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68" w:rsidRPr="00726B64" w:rsidRDefault="00845E68" w:rsidP="00845E68">
      <w:pPr>
        <w:pStyle w:val="1"/>
        <w:jc w:val="right"/>
        <w:rPr>
          <w:b/>
          <w:bCs/>
          <w:iCs/>
          <w:sz w:val="22"/>
          <w:szCs w:val="22"/>
          <w:lang w:val="uk-UA"/>
        </w:rPr>
      </w:pPr>
      <w:r w:rsidRPr="00726B64">
        <w:rPr>
          <w:b/>
          <w:bCs/>
          <w:iCs/>
          <w:sz w:val="22"/>
          <w:szCs w:val="22"/>
          <w:lang w:val="uk-UA"/>
        </w:rPr>
        <w:t xml:space="preserve">Додаток № </w:t>
      </w:r>
      <w:r w:rsidR="00094066">
        <w:rPr>
          <w:b/>
          <w:bCs/>
          <w:iCs/>
          <w:sz w:val="22"/>
          <w:szCs w:val="22"/>
          <w:lang w:val="uk-UA"/>
        </w:rPr>
        <w:t>4</w:t>
      </w:r>
    </w:p>
    <w:p w:rsidR="00845E68" w:rsidRPr="00726B64" w:rsidRDefault="00845E68" w:rsidP="00845E68">
      <w:pPr>
        <w:spacing w:after="0" w:line="240" w:lineRule="auto"/>
        <w:jc w:val="right"/>
        <w:rPr>
          <w:rFonts w:ascii="Times New Roman" w:eastAsia="Calibri" w:hAnsi="Times New Roman" w:cs="Times New Roman"/>
          <w:iCs/>
          <w:lang w:eastAsia="ru-RU"/>
        </w:rPr>
      </w:pPr>
      <w:r w:rsidRPr="00726B64">
        <w:rPr>
          <w:rFonts w:ascii="Times New Roman" w:eastAsia="Calibri" w:hAnsi="Times New Roman" w:cs="Times New Roman"/>
          <w:iCs/>
          <w:lang w:eastAsia="ru-RU"/>
        </w:rPr>
        <w:t>проект договору</w:t>
      </w:r>
    </w:p>
    <w:p w:rsidR="00845E68" w:rsidRPr="00726B64" w:rsidRDefault="00845E68" w:rsidP="00845E68">
      <w:pPr>
        <w:spacing w:after="0" w:line="240" w:lineRule="auto"/>
        <w:jc w:val="right"/>
        <w:rPr>
          <w:rFonts w:ascii="Times New Roman" w:eastAsia="Calibri" w:hAnsi="Times New Roman" w:cs="Times New Roman"/>
          <w:b/>
          <w:bCs/>
          <w:iCs/>
          <w:lang w:val="ru-RU" w:eastAsia="ru-RU"/>
        </w:rPr>
      </w:pPr>
      <w:r w:rsidRPr="00726B64">
        <w:rPr>
          <w:rFonts w:ascii="Times New Roman" w:hAnsi="Times New Roman" w:cs="Times New Roman"/>
          <w:iCs/>
          <w:lang w:val="ru-RU"/>
        </w:rPr>
        <w:t>до тендерної документації</w:t>
      </w:r>
    </w:p>
    <w:p w:rsidR="00845E68" w:rsidRPr="00726B64" w:rsidRDefault="00845E68" w:rsidP="00845E68">
      <w:pPr>
        <w:pStyle w:val="1"/>
        <w:jc w:val="center"/>
        <w:rPr>
          <w:b/>
          <w:sz w:val="22"/>
          <w:szCs w:val="22"/>
        </w:rPr>
      </w:pPr>
    </w:p>
    <w:p w:rsidR="00845E68" w:rsidRPr="00726B64" w:rsidRDefault="00845E68" w:rsidP="00642B35">
      <w:pPr>
        <w:pStyle w:val="1"/>
        <w:jc w:val="center"/>
        <w:rPr>
          <w:b/>
          <w:sz w:val="22"/>
          <w:szCs w:val="22"/>
          <w:lang w:val="uk-UA"/>
        </w:rPr>
      </w:pPr>
      <w:r w:rsidRPr="00726B64">
        <w:rPr>
          <w:b/>
          <w:sz w:val="22"/>
          <w:szCs w:val="22"/>
        </w:rPr>
        <w:t>ДОГОВІ</w:t>
      </w:r>
      <w:proofErr w:type="gramStart"/>
      <w:r w:rsidRPr="00726B64">
        <w:rPr>
          <w:b/>
          <w:sz w:val="22"/>
          <w:szCs w:val="22"/>
        </w:rPr>
        <w:t>Р</w:t>
      </w:r>
      <w:proofErr w:type="gramEnd"/>
      <w:r w:rsidRPr="00726B64">
        <w:rPr>
          <w:b/>
          <w:sz w:val="22"/>
          <w:szCs w:val="22"/>
        </w:rPr>
        <w:t xml:space="preserve"> № _</w:t>
      </w:r>
      <w:r w:rsidRPr="00726B64">
        <w:rPr>
          <w:b/>
          <w:sz w:val="22"/>
          <w:szCs w:val="22"/>
          <w:lang w:val="uk-UA"/>
        </w:rPr>
        <w:t>_______</w:t>
      </w:r>
    </w:p>
    <w:p w:rsidR="00845E68" w:rsidRPr="00726B64" w:rsidRDefault="00845E68" w:rsidP="00642B35">
      <w:pPr>
        <w:pStyle w:val="1"/>
        <w:jc w:val="center"/>
        <w:rPr>
          <w:b/>
          <w:sz w:val="22"/>
          <w:szCs w:val="22"/>
        </w:rPr>
      </w:pPr>
      <w:proofErr w:type="gramStart"/>
      <w:r w:rsidRPr="00726B64">
        <w:rPr>
          <w:b/>
          <w:sz w:val="22"/>
          <w:szCs w:val="22"/>
        </w:rPr>
        <w:t>на</w:t>
      </w:r>
      <w:proofErr w:type="gramEnd"/>
      <w:r w:rsidRPr="00726B64">
        <w:rPr>
          <w:b/>
          <w:sz w:val="22"/>
          <w:szCs w:val="22"/>
        </w:rPr>
        <w:t xml:space="preserve"> закупівлю товару</w:t>
      </w:r>
    </w:p>
    <w:p w:rsidR="00845E68" w:rsidRPr="00726B64" w:rsidRDefault="00845E68" w:rsidP="00642B35">
      <w:pPr>
        <w:pStyle w:val="1"/>
        <w:jc w:val="center"/>
        <w:rPr>
          <w:sz w:val="22"/>
          <w:szCs w:val="22"/>
          <w:lang w:val="uk-UA"/>
        </w:rPr>
      </w:pPr>
    </w:p>
    <w:p w:rsidR="00845E68" w:rsidRPr="00726B64" w:rsidRDefault="00642B35" w:rsidP="00845E68">
      <w:pPr>
        <w:pStyle w:val="1"/>
        <w:jc w:val="center"/>
        <w:rPr>
          <w:sz w:val="22"/>
          <w:szCs w:val="22"/>
          <w:lang w:val="uk-UA"/>
        </w:rPr>
      </w:pPr>
      <w:r>
        <w:rPr>
          <w:sz w:val="22"/>
          <w:szCs w:val="22"/>
          <w:lang w:val="uk-UA"/>
        </w:rPr>
        <w:t>с.Петропавлівка</w:t>
      </w:r>
      <w:r w:rsidR="00845E68" w:rsidRPr="00726B64">
        <w:rPr>
          <w:sz w:val="22"/>
          <w:szCs w:val="22"/>
          <w:lang w:val="uk-UA"/>
        </w:rPr>
        <w:t xml:space="preserve">                                                                                     «___» ___________ 2023 року</w:t>
      </w:r>
    </w:p>
    <w:p w:rsidR="00845E68" w:rsidRPr="00726B64" w:rsidRDefault="00845E68" w:rsidP="00845E68">
      <w:pPr>
        <w:pStyle w:val="1"/>
        <w:jc w:val="both"/>
        <w:rPr>
          <w:sz w:val="22"/>
          <w:szCs w:val="22"/>
          <w:lang w:val="uk-UA"/>
        </w:rPr>
      </w:pPr>
    </w:p>
    <w:p w:rsidR="00845E68" w:rsidRPr="00726B64" w:rsidRDefault="00845E68" w:rsidP="00845E68">
      <w:pPr>
        <w:pStyle w:val="1"/>
        <w:jc w:val="both"/>
        <w:rPr>
          <w:sz w:val="22"/>
          <w:szCs w:val="22"/>
          <w:lang w:val="uk-UA"/>
        </w:rPr>
      </w:pPr>
      <w:r w:rsidRPr="00726B64">
        <w:rPr>
          <w:b/>
          <w:bCs/>
          <w:sz w:val="22"/>
          <w:szCs w:val="22"/>
          <w:lang w:val="uk-UA"/>
        </w:rPr>
        <w:t>Покупець: Комунальне підприємство «</w:t>
      </w:r>
      <w:r w:rsidR="00642B35">
        <w:rPr>
          <w:b/>
          <w:bCs/>
          <w:sz w:val="22"/>
          <w:szCs w:val="22"/>
          <w:lang w:val="uk-UA"/>
        </w:rPr>
        <w:t>Петропавлівський сількомунгосп</w:t>
      </w:r>
      <w:r w:rsidRPr="00726B64">
        <w:rPr>
          <w:b/>
          <w:bCs/>
          <w:sz w:val="22"/>
          <w:szCs w:val="22"/>
          <w:lang w:val="uk-UA"/>
        </w:rPr>
        <w:t>»</w:t>
      </w:r>
      <w:r w:rsidR="00642B35">
        <w:rPr>
          <w:b/>
          <w:bCs/>
          <w:sz w:val="22"/>
          <w:szCs w:val="22"/>
          <w:lang w:val="uk-UA"/>
        </w:rPr>
        <w:t xml:space="preserve"> </w:t>
      </w:r>
      <w:r w:rsidR="00642B35" w:rsidRPr="00642B35">
        <w:rPr>
          <w:bCs/>
          <w:sz w:val="22"/>
          <w:szCs w:val="22"/>
          <w:lang w:val="uk-UA"/>
        </w:rPr>
        <w:t>в</w:t>
      </w:r>
      <w:r w:rsidRPr="00642B35">
        <w:rPr>
          <w:sz w:val="22"/>
          <w:szCs w:val="22"/>
          <w:lang w:val="uk-UA"/>
        </w:rPr>
        <w:t xml:space="preserve"> </w:t>
      </w:r>
      <w:r w:rsidR="00642B35">
        <w:rPr>
          <w:sz w:val="22"/>
          <w:szCs w:val="22"/>
          <w:lang w:val="uk-UA"/>
        </w:rPr>
        <w:t>особі директора Гацапук Людмили Сергіївни</w:t>
      </w:r>
      <w:r w:rsidRPr="00726B64">
        <w:rPr>
          <w:sz w:val="22"/>
          <w:szCs w:val="22"/>
          <w:lang w:val="uk-UA"/>
        </w:rPr>
        <w:t>, що діє на підставі Статуту, з однієї сторони та</w:t>
      </w:r>
    </w:p>
    <w:p w:rsidR="00845E68" w:rsidRPr="00726B64" w:rsidRDefault="00845E68" w:rsidP="00845E68">
      <w:pPr>
        <w:pStyle w:val="1"/>
        <w:jc w:val="both"/>
        <w:rPr>
          <w:sz w:val="22"/>
          <w:szCs w:val="22"/>
          <w:lang w:val="uk-UA"/>
        </w:rPr>
      </w:pPr>
      <w:r w:rsidRPr="00726B64">
        <w:rPr>
          <w:b/>
          <w:bCs/>
          <w:sz w:val="22"/>
          <w:szCs w:val="22"/>
          <w:lang w:val="uk-UA"/>
        </w:rPr>
        <w:t>Продавець:</w:t>
      </w:r>
      <w:r w:rsidRPr="00726B64">
        <w:rPr>
          <w:sz w:val="22"/>
          <w:szCs w:val="22"/>
          <w:lang w:val="uk-UA"/>
        </w:rPr>
        <w:t>__________________________________в особі _______________________________(посада, ПІБ), який діє на підставі ____________, з іншої сторони, разом надалі – Сторони, а кожна окремо – Сторона, уклали цей договір закупівлі товару (далі – Договір) про наступне:</w:t>
      </w:r>
    </w:p>
    <w:p w:rsidR="00845E68" w:rsidRPr="00726B64" w:rsidRDefault="00845E68" w:rsidP="00845E68">
      <w:pPr>
        <w:pStyle w:val="1"/>
        <w:jc w:val="center"/>
        <w:rPr>
          <w:b/>
          <w:sz w:val="22"/>
          <w:szCs w:val="22"/>
          <w:lang w:val="uk-UA"/>
        </w:rPr>
      </w:pPr>
      <w:r w:rsidRPr="00726B64">
        <w:rPr>
          <w:b/>
          <w:sz w:val="22"/>
          <w:szCs w:val="22"/>
          <w:lang w:val="uk-UA"/>
        </w:rPr>
        <w:t>1. ПРЕДМЕТ ДОГОВОРУ</w:t>
      </w:r>
    </w:p>
    <w:p w:rsidR="00845E68" w:rsidRPr="00726B64" w:rsidRDefault="00845E68" w:rsidP="00BA662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26B64">
        <w:rPr>
          <w:rFonts w:ascii="Times New Roman" w:hAnsi="Times New Roman" w:cs="Times New Roman"/>
        </w:rPr>
        <w:t xml:space="preserve">1.1. Предметом договору є продаж Товару: </w:t>
      </w:r>
      <w:r w:rsidR="00BA6621">
        <w:rPr>
          <w:rFonts w:ascii="Times New Roman" w:hAnsi="Times New Roman"/>
          <w:color w:val="000000"/>
          <w:sz w:val="24"/>
          <w:szCs w:val="24"/>
        </w:rPr>
        <w:t>спеціалізовану техніку</w:t>
      </w:r>
      <w:r w:rsidR="00BA6621" w:rsidRPr="00BA6621">
        <w:rPr>
          <w:rFonts w:ascii="Times New Roman" w:hAnsi="Times New Roman"/>
          <w:color w:val="000000"/>
          <w:sz w:val="24"/>
          <w:szCs w:val="24"/>
        </w:rPr>
        <w:t xml:space="preserve"> </w:t>
      </w:r>
      <w:r w:rsidR="00BA6621">
        <w:rPr>
          <w:rFonts w:ascii="Times New Roman" w:hAnsi="Times New Roman"/>
          <w:color w:val="000000"/>
          <w:sz w:val="24"/>
          <w:szCs w:val="24"/>
        </w:rPr>
        <w:t>для комунальних підприємств</w:t>
      </w:r>
      <w:r w:rsidR="00BA6621" w:rsidRPr="00726B64">
        <w:rPr>
          <w:rFonts w:ascii="Times New Roman" w:eastAsia="Times New Roman" w:hAnsi="Times New Roman" w:cs="Times New Roman"/>
          <w:b/>
          <w:lang w:eastAsia="ru-RU"/>
        </w:rPr>
        <w:t xml:space="preserve"> </w:t>
      </w:r>
      <w:r w:rsidR="00BA6621" w:rsidRPr="00BA6621">
        <w:rPr>
          <w:rFonts w:ascii="Times New Roman" w:eastAsia="Times New Roman" w:hAnsi="Times New Roman" w:cs="Times New Roman"/>
          <w:b/>
          <w:lang w:eastAsia="ru-RU"/>
        </w:rPr>
        <w:t>(</w:t>
      </w:r>
      <w:r w:rsidRPr="00726B64">
        <w:rPr>
          <w:rFonts w:ascii="Times New Roman" w:eastAsia="Times New Roman" w:hAnsi="Times New Roman" w:cs="Times New Roman"/>
          <w:b/>
          <w:lang w:eastAsia="ru-RU"/>
        </w:rPr>
        <w:t>телескопічний навантажувач M</w:t>
      </w:r>
      <w:r w:rsidR="00BA6621">
        <w:rPr>
          <w:rFonts w:ascii="Times New Roman" w:eastAsia="Times New Roman" w:hAnsi="Times New Roman" w:cs="Times New Roman"/>
          <w:b/>
          <w:lang w:val="en-US" w:eastAsia="ru-RU"/>
        </w:rPr>
        <w:t>ANITOU</w:t>
      </w:r>
      <w:r w:rsidRPr="00726B64">
        <w:rPr>
          <w:rFonts w:ascii="Times New Roman" w:eastAsia="Times New Roman" w:hAnsi="Times New Roman" w:cs="Times New Roman"/>
          <w:b/>
          <w:lang w:eastAsia="ru-RU"/>
        </w:rPr>
        <w:t xml:space="preserve"> MLT</w:t>
      </w:r>
      <w:r w:rsidR="00BA6621" w:rsidRPr="00BA6621">
        <w:rPr>
          <w:rFonts w:ascii="Times New Roman" w:eastAsia="Times New Roman" w:hAnsi="Times New Roman" w:cs="Times New Roman"/>
          <w:b/>
          <w:lang w:eastAsia="ru-RU"/>
        </w:rPr>
        <w:t>-</w:t>
      </w:r>
      <w:r w:rsidR="00BA6621">
        <w:rPr>
          <w:rFonts w:ascii="Times New Roman" w:eastAsia="Times New Roman" w:hAnsi="Times New Roman" w:cs="Times New Roman"/>
          <w:b/>
          <w:lang w:val="en-US" w:eastAsia="ru-RU"/>
        </w:rPr>
        <w:t>X</w:t>
      </w:r>
      <w:r w:rsidR="00BA6621">
        <w:rPr>
          <w:rFonts w:ascii="Times New Roman" w:eastAsia="Times New Roman" w:hAnsi="Times New Roman" w:cs="Times New Roman"/>
          <w:b/>
          <w:lang w:eastAsia="ru-RU"/>
        </w:rPr>
        <w:t xml:space="preserve"> </w:t>
      </w:r>
      <w:r w:rsidR="00BA6621" w:rsidRPr="00BA6621">
        <w:rPr>
          <w:rFonts w:ascii="Times New Roman" w:eastAsia="Times New Roman" w:hAnsi="Times New Roman" w:cs="Times New Roman"/>
          <w:b/>
          <w:lang w:eastAsia="ru-RU"/>
        </w:rPr>
        <w:t xml:space="preserve">735 </w:t>
      </w:r>
      <w:r w:rsidR="00BA6621">
        <w:rPr>
          <w:rFonts w:ascii="Times New Roman" w:eastAsia="Times New Roman" w:hAnsi="Times New Roman" w:cs="Times New Roman"/>
          <w:b/>
          <w:lang w:val="en-US" w:eastAsia="ru-RU"/>
        </w:rPr>
        <w:t>T</w:t>
      </w:r>
      <w:r w:rsidRPr="00726B64">
        <w:rPr>
          <w:rFonts w:ascii="Times New Roman" w:eastAsia="Times New Roman" w:hAnsi="Times New Roman" w:cs="Times New Roman"/>
          <w:b/>
          <w:lang w:eastAsia="ru-RU"/>
        </w:rPr>
        <w:t>LS</w:t>
      </w:r>
      <w:r w:rsidR="00BA6621">
        <w:rPr>
          <w:rFonts w:ascii="Times New Roman" w:eastAsia="Times New Roman" w:hAnsi="Times New Roman" w:cs="Times New Roman"/>
          <w:b/>
          <w:lang w:val="en-US" w:eastAsia="ru-RU"/>
        </w:rPr>
        <w:t>U</w:t>
      </w:r>
      <w:r w:rsidR="00BA6621">
        <w:rPr>
          <w:rFonts w:ascii="Times New Roman" w:eastAsia="Times New Roman" w:hAnsi="Times New Roman" w:cs="Times New Roman"/>
          <w:b/>
          <w:lang w:eastAsia="ru-RU"/>
        </w:rPr>
        <w:t xml:space="preserve"> б/в </w:t>
      </w:r>
      <w:r w:rsidRPr="00726B64">
        <w:rPr>
          <w:rFonts w:ascii="Times New Roman" w:eastAsia="Times New Roman" w:hAnsi="Times New Roman" w:cs="Times New Roman"/>
          <w:b/>
          <w:lang w:eastAsia="ru-RU"/>
        </w:rPr>
        <w:t>або еквівалент)</w:t>
      </w:r>
      <w:r w:rsidR="00BA6621" w:rsidRPr="00BA6621">
        <w:rPr>
          <w:rFonts w:ascii="Times New Roman" w:hAnsi="Times New Roman" w:cs="Times New Roman"/>
          <w:b/>
          <w:bCs/>
        </w:rPr>
        <w:t xml:space="preserve"> </w:t>
      </w:r>
      <w:r w:rsidR="00BA6621" w:rsidRPr="00726B64">
        <w:rPr>
          <w:rFonts w:ascii="Times New Roman" w:hAnsi="Times New Roman" w:cs="Times New Roman"/>
          <w:b/>
          <w:bCs/>
        </w:rPr>
        <w:t xml:space="preserve">ДК 021:2015: </w:t>
      </w:r>
      <w:r w:rsidR="00BA6621" w:rsidRPr="00726B64">
        <w:rPr>
          <w:rFonts w:ascii="Times New Roman" w:eastAsia="Times New Roman" w:hAnsi="Times New Roman" w:cs="Times New Roman"/>
          <w:b/>
          <w:lang w:eastAsia="ru-RU"/>
        </w:rPr>
        <w:t xml:space="preserve">43250000-0: Фронтальні ковшові навантажувачі </w:t>
      </w:r>
      <w:r w:rsidR="00BA6621" w:rsidRPr="00BA6621">
        <w:rPr>
          <w:rFonts w:ascii="Times New Roman" w:eastAsia="Times New Roman" w:hAnsi="Times New Roman" w:cs="Times New Roman"/>
          <w:b/>
          <w:lang w:eastAsia="ru-RU"/>
        </w:rPr>
        <w:t>(</w:t>
      </w:r>
      <w:r w:rsidRPr="00726B64">
        <w:rPr>
          <w:rFonts w:ascii="Times New Roman" w:hAnsi="Times New Roman" w:cs="Times New Roman"/>
        </w:rPr>
        <w:t>далі – Товар</w:t>
      </w:r>
      <w:r w:rsidR="00BA6621" w:rsidRPr="00BA6621">
        <w:rPr>
          <w:rFonts w:ascii="Times New Roman" w:hAnsi="Times New Roman" w:cs="Times New Roman"/>
        </w:rPr>
        <w:t>)</w:t>
      </w:r>
      <w:r w:rsidRPr="00726B64">
        <w:rPr>
          <w:rFonts w:ascii="Times New Roman" w:hAnsi="Times New Roman" w:cs="Times New Roman"/>
        </w:rPr>
        <w:t>.</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eastAsia="ru-RU"/>
        </w:rPr>
      </w:pPr>
      <w:r w:rsidRPr="00726B64">
        <w:rPr>
          <w:rFonts w:ascii="Times New Roman" w:eastAsia="Times New Roman" w:hAnsi="Times New Roman" w:cs="Times New Roman"/>
          <w:color w:val="000000"/>
          <w:kern w:val="2"/>
          <w:lang w:eastAsia="ru-RU"/>
        </w:rPr>
        <w:t>1.2. Найменування (номенклатура, асортимент), кількість Товару вказується у Специфікації до цього Договору, яка підписується уповноваженими представниками Сторін, скріплюється печатками Сторін, та є Додатком №1 до цього Договору, його невід'ємною частиною та не може розглядатися окремо від цього Договору.</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1.3. П</w:t>
      </w:r>
      <w:r w:rsidR="00115E34">
        <w:rPr>
          <w:rFonts w:ascii="Times New Roman" w:eastAsia="Times New Roman" w:hAnsi="Times New Roman" w:cs="Times New Roman"/>
          <w:color w:val="000000"/>
          <w:kern w:val="2"/>
          <w:lang w:val="ru-RU" w:eastAsia="ru-RU"/>
        </w:rPr>
        <w:t>родавець</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гаранту</w:t>
      </w:r>
      <w:proofErr w:type="gramStart"/>
      <w:r w:rsidRPr="00726B64">
        <w:rPr>
          <w:rFonts w:ascii="Times New Roman" w:eastAsia="Times New Roman" w:hAnsi="Times New Roman" w:cs="Times New Roman"/>
          <w:color w:val="000000"/>
          <w:kern w:val="2"/>
          <w:lang w:val="ru-RU" w:eastAsia="ru-RU"/>
        </w:rPr>
        <w:t>є,</w:t>
      </w:r>
      <w:proofErr w:type="gramEnd"/>
      <w:r w:rsidRPr="00726B64">
        <w:rPr>
          <w:rFonts w:ascii="Times New Roman" w:eastAsia="Times New Roman" w:hAnsi="Times New Roman" w:cs="Times New Roman"/>
          <w:color w:val="000000"/>
          <w:kern w:val="2"/>
          <w:lang w:val="ru-RU" w:eastAsia="ru-RU"/>
        </w:rPr>
        <w:t xml:space="preserve"> що Товар, який</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поставляється за цим Договором, не перебуває</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під забороною відчуження, арештом, не є предметом застави та іншим</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засобом</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забезпечення</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виконання</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зобов'язань перед будь-якими</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фізичними</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або</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юридичними особами, державними органами, органами місцевого самоврядування, а також не є предметом будь-якого</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іншого</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обтяження</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чи</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обмеження, передбаченого</w:t>
      </w:r>
      <w:r w:rsidR="002378C2">
        <w:rPr>
          <w:rFonts w:ascii="Times New Roman" w:eastAsia="Times New Roman" w:hAnsi="Times New Roman" w:cs="Times New Roman"/>
          <w:color w:val="000000"/>
          <w:kern w:val="2"/>
          <w:lang w:val="ru-RU" w:eastAsia="ru-RU"/>
        </w:rPr>
        <w:t xml:space="preserve"> чиним </w:t>
      </w:r>
      <w:r w:rsidRPr="00726B64">
        <w:rPr>
          <w:rFonts w:ascii="Times New Roman" w:eastAsia="Times New Roman" w:hAnsi="Times New Roman" w:cs="Times New Roman"/>
          <w:color w:val="000000"/>
          <w:kern w:val="2"/>
          <w:lang w:val="ru-RU" w:eastAsia="ru-RU"/>
        </w:rPr>
        <w:t>законодавством</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України.</w:t>
      </w:r>
    </w:p>
    <w:p w:rsidR="00845E68" w:rsidRPr="00726B64" w:rsidRDefault="00845E68" w:rsidP="00845E68">
      <w:pPr>
        <w:widowControl w:val="0"/>
        <w:spacing w:after="0" w:line="240" w:lineRule="auto"/>
        <w:jc w:val="center"/>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b/>
          <w:bCs/>
          <w:color w:val="000000"/>
          <w:kern w:val="2"/>
          <w:lang w:val="ru-RU" w:eastAsia="ru-RU"/>
        </w:rPr>
        <w:t>2. ЯКІСТЬ ТОВАРУ</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 xml:space="preserve">2.1. </w:t>
      </w:r>
      <w:r w:rsidRPr="00726B64">
        <w:rPr>
          <w:rFonts w:ascii="Times New Roman" w:eastAsia="SimSun" w:hAnsi="Times New Roman" w:cs="Times New Roman"/>
          <w:color w:val="000000"/>
          <w:kern w:val="2"/>
          <w:lang w:val="ru-RU" w:eastAsia="zh-CN"/>
        </w:rPr>
        <w:t>Товар, який</w:t>
      </w:r>
      <w:r w:rsidR="002378C2">
        <w:rPr>
          <w:rFonts w:ascii="Times New Roman" w:eastAsia="SimSun" w:hAnsi="Times New Roman" w:cs="Times New Roman"/>
          <w:color w:val="000000"/>
          <w:kern w:val="2"/>
          <w:lang w:val="ru-RU" w:eastAsia="zh-CN"/>
        </w:rPr>
        <w:t xml:space="preserve"> </w:t>
      </w:r>
      <w:proofErr w:type="gramStart"/>
      <w:r w:rsidRPr="00726B64">
        <w:rPr>
          <w:rFonts w:ascii="Times New Roman" w:eastAsia="SimSun" w:hAnsi="Times New Roman" w:cs="Times New Roman"/>
          <w:color w:val="000000"/>
          <w:kern w:val="2"/>
          <w:lang w:val="ru-RU" w:eastAsia="zh-CN"/>
        </w:rPr>
        <w:t>поставляється</w:t>
      </w:r>
      <w:proofErr w:type="gramEnd"/>
      <w:r w:rsidR="002378C2">
        <w:rPr>
          <w:rFonts w:ascii="Times New Roman" w:eastAsia="SimSun" w:hAnsi="Times New Roman" w:cs="Times New Roman"/>
          <w:color w:val="000000"/>
          <w:kern w:val="2"/>
          <w:lang w:val="ru-RU" w:eastAsia="zh-CN"/>
        </w:rPr>
        <w:t xml:space="preserve"> </w:t>
      </w:r>
      <w:r w:rsidRPr="00726B64">
        <w:rPr>
          <w:rFonts w:ascii="Times New Roman" w:eastAsia="SimSun" w:hAnsi="Times New Roman" w:cs="Times New Roman"/>
          <w:color w:val="000000"/>
          <w:kern w:val="2"/>
          <w:lang w:val="ru-RU" w:eastAsia="zh-CN"/>
        </w:rPr>
        <w:t>Продавцем за даним Договором, дата випуску</w:t>
      </w:r>
      <w:r w:rsidR="002378C2">
        <w:rPr>
          <w:rFonts w:ascii="Times New Roman" w:eastAsia="SimSun" w:hAnsi="Times New Roman" w:cs="Times New Roman"/>
          <w:color w:val="000000"/>
          <w:kern w:val="2"/>
          <w:lang w:val="ru-RU" w:eastAsia="zh-CN"/>
        </w:rPr>
        <w:t xml:space="preserve"> </w:t>
      </w:r>
      <w:r w:rsidRPr="00726B64">
        <w:rPr>
          <w:rFonts w:ascii="Times New Roman" w:eastAsia="SimSun" w:hAnsi="Times New Roman" w:cs="Times New Roman"/>
          <w:color w:val="000000"/>
          <w:kern w:val="2"/>
          <w:lang w:eastAsia="zh-CN"/>
        </w:rPr>
        <w:t>від</w:t>
      </w:r>
      <w:r w:rsidRPr="00726B64">
        <w:rPr>
          <w:rFonts w:ascii="Times New Roman" w:eastAsia="SimSun" w:hAnsi="Times New Roman" w:cs="Times New Roman"/>
          <w:color w:val="000000"/>
          <w:kern w:val="2"/>
          <w:lang w:val="ru-RU" w:eastAsia="zh-CN"/>
        </w:rPr>
        <w:t xml:space="preserve"> 2005 року, та знаходиться в робочому</w:t>
      </w:r>
      <w:r w:rsidR="002378C2">
        <w:rPr>
          <w:rFonts w:ascii="Times New Roman" w:eastAsia="SimSun" w:hAnsi="Times New Roman" w:cs="Times New Roman"/>
          <w:color w:val="000000"/>
          <w:kern w:val="2"/>
          <w:lang w:val="ru-RU" w:eastAsia="zh-CN"/>
        </w:rPr>
        <w:t xml:space="preserve"> </w:t>
      </w:r>
      <w:r w:rsidRPr="00726B64">
        <w:rPr>
          <w:rFonts w:ascii="Times New Roman" w:eastAsia="SimSun" w:hAnsi="Times New Roman" w:cs="Times New Roman"/>
          <w:color w:val="000000"/>
          <w:kern w:val="2"/>
          <w:lang w:val="ru-RU" w:eastAsia="zh-CN"/>
        </w:rPr>
        <w:t>стані, якість та комплектація</w:t>
      </w:r>
      <w:r w:rsidR="002378C2">
        <w:rPr>
          <w:rFonts w:ascii="Times New Roman" w:eastAsia="SimSun" w:hAnsi="Times New Roman" w:cs="Times New Roman"/>
          <w:color w:val="000000"/>
          <w:kern w:val="2"/>
          <w:lang w:val="ru-RU" w:eastAsia="zh-CN"/>
        </w:rPr>
        <w:t xml:space="preserve"> </w:t>
      </w:r>
      <w:r w:rsidRPr="00726B64">
        <w:rPr>
          <w:rFonts w:ascii="Times New Roman" w:eastAsia="SimSun" w:hAnsi="Times New Roman" w:cs="Times New Roman"/>
          <w:color w:val="000000"/>
          <w:kern w:val="2"/>
          <w:lang w:val="ru-RU" w:eastAsia="zh-CN"/>
        </w:rPr>
        <w:t>відповідає</w:t>
      </w:r>
      <w:r w:rsidR="002378C2">
        <w:rPr>
          <w:rFonts w:ascii="Times New Roman" w:eastAsia="SimSun" w:hAnsi="Times New Roman" w:cs="Times New Roman"/>
          <w:color w:val="000000"/>
          <w:kern w:val="2"/>
          <w:lang w:val="ru-RU" w:eastAsia="zh-CN"/>
        </w:rPr>
        <w:t xml:space="preserve"> </w:t>
      </w:r>
      <w:r w:rsidRPr="00726B64">
        <w:rPr>
          <w:rFonts w:ascii="Times New Roman" w:eastAsia="SimSun" w:hAnsi="Times New Roman" w:cs="Times New Roman"/>
          <w:color w:val="000000"/>
          <w:kern w:val="2"/>
          <w:lang w:val="ru-RU" w:eastAsia="zh-CN"/>
        </w:rPr>
        <w:t>тендерній</w:t>
      </w:r>
      <w:r w:rsidR="002378C2">
        <w:rPr>
          <w:rFonts w:ascii="Times New Roman" w:eastAsia="SimSun" w:hAnsi="Times New Roman" w:cs="Times New Roman"/>
          <w:color w:val="000000"/>
          <w:kern w:val="2"/>
          <w:lang w:val="ru-RU" w:eastAsia="zh-CN"/>
        </w:rPr>
        <w:t xml:space="preserve"> </w:t>
      </w:r>
      <w:r w:rsidRPr="00726B64">
        <w:rPr>
          <w:rFonts w:ascii="Times New Roman" w:eastAsia="SimSun" w:hAnsi="Times New Roman" w:cs="Times New Roman"/>
          <w:color w:val="000000"/>
          <w:kern w:val="2"/>
          <w:lang w:val="ru-RU" w:eastAsia="zh-CN"/>
        </w:rPr>
        <w:t>документації</w:t>
      </w:r>
      <w:r w:rsidR="002378C2">
        <w:rPr>
          <w:rFonts w:ascii="Times New Roman" w:eastAsia="SimSun" w:hAnsi="Times New Roman" w:cs="Times New Roman"/>
          <w:color w:val="000000"/>
          <w:kern w:val="2"/>
          <w:lang w:val="ru-RU" w:eastAsia="zh-CN"/>
        </w:rPr>
        <w:t xml:space="preserve"> </w:t>
      </w:r>
      <w:r w:rsidRPr="00726B64">
        <w:rPr>
          <w:rFonts w:ascii="Times New Roman" w:eastAsia="SimSun" w:hAnsi="Times New Roman" w:cs="Times New Roman"/>
          <w:color w:val="000000"/>
          <w:kern w:val="2"/>
          <w:lang w:val="ru-RU" w:eastAsia="zh-CN"/>
        </w:rPr>
        <w:t>Покупця та тендерній</w:t>
      </w:r>
      <w:r w:rsidR="002378C2">
        <w:rPr>
          <w:rFonts w:ascii="Times New Roman" w:eastAsia="SimSun" w:hAnsi="Times New Roman" w:cs="Times New Roman"/>
          <w:color w:val="000000"/>
          <w:kern w:val="2"/>
          <w:lang w:val="ru-RU" w:eastAsia="zh-CN"/>
        </w:rPr>
        <w:t xml:space="preserve"> </w:t>
      </w:r>
      <w:r w:rsidRPr="00726B64">
        <w:rPr>
          <w:rFonts w:ascii="Times New Roman" w:eastAsia="SimSun" w:hAnsi="Times New Roman" w:cs="Times New Roman"/>
          <w:color w:val="000000"/>
          <w:kern w:val="2"/>
          <w:lang w:val="ru-RU" w:eastAsia="zh-CN"/>
        </w:rPr>
        <w:t>пропозиції</w:t>
      </w:r>
      <w:r w:rsidR="002378C2">
        <w:rPr>
          <w:rFonts w:ascii="Times New Roman" w:eastAsia="SimSun" w:hAnsi="Times New Roman" w:cs="Times New Roman"/>
          <w:color w:val="000000"/>
          <w:kern w:val="2"/>
          <w:lang w:val="ru-RU" w:eastAsia="zh-CN"/>
        </w:rPr>
        <w:t xml:space="preserve"> </w:t>
      </w:r>
      <w:r w:rsidRPr="00726B64">
        <w:rPr>
          <w:rFonts w:ascii="Times New Roman" w:eastAsia="SimSun" w:hAnsi="Times New Roman" w:cs="Times New Roman"/>
          <w:color w:val="000000"/>
          <w:kern w:val="2"/>
          <w:lang w:val="ru-RU" w:eastAsia="zh-CN"/>
        </w:rPr>
        <w:t>Продавця</w:t>
      </w:r>
      <w:r w:rsidR="002378C2">
        <w:rPr>
          <w:rFonts w:ascii="Times New Roman" w:eastAsia="SimSun" w:hAnsi="Times New Roman" w:cs="Times New Roman"/>
          <w:color w:val="000000"/>
          <w:kern w:val="2"/>
          <w:lang w:val="ru-RU" w:eastAsia="zh-CN"/>
        </w:rPr>
        <w:t>.</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 xml:space="preserve">2.2. </w:t>
      </w:r>
      <w:proofErr w:type="gramStart"/>
      <w:r w:rsidRPr="00726B64">
        <w:rPr>
          <w:rFonts w:ascii="Times New Roman" w:eastAsia="Times New Roman" w:hAnsi="Times New Roman" w:cs="Times New Roman"/>
          <w:color w:val="000000"/>
          <w:kern w:val="2"/>
          <w:lang w:val="ru-RU" w:eastAsia="ru-RU"/>
        </w:rPr>
        <w:t>При</w:t>
      </w:r>
      <w:proofErr w:type="gramEnd"/>
      <w:r w:rsidRPr="00726B64">
        <w:rPr>
          <w:rFonts w:ascii="Times New Roman" w:eastAsia="Times New Roman" w:hAnsi="Times New Roman" w:cs="Times New Roman"/>
          <w:color w:val="000000"/>
          <w:kern w:val="2"/>
          <w:lang w:val="en-US" w:eastAsia="ru-RU"/>
        </w:rPr>
        <w:t> </w:t>
      </w:r>
      <w:r w:rsidRPr="00726B64">
        <w:rPr>
          <w:rFonts w:ascii="Times New Roman" w:eastAsia="Times New Roman" w:hAnsi="Times New Roman" w:cs="Times New Roman"/>
          <w:color w:val="000000"/>
          <w:kern w:val="2"/>
          <w:lang w:val="ru-RU" w:eastAsia="ru-RU"/>
        </w:rPr>
        <w:t>передачі Товару у власність</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Покупця до накладної</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додається Акт прийому – передачі Товару</w:t>
      </w:r>
      <w:r w:rsidR="002378C2">
        <w:rPr>
          <w:rFonts w:ascii="Times New Roman" w:eastAsia="Times New Roman" w:hAnsi="Times New Roman" w:cs="Times New Roman"/>
          <w:color w:val="000000"/>
          <w:kern w:val="2"/>
          <w:lang w:val="ru-RU" w:eastAsia="ru-RU"/>
        </w:rPr>
        <w:t>.</w:t>
      </w:r>
      <w:r w:rsidRPr="00726B64">
        <w:rPr>
          <w:rFonts w:ascii="Times New Roman" w:eastAsia="Times New Roman" w:hAnsi="Times New Roman" w:cs="Times New Roman"/>
          <w:color w:val="000000"/>
          <w:kern w:val="2"/>
          <w:lang w:val="ru-RU" w:eastAsia="ru-RU"/>
        </w:rPr>
        <w:t xml:space="preserve"> </w:t>
      </w:r>
    </w:p>
    <w:p w:rsidR="00845E68" w:rsidRPr="00726B64" w:rsidRDefault="00845E68" w:rsidP="00845E68">
      <w:pPr>
        <w:widowControl w:val="0"/>
        <w:tabs>
          <w:tab w:val="left" w:pos="567"/>
        </w:tabs>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 xml:space="preserve">2.3. </w:t>
      </w:r>
      <w:r w:rsidRPr="00726B64">
        <w:rPr>
          <w:rFonts w:ascii="Times New Roman" w:eastAsia="SimSun" w:hAnsi="Times New Roman" w:cs="Times New Roman"/>
          <w:color w:val="000000"/>
          <w:kern w:val="2"/>
          <w:lang w:val="ru-RU" w:eastAsia="zh-CN"/>
        </w:rPr>
        <w:t>П</w:t>
      </w:r>
      <w:r w:rsidR="00115E34">
        <w:rPr>
          <w:rFonts w:ascii="Times New Roman" w:eastAsia="SimSun" w:hAnsi="Times New Roman" w:cs="Times New Roman"/>
          <w:color w:val="000000"/>
          <w:kern w:val="2"/>
          <w:lang w:val="ru-RU" w:eastAsia="zh-CN"/>
        </w:rPr>
        <w:t>родавець</w:t>
      </w:r>
      <w:r w:rsidRPr="00726B64">
        <w:rPr>
          <w:rFonts w:ascii="Times New Roman" w:eastAsia="SimSun" w:hAnsi="Times New Roman" w:cs="Times New Roman"/>
          <w:color w:val="000000"/>
          <w:kern w:val="2"/>
          <w:lang w:val="en-US" w:eastAsia="zh-CN"/>
        </w:rPr>
        <w:t> </w:t>
      </w:r>
      <w:r w:rsidRPr="00726B64">
        <w:rPr>
          <w:rFonts w:ascii="Times New Roman" w:eastAsia="SimSun" w:hAnsi="Times New Roman" w:cs="Times New Roman"/>
          <w:color w:val="000000"/>
          <w:kern w:val="2"/>
          <w:lang w:val="ru-RU" w:eastAsia="zh-CN"/>
        </w:rPr>
        <w:t>несе</w:t>
      </w:r>
      <w:r w:rsidRPr="00726B64">
        <w:rPr>
          <w:rFonts w:ascii="Times New Roman" w:eastAsia="SimSun" w:hAnsi="Times New Roman" w:cs="Times New Roman"/>
          <w:color w:val="000000"/>
          <w:kern w:val="2"/>
          <w:lang w:val="en-US" w:eastAsia="zh-CN"/>
        </w:rPr>
        <w:t> </w:t>
      </w:r>
      <w:r w:rsidRPr="00726B64">
        <w:rPr>
          <w:rFonts w:ascii="Times New Roman" w:eastAsia="SimSun" w:hAnsi="Times New Roman" w:cs="Times New Roman"/>
          <w:color w:val="000000"/>
          <w:kern w:val="2"/>
          <w:lang w:val="ru-RU" w:eastAsia="zh-CN"/>
        </w:rPr>
        <w:t>відповідальність</w:t>
      </w:r>
      <w:r w:rsidRPr="00726B64">
        <w:rPr>
          <w:rFonts w:ascii="Times New Roman" w:eastAsia="SimSun" w:hAnsi="Times New Roman" w:cs="Times New Roman"/>
          <w:color w:val="000000"/>
          <w:kern w:val="2"/>
          <w:lang w:val="en-US" w:eastAsia="zh-CN"/>
        </w:rPr>
        <w:t> </w:t>
      </w:r>
      <w:proofErr w:type="gramStart"/>
      <w:r w:rsidRPr="00726B64">
        <w:rPr>
          <w:rFonts w:ascii="Times New Roman" w:eastAsia="SimSun" w:hAnsi="Times New Roman" w:cs="Times New Roman"/>
          <w:color w:val="000000"/>
          <w:kern w:val="2"/>
          <w:lang w:val="ru-RU" w:eastAsia="zh-CN"/>
        </w:rPr>
        <w:t>за</w:t>
      </w:r>
      <w:proofErr w:type="gramEnd"/>
      <w:r w:rsidRPr="00726B64">
        <w:rPr>
          <w:rFonts w:ascii="Times New Roman" w:eastAsia="SimSun" w:hAnsi="Times New Roman" w:cs="Times New Roman"/>
          <w:color w:val="000000"/>
          <w:kern w:val="2"/>
          <w:lang w:val="ru-RU" w:eastAsia="zh-CN"/>
        </w:rPr>
        <w:t xml:space="preserve"> якість</w:t>
      </w:r>
      <w:r w:rsidRPr="00726B64">
        <w:rPr>
          <w:rFonts w:ascii="Times New Roman" w:eastAsia="SimSun" w:hAnsi="Times New Roman" w:cs="Times New Roman"/>
          <w:color w:val="000000"/>
          <w:kern w:val="2"/>
          <w:lang w:val="en-US" w:eastAsia="zh-CN"/>
        </w:rPr>
        <w:t> </w:t>
      </w:r>
      <w:r w:rsidRPr="00726B64">
        <w:rPr>
          <w:rFonts w:ascii="Times New Roman" w:eastAsia="SimSun" w:hAnsi="Times New Roman" w:cs="Times New Roman"/>
          <w:color w:val="000000"/>
          <w:kern w:val="2"/>
          <w:lang w:val="ru-RU" w:eastAsia="zh-CN"/>
        </w:rPr>
        <w:t>Товару.</w:t>
      </w:r>
      <w:r w:rsidRPr="00726B64">
        <w:rPr>
          <w:rFonts w:ascii="Times New Roman" w:eastAsia="SimSun" w:hAnsi="Times New Roman" w:cs="Times New Roman"/>
          <w:color w:val="000000"/>
          <w:kern w:val="2"/>
          <w:lang w:val="en-US" w:eastAsia="zh-CN"/>
        </w:rPr>
        <w:t> </w:t>
      </w:r>
      <w:r w:rsidRPr="00726B64">
        <w:rPr>
          <w:rFonts w:ascii="Times New Roman" w:eastAsia="Times New Roman" w:hAnsi="Times New Roman" w:cs="Times New Roman"/>
          <w:color w:val="000000"/>
          <w:kern w:val="2"/>
          <w:lang w:val="ru-RU" w:eastAsia="ru-RU"/>
        </w:rPr>
        <w:t>У</w:t>
      </w:r>
      <w:r w:rsidRPr="00726B64">
        <w:rPr>
          <w:rFonts w:ascii="Times New Roman" w:eastAsia="Times New Roman" w:hAnsi="Times New Roman" w:cs="Times New Roman"/>
          <w:color w:val="000000"/>
          <w:kern w:val="2"/>
          <w:lang w:val="en-US" w:eastAsia="ru-RU"/>
        </w:rPr>
        <w:t> </w:t>
      </w:r>
      <w:r w:rsidRPr="00726B64">
        <w:rPr>
          <w:rFonts w:ascii="Times New Roman" w:eastAsia="Times New Roman" w:hAnsi="Times New Roman" w:cs="Times New Roman"/>
          <w:color w:val="000000"/>
          <w:kern w:val="2"/>
          <w:lang w:val="ru-RU" w:eastAsia="ru-RU"/>
        </w:rPr>
        <w:t>випадку</w:t>
      </w:r>
      <w:r w:rsidRPr="00726B64">
        <w:rPr>
          <w:rFonts w:ascii="Times New Roman" w:eastAsia="Times New Roman" w:hAnsi="Times New Roman" w:cs="Times New Roman"/>
          <w:color w:val="000000"/>
          <w:kern w:val="2"/>
          <w:lang w:val="en-US" w:eastAsia="ru-RU"/>
        </w:rPr>
        <w:t> </w:t>
      </w:r>
      <w:r w:rsidRPr="00726B64">
        <w:rPr>
          <w:rFonts w:ascii="Times New Roman" w:eastAsia="Times New Roman" w:hAnsi="Times New Roman" w:cs="Times New Roman"/>
          <w:color w:val="000000"/>
          <w:kern w:val="2"/>
          <w:lang w:val="ru-RU" w:eastAsia="ru-RU"/>
        </w:rPr>
        <w:t xml:space="preserve">передачі </w:t>
      </w:r>
      <w:r w:rsidRPr="00726B64">
        <w:rPr>
          <w:rFonts w:ascii="Times New Roman" w:eastAsia="Times New Roman" w:hAnsi="Times New Roman" w:cs="Times New Roman"/>
          <w:color w:val="000000"/>
          <w:kern w:val="2"/>
          <w:lang w:val="en-US" w:eastAsia="ru-RU"/>
        </w:rPr>
        <w:t> </w:t>
      </w:r>
      <w:r w:rsidRPr="00726B64">
        <w:rPr>
          <w:rFonts w:ascii="Times New Roman" w:eastAsia="Times New Roman" w:hAnsi="Times New Roman" w:cs="Times New Roman"/>
          <w:color w:val="000000"/>
          <w:kern w:val="2"/>
          <w:lang w:val="ru-RU" w:eastAsia="ru-RU"/>
        </w:rPr>
        <w:t xml:space="preserve"> Товару, що не відповідає</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якості, Покупець</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має право відмовитись</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від</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прийняття Товару та повернути</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його</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w:t>
      </w:r>
      <w:r w:rsidR="00115E34">
        <w:rPr>
          <w:rFonts w:ascii="Times New Roman" w:eastAsia="Times New Roman" w:hAnsi="Times New Roman" w:cs="Times New Roman"/>
          <w:color w:val="000000"/>
          <w:kern w:val="2"/>
          <w:lang w:val="ru-RU" w:eastAsia="ru-RU"/>
        </w:rPr>
        <w:t>родавцю</w:t>
      </w:r>
      <w:r w:rsidRPr="00726B64">
        <w:rPr>
          <w:rFonts w:ascii="Times New Roman" w:eastAsia="Times New Roman" w:hAnsi="Times New Roman" w:cs="Times New Roman"/>
          <w:color w:val="000000"/>
          <w:kern w:val="2"/>
          <w:lang w:val="ru-RU" w:eastAsia="ru-RU"/>
        </w:rPr>
        <w:t>. Постачальник</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зобов’язаний</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замінити</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 xml:space="preserve">дефектний товар. </w:t>
      </w:r>
      <w:proofErr w:type="gramStart"/>
      <w:r w:rsidRPr="00726B64">
        <w:rPr>
          <w:rFonts w:ascii="Times New Roman" w:eastAsia="Times New Roman" w:hAnsi="Times New Roman" w:cs="Times New Roman"/>
          <w:color w:val="000000"/>
          <w:kern w:val="2"/>
          <w:lang w:val="ru-RU" w:eastAsia="ru-RU"/>
        </w:rPr>
        <w:t>Вс</w:t>
      </w:r>
      <w:proofErr w:type="gramEnd"/>
      <w:r w:rsidRPr="00726B64">
        <w:rPr>
          <w:rFonts w:ascii="Times New Roman" w:eastAsia="Times New Roman" w:hAnsi="Times New Roman" w:cs="Times New Roman"/>
          <w:color w:val="000000"/>
          <w:kern w:val="2"/>
          <w:lang w:val="ru-RU" w:eastAsia="ru-RU"/>
        </w:rPr>
        <w:t>і</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витрати</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пов’язані</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із</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заміною товару, по якості несе П</w:t>
      </w:r>
      <w:r w:rsidR="00115E34">
        <w:rPr>
          <w:rFonts w:ascii="Times New Roman" w:eastAsia="Times New Roman" w:hAnsi="Times New Roman" w:cs="Times New Roman"/>
          <w:color w:val="000000"/>
          <w:kern w:val="2"/>
          <w:lang w:val="ru-RU" w:eastAsia="ru-RU"/>
        </w:rPr>
        <w:t>родавець</w:t>
      </w:r>
      <w:r w:rsidRPr="00726B64">
        <w:rPr>
          <w:rFonts w:ascii="Times New Roman" w:eastAsia="Times New Roman" w:hAnsi="Times New Roman" w:cs="Times New Roman"/>
          <w:color w:val="000000"/>
          <w:kern w:val="2"/>
          <w:lang w:val="ru-RU" w:eastAsia="ru-RU"/>
        </w:rPr>
        <w:t>.</w:t>
      </w:r>
      <w:r w:rsidRPr="00726B64">
        <w:rPr>
          <w:rFonts w:ascii="Times New Roman" w:eastAsia="Times New Roman" w:hAnsi="Times New Roman" w:cs="Times New Roman"/>
          <w:color w:val="000000"/>
          <w:kern w:val="2"/>
          <w:lang w:val="en-US" w:eastAsia="ru-RU"/>
        </w:rPr>
        <w:t> </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2.4 У разі поставки Товару неналежної</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якості або</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виявленні</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недоліків</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поставленого Товару, П</w:t>
      </w:r>
      <w:r w:rsidR="00115E34">
        <w:rPr>
          <w:rFonts w:ascii="Times New Roman" w:eastAsia="Times New Roman" w:hAnsi="Times New Roman" w:cs="Times New Roman"/>
          <w:color w:val="000000"/>
          <w:kern w:val="2"/>
          <w:lang w:val="ru-RU" w:eastAsia="ru-RU"/>
        </w:rPr>
        <w:t>родавець</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 xml:space="preserve">зобов’язується за </w:t>
      </w:r>
      <w:proofErr w:type="gramStart"/>
      <w:r w:rsidRPr="00726B64">
        <w:rPr>
          <w:rFonts w:ascii="Times New Roman" w:eastAsia="Times New Roman" w:hAnsi="Times New Roman" w:cs="Times New Roman"/>
          <w:color w:val="000000"/>
          <w:kern w:val="2"/>
          <w:lang w:val="ru-RU" w:eastAsia="ru-RU"/>
        </w:rPr>
        <w:t>св</w:t>
      </w:r>
      <w:proofErr w:type="gramEnd"/>
      <w:r w:rsidRPr="00726B64">
        <w:rPr>
          <w:rFonts w:ascii="Times New Roman" w:eastAsia="Times New Roman" w:hAnsi="Times New Roman" w:cs="Times New Roman"/>
          <w:color w:val="000000"/>
          <w:kern w:val="2"/>
          <w:lang w:val="ru-RU" w:eastAsia="ru-RU"/>
        </w:rPr>
        <w:t>ій</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рахунок</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усунути</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недоліки</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або</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замінити</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неякісний Товар на Товар належної</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якості.</w:t>
      </w:r>
      <w:r w:rsidRPr="00726B64">
        <w:rPr>
          <w:rFonts w:ascii="Times New Roman" w:eastAsia="Times New Roman" w:hAnsi="Times New Roman" w:cs="Times New Roman"/>
          <w:color w:val="000000"/>
          <w:kern w:val="2"/>
          <w:lang w:val="en-US" w:eastAsia="ru-RU"/>
        </w:rPr>
        <w:t> </w:t>
      </w:r>
    </w:p>
    <w:p w:rsidR="00845E68" w:rsidRPr="00FB2C18" w:rsidRDefault="00845E68" w:rsidP="00845E68">
      <w:pPr>
        <w:widowControl w:val="0"/>
        <w:spacing w:after="0" w:line="240" w:lineRule="auto"/>
        <w:ind w:firstLine="709"/>
        <w:jc w:val="both"/>
        <w:rPr>
          <w:rFonts w:ascii="Times New Roman" w:eastAsia="Times New Roman" w:hAnsi="Times New Roman" w:cs="Times New Roman"/>
          <w:lang w:eastAsia="ru-RU"/>
        </w:rPr>
      </w:pPr>
      <w:r w:rsidRPr="00726B64">
        <w:rPr>
          <w:rFonts w:ascii="Times New Roman" w:eastAsia="Times New Roman" w:hAnsi="Times New Roman" w:cs="Times New Roman"/>
          <w:color w:val="000000"/>
          <w:kern w:val="2"/>
          <w:lang w:val="ru-RU" w:eastAsia="ru-RU"/>
        </w:rPr>
        <w:t xml:space="preserve">2.5. Гарантійний строк експлуатації з моменту передачі Товару становить </w:t>
      </w:r>
      <w:r w:rsidRPr="00FB2C18">
        <w:rPr>
          <w:rFonts w:ascii="Times New Roman" w:eastAsia="Times New Roman" w:hAnsi="Times New Roman" w:cs="Times New Roman"/>
          <w:kern w:val="2"/>
          <w:lang w:val="ru-RU" w:eastAsia="ru-RU"/>
        </w:rPr>
        <w:t>6</w:t>
      </w:r>
      <w:r w:rsidR="002378C2">
        <w:rPr>
          <w:rFonts w:ascii="Times New Roman" w:eastAsia="Times New Roman" w:hAnsi="Times New Roman" w:cs="Times New Roman"/>
          <w:kern w:val="2"/>
          <w:lang w:val="ru-RU" w:eastAsia="ru-RU"/>
        </w:rPr>
        <w:t xml:space="preserve"> </w:t>
      </w:r>
      <w:r w:rsidRPr="00FB2C18">
        <w:rPr>
          <w:rFonts w:ascii="Times New Roman" w:eastAsia="Times New Roman" w:hAnsi="Times New Roman" w:cs="Times New Roman"/>
          <w:kern w:val="2"/>
          <w:lang w:val="ru-RU" w:eastAsia="ru-RU"/>
        </w:rPr>
        <w:t>місяців</w:t>
      </w:r>
      <w:r w:rsidR="002378C2">
        <w:rPr>
          <w:rFonts w:ascii="Times New Roman" w:eastAsia="Times New Roman" w:hAnsi="Times New Roman" w:cs="Times New Roman"/>
          <w:kern w:val="2"/>
          <w:lang w:val="ru-RU" w:eastAsia="ru-RU"/>
        </w:rPr>
        <w:t xml:space="preserve"> </w:t>
      </w:r>
      <w:r w:rsidRPr="00FB2C18">
        <w:rPr>
          <w:rFonts w:ascii="Times New Roman" w:eastAsia="Times New Roman" w:hAnsi="Times New Roman" w:cs="Times New Roman"/>
          <w:lang w:eastAsia="ru-RU"/>
        </w:rPr>
        <w:t>або 100 мотогодин.</w:t>
      </w:r>
    </w:p>
    <w:p w:rsidR="00845E68" w:rsidRPr="00726B64" w:rsidRDefault="00845E68" w:rsidP="00845E68">
      <w:pPr>
        <w:widowControl w:val="0"/>
        <w:spacing w:after="0" w:line="240" w:lineRule="auto"/>
        <w:jc w:val="center"/>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b/>
          <w:bCs/>
          <w:color w:val="000000"/>
          <w:kern w:val="2"/>
          <w:lang w:val="ru-RU" w:eastAsia="ru-RU"/>
        </w:rPr>
        <w:t xml:space="preserve">3. </w:t>
      </w:r>
      <w:proofErr w:type="gramStart"/>
      <w:r w:rsidRPr="00726B64">
        <w:rPr>
          <w:rFonts w:ascii="Times New Roman" w:eastAsia="Times New Roman" w:hAnsi="Times New Roman" w:cs="Times New Roman"/>
          <w:b/>
          <w:bCs/>
          <w:color w:val="000000"/>
          <w:kern w:val="2"/>
          <w:lang w:val="ru-RU" w:eastAsia="ru-RU"/>
        </w:rPr>
        <w:t>Ц</w:t>
      </w:r>
      <w:proofErr w:type="gramEnd"/>
      <w:r w:rsidRPr="00726B64">
        <w:rPr>
          <w:rFonts w:ascii="Times New Roman" w:eastAsia="Times New Roman" w:hAnsi="Times New Roman" w:cs="Times New Roman"/>
          <w:b/>
          <w:bCs/>
          <w:color w:val="000000"/>
          <w:kern w:val="2"/>
          <w:lang w:val="ru-RU" w:eastAsia="ru-RU"/>
        </w:rPr>
        <w:t>ІНА ДОГОВОРУ</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 xml:space="preserve">3.1. </w:t>
      </w:r>
      <w:proofErr w:type="gramStart"/>
      <w:r w:rsidRPr="00726B64">
        <w:rPr>
          <w:rFonts w:ascii="Times New Roman" w:eastAsia="Times New Roman" w:hAnsi="Times New Roman" w:cs="Times New Roman"/>
          <w:color w:val="000000"/>
          <w:kern w:val="2"/>
          <w:lang w:val="ru-RU" w:eastAsia="ru-RU"/>
        </w:rPr>
        <w:t>Ц</w:t>
      </w:r>
      <w:proofErr w:type="gramEnd"/>
      <w:r w:rsidRPr="00726B64">
        <w:rPr>
          <w:rFonts w:ascii="Times New Roman" w:eastAsia="Times New Roman" w:hAnsi="Times New Roman" w:cs="Times New Roman"/>
          <w:color w:val="000000"/>
          <w:kern w:val="2"/>
          <w:lang w:val="ru-RU" w:eastAsia="ru-RU"/>
        </w:rPr>
        <w:t xml:space="preserve">іна Договору становить </w:t>
      </w:r>
      <w:r w:rsidRPr="00726B64">
        <w:rPr>
          <w:rFonts w:ascii="Times New Roman" w:eastAsia="Times New Roman" w:hAnsi="Times New Roman" w:cs="Times New Roman"/>
          <w:b/>
          <w:bCs/>
          <w:color w:val="000000"/>
          <w:kern w:val="2"/>
          <w:lang w:val="ru-RU" w:eastAsia="ru-RU"/>
        </w:rPr>
        <w:t>__________ грн. _____ коп. (________________________ грн. ____ коп.) без ПДВ/у т.ч. ПДВ.</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 xml:space="preserve">3.2. </w:t>
      </w:r>
      <w:proofErr w:type="gramStart"/>
      <w:r w:rsidRPr="00726B64">
        <w:rPr>
          <w:rFonts w:ascii="Times New Roman" w:eastAsia="Times New Roman" w:hAnsi="Times New Roman" w:cs="Times New Roman"/>
          <w:color w:val="000000"/>
          <w:kern w:val="2"/>
          <w:lang w:val="ru-RU" w:eastAsia="ru-RU"/>
        </w:rPr>
        <w:t>Ц</w:t>
      </w:r>
      <w:proofErr w:type="gramEnd"/>
      <w:r w:rsidRPr="00726B64">
        <w:rPr>
          <w:rFonts w:ascii="Times New Roman" w:eastAsia="Times New Roman" w:hAnsi="Times New Roman" w:cs="Times New Roman"/>
          <w:color w:val="000000"/>
          <w:kern w:val="2"/>
          <w:lang w:val="ru-RU" w:eastAsia="ru-RU"/>
        </w:rPr>
        <w:t>іна</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цього Договору включає: ціну товару, всі</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податки, збори та іншіобов’язкові</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платежі, витрати, пов’язані з передпродажною</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підготовкою та реалізацією товару Покупцю, всі</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витрати</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w:t>
      </w:r>
      <w:r w:rsidR="00115E34">
        <w:rPr>
          <w:rFonts w:ascii="Times New Roman" w:eastAsia="Times New Roman" w:hAnsi="Times New Roman" w:cs="Times New Roman"/>
          <w:color w:val="000000"/>
          <w:kern w:val="2"/>
          <w:lang w:val="ru-RU" w:eastAsia="ru-RU"/>
        </w:rPr>
        <w:t>родавця</w:t>
      </w:r>
      <w:r w:rsidRPr="00726B64">
        <w:rPr>
          <w:rFonts w:ascii="Times New Roman" w:eastAsia="Times New Roman" w:hAnsi="Times New Roman" w:cs="Times New Roman"/>
          <w:color w:val="000000"/>
          <w:kern w:val="2"/>
          <w:lang w:val="ru-RU" w:eastAsia="ru-RU"/>
        </w:rPr>
        <w:t>, враховуючи</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вартість</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транспортних</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послуг на доставку товару до місця поставки, визначеного</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цим Договором (склад Покупця), затрати по зберіганню товару у П</w:t>
      </w:r>
      <w:r w:rsidR="00115E34">
        <w:rPr>
          <w:rFonts w:ascii="Times New Roman" w:eastAsia="Times New Roman" w:hAnsi="Times New Roman" w:cs="Times New Roman"/>
          <w:color w:val="000000"/>
          <w:kern w:val="2"/>
          <w:lang w:val="ru-RU" w:eastAsia="ru-RU"/>
        </w:rPr>
        <w:t>родавця</w:t>
      </w:r>
      <w:r w:rsidRPr="00726B64">
        <w:rPr>
          <w:rFonts w:ascii="Times New Roman" w:eastAsia="Times New Roman" w:hAnsi="Times New Roman" w:cs="Times New Roman"/>
          <w:color w:val="000000"/>
          <w:kern w:val="2"/>
          <w:lang w:val="ru-RU" w:eastAsia="ru-RU"/>
        </w:rPr>
        <w:t>.</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 xml:space="preserve">3.3. </w:t>
      </w:r>
      <w:proofErr w:type="gramStart"/>
      <w:r w:rsidRPr="00726B64">
        <w:rPr>
          <w:rFonts w:ascii="Times New Roman" w:eastAsia="Times New Roman" w:hAnsi="Times New Roman" w:cs="Times New Roman"/>
          <w:color w:val="000000"/>
          <w:kern w:val="2"/>
          <w:lang w:val="ru-RU" w:eastAsia="ru-RU"/>
        </w:rPr>
        <w:t>Ц</w:t>
      </w:r>
      <w:proofErr w:type="gramEnd"/>
      <w:r w:rsidRPr="00726B64">
        <w:rPr>
          <w:rFonts w:ascii="Times New Roman" w:eastAsia="Times New Roman" w:hAnsi="Times New Roman" w:cs="Times New Roman"/>
          <w:color w:val="000000"/>
          <w:kern w:val="2"/>
          <w:lang w:val="ru-RU" w:eastAsia="ru-RU"/>
        </w:rPr>
        <w:t>іна</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цього Договору може бути змінена за взаємною</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згодою</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Сторін, у випадках, передбачених Законом України «Про публічні закупівлі».</w:t>
      </w:r>
    </w:p>
    <w:p w:rsidR="00845E68" w:rsidRPr="00726B64" w:rsidRDefault="00845E68" w:rsidP="00845E68">
      <w:pPr>
        <w:widowControl w:val="0"/>
        <w:spacing w:after="0" w:line="240" w:lineRule="auto"/>
        <w:jc w:val="center"/>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b/>
          <w:bCs/>
          <w:color w:val="000000"/>
          <w:kern w:val="2"/>
          <w:lang w:val="ru-RU" w:eastAsia="ru-RU"/>
        </w:rPr>
        <w:t>4. ПОРЯДОК ЗДІЙСНЕННЯ ОПЛАТИ</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4.</w:t>
      </w:r>
      <w:r>
        <w:rPr>
          <w:rFonts w:ascii="Times New Roman" w:eastAsia="Times New Roman" w:hAnsi="Times New Roman" w:cs="Times New Roman"/>
          <w:color w:val="000000"/>
          <w:kern w:val="2"/>
          <w:lang w:val="ru-RU" w:eastAsia="ru-RU"/>
        </w:rPr>
        <w:t>1</w:t>
      </w:r>
      <w:r w:rsidRPr="00726B64">
        <w:rPr>
          <w:rFonts w:ascii="Times New Roman" w:eastAsia="Times New Roman" w:hAnsi="Times New Roman" w:cs="Times New Roman"/>
          <w:color w:val="000000"/>
          <w:kern w:val="2"/>
          <w:lang w:val="ru-RU" w:eastAsia="ru-RU"/>
        </w:rPr>
        <w:t xml:space="preserve">. </w:t>
      </w:r>
      <w:proofErr w:type="gramStart"/>
      <w:r w:rsidRPr="00726B64">
        <w:rPr>
          <w:rFonts w:ascii="Times New Roman" w:eastAsia="Times New Roman" w:hAnsi="Times New Roman" w:cs="Times New Roman"/>
          <w:color w:val="000000"/>
          <w:kern w:val="2"/>
          <w:lang w:val="ru-RU" w:eastAsia="ru-RU"/>
        </w:rPr>
        <w:t>Ц</w:t>
      </w:r>
      <w:proofErr w:type="gramEnd"/>
      <w:r w:rsidRPr="00726B64">
        <w:rPr>
          <w:rFonts w:ascii="Times New Roman" w:eastAsia="Times New Roman" w:hAnsi="Times New Roman" w:cs="Times New Roman"/>
          <w:color w:val="000000"/>
          <w:kern w:val="2"/>
          <w:lang w:val="ru-RU" w:eastAsia="ru-RU"/>
        </w:rPr>
        <w:t>іни, що</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застосовуються до Товару, зазначаються</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w:t>
      </w:r>
      <w:r w:rsidR="00115E34">
        <w:rPr>
          <w:rFonts w:ascii="Times New Roman" w:eastAsia="Times New Roman" w:hAnsi="Times New Roman" w:cs="Times New Roman"/>
          <w:color w:val="000000"/>
          <w:kern w:val="2"/>
          <w:lang w:val="ru-RU" w:eastAsia="ru-RU"/>
        </w:rPr>
        <w:t>родавцем</w:t>
      </w:r>
      <w:r w:rsidRPr="00726B64">
        <w:rPr>
          <w:rFonts w:ascii="Times New Roman" w:eastAsia="Times New Roman" w:hAnsi="Times New Roman" w:cs="Times New Roman"/>
          <w:color w:val="000000"/>
          <w:kern w:val="2"/>
          <w:lang w:val="ru-RU" w:eastAsia="ru-RU"/>
        </w:rPr>
        <w:t xml:space="preserve"> у гривнях.</w:t>
      </w:r>
    </w:p>
    <w:p w:rsidR="00845E68" w:rsidRDefault="00845E68" w:rsidP="00845E68">
      <w:pPr>
        <w:widowControl w:val="0"/>
        <w:shd w:val="clear" w:color="auto" w:fill="FFFFFF"/>
        <w:spacing w:after="0" w:line="240" w:lineRule="auto"/>
        <w:ind w:firstLine="567"/>
        <w:jc w:val="both"/>
        <w:rPr>
          <w:rFonts w:ascii="Times New Roman" w:eastAsia="SimSun" w:hAnsi="Times New Roman" w:cs="Times New Roman"/>
          <w:color w:val="000000"/>
          <w:kern w:val="2"/>
          <w:lang w:val="ru-RU" w:eastAsia="zh-CN"/>
        </w:rPr>
      </w:pPr>
      <w:r w:rsidRPr="00726B64">
        <w:rPr>
          <w:rFonts w:ascii="Times New Roman" w:eastAsia="Times New Roman" w:hAnsi="Times New Roman" w:cs="Times New Roman"/>
          <w:color w:val="000000"/>
          <w:kern w:val="2"/>
          <w:lang w:val="ru-RU" w:eastAsia="ru-RU"/>
        </w:rPr>
        <w:t>4.</w:t>
      </w:r>
      <w:r>
        <w:rPr>
          <w:rFonts w:ascii="Times New Roman" w:eastAsia="Times New Roman" w:hAnsi="Times New Roman" w:cs="Times New Roman"/>
          <w:color w:val="000000"/>
          <w:kern w:val="2"/>
          <w:lang w:val="ru-RU" w:eastAsia="ru-RU"/>
        </w:rPr>
        <w:t>2</w:t>
      </w:r>
      <w:r w:rsidRPr="00726B64">
        <w:rPr>
          <w:rFonts w:ascii="Times New Roman" w:eastAsia="Times New Roman" w:hAnsi="Times New Roman" w:cs="Times New Roman"/>
          <w:color w:val="000000"/>
          <w:kern w:val="2"/>
          <w:lang w:val="ru-RU" w:eastAsia="ru-RU"/>
        </w:rPr>
        <w:t>. Здійснення оплати відбувається шляхом безготівкового</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перерахування</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коштів на розрахунковий</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рахунок</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w:t>
      </w:r>
      <w:r w:rsidR="00115E34">
        <w:rPr>
          <w:rFonts w:ascii="Times New Roman" w:eastAsia="Times New Roman" w:hAnsi="Times New Roman" w:cs="Times New Roman"/>
          <w:color w:val="000000"/>
          <w:kern w:val="2"/>
          <w:lang w:val="ru-RU" w:eastAsia="ru-RU"/>
        </w:rPr>
        <w:t>родавця</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 xml:space="preserve">протягом </w:t>
      </w:r>
      <w:r w:rsidR="002378C2">
        <w:rPr>
          <w:rFonts w:ascii="Times New Roman" w:eastAsia="Times New Roman" w:hAnsi="Times New Roman" w:cs="Times New Roman"/>
          <w:color w:val="000000"/>
          <w:kern w:val="2"/>
          <w:lang w:val="ru-RU" w:eastAsia="ru-RU"/>
        </w:rPr>
        <w:t>1</w:t>
      </w:r>
      <w:r w:rsidRPr="00726B64">
        <w:rPr>
          <w:rFonts w:ascii="Times New Roman" w:eastAsia="Times New Roman" w:hAnsi="Times New Roman" w:cs="Times New Roman"/>
          <w:color w:val="000000"/>
          <w:kern w:val="2"/>
          <w:lang w:val="ru-RU" w:eastAsia="ru-RU"/>
        </w:rPr>
        <w:t xml:space="preserve">0 </w:t>
      </w:r>
      <w:r>
        <w:rPr>
          <w:rFonts w:ascii="Times New Roman" w:eastAsia="Times New Roman" w:hAnsi="Times New Roman" w:cs="Times New Roman"/>
          <w:color w:val="000000"/>
          <w:kern w:val="2"/>
          <w:lang w:val="ru-RU" w:eastAsia="ru-RU"/>
        </w:rPr>
        <w:t>банківських</w:t>
      </w:r>
      <w:bookmarkStart w:id="0" w:name="_GoBack"/>
      <w:bookmarkEnd w:id="0"/>
      <w:r w:rsidR="00492DB3">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днів з дня фактичного постачання Товару на адресу</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 xml:space="preserve">Покупця на </w:t>
      </w:r>
      <w:proofErr w:type="gramStart"/>
      <w:r w:rsidRPr="00726B64">
        <w:rPr>
          <w:rFonts w:ascii="Times New Roman" w:eastAsia="Times New Roman" w:hAnsi="Times New Roman" w:cs="Times New Roman"/>
          <w:color w:val="000000"/>
          <w:kern w:val="2"/>
          <w:lang w:val="ru-RU" w:eastAsia="ru-RU"/>
        </w:rPr>
        <w:t>п</w:t>
      </w:r>
      <w:proofErr w:type="gramEnd"/>
      <w:r w:rsidRPr="00726B64">
        <w:rPr>
          <w:rFonts w:ascii="Times New Roman" w:eastAsia="Times New Roman" w:hAnsi="Times New Roman" w:cs="Times New Roman"/>
          <w:color w:val="000000"/>
          <w:kern w:val="2"/>
          <w:lang w:val="ru-RU" w:eastAsia="ru-RU"/>
        </w:rPr>
        <w:t>ідставі</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видаткової</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накладної</w:t>
      </w:r>
      <w:r>
        <w:rPr>
          <w:rFonts w:ascii="Times New Roman" w:eastAsia="Times New Roman" w:hAnsi="Times New Roman" w:cs="Times New Roman"/>
          <w:color w:val="000000"/>
          <w:kern w:val="2"/>
          <w:lang w:val="ru-RU" w:eastAsia="ru-RU"/>
        </w:rPr>
        <w:t xml:space="preserve"> та/або</w:t>
      </w:r>
      <w:r w:rsidR="002378C2">
        <w:rPr>
          <w:rFonts w:ascii="Times New Roman" w:eastAsia="Times New Roman" w:hAnsi="Times New Roman" w:cs="Times New Roman"/>
          <w:color w:val="000000"/>
          <w:kern w:val="2"/>
          <w:lang w:val="ru-RU" w:eastAsia="ru-RU"/>
        </w:rPr>
        <w:t xml:space="preserve"> </w:t>
      </w:r>
      <w:r w:rsidRPr="00726B64">
        <w:rPr>
          <w:rFonts w:ascii="Times New Roman" w:eastAsia="SimSun" w:hAnsi="Times New Roman" w:cs="Times New Roman"/>
          <w:color w:val="000000"/>
          <w:kern w:val="2"/>
          <w:lang w:val="ru-RU" w:eastAsia="zh-CN"/>
        </w:rPr>
        <w:t>Акт</w:t>
      </w:r>
      <w:r>
        <w:rPr>
          <w:rFonts w:ascii="Times New Roman" w:eastAsia="SimSun" w:hAnsi="Times New Roman" w:cs="Times New Roman"/>
          <w:color w:val="000000"/>
          <w:kern w:val="2"/>
          <w:lang w:val="ru-RU" w:eastAsia="zh-CN"/>
        </w:rPr>
        <w:t>у</w:t>
      </w:r>
      <w:r w:rsidR="002378C2">
        <w:rPr>
          <w:rFonts w:ascii="Times New Roman" w:eastAsia="SimSun" w:hAnsi="Times New Roman" w:cs="Times New Roman"/>
          <w:color w:val="000000"/>
          <w:kern w:val="2"/>
          <w:lang w:val="ru-RU" w:eastAsia="zh-CN"/>
        </w:rPr>
        <w:t xml:space="preserve"> </w:t>
      </w:r>
      <w:r w:rsidRPr="00726B64">
        <w:rPr>
          <w:rFonts w:ascii="Times New Roman" w:eastAsia="SimSun" w:hAnsi="Times New Roman" w:cs="Times New Roman"/>
          <w:color w:val="000000"/>
          <w:kern w:val="2"/>
          <w:lang w:val="ru-RU" w:eastAsia="zh-CN"/>
        </w:rPr>
        <w:t>приймання</w:t>
      </w:r>
      <w:r>
        <w:rPr>
          <w:rFonts w:ascii="Times New Roman" w:eastAsia="SimSun" w:hAnsi="Times New Roman" w:cs="Times New Roman"/>
          <w:color w:val="000000"/>
          <w:kern w:val="2"/>
          <w:lang w:val="ru-RU" w:eastAsia="zh-CN"/>
        </w:rPr>
        <w:t>–</w:t>
      </w:r>
      <w:r w:rsidRPr="00726B64">
        <w:rPr>
          <w:rFonts w:ascii="Times New Roman" w:eastAsia="SimSun" w:hAnsi="Times New Roman" w:cs="Times New Roman"/>
          <w:color w:val="000000"/>
          <w:kern w:val="2"/>
          <w:lang w:val="ru-RU" w:eastAsia="zh-CN"/>
        </w:rPr>
        <w:t>передачі</w:t>
      </w:r>
      <w:r>
        <w:rPr>
          <w:rFonts w:ascii="Times New Roman" w:eastAsia="SimSun" w:hAnsi="Times New Roman" w:cs="Times New Roman"/>
          <w:color w:val="000000"/>
          <w:kern w:val="2"/>
          <w:lang w:val="ru-RU" w:eastAsia="zh-CN"/>
        </w:rPr>
        <w:t>.</w:t>
      </w:r>
    </w:p>
    <w:p w:rsidR="00845E68" w:rsidRPr="00726B64" w:rsidRDefault="00845E68" w:rsidP="00845E68">
      <w:pPr>
        <w:widowControl w:val="0"/>
        <w:shd w:val="clear" w:color="auto" w:fill="FFFFFF"/>
        <w:spacing w:after="0" w:line="240" w:lineRule="auto"/>
        <w:ind w:firstLine="567"/>
        <w:jc w:val="both"/>
        <w:rPr>
          <w:rFonts w:ascii="Times New Roman" w:eastAsia="Times New Roman" w:hAnsi="Times New Roman" w:cs="Times New Roman"/>
          <w:color w:val="000000"/>
          <w:kern w:val="2"/>
          <w:lang w:val="ru-RU" w:eastAsia="ru-RU"/>
        </w:rPr>
      </w:pPr>
      <w:r>
        <w:rPr>
          <w:rFonts w:ascii="Times New Roman" w:eastAsia="SimSun" w:hAnsi="Times New Roman" w:cs="Times New Roman"/>
          <w:kern w:val="3"/>
        </w:rPr>
        <w:lastRenderedPageBreak/>
        <w:t xml:space="preserve">4.3. В </w:t>
      </w:r>
      <w:r w:rsidRPr="00CE4640">
        <w:rPr>
          <w:rFonts w:ascii="Times New Roman" w:hAnsi="Times New Roman" w:cs="Times New Roman"/>
          <w:kern w:val="1"/>
          <w:lang w:eastAsia="ar-SA"/>
        </w:rPr>
        <w:t>разі продажу</w:t>
      </w:r>
      <w:r>
        <w:rPr>
          <w:rFonts w:ascii="Times New Roman" w:hAnsi="Times New Roman" w:cs="Times New Roman"/>
          <w:kern w:val="1"/>
          <w:lang w:eastAsia="ar-SA"/>
        </w:rPr>
        <w:t xml:space="preserve"> Товару</w:t>
      </w:r>
      <w:r w:rsidRPr="00CE4640">
        <w:rPr>
          <w:rFonts w:ascii="Times New Roman" w:hAnsi="Times New Roman" w:cs="Times New Roman"/>
          <w:kern w:val="1"/>
          <w:lang w:eastAsia="ar-SA"/>
        </w:rPr>
        <w:t xml:space="preserve"> фізичною</w:t>
      </w:r>
      <w:r>
        <w:rPr>
          <w:rFonts w:ascii="Times New Roman" w:hAnsi="Times New Roman" w:cs="Times New Roman"/>
          <w:kern w:val="1"/>
          <w:lang w:eastAsia="ar-SA"/>
        </w:rPr>
        <w:t xml:space="preserve"> особою Продавець надає Акт </w:t>
      </w:r>
      <w:r w:rsidRPr="00726B64">
        <w:rPr>
          <w:rFonts w:ascii="Times New Roman" w:eastAsia="SimSun" w:hAnsi="Times New Roman" w:cs="Times New Roman"/>
          <w:color w:val="000000"/>
          <w:kern w:val="2"/>
          <w:lang w:val="ru-RU" w:eastAsia="zh-CN"/>
        </w:rPr>
        <w:t>приймання-передачі</w:t>
      </w:r>
      <w:r>
        <w:rPr>
          <w:rFonts w:ascii="Times New Roman" w:eastAsia="SimSun" w:hAnsi="Times New Roman" w:cs="Times New Roman"/>
          <w:color w:val="000000"/>
          <w:kern w:val="2"/>
          <w:lang w:val="ru-RU" w:eastAsia="zh-CN"/>
        </w:rPr>
        <w:t>.</w:t>
      </w:r>
    </w:p>
    <w:p w:rsidR="00845E68" w:rsidRDefault="00845E68" w:rsidP="00845E68">
      <w:pPr>
        <w:widowControl w:val="0"/>
        <w:shd w:val="clear" w:color="auto" w:fill="FFFFFF"/>
        <w:spacing w:after="0" w:line="240" w:lineRule="auto"/>
        <w:ind w:firstLine="567"/>
        <w:jc w:val="both"/>
        <w:rPr>
          <w:rFonts w:ascii="Times New Roman" w:eastAsia="Times New Roman" w:hAnsi="Times New Roman" w:cs="Times New Roman"/>
          <w:color w:val="000000"/>
          <w:kern w:val="2"/>
          <w:lang w:eastAsia="ru-RU"/>
        </w:rPr>
      </w:pPr>
      <w:r w:rsidRPr="00726B64">
        <w:rPr>
          <w:rFonts w:ascii="Times New Roman" w:eastAsia="Times New Roman" w:hAnsi="Times New Roman" w:cs="Times New Roman"/>
          <w:color w:val="000000"/>
          <w:kern w:val="2"/>
          <w:lang w:val="ru-RU" w:eastAsia="ru-RU"/>
        </w:rPr>
        <w:t>4.</w:t>
      </w:r>
      <w:r>
        <w:rPr>
          <w:rFonts w:ascii="Times New Roman" w:eastAsia="Times New Roman" w:hAnsi="Times New Roman" w:cs="Times New Roman"/>
          <w:color w:val="000000"/>
          <w:kern w:val="2"/>
          <w:lang w:val="ru-RU" w:eastAsia="ru-RU"/>
        </w:rPr>
        <w:t>4</w:t>
      </w:r>
      <w:r w:rsidRPr="00726B64">
        <w:rPr>
          <w:rFonts w:ascii="Times New Roman" w:eastAsia="Times New Roman" w:hAnsi="Times New Roman" w:cs="Times New Roman"/>
          <w:color w:val="000000"/>
          <w:kern w:val="2"/>
          <w:lang w:val="ru-RU" w:eastAsia="ru-RU"/>
        </w:rPr>
        <w:t>. У разі</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затримки бюджетного фінансування та/або</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затримки</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здійснення</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платежів не з вини Замовника, розрахунок за поставлений Товар здійснюються</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протягом 10 (десяти) банківських</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днів з дати</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отримання</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Замовником бюджетного фінансування</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закупі</w:t>
      </w:r>
      <w:proofErr w:type="gramStart"/>
      <w:r w:rsidRPr="00726B64">
        <w:rPr>
          <w:rFonts w:ascii="Times New Roman" w:eastAsia="Times New Roman" w:hAnsi="Times New Roman" w:cs="Times New Roman"/>
          <w:color w:val="000000"/>
          <w:kern w:val="2"/>
          <w:lang w:val="ru-RU" w:eastAsia="ru-RU"/>
        </w:rPr>
        <w:t>вл</w:t>
      </w:r>
      <w:proofErr w:type="gramEnd"/>
      <w:r w:rsidRPr="00726B64">
        <w:rPr>
          <w:rFonts w:ascii="Times New Roman" w:eastAsia="Times New Roman" w:hAnsi="Times New Roman" w:cs="Times New Roman"/>
          <w:color w:val="000000"/>
          <w:kern w:val="2"/>
          <w:lang w:val="ru-RU" w:eastAsia="ru-RU"/>
        </w:rPr>
        <w:t>і на свій</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реєстраційний</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рахунок та/або</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можливості</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здійснити</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платежі.</w:t>
      </w:r>
      <w:r w:rsidRPr="00726B64">
        <w:rPr>
          <w:rFonts w:ascii="Times New Roman" w:eastAsia="Times New Roman" w:hAnsi="Times New Roman" w:cs="Times New Roman"/>
          <w:color w:val="000000"/>
          <w:kern w:val="2"/>
          <w:lang w:val="en-US" w:eastAsia="ru-RU"/>
        </w:rPr>
        <w:t> </w:t>
      </w:r>
    </w:p>
    <w:p w:rsidR="00115E34" w:rsidRPr="00115E34" w:rsidRDefault="00115E34" w:rsidP="00845E68">
      <w:pPr>
        <w:widowControl w:val="0"/>
        <w:shd w:val="clear" w:color="auto" w:fill="FFFFFF"/>
        <w:spacing w:after="0" w:line="240" w:lineRule="auto"/>
        <w:ind w:firstLine="567"/>
        <w:jc w:val="both"/>
        <w:rPr>
          <w:rFonts w:ascii="Times New Roman" w:eastAsia="Times New Roman" w:hAnsi="Times New Roman" w:cs="Times New Roman"/>
          <w:kern w:val="2"/>
          <w:lang w:eastAsia="ru-RU"/>
        </w:rPr>
      </w:pPr>
      <w:r>
        <w:rPr>
          <w:rFonts w:ascii="Times New Roman" w:eastAsia="Times New Roman" w:hAnsi="Times New Roman" w:cs="Times New Roman"/>
          <w:color w:val="000000"/>
          <w:kern w:val="2"/>
          <w:lang w:eastAsia="ru-RU"/>
        </w:rPr>
        <w:t>4.5.</w:t>
      </w:r>
      <w:r w:rsidRPr="00115E34">
        <w:rPr>
          <w:color w:val="404040"/>
          <w:sz w:val="24"/>
        </w:rPr>
        <w:t xml:space="preserve"> </w:t>
      </w:r>
      <w:r w:rsidRPr="00115E34">
        <w:rPr>
          <w:rFonts w:ascii="Times New Roman" w:hAnsi="Times New Roman" w:cs="Times New Roman"/>
        </w:rPr>
        <w:t>П</w:t>
      </w:r>
      <w:r>
        <w:rPr>
          <w:rFonts w:ascii="Times New Roman" w:hAnsi="Times New Roman" w:cs="Times New Roman"/>
        </w:rPr>
        <w:t>окупець</w:t>
      </w:r>
      <w:r w:rsidRPr="00115E34">
        <w:rPr>
          <w:rFonts w:ascii="Times New Roman" w:hAnsi="Times New Roman" w:cs="Times New Roman"/>
        </w:rPr>
        <w:t xml:space="preserve"> здійснює оплату цих товарів, відповідно до умов цього договору </w:t>
      </w:r>
      <w:r w:rsidRPr="00115E34">
        <w:rPr>
          <w:rFonts w:ascii="Times New Roman" w:hAnsi="Times New Roman" w:cs="Times New Roman"/>
          <w:lang w:eastAsia="uk-UA"/>
        </w:rPr>
        <w:t>та згідно з Постановою КМУ №590 від 09.06.2021р. «Про затвердження Порядку виконання повноважень Державною казначейською службою в особливому режимі в умовах воєнного стану».</w:t>
      </w:r>
    </w:p>
    <w:p w:rsidR="00845E68" w:rsidRPr="00726B64" w:rsidRDefault="00845E68" w:rsidP="00845E68">
      <w:pPr>
        <w:widowControl w:val="0"/>
        <w:spacing w:after="0" w:line="240" w:lineRule="auto"/>
        <w:jc w:val="center"/>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b/>
          <w:bCs/>
          <w:color w:val="000000"/>
          <w:kern w:val="2"/>
          <w:lang w:val="ru-RU" w:eastAsia="ru-RU"/>
        </w:rPr>
        <w:t>5. ПОСТАВКА ТОВАРУ</w:t>
      </w:r>
    </w:p>
    <w:p w:rsidR="002378C2" w:rsidRDefault="00845E68" w:rsidP="00845E68">
      <w:pPr>
        <w:widowControl w:val="0"/>
        <w:spacing w:after="0" w:line="240" w:lineRule="auto"/>
        <w:ind w:firstLine="567"/>
        <w:jc w:val="both"/>
        <w:rPr>
          <w:rFonts w:ascii="Times New Roman" w:hAnsi="Times New Roman"/>
          <w:sz w:val="24"/>
          <w:szCs w:val="24"/>
        </w:rPr>
      </w:pPr>
      <w:r w:rsidRPr="00726B64">
        <w:rPr>
          <w:rFonts w:ascii="Times New Roman" w:eastAsia="Times New Roman" w:hAnsi="Times New Roman" w:cs="Times New Roman"/>
          <w:color w:val="000000"/>
          <w:kern w:val="2"/>
          <w:lang w:val="ru-RU" w:eastAsia="ru-RU"/>
        </w:rPr>
        <w:t xml:space="preserve">5.1. Місце поставки товарів: </w:t>
      </w:r>
      <w:r w:rsidR="002378C2">
        <w:rPr>
          <w:rFonts w:ascii="Times New Roman" w:hAnsi="Times New Roman"/>
          <w:sz w:val="24"/>
          <w:szCs w:val="24"/>
        </w:rPr>
        <w:t>68211, Одеська область, Білгород-Дністровський(Саратський) район, с</w:t>
      </w:r>
      <w:proofErr w:type="gramStart"/>
      <w:r w:rsidR="002378C2">
        <w:rPr>
          <w:rFonts w:ascii="Times New Roman" w:hAnsi="Times New Roman"/>
          <w:sz w:val="24"/>
          <w:szCs w:val="24"/>
        </w:rPr>
        <w:t>.П</w:t>
      </w:r>
      <w:proofErr w:type="gramEnd"/>
      <w:r w:rsidR="002378C2">
        <w:rPr>
          <w:rFonts w:ascii="Times New Roman" w:hAnsi="Times New Roman"/>
          <w:sz w:val="24"/>
          <w:szCs w:val="24"/>
        </w:rPr>
        <w:t xml:space="preserve">етропавлівка, вулиця Гагаріна, 3. </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5.2. Усі</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 xml:space="preserve">витрати, </w:t>
      </w:r>
      <w:proofErr w:type="gramStart"/>
      <w:r w:rsidRPr="00726B64">
        <w:rPr>
          <w:rFonts w:ascii="Times New Roman" w:eastAsia="Times New Roman" w:hAnsi="Times New Roman" w:cs="Times New Roman"/>
          <w:color w:val="000000"/>
          <w:kern w:val="2"/>
          <w:lang w:val="ru-RU" w:eastAsia="ru-RU"/>
        </w:rPr>
        <w:t>пов'язан</w:t>
      </w:r>
      <w:proofErr w:type="gramEnd"/>
      <w:r w:rsidRPr="00726B64">
        <w:rPr>
          <w:rFonts w:ascii="Times New Roman" w:eastAsia="Times New Roman" w:hAnsi="Times New Roman" w:cs="Times New Roman"/>
          <w:color w:val="000000"/>
          <w:kern w:val="2"/>
          <w:lang w:val="ru-RU" w:eastAsia="ru-RU"/>
        </w:rPr>
        <w:t>і</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із</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транспортуванням Товару за місцем поставки несе П</w:t>
      </w:r>
      <w:r w:rsidR="00115E34">
        <w:rPr>
          <w:rFonts w:ascii="Times New Roman" w:eastAsia="Times New Roman" w:hAnsi="Times New Roman" w:cs="Times New Roman"/>
          <w:color w:val="000000"/>
          <w:kern w:val="2"/>
          <w:lang w:val="ru-RU" w:eastAsia="ru-RU"/>
        </w:rPr>
        <w:t>родавець</w:t>
      </w:r>
      <w:r w:rsidRPr="00726B64">
        <w:rPr>
          <w:rFonts w:ascii="Times New Roman" w:eastAsia="Times New Roman" w:hAnsi="Times New Roman" w:cs="Times New Roman"/>
          <w:color w:val="000000"/>
          <w:kern w:val="2"/>
          <w:lang w:val="ru-RU" w:eastAsia="ru-RU"/>
        </w:rPr>
        <w:t xml:space="preserve">. Передача Товару здійснюється на </w:t>
      </w:r>
      <w:proofErr w:type="gramStart"/>
      <w:r w:rsidRPr="00726B64">
        <w:rPr>
          <w:rFonts w:ascii="Times New Roman" w:eastAsia="Times New Roman" w:hAnsi="Times New Roman" w:cs="Times New Roman"/>
          <w:color w:val="000000"/>
          <w:kern w:val="2"/>
          <w:lang w:val="ru-RU" w:eastAsia="ru-RU"/>
        </w:rPr>
        <w:t>п</w:t>
      </w:r>
      <w:proofErr w:type="gramEnd"/>
      <w:r w:rsidRPr="00726B64">
        <w:rPr>
          <w:rFonts w:ascii="Times New Roman" w:eastAsia="Times New Roman" w:hAnsi="Times New Roman" w:cs="Times New Roman"/>
          <w:color w:val="000000"/>
          <w:kern w:val="2"/>
          <w:lang w:val="ru-RU" w:eastAsia="ru-RU"/>
        </w:rPr>
        <w:t>ідставі</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видаткової</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накладної, яка видається</w:t>
      </w:r>
      <w:r w:rsidR="002378C2">
        <w:rPr>
          <w:rFonts w:ascii="Times New Roman" w:eastAsia="Times New Roman" w:hAnsi="Times New Roman" w:cs="Times New Roman"/>
          <w:color w:val="000000"/>
          <w:kern w:val="2"/>
          <w:lang w:val="ru-RU" w:eastAsia="ru-RU"/>
        </w:rPr>
        <w:t xml:space="preserve"> </w:t>
      </w:r>
      <w:r w:rsidR="00115E34">
        <w:rPr>
          <w:rFonts w:ascii="Times New Roman" w:eastAsia="Times New Roman" w:hAnsi="Times New Roman" w:cs="Times New Roman"/>
          <w:color w:val="000000"/>
          <w:kern w:val="2"/>
          <w:lang w:val="ru-RU" w:eastAsia="ru-RU"/>
        </w:rPr>
        <w:t>Продавцем</w:t>
      </w:r>
      <w:r w:rsidRPr="00726B64">
        <w:rPr>
          <w:rFonts w:ascii="Times New Roman" w:eastAsia="Times New Roman" w:hAnsi="Times New Roman" w:cs="Times New Roman"/>
          <w:color w:val="000000"/>
          <w:kern w:val="2"/>
          <w:lang w:val="ru-RU" w:eastAsia="ru-RU"/>
        </w:rPr>
        <w:t xml:space="preserve"> та згідно</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комплектації Товару відповідно до Специфікації, при чому</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Покупець</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перевіряє</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зовнішній</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технічний стан та комплектність Товару в момент його</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прийняття.</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 xml:space="preserve">5.3. Моментом здійснення поставки є момент </w:t>
      </w:r>
      <w:proofErr w:type="gramStart"/>
      <w:r w:rsidRPr="00726B64">
        <w:rPr>
          <w:rFonts w:ascii="Times New Roman" w:eastAsia="Times New Roman" w:hAnsi="Times New Roman" w:cs="Times New Roman"/>
          <w:color w:val="000000"/>
          <w:kern w:val="2"/>
          <w:lang w:val="ru-RU" w:eastAsia="ru-RU"/>
        </w:rPr>
        <w:t>п</w:t>
      </w:r>
      <w:proofErr w:type="gramEnd"/>
      <w:r w:rsidRPr="00726B64">
        <w:rPr>
          <w:rFonts w:ascii="Times New Roman" w:eastAsia="Times New Roman" w:hAnsi="Times New Roman" w:cs="Times New Roman"/>
          <w:color w:val="000000"/>
          <w:kern w:val="2"/>
          <w:lang w:val="ru-RU" w:eastAsia="ru-RU"/>
        </w:rPr>
        <w:t>ідписання</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представниками</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сторін</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видаткової</w:t>
      </w:r>
      <w:r w:rsidR="002378C2">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накладної на Товар.</w:t>
      </w:r>
      <w:r w:rsidRPr="00726B64">
        <w:rPr>
          <w:rFonts w:ascii="Times New Roman" w:eastAsia="Times New Roman" w:hAnsi="Times New Roman" w:cs="Times New Roman"/>
          <w:color w:val="000000"/>
          <w:kern w:val="2"/>
          <w:lang w:val="en-US" w:eastAsia="ru-RU"/>
        </w:rPr>
        <w:t> </w:t>
      </w:r>
    </w:p>
    <w:p w:rsidR="00845E68" w:rsidRPr="00393B17" w:rsidRDefault="00845E68" w:rsidP="00845E68">
      <w:pPr>
        <w:widowControl w:val="0"/>
        <w:spacing w:after="0" w:line="240" w:lineRule="auto"/>
        <w:ind w:firstLine="567"/>
        <w:jc w:val="both"/>
        <w:rPr>
          <w:rFonts w:ascii="Times New Roman" w:eastAsia="Times New Roman" w:hAnsi="Times New Roman" w:cs="Times New Roman"/>
          <w:kern w:val="2"/>
          <w:lang w:val="ru-RU" w:eastAsia="ru-RU"/>
        </w:rPr>
      </w:pPr>
      <w:r w:rsidRPr="00726B64">
        <w:rPr>
          <w:rFonts w:ascii="Times New Roman" w:eastAsia="Times New Roman" w:hAnsi="Times New Roman" w:cs="Times New Roman"/>
          <w:color w:val="000000"/>
          <w:kern w:val="2"/>
          <w:lang w:val="ru-RU" w:eastAsia="ru-RU"/>
        </w:rPr>
        <w:t xml:space="preserve">5.4. </w:t>
      </w:r>
      <w:r w:rsidRPr="00393B17">
        <w:rPr>
          <w:rFonts w:ascii="Times New Roman" w:eastAsia="Times New Roman" w:hAnsi="Times New Roman" w:cs="Times New Roman"/>
          <w:kern w:val="2"/>
          <w:lang w:val="ru-RU" w:eastAsia="ru-RU"/>
        </w:rPr>
        <w:t xml:space="preserve">Термін поставки Товару: </w:t>
      </w:r>
      <w:r w:rsidRPr="00393B17">
        <w:rPr>
          <w:rFonts w:ascii="Times New Roman" w:eastAsia="Times New Roman" w:hAnsi="Times New Roman" w:cs="Times New Roman"/>
          <w:lang w:eastAsia="ru-RU"/>
        </w:rPr>
        <w:t xml:space="preserve">протягом </w:t>
      </w:r>
      <w:r w:rsidRPr="00492DB3">
        <w:rPr>
          <w:rFonts w:ascii="Times New Roman" w:eastAsia="Times New Roman" w:hAnsi="Times New Roman" w:cs="Times New Roman"/>
          <w:lang w:eastAsia="ru-RU"/>
        </w:rPr>
        <w:t>30 календарних днів</w:t>
      </w:r>
      <w:r w:rsidRPr="00393B17">
        <w:rPr>
          <w:rFonts w:ascii="Times New Roman" w:eastAsia="Times New Roman" w:hAnsi="Times New Roman" w:cs="Times New Roman"/>
          <w:lang w:eastAsia="ru-RU"/>
        </w:rPr>
        <w:t xml:space="preserve"> з дати </w:t>
      </w:r>
      <w:proofErr w:type="gramStart"/>
      <w:r w:rsidRPr="00393B17">
        <w:rPr>
          <w:rFonts w:ascii="Times New Roman" w:eastAsia="Times New Roman" w:hAnsi="Times New Roman" w:cs="Times New Roman"/>
          <w:lang w:eastAsia="ru-RU"/>
        </w:rPr>
        <w:t>п</w:t>
      </w:r>
      <w:proofErr w:type="gramEnd"/>
      <w:r w:rsidRPr="00393B17">
        <w:rPr>
          <w:rFonts w:ascii="Times New Roman" w:eastAsia="Times New Roman" w:hAnsi="Times New Roman" w:cs="Times New Roman"/>
          <w:lang w:eastAsia="ru-RU"/>
        </w:rPr>
        <w:t>ідписання договору.</w:t>
      </w:r>
    </w:p>
    <w:p w:rsidR="00845E68" w:rsidRPr="00726B64" w:rsidRDefault="00492DB3"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Pr>
          <w:rFonts w:ascii="Times New Roman" w:eastAsia="Times New Roman" w:hAnsi="Times New Roman" w:cs="Times New Roman"/>
          <w:color w:val="000000"/>
          <w:kern w:val="2"/>
          <w:lang w:val="ru-RU" w:eastAsia="ru-RU"/>
        </w:rPr>
        <w:t xml:space="preserve">5.5. </w:t>
      </w:r>
      <w:r w:rsidR="00845E68" w:rsidRPr="00726B64">
        <w:rPr>
          <w:rFonts w:ascii="Times New Roman" w:eastAsia="SimSun" w:hAnsi="Times New Roman" w:cs="Times New Roman"/>
          <w:color w:val="000000"/>
          <w:kern w:val="2"/>
          <w:lang w:val="ru-RU" w:eastAsia="zh-CN"/>
        </w:rPr>
        <w:t xml:space="preserve">Днем поставки Товару вважається дата </w:t>
      </w:r>
      <w:proofErr w:type="gramStart"/>
      <w:r w:rsidR="00845E68" w:rsidRPr="00726B64">
        <w:rPr>
          <w:rFonts w:ascii="Times New Roman" w:eastAsia="SimSun" w:hAnsi="Times New Roman" w:cs="Times New Roman"/>
          <w:color w:val="000000"/>
          <w:kern w:val="2"/>
          <w:lang w:val="ru-RU" w:eastAsia="zh-CN"/>
        </w:rPr>
        <w:t>п</w:t>
      </w:r>
      <w:proofErr w:type="gramEnd"/>
      <w:r w:rsidR="00845E68" w:rsidRPr="00726B64">
        <w:rPr>
          <w:rFonts w:ascii="Times New Roman" w:eastAsia="SimSun" w:hAnsi="Times New Roman" w:cs="Times New Roman"/>
          <w:color w:val="000000"/>
          <w:kern w:val="2"/>
          <w:lang w:val="ru-RU" w:eastAsia="zh-CN"/>
        </w:rPr>
        <w:t>ідписання Акту приймання - передачі і фактичної</w:t>
      </w:r>
      <w:r w:rsidR="002378C2">
        <w:rPr>
          <w:rFonts w:ascii="Times New Roman" w:eastAsia="SimSun" w:hAnsi="Times New Roman" w:cs="Times New Roman"/>
          <w:color w:val="000000"/>
          <w:kern w:val="2"/>
          <w:lang w:val="ru-RU" w:eastAsia="zh-CN"/>
        </w:rPr>
        <w:t xml:space="preserve"> </w:t>
      </w:r>
      <w:r w:rsidR="00845E68" w:rsidRPr="00726B64">
        <w:rPr>
          <w:rFonts w:ascii="Times New Roman" w:eastAsia="SimSun" w:hAnsi="Times New Roman" w:cs="Times New Roman"/>
          <w:color w:val="000000"/>
          <w:kern w:val="2"/>
          <w:lang w:val="ru-RU" w:eastAsia="zh-CN"/>
        </w:rPr>
        <w:t>передачі Товару представнику</w:t>
      </w:r>
      <w:r w:rsidR="002378C2">
        <w:rPr>
          <w:rFonts w:ascii="Times New Roman" w:eastAsia="SimSun" w:hAnsi="Times New Roman" w:cs="Times New Roman"/>
          <w:color w:val="000000"/>
          <w:kern w:val="2"/>
          <w:lang w:val="ru-RU" w:eastAsia="zh-CN"/>
        </w:rPr>
        <w:t xml:space="preserve"> </w:t>
      </w:r>
      <w:r w:rsidR="00845E68" w:rsidRPr="00726B64">
        <w:rPr>
          <w:rFonts w:ascii="Times New Roman" w:eastAsia="SimSun" w:hAnsi="Times New Roman" w:cs="Times New Roman"/>
          <w:color w:val="000000"/>
          <w:kern w:val="2"/>
          <w:lang w:val="ru-RU" w:eastAsia="zh-CN"/>
        </w:rPr>
        <w:t>Покупця. Ризик</w:t>
      </w:r>
      <w:r w:rsidR="002378C2">
        <w:rPr>
          <w:rFonts w:ascii="Times New Roman" w:eastAsia="SimSun" w:hAnsi="Times New Roman" w:cs="Times New Roman"/>
          <w:color w:val="000000"/>
          <w:kern w:val="2"/>
          <w:lang w:val="ru-RU" w:eastAsia="zh-CN"/>
        </w:rPr>
        <w:t xml:space="preserve"> </w:t>
      </w:r>
      <w:r w:rsidR="00845E68" w:rsidRPr="00726B64">
        <w:rPr>
          <w:rFonts w:ascii="Times New Roman" w:eastAsia="SimSun" w:hAnsi="Times New Roman" w:cs="Times New Roman"/>
          <w:color w:val="000000"/>
          <w:kern w:val="2"/>
          <w:lang w:val="ru-RU" w:eastAsia="zh-CN"/>
        </w:rPr>
        <w:t>випадкового</w:t>
      </w:r>
      <w:r w:rsidR="002378C2">
        <w:rPr>
          <w:rFonts w:ascii="Times New Roman" w:eastAsia="SimSun" w:hAnsi="Times New Roman" w:cs="Times New Roman"/>
          <w:color w:val="000000"/>
          <w:kern w:val="2"/>
          <w:lang w:val="ru-RU" w:eastAsia="zh-CN"/>
        </w:rPr>
        <w:t xml:space="preserve"> </w:t>
      </w:r>
      <w:r w:rsidR="00845E68" w:rsidRPr="00726B64">
        <w:rPr>
          <w:rFonts w:ascii="Times New Roman" w:eastAsia="SimSun" w:hAnsi="Times New Roman" w:cs="Times New Roman"/>
          <w:color w:val="000000"/>
          <w:kern w:val="2"/>
          <w:lang w:val="ru-RU" w:eastAsia="zh-CN"/>
        </w:rPr>
        <w:t>знищення</w:t>
      </w:r>
      <w:r w:rsidR="002378C2">
        <w:rPr>
          <w:rFonts w:ascii="Times New Roman" w:eastAsia="SimSun" w:hAnsi="Times New Roman" w:cs="Times New Roman"/>
          <w:color w:val="000000"/>
          <w:kern w:val="2"/>
          <w:lang w:val="ru-RU" w:eastAsia="zh-CN"/>
        </w:rPr>
        <w:t xml:space="preserve"> </w:t>
      </w:r>
      <w:r w:rsidR="00845E68" w:rsidRPr="00726B64">
        <w:rPr>
          <w:rFonts w:ascii="Times New Roman" w:eastAsia="SimSun" w:hAnsi="Times New Roman" w:cs="Times New Roman"/>
          <w:color w:val="000000"/>
          <w:kern w:val="2"/>
          <w:lang w:val="ru-RU" w:eastAsia="zh-CN"/>
        </w:rPr>
        <w:t>або</w:t>
      </w:r>
      <w:r w:rsidR="002378C2">
        <w:rPr>
          <w:rFonts w:ascii="Times New Roman" w:eastAsia="SimSun" w:hAnsi="Times New Roman" w:cs="Times New Roman"/>
          <w:color w:val="000000"/>
          <w:kern w:val="2"/>
          <w:lang w:val="ru-RU" w:eastAsia="zh-CN"/>
        </w:rPr>
        <w:t xml:space="preserve"> </w:t>
      </w:r>
      <w:r w:rsidR="00845E68" w:rsidRPr="00726B64">
        <w:rPr>
          <w:rFonts w:ascii="Times New Roman" w:eastAsia="SimSun" w:hAnsi="Times New Roman" w:cs="Times New Roman"/>
          <w:color w:val="000000"/>
          <w:kern w:val="2"/>
          <w:lang w:val="ru-RU" w:eastAsia="zh-CN"/>
        </w:rPr>
        <w:t xml:space="preserve">пошкодження Товару переходять до Покупця з моменту </w:t>
      </w:r>
      <w:proofErr w:type="gramStart"/>
      <w:r w:rsidR="00845E68" w:rsidRPr="00726B64">
        <w:rPr>
          <w:rFonts w:ascii="Times New Roman" w:eastAsia="SimSun" w:hAnsi="Times New Roman" w:cs="Times New Roman"/>
          <w:color w:val="000000"/>
          <w:kern w:val="2"/>
          <w:lang w:val="ru-RU" w:eastAsia="zh-CN"/>
        </w:rPr>
        <w:t>п</w:t>
      </w:r>
      <w:proofErr w:type="gramEnd"/>
      <w:r w:rsidR="00845E68" w:rsidRPr="00726B64">
        <w:rPr>
          <w:rFonts w:ascii="Times New Roman" w:eastAsia="SimSun" w:hAnsi="Times New Roman" w:cs="Times New Roman"/>
          <w:color w:val="000000"/>
          <w:kern w:val="2"/>
          <w:lang w:val="ru-RU" w:eastAsia="zh-CN"/>
        </w:rPr>
        <w:t>ідписання Акту приймання-передачі Товару і фактичної</w:t>
      </w:r>
      <w:r w:rsidR="002378C2">
        <w:rPr>
          <w:rFonts w:ascii="Times New Roman" w:eastAsia="SimSun" w:hAnsi="Times New Roman" w:cs="Times New Roman"/>
          <w:color w:val="000000"/>
          <w:kern w:val="2"/>
          <w:lang w:val="ru-RU" w:eastAsia="zh-CN"/>
        </w:rPr>
        <w:t xml:space="preserve"> </w:t>
      </w:r>
      <w:r w:rsidR="00845E68" w:rsidRPr="00726B64">
        <w:rPr>
          <w:rFonts w:ascii="Times New Roman" w:eastAsia="SimSun" w:hAnsi="Times New Roman" w:cs="Times New Roman"/>
          <w:color w:val="000000"/>
          <w:kern w:val="2"/>
          <w:lang w:val="ru-RU" w:eastAsia="zh-CN"/>
        </w:rPr>
        <w:t>передачі Товару. Право власності на Товар переходить до Покупця</w:t>
      </w:r>
      <w:r w:rsidR="002378C2">
        <w:rPr>
          <w:rFonts w:ascii="Times New Roman" w:eastAsia="SimSun" w:hAnsi="Times New Roman" w:cs="Times New Roman"/>
          <w:color w:val="000000"/>
          <w:kern w:val="2"/>
          <w:lang w:val="ru-RU" w:eastAsia="zh-CN"/>
        </w:rPr>
        <w:t xml:space="preserve"> </w:t>
      </w:r>
      <w:proofErr w:type="gramStart"/>
      <w:r w:rsidR="00845E68" w:rsidRPr="00726B64">
        <w:rPr>
          <w:rFonts w:ascii="Times New Roman" w:eastAsia="SimSun" w:hAnsi="Times New Roman" w:cs="Times New Roman"/>
          <w:color w:val="000000"/>
          <w:kern w:val="2"/>
          <w:lang w:val="ru-RU" w:eastAsia="zh-CN"/>
        </w:rPr>
        <w:t>п</w:t>
      </w:r>
      <w:proofErr w:type="gramEnd"/>
      <w:r w:rsidR="00845E68" w:rsidRPr="00726B64">
        <w:rPr>
          <w:rFonts w:ascii="Times New Roman" w:eastAsia="SimSun" w:hAnsi="Times New Roman" w:cs="Times New Roman"/>
          <w:color w:val="000000"/>
          <w:kern w:val="2"/>
          <w:lang w:val="ru-RU" w:eastAsia="zh-CN"/>
        </w:rPr>
        <w:t>ісля</w:t>
      </w:r>
      <w:r w:rsidR="002378C2">
        <w:rPr>
          <w:rFonts w:ascii="Times New Roman" w:eastAsia="SimSun" w:hAnsi="Times New Roman" w:cs="Times New Roman"/>
          <w:color w:val="000000"/>
          <w:kern w:val="2"/>
          <w:lang w:val="ru-RU" w:eastAsia="zh-CN"/>
        </w:rPr>
        <w:t xml:space="preserve"> </w:t>
      </w:r>
      <w:r w:rsidR="00845E68" w:rsidRPr="00726B64">
        <w:rPr>
          <w:rFonts w:ascii="Times New Roman" w:eastAsia="SimSun" w:hAnsi="Times New Roman" w:cs="Times New Roman"/>
          <w:color w:val="000000"/>
          <w:kern w:val="2"/>
          <w:lang w:val="ru-RU" w:eastAsia="zh-CN"/>
        </w:rPr>
        <w:t>повної</w:t>
      </w:r>
      <w:r w:rsidR="002378C2">
        <w:rPr>
          <w:rFonts w:ascii="Times New Roman" w:eastAsia="SimSun" w:hAnsi="Times New Roman" w:cs="Times New Roman"/>
          <w:color w:val="000000"/>
          <w:kern w:val="2"/>
          <w:lang w:val="ru-RU" w:eastAsia="zh-CN"/>
        </w:rPr>
        <w:t xml:space="preserve"> </w:t>
      </w:r>
      <w:r w:rsidR="00845E68" w:rsidRPr="00726B64">
        <w:rPr>
          <w:rFonts w:ascii="Times New Roman" w:eastAsia="SimSun" w:hAnsi="Times New Roman" w:cs="Times New Roman"/>
          <w:color w:val="000000"/>
          <w:kern w:val="2"/>
          <w:lang w:val="ru-RU" w:eastAsia="zh-CN"/>
        </w:rPr>
        <w:t>сплати</w:t>
      </w:r>
      <w:r w:rsidR="002378C2">
        <w:rPr>
          <w:rFonts w:ascii="Times New Roman" w:eastAsia="SimSun" w:hAnsi="Times New Roman" w:cs="Times New Roman"/>
          <w:color w:val="000000"/>
          <w:kern w:val="2"/>
          <w:lang w:val="ru-RU" w:eastAsia="zh-CN"/>
        </w:rPr>
        <w:t xml:space="preserve"> </w:t>
      </w:r>
      <w:r w:rsidR="00845E68" w:rsidRPr="00726B64">
        <w:rPr>
          <w:rFonts w:ascii="Times New Roman" w:eastAsia="SimSun" w:hAnsi="Times New Roman" w:cs="Times New Roman"/>
          <w:color w:val="000000"/>
          <w:kern w:val="2"/>
          <w:lang w:val="ru-RU" w:eastAsia="zh-CN"/>
        </w:rPr>
        <w:t xml:space="preserve">вартості Товару. </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5.6. Послуги, які</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обов’язково</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надає</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w:t>
      </w:r>
      <w:r w:rsidR="00115E34">
        <w:rPr>
          <w:rFonts w:ascii="Times New Roman" w:eastAsia="Times New Roman" w:hAnsi="Times New Roman" w:cs="Times New Roman"/>
          <w:color w:val="000000"/>
          <w:kern w:val="2"/>
          <w:lang w:val="ru-RU" w:eastAsia="ru-RU"/>
        </w:rPr>
        <w:t>родавець</w:t>
      </w:r>
      <w:r w:rsidRPr="00726B64">
        <w:rPr>
          <w:rFonts w:ascii="Times New Roman" w:eastAsia="Times New Roman" w:hAnsi="Times New Roman" w:cs="Times New Roman"/>
          <w:color w:val="000000"/>
          <w:kern w:val="2"/>
          <w:lang w:val="ru-RU" w:eastAsia="ru-RU"/>
        </w:rPr>
        <w:t xml:space="preserve"> та </w:t>
      </w:r>
      <w:proofErr w:type="gramStart"/>
      <w:r w:rsidRPr="00726B64">
        <w:rPr>
          <w:rFonts w:ascii="Times New Roman" w:eastAsia="Times New Roman" w:hAnsi="Times New Roman" w:cs="Times New Roman"/>
          <w:color w:val="000000"/>
          <w:kern w:val="2"/>
          <w:lang w:val="ru-RU" w:eastAsia="ru-RU"/>
        </w:rPr>
        <w:t>включає в</w:t>
      </w:r>
      <w:proofErr w:type="gramEnd"/>
      <w:r w:rsidRPr="00726B64">
        <w:rPr>
          <w:rFonts w:ascii="Times New Roman" w:eastAsia="Times New Roman" w:hAnsi="Times New Roman" w:cs="Times New Roman"/>
          <w:color w:val="000000"/>
          <w:kern w:val="2"/>
          <w:lang w:val="ru-RU" w:eastAsia="ru-RU"/>
        </w:rPr>
        <w:t xml:space="preserve"> ціну товару:</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 доставка товару</w:t>
      </w:r>
      <w:r w:rsidRPr="00726B64">
        <w:rPr>
          <w:rFonts w:ascii="Times New Roman" w:eastAsia="Times New Roman" w:hAnsi="Times New Roman" w:cs="Times New Roman"/>
          <w:color w:val="000000"/>
          <w:kern w:val="2"/>
          <w:lang w:val="en-US" w:eastAsia="ru-RU"/>
        </w:rPr>
        <w:t> </w:t>
      </w:r>
      <w:r w:rsidRPr="00726B64">
        <w:rPr>
          <w:rFonts w:ascii="Times New Roman" w:eastAsia="Times New Roman" w:hAnsi="Times New Roman" w:cs="Times New Roman"/>
          <w:color w:val="000000"/>
          <w:kern w:val="2"/>
          <w:lang w:val="ru-RU" w:eastAsia="ru-RU"/>
        </w:rPr>
        <w:t xml:space="preserve"> за адресою Покупця;</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 здійснення</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вантажно-розвантажувальних</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послуг при поставці товару;</w:t>
      </w:r>
    </w:p>
    <w:p w:rsidR="00845E68" w:rsidRPr="00726B64" w:rsidRDefault="00492DB3"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Pr>
          <w:rFonts w:ascii="Times New Roman" w:eastAsia="Times New Roman" w:hAnsi="Times New Roman" w:cs="Times New Roman"/>
          <w:color w:val="000000"/>
          <w:kern w:val="2"/>
          <w:lang w:val="ru-RU" w:eastAsia="ru-RU"/>
        </w:rPr>
        <w:t>- введення в експлуатацію.</w:t>
      </w:r>
    </w:p>
    <w:p w:rsidR="009624BA" w:rsidRPr="009624BA" w:rsidRDefault="009624BA" w:rsidP="009624BA">
      <w:pPr>
        <w:spacing w:after="0" w:line="240" w:lineRule="auto"/>
        <w:ind w:firstLine="567"/>
        <w:jc w:val="both"/>
        <w:rPr>
          <w:rFonts w:ascii="Times New Roman" w:eastAsia="Arial" w:hAnsi="Times New Roman" w:cs="Times New Roman"/>
          <w:b/>
          <w:color w:val="000000"/>
          <w:u w:val="single"/>
        </w:rPr>
      </w:pPr>
      <w:r>
        <w:rPr>
          <w:rFonts w:ascii="Times New Roman" w:eastAsia="Arial" w:hAnsi="Times New Roman" w:cs="Times New Roman"/>
          <w:color w:val="000000"/>
        </w:rPr>
        <w:t>5</w:t>
      </w:r>
      <w:r w:rsidRPr="009624BA">
        <w:rPr>
          <w:rFonts w:ascii="Times New Roman" w:eastAsia="Arial" w:hAnsi="Times New Roman" w:cs="Times New Roman"/>
          <w:color w:val="000000"/>
        </w:rPr>
        <w:t>.</w:t>
      </w:r>
      <w:r>
        <w:rPr>
          <w:rFonts w:ascii="Times New Roman" w:eastAsia="Arial" w:hAnsi="Times New Roman" w:cs="Times New Roman"/>
          <w:color w:val="000000"/>
        </w:rPr>
        <w:t>7</w:t>
      </w:r>
      <w:r w:rsidRPr="009624BA">
        <w:rPr>
          <w:rFonts w:ascii="Times New Roman" w:eastAsia="Arial" w:hAnsi="Times New Roman" w:cs="Times New Roman"/>
          <w:color w:val="000000"/>
        </w:rPr>
        <w:t>. Приймання товару по кількості та якості проводиться за обов’язковою присутністю іншого спеціаліста «незацікавленого підприємства», а саме спеціаліста з профілю ремонту та обслуговування спецтехніки, про що складається Акт приймання-передачі товару.</w:t>
      </w:r>
    </w:p>
    <w:p w:rsidR="009624BA" w:rsidRPr="009624BA" w:rsidRDefault="009624BA" w:rsidP="009624BA">
      <w:pPr>
        <w:spacing w:after="0" w:line="240" w:lineRule="auto"/>
        <w:ind w:firstLine="850"/>
        <w:jc w:val="both"/>
        <w:rPr>
          <w:rFonts w:ascii="Times New Roman" w:eastAsia="Arial" w:hAnsi="Times New Roman" w:cs="Times New Roman"/>
          <w:color w:val="000000"/>
        </w:rPr>
      </w:pPr>
      <w:r w:rsidRPr="009624BA">
        <w:rPr>
          <w:rFonts w:ascii="Times New Roman" w:eastAsia="Arial" w:hAnsi="Times New Roman" w:cs="Times New Roman"/>
          <w:color w:val="000000"/>
          <w:spacing w:val="2"/>
        </w:rPr>
        <w:t>Разом з товаром П</w:t>
      </w:r>
      <w:r w:rsidR="00115E34">
        <w:rPr>
          <w:rFonts w:ascii="Times New Roman" w:eastAsia="Arial" w:hAnsi="Times New Roman" w:cs="Times New Roman"/>
          <w:color w:val="000000"/>
          <w:spacing w:val="2"/>
        </w:rPr>
        <w:t>родавець</w:t>
      </w:r>
      <w:r w:rsidRPr="009624BA">
        <w:rPr>
          <w:rFonts w:ascii="Times New Roman" w:eastAsia="Arial" w:hAnsi="Times New Roman" w:cs="Times New Roman"/>
          <w:color w:val="000000"/>
          <w:spacing w:val="2"/>
        </w:rPr>
        <w:t xml:space="preserve"> надає </w:t>
      </w:r>
      <w:r w:rsidRPr="009624BA">
        <w:rPr>
          <w:rFonts w:ascii="Times New Roman" w:eastAsia="Arial" w:hAnsi="Times New Roman" w:cs="Times New Roman"/>
          <w:color w:val="000000"/>
        </w:rPr>
        <w:t>Замовнику</w:t>
      </w:r>
      <w:r w:rsidRPr="009624BA">
        <w:rPr>
          <w:rFonts w:ascii="Times New Roman" w:eastAsia="Arial" w:hAnsi="Times New Roman" w:cs="Times New Roman"/>
          <w:color w:val="000000"/>
          <w:spacing w:val="2"/>
        </w:rPr>
        <w:t xml:space="preserve"> наступну документацію:</w:t>
      </w:r>
    </w:p>
    <w:p w:rsidR="009624BA" w:rsidRPr="009624BA" w:rsidRDefault="009624BA" w:rsidP="009624BA">
      <w:pPr>
        <w:spacing w:after="0" w:line="240" w:lineRule="auto"/>
        <w:ind w:firstLine="850"/>
        <w:jc w:val="both"/>
        <w:rPr>
          <w:rFonts w:ascii="Times New Roman" w:eastAsia="Arial" w:hAnsi="Times New Roman" w:cs="Times New Roman"/>
          <w:color w:val="000000"/>
        </w:rPr>
      </w:pPr>
      <w:r w:rsidRPr="009624BA">
        <w:rPr>
          <w:rFonts w:ascii="Times New Roman" w:eastAsia="Arial" w:hAnsi="Times New Roman" w:cs="Times New Roman"/>
          <w:color w:val="000000"/>
        </w:rPr>
        <w:t xml:space="preserve">- </w:t>
      </w:r>
      <w:r w:rsidRPr="009624BA">
        <w:rPr>
          <w:rFonts w:ascii="Times New Roman" w:eastAsia="Arial" w:hAnsi="Times New Roman" w:cs="Times New Roman"/>
          <w:color w:val="000000"/>
          <w:spacing w:val="-1"/>
        </w:rPr>
        <w:t xml:space="preserve">Акт приймання-передачі транспортного засобу; </w:t>
      </w:r>
    </w:p>
    <w:p w:rsidR="009624BA" w:rsidRPr="009624BA" w:rsidRDefault="009624BA" w:rsidP="009624BA">
      <w:pPr>
        <w:spacing w:after="0" w:line="240" w:lineRule="auto"/>
        <w:ind w:firstLine="850"/>
        <w:jc w:val="both"/>
        <w:rPr>
          <w:rFonts w:ascii="Times New Roman" w:eastAsia="Calibri" w:hAnsi="Times New Roman" w:cs="Times New Roman"/>
        </w:rPr>
      </w:pPr>
      <w:r w:rsidRPr="009624BA">
        <w:rPr>
          <w:rFonts w:ascii="Times New Roman" w:eastAsia="Arial" w:hAnsi="Times New Roman" w:cs="Times New Roman"/>
          <w:color w:val="000000"/>
          <w:spacing w:val="-1"/>
        </w:rPr>
        <w:t>- С</w:t>
      </w:r>
      <w:r w:rsidRPr="009624BA">
        <w:rPr>
          <w:rFonts w:ascii="Times New Roman" w:eastAsia="Calibri" w:hAnsi="Times New Roman" w:cs="Times New Roman"/>
        </w:rPr>
        <w:t>відоцтва про реєстрацію ТЗ</w:t>
      </w:r>
    </w:p>
    <w:p w:rsidR="009624BA" w:rsidRPr="009624BA" w:rsidRDefault="009624BA" w:rsidP="009624BA">
      <w:pPr>
        <w:spacing w:after="0" w:line="240" w:lineRule="auto"/>
        <w:ind w:firstLine="850"/>
        <w:jc w:val="both"/>
        <w:rPr>
          <w:rFonts w:ascii="Times New Roman" w:eastAsia="Arial" w:hAnsi="Times New Roman" w:cs="Times New Roman"/>
          <w:color w:val="000000"/>
          <w:spacing w:val="-1"/>
        </w:rPr>
      </w:pPr>
      <w:r w:rsidRPr="009624BA">
        <w:rPr>
          <w:rFonts w:ascii="Times New Roman" w:eastAsia="Arial" w:hAnsi="Times New Roman" w:cs="Times New Roman"/>
          <w:color w:val="000000"/>
          <w:spacing w:val="-1"/>
        </w:rPr>
        <w:t>- Копія сертифікату відповідності із додатками;</w:t>
      </w:r>
    </w:p>
    <w:p w:rsidR="009624BA" w:rsidRPr="009624BA" w:rsidRDefault="009624BA" w:rsidP="009624BA">
      <w:pPr>
        <w:spacing w:after="0" w:line="240" w:lineRule="auto"/>
        <w:ind w:firstLine="850"/>
        <w:jc w:val="both"/>
        <w:rPr>
          <w:rFonts w:ascii="Times New Roman" w:eastAsia="Arial" w:hAnsi="Times New Roman" w:cs="Times New Roman"/>
          <w:color w:val="000000"/>
        </w:rPr>
      </w:pPr>
      <w:r w:rsidRPr="009624BA">
        <w:rPr>
          <w:rFonts w:ascii="Times New Roman" w:eastAsia="Arial" w:hAnsi="Times New Roman" w:cs="Times New Roman"/>
          <w:color w:val="000000"/>
          <w:spacing w:val="-1"/>
        </w:rPr>
        <w:t xml:space="preserve">- </w:t>
      </w:r>
      <w:r w:rsidRPr="009624BA">
        <w:rPr>
          <w:rFonts w:ascii="Times New Roman" w:eastAsia="Arial" w:hAnsi="Times New Roman" w:cs="Times New Roman"/>
          <w:color w:val="000000"/>
        </w:rPr>
        <w:t>Видаткову накладну</w:t>
      </w:r>
      <w:r w:rsidRPr="009624BA">
        <w:rPr>
          <w:rFonts w:ascii="Times New Roman" w:eastAsia="Arial" w:hAnsi="Times New Roman" w:cs="Times New Roman"/>
          <w:color w:val="000000"/>
          <w:spacing w:val="-1"/>
        </w:rPr>
        <w:t>;</w:t>
      </w:r>
    </w:p>
    <w:p w:rsidR="009624BA" w:rsidRPr="009624BA" w:rsidRDefault="009624BA" w:rsidP="009624BA">
      <w:pPr>
        <w:spacing w:after="0" w:line="240" w:lineRule="auto"/>
        <w:ind w:firstLine="850"/>
        <w:jc w:val="both"/>
        <w:rPr>
          <w:rFonts w:ascii="Times New Roman" w:eastAsia="Arial" w:hAnsi="Times New Roman" w:cs="Times New Roman"/>
          <w:color w:val="000000"/>
          <w:spacing w:val="-1"/>
        </w:rPr>
      </w:pPr>
      <w:r w:rsidRPr="009624BA">
        <w:rPr>
          <w:rFonts w:ascii="Times New Roman" w:eastAsia="Arial" w:hAnsi="Times New Roman" w:cs="Times New Roman"/>
          <w:color w:val="000000"/>
          <w:spacing w:val="-1"/>
        </w:rPr>
        <w:t>- Сервісну книжку на товар;</w:t>
      </w:r>
    </w:p>
    <w:p w:rsidR="009624BA" w:rsidRPr="009624BA" w:rsidRDefault="009624BA" w:rsidP="009624BA">
      <w:pPr>
        <w:spacing w:after="0" w:line="240" w:lineRule="auto"/>
        <w:ind w:firstLine="850"/>
        <w:jc w:val="both"/>
        <w:rPr>
          <w:rFonts w:ascii="Times New Roman" w:eastAsia="Arial" w:hAnsi="Times New Roman" w:cs="Times New Roman"/>
          <w:color w:val="000000"/>
          <w:spacing w:val="-1"/>
        </w:rPr>
      </w:pPr>
      <w:r w:rsidRPr="009624BA">
        <w:rPr>
          <w:rFonts w:ascii="Times New Roman" w:eastAsia="Arial" w:hAnsi="Times New Roman" w:cs="Times New Roman"/>
          <w:color w:val="000000"/>
          <w:spacing w:val="-1"/>
        </w:rPr>
        <w:t>- Інструкцію по експлуатації транспорту;</w:t>
      </w:r>
    </w:p>
    <w:p w:rsidR="009624BA" w:rsidRPr="009624BA" w:rsidRDefault="009624BA" w:rsidP="009624BA">
      <w:pPr>
        <w:spacing w:after="0" w:line="240" w:lineRule="auto"/>
        <w:ind w:firstLine="850"/>
        <w:jc w:val="both"/>
        <w:rPr>
          <w:rFonts w:ascii="Times New Roman" w:eastAsia="Arial" w:hAnsi="Times New Roman" w:cs="Times New Roman"/>
          <w:color w:val="000000"/>
        </w:rPr>
      </w:pPr>
      <w:r w:rsidRPr="009624BA">
        <w:rPr>
          <w:rFonts w:ascii="Times New Roman" w:eastAsia="Arial" w:hAnsi="Times New Roman" w:cs="Times New Roman"/>
          <w:color w:val="000000"/>
        </w:rPr>
        <w:t>Всі документи повинні відповідати вказівкам</w:t>
      </w:r>
      <w:r>
        <w:rPr>
          <w:rFonts w:ascii="Times New Roman" w:eastAsia="Arial" w:hAnsi="Times New Roman" w:cs="Times New Roman"/>
          <w:color w:val="000000"/>
        </w:rPr>
        <w:t xml:space="preserve"> </w:t>
      </w:r>
      <w:r w:rsidRPr="009624BA">
        <w:rPr>
          <w:rFonts w:ascii="Times New Roman" w:eastAsia="Arial" w:hAnsi="Times New Roman" w:cs="Times New Roman"/>
          <w:color w:val="000000"/>
        </w:rPr>
        <w:t>УМВС для реєстрації транспорту у відповідних органах.</w:t>
      </w:r>
    </w:p>
    <w:p w:rsidR="009624BA" w:rsidRPr="009624BA" w:rsidRDefault="009624BA" w:rsidP="009624BA">
      <w:pPr>
        <w:spacing w:after="0" w:line="240" w:lineRule="auto"/>
        <w:ind w:firstLine="567"/>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5</w:t>
      </w:r>
      <w:r w:rsidRPr="009624BA">
        <w:rPr>
          <w:rFonts w:ascii="Times New Roman" w:eastAsia="Arial" w:hAnsi="Times New Roman" w:cs="Times New Roman"/>
          <w:color w:val="000000"/>
          <w:spacing w:val="-1"/>
        </w:rPr>
        <w:t>.</w:t>
      </w:r>
      <w:r>
        <w:rPr>
          <w:rFonts w:ascii="Times New Roman" w:eastAsia="Arial" w:hAnsi="Times New Roman" w:cs="Times New Roman"/>
          <w:color w:val="000000"/>
          <w:spacing w:val="-1"/>
        </w:rPr>
        <w:t>8</w:t>
      </w:r>
      <w:r w:rsidRPr="009624BA">
        <w:rPr>
          <w:rFonts w:ascii="Times New Roman" w:eastAsia="Arial" w:hAnsi="Times New Roman" w:cs="Times New Roman"/>
          <w:color w:val="000000"/>
          <w:spacing w:val="-1"/>
        </w:rPr>
        <w:t>. У випадку наявності претензій по якості та комплектності, Товар не підлягає використанню до взаємного врегулювання питань. Виклик представника</w:t>
      </w:r>
      <w:r w:rsidR="00C015C6" w:rsidRPr="00C015C6">
        <w:rPr>
          <w:rFonts w:ascii="Times New Roman" w:eastAsia="Arial" w:hAnsi="Times New Roman" w:cs="Times New Roman"/>
          <w:color w:val="000000"/>
          <w:spacing w:val="2"/>
        </w:rPr>
        <w:t xml:space="preserve"> </w:t>
      </w:r>
      <w:r w:rsidR="00C015C6" w:rsidRPr="009624BA">
        <w:rPr>
          <w:rFonts w:ascii="Times New Roman" w:eastAsia="Arial" w:hAnsi="Times New Roman" w:cs="Times New Roman"/>
          <w:color w:val="000000"/>
          <w:spacing w:val="2"/>
        </w:rPr>
        <w:t>П</w:t>
      </w:r>
      <w:r w:rsidR="00C015C6">
        <w:rPr>
          <w:rFonts w:ascii="Times New Roman" w:eastAsia="Arial" w:hAnsi="Times New Roman" w:cs="Times New Roman"/>
          <w:color w:val="000000"/>
          <w:spacing w:val="2"/>
        </w:rPr>
        <w:t>родавця</w:t>
      </w:r>
      <w:r w:rsidRPr="009624BA">
        <w:rPr>
          <w:rFonts w:ascii="Times New Roman" w:eastAsia="Arial" w:hAnsi="Times New Roman" w:cs="Times New Roman"/>
          <w:color w:val="000000"/>
          <w:spacing w:val="-1"/>
        </w:rPr>
        <w:t xml:space="preserve"> є обов’язковим. </w:t>
      </w:r>
      <w:r w:rsidR="00C015C6" w:rsidRPr="009624BA">
        <w:rPr>
          <w:rFonts w:ascii="Times New Roman" w:eastAsia="Arial" w:hAnsi="Times New Roman" w:cs="Times New Roman"/>
          <w:color w:val="000000"/>
          <w:spacing w:val="2"/>
        </w:rPr>
        <w:t>П</w:t>
      </w:r>
      <w:r w:rsidR="00C015C6">
        <w:rPr>
          <w:rFonts w:ascii="Times New Roman" w:eastAsia="Arial" w:hAnsi="Times New Roman" w:cs="Times New Roman"/>
          <w:color w:val="000000"/>
          <w:spacing w:val="2"/>
        </w:rPr>
        <w:t>родавець</w:t>
      </w:r>
      <w:r w:rsidR="00C015C6" w:rsidRPr="009624BA">
        <w:rPr>
          <w:rFonts w:ascii="Times New Roman" w:eastAsia="Arial" w:hAnsi="Times New Roman" w:cs="Times New Roman"/>
          <w:color w:val="000000"/>
          <w:spacing w:val="2"/>
        </w:rPr>
        <w:t xml:space="preserve"> </w:t>
      </w:r>
      <w:r w:rsidRPr="009624BA">
        <w:rPr>
          <w:rFonts w:ascii="Times New Roman" w:eastAsia="Arial" w:hAnsi="Times New Roman" w:cs="Times New Roman"/>
          <w:color w:val="000000"/>
          <w:spacing w:val="-1"/>
        </w:rPr>
        <w:t>зобов’язаний направити повноважного представника протягом 3 (трьох) робочих днів з моменту отримання письмового виклику, у тому числі повідомлення</w:t>
      </w:r>
      <w:r>
        <w:rPr>
          <w:rFonts w:ascii="Times New Roman" w:eastAsia="Arial" w:hAnsi="Times New Roman" w:cs="Times New Roman"/>
          <w:color w:val="000000"/>
          <w:spacing w:val="-1"/>
        </w:rPr>
        <w:t xml:space="preserve"> електронною поштою</w:t>
      </w:r>
      <w:r w:rsidRPr="009624BA">
        <w:rPr>
          <w:rFonts w:ascii="Times New Roman" w:eastAsia="Arial" w:hAnsi="Times New Roman" w:cs="Times New Roman"/>
          <w:color w:val="000000"/>
          <w:spacing w:val="-1"/>
        </w:rPr>
        <w:t>.</w:t>
      </w:r>
    </w:p>
    <w:p w:rsidR="009624BA" w:rsidRPr="009624BA" w:rsidRDefault="009624BA" w:rsidP="009624BA">
      <w:pPr>
        <w:spacing w:after="0" w:line="240" w:lineRule="auto"/>
        <w:ind w:firstLine="567"/>
        <w:jc w:val="both"/>
        <w:rPr>
          <w:rFonts w:ascii="Times New Roman" w:eastAsia="Arial" w:hAnsi="Times New Roman" w:cs="Times New Roman"/>
          <w:color w:val="000000"/>
        </w:rPr>
      </w:pPr>
      <w:r>
        <w:rPr>
          <w:rFonts w:ascii="Times New Roman" w:eastAsia="Arial" w:hAnsi="Times New Roman" w:cs="Times New Roman"/>
          <w:color w:val="000000"/>
          <w:spacing w:val="-1"/>
        </w:rPr>
        <w:t>5</w:t>
      </w:r>
      <w:r w:rsidRPr="009624BA">
        <w:rPr>
          <w:rFonts w:ascii="Times New Roman" w:eastAsia="Arial" w:hAnsi="Times New Roman" w:cs="Times New Roman"/>
          <w:color w:val="000000"/>
          <w:spacing w:val="-1"/>
        </w:rPr>
        <w:t>.</w:t>
      </w:r>
      <w:r>
        <w:rPr>
          <w:rFonts w:ascii="Times New Roman" w:eastAsia="Arial" w:hAnsi="Times New Roman" w:cs="Times New Roman"/>
          <w:color w:val="000000"/>
          <w:spacing w:val="-1"/>
        </w:rPr>
        <w:t>9</w:t>
      </w:r>
      <w:r w:rsidRPr="009624BA">
        <w:rPr>
          <w:rFonts w:ascii="Times New Roman" w:eastAsia="Arial" w:hAnsi="Times New Roman" w:cs="Times New Roman"/>
          <w:color w:val="000000"/>
          <w:spacing w:val="-1"/>
        </w:rPr>
        <w:t xml:space="preserve">. У разі вмотивованих претензій </w:t>
      </w:r>
      <w:r w:rsidRPr="009624BA">
        <w:rPr>
          <w:rFonts w:ascii="Times New Roman" w:eastAsia="Arial" w:hAnsi="Times New Roman" w:cs="Times New Roman"/>
          <w:color w:val="000000"/>
        </w:rPr>
        <w:t>Замовника</w:t>
      </w:r>
      <w:r w:rsidRPr="009624BA">
        <w:rPr>
          <w:rFonts w:ascii="Times New Roman" w:eastAsia="Arial" w:hAnsi="Times New Roman" w:cs="Times New Roman"/>
          <w:color w:val="000000"/>
          <w:spacing w:val="-1"/>
        </w:rPr>
        <w:t xml:space="preserve"> щодо якості або комплектності Товару, Сторони зобов’язані в триденний строк з моменту прибуття повноважного представника </w:t>
      </w:r>
      <w:r w:rsidR="00C015C6" w:rsidRPr="009624BA">
        <w:rPr>
          <w:rFonts w:ascii="Times New Roman" w:eastAsia="Arial" w:hAnsi="Times New Roman" w:cs="Times New Roman"/>
          <w:color w:val="000000"/>
          <w:spacing w:val="2"/>
        </w:rPr>
        <w:t>П</w:t>
      </w:r>
      <w:r w:rsidR="00C015C6">
        <w:rPr>
          <w:rFonts w:ascii="Times New Roman" w:eastAsia="Arial" w:hAnsi="Times New Roman" w:cs="Times New Roman"/>
          <w:color w:val="000000"/>
          <w:spacing w:val="2"/>
        </w:rPr>
        <w:t>родавця</w:t>
      </w:r>
      <w:r w:rsidR="00C015C6" w:rsidRPr="009624BA">
        <w:rPr>
          <w:rFonts w:ascii="Times New Roman" w:eastAsia="Arial" w:hAnsi="Times New Roman" w:cs="Times New Roman"/>
          <w:color w:val="000000"/>
          <w:spacing w:val="2"/>
        </w:rPr>
        <w:t xml:space="preserve"> </w:t>
      </w:r>
      <w:r w:rsidRPr="009624BA">
        <w:rPr>
          <w:rFonts w:ascii="Times New Roman" w:eastAsia="Arial" w:hAnsi="Times New Roman" w:cs="Times New Roman"/>
          <w:color w:val="000000"/>
          <w:spacing w:val="-1"/>
        </w:rPr>
        <w:t>скласти двосторонній акт із переліком необхідних доробок та строків їх виконання.</w:t>
      </w:r>
    </w:p>
    <w:p w:rsidR="009624BA" w:rsidRDefault="009624BA" w:rsidP="009624BA">
      <w:pPr>
        <w:spacing w:after="0" w:line="240" w:lineRule="auto"/>
        <w:ind w:firstLine="567"/>
        <w:jc w:val="both"/>
        <w:rPr>
          <w:rFonts w:ascii="Times New Roman" w:eastAsia="Arial" w:hAnsi="Times New Roman" w:cs="Times New Roman"/>
          <w:color w:val="000000"/>
          <w:sz w:val="24"/>
          <w:szCs w:val="24"/>
        </w:rPr>
      </w:pPr>
      <w:r w:rsidRPr="00726B64">
        <w:rPr>
          <w:rFonts w:ascii="Times New Roman" w:eastAsia="Times New Roman" w:hAnsi="Times New Roman" w:cs="Times New Roman"/>
          <w:color w:val="000000"/>
          <w:kern w:val="2"/>
          <w:lang w:val="ru-RU" w:eastAsia="ru-RU"/>
        </w:rPr>
        <w:t>5.</w:t>
      </w:r>
      <w:r>
        <w:rPr>
          <w:rFonts w:ascii="Times New Roman" w:eastAsia="Times New Roman" w:hAnsi="Times New Roman" w:cs="Times New Roman"/>
          <w:color w:val="000000"/>
          <w:kern w:val="2"/>
          <w:lang w:val="ru-RU" w:eastAsia="ru-RU"/>
        </w:rPr>
        <w:t>10</w:t>
      </w:r>
      <w:r w:rsidRPr="00726B64">
        <w:rPr>
          <w:rFonts w:ascii="Times New Roman" w:eastAsia="Times New Roman" w:hAnsi="Times New Roman" w:cs="Times New Roman"/>
          <w:color w:val="000000"/>
          <w:kern w:val="2"/>
          <w:lang w:val="ru-RU" w:eastAsia="ru-RU"/>
        </w:rPr>
        <w:t>.</w:t>
      </w:r>
      <w:r>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Право власності на Товар переходить до Покупця</w:t>
      </w:r>
      <w:r>
        <w:rPr>
          <w:rFonts w:ascii="Times New Roman" w:eastAsia="Times New Roman" w:hAnsi="Times New Roman" w:cs="Times New Roman"/>
          <w:color w:val="000000"/>
          <w:kern w:val="2"/>
          <w:lang w:val="ru-RU" w:eastAsia="ru-RU"/>
        </w:rPr>
        <w:t xml:space="preserve"> </w:t>
      </w:r>
      <w:proofErr w:type="gramStart"/>
      <w:r w:rsidRPr="00726B64">
        <w:rPr>
          <w:rFonts w:ascii="Times New Roman" w:eastAsia="Times New Roman" w:hAnsi="Times New Roman" w:cs="Times New Roman"/>
          <w:color w:val="000000"/>
          <w:kern w:val="2"/>
          <w:lang w:val="ru-RU" w:eastAsia="ru-RU"/>
        </w:rPr>
        <w:t>п</w:t>
      </w:r>
      <w:proofErr w:type="gramEnd"/>
      <w:r w:rsidRPr="00726B64">
        <w:rPr>
          <w:rFonts w:ascii="Times New Roman" w:eastAsia="Times New Roman" w:hAnsi="Times New Roman" w:cs="Times New Roman"/>
          <w:color w:val="000000"/>
          <w:kern w:val="2"/>
          <w:lang w:val="ru-RU" w:eastAsia="ru-RU"/>
        </w:rPr>
        <w:t>ісля</w:t>
      </w:r>
      <w:r>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підписання Сторонами видаткової</w:t>
      </w:r>
      <w:r>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накладної.</w:t>
      </w:r>
      <w:r w:rsidRPr="009624BA">
        <w:rPr>
          <w:rFonts w:ascii="Times New Roman" w:eastAsia="Arial" w:hAnsi="Times New Roman" w:cs="Times New Roman"/>
          <w:color w:val="000000"/>
          <w:sz w:val="24"/>
          <w:szCs w:val="24"/>
        </w:rPr>
        <w:t xml:space="preserve"> </w:t>
      </w:r>
    </w:p>
    <w:p w:rsidR="00845E68" w:rsidRPr="009624BA" w:rsidRDefault="00845E68" w:rsidP="00845E68">
      <w:pPr>
        <w:widowControl w:val="0"/>
        <w:spacing w:after="0" w:line="240" w:lineRule="auto"/>
        <w:jc w:val="both"/>
        <w:rPr>
          <w:rFonts w:ascii="Times New Roman" w:eastAsia="Times New Roman" w:hAnsi="Times New Roman" w:cs="Times New Roman"/>
          <w:color w:val="000000"/>
          <w:kern w:val="2"/>
          <w:lang w:eastAsia="ru-RU"/>
        </w:rPr>
      </w:pPr>
    </w:p>
    <w:p w:rsidR="00845E68" w:rsidRPr="00726B64" w:rsidRDefault="00845E68" w:rsidP="00845E68">
      <w:pPr>
        <w:widowControl w:val="0"/>
        <w:spacing w:after="0" w:line="240" w:lineRule="auto"/>
        <w:jc w:val="center"/>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b/>
          <w:bCs/>
          <w:color w:val="000000"/>
          <w:kern w:val="2"/>
          <w:lang w:val="ru-RU" w:eastAsia="ru-RU"/>
        </w:rPr>
        <w:t>6. ПРАВА ТА ОБОВ’ЯЗКИ СТОРІН</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 xml:space="preserve">6.1. </w:t>
      </w:r>
      <w:r w:rsidRPr="00726B64">
        <w:rPr>
          <w:rFonts w:ascii="Times New Roman" w:eastAsia="Times New Roman" w:hAnsi="Times New Roman" w:cs="Times New Roman"/>
          <w:color w:val="000000"/>
          <w:kern w:val="2"/>
          <w:u w:val="single"/>
          <w:lang w:val="ru-RU" w:eastAsia="ru-RU"/>
        </w:rPr>
        <w:t>Покупець зобов'язаний:</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6.1.1. Своєчасно та в повному обсязі оплатити вартість Товару згідно умов цього Договору;</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6.1.2. Прийняти</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поставлений Товар належної</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якості</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згідно</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видаткової</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накладної на Товар.</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 xml:space="preserve">6.2. </w:t>
      </w:r>
      <w:r w:rsidRPr="00726B64">
        <w:rPr>
          <w:rFonts w:ascii="Times New Roman" w:eastAsia="Times New Roman" w:hAnsi="Times New Roman" w:cs="Times New Roman"/>
          <w:color w:val="000000"/>
          <w:kern w:val="2"/>
          <w:u w:val="single"/>
          <w:lang w:val="ru-RU" w:eastAsia="ru-RU"/>
        </w:rPr>
        <w:t>Покупець має право:</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6.2.1.</w:t>
      </w:r>
      <w:r w:rsidRPr="00726B64">
        <w:rPr>
          <w:rFonts w:ascii="Times New Roman" w:eastAsia="Times New Roman" w:hAnsi="Times New Roman" w:cs="Times New Roman"/>
          <w:color w:val="000000"/>
          <w:kern w:val="2"/>
          <w:lang w:val="en-US" w:eastAsia="ru-RU"/>
        </w:rPr>
        <w:t> </w:t>
      </w:r>
      <w:r w:rsidRPr="00726B64">
        <w:rPr>
          <w:rFonts w:ascii="Times New Roman" w:eastAsia="Times New Roman" w:hAnsi="Times New Roman" w:cs="Times New Roman"/>
          <w:color w:val="000000"/>
          <w:kern w:val="2"/>
          <w:lang w:val="ru-RU" w:eastAsia="ru-RU"/>
        </w:rPr>
        <w:t xml:space="preserve"> Контролювати поставку Товарі</w:t>
      </w:r>
      <w:proofErr w:type="gramStart"/>
      <w:r w:rsidRPr="00726B64">
        <w:rPr>
          <w:rFonts w:ascii="Times New Roman" w:eastAsia="Times New Roman" w:hAnsi="Times New Roman" w:cs="Times New Roman"/>
          <w:color w:val="000000"/>
          <w:kern w:val="2"/>
          <w:lang w:val="ru-RU" w:eastAsia="ru-RU"/>
        </w:rPr>
        <w:t>в</w:t>
      </w:r>
      <w:proofErr w:type="gramEnd"/>
      <w:r w:rsidRPr="00726B64">
        <w:rPr>
          <w:rFonts w:ascii="Times New Roman" w:eastAsia="Times New Roman" w:hAnsi="Times New Roman" w:cs="Times New Roman"/>
          <w:color w:val="000000"/>
          <w:kern w:val="2"/>
          <w:lang w:val="ru-RU" w:eastAsia="ru-RU"/>
        </w:rPr>
        <w:t xml:space="preserve"> у строки, встановлені цим Договором;</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6.2.2. Зменшувати обсяг закупі</w:t>
      </w:r>
      <w:proofErr w:type="gramStart"/>
      <w:r w:rsidRPr="00726B64">
        <w:rPr>
          <w:rFonts w:ascii="Times New Roman" w:eastAsia="Times New Roman" w:hAnsi="Times New Roman" w:cs="Times New Roman"/>
          <w:color w:val="000000"/>
          <w:kern w:val="2"/>
          <w:lang w:val="ru-RU" w:eastAsia="ru-RU"/>
        </w:rPr>
        <w:t>вл</w:t>
      </w:r>
      <w:proofErr w:type="gramEnd"/>
      <w:r w:rsidRPr="00726B64">
        <w:rPr>
          <w:rFonts w:ascii="Times New Roman" w:eastAsia="Times New Roman" w:hAnsi="Times New Roman" w:cs="Times New Roman"/>
          <w:color w:val="000000"/>
          <w:kern w:val="2"/>
          <w:lang w:val="ru-RU" w:eastAsia="ru-RU"/>
        </w:rPr>
        <w:t xml:space="preserve">і Товарів та загальну вартість цього Договору залежно від реального фінансування видатків. У такому разі Сторони вносять відповідні зміни до цього </w:t>
      </w:r>
      <w:r w:rsidRPr="00726B64">
        <w:rPr>
          <w:rFonts w:ascii="Times New Roman" w:eastAsia="Times New Roman" w:hAnsi="Times New Roman" w:cs="Times New Roman"/>
          <w:color w:val="000000"/>
          <w:kern w:val="2"/>
          <w:lang w:val="ru-RU" w:eastAsia="ru-RU"/>
        </w:rPr>
        <w:lastRenderedPageBreak/>
        <w:t>Договору;</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6.2.3. Повернути</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рахунок</w:t>
      </w:r>
      <w:r w:rsidR="006F49DC">
        <w:rPr>
          <w:rFonts w:ascii="Times New Roman" w:eastAsia="Times New Roman" w:hAnsi="Times New Roman" w:cs="Times New Roman"/>
          <w:color w:val="000000"/>
          <w:kern w:val="2"/>
          <w:lang w:val="ru-RU" w:eastAsia="ru-RU"/>
        </w:rPr>
        <w:t xml:space="preserve"> </w:t>
      </w:r>
      <w:r w:rsidR="00C015C6" w:rsidRPr="009624BA">
        <w:rPr>
          <w:rFonts w:ascii="Times New Roman" w:eastAsia="Arial" w:hAnsi="Times New Roman" w:cs="Times New Roman"/>
          <w:color w:val="000000"/>
          <w:spacing w:val="2"/>
        </w:rPr>
        <w:t>П</w:t>
      </w:r>
      <w:r w:rsidR="00C015C6">
        <w:rPr>
          <w:rFonts w:ascii="Times New Roman" w:eastAsia="Arial" w:hAnsi="Times New Roman" w:cs="Times New Roman"/>
          <w:color w:val="000000"/>
          <w:spacing w:val="2"/>
        </w:rPr>
        <w:t>родавцю</w:t>
      </w:r>
      <w:r w:rsidR="00C015C6" w:rsidRPr="009624BA">
        <w:rPr>
          <w:rFonts w:ascii="Times New Roman" w:eastAsia="Arial" w:hAnsi="Times New Roman" w:cs="Times New Roman"/>
          <w:color w:val="000000"/>
          <w:spacing w:val="2"/>
        </w:rPr>
        <w:t xml:space="preserve"> </w:t>
      </w:r>
      <w:r w:rsidRPr="00726B64">
        <w:rPr>
          <w:rFonts w:ascii="Times New Roman" w:eastAsia="Times New Roman" w:hAnsi="Times New Roman" w:cs="Times New Roman"/>
          <w:color w:val="000000"/>
          <w:kern w:val="2"/>
          <w:lang w:val="ru-RU" w:eastAsia="ru-RU"/>
        </w:rPr>
        <w:t>без здійснення оплати в разі</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неналежного</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оформлення</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бухгалтерських</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документів (відсутність</w:t>
      </w:r>
      <w:r w:rsidR="006F49DC">
        <w:rPr>
          <w:rFonts w:ascii="Times New Roman" w:eastAsia="Times New Roman" w:hAnsi="Times New Roman" w:cs="Times New Roman"/>
          <w:color w:val="000000"/>
          <w:kern w:val="2"/>
          <w:lang w:val="ru-RU" w:eastAsia="ru-RU"/>
        </w:rPr>
        <w:t xml:space="preserve"> </w:t>
      </w:r>
      <w:proofErr w:type="gramStart"/>
      <w:r w:rsidRPr="00726B64">
        <w:rPr>
          <w:rFonts w:ascii="Times New Roman" w:eastAsia="Times New Roman" w:hAnsi="Times New Roman" w:cs="Times New Roman"/>
          <w:color w:val="000000"/>
          <w:kern w:val="2"/>
          <w:lang w:val="ru-RU" w:eastAsia="ru-RU"/>
        </w:rPr>
        <w:t>п</w:t>
      </w:r>
      <w:proofErr w:type="gramEnd"/>
      <w:r w:rsidRPr="00726B64">
        <w:rPr>
          <w:rFonts w:ascii="Times New Roman" w:eastAsia="Times New Roman" w:hAnsi="Times New Roman" w:cs="Times New Roman"/>
          <w:color w:val="000000"/>
          <w:kern w:val="2"/>
          <w:lang w:val="ru-RU" w:eastAsia="ru-RU"/>
        </w:rPr>
        <w:t>ідписів</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тощо);</w:t>
      </w:r>
    </w:p>
    <w:p w:rsidR="00845E68" w:rsidRPr="006F49DC"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6.2.4. При виявленні</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невідповідності Товару (брак виробничий) умовам</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даного Договору, направити</w:t>
      </w:r>
      <w:r w:rsidR="006F49DC">
        <w:rPr>
          <w:rFonts w:ascii="Times New Roman" w:eastAsia="Times New Roman" w:hAnsi="Times New Roman" w:cs="Times New Roman"/>
          <w:color w:val="000000"/>
          <w:kern w:val="2"/>
          <w:lang w:val="ru-RU" w:eastAsia="ru-RU"/>
        </w:rPr>
        <w:t xml:space="preserve"> </w:t>
      </w:r>
      <w:r w:rsidR="00C015C6" w:rsidRPr="009624BA">
        <w:rPr>
          <w:rFonts w:ascii="Times New Roman" w:eastAsia="Arial" w:hAnsi="Times New Roman" w:cs="Times New Roman"/>
          <w:color w:val="000000"/>
          <w:spacing w:val="2"/>
        </w:rPr>
        <w:t>П</w:t>
      </w:r>
      <w:r w:rsidR="00C015C6">
        <w:rPr>
          <w:rFonts w:ascii="Times New Roman" w:eastAsia="Arial" w:hAnsi="Times New Roman" w:cs="Times New Roman"/>
          <w:color w:val="000000"/>
          <w:spacing w:val="2"/>
        </w:rPr>
        <w:t xml:space="preserve">родавцю </w:t>
      </w:r>
      <w:r w:rsidRPr="00726B64">
        <w:rPr>
          <w:rFonts w:ascii="Times New Roman" w:eastAsia="Times New Roman" w:hAnsi="Times New Roman" w:cs="Times New Roman"/>
          <w:color w:val="000000"/>
          <w:kern w:val="2"/>
          <w:lang w:val="ru-RU" w:eastAsia="ru-RU"/>
        </w:rPr>
        <w:t>сповіщення (рекламацію), у якій є дані про характер виявленої</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 xml:space="preserve">невідповідності. </w:t>
      </w:r>
      <w:proofErr w:type="gramStart"/>
      <w:r w:rsidRPr="00726B64">
        <w:rPr>
          <w:rFonts w:ascii="Times New Roman" w:eastAsia="Times New Roman" w:hAnsi="Times New Roman" w:cs="Times New Roman"/>
          <w:color w:val="000000"/>
          <w:kern w:val="2"/>
          <w:lang w:val="ru-RU" w:eastAsia="ru-RU"/>
        </w:rPr>
        <w:t>П</w:t>
      </w:r>
      <w:proofErr w:type="gramEnd"/>
      <w:r w:rsidRPr="00726B64">
        <w:rPr>
          <w:rFonts w:ascii="Times New Roman" w:eastAsia="Times New Roman" w:hAnsi="Times New Roman" w:cs="Times New Roman"/>
          <w:color w:val="000000"/>
          <w:kern w:val="2"/>
          <w:lang w:val="ru-RU" w:eastAsia="ru-RU"/>
        </w:rPr>
        <w:t>ід браком виробничим</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слід</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розуміти</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shd w:val="clear" w:color="auto" w:fill="FFFFFF"/>
          <w:lang w:val="ru-RU" w:eastAsia="ru-RU"/>
        </w:rPr>
        <w:t>властивість Товару, який не відповідає</w:t>
      </w:r>
      <w:r w:rsidR="006F49DC">
        <w:rPr>
          <w:rFonts w:ascii="Times New Roman" w:eastAsia="Times New Roman" w:hAnsi="Times New Roman" w:cs="Times New Roman"/>
          <w:color w:val="000000"/>
          <w:kern w:val="2"/>
          <w:shd w:val="clear" w:color="auto" w:fill="FFFFFF"/>
          <w:lang w:val="ru-RU" w:eastAsia="ru-RU"/>
        </w:rPr>
        <w:t xml:space="preserve"> </w:t>
      </w:r>
      <w:r w:rsidRPr="00726B64">
        <w:rPr>
          <w:rFonts w:ascii="Times New Roman" w:eastAsia="Times New Roman" w:hAnsi="Times New Roman" w:cs="Times New Roman"/>
          <w:color w:val="000000"/>
          <w:kern w:val="2"/>
          <w:shd w:val="clear" w:color="auto" w:fill="FFFFFF"/>
          <w:lang w:val="ru-RU" w:eastAsia="ru-RU"/>
        </w:rPr>
        <w:t>вимогам, встановленим для цієї</w:t>
      </w:r>
      <w:r w:rsidR="006F49DC">
        <w:rPr>
          <w:rFonts w:ascii="Times New Roman" w:eastAsia="Times New Roman" w:hAnsi="Times New Roman" w:cs="Times New Roman"/>
          <w:color w:val="000000"/>
          <w:kern w:val="2"/>
          <w:shd w:val="clear" w:color="auto" w:fill="FFFFFF"/>
          <w:lang w:val="ru-RU" w:eastAsia="ru-RU"/>
        </w:rPr>
        <w:t xml:space="preserve"> </w:t>
      </w:r>
      <w:r w:rsidRPr="00726B64">
        <w:rPr>
          <w:rFonts w:ascii="Times New Roman" w:eastAsia="Times New Roman" w:hAnsi="Times New Roman" w:cs="Times New Roman"/>
          <w:color w:val="000000"/>
          <w:kern w:val="2"/>
          <w:shd w:val="clear" w:color="auto" w:fill="FFFFFF"/>
          <w:lang w:val="ru-RU" w:eastAsia="ru-RU"/>
        </w:rPr>
        <w:t xml:space="preserve">категорії Товару у нормативно-правових актах і нормативних документах, </w:t>
      </w:r>
      <w:r w:rsidRPr="006F49DC">
        <w:rPr>
          <w:rFonts w:ascii="Times New Roman" w:eastAsia="Times New Roman" w:hAnsi="Times New Roman" w:cs="Times New Roman"/>
          <w:color w:val="000000"/>
          <w:kern w:val="2"/>
          <w:shd w:val="clear" w:color="auto" w:fill="FFFFFF"/>
          <w:lang w:val="ru-RU" w:eastAsia="ru-RU"/>
        </w:rPr>
        <w:t xml:space="preserve">за </w:t>
      </w:r>
      <w:hyperlink r:id="rId4" w:history="1">
        <w:r w:rsidRPr="006F49DC">
          <w:rPr>
            <w:rFonts w:ascii="Times New Roman" w:eastAsia="Times New Roman" w:hAnsi="Times New Roman" w:cs="Times New Roman"/>
            <w:color w:val="000000"/>
            <w:kern w:val="2"/>
            <w:shd w:val="clear" w:color="auto" w:fill="FFFFFF"/>
            <w:lang w:val="ru-RU" w:eastAsia="ru-RU"/>
          </w:rPr>
          <w:t>якістю</w:t>
        </w:r>
      </w:hyperlink>
      <w:r w:rsidRPr="006F49DC">
        <w:rPr>
          <w:rFonts w:ascii="Times New Roman" w:eastAsia="Times New Roman" w:hAnsi="Times New Roman" w:cs="Times New Roman"/>
          <w:color w:val="000000"/>
          <w:kern w:val="2"/>
          <w:shd w:val="clear" w:color="auto" w:fill="FFFFFF"/>
          <w:lang w:val="ru-RU" w:eastAsia="ru-RU"/>
        </w:rPr>
        <w:t xml:space="preserve">, </w:t>
      </w:r>
      <w:hyperlink r:id="rId5" w:history="1">
        <w:r w:rsidRPr="006F49DC">
          <w:rPr>
            <w:rFonts w:ascii="Times New Roman" w:eastAsia="Times New Roman" w:hAnsi="Times New Roman" w:cs="Times New Roman"/>
            <w:color w:val="000000"/>
            <w:kern w:val="2"/>
            <w:shd w:val="clear" w:color="auto" w:fill="FFFFFF"/>
            <w:lang w:val="ru-RU" w:eastAsia="ru-RU"/>
          </w:rPr>
          <w:t>стандартами</w:t>
        </w:r>
      </w:hyperlink>
      <w:r w:rsidRPr="006F49DC">
        <w:rPr>
          <w:rFonts w:ascii="Times New Roman" w:eastAsia="Times New Roman" w:hAnsi="Times New Roman" w:cs="Times New Roman"/>
          <w:color w:val="000000"/>
          <w:kern w:val="2"/>
          <w:shd w:val="clear" w:color="auto" w:fill="FFFFFF"/>
          <w:lang w:val="ru-RU" w:eastAsia="ru-RU"/>
        </w:rPr>
        <w:t xml:space="preserve">, </w:t>
      </w:r>
      <w:hyperlink r:id="rId6" w:history="1">
        <w:r w:rsidRPr="006F49DC">
          <w:rPr>
            <w:rFonts w:ascii="Times New Roman" w:eastAsia="Times New Roman" w:hAnsi="Times New Roman" w:cs="Times New Roman"/>
            <w:color w:val="000000"/>
            <w:kern w:val="2"/>
            <w:shd w:val="clear" w:color="auto" w:fill="FFFFFF"/>
            <w:lang w:val="ru-RU" w:eastAsia="ru-RU"/>
          </w:rPr>
          <w:t>технічними</w:t>
        </w:r>
        <w:r w:rsidR="006F49DC" w:rsidRPr="006F49DC">
          <w:rPr>
            <w:rFonts w:ascii="Times New Roman" w:eastAsia="Times New Roman" w:hAnsi="Times New Roman" w:cs="Times New Roman"/>
            <w:color w:val="000000"/>
            <w:kern w:val="2"/>
            <w:shd w:val="clear" w:color="auto" w:fill="FFFFFF"/>
            <w:lang w:val="ru-RU" w:eastAsia="ru-RU"/>
          </w:rPr>
          <w:t xml:space="preserve"> </w:t>
        </w:r>
        <w:r w:rsidRPr="006F49DC">
          <w:rPr>
            <w:rFonts w:ascii="Times New Roman" w:eastAsia="Times New Roman" w:hAnsi="Times New Roman" w:cs="Times New Roman"/>
            <w:color w:val="000000"/>
            <w:kern w:val="2"/>
            <w:shd w:val="clear" w:color="auto" w:fill="FFFFFF"/>
            <w:lang w:val="ru-RU" w:eastAsia="ru-RU"/>
          </w:rPr>
          <w:t>умовами</w:t>
        </w:r>
      </w:hyperlink>
      <w:r w:rsidRPr="006F49DC">
        <w:rPr>
          <w:rFonts w:ascii="Times New Roman" w:eastAsia="Times New Roman" w:hAnsi="Times New Roman" w:cs="Times New Roman"/>
          <w:color w:val="000000"/>
          <w:kern w:val="2"/>
          <w:shd w:val="clear" w:color="auto" w:fill="FFFFFF"/>
          <w:lang w:val="ru-RU" w:eastAsia="ru-RU"/>
        </w:rPr>
        <w:t xml:space="preserve"> та іншим нормам </w:t>
      </w:r>
      <w:hyperlink r:id="rId7" w:history="1">
        <w:r w:rsidRPr="006F49DC">
          <w:rPr>
            <w:rFonts w:ascii="Times New Roman" w:eastAsia="Times New Roman" w:hAnsi="Times New Roman" w:cs="Times New Roman"/>
            <w:color w:val="000000"/>
            <w:kern w:val="2"/>
            <w:shd w:val="clear" w:color="auto" w:fill="FFFFFF"/>
            <w:lang w:val="ru-RU" w:eastAsia="ru-RU"/>
          </w:rPr>
          <w:t>технічної</w:t>
        </w:r>
        <w:r w:rsidR="006F49DC" w:rsidRPr="006F49DC">
          <w:rPr>
            <w:rFonts w:ascii="Times New Roman" w:eastAsia="Times New Roman" w:hAnsi="Times New Roman" w:cs="Times New Roman"/>
            <w:color w:val="000000"/>
            <w:kern w:val="2"/>
            <w:shd w:val="clear" w:color="auto" w:fill="FFFFFF"/>
            <w:lang w:val="ru-RU" w:eastAsia="ru-RU"/>
          </w:rPr>
          <w:t xml:space="preserve"> </w:t>
        </w:r>
        <w:r w:rsidRPr="006F49DC">
          <w:rPr>
            <w:rFonts w:ascii="Times New Roman" w:eastAsia="Times New Roman" w:hAnsi="Times New Roman" w:cs="Times New Roman"/>
            <w:color w:val="000000"/>
            <w:kern w:val="2"/>
            <w:shd w:val="clear" w:color="auto" w:fill="FFFFFF"/>
            <w:lang w:val="ru-RU" w:eastAsia="ru-RU"/>
          </w:rPr>
          <w:t>документації</w:t>
        </w:r>
      </w:hyperlink>
      <w:r w:rsidRPr="006F49DC">
        <w:rPr>
          <w:rFonts w:ascii="Times New Roman" w:eastAsia="Times New Roman" w:hAnsi="Times New Roman" w:cs="Times New Roman"/>
          <w:color w:val="000000"/>
          <w:kern w:val="2"/>
          <w:lang w:val="ru-RU" w:eastAsia="ru-RU"/>
        </w:rPr>
        <w:t>.</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 xml:space="preserve">6.2.5. У разі невиконання зобов’язань </w:t>
      </w:r>
      <w:r w:rsidR="00C015C6" w:rsidRPr="009624BA">
        <w:rPr>
          <w:rFonts w:ascii="Times New Roman" w:eastAsia="Arial" w:hAnsi="Times New Roman" w:cs="Times New Roman"/>
          <w:color w:val="000000"/>
          <w:spacing w:val="2"/>
        </w:rPr>
        <w:t>П</w:t>
      </w:r>
      <w:r w:rsidR="00C015C6">
        <w:rPr>
          <w:rFonts w:ascii="Times New Roman" w:eastAsia="Arial" w:hAnsi="Times New Roman" w:cs="Times New Roman"/>
          <w:color w:val="000000"/>
          <w:spacing w:val="2"/>
        </w:rPr>
        <w:t>родавцем</w:t>
      </w:r>
      <w:r w:rsidR="00C015C6">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Покупець має право достроково розірвати цей Догові</w:t>
      </w:r>
      <w:proofErr w:type="gramStart"/>
      <w:r w:rsidRPr="00726B64">
        <w:rPr>
          <w:rFonts w:ascii="Times New Roman" w:eastAsia="Times New Roman" w:hAnsi="Times New Roman" w:cs="Times New Roman"/>
          <w:color w:val="000000"/>
          <w:kern w:val="2"/>
          <w:lang w:val="ru-RU" w:eastAsia="ru-RU"/>
        </w:rPr>
        <w:t>р</w:t>
      </w:r>
      <w:proofErr w:type="gramEnd"/>
      <w:r w:rsidRPr="00726B64">
        <w:rPr>
          <w:rFonts w:ascii="Times New Roman" w:eastAsia="Times New Roman" w:hAnsi="Times New Roman" w:cs="Times New Roman"/>
          <w:color w:val="000000"/>
          <w:kern w:val="2"/>
          <w:lang w:val="ru-RU" w:eastAsia="ru-RU"/>
        </w:rPr>
        <w:t xml:space="preserve">, повідомивши про це </w:t>
      </w:r>
      <w:r w:rsidR="00C015C6" w:rsidRPr="009624BA">
        <w:rPr>
          <w:rFonts w:ascii="Times New Roman" w:eastAsia="Arial" w:hAnsi="Times New Roman" w:cs="Times New Roman"/>
          <w:color w:val="000000"/>
          <w:spacing w:val="2"/>
        </w:rPr>
        <w:t>П</w:t>
      </w:r>
      <w:r w:rsidR="00C015C6">
        <w:rPr>
          <w:rFonts w:ascii="Times New Roman" w:eastAsia="Arial" w:hAnsi="Times New Roman" w:cs="Times New Roman"/>
          <w:color w:val="000000"/>
          <w:spacing w:val="2"/>
        </w:rPr>
        <w:t>родавця</w:t>
      </w:r>
      <w:r w:rsidR="00C015C6">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у 10-денний строк.</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6.3.</w:t>
      </w:r>
      <w:r w:rsidR="00C015C6" w:rsidRPr="00C015C6">
        <w:rPr>
          <w:rFonts w:ascii="Times New Roman" w:eastAsia="Arial" w:hAnsi="Times New Roman" w:cs="Times New Roman"/>
          <w:color w:val="000000"/>
          <w:spacing w:val="2"/>
        </w:rPr>
        <w:t xml:space="preserve"> </w:t>
      </w:r>
      <w:r w:rsidR="00C015C6" w:rsidRPr="00C015C6">
        <w:rPr>
          <w:rFonts w:ascii="Times New Roman" w:eastAsia="Arial" w:hAnsi="Times New Roman" w:cs="Times New Roman"/>
          <w:color w:val="000000"/>
          <w:spacing w:val="2"/>
          <w:u w:val="single"/>
        </w:rPr>
        <w:t>Продавець</w:t>
      </w:r>
      <w:r w:rsidRPr="00C015C6">
        <w:rPr>
          <w:rFonts w:ascii="Times New Roman" w:eastAsia="Times New Roman" w:hAnsi="Times New Roman" w:cs="Times New Roman"/>
          <w:color w:val="000000"/>
          <w:kern w:val="2"/>
          <w:u w:val="single"/>
          <w:lang w:val="ru-RU" w:eastAsia="ru-RU"/>
        </w:rPr>
        <w:t xml:space="preserve"> </w:t>
      </w:r>
      <w:r w:rsidRPr="00726B64">
        <w:rPr>
          <w:rFonts w:ascii="Times New Roman" w:eastAsia="Times New Roman" w:hAnsi="Times New Roman" w:cs="Times New Roman"/>
          <w:color w:val="000000"/>
          <w:kern w:val="2"/>
          <w:u w:val="single"/>
          <w:lang w:val="ru-RU" w:eastAsia="ru-RU"/>
        </w:rPr>
        <w:t>зобов’язаний:</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6.3.1. Забезпечити поставку Товарі</w:t>
      </w:r>
      <w:proofErr w:type="gramStart"/>
      <w:r w:rsidRPr="00726B64">
        <w:rPr>
          <w:rFonts w:ascii="Times New Roman" w:eastAsia="Times New Roman" w:hAnsi="Times New Roman" w:cs="Times New Roman"/>
          <w:color w:val="000000"/>
          <w:kern w:val="2"/>
          <w:lang w:val="ru-RU" w:eastAsia="ru-RU"/>
        </w:rPr>
        <w:t>в</w:t>
      </w:r>
      <w:proofErr w:type="gramEnd"/>
      <w:r w:rsidRPr="00726B64">
        <w:rPr>
          <w:rFonts w:ascii="Times New Roman" w:eastAsia="Times New Roman" w:hAnsi="Times New Roman" w:cs="Times New Roman"/>
          <w:color w:val="000000"/>
          <w:kern w:val="2"/>
          <w:lang w:val="ru-RU" w:eastAsia="ru-RU"/>
        </w:rPr>
        <w:t xml:space="preserve"> у строки, встановлені цим Договором;</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6.3.2. Забезпечити поставку Товарів</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належної</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кількості та якості на умовах цього Договору;</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6.3.3. Замінити Товар неналежної</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якості на умовах, визначених цим Договором;</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6.3.5.Одночасно з передачею товару надати</w:t>
      </w:r>
      <w:r w:rsidR="006F49DC">
        <w:rPr>
          <w:rFonts w:ascii="Times New Roman" w:eastAsia="Times New Roman" w:hAnsi="Times New Roman" w:cs="Times New Roman"/>
          <w:color w:val="000000"/>
          <w:kern w:val="2"/>
          <w:lang w:val="ru-RU" w:eastAsia="ru-RU"/>
        </w:rPr>
        <w:t xml:space="preserve"> </w:t>
      </w:r>
      <w:proofErr w:type="gramStart"/>
      <w:r w:rsidRPr="00726B64">
        <w:rPr>
          <w:rFonts w:ascii="Times New Roman" w:eastAsia="Times New Roman" w:hAnsi="Times New Roman" w:cs="Times New Roman"/>
          <w:color w:val="000000"/>
          <w:kern w:val="2"/>
          <w:lang w:val="ru-RU" w:eastAsia="ru-RU"/>
        </w:rPr>
        <w:t>п</w:t>
      </w:r>
      <w:proofErr w:type="gramEnd"/>
      <w:r w:rsidRPr="00726B64">
        <w:rPr>
          <w:rFonts w:ascii="Times New Roman" w:eastAsia="Times New Roman" w:hAnsi="Times New Roman" w:cs="Times New Roman"/>
          <w:color w:val="000000"/>
          <w:kern w:val="2"/>
          <w:lang w:val="ru-RU" w:eastAsia="ru-RU"/>
        </w:rPr>
        <w:t>ідтвердження</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відповідності</w:t>
      </w:r>
      <w:r w:rsidR="006F49DC">
        <w:rPr>
          <w:rFonts w:ascii="Times New Roman" w:eastAsia="Times New Roman" w:hAnsi="Times New Roman" w:cs="Times New Roman"/>
          <w:color w:val="000000"/>
          <w:kern w:val="2"/>
          <w:lang w:val="ru-RU" w:eastAsia="ru-RU"/>
        </w:rPr>
        <w:t xml:space="preserve"> </w:t>
      </w:r>
      <w:r>
        <w:rPr>
          <w:rFonts w:ascii="Times New Roman" w:eastAsia="Times New Roman" w:hAnsi="Times New Roman" w:cs="Times New Roman"/>
          <w:color w:val="000000"/>
          <w:kern w:val="2"/>
          <w:lang w:val="ru-RU" w:eastAsia="ru-RU"/>
        </w:rPr>
        <w:t>Т</w:t>
      </w:r>
      <w:r w:rsidRPr="00726B64">
        <w:rPr>
          <w:rFonts w:ascii="Times New Roman" w:eastAsia="Times New Roman" w:hAnsi="Times New Roman" w:cs="Times New Roman"/>
          <w:color w:val="000000"/>
          <w:kern w:val="2"/>
          <w:lang w:val="ru-RU" w:eastAsia="ru-RU"/>
        </w:rPr>
        <w:t>овару ступеню</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локалізації</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 xml:space="preserve">виробництва такого </w:t>
      </w:r>
      <w:r>
        <w:rPr>
          <w:rFonts w:ascii="Times New Roman" w:eastAsia="Times New Roman" w:hAnsi="Times New Roman" w:cs="Times New Roman"/>
          <w:color w:val="000000"/>
          <w:kern w:val="2"/>
          <w:lang w:val="ru-RU" w:eastAsia="ru-RU"/>
        </w:rPr>
        <w:t>Т</w:t>
      </w:r>
      <w:r w:rsidRPr="00726B64">
        <w:rPr>
          <w:rFonts w:ascii="Times New Roman" w:eastAsia="Times New Roman" w:hAnsi="Times New Roman" w:cs="Times New Roman"/>
          <w:color w:val="000000"/>
          <w:kern w:val="2"/>
          <w:lang w:val="ru-RU" w:eastAsia="ru-RU"/>
        </w:rPr>
        <w:t>овару, крім</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випадку, коли такий</w:t>
      </w:r>
      <w:r w:rsidR="006F49DC">
        <w:rPr>
          <w:rFonts w:ascii="Times New Roman" w:eastAsia="Times New Roman" w:hAnsi="Times New Roman" w:cs="Times New Roman"/>
          <w:color w:val="000000"/>
          <w:kern w:val="2"/>
          <w:lang w:val="ru-RU" w:eastAsia="ru-RU"/>
        </w:rPr>
        <w:t xml:space="preserve"> </w:t>
      </w:r>
      <w:r>
        <w:rPr>
          <w:rFonts w:ascii="Times New Roman" w:eastAsia="Times New Roman" w:hAnsi="Times New Roman" w:cs="Times New Roman"/>
          <w:color w:val="000000"/>
          <w:kern w:val="2"/>
          <w:lang w:val="ru-RU" w:eastAsia="ru-RU"/>
        </w:rPr>
        <w:t>Т</w:t>
      </w:r>
      <w:r w:rsidRPr="00726B64">
        <w:rPr>
          <w:rFonts w:ascii="Times New Roman" w:eastAsia="Times New Roman" w:hAnsi="Times New Roman" w:cs="Times New Roman"/>
          <w:color w:val="000000"/>
          <w:kern w:val="2"/>
          <w:lang w:val="ru-RU" w:eastAsia="ru-RU"/>
        </w:rPr>
        <w:t>овар не підпадає</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під</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підтвердження</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ступеня</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локалізації</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виробництва.</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u w:val="single"/>
          <w:lang w:val="ru-RU" w:eastAsia="ru-RU"/>
        </w:rPr>
        <w:t xml:space="preserve">6.4. </w:t>
      </w:r>
      <w:r w:rsidR="00C015C6" w:rsidRPr="00C015C6">
        <w:rPr>
          <w:rFonts w:ascii="Times New Roman" w:eastAsia="Arial" w:hAnsi="Times New Roman" w:cs="Times New Roman"/>
          <w:color w:val="000000"/>
          <w:spacing w:val="2"/>
          <w:u w:val="single"/>
        </w:rPr>
        <w:t>Продавець</w:t>
      </w:r>
      <w:r w:rsidR="00C015C6" w:rsidRPr="00C015C6">
        <w:rPr>
          <w:rFonts w:ascii="Times New Roman" w:eastAsia="Times New Roman" w:hAnsi="Times New Roman" w:cs="Times New Roman"/>
          <w:color w:val="000000"/>
          <w:kern w:val="2"/>
          <w:u w:val="single"/>
          <w:lang w:val="ru-RU" w:eastAsia="ru-RU"/>
        </w:rPr>
        <w:t xml:space="preserve"> </w:t>
      </w:r>
      <w:r w:rsidRPr="00726B64">
        <w:rPr>
          <w:rFonts w:ascii="Times New Roman" w:eastAsia="Times New Roman" w:hAnsi="Times New Roman" w:cs="Times New Roman"/>
          <w:color w:val="000000"/>
          <w:kern w:val="2"/>
          <w:u w:val="single"/>
          <w:lang w:val="ru-RU" w:eastAsia="ru-RU"/>
        </w:rPr>
        <w:t>має право:</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6.4.1. Своєчасно та в повному</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обсязі</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 xml:space="preserve">отримувати плату за </w:t>
      </w:r>
      <w:proofErr w:type="gramStart"/>
      <w:r w:rsidRPr="00726B64">
        <w:rPr>
          <w:rFonts w:ascii="Times New Roman" w:eastAsia="Times New Roman" w:hAnsi="Times New Roman" w:cs="Times New Roman"/>
          <w:color w:val="000000"/>
          <w:kern w:val="2"/>
          <w:lang w:val="ru-RU" w:eastAsia="ru-RU"/>
        </w:rPr>
        <w:t>поставлен</w:t>
      </w:r>
      <w:proofErr w:type="gramEnd"/>
      <w:r w:rsidRPr="00726B64">
        <w:rPr>
          <w:rFonts w:ascii="Times New Roman" w:eastAsia="Times New Roman" w:hAnsi="Times New Roman" w:cs="Times New Roman"/>
          <w:color w:val="000000"/>
          <w:kern w:val="2"/>
          <w:lang w:val="ru-RU" w:eastAsia="ru-RU"/>
        </w:rPr>
        <w:t>і</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Товари;</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6.4.2. На дострокову поставку Товарі</w:t>
      </w:r>
      <w:proofErr w:type="gramStart"/>
      <w:r w:rsidRPr="00726B64">
        <w:rPr>
          <w:rFonts w:ascii="Times New Roman" w:eastAsia="Times New Roman" w:hAnsi="Times New Roman" w:cs="Times New Roman"/>
          <w:color w:val="000000"/>
          <w:kern w:val="2"/>
          <w:lang w:val="ru-RU" w:eastAsia="ru-RU"/>
        </w:rPr>
        <w:t>в</w:t>
      </w:r>
      <w:proofErr w:type="gramEnd"/>
      <w:r w:rsidRPr="00726B64">
        <w:rPr>
          <w:rFonts w:ascii="Times New Roman" w:eastAsia="Times New Roman" w:hAnsi="Times New Roman" w:cs="Times New Roman"/>
          <w:color w:val="000000"/>
          <w:kern w:val="2"/>
          <w:lang w:val="ru-RU" w:eastAsia="ru-RU"/>
        </w:rPr>
        <w:t xml:space="preserve"> за письмовим</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погодженням</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Покупця;</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6.4.3. У разі невиконання зобов’язань Покупцем Постачальник має право достроково розірвати цей Догові</w:t>
      </w:r>
      <w:proofErr w:type="gramStart"/>
      <w:r w:rsidRPr="00726B64">
        <w:rPr>
          <w:rFonts w:ascii="Times New Roman" w:eastAsia="Times New Roman" w:hAnsi="Times New Roman" w:cs="Times New Roman"/>
          <w:color w:val="000000"/>
          <w:kern w:val="2"/>
          <w:lang w:val="ru-RU" w:eastAsia="ru-RU"/>
        </w:rPr>
        <w:t>р</w:t>
      </w:r>
      <w:proofErr w:type="gramEnd"/>
      <w:r w:rsidRPr="00726B64">
        <w:rPr>
          <w:rFonts w:ascii="Times New Roman" w:eastAsia="Times New Roman" w:hAnsi="Times New Roman" w:cs="Times New Roman"/>
          <w:color w:val="000000"/>
          <w:kern w:val="2"/>
          <w:lang w:val="ru-RU" w:eastAsia="ru-RU"/>
        </w:rPr>
        <w:t>, повідомивши про це Покупця у 30-денний строк.</w:t>
      </w:r>
    </w:p>
    <w:p w:rsidR="00845E68" w:rsidRPr="00726B64" w:rsidRDefault="00845E68" w:rsidP="00845E68">
      <w:pPr>
        <w:widowControl w:val="0"/>
        <w:spacing w:after="0" w:line="240" w:lineRule="auto"/>
        <w:jc w:val="center"/>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b/>
          <w:bCs/>
          <w:color w:val="000000"/>
          <w:kern w:val="2"/>
          <w:lang w:val="ru-RU" w:eastAsia="ru-RU"/>
        </w:rPr>
        <w:t>7. ВІДПОВІДАЛЬНІСТЬ СТОРІН</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7.1. У випадку</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 xml:space="preserve">непостачання Товару у визначений строк, до </w:t>
      </w:r>
      <w:r w:rsidR="00C015C6" w:rsidRPr="009624BA">
        <w:rPr>
          <w:rFonts w:ascii="Times New Roman" w:eastAsia="Arial" w:hAnsi="Times New Roman" w:cs="Times New Roman"/>
          <w:color w:val="000000"/>
          <w:spacing w:val="2"/>
        </w:rPr>
        <w:t>П</w:t>
      </w:r>
      <w:r w:rsidR="00C015C6">
        <w:rPr>
          <w:rFonts w:ascii="Times New Roman" w:eastAsia="Arial" w:hAnsi="Times New Roman" w:cs="Times New Roman"/>
          <w:color w:val="000000"/>
          <w:spacing w:val="2"/>
        </w:rPr>
        <w:t>родавця</w:t>
      </w:r>
      <w:r w:rsidR="00C015C6">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будуть</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застосовані</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штрафні</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санкції у вигляді</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пені та у розмі</w:t>
      </w:r>
      <w:proofErr w:type="gramStart"/>
      <w:r w:rsidRPr="00726B64">
        <w:rPr>
          <w:rFonts w:ascii="Times New Roman" w:eastAsia="Times New Roman" w:hAnsi="Times New Roman" w:cs="Times New Roman"/>
          <w:color w:val="000000"/>
          <w:kern w:val="2"/>
          <w:lang w:val="ru-RU" w:eastAsia="ru-RU"/>
        </w:rPr>
        <w:t>р</w:t>
      </w:r>
      <w:proofErr w:type="gramEnd"/>
      <w:r w:rsidRPr="00726B64">
        <w:rPr>
          <w:rFonts w:ascii="Times New Roman" w:eastAsia="Times New Roman" w:hAnsi="Times New Roman" w:cs="Times New Roman"/>
          <w:color w:val="000000"/>
          <w:kern w:val="2"/>
          <w:lang w:val="ru-RU" w:eastAsia="ru-RU"/>
        </w:rPr>
        <w:t>і</w:t>
      </w:r>
      <w:r w:rsidRPr="00726B64">
        <w:rPr>
          <w:rFonts w:ascii="Times New Roman" w:eastAsia="Times New Roman" w:hAnsi="Times New Roman" w:cs="Times New Roman"/>
          <w:color w:val="000000"/>
          <w:kern w:val="2"/>
          <w:shd w:val="clear" w:color="auto" w:fill="FFFFFF"/>
          <w:lang w:val="ru-RU" w:eastAsia="ru-RU"/>
        </w:rPr>
        <w:t xml:space="preserve"> 0,1 відсотка</w:t>
      </w:r>
      <w:r w:rsidR="006F49DC">
        <w:rPr>
          <w:rFonts w:ascii="Times New Roman" w:eastAsia="Times New Roman" w:hAnsi="Times New Roman" w:cs="Times New Roman"/>
          <w:color w:val="000000"/>
          <w:kern w:val="2"/>
          <w:shd w:val="clear" w:color="auto" w:fill="FFFFFF"/>
          <w:lang w:val="ru-RU" w:eastAsia="ru-RU"/>
        </w:rPr>
        <w:t xml:space="preserve"> </w:t>
      </w:r>
      <w:r w:rsidRPr="00726B64">
        <w:rPr>
          <w:rFonts w:ascii="Times New Roman" w:eastAsia="Times New Roman" w:hAnsi="Times New Roman" w:cs="Times New Roman"/>
          <w:color w:val="000000"/>
          <w:kern w:val="2"/>
          <w:shd w:val="clear" w:color="auto" w:fill="FFFFFF"/>
          <w:lang w:val="ru-RU" w:eastAsia="ru-RU"/>
        </w:rPr>
        <w:t>вартості Товару (робіт, послуг), з яких допущено прострочення</w:t>
      </w:r>
      <w:r w:rsidR="006F49DC">
        <w:rPr>
          <w:rFonts w:ascii="Times New Roman" w:eastAsia="Times New Roman" w:hAnsi="Times New Roman" w:cs="Times New Roman"/>
          <w:color w:val="000000"/>
          <w:kern w:val="2"/>
          <w:shd w:val="clear" w:color="auto" w:fill="FFFFFF"/>
          <w:lang w:val="ru-RU" w:eastAsia="ru-RU"/>
        </w:rPr>
        <w:t xml:space="preserve"> </w:t>
      </w:r>
      <w:r w:rsidRPr="00726B64">
        <w:rPr>
          <w:rFonts w:ascii="Times New Roman" w:eastAsia="Times New Roman" w:hAnsi="Times New Roman" w:cs="Times New Roman"/>
          <w:color w:val="000000"/>
          <w:kern w:val="2"/>
          <w:shd w:val="clear" w:color="auto" w:fill="FFFFFF"/>
          <w:lang w:val="ru-RU" w:eastAsia="ru-RU"/>
        </w:rPr>
        <w:t>виконання за кожний день прострочення, а за прострочення</w:t>
      </w:r>
      <w:r w:rsidR="006F49DC">
        <w:rPr>
          <w:rFonts w:ascii="Times New Roman" w:eastAsia="Times New Roman" w:hAnsi="Times New Roman" w:cs="Times New Roman"/>
          <w:color w:val="000000"/>
          <w:kern w:val="2"/>
          <w:shd w:val="clear" w:color="auto" w:fill="FFFFFF"/>
          <w:lang w:val="ru-RU" w:eastAsia="ru-RU"/>
        </w:rPr>
        <w:t xml:space="preserve"> </w:t>
      </w:r>
      <w:r w:rsidRPr="00726B64">
        <w:rPr>
          <w:rFonts w:ascii="Times New Roman" w:eastAsia="Times New Roman" w:hAnsi="Times New Roman" w:cs="Times New Roman"/>
          <w:color w:val="000000"/>
          <w:kern w:val="2"/>
          <w:shd w:val="clear" w:color="auto" w:fill="FFFFFF"/>
          <w:lang w:val="ru-RU" w:eastAsia="ru-RU"/>
        </w:rPr>
        <w:t>понад</w:t>
      </w:r>
      <w:r w:rsidR="006F49DC">
        <w:rPr>
          <w:rFonts w:ascii="Times New Roman" w:eastAsia="Times New Roman" w:hAnsi="Times New Roman" w:cs="Times New Roman"/>
          <w:color w:val="000000"/>
          <w:kern w:val="2"/>
          <w:shd w:val="clear" w:color="auto" w:fill="FFFFFF"/>
          <w:lang w:val="ru-RU" w:eastAsia="ru-RU"/>
        </w:rPr>
        <w:t xml:space="preserve"> </w:t>
      </w:r>
      <w:r w:rsidRPr="00726B64">
        <w:rPr>
          <w:rFonts w:ascii="Times New Roman" w:eastAsia="Times New Roman" w:hAnsi="Times New Roman" w:cs="Times New Roman"/>
          <w:color w:val="000000"/>
          <w:kern w:val="2"/>
          <w:shd w:val="clear" w:color="auto" w:fill="FFFFFF"/>
          <w:lang w:val="ru-RU" w:eastAsia="ru-RU"/>
        </w:rPr>
        <w:t>тридцять</w:t>
      </w:r>
      <w:r w:rsidR="006F49DC">
        <w:rPr>
          <w:rFonts w:ascii="Times New Roman" w:eastAsia="Times New Roman" w:hAnsi="Times New Roman" w:cs="Times New Roman"/>
          <w:color w:val="000000"/>
          <w:kern w:val="2"/>
          <w:shd w:val="clear" w:color="auto" w:fill="FFFFFF"/>
          <w:lang w:val="ru-RU" w:eastAsia="ru-RU"/>
        </w:rPr>
        <w:t xml:space="preserve"> </w:t>
      </w:r>
      <w:r w:rsidRPr="00726B64">
        <w:rPr>
          <w:rFonts w:ascii="Times New Roman" w:eastAsia="Times New Roman" w:hAnsi="Times New Roman" w:cs="Times New Roman"/>
          <w:color w:val="000000"/>
          <w:kern w:val="2"/>
          <w:shd w:val="clear" w:color="auto" w:fill="FFFFFF"/>
          <w:lang w:val="ru-RU" w:eastAsia="ru-RU"/>
        </w:rPr>
        <w:t>днів</w:t>
      </w:r>
      <w:r w:rsidR="006F49DC">
        <w:rPr>
          <w:rFonts w:ascii="Times New Roman" w:eastAsia="Times New Roman" w:hAnsi="Times New Roman" w:cs="Times New Roman"/>
          <w:color w:val="000000"/>
          <w:kern w:val="2"/>
          <w:shd w:val="clear" w:color="auto" w:fill="FFFFFF"/>
          <w:lang w:val="ru-RU" w:eastAsia="ru-RU"/>
        </w:rPr>
        <w:t xml:space="preserve"> </w:t>
      </w:r>
      <w:r w:rsidRPr="00726B64">
        <w:rPr>
          <w:rFonts w:ascii="Times New Roman" w:eastAsia="Times New Roman" w:hAnsi="Times New Roman" w:cs="Times New Roman"/>
          <w:color w:val="000000"/>
          <w:kern w:val="2"/>
          <w:shd w:val="clear" w:color="auto" w:fill="FFFFFF"/>
          <w:lang w:val="ru-RU" w:eastAsia="ru-RU"/>
        </w:rPr>
        <w:t>додатково</w:t>
      </w:r>
      <w:r w:rsidR="006F49DC">
        <w:rPr>
          <w:rFonts w:ascii="Times New Roman" w:eastAsia="Times New Roman" w:hAnsi="Times New Roman" w:cs="Times New Roman"/>
          <w:color w:val="000000"/>
          <w:kern w:val="2"/>
          <w:shd w:val="clear" w:color="auto" w:fill="FFFFFF"/>
          <w:lang w:val="ru-RU" w:eastAsia="ru-RU"/>
        </w:rPr>
        <w:t xml:space="preserve"> </w:t>
      </w:r>
      <w:r w:rsidRPr="00726B64">
        <w:rPr>
          <w:rFonts w:ascii="Times New Roman" w:eastAsia="Times New Roman" w:hAnsi="Times New Roman" w:cs="Times New Roman"/>
          <w:color w:val="000000"/>
          <w:kern w:val="2"/>
          <w:shd w:val="clear" w:color="auto" w:fill="FFFFFF"/>
          <w:lang w:val="ru-RU" w:eastAsia="ru-RU"/>
        </w:rPr>
        <w:t>стягується штраф у розмірі семи відсотків</w:t>
      </w:r>
      <w:r w:rsidR="006F49DC">
        <w:rPr>
          <w:rFonts w:ascii="Times New Roman" w:eastAsia="Times New Roman" w:hAnsi="Times New Roman" w:cs="Times New Roman"/>
          <w:color w:val="000000"/>
          <w:kern w:val="2"/>
          <w:shd w:val="clear" w:color="auto" w:fill="FFFFFF"/>
          <w:lang w:val="ru-RU" w:eastAsia="ru-RU"/>
        </w:rPr>
        <w:t xml:space="preserve"> </w:t>
      </w:r>
      <w:r w:rsidRPr="00726B64">
        <w:rPr>
          <w:rFonts w:ascii="Times New Roman" w:eastAsia="Times New Roman" w:hAnsi="Times New Roman" w:cs="Times New Roman"/>
          <w:color w:val="000000"/>
          <w:kern w:val="2"/>
          <w:shd w:val="clear" w:color="auto" w:fill="FFFFFF"/>
          <w:lang w:val="ru-RU" w:eastAsia="ru-RU"/>
        </w:rPr>
        <w:t>вказаної</w:t>
      </w:r>
      <w:r w:rsidR="006F49DC">
        <w:rPr>
          <w:rFonts w:ascii="Times New Roman" w:eastAsia="Times New Roman" w:hAnsi="Times New Roman" w:cs="Times New Roman"/>
          <w:color w:val="000000"/>
          <w:kern w:val="2"/>
          <w:shd w:val="clear" w:color="auto" w:fill="FFFFFF"/>
          <w:lang w:val="ru-RU" w:eastAsia="ru-RU"/>
        </w:rPr>
        <w:t xml:space="preserve"> </w:t>
      </w:r>
      <w:r w:rsidRPr="00726B64">
        <w:rPr>
          <w:rFonts w:ascii="Times New Roman" w:eastAsia="Times New Roman" w:hAnsi="Times New Roman" w:cs="Times New Roman"/>
          <w:color w:val="000000"/>
          <w:kern w:val="2"/>
          <w:shd w:val="clear" w:color="auto" w:fill="FFFFFF"/>
          <w:lang w:val="ru-RU" w:eastAsia="ru-RU"/>
        </w:rPr>
        <w:t>вартості.</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7.2. При поставці Товару неналежної</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якості</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Покупець</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 xml:space="preserve">має право за </w:t>
      </w:r>
      <w:proofErr w:type="gramStart"/>
      <w:r w:rsidRPr="00726B64">
        <w:rPr>
          <w:rFonts w:ascii="Times New Roman" w:eastAsia="Times New Roman" w:hAnsi="Times New Roman" w:cs="Times New Roman"/>
          <w:color w:val="000000"/>
          <w:kern w:val="2"/>
          <w:lang w:val="ru-RU" w:eastAsia="ru-RU"/>
        </w:rPr>
        <w:t>своєю</w:t>
      </w:r>
      <w:proofErr w:type="gramEnd"/>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вимогою</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зобов’язати</w:t>
      </w:r>
      <w:r w:rsidR="006F49DC">
        <w:rPr>
          <w:rFonts w:ascii="Times New Roman" w:eastAsia="Times New Roman" w:hAnsi="Times New Roman" w:cs="Times New Roman"/>
          <w:color w:val="000000"/>
          <w:kern w:val="2"/>
          <w:lang w:val="ru-RU" w:eastAsia="ru-RU"/>
        </w:rPr>
        <w:t xml:space="preserve"> </w:t>
      </w:r>
      <w:r w:rsidR="00C015C6" w:rsidRPr="009624BA">
        <w:rPr>
          <w:rFonts w:ascii="Times New Roman" w:eastAsia="Arial" w:hAnsi="Times New Roman" w:cs="Times New Roman"/>
          <w:color w:val="000000"/>
          <w:spacing w:val="2"/>
        </w:rPr>
        <w:t>П</w:t>
      </w:r>
      <w:r w:rsidR="00C015C6">
        <w:rPr>
          <w:rFonts w:ascii="Times New Roman" w:eastAsia="Arial" w:hAnsi="Times New Roman" w:cs="Times New Roman"/>
          <w:color w:val="000000"/>
          <w:spacing w:val="2"/>
        </w:rPr>
        <w:t>родавця</w:t>
      </w:r>
      <w:r w:rsidR="00C015C6">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за його</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рахунок у 10-ти денний</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термін</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замінити</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такий Товар на Товар належної</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якості. У випадку</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відмови</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від</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такої</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заміни</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або</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неможливості провести таку</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заміну з причин, що не залежать</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від</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Покупця,</w:t>
      </w:r>
      <w:r w:rsidR="00C015C6" w:rsidRPr="00C015C6">
        <w:rPr>
          <w:rFonts w:ascii="Times New Roman" w:eastAsia="Arial" w:hAnsi="Times New Roman" w:cs="Times New Roman"/>
          <w:color w:val="000000"/>
          <w:spacing w:val="2"/>
        </w:rPr>
        <w:t xml:space="preserve"> </w:t>
      </w:r>
      <w:r w:rsidR="00C015C6" w:rsidRPr="009624BA">
        <w:rPr>
          <w:rFonts w:ascii="Times New Roman" w:eastAsia="Arial" w:hAnsi="Times New Roman" w:cs="Times New Roman"/>
          <w:color w:val="000000"/>
          <w:spacing w:val="2"/>
        </w:rPr>
        <w:t>П</w:t>
      </w:r>
      <w:r w:rsidR="00C015C6">
        <w:rPr>
          <w:rFonts w:ascii="Times New Roman" w:eastAsia="Arial" w:hAnsi="Times New Roman" w:cs="Times New Roman"/>
          <w:color w:val="000000"/>
          <w:spacing w:val="2"/>
        </w:rPr>
        <w:t>родавець</w:t>
      </w:r>
      <w:r w:rsidRPr="00726B64">
        <w:rPr>
          <w:rFonts w:ascii="Times New Roman" w:eastAsia="Times New Roman" w:hAnsi="Times New Roman" w:cs="Times New Roman"/>
          <w:color w:val="000000"/>
          <w:kern w:val="2"/>
          <w:lang w:val="ru-RU" w:eastAsia="ru-RU"/>
        </w:rPr>
        <w:t xml:space="preserve"> </w:t>
      </w:r>
      <w:r w:rsidR="00C015C6">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зобов’язується на вимогу</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Покупця у строк, вказаний у вимозі, надісланій</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Покупцем на вказану у Договорі адресу</w:t>
      </w:r>
      <w:r w:rsidR="00C015C6" w:rsidRPr="00C015C6">
        <w:rPr>
          <w:rFonts w:ascii="Times New Roman" w:eastAsia="Arial" w:hAnsi="Times New Roman" w:cs="Times New Roman"/>
          <w:color w:val="000000"/>
          <w:spacing w:val="2"/>
        </w:rPr>
        <w:t xml:space="preserve"> </w:t>
      </w:r>
      <w:r w:rsidR="00C015C6" w:rsidRPr="009624BA">
        <w:rPr>
          <w:rFonts w:ascii="Times New Roman" w:eastAsia="Arial" w:hAnsi="Times New Roman" w:cs="Times New Roman"/>
          <w:color w:val="000000"/>
          <w:spacing w:val="2"/>
        </w:rPr>
        <w:t>П</w:t>
      </w:r>
      <w:r w:rsidR="00C015C6">
        <w:rPr>
          <w:rFonts w:ascii="Times New Roman" w:eastAsia="Arial" w:hAnsi="Times New Roman" w:cs="Times New Roman"/>
          <w:color w:val="000000"/>
          <w:spacing w:val="2"/>
        </w:rPr>
        <w:t>родавця</w:t>
      </w:r>
      <w:proofErr w:type="gramStart"/>
      <w:r w:rsidR="00C015C6">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w:t>
      </w:r>
      <w:proofErr w:type="gramEnd"/>
      <w:r w:rsidRPr="00726B64">
        <w:rPr>
          <w:rFonts w:ascii="Times New Roman" w:eastAsia="Times New Roman" w:hAnsi="Times New Roman" w:cs="Times New Roman"/>
          <w:color w:val="000000"/>
          <w:kern w:val="2"/>
          <w:lang w:val="ru-RU" w:eastAsia="ru-RU"/>
        </w:rPr>
        <w:t xml:space="preserve"> повернути</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зворотно</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грошові</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кошти, перераховані за Товар, що</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виявився</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неякісним, та сплатити штраф у розмірі 20% від вартості Товару неналежної якості.</w:t>
      </w:r>
    </w:p>
    <w:p w:rsidR="00845E68" w:rsidRPr="00726B64" w:rsidRDefault="00845E68" w:rsidP="00845E68">
      <w:pPr>
        <w:widowControl w:val="0"/>
        <w:spacing w:after="0" w:line="240" w:lineRule="auto"/>
        <w:jc w:val="center"/>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b/>
          <w:bCs/>
          <w:color w:val="000000"/>
          <w:kern w:val="2"/>
          <w:lang w:val="ru-RU" w:eastAsia="ru-RU"/>
        </w:rPr>
        <w:t>8. ОБСТАВИНИ НЕПЕРЕБОРНОЇ СИЛИ</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8.1. Сторони звільняються від відповідальності за невиконання або неналежне виконання зобов’язань за Договором, у разі виникнення</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обставин</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непереборної</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сили, які не існували</w:t>
      </w:r>
      <w:r w:rsidR="006F49DC">
        <w:rPr>
          <w:rFonts w:ascii="Times New Roman" w:eastAsia="Times New Roman" w:hAnsi="Times New Roman" w:cs="Times New Roman"/>
          <w:color w:val="000000"/>
          <w:kern w:val="2"/>
          <w:lang w:val="ru-RU" w:eastAsia="ru-RU"/>
        </w:rPr>
        <w:t xml:space="preserve"> </w:t>
      </w:r>
      <w:proofErr w:type="gramStart"/>
      <w:r w:rsidRPr="00726B64">
        <w:rPr>
          <w:rFonts w:ascii="Times New Roman" w:eastAsia="Times New Roman" w:hAnsi="Times New Roman" w:cs="Times New Roman"/>
          <w:color w:val="000000"/>
          <w:kern w:val="2"/>
          <w:lang w:val="ru-RU" w:eastAsia="ru-RU"/>
        </w:rPr>
        <w:t>п</w:t>
      </w:r>
      <w:proofErr w:type="gramEnd"/>
      <w:r w:rsidRPr="00726B64">
        <w:rPr>
          <w:rFonts w:ascii="Times New Roman" w:eastAsia="Times New Roman" w:hAnsi="Times New Roman" w:cs="Times New Roman"/>
          <w:color w:val="000000"/>
          <w:kern w:val="2"/>
          <w:lang w:val="ru-RU" w:eastAsia="ru-RU"/>
        </w:rPr>
        <w:t>ід час укладання Договору та виникли поза волею Сторін (аварія, катастрофа, стихійне лихо, епідемія, епізоотія, війнатощо).</w:t>
      </w:r>
      <w:r w:rsidRPr="00726B64">
        <w:rPr>
          <w:rFonts w:ascii="Times New Roman" w:eastAsia="Times New Roman" w:hAnsi="Times New Roman" w:cs="Times New Roman"/>
          <w:color w:val="000000"/>
          <w:kern w:val="2"/>
          <w:lang w:val="en-US" w:eastAsia="ru-RU"/>
        </w:rPr>
        <w:t> </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 xml:space="preserve">8.2. Сторона, що не може виконувати зобов’язання за Договором унаслідок дії обставин непереборної сили, повинна не </w:t>
      </w:r>
      <w:proofErr w:type="gramStart"/>
      <w:r w:rsidRPr="00726B64">
        <w:rPr>
          <w:rFonts w:ascii="Times New Roman" w:eastAsia="Times New Roman" w:hAnsi="Times New Roman" w:cs="Times New Roman"/>
          <w:color w:val="000000"/>
          <w:kern w:val="2"/>
          <w:lang w:val="ru-RU" w:eastAsia="ru-RU"/>
        </w:rPr>
        <w:t>п</w:t>
      </w:r>
      <w:proofErr w:type="gramEnd"/>
      <w:r w:rsidRPr="00726B64">
        <w:rPr>
          <w:rFonts w:ascii="Times New Roman" w:eastAsia="Times New Roman" w:hAnsi="Times New Roman" w:cs="Times New Roman"/>
          <w:color w:val="000000"/>
          <w:kern w:val="2"/>
          <w:lang w:val="ru-RU" w:eastAsia="ru-RU"/>
        </w:rPr>
        <w:t>ізніше 10 (десяти) календарних днів з моменту їх виникнення, повідомити про це іншу Сторону у письмовій формі.</w:t>
      </w:r>
      <w:r w:rsidRPr="00726B64">
        <w:rPr>
          <w:rFonts w:ascii="Times New Roman" w:eastAsia="Times New Roman" w:hAnsi="Times New Roman" w:cs="Times New Roman"/>
          <w:color w:val="000000"/>
          <w:kern w:val="2"/>
          <w:lang w:val="en-US" w:eastAsia="ru-RU"/>
        </w:rPr>
        <w:t> </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r w:rsidRPr="00726B64">
        <w:rPr>
          <w:rFonts w:ascii="Times New Roman" w:eastAsia="Times New Roman" w:hAnsi="Times New Roman" w:cs="Times New Roman"/>
          <w:color w:val="000000"/>
          <w:kern w:val="2"/>
          <w:lang w:val="en-US" w:eastAsia="ru-RU"/>
        </w:rPr>
        <w:t> </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 xml:space="preserve">8.4. </w:t>
      </w:r>
      <w:proofErr w:type="gramStart"/>
      <w:r w:rsidRPr="00726B64">
        <w:rPr>
          <w:rFonts w:ascii="Times New Roman" w:eastAsia="Times New Roman" w:hAnsi="Times New Roman" w:cs="Times New Roman"/>
          <w:color w:val="000000"/>
          <w:kern w:val="2"/>
          <w:lang w:val="ru-RU" w:eastAsia="ru-RU"/>
        </w:rPr>
        <w:t>У</w:t>
      </w:r>
      <w:proofErr w:type="gramEnd"/>
      <w:r w:rsidRPr="00726B64">
        <w:rPr>
          <w:rFonts w:ascii="Times New Roman" w:eastAsia="Times New Roman" w:hAnsi="Times New Roman" w:cs="Times New Roman"/>
          <w:color w:val="000000"/>
          <w:kern w:val="2"/>
          <w:lang w:val="ru-RU" w:eastAsia="ru-RU"/>
        </w:rPr>
        <w:t xml:space="preserve"> </w:t>
      </w:r>
      <w:proofErr w:type="gramStart"/>
      <w:r w:rsidRPr="00726B64">
        <w:rPr>
          <w:rFonts w:ascii="Times New Roman" w:eastAsia="Times New Roman" w:hAnsi="Times New Roman" w:cs="Times New Roman"/>
          <w:color w:val="000000"/>
          <w:kern w:val="2"/>
          <w:lang w:val="ru-RU" w:eastAsia="ru-RU"/>
        </w:rPr>
        <w:t>раз</w:t>
      </w:r>
      <w:proofErr w:type="gramEnd"/>
      <w:r w:rsidRPr="00726B64">
        <w:rPr>
          <w:rFonts w:ascii="Times New Roman" w:eastAsia="Times New Roman" w:hAnsi="Times New Roman" w:cs="Times New Roman"/>
          <w:color w:val="000000"/>
          <w:kern w:val="2"/>
          <w:lang w:val="ru-RU" w:eastAsia="ru-RU"/>
        </w:rPr>
        <w:t>і, коли строк дії</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обставин</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непереборної</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сили</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продовжується</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більше</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ніж 14 (чотирнадцять) календарних</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днів, кожна</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із</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Сторін в установленому порядку має право розірвати Договір.</w:t>
      </w:r>
    </w:p>
    <w:p w:rsidR="00845E68" w:rsidRPr="00726B64" w:rsidRDefault="00845E68" w:rsidP="00845E68">
      <w:pPr>
        <w:widowControl w:val="0"/>
        <w:spacing w:after="0" w:line="240" w:lineRule="auto"/>
        <w:jc w:val="center"/>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b/>
          <w:bCs/>
          <w:color w:val="000000"/>
          <w:kern w:val="2"/>
          <w:lang w:val="ru-RU" w:eastAsia="ru-RU"/>
        </w:rPr>
        <w:t>9. ВИРІШЕННЯ СПОРІ</w:t>
      </w:r>
      <w:proofErr w:type="gramStart"/>
      <w:r w:rsidRPr="00726B64">
        <w:rPr>
          <w:rFonts w:ascii="Times New Roman" w:eastAsia="Times New Roman" w:hAnsi="Times New Roman" w:cs="Times New Roman"/>
          <w:b/>
          <w:bCs/>
          <w:color w:val="000000"/>
          <w:kern w:val="2"/>
          <w:lang w:val="ru-RU" w:eastAsia="ru-RU"/>
        </w:rPr>
        <w:t>В</w:t>
      </w:r>
      <w:proofErr w:type="gramEnd"/>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9.1. У випадку виникнення спорів або розбіжностей Сторони зобов’язуються вирішувати їх шляхом взаємних переговорі</w:t>
      </w:r>
      <w:proofErr w:type="gramStart"/>
      <w:r w:rsidRPr="00726B64">
        <w:rPr>
          <w:rFonts w:ascii="Times New Roman" w:eastAsia="Times New Roman" w:hAnsi="Times New Roman" w:cs="Times New Roman"/>
          <w:color w:val="000000"/>
          <w:kern w:val="2"/>
          <w:lang w:val="ru-RU" w:eastAsia="ru-RU"/>
        </w:rPr>
        <w:t>в</w:t>
      </w:r>
      <w:proofErr w:type="gramEnd"/>
      <w:r w:rsidRPr="00726B64">
        <w:rPr>
          <w:rFonts w:ascii="Times New Roman" w:eastAsia="Times New Roman" w:hAnsi="Times New Roman" w:cs="Times New Roman"/>
          <w:color w:val="000000"/>
          <w:kern w:val="2"/>
          <w:lang w:val="ru-RU" w:eastAsia="ru-RU"/>
        </w:rPr>
        <w:t xml:space="preserve"> та консультацій.</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 xml:space="preserve">9.2. </w:t>
      </w:r>
      <w:proofErr w:type="gramStart"/>
      <w:r w:rsidRPr="00726B64">
        <w:rPr>
          <w:rFonts w:ascii="Times New Roman" w:eastAsia="Times New Roman" w:hAnsi="Times New Roman" w:cs="Times New Roman"/>
          <w:color w:val="000000"/>
          <w:kern w:val="2"/>
          <w:lang w:val="ru-RU" w:eastAsia="ru-RU"/>
        </w:rPr>
        <w:t>У разі недосягнення Сторонами згоди спори (розбіжності) вирішуються у судовому порядку.</w:t>
      </w:r>
      <w:proofErr w:type="gramEnd"/>
    </w:p>
    <w:p w:rsidR="00845E68" w:rsidRPr="00726B64" w:rsidRDefault="00845E68" w:rsidP="00845E68">
      <w:pPr>
        <w:widowControl w:val="0"/>
        <w:spacing w:after="0" w:line="240" w:lineRule="auto"/>
        <w:jc w:val="center"/>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b/>
          <w:bCs/>
          <w:color w:val="000000"/>
          <w:kern w:val="2"/>
          <w:lang w:val="ru-RU" w:eastAsia="ru-RU"/>
        </w:rPr>
        <w:t>10. СТРОК ДІЇ ДОГОВОРУ</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10.1. Цей Догові</w:t>
      </w:r>
      <w:proofErr w:type="gramStart"/>
      <w:r w:rsidRPr="00726B64">
        <w:rPr>
          <w:rFonts w:ascii="Times New Roman" w:eastAsia="Times New Roman" w:hAnsi="Times New Roman" w:cs="Times New Roman"/>
          <w:color w:val="000000"/>
          <w:kern w:val="2"/>
          <w:lang w:val="ru-RU" w:eastAsia="ru-RU"/>
        </w:rPr>
        <w:t>р</w:t>
      </w:r>
      <w:proofErr w:type="gramEnd"/>
      <w:r w:rsidRPr="00726B64">
        <w:rPr>
          <w:rFonts w:ascii="Times New Roman" w:eastAsia="Times New Roman" w:hAnsi="Times New Roman" w:cs="Times New Roman"/>
          <w:color w:val="000000"/>
          <w:kern w:val="2"/>
          <w:lang w:val="ru-RU" w:eastAsia="ru-RU"/>
        </w:rPr>
        <w:t xml:space="preserve"> набирає силу з моменту його підписання і діє до 31.12.2023 року, але у будь-якому випадку – до повного виконання Сторонами своїх зобов’язань за цим Договором.</w:t>
      </w:r>
    </w:p>
    <w:p w:rsidR="00845E68" w:rsidRPr="00393B17" w:rsidRDefault="00845E68" w:rsidP="00845E68">
      <w:pPr>
        <w:widowControl w:val="0"/>
        <w:spacing w:after="0" w:line="240" w:lineRule="auto"/>
        <w:ind w:firstLine="567"/>
        <w:jc w:val="both"/>
        <w:rPr>
          <w:rFonts w:ascii="Times New Roman" w:eastAsia="Times New Roman" w:hAnsi="Times New Roman" w:cs="Times New Roman"/>
          <w:kern w:val="2"/>
          <w:lang w:val="ru-RU" w:eastAsia="ru-RU"/>
        </w:rPr>
      </w:pPr>
      <w:r w:rsidRPr="00726B64">
        <w:rPr>
          <w:rFonts w:ascii="Times New Roman" w:eastAsia="Times New Roman" w:hAnsi="Times New Roman" w:cs="Times New Roman"/>
          <w:color w:val="000000"/>
          <w:kern w:val="2"/>
          <w:lang w:val="ru-RU" w:eastAsia="ru-RU"/>
        </w:rPr>
        <w:t xml:space="preserve">10.2. </w:t>
      </w:r>
      <w:r w:rsidRPr="00393B17">
        <w:rPr>
          <w:rFonts w:ascii="Times New Roman" w:eastAsia="Times New Roman" w:hAnsi="Times New Roman" w:cs="Times New Roman"/>
          <w:kern w:val="2"/>
          <w:lang w:val="ru-RU" w:eastAsia="ru-RU"/>
        </w:rPr>
        <w:t>У випадку</w:t>
      </w:r>
      <w:r w:rsidR="006F49DC">
        <w:rPr>
          <w:rFonts w:ascii="Times New Roman" w:eastAsia="Times New Roman" w:hAnsi="Times New Roman" w:cs="Times New Roman"/>
          <w:kern w:val="2"/>
          <w:lang w:val="ru-RU" w:eastAsia="ru-RU"/>
        </w:rPr>
        <w:t xml:space="preserve"> </w:t>
      </w:r>
      <w:r w:rsidRPr="00393B17">
        <w:rPr>
          <w:rFonts w:ascii="Times New Roman" w:eastAsia="Times New Roman" w:hAnsi="Times New Roman" w:cs="Times New Roman"/>
          <w:kern w:val="2"/>
          <w:lang w:val="ru-RU" w:eastAsia="ru-RU"/>
        </w:rPr>
        <w:t>порушення будь-якою</w:t>
      </w:r>
      <w:r w:rsidR="006F49DC">
        <w:rPr>
          <w:rFonts w:ascii="Times New Roman" w:eastAsia="Times New Roman" w:hAnsi="Times New Roman" w:cs="Times New Roman"/>
          <w:kern w:val="2"/>
          <w:lang w:val="ru-RU" w:eastAsia="ru-RU"/>
        </w:rPr>
        <w:t xml:space="preserve"> </w:t>
      </w:r>
      <w:r w:rsidRPr="00393B17">
        <w:rPr>
          <w:rFonts w:ascii="Times New Roman" w:eastAsia="Times New Roman" w:hAnsi="Times New Roman" w:cs="Times New Roman"/>
          <w:kern w:val="2"/>
          <w:lang w:val="ru-RU" w:eastAsia="ru-RU"/>
        </w:rPr>
        <w:t>із</w:t>
      </w:r>
      <w:r w:rsidR="006F49DC">
        <w:rPr>
          <w:rFonts w:ascii="Times New Roman" w:eastAsia="Times New Roman" w:hAnsi="Times New Roman" w:cs="Times New Roman"/>
          <w:kern w:val="2"/>
          <w:lang w:val="ru-RU" w:eastAsia="ru-RU"/>
        </w:rPr>
        <w:t xml:space="preserve"> </w:t>
      </w:r>
      <w:r w:rsidRPr="00393B17">
        <w:rPr>
          <w:rFonts w:ascii="Times New Roman" w:eastAsia="Times New Roman" w:hAnsi="Times New Roman" w:cs="Times New Roman"/>
          <w:kern w:val="2"/>
          <w:lang w:val="ru-RU" w:eastAsia="ru-RU"/>
        </w:rPr>
        <w:t>Сторін умов цього Договору, кожна Сторона вправі</w:t>
      </w:r>
      <w:r w:rsidR="006F49DC">
        <w:rPr>
          <w:rFonts w:ascii="Times New Roman" w:eastAsia="Times New Roman" w:hAnsi="Times New Roman" w:cs="Times New Roman"/>
          <w:kern w:val="2"/>
          <w:lang w:val="ru-RU" w:eastAsia="ru-RU"/>
        </w:rPr>
        <w:t xml:space="preserve"> </w:t>
      </w:r>
      <w:r w:rsidRPr="00393B17">
        <w:rPr>
          <w:rFonts w:ascii="Times New Roman" w:eastAsia="Times New Roman" w:hAnsi="Times New Roman" w:cs="Times New Roman"/>
          <w:kern w:val="2"/>
          <w:lang w:val="ru-RU" w:eastAsia="ru-RU"/>
        </w:rPr>
        <w:lastRenderedPageBreak/>
        <w:t>розірвати</w:t>
      </w:r>
      <w:r w:rsidR="006F49DC">
        <w:rPr>
          <w:rFonts w:ascii="Times New Roman" w:eastAsia="Times New Roman" w:hAnsi="Times New Roman" w:cs="Times New Roman"/>
          <w:kern w:val="2"/>
          <w:lang w:val="ru-RU" w:eastAsia="ru-RU"/>
        </w:rPr>
        <w:t xml:space="preserve"> </w:t>
      </w:r>
      <w:r w:rsidRPr="00393B17">
        <w:rPr>
          <w:rFonts w:ascii="Times New Roman" w:eastAsia="Times New Roman" w:hAnsi="Times New Roman" w:cs="Times New Roman"/>
          <w:kern w:val="2"/>
          <w:lang w:val="ru-RU" w:eastAsia="ru-RU"/>
        </w:rPr>
        <w:t>його</w:t>
      </w:r>
      <w:r w:rsidR="006F49DC">
        <w:rPr>
          <w:rFonts w:ascii="Times New Roman" w:eastAsia="Times New Roman" w:hAnsi="Times New Roman" w:cs="Times New Roman"/>
          <w:kern w:val="2"/>
          <w:lang w:val="ru-RU" w:eastAsia="ru-RU"/>
        </w:rPr>
        <w:t xml:space="preserve"> </w:t>
      </w:r>
      <w:proofErr w:type="gramStart"/>
      <w:r w:rsidRPr="00393B17">
        <w:rPr>
          <w:rFonts w:ascii="Times New Roman" w:eastAsia="Times New Roman" w:hAnsi="Times New Roman" w:cs="Times New Roman"/>
          <w:kern w:val="2"/>
          <w:lang w:val="ru-RU" w:eastAsia="ru-RU"/>
        </w:rPr>
        <w:t>п</w:t>
      </w:r>
      <w:proofErr w:type="gramEnd"/>
      <w:r w:rsidRPr="00393B17">
        <w:rPr>
          <w:rFonts w:ascii="Times New Roman" w:eastAsia="Times New Roman" w:hAnsi="Times New Roman" w:cs="Times New Roman"/>
          <w:kern w:val="2"/>
          <w:lang w:val="ru-RU" w:eastAsia="ru-RU"/>
        </w:rPr>
        <w:t>ісля</w:t>
      </w:r>
      <w:r w:rsidR="006F49DC">
        <w:rPr>
          <w:rFonts w:ascii="Times New Roman" w:eastAsia="Times New Roman" w:hAnsi="Times New Roman" w:cs="Times New Roman"/>
          <w:kern w:val="2"/>
          <w:lang w:val="ru-RU" w:eastAsia="ru-RU"/>
        </w:rPr>
        <w:t xml:space="preserve"> </w:t>
      </w:r>
      <w:r w:rsidRPr="00393B17">
        <w:rPr>
          <w:rFonts w:ascii="Times New Roman" w:eastAsia="Times New Roman" w:hAnsi="Times New Roman" w:cs="Times New Roman"/>
          <w:kern w:val="2"/>
          <w:lang w:val="ru-RU" w:eastAsia="ru-RU"/>
        </w:rPr>
        <w:t>закінчення</w:t>
      </w:r>
      <w:r w:rsidR="006F49DC">
        <w:rPr>
          <w:rFonts w:ascii="Times New Roman" w:eastAsia="Times New Roman" w:hAnsi="Times New Roman" w:cs="Times New Roman"/>
          <w:kern w:val="2"/>
          <w:lang w:val="ru-RU" w:eastAsia="ru-RU"/>
        </w:rPr>
        <w:t xml:space="preserve"> </w:t>
      </w:r>
      <w:r w:rsidRPr="00393B17">
        <w:rPr>
          <w:rFonts w:ascii="Times New Roman" w:eastAsia="Times New Roman" w:hAnsi="Times New Roman" w:cs="Times New Roman"/>
          <w:kern w:val="2"/>
          <w:lang w:val="ru-RU" w:eastAsia="ru-RU"/>
        </w:rPr>
        <w:t>10 (десяти) днів з моменту повідомлення про це</w:t>
      </w:r>
      <w:r w:rsidR="006F49DC">
        <w:rPr>
          <w:rFonts w:ascii="Times New Roman" w:eastAsia="Times New Roman" w:hAnsi="Times New Roman" w:cs="Times New Roman"/>
          <w:kern w:val="2"/>
          <w:lang w:val="ru-RU" w:eastAsia="ru-RU"/>
        </w:rPr>
        <w:t xml:space="preserve"> </w:t>
      </w:r>
      <w:r w:rsidRPr="00393B17">
        <w:rPr>
          <w:rFonts w:ascii="Times New Roman" w:eastAsia="Times New Roman" w:hAnsi="Times New Roman" w:cs="Times New Roman"/>
          <w:kern w:val="2"/>
          <w:lang w:val="ru-RU" w:eastAsia="ru-RU"/>
        </w:rPr>
        <w:t>Сторони, що</w:t>
      </w:r>
      <w:r w:rsidR="006F49DC">
        <w:rPr>
          <w:rFonts w:ascii="Times New Roman" w:eastAsia="Times New Roman" w:hAnsi="Times New Roman" w:cs="Times New Roman"/>
          <w:kern w:val="2"/>
          <w:lang w:val="ru-RU" w:eastAsia="ru-RU"/>
        </w:rPr>
        <w:t xml:space="preserve"> </w:t>
      </w:r>
      <w:r w:rsidRPr="00393B17">
        <w:rPr>
          <w:rFonts w:ascii="Times New Roman" w:eastAsia="Times New Roman" w:hAnsi="Times New Roman" w:cs="Times New Roman"/>
          <w:kern w:val="2"/>
          <w:lang w:val="ru-RU" w:eastAsia="ru-RU"/>
        </w:rPr>
        <w:t>порушує</w:t>
      </w:r>
      <w:r w:rsidR="006F49DC">
        <w:rPr>
          <w:rFonts w:ascii="Times New Roman" w:eastAsia="Times New Roman" w:hAnsi="Times New Roman" w:cs="Times New Roman"/>
          <w:kern w:val="2"/>
          <w:lang w:val="ru-RU" w:eastAsia="ru-RU"/>
        </w:rPr>
        <w:t xml:space="preserve"> </w:t>
      </w:r>
      <w:r w:rsidRPr="00393B17">
        <w:rPr>
          <w:rFonts w:ascii="Times New Roman" w:eastAsia="Times New Roman" w:hAnsi="Times New Roman" w:cs="Times New Roman"/>
          <w:kern w:val="2"/>
          <w:lang w:val="ru-RU" w:eastAsia="ru-RU"/>
        </w:rPr>
        <w:t>умови Договору. Усі права та обов’язки</w:t>
      </w:r>
      <w:r w:rsidR="006F49DC">
        <w:rPr>
          <w:rFonts w:ascii="Times New Roman" w:eastAsia="Times New Roman" w:hAnsi="Times New Roman" w:cs="Times New Roman"/>
          <w:kern w:val="2"/>
          <w:lang w:val="ru-RU" w:eastAsia="ru-RU"/>
        </w:rPr>
        <w:t xml:space="preserve"> </w:t>
      </w:r>
      <w:r w:rsidRPr="00393B17">
        <w:rPr>
          <w:rFonts w:ascii="Times New Roman" w:eastAsia="Times New Roman" w:hAnsi="Times New Roman" w:cs="Times New Roman"/>
          <w:kern w:val="2"/>
          <w:lang w:val="ru-RU" w:eastAsia="ru-RU"/>
        </w:rPr>
        <w:t>Сторін, що</w:t>
      </w:r>
      <w:r w:rsidR="006F49DC">
        <w:rPr>
          <w:rFonts w:ascii="Times New Roman" w:eastAsia="Times New Roman" w:hAnsi="Times New Roman" w:cs="Times New Roman"/>
          <w:kern w:val="2"/>
          <w:lang w:val="ru-RU" w:eastAsia="ru-RU"/>
        </w:rPr>
        <w:t xml:space="preserve"> </w:t>
      </w:r>
      <w:r w:rsidRPr="00393B17">
        <w:rPr>
          <w:rFonts w:ascii="Times New Roman" w:eastAsia="Times New Roman" w:hAnsi="Times New Roman" w:cs="Times New Roman"/>
          <w:kern w:val="2"/>
          <w:lang w:val="ru-RU" w:eastAsia="ru-RU"/>
        </w:rPr>
        <w:t xml:space="preserve">випливають з цього Договору </w:t>
      </w:r>
      <w:proofErr w:type="gramStart"/>
      <w:r w:rsidRPr="00393B17">
        <w:rPr>
          <w:rFonts w:ascii="Times New Roman" w:eastAsia="Times New Roman" w:hAnsi="Times New Roman" w:cs="Times New Roman"/>
          <w:kern w:val="2"/>
          <w:lang w:val="ru-RU" w:eastAsia="ru-RU"/>
        </w:rPr>
        <w:t>до</w:t>
      </w:r>
      <w:proofErr w:type="gramEnd"/>
      <w:r w:rsidRPr="00393B17">
        <w:rPr>
          <w:rFonts w:ascii="Times New Roman" w:eastAsia="Times New Roman" w:hAnsi="Times New Roman" w:cs="Times New Roman"/>
          <w:kern w:val="2"/>
          <w:lang w:val="ru-RU" w:eastAsia="ru-RU"/>
        </w:rPr>
        <w:t xml:space="preserve"> </w:t>
      </w:r>
      <w:proofErr w:type="gramStart"/>
      <w:r w:rsidRPr="00393B17">
        <w:rPr>
          <w:rFonts w:ascii="Times New Roman" w:eastAsia="Times New Roman" w:hAnsi="Times New Roman" w:cs="Times New Roman"/>
          <w:kern w:val="2"/>
          <w:lang w:val="ru-RU" w:eastAsia="ru-RU"/>
        </w:rPr>
        <w:t>моменту</w:t>
      </w:r>
      <w:proofErr w:type="gramEnd"/>
      <w:r w:rsidR="006F49DC">
        <w:rPr>
          <w:rFonts w:ascii="Times New Roman" w:eastAsia="Times New Roman" w:hAnsi="Times New Roman" w:cs="Times New Roman"/>
          <w:kern w:val="2"/>
          <w:lang w:val="ru-RU" w:eastAsia="ru-RU"/>
        </w:rPr>
        <w:t xml:space="preserve"> </w:t>
      </w:r>
      <w:r w:rsidRPr="00393B17">
        <w:rPr>
          <w:rFonts w:ascii="Times New Roman" w:eastAsia="Times New Roman" w:hAnsi="Times New Roman" w:cs="Times New Roman"/>
          <w:kern w:val="2"/>
          <w:lang w:val="ru-RU" w:eastAsia="ru-RU"/>
        </w:rPr>
        <w:t>його</w:t>
      </w:r>
      <w:r w:rsidR="006F49DC">
        <w:rPr>
          <w:rFonts w:ascii="Times New Roman" w:eastAsia="Times New Roman" w:hAnsi="Times New Roman" w:cs="Times New Roman"/>
          <w:kern w:val="2"/>
          <w:lang w:val="ru-RU" w:eastAsia="ru-RU"/>
        </w:rPr>
        <w:t xml:space="preserve"> </w:t>
      </w:r>
      <w:r w:rsidRPr="00393B17">
        <w:rPr>
          <w:rFonts w:ascii="Times New Roman" w:eastAsia="Times New Roman" w:hAnsi="Times New Roman" w:cs="Times New Roman"/>
          <w:kern w:val="2"/>
          <w:lang w:val="ru-RU" w:eastAsia="ru-RU"/>
        </w:rPr>
        <w:t>розірвання, включаючи</w:t>
      </w:r>
      <w:r w:rsidR="006F49DC">
        <w:rPr>
          <w:rFonts w:ascii="Times New Roman" w:eastAsia="Times New Roman" w:hAnsi="Times New Roman" w:cs="Times New Roman"/>
          <w:kern w:val="2"/>
          <w:lang w:val="ru-RU" w:eastAsia="ru-RU"/>
        </w:rPr>
        <w:t xml:space="preserve"> </w:t>
      </w:r>
      <w:r w:rsidRPr="00393B17">
        <w:rPr>
          <w:rFonts w:ascii="Times New Roman" w:eastAsia="Times New Roman" w:hAnsi="Times New Roman" w:cs="Times New Roman"/>
          <w:kern w:val="2"/>
          <w:lang w:val="ru-RU" w:eastAsia="ru-RU"/>
        </w:rPr>
        <w:t>зобов’язання</w:t>
      </w:r>
      <w:r w:rsidR="006F49DC">
        <w:rPr>
          <w:rFonts w:ascii="Times New Roman" w:eastAsia="Times New Roman" w:hAnsi="Times New Roman" w:cs="Times New Roman"/>
          <w:kern w:val="2"/>
          <w:lang w:val="ru-RU" w:eastAsia="ru-RU"/>
        </w:rPr>
        <w:t xml:space="preserve"> </w:t>
      </w:r>
      <w:r w:rsidRPr="00393B17">
        <w:rPr>
          <w:rFonts w:ascii="Times New Roman" w:eastAsia="Times New Roman" w:hAnsi="Times New Roman" w:cs="Times New Roman"/>
          <w:kern w:val="2"/>
          <w:lang w:val="ru-RU" w:eastAsia="ru-RU"/>
        </w:rPr>
        <w:t>поставити Товар й оплатити</w:t>
      </w:r>
      <w:r w:rsidR="006F49DC">
        <w:rPr>
          <w:rFonts w:ascii="Times New Roman" w:eastAsia="Times New Roman" w:hAnsi="Times New Roman" w:cs="Times New Roman"/>
          <w:kern w:val="2"/>
          <w:lang w:val="ru-RU" w:eastAsia="ru-RU"/>
        </w:rPr>
        <w:t xml:space="preserve"> </w:t>
      </w:r>
      <w:r w:rsidRPr="00393B17">
        <w:rPr>
          <w:rFonts w:ascii="Times New Roman" w:eastAsia="Times New Roman" w:hAnsi="Times New Roman" w:cs="Times New Roman"/>
          <w:kern w:val="2"/>
          <w:lang w:val="ru-RU" w:eastAsia="ru-RU"/>
        </w:rPr>
        <w:t>його</w:t>
      </w:r>
      <w:r w:rsidR="006F49DC">
        <w:rPr>
          <w:rFonts w:ascii="Times New Roman" w:eastAsia="Times New Roman" w:hAnsi="Times New Roman" w:cs="Times New Roman"/>
          <w:kern w:val="2"/>
          <w:lang w:val="ru-RU" w:eastAsia="ru-RU"/>
        </w:rPr>
        <w:t xml:space="preserve"> </w:t>
      </w:r>
      <w:r w:rsidRPr="00393B17">
        <w:rPr>
          <w:rFonts w:ascii="Times New Roman" w:eastAsia="Times New Roman" w:hAnsi="Times New Roman" w:cs="Times New Roman"/>
          <w:kern w:val="2"/>
          <w:lang w:val="ru-RU" w:eastAsia="ru-RU"/>
        </w:rPr>
        <w:t>вартість, зберігають свою силу.</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10.3. Догові</w:t>
      </w:r>
      <w:proofErr w:type="gramStart"/>
      <w:r w:rsidRPr="00726B64">
        <w:rPr>
          <w:rFonts w:ascii="Times New Roman" w:eastAsia="Times New Roman" w:hAnsi="Times New Roman" w:cs="Times New Roman"/>
          <w:color w:val="000000"/>
          <w:kern w:val="2"/>
          <w:lang w:val="ru-RU" w:eastAsia="ru-RU"/>
        </w:rPr>
        <w:t>р</w:t>
      </w:r>
      <w:proofErr w:type="gramEnd"/>
      <w:r w:rsidRPr="00726B64">
        <w:rPr>
          <w:rFonts w:ascii="Times New Roman" w:eastAsia="Times New Roman" w:hAnsi="Times New Roman" w:cs="Times New Roman"/>
          <w:color w:val="000000"/>
          <w:kern w:val="2"/>
          <w:lang w:val="ru-RU" w:eastAsia="ru-RU"/>
        </w:rPr>
        <w:t xml:space="preserve"> укладається і підписується українською мовою у 2-х (двох) автентичних</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примірниках, що</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мають</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однакову</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юридичну силу, по одному для кожної</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із</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Сторін.</w:t>
      </w:r>
    </w:p>
    <w:p w:rsidR="00845E68" w:rsidRPr="00726B64" w:rsidRDefault="00845E68" w:rsidP="00845E68">
      <w:pPr>
        <w:widowControl w:val="0"/>
        <w:spacing w:after="0" w:line="240" w:lineRule="auto"/>
        <w:jc w:val="center"/>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b/>
          <w:bCs/>
          <w:color w:val="000000"/>
          <w:kern w:val="2"/>
          <w:lang w:val="ru-RU" w:eastAsia="ru-RU"/>
        </w:rPr>
        <w:t>11. ПОРЯДОК ЗМІН УМОВ ДОГОВОРУ ТА ІНШІ УМОВИ</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11.1.Внесення</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змін до цього Договору допускається</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тільки за згодою</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Сторін, та у випадках, що</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передбачені</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згідно ст. 41 Закону України «Про публічні</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закупі</w:t>
      </w:r>
      <w:proofErr w:type="gramStart"/>
      <w:r w:rsidRPr="00726B64">
        <w:rPr>
          <w:rFonts w:ascii="Times New Roman" w:eastAsia="Times New Roman" w:hAnsi="Times New Roman" w:cs="Times New Roman"/>
          <w:color w:val="000000"/>
          <w:kern w:val="2"/>
          <w:lang w:val="ru-RU" w:eastAsia="ru-RU"/>
        </w:rPr>
        <w:t>вл</w:t>
      </w:r>
      <w:proofErr w:type="gramEnd"/>
      <w:r w:rsidRPr="00726B64">
        <w:rPr>
          <w:rFonts w:ascii="Times New Roman" w:eastAsia="Times New Roman" w:hAnsi="Times New Roman" w:cs="Times New Roman"/>
          <w:color w:val="000000"/>
          <w:kern w:val="2"/>
          <w:lang w:val="ru-RU" w:eastAsia="ru-RU"/>
        </w:rPr>
        <w:t>і» та оформлюються в такій</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самій</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формі, що й договір про закупівлю, а саме - у письмовій</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формі шляхом укладення</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додаткового договору (угоди).</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11.2. Пропозицію</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щодо</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внесення</w:t>
      </w:r>
      <w:r w:rsidR="006F49DC">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змі</w:t>
      </w:r>
      <w:proofErr w:type="gramStart"/>
      <w:r w:rsidRPr="00726B64">
        <w:rPr>
          <w:rFonts w:ascii="Times New Roman" w:eastAsia="Times New Roman" w:hAnsi="Times New Roman" w:cs="Times New Roman"/>
          <w:color w:val="000000"/>
          <w:kern w:val="2"/>
          <w:lang w:val="ru-RU" w:eastAsia="ru-RU"/>
        </w:rPr>
        <w:t>н</w:t>
      </w:r>
      <w:proofErr w:type="gramEnd"/>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до договору</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може</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зробити</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кожна</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із</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сторін договору.</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11.3. Пропозиція</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щодо</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внесення</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змін</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до</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 xml:space="preserve"> договору</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має</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містити</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обґрунтування</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необхідності</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внесення таких змін договору і виражати</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намі</w:t>
      </w:r>
      <w:proofErr w:type="gramStart"/>
      <w:r w:rsidRPr="00726B64">
        <w:rPr>
          <w:rFonts w:ascii="Times New Roman" w:eastAsia="Times New Roman" w:hAnsi="Times New Roman" w:cs="Times New Roman"/>
          <w:color w:val="000000"/>
          <w:kern w:val="2"/>
          <w:lang w:val="ru-RU" w:eastAsia="ru-RU"/>
        </w:rPr>
        <w:t>р</w:t>
      </w:r>
      <w:proofErr w:type="gramEnd"/>
      <w:r w:rsidRPr="00726B64">
        <w:rPr>
          <w:rFonts w:ascii="Times New Roman" w:eastAsia="Times New Roman" w:hAnsi="Times New Roman" w:cs="Times New Roman"/>
          <w:color w:val="000000"/>
          <w:kern w:val="2"/>
          <w:lang w:val="ru-RU" w:eastAsia="ru-RU"/>
        </w:rPr>
        <w:t xml:space="preserve"> особи, яка її</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зробила, вважати себе зобов'язаною у разі</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її</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 xml:space="preserve">прийняття. </w:t>
      </w:r>
      <w:proofErr w:type="gramStart"/>
      <w:r w:rsidRPr="00726B64">
        <w:rPr>
          <w:rFonts w:ascii="Times New Roman" w:eastAsia="Times New Roman" w:hAnsi="Times New Roman" w:cs="Times New Roman"/>
          <w:color w:val="000000"/>
          <w:kern w:val="2"/>
          <w:lang w:val="ru-RU" w:eastAsia="ru-RU"/>
        </w:rPr>
        <w:t>Обмін</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інформаціє</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щодо</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внесення</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змін</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до договору</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здійснюється у письмовій</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формі</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шляхом взаємного</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листування.</w:t>
      </w:r>
      <w:proofErr w:type="gramEnd"/>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11.4. Відповідь особи, якій адресована пропозиція щодо змін до договору, про її</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 xml:space="preserve">прийняття </w:t>
      </w:r>
      <w:proofErr w:type="gramStart"/>
      <w:r w:rsidRPr="00726B64">
        <w:rPr>
          <w:rFonts w:ascii="Times New Roman" w:eastAsia="Times New Roman" w:hAnsi="Times New Roman" w:cs="Times New Roman"/>
          <w:color w:val="000000"/>
          <w:kern w:val="2"/>
          <w:lang w:val="ru-RU" w:eastAsia="ru-RU"/>
        </w:rPr>
        <w:t>повинна</w:t>
      </w:r>
      <w:proofErr w:type="gramEnd"/>
      <w:r w:rsidRPr="00726B64">
        <w:rPr>
          <w:rFonts w:ascii="Times New Roman" w:eastAsia="Times New Roman" w:hAnsi="Times New Roman" w:cs="Times New Roman"/>
          <w:color w:val="000000"/>
          <w:kern w:val="2"/>
          <w:lang w:val="ru-RU" w:eastAsia="ru-RU"/>
        </w:rPr>
        <w:t xml:space="preserve"> бути повною і безумовною.</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 xml:space="preserve">11.5. Зміна договору </w:t>
      </w:r>
      <w:proofErr w:type="gramStart"/>
      <w:r w:rsidRPr="00726B64">
        <w:rPr>
          <w:rFonts w:ascii="Times New Roman" w:eastAsia="Times New Roman" w:hAnsi="Times New Roman" w:cs="Times New Roman"/>
          <w:color w:val="000000"/>
          <w:kern w:val="2"/>
          <w:lang w:val="ru-RU" w:eastAsia="ru-RU"/>
        </w:rPr>
        <w:t>допускається</w:t>
      </w:r>
      <w:proofErr w:type="gramEnd"/>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лише за згодою</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сторін, якщо</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інше не встановлено договором або законом. В той же час, догові</w:t>
      </w:r>
      <w:proofErr w:type="gramStart"/>
      <w:r w:rsidRPr="00726B64">
        <w:rPr>
          <w:rFonts w:ascii="Times New Roman" w:eastAsia="Times New Roman" w:hAnsi="Times New Roman" w:cs="Times New Roman"/>
          <w:color w:val="000000"/>
          <w:kern w:val="2"/>
          <w:lang w:val="ru-RU" w:eastAsia="ru-RU"/>
        </w:rPr>
        <w:t>р</w:t>
      </w:r>
      <w:proofErr w:type="gramEnd"/>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може бути змінено</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або</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розірвано за рішенням суду на вимогу</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однієї</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із</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сторін у разі</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істотного</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порушення договору другою стороною та в інших</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випадках, встановлених договором або законом.</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 xml:space="preserve">11.6. </w:t>
      </w:r>
      <w:proofErr w:type="gramStart"/>
      <w:r w:rsidRPr="00726B64">
        <w:rPr>
          <w:rFonts w:ascii="Times New Roman" w:eastAsia="Times New Roman" w:hAnsi="Times New Roman" w:cs="Times New Roman"/>
          <w:color w:val="000000"/>
          <w:kern w:val="2"/>
          <w:lang w:val="ru-RU" w:eastAsia="ru-RU"/>
        </w:rPr>
        <w:t>У</w:t>
      </w:r>
      <w:proofErr w:type="gramEnd"/>
      <w:r w:rsidRPr="00726B64">
        <w:rPr>
          <w:rFonts w:ascii="Times New Roman" w:eastAsia="Times New Roman" w:hAnsi="Times New Roman" w:cs="Times New Roman"/>
          <w:color w:val="000000"/>
          <w:kern w:val="2"/>
          <w:lang w:val="ru-RU" w:eastAsia="ru-RU"/>
        </w:rPr>
        <w:t xml:space="preserve"> </w:t>
      </w:r>
      <w:proofErr w:type="gramStart"/>
      <w:r w:rsidRPr="00726B64">
        <w:rPr>
          <w:rFonts w:ascii="Times New Roman" w:eastAsia="Times New Roman" w:hAnsi="Times New Roman" w:cs="Times New Roman"/>
          <w:color w:val="000000"/>
          <w:kern w:val="2"/>
          <w:lang w:val="ru-RU" w:eastAsia="ru-RU"/>
        </w:rPr>
        <w:t>раз</w:t>
      </w:r>
      <w:proofErr w:type="gramEnd"/>
      <w:r w:rsidRPr="00726B64">
        <w:rPr>
          <w:rFonts w:ascii="Times New Roman" w:eastAsia="Times New Roman" w:hAnsi="Times New Roman" w:cs="Times New Roman"/>
          <w:color w:val="000000"/>
          <w:kern w:val="2"/>
          <w:lang w:val="ru-RU" w:eastAsia="ru-RU"/>
        </w:rPr>
        <w:t>і</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зміни договору зобов'язання</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сторін</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змінюються</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відповідно до змінених умов щодо предмета, місця, строків</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виконання</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тощо.</w:t>
      </w:r>
    </w:p>
    <w:p w:rsidR="00845E68" w:rsidRPr="00726B64" w:rsidRDefault="00586DA1" w:rsidP="00845E68">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color w:val="000000"/>
          <w:kern w:val="2"/>
          <w:lang w:val="ru-RU" w:eastAsia="ru-RU"/>
        </w:rPr>
        <w:t xml:space="preserve">          </w:t>
      </w:r>
      <w:r w:rsidR="00845E68" w:rsidRPr="00726B64">
        <w:rPr>
          <w:rFonts w:ascii="Times New Roman" w:eastAsia="Times New Roman" w:hAnsi="Times New Roman" w:cs="Times New Roman"/>
          <w:color w:val="000000"/>
          <w:kern w:val="2"/>
          <w:lang w:val="ru-RU" w:eastAsia="ru-RU"/>
        </w:rPr>
        <w:t xml:space="preserve">11.7. </w:t>
      </w:r>
      <w:r w:rsidR="00845E68" w:rsidRPr="00726B64">
        <w:rPr>
          <w:rFonts w:ascii="Times New Roman" w:eastAsia="Times New Roman" w:hAnsi="Times New Roman" w:cs="Times New Roman"/>
          <w:lang w:eastAsia="uk-UA"/>
        </w:rPr>
        <w:t xml:space="preserve">Істотні умови договору про закупівлю не можуть змінюватися </w:t>
      </w:r>
      <w:proofErr w:type="gramStart"/>
      <w:r w:rsidR="00845E68" w:rsidRPr="00726B64">
        <w:rPr>
          <w:rFonts w:ascii="Times New Roman" w:eastAsia="Times New Roman" w:hAnsi="Times New Roman" w:cs="Times New Roman"/>
          <w:lang w:eastAsia="uk-UA"/>
        </w:rPr>
        <w:t>п</w:t>
      </w:r>
      <w:proofErr w:type="gramEnd"/>
      <w:r w:rsidR="00845E68" w:rsidRPr="00726B64">
        <w:rPr>
          <w:rFonts w:ascii="Times New Roman" w:eastAsia="Times New Roman" w:hAnsi="Times New Roman" w:cs="Times New Roman"/>
          <w:lang w:eastAsia="uk-UA"/>
        </w:rPr>
        <w:t>ісля його підписання до виконання зобов'язань Сторонами в повному обсязі, крім випадків:</w:t>
      </w:r>
    </w:p>
    <w:p w:rsidR="00845E68" w:rsidRPr="00393B17" w:rsidRDefault="00845E68" w:rsidP="00845E68">
      <w:pPr>
        <w:overflowPunct w:val="0"/>
        <w:autoSpaceDE w:val="0"/>
        <w:autoSpaceDN w:val="0"/>
        <w:adjustRightInd w:val="0"/>
        <w:spacing w:after="0" w:line="240" w:lineRule="auto"/>
        <w:jc w:val="both"/>
        <w:rPr>
          <w:rFonts w:ascii="Times New Roman" w:hAnsi="Times New Roman" w:cs="Times New Roman"/>
        </w:rPr>
      </w:pPr>
      <w:r w:rsidRPr="00393B17">
        <w:rPr>
          <w:rFonts w:ascii="Times New Roman" w:hAnsi="Times New Roman" w:cs="Times New Roman"/>
        </w:rPr>
        <w:t>1) зменшення обсягів закупівлі, зокрема з урахуванням фактичного обсягу видатків Замовника;</w:t>
      </w:r>
    </w:p>
    <w:p w:rsidR="00845E68" w:rsidRPr="00393B17" w:rsidRDefault="00845E68" w:rsidP="00845E68">
      <w:pPr>
        <w:overflowPunct w:val="0"/>
        <w:autoSpaceDE w:val="0"/>
        <w:autoSpaceDN w:val="0"/>
        <w:adjustRightInd w:val="0"/>
        <w:spacing w:after="0" w:line="240" w:lineRule="auto"/>
        <w:jc w:val="both"/>
        <w:rPr>
          <w:rFonts w:ascii="Times New Roman" w:hAnsi="Times New Roman" w:cs="Times New Roman"/>
        </w:rPr>
      </w:pPr>
      <w:r w:rsidRPr="00393B17">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45E68" w:rsidRPr="00393B17" w:rsidRDefault="00845E68" w:rsidP="00845E68">
      <w:pPr>
        <w:overflowPunct w:val="0"/>
        <w:autoSpaceDE w:val="0"/>
        <w:autoSpaceDN w:val="0"/>
        <w:adjustRightInd w:val="0"/>
        <w:spacing w:after="0" w:line="240" w:lineRule="auto"/>
        <w:jc w:val="both"/>
        <w:rPr>
          <w:rFonts w:ascii="Times New Roman" w:hAnsi="Times New Roman" w:cs="Times New Roman"/>
        </w:rPr>
      </w:pPr>
      <w:r w:rsidRPr="00393B17">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845E68" w:rsidRPr="00393B17" w:rsidRDefault="00845E68" w:rsidP="00845E68">
      <w:pPr>
        <w:overflowPunct w:val="0"/>
        <w:autoSpaceDE w:val="0"/>
        <w:autoSpaceDN w:val="0"/>
        <w:adjustRightInd w:val="0"/>
        <w:spacing w:after="0" w:line="240" w:lineRule="auto"/>
        <w:jc w:val="both"/>
        <w:rPr>
          <w:rFonts w:ascii="Times New Roman" w:hAnsi="Times New Roman" w:cs="Times New Roman"/>
        </w:rPr>
      </w:pPr>
      <w:r w:rsidRPr="00393B17">
        <w:rPr>
          <w:rFonts w:ascii="Times New Roman" w:hAnsi="Times New Roman" w:cs="Times New Roman"/>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5E68" w:rsidRPr="00393B17" w:rsidRDefault="00845E68" w:rsidP="00845E68">
      <w:pPr>
        <w:overflowPunct w:val="0"/>
        <w:autoSpaceDE w:val="0"/>
        <w:autoSpaceDN w:val="0"/>
        <w:adjustRightInd w:val="0"/>
        <w:spacing w:after="0" w:line="240" w:lineRule="auto"/>
        <w:jc w:val="both"/>
        <w:rPr>
          <w:rFonts w:ascii="Times New Roman" w:hAnsi="Times New Roman" w:cs="Times New Roman"/>
        </w:rPr>
      </w:pPr>
      <w:r w:rsidRPr="00393B17">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845E68" w:rsidRPr="00393B17" w:rsidRDefault="00845E68" w:rsidP="00845E68">
      <w:pPr>
        <w:overflowPunct w:val="0"/>
        <w:autoSpaceDE w:val="0"/>
        <w:autoSpaceDN w:val="0"/>
        <w:adjustRightInd w:val="0"/>
        <w:spacing w:after="0" w:line="240" w:lineRule="auto"/>
        <w:jc w:val="both"/>
        <w:rPr>
          <w:rFonts w:ascii="Times New Roman" w:hAnsi="Times New Roman" w:cs="Times New Roman"/>
        </w:rPr>
      </w:pPr>
      <w:r w:rsidRPr="00393B17">
        <w:rPr>
          <w:rFonts w:ascii="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45E68" w:rsidRPr="00393B17" w:rsidRDefault="00845E68" w:rsidP="00845E68">
      <w:pPr>
        <w:overflowPunct w:val="0"/>
        <w:autoSpaceDE w:val="0"/>
        <w:autoSpaceDN w:val="0"/>
        <w:adjustRightInd w:val="0"/>
        <w:spacing w:after="0" w:line="240" w:lineRule="auto"/>
        <w:jc w:val="both"/>
        <w:rPr>
          <w:rFonts w:ascii="Times New Roman" w:hAnsi="Times New Roman" w:cs="Times New Roman"/>
        </w:rPr>
      </w:pPr>
      <w:r w:rsidRPr="00393B17">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45E68" w:rsidRPr="00726B64" w:rsidRDefault="00845E68" w:rsidP="00845E68">
      <w:pPr>
        <w:overflowPunct w:val="0"/>
        <w:autoSpaceDE w:val="0"/>
        <w:autoSpaceDN w:val="0"/>
        <w:adjustRightInd w:val="0"/>
        <w:spacing w:after="0" w:line="240" w:lineRule="auto"/>
        <w:jc w:val="both"/>
        <w:rPr>
          <w:rFonts w:ascii="Times New Roman" w:hAnsi="Times New Roman" w:cs="Times New Roman"/>
        </w:rPr>
      </w:pPr>
      <w:r w:rsidRPr="00393B17">
        <w:rPr>
          <w:rFonts w:ascii="Times New Roman" w:hAnsi="Times New Roman" w:cs="Times New Roman"/>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Pr="00393B17">
        <w:rPr>
          <w:rFonts w:ascii="Times New Roman" w:hAnsi="Times New Roman" w:cs="Times New Roman"/>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11.8. Дія договору про закупівлю може бути продовжена на строк, достатній для проведення процедури закупі</w:t>
      </w:r>
      <w:proofErr w:type="gramStart"/>
      <w:r w:rsidRPr="00726B64">
        <w:rPr>
          <w:rFonts w:ascii="Times New Roman" w:eastAsia="Times New Roman" w:hAnsi="Times New Roman" w:cs="Times New Roman"/>
          <w:color w:val="000000"/>
          <w:kern w:val="2"/>
          <w:lang w:val="ru-RU" w:eastAsia="ru-RU"/>
        </w:rPr>
        <w:t>вл</w:t>
      </w:r>
      <w:proofErr w:type="gramEnd"/>
      <w:r w:rsidRPr="00726B64">
        <w:rPr>
          <w:rFonts w:ascii="Times New Roman" w:eastAsia="Times New Roman" w:hAnsi="Times New Roman" w:cs="Times New Roman"/>
          <w:color w:val="000000"/>
          <w:kern w:val="2"/>
          <w:lang w:val="ru-RU"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році, якщо</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видатки на досягнення</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цієї</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цілі</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затверджено в установленому порядку.</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 xml:space="preserve">11.9. </w:t>
      </w:r>
      <w:proofErr w:type="gramStart"/>
      <w:r w:rsidRPr="00726B64">
        <w:rPr>
          <w:rFonts w:ascii="Times New Roman" w:eastAsia="Times New Roman" w:hAnsi="Times New Roman" w:cs="Times New Roman"/>
          <w:color w:val="000000"/>
          <w:kern w:val="2"/>
          <w:lang w:val="ru-RU" w:eastAsia="ru-RU"/>
        </w:rPr>
        <w:t>Будь-як</w:t>
      </w:r>
      <w:proofErr w:type="gramEnd"/>
      <w:r w:rsidRPr="00726B64">
        <w:rPr>
          <w:rFonts w:ascii="Times New Roman" w:eastAsia="Times New Roman" w:hAnsi="Times New Roman" w:cs="Times New Roman"/>
          <w:color w:val="000000"/>
          <w:kern w:val="2"/>
          <w:lang w:val="ru-RU" w:eastAsia="ru-RU"/>
        </w:rPr>
        <w:t>і</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повідомлення, схвалення, заяви або</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інші</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повідомлення, передбачені</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цим Договором, направляються у письмовій</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формі і доставляються</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Стороні персонально або</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замовленою</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поштою.</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 xml:space="preserve">11.10. </w:t>
      </w:r>
      <w:proofErr w:type="gramStart"/>
      <w:r w:rsidRPr="00726B64">
        <w:rPr>
          <w:rFonts w:ascii="Times New Roman" w:eastAsia="Times New Roman" w:hAnsi="Times New Roman" w:cs="Times New Roman"/>
          <w:color w:val="000000"/>
          <w:kern w:val="2"/>
          <w:lang w:val="ru-RU" w:eastAsia="ru-RU"/>
        </w:rPr>
        <w:t>Вс</w:t>
      </w:r>
      <w:proofErr w:type="gramEnd"/>
      <w:r w:rsidRPr="00726B64">
        <w:rPr>
          <w:rFonts w:ascii="Times New Roman" w:eastAsia="Times New Roman" w:hAnsi="Times New Roman" w:cs="Times New Roman"/>
          <w:color w:val="000000"/>
          <w:kern w:val="2"/>
          <w:lang w:val="ru-RU" w:eastAsia="ru-RU"/>
        </w:rPr>
        <w:t>і</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зміни і доповнення до цього Договору чинні, якщо вони оформлені у письмовому</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вигляді, підписані</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уповноваженими</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представниками</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обох</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Сторін і є невід’ємною</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частиною</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даного Договору.</w:t>
      </w:r>
      <w:r w:rsidRPr="00726B64">
        <w:rPr>
          <w:rFonts w:ascii="Times New Roman" w:eastAsia="Times New Roman" w:hAnsi="Times New Roman" w:cs="Times New Roman"/>
          <w:color w:val="000000"/>
          <w:kern w:val="2"/>
          <w:lang w:val="en-US" w:eastAsia="ru-RU"/>
        </w:rPr>
        <w:t> </w:t>
      </w:r>
    </w:p>
    <w:p w:rsidR="00845E68" w:rsidRPr="00726B64" w:rsidRDefault="00845E68" w:rsidP="00845E68">
      <w:pPr>
        <w:widowControl w:val="0"/>
        <w:spacing w:after="0" w:line="240" w:lineRule="auto"/>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*Примітки: у складі</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тендерної</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пропозиції</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учасник</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додатково</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надає</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інформацію у довільній</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формі, що</w:t>
      </w:r>
      <w:r w:rsidR="00642B35">
        <w:rPr>
          <w:rFonts w:ascii="Times New Roman" w:eastAsia="Times New Roman" w:hAnsi="Times New Roman" w:cs="Times New Roman"/>
          <w:color w:val="000000"/>
          <w:kern w:val="2"/>
          <w:lang w:val="ru-RU" w:eastAsia="ru-RU"/>
        </w:rPr>
        <w:t xml:space="preserve"> </w:t>
      </w:r>
      <w:proofErr w:type="gramStart"/>
      <w:r w:rsidRPr="00726B64">
        <w:rPr>
          <w:rFonts w:ascii="Times New Roman" w:eastAsia="Times New Roman" w:hAnsi="Times New Roman" w:cs="Times New Roman"/>
          <w:color w:val="000000"/>
          <w:kern w:val="2"/>
          <w:lang w:val="ru-RU" w:eastAsia="ru-RU"/>
        </w:rPr>
        <w:t>п</w:t>
      </w:r>
      <w:proofErr w:type="gramEnd"/>
      <w:r w:rsidRPr="00726B64">
        <w:rPr>
          <w:rFonts w:ascii="Times New Roman" w:eastAsia="Times New Roman" w:hAnsi="Times New Roman" w:cs="Times New Roman"/>
          <w:color w:val="000000"/>
          <w:kern w:val="2"/>
          <w:lang w:val="ru-RU" w:eastAsia="ru-RU"/>
        </w:rPr>
        <w:t>ідтверджує</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гарантії</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учасника</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щодо</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гарантійного</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терміну</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 xml:space="preserve">обладнання (не менше </w:t>
      </w:r>
      <w:r w:rsidR="00642B35">
        <w:rPr>
          <w:rFonts w:ascii="Times New Roman" w:eastAsia="Times New Roman" w:hAnsi="Times New Roman" w:cs="Times New Roman"/>
          <w:color w:val="000000"/>
          <w:kern w:val="2"/>
          <w:lang w:val="ru-RU" w:eastAsia="ru-RU"/>
        </w:rPr>
        <w:t>6</w:t>
      </w:r>
      <w:r w:rsidRPr="00726B64">
        <w:rPr>
          <w:rFonts w:ascii="Times New Roman" w:eastAsia="Times New Roman" w:hAnsi="Times New Roman" w:cs="Times New Roman"/>
          <w:color w:val="000000"/>
          <w:kern w:val="2"/>
          <w:lang w:val="ru-RU" w:eastAsia="ru-RU"/>
        </w:rPr>
        <w:t xml:space="preserve"> місяців з моменту поставки) та дотримання</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гарантійних умов, передбачених</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цим проектом Договору, та у випадку</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укладення Договору з таким учасником.</w:t>
      </w:r>
    </w:p>
    <w:p w:rsidR="00845E68" w:rsidRPr="00726B64" w:rsidRDefault="00845E68" w:rsidP="00845E68">
      <w:pPr>
        <w:widowControl w:val="0"/>
        <w:spacing w:after="0" w:line="240" w:lineRule="auto"/>
        <w:ind w:right="707" w:firstLine="567"/>
        <w:jc w:val="center"/>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b/>
          <w:bCs/>
          <w:color w:val="000000"/>
          <w:kern w:val="2"/>
          <w:lang w:val="ru-RU" w:eastAsia="ru-RU"/>
        </w:rPr>
        <w:t>12. АНТИКОРУПЦІЙНІ ПОЛОЖЕННЯ ТА ЗАСТЕРЕЖЕННЯ</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 xml:space="preserve">12.1 </w:t>
      </w:r>
      <w:r>
        <w:rPr>
          <w:rFonts w:ascii="Times New Roman" w:eastAsia="Times New Roman" w:hAnsi="Times New Roman" w:cs="Times New Roman"/>
          <w:color w:val="000000"/>
          <w:kern w:val="2"/>
          <w:lang w:val="ru-RU" w:eastAsia="ru-RU"/>
        </w:rPr>
        <w:t>Покупець</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повністю</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дотримується</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принципів</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боротьби з усіма формами корупції, забезпечує</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регулярну</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оцінку</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корупційних</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 xml:space="preserve">ризиків у </w:t>
      </w:r>
      <w:proofErr w:type="gramStart"/>
      <w:r w:rsidRPr="00726B64">
        <w:rPr>
          <w:rFonts w:ascii="Times New Roman" w:eastAsia="Times New Roman" w:hAnsi="Times New Roman" w:cs="Times New Roman"/>
          <w:color w:val="000000"/>
          <w:kern w:val="2"/>
          <w:lang w:val="ru-RU" w:eastAsia="ru-RU"/>
        </w:rPr>
        <w:t>своїй</w:t>
      </w:r>
      <w:proofErr w:type="gramEnd"/>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діяльності і здійснює</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відповідні</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антикорупційні заходи згідно</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затвердженої</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Антикорупційної</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програми.</w:t>
      </w:r>
      <w:r w:rsidRPr="00726B64">
        <w:rPr>
          <w:rFonts w:ascii="Times New Roman" w:eastAsia="Times New Roman" w:hAnsi="Times New Roman" w:cs="Times New Roman"/>
          <w:color w:val="000000"/>
          <w:kern w:val="2"/>
          <w:lang w:val="en-US" w:eastAsia="ru-RU"/>
        </w:rPr>
        <w:t> </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12.2 Сторони</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зобов’язуються</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уникати</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неправомірного</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 xml:space="preserve">сприяння один одному </w:t>
      </w:r>
      <w:proofErr w:type="gramStart"/>
      <w:r w:rsidRPr="00726B64">
        <w:rPr>
          <w:rFonts w:ascii="Times New Roman" w:eastAsia="Times New Roman" w:hAnsi="Times New Roman" w:cs="Times New Roman"/>
          <w:color w:val="000000"/>
          <w:kern w:val="2"/>
          <w:lang w:val="ru-RU" w:eastAsia="ru-RU"/>
        </w:rPr>
        <w:t>у зд</w:t>
      </w:r>
      <w:proofErr w:type="gramEnd"/>
      <w:r w:rsidRPr="00726B64">
        <w:rPr>
          <w:rFonts w:ascii="Times New Roman" w:eastAsia="Times New Roman" w:hAnsi="Times New Roman" w:cs="Times New Roman"/>
          <w:color w:val="000000"/>
          <w:kern w:val="2"/>
          <w:lang w:val="ru-RU" w:eastAsia="ru-RU"/>
        </w:rPr>
        <w:t>ійсненні</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господарської</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діяльності, у тому числі на закупівлю</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товарів за державні</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кошти.</w:t>
      </w:r>
      <w:r w:rsidRPr="00726B64">
        <w:rPr>
          <w:rFonts w:ascii="Times New Roman" w:eastAsia="Times New Roman" w:hAnsi="Times New Roman" w:cs="Times New Roman"/>
          <w:color w:val="000000"/>
          <w:kern w:val="2"/>
          <w:lang w:val="en-US" w:eastAsia="ru-RU"/>
        </w:rPr>
        <w:t> </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proofErr w:type="gramStart"/>
      <w:r w:rsidRPr="00726B64">
        <w:rPr>
          <w:rFonts w:ascii="Times New Roman" w:eastAsia="Times New Roman" w:hAnsi="Times New Roman" w:cs="Times New Roman"/>
          <w:color w:val="000000"/>
          <w:kern w:val="2"/>
          <w:lang w:val="ru-RU" w:eastAsia="ru-RU"/>
        </w:rPr>
        <w:t>12.3 Усім</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працівникам</w:t>
      </w:r>
      <w:r w:rsidR="00642B35">
        <w:rPr>
          <w:rFonts w:ascii="Times New Roman" w:eastAsia="Times New Roman" w:hAnsi="Times New Roman" w:cs="Times New Roman"/>
          <w:color w:val="000000"/>
          <w:kern w:val="2"/>
          <w:lang w:val="ru-RU" w:eastAsia="ru-RU"/>
        </w:rPr>
        <w:t xml:space="preserve"> </w:t>
      </w:r>
      <w:r>
        <w:rPr>
          <w:rFonts w:ascii="Times New Roman" w:eastAsia="Times New Roman" w:hAnsi="Times New Roman" w:cs="Times New Roman"/>
          <w:color w:val="000000"/>
          <w:kern w:val="2"/>
          <w:lang w:val="ru-RU" w:eastAsia="ru-RU"/>
        </w:rPr>
        <w:t>Покупця</w:t>
      </w:r>
      <w:r w:rsidRPr="00726B64">
        <w:rPr>
          <w:rFonts w:ascii="Times New Roman" w:eastAsia="Times New Roman" w:hAnsi="Times New Roman" w:cs="Times New Roman"/>
          <w:color w:val="000000"/>
          <w:kern w:val="2"/>
          <w:lang w:val="ru-RU" w:eastAsia="ru-RU"/>
        </w:rPr>
        <w:t xml:space="preserve"> заборонено приймати</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або</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пропонувати, прямо або</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опосередковано, в процесі</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виконання ними свої</w:t>
      </w:r>
      <w:r w:rsidR="00642B35">
        <w:rPr>
          <w:rFonts w:ascii="Times New Roman" w:eastAsia="Times New Roman" w:hAnsi="Times New Roman" w:cs="Times New Roman"/>
          <w:color w:val="000000"/>
          <w:kern w:val="2"/>
          <w:lang w:val="ru-RU" w:eastAsia="ru-RU"/>
        </w:rPr>
        <w:t xml:space="preserve">х </w:t>
      </w:r>
      <w:r w:rsidRPr="00726B64">
        <w:rPr>
          <w:rFonts w:ascii="Times New Roman" w:eastAsia="Times New Roman" w:hAnsi="Times New Roman" w:cs="Times New Roman"/>
          <w:color w:val="000000"/>
          <w:kern w:val="2"/>
          <w:lang w:val="ru-RU" w:eastAsia="ru-RU"/>
        </w:rPr>
        <w:t>обов’язків</w:t>
      </w:r>
      <w:r w:rsidRPr="00726B64">
        <w:rPr>
          <w:rFonts w:ascii="Times New Roman" w:eastAsia="Times New Roman" w:hAnsi="Times New Roman" w:cs="Times New Roman"/>
          <w:color w:val="000000"/>
          <w:kern w:val="2"/>
          <w:lang w:val="en-US" w:eastAsia="ru-RU"/>
        </w:rPr>
        <w:t> </w:t>
      </w:r>
      <w:r w:rsidRPr="00726B64">
        <w:rPr>
          <w:rFonts w:ascii="Times New Roman" w:eastAsia="Times New Roman" w:hAnsi="Times New Roman" w:cs="Times New Roman"/>
          <w:color w:val="000000"/>
          <w:kern w:val="2"/>
          <w:lang w:val="ru-RU" w:eastAsia="ru-RU"/>
        </w:rPr>
        <w:t>гроші, подарунки, послуги, будь-які</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інші</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матеріальні</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винагороди з метою спонукання</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здійснити</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або не здійснювати</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певні</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дії у межах обсягу</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або в силу можливостей</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їхньої</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роботи</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або посади.</w:t>
      </w:r>
      <w:proofErr w:type="gramEnd"/>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12.4 Сторони</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зобов’язуються</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 xml:space="preserve">інформувати </w:t>
      </w:r>
      <w:proofErr w:type="gramStart"/>
      <w:r w:rsidRPr="00726B64">
        <w:rPr>
          <w:rFonts w:ascii="Times New Roman" w:eastAsia="Times New Roman" w:hAnsi="Times New Roman" w:cs="Times New Roman"/>
          <w:color w:val="000000"/>
          <w:kern w:val="2"/>
          <w:lang w:val="ru-RU" w:eastAsia="ru-RU"/>
        </w:rPr>
        <w:t>одна одну</w:t>
      </w:r>
      <w:proofErr w:type="gramEnd"/>
      <w:r w:rsidRPr="00726B64">
        <w:rPr>
          <w:rFonts w:ascii="Times New Roman" w:eastAsia="Times New Roman" w:hAnsi="Times New Roman" w:cs="Times New Roman"/>
          <w:color w:val="000000"/>
          <w:kern w:val="2"/>
          <w:lang w:val="ru-RU" w:eastAsia="ru-RU"/>
        </w:rPr>
        <w:t xml:space="preserve"> про будь-який</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конфлікт</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інтересів, факти</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корупції, що</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можуть</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вплинути на виконання договору.</w:t>
      </w:r>
    </w:p>
    <w:p w:rsidR="00845E68" w:rsidRPr="00726B64" w:rsidRDefault="00845E68" w:rsidP="00845E68">
      <w:pPr>
        <w:widowControl w:val="0"/>
        <w:spacing w:after="0" w:line="240" w:lineRule="auto"/>
        <w:jc w:val="center"/>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b/>
          <w:bCs/>
          <w:color w:val="000000"/>
          <w:kern w:val="2"/>
          <w:lang w:val="ru-RU" w:eastAsia="ru-RU"/>
        </w:rPr>
        <w:t xml:space="preserve">13. ДОДАТКИ </w:t>
      </w:r>
      <w:proofErr w:type="gramStart"/>
      <w:r w:rsidRPr="00726B64">
        <w:rPr>
          <w:rFonts w:ascii="Times New Roman" w:eastAsia="Times New Roman" w:hAnsi="Times New Roman" w:cs="Times New Roman"/>
          <w:b/>
          <w:bCs/>
          <w:color w:val="000000"/>
          <w:kern w:val="2"/>
          <w:lang w:val="ru-RU" w:eastAsia="ru-RU"/>
        </w:rPr>
        <w:t>ДО</w:t>
      </w:r>
      <w:proofErr w:type="gramEnd"/>
      <w:r w:rsidRPr="00726B64">
        <w:rPr>
          <w:rFonts w:ascii="Times New Roman" w:eastAsia="Times New Roman" w:hAnsi="Times New Roman" w:cs="Times New Roman"/>
          <w:b/>
          <w:bCs/>
          <w:color w:val="000000"/>
          <w:kern w:val="2"/>
          <w:lang w:val="ru-RU" w:eastAsia="ru-RU"/>
        </w:rPr>
        <w:t xml:space="preserve"> ДОГОВОРУ</w:t>
      </w:r>
    </w:p>
    <w:p w:rsidR="00845E68" w:rsidRPr="00726B64" w:rsidRDefault="00845E68" w:rsidP="00845E68">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13.1.</w:t>
      </w:r>
      <w:r w:rsidRPr="00726B64">
        <w:rPr>
          <w:rFonts w:ascii="Times New Roman" w:eastAsia="Times New Roman" w:hAnsi="Times New Roman" w:cs="Times New Roman"/>
          <w:color w:val="000000"/>
          <w:kern w:val="2"/>
          <w:lang w:val="en-US" w:eastAsia="ru-RU"/>
        </w:rPr>
        <w:t> </w:t>
      </w:r>
      <w:r w:rsidRPr="00726B64">
        <w:rPr>
          <w:rFonts w:ascii="Times New Roman" w:eastAsia="Times New Roman" w:hAnsi="Times New Roman" w:cs="Times New Roman"/>
          <w:color w:val="000000"/>
          <w:kern w:val="2"/>
          <w:lang w:val="ru-RU" w:eastAsia="ru-RU"/>
        </w:rPr>
        <w:t>Невід’ємною</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частиною</w:t>
      </w:r>
      <w:r w:rsidR="00642B35">
        <w:rPr>
          <w:rFonts w:ascii="Times New Roman" w:eastAsia="Times New Roman" w:hAnsi="Times New Roman" w:cs="Times New Roman"/>
          <w:color w:val="000000"/>
          <w:kern w:val="2"/>
          <w:lang w:val="ru-RU" w:eastAsia="ru-RU"/>
        </w:rPr>
        <w:t xml:space="preserve"> </w:t>
      </w:r>
      <w:r w:rsidRPr="00726B64">
        <w:rPr>
          <w:rFonts w:ascii="Times New Roman" w:eastAsia="Times New Roman" w:hAnsi="Times New Roman" w:cs="Times New Roman"/>
          <w:color w:val="000000"/>
          <w:kern w:val="2"/>
          <w:lang w:val="ru-RU" w:eastAsia="ru-RU"/>
        </w:rPr>
        <w:t>цього Договору</w:t>
      </w:r>
      <w:proofErr w:type="gramStart"/>
      <w:r w:rsidRPr="00726B64">
        <w:rPr>
          <w:rFonts w:ascii="Times New Roman" w:eastAsia="Times New Roman" w:hAnsi="Times New Roman" w:cs="Times New Roman"/>
          <w:color w:val="000000"/>
          <w:kern w:val="2"/>
          <w:lang w:val="ru-RU" w:eastAsia="ru-RU"/>
        </w:rPr>
        <w:t xml:space="preserve"> є:</w:t>
      </w:r>
      <w:proofErr w:type="gramEnd"/>
    </w:p>
    <w:p w:rsidR="00845E68" w:rsidRPr="00726B64" w:rsidRDefault="00845E68" w:rsidP="00845E68">
      <w:pPr>
        <w:widowControl w:val="0"/>
        <w:spacing w:after="0" w:line="240" w:lineRule="auto"/>
        <w:jc w:val="both"/>
        <w:rPr>
          <w:rFonts w:ascii="Times New Roman" w:eastAsia="Times New Roman" w:hAnsi="Times New Roman" w:cs="Times New Roman"/>
          <w:color w:val="000000"/>
          <w:kern w:val="2"/>
          <w:lang w:val="ru-RU" w:eastAsia="ru-RU"/>
        </w:rPr>
      </w:pPr>
      <w:r w:rsidRPr="00726B64">
        <w:rPr>
          <w:rFonts w:ascii="Times New Roman" w:eastAsia="Times New Roman" w:hAnsi="Times New Roman" w:cs="Times New Roman"/>
          <w:color w:val="000000"/>
          <w:kern w:val="2"/>
          <w:lang w:val="ru-RU" w:eastAsia="ru-RU"/>
        </w:rPr>
        <w:t>Додаток №</w:t>
      </w:r>
      <w:r w:rsidRPr="00726B64">
        <w:rPr>
          <w:rFonts w:ascii="Times New Roman" w:eastAsia="Times New Roman" w:hAnsi="Times New Roman" w:cs="Times New Roman"/>
          <w:color w:val="000000"/>
          <w:kern w:val="2"/>
          <w:lang w:val="en-US" w:eastAsia="ru-RU"/>
        </w:rPr>
        <w:t> </w:t>
      </w:r>
      <w:r w:rsidRPr="00726B64">
        <w:rPr>
          <w:rFonts w:ascii="Times New Roman" w:eastAsia="Times New Roman" w:hAnsi="Times New Roman" w:cs="Times New Roman"/>
          <w:color w:val="000000"/>
          <w:kern w:val="2"/>
          <w:lang w:val="ru-RU" w:eastAsia="ru-RU"/>
        </w:rPr>
        <w:t>1 «Специфікація».</w:t>
      </w:r>
      <w:r w:rsidRPr="00726B64">
        <w:rPr>
          <w:rFonts w:ascii="Times New Roman" w:eastAsia="Times New Roman" w:hAnsi="Times New Roman" w:cs="Times New Roman"/>
          <w:color w:val="000000"/>
          <w:kern w:val="2"/>
          <w:lang w:val="en-US" w:eastAsia="ru-RU"/>
        </w:rPr>
        <w:t> </w:t>
      </w:r>
    </w:p>
    <w:p w:rsidR="00845E68" w:rsidRPr="00726B64" w:rsidRDefault="00845E68" w:rsidP="00845E68">
      <w:pPr>
        <w:pStyle w:val="1"/>
        <w:jc w:val="center"/>
        <w:rPr>
          <w:b/>
          <w:sz w:val="22"/>
          <w:szCs w:val="22"/>
        </w:rPr>
      </w:pPr>
      <w:r w:rsidRPr="00726B64">
        <w:rPr>
          <w:b/>
          <w:sz w:val="22"/>
          <w:szCs w:val="22"/>
        </w:rPr>
        <w:t>1</w:t>
      </w:r>
      <w:r w:rsidRPr="00726B64">
        <w:rPr>
          <w:b/>
          <w:sz w:val="22"/>
          <w:szCs w:val="22"/>
          <w:lang w:val="uk-UA"/>
        </w:rPr>
        <w:t>4</w:t>
      </w:r>
      <w:r w:rsidRPr="00726B64">
        <w:rPr>
          <w:b/>
          <w:sz w:val="22"/>
          <w:szCs w:val="22"/>
        </w:rPr>
        <w:t>. МІСЦЕЗНА</w:t>
      </w:r>
      <w:r w:rsidRPr="00726B64">
        <w:rPr>
          <w:b/>
          <w:sz w:val="22"/>
          <w:szCs w:val="22"/>
          <w:lang w:val="uk-UA"/>
        </w:rPr>
        <w:t>Х</w:t>
      </w:r>
      <w:r w:rsidRPr="00726B64">
        <w:rPr>
          <w:b/>
          <w:sz w:val="22"/>
          <w:szCs w:val="22"/>
        </w:rPr>
        <w:t>ОДЖЕННЯ ТА БАНКІВСЬКІ РЕКВІЗИТИ СТОРІН</w:t>
      </w:r>
    </w:p>
    <w:tbl>
      <w:tblPr>
        <w:tblW w:w="5001" w:type="pct"/>
        <w:tblLook w:val="01E0"/>
      </w:tblPr>
      <w:tblGrid>
        <w:gridCol w:w="4786"/>
        <w:gridCol w:w="4787"/>
      </w:tblGrid>
      <w:tr w:rsidR="00845E68" w:rsidRPr="00726B64" w:rsidTr="00642B35">
        <w:trPr>
          <w:trHeight w:val="381"/>
        </w:trPr>
        <w:tc>
          <w:tcPr>
            <w:tcW w:w="2500" w:type="pct"/>
            <w:hideMark/>
          </w:tcPr>
          <w:p w:rsidR="00845E68" w:rsidRPr="00726B64" w:rsidRDefault="00845E68" w:rsidP="00642B35">
            <w:pPr>
              <w:spacing w:after="0" w:line="240" w:lineRule="auto"/>
              <w:rPr>
                <w:rFonts w:ascii="Times New Roman" w:hAnsi="Times New Roman" w:cs="Times New Roman"/>
                <w:b/>
              </w:rPr>
            </w:pPr>
          </w:p>
          <w:p w:rsidR="00845E68" w:rsidRPr="00726B64" w:rsidRDefault="00845E68" w:rsidP="00642B35">
            <w:pPr>
              <w:spacing w:after="0" w:line="240" w:lineRule="auto"/>
              <w:jc w:val="center"/>
              <w:rPr>
                <w:rFonts w:ascii="Times New Roman" w:hAnsi="Times New Roman" w:cs="Times New Roman"/>
                <w:b/>
                <w:highlight w:val="green"/>
              </w:rPr>
            </w:pPr>
            <w:r w:rsidRPr="00726B64">
              <w:rPr>
                <w:rFonts w:ascii="Times New Roman" w:eastAsia="Times New Roman" w:hAnsi="Times New Roman" w:cs="Times New Roman"/>
                <w:b/>
                <w:lang w:eastAsia="ru-RU"/>
              </w:rPr>
              <w:t>ПОКУПЕЦЬ</w:t>
            </w:r>
            <w:r w:rsidRPr="00726B64">
              <w:rPr>
                <w:rFonts w:ascii="Times New Roman" w:hAnsi="Times New Roman" w:cs="Times New Roman"/>
                <w:b/>
              </w:rPr>
              <w:t>:</w:t>
            </w:r>
          </w:p>
        </w:tc>
        <w:tc>
          <w:tcPr>
            <w:tcW w:w="2500" w:type="pct"/>
            <w:hideMark/>
          </w:tcPr>
          <w:p w:rsidR="00845E68" w:rsidRPr="00726B64" w:rsidRDefault="00845E68" w:rsidP="00642B35">
            <w:pPr>
              <w:spacing w:after="0" w:line="240" w:lineRule="auto"/>
              <w:jc w:val="center"/>
              <w:rPr>
                <w:rFonts w:ascii="Times New Roman" w:hAnsi="Times New Roman" w:cs="Times New Roman"/>
                <w:b/>
              </w:rPr>
            </w:pPr>
          </w:p>
          <w:p w:rsidR="00845E68" w:rsidRPr="00726B64" w:rsidRDefault="00845E68" w:rsidP="00642B35">
            <w:pPr>
              <w:spacing w:after="0" w:line="240" w:lineRule="auto"/>
              <w:jc w:val="center"/>
              <w:rPr>
                <w:rFonts w:ascii="Times New Roman" w:hAnsi="Times New Roman" w:cs="Times New Roman"/>
                <w:b/>
                <w:highlight w:val="green"/>
              </w:rPr>
            </w:pPr>
            <w:r w:rsidRPr="00726B64">
              <w:rPr>
                <w:rFonts w:ascii="Times New Roman" w:eastAsia="Times New Roman" w:hAnsi="Times New Roman" w:cs="Times New Roman"/>
                <w:b/>
                <w:lang w:eastAsia="ru-RU"/>
              </w:rPr>
              <w:t>ПРОДАВЕЦЬ</w:t>
            </w:r>
            <w:r w:rsidRPr="00726B64">
              <w:rPr>
                <w:rFonts w:ascii="Times New Roman" w:hAnsi="Times New Roman" w:cs="Times New Roman"/>
                <w:b/>
              </w:rPr>
              <w:t>:</w:t>
            </w:r>
          </w:p>
        </w:tc>
      </w:tr>
      <w:tr w:rsidR="00845E68" w:rsidRPr="00726B64" w:rsidTr="00642B35">
        <w:trPr>
          <w:trHeight w:val="3819"/>
        </w:trPr>
        <w:tc>
          <w:tcPr>
            <w:tcW w:w="2500" w:type="pct"/>
          </w:tcPr>
          <w:p w:rsidR="00845E68" w:rsidRPr="00726B64" w:rsidRDefault="00845E68" w:rsidP="00642B35">
            <w:pPr>
              <w:spacing w:after="0" w:line="240" w:lineRule="auto"/>
              <w:rPr>
                <w:rFonts w:ascii="Times New Roman" w:hAnsi="Times New Roman" w:cs="Times New Roman"/>
                <w:color w:val="D9D9D9" w:themeColor="background1" w:themeShade="D9"/>
                <w:highlight w:val="green"/>
              </w:rPr>
            </w:pPr>
          </w:p>
        </w:tc>
        <w:tc>
          <w:tcPr>
            <w:tcW w:w="2500" w:type="pct"/>
          </w:tcPr>
          <w:p w:rsidR="00845E68" w:rsidRPr="00726B64" w:rsidRDefault="00845E68" w:rsidP="00642B35">
            <w:pPr>
              <w:spacing w:after="0" w:line="240" w:lineRule="auto"/>
              <w:ind w:right="-143"/>
              <w:rPr>
                <w:rFonts w:ascii="Times New Roman" w:hAnsi="Times New Roman" w:cs="Times New Roman"/>
                <w:b/>
                <w:highlight w:val="green"/>
              </w:rPr>
            </w:pPr>
          </w:p>
          <w:p w:rsidR="00845E68" w:rsidRPr="00726B64" w:rsidRDefault="00845E68" w:rsidP="00642B35">
            <w:pPr>
              <w:pStyle w:val="a5"/>
              <w:spacing w:after="0" w:line="240" w:lineRule="auto"/>
              <w:ind w:left="34"/>
              <w:rPr>
                <w:rFonts w:ascii="Times New Roman" w:hAnsi="Times New Roman" w:cs="Times New Roman"/>
                <w:highlight w:val="green"/>
              </w:rPr>
            </w:pPr>
          </w:p>
          <w:p w:rsidR="00845E68" w:rsidRPr="00726B64" w:rsidRDefault="00845E68" w:rsidP="00642B35">
            <w:pPr>
              <w:spacing w:after="0" w:line="240" w:lineRule="auto"/>
              <w:rPr>
                <w:rFonts w:ascii="Times New Roman" w:hAnsi="Times New Roman" w:cs="Times New Roman"/>
                <w:highlight w:val="green"/>
              </w:rPr>
            </w:pPr>
          </w:p>
          <w:p w:rsidR="00845E68" w:rsidRPr="00726B64" w:rsidRDefault="00845E68" w:rsidP="00642B35">
            <w:pPr>
              <w:spacing w:after="0" w:line="240" w:lineRule="auto"/>
              <w:rPr>
                <w:rFonts w:ascii="Times New Roman" w:hAnsi="Times New Roman" w:cs="Times New Roman"/>
                <w:highlight w:val="green"/>
              </w:rPr>
            </w:pPr>
          </w:p>
          <w:p w:rsidR="00845E68" w:rsidRPr="00726B64" w:rsidRDefault="00845E68" w:rsidP="00642B35">
            <w:pPr>
              <w:spacing w:after="0" w:line="240" w:lineRule="auto"/>
              <w:rPr>
                <w:rFonts w:ascii="Times New Roman" w:hAnsi="Times New Roman" w:cs="Times New Roman"/>
                <w:highlight w:val="green"/>
              </w:rPr>
            </w:pPr>
          </w:p>
          <w:p w:rsidR="00845E68" w:rsidRPr="00726B64" w:rsidRDefault="00845E68" w:rsidP="00642B35">
            <w:pPr>
              <w:spacing w:after="0" w:line="240" w:lineRule="auto"/>
              <w:rPr>
                <w:rFonts w:ascii="Times New Roman" w:hAnsi="Times New Roman" w:cs="Times New Roman"/>
                <w:highlight w:val="green"/>
              </w:rPr>
            </w:pPr>
          </w:p>
          <w:p w:rsidR="00845E68" w:rsidRPr="00726B64" w:rsidRDefault="00845E68" w:rsidP="00642B35">
            <w:pPr>
              <w:spacing w:after="0" w:line="240" w:lineRule="auto"/>
              <w:rPr>
                <w:rFonts w:ascii="Times New Roman" w:hAnsi="Times New Roman" w:cs="Times New Roman"/>
                <w:highlight w:val="green"/>
              </w:rPr>
            </w:pPr>
          </w:p>
          <w:p w:rsidR="00845E68" w:rsidRPr="00726B64" w:rsidRDefault="00845E68" w:rsidP="00642B35">
            <w:pPr>
              <w:spacing w:after="0" w:line="240" w:lineRule="auto"/>
              <w:rPr>
                <w:rFonts w:ascii="Times New Roman" w:hAnsi="Times New Roman" w:cs="Times New Roman"/>
                <w:highlight w:val="green"/>
              </w:rPr>
            </w:pPr>
          </w:p>
          <w:p w:rsidR="00845E68" w:rsidRPr="00726B64" w:rsidRDefault="00845E68" w:rsidP="00642B35">
            <w:pPr>
              <w:spacing w:after="0" w:line="240" w:lineRule="auto"/>
              <w:rPr>
                <w:rFonts w:ascii="Times New Roman" w:hAnsi="Times New Roman" w:cs="Times New Roman"/>
                <w:highlight w:val="green"/>
              </w:rPr>
            </w:pPr>
          </w:p>
          <w:p w:rsidR="00845E68" w:rsidRPr="00726B64" w:rsidRDefault="00845E68" w:rsidP="00642B35">
            <w:pPr>
              <w:spacing w:after="0" w:line="240" w:lineRule="auto"/>
              <w:rPr>
                <w:rFonts w:ascii="Times New Roman" w:hAnsi="Times New Roman" w:cs="Times New Roman"/>
                <w:highlight w:val="green"/>
              </w:rPr>
            </w:pPr>
          </w:p>
          <w:p w:rsidR="00845E68" w:rsidRPr="00726B64" w:rsidRDefault="00845E68" w:rsidP="00642B35">
            <w:pPr>
              <w:spacing w:after="0" w:line="240" w:lineRule="auto"/>
              <w:rPr>
                <w:rFonts w:ascii="Times New Roman" w:hAnsi="Times New Roman" w:cs="Times New Roman"/>
                <w:highlight w:val="green"/>
              </w:rPr>
            </w:pPr>
          </w:p>
          <w:p w:rsidR="00845E68" w:rsidRPr="00726B64" w:rsidRDefault="00845E68" w:rsidP="00642B35">
            <w:pPr>
              <w:spacing w:after="0" w:line="240" w:lineRule="auto"/>
              <w:rPr>
                <w:rFonts w:ascii="Times New Roman" w:hAnsi="Times New Roman" w:cs="Times New Roman"/>
                <w:highlight w:val="green"/>
              </w:rPr>
            </w:pPr>
          </w:p>
          <w:p w:rsidR="00845E68" w:rsidRPr="00726B64" w:rsidRDefault="00845E68" w:rsidP="00642B35">
            <w:pPr>
              <w:spacing w:after="0" w:line="240" w:lineRule="auto"/>
              <w:rPr>
                <w:rFonts w:ascii="Times New Roman" w:hAnsi="Times New Roman" w:cs="Times New Roman"/>
                <w:highlight w:val="green"/>
              </w:rPr>
            </w:pPr>
          </w:p>
          <w:p w:rsidR="00845E68" w:rsidRPr="00726B64" w:rsidRDefault="00845E68" w:rsidP="00642B35">
            <w:pPr>
              <w:spacing w:after="0" w:line="240" w:lineRule="auto"/>
              <w:rPr>
                <w:rFonts w:ascii="Times New Roman" w:hAnsi="Times New Roman" w:cs="Times New Roman"/>
              </w:rPr>
            </w:pPr>
          </w:p>
        </w:tc>
      </w:tr>
    </w:tbl>
    <w:p w:rsidR="00845E68" w:rsidRPr="00726B64" w:rsidRDefault="00845E68" w:rsidP="00845E68">
      <w:pPr>
        <w:pStyle w:val="1"/>
        <w:jc w:val="both"/>
        <w:rPr>
          <w:sz w:val="22"/>
          <w:szCs w:val="22"/>
          <w:lang w:val="uk-UA"/>
        </w:rPr>
      </w:pPr>
    </w:p>
    <w:p w:rsidR="00845E68" w:rsidRPr="00726B64" w:rsidRDefault="00845E68" w:rsidP="00845E68">
      <w:pPr>
        <w:pStyle w:val="1"/>
        <w:jc w:val="both"/>
        <w:rPr>
          <w:sz w:val="22"/>
          <w:szCs w:val="22"/>
          <w:lang w:val="uk-UA"/>
        </w:rPr>
      </w:pPr>
    </w:p>
    <w:p w:rsidR="00845E68" w:rsidRPr="00726B64" w:rsidRDefault="00845E68" w:rsidP="00845E68">
      <w:pPr>
        <w:pStyle w:val="1"/>
        <w:jc w:val="both"/>
        <w:rPr>
          <w:sz w:val="22"/>
          <w:szCs w:val="22"/>
          <w:lang w:val="uk-UA"/>
        </w:rPr>
      </w:pPr>
    </w:p>
    <w:p w:rsidR="00845E68" w:rsidRPr="00726B64" w:rsidRDefault="00845E68" w:rsidP="00845E68">
      <w:pPr>
        <w:pStyle w:val="1"/>
        <w:jc w:val="both"/>
        <w:rPr>
          <w:sz w:val="22"/>
          <w:szCs w:val="22"/>
          <w:lang w:val="uk-UA"/>
        </w:rPr>
      </w:pPr>
    </w:p>
    <w:p w:rsidR="00845E68" w:rsidRPr="00726B64" w:rsidRDefault="00845E68" w:rsidP="00845E68">
      <w:pPr>
        <w:pStyle w:val="1"/>
        <w:jc w:val="both"/>
        <w:rPr>
          <w:sz w:val="22"/>
          <w:szCs w:val="22"/>
          <w:lang w:val="uk-UA"/>
        </w:rPr>
      </w:pPr>
    </w:p>
    <w:p w:rsidR="00845E68" w:rsidRPr="00726B64" w:rsidRDefault="00845E68" w:rsidP="00845E68">
      <w:pPr>
        <w:pStyle w:val="1"/>
        <w:jc w:val="both"/>
        <w:rPr>
          <w:sz w:val="22"/>
          <w:szCs w:val="22"/>
          <w:lang w:val="uk-UA"/>
        </w:rPr>
      </w:pPr>
    </w:p>
    <w:p w:rsidR="00845E68" w:rsidRPr="00726B64" w:rsidRDefault="00845E68" w:rsidP="00845E68">
      <w:pPr>
        <w:pStyle w:val="1"/>
        <w:jc w:val="both"/>
        <w:rPr>
          <w:sz w:val="22"/>
          <w:szCs w:val="22"/>
          <w:lang w:val="uk-UA"/>
        </w:rPr>
      </w:pPr>
    </w:p>
    <w:p w:rsidR="00845E68" w:rsidRPr="00726B64" w:rsidRDefault="00845E68" w:rsidP="00845E68">
      <w:pPr>
        <w:pStyle w:val="1"/>
        <w:jc w:val="both"/>
        <w:rPr>
          <w:sz w:val="22"/>
          <w:szCs w:val="22"/>
          <w:lang w:val="uk-UA"/>
        </w:rPr>
      </w:pPr>
    </w:p>
    <w:p w:rsidR="00845E68" w:rsidRPr="00726B64" w:rsidRDefault="00845E68" w:rsidP="00845E68">
      <w:pPr>
        <w:pStyle w:val="1"/>
        <w:jc w:val="both"/>
        <w:rPr>
          <w:sz w:val="22"/>
          <w:szCs w:val="22"/>
          <w:lang w:val="uk-UA"/>
        </w:rPr>
      </w:pPr>
    </w:p>
    <w:p w:rsidR="00845E68" w:rsidRPr="00726B64" w:rsidRDefault="00845E68" w:rsidP="00845E68">
      <w:pPr>
        <w:pStyle w:val="1"/>
        <w:jc w:val="right"/>
        <w:rPr>
          <w:b/>
          <w:sz w:val="22"/>
          <w:szCs w:val="22"/>
          <w:lang w:val="uk-UA"/>
        </w:rPr>
      </w:pPr>
      <w:r w:rsidRPr="00726B64">
        <w:rPr>
          <w:b/>
          <w:sz w:val="22"/>
          <w:szCs w:val="22"/>
          <w:lang w:val="uk-UA"/>
        </w:rPr>
        <w:t>Додаток № 1 до Договору № _______</w:t>
      </w:r>
    </w:p>
    <w:p w:rsidR="00845E68" w:rsidRPr="00726B64" w:rsidRDefault="00845E68" w:rsidP="00845E68">
      <w:pPr>
        <w:pStyle w:val="1"/>
        <w:rPr>
          <w:b/>
          <w:sz w:val="22"/>
          <w:szCs w:val="22"/>
          <w:lang w:val="uk-UA"/>
        </w:rPr>
      </w:pPr>
      <w:r w:rsidRPr="00726B64">
        <w:rPr>
          <w:b/>
          <w:sz w:val="22"/>
          <w:szCs w:val="22"/>
          <w:lang w:val="uk-UA"/>
        </w:rPr>
        <w:t xml:space="preserve">                                                                                              </w:t>
      </w:r>
      <w:r w:rsidR="00586DA1">
        <w:rPr>
          <w:b/>
          <w:sz w:val="22"/>
          <w:szCs w:val="22"/>
          <w:lang w:val="uk-UA"/>
        </w:rPr>
        <w:t xml:space="preserve">          </w:t>
      </w:r>
      <w:r w:rsidRPr="00726B64">
        <w:rPr>
          <w:b/>
          <w:sz w:val="22"/>
          <w:szCs w:val="22"/>
          <w:lang w:val="uk-UA"/>
        </w:rPr>
        <w:t xml:space="preserve"> від ______________ 2023 року</w:t>
      </w:r>
    </w:p>
    <w:p w:rsidR="00845E68" w:rsidRPr="00726B64" w:rsidRDefault="00845E68" w:rsidP="00845E68">
      <w:pPr>
        <w:pStyle w:val="1"/>
        <w:jc w:val="both"/>
        <w:rPr>
          <w:sz w:val="22"/>
          <w:szCs w:val="22"/>
          <w:lang w:val="uk-UA"/>
        </w:rPr>
      </w:pPr>
    </w:p>
    <w:p w:rsidR="00845E68" w:rsidRPr="00726B64" w:rsidRDefault="00845E68" w:rsidP="00845E68">
      <w:pPr>
        <w:pStyle w:val="1"/>
        <w:jc w:val="both"/>
        <w:rPr>
          <w:sz w:val="22"/>
          <w:szCs w:val="22"/>
          <w:lang w:val="uk-UA"/>
        </w:rPr>
      </w:pPr>
    </w:p>
    <w:p w:rsidR="00845E68" w:rsidRPr="00726B64" w:rsidRDefault="00845E68" w:rsidP="00845E68">
      <w:pPr>
        <w:pStyle w:val="1"/>
        <w:jc w:val="center"/>
        <w:rPr>
          <w:b/>
          <w:sz w:val="22"/>
          <w:szCs w:val="22"/>
          <w:lang w:val="uk-UA"/>
        </w:rPr>
      </w:pPr>
      <w:r w:rsidRPr="00726B64">
        <w:rPr>
          <w:b/>
          <w:sz w:val="22"/>
          <w:szCs w:val="22"/>
          <w:lang w:val="uk-UA"/>
        </w:rPr>
        <w:t>СПЕЦИФІКАЦІЯ</w:t>
      </w:r>
    </w:p>
    <w:p w:rsidR="00845E68" w:rsidRPr="00726B64" w:rsidRDefault="00845E68" w:rsidP="00845E68">
      <w:pPr>
        <w:pStyle w:val="1"/>
        <w:ind w:firstLine="709"/>
        <w:jc w:val="both"/>
        <w:rPr>
          <w:bCs/>
          <w:sz w:val="22"/>
          <w:szCs w:val="22"/>
          <w:lang w:val="uk-UA"/>
        </w:rPr>
      </w:pPr>
    </w:p>
    <w:p w:rsidR="00845E68" w:rsidRPr="00726B64" w:rsidRDefault="00845E68" w:rsidP="00845E68">
      <w:pPr>
        <w:pStyle w:val="1"/>
        <w:jc w:val="both"/>
        <w:rPr>
          <w:sz w:val="22"/>
          <w:szCs w:val="22"/>
        </w:rPr>
      </w:pPr>
      <w:proofErr w:type="gramStart"/>
      <w:r w:rsidRPr="00726B64">
        <w:rPr>
          <w:sz w:val="22"/>
          <w:szCs w:val="22"/>
        </w:rPr>
        <w:t>У</w:t>
      </w:r>
      <w:proofErr w:type="gramEnd"/>
      <w:r w:rsidRPr="00726B64">
        <w:rPr>
          <w:sz w:val="22"/>
          <w:szCs w:val="22"/>
        </w:rPr>
        <w:t xml:space="preserve"> відповідності </w:t>
      </w:r>
      <w:proofErr w:type="gramStart"/>
      <w:r w:rsidRPr="00726B64">
        <w:rPr>
          <w:sz w:val="22"/>
          <w:szCs w:val="22"/>
        </w:rPr>
        <w:t>до</w:t>
      </w:r>
      <w:proofErr w:type="gramEnd"/>
      <w:r w:rsidRPr="00726B64">
        <w:rPr>
          <w:sz w:val="22"/>
          <w:szCs w:val="22"/>
        </w:rPr>
        <w:t xml:space="preserve"> умов Договору Продавець зобов’язується передати у власність Покупця, а Покупець зобов’язується прийняти та оплатити наступний </w:t>
      </w:r>
      <w:r w:rsidRPr="00726B64">
        <w:rPr>
          <w:sz w:val="22"/>
          <w:szCs w:val="22"/>
          <w:lang w:val="uk-UA"/>
        </w:rPr>
        <w:t>Т</w:t>
      </w:r>
      <w:r w:rsidRPr="00726B64">
        <w:rPr>
          <w:sz w:val="22"/>
          <w:szCs w:val="22"/>
        </w:rPr>
        <w:t>овар:</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871"/>
        <w:gridCol w:w="1296"/>
        <w:gridCol w:w="1545"/>
        <w:gridCol w:w="1283"/>
        <w:gridCol w:w="1283"/>
      </w:tblGrid>
      <w:tr w:rsidR="00845E68" w:rsidRPr="00726B64" w:rsidTr="00642B35">
        <w:trPr>
          <w:trHeight w:val="1456"/>
        </w:trPr>
        <w:tc>
          <w:tcPr>
            <w:tcW w:w="3402" w:type="dxa"/>
            <w:vAlign w:val="center"/>
          </w:tcPr>
          <w:p w:rsidR="00845E68" w:rsidRPr="00726B64" w:rsidRDefault="00845E68" w:rsidP="00642B35">
            <w:pPr>
              <w:pStyle w:val="1"/>
              <w:jc w:val="center"/>
              <w:rPr>
                <w:bCs/>
                <w:sz w:val="22"/>
                <w:szCs w:val="22"/>
              </w:rPr>
            </w:pPr>
            <w:r w:rsidRPr="00726B64">
              <w:rPr>
                <w:bCs/>
                <w:sz w:val="22"/>
                <w:szCs w:val="22"/>
              </w:rPr>
              <w:t>Найменування</w:t>
            </w:r>
          </w:p>
          <w:p w:rsidR="00845E68" w:rsidRPr="00726B64" w:rsidRDefault="00845E68" w:rsidP="00642B35">
            <w:pPr>
              <w:pStyle w:val="1"/>
              <w:jc w:val="center"/>
              <w:rPr>
                <w:bCs/>
                <w:sz w:val="22"/>
                <w:szCs w:val="22"/>
              </w:rPr>
            </w:pPr>
            <w:r w:rsidRPr="00726B64">
              <w:rPr>
                <w:bCs/>
                <w:sz w:val="22"/>
                <w:szCs w:val="22"/>
              </w:rPr>
              <w:t>товару</w:t>
            </w:r>
          </w:p>
        </w:tc>
        <w:tc>
          <w:tcPr>
            <w:tcW w:w="871" w:type="dxa"/>
            <w:vAlign w:val="center"/>
          </w:tcPr>
          <w:p w:rsidR="00845E68" w:rsidRPr="00726B64" w:rsidRDefault="00845E68" w:rsidP="00642B35">
            <w:pPr>
              <w:pStyle w:val="1"/>
              <w:jc w:val="center"/>
              <w:rPr>
                <w:bCs/>
                <w:sz w:val="22"/>
                <w:szCs w:val="22"/>
              </w:rPr>
            </w:pPr>
            <w:r w:rsidRPr="00726B64">
              <w:rPr>
                <w:bCs/>
                <w:sz w:val="22"/>
                <w:szCs w:val="22"/>
              </w:rPr>
              <w:t>Од</w:t>
            </w:r>
            <w:proofErr w:type="gramStart"/>
            <w:r w:rsidRPr="00726B64">
              <w:rPr>
                <w:bCs/>
                <w:sz w:val="22"/>
                <w:szCs w:val="22"/>
              </w:rPr>
              <w:t>.</w:t>
            </w:r>
            <w:proofErr w:type="gramEnd"/>
            <w:r w:rsidRPr="00726B64">
              <w:rPr>
                <w:bCs/>
                <w:sz w:val="22"/>
                <w:szCs w:val="22"/>
              </w:rPr>
              <w:t xml:space="preserve"> </w:t>
            </w:r>
            <w:proofErr w:type="gramStart"/>
            <w:r w:rsidRPr="00726B64">
              <w:rPr>
                <w:bCs/>
                <w:sz w:val="22"/>
                <w:szCs w:val="22"/>
              </w:rPr>
              <w:t>в</w:t>
            </w:r>
            <w:proofErr w:type="gramEnd"/>
            <w:r w:rsidRPr="00726B64">
              <w:rPr>
                <w:bCs/>
                <w:sz w:val="22"/>
                <w:szCs w:val="22"/>
              </w:rPr>
              <w:t>иміру</w:t>
            </w:r>
          </w:p>
        </w:tc>
        <w:tc>
          <w:tcPr>
            <w:tcW w:w="1296" w:type="dxa"/>
            <w:vAlign w:val="center"/>
          </w:tcPr>
          <w:p w:rsidR="00845E68" w:rsidRPr="00726B64" w:rsidRDefault="00845E68" w:rsidP="00642B35">
            <w:pPr>
              <w:pStyle w:val="1"/>
              <w:jc w:val="center"/>
              <w:rPr>
                <w:bCs/>
                <w:sz w:val="22"/>
                <w:szCs w:val="22"/>
              </w:rPr>
            </w:pPr>
            <w:r w:rsidRPr="00726B64">
              <w:rPr>
                <w:bCs/>
                <w:sz w:val="22"/>
                <w:szCs w:val="22"/>
              </w:rPr>
              <w:t>Кількість</w:t>
            </w:r>
          </w:p>
        </w:tc>
        <w:tc>
          <w:tcPr>
            <w:tcW w:w="1545" w:type="dxa"/>
            <w:vAlign w:val="center"/>
          </w:tcPr>
          <w:p w:rsidR="00845E68" w:rsidRPr="00726B64" w:rsidRDefault="00845E68" w:rsidP="00642B35">
            <w:pPr>
              <w:pStyle w:val="1"/>
              <w:jc w:val="center"/>
              <w:rPr>
                <w:bCs/>
                <w:sz w:val="22"/>
                <w:szCs w:val="22"/>
                <w:vertAlign w:val="superscript"/>
              </w:rPr>
            </w:pPr>
            <w:proofErr w:type="gramStart"/>
            <w:r w:rsidRPr="00726B64">
              <w:rPr>
                <w:bCs/>
                <w:sz w:val="22"/>
                <w:szCs w:val="22"/>
              </w:rPr>
              <w:t>Ц</w:t>
            </w:r>
            <w:proofErr w:type="gramEnd"/>
            <w:r w:rsidRPr="00726B64">
              <w:rPr>
                <w:bCs/>
                <w:sz w:val="22"/>
                <w:szCs w:val="22"/>
              </w:rPr>
              <w:t>іна за од.</w:t>
            </w:r>
          </w:p>
          <w:p w:rsidR="00845E68" w:rsidRPr="00726B64" w:rsidRDefault="00845E68" w:rsidP="00642B35">
            <w:pPr>
              <w:pStyle w:val="1"/>
              <w:jc w:val="center"/>
              <w:rPr>
                <w:bCs/>
                <w:sz w:val="22"/>
                <w:szCs w:val="22"/>
              </w:rPr>
            </w:pPr>
            <w:r w:rsidRPr="00726B64">
              <w:rPr>
                <w:bCs/>
                <w:sz w:val="22"/>
                <w:szCs w:val="22"/>
              </w:rPr>
              <w:t>без ПДВ,</w:t>
            </w:r>
          </w:p>
          <w:p w:rsidR="00845E68" w:rsidRPr="00726B64" w:rsidRDefault="00845E68" w:rsidP="00642B35">
            <w:pPr>
              <w:pStyle w:val="1"/>
              <w:jc w:val="center"/>
              <w:rPr>
                <w:bCs/>
                <w:sz w:val="22"/>
                <w:szCs w:val="22"/>
              </w:rPr>
            </w:pPr>
            <w:r w:rsidRPr="00726B64">
              <w:rPr>
                <w:bCs/>
                <w:sz w:val="22"/>
                <w:szCs w:val="22"/>
              </w:rPr>
              <w:t>грн.</w:t>
            </w:r>
          </w:p>
        </w:tc>
        <w:tc>
          <w:tcPr>
            <w:tcW w:w="1283" w:type="dxa"/>
            <w:vAlign w:val="center"/>
          </w:tcPr>
          <w:p w:rsidR="00845E68" w:rsidRPr="00726B64" w:rsidRDefault="00845E68" w:rsidP="00642B35">
            <w:pPr>
              <w:pStyle w:val="1"/>
              <w:jc w:val="center"/>
              <w:rPr>
                <w:bCs/>
                <w:sz w:val="22"/>
                <w:szCs w:val="22"/>
                <w:vertAlign w:val="superscript"/>
              </w:rPr>
            </w:pPr>
            <w:proofErr w:type="gramStart"/>
            <w:r w:rsidRPr="00726B64">
              <w:rPr>
                <w:bCs/>
                <w:sz w:val="22"/>
                <w:szCs w:val="22"/>
              </w:rPr>
              <w:t>Ц</w:t>
            </w:r>
            <w:proofErr w:type="gramEnd"/>
            <w:r w:rsidRPr="00726B64">
              <w:rPr>
                <w:bCs/>
                <w:sz w:val="22"/>
                <w:szCs w:val="22"/>
              </w:rPr>
              <w:t>іна за од.</w:t>
            </w:r>
          </w:p>
          <w:p w:rsidR="00845E68" w:rsidRPr="00726B64" w:rsidRDefault="00845E68" w:rsidP="00642B35">
            <w:pPr>
              <w:pStyle w:val="1"/>
              <w:jc w:val="center"/>
              <w:rPr>
                <w:bCs/>
                <w:sz w:val="22"/>
                <w:szCs w:val="22"/>
              </w:rPr>
            </w:pPr>
            <w:r w:rsidRPr="00726B64">
              <w:rPr>
                <w:bCs/>
                <w:sz w:val="22"/>
                <w:szCs w:val="22"/>
              </w:rPr>
              <w:t>з ПДВ,</w:t>
            </w:r>
          </w:p>
          <w:p w:rsidR="00845E68" w:rsidRPr="00726B64" w:rsidRDefault="00845E68" w:rsidP="00642B35">
            <w:pPr>
              <w:pStyle w:val="1"/>
              <w:jc w:val="center"/>
              <w:rPr>
                <w:bCs/>
                <w:sz w:val="22"/>
                <w:szCs w:val="22"/>
              </w:rPr>
            </w:pPr>
            <w:r w:rsidRPr="00726B64">
              <w:rPr>
                <w:bCs/>
                <w:sz w:val="22"/>
                <w:szCs w:val="22"/>
              </w:rPr>
              <w:t>грн.</w:t>
            </w:r>
          </w:p>
        </w:tc>
        <w:tc>
          <w:tcPr>
            <w:tcW w:w="1283" w:type="dxa"/>
            <w:vAlign w:val="center"/>
          </w:tcPr>
          <w:p w:rsidR="00845E68" w:rsidRPr="00726B64" w:rsidRDefault="00845E68" w:rsidP="00642B35">
            <w:pPr>
              <w:pStyle w:val="1"/>
              <w:jc w:val="center"/>
              <w:rPr>
                <w:bCs/>
                <w:sz w:val="22"/>
                <w:szCs w:val="22"/>
              </w:rPr>
            </w:pPr>
            <w:r w:rsidRPr="00726B64">
              <w:rPr>
                <w:bCs/>
                <w:sz w:val="22"/>
                <w:szCs w:val="22"/>
              </w:rPr>
              <w:t>Загальна вартість з</w:t>
            </w:r>
          </w:p>
          <w:p w:rsidR="00845E68" w:rsidRPr="00726B64" w:rsidRDefault="00845E68" w:rsidP="00642B35">
            <w:pPr>
              <w:pStyle w:val="1"/>
              <w:jc w:val="center"/>
              <w:rPr>
                <w:bCs/>
                <w:sz w:val="22"/>
                <w:szCs w:val="22"/>
              </w:rPr>
            </w:pPr>
            <w:r w:rsidRPr="00726B64">
              <w:rPr>
                <w:bCs/>
                <w:sz w:val="22"/>
                <w:szCs w:val="22"/>
              </w:rPr>
              <w:t>ПДВ,</w:t>
            </w:r>
          </w:p>
          <w:p w:rsidR="00845E68" w:rsidRPr="00726B64" w:rsidRDefault="00845E68" w:rsidP="00642B35">
            <w:pPr>
              <w:pStyle w:val="1"/>
              <w:jc w:val="center"/>
              <w:rPr>
                <w:bCs/>
                <w:sz w:val="22"/>
                <w:szCs w:val="22"/>
              </w:rPr>
            </w:pPr>
            <w:r w:rsidRPr="00726B64">
              <w:rPr>
                <w:bCs/>
                <w:sz w:val="22"/>
                <w:szCs w:val="22"/>
              </w:rPr>
              <w:t>грн.</w:t>
            </w:r>
          </w:p>
        </w:tc>
      </w:tr>
      <w:tr w:rsidR="00845E68" w:rsidRPr="00726B64" w:rsidTr="00642B35">
        <w:trPr>
          <w:trHeight w:val="168"/>
        </w:trPr>
        <w:tc>
          <w:tcPr>
            <w:tcW w:w="3402" w:type="dxa"/>
          </w:tcPr>
          <w:p w:rsidR="00845E68" w:rsidRPr="00726B64" w:rsidRDefault="00845E68" w:rsidP="00642B35">
            <w:pPr>
              <w:pStyle w:val="1"/>
              <w:jc w:val="center"/>
              <w:rPr>
                <w:bCs/>
                <w:sz w:val="22"/>
                <w:szCs w:val="22"/>
                <w:lang w:val="uk-UA"/>
              </w:rPr>
            </w:pPr>
            <w:r w:rsidRPr="00726B64">
              <w:rPr>
                <w:bCs/>
                <w:sz w:val="22"/>
                <w:szCs w:val="22"/>
                <w:lang w:val="uk-UA"/>
              </w:rPr>
              <w:t>1</w:t>
            </w:r>
          </w:p>
        </w:tc>
        <w:tc>
          <w:tcPr>
            <w:tcW w:w="871" w:type="dxa"/>
          </w:tcPr>
          <w:p w:rsidR="00845E68" w:rsidRPr="00726B64" w:rsidRDefault="00845E68" w:rsidP="00642B35">
            <w:pPr>
              <w:pStyle w:val="1"/>
              <w:jc w:val="center"/>
              <w:rPr>
                <w:bCs/>
                <w:sz w:val="22"/>
                <w:szCs w:val="22"/>
                <w:lang w:val="uk-UA"/>
              </w:rPr>
            </w:pPr>
            <w:r w:rsidRPr="00726B64">
              <w:rPr>
                <w:bCs/>
                <w:sz w:val="22"/>
                <w:szCs w:val="22"/>
                <w:lang w:val="uk-UA"/>
              </w:rPr>
              <w:t>2</w:t>
            </w:r>
          </w:p>
        </w:tc>
        <w:tc>
          <w:tcPr>
            <w:tcW w:w="1296" w:type="dxa"/>
          </w:tcPr>
          <w:p w:rsidR="00845E68" w:rsidRPr="00726B64" w:rsidRDefault="00845E68" w:rsidP="00642B35">
            <w:pPr>
              <w:pStyle w:val="1"/>
              <w:jc w:val="center"/>
              <w:rPr>
                <w:bCs/>
                <w:sz w:val="22"/>
                <w:szCs w:val="22"/>
              </w:rPr>
            </w:pPr>
            <w:r w:rsidRPr="00726B64">
              <w:rPr>
                <w:bCs/>
                <w:sz w:val="22"/>
                <w:szCs w:val="22"/>
              </w:rPr>
              <w:t>3</w:t>
            </w:r>
          </w:p>
        </w:tc>
        <w:tc>
          <w:tcPr>
            <w:tcW w:w="1545" w:type="dxa"/>
          </w:tcPr>
          <w:p w:rsidR="00845E68" w:rsidRPr="00726B64" w:rsidRDefault="00845E68" w:rsidP="00642B35">
            <w:pPr>
              <w:pStyle w:val="1"/>
              <w:jc w:val="center"/>
              <w:rPr>
                <w:bCs/>
                <w:sz w:val="22"/>
                <w:szCs w:val="22"/>
              </w:rPr>
            </w:pPr>
            <w:r w:rsidRPr="00726B64">
              <w:rPr>
                <w:bCs/>
                <w:sz w:val="22"/>
                <w:szCs w:val="22"/>
              </w:rPr>
              <w:t>4</w:t>
            </w:r>
          </w:p>
        </w:tc>
        <w:tc>
          <w:tcPr>
            <w:tcW w:w="1283" w:type="dxa"/>
          </w:tcPr>
          <w:p w:rsidR="00845E68" w:rsidRPr="00726B64" w:rsidRDefault="00845E68" w:rsidP="00642B35">
            <w:pPr>
              <w:pStyle w:val="1"/>
              <w:jc w:val="center"/>
              <w:rPr>
                <w:bCs/>
                <w:sz w:val="22"/>
                <w:szCs w:val="22"/>
              </w:rPr>
            </w:pPr>
            <w:r w:rsidRPr="00726B64">
              <w:rPr>
                <w:bCs/>
                <w:sz w:val="22"/>
                <w:szCs w:val="22"/>
              </w:rPr>
              <w:t>5</w:t>
            </w:r>
          </w:p>
        </w:tc>
        <w:tc>
          <w:tcPr>
            <w:tcW w:w="1283" w:type="dxa"/>
          </w:tcPr>
          <w:p w:rsidR="00845E68" w:rsidRPr="00726B64" w:rsidRDefault="00845E68" w:rsidP="00642B35">
            <w:pPr>
              <w:pStyle w:val="1"/>
              <w:jc w:val="center"/>
              <w:rPr>
                <w:bCs/>
                <w:sz w:val="22"/>
                <w:szCs w:val="22"/>
              </w:rPr>
            </w:pPr>
            <w:r w:rsidRPr="00726B64">
              <w:rPr>
                <w:bCs/>
                <w:sz w:val="22"/>
                <w:szCs w:val="22"/>
              </w:rPr>
              <w:t>6</w:t>
            </w:r>
          </w:p>
        </w:tc>
      </w:tr>
      <w:tr w:rsidR="00845E68" w:rsidRPr="00726B64" w:rsidTr="00642B35">
        <w:trPr>
          <w:trHeight w:val="168"/>
        </w:trPr>
        <w:tc>
          <w:tcPr>
            <w:tcW w:w="3402" w:type="dxa"/>
          </w:tcPr>
          <w:p w:rsidR="00845E68" w:rsidRPr="00726B64" w:rsidRDefault="00845E68" w:rsidP="00642B35">
            <w:pPr>
              <w:pStyle w:val="1"/>
              <w:rPr>
                <w:bCs/>
                <w:sz w:val="22"/>
                <w:szCs w:val="22"/>
                <w:lang w:val="uk-UA"/>
              </w:rPr>
            </w:pPr>
          </w:p>
        </w:tc>
        <w:tc>
          <w:tcPr>
            <w:tcW w:w="871" w:type="dxa"/>
          </w:tcPr>
          <w:p w:rsidR="00845E68" w:rsidRPr="00726B64" w:rsidRDefault="00845E68" w:rsidP="00642B35">
            <w:pPr>
              <w:pStyle w:val="1"/>
              <w:jc w:val="center"/>
              <w:rPr>
                <w:bCs/>
                <w:sz w:val="22"/>
                <w:szCs w:val="22"/>
                <w:lang w:val="uk-UA"/>
              </w:rPr>
            </w:pPr>
          </w:p>
        </w:tc>
        <w:tc>
          <w:tcPr>
            <w:tcW w:w="1296" w:type="dxa"/>
          </w:tcPr>
          <w:p w:rsidR="00845E68" w:rsidRPr="00726B64" w:rsidRDefault="00845E68" w:rsidP="00642B35">
            <w:pPr>
              <w:pStyle w:val="1"/>
              <w:jc w:val="center"/>
              <w:rPr>
                <w:bCs/>
                <w:sz w:val="22"/>
                <w:szCs w:val="22"/>
                <w:lang w:val="uk-UA"/>
              </w:rPr>
            </w:pPr>
          </w:p>
        </w:tc>
        <w:tc>
          <w:tcPr>
            <w:tcW w:w="1545" w:type="dxa"/>
          </w:tcPr>
          <w:p w:rsidR="00845E68" w:rsidRPr="00726B64" w:rsidRDefault="00845E68" w:rsidP="00642B35">
            <w:pPr>
              <w:pStyle w:val="1"/>
              <w:jc w:val="center"/>
              <w:rPr>
                <w:bCs/>
                <w:sz w:val="22"/>
                <w:szCs w:val="22"/>
              </w:rPr>
            </w:pPr>
          </w:p>
        </w:tc>
        <w:tc>
          <w:tcPr>
            <w:tcW w:w="1283" w:type="dxa"/>
          </w:tcPr>
          <w:p w:rsidR="00845E68" w:rsidRPr="00726B64" w:rsidRDefault="00845E68" w:rsidP="00642B35">
            <w:pPr>
              <w:pStyle w:val="1"/>
              <w:jc w:val="center"/>
              <w:rPr>
                <w:bCs/>
                <w:sz w:val="22"/>
                <w:szCs w:val="22"/>
              </w:rPr>
            </w:pPr>
          </w:p>
        </w:tc>
        <w:tc>
          <w:tcPr>
            <w:tcW w:w="1283" w:type="dxa"/>
          </w:tcPr>
          <w:p w:rsidR="00845E68" w:rsidRPr="00726B64" w:rsidRDefault="00845E68" w:rsidP="00642B35">
            <w:pPr>
              <w:pStyle w:val="1"/>
              <w:jc w:val="center"/>
              <w:rPr>
                <w:bCs/>
                <w:sz w:val="22"/>
                <w:szCs w:val="22"/>
              </w:rPr>
            </w:pPr>
          </w:p>
        </w:tc>
      </w:tr>
      <w:tr w:rsidR="00845E68" w:rsidRPr="00726B64" w:rsidTr="00642B35">
        <w:tc>
          <w:tcPr>
            <w:tcW w:w="7114" w:type="dxa"/>
            <w:gridSpan w:val="4"/>
          </w:tcPr>
          <w:p w:rsidR="00845E68" w:rsidRPr="00726B64" w:rsidRDefault="00845E68" w:rsidP="00642B35">
            <w:pPr>
              <w:pStyle w:val="1"/>
              <w:rPr>
                <w:bCs/>
                <w:sz w:val="22"/>
                <w:szCs w:val="22"/>
              </w:rPr>
            </w:pPr>
            <w:r w:rsidRPr="00726B64">
              <w:rPr>
                <w:bCs/>
                <w:sz w:val="22"/>
                <w:szCs w:val="22"/>
              </w:rPr>
              <w:t>ПДВ</w:t>
            </w:r>
          </w:p>
        </w:tc>
        <w:tc>
          <w:tcPr>
            <w:tcW w:w="1283" w:type="dxa"/>
          </w:tcPr>
          <w:p w:rsidR="00845E68" w:rsidRPr="00726B64" w:rsidRDefault="00845E68" w:rsidP="00642B35">
            <w:pPr>
              <w:pStyle w:val="1"/>
              <w:jc w:val="both"/>
              <w:rPr>
                <w:bCs/>
                <w:sz w:val="22"/>
                <w:szCs w:val="22"/>
              </w:rPr>
            </w:pPr>
          </w:p>
        </w:tc>
        <w:tc>
          <w:tcPr>
            <w:tcW w:w="1283" w:type="dxa"/>
          </w:tcPr>
          <w:p w:rsidR="00845E68" w:rsidRPr="00726B64" w:rsidRDefault="00845E68" w:rsidP="00642B35">
            <w:pPr>
              <w:pStyle w:val="1"/>
              <w:jc w:val="both"/>
              <w:rPr>
                <w:bCs/>
                <w:sz w:val="22"/>
                <w:szCs w:val="22"/>
              </w:rPr>
            </w:pPr>
          </w:p>
        </w:tc>
      </w:tr>
      <w:tr w:rsidR="00845E68" w:rsidRPr="00726B64" w:rsidTr="00642B35">
        <w:tc>
          <w:tcPr>
            <w:tcW w:w="7114" w:type="dxa"/>
            <w:gridSpan w:val="4"/>
          </w:tcPr>
          <w:p w:rsidR="00845E68" w:rsidRPr="00726B64" w:rsidRDefault="00845E68" w:rsidP="00642B35">
            <w:pPr>
              <w:pStyle w:val="1"/>
              <w:rPr>
                <w:bCs/>
                <w:sz w:val="22"/>
                <w:szCs w:val="22"/>
              </w:rPr>
            </w:pPr>
            <w:r w:rsidRPr="00726B64">
              <w:rPr>
                <w:bCs/>
                <w:sz w:val="22"/>
                <w:szCs w:val="22"/>
              </w:rPr>
              <w:t>Загальна вартість з ПДВ</w:t>
            </w:r>
          </w:p>
        </w:tc>
        <w:tc>
          <w:tcPr>
            <w:tcW w:w="1283" w:type="dxa"/>
          </w:tcPr>
          <w:p w:rsidR="00845E68" w:rsidRPr="00726B64" w:rsidRDefault="00845E68" w:rsidP="00642B35">
            <w:pPr>
              <w:pStyle w:val="1"/>
              <w:jc w:val="both"/>
              <w:rPr>
                <w:bCs/>
                <w:sz w:val="22"/>
                <w:szCs w:val="22"/>
              </w:rPr>
            </w:pPr>
          </w:p>
        </w:tc>
        <w:tc>
          <w:tcPr>
            <w:tcW w:w="1283" w:type="dxa"/>
          </w:tcPr>
          <w:p w:rsidR="00845E68" w:rsidRPr="00726B64" w:rsidRDefault="00845E68" w:rsidP="00642B35">
            <w:pPr>
              <w:pStyle w:val="1"/>
              <w:jc w:val="both"/>
              <w:rPr>
                <w:bCs/>
                <w:sz w:val="22"/>
                <w:szCs w:val="22"/>
              </w:rPr>
            </w:pPr>
          </w:p>
        </w:tc>
      </w:tr>
    </w:tbl>
    <w:p w:rsidR="00845E68" w:rsidRPr="00726B64" w:rsidRDefault="00845E68" w:rsidP="00845E68">
      <w:pPr>
        <w:pStyle w:val="1"/>
        <w:jc w:val="both"/>
        <w:rPr>
          <w:noProof/>
          <w:sz w:val="22"/>
          <w:szCs w:val="22"/>
        </w:rPr>
      </w:pPr>
    </w:p>
    <w:p w:rsidR="00845E68" w:rsidRPr="00726B64" w:rsidRDefault="00845E68" w:rsidP="00845E68">
      <w:pPr>
        <w:pStyle w:val="1"/>
        <w:jc w:val="both"/>
        <w:rPr>
          <w:i/>
          <w:iCs/>
          <w:sz w:val="22"/>
          <w:szCs w:val="22"/>
          <w:lang w:val="uk-UA"/>
        </w:rPr>
      </w:pPr>
      <w:r w:rsidRPr="00726B64">
        <w:rPr>
          <w:i/>
          <w:iCs/>
          <w:sz w:val="22"/>
          <w:szCs w:val="22"/>
          <w:lang w:val="uk-UA"/>
        </w:rPr>
        <w:t xml:space="preserve">* з ПДВ – у разі, якщо учасник є платником ПДВ. Якщо учасник не є платником ПДВ -  зазначити «не платник». </w:t>
      </w:r>
    </w:p>
    <w:p w:rsidR="00845E68" w:rsidRPr="00726B64" w:rsidRDefault="00845E68" w:rsidP="00845E68">
      <w:pPr>
        <w:pStyle w:val="1"/>
        <w:jc w:val="both"/>
        <w:rPr>
          <w:sz w:val="22"/>
          <w:szCs w:val="22"/>
        </w:rPr>
      </w:pPr>
    </w:p>
    <w:p w:rsidR="00845E68" w:rsidRPr="00726B64" w:rsidRDefault="00845E68" w:rsidP="00845E68">
      <w:pPr>
        <w:pStyle w:val="1"/>
        <w:jc w:val="both"/>
        <w:rPr>
          <w:sz w:val="22"/>
          <w:szCs w:val="22"/>
        </w:rPr>
      </w:pPr>
    </w:p>
    <w:tbl>
      <w:tblPr>
        <w:tblW w:w="9487" w:type="dxa"/>
        <w:tblInd w:w="288" w:type="dxa"/>
        <w:tblLayout w:type="fixed"/>
        <w:tblLook w:val="0000"/>
      </w:tblPr>
      <w:tblGrid>
        <w:gridCol w:w="4850"/>
        <w:gridCol w:w="236"/>
        <w:gridCol w:w="4401"/>
      </w:tblGrid>
      <w:tr w:rsidR="00845E68" w:rsidRPr="00726B64" w:rsidTr="00642B35">
        <w:trPr>
          <w:trHeight w:val="1507"/>
        </w:trPr>
        <w:tc>
          <w:tcPr>
            <w:tcW w:w="4852" w:type="dxa"/>
          </w:tcPr>
          <w:p w:rsidR="00845E68" w:rsidRPr="00726B64" w:rsidRDefault="00845E68" w:rsidP="00642B35">
            <w:pPr>
              <w:pStyle w:val="a3"/>
              <w:rPr>
                <w:rFonts w:ascii="Times New Roman" w:hAnsi="Times New Roman"/>
                <w:b/>
                <w:i/>
              </w:rPr>
            </w:pPr>
            <w:r w:rsidRPr="00726B64">
              <w:rPr>
                <w:rFonts w:ascii="Times New Roman" w:hAnsi="Times New Roman"/>
                <w:b/>
              </w:rPr>
              <w:t>ПОКУПЕЦЬ</w:t>
            </w:r>
          </w:p>
          <w:p w:rsidR="00845E68" w:rsidRDefault="00845E68" w:rsidP="00642B35">
            <w:pPr>
              <w:pStyle w:val="a3"/>
              <w:rPr>
                <w:rFonts w:ascii="Times New Roman" w:hAnsi="Times New Roman"/>
                <w:b/>
                <w:bCs/>
              </w:rPr>
            </w:pPr>
          </w:p>
          <w:p w:rsidR="00C015C6" w:rsidRPr="00726B64" w:rsidRDefault="00C015C6" w:rsidP="00642B35">
            <w:pPr>
              <w:pStyle w:val="a3"/>
              <w:rPr>
                <w:rFonts w:ascii="Times New Roman" w:hAnsi="Times New Roman"/>
                <w:b/>
                <w:bCs/>
              </w:rPr>
            </w:pPr>
          </w:p>
          <w:p w:rsidR="00C015C6" w:rsidRPr="00C015C6" w:rsidRDefault="00845E68" w:rsidP="00642B35">
            <w:pPr>
              <w:pStyle w:val="a3"/>
              <w:rPr>
                <w:rFonts w:ascii="Times New Roman" w:hAnsi="Times New Roman"/>
                <w:b/>
                <w:bCs/>
              </w:rPr>
            </w:pPr>
            <w:r w:rsidRPr="00726B64">
              <w:rPr>
                <w:rFonts w:ascii="Times New Roman" w:hAnsi="Times New Roman"/>
                <w:b/>
                <w:bCs/>
              </w:rPr>
              <w:t>________________</w:t>
            </w:r>
          </w:p>
          <w:p w:rsidR="00845E68" w:rsidRPr="00726B64" w:rsidRDefault="00845E68" w:rsidP="00642B35">
            <w:pPr>
              <w:pStyle w:val="a3"/>
              <w:rPr>
                <w:rFonts w:ascii="Times New Roman" w:hAnsi="Times New Roman"/>
              </w:rPr>
            </w:pPr>
            <w:r w:rsidRPr="00726B64">
              <w:rPr>
                <w:rFonts w:ascii="Times New Roman" w:hAnsi="Times New Roman"/>
                <w:bCs/>
              </w:rPr>
              <w:t xml:space="preserve"> М.П.</w:t>
            </w:r>
          </w:p>
        </w:tc>
        <w:tc>
          <w:tcPr>
            <w:tcW w:w="232" w:type="dxa"/>
          </w:tcPr>
          <w:p w:rsidR="00845E68" w:rsidRPr="00726B64" w:rsidRDefault="00845E68" w:rsidP="00642B35">
            <w:pPr>
              <w:pStyle w:val="a3"/>
              <w:rPr>
                <w:rFonts w:ascii="Times New Roman" w:hAnsi="Times New Roman"/>
              </w:rPr>
            </w:pPr>
          </w:p>
        </w:tc>
        <w:tc>
          <w:tcPr>
            <w:tcW w:w="4403" w:type="dxa"/>
          </w:tcPr>
          <w:p w:rsidR="00845E68" w:rsidRPr="00726B64" w:rsidRDefault="00845E68" w:rsidP="00642B35">
            <w:pPr>
              <w:pStyle w:val="a3"/>
              <w:rPr>
                <w:rFonts w:ascii="Times New Roman" w:hAnsi="Times New Roman"/>
                <w:b/>
              </w:rPr>
            </w:pPr>
            <w:r w:rsidRPr="00726B64">
              <w:rPr>
                <w:rFonts w:ascii="Times New Roman" w:hAnsi="Times New Roman"/>
                <w:b/>
              </w:rPr>
              <w:t>ПРОДАВЕЦЬ</w:t>
            </w:r>
          </w:p>
          <w:p w:rsidR="00845E68" w:rsidRPr="00726B64" w:rsidRDefault="00845E68" w:rsidP="00642B35">
            <w:pPr>
              <w:pStyle w:val="a3"/>
              <w:rPr>
                <w:rFonts w:ascii="Times New Roman" w:hAnsi="Times New Roman"/>
              </w:rPr>
            </w:pPr>
          </w:p>
          <w:p w:rsidR="00845E68" w:rsidRPr="00726B64" w:rsidRDefault="00845E68" w:rsidP="00642B35">
            <w:pPr>
              <w:pStyle w:val="a3"/>
              <w:rPr>
                <w:rFonts w:ascii="Times New Roman" w:hAnsi="Times New Roman"/>
              </w:rPr>
            </w:pPr>
          </w:p>
          <w:p w:rsidR="00845E68" w:rsidRPr="00726B64" w:rsidRDefault="00C015C6" w:rsidP="00642B35">
            <w:pPr>
              <w:pStyle w:val="a3"/>
              <w:rPr>
                <w:rFonts w:ascii="Times New Roman" w:hAnsi="Times New Roman"/>
                <w:b/>
              </w:rPr>
            </w:pPr>
            <w:r>
              <w:rPr>
                <w:rFonts w:ascii="Times New Roman" w:hAnsi="Times New Roman"/>
                <w:b/>
              </w:rPr>
              <w:t>_________________</w:t>
            </w:r>
            <w:r w:rsidR="00845E68" w:rsidRPr="00726B64">
              <w:rPr>
                <w:rFonts w:ascii="Times New Roman" w:hAnsi="Times New Roman"/>
                <w:b/>
              </w:rPr>
              <w:t>_</w:t>
            </w:r>
          </w:p>
          <w:p w:rsidR="00845E68" w:rsidRPr="00726B64" w:rsidRDefault="00845E68" w:rsidP="00642B35">
            <w:pPr>
              <w:pStyle w:val="a3"/>
              <w:rPr>
                <w:rFonts w:ascii="Times New Roman" w:hAnsi="Times New Roman"/>
                <w:b/>
              </w:rPr>
            </w:pPr>
            <w:r w:rsidRPr="00726B64">
              <w:rPr>
                <w:rFonts w:ascii="Times New Roman" w:hAnsi="Times New Roman"/>
              </w:rPr>
              <w:t xml:space="preserve">  М.П.</w:t>
            </w:r>
          </w:p>
        </w:tc>
      </w:tr>
    </w:tbl>
    <w:p w:rsidR="003901AF" w:rsidRDefault="003901AF"/>
    <w:sectPr w:rsidR="003901AF" w:rsidSect="00390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845E68"/>
    <w:rsid w:val="000221F3"/>
    <w:rsid w:val="00094066"/>
    <w:rsid w:val="00115E34"/>
    <w:rsid w:val="00184ABC"/>
    <w:rsid w:val="002378C2"/>
    <w:rsid w:val="00342623"/>
    <w:rsid w:val="003901AF"/>
    <w:rsid w:val="003A5CFF"/>
    <w:rsid w:val="00492DB3"/>
    <w:rsid w:val="00586DA1"/>
    <w:rsid w:val="005879B8"/>
    <w:rsid w:val="00642B35"/>
    <w:rsid w:val="006F49DC"/>
    <w:rsid w:val="007750C8"/>
    <w:rsid w:val="00845E68"/>
    <w:rsid w:val="009624BA"/>
    <w:rsid w:val="00BA6621"/>
    <w:rsid w:val="00C015C6"/>
    <w:rsid w:val="00C7370B"/>
    <w:rsid w:val="00F24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68"/>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45E68"/>
    <w:pPr>
      <w:spacing w:after="0" w:line="240" w:lineRule="auto"/>
    </w:pPr>
    <w:rPr>
      <w:rFonts w:ascii="Calibri" w:eastAsia="Calibri" w:hAnsi="Calibri" w:cs="Times New Roman"/>
      <w:lang w:val="uk-UA"/>
    </w:rPr>
  </w:style>
  <w:style w:type="paragraph" w:customStyle="1" w:styleId="1">
    <w:name w:val="Обычный1"/>
    <w:qFormat/>
    <w:rsid w:val="00845E68"/>
    <w:pPr>
      <w:widowControl w:val="0"/>
      <w:spacing w:after="0" w:line="240" w:lineRule="auto"/>
    </w:pPr>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845E68"/>
    <w:pPr>
      <w:spacing w:after="120"/>
    </w:pPr>
  </w:style>
  <w:style w:type="character" w:customStyle="1" w:styleId="a6">
    <w:name w:val="Основной текст Знак"/>
    <w:basedOn w:val="a0"/>
    <w:link w:val="a5"/>
    <w:uiPriority w:val="99"/>
    <w:semiHidden/>
    <w:rsid w:val="00845E68"/>
    <w:rPr>
      <w:lang w:val="uk-UA"/>
    </w:rPr>
  </w:style>
  <w:style w:type="character" w:customStyle="1" w:styleId="a4">
    <w:name w:val="Без интервала Знак"/>
    <w:link w:val="a3"/>
    <w:uiPriority w:val="1"/>
    <w:rsid w:val="00845E68"/>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A2%D0%B5%D1%85%D0%BD%D1%96%D1%87%D0%BD%D1%96_%D1%83%D0%BC%D0%BE%D0%B2%D0%B8" TargetMode="External"/><Relationship Id="rId5" Type="http://schemas.openxmlformats.org/officeDocument/2006/relationships/hyperlink" Target="https://uk.wikipedia.org/wiki/%D0%A1%D1%82%D0%B0%D0%BD%D0%B4%D0%B0%D1%80%D1%82" TargetMode="External"/><Relationship Id="rId4" Type="http://schemas.openxmlformats.org/officeDocument/2006/relationships/hyperlink" Target="https://uk.wikipedia.org/wiki/%D0%AF%D0%BA%D1%96%D1%81%D1%82%D1%8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2848</Words>
  <Characters>16236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admin</cp:lastModifiedBy>
  <cp:revision>7</cp:revision>
  <dcterms:created xsi:type="dcterms:W3CDTF">2023-11-30T13:32:00Z</dcterms:created>
  <dcterms:modified xsi:type="dcterms:W3CDTF">2023-12-05T11:15:00Z</dcterms:modified>
</cp:coreProperties>
</file>