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22" w:rsidRPr="001A694D" w:rsidRDefault="00985922" w:rsidP="001A694D">
      <w:pPr>
        <w:suppressAutoHyphens/>
        <w:spacing w:after="0" w:line="240" w:lineRule="auto"/>
        <w:ind w:left="5664" w:firstLine="708"/>
        <w:jc w:val="right"/>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t xml:space="preserve">           Затверджено </w:t>
      </w:r>
    </w:p>
    <w:p w:rsidR="00985922" w:rsidRPr="001A694D" w:rsidRDefault="00985922" w:rsidP="001A694D">
      <w:pPr>
        <w:suppressAutoHyphens/>
        <w:spacing w:after="0" w:line="240" w:lineRule="auto"/>
        <w:jc w:val="right"/>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xml:space="preserve">                                                                                               Рішенням уповноваженої особи</w:t>
      </w:r>
    </w:p>
    <w:p w:rsidR="00985922" w:rsidRPr="001A694D" w:rsidRDefault="00985922" w:rsidP="001A694D">
      <w:pPr>
        <w:suppressAutoHyphens/>
        <w:spacing w:after="0" w:line="240" w:lineRule="auto"/>
        <w:jc w:val="right"/>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комунальної установи «Центр фінансування та</w:t>
      </w:r>
    </w:p>
    <w:p w:rsidR="00985922" w:rsidRPr="001A694D" w:rsidRDefault="00985922" w:rsidP="001A694D">
      <w:pPr>
        <w:suppressAutoHyphens/>
        <w:spacing w:after="0" w:line="240" w:lineRule="auto"/>
        <w:jc w:val="right"/>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xml:space="preserve">                                                                 господарської діяльності закладів та установ</w:t>
      </w:r>
    </w:p>
    <w:p w:rsidR="00985922" w:rsidRPr="001A694D" w:rsidRDefault="00985922" w:rsidP="001A694D">
      <w:pPr>
        <w:suppressAutoHyphens/>
        <w:spacing w:after="0" w:line="240" w:lineRule="auto"/>
        <w:jc w:val="right"/>
        <w:rPr>
          <w:rFonts w:ascii="Times New Roman" w:eastAsia="Times New Roman" w:hAnsi="Times New Roman" w:cs="Times New Roman"/>
          <w:sz w:val="24"/>
          <w:szCs w:val="24"/>
          <w:lang w:val="ru-RU" w:eastAsia="zh-CN"/>
        </w:rPr>
      </w:pPr>
      <w:r w:rsidRPr="001A694D">
        <w:rPr>
          <w:rFonts w:ascii="Times New Roman" w:eastAsia="Times New Roman" w:hAnsi="Times New Roman" w:cs="Times New Roman"/>
          <w:sz w:val="24"/>
          <w:szCs w:val="24"/>
          <w:lang w:eastAsia="zh-CN"/>
        </w:rPr>
        <w:t xml:space="preserve">                                                                  системи освіти Приморського району м. Одеси»</w:t>
      </w:r>
    </w:p>
    <w:p w:rsidR="00985922" w:rsidRPr="001A694D" w:rsidRDefault="00985922" w:rsidP="001A694D">
      <w:pPr>
        <w:suppressAutoHyphens/>
        <w:spacing w:after="0" w:line="240" w:lineRule="auto"/>
        <w:jc w:val="right"/>
        <w:rPr>
          <w:rFonts w:ascii="Times New Roman" w:eastAsia="Times New Roman" w:hAnsi="Times New Roman" w:cs="Times New Roman"/>
          <w:sz w:val="24"/>
          <w:szCs w:val="24"/>
          <w:lang w:val="ru-RU" w:eastAsia="zh-CN"/>
        </w:rPr>
      </w:pPr>
      <w:r w:rsidRPr="001A694D">
        <w:rPr>
          <w:rFonts w:ascii="Times New Roman" w:eastAsia="Times New Roman" w:hAnsi="Times New Roman" w:cs="Times New Roman"/>
          <w:sz w:val="24"/>
          <w:szCs w:val="24"/>
          <w:lang w:val="ru-RU" w:eastAsia="zh-CN"/>
        </w:rPr>
        <w:t xml:space="preserve">                                                                                           </w:t>
      </w:r>
      <w:r w:rsidRPr="001A694D">
        <w:rPr>
          <w:rFonts w:ascii="Times New Roman" w:eastAsia="Times New Roman" w:hAnsi="Times New Roman" w:cs="Times New Roman"/>
          <w:sz w:val="24"/>
          <w:szCs w:val="24"/>
          <w:u w:val="single"/>
          <w:lang w:val="ru-RU" w:eastAsia="zh-CN"/>
        </w:rPr>
        <w:t xml:space="preserve">                        </w:t>
      </w:r>
      <w:r w:rsidRPr="001A694D">
        <w:rPr>
          <w:rFonts w:ascii="Times New Roman" w:eastAsia="Times New Roman" w:hAnsi="Times New Roman" w:cs="Times New Roman"/>
          <w:sz w:val="24"/>
          <w:szCs w:val="24"/>
          <w:lang w:val="ru-RU" w:eastAsia="zh-CN"/>
        </w:rPr>
        <w:t xml:space="preserve">  </w:t>
      </w:r>
      <w:proofErr w:type="spellStart"/>
      <w:r w:rsidRPr="001A694D">
        <w:rPr>
          <w:rFonts w:ascii="Times New Roman" w:eastAsia="Times New Roman" w:hAnsi="Times New Roman" w:cs="Times New Roman"/>
          <w:sz w:val="24"/>
          <w:szCs w:val="24"/>
          <w:lang w:val="ru-RU" w:eastAsia="zh-CN"/>
        </w:rPr>
        <w:t>Сафронової</w:t>
      </w:r>
      <w:proofErr w:type="spellEnd"/>
      <w:r w:rsidRPr="001A694D">
        <w:rPr>
          <w:rFonts w:ascii="Times New Roman" w:eastAsia="Times New Roman" w:hAnsi="Times New Roman" w:cs="Times New Roman"/>
          <w:sz w:val="24"/>
          <w:szCs w:val="24"/>
          <w:lang w:val="ru-RU" w:eastAsia="zh-CN"/>
        </w:rPr>
        <w:t xml:space="preserve"> І. Р.</w:t>
      </w:r>
    </w:p>
    <w:p w:rsidR="00985922" w:rsidRPr="001A694D" w:rsidRDefault="00985922" w:rsidP="001A694D">
      <w:pPr>
        <w:tabs>
          <w:tab w:val="left" w:pos="459"/>
        </w:tabs>
        <w:suppressAutoHyphens/>
        <w:spacing w:after="0" w:line="240" w:lineRule="auto"/>
        <w:ind w:right="459"/>
        <w:jc w:val="right"/>
        <w:rPr>
          <w:rFonts w:ascii="Times New Roman" w:eastAsia="Times New Roman" w:hAnsi="Times New Roman" w:cs="Times New Roman"/>
          <w:sz w:val="24"/>
          <w:szCs w:val="24"/>
          <w:lang w:val="ru-RU" w:eastAsia="zh-CN"/>
        </w:rPr>
      </w:pPr>
      <w:r w:rsidRPr="001A694D">
        <w:rPr>
          <w:rFonts w:ascii="Times New Roman" w:eastAsia="Times New Roman" w:hAnsi="Times New Roman" w:cs="Times New Roman"/>
          <w:sz w:val="24"/>
          <w:szCs w:val="24"/>
          <w:lang w:eastAsia="zh-CN"/>
        </w:rPr>
        <w:t xml:space="preserve">                                                    </w:t>
      </w:r>
      <w:r w:rsidRPr="001A694D">
        <w:rPr>
          <w:rFonts w:ascii="Times New Roman" w:eastAsia="Times New Roman" w:hAnsi="Times New Roman" w:cs="Times New Roman"/>
          <w:sz w:val="24"/>
          <w:szCs w:val="24"/>
          <w:lang w:val="ru-RU" w:eastAsia="zh-CN"/>
        </w:rPr>
        <w:t xml:space="preserve"> </w:t>
      </w:r>
      <w:r w:rsidRPr="001A694D">
        <w:rPr>
          <w:rFonts w:ascii="Times New Roman" w:eastAsia="Times New Roman" w:hAnsi="Times New Roman" w:cs="Times New Roman"/>
          <w:sz w:val="24"/>
          <w:szCs w:val="24"/>
          <w:lang w:eastAsia="zh-CN"/>
        </w:rPr>
        <w:t xml:space="preserve">       </w:t>
      </w:r>
      <w:r w:rsidR="001A694D" w:rsidRPr="001A694D">
        <w:rPr>
          <w:rFonts w:ascii="Times New Roman" w:eastAsia="Times New Roman" w:hAnsi="Times New Roman" w:cs="Times New Roman"/>
          <w:sz w:val="24"/>
          <w:szCs w:val="24"/>
          <w:lang w:eastAsia="zh-CN"/>
        </w:rPr>
        <w:t xml:space="preserve">                        Від 29.08.</w:t>
      </w:r>
      <w:r w:rsidRPr="001A694D">
        <w:rPr>
          <w:rFonts w:ascii="Times New Roman" w:eastAsia="Times New Roman" w:hAnsi="Times New Roman" w:cs="Times New Roman"/>
          <w:sz w:val="24"/>
          <w:szCs w:val="24"/>
          <w:lang w:eastAsia="zh-CN"/>
        </w:rPr>
        <w:t xml:space="preserve">2022, протокол </w:t>
      </w:r>
      <w:r w:rsidRPr="001A694D">
        <w:rPr>
          <w:rFonts w:ascii="Times New Roman" w:eastAsia="Times New Roman" w:hAnsi="Times New Roman" w:cs="Times New Roman"/>
          <w:sz w:val="24"/>
          <w:szCs w:val="24"/>
          <w:lang w:val="ru-RU" w:eastAsia="zh-CN"/>
        </w:rPr>
        <w:t xml:space="preserve">№ </w:t>
      </w:r>
      <w:r w:rsidR="001A694D" w:rsidRPr="001A694D">
        <w:rPr>
          <w:rFonts w:ascii="Times New Roman" w:eastAsia="Times New Roman" w:hAnsi="Times New Roman" w:cs="Times New Roman"/>
          <w:sz w:val="24"/>
          <w:szCs w:val="24"/>
          <w:lang w:eastAsia="zh-CN"/>
        </w:rPr>
        <w:t>29/08/2022300</w:t>
      </w:r>
    </w:p>
    <w:p w:rsidR="00985922" w:rsidRPr="001A694D" w:rsidRDefault="00985922" w:rsidP="001A694D">
      <w:pPr>
        <w:tabs>
          <w:tab w:val="left" w:pos="459"/>
        </w:tabs>
        <w:suppressAutoHyphens/>
        <w:spacing w:after="0" w:line="240" w:lineRule="auto"/>
        <w:ind w:right="459"/>
        <w:jc w:val="right"/>
        <w:rPr>
          <w:rFonts w:ascii="Times New Roman" w:eastAsia="Times New Roman" w:hAnsi="Times New Roman" w:cs="Times New Roman"/>
          <w:sz w:val="24"/>
          <w:szCs w:val="24"/>
          <w:lang w:val="ru-RU" w:eastAsia="zh-CN"/>
        </w:rPr>
      </w:pPr>
    </w:p>
    <w:tbl>
      <w:tblPr>
        <w:tblW w:w="10207" w:type="dxa"/>
        <w:tblInd w:w="-142" w:type="dxa"/>
        <w:tblLayout w:type="fixed"/>
        <w:tblCellMar>
          <w:left w:w="0" w:type="dxa"/>
          <w:right w:w="0" w:type="dxa"/>
        </w:tblCellMar>
        <w:tblLook w:val="00A0" w:firstRow="1" w:lastRow="0" w:firstColumn="1" w:lastColumn="0" w:noHBand="0" w:noVBand="0"/>
      </w:tblPr>
      <w:tblGrid>
        <w:gridCol w:w="1780"/>
        <w:gridCol w:w="1054"/>
        <w:gridCol w:w="1791"/>
        <w:gridCol w:w="4659"/>
        <w:gridCol w:w="23"/>
        <w:gridCol w:w="37"/>
        <w:gridCol w:w="40"/>
        <w:gridCol w:w="40"/>
        <w:gridCol w:w="40"/>
        <w:gridCol w:w="743"/>
      </w:tblGrid>
      <w:tr w:rsidR="00985922" w:rsidRPr="001A694D" w:rsidTr="00C47F68">
        <w:trPr>
          <w:trHeight w:val="345"/>
        </w:trPr>
        <w:tc>
          <w:tcPr>
            <w:tcW w:w="9284" w:type="dxa"/>
            <w:gridSpan w:val="4"/>
          </w:tcPr>
          <w:p w:rsidR="00985922" w:rsidRPr="001A694D" w:rsidRDefault="00985922" w:rsidP="001A694D">
            <w:pPr>
              <w:suppressAutoHyphens/>
              <w:spacing w:after="0" w:line="240" w:lineRule="auto"/>
              <w:jc w:val="center"/>
              <w:rPr>
                <w:rFonts w:ascii="Times New Roman" w:eastAsia="Times New Roman" w:hAnsi="Times New Roman" w:cs="Times New Roman"/>
                <w:b/>
                <w:bCs/>
                <w:color w:val="000000"/>
                <w:sz w:val="24"/>
                <w:szCs w:val="24"/>
                <w:lang w:val="ru-RU" w:eastAsia="uk-UA"/>
              </w:rPr>
            </w:pPr>
            <w:r w:rsidRPr="001A694D">
              <w:rPr>
                <w:rFonts w:ascii="Times New Roman" w:eastAsia="Times New Roman" w:hAnsi="Times New Roman" w:cs="Times New Roman"/>
                <w:b/>
                <w:bCs/>
                <w:color w:val="000000"/>
                <w:sz w:val="24"/>
                <w:szCs w:val="24"/>
                <w:lang w:eastAsia="uk-UA"/>
              </w:rPr>
              <w:t>ОГОЛОШЕННЯ</w:t>
            </w:r>
          </w:p>
        </w:tc>
        <w:tc>
          <w:tcPr>
            <w:tcW w:w="23" w:type="dxa"/>
          </w:tcPr>
          <w:p w:rsidR="00985922" w:rsidRPr="001A694D" w:rsidRDefault="00985922" w:rsidP="001A694D">
            <w:pPr>
              <w:suppressAutoHyphens/>
              <w:snapToGrid w:val="0"/>
              <w:spacing w:after="0" w:line="240" w:lineRule="auto"/>
              <w:rPr>
                <w:rFonts w:ascii="Times New Roman" w:eastAsia="Times New Roman" w:hAnsi="Times New Roman" w:cs="Times New Roman"/>
                <w:sz w:val="24"/>
                <w:szCs w:val="24"/>
                <w:lang w:eastAsia="zh-CN"/>
              </w:rPr>
            </w:pPr>
          </w:p>
        </w:tc>
        <w:tc>
          <w:tcPr>
            <w:tcW w:w="37" w:type="dxa"/>
          </w:tcPr>
          <w:p w:rsidR="00985922" w:rsidRPr="001A694D" w:rsidRDefault="00985922" w:rsidP="001A694D">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985922" w:rsidRPr="001A694D" w:rsidRDefault="00985922" w:rsidP="001A694D">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985922" w:rsidRPr="001A694D" w:rsidRDefault="00985922" w:rsidP="001A694D">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985922" w:rsidRPr="001A694D" w:rsidRDefault="00985922" w:rsidP="001A694D">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743" w:type="dxa"/>
          </w:tcPr>
          <w:p w:rsidR="00985922" w:rsidRPr="001A694D" w:rsidRDefault="00985922" w:rsidP="001A694D">
            <w:pPr>
              <w:suppressAutoHyphens/>
              <w:snapToGrid w:val="0"/>
              <w:spacing w:after="0" w:line="240" w:lineRule="auto"/>
              <w:rPr>
                <w:rFonts w:ascii="Times New Roman" w:eastAsia="Times New Roman" w:hAnsi="Times New Roman" w:cs="Times New Roman"/>
                <w:b/>
                <w:bCs/>
                <w:color w:val="000000"/>
                <w:sz w:val="24"/>
                <w:szCs w:val="24"/>
                <w:lang w:eastAsia="uk-UA"/>
              </w:rPr>
            </w:pPr>
          </w:p>
        </w:tc>
      </w:tr>
      <w:tr w:rsidR="00985922" w:rsidRPr="001A694D" w:rsidTr="00C47F68">
        <w:trPr>
          <w:trHeight w:val="363"/>
        </w:trPr>
        <w:tc>
          <w:tcPr>
            <w:tcW w:w="9284" w:type="dxa"/>
            <w:gridSpan w:val="4"/>
          </w:tcPr>
          <w:p w:rsidR="00985922" w:rsidRPr="001A694D" w:rsidRDefault="00985922" w:rsidP="001A694D">
            <w:pPr>
              <w:suppressAutoHyphens/>
              <w:spacing w:after="0" w:line="240" w:lineRule="auto"/>
              <w:jc w:val="center"/>
              <w:rPr>
                <w:rFonts w:ascii="Times New Roman" w:eastAsia="Times New Roman" w:hAnsi="Times New Roman" w:cs="Times New Roman"/>
                <w:sz w:val="24"/>
                <w:szCs w:val="24"/>
                <w:lang w:eastAsia="zh-CN"/>
              </w:rPr>
            </w:pPr>
            <w:r w:rsidRPr="001A694D">
              <w:rPr>
                <w:rFonts w:ascii="Times New Roman" w:eastAsia="Times New Roman" w:hAnsi="Times New Roman" w:cs="Times New Roman"/>
                <w:b/>
                <w:bCs/>
                <w:color w:val="000000"/>
                <w:sz w:val="24"/>
                <w:szCs w:val="24"/>
                <w:lang w:eastAsia="uk-UA"/>
              </w:rPr>
              <w:t>про проведення спрощеної закупівлі</w:t>
            </w:r>
          </w:p>
        </w:tc>
        <w:tc>
          <w:tcPr>
            <w:tcW w:w="23" w:type="dxa"/>
          </w:tcPr>
          <w:p w:rsidR="00985922" w:rsidRPr="001A694D" w:rsidRDefault="00985922" w:rsidP="001A694D">
            <w:pPr>
              <w:suppressAutoHyphens/>
              <w:snapToGrid w:val="0"/>
              <w:spacing w:after="0" w:line="240" w:lineRule="auto"/>
              <w:rPr>
                <w:rFonts w:ascii="Times New Roman" w:eastAsia="Times New Roman" w:hAnsi="Times New Roman" w:cs="Times New Roman"/>
                <w:sz w:val="24"/>
                <w:szCs w:val="24"/>
                <w:lang w:eastAsia="zh-CN"/>
              </w:rPr>
            </w:pPr>
          </w:p>
        </w:tc>
        <w:tc>
          <w:tcPr>
            <w:tcW w:w="37" w:type="dxa"/>
          </w:tcPr>
          <w:p w:rsidR="00985922" w:rsidRPr="001A694D" w:rsidRDefault="00985922" w:rsidP="001A694D">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985922" w:rsidRPr="001A694D" w:rsidRDefault="00985922" w:rsidP="001A694D">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985922" w:rsidRPr="001A694D" w:rsidRDefault="00985922" w:rsidP="001A694D">
            <w:pPr>
              <w:suppressAutoHyphens/>
              <w:snapToGrid w:val="0"/>
              <w:spacing w:after="0" w:line="240" w:lineRule="auto"/>
              <w:rPr>
                <w:rFonts w:ascii="Times New Roman" w:eastAsia="Times New Roman" w:hAnsi="Times New Roman" w:cs="Times New Roman"/>
                <w:b/>
                <w:bCs/>
                <w:color w:val="CE181E"/>
                <w:sz w:val="24"/>
                <w:szCs w:val="24"/>
                <w:lang w:eastAsia="uk-UA"/>
              </w:rPr>
            </w:pPr>
          </w:p>
        </w:tc>
        <w:tc>
          <w:tcPr>
            <w:tcW w:w="40" w:type="dxa"/>
          </w:tcPr>
          <w:p w:rsidR="00985922" w:rsidRPr="001A694D" w:rsidRDefault="00985922" w:rsidP="001A694D">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743" w:type="dxa"/>
          </w:tcPr>
          <w:p w:rsidR="00985922" w:rsidRPr="001A694D" w:rsidRDefault="00985922" w:rsidP="001A694D">
            <w:pPr>
              <w:suppressAutoHyphens/>
              <w:snapToGrid w:val="0"/>
              <w:spacing w:after="0" w:line="240" w:lineRule="auto"/>
              <w:rPr>
                <w:rFonts w:ascii="Times New Roman" w:eastAsia="Times New Roman" w:hAnsi="Times New Roman" w:cs="Times New Roman"/>
                <w:b/>
                <w:bCs/>
                <w:color w:val="000000"/>
                <w:sz w:val="24"/>
                <w:szCs w:val="24"/>
                <w:lang w:eastAsia="uk-UA"/>
              </w:rPr>
            </w:pPr>
          </w:p>
        </w:tc>
      </w:tr>
      <w:tr w:rsidR="00985922" w:rsidRPr="001A694D" w:rsidTr="00C47F68">
        <w:trPr>
          <w:trHeight w:val="450"/>
        </w:trPr>
        <w:tc>
          <w:tcPr>
            <w:tcW w:w="9284" w:type="dxa"/>
            <w:gridSpan w:val="4"/>
            <w:tcBorders>
              <w:top w:val="nil"/>
              <w:left w:val="nil"/>
              <w:bottom w:val="single" w:sz="4" w:space="0" w:color="000000"/>
              <w:right w:val="nil"/>
            </w:tcBorders>
          </w:tcPr>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tc>
        <w:tc>
          <w:tcPr>
            <w:tcW w:w="23" w:type="dxa"/>
            <w:tcBorders>
              <w:top w:val="nil"/>
              <w:left w:val="nil"/>
              <w:bottom w:val="single" w:sz="4" w:space="0" w:color="000000"/>
              <w:right w:val="nil"/>
            </w:tcBorders>
          </w:tcPr>
          <w:p w:rsidR="00985922" w:rsidRPr="001A694D" w:rsidRDefault="00985922" w:rsidP="001A694D">
            <w:pPr>
              <w:suppressAutoHyphens/>
              <w:snapToGrid w:val="0"/>
              <w:spacing w:after="0" w:line="240" w:lineRule="auto"/>
              <w:rPr>
                <w:rFonts w:ascii="Times New Roman" w:eastAsia="Times New Roman" w:hAnsi="Times New Roman" w:cs="Times New Roman"/>
                <w:sz w:val="24"/>
                <w:szCs w:val="24"/>
                <w:lang w:eastAsia="zh-CN"/>
              </w:rPr>
            </w:pPr>
          </w:p>
        </w:tc>
        <w:tc>
          <w:tcPr>
            <w:tcW w:w="37" w:type="dxa"/>
          </w:tcPr>
          <w:p w:rsidR="00985922" w:rsidRPr="001A694D" w:rsidRDefault="00985922" w:rsidP="001A694D">
            <w:pPr>
              <w:suppressAutoHyphens/>
              <w:snapToGrid w:val="0"/>
              <w:spacing w:after="0" w:line="240" w:lineRule="auto"/>
              <w:rPr>
                <w:rFonts w:ascii="Times New Roman" w:eastAsia="Times New Roman" w:hAnsi="Times New Roman" w:cs="Times New Roman"/>
                <w:color w:val="000000"/>
                <w:sz w:val="24"/>
                <w:szCs w:val="24"/>
                <w:lang w:eastAsia="uk-UA"/>
              </w:rPr>
            </w:pPr>
          </w:p>
        </w:tc>
        <w:tc>
          <w:tcPr>
            <w:tcW w:w="40" w:type="dxa"/>
          </w:tcPr>
          <w:p w:rsidR="00985922" w:rsidRPr="001A694D" w:rsidRDefault="00985922" w:rsidP="001A694D">
            <w:pPr>
              <w:suppressAutoHyphens/>
              <w:snapToGrid w:val="0"/>
              <w:spacing w:after="0" w:line="240" w:lineRule="auto"/>
              <w:rPr>
                <w:rFonts w:ascii="Times New Roman" w:eastAsia="Times New Roman" w:hAnsi="Times New Roman" w:cs="Times New Roman"/>
                <w:color w:val="000000"/>
                <w:sz w:val="24"/>
                <w:szCs w:val="24"/>
                <w:lang w:eastAsia="uk-UA"/>
              </w:rPr>
            </w:pPr>
          </w:p>
        </w:tc>
        <w:tc>
          <w:tcPr>
            <w:tcW w:w="40" w:type="dxa"/>
          </w:tcPr>
          <w:p w:rsidR="00985922" w:rsidRPr="001A694D" w:rsidRDefault="00985922" w:rsidP="001A694D">
            <w:pPr>
              <w:suppressAutoHyphens/>
              <w:snapToGrid w:val="0"/>
              <w:spacing w:after="0" w:line="240" w:lineRule="auto"/>
              <w:rPr>
                <w:rFonts w:ascii="Times New Roman" w:eastAsia="Times New Roman" w:hAnsi="Times New Roman" w:cs="Times New Roman"/>
                <w:color w:val="000000"/>
                <w:sz w:val="24"/>
                <w:szCs w:val="24"/>
                <w:lang w:eastAsia="uk-UA"/>
              </w:rPr>
            </w:pPr>
          </w:p>
        </w:tc>
        <w:tc>
          <w:tcPr>
            <w:tcW w:w="40" w:type="dxa"/>
          </w:tcPr>
          <w:p w:rsidR="00985922" w:rsidRPr="001A694D" w:rsidRDefault="00985922" w:rsidP="001A694D">
            <w:pPr>
              <w:suppressAutoHyphens/>
              <w:snapToGrid w:val="0"/>
              <w:spacing w:after="0" w:line="240" w:lineRule="auto"/>
              <w:rPr>
                <w:rFonts w:ascii="Times New Roman" w:eastAsia="Times New Roman" w:hAnsi="Times New Roman" w:cs="Times New Roman"/>
                <w:color w:val="000000"/>
                <w:sz w:val="24"/>
                <w:szCs w:val="24"/>
                <w:lang w:eastAsia="uk-UA"/>
              </w:rPr>
            </w:pPr>
          </w:p>
        </w:tc>
        <w:tc>
          <w:tcPr>
            <w:tcW w:w="743" w:type="dxa"/>
          </w:tcPr>
          <w:p w:rsidR="00985922" w:rsidRPr="001A694D" w:rsidRDefault="00985922" w:rsidP="001A694D">
            <w:pPr>
              <w:suppressAutoHyphens/>
              <w:snapToGrid w:val="0"/>
              <w:spacing w:after="0" w:line="240" w:lineRule="auto"/>
              <w:rPr>
                <w:rFonts w:ascii="Times New Roman" w:eastAsia="Times New Roman" w:hAnsi="Times New Roman" w:cs="Times New Roman"/>
                <w:color w:val="000000"/>
                <w:sz w:val="24"/>
                <w:szCs w:val="24"/>
                <w:lang w:eastAsia="uk-UA"/>
              </w:rPr>
            </w:pPr>
          </w:p>
        </w:tc>
      </w:tr>
      <w:tr w:rsidR="00985922" w:rsidRPr="001A694D" w:rsidTr="00C47F68">
        <w:trPr>
          <w:trHeight w:val="336"/>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color w:val="000000"/>
                <w:sz w:val="24"/>
                <w:szCs w:val="24"/>
                <w:lang w:eastAsia="uk-UA"/>
              </w:rPr>
              <w:t>1. Замовник:</w:t>
            </w:r>
          </w:p>
        </w:tc>
      </w:tr>
      <w:tr w:rsidR="00985922" w:rsidRPr="001A694D" w:rsidTr="00C47F68">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uk-UA"/>
              </w:rPr>
              <w:t xml:space="preserve">1.1. Найменування: </w:t>
            </w:r>
            <w:r w:rsidRPr="001A694D">
              <w:rPr>
                <w:rFonts w:ascii="Times New Roman" w:eastAsia="Times New Roman" w:hAnsi="Times New Roman" w:cs="Times New Roman"/>
                <w:b/>
                <w:i/>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985922" w:rsidRPr="001A694D" w:rsidTr="00C47F68">
        <w:trPr>
          <w:trHeight w:val="23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uk-UA"/>
              </w:rPr>
              <w:t>1.2. Ідентифікаційний код за ЄДРПОУ:</w:t>
            </w:r>
            <w:r w:rsidRPr="001A694D">
              <w:rPr>
                <w:rFonts w:ascii="Times New Roman" w:eastAsia="Times New Roman" w:hAnsi="Times New Roman" w:cs="Times New Roman"/>
                <w:i/>
                <w:sz w:val="24"/>
                <w:szCs w:val="24"/>
                <w:lang w:eastAsia="uk-UA"/>
              </w:rPr>
              <w:t xml:space="preserve"> </w:t>
            </w:r>
            <w:r w:rsidRPr="001A694D">
              <w:rPr>
                <w:rFonts w:ascii="Times New Roman" w:eastAsia="Times New Roman" w:hAnsi="Times New Roman" w:cs="Times New Roman"/>
                <w:bCs/>
                <w:sz w:val="24"/>
                <w:szCs w:val="24"/>
                <w:lang w:eastAsia="uk-UA"/>
              </w:rPr>
              <w:t xml:space="preserve"> </w:t>
            </w:r>
            <w:r w:rsidRPr="001A694D">
              <w:rPr>
                <w:rFonts w:ascii="Times New Roman" w:eastAsia="Times New Roman" w:hAnsi="Times New Roman" w:cs="Times New Roman"/>
                <w:b/>
                <w:bCs/>
                <w:sz w:val="24"/>
                <w:szCs w:val="24"/>
                <w:lang w:eastAsia="zh-CN"/>
              </w:rPr>
              <w:t>40703130</w:t>
            </w:r>
          </w:p>
        </w:tc>
      </w:tr>
      <w:tr w:rsidR="00985922" w:rsidRPr="001A694D" w:rsidTr="00C47F68">
        <w:trPr>
          <w:trHeight w:val="23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uk-UA"/>
              </w:rPr>
            </w:pPr>
            <w:r w:rsidRPr="001A694D">
              <w:rPr>
                <w:rFonts w:ascii="Times New Roman" w:eastAsia="Times New Roman" w:hAnsi="Times New Roman" w:cs="Times New Roman"/>
                <w:sz w:val="24"/>
                <w:szCs w:val="24"/>
                <w:lang w:eastAsia="uk-UA"/>
              </w:rPr>
              <w:t xml:space="preserve">1.3. Категорія: </w:t>
            </w:r>
            <w:r w:rsidRPr="001A694D">
              <w:rPr>
                <w:rFonts w:ascii="Times New Roman" w:eastAsia="Times New Roman" w:hAnsi="Times New Roman" w:cs="Times New Roman"/>
                <w:b/>
                <w:i/>
                <w:sz w:val="24"/>
                <w:szCs w:val="24"/>
                <w:lang w:eastAsia="zh-CN"/>
              </w:rPr>
              <w:t>юридична особа, яка забезпечує потреби держави або територіальної громад</w:t>
            </w:r>
            <w:r w:rsidRPr="001A694D">
              <w:rPr>
                <w:rFonts w:ascii="Times New Roman" w:eastAsia="Times New Roman" w:hAnsi="Times New Roman" w:cs="Times New Roman"/>
                <w:i/>
                <w:sz w:val="24"/>
                <w:szCs w:val="24"/>
                <w:lang w:eastAsia="zh-CN"/>
              </w:rPr>
              <w:t>и</w:t>
            </w:r>
          </w:p>
        </w:tc>
      </w:tr>
      <w:tr w:rsidR="00985922" w:rsidRPr="001A694D" w:rsidTr="00C47F68">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color w:val="000000"/>
                <w:sz w:val="24"/>
                <w:szCs w:val="24"/>
                <w:lang w:eastAsia="uk-UA"/>
              </w:rPr>
            </w:pPr>
            <w:r w:rsidRPr="001A694D">
              <w:rPr>
                <w:rFonts w:ascii="Times New Roman" w:eastAsia="Times New Roman" w:hAnsi="Times New Roman" w:cs="Times New Roman"/>
                <w:color w:val="000000"/>
                <w:sz w:val="24"/>
                <w:szCs w:val="24"/>
                <w:lang w:eastAsia="uk-UA"/>
              </w:rPr>
              <w:t xml:space="preserve">1.4. Місцезнаходження: </w:t>
            </w:r>
            <w:r w:rsidRPr="001A694D">
              <w:rPr>
                <w:rFonts w:ascii="Times New Roman" w:eastAsia="Times New Roman" w:hAnsi="Times New Roman" w:cs="Times New Roman"/>
                <w:b/>
                <w:color w:val="000000"/>
                <w:sz w:val="24"/>
                <w:szCs w:val="24"/>
                <w:lang w:eastAsia="uk-UA"/>
              </w:rPr>
              <w:t>Україна, 65039, м. Одеса, вул. Канатна, 134</w:t>
            </w: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color w:val="000000"/>
                <w:sz w:val="24"/>
                <w:szCs w:val="24"/>
                <w:lang w:eastAsia="uk-UA"/>
              </w:rPr>
              <w:t>юридична адреса:</w:t>
            </w:r>
            <w:r w:rsidRPr="001A694D">
              <w:rPr>
                <w:rFonts w:ascii="Times New Roman" w:eastAsia="Times New Roman" w:hAnsi="Times New Roman" w:cs="Times New Roman"/>
                <w:sz w:val="24"/>
                <w:szCs w:val="24"/>
                <w:lang w:eastAsia="zh-CN"/>
              </w:rPr>
              <w:t xml:space="preserve"> </w:t>
            </w:r>
            <w:proofErr w:type="spellStart"/>
            <w:r w:rsidRPr="001A694D">
              <w:rPr>
                <w:rFonts w:ascii="Times New Roman" w:eastAsia="Calibri" w:hAnsi="Times New Roman" w:cs="Times New Roman"/>
                <w:b/>
                <w:sz w:val="24"/>
                <w:szCs w:val="24"/>
                <w:lang w:val="ru-RU"/>
              </w:rPr>
              <w:t>Україна</w:t>
            </w:r>
            <w:proofErr w:type="spellEnd"/>
            <w:r w:rsidRPr="001A694D">
              <w:rPr>
                <w:rFonts w:ascii="Times New Roman" w:eastAsia="Calibri" w:hAnsi="Times New Roman" w:cs="Times New Roman"/>
                <w:b/>
                <w:sz w:val="24"/>
                <w:szCs w:val="24"/>
                <w:lang w:val="ru-RU"/>
              </w:rPr>
              <w:t xml:space="preserve">, </w:t>
            </w:r>
            <w:r w:rsidRPr="001A694D">
              <w:rPr>
                <w:rFonts w:ascii="Times New Roman" w:eastAsia="Times New Roman" w:hAnsi="Times New Roman" w:cs="Times New Roman"/>
                <w:b/>
                <w:bCs/>
                <w:sz w:val="24"/>
                <w:szCs w:val="24"/>
                <w:lang w:eastAsia="zh-CN"/>
              </w:rPr>
              <w:t>65039, м. Одеса, вул. Канатна, 134</w:t>
            </w:r>
          </w:p>
        </w:tc>
      </w:tr>
      <w:tr w:rsidR="00985922" w:rsidRPr="001A694D" w:rsidTr="00C47F68">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color w:val="000000"/>
                <w:sz w:val="24"/>
                <w:szCs w:val="24"/>
                <w:lang w:eastAsia="uk-UA"/>
              </w:rPr>
            </w:pPr>
            <w:r w:rsidRPr="001A694D">
              <w:rPr>
                <w:rFonts w:ascii="Times New Roman" w:eastAsia="Times New Roman" w:hAnsi="Times New Roman" w:cs="Times New Roman"/>
                <w:color w:val="000000"/>
                <w:sz w:val="24"/>
                <w:szCs w:val="24"/>
                <w:lang w:eastAsia="uk-UA"/>
              </w:rPr>
              <w:t xml:space="preserve">1.5. Контактна особа Замовника, уповноважена здійснювати зв'язок з учасниками: </w:t>
            </w:r>
            <w:r w:rsidRPr="001A694D">
              <w:rPr>
                <w:rFonts w:ascii="Times New Roman" w:eastAsia="Times New Roman" w:hAnsi="Times New Roman" w:cs="Times New Roman"/>
                <w:b/>
                <w:i/>
                <w:color w:val="000000"/>
                <w:sz w:val="24"/>
                <w:szCs w:val="24"/>
                <w:lang w:eastAsia="uk-UA"/>
              </w:rPr>
              <w:t xml:space="preserve">провідний юрист </w:t>
            </w:r>
            <w:proofErr w:type="spellStart"/>
            <w:r w:rsidRPr="001A694D">
              <w:rPr>
                <w:rFonts w:ascii="Times New Roman" w:eastAsia="Times New Roman" w:hAnsi="Times New Roman" w:cs="Times New Roman"/>
                <w:b/>
                <w:bCs/>
                <w:i/>
                <w:color w:val="000000"/>
                <w:sz w:val="24"/>
                <w:szCs w:val="24"/>
                <w:lang w:eastAsia="uk-UA"/>
              </w:rPr>
              <w:t>Сафронова</w:t>
            </w:r>
            <w:proofErr w:type="spellEnd"/>
            <w:r w:rsidRPr="001A694D">
              <w:rPr>
                <w:rFonts w:ascii="Times New Roman" w:eastAsia="Times New Roman" w:hAnsi="Times New Roman" w:cs="Times New Roman"/>
                <w:b/>
                <w:bCs/>
                <w:i/>
                <w:color w:val="000000"/>
                <w:sz w:val="24"/>
                <w:szCs w:val="24"/>
                <w:lang w:eastAsia="uk-UA"/>
              </w:rPr>
              <w:t xml:space="preserve"> Ірина Русланівна, тел. +380487069772,</w:t>
            </w:r>
            <w:r w:rsidRPr="001A694D">
              <w:rPr>
                <w:rFonts w:ascii="Times New Roman" w:eastAsia="Times New Roman" w:hAnsi="Times New Roman" w:cs="Times New Roman"/>
                <w:sz w:val="24"/>
                <w:szCs w:val="24"/>
                <w:lang w:eastAsia="uk-UA"/>
              </w:rPr>
              <w:t xml:space="preserve"> </w:t>
            </w:r>
            <w:r w:rsidRPr="001A694D">
              <w:rPr>
                <w:rFonts w:ascii="Times New Roman" w:eastAsia="Times New Roman" w:hAnsi="Times New Roman" w:cs="Times New Roman"/>
                <w:b/>
                <w:sz w:val="24"/>
                <w:szCs w:val="24"/>
                <w:lang w:eastAsia="uk-UA"/>
              </w:rPr>
              <w:t>e-</w:t>
            </w:r>
            <w:proofErr w:type="spellStart"/>
            <w:r w:rsidRPr="001A694D">
              <w:rPr>
                <w:rFonts w:ascii="Times New Roman" w:eastAsia="Times New Roman" w:hAnsi="Times New Roman" w:cs="Times New Roman"/>
                <w:b/>
                <w:sz w:val="24"/>
                <w:szCs w:val="24"/>
                <w:lang w:eastAsia="uk-UA"/>
              </w:rPr>
              <w:t>mail</w:t>
            </w:r>
            <w:proofErr w:type="spellEnd"/>
            <w:r w:rsidRPr="001A694D">
              <w:rPr>
                <w:rFonts w:ascii="Times New Roman" w:eastAsia="Times New Roman" w:hAnsi="Times New Roman" w:cs="Times New Roman"/>
                <w:b/>
                <w:sz w:val="24"/>
                <w:szCs w:val="24"/>
                <w:lang w:eastAsia="uk-UA"/>
              </w:rPr>
              <w:t>: buh_prim134@ukr.net</w:t>
            </w:r>
          </w:p>
        </w:tc>
      </w:tr>
      <w:tr w:rsidR="00985922" w:rsidRPr="001A694D" w:rsidTr="00C47F68">
        <w:trPr>
          <w:trHeight w:val="42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b/>
                <w:bCs/>
                <w:i/>
                <w:color w:val="000000"/>
                <w:sz w:val="24"/>
                <w:szCs w:val="24"/>
                <w:lang w:eastAsia="uk-UA"/>
              </w:rPr>
            </w:pPr>
            <w:r w:rsidRPr="001A694D">
              <w:rPr>
                <w:rFonts w:ascii="Times New Roman" w:eastAsia="Times New Roman" w:hAnsi="Times New Roman" w:cs="Times New Roman"/>
                <w:bCs/>
                <w:color w:val="000000"/>
                <w:sz w:val="24"/>
                <w:szCs w:val="24"/>
                <w:lang w:eastAsia="uk-UA"/>
              </w:rPr>
              <w:t xml:space="preserve">2. Очікувана вартість предмета закупівлі: </w:t>
            </w:r>
            <w:r w:rsidRPr="001A694D">
              <w:rPr>
                <w:rFonts w:ascii="Times New Roman" w:eastAsia="Times New Roman" w:hAnsi="Times New Roman" w:cs="Times New Roman"/>
                <w:b/>
                <w:bCs/>
                <w:color w:val="000000"/>
                <w:sz w:val="24"/>
                <w:szCs w:val="24"/>
                <w:lang w:eastAsia="uk-UA"/>
              </w:rPr>
              <w:t>300</w:t>
            </w:r>
            <w:r w:rsidR="001A694D" w:rsidRPr="001A694D">
              <w:rPr>
                <w:rFonts w:ascii="Times New Roman" w:eastAsia="Times New Roman" w:hAnsi="Times New Roman" w:cs="Times New Roman"/>
                <w:b/>
                <w:bCs/>
                <w:color w:val="000000"/>
                <w:sz w:val="24"/>
                <w:szCs w:val="24"/>
                <w:lang w:eastAsia="uk-UA"/>
              </w:rPr>
              <w:t xml:space="preserve"> </w:t>
            </w:r>
            <w:r w:rsidRPr="001A694D">
              <w:rPr>
                <w:rFonts w:ascii="Times New Roman" w:eastAsia="Times New Roman" w:hAnsi="Times New Roman" w:cs="Times New Roman"/>
                <w:b/>
                <w:bCs/>
                <w:color w:val="000000"/>
                <w:sz w:val="24"/>
                <w:szCs w:val="24"/>
                <w:lang w:eastAsia="uk-UA"/>
              </w:rPr>
              <w:t>000,00</w:t>
            </w:r>
            <w:r w:rsidR="001A694D" w:rsidRPr="001A694D">
              <w:rPr>
                <w:rFonts w:ascii="Times New Roman" w:eastAsia="Times New Roman" w:hAnsi="Times New Roman" w:cs="Times New Roman"/>
                <w:b/>
                <w:bCs/>
                <w:color w:val="000000"/>
                <w:sz w:val="24"/>
                <w:szCs w:val="24"/>
                <w:lang w:eastAsia="uk-UA"/>
              </w:rPr>
              <w:t xml:space="preserve"> </w:t>
            </w:r>
            <w:r w:rsidR="00397DFF">
              <w:rPr>
                <w:rFonts w:ascii="Times New Roman" w:eastAsia="Times New Roman" w:hAnsi="Times New Roman" w:cs="Times New Roman"/>
                <w:b/>
                <w:bCs/>
                <w:color w:val="000000"/>
                <w:sz w:val="24"/>
                <w:szCs w:val="24"/>
                <w:lang w:eastAsia="uk-UA"/>
              </w:rPr>
              <w:t>грн. (</w:t>
            </w:r>
            <w:r w:rsidRPr="001A694D">
              <w:rPr>
                <w:rFonts w:ascii="Times New Roman" w:eastAsia="Times New Roman" w:hAnsi="Times New Roman" w:cs="Times New Roman"/>
                <w:b/>
                <w:bCs/>
                <w:color w:val="000000"/>
                <w:sz w:val="24"/>
                <w:szCs w:val="24"/>
                <w:lang w:eastAsia="uk-UA"/>
              </w:rPr>
              <w:t>Триста тисяч гривень 00</w:t>
            </w:r>
            <w:r w:rsidR="001A694D" w:rsidRPr="001A694D">
              <w:rPr>
                <w:rFonts w:ascii="Times New Roman" w:eastAsia="Times New Roman" w:hAnsi="Times New Roman" w:cs="Times New Roman"/>
                <w:b/>
                <w:bCs/>
                <w:color w:val="000000"/>
                <w:sz w:val="24"/>
                <w:szCs w:val="24"/>
                <w:lang w:eastAsia="uk-UA"/>
              </w:rPr>
              <w:t xml:space="preserve"> </w:t>
            </w:r>
            <w:r w:rsidRPr="001A694D">
              <w:rPr>
                <w:rFonts w:ascii="Times New Roman" w:eastAsia="Times New Roman" w:hAnsi="Times New Roman" w:cs="Times New Roman"/>
                <w:b/>
                <w:bCs/>
                <w:color w:val="000000"/>
                <w:sz w:val="24"/>
                <w:szCs w:val="24"/>
                <w:lang w:eastAsia="uk-UA"/>
              </w:rPr>
              <w:t>коп.)</w:t>
            </w:r>
            <w:r w:rsidR="001A694D" w:rsidRPr="001A694D">
              <w:rPr>
                <w:rFonts w:ascii="Times New Roman" w:eastAsia="Times New Roman" w:hAnsi="Times New Roman" w:cs="Times New Roman"/>
                <w:b/>
                <w:bCs/>
                <w:color w:val="000000"/>
                <w:sz w:val="24"/>
                <w:szCs w:val="24"/>
                <w:lang w:eastAsia="uk-UA"/>
              </w:rPr>
              <w:t xml:space="preserve"> з ПДВ.</w:t>
            </w:r>
          </w:p>
        </w:tc>
      </w:tr>
      <w:tr w:rsidR="00985922" w:rsidRPr="001A694D" w:rsidTr="00C47F68">
        <w:trPr>
          <w:trHeight w:val="42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bCs/>
                <w:color w:val="000000"/>
                <w:sz w:val="24"/>
                <w:szCs w:val="24"/>
                <w:lang w:eastAsia="uk-UA"/>
              </w:rPr>
            </w:pPr>
            <w:r w:rsidRPr="001A694D">
              <w:rPr>
                <w:rFonts w:ascii="Times New Roman" w:eastAsia="Times New Roman" w:hAnsi="Times New Roman" w:cs="Times New Roman"/>
                <w:bCs/>
                <w:color w:val="000000"/>
                <w:sz w:val="24"/>
                <w:szCs w:val="24"/>
                <w:lang w:eastAsia="uk-UA"/>
              </w:rPr>
              <w:t xml:space="preserve">2.1. Джерело фінансування: </w:t>
            </w:r>
            <w:r w:rsidRPr="001A694D">
              <w:rPr>
                <w:rFonts w:ascii="Times New Roman" w:eastAsia="Times New Roman" w:hAnsi="Times New Roman" w:cs="Times New Roman"/>
                <w:b/>
                <w:bCs/>
                <w:i/>
                <w:color w:val="000000"/>
                <w:sz w:val="24"/>
                <w:szCs w:val="24"/>
                <w:lang w:eastAsia="uk-UA"/>
              </w:rPr>
              <w:t>кошти місцевого бюджету</w:t>
            </w:r>
            <w:r w:rsidRPr="001A694D">
              <w:rPr>
                <w:rFonts w:ascii="Times New Roman" w:eastAsia="Times New Roman" w:hAnsi="Times New Roman" w:cs="Times New Roman"/>
                <w:bCs/>
                <w:i/>
                <w:color w:val="000000"/>
                <w:sz w:val="24"/>
                <w:szCs w:val="24"/>
                <w:lang w:eastAsia="uk-UA"/>
              </w:rPr>
              <w:t>.</w:t>
            </w:r>
          </w:p>
        </w:tc>
      </w:tr>
      <w:tr w:rsidR="00985922" w:rsidRPr="001A694D" w:rsidTr="00C47F68">
        <w:trPr>
          <w:trHeight w:val="35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2.2.</w:t>
            </w:r>
            <w:r w:rsidRPr="001A694D">
              <w:rPr>
                <w:rFonts w:ascii="Times New Roman" w:eastAsia="Times New Roman" w:hAnsi="Times New Roman" w:cs="Times New Roman"/>
                <w:color w:val="000000"/>
                <w:spacing w:val="-5"/>
                <w:sz w:val="24"/>
                <w:szCs w:val="24"/>
                <w:lang w:eastAsia="zh-CN"/>
              </w:rPr>
              <w:t xml:space="preserve"> Вартість пропозиції має </w:t>
            </w:r>
            <w:r w:rsidRPr="001A694D">
              <w:rPr>
                <w:rFonts w:ascii="Times New Roman" w:eastAsia="Times New Roman" w:hAnsi="Times New Roman" w:cs="Times New Roman"/>
                <w:spacing w:val="-5"/>
                <w:sz w:val="24"/>
                <w:szCs w:val="24"/>
                <w:lang w:eastAsia="zh-CN"/>
              </w:rPr>
              <w:t xml:space="preserve">відповідати договірній ціні, що розрахована відповідно до ДСТУ Б.Д.1.1-1 2013 «Правила визначення вартості будівництва», та не включає витрат на технічний нагляд.  </w:t>
            </w:r>
          </w:p>
        </w:tc>
      </w:tr>
      <w:tr w:rsidR="00985922" w:rsidRPr="001A694D" w:rsidTr="00C47F68">
        <w:trPr>
          <w:trHeight w:val="36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color w:val="000000"/>
                <w:sz w:val="24"/>
                <w:szCs w:val="24"/>
                <w:lang w:eastAsia="uk-UA"/>
              </w:rPr>
              <w:t xml:space="preserve">3. Інформація про предмет закупівлі: </w:t>
            </w:r>
          </w:p>
        </w:tc>
      </w:tr>
      <w:tr w:rsidR="00985922" w:rsidRPr="001A694D" w:rsidTr="00C47F68">
        <w:trPr>
          <w:trHeight w:val="67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keepLines/>
              <w:suppressAutoHyphens/>
              <w:autoSpaceDE w:val="0"/>
              <w:autoSpaceDN w:val="0"/>
              <w:spacing w:after="0" w:line="240" w:lineRule="auto"/>
              <w:jc w:val="both"/>
              <w:rPr>
                <w:rFonts w:ascii="Times New Roman" w:eastAsia="Times New Roman" w:hAnsi="Times New Roman" w:cs="Times New Roman"/>
                <w:b/>
                <w:sz w:val="24"/>
                <w:szCs w:val="24"/>
                <w:lang w:eastAsia="zh-CN"/>
              </w:rPr>
            </w:pPr>
            <w:r w:rsidRPr="001A694D">
              <w:rPr>
                <w:rFonts w:ascii="Times New Roman" w:eastAsia="Times New Roman" w:hAnsi="Times New Roman" w:cs="Times New Roman"/>
                <w:color w:val="000000"/>
                <w:sz w:val="24"/>
                <w:szCs w:val="24"/>
                <w:lang w:eastAsia="uk-UA"/>
              </w:rPr>
              <w:t xml:space="preserve">3.1.Назва предмета закупівлі: </w:t>
            </w:r>
            <w:r w:rsidRPr="001A694D">
              <w:rPr>
                <w:rFonts w:ascii="Times New Roman" w:eastAsia="Times New Roman" w:hAnsi="Times New Roman" w:cs="Times New Roman"/>
                <w:b/>
                <w:sz w:val="24"/>
                <w:szCs w:val="24"/>
                <w:lang w:eastAsia="zh-CN"/>
              </w:rPr>
              <w:t xml:space="preserve">Код </w:t>
            </w:r>
            <w:r w:rsidRPr="001A694D">
              <w:rPr>
                <w:rFonts w:ascii="Times New Roman" w:eastAsia="Times New Roman" w:hAnsi="Times New Roman" w:cs="Times New Roman"/>
                <w:b/>
                <w:color w:val="000000"/>
                <w:sz w:val="24"/>
                <w:szCs w:val="24"/>
                <w:lang w:eastAsia="zh-CN"/>
              </w:rPr>
              <w:t>ДК 021:2015 - 45450000-6: Інші завершальні будівельні роботи</w:t>
            </w:r>
            <w:r w:rsidRPr="001A694D">
              <w:rPr>
                <w:rFonts w:ascii="Times New Roman" w:eastAsia="Times New Roman" w:hAnsi="Times New Roman" w:cs="Times New Roman"/>
                <w:b/>
                <w:bCs/>
                <w:i/>
                <w:color w:val="000000"/>
                <w:sz w:val="24"/>
                <w:szCs w:val="24"/>
                <w:lang w:eastAsia="uk-UA"/>
              </w:rPr>
              <w:t xml:space="preserve"> </w:t>
            </w:r>
            <w:r w:rsidRPr="001A694D">
              <w:rPr>
                <w:rFonts w:ascii="Times New Roman" w:eastAsia="Times New Roman" w:hAnsi="Times New Roman" w:cs="Times New Roman"/>
                <w:b/>
                <w:bCs/>
                <w:color w:val="000000"/>
                <w:sz w:val="24"/>
                <w:szCs w:val="24"/>
                <w:lang w:eastAsia="uk-UA"/>
              </w:rPr>
              <w:t xml:space="preserve">(Заходи (зокрема ремонтні роботи) з усунення аварій в житловому фонді бюджетних установах, закладах, а саме </w:t>
            </w:r>
            <w:r w:rsidRPr="001A694D">
              <w:rPr>
                <w:rFonts w:ascii="Times New Roman" w:eastAsia="Times New Roman" w:hAnsi="Times New Roman" w:cs="Times New Roman"/>
                <w:b/>
                <w:sz w:val="24"/>
                <w:szCs w:val="24"/>
                <w:lang w:eastAsia="zh-CN"/>
              </w:rPr>
              <w:t xml:space="preserve">капітальний ремонт групових приміщень в Одеському закладі дошкільної освіти «Ясла-садок» № 300 комбінованого типу Одеської міської ради за адресою: м. Одеса, вул. Маршала </w:t>
            </w:r>
            <w:proofErr w:type="spellStart"/>
            <w:r w:rsidRPr="001A694D">
              <w:rPr>
                <w:rFonts w:ascii="Times New Roman" w:eastAsia="Times New Roman" w:hAnsi="Times New Roman" w:cs="Times New Roman"/>
                <w:b/>
                <w:sz w:val="24"/>
                <w:szCs w:val="24"/>
                <w:lang w:eastAsia="zh-CN"/>
              </w:rPr>
              <w:t>Говорова</w:t>
            </w:r>
            <w:proofErr w:type="spellEnd"/>
            <w:r w:rsidRPr="001A694D">
              <w:rPr>
                <w:rFonts w:ascii="Times New Roman" w:eastAsia="Times New Roman" w:hAnsi="Times New Roman" w:cs="Times New Roman"/>
                <w:b/>
                <w:sz w:val="24"/>
                <w:szCs w:val="24"/>
                <w:lang w:eastAsia="zh-CN"/>
              </w:rPr>
              <w:t>, 5)</w:t>
            </w:r>
          </w:p>
        </w:tc>
      </w:tr>
      <w:tr w:rsidR="00985922" w:rsidRPr="001A694D" w:rsidTr="00C47F68">
        <w:trPr>
          <w:trHeight w:val="428"/>
        </w:trPr>
        <w:tc>
          <w:tcPr>
            <w:tcW w:w="1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uk-UA"/>
              </w:rPr>
              <w:t>3.2. Кількість:</w:t>
            </w:r>
          </w:p>
        </w:tc>
        <w:tc>
          <w:tcPr>
            <w:tcW w:w="10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5922" w:rsidRPr="001A694D" w:rsidRDefault="00985922" w:rsidP="001A694D">
            <w:pPr>
              <w:suppressAutoHyphens/>
              <w:spacing w:after="0" w:line="240" w:lineRule="auto"/>
              <w:jc w:val="center"/>
              <w:rPr>
                <w:rFonts w:ascii="Times New Roman" w:eastAsia="Times New Roman" w:hAnsi="Times New Roman" w:cs="Times New Roman"/>
                <w:sz w:val="24"/>
                <w:szCs w:val="24"/>
                <w:lang w:eastAsia="zh-CN"/>
              </w:rPr>
            </w:pPr>
            <w:r w:rsidRPr="001A694D">
              <w:rPr>
                <w:rFonts w:ascii="Times New Roman" w:eastAsia="Times New Roman" w:hAnsi="Times New Roman" w:cs="Times New Roman"/>
                <w:color w:val="000000"/>
                <w:sz w:val="24"/>
                <w:szCs w:val="24"/>
                <w:lang w:eastAsia="uk-UA"/>
              </w:rPr>
              <w:t>1</w:t>
            </w:r>
          </w:p>
        </w:tc>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color w:val="000000"/>
                <w:sz w:val="24"/>
                <w:szCs w:val="24"/>
                <w:lang w:eastAsia="uk-UA"/>
              </w:rPr>
              <w:t>робота</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uk-UA"/>
              </w:rPr>
              <w:t>Відповідно до технічних вимог (</w:t>
            </w:r>
            <w:r w:rsidRPr="001A694D">
              <w:rPr>
                <w:rFonts w:ascii="Times New Roman" w:eastAsia="Times New Roman" w:hAnsi="Times New Roman" w:cs="Times New Roman"/>
                <w:b/>
                <w:sz w:val="24"/>
                <w:szCs w:val="24"/>
                <w:lang w:eastAsia="uk-UA"/>
              </w:rPr>
              <w:t>Додаток 3</w:t>
            </w:r>
            <w:r w:rsidRPr="001A694D">
              <w:rPr>
                <w:rFonts w:ascii="Times New Roman" w:eastAsia="Times New Roman" w:hAnsi="Times New Roman" w:cs="Times New Roman"/>
                <w:sz w:val="24"/>
                <w:szCs w:val="24"/>
                <w:lang w:eastAsia="uk-UA"/>
              </w:rPr>
              <w:t>)</w:t>
            </w:r>
          </w:p>
        </w:tc>
      </w:tr>
      <w:tr w:rsidR="00985922" w:rsidRPr="001A694D" w:rsidTr="00C47F68">
        <w:trPr>
          <w:trHeight w:val="55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uk-UA"/>
              </w:rPr>
              <w:t>3.3. Місце виконання робіт:</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val="ru-RU" w:eastAsia="zh-CN"/>
              </w:rPr>
            </w:pPr>
            <w:r w:rsidRPr="001A694D">
              <w:rPr>
                <w:rFonts w:ascii="Times New Roman" w:eastAsia="Times New Roman" w:hAnsi="Times New Roman" w:cs="Times New Roman"/>
                <w:bCs/>
                <w:sz w:val="24"/>
                <w:szCs w:val="24"/>
                <w:lang w:eastAsia="zh-CN"/>
              </w:rPr>
              <w:t xml:space="preserve">м. Одеса, вул. Маршала </w:t>
            </w:r>
            <w:proofErr w:type="spellStart"/>
            <w:r w:rsidRPr="001A694D">
              <w:rPr>
                <w:rFonts w:ascii="Times New Roman" w:eastAsia="Times New Roman" w:hAnsi="Times New Roman" w:cs="Times New Roman"/>
                <w:bCs/>
                <w:sz w:val="24"/>
                <w:szCs w:val="24"/>
                <w:lang w:eastAsia="zh-CN"/>
              </w:rPr>
              <w:t>Говорова</w:t>
            </w:r>
            <w:proofErr w:type="spellEnd"/>
            <w:r w:rsidRPr="001A694D">
              <w:rPr>
                <w:rFonts w:ascii="Times New Roman" w:eastAsia="Times New Roman" w:hAnsi="Times New Roman" w:cs="Times New Roman"/>
                <w:bCs/>
                <w:sz w:val="24"/>
                <w:szCs w:val="24"/>
                <w:lang w:eastAsia="zh-CN"/>
              </w:rPr>
              <w:t>, 5</w:t>
            </w:r>
          </w:p>
        </w:tc>
      </w:tr>
      <w:tr w:rsidR="00985922" w:rsidRPr="001A694D" w:rsidTr="00C47F68">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uk-UA"/>
              </w:rPr>
              <w:t>3.4. Строк виконання робіт:</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bCs/>
                <w:sz w:val="24"/>
                <w:szCs w:val="24"/>
                <w:lang w:eastAsia="uk-UA"/>
              </w:rPr>
              <w:t xml:space="preserve">До 30.12.2022 р. </w:t>
            </w:r>
          </w:p>
        </w:tc>
      </w:tr>
      <w:tr w:rsidR="00985922" w:rsidRPr="001A694D" w:rsidTr="00C47F68">
        <w:trPr>
          <w:trHeight w:val="370"/>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uk-UA"/>
              </w:rPr>
              <w:t>3.5. Умови оплати:</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ru-RU"/>
              </w:rPr>
              <w:t xml:space="preserve">Платник проводить виплати за виконані Підрядником роботи, на підставі оформленого підписами і печатками Замовника і Підрядника акту приймання виконаних будівельних робіт </w:t>
            </w:r>
            <w:r w:rsidRPr="001A694D">
              <w:rPr>
                <w:rFonts w:ascii="Times New Roman" w:eastAsia="Times New Roman" w:hAnsi="Times New Roman" w:cs="Times New Roman"/>
                <w:sz w:val="24"/>
                <w:szCs w:val="24"/>
                <w:lang w:eastAsia="ru-RU"/>
              </w:rPr>
              <w:br/>
              <w:t>(ф № КБ – 2в) і довідки про вартість виконаних будівельних робіт (ф. №   КБ – 3) протягом 10 (десяти) банківських днів після надходження бюджетних коштів на рахунок Платника.</w:t>
            </w:r>
          </w:p>
        </w:tc>
      </w:tr>
      <w:tr w:rsidR="00985922" w:rsidRPr="001A694D" w:rsidTr="00C47F68">
        <w:trPr>
          <w:trHeight w:val="52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uk-UA"/>
              </w:rPr>
              <w:t>4. Перелік критеріїв та методика оцінки пропозицій із зазначенням питомої ваги критеріїв</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Ціновий критерій 100%</w:t>
            </w:r>
          </w:p>
        </w:tc>
      </w:tr>
      <w:tr w:rsidR="00985922" w:rsidRPr="001A694D" w:rsidTr="00C47F68">
        <w:trPr>
          <w:trHeight w:val="52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uk-UA"/>
              </w:rPr>
              <w:t xml:space="preserve">5. Забезпечення пропозицій учасників  </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Не вимагається</w:t>
            </w: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highlight w:val="yellow"/>
                <w:lang w:eastAsia="zh-CN"/>
              </w:rPr>
            </w:pPr>
          </w:p>
        </w:tc>
      </w:tr>
      <w:tr w:rsidR="00985922" w:rsidRPr="001A694D" w:rsidTr="00C47F68">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uk-UA"/>
              </w:rPr>
              <w:lastRenderedPageBreak/>
              <w:t>6. Вимоги до кваліфікації учасників та спосіб їх підтвердження</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xml:space="preserve">Учасник повинен надати в електронному (сканованому) вигляді в складі своєї пропозиції відповідну інформацію та чинні документи  згідно </w:t>
            </w:r>
            <w:r w:rsidRPr="001A694D">
              <w:rPr>
                <w:rFonts w:ascii="Times New Roman" w:eastAsia="Times New Roman" w:hAnsi="Times New Roman" w:cs="Times New Roman"/>
                <w:b/>
                <w:sz w:val="24"/>
                <w:szCs w:val="24"/>
                <w:lang w:eastAsia="zh-CN"/>
              </w:rPr>
              <w:t>Додатку 1.</w:t>
            </w:r>
          </w:p>
        </w:tc>
      </w:tr>
      <w:tr w:rsidR="00985922" w:rsidRPr="001A694D" w:rsidTr="00C47F68">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uk-UA"/>
              </w:rPr>
            </w:pPr>
            <w:r w:rsidRPr="001A694D">
              <w:rPr>
                <w:rFonts w:ascii="Times New Roman" w:eastAsia="Times New Roman" w:hAnsi="Times New Roman" w:cs="Times New Roman"/>
                <w:sz w:val="24"/>
                <w:szCs w:val="24"/>
                <w:lang w:eastAsia="uk-UA"/>
              </w:rPr>
              <w:t>7.Інша інформація</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FF0000"/>
                <w:sz w:val="24"/>
                <w:szCs w:val="24"/>
                <w:lang w:eastAsia="uk-UA"/>
              </w:rPr>
            </w:pPr>
            <w:r w:rsidRPr="001A694D">
              <w:rPr>
                <w:rFonts w:ascii="Times New Roman" w:eastAsia="Times New Roman" w:hAnsi="Times New Roman" w:cs="Times New Roman"/>
                <w:sz w:val="24"/>
                <w:szCs w:val="24"/>
                <w:lang w:eastAsia="zh-CN"/>
              </w:rPr>
              <w:t xml:space="preserve">Учасник повинен надати в електронному (сканованому) вигляді у складі своєї пропозиції відповідну інформацію та чинні документи згідно з  </w:t>
            </w:r>
            <w:r w:rsidRPr="001A694D">
              <w:rPr>
                <w:rFonts w:ascii="Times New Roman" w:eastAsia="Times New Roman" w:hAnsi="Times New Roman" w:cs="Times New Roman"/>
                <w:b/>
                <w:sz w:val="24"/>
                <w:szCs w:val="24"/>
                <w:lang w:eastAsia="zh-CN"/>
              </w:rPr>
              <w:t>Додатком 2</w:t>
            </w:r>
            <w:r w:rsidRPr="001A694D">
              <w:rPr>
                <w:rFonts w:ascii="Times New Roman" w:eastAsia="Times New Roman" w:hAnsi="Times New Roman" w:cs="Times New Roman"/>
                <w:color w:val="FF0000"/>
                <w:sz w:val="24"/>
                <w:szCs w:val="24"/>
                <w:lang w:eastAsia="uk-UA"/>
              </w:rPr>
              <w:t xml:space="preserve"> </w:t>
            </w:r>
          </w:p>
        </w:tc>
      </w:tr>
      <w:tr w:rsidR="00985922" w:rsidRPr="001A694D" w:rsidTr="00C47F68">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uk-UA"/>
              </w:rPr>
              <w:t xml:space="preserve">8. Інформація про технічні якісні та інші характеристики предмета закупівлі та спосіб їх підтвердження </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uk-UA"/>
              </w:rPr>
              <w:t xml:space="preserve">Викладені в </w:t>
            </w:r>
            <w:r w:rsidRPr="001A694D">
              <w:rPr>
                <w:rFonts w:ascii="Times New Roman" w:eastAsia="Times New Roman" w:hAnsi="Times New Roman" w:cs="Times New Roman"/>
                <w:b/>
                <w:sz w:val="24"/>
                <w:szCs w:val="24"/>
                <w:lang w:eastAsia="uk-UA"/>
              </w:rPr>
              <w:t>Додатку 3.</w:t>
            </w:r>
            <w:r w:rsidRPr="001A694D">
              <w:rPr>
                <w:rFonts w:ascii="Times New Roman" w:eastAsia="Times New Roman" w:hAnsi="Times New Roman" w:cs="Times New Roman"/>
                <w:sz w:val="24"/>
                <w:szCs w:val="24"/>
                <w:lang w:eastAsia="uk-UA"/>
              </w:rPr>
              <w:t xml:space="preserve"> Роботи мають </w:t>
            </w:r>
            <w:r w:rsidRPr="001A694D">
              <w:rPr>
                <w:rFonts w:ascii="Times New Roman" w:eastAsia="Times New Roman" w:hAnsi="Times New Roman" w:cs="Times New Roman"/>
                <w:sz w:val="24"/>
                <w:szCs w:val="24"/>
                <w:lang w:eastAsia="zh-CN"/>
              </w:rPr>
              <w:t>відповідати вимогам Державних будівельних норм і Державних стандартів, діючих в Україні.</w:t>
            </w:r>
            <w:r w:rsidRPr="001A694D">
              <w:rPr>
                <w:rFonts w:ascii="Times New Roman" w:eastAsia="Times New Roman" w:hAnsi="Times New Roman" w:cs="Times New Roman"/>
                <w:sz w:val="24"/>
                <w:szCs w:val="24"/>
                <w:lang w:eastAsia="uk-UA"/>
              </w:rPr>
              <w:t xml:space="preserve"> </w:t>
            </w:r>
          </w:p>
        </w:tc>
      </w:tr>
      <w:tr w:rsidR="00985922" w:rsidRPr="001A694D" w:rsidTr="00C47F68">
        <w:trPr>
          <w:trHeight w:val="43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uk-UA"/>
              </w:rPr>
              <w:t>9. Період уточнення інформації про закупівлю (не менше трьох робочих днів)</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1A694D"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bCs/>
                <w:sz w:val="24"/>
                <w:szCs w:val="24"/>
                <w:lang w:eastAsia="uk-UA"/>
              </w:rPr>
              <w:t xml:space="preserve">до 00:00 </w:t>
            </w:r>
            <w:proofErr w:type="spellStart"/>
            <w:r w:rsidRPr="001A694D">
              <w:rPr>
                <w:rFonts w:ascii="Times New Roman" w:eastAsia="Times New Roman" w:hAnsi="Times New Roman" w:cs="Times New Roman"/>
                <w:bCs/>
                <w:sz w:val="24"/>
                <w:szCs w:val="24"/>
                <w:lang w:eastAsia="uk-UA"/>
              </w:rPr>
              <w:t>год</w:t>
            </w:r>
            <w:proofErr w:type="spellEnd"/>
            <w:r w:rsidRPr="001A694D">
              <w:rPr>
                <w:rFonts w:ascii="Times New Roman" w:eastAsia="Times New Roman" w:hAnsi="Times New Roman" w:cs="Times New Roman"/>
                <w:bCs/>
                <w:sz w:val="24"/>
                <w:szCs w:val="24"/>
                <w:lang w:eastAsia="uk-UA"/>
              </w:rPr>
              <w:t xml:space="preserve"> 02.09.2022 </w:t>
            </w:r>
            <w:r w:rsidR="00985922" w:rsidRPr="001A694D">
              <w:rPr>
                <w:rFonts w:ascii="Times New Roman" w:eastAsia="Times New Roman" w:hAnsi="Times New Roman" w:cs="Times New Roman"/>
                <w:bCs/>
                <w:sz w:val="24"/>
                <w:szCs w:val="24"/>
                <w:lang w:eastAsia="uk-UA"/>
              </w:rPr>
              <w:t xml:space="preserve"> року </w:t>
            </w:r>
          </w:p>
        </w:tc>
      </w:tr>
      <w:tr w:rsidR="00985922" w:rsidRPr="001A694D" w:rsidTr="00C47F68">
        <w:trPr>
          <w:trHeight w:val="43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uk-UA"/>
              </w:rPr>
              <w:t>10.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bCs/>
                <w:sz w:val="24"/>
                <w:szCs w:val="24"/>
                <w:lang w:eastAsia="uk-UA"/>
              </w:rPr>
              <w:t xml:space="preserve">до  00:00 </w:t>
            </w:r>
            <w:proofErr w:type="spellStart"/>
            <w:r w:rsidRPr="001A694D">
              <w:rPr>
                <w:rFonts w:ascii="Times New Roman" w:eastAsia="Times New Roman" w:hAnsi="Times New Roman" w:cs="Times New Roman"/>
                <w:bCs/>
                <w:sz w:val="24"/>
                <w:szCs w:val="24"/>
                <w:lang w:eastAsia="uk-UA"/>
              </w:rPr>
              <w:t>год</w:t>
            </w:r>
            <w:proofErr w:type="spellEnd"/>
            <w:r w:rsidRPr="001A694D">
              <w:rPr>
                <w:rFonts w:ascii="Times New Roman" w:eastAsia="Times New Roman" w:hAnsi="Times New Roman" w:cs="Times New Roman"/>
                <w:bCs/>
                <w:sz w:val="24"/>
                <w:szCs w:val="24"/>
                <w:lang w:eastAsia="uk-UA"/>
              </w:rPr>
              <w:t xml:space="preserve"> </w:t>
            </w:r>
            <w:r w:rsidR="001A694D" w:rsidRPr="001A694D">
              <w:rPr>
                <w:rFonts w:ascii="Times New Roman" w:eastAsia="Times New Roman" w:hAnsi="Times New Roman" w:cs="Times New Roman"/>
                <w:bCs/>
                <w:sz w:val="24"/>
                <w:szCs w:val="24"/>
                <w:lang w:val="ru-RU" w:eastAsia="uk-UA"/>
              </w:rPr>
              <w:t xml:space="preserve"> 07.09.</w:t>
            </w:r>
            <w:r w:rsidRPr="001A694D">
              <w:rPr>
                <w:rFonts w:ascii="Times New Roman" w:eastAsia="Times New Roman" w:hAnsi="Times New Roman" w:cs="Times New Roman"/>
                <w:bCs/>
                <w:sz w:val="24"/>
                <w:szCs w:val="24"/>
                <w:lang w:eastAsia="uk-UA"/>
              </w:rPr>
              <w:t>2022 року</w:t>
            </w:r>
          </w:p>
        </w:tc>
      </w:tr>
      <w:tr w:rsidR="00985922" w:rsidRPr="001A694D" w:rsidTr="00C47F68">
        <w:trPr>
          <w:trHeight w:val="208"/>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uk-UA"/>
              </w:rPr>
              <w:t>11. Мінімальний крок аукціону:</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85922" w:rsidRPr="001A694D" w:rsidRDefault="001A694D" w:rsidP="001A694D">
            <w:pPr>
              <w:suppressAutoHyphens/>
              <w:spacing w:after="0" w:line="240" w:lineRule="auto"/>
              <w:jc w:val="both"/>
              <w:rPr>
                <w:rFonts w:ascii="Times New Roman" w:eastAsia="Times New Roman" w:hAnsi="Times New Roman" w:cs="Times New Roman"/>
                <w:b/>
                <w:sz w:val="24"/>
                <w:szCs w:val="24"/>
                <w:lang w:eastAsia="zh-CN"/>
              </w:rPr>
            </w:pPr>
            <w:r w:rsidRPr="001A694D">
              <w:rPr>
                <w:rFonts w:ascii="Times New Roman" w:eastAsia="Times New Roman" w:hAnsi="Times New Roman" w:cs="Times New Roman"/>
                <w:b/>
                <w:sz w:val="24"/>
                <w:szCs w:val="24"/>
                <w:lang w:eastAsia="zh-CN"/>
              </w:rPr>
              <w:t>1500,00 грн</w:t>
            </w:r>
            <w:r w:rsidR="00397DFF">
              <w:rPr>
                <w:rFonts w:ascii="Times New Roman" w:eastAsia="Times New Roman" w:hAnsi="Times New Roman" w:cs="Times New Roman"/>
                <w:b/>
                <w:sz w:val="24"/>
                <w:szCs w:val="24"/>
                <w:lang w:eastAsia="zh-CN"/>
              </w:rPr>
              <w:t>.</w:t>
            </w:r>
            <w:bookmarkStart w:id="0" w:name="_GoBack"/>
            <w:bookmarkEnd w:id="0"/>
          </w:p>
        </w:tc>
      </w:tr>
    </w:tbl>
    <w:p w:rsidR="00985922" w:rsidRPr="001A694D" w:rsidRDefault="00985922" w:rsidP="001A694D">
      <w:pPr>
        <w:suppressAutoHyphens/>
        <w:spacing w:after="0" w:line="240" w:lineRule="auto"/>
        <w:jc w:val="both"/>
        <w:rPr>
          <w:rFonts w:ascii="Times New Roman" w:eastAsia="Times New Roman" w:hAnsi="Times New Roman" w:cs="Times New Roman"/>
          <w:b/>
          <w:sz w:val="24"/>
          <w:szCs w:val="24"/>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b/>
          <w:bCs/>
          <w:sz w:val="24"/>
          <w:szCs w:val="24"/>
          <w:lang w:eastAsia="zh-CN"/>
        </w:rPr>
      </w:pPr>
    </w:p>
    <w:p w:rsidR="00985922" w:rsidRPr="001A694D" w:rsidRDefault="00985922" w:rsidP="001A694D">
      <w:pPr>
        <w:suppressAutoHyphens/>
        <w:spacing w:after="0" w:line="240" w:lineRule="auto"/>
        <w:ind w:firstLine="851"/>
        <w:jc w:val="right"/>
        <w:rPr>
          <w:rFonts w:ascii="Times New Roman" w:eastAsia="Times New Roman" w:hAnsi="Times New Roman" w:cs="Times New Roman"/>
          <w:b/>
          <w:bCs/>
          <w:sz w:val="24"/>
          <w:szCs w:val="24"/>
          <w:lang w:eastAsia="zh-CN"/>
        </w:rPr>
      </w:pPr>
      <w:r w:rsidRPr="001A694D">
        <w:rPr>
          <w:rFonts w:ascii="Times New Roman" w:eastAsia="Times New Roman" w:hAnsi="Times New Roman" w:cs="Times New Roman"/>
          <w:b/>
          <w:bCs/>
          <w:sz w:val="24"/>
          <w:szCs w:val="24"/>
          <w:lang w:eastAsia="zh-CN"/>
        </w:rPr>
        <w:t>Додаток 1</w:t>
      </w:r>
    </w:p>
    <w:p w:rsidR="00985922" w:rsidRPr="001A694D" w:rsidRDefault="00985922" w:rsidP="001A694D">
      <w:pPr>
        <w:suppressAutoHyphens/>
        <w:spacing w:after="0" w:line="240" w:lineRule="auto"/>
        <w:ind w:firstLine="851"/>
        <w:jc w:val="right"/>
        <w:rPr>
          <w:rFonts w:ascii="Times New Roman" w:eastAsia="Times New Roman" w:hAnsi="Times New Roman" w:cs="Times New Roman"/>
          <w:b/>
          <w:bCs/>
          <w:sz w:val="24"/>
          <w:szCs w:val="24"/>
          <w:lang w:eastAsia="zh-CN"/>
        </w:rPr>
      </w:pPr>
      <w:r w:rsidRPr="001A694D">
        <w:rPr>
          <w:rFonts w:ascii="Times New Roman" w:eastAsia="Times New Roman" w:hAnsi="Times New Roman" w:cs="Times New Roman"/>
          <w:b/>
          <w:bCs/>
          <w:sz w:val="24"/>
          <w:szCs w:val="24"/>
          <w:lang w:eastAsia="zh-CN"/>
        </w:rPr>
        <w:t>До Оголошення</w:t>
      </w:r>
    </w:p>
    <w:p w:rsidR="00985922" w:rsidRPr="001A694D" w:rsidRDefault="00985922" w:rsidP="001A694D">
      <w:pPr>
        <w:suppressAutoHyphens/>
        <w:spacing w:after="0" w:line="240" w:lineRule="auto"/>
        <w:ind w:firstLine="851"/>
        <w:jc w:val="center"/>
        <w:rPr>
          <w:rFonts w:ascii="Times New Roman" w:eastAsia="Times New Roman" w:hAnsi="Times New Roman" w:cs="Times New Roman"/>
          <w:b/>
          <w:bCs/>
          <w:sz w:val="24"/>
          <w:szCs w:val="24"/>
          <w:lang w:eastAsia="zh-CN"/>
        </w:rPr>
      </w:pPr>
      <w:r w:rsidRPr="001A694D">
        <w:rPr>
          <w:rFonts w:ascii="Times New Roman" w:eastAsia="Times New Roman" w:hAnsi="Times New Roman" w:cs="Times New Roman"/>
          <w:b/>
          <w:bCs/>
          <w:sz w:val="24"/>
          <w:szCs w:val="24"/>
          <w:lang w:eastAsia="zh-CN"/>
        </w:rPr>
        <w:t>Кваліфікаційні вимоги</w:t>
      </w:r>
    </w:p>
    <w:p w:rsidR="00985922" w:rsidRPr="001A694D" w:rsidRDefault="00985922" w:rsidP="001A694D">
      <w:pPr>
        <w:suppressAutoHyphens/>
        <w:spacing w:after="0" w:line="240" w:lineRule="auto"/>
        <w:ind w:firstLine="851"/>
        <w:jc w:val="right"/>
        <w:rPr>
          <w:rFonts w:ascii="Times New Roman" w:eastAsia="Times New Roman" w:hAnsi="Times New Roman" w:cs="Times New Roman"/>
          <w:sz w:val="24"/>
          <w:szCs w:val="24"/>
          <w:lang w:eastAsia="zh-CN"/>
        </w:rPr>
      </w:pPr>
    </w:p>
    <w:p w:rsidR="00985922" w:rsidRPr="001A694D" w:rsidRDefault="00985922" w:rsidP="001A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contextualSpacing/>
        <w:jc w:val="both"/>
        <w:rPr>
          <w:rFonts w:ascii="Times New Roman" w:eastAsia="Calibri" w:hAnsi="Times New Roman" w:cs="Times New Roman"/>
          <w:sz w:val="24"/>
          <w:szCs w:val="24"/>
          <w:lang w:eastAsia="ru-RU"/>
        </w:rPr>
      </w:pPr>
      <w:r w:rsidRPr="001A694D">
        <w:rPr>
          <w:rFonts w:ascii="Times New Roman" w:eastAsia="Calibri" w:hAnsi="Times New Roman" w:cs="Times New Roman"/>
          <w:b/>
          <w:bCs/>
          <w:color w:val="121212"/>
          <w:spacing w:val="-3"/>
          <w:sz w:val="24"/>
          <w:szCs w:val="24"/>
          <w:lang w:eastAsia="ru-RU"/>
        </w:rPr>
        <w:t xml:space="preserve">Учасник спрощеної закупівлі </w:t>
      </w:r>
      <w:r w:rsidRPr="001A694D">
        <w:rPr>
          <w:rFonts w:ascii="Times New Roman" w:eastAsia="Calibri" w:hAnsi="Times New Roman" w:cs="Times New Roman"/>
          <w:b/>
          <w:bCs/>
          <w:color w:val="121212"/>
          <w:spacing w:val="-3"/>
          <w:sz w:val="24"/>
          <w:szCs w:val="24"/>
          <w:u w:val="single"/>
          <w:lang w:eastAsia="ru-RU"/>
        </w:rPr>
        <w:t xml:space="preserve">до завершення періоду прийняття пропозицій </w:t>
      </w:r>
      <w:r w:rsidRPr="001A694D">
        <w:rPr>
          <w:rFonts w:ascii="Times New Roman" w:eastAsia="Calibri" w:hAnsi="Times New Roman" w:cs="Times New Roman"/>
          <w:b/>
          <w:bCs/>
          <w:color w:val="121212"/>
          <w:spacing w:val="-3"/>
          <w:sz w:val="24"/>
          <w:szCs w:val="24"/>
          <w:lang w:eastAsia="ru-RU"/>
        </w:rPr>
        <w:t xml:space="preserve">завантажує </w:t>
      </w:r>
      <w:r w:rsidRPr="001A694D">
        <w:rPr>
          <w:rFonts w:ascii="Times New Roman" w:eastAsia="Calibri" w:hAnsi="Times New Roman" w:cs="Times New Roman"/>
          <w:b/>
          <w:bCs/>
          <w:color w:val="121212"/>
          <w:spacing w:val="-3"/>
          <w:sz w:val="24"/>
          <w:szCs w:val="24"/>
          <w:u w:val="single"/>
          <w:lang w:eastAsia="ru-RU"/>
        </w:rPr>
        <w:t xml:space="preserve">в електронному (сканованому) вигляді (PDF або </w:t>
      </w:r>
      <w:proofErr w:type="spellStart"/>
      <w:r w:rsidRPr="001A694D">
        <w:rPr>
          <w:rFonts w:ascii="Times New Roman" w:eastAsia="Calibri" w:hAnsi="Times New Roman" w:cs="Times New Roman"/>
          <w:b/>
          <w:bCs/>
          <w:color w:val="121212"/>
          <w:spacing w:val="-3"/>
          <w:sz w:val="24"/>
          <w:szCs w:val="24"/>
          <w:u w:val="single"/>
          <w:lang w:eastAsia="ru-RU"/>
        </w:rPr>
        <w:t>WinRAR</w:t>
      </w:r>
      <w:proofErr w:type="spellEnd"/>
      <w:r w:rsidRPr="001A694D">
        <w:rPr>
          <w:rFonts w:ascii="Times New Roman" w:eastAsia="Calibri" w:hAnsi="Times New Roman" w:cs="Times New Roman"/>
          <w:b/>
          <w:bCs/>
          <w:color w:val="121212"/>
          <w:spacing w:val="-3"/>
          <w:sz w:val="24"/>
          <w:szCs w:val="24"/>
          <w:u w:val="single"/>
          <w:lang w:eastAsia="ru-RU"/>
        </w:rPr>
        <w:t xml:space="preserve"> формат</w:t>
      </w:r>
      <w:r w:rsidRPr="001A694D">
        <w:rPr>
          <w:rFonts w:ascii="Times New Roman" w:eastAsia="Calibri" w:hAnsi="Times New Roman" w:cs="Times New Roman"/>
          <w:b/>
          <w:bCs/>
          <w:color w:val="121212"/>
          <w:spacing w:val="-3"/>
          <w:sz w:val="24"/>
          <w:szCs w:val="24"/>
          <w:lang w:eastAsia="ru-RU"/>
        </w:rPr>
        <w:t>) наступні документи:</w:t>
      </w:r>
    </w:p>
    <w:p w:rsidR="00985922" w:rsidRPr="001A694D" w:rsidRDefault="00985922" w:rsidP="001A694D">
      <w:pPr>
        <w:shd w:val="clear" w:color="auto" w:fill="FFFFFF"/>
        <w:suppressAutoHyphens/>
        <w:spacing w:after="0" w:line="240" w:lineRule="auto"/>
        <w:ind w:firstLine="450"/>
        <w:jc w:val="both"/>
        <w:textAlignment w:val="baseline"/>
        <w:rPr>
          <w:rFonts w:ascii="Times New Roman" w:eastAsia="Times New Roman" w:hAnsi="Times New Roman" w:cs="Times New Roman"/>
          <w:sz w:val="24"/>
          <w:szCs w:val="24"/>
          <w:lang w:eastAsia="zh-CN"/>
        </w:rPr>
      </w:pPr>
    </w:p>
    <w:p w:rsidR="00985922" w:rsidRPr="001A694D" w:rsidRDefault="00985922" w:rsidP="001A694D">
      <w:pPr>
        <w:shd w:val="clear" w:color="auto" w:fill="FFFFFF"/>
        <w:suppressAutoHyphens/>
        <w:spacing w:after="0" w:line="240" w:lineRule="auto"/>
        <w:jc w:val="both"/>
        <w:textAlignment w:val="baseline"/>
        <w:rPr>
          <w:rFonts w:ascii="Times New Roman" w:eastAsia="Times New Roman" w:hAnsi="Times New Roman" w:cs="Times New Roman"/>
          <w:sz w:val="24"/>
          <w:szCs w:val="24"/>
          <w:lang w:val="ru-RU" w:eastAsia="zh-CN"/>
        </w:rPr>
      </w:pPr>
      <w:r w:rsidRPr="001A694D">
        <w:rPr>
          <w:rFonts w:ascii="Times New Roman" w:eastAsia="Times New Roman" w:hAnsi="Times New Roman" w:cs="Times New Roman"/>
          <w:b/>
          <w:sz w:val="24"/>
          <w:szCs w:val="24"/>
          <w:lang w:eastAsia="zh-CN"/>
        </w:rPr>
        <w:t>1. Документи, які підтверджують наявність обладнання та матеріально-технічної бази</w:t>
      </w:r>
      <w:r w:rsidRPr="001A694D">
        <w:rPr>
          <w:rFonts w:ascii="Times New Roman" w:eastAsia="Times New Roman" w:hAnsi="Times New Roman" w:cs="Times New Roman"/>
          <w:b/>
          <w:sz w:val="24"/>
          <w:szCs w:val="24"/>
          <w:lang w:val="ru-RU" w:eastAsia="zh-CN"/>
        </w:rPr>
        <w:t>.</w:t>
      </w:r>
    </w:p>
    <w:p w:rsidR="00985922" w:rsidRPr="001A694D" w:rsidRDefault="00985922" w:rsidP="001A694D">
      <w:pPr>
        <w:keepNext/>
        <w:suppressAutoHyphens/>
        <w:spacing w:after="0" w:line="240" w:lineRule="auto"/>
        <w:jc w:val="center"/>
        <w:rPr>
          <w:rFonts w:ascii="Times New Roman" w:eastAsia="Times New Roman" w:hAnsi="Times New Roman" w:cs="Times New Roman"/>
          <w:b/>
          <w:bCs/>
          <w:i/>
          <w:sz w:val="24"/>
          <w:szCs w:val="24"/>
          <w:lang w:eastAsia="zh-CN"/>
        </w:rPr>
      </w:pPr>
    </w:p>
    <w:p w:rsidR="00985922" w:rsidRPr="001A694D" w:rsidRDefault="00985922" w:rsidP="001A694D">
      <w:pPr>
        <w:spacing w:after="0" w:line="240" w:lineRule="auto"/>
        <w:ind w:firstLine="311"/>
        <w:jc w:val="both"/>
        <w:rPr>
          <w:rFonts w:ascii="Times New Roman" w:eastAsia="Calibri" w:hAnsi="Times New Roman" w:cs="Times New Roman"/>
          <w:sz w:val="24"/>
          <w:szCs w:val="24"/>
        </w:rPr>
      </w:pPr>
      <w:r w:rsidRPr="001A694D">
        <w:rPr>
          <w:rFonts w:ascii="Times New Roman" w:eastAsia="Calibri" w:hAnsi="Times New Roman" w:cs="Times New Roman"/>
          <w:bCs/>
          <w:sz w:val="24"/>
          <w:szCs w:val="24"/>
        </w:rPr>
        <w:t xml:space="preserve">1.1. </w:t>
      </w:r>
      <w:r w:rsidRPr="001A694D">
        <w:rPr>
          <w:rFonts w:ascii="Times New Roman" w:eastAsia="Calibri" w:hAnsi="Times New Roman" w:cs="Times New Roman"/>
          <w:sz w:val="24"/>
          <w:szCs w:val="24"/>
        </w:rPr>
        <w:t>Інформаційна довідка щодо наявності обладнання та матеріально-технічної бази, необхідної для виконання робіт за предметом закупівлі (за формою 1).</w:t>
      </w:r>
      <w:r w:rsidRPr="001A694D">
        <w:rPr>
          <w:rFonts w:ascii="Times New Roman" w:eastAsia="Calibri" w:hAnsi="Times New Roman" w:cs="Times New Roman"/>
          <w:sz w:val="24"/>
          <w:szCs w:val="24"/>
          <w:lang w:eastAsia="ar-SA"/>
        </w:rPr>
        <w:t xml:space="preserve"> </w:t>
      </w:r>
      <w:r w:rsidRPr="001A694D">
        <w:rPr>
          <w:rFonts w:ascii="Times New Roman" w:eastAsia="Calibri" w:hAnsi="Times New Roman" w:cs="Times New Roman"/>
          <w:sz w:val="24"/>
          <w:szCs w:val="24"/>
        </w:rPr>
        <w:t>У разі залучення до виконання робіт обладнання або матеріально-технічної бази, які не є власністю Учасника (вказана в довідці, з інформацією про наявність в учасника обладнання та матеріально-технічної бази), додатково надаються копії документів, що підтверджують право користування майном (договори управління/оренди, тощо).</w:t>
      </w:r>
    </w:p>
    <w:p w:rsidR="00985922" w:rsidRPr="001A694D" w:rsidRDefault="00985922" w:rsidP="001A694D">
      <w:pPr>
        <w:keepNext/>
        <w:suppressAutoHyphens/>
        <w:spacing w:after="0" w:line="240" w:lineRule="auto"/>
        <w:jc w:val="right"/>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xml:space="preserve">         </w:t>
      </w:r>
      <w:r w:rsidRPr="001A694D">
        <w:rPr>
          <w:rFonts w:ascii="Times New Roman" w:eastAsia="Times New Roman" w:hAnsi="Times New Roman" w:cs="Times New Roman"/>
          <w:b/>
          <w:i/>
          <w:sz w:val="24"/>
          <w:szCs w:val="24"/>
          <w:u w:val="single"/>
          <w:lang w:eastAsia="zh-CN"/>
        </w:rPr>
        <w:t>Форма 1</w:t>
      </w:r>
    </w:p>
    <w:p w:rsidR="00985922" w:rsidRPr="001A694D" w:rsidRDefault="00985922" w:rsidP="001A694D">
      <w:pPr>
        <w:keepNext/>
        <w:suppressAutoHyphens/>
        <w:spacing w:after="0" w:line="240" w:lineRule="auto"/>
        <w:jc w:val="both"/>
        <w:rPr>
          <w:rFonts w:ascii="Times New Roman" w:eastAsia="Times New Roman" w:hAnsi="Times New Roman" w:cs="Times New Roman"/>
          <w:b/>
          <w:bCs/>
          <w:spacing w:val="-5"/>
          <w:sz w:val="24"/>
          <w:szCs w:val="24"/>
          <w:lang w:eastAsia="zh-CN"/>
        </w:rPr>
      </w:pPr>
    </w:p>
    <w:p w:rsidR="00985922" w:rsidRPr="001A694D" w:rsidRDefault="00985922" w:rsidP="001A694D">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1A694D">
        <w:rPr>
          <w:rFonts w:ascii="Times New Roman" w:eastAsia="Times New Roman" w:hAnsi="Times New Roman" w:cs="Times New Roman"/>
          <w:b/>
          <w:bCs/>
          <w:spacing w:val="-5"/>
          <w:sz w:val="24"/>
          <w:szCs w:val="24"/>
          <w:lang w:eastAsia="zh-CN"/>
        </w:rPr>
        <w:t>Довідка про наявність обладнання та матеріально-технічної бази</w:t>
      </w:r>
    </w:p>
    <w:tbl>
      <w:tblPr>
        <w:tblW w:w="10206" w:type="dxa"/>
        <w:tblInd w:w="108" w:type="dxa"/>
        <w:tblLayout w:type="fixed"/>
        <w:tblLook w:val="00A0" w:firstRow="1" w:lastRow="0" w:firstColumn="1" w:lastColumn="0" w:noHBand="0" w:noVBand="0"/>
      </w:tblPr>
      <w:tblGrid>
        <w:gridCol w:w="567"/>
        <w:gridCol w:w="4551"/>
        <w:gridCol w:w="2544"/>
        <w:gridCol w:w="2544"/>
      </w:tblGrid>
      <w:tr w:rsidR="00985922" w:rsidRPr="001A694D" w:rsidTr="00C47F68">
        <w:tc>
          <w:tcPr>
            <w:tcW w:w="567" w:type="dxa"/>
            <w:tcBorders>
              <w:top w:val="single" w:sz="4" w:space="0" w:color="000000"/>
              <w:left w:val="single" w:sz="4" w:space="0" w:color="000000"/>
              <w:bottom w:val="single" w:sz="4" w:space="0" w:color="000000"/>
              <w:right w:val="nil"/>
            </w:tcBorders>
          </w:tcPr>
          <w:p w:rsidR="00985922" w:rsidRPr="001A694D" w:rsidRDefault="00985922" w:rsidP="001A694D">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1A694D">
              <w:rPr>
                <w:rFonts w:ascii="Times New Roman" w:eastAsia="Times New Roman" w:hAnsi="Times New Roman" w:cs="Times New Roman"/>
                <w:b/>
                <w:bCs/>
                <w:spacing w:val="-5"/>
                <w:sz w:val="24"/>
                <w:szCs w:val="24"/>
                <w:lang w:eastAsia="zh-CN"/>
              </w:rPr>
              <w:t>№</w:t>
            </w:r>
          </w:p>
          <w:p w:rsidR="00985922" w:rsidRPr="001A694D" w:rsidRDefault="00985922" w:rsidP="001A694D">
            <w:pPr>
              <w:keepNext/>
              <w:suppressAutoHyphens/>
              <w:spacing w:after="0" w:line="240" w:lineRule="auto"/>
              <w:jc w:val="center"/>
              <w:rPr>
                <w:rFonts w:ascii="Times New Roman" w:eastAsia="Times New Roman" w:hAnsi="Times New Roman" w:cs="Times New Roman"/>
                <w:sz w:val="24"/>
                <w:szCs w:val="24"/>
                <w:lang w:eastAsia="zh-CN"/>
              </w:rPr>
            </w:pPr>
            <w:r w:rsidRPr="001A694D">
              <w:rPr>
                <w:rFonts w:ascii="Times New Roman" w:eastAsia="Times New Roman" w:hAnsi="Times New Roman" w:cs="Times New Roman"/>
                <w:b/>
                <w:bCs/>
                <w:spacing w:val="-5"/>
                <w:sz w:val="24"/>
                <w:szCs w:val="24"/>
                <w:lang w:eastAsia="zh-CN"/>
              </w:rPr>
              <w:t>з/п</w:t>
            </w:r>
          </w:p>
        </w:tc>
        <w:tc>
          <w:tcPr>
            <w:tcW w:w="4551" w:type="dxa"/>
            <w:tcBorders>
              <w:top w:val="single" w:sz="4" w:space="0" w:color="000000"/>
              <w:left w:val="single" w:sz="4" w:space="0" w:color="000000"/>
              <w:bottom w:val="single" w:sz="4" w:space="0" w:color="000000"/>
              <w:right w:val="nil"/>
            </w:tcBorders>
          </w:tcPr>
          <w:p w:rsidR="00985922" w:rsidRPr="001A694D" w:rsidRDefault="00985922" w:rsidP="001A694D">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1A694D">
              <w:rPr>
                <w:rFonts w:ascii="Times New Roman" w:eastAsia="Times New Roman" w:hAnsi="Times New Roman" w:cs="Times New Roman"/>
                <w:b/>
                <w:bCs/>
                <w:spacing w:val="-5"/>
                <w:sz w:val="24"/>
                <w:szCs w:val="24"/>
                <w:lang w:eastAsia="zh-CN"/>
              </w:rPr>
              <w:t>Найменування обладнання/ матеріально-технічної бази</w:t>
            </w:r>
          </w:p>
        </w:tc>
        <w:tc>
          <w:tcPr>
            <w:tcW w:w="2544" w:type="dxa"/>
            <w:tcBorders>
              <w:top w:val="single" w:sz="4" w:space="0" w:color="000000"/>
              <w:left w:val="single" w:sz="4" w:space="0" w:color="000000"/>
              <w:bottom w:val="single" w:sz="4" w:space="0" w:color="000000"/>
              <w:right w:val="nil"/>
            </w:tcBorders>
          </w:tcPr>
          <w:p w:rsidR="00985922" w:rsidRPr="001A694D" w:rsidRDefault="00985922" w:rsidP="001A694D">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1A694D">
              <w:rPr>
                <w:rFonts w:ascii="Times New Roman" w:eastAsia="Times New Roman" w:hAnsi="Times New Roman" w:cs="Times New Roman"/>
                <w:b/>
                <w:bCs/>
                <w:spacing w:val="-5"/>
                <w:sz w:val="24"/>
                <w:szCs w:val="24"/>
                <w:lang w:eastAsia="zh-CN"/>
              </w:rPr>
              <w:t>Кількість,</w:t>
            </w:r>
          </w:p>
          <w:p w:rsidR="00985922" w:rsidRPr="001A694D" w:rsidRDefault="00985922" w:rsidP="001A694D">
            <w:pPr>
              <w:keepNext/>
              <w:suppressAutoHyphens/>
              <w:spacing w:after="0" w:line="240" w:lineRule="auto"/>
              <w:jc w:val="center"/>
              <w:rPr>
                <w:rFonts w:ascii="Times New Roman" w:eastAsia="Times New Roman" w:hAnsi="Times New Roman" w:cs="Times New Roman"/>
                <w:sz w:val="24"/>
                <w:szCs w:val="24"/>
                <w:lang w:eastAsia="zh-CN"/>
              </w:rPr>
            </w:pPr>
            <w:r w:rsidRPr="001A694D">
              <w:rPr>
                <w:rFonts w:ascii="Times New Roman" w:eastAsia="Times New Roman" w:hAnsi="Times New Roman" w:cs="Times New Roman"/>
                <w:b/>
                <w:bCs/>
                <w:spacing w:val="-5"/>
                <w:sz w:val="24"/>
                <w:szCs w:val="24"/>
                <w:lang w:eastAsia="zh-CN"/>
              </w:rPr>
              <w:t>од.</w:t>
            </w:r>
          </w:p>
        </w:tc>
        <w:tc>
          <w:tcPr>
            <w:tcW w:w="2544" w:type="dxa"/>
            <w:tcBorders>
              <w:top w:val="single" w:sz="4" w:space="0" w:color="000000"/>
              <w:left w:val="single" w:sz="4" w:space="0" w:color="000000"/>
              <w:bottom w:val="single" w:sz="4" w:space="0" w:color="000000"/>
              <w:right w:val="single" w:sz="4" w:space="0" w:color="000000"/>
            </w:tcBorders>
          </w:tcPr>
          <w:p w:rsidR="00985922" w:rsidRPr="001A694D" w:rsidRDefault="00985922" w:rsidP="001A694D">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1A694D">
              <w:rPr>
                <w:rFonts w:ascii="Times New Roman" w:eastAsia="Times New Roman" w:hAnsi="Times New Roman" w:cs="Times New Roman"/>
                <w:b/>
                <w:bCs/>
                <w:spacing w:val="-5"/>
                <w:sz w:val="24"/>
                <w:szCs w:val="24"/>
                <w:lang w:eastAsia="zh-CN"/>
              </w:rPr>
              <w:t>Власне</w:t>
            </w:r>
          </w:p>
          <w:p w:rsidR="00985922" w:rsidRPr="001A694D" w:rsidRDefault="00985922" w:rsidP="001A694D">
            <w:pPr>
              <w:keepNext/>
              <w:suppressAutoHyphens/>
              <w:spacing w:after="0" w:line="240" w:lineRule="auto"/>
              <w:jc w:val="center"/>
              <w:rPr>
                <w:rFonts w:ascii="Times New Roman" w:eastAsia="Times New Roman" w:hAnsi="Times New Roman" w:cs="Times New Roman"/>
                <w:sz w:val="24"/>
                <w:szCs w:val="24"/>
                <w:lang w:eastAsia="zh-CN"/>
              </w:rPr>
            </w:pPr>
            <w:r w:rsidRPr="001A694D">
              <w:rPr>
                <w:rFonts w:ascii="Times New Roman" w:eastAsia="Times New Roman" w:hAnsi="Times New Roman" w:cs="Times New Roman"/>
                <w:b/>
                <w:bCs/>
                <w:spacing w:val="-5"/>
                <w:sz w:val="24"/>
                <w:szCs w:val="24"/>
                <w:lang w:eastAsia="zh-CN"/>
              </w:rPr>
              <w:t>чи орендоване</w:t>
            </w:r>
          </w:p>
        </w:tc>
      </w:tr>
      <w:tr w:rsidR="00985922" w:rsidRPr="001A694D" w:rsidTr="00C47F68">
        <w:tc>
          <w:tcPr>
            <w:tcW w:w="567" w:type="dxa"/>
            <w:tcBorders>
              <w:top w:val="single" w:sz="4" w:space="0" w:color="000000"/>
              <w:left w:val="single" w:sz="4" w:space="0" w:color="000000"/>
              <w:bottom w:val="single" w:sz="4" w:space="0" w:color="000000"/>
              <w:right w:val="nil"/>
            </w:tcBorders>
          </w:tcPr>
          <w:p w:rsidR="00985922" w:rsidRPr="001A694D" w:rsidRDefault="00985922" w:rsidP="001A694D">
            <w:pPr>
              <w:shd w:val="clear" w:color="auto" w:fill="FFFFFF"/>
              <w:suppressAutoHyphens/>
              <w:snapToGrid w:val="0"/>
              <w:spacing w:after="0" w:line="240" w:lineRule="auto"/>
              <w:ind w:firstLine="708"/>
              <w:jc w:val="center"/>
              <w:rPr>
                <w:rFonts w:ascii="Times New Roman" w:eastAsia="Times New Roman" w:hAnsi="Times New Roman" w:cs="Times New Roman"/>
                <w:bCs/>
                <w:spacing w:val="-5"/>
                <w:sz w:val="24"/>
                <w:szCs w:val="24"/>
                <w:lang w:eastAsia="zh-CN"/>
              </w:rPr>
            </w:pPr>
          </w:p>
        </w:tc>
        <w:tc>
          <w:tcPr>
            <w:tcW w:w="4551" w:type="dxa"/>
            <w:tcBorders>
              <w:top w:val="single" w:sz="4" w:space="0" w:color="000000"/>
              <w:left w:val="single" w:sz="4" w:space="0" w:color="000000"/>
              <w:bottom w:val="single" w:sz="4" w:space="0" w:color="000000"/>
              <w:right w:val="nil"/>
            </w:tcBorders>
          </w:tcPr>
          <w:p w:rsidR="00985922" w:rsidRPr="001A694D" w:rsidRDefault="00985922" w:rsidP="001A694D">
            <w:pPr>
              <w:shd w:val="clear" w:color="auto" w:fill="FFFFFF"/>
              <w:suppressAutoHyphens/>
              <w:snapToGrid w:val="0"/>
              <w:spacing w:after="0" w:line="240" w:lineRule="auto"/>
              <w:ind w:firstLine="708"/>
              <w:jc w:val="center"/>
              <w:rPr>
                <w:rFonts w:ascii="Times New Roman" w:eastAsia="Times New Roman" w:hAnsi="Times New Roman" w:cs="Times New Roman"/>
                <w:bCs/>
                <w:spacing w:val="-5"/>
                <w:sz w:val="24"/>
                <w:szCs w:val="24"/>
                <w:lang w:eastAsia="zh-CN"/>
              </w:rPr>
            </w:pPr>
          </w:p>
        </w:tc>
        <w:tc>
          <w:tcPr>
            <w:tcW w:w="2544" w:type="dxa"/>
            <w:tcBorders>
              <w:top w:val="single" w:sz="4" w:space="0" w:color="000000"/>
              <w:left w:val="single" w:sz="4" w:space="0" w:color="000000"/>
              <w:bottom w:val="single" w:sz="4" w:space="0" w:color="000000"/>
              <w:right w:val="nil"/>
            </w:tcBorders>
          </w:tcPr>
          <w:p w:rsidR="00985922" w:rsidRPr="001A694D" w:rsidRDefault="00985922" w:rsidP="001A694D">
            <w:pPr>
              <w:shd w:val="clear" w:color="auto" w:fill="FFFFFF"/>
              <w:suppressAutoHyphens/>
              <w:snapToGrid w:val="0"/>
              <w:spacing w:after="0" w:line="240" w:lineRule="auto"/>
              <w:ind w:firstLine="708"/>
              <w:jc w:val="center"/>
              <w:rPr>
                <w:rFonts w:ascii="Times New Roman" w:eastAsia="Times New Roman" w:hAnsi="Times New Roman" w:cs="Times New Roman"/>
                <w:bCs/>
                <w:spacing w:val="-5"/>
                <w:sz w:val="24"/>
                <w:szCs w:val="24"/>
                <w:lang w:eastAsia="zh-CN"/>
              </w:rPr>
            </w:pPr>
          </w:p>
        </w:tc>
        <w:tc>
          <w:tcPr>
            <w:tcW w:w="2544" w:type="dxa"/>
            <w:tcBorders>
              <w:top w:val="single" w:sz="4" w:space="0" w:color="000000"/>
              <w:left w:val="single" w:sz="4" w:space="0" w:color="000000"/>
              <w:bottom w:val="single" w:sz="4" w:space="0" w:color="000000"/>
              <w:right w:val="single" w:sz="4" w:space="0" w:color="000000"/>
            </w:tcBorders>
          </w:tcPr>
          <w:p w:rsidR="00985922" w:rsidRPr="001A694D" w:rsidRDefault="00985922" w:rsidP="001A694D">
            <w:pPr>
              <w:shd w:val="clear" w:color="auto" w:fill="FFFFFF"/>
              <w:suppressAutoHyphens/>
              <w:snapToGrid w:val="0"/>
              <w:spacing w:after="0" w:line="240" w:lineRule="auto"/>
              <w:ind w:firstLine="708"/>
              <w:jc w:val="center"/>
              <w:rPr>
                <w:rFonts w:ascii="Times New Roman" w:eastAsia="Times New Roman" w:hAnsi="Times New Roman" w:cs="Times New Roman"/>
                <w:bCs/>
                <w:spacing w:val="-5"/>
                <w:sz w:val="24"/>
                <w:szCs w:val="24"/>
                <w:lang w:eastAsia="zh-CN"/>
              </w:rPr>
            </w:pPr>
          </w:p>
        </w:tc>
      </w:tr>
    </w:tbl>
    <w:p w:rsidR="00985922" w:rsidRPr="001A694D" w:rsidRDefault="00985922" w:rsidP="001A694D">
      <w:pPr>
        <w:suppressAutoHyphens/>
        <w:spacing w:after="0" w:line="240" w:lineRule="auto"/>
        <w:ind w:left="720"/>
        <w:contextualSpacing/>
        <w:jc w:val="both"/>
        <w:rPr>
          <w:rFonts w:ascii="Times New Roman" w:eastAsia="Calibri" w:hAnsi="Times New Roman" w:cs="Times New Roman"/>
          <w:sz w:val="24"/>
          <w:szCs w:val="24"/>
          <w:lang w:eastAsia="ru-RU"/>
        </w:rPr>
      </w:pPr>
      <w:r w:rsidRPr="001A694D">
        <w:rPr>
          <w:rFonts w:ascii="Times New Roman" w:eastAsia="Calibri" w:hAnsi="Times New Roman" w:cs="Times New Roman"/>
          <w:b/>
          <w:sz w:val="24"/>
          <w:szCs w:val="24"/>
          <w:lang w:eastAsia="ru-RU"/>
        </w:rPr>
        <w:t xml:space="preserve">Керівник або уповноважена особа (назва посади, прізвище, ініціали, підпис, відбиток печатки (у разі її використання) Учасника                           </w:t>
      </w:r>
    </w:p>
    <w:p w:rsidR="00985922" w:rsidRPr="001A694D" w:rsidRDefault="00985922" w:rsidP="001A694D">
      <w:pPr>
        <w:suppressAutoHyphens/>
        <w:spacing w:after="0" w:line="240" w:lineRule="auto"/>
        <w:ind w:left="720"/>
        <w:contextualSpacing/>
        <w:jc w:val="both"/>
        <w:rPr>
          <w:rFonts w:ascii="Times New Roman" w:eastAsia="Calibri" w:hAnsi="Times New Roman" w:cs="Times New Roman"/>
          <w:sz w:val="24"/>
          <w:szCs w:val="24"/>
          <w:lang w:eastAsia="ru-RU"/>
        </w:rPr>
      </w:pPr>
      <w:r w:rsidRPr="001A694D">
        <w:rPr>
          <w:rFonts w:ascii="Times New Roman" w:eastAsia="Calibri" w:hAnsi="Times New Roman" w:cs="Times New Roman"/>
          <w:sz w:val="24"/>
          <w:szCs w:val="24"/>
          <w:lang w:eastAsia="ru-RU"/>
        </w:rPr>
        <w:t>М.П.</w:t>
      </w:r>
      <w:r w:rsidRPr="001A694D">
        <w:rPr>
          <w:rFonts w:ascii="Times New Roman" w:eastAsia="Calibri" w:hAnsi="Times New Roman" w:cs="Times New Roman"/>
          <w:sz w:val="24"/>
          <w:szCs w:val="24"/>
          <w:lang w:eastAsia="ru-RU"/>
        </w:rPr>
        <w:tab/>
      </w:r>
      <w:r w:rsidRPr="001A694D">
        <w:rPr>
          <w:rFonts w:ascii="Times New Roman" w:eastAsia="Calibri" w:hAnsi="Times New Roman" w:cs="Times New Roman"/>
          <w:sz w:val="24"/>
          <w:szCs w:val="24"/>
          <w:lang w:eastAsia="ru-RU"/>
        </w:rPr>
        <w:tab/>
      </w:r>
      <w:r w:rsidRPr="001A694D">
        <w:rPr>
          <w:rFonts w:ascii="Times New Roman" w:eastAsia="Calibri" w:hAnsi="Times New Roman" w:cs="Times New Roman"/>
          <w:sz w:val="24"/>
          <w:szCs w:val="24"/>
          <w:lang w:eastAsia="ru-RU"/>
        </w:rPr>
        <w:tab/>
      </w:r>
      <w:r w:rsidRPr="001A694D">
        <w:rPr>
          <w:rFonts w:ascii="Times New Roman" w:eastAsia="Calibri" w:hAnsi="Times New Roman" w:cs="Times New Roman"/>
          <w:sz w:val="24"/>
          <w:szCs w:val="24"/>
          <w:lang w:eastAsia="ru-RU"/>
        </w:rPr>
        <w:tab/>
      </w:r>
      <w:r w:rsidRPr="001A694D">
        <w:rPr>
          <w:rFonts w:ascii="Times New Roman" w:eastAsia="Calibri" w:hAnsi="Times New Roman" w:cs="Times New Roman"/>
          <w:sz w:val="24"/>
          <w:szCs w:val="24"/>
          <w:lang w:eastAsia="ru-RU"/>
        </w:rPr>
        <w:tab/>
      </w:r>
      <w:r w:rsidRPr="001A694D">
        <w:rPr>
          <w:rFonts w:ascii="Times New Roman" w:eastAsia="Calibri" w:hAnsi="Times New Roman" w:cs="Times New Roman"/>
          <w:sz w:val="24"/>
          <w:szCs w:val="24"/>
          <w:lang w:eastAsia="ru-RU"/>
        </w:rPr>
        <w:tab/>
      </w:r>
      <w:r w:rsidRPr="001A694D">
        <w:rPr>
          <w:rFonts w:ascii="Times New Roman" w:eastAsia="Calibri" w:hAnsi="Times New Roman" w:cs="Times New Roman"/>
          <w:sz w:val="24"/>
          <w:szCs w:val="24"/>
          <w:lang w:eastAsia="ru-RU"/>
        </w:rPr>
        <w:tab/>
      </w: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jc w:val="both"/>
        <w:rPr>
          <w:rFonts w:ascii="Times New Roman" w:eastAsia="Times New Roman" w:hAnsi="Times New Roman" w:cs="Times New Roman"/>
          <w:b/>
          <w:sz w:val="24"/>
          <w:szCs w:val="24"/>
          <w:lang w:eastAsia="zh-CN"/>
        </w:rPr>
      </w:pPr>
      <w:r w:rsidRPr="001A694D">
        <w:rPr>
          <w:rFonts w:ascii="Times New Roman" w:eastAsia="Times New Roman" w:hAnsi="Times New Roman" w:cs="Times New Roman"/>
          <w:sz w:val="24"/>
          <w:szCs w:val="24"/>
          <w:lang w:eastAsia="zh-CN"/>
        </w:rPr>
        <w:t xml:space="preserve"> </w:t>
      </w:r>
      <w:r w:rsidRPr="001A694D">
        <w:rPr>
          <w:rFonts w:ascii="Times New Roman" w:eastAsia="Times New Roman" w:hAnsi="Times New Roman" w:cs="Times New Roman"/>
          <w:b/>
          <w:sz w:val="24"/>
          <w:szCs w:val="24"/>
          <w:lang w:eastAsia="zh-CN"/>
        </w:rPr>
        <w:t>2. Документи, які підтверджують наявність працівників відповідної кваліфікації які мають необхідні знання та досвід:</w:t>
      </w: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p>
    <w:p w:rsidR="00985922" w:rsidRPr="001A694D" w:rsidRDefault="00985922" w:rsidP="001A694D">
      <w:pPr>
        <w:spacing w:after="0" w:line="240" w:lineRule="auto"/>
        <w:ind w:firstLine="317"/>
        <w:jc w:val="both"/>
        <w:rPr>
          <w:rFonts w:ascii="Times New Roman" w:eastAsia="Calibri" w:hAnsi="Times New Roman" w:cs="Times New Roman"/>
          <w:sz w:val="24"/>
          <w:szCs w:val="24"/>
        </w:rPr>
      </w:pPr>
      <w:r w:rsidRPr="001A694D">
        <w:rPr>
          <w:rFonts w:ascii="Times New Roman" w:eastAsia="Calibri" w:hAnsi="Times New Roman" w:cs="Times New Roman"/>
          <w:bCs/>
          <w:sz w:val="24"/>
          <w:szCs w:val="24"/>
        </w:rPr>
        <w:t xml:space="preserve">2.1. </w:t>
      </w:r>
      <w:r w:rsidRPr="001A694D">
        <w:rPr>
          <w:rFonts w:ascii="Times New Roman" w:eastAsia="Calibri" w:hAnsi="Times New Roman" w:cs="Times New Roman"/>
          <w:sz w:val="24"/>
          <w:szCs w:val="24"/>
        </w:rPr>
        <w:t>Інформаційна довідка щодо наявності працівників відповідної кваліфікації, які мають необхідні знання та досвід для виконання робіт за предметом закупівлі (за формою 2) відповідно до Технічних вимог викладених у Додатку 3 до Оголошення.</w:t>
      </w:r>
    </w:p>
    <w:p w:rsidR="00985922" w:rsidRPr="001A694D" w:rsidRDefault="00985922" w:rsidP="001A694D">
      <w:pPr>
        <w:keepNext/>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t xml:space="preserve">                       </w:t>
      </w:r>
    </w:p>
    <w:p w:rsidR="00985922" w:rsidRPr="001A694D" w:rsidRDefault="00985922" w:rsidP="001A694D">
      <w:pPr>
        <w:keepNext/>
        <w:suppressAutoHyphens/>
        <w:spacing w:after="0" w:line="240" w:lineRule="auto"/>
        <w:jc w:val="right"/>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xml:space="preserve">   </w:t>
      </w:r>
      <w:r w:rsidRPr="001A694D">
        <w:rPr>
          <w:rFonts w:ascii="Times New Roman" w:eastAsia="Times New Roman" w:hAnsi="Times New Roman" w:cs="Times New Roman"/>
          <w:b/>
          <w:i/>
          <w:sz w:val="24"/>
          <w:szCs w:val="24"/>
          <w:u w:val="single"/>
          <w:lang w:eastAsia="zh-CN"/>
        </w:rPr>
        <w:t>Форма 2</w:t>
      </w:r>
    </w:p>
    <w:p w:rsidR="00985922" w:rsidRPr="001A694D" w:rsidRDefault="00985922" w:rsidP="001A694D">
      <w:pPr>
        <w:keepNext/>
        <w:suppressAutoHyphens/>
        <w:spacing w:after="0" w:line="240" w:lineRule="auto"/>
        <w:jc w:val="both"/>
        <w:rPr>
          <w:rFonts w:ascii="Times New Roman" w:eastAsia="Times New Roman" w:hAnsi="Times New Roman" w:cs="Times New Roman"/>
          <w:b/>
          <w:i/>
          <w:sz w:val="24"/>
          <w:szCs w:val="24"/>
          <w:u w:val="single"/>
          <w:lang w:eastAsia="zh-CN"/>
        </w:rPr>
      </w:pPr>
    </w:p>
    <w:p w:rsidR="00985922" w:rsidRPr="001A694D" w:rsidRDefault="00985922" w:rsidP="001A694D">
      <w:pPr>
        <w:shd w:val="clear" w:color="auto" w:fill="FFFFFF"/>
        <w:suppressAutoHyphens/>
        <w:spacing w:after="0" w:line="240" w:lineRule="auto"/>
        <w:jc w:val="center"/>
        <w:rPr>
          <w:rFonts w:ascii="Times New Roman" w:eastAsia="Times New Roman" w:hAnsi="Times New Roman" w:cs="Times New Roman"/>
          <w:b/>
          <w:bCs/>
          <w:spacing w:val="-5"/>
          <w:sz w:val="24"/>
          <w:szCs w:val="24"/>
          <w:lang w:eastAsia="zh-CN"/>
        </w:rPr>
      </w:pPr>
      <w:r w:rsidRPr="001A694D">
        <w:rPr>
          <w:rFonts w:ascii="Times New Roman" w:eastAsia="Times New Roman" w:hAnsi="Times New Roman" w:cs="Times New Roman"/>
          <w:b/>
          <w:bCs/>
          <w:spacing w:val="-5"/>
          <w:sz w:val="24"/>
          <w:szCs w:val="24"/>
          <w:lang w:eastAsia="zh-CN"/>
        </w:rPr>
        <w:t>Довідка про наявність працівників відповідної кваліфікації,</w:t>
      </w:r>
    </w:p>
    <w:p w:rsidR="00985922" w:rsidRPr="001A694D" w:rsidRDefault="00985922" w:rsidP="001A694D">
      <w:pPr>
        <w:shd w:val="clear" w:color="auto" w:fill="FFFFFF"/>
        <w:suppressAutoHyphens/>
        <w:spacing w:after="0" w:line="240" w:lineRule="auto"/>
        <w:jc w:val="center"/>
        <w:rPr>
          <w:rFonts w:ascii="Times New Roman" w:eastAsia="Times New Roman" w:hAnsi="Times New Roman" w:cs="Times New Roman"/>
          <w:b/>
          <w:bCs/>
          <w:spacing w:val="-5"/>
          <w:sz w:val="24"/>
          <w:szCs w:val="24"/>
          <w:lang w:eastAsia="zh-CN"/>
        </w:rPr>
      </w:pPr>
      <w:r w:rsidRPr="001A694D">
        <w:rPr>
          <w:rFonts w:ascii="Times New Roman" w:eastAsia="Times New Roman" w:hAnsi="Times New Roman" w:cs="Times New Roman"/>
          <w:b/>
          <w:bCs/>
          <w:spacing w:val="-5"/>
          <w:sz w:val="24"/>
          <w:szCs w:val="24"/>
          <w:lang w:eastAsia="zh-CN"/>
        </w:rPr>
        <w:t>які мають необхідні знання та досвід</w:t>
      </w:r>
    </w:p>
    <w:tbl>
      <w:tblPr>
        <w:tblW w:w="10206" w:type="dxa"/>
        <w:tblInd w:w="108" w:type="dxa"/>
        <w:tblLayout w:type="fixed"/>
        <w:tblLook w:val="00A0" w:firstRow="1" w:lastRow="0" w:firstColumn="1" w:lastColumn="0" w:noHBand="0" w:noVBand="0"/>
      </w:tblPr>
      <w:tblGrid>
        <w:gridCol w:w="567"/>
        <w:gridCol w:w="2126"/>
        <w:gridCol w:w="2401"/>
        <w:gridCol w:w="2561"/>
        <w:gridCol w:w="2551"/>
      </w:tblGrid>
      <w:tr w:rsidR="00985922" w:rsidRPr="001A694D" w:rsidTr="00C47F68">
        <w:trPr>
          <w:trHeight w:val="936"/>
        </w:trPr>
        <w:tc>
          <w:tcPr>
            <w:tcW w:w="567" w:type="dxa"/>
            <w:tcBorders>
              <w:top w:val="single" w:sz="4" w:space="0" w:color="000000"/>
              <w:left w:val="single" w:sz="4" w:space="0" w:color="000000"/>
              <w:bottom w:val="single" w:sz="4" w:space="0" w:color="000000"/>
              <w:right w:val="nil"/>
            </w:tcBorders>
          </w:tcPr>
          <w:p w:rsidR="00985922" w:rsidRPr="001A694D" w:rsidRDefault="00985922" w:rsidP="001A694D">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1A694D">
              <w:rPr>
                <w:rFonts w:ascii="Times New Roman" w:eastAsia="Times New Roman" w:hAnsi="Times New Roman" w:cs="Times New Roman"/>
                <w:b/>
                <w:bCs/>
                <w:spacing w:val="-5"/>
                <w:sz w:val="24"/>
                <w:szCs w:val="24"/>
                <w:lang w:eastAsia="zh-CN"/>
              </w:rPr>
              <w:t>№</w:t>
            </w:r>
          </w:p>
          <w:p w:rsidR="00985922" w:rsidRPr="001A694D" w:rsidRDefault="00985922" w:rsidP="001A694D">
            <w:pPr>
              <w:suppressAutoHyphens/>
              <w:spacing w:after="0" w:line="240" w:lineRule="auto"/>
              <w:contextualSpacing/>
              <w:jc w:val="center"/>
              <w:rPr>
                <w:rFonts w:ascii="Times New Roman" w:eastAsia="Calibri" w:hAnsi="Times New Roman" w:cs="Times New Roman"/>
                <w:sz w:val="24"/>
                <w:szCs w:val="24"/>
                <w:lang w:val="ru-RU" w:eastAsia="ru-RU"/>
              </w:rPr>
            </w:pPr>
            <w:r w:rsidRPr="001A694D">
              <w:rPr>
                <w:rFonts w:ascii="Times New Roman" w:eastAsia="Calibri" w:hAnsi="Times New Roman" w:cs="Times New Roman"/>
                <w:b/>
                <w:bCs/>
                <w:spacing w:val="-5"/>
                <w:sz w:val="24"/>
                <w:szCs w:val="24"/>
                <w:lang w:val="ru-RU" w:eastAsia="ru-RU"/>
              </w:rPr>
              <w:t>з/</w:t>
            </w:r>
            <w:proofErr w:type="gramStart"/>
            <w:r w:rsidRPr="001A694D">
              <w:rPr>
                <w:rFonts w:ascii="Times New Roman" w:eastAsia="Calibri" w:hAnsi="Times New Roman" w:cs="Times New Roman"/>
                <w:b/>
                <w:bCs/>
                <w:spacing w:val="-5"/>
                <w:sz w:val="24"/>
                <w:szCs w:val="24"/>
                <w:lang w:val="ru-RU" w:eastAsia="ru-RU"/>
              </w:rPr>
              <w:t>п</w:t>
            </w:r>
            <w:proofErr w:type="gramEnd"/>
          </w:p>
        </w:tc>
        <w:tc>
          <w:tcPr>
            <w:tcW w:w="2126" w:type="dxa"/>
            <w:tcBorders>
              <w:top w:val="single" w:sz="4" w:space="0" w:color="000000"/>
              <w:left w:val="single" w:sz="4" w:space="0" w:color="000000"/>
              <w:bottom w:val="single" w:sz="4" w:space="0" w:color="000000"/>
              <w:right w:val="nil"/>
            </w:tcBorders>
          </w:tcPr>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Прізвище, ініціали</w:t>
            </w:r>
          </w:p>
        </w:tc>
        <w:tc>
          <w:tcPr>
            <w:tcW w:w="2401" w:type="dxa"/>
            <w:tcBorders>
              <w:top w:val="single" w:sz="4" w:space="0" w:color="000000"/>
              <w:left w:val="single" w:sz="4" w:space="0" w:color="000000"/>
              <w:bottom w:val="single" w:sz="4" w:space="0" w:color="000000"/>
              <w:right w:val="nil"/>
            </w:tcBorders>
          </w:tcPr>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Посада</w:t>
            </w:r>
          </w:p>
        </w:tc>
        <w:tc>
          <w:tcPr>
            <w:tcW w:w="2561" w:type="dxa"/>
            <w:tcBorders>
              <w:top w:val="single" w:sz="4" w:space="0" w:color="000000"/>
              <w:left w:val="single" w:sz="4" w:space="0" w:color="000000"/>
              <w:bottom w:val="single" w:sz="4" w:space="0" w:color="000000"/>
              <w:right w:val="nil"/>
            </w:tcBorders>
          </w:tcPr>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Освіта, кваліфікація</w:t>
            </w:r>
          </w:p>
        </w:tc>
        <w:tc>
          <w:tcPr>
            <w:tcW w:w="2551" w:type="dxa"/>
            <w:tcBorders>
              <w:top w:val="single" w:sz="4" w:space="0" w:color="000000"/>
              <w:left w:val="single" w:sz="4" w:space="0" w:color="000000"/>
              <w:bottom w:val="single" w:sz="4" w:space="0" w:color="000000"/>
              <w:right w:val="single" w:sz="4" w:space="0" w:color="000000"/>
            </w:tcBorders>
          </w:tcPr>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Досвід</w:t>
            </w:r>
          </w:p>
        </w:tc>
      </w:tr>
      <w:tr w:rsidR="00985922" w:rsidRPr="001A694D" w:rsidTr="00C47F68">
        <w:trPr>
          <w:trHeight w:val="214"/>
        </w:trPr>
        <w:tc>
          <w:tcPr>
            <w:tcW w:w="567" w:type="dxa"/>
            <w:tcBorders>
              <w:top w:val="single" w:sz="4" w:space="0" w:color="000000"/>
              <w:left w:val="single" w:sz="4" w:space="0" w:color="000000"/>
              <w:bottom w:val="single" w:sz="4" w:space="0" w:color="000000"/>
              <w:right w:val="nil"/>
            </w:tcBorders>
          </w:tcPr>
          <w:p w:rsidR="00985922" w:rsidRPr="001A694D" w:rsidRDefault="00985922" w:rsidP="001A694D">
            <w:pPr>
              <w:shd w:val="clear" w:color="auto" w:fill="FFFFFF"/>
              <w:suppressAutoHyphens/>
              <w:spacing w:after="0" w:line="240" w:lineRule="auto"/>
              <w:jc w:val="center"/>
              <w:rPr>
                <w:rFonts w:ascii="Times New Roman" w:eastAsia="Times New Roman" w:hAnsi="Times New Roman" w:cs="Times New Roman"/>
                <w:b/>
                <w:bCs/>
                <w:spacing w:val="-5"/>
                <w:sz w:val="24"/>
                <w:szCs w:val="24"/>
                <w:lang w:eastAsia="zh-CN"/>
              </w:rPr>
            </w:pPr>
          </w:p>
        </w:tc>
        <w:tc>
          <w:tcPr>
            <w:tcW w:w="2126" w:type="dxa"/>
            <w:tcBorders>
              <w:top w:val="single" w:sz="4" w:space="0" w:color="000000"/>
              <w:left w:val="single" w:sz="4" w:space="0" w:color="000000"/>
              <w:bottom w:val="single" w:sz="4" w:space="0" w:color="000000"/>
              <w:right w:val="nil"/>
            </w:tcBorders>
          </w:tcPr>
          <w:p w:rsidR="00985922" w:rsidRPr="001A694D" w:rsidRDefault="00985922" w:rsidP="001A694D">
            <w:pPr>
              <w:suppressAutoHyphens/>
              <w:spacing w:after="0" w:line="240" w:lineRule="auto"/>
              <w:contextualSpacing/>
              <w:jc w:val="center"/>
              <w:rPr>
                <w:rFonts w:ascii="Times New Roman" w:eastAsia="Calibri" w:hAnsi="Times New Roman" w:cs="Times New Roman"/>
                <w:sz w:val="24"/>
                <w:szCs w:val="24"/>
                <w:lang w:val="ru-RU" w:eastAsia="ru-RU"/>
              </w:rPr>
            </w:pPr>
          </w:p>
        </w:tc>
        <w:tc>
          <w:tcPr>
            <w:tcW w:w="2401" w:type="dxa"/>
            <w:tcBorders>
              <w:top w:val="single" w:sz="4" w:space="0" w:color="000000"/>
              <w:left w:val="single" w:sz="4" w:space="0" w:color="000000"/>
              <w:bottom w:val="single" w:sz="4" w:space="0" w:color="000000"/>
              <w:right w:val="nil"/>
            </w:tcBorders>
          </w:tcPr>
          <w:p w:rsidR="00985922" w:rsidRPr="001A694D" w:rsidRDefault="00985922" w:rsidP="001A694D">
            <w:pPr>
              <w:suppressAutoHyphens/>
              <w:spacing w:after="0" w:line="240" w:lineRule="auto"/>
              <w:contextualSpacing/>
              <w:jc w:val="center"/>
              <w:rPr>
                <w:rFonts w:ascii="Times New Roman" w:eastAsia="Calibri" w:hAnsi="Times New Roman" w:cs="Times New Roman"/>
                <w:sz w:val="24"/>
                <w:szCs w:val="24"/>
                <w:lang w:val="ru-RU" w:eastAsia="ru-RU"/>
              </w:rPr>
            </w:pPr>
          </w:p>
        </w:tc>
        <w:tc>
          <w:tcPr>
            <w:tcW w:w="2561" w:type="dxa"/>
            <w:tcBorders>
              <w:top w:val="single" w:sz="4" w:space="0" w:color="000000"/>
              <w:left w:val="single" w:sz="4" w:space="0" w:color="000000"/>
              <w:bottom w:val="single" w:sz="4" w:space="0" w:color="000000"/>
              <w:right w:val="nil"/>
            </w:tcBorders>
          </w:tcPr>
          <w:p w:rsidR="00985922" w:rsidRPr="001A694D" w:rsidRDefault="00985922" w:rsidP="001A694D">
            <w:pPr>
              <w:suppressAutoHyphens/>
              <w:spacing w:after="0" w:line="240" w:lineRule="auto"/>
              <w:contextualSpacing/>
              <w:jc w:val="center"/>
              <w:rPr>
                <w:rFonts w:ascii="Times New Roman" w:eastAsia="Calibri" w:hAnsi="Times New Roman" w:cs="Times New Roman"/>
                <w:sz w:val="24"/>
                <w:szCs w:val="24"/>
                <w:lang w:val="ru-RU" w:eastAsia="ru-RU"/>
              </w:rPr>
            </w:pPr>
          </w:p>
        </w:tc>
        <w:tc>
          <w:tcPr>
            <w:tcW w:w="2551" w:type="dxa"/>
            <w:tcBorders>
              <w:top w:val="single" w:sz="4" w:space="0" w:color="000000"/>
              <w:left w:val="single" w:sz="4" w:space="0" w:color="000000"/>
              <w:bottom w:val="single" w:sz="4" w:space="0" w:color="000000"/>
              <w:right w:val="single" w:sz="4" w:space="0" w:color="000000"/>
            </w:tcBorders>
          </w:tcPr>
          <w:p w:rsidR="00985922" w:rsidRPr="001A694D" w:rsidRDefault="00985922" w:rsidP="001A694D">
            <w:pPr>
              <w:suppressAutoHyphens/>
              <w:spacing w:after="0" w:line="240" w:lineRule="auto"/>
              <w:contextualSpacing/>
              <w:jc w:val="center"/>
              <w:rPr>
                <w:rFonts w:ascii="Times New Roman" w:eastAsia="Calibri" w:hAnsi="Times New Roman" w:cs="Times New Roman"/>
                <w:sz w:val="24"/>
                <w:szCs w:val="24"/>
                <w:lang w:val="ru-RU" w:eastAsia="ru-RU"/>
              </w:rPr>
            </w:pPr>
          </w:p>
        </w:tc>
      </w:tr>
    </w:tbl>
    <w:p w:rsidR="00985922" w:rsidRPr="001A694D" w:rsidRDefault="00985922" w:rsidP="001A694D">
      <w:pPr>
        <w:widowControl w:val="0"/>
        <w:suppressAutoHyphens/>
        <w:spacing w:after="0" w:line="240" w:lineRule="auto"/>
        <w:contextualSpacing/>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xml:space="preserve">    </w:t>
      </w:r>
      <w:r w:rsidRPr="001A694D">
        <w:rPr>
          <w:rFonts w:ascii="Times New Roman" w:eastAsia="Times New Roman" w:hAnsi="Times New Roman" w:cs="Times New Roman"/>
          <w:b/>
          <w:sz w:val="24"/>
          <w:szCs w:val="24"/>
          <w:lang w:eastAsia="zh-CN"/>
        </w:rPr>
        <w:t xml:space="preserve">Керівник або уповноважена особа (назва посади, прізвище, ініціали, підпис, відбиток печатки (у разі її використання) Учасника                           </w:t>
      </w:r>
    </w:p>
    <w:p w:rsidR="00985922" w:rsidRPr="001A694D" w:rsidRDefault="00985922" w:rsidP="001A694D">
      <w:pPr>
        <w:suppressAutoHyphens/>
        <w:spacing w:after="0" w:line="240" w:lineRule="auto"/>
        <w:ind w:left="720"/>
        <w:contextualSpacing/>
        <w:jc w:val="both"/>
        <w:rPr>
          <w:rFonts w:ascii="Times New Roman" w:eastAsia="Calibri" w:hAnsi="Times New Roman" w:cs="Times New Roman"/>
          <w:sz w:val="24"/>
          <w:szCs w:val="24"/>
          <w:lang w:eastAsia="ru-RU"/>
        </w:rPr>
      </w:pPr>
      <w:r w:rsidRPr="001A694D">
        <w:rPr>
          <w:rFonts w:ascii="Times New Roman" w:eastAsia="Calibri" w:hAnsi="Times New Roman" w:cs="Times New Roman"/>
          <w:sz w:val="24"/>
          <w:szCs w:val="24"/>
          <w:lang w:eastAsia="ru-RU"/>
        </w:rPr>
        <w:t>М.П.</w:t>
      </w:r>
      <w:r w:rsidRPr="001A694D">
        <w:rPr>
          <w:rFonts w:ascii="Times New Roman" w:eastAsia="Calibri" w:hAnsi="Times New Roman" w:cs="Times New Roman"/>
          <w:sz w:val="24"/>
          <w:szCs w:val="24"/>
          <w:lang w:eastAsia="ru-RU"/>
        </w:rPr>
        <w:tab/>
      </w: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val="ru-RU" w:eastAsia="zh-CN"/>
        </w:rPr>
      </w:pPr>
      <w:r w:rsidRPr="001A694D">
        <w:rPr>
          <w:rFonts w:ascii="Times New Roman" w:eastAsia="Times New Roman" w:hAnsi="Times New Roman" w:cs="Times New Roman"/>
          <w:sz w:val="24"/>
          <w:szCs w:val="24"/>
          <w:lang w:eastAsia="zh-CN"/>
        </w:rPr>
        <w:t xml:space="preserve">2.2. Оригінали або копії документів, які підтверджують наявність трудових або цивільно-правових відносин між Учасником та особами, відомості про яких містяться у довідці (копії трудових книжок/трудових договорів/форма штатного розкладу або інше). </w:t>
      </w:r>
      <w:r w:rsidRPr="001A694D">
        <w:rPr>
          <w:rFonts w:ascii="Times New Roman" w:eastAsia="Times New Roman" w:hAnsi="Times New Roman" w:cs="Times New Roman"/>
          <w:b/>
          <w:bCs/>
          <w:color w:val="121212"/>
          <w:spacing w:val="-3"/>
          <w:sz w:val="24"/>
          <w:szCs w:val="24"/>
          <w:lang w:eastAsia="zh-CN"/>
        </w:rPr>
        <w:t>Учасник спрощеної закупівлі, який зареєстрований на майданчиках-партнерах</w:t>
      </w:r>
      <w:r w:rsidRPr="001A694D">
        <w:rPr>
          <w:rFonts w:ascii="Times New Roman" w:eastAsia="Times New Roman" w:hAnsi="Times New Roman" w:cs="Times New Roman"/>
          <w:b/>
          <w:color w:val="454545"/>
          <w:sz w:val="24"/>
          <w:szCs w:val="24"/>
          <w:lang w:eastAsia="zh-CN"/>
        </w:rPr>
        <w:t xml:space="preserve"> </w:t>
      </w:r>
      <w:proofErr w:type="spellStart"/>
      <w:r w:rsidRPr="001A694D">
        <w:rPr>
          <w:rFonts w:ascii="Times New Roman" w:eastAsia="Times New Roman" w:hAnsi="Times New Roman" w:cs="Times New Roman"/>
          <w:sz w:val="24"/>
          <w:szCs w:val="24"/>
          <w:lang w:eastAsia="zh-CN"/>
        </w:rPr>
        <w:t>ProZorro</w:t>
      </w:r>
      <w:proofErr w:type="spellEnd"/>
      <w:r w:rsidRPr="001A694D">
        <w:rPr>
          <w:rFonts w:ascii="Times New Roman" w:eastAsia="Times New Roman" w:hAnsi="Times New Roman" w:cs="Times New Roman"/>
          <w:sz w:val="24"/>
          <w:szCs w:val="24"/>
          <w:lang w:eastAsia="zh-CN"/>
        </w:rPr>
        <w:t>, може позначити документи як конфіденційні, тоді ця інформація буде доступна для перегляду тільки Замовнику та контролюючим органам.</w:t>
      </w:r>
    </w:p>
    <w:p w:rsidR="00985922" w:rsidRPr="001A694D" w:rsidRDefault="00985922" w:rsidP="001A694D">
      <w:pPr>
        <w:suppressAutoHyphens/>
        <w:spacing w:after="0" w:line="240" w:lineRule="auto"/>
        <w:jc w:val="both"/>
        <w:rPr>
          <w:rFonts w:ascii="Times New Roman" w:eastAsia="Times New Roman" w:hAnsi="Times New Roman" w:cs="Times New Roman"/>
          <w:b/>
          <w:sz w:val="24"/>
          <w:szCs w:val="24"/>
          <w:lang w:eastAsia="zh-CN"/>
        </w:rPr>
      </w:pPr>
    </w:p>
    <w:p w:rsidR="00985922" w:rsidRPr="001A694D" w:rsidRDefault="00985922" w:rsidP="001A694D">
      <w:pPr>
        <w:suppressAutoHyphens/>
        <w:spacing w:after="0" w:line="240" w:lineRule="auto"/>
        <w:jc w:val="both"/>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zh-CN"/>
        </w:rPr>
        <w:t xml:space="preserve">3. Документи, які підтверджують </w:t>
      </w:r>
      <w:r w:rsidRPr="001A694D">
        <w:rPr>
          <w:rFonts w:ascii="Times New Roman" w:eastAsia="Times New Roman" w:hAnsi="Times New Roman" w:cs="Times New Roman"/>
          <w:b/>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985922" w:rsidRPr="001A694D" w:rsidRDefault="00985922" w:rsidP="001A694D">
      <w:pPr>
        <w:suppressAutoHyphens/>
        <w:spacing w:after="0" w:line="240" w:lineRule="auto"/>
        <w:ind w:firstLine="708"/>
        <w:jc w:val="both"/>
        <w:rPr>
          <w:rFonts w:ascii="Times New Roman" w:eastAsia="Times New Roman" w:hAnsi="Times New Roman" w:cs="Times New Roman"/>
          <w:b/>
          <w:i/>
          <w:sz w:val="24"/>
          <w:szCs w:val="24"/>
          <w:u w:val="single"/>
          <w:lang w:eastAsia="zh-CN"/>
        </w:rPr>
      </w:pP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bCs/>
          <w:spacing w:val="-5"/>
          <w:sz w:val="24"/>
          <w:szCs w:val="24"/>
          <w:lang w:eastAsia="zh-CN"/>
        </w:rPr>
        <w:t>3.1.</w:t>
      </w:r>
      <w:r w:rsidRPr="001A694D">
        <w:rPr>
          <w:rFonts w:ascii="Times New Roman" w:eastAsia="Times New Roman" w:hAnsi="Times New Roman" w:cs="Times New Roman"/>
          <w:sz w:val="24"/>
          <w:szCs w:val="24"/>
          <w:lang w:eastAsia="zh-CN"/>
        </w:rPr>
        <w:t xml:space="preserve"> Інформаційна довідка із зазначенням замовників торгів, з якими укладались аналогічні договори (не менше одного договору) у розумінні Закону України «Про публічні закупівлі». </w:t>
      </w:r>
    </w:p>
    <w:p w:rsidR="00985922" w:rsidRPr="001A694D" w:rsidRDefault="00985922" w:rsidP="001A694D">
      <w:pPr>
        <w:suppressAutoHyphens/>
        <w:spacing w:after="0" w:line="240" w:lineRule="auto"/>
        <w:ind w:firstLine="708"/>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b/>
          <w:sz w:val="24"/>
          <w:szCs w:val="24"/>
          <w:u w:val="single"/>
          <w:lang w:eastAsia="zh-CN"/>
        </w:rPr>
        <w:t>Вимоги до аналогічного Договору:</w:t>
      </w:r>
      <w:r w:rsidRPr="001A694D">
        <w:rPr>
          <w:rFonts w:ascii="Times New Roman" w:eastAsia="Times New Roman" w:hAnsi="Times New Roman" w:cs="Times New Roman"/>
          <w:sz w:val="24"/>
          <w:szCs w:val="24"/>
          <w:lang w:eastAsia="zh-CN"/>
        </w:rPr>
        <w:t xml:space="preserve">  </w:t>
      </w:r>
      <w:r w:rsidRPr="001A694D">
        <w:rPr>
          <w:rFonts w:ascii="Times New Roman" w:eastAsia="Times New Roman" w:hAnsi="Times New Roman" w:cs="Times New Roman"/>
          <w:b/>
          <w:i/>
          <w:sz w:val="24"/>
          <w:szCs w:val="24"/>
          <w:lang w:eastAsia="zh-CN"/>
        </w:rPr>
        <w:t>Аналогічний договір</w:t>
      </w:r>
      <w:r w:rsidRPr="001A694D">
        <w:rPr>
          <w:rFonts w:ascii="Times New Roman" w:eastAsia="Times New Roman" w:hAnsi="Times New Roman" w:cs="Times New Roman"/>
          <w:sz w:val="24"/>
          <w:szCs w:val="24"/>
          <w:lang w:eastAsia="zh-CN"/>
        </w:rPr>
        <w:t xml:space="preserve"> – це Договір про виконання робіт, що стосується предмету закупівлі конкретно</w:t>
      </w:r>
      <w:r w:rsidRPr="001A694D">
        <w:rPr>
          <w:rFonts w:ascii="Times New Roman" w:eastAsia="Times New Roman" w:hAnsi="Times New Roman" w:cs="Times New Roman"/>
          <w:color w:val="000000"/>
          <w:sz w:val="24"/>
          <w:szCs w:val="24"/>
          <w:lang w:eastAsia="zh-CN"/>
        </w:rPr>
        <w:t xml:space="preserve"> або договір </w:t>
      </w:r>
      <w:r w:rsidRPr="001A694D">
        <w:rPr>
          <w:rFonts w:ascii="Times New Roman" w:eastAsia="Times New Roman" w:hAnsi="Times New Roman" w:cs="Times New Roman"/>
          <w:sz w:val="24"/>
          <w:szCs w:val="24"/>
          <w:lang w:eastAsia="zh-CN"/>
        </w:rPr>
        <w:t>щодо будівництва (монтаж, реконструкцію, технічне переоснащення, поточний ремонт, капітальний ремонт) який у своєму складі містить роботи, які аналогічні за технічними вимогами даної закупівлі.</w:t>
      </w:r>
      <w:r w:rsidRPr="001A694D">
        <w:rPr>
          <w:rFonts w:ascii="Times New Roman" w:eastAsia="Times New Roman" w:hAnsi="Times New Roman" w:cs="Times New Roman"/>
          <w:color w:val="000000"/>
          <w:sz w:val="24"/>
          <w:szCs w:val="24"/>
          <w:lang w:eastAsia="zh-CN"/>
        </w:rPr>
        <w:t xml:space="preserve"> </w:t>
      </w:r>
      <w:r w:rsidRPr="001A694D">
        <w:rPr>
          <w:rFonts w:ascii="Times New Roman" w:eastAsia="Times New Roman" w:hAnsi="Times New Roman" w:cs="Times New Roman"/>
          <w:sz w:val="24"/>
          <w:szCs w:val="24"/>
          <w:lang w:eastAsia="zh-CN"/>
        </w:rPr>
        <w:t xml:space="preserve">Учасник може подавати копію аналогічного Договору, </w:t>
      </w:r>
      <w:r w:rsidRPr="001A694D">
        <w:rPr>
          <w:rFonts w:ascii="Times New Roman" w:eastAsia="Times New Roman" w:hAnsi="Times New Roman" w:cs="Times New Roman"/>
          <w:b/>
          <w:sz w:val="24"/>
          <w:szCs w:val="24"/>
          <w:lang w:eastAsia="zh-CN"/>
        </w:rPr>
        <w:t>який  виконаний</w:t>
      </w:r>
      <w:r w:rsidRPr="001A694D">
        <w:rPr>
          <w:rFonts w:ascii="Times New Roman" w:eastAsia="Times New Roman" w:hAnsi="Times New Roman" w:cs="Times New Roman"/>
          <w:sz w:val="24"/>
          <w:szCs w:val="24"/>
          <w:lang w:eastAsia="zh-CN"/>
        </w:rPr>
        <w:t xml:space="preserve"> (за формою 3).</w:t>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r>
      <w:r w:rsidRPr="001A694D">
        <w:rPr>
          <w:rFonts w:ascii="Times New Roman" w:eastAsia="Times New Roman" w:hAnsi="Times New Roman" w:cs="Times New Roman"/>
          <w:sz w:val="24"/>
          <w:szCs w:val="24"/>
          <w:lang w:eastAsia="zh-CN"/>
        </w:rPr>
        <w:tab/>
        <w:t xml:space="preserve">                                                                              </w:t>
      </w:r>
    </w:p>
    <w:p w:rsidR="00985922" w:rsidRPr="001A694D" w:rsidRDefault="00985922" w:rsidP="001A694D">
      <w:pPr>
        <w:suppressAutoHyphens/>
        <w:spacing w:after="0" w:line="240" w:lineRule="auto"/>
        <w:jc w:val="right"/>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xml:space="preserve">                                                                                                                                  </w:t>
      </w:r>
      <w:r w:rsidRPr="001A694D">
        <w:rPr>
          <w:rFonts w:ascii="Times New Roman" w:eastAsia="Times New Roman" w:hAnsi="Times New Roman" w:cs="Times New Roman"/>
          <w:b/>
          <w:i/>
          <w:sz w:val="24"/>
          <w:szCs w:val="24"/>
          <w:u w:val="single"/>
          <w:lang w:eastAsia="zh-CN"/>
        </w:rPr>
        <w:t>Форма 3</w:t>
      </w:r>
    </w:p>
    <w:p w:rsidR="00985922" w:rsidRPr="001A694D" w:rsidRDefault="00985922" w:rsidP="001A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81"/>
        <w:jc w:val="center"/>
        <w:rPr>
          <w:rFonts w:ascii="Times New Roman" w:eastAsia="Times New Roman" w:hAnsi="Times New Roman" w:cs="Times New Roman"/>
          <w:sz w:val="24"/>
          <w:szCs w:val="24"/>
          <w:lang w:eastAsia="zh-CN"/>
        </w:rPr>
      </w:pPr>
      <w:r w:rsidRPr="001A694D">
        <w:rPr>
          <w:rFonts w:ascii="Times New Roman" w:eastAsia="Times New Roman" w:hAnsi="Times New Roman" w:cs="Times New Roman"/>
          <w:b/>
          <w:sz w:val="24"/>
          <w:szCs w:val="24"/>
          <w:lang w:eastAsia="zh-CN"/>
        </w:rPr>
        <w:t>Довідка про досвід виконання аналогічного договору (договорів)</w:t>
      </w:r>
    </w:p>
    <w:tbl>
      <w:tblPr>
        <w:tblpPr w:leftFromText="180" w:rightFromText="180" w:vertAnchor="text" w:horzAnchor="page" w:tblpX="1294" w:tblpY="134"/>
        <w:tblW w:w="10173" w:type="dxa"/>
        <w:tblLayout w:type="fixed"/>
        <w:tblLook w:val="00A0" w:firstRow="1" w:lastRow="0" w:firstColumn="1" w:lastColumn="0" w:noHBand="0" w:noVBand="0"/>
      </w:tblPr>
      <w:tblGrid>
        <w:gridCol w:w="534"/>
        <w:gridCol w:w="2409"/>
        <w:gridCol w:w="1418"/>
        <w:gridCol w:w="1276"/>
        <w:gridCol w:w="1275"/>
        <w:gridCol w:w="1560"/>
        <w:gridCol w:w="1701"/>
      </w:tblGrid>
      <w:tr w:rsidR="00985922" w:rsidRPr="001A694D" w:rsidTr="00C47F68">
        <w:trPr>
          <w:trHeight w:val="1550"/>
        </w:trPr>
        <w:tc>
          <w:tcPr>
            <w:tcW w:w="534" w:type="dxa"/>
            <w:tcBorders>
              <w:top w:val="single" w:sz="4" w:space="0" w:color="000000"/>
              <w:left w:val="single" w:sz="4" w:space="0" w:color="000000"/>
              <w:bottom w:val="single" w:sz="4" w:space="0" w:color="000000"/>
              <w:right w:val="nil"/>
            </w:tcBorders>
            <w:vAlign w:val="center"/>
          </w:tcPr>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rPr>
              <w:t>№ з/п</w:t>
            </w:r>
          </w:p>
        </w:tc>
        <w:tc>
          <w:tcPr>
            <w:tcW w:w="2409" w:type="dxa"/>
            <w:tcBorders>
              <w:top w:val="single" w:sz="4" w:space="0" w:color="000000"/>
              <w:left w:val="single" w:sz="4" w:space="0" w:color="000000"/>
              <w:bottom w:val="single" w:sz="4" w:space="0" w:color="000000"/>
              <w:right w:val="nil"/>
            </w:tcBorders>
            <w:vAlign w:val="center"/>
          </w:tcPr>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rPr>
              <w:t>Замовник, адреса, телефон, ПІБ керівника</w:t>
            </w:r>
          </w:p>
        </w:tc>
        <w:tc>
          <w:tcPr>
            <w:tcW w:w="1418" w:type="dxa"/>
            <w:tcBorders>
              <w:top w:val="single" w:sz="4" w:space="0" w:color="000000"/>
              <w:left w:val="single" w:sz="4" w:space="0" w:color="000000"/>
              <w:bottom w:val="single" w:sz="4" w:space="0" w:color="000000"/>
              <w:right w:val="nil"/>
            </w:tcBorders>
            <w:vAlign w:val="center"/>
          </w:tcPr>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rPr>
              <w:t>Предмет</w:t>
            </w:r>
          </w:p>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rPr>
              <w:t>договору</w:t>
            </w:r>
          </w:p>
        </w:tc>
        <w:tc>
          <w:tcPr>
            <w:tcW w:w="1276" w:type="dxa"/>
            <w:tcBorders>
              <w:top w:val="single" w:sz="4" w:space="0" w:color="000000"/>
              <w:left w:val="single" w:sz="4" w:space="0" w:color="000000"/>
              <w:bottom w:val="single" w:sz="4" w:space="0" w:color="000000"/>
              <w:right w:val="nil"/>
            </w:tcBorders>
            <w:vAlign w:val="center"/>
          </w:tcPr>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rPr>
              <w:t>Сума договору,</w:t>
            </w:r>
          </w:p>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rPr>
              <w:t>(грн.)</w:t>
            </w:r>
          </w:p>
        </w:tc>
        <w:tc>
          <w:tcPr>
            <w:tcW w:w="1275" w:type="dxa"/>
            <w:tcBorders>
              <w:top w:val="single" w:sz="4" w:space="0" w:color="000000"/>
              <w:left w:val="single" w:sz="4" w:space="0" w:color="000000"/>
              <w:bottom w:val="single" w:sz="4" w:space="0" w:color="000000"/>
              <w:right w:val="nil"/>
            </w:tcBorders>
            <w:vAlign w:val="center"/>
          </w:tcPr>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rPr>
              <w:t xml:space="preserve">Дата та номер Договору </w:t>
            </w:r>
          </w:p>
        </w:tc>
        <w:tc>
          <w:tcPr>
            <w:tcW w:w="1560" w:type="dxa"/>
            <w:tcBorders>
              <w:top w:val="single" w:sz="4" w:space="0" w:color="000000"/>
              <w:left w:val="single" w:sz="4" w:space="0" w:color="000000"/>
              <w:bottom w:val="single" w:sz="4" w:space="0" w:color="000000"/>
              <w:right w:val="single" w:sz="4" w:space="0" w:color="auto"/>
            </w:tcBorders>
          </w:tcPr>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p>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p>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p>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Посилання на закупівлю</w:t>
            </w:r>
          </w:p>
        </w:tc>
        <w:tc>
          <w:tcPr>
            <w:tcW w:w="1701" w:type="dxa"/>
            <w:tcBorders>
              <w:top w:val="single" w:sz="4" w:space="0" w:color="000000"/>
              <w:left w:val="single" w:sz="4" w:space="0" w:color="auto"/>
              <w:bottom w:val="single" w:sz="4" w:space="0" w:color="000000"/>
              <w:right w:val="single" w:sz="4" w:space="0" w:color="000000"/>
            </w:tcBorders>
          </w:tcPr>
          <w:p w:rsidR="00985922" w:rsidRPr="001A694D" w:rsidRDefault="00985922" w:rsidP="001A694D">
            <w:pPr>
              <w:spacing w:after="0" w:line="240" w:lineRule="auto"/>
              <w:rPr>
                <w:rFonts w:ascii="Times New Roman" w:eastAsia="Calibri" w:hAnsi="Times New Roman" w:cs="Times New Roman"/>
                <w:b/>
                <w:sz w:val="24"/>
                <w:szCs w:val="24"/>
                <w:lang w:eastAsia="ru-RU"/>
              </w:rPr>
            </w:pPr>
          </w:p>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rPr>
              <w:t>Стан</w:t>
            </w:r>
          </w:p>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rPr>
              <w:t>виконання</w:t>
            </w:r>
          </w:p>
          <w:p w:rsidR="00985922" w:rsidRPr="001A694D" w:rsidRDefault="00985922" w:rsidP="001A694D">
            <w:pPr>
              <w:spacing w:after="0" w:line="240" w:lineRule="auto"/>
              <w:rPr>
                <w:rFonts w:ascii="Times New Roman" w:eastAsia="Calibri" w:hAnsi="Times New Roman" w:cs="Times New Roman"/>
                <w:b/>
                <w:sz w:val="24"/>
                <w:szCs w:val="24"/>
                <w:lang w:eastAsia="ru-RU"/>
              </w:rPr>
            </w:pPr>
            <w:r w:rsidRPr="001A694D">
              <w:rPr>
                <w:rFonts w:ascii="Times New Roman" w:eastAsia="Times New Roman" w:hAnsi="Times New Roman" w:cs="Times New Roman"/>
                <w:b/>
                <w:sz w:val="24"/>
                <w:szCs w:val="24"/>
                <w:lang w:val="en-US"/>
              </w:rPr>
              <w:t xml:space="preserve"> </w:t>
            </w:r>
            <w:r w:rsidRPr="001A694D">
              <w:rPr>
                <w:rFonts w:ascii="Times New Roman" w:eastAsia="Times New Roman" w:hAnsi="Times New Roman" w:cs="Times New Roman"/>
                <w:b/>
                <w:sz w:val="24"/>
                <w:szCs w:val="24"/>
              </w:rPr>
              <w:t>(виконаний)</w:t>
            </w:r>
          </w:p>
          <w:p w:rsidR="00985922" w:rsidRPr="001A694D" w:rsidRDefault="00985922" w:rsidP="001A694D">
            <w:pPr>
              <w:suppressAutoHyphens/>
              <w:spacing w:after="0" w:line="240" w:lineRule="auto"/>
              <w:contextualSpacing/>
              <w:jc w:val="center"/>
              <w:rPr>
                <w:rFonts w:ascii="Times New Roman" w:eastAsia="Calibri" w:hAnsi="Times New Roman" w:cs="Times New Roman"/>
                <w:b/>
                <w:sz w:val="24"/>
                <w:szCs w:val="24"/>
                <w:lang w:eastAsia="ru-RU"/>
              </w:rPr>
            </w:pPr>
          </w:p>
        </w:tc>
      </w:tr>
      <w:tr w:rsidR="00985922" w:rsidRPr="001A694D" w:rsidTr="00C47F68">
        <w:tc>
          <w:tcPr>
            <w:tcW w:w="534" w:type="dxa"/>
            <w:tcBorders>
              <w:top w:val="single" w:sz="4" w:space="0" w:color="000000"/>
              <w:left w:val="single" w:sz="4" w:space="0" w:color="000000"/>
              <w:bottom w:val="single" w:sz="4" w:space="0" w:color="000000"/>
              <w:right w:val="nil"/>
            </w:tcBorders>
          </w:tcPr>
          <w:p w:rsidR="00985922" w:rsidRPr="001A694D" w:rsidRDefault="00985922" w:rsidP="001A694D">
            <w:pPr>
              <w:suppressAutoHyphens/>
              <w:snapToGrid w:val="0"/>
              <w:spacing w:after="0" w:line="240" w:lineRule="auto"/>
              <w:ind w:left="720"/>
              <w:contextualSpacing/>
              <w:rPr>
                <w:rFonts w:ascii="Times New Roman" w:eastAsia="Calibri" w:hAnsi="Times New Roman" w:cs="Times New Roman"/>
                <w:sz w:val="24"/>
                <w:szCs w:val="24"/>
              </w:rPr>
            </w:pPr>
          </w:p>
          <w:p w:rsidR="00985922" w:rsidRPr="001A694D" w:rsidRDefault="00985922" w:rsidP="001A694D">
            <w:pPr>
              <w:suppressAutoHyphens/>
              <w:spacing w:after="0" w:line="240" w:lineRule="auto"/>
              <w:ind w:left="720"/>
              <w:contextualSpacing/>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nil"/>
            </w:tcBorders>
          </w:tcPr>
          <w:p w:rsidR="00985922" w:rsidRPr="001A694D" w:rsidRDefault="00985922" w:rsidP="001A694D">
            <w:pPr>
              <w:suppressAutoHyphens/>
              <w:snapToGrid w:val="0"/>
              <w:spacing w:after="0" w:line="240" w:lineRule="auto"/>
              <w:ind w:left="720"/>
              <w:contextualSpacing/>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rsidR="00985922" w:rsidRPr="001A694D" w:rsidRDefault="00985922" w:rsidP="001A694D">
            <w:pPr>
              <w:suppressAutoHyphens/>
              <w:snapToGrid w:val="0"/>
              <w:spacing w:after="0" w:line="240" w:lineRule="auto"/>
              <w:ind w:left="720"/>
              <w:contextualSpacing/>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985922" w:rsidRPr="001A694D" w:rsidRDefault="00985922" w:rsidP="001A694D">
            <w:pPr>
              <w:suppressAutoHyphens/>
              <w:snapToGrid w:val="0"/>
              <w:spacing w:after="0" w:line="240" w:lineRule="auto"/>
              <w:ind w:left="720"/>
              <w:contextualSpacing/>
              <w:rPr>
                <w:rFonts w:ascii="Times New Roman" w:eastAsia="Calibri"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985922" w:rsidRPr="001A694D" w:rsidRDefault="00985922" w:rsidP="001A694D">
            <w:pPr>
              <w:suppressAutoHyphens/>
              <w:snapToGrid w:val="0"/>
              <w:spacing w:after="0" w:line="240" w:lineRule="auto"/>
              <w:ind w:left="720"/>
              <w:contextualSpacing/>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985922" w:rsidRPr="001A694D" w:rsidRDefault="00985922" w:rsidP="001A694D">
            <w:pPr>
              <w:suppressAutoHyphens/>
              <w:snapToGrid w:val="0"/>
              <w:spacing w:after="0" w:line="240" w:lineRule="auto"/>
              <w:ind w:left="720"/>
              <w:contextualSpacing/>
              <w:rPr>
                <w:rFonts w:ascii="Times New Roman" w:eastAsia="Calibri"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85922" w:rsidRPr="001A694D" w:rsidRDefault="00985922" w:rsidP="001A694D">
            <w:pPr>
              <w:suppressAutoHyphens/>
              <w:snapToGrid w:val="0"/>
              <w:spacing w:after="0" w:line="240" w:lineRule="auto"/>
              <w:ind w:left="720"/>
              <w:contextualSpacing/>
              <w:rPr>
                <w:rFonts w:ascii="Times New Roman" w:eastAsia="Calibri" w:hAnsi="Times New Roman" w:cs="Times New Roman"/>
                <w:sz w:val="24"/>
                <w:szCs w:val="24"/>
              </w:rPr>
            </w:pPr>
          </w:p>
        </w:tc>
      </w:tr>
    </w:tbl>
    <w:p w:rsidR="00985922" w:rsidRPr="001A694D" w:rsidRDefault="00985922" w:rsidP="001A694D">
      <w:pPr>
        <w:suppressAutoHyphens/>
        <w:spacing w:after="0" w:line="240" w:lineRule="auto"/>
        <w:ind w:left="720"/>
        <w:contextualSpacing/>
        <w:jc w:val="both"/>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 xml:space="preserve">Керівник або уповноважена особа (назва посади, прізвище, ініціали, підпис, відбиток печатки (у разі її використання) Учасника </w:t>
      </w:r>
    </w:p>
    <w:p w:rsidR="00985922" w:rsidRPr="001A694D" w:rsidRDefault="00985922" w:rsidP="001A694D">
      <w:pPr>
        <w:suppressAutoHyphens/>
        <w:spacing w:after="0" w:line="240" w:lineRule="auto"/>
        <w:ind w:left="720"/>
        <w:contextualSpacing/>
        <w:jc w:val="both"/>
        <w:rPr>
          <w:rFonts w:ascii="Times New Roman" w:eastAsia="Calibri" w:hAnsi="Times New Roman" w:cs="Times New Roman"/>
          <w:sz w:val="24"/>
          <w:szCs w:val="24"/>
          <w:lang w:eastAsia="ru-RU"/>
        </w:rPr>
      </w:pPr>
      <w:r w:rsidRPr="001A694D">
        <w:rPr>
          <w:rFonts w:ascii="Times New Roman" w:eastAsia="Calibri" w:hAnsi="Times New Roman" w:cs="Times New Roman"/>
          <w:sz w:val="24"/>
          <w:szCs w:val="24"/>
          <w:lang w:eastAsia="ru-RU"/>
        </w:rPr>
        <w:t>М.П.</w:t>
      </w:r>
    </w:p>
    <w:p w:rsidR="00985922" w:rsidRPr="001A694D" w:rsidRDefault="00985922" w:rsidP="001A694D">
      <w:pPr>
        <w:suppressAutoHyphens/>
        <w:spacing w:after="0" w:line="240" w:lineRule="auto"/>
        <w:ind w:left="142"/>
        <w:contextualSpacing/>
        <w:jc w:val="both"/>
        <w:rPr>
          <w:rFonts w:ascii="Times New Roman" w:eastAsia="Calibri" w:hAnsi="Times New Roman" w:cs="Times New Roman"/>
          <w:b/>
          <w:sz w:val="24"/>
          <w:szCs w:val="24"/>
          <w:lang w:eastAsia="ru-RU"/>
        </w:rPr>
      </w:pPr>
    </w:p>
    <w:p w:rsidR="00985922" w:rsidRPr="001A694D" w:rsidRDefault="00985922" w:rsidP="001A694D">
      <w:pPr>
        <w:suppressAutoHyphens/>
        <w:spacing w:after="0" w:line="240" w:lineRule="auto"/>
        <w:contextualSpacing/>
        <w:jc w:val="both"/>
        <w:rPr>
          <w:rFonts w:ascii="Times New Roman" w:eastAsia="Calibri" w:hAnsi="Times New Roman" w:cs="Times New Roman"/>
          <w:i/>
          <w:iCs/>
          <w:sz w:val="24"/>
          <w:szCs w:val="24"/>
          <w:lang w:val="ru-RU" w:eastAsia="ru-RU"/>
        </w:rPr>
      </w:pPr>
      <w:r w:rsidRPr="001A694D">
        <w:rPr>
          <w:rFonts w:ascii="Times New Roman" w:eastAsia="Calibri" w:hAnsi="Times New Roman" w:cs="Times New Roman"/>
          <w:sz w:val="24"/>
          <w:szCs w:val="24"/>
          <w:lang w:eastAsia="ru-RU"/>
        </w:rPr>
        <w:t>3.2.</w:t>
      </w:r>
      <w:r w:rsidRPr="001A694D">
        <w:rPr>
          <w:rFonts w:ascii="Times New Roman" w:eastAsia="Calibri" w:hAnsi="Times New Roman" w:cs="Times New Roman"/>
          <w:bCs/>
          <w:spacing w:val="-5"/>
          <w:sz w:val="24"/>
          <w:szCs w:val="24"/>
          <w:lang w:eastAsia="ru-RU"/>
        </w:rPr>
        <w:t xml:space="preserve"> </w:t>
      </w:r>
      <w:r w:rsidRPr="001A694D">
        <w:rPr>
          <w:rFonts w:ascii="Times New Roman" w:eastAsia="Calibri" w:hAnsi="Times New Roman" w:cs="Times New Roman"/>
          <w:sz w:val="24"/>
          <w:szCs w:val="24"/>
          <w:lang w:eastAsia="ru-RU"/>
        </w:rPr>
        <w:t xml:space="preserve">Учасник повинен завантажити </w:t>
      </w:r>
      <w:r w:rsidRPr="001A694D">
        <w:rPr>
          <w:rFonts w:ascii="Times New Roman" w:eastAsia="Calibri" w:hAnsi="Times New Roman" w:cs="Times New Roman"/>
          <w:sz w:val="24"/>
          <w:szCs w:val="24"/>
          <w:u w:val="single"/>
          <w:lang w:eastAsia="ru-RU"/>
        </w:rPr>
        <w:t>не менш ніж 1-ну копію аналогічного договору в період 2020-2022 рр.</w:t>
      </w:r>
      <w:r w:rsidRPr="001A694D">
        <w:rPr>
          <w:rFonts w:ascii="Times New Roman" w:eastAsia="Calibri" w:hAnsi="Times New Roman" w:cs="Times New Roman"/>
          <w:sz w:val="24"/>
          <w:szCs w:val="24"/>
          <w:lang w:eastAsia="ru-RU"/>
        </w:rPr>
        <w:t>, вказаних в довідці (форма 3) з Додатками, якщо такі Додатки зазначені в умовах Договорів</w:t>
      </w:r>
      <w:r w:rsidRPr="001A694D">
        <w:rPr>
          <w:rFonts w:ascii="Times New Roman" w:eastAsia="Calibri" w:hAnsi="Times New Roman" w:cs="Times New Roman"/>
          <w:i/>
          <w:iCs/>
          <w:sz w:val="24"/>
          <w:szCs w:val="24"/>
          <w:lang w:val="ru-RU" w:eastAsia="ru-RU"/>
        </w:rPr>
        <w:t>.</w:t>
      </w:r>
    </w:p>
    <w:p w:rsidR="00985922" w:rsidRPr="001A694D" w:rsidRDefault="00985922" w:rsidP="001A694D">
      <w:pPr>
        <w:suppressAutoHyphens/>
        <w:spacing w:after="0" w:line="240" w:lineRule="auto"/>
        <w:contextualSpacing/>
        <w:jc w:val="both"/>
        <w:rPr>
          <w:rFonts w:ascii="Times New Roman" w:eastAsia="Calibri" w:hAnsi="Times New Roman" w:cs="Times New Roman"/>
          <w:sz w:val="24"/>
          <w:szCs w:val="24"/>
          <w:lang w:val="ru-RU" w:eastAsia="ru-RU"/>
        </w:rPr>
      </w:pPr>
    </w:p>
    <w:p w:rsidR="00985922" w:rsidRPr="001A694D" w:rsidRDefault="00985922" w:rsidP="001A694D">
      <w:pPr>
        <w:suppressAutoHyphens/>
        <w:spacing w:after="0" w:line="240" w:lineRule="auto"/>
        <w:jc w:val="both"/>
        <w:rPr>
          <w:rFonts w:ascii="Times New Roman" w:eastAsia="Times New Roman" w:hAnsi="Times New Roman" w:cs="Times New Roman"/>
          <w:i/>
          <w:iCs/>
          <w:sz w:val="24"/>
          <w:szCs w:val="24"/>
          <w:u w:val="single"/>
          <w:lang w:eastAsia="zh-CN"/>
        </w:rPr>
      </w:pPr>
      <w:r w:rsidRPr="001A694D">
        <w:rPr>
          <w:rFonts w:ascii="Times New Roman" w:eastAsia="Times New Roman" w:hAnsi="Times New Roman" w:cs="Times New Roman"/>
          <w:sz w:val="24"/>
          <w:szCs w:val="24"/>
          <w:lang w:eastAsia="zh-CN"/>
        </w:rPr>
        <w:t>3.3. Учасник повинен завантажити акти виконаних робіт за предметом закупівлі відповідно до укладеного договору вказаний в довідці (форма 3), які підтверджують виконання Договору та позитивний лист(и)</w:t>
      </w:r>
      <w:proofErr w:type="spellStart"/>
      <w:r w:rsidRPr="001A694D">
        <w:rPr>
          <w:rFonts w:ascii="Times New Roman" w:eastAsia="Times New Roman" w:hAnsi="Times New Roman" w:cs="Times New Roman"/>
          <w:sz w:val="24"/>
          <w:szCs w:val="24"/>
          <w:lang w:eastAsia="zh-CN"/>
        </w:rPr>
        <w:t>-Відгук</w:t>
      </w:r>
      <w:proofErr w:type="spellEnd"/>
      <w:r w:rsidRPr="001A694D">
        <w:rPr>
          <w:rFonts w:ascii="Times New Roman" w:eastAsia="Times New Roman" w:hAnsi="Times New Roman" w:cs="Times New Roman"/>
          <w:sz w:val="24"/>
          <w:szCs w:val="24"/>
          <w:lang w:eastAsia="zh-CN"/>
        </w:rPr>
        <w:t xml:space="preserve">(и) щодо виконання договору (вказаний в довідці (форма 3)) від контрагента (контрагентів), з яким співпрацював Учасник на договірній основі, виданий у 2021-2022 році. </w:t>
      </w: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val="ru-RU"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val="ru-RU"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val="ru-RU"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val="ru-RU"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val="ru-RU"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val="ru-RU"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val="ru-RU"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val="ru-RU"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ab/>
      </w: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b/>
          <w:sz w:val="24"/>
          <w:szCs w:val="24"/>
          <w:lang w:val="ru-RU" w:eastAsia="zh-CN"/>
        </w:rPr>
      </w:pPr>
    </w:p>
    <w:p w:rsidR="00985922" w:rsidRPr="001A694D" w:rsidRDefault="00985922" w:rsidP="001A694D">
      <w:pPr>
        <w:suppressAutoHyphens/>
        <w:spacing w:after="0" w:line="240" w:lineRule="auto"/>
        <w:rPr>
          <w:rFonts w:ascii="Times New Roman" w:eastAsia="Times New Roman" w:hAnsi="Times New Roman" w:cs="Times New Roman"/>
          <w:b/>
          <w:sz w:val="24"/>
          <w:szCs w:val="24"/>
          <w:lang w:val="ru-RU" w:eastAsia="zh-CN"/>
        </w:rPr>
      </w:pPr>
    </w:p>
    <w:p w:rsidR="001A694D" w:rsidRPr="001A694D" w:rsidRDefault="001A694D" w:rsidP="001A694D">
      <w:pPr>
        <w:suppressAutoHyphens/>
        <w:spacing w:after="0" w:line="240" w:lineRule="auto"/>
        <w:rPr>
          <w:rFonts w:ascii="Times New Roman" w:eastAsia="Times New Roman" w:hAnsi="Times New Roman" w:cs="Times New Roman"/>
          <w:b/>
          <w:sz w:val="24"/>
          <w:szCs w:val="24"/>
          <w:lang w:val="ru-RU" w:eastAsia="zh-CN"/>
        </w:rPr>
      </w:pPr>
    </w:p>
    <w:p w:rsidR="001A694D" w:rsidRPr="001A694D" w:rsidRDefault="001A694D" w:rsidP="001A694D">
      <w:pPr>
        <w:suppressAutoHyphens/>
        <w:spacing w:after="0" w:line="240" w:lineRule="auto"/>
        <w:rPr>
          <w:rFonts w:ascii="Times New Roman" w:eastAsia="Times New Roman" w:hAnsi="Times New Roman" w:cs="Times New Roman"/>
          <w:b/>
          <w:sz w:val="24"/>
          <w:szCs w:val="24"/>
          <w:lang w:val="ru-RU" w:eastAsia="zh-CN"/>
        </w:rPr>
      </w:pPr>
    </w:p>
    <w:p w:rsidR="001A694D" w:rsidRPr="001A694D" w:rsidRDefault="001A694D" w:rsidP="001A694D">
      <w:pPr>
        <w:suppressAutoHyphens/>
        <w:spacing w:after="0" w:line="240" w:lineRule="auto"/>
        <w:rPr>
          <w:rFonts w:ascii="Times New Roman" w:eastAsia="Times New Roman" w:hAnsi="Times New Roman" w:cs="Times New Roman"/>
          <w:b/>
          <w:sz w:val="24"/>
          <w:szCs w:val="24"/>
          <w:lang w:val="ru-RU" w:eastAsia="zh-CN"/>
        </w:rPr>
      </w:pPr>
    </w:p>
    <w:p w:rsidR="00985922" w:rsidRPr="001A694D" w:rsidRDefault="00985922" w:rsidP="001A694D">
      <w:pPr>
        <w:suppressAutoHyphens/>
        <w:spacing w:after="0" w:line="240" w:lineRule="auto"/>
        <w:rPr>
          <w:rFonts w:ascii="Times New Roman" w:eastAsia="Times New Roman" w:hAnsi="Times New Roman" w:cs="Times New Roman"/>
          <w:b/>
          <w:sz w:val="24"/>
          <w:szCs w:val="24"/>
          <w:lang w:val="ru-RU" w:eastAsia="zh-CN"/>
        </w:rPr>
      </w:pPr>
    </w:p>
    <w:p w:rsidR="00985922" w:rsidRPr="001A694D" w:rsidRDefault="00985922" w:rsidP="001A694D">
      <w:pPr>
        <w:suppressAutoHyphens/>
        <w:spacing w:after="0" w:line="240" w:lineRule="auto"/>
        <w:jc w:val="right"/>
        <w:rPr>
          <w:rFonts w:ascii="Times New Roman" w:eastAsia="Times New Roman" w:hAnsi="Times New Roman" w:cs="Times New Roman"/>
          <w:b/>
          <w:sz w:val="24"/>
          <w:szCs w:val="24"/>
          <w:lang w:eastAsia="zh-CN"/>
        </w:rPr>
      </w:pPr>
      <w:r w:rsidRPr="001A694D">
        <w:rPr>
          <w:rFonts w:ascii="Times New Roman" w:eastAsia="Times New Roman" w:hAnsi="Times New Roman" w:cs="Times New Roman"/>
          <w:b/>
          <w:sz w:val="24"/>
          <w:szCs w:val="24"/>
          <w:lang w:eastAsia="zh-CN"/>
        </w:rPr>
        <w:t>Додаток 2</w:t>
      </w:r>
    </w:p>
    <w:p w:rsidR="00985922" w:rsidRPr="001A694D" w:rsidRDefault="00985922" w:rsidP="001A694D">
      <w:pPr>
        <w:suppressAutoHyphens/>
        <w:spacing w:after="0" w:line="240" w:lineRule="auto"/>
        <w:jc w:val="right"/>
        <w:rPr>
          <w:rFonts w:ascii="Times New Roman" w:eastAsia="Times New Roman" w:hAnsi="Times New Roman" w:cs="Times New Roman"/>
          <w:b/>
          <w:sz w:val="24"/>
          <w:szCs w:val="24"/>
          <w:lang w:eastAsia="zh-CN"/>
        </w:rPr>
      </w:pPr>
      <w:r w:rsidRPr="001A694D">
        <w:rPr>
          <w:rFonts w:ascii="Times New Roman" w:eastAsia="Times New Roman" w:hAnsi="Times New Roman" w:cs="Times New Roman"/>
          <w:b/>
          <w:sz w:val="24"/>
          <w:szCs w:val="24"/>
          <w:lang w:eastAsia="zh-CN"/>
        </w:rPr>
        <w:t>До Оголошення</w:t>
      </w:r>
    </w:p>
    <w:p w:rsidR="00985922" w:rsidRPr="001A694D" w:rsidRDefault="00985922" w:rsidP="001A694D">
      <w:pPr>
        <w:suppressAutoHyphens/>
        <w:spacing w:after="0" w:line="240" w:lineRule="auto"/>
        <w:rPr>
          <w:rFonts w:ascii="Times New Roman" w:eastAsia="Times New Roman" w:hAnsi="Times New Roman" w:cs="Times New Roman"/>
          <w:b/>
          <w:sz w:val="24"/>
          <w:szCs w:val="24"/>
          <w:lang w:eastAsia="zh-CN"/>
        </w:rPr>
      </w:pPr>
      <w:r w:rsidRPr="001A694D">
        <w:rPr>
          <w:rFonts w:ascii="Times New Roman" w:eastAsia="Times New Roman" w:hAnsi="Times New Roman" w:cs="Times New Roman"/>
          <w:b/>
          <w:sz w:val="24"/>
          <w:szCs w:val="24"/>
          <w:lang w:eastAsia="zh-CN"/>
        </w:rPr>
        <w:t xml:space="preserve">                                                                Інша інформація</w:t>
      </w:r>
    </w:p>
    <w:p w:rsidR="00985922" w:rsidRPr="001A694D" w:rsidRDefault="00985922" w:rsidP="001A694D">
      <w:pPr>
        <w:suppressAutoHyphens/>
        <w:spacing w:after="0" w:line="240" w:lineRule="auto"/>
        <w:rPr>
          <w:rFonts w:ascii="Times New Roman" w:eastAsia="Times New Roman" w:hAnsi="Times New Roman" w:cs="Times New Roman"/>
          <w:b/>
          <w:sz w:val="24"/>
          <w:szCs w:val="24"/>
          <w:lang w:eastAsia="zh-CN"/>
        </w:rPr>
      </w:pP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b/>
          <w:bCs/>
          <w:color w:val="121212"/>
          <w:spacing w:val="-3"/>
          <w:sz w:val="24"/>
          <w:szCs w:val="24"/>
          <w:lang w:eastAsia="zh-CN"/>
        </w:rPr>
        <w:lastRenderedPageBreak/>
        <w:t xml:space="preserve">Учасник спрощеної закупівлі до завершення періоду прийняття пропозицій завантажує в електронному (сканованому) вигляді (PDF або </w:t>
      </w:r>
      <w:proofErr w:type="spellStart"/>
      <w:r w:rsidRPr="001A694D">
        <w:rPr>
          <w:rFonts w:ascii="Times New Roman" w:eastAsia="Times New Roman" w:hAnsi="Times New Roman" w:cs="Times New Roman"/>
          <w:b/>
          <w:bCs/>
          <w:color w:val="121212"/>
          <w:spacing w:val="-3"/>
          <w:sz w:val="24"/>
          <w:szCs w:val="24"/>
          <w:lang w:eastAsia="zh-CN"/>
        </w:rPr>
        <w:t>WinRAR</w:t>
      </w:r>
      <w:proofErr w:type="spellEnd"/>
      <w:r w:rsidRPr="001A694D">
        <w:rPr>
          <w:rFonts w:ascii="Times New Roman" w:eastAsia="Times New Roman" w:hAnsi="Times New Roman" w:cs="Times New Roman"/>
          <w:b/>
          <w:bCs/>
          <w:color w:val="121212"/>
          <w:spacing w:val="-3"/>
          <w:sz w:val="24"/>
          <w:szCs w:val="24"/>
          <w:lang w:eastAsia="zh-CN"/>
        </w:rPr>
        <w:t xml:space="preserve"> формат) наступні документи:</w:t>
      </w:r>
    </w:p>
    <w:p w:rsidR="00985922" w:rsidRPr="001A694D" w:rsidRDefault="00985922" w:rsidP="001A694D">
      <w:pPr>
        <w:suppressAutoHyphens/>
        <w:spacing w:after="0" w:line="240" w:lineRule="auto"/>
        <w:jc w:val="both"/>
        <w:rPr>
          <w:rFonts w:ascii="Times New Roman" w:eastAsia="Times New Roman" w:hAnsi="Times New Roman" w:cs="Times New Roman"/>
          <w:b/>
          <w:sz w:val="24"/>
          <w:szCs w:val="24"/>
          <w:lang w:eastAsia="zh-CN"/>
        </w:rPr>
      </w:pPr>
    </w:p>
    <w:p w:rsidR="00985922" w:rsidRPr="001A694D" w:rsidRDefault="00985922" w:rsidP="001A694D">
      <w:pPr>
        <w:suppressAutoHyphens/>
        <w:spacing w:after="0" w:line="240" w:lineRule="auto"/>
        <w:contextualSpacing/>
        <w:jc w:val="both"/>
        <w:rPr>
          <w:rFonts w:ascii="Times New Roman" w:eastAsia="Calibri" w:hAnsi="Times New Roman" w:cs="Times New Roman"/>
          <w:sz w:val="24"/>
          <w:szCs w:val="24"/>
          <w:lang w:eastAsia="ru-RU"/>
        </w:rPr>
      </w:pPr>
      <w:r w:rsidRPr="001A694D">
        <w:rPr>
          <w:rFonts w:ascii="Times New Roman" w:eastAsia="Calibri" w:hAnsi="Times New Roman" w:cs="Times New Roman"/>
          <w:bCs/>
          <w:sz w:val="24"/>
          <w:szCs w:val="24"/>
          <w:lang w:eastAsia="ru-RU"/>
        </w:rPr>
        <w:t xml:space="preserve">1. </w:t>
      </w:r>
      <w:r w:rsidRPr="001A694D">
        <w:rPr>
          <w:rFonts w:ascii="Times New Roman" w:eastAsia="Calibri" w:hAnsi="Times New Roman" w:cs="Times New Roman"/>
          <w:sz w:val="24"/>
          <w:szCs w:val="24"/>
          <w:lang w:eastAsia="ru-RU"/>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w:t>
      </w:r>
    </w:p>
    <w:p w:rsidR="00985922" w:rsidRPr="001A694D" w:rsidRDefault="00985922" w:rsidP="001A694D">
      <w:pPr>
        <w:suppressAutoHyphens/>
        <w:spacing w:after="0" w:line="240" w:lineRule="auto"/>
        <w:contextualSpacing/>
        <w:jc w:val="both"/>
        <w:rPr>
          <w:rFonts w:ascii="Times New Roman" w:eastAsia="Calibri" w:hAnsi="Times New Roman" w:cs="Times New Roman"/>
          <w:sz w:val="24"/>
          <w:szCs w:val="24"/>
          <w:lang w:eastAsia="ru-RU"/>
        </w:rPr>
      </w:pPr>
    </w:p>
    <w:p w:rsidR="00985922" w:rsidRPr="001A694D" w:rsidRDefault="00985922" w:rsidP="001A694D">
      <w:pPr>
        <w:suppressAutoHyphens/>
        <w:spacing w:after="0" w:line="240" w:lineRule="auto"/>
        <w:contextualSpacing/>
        <w:jc w:val="both"/>
        <w:rPr>
          <w:rFonts w:ascii="Times New Roman" w:eastAsia="Calibri" w:hAnsi="Times New Roman" w:cs="Times New Roman"/>
          <w:sz w:val="24"/>
          <w:szCs w:val="24"/>
          <w:lang w:eastAsia="ru-RU"/>
        </w:rPr>
      </w:pPr>
      <w:r w:rsidRPr="001A694D">
        <w:rPr>
          <w:rFonts w:ascii="Times New Roman" w:eastAsia="Calibri" w:hAnsi="Times New Roman" w:cs="Times New Roman"/>
          <w:sz w:val="24"/>
          <w:szCs w:val="24"/>
          <w:lang w:eastAsia="ru-RU"/>
        </w:rPr>
        <w:t>1.1. Копія протоколу засновників (копія виписки з протоколу засновників), наказ про призначення або інші документі, що підтверджують повноваження посадової особи учасника на підписання пропозиції та договору за результатами проведення спрощеної закупівлі (для юридичних осіб).</w:t>
      </w:r>
    </w:p>
    <w:p w:rsidR="00985922" w:rsidRPr="001A694D" w:rsidRDefault="00985922" w:rsidP="001A694D">
      <w:pPr>
        <w:suppressAutoHyphens/>
        <w:spacing w:after="0" w:line="240" w:lineRule="auto"/>
        <w:contextualSpacing/>
        <w:jc w:val="both"/>
        <w:rPr>
          <w:rFonts w:ascii="Times New Roman" w:eastAsia="Calibri" w:hAnsi="Times New Roman" w:cs="Times New Roman"/>
          <w:sz w:val="24"/>
          <w:szCs w:val="24"/>
          <w:lang w:val="ru-RU" w:eastAsia="ru-RU"/>
        </w:rPr>
      </w:pPr>
    </w:p>
    <w:p w:rsidR="00985922" w:rsidRPr="001A694D" w:rsidRDefault="00985922" w:rsidP="001A694D">
      <w:pPr>
        <w:widowControl w:val="0"/>
        <w:spacing w:after="0" w:line="240" w:lineRule="auto"/>
        <w:ind w:hanging="21"/>
        <w:jc w:val="both"/>
        <w:rPr>
          <w:rFonts w:ascii="Times New Roman" w:eastAsia="Calibri" w:hAnsi="Times New Roman" w:cs="Times New Roman"/>
          <w:color w:val="000000"/>
          <w:sz w:val="24"/>
          <w:szCs w:val="24"/>
          <w:lang w:eastAsia="ru-RU"/>
        </w:rPr>
      </w:pPr>
      <w:r w:rsidRPr="001A694D">
        <w:rPr>
          <w:rFonts w:ascii="Times New Roman" w:eastAsia="Calibri" w:hAnsi="Times New Roman" w:cs="Times New Roman"/>
          <w:color w:val="000000"/>
          <w:sz w:val="24"/>
          <w:szCs w:val="24"/>
          <w:lang w:eastAsia="ru-RU"/>
        </w:rPr>
        <w:tab/>
        <w:t>1.2. Довіреність, доручення або інший документ, що підтверджує повноваження уповноваженої особи учасника на підписання документів, що стосуються цієї спрощеної закупівлі (якщо інтереси Учасника буде представляти довірена особа).</w:t>
      </w:r>
    </w:p>
    <w:p w:rsidR="00985922" w:rsidRPr="001A694D" w:rsidRDefault="00985922" w:rsidP="001A694D">
      <w:pPr>
        <w:widowControl w:val="0"/>
        <w:spacing w:after="0" w:line="240" w:lineRule="auto"/>
        <w:ind w:hanging="21"/>
        <w:jc w:val="both"/>
        <w:rPr>
          <w:rFonts w:ascii="Times New Roman" w:eastAsia="Calibri" w:hAnsi="Times New Roman" w:cs="Times New Roman"/>
          <w:color w:val="000000"/>
          <w:sz w:val="24"/>
          <w:szCs w:val="24"/>
          <w:lang w:eastAsia="ru-RU"/>
        </w:rPr>
      </w:pPr>
    </w:p>
    <w:p w:rsidR="00985922" w:rsidRPr="001A694D" w:rsidRDefault="00985922" w:rsidP="001A694D">
      <w:pPr>
        <w:widowControl w:val="0"/>
        <w:spacing w:after="0" w:line="240" w:lineRule="auto"/>
        <w:ind w:hanging="21"/>
        <w:jc w:val="both"/>
        <w:rPr>
          <w:rFonts w:ascii="Times New Roman" w:eastAsia="Calibri" w:hAnsi="Times New Roman" w:cs="Times New Roman"/>
          <w:color w:val="000000"/>
          <w:sz w:val="24"/>
          <w:szCs w:val="24"/>
          <w:lang w:eastAsia="ru-RU"/>
        </w:rPr>
      </w:pPr>
      <w:r w:rsidRPr="001A694D">
        <w:rPr>
          <w:rFonts w:ascii="Times New Roman" w:eastAsia="Calibri" w:hAnsi="Times New Roman" w:cs="Times New Roman"/>
          <w:color w:val="000000"/>
          <w:sz w:val="24"/>
          <w:szCs w:val="24"/>
          <w:lang w:eastAsia="ru-RU"/>
        </w:rPr>
        <w:tab/>
        <w:t xml:space="preserve">1.3. Завірені копія паспорту та довідки про присвоєння ідентифікаційного коду (для </w:t>
      </w:r>
      <w:proofErr w:type="spellStart"/>
      <w:r w:rsidRPr="001A694D">
        <w:rPr>
          <w:rFonts w:ascii="Times New Roman" w:eastAsia="Calibri" w:hAnsi="Times New Roman" w:cs="Times New Roman"/>
          <w:color w:val="000000"/>
          <w:sz w:val="24"/>
          <w:szCs w:val="24"/>
          <w:lang w:eastAsia="ru-RU"/>
        </w:rPr>
        <w:t>ФО-п</w:t>
      </w:r>
      <w:proofErr w:type="spellEnd"/>
      <w:r w:rsidRPr="001A694D">
        <w:rPr>
          <w:rFonts w:ascii="Times New Roman" w:eastAsia="Calibri" w:hAnsi="Times New Roman" w:cs="Times New Roman"/>
          <w:color w:val="000000"/>
          <w:sz w:val="24"/>
          <w:szCs w:val="24"/>
          <w:lang w:eastAsia="ru-RU"/>
        </w:rPr>
        <w:t>) (</w:t>
      </w:r>
      <w:r w:rsidRPr="001A694D">
        <w:rPr>
          <w:rFonts w:ascii="Times New Roman" w:eastAsia="Calibri" w:hAnsi="Times New Roman" w:cs="Times New Roman"/>
          <w:b/>
          <w:bCs/>
          <w:color w:val="121212"/>
          <w:spacing w:val="-3"/>
          <w:sz w:val="24"/>
          <w:szCs w:val="24"/>
          <w:lang w:eastAsia="ru-RU"/>
        </w:rPr>
        <w:t>Учасник спрощеної закупівлі, який зареєстрований на майданчиках-партнерах</w:t>
      </w:r>
      <w:r w:rsidRPr="001A694D">
        <w:rPr>
          <w:rFonts w:ascii="Times New Roman" w:eastAsia="Calibri" w:hAnsi="Times New Roman" w:cs="Times New Roman"/>
          <w:color w:val="454545"/>
          <w:sz w:val="24"/>
          <w:szCs w:val="24"/>
          <w:lang w:eastAsia="ru-RU"/>
        </w:rPr>
        <w:t xml:space="preserve"> </w:t>
      </w:r>
      <w:proofErr w:type="spellStart"/>
      <w:r w:rsidRPr="001A694D">
        <w:rPr>
          <w:rFonts w:ascii="Times New Roman" w:eastAsia="Calibri" w:hAnsi="Times New Roman" w:cs="Times New Roman"/>
          <w:sz w:val="24"/>
          <w:szCs w:val="24"/>
          <w:lang w:eastAsia="ru-RU"/>
        </w:rPr>
        <w:t>ProZorro</w:t>
      </w:r>
      <w:proofErr w:type="spellEnd"/>
      <w:r w:rsidRPr="001A694D">
        <w:rPr>
          <w:rFonts w:ascii="Times New Roman" w:eastAsia="Calibri" w:hAnsi="Times New Roman" w:cs="Times New Roman"/>
          <w:color w:val="000000"/>
          <w:sz w:val="24"/>
          <w:szCs w:val="24"/>
          <w:lang w:eastAsia="ru-RU"/>
        </w:rPr>
        <w:t>,</w:t>
      </w:r>
      <w:r w:rsidRPr="001A694D">
        <w:rPr>
          <w:rFonts w:ascii="Times New Roman" w:eastAsia="Calibri" w:hAnsi="Times New Roman" w:cs="Times New Roman"/>
          <w:sz w:val="24"/>
          <w:szCs w:val="24"/>
          <w:lang w:eastAsia="ru-RU"/>
        </w:rPr>
        <w:t xml:space="preserve"> може позначити документи як конфіденційні</w:t>
      </w:r>
      <w:r w:rsidRPr="001A694D">
        <w:rPr>
          <w:rFonts w:ascii="Times New Roman" w:eastAsia="Calibri" w:hAnsi="Times New Roman" w:cs="Times New Roman"/>
          <w:color w:val="000000"/>
          <w:sz w:val="24"/>
          <w:szCs w:val="24"/>
          <w:lang w:eastAsia="ru-RU"/>
        </w:rPr>
        <w:t>, т</w:t>
      </w:r>
      <w:r w:rsidRPr="001A694D">
        <w:rPr>
          <w:rFonts w:ascii="Times New Roman" w:eastAsia="Calibri" w:hAnsi="Times New Roman" w:cs="Times New Roman"/>
          <w:sz w:val="24"/>
          <w:szCs w:val="24"/>
          <w:lang w:eastAsia="ru-RU"/>
        </w:rPr>
        <w:t>оді ц</w:t>
      </w:r>
      <w:r w:rsidRPr="001A694D">
        <w:rPr>
          <w:rFonts w:ascii="Times New Roman" w:eastAsia="Calibri" w:hAnsi="Times New Roman" w:cs="Times New Roman"/>
          <w:color w:val="000000"/>
          <w:sz w:val="24"/>
          <w:szCs w:val="24"/>
          <w:lang w:eastAsia="ru-RU"/>
        </w:rPr>
        <w:t>я інформація</w:t>
      </w:r>
      <w:r w:rsidRPr="001A694D">
        <w:rPr>
          <w:rFonts w:ascii="Times New Roman" w:eastAsia="Calibri" w:hAnsi="Times New Roman" w:cs="Times New Roman"/>
          <w:sz w:val="24"/>
          <w:szCs w:val="24"/>
          <w:lang w:eastAsia="ru-RU"/>
        </w:rPr>
        <w:t xml:space="preserve"> буд</w:t>
      </w:r>
      <w:r w:rsidRPr="001A694D">
        <w:rPr>
          <w:rFonts w:ascii="Times New Roman" w:eastAsia="Calibri" w:hAnsi="Times New Roman" w:cs="Times New Roman"/>
          <w:color w:val="000000"/>
          <w:sz w:val="24"/>
          <w:szCs w:val="24"/>
          <w:lang w:eastAsia="ru-RU"/>
        </w:rPr>
        <w:t>е</w:t>
      </w:r>
      <w:r w:rsidRPr="001A694D">
        <w:rPr>
          <w:rFonts w:ascii="Times New Roman" w:eastAsia="Calibri" w:hAnsi="Times New Roman" w:cs="Times New Roman"/>
          <w:sz w:val="24"/>
          <w:szCs w:val="24"/>
          <w:lang w:eastAsia="ru-RU"/>
        </w:rPr>
        <w:t xml:space="preserve"> доступн</w:t>
      </w:r>
      <w:r w:rsidRPr="001A694D">
        <w:rPr>
          <w:rFonts w:ascii="Times New Roman" w:eastAsia="Calibri" w:hAnsi="Times New Roman" w:cs="Times New Roman"/>
          <w:color w:val="000000"/>
          <w:sz w:val="24"/>
          <w:szCs w:val="24"/>
          <w:lang w:eastAsia="ru-RU"/>
        </w:rPr>
        <w:t>а</w:t>
      </w:r>
      <w:r w:rsidRPr="001A694D">
        <w:rPr>
          <w:rFonts w:ascii="Times New Roman" w:eastAsia="Calibri" w:hAnsi="Times New Roman" w:cs="Times New Roman"/>
          <w:sz w:val="24"/>
          <w:szCs w:val="24"/>
          <w:lang w:eastAsia="ru-RU"/>
        </w:rPr>
        <w:t xml:space="preserve"> для перегляду тільки </w:t>
      </w:r>
      <w:r w:rsidRPr="001A694D">
        <w:rPr>
          <w:rFonts w:ascii="Times New Roman" w:eastAsia="Calibri" w:hAnsi="Times New Roman" w:cs="Times New Roman"/>
          <w:color w:val="000000"/>
          <w:sz w:val="24"/>
          <w:szCs w:val="24"/>
          <w:lang w:eastAsia="ru-RU"/>
        </w:rPr>
        <w:t>Замовнику та контролюючим органам) подається на особу/осіб уповноважених на підписання документів, що стосується цієї спрощеної закупівлі та договору про закупівлю.</w:t>
      </w:r>
    </w:p>
    <w:p w:rsidR="00985922" w:rsidRPr="001A694D" w:rsidRDefault="00985922" w:rsidP="001A694D">
      <w:pPr>
        <w:suppressAutoHyphens/>
        <w:spacing w:after="0" w:line="240" w:lineRule="auto"/>
        <w:ind w:left="34" w:right="113" w:hanging="21"/>
        <w:jc w:val="both"/>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ind w:left="34" w:right="113" w:hanging="21"/>
        <w:jc w:val="both"/>
        <w:rPr>
          <w:rFonts w:ascii="Times New Roman" w:eastAsia="Times New Roman" w:hAnsi="Times New Roman" w:cs="Times New Roman"/>
          <w:spacing w:val="-6"/>
          <w:sz w:val="24"/>
          <w:szCs w:val="24"/>
          <w:lang w:eastAsia="zh-CN"/>
        </w:rPr>
      </w:pPr>
      <w:r w:rsidRPr="001A694D">
        <w:rPr>
          <w:rFonts w:ascii="Times New Roman" w:eastAsia="Times New Roman" w:hAnsi="Times New Roman" w:cs="Times New Roman"/>
          <w:spacing w:val="-6"/>
          <w:sz w:val="24"/>
          <w:szCs w:val="24"/>
          <w:lang w:eastAsia="zh-CN"/>
        </w:rPr>
        <w:t>2. Довідка, що містить загальні відомості про Учасника, за поданою нижче формою:</w:t>
      </w:r>
    </w:p>
    <w:p w:rsidR="00985922" w:rsidRPr="001A694D" w:rsidRDefault="00985922" w:rsidP="001A694D">
      <w:pPr>
        <w:suppressAutoHyphens/>
        <w:spacing w:after="0" w:line="240" w:lineRule="auto"/>
        <w:ind w:left="34" w:right="113" w:hanging="21"/>
        <w:jc w:val="both"/>
        <w:rPr>
          <w:rFonts w:ascii="Times New Roman" w:eastAsia="Times New Roman" w:hAnsi="Times New Roman" w:cs="Times New Roman"/>
          <w:sz w:val="24"/>
          <w:szCs w:val="24"/>
          <w:lang w:val="ru-RU" w:eastAsia="zh-CN"/>
        </w:rPr>
      </w:pPr>
    </w:p>
    <w:tbl>
      <w:tblPr>
        <w:tblpPr w:leftFromText="180" w:rightFromText="180" w:vertAnchor="text" w:horzAnchor="page" w:tblpX="1183" w:tblpY="2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859"/>
        <w:gridCol w:w="3402"/>
        <w:gridCol w:w="3265"/>
      </w:tblGrid>
      <w:tr w:rsidR="00985922" w:rsidRPr="001A694D" w:rsidTr="00C47F68">
        <w:trPr>
          <w:trHeight w:val="435"/>
        </w:trPr>
        <w:tc>
          <w:tcPr>
            <w:tcW w:w="680" w:type="dxa"/>
          </w:tcPr>
          <w:p w:rsidR="00985922" w:rsidRPr="001A694D" w:rsidRDefault="00985922" w:rsidP="001A694D">
            <w:pPr>
              <w:widowControl w:val="0"/>
              <w:suppressAutoHyphens/>
              <w:spacing w:after="0" w:line="240" w:lineRule="auto"/>
              <w:ind w:left="170"/>
              <w:jc w:val="center"/>
              <w:rPr>
                <w:rFonts w:ascii="Times New Roman" w:eastAsia="Times New Roman" w:hAnsi="Times New Roman" w:cs="Times New Roman"/>
                <w:sz w:val="24"/>
                <w:szCs w:val="24"/>
                <w:lang w:eastAsia="zh-CN"/>
              </w:rPr>
            </w:pPr>
          </w:p>
        </w:tc>
        <w:tc>
          <w:tcPr>
            <w:tcW w:w="2859" w:type="dxa"/>
          </w:tcPr>
          <w:p w:rsidR="00985922" w:rsidRPr="001A694D" w:rsidRDefault="00985922" w:rsidP="001A694D">
            <w:pPr>
              <w:widowControl w:val="0"/>
              <w:tabs>
                <w:tab w:val="num" w:pos="1440"/>
              </w:tabs>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Назва Учасника:</w:t>
            </w:r>
          </w:p>
        </w:tc>
        <w:tc>
          <w:tcPr>
            <w:tcW w:w="6667" w:type="dxa"/>
            <w:gridSpan w:val="2"/>
          </w:tcPr>
          <w:p w:rsidR="00985922" w:rsidRPr="001A694D" w:rsidRDefault="00985922" w:rsidP="001A694D">
            <w:pPr>
              <w:widowControl w:val="0"/>
              <w:tabs>
                <w:tab w:val="num" w:pos="1440"/>
              </w:tabs>
              <w:suppressAutoHyphens/>
              <w:spacing w:after="0" w:line="240" w:lineRule="auto"/>
              <w:jc w:val="both"/>
              <w:rPr>
                <w:rFonts w:ascii="Times New Roman" w:eastAsia="Times New Roman" w:hAnsi="Times New Roman" w:cs="Times New Roman"/>
                <w:i/>
                <w:sz w:val="24"/>
                <w:szCs w:val="24"/>
                <w:lang w:eastAsia="zh-CN"/>
              </w:rPr>
            </w:pPr>
            <w:r w:rsidRPr="001A694D">
              <w:rPr>
                <w:rFonts w:ascii="Times New Roman" w:eastAsia="Times New Roman" w:hAnsi="Times New Roman" w:cs="Times New Roman"/>
                <w:i/>
                <w:sz w:val="24"/>
                <w:szCs w:val="24"/>
                <w:lang w:eastAsia="zh-CN"/>
              </w:rPr>
              <w:t>(Учасником зазначається відповідна інформація)</w:t>
            </w:r>
          </w:p>
        </w:tc>
      </w:tr>
      <w:tr w:rsidR="00985922" w:rsidRPr="001A694D" w:rsidTr="00C47F68">
        <w:trPr>
          <w:trHeight w:val="435"/>
        </w:trPr>
        <w:tc>
          <w:tcPr>
            <w:tcW w:w="680" w:type="dxa"/>
          </w:tcPr>
          <w:p w:rsidR="00985922" w:rsidRPr="001A694D" w:rsidRDefault="00985922" w:rsidP="001A694D">
            <w:pPr>
              <w:widowControl w:val="0"/>
              <w:numPr>
                <w:ilvl w:val="0"/>
                <w:numId w:val="2"/>
              </w:num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2859" w:type="dxa"/>
          </w:tcPr>
          <w:p w:rsidR="00985922" w:rsidRPr="001A694D" w:rsidRDefault="00985922" w:rsidP="001A694D">
            <w:pPr>
              <w:widowControl w:val="0"/>
              <w:tabs>
                <w:tab w:val="num" w:pos="1440"/>
              </w:tabs>
              <w:suppressAutoHyphens/>
              <w:spacing w:after="0" w:line="240" w:lineRule="auto"/>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xml:space="preserve">Інформація про засновників (учасників) підприємства, з обов’язковим визначенням інформації про кінцевого </w:t>
            </w:r>
            <w:proofErr w:type="spellStart"/>
            <w:r w:rsidRPr="001A694D">
              <w:rPr>
                <w:rFonts w:ascii="Times New Roman" w:eastAsia="Times New Roman" w:hAnsi="Times New Roman" w:cs="Times New Roman"/>
                <w:sz w:val="24"/>
                <w:szCs w:val="24"/>
                <w:lang w:eastAsia="zh-CN"/>
              </w:rPr>
              <w:t>бенефіціарного</w:t>
            </w:r>
            <w:proofErr w:type="spellEnd"/>
            <w:r w:rsidRPr="001A694D">
              <w:rPr>
                <w:rFonts w:ascii="Times New Roman" w:eastAsia="Times New Roman" w:hAnsi="Times New Roman" w:cs="Times New Roman"/>
                <w:sz w:val="24"/>
                <w:szCs w:val="24"/>
                <w:lang w:eastAsia="zh-CN"/>
              </w:rPr>
              <w:t xml:space="preserve"> власника (контролера) юридичної особи – резидента України, яка є учасником торгів</w:t>
            </w:r>
          </w:p>
        </w:tc>
        <w:tc>
          <w:tcPr>
            <w:tcW w:w="6667" w:type="dxa"/>
            <w:gridSpan w:val="2"/>
          </w:tcPr>
          <w:p w:rsidR="00985922" w:rsidRPr="001A694D" w:rsidRDefault="00985922" w:rsidP="001A69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1A694D">
              <w:rPr>
                <w:rFonts w:ascii="Times New Roman" w:eastAsia="Times New Roman" w:hAnsi="Times New Roman" w:cs="Times New Roman"/>
                <w:i/>
                <w:sz w:val="24"/>
                <w:szCs w:val="24"/>
                <w:lang w:eastAsia="zh-CN"/>
              </w:rPr>
              <w:t>(Учасником зазначається відповідна інформація)</w:t>
            </w:r>
          </w:p>
        </w:tc>
      </w:tr>
      <w:tr w:rsidR="00985922" w:rsidRPr="001A694D" w:rsidTr="00C47F68">
        <w:trPr>
          <w:trHeight w:val="1258"/>
        </w:trPr>
        <w:tc>
          <w:tcPr>
            <w:tcW w:w="680" w:type="dxa"/>
            <w:vMerge w:val="restart"/>
          </w:tcPr>
          <w:p w:rsidR="00985922" w:rsidRPr="001A694D" w:rsidRDefault="00985922" w:rsidP="001A694D">
            <w:pPr>
              <w:widowControl w:val="0"/>
              <w:numPr>
                <w:ilvl w:val="0"/>
                <w:numId w:val="2"/>
              </w:numPr>
              <w:tabs>
                <w:tab w:val="num" w:pos="1440"/>
              </w:tabs>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2859" w:type="dxa"/>
            <w:vMerge w:val="restart"/>
          </w:tcPr>
          <w:p w:rsidR="00985922" w:rsidRPr="001A694D" w:rsidRDefault="00985922" w:rsidP="001A694D">
            <w:pPr>
              <w:widowControl w:val="0"/>
              <w:tabs>
                <w:tab w:val="num" w:pos="1440"/>
              </w:tabs>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Реквізити:</w:t>
            </w:r>
          </w:p>
        </w:tc>
        <w:tc>
          <w:tcPr>
            <w:tcW w:w="3402" w:type="dxa"/>
          </w:tcPr>
          <w:p w:rsidR="00985922" w:rsidRPr="001A694D" w:rsidRDefault="00985922" w:rsidP="001A694D">
            <w:pPr>
              <w:widowControl w:val="0"/>
              <w:tabs>
                <w:tab w:val="num" w:pos="1440"/>
              </w:tabs>
              <w:suppressAutoHyphens/>
              <w:spacing w:after="0" w:line="240" w:lineRule="auto"/>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3265" w:type="dxa"/>
          </w:tcPr>
          <w:p w:rsidR="00985922" w:rsidRPr="001A694D" w:rsidRDefault="00985922" w:rsidP="001A694D">
            <w:pPr>
              <w:widowControl w:val="0"/>
              <w:tabs>
                <w:tab w:val="num" w:pos="1440"/>
              </w:tabs>
              <w:suppressAutoHyphens/>
              <w:spacing w:after="0" w:line="240" w:lineRule="auto"/>
              <w:ind w:left="-149" w:right="-108" w:firstLine="28"/>
              <w:jc w:val="center"/>
              <w:rPr>
                <w:rFonts w:ascii="Times New Roman" w:eastAsia="Times New Roman" w:hAnsi="Times New Roman" w:cs="Times New Roman"/>
                <w:i/>
                <w:sz w:val="24"/>
                <w:szCs w:val="24"/>
                <w:lang w:eastAsia="zh-CN"/>
              </w:rPr>
            </w:pPr>
            <w:r w:rsidRPr="001A694D">
              <w:rPr>
                <w:rFonts w:ascii="Times New Roman" w:eastAsia="Times New Roman" w:hAnsi="Times New Roman" w:cs="Times New Roman"/>
                <w:i/>
                <w:sz w:val="24"/>
                <w:szCs w:val="24"/>
                <w:lang w:eastAsia="zh-CN"/>
              </w:rPr>
              <w:t>(Учасником зазначається відповідна інформація)</w:t>
            </w:r>
          </w:p>
        </w:tc>
      </w:tr>
      <w:tr w:rsidR="00985922" w:rsidRPr="001A694D" w:rsidTr="00C47F68">
        <w:trPr>
          <w:trHeight w:val="415"/>
        </w:trPr>
        <w:tc>
          <w:tcPr>
            <w:tcW w:w="680" w:type="dxa"/>
            <w:vMerge/>
          </w:tcPr>
          <w:p w:rsidR="00985922" w:rsidRPr="001A694D" w:rsidRDefault="00985922" w:rsidP="001A694D">
            <w:pPr>
              <w:widowControl w:val="0"/>
              <w:numPr>
                <w:ilvl w:val="0"/>
                <w:numId w:val="2"/>
              </w:num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2859" w:type="dxa"/>
            <w:vMerge/>
          </w:tcPr>
          <w:p w:rsidR="00985922" w:rsidRPr="001A694D" w:rsidRDefault="00985922" w:rsidP="001A694D">
            <w:pPr>
              <w:widowControl w:val="0"/>
              <w:tabs>
                <w:tab w:val="num" w:pos="1440"/>
              </w:tabs>
              <w:suppressAutoHyphens/>
              <w:spacing w:after="0" w:line="240" w:lineRule="auto"/>
              <w:jc w:val="both"/>
              <w:rPr>
                <w:rFonts w:ascii="Times New Roman" w:eastAsia="Times New Roman" w:hAnsi="Times New Roman" w:cs="Times New Roman"/>
                <w:sz w:val="24"/>
                <w:szCs w:val="24"/>
                <w:lang w:eastAsia="zh-CN"/>
              </w:rPr>
            </w:pPr>
          </w:p>
        </w:tc>
        <w:tc>
          <w:tcPr>
            <w:tcW w:w="3402" w:type="dxa"/>
          </w:tcPr>
          <w:p w:rsidR="00985922" w:rsidRPr="001A694D" w:rsidRDefault="00985922" w:rsidP="001A694D">
            <w:pPr>
              <w:widowControl w:val="0"/>
              <w:tabs>
                <w:tab w:val="num" w:pos="1440"/>
              </w:tabs>
              <w:suppressAutoHyphens/>
              <w:spacing w:after="0" w:line="240" w:lineRule="auto"/>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фактична адреса розташування</w:t>
            </w:r>
          </w:p>
        </w:tc>
        <w:tc>
          <w:tcPr>
            <w:tcW w:w="3265" w:type="dxa"/>
          </w:tcPr>
          <w:p w:rsidR="00985922" w:rsidRPr="001A694D" w:rsidRDefault="00985922" w:rsidP="001A694D">
            <w:pPr>
              <w:widowControl w:val="0"/>
              <w:tabs>
                <w:tab w:val="num" w:pos="1440"/>
              </w:tabs>
              <w:suppressAutoHyphens/>
              <w:spacing w:after="0" w:line="240" w:lineRule="auto"/>
              <w:ind w:left="-149" w:right="-108"/>
              <w:jc w:val="center"/>
              <w:rPr>
                <w:rFonts w:ascii="Times New Roman" w:eastAsia="Times New Roman" w:hAnsi="Times New Roman" w:cs="Times New Roman"/>
                <w:i/>
                <w:sz w:val="24"/>
                <w:szCs w:val="24"/>
                <w:lang w:eastAsia="zh-CN"/>
              </w:rPr>
            </w:pPr>
            <w:r w:rsidRPr="001A694D">
              <w:rPr>
                <w:rFonts w:ascii="Times New Roman" w:eastAsia="Times New Roman" w:hAnsi="Times New Roman" w:cs="Times New Roman"/>
                <w:i/>
                <w:sz w:val="24"/>
                <w:szCs w:val="24"/>
                <w:lang w:eastAsia="zh-CN"/>
              </w:rPr>
              <w:t>(Учасником зазначається відповідна інформація)</w:t>
            </w:r>
          </w:p>
        </w:tc>
      </w:tr>
      <w:tr w:rsidR="00985922" w:rsidRPr="001A694D" w:rsidTr="00C47F68">
        <w:trPr>
          <w:trHeight w:val="432"/>
        </w:trPr>
        <w:tc>
          <w:tcPr>
            <w:tcW w:w="680" w:type="dxa"/>
            <w:vMerge/>
          </w:tcPr>
          <w:p w:rsidR="00985922" w:rsidRPr="001A694D" w:rsidRDefault="00985922" w:rsidP="001A694D">
            <w:pPr>
              <w:widowControl w:val="0"/>
              <w:numPr>
                <w:ilvl w:val="0"/>
                <w:numId w:val="2"/>
              </w:num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2859" w:type="dxa"/>
            <w:vMerge/>
          </w:tcPr>
          <w:p w:rsidR="00985922" w:rsidRPr="001A694D" w:rsidRDefault="00985922" w:rsidP="001A694D">
            <w:pPr>
              <w:widowControl w:val="0"/>
              <w:tabs>
                <w:tab w:val="num" w:pos="1440"/>
              </w:tabs>
              <w:suppressAutoHyphens/>
              <w:spacing w:after="0" w:line="240" w:lineRule="auto"/>
              <w:jc w:val="both"/>
              <w:rPr>
                <w:rFonts w:ascii="Times New Roman" w:eastAsia="Times New Roman" w:hAnsi="Times New Roman" w:cs="Times New Roman"/>
                <w:sz w:val="24"/>
                <w:szCs w:val="24"/>
                <w:lang w:eastAsia="zh-CN"/>
              </w:rPr>
            </w:pPr>
          </w:p>
        </w:tc>
        <w:tc>
          <w:tcPr>
            <w:tcW w:w="3402" w:type="dxa"/>
          </w:tcPr>
          <w:p w:rsidR="00985922" w:rsidRPr="001A694D" w:rsidRDefault="00985922" w:rsidP="001A694D">
            <w:pPr>
              <w:widowControl w:val="0"/>
              <w:tabs>
                <w:tab w:val="num" w:pos="1440"/>
              </w:tabs>
              <w:suppressAutoHyphens/>
              <w:spacing w:after="0" w:line="240" w:lineRule="auto"/>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xml:space="preserve">Телефон/телефакс: </w:t>
            </w:r>
          </w:p>
        </w:tc>
        <w:tc>
          <w:tcPr>
            <w:tcW w:w="3265" w:type="dxa"/>
          </w:tcPr>
          <w:p w:rsidR="00985922" w:rsidRPr="001A694D" w:rsidRDefault="00985922" w:rsidP="001A694D">
            <w:pPr>
              <w:widowControl w:val="0"/>
              <w:tabs>
                <w:tab w:val="num" w:pos="1440"/>
              </w:tabs>
              <w:suppressAutoHyphens/>
              <w:spacing w:after="0" w:line="240" w:lineRule="auto"/>
              <w:ind w:left="-149" w:right="-108"/>
              <w:jc w:val="center"/>
              <w:rPr>
                <w:rFonts w:ascii="Times New Roman" w:eastAsia="Times New Roman" w:hAnsi="Times New Roman" w:cs="Times New Roman"/>
                <w:i/>
                <w:sz w:val="24"/>
                <w:szCs w:val="24"/>
                <w:lang w:eastAsia="zh-CN"/>
              </w:rPr>
            </w:pPr>
            <w:r w:rsidRPr="001A694D">
              <w:rPr>
                <w:rFonts w:ascii="Times New Roman" w:eastAsia="Times New Roman" w:hAnsi="Times New Roman" w:cs="Times New Roman"/>
                <w:i/>
                <w:sz w:val="24"/>
                <w:szCs w:val="24"/>
                <w:lang w:eastAsia="zh-CN"/>
              </w:rPr>
              <w:t>(Учасником зазначається відповідна інформація)</w:t>
            </w:r>
          </w:p>
        </w:tc>
      </w:tr>
      <w:tr w:rsidR="00985922" w:rsidRPr="001A694D" w:rsidTr="00C47F68">
        <w:trPr>
          <w:trHeight w:val="300"/>
        </w:trPr>
        <w:tc>
          <w:tcPr>
            <w:tcW w:w="680" w:type="dxa"/>
            <w:vMerge/>
          </w:tcPr>
          <w:p w:rsidR="00985922" w:rsidRPr="001A694D" w:rsidRDefault="00985922" w:rsidP="001A694D">
            <w:pPr>
              <w:widowControl w:val="0"/>
              <w:numPr>
                <w:ilvl w:val="0"/>
                <w:numId w:val="2"/>
              </w:num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2859" w:type="dxa"/>
            <w:vMerge/>
          </w:tcPr>
          <w:p w:rsidR="00985922" w:rsidRPr="001A694D" w:rsidRDefault="00985922" w:rsidP="001A694D">
            <w:pPr>
              <w:widowControl w:val="0"/>
              <w:tabs>
                <w:tab w:val="num" w:pos="1440"/>
              </w:tabs>
              <w:suppressAutoHyphens/>
              <w:spacing w:after="0" w:line="240" w:lineRule="auto"/>
              <w:jc w:val="both"/>
              <w:rPr>
                <w:rFonts w:ascii="Times New Roman" w:eastAsia="Times New Roman" w:hAnsi="Times New Roman" w:cs="Times New Roman"/>
                <w:sz w:val="24"/>
                <w:szCs w:val="24"/>
                <w:lang w:eastAsia="zh-CN"/>
              </w:rPr>
            </w:pPr>
          </w:p>
        </w:tc>
        <w:tc>
          <w:tcPr>
            <w:tcW w:w="3402" w:type="dxa"/>
          </w:tcPr>
          <w:p w:rsidR="00985922" w:rsidRPr="001A694D" w:rsidRDefault="00985922" w:rsidP="001A694D">
            <w:pPr>
              <w:widowControl w:val="0"/>
              <w:tabs>
                <w:tab w:val="num" w:pos="1440"/>
              </w:tabs>
              <w:suppressAutoHyphens/>
              <w:spacing w:after="0" w:line="240" w:lineRule="auto"/>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e-</w:t>
            </w:r>
            <w:proofErr w:type="spellStart"/>
            <w:r w:rsidRPr="001A694D">
              <w:rPr>
                <w:rFonts w:ascii="Times New Roman" w:eastAsia="Times New Roman" w:hAnsi="Times New Roman" w:cs="Times New Roman"/>
                <w:sz w:val="24"/>
                <w:szCs w:val="24"/>
                <w:lang w:eastAsia="zh-CN"/>
              </w:rPr>
              <w:t>mail</w:t>
            </w:r>
            <w:proofErr w:type="spellEnd"/>
            <w:r w:rsidRPr="001A694D">
              <w:rPr>
                <w:rFonts w:ascii="Times New Roman" w:eastAsia="Times New Roman" w:hAnsi="Times New Roman" w:cs="Times New Roman"/>
                <w:sz w:val="24"/>
                <w:szCs w:val="24"/>
                <w:lang w:eastAsia="zh-CN"/>
              </w:rPr>
              <w:t>:</w:t>
            </w:r>
          </w:p>
        </w:tc>
        <w:tc>
          <w:tcPr>
            <w:tcW w:w="3265" w:type="dxa"/>
          </w:tcPr>
          <w:p w:rsidR="00985922" w:rsidRPr="001A694D" w:rsidRDefault="00985922" w:rsidP="001A694D">
            <w:pPr>
              <w:widowControl w:val="0"/>
              <w:tabs>
                <w:tab w:val="num" w:pos="1440"/>
              </w:tabs>
              <w:suppressAutoHyphens/>
              <w:spacing w:after="0" w:line="240" w:lineRule="auto"/>
              <w:ind w:left="-149" w:right="-108"/>
              <w:jc w:val="center"/>
              <w:rPr>
                <w:rFonts w:ascii="Times New Roman" w:eastAsia="Times New Roman" w:hAnsi="Times New Roman" w:cs="Times New Roman"/>
                <w:i/>
                <w:sz w:val="24"/>
                <w:szCs w:val="24"/>
                <w:lang w:eastAsia="zh-CN"/>
              </w:rPr>
            </w:pPr>
            <w:r w:rsidRPr="001A694D">
              <w:rPr>
                <w:rFonts w:ascii="Times New Roman" w:eastAsia="Times New Roman" w:hAnsi="Times New Roman" w:cs="Times New Roman"/>
                <w:i/>
                <w:sz w:val="24"/>
                <w:szCs w:val="24"/>
                <w:lang w:eastAsia="zh-CN"/>
              </w:rPr>
              <w:t>(Учасником зазначається відповідна інформація)</w:t>
            </w:r>
          </w:p>
        </w:tc>
      </w:tr>
      <w:tr w:rsidR="00985922" w:rsidRPr="001A694D" w:rsidTr="00C47F68">
        <w:trPr>
          <w:trHeight w:val="311"/>
        </w:trPr>
        <w:tc>
          <w:tcPr>
            <w:tcW w:w="680" w:type="dxa"/>
            <w:vMerge w:val="restart"/>
          </w:tcPr>
          <w:p w:rsidR="00985922" w:rsidRPr="001A694D" w:rsidRDefault="00985922" w:rsidP="001A694D">
            <w:pPr>
              <w:widowControl w:val="0"/>
              <w:numPr>
                <w:ilvl w:val="0"/>
                <w:numId w:val="2"/>
              </w:numPr>
              <w:tabs>
                <w:tab w:val="left" w:pos="128"/>
              </w:tabs>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2859" w:type="dxa"/>
            <w:vMerge w:val="restart"/>
          </w:tcPr>
          <w:p w:rsidR="00985922" w:rsidRPr="001A694D" w:rsidRDefault="00985922" w:rsidP="001A694D">
            <w:pPr>
              <w:widowControl w:val="0"/>
              <w:tabs>
                <w:tab w:val="num" w:pos="1440"/>
              </w:tabs>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Керівник:</w:t>
            </w:r>
          </w:p>
        </w:tc>
        <w:tc>
          <w:tcPr>
            <w:tcW w:w="3402" w:type="dxa"/>
          </w:tcPr>
          <w:p w:rsidR="00985922" w:rsidRPr="001A694D" w:rsidRDefault="00985922" w:rsidP="001A694D">
            <w:pPr>
              <w:widowControl w:val="0"/>
              <w:tabs>
                <w:tab w:val="num" w:pos="1440"/>
              </w:tabs>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xml:space="preserve">посада:  </w:t>
            </w:r>
          </w:p>
        </w:tc>
        <w:tc>
          <w:tcPr>
            <w:tcW w:w="3265" w:type="dxa"/>
          </w:tcPr>
          <w:p w:rsidR="00985922" w:rsidRPr="001A694D" w:rsidRDefault="00985922" w:rsidP="001A694D">
            <w:pPr>
              <w:widowControl w:val="0"/>
              <w:tabs>
                <w:tab w:val="num" w:pos="1440"/>
              </w:tabs>
              <w:suppressAutoHyphens/>
              <w:spacing w:after="0" w:line="240" w:lineRule="auto"/>
              <w:ind w:left="-149" w:right="-108"/>
              <w:jc w:val="center"/>
              <w:rPr>
                <w:rFonts w:ascii="Times New Roman" w:eastAsia="Times New Roman" w:hAnsi="Times New Roman" w:cs="Times New Roman"/>
                <w:i/>
                <w:sz w:val="24"/>
                <w:szCs w:val="24"/>
                <w:lang w:eastAsia="zh-CN"/>
              </w:rPr>
            </w:pPr>
            <w:r w:rsidRPr="001A694D">
              <w:rPr>
                <w:rFonts w:ascii="Times New Roman" w:eastAsia="Times New Roman" w:hAnsi="Times New Roman" w:cs="Times New Roman"/>
                <w:i/>
                <w:sz w:val="24"/>
                <w:szCs w:val="24"/>
                <w:lang w:eastAsia="zh-CN"/>
              </w:rPr>
              <w:t>(Учасником зазначається відповідна інформація)</w:t>
            </w:r>
          </w:p>
        </w:tc>
      </w:tr>
      <w:tr w:rsidR="00985922" w:rsidRPr="001A694D" w:rsidTr="00C47F68">
        <w:trPr>
          <w:trHeight w:val="311"/>
        </w:trPr>
        <w:tc>
          <w:tcPr>
            <w:tcW w:w="680" w:type="dxa"/>
            <w:vMerge/>
            <w:tcBorders>
              <w:bottom w:val="single" w:sz="4" w:space="0" w:color="auto"/>
            </w:tcBorders>
          </w:tcPr>
          <w:p w:rsidR="00985922" w:rsidRPr="001A694D" w:rsidRDefault="00985922" w:rsidP="001A694D">
            <w:pPr>
              <w:widowControl w:val="0"/>
              <w:numPr>
                <w:ilvl w:val="0"/>
                <w:numId w:val="2"/>
              </w:num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2859" w:type="dxa"/>
            <w:vMerge/>
            <w:tcBorders>
              <w:bottom w:val="single" w:sz="4" w:space="0" w:color="auto"/>
            </w:tcBorders>
          </w:tcPr>
          <w:p w:rsidR="00985922" w:rsidRPr="001A694D" w:rsidRDefault="00985922" w:rsidP="001A694D">
            <w:pPr>
              <w:widowControl w:val="0"/>
              <w:tabs>
                <w:tab w:val="num" w:pos="1440"/>
              </w:tabs>
              <w:suppressAutoHyphens/>
              <w:spacing w:after="0" w:line="240" w:lineRule="auto"/>
              <w:jc w:val="both"/>
              <w:rPr>
                <w:rFonts w:ascii="Times New Roman" w:eastAsia="Times New Roman" w:hAnsi="Times New Roman" w:cs="Times New Roman"/>
                <w:sz w:val="24"/>
                <w:szCs w:val="24"/>
                <w:lang w:eastAsia="zh-CN"/>
              </w:rPr>
            </w:pPr>
          </w:p>
        </w:tc>
        <w:tc>
          <w:tcPr>
            <w:tcW w:w="3402" w:type="dxa"/>
            <w:tcBorders>
              <w:bottom w:val="single" w:sz="4" w:space="0" w:color="auto"/>
            </w:tcBorders>
          </w:tcPr>
          <w:p w:rsidR="00985922" w:rsidRPr="001A694D" w:rsidRDefault="00985922" w:rsidP="001A694D">
            <w:pPr>
              <w:widowControl w:val="0"/>
              <w:tabs>
                <w:tab w:val="num" w:pos="1440"/>
              </w:tabs>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xml:space="preserve">прізвище, ім’я, по батькові: </w:t>
            </w:r>
          </w:p>
        </w:tc>
        <w:tc>
          <w:tcPr>
            <w:tcW w:w="3265" w:type="dxa"/>
            <w:tcBorders>
              <w:bottom w:val="single" w:sz="4" w:space="0" w:color="auto"/>
            </w:tcBorders>
          </w:tcPr>
          <w:p w:rsidR="00985922" w:rsidRPr="001A694D" w:rsidRDefault="00985922" w:rsidP="001A694D">
            <w:pPr>
              <w:widowControl w:val="0"/>
              <w:tabs>
                <w:tab w:val="num" w:pos="1440"/>
              </w:tabs>
              <w:suppressAutoHyphens/>
              <w:spacing w:after="0" w:line="240" w:lineRule="auto"/>
              <w:ind w:left="-149" w:right="-108"/>
              <w:jc w:val="center"/>
              <w:rPr>
                <w:rFonts w:ascii="Times New Roman" w:eastAsia="Times New Roman" w:hAnsi="Times New Roman" w:cs="Times New Roman"/>
                <w:i/>
                <w:sz w:val="24"/>
                <w:szCs w:val="24"/>
                <w:lang w:eastAsia="zh-CN"/>
              </w:rPr>
            </w:pPr>
            <w:r w:rsidRPr="001A694D">
              <w:rPr>
                <w:rFonts w:ascii="Times New Roman" w:eastAsia="Times New Roman" w:hAnsi="Times New Roman" w:cs="Times New Roman"/>
                <w:i/>
                <w:sz w:val="24"/>
                <w:szCs w:val="24"/>
                <w:lang w:eastAsia="zh-CN"/>
              </w:rPr>
              <w:t>(Учасником зазначається відповідна інформація)</w:t>
            </w:r>
          </w:p>
        </w:tc>
      </w:tr>
      <w:tr w:rsidR="00985922" w:rsidRPr="001A694D" w:rsidTr="00C47F68">
        <w:trPr>
          <w:trHeight w:val="819"/>
        </w:trPr>
        <w:tc>
          <w:tcPr>
            <w:tcW w:w="680" w:type="dxa"/>
            <w:vMerge w:val="restart"/>
          </w:tcPr>
          <w:p w:rsidR="00985922" w:rsidRPr="001A694D" w:rsidRDefault="00985922" w:rsidP="001A694D">
            <w:pPr>
              <w:widowControl w:val="0"/>
              <w:numPr>
                <w:ilvl w:val="0"/>
                <w:numId w:val="2"/>
              </w:num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2859" w:type="dxa"/>
            <w:vMerge w:val="restart"/>
          </w:tcPr>
          <w:p w:rsidR="00985922" w:rsidRPr="001A694D" w:rsidRDefault="00985922" w:rsidP="001A694D">
            <w:pPr>
              <w:widowControl w:val="0"/>
              <w:tabs>
                <w:tab w:val="num" w:pos="1440"/>
              </w:tabs>
              <w:suppressAutoHyphens/>
              <w:spacing w:after="0" w:line="240" w:lineRule="auto"/>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402" w:type="dxa"/>
          </w:tcPr>
          <w:p w:rsidR="00985922" w:rsidRPr="001A694D" w:rsidRDefault="00985922" w:rsidP="001A694D">
            <w:pPr>
              <w:widowControl w:val="0"/>
              <w:tabs>
                <w:tab w:val="num" w:pos="1440"/>
              </w:tabs>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назва банку:</w:t>
            </w:r>
          </w:p>
        </w:tc>
        <w:tc>
          <w:tcPr>
            <w:tcW w:w="3265" w:type="dxa"/>
          </w:tcPr>
          <w:p w:rsidR="00985922" w:rsidRPr="001A694D" w:rsidRDefault="00985922" w:rsidP="001A694D">
            <w:pPr>
              <w:widowControl w:val="0"/>
              <w:tabs>
                <w:tab w:val="num" w:pos="1440"/>
              </w:tabs>
              <w:suppressAutoHyphens/>
              <w:spacing w:after="0" w:line="240" w:lineRule="auto"/>
              <w:ind w:left="-149" w:right="-108"/>
              <w:jc w:val="center"/>
              <w:rPr>
                <w:rFonts w:ascii="Times New Roman" w:eastAsia="Times New Roman" w:hAnsi="Times New Roman" w:cs="Times New Roman"/>
                <w:i/>
                <w:sz w:val="24"/>
                <w:szCs w:val="24"/>
                <w:lang w:eastAsia="zh-CN"/>
              </w:rPr>
            </w:pPr>
            <w:r w:rsidRPr="001A694D">
              <w:rPr>
                <w:rFonts w:ascii="Times New Roman" w:eastAsia="Times New Roman" w:hAnsi="Times New Roman" w:cs="Times New Roman"/>
                <w:i/>
                <w:sz w:val="24"/>
                <w:szCs w:val="24"/>
                <w:lang w:eastAsia="zh-CN"/>
              </w:rPr>
              <w:t>(Учасником зазначається відповідна інформація)</w:t>
            </w:r>
          </w:p>
        </w:tc>
      </w:tr>
      <w:tr w:rsidR="00985922" w:rsidRPr="001A694D" w:rsidTr="00C47F68">
        <w:trPr>
          <w:trHeight w:val="378"/>
        </w:trPr>
        <w:tc>
          <w:tcPr>
            <w:tcW w:w="680" w:type="dxa"/>
            <w:vMerge/>
            <w:tcBorders>
              <w:bottom w:val="single" w:sz="4" w:space="0" w:color="auto"/>
            </w:tcBorders>
          </w:tcPr>
          <w:p w:rsidR="00985922" w:rsidRPr="001A694D" w:rsidRDefault="00985922" w:rsidP="001A694D">
            <w:pPr>
              <w:widowControl w:val="0"/>
              <w:numPr>
                <w:ilvl w:val="0"/>
                <w:numId w:val="2"/>
              </w:num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2859" w:type="dxa"/>
            <w:vMerge/>
            <w:tcBorders>
              <w:bottom w:val="single" w:sz="4" w:space="0" w:color="auto"/>
            </w:tcBorders>
          </w:tcPr>
          <w:p w:rsidR="00985922" w:rsidRPr="001A694D" w:rsidRDefault="00985922" w:rsidP="001A694D">
            <w:pPr>
              <w:widowControl w:val="0"/>
              <w:tabs>
                <w:tab w:val="num" w:pos="1440"/>
              </w:tabs>
              <w:suppressAutoHyphens/>
              <w:spacing w:after="0" w:line="240" w:lineRule="auto"/>
              <w:rPr>
                <w:rFonts w:ascii="Times New Roman" w:eastAsia="Times New Roman" w:hAnsi="Times New Roman" w:cs="Times New Roman"/>
                <w:sz w:val="24"/>
                <w:szCs w:val="24"/>
                <w:lang w:eastAsia="zh-CN"/>
              </w:rPr>
            </w:pPr>
          </w:p>
        </w:tc>
        <w:tc>
          <w:tcPr>
            <w:tcW w:w="3402" w:type="dxa"/>
            <w:tcBorders>
              <w:bottom w:val="single" w:sz="4" w:space="0" w:color="auto"/>
            </w:tcBorders>
          </w:tcPr>
          <w:p w:rsidR="00985922" w:rsidRPr="001A694D" w:rsidRDefault="00985922" w:rsidP="001A694D">
            <w:pPr>
              <w:widowControl w:val="0"/>
              <w:tabs>
                <w:tab w:val="num" w:pos="1440"/>
              </w:tabs>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рахунку:</w:t>
            </w:r>
          </w:p>
        </w:tc>
        <w:tc>
          <w:tcPr>
            <w:tcW w:w="3265" w:type="dxa"/>
            <w:tcBorders>
              <w:bottom w:val="single" w:sz="4" w:space="0" w:color="auto"/>
            </w:tcBorders>
          </w:tcPr>
          <w:p w:rsidR="00985922" w:rsidRPr="001A694D" w:rsidRDefault="00985922" w:rsidP="001A694D">
            <w:pPr>
              <w:widowControl w:val="0"/>
              <w:tabs>
                <w:tab w:val="num" w:pos="1440"/>
              </w:tabs>
              <w:suppressAutoHyphens/>
              <w:spacing w:after="0" w:line="240" w:lineRule="auto"/>
              <w:ind w:left="-149" w:right="-108"/>
              <w:jc w:val="center"/>
              <w:rPr>
                <w:rFonts w:ascii="Times New Roman" w:eastAsia="Times New Roman" w:hAnsi="Times New Roman" w:cs="Times New Roman"/>
                <w:i/>
                <w:sz w:val="24"/>
                <w:szCs w:val="24"/>
                <w:lang w:eastAsia="zh-CN"/>
              </w:rPr>
            </w:pPr>
            <w:r w:rsidRPr="001A694D">
              <w:rPr>
                <w:rFonts w:ascii="Times New Roman" w:eastAsia="Times New Roman" w:hAnsi="Times New Roman" w:cs="Times New Roman"/>
                <w:i/>
                <w:sz w:val="24"/>
                <w:szCs w:val="24"/>
                <w:lang w:eastAsia="zh-CN"/>
              </w:rPr>
              <w:t>(Учасником зазначається відповідна інформація)</w:t>
            </w:r>
          </w:p>
        </w:tc>
      </w:tr>
    </w:tbl>
    <w:p w:rsidR="00985922" w:rsidRPr="001A694D" w:rsidRDefault="00985922" w:rsidP="001A694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iCs/>
          <w:sz w:val="24"/>
          <w:szCs w:val="24"/>
          <w:lang w:eastAsia="zh-CN"/>
        </w:rPr>
      </w:pPr>
      <w:r w:rsidRPr="001A694D">
        <w:rPr>
          <w:rFonts w:ascii="Times New Roman" w:eastAsia="Times New Roman" w:hAnsi="Times New Roman" w:cs="Times New Roman"/>
          <w:spacing w:val="-6"/>
          <w:sz w:val="24"/>
          <w:szCs w:val="24"/>
          <w:lang w:eastAsia="zh-CN"/>
        </w:rPr>
        <w:t xml:space="preserve">                          </w:t>
      </w: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bCs/>
          <w:iCs/>
          <w:sz w:val="24"/>
          <w:szCs w:val="24"/>
          <w:lang w:eastAsia="zh-CN"/>
        </w:rPr>
        <w:t xml:space="preserve">3. </w:t>
      </w:r>
      <w:r w:rsidRPr="001A694D">
        <w:rPr>
          <w:rFonts w:ascii="Times New Roman" w:eastAsia="Times New Roman" w:hAnsi="Times New Roman" w:cs="Times New Roman"/>
          <w:color w:val="000000"/>
          <w:sz w:val="24"/>
          <w:szCs w:val="24"/>
          <w:lang w:eastAsia="zh-CN"/>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Pr="001A694D">
        <w:rPr>
          <w:rFonts w:ascii="Times New Roman" w:eastAsia="Times New Roman" w:hAnsi="Times New Roman" w:cs="Times New Roman"/>
          <w:sz w:val="24"/>
          <w:szCs w:val="24"/>
          <w:lang w:eastAsia="zh-CN"/>
        </w:rPr>
        <w:t xml:space="preserve"> </w:t>
      </w: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4. Копія свідоцтва або витягу з реєстру платників єдиного податку або копія свідоцтва або витягу з реєстру платників податку на додану вартість.</w:t>
      </w:r>
    </w:p>
    <w:p w:rsidR="00985922" w:rsidRPr="001A694D" w:rsidRDefault="00985922" w:rsidP="001A694D">
      <w:pPr>
        <w:suppressAutoHyphens/>
        <w:spacing w:after="0" w:line="240" w:lineRule="auto"/>
        <w:contextualSpacing/>
        <w:jc w:val="both"/>
        <w:rPr>
          <w:rFonts w:ascii="Times New Roman" w:eastAsia="Calibri" w:hAnsi="Times New Roman" w:cs="Times New Roman"/>
          <w:sz w:val="24"/>
          <w:szCs w:val="24"/>
          <w:lang w:eastAsia="ru-RU"/>
        </w:rPr>
      </w:pPr>
    </w:p>
    <w:p w:rsidR="00985922" w:rsidRPr="001A694D" w:rsidRDefault="00985922" w:rsidP="001A694D">
      <w:pPr>
        <w:suppressAutoHyphens/>
        <w:spacing w:after="0" w:line="240" w:lineRule="auto"/>
        <w:contextualSpacing/>
        <w:jc w:val="both"/>
        <w:rPr>
          <w:rFonts w:ascii="Times New Roman" w:eastAsia="Calibri" w:hAnsi="Times New Roman" w:cs="Times New Roman"/>
          <w:sz w:val="24"/>
          <w:szCs w:val="24"/>
          <w:lang w:eastAsia="ru-RU"/>
        </w:rPr>
      </w:pPr>
      <w:r w:rsidRPr="001A694D">
        <w:rPr>
          <w:rFonts w:ascii="Times New Roman" w:eastAsia="Calibri" w:hAnsi="Times New Roman" w:cs="Times New Roman"/>
          <w:sz w:val="24"/>
          <w:szCs w:val="24"/>
          <w:lang w:eastAsia="ru-RU"/>
        </w:rPr>
        <w:t>5. Копія Статуту Учасника (для юридичних осіб)</w:t>
      </w:r>
      <w:r w:rsidRPr="001A694D">
        <w:rPr>
          <w:rFonts w:ascii="Times New Roman" w:eastAsia="Calibri" w:hAnsi="Times New Roman" w:cs="Times New Roman"/>
          <w:b/>
          <w:i/>
          <w:iCs/>
          <w:sz w:val="24"/>
          <w:szCs w:val="24"/>
          <w:lang w:eastAsia="ru-RU"/>
        </w:rPr>
        <w:t>.</w:t>
      </w:r>
    </w:p>
    <w:p w:rsidR="00985922" w:rsidRPr="001A694D" w:rsidRDefault="00985922" w:rsidP="001A694D">
      <w:pPr>
        <w:suppressAutoHyphens/>
        <w:spacing w:after="0" w:line="240" w:lineRule="auto"/>
        <w:jc w:val="both"/>
        <w:rPr>
          <w:rFonts w:ascii="Times New Roman" w:eastAsia="Times New Roman" w:hAnsi="Times New Roman" w:cs="Times New Roman"/>
          <w:color w:val="000000"/>
          <w:sz w:val="24"/>
          <w:szCs w:val="24"/>
          <w:lang w:eastAsia="zh-CN"/>
        </w:rPr>
      </w:pPr>
      <w:r w:rsidRPr="001A694D">
        <w:rPr>
          <w:rFonts w:ascii="Times New Roman" w:eastAsia="Times New Roman" w:hAnsi="Times New Roman" w:cs="Times New Roman"/>
          <w:iCs/>
          <w:color w:val="000000"/>
          <w:sz w:val="24"/>
          <w:szCs w:val="24"/>
          <w:lang w:eastAsia="ru-RU"/>
        </w:rPr>
        <w:t>6. Д</w:t>
      </w:r>
      <w:r w:rsidRPr="001A694D">
        <w:rPr>
          <w:rFonts w:ascii="Times New Roman" w:eastAsia="Times New Roman" w:hAnsi="Times New Roman" w:cs="Times New Roman"/>
          <w:color w:val="000000"/>
          <w:sz w:val="24"/>
          <w:szCs w:val="24"/>
          <w:lang w:eastAsia="zh-CN"/>
        </w:rPr>
        <w:t xml:space="preserve">ля підтвердження наявності фінансової можливості виконати робити по договору, у складі тендерної пропозиції учасникам необхідно подати </w:t>
      </w:r>
      <w:r w:rsidRPr="001A694D">
        <w:rPr>
          <w:rFonts w:ascii="Times New Roman" w:eastAsia="Times New Roman" w:hAnsi="Times New Roman" w:cs="Times New Roman"/>
          <w:b/>
          <w:color w:val="000000"/>
          <w:sz w:val="24"/>
          <w:szCs w:val="24"/>
          <w:lang w:eastAsia="zh-CN"/>
        </w:rPr>
        <w:t>довідку або довідки</w:t>
      </w:r>
      <w:r w:rsidRPr="001A694D">
        <w:rPr>
          <w:rFonts w:ascii="Times New Roman" w:eastAsia="Times New Roman" w:hAnsi="Times New Roman" w:cs="Times New Roman"/>
          <w:color w:val="000000"/>
          <w:sz w:val="24"/>
          <w:szCs w:val="24"/>
          <w:lang w:eastAsia="zh-CN"/>
        </w:rPr>
        <w:t xml:space="preserve"> (у разі відкриття рахунків у декількох банках) з обслуговуючого банку або </w:t>
      </w:r>
      <w:bookmarkStart w:id="1" w:name="_GoBack1"/>
      <w:bookmarkEnd w:id="1"/>
      <w:r w:rsidRPr="001A694D">
        <w:rPr>
          <w:rFonts w:ascii="Times New Roman" w:eastAsia="Times New Roman" w:hAnsi="Times New Roman" w:cs="Times New Roman"/>
          <w:color w:val="000000"/>
          <w:sz w:val="24"/>
          <w:szCs w:val="24"/>
          <w:lang w:eastAsia="zh-CN"/>
        </w:rPr>
        <w:t>обслуговуючих банків (у разі відкриття рахунків у декількох банках) про відкриття рахунку.</w:t>
      </w:r>
    </w:p>
    <w:p w:rsidR="00985922" w:rsidRPr="001A694D" w:rsidRDefault="00985922" w:rsidP="001A694D">
      <w:pPr>
        <w:suppressAutoHyphens/>
        <w:spacing w:after="0" w:line="240" w:lineRule="auto"/>
        <w:jc w:val="both"/>
        <w:rPr>
          <w:rFonts w:ascii="Times New Roman" w:eastAsia="Times New Roman" w:hAnsi="Times New Roman" w:cs="Times New Roman"/>
          <w:color w:val="000000"/>
          <w:sz w:val="24"/>
          <w:szCs w:val="24"/>
          <w:lang w:eastAsia="zh-CN"/>
        </w:rPr>
      </w:pPr>
    </w:p>
    <w:p w:rsidR="00985922" w:rsidRPr="001A694D" w:rsidRDefault="00985922" w:rsidP="001A694D">
      <w:pPr>
        <w:spacing w:after="0" w:line="240" w:lineRule="auto"/>
        <w:jc w:val="both"/>
        <w:rPr>
          <w:rFonts w:ascii="Times New Roman" w:eastAsia="Calibri" w:hAnsi="Times New Roman" w:cs="Times New Roman"/>
          <w:b/>
          <w:sz w:val="24"/>
          <w:szCs w:val="24"/>
        </w:rPr>
      </w:pPr>
      <w:r w:rsidRPr="001A694D">
        <w:rPr>
          <w:rFonts w:ascii="Times New Roman" w:eastAsia="Calibri" w:hAnsi="Times New Roman" w:cs="Times New Roman"/>
          <w:color w:val="000000"/>
          <w:sz w:val="24"/>
          <w:szCs w:val="24"/>
          <w:lang w:eastAsia="uk-UA"/>
        </w:rPr>
        <w:t>7.</w:t>
      </w:r>
      <w:r w:rsidRPr="001A694D">
        <w:rPr>
          <w:rFonts w:ascii="Times New Roman" w:eastAsia="Calibri" w:hAnsi="Times New Roman" w:cs="Times New Roman"/>
          <w:sz w:val="24"/>
          <w:szCs w:val="24"/>
          <w:lang w:eastAsia="uk-UA"/>
        </w:rPr>
        <w:t xml:space="preserve"> </w:t>
      </w:r>
      <w:r w:rsidRPr="001A694D">
        <w:rPr>
          <w:rFonts w:ascii="Times New Roman" w:eastAsia="Calibri" w:hAnsi="Times New Roman" w:cs="Times New Roman"/>
          <w:b/>
          <w:sz w:val="24"/>
          <w:szCs w:val="24"/>
        </w:rPr>
        <w:t>Забезпечення тендерної пропозиції.</w:t>
      </w:r>
    </w:p>
    <w:p w:rsidR="00985922" w:rsidRPr="001A694D" w:rsidRDefault="00985922" w:rsidP="001A694D">
      <w:pPr>
        <w:suppressAutoHyphens/>
        <w:spacing w:after="0" w:line="240" w:lineRule="auto"/>
        <w:jc w:val="both"/>
        <w:rPr>
          <w:rFonts w:ascii="Times New Roman" w:eastAsia="Times New Roman" w:hAnsi="Times New Roman" w:cs="Times New Roman"/>
          <w:color w:val="000000"/>
          <w:sz w:val="24"/>
          <w:szCs w:val="24"/>
          <w:lang w:val="ru-RU" w:eastAsia="zh-CN"/>
        </w:rPr>
      </w:pPr>
      <w:r w:rsidRPr="001A694D">
        <w:rPr>
          <w:rFonts w:ascii="Times New Roman" w:eastAsia="Times New Roman" w:hAnsi="Times New Roman" w:cs="Times New Roman"/>
          <w:color w:val="000000"/>
          <w:sz w:val="24"/>
          <w:szCs w:val="24"/>
          <w:lang w:val="ru-RU" w:eastAsia="zh-CN"/>
        </w:rPr>
        <w:t xml:space="preserve">Не </w:t>
      </w:r>
      <w:proofErr w:type="spellStart"/>
      <w:r w:rsidRPr="001A694D">
        <w:rPr>
          <w:rFonts w:ascii="Times New Roman" w:eastAsia="Times New Roman" w:hAnsi="Times New Roman" w:cs="Times New Roman"/>
          <w:color w:val="000000"/>
          <w:sz w:val="24"/>
          <w:szCs w:val="24"/>
          <w:lang w:val="ru-RU" w:eastAsia="zh-CN"/>
        </w:rPr>
        <w:t>вимагається</w:t>
      </w:r>
      <w:proofErr w:type="spellEnd"/>
    </w:p>
    <w:p w:rsidR="00985922" w:rsidRPr="001A694D" w:rsidRDefault="00985922" w:rsidP="001A694D">
      <w:pPr>
        <w:suppressAutoHyphens/>
        <w:spacing w:after="0" w:line="240" w:lineRule="auto"/>
        <w:jc w:val="both"/>
        <w:rPr>
          <w:rFonts w:ascii="Times New Roman" w:eastAsia="Times New Roman" w:hAnsi="Times New Roman" w:cs="Times New Roman"/>
          <w:color w:val="000000"/>
          <w:sz w:val="24"/>
          <w:szCs w:val="24"/>
          <w:lang w:eastAsia="zh-CN"/>
        </w:rPr>
      </w:pPr>
    </w:p>
    <w:p w:rsidR="00985922" w:rsidRPr="001A694D" w:rsidRDefault="00985922" w:rsidP="001A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zh-CN"/>
        </w:rPr>
        <w:t xml:space="preserve">8. </w:t>
      </w:r>
      <w:r w:rsidRPr="001A694D">
        <w:rPr>
          <w:rFonts w:ascii="Times New Roman" w:eastAsia="Times New Roman" w:hAnsi="Times New Roman" w:cs="Times New Roman"/>
          <w:b/>
          <w:sz w:val="24"/>
          <w:szCs w:val="24"/>
          <w:lang w:eastAsia="zh-CN"/>
        </w:rPr>
        <w:t>Лист-згода на збір та обробку персональних даних</w:t>
      </w:r>
      <w:r w:rsidRPr="001A694D">
        <w:rPr>
          <w:rFonts w:ascii="Times New Roman" w:eastAsia="Times New Roman" w:hAnsi="Times New Roman" w:cs="Times New Roman"/>
          <w:sz w:val="24"/>
          <w:szCs w:val="24"/>
          <w:lang w:eastAsia="zh-CN"/>
        </w:rPr>
        <w:t xml:space="preserve"> на</w:t>
      </w:r>
      <w:r w:rsidRPr="001A694D">
        <w:rPr>
          <w:rFonts w:ascii="Times New Roman" w:eastAsia="Times New Roman" w:hAnsi="Times New Roman" w:cs="Times New Roman"/>
          <w:sz w:val="24"/>
          <w:szCs w:val="24"/>
          <w:lang w:eastAsia="ar-SA"/>
        </w:rPr>
        <w:t xml:space="preserve"> виконання вимог Закону України «Про захист персональних даних» Учасника, посадової особи або представника учасника процедури закупівлі уповноваженого на підписання документів за зразком, наведеним нижче.</w:t>
      </w:r>
    </w:p>
    <w:p w:rsidR="00985922" w:rsidRPr="001A694D" w:rsidRDefault="00985922" w:rsidP="001A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A694D">
        <w:rPr>
          <w:rFonts w:ascii="Times New Roman" w:eastAsia="Times New Roman" w:hAnsi="Times New Roman" w:cs="Times New Roman"/>
          <w:sz w:val="24"/>
          <w:szCs w:val="24"/>
          <w:lang w:eastAsia="ru-RU"/>
        </w:rPr>
        <w:t>ЛИСТ-ЗГОДА</w:t>
      </w:r>
    </w:p>
    <w:p w:rsidR="00985922" w:rsidRPr="001A694D" w:rsidRDefault="00985922" w:rsidP="001A694D">
      <w:pPr>
        <w:suppressAutoHyphens/>
        <w:spacing w:after="0" w:line="240" w:lineRule="auto"/>
        <w:rPr>
          <w:rFonts w:ascii="Times New Roman" w:eastAsia="Times New Roman" w:hAnsi="Times New Roman" w:cs="Times New Roman"/>
          <w:sz w:val="24"/>
          <w:szCs w:val="24"/>
          <w:lang w:val="ru-RU" w:eastAsia="ru-RU"/>
        </w:rPr>
      </w:pPr>
      <w:r w:rsidRPr="001A694D">
        <w:rPr>
          <w:rFonts w:ascii="Times New Roman" w:eastAsia="Times New Roman" w:hAnsi="Times New Roman" w:cs="Times New Roman"/>
          <w:sz w:val="24"/>
          <w:szCs w:val="24"/>
          <w:lang w:val="ru-RU" w:eastAsia="ru-RU"/>
        </w:rPr>
        <w:t>НА ОБРОБКУ ПЕРСОНАЛЬНИХ ДАНИХ УЧАСНИКА</w:t>
      </w:r>
    </w:p>
    <w:p w:rsidR="00985922" w:rsidRPr="001A694D" w:rsidRDefault="00985922" w:rsidP="001A694D">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І. Інформація про службову (посадову) особу Учасника процедури закупівлі:</w:t>
      </w:r>
    </w:p>
    <w:p w:rsidR="00985922" w:rsidRPr="001A694D" w:rsidRDefault="00985922" w:rsidP="001A694D">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Найменування / прізвище, ім’я, по батькові Учасника</w:t>
      </w:r>
    </w:p>
    <w:p w:rsidR="00985922" w:rsidRPr="001A694D" w:rsidRDefault="00985922" w:rsidP="001A694D">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Місце проживання</w:t>
      </w:r>
    </w:p>
    <w:p w:rsidR="00985922" w:rsidRPr="001A694D" w:rsidRDefault="00985922" w:rsidP="001A694D">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Серія, номер паспорта,</w:t>
      </w:r>
    </w:p>
    <w:p w:rsidR="00985922" w:rsidRPr="001A694D" w:rsidRDefault="00985922" w:rsidP="001A694D">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ідентифікаційний номер</w:t>
      </w:r>
    </w:p>
    <w:p w:rsidR="00985922" w:rsidRPr="001A694D" w:rsidRDefault="00985922" w:rsidP="001A694D">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Номер телефону</w:t>
      </w:r>
    </w:p>
    <w:p w:rsidR="00985922" w:rsidRPr="001A694D" w:rsidRDefault="00985922" w:rsidP="001A694D">
      <w:pPr>
        <w:suppressAutoHyphens/>
        <w:spacing w:after="0" w:line="240" w:lineRule="auto"/>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 xml:space="preserve">ІІ. Інформація про згоду на обробку персональних даних службової (посадової) особи Учасника та усіх працівників, зазначених у Формі 2 Додатку 1 до Оголошення. відповідно до вимог Закону України «Про захист персональних даних». </w:t>
      </w: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На вимогу Закону України «Про захист персональних даних» надаю письмову згоду на обробку своїх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Службова (посадова) особа</w:t>
      </w: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Учасника закупівлі ________________</w:t>
      </w:r>
    </w:p>
    <w:p w:rsidR="00985922" w:rsidRPr="001A694D" w:rsidRDefault="00985922" w:rsidP="001A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ЛИСТ-ЗГОДА</w:t>
      </w: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НА ОБРОБКУ ПЕРСОНАЛЬНИХ ДАНИХ УЧАСНИКА</w:t>
      </w:r>
    </w:p>
    <w:p w:rsidR="00985922" w:rsidRPr="001A694D" w:rsidRDefault="00985922" w:rsidP="001A694D">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І. Інформація про Учасника процедури закупівлі:</w:t>
      </w:r>
    </w:p>
    <w:p w:rsidR="00985922" w:rsidRPr="001A694D" w:rsidRDefault="00985922" w:rsidP="001A694D">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Найменування Учасника</w:t>
      </w:r>
    </w:p>
    <w:p w:rsidR="00985922" w:rsidRPr="001A694D" w:rsidRDefault="00985922" w:rsidP="001A694D">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Місцезнаходження</w:t>
      </w:r>
    </w:p>
    <w:p w:rsidR="00985922" w:rsidRPr="001A694D" w:rsidRDefault="00985922" w:rsidP="001A694D">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Код за ЄДРПОУ</w:t>
      </w:r>
    </w:p>
    <w:p w:rsidR="00985922" w:rsidRPr="001A694D" w:rsidRDefault="00985922" w:rsidP="001A694D">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Номер телефону / телефаксу</w:t>
      </w:r>
    </w:p>
    <w:p w:rsidR="00985922" w:rsidRPr="001A694D" w:rsidRDefault="00985922" w:rsidP="001A694D">
      <w:pPr>
        <w:suppressAutoHyphens/>
        <w:spacing w:after="0" w:line="240" w:lineRule="auto"/>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lastRenderedPageBreak/>
        <w:t>ІІ. Інформація про згоду на обробку персональних даних Учасника - володільця бази даних відповідно до вимог Закону України «Про захист персональних даних».</w:t>
      </w: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Службова (посадова) особа</w:t>
      </w: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Учасника  закупівлі ________________</w:t>
      </w:r>
    </w:p>
    <w:p w:rsidR="00985922" w:rsidRPr="001A694D" w:rsidRDefault="00985922" w:rsidP="001A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985922" w:rsidRPr="001A694D" w:rsidRDefault="00985922" w:rsidP="001A694D">
      <w:pPr>
        <w:tabs>
          <w:tab w:val="left" w:pos="0"/>
        </w:tab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xml:space="preserve">9. </w:t>
      </w:r>
      <w:r w:rsidRPr="001A694D">
        <w:rPr>
          <w:rFonts w:ascii="Times New Roman" w:eastAsia="Times New Roman" w:hAnsi="Times New Roman" w:cs="Times New Roman"/>
          <w:b/>
          <w:spacing w:val="-5"/>
          <w:sz w:val="24"/>
          <w:szCs w:val="24"/>
          <w:lang w:eastAsia="zh-CN"/>
        </w:rPr>
        <w:t>Кошторисна документація</w:t>
      </w:r>
      <w:r w:rsidRPr="001A694D">
        <w:rPr>
          <w:rFonts w:ascii="Times New Roman" w:eastAsia="Times New Roman" w:hAnsi="Times New Roman" w:cs="Times New Roman"/>
          <w:spacing w:val="-5"/>
          <w:sz w:val="24"/>
          <w:szCs w:val="24"/>
          <w:lang w:eastAsia="zh-CN"/>
        </w:rPr>
        <w:t>, розрахована відповідно до Технічного завдання (Додаток 3), а саме:</w:t>
      </w:r>
    </w:p>
    <w:p w:rsidR="00985922" w:rsidRPr="001A694D" w:rsidRDefault="00985922" w:rsidP="001A694D">
      <w:pPr>
        <w:suppressAutoHyphens/>
        <w:spacing w:after="0" w:line="240" w:lineRule="auto"/>
        <w:jc w:val="both"/>
        <w:rPr>
          <w:rFonts w:ascii="Times New Roman" w:eastAsia="Times New Roman" w:hAnsi="Times New Roman" w:cs="Times New Roman"/>
          <w:color w:val="00000A"/>
          <w:sz w:val="24"/>
          <w:szCs w:val="24"/>
          <w:shd w:val="clear" w:color="auto" w:fill="FFFFFF"/>
          <w:lang w:eastAsia="ar-SA"/>
        </w:rPr>
      </w:pPr>
      <w:r w:rsidRPr="001A694D">
        <w:rPr>
          <w:rFonts w:ascii="Times New Roman" w:eastAsia="Times New Roman" w:hAnsi="Times New Roman" w:cs="Times New Roman"/>
          <w:color w:val="00000A"/>
          <w:sz w:val="24"/>
          <w:szCs w:val="24"/>
          <w:shd w:val="clear" w:color="auto" w:fill="FFFFFF"/>
          <w:lang w:eastAsia="ar-SA"/>
        </w:rPr>
        <w:t>Зведений кошторисний розрахунок з пояснювальною запискою;</w:t>
      </w:r>
    </w:p>
    <w:p w:rsidR="00985922" w:rsidRPr="001A694D" w:rsidRDefault="00985922" w:rsidP="001A694D">
      <w:pPr>
        <w:suppressAutoHyphens/>
        <w:spacing w:after="0" w:line="240" w:lineRule="auto"/>
        <w:jc w:val="both"/>
        <w:rPr>
          <w:rFonts w:ascii="Times New Roman" w:eastAsia="Times New Roman" w:hAnsi="Times New Roman" w:cs="Times New Roman"/>
          <w:color w:val="00000A"/>
          <w:sz w:val="24"/>
          <w:szCs w:val="24"/>
          <w:shd w:val="clear" w:color="auto" w:fill="FFFFFF"/>
          <w:lang w:eastAsia="ar-SA"/>
        </w:rPr>
      </w:pPr>
      <w:r w:rsidRPr="001A694D">
        <w:rPr>
          <w:rFonts w:ascii="Times New Roman" w:eastAsia="Times New Roman" w:hAnsi="Times New Roman" w:cs="Times New Roman"/>
          <w:color w:val="00000A"/>
          <w:sz w:val="24"/>
          <w:szCs w:val="24"/>
          <w:shd w:val="clear" w:color="auto" w:fill="FFFFFF"/>
          <w:lang w:eastAsia="ar-SA"/>
        </w:rPr>
        <w:t>Дефектний акт;</w:t>
      </w:r>
    </w:p>
    <w:p w:rsidR="00985922" w:rsidRPr="001A694D" w:rsidRDefault="00985922" w:rsidP="001A694D">
      <w:pPr>
        <w:suppressAutoHyphens/>
        <w:spacing w:after="0" w:line="240" w:lineRule="auto"/>
        <w:jc w:val="both"/>
        <w:rPr>
          <w:rFonts w:ascii="Times New Roman" w:eastAsia="Times New Roman" w:hAnsi="Times New Roman" w:cs="Times New Roman"/>
          <w:color w:val="00000A"/>
          <w:sz w:val="24"/>
          <w:szCs w:val="24"/>
          <w:shd w:val="clear" w:color="auto" w:fill="FFFFFF"/>
          <w:lang w:eastAsia="ar-SA"/>
        </w:rPr>
      </w:pPr>
      <w:r w:rsidRPr="001A694D">
        <w:rPr>
          <w:rFonts w:ascii="Times New Roman" w:eastAsia="Times New Roman" w:hAnsi="Times New Roman" w:cs="Times New Roman"/>
          <w:color w:val="00000A"/>
          <w:sz w:val="24"/>
          <w:szCs w:val="24"/>
          <w:shd w:val="clear" w:color="auto" w:fill="FFFFFF"/>
          <w:lang w:eastAsia="ar-SA"/>
        </w:rPr>
        <w:t xml:space="preserve">Договірна ціна; </w:t>
      </w:r>
    </w:p>
    <w:p w:rsidR="00985922" w:rsidRPr="001A694D" w:rsidRDefault="00985922" w:rsidP="001A694D">
      <w:pPr>
        <w:suppressAutoHyphens/>
        <w:spacing w:after="0" w:line="240" w:lineRule="auto"/>
        <w:jc w:val="both"/>
        <w:rPr>
          <w:rFonts w:ascii="Times New Roman" w:eastAsia="Times New Roman" w:hAnsi="Times New Roman" w:cs="Times New Roman"/>
          <w:color w:val="00000A"/>
          <w:sz w:val="24"/>
          <w:szCs w:val="24"/>
          <w:shd w:val="clear" w:color="auto" w:fill="FFFFFF"/>
          <w:lang w:eastAsia="ar-SA"/>
        </w:rPr>
      </w:pPr>
      <w:r w:rsidRPr="001A694D">
        <w:rPr>
          <w:rFonts w:ascii="Times New Roman" w:eastAsia="Times New Roman" w:hAnsi="Times New Roman" w:cs="Times New Roman"/>
          <w:color w:val="00000A"/>
          <w:sz w:val="24"/>
          <w:szCs w:val="24"/>
          <w:shd w:val="clear" w:color="auto" w:fill="FFFFFF"/>
          <w:lang w:eastAsia="ar-SA"/>
        </w:rPr>
        <w:t xml:space="preserve">Локальний кошторис; </w:t>
      </w:r>
    </w:p>
    <w:p w:rsidR="00985922" w:rsidRPr="001A694D" w:rsidRDefault="00985922" w:rsidP="001A694D">
      <w:pPr>
        <w:suppressAutoHyphens/>
        <w:spacing w:after="0" w:line="240" w:lineRule="auto"/>
        <w:jc w:val="both"/>
        <w:rPr>
          <w:rFonts w:ascii="Times New Roman" w:eastAsia="Times New Roman" w:hAnsi="Times New Roman" w:cs="Times New Roman"/>
          <w:color w:val="00000A"/>
          <w:sz w:val="24"/>
          <w:szCs w:val="24"/>
          <w:shd w:val="clear" w:color="auto" w:fill="FFFFFF"/>
          <w:lang w:eastAsia="ar-SA"/>
        </w:rPr>
      </w:pPr>
      <w:r w:rsidRPr="001A694D">
        <w:rPr>
          <w:rFonts w:ascii="Times New Roman" w:eastAsia="Times New Roman" w:hAnsi="Times New Roman" w:cs="Times New Roman"/>
          <w:color w:val="00000A"/>
          <w:sz w:val="24"/>
          <w:szCs w:val="24"/>
          <w:shd w:val="clear" w:color="auto" w:fill="FFFFFF"/>
          <w:lang w:eastAsia="ar-SA"/>
        </w:rPr>
        <w:t>Підсумкова відомість ресурсів</w:t>
      </w:r>
    </w:p>
    <w:p w:rsidR="00985922" w:rsidRPr="001A694D" w:rsidRDefault="00985922" w:rsidP="001A694D">
      <w:pPr>
        <w:tabs>
          <w:tab w:val="left" w:pos="0"/>
        </w:tabs>
        <w:spacing w:after="0" w:line="240" w:lineRule="auto"/>
        <w:jc w:val="both"/>
        <w:rPr>
          <w:rFonts w:ascii="Times New Roman" w:eastAsia="SimSun" w:hAnsi="Times New Roman" w:cs="Times New Roman"/>
          <w:sz w:val="24"/>
          <w:szCs w:val="24"/>
          <w:lang w:eastAsia="ru-RU"/>
        </w:rPr>
      </w:pPr>
    </w:p>
    <w:p w:rsidR="00985922" w:rsidRPr="001A694D" w:rsidRDefault="00985922" w:rsidP="001A694D">
      <w:pPr>
        <w:suppressAutoHyphens/>
        <w:spacing w:after="0" w:line="240" w:lineRule="auto"/>
        <w:jc w:val="both"/>
        <w:rPr>
          <w:rFonts w:ascii="Times New Roman" w:eastAsia="Times New Roman" w:hAnsi="Times New Roman" w:cs="Times New Roman"/>
          <w:spacing w:val="-5"/>
          <w:sz w:val="24"/>
          <w:szCs w:val="24"/>
          <w:lang w:eastAsia="zh-CN"/>
        </w:rPr>
      </w:pPr>
      <w:r w:rsidRPr="001A694D">
        <w:rPr>
          <w:rFonts w:ascii="Times New Roman" w:eastAsia="Times New Roman" w:hAnsi="Times New Roman" w:cs="Times New Roman"/>
          <w:sz w:val="24"/>
          <w:szCs w:val="24"/>
          <w:lang w:eastAsia="zh-CN"/>
        </w:rPr>
        <w:t xml:space="preserve">10. В главі 10 зведеного кошторисного розрахунку, відповідно до п.5.8.13 ДСТУ Б Д.1.1-1:2013 </w:t>
      </w:r>
      <w:r w:rsidRPr="001A694D">
        <w:rPr>
          <w:rFonts w:ascii="Times New Roman" w:eastAsia="Times New Roman" w:hAnsi="Times New Roman" w:cs="Times New Roman"/>
          <w:spacing w:val="-5"/>
          <w:sz w:val="24"/>
          <w:szCs w:val="24"/>
          <w:lang w:eastAsia="zh-CN"/>
        </w:rPr>
        <w:t>«Правила визначення вартості будівництва»</w:t>
      </w:r>
      <w:r w:rsidRPr="001A694D">
        <w:rPr>
          <w:rFonts w:ascii="Times New Roman" w:eastAsia="Times New Roman" w:hAnsi="Times New Roman" w:cs="Times New Roman"/>
          <w:sz w:val="24"/>
          <w:szCs w:val="24"/>
          <w:lang w:eastAsia="zh-CN"/>
        </w:rPr>
        <w:t>, необхідно врахувати кошти на утримання служби замовника (включаючи кошти на утримання технічного нагляду), який складає не більш ніж 1,5% від суми глав 1-9.</w:t>
      </w: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p>
    <w:p w:rsidR="00985922" w:rsidRPr="001A694D" w:rsidRDefault="00985922" w:rsidP="001A694D">
      <w:pPr>
        <w:suppressAutoHyphens/>
        <w:spacing w:after="0" w:line="240" w:lineRule="auto"/>
        <w:jc w:val="both"/>
        <w:rPr>
          <w:rFonts w:ascii="Times New Roman" w:eastAsia="Times New Roman" w:hAnsi="Times New Roman" w:cs="Times New Roman"/>
          <w:bCs/>
          <w:sz w:val="24"/>
          <w:szCs w:val="24"/>
          <w:lang w:eastAsia="zh-CN"/>
        </w:rPr>
      </w:pPr>
      <w:r w:rsidRPr="001A694D">
        <w:rPr>
          <w:rFonts w:ascii="Times New Roman" w:eastAsia="Times New Roman" w:hAnsi="Times New Roman" w:cs="Times New Roman"/>
          <w:sz w:val="24"/>
          <w:szCs w:val="24"/>
          <w:lang w:eastAsia="zh-CN"/>
        </w:rPr>
        <w:t xml:space="preserve">11. Визначення ціни пропозиції, розрахунок договірної ціни і кошторисної документації необхідно здійснювати згідно з правилами визначення вартості будівництва за ДСТУ БД.1.1-1-2013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має становити 12101,81грн, що відповідає середньому розряду складності робіт у будівництві 3,8 при виконанні робіт у звичайних умовах </w:t>
      </w:r>
      <w:r w:rsidRPr="001A694D">
        <w:rPr>
          <w:rFonts w:ascii="Times New Roman" w:eastAsia="Times New Roman" w:hAnsi="Times New Roman" w:cs="Times New Roman"/>
          <w:bCs/>
          <w:sz w:val="24"/>
          <w:szCs w:val="24"/>
          <w:lang w:eastAsia="zh-CN"/>
        </w:rPr>
        <w:t>(учасник повинен надати гарантійний лист на підтвердження цієї вимоги).</w:t>
      </w:r>
    </w:p>
    <w:p w:rsidR="00985922" w:rsidRPr="001A694D" w:rsidRDefault="00985922" w:rsidP="001A694D">
      <w:pPr>
        <w:spacing w:after="0" w:line="240" w:lineRule="auto"/>
        <w:jc w:val="both"/>
        <w:rPr>
          <w:rFonts w:ascii="Times New Roman" w:eastAsia="Times New Roman" w:hAnsi="Times New Roman" w:cs="Times New Roman"/>
          <w:sz w:val="24"/>
          <w:szCs w:val="24"/>
          <w:lang w:eastAsia="zh-CN"/>
        </w:rPr>
      </w:pPr>
      <w:r w:rsidRPr="001A694D">
        <w:rPr>
          <w:rFonts w:ascii="Times New Roman" w:eastAsia="Calibri" w:hAnsi="Times New Roman" w:cs="Times New Roman"/>
          <w:sz w:val="24"/>
          <w:szCs w:val="24"/>
          <w:lang w:eastAsia="uk-UA"/>
        </w:rPr>
        <w:t xml:space="preserve">12. </w:t>
      </w:r>
      <w:r w:rsidRPr="001A694D">
        <w:rPr>
          <w:rFonts w:ascii="Times New Roman" w:eastAsia="Calibri" w:hAnsi="Times New Roman" w:cs="Times New Roman"/>
          <w:b/>
          <w:sz w:val="24"/>
          <w:szCs w:val="24"/>
          <w:lang w:eastAsia="uk-UA"/>
        </w:rPr>
        <w:t>Акт огляду(обстеження) об’єкту.</w:t>
      </w:r>
      <w:r w:rsidRPr="001A694D">
        <w:rPr>
          <w:rFonts w:ascii="Times New Roman" w:eastAsia="Calibri" w:hAnsi="Times New Roman" w:cs="Times New Roman"/>
          <w:sz w:val="24"/>
          <w:szCs w:val="24"/>
          <w:lang w:eastAsia="uk-UA"/>
        </w:rPr>
        <w:t xml:space="preserve"> </w:t>
      </w:r>
      <w:r w:rsidRPr="001A694D">
        <w:rPr>
          <w:rFonts w:ascii="Times New Roman" w:eastAsia="Times New Roman" w:hAnsi="Times New Roman" w:cs="Times New Roman"/>
          <w:sz w:val="24"/>
          <w:szCs w:val="24"/>
          <w:lang w:eastAsia="zh-CN"/>
        </w:rPr>
        <w:t>До подання пропозиції, для коректного розрахунку вартості виконання робіт, Учасник повинен оглянути об’єкт предмета закупівлі та скласти в довільній формі акт огляду (обстеження) об’єкту  -</w:t>
      </w:r>
      <w:r w:rsidRPr="001A694D">
        <w:rPr>
          <w:rFonts w:ascii="Times New Roman" w:eastAsia="Calibri" w:hAnsi="Times New Roman" w:cs="Times New Roman"/>
          <w:sz w:val="24"/>
          <w:szCs w:val="24"/>
          <w:lang w:eastAsia="uk-UA"/>
        </w:rPr>
        <w:t xml:space="preserve"> Одеському закладі дошкільної освіти «Ясла-садок» № 300 комбінованого типу Одеської міської ради </w:t>
      </w:r>
      <w:r w:rsidRPr="001A694D">
        <w:rPr>
          <w:rFonts w:ascii="Times New Roman" w:eastAsia="Times New Roman" w:hAnsi="Times New Roman" w:cs="Times New Roman"/>
          <w:sz w:val="24"/>
          <w:szCs w:val="24"/>
          <w:lang w:eastAsia="zh-CN"/>
        </w:rPr>
        <w:t xml:space="preserve">завірений адміністрацією закладу, учасником та керівником Замовника. </w:t>
      </w:r>
      <w:r w:rsidRPr="001A694D">
        <w:rPr>
          <w:rFonts w:ascii="Times New Roman" w:eastAsia="Times New Roman" w:hAnsi="Times New Roman" w:cs="Times New Roman"/>
          <w:sz w:val="24"/>
          <w:szCs w:val="24"/>
          <w:lang w:eastAsia="uk-UA"/>
        </w:rPr>
        <w:t xml:space="preserve">Акт повинен бути датований не раніше дати оголошення закупівлі та до кінця періоду уточнення. </w:t>
      </w:r>
      <w:r w:rsidRPr="001A694D">
        <w:rPr>
          <w:rFonts w:ascii="Times New Roman" w:eastAsia="Times New Roman" w:hAnsi="Times New Roman" w:cs="Times New Roman"/>
          <w:sz w:val="24"/>
          <w:szCs w:val="24"/>
          <w:lang w:eastAsia="zh-CN"/>
        </w:rPr>
        <w:t xml:space="preserve">Обстеження можливо провести на об’єкті в робочі дні, з дотриманням протиепідемічних заходів. </w:t>
      </w:r>
    </w:p>
    <w:p w:rsidR="00985922" w:rsidRPr="001A694D" w:rsidRDefault="00985922" w:rsidP="001A694D">
      <w:pPr>
        <w:shd w:val="clear" w:color="auto" w:fill="FFFFFF"/>
        <w:spacing w:after="0" w:line="240" w:lineRule="auto"/>
        <w:ind w:firstLine="567"/>
        <w:contextualSpacing/>
        <w:jc w:val="both"/>
        <w:textAlignment w:val="baseline"/>
        <w:rPr>
          <w:rFonts w:ascii="Times New Roman" w:eastAsia="Times New Roman" w:hAnsi="Times New Roman" w:cs="Times New Roman"/>
          <w:bCs/>
          <w:sz w:val="24"/>
          <w:szCs w:val="24"/>
          <w:shd w:val="clear" w:color="auto" w:fill="FFFFFF"/>
        </w:rPr>
      </w:pPr>
      <w:r w:rsidRPr="001A694D">
        <w:rPr>
          <w:rFonts w:ascii="Times New Roman" w:eastAsia="Calibri" w:hAnsi="Times New Roman" w:cs="Times New Roman"/>
          <w:sz w:val="24"/>
          <w:szCs w:val="24"/>
          <w:lang w:eastAsia="uk-UA"/>
        </w:rPr>
        <w:t>13. Відповідно до</w:t>
      </w:r>
      <w:r w:rsidRPr="001A694D">
        <w:rPr>
          <w:rFonts w:ascii="Times New Roman" w:eastAsia="Times New Roman" w:hAnsi="Times New Roman" w:cs="Times New Roman"/>
          <w:bCs/>
          <w:sz w:val="24"/>
          <w:szCs w:val="24"/>
          <w:shd w:val="clear" w:color="auto" w:fill="FFFFFF"/>
        </w:rPr>
        <w:t xml:space="preserve"> частини третьої статті 12 Закону України «Про публічні закупівлі»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985922" w:rsidRPr="001A694D" w:rsidRDefault="00985922" w:rsidP="001A694D">
      <w:pPr>
        <w:shd w:val="clear" w:color="auto" w:fill="FFFFFF"/>
        <w:spacing w:after="0" w:line="240" w:lineRule="auto"/>
        <w:ind w:firstLine="567"/>
        <w:contextualSpacing/>
        <w:jc w:val="both"/>
        <w:textAlignment w:val="baseline"/>
        <w:rPr>
          <w:rFonts w:ascii="Times New Roman" w:eastAsia="Times New Roman" w:hAnsi="Times New Roman" w:cs="Times New Roman"/>
          <w:bCs/>
          <w:sz w:val="24"/>
          <w:szCs w:val="24"/>
          <w:shd w:val="clear" w:color="auto" w:fill="FFFFFF"/>
        </w:rPr>
      </w:pPr>
      <w:r w:rsidRPr="001A694D">
        <w:rPr>
          <w:rFonts w:ascii="Times New Roman" w:eastAsia="Times New Roman" w:hAnsi="Times New Roman" w:cs="Times New Roman"/>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(УЕП) на пропозицію або на кожен електронний документ пропозиції окремо. </w:t>
      </w:r>
    </w:p>
    <w:p w:rsidR="00985922" w:rsidRPr="001A694D" w:rsidRDefault="00985922" w:rsidP="001A694D">
      <w:pPr>
        <w:shd w:val="clear" w:color="auto" w:fill="FFFFFF"/>
        <w:spacing w:after="0" w:line="240" w:lineRule="auto"/>
        <w:ind w:firstLine="567"/>
        <w:contextualSpacing/>
        <w:jc w:val="both"/>
        <w:textAlignment w:val="baseline"/>
        <w:rPr>
          <w:rFonts w:ascii="Times New Roman" w:eastAsia="Times New Roman" w:hAnsi="Times New Roman" w:cs="Times New Roman"/>
          <w:bCs/>
          <w:sz w:val="24"/>
          <w:szCs w:val="24"/>
          <w:shd w:val="clear" w:color="auto" w:fill="FFFFFF"/>
        </w:rPr>
      </w:pPr>
      <w:r w:rsidRPr="001A694D">
        <w:rPr>
          <w:rFonts w:ascii="Times New Roman" w:eastAsia="Times New Roman" w:hAnsi="Times New Roman" w:cs="Times New Roman"/>
          <w:bCs/>
          <w:sz w:val="24"/>
          <w:szCs w:val="24"/>
          <w:shd w:val="clear" w:color="auto" w:fill="FFFFFF"/>
        </w:rPr>
        <w:t>Учасник має право використовувати удосконалені електронні підписи на кваліфікованому сертифікаті (УЕП), за умови, що станом на день подання учасником відповідного документа строк дії УЕП не закінчився.</w:t>
      </w:r>
    </w:p>
    <w:p w:rsidR="00985922" w:rsidRPr="001A694D" w:rsidRDefault="00985922" w:rsidP="001A694D">
      <w:pPr>
        <w:shd w:val="clear" w:color="auto" w:fill="FFFFFF"/>
        <w:spacing w:after="0" w:line="240" w:lineRule="auto"/>
        <w:ind w:firstLine="567"/>
        <w:contextualSpacing/>
        <w:jc w:val="both"/>
        <w:textAlignment w:val="baseline"/>
        <w:rPr>
          <w:rFonts w:ascii="Times New Roman" w:eastAsia="Times New Roman" w:hAnsi="Times New Roman" w:cs="Times New Roman"/>
          <w:bCs/>
          <w:sz w:val="24"/>
          <w:szCs w:val="24"/>
          <w:shd w:val="clear" w:color="auto" w:fill="FFFFFF"/>
        </w:rPr>
      </w:pPr>
      <w:r w:rsidRPr="001A694D">
        <w:rPr>
          <w:rFonts w:ascii="Times New Roman" w:eastAsia="Times New Roman" w:hAnsi="Times New Roman" w:cs="Times New Roman"/>
          <w:bCs/>
          <w:sz w:val="24"/>
          <w:szCs w:val="24"/>
          <w:shd w:val="clear" w:color="auto" w:fill="FFFFFF"/>
        </w:rPr>
        <w:t xml:space="preserve">Замовник перевіряє КЕП/УЕП учасника на сайті центрального </w:t>
      </w:r>
      <w:proofErr w:type="spellStart"/>
      <w:r w:rsidRPr="001A694D">
        <w:rPr>
          <w:rFonts w:ascii="Times New Roman" w:eastAsia="Times New Roman" w:hAnsi="Times New Roman" w:cs="Times New Roman"/>
          <w:bCs/>
          <w:sz w:val="24"/>
          <w:szCs w:val="24"/>
          <w:shd w:val="clear" w:color="auto" w:fill="FFFFFF"/>
        </w:rPr>
        <w:t>засвідчувального</w:t>
      </w:r>
      <w:proofErr w:type="spellEnd"/>
      <w:r w:rsidRPr="001A694D">
        <w:rPr>
          <w:rFonts w:ascii="Times New Roman" w:eastAsia="Times New Roman" w:hAnsi="Times New Roman" w:cs="Times New Roman"/>
          <w:bCs/>
          <w:sz w:val="24"/>
          <w:szCs w:val="24"/>
          <w:shd w:val="clear" w:color="auto" w:fill="FFFFFF"/>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985922" w:rsidRPr="001A694D" w:rsidRDefault="00985922" w:rsidP="001A694D">
      <w:pPr>
        <w:shd w:val="clear" w:color="auto" w:fill="FFFFFF"/>
        <w:spacing w:after="0" w:line="240" w:lineRule="auto"/>
        <w:ind w:firstLine="567"/>
        <w:contextualSpacing/>
        <w:jc w:val="both"/>
        <w:textAlignment w:val="baseline"/>
        <w:rPr>
          <w:rFonts w:ascii="Times New Roman" w:eastAsia="Times New Roman" w:hAnsi="Times New Roman" w:cs="Times New Roman"/>
          <w:bCs/>
          <w:sz w:val="24"/>
          <w:szCs w:val="24"/>
          <w:shd w:val="clear" w:color="auto" w:fill="FFFFFF"/>
        </w:rPr>
      </w:pPr>
      <w:r w:rsidRPr="001A694D">
        <w:rPr>
          <w:rFonts w:ascii="Times New Roman" w:eastAsia="Times New Roman" w:hAnsi="Times New Roman" w:cs="Times New Roman"/>
          <w:bCs/>
          <w:sz w:val="24"/>
          <w:szCs w:val="24"/>
          <w:shd w:val="clear" w:color="auto" w:fill="FFFFFF"/>
        </w:rPr>
        <w:lastRenderedPageBreak/>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вихідний номер, дату, посилання на закупівлю,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удосконаленого (УЕП), на пропозицію, а не на кожен електронний документ пропозиції окремо. </w:t>
      </w:r>
    </w:p>
    <w:p w:rsidR="00985922" w:rsidRPr="001A694D" w:rsidRDefault="00985922" w:rsidP="001A694D">
      <w:pPr>
        <w:widowControl w:val="0"/>
        <w:suppressAutoHyphens/>
        <w:spacing w:after="0" w:line="240" w:lineRule="auto"/>
        <w:ind w:right="113"/>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pacing w:val="-5"/>
          <w:sz w:val="24"/>
          <w:szCs w:val="24"/>
          <w:lang w:eastAsia="zh-CN"/>
        </w:rPr>
        <w:t xml:space="preserve">14. </w:t>
      </w:r>
      <w:r w:rsidRPr="001A694D">
        <w:rPr>
          <w:rFonts w:ascii="Times New Roman" w:eastAsia="Times New Roman" w:hAnsi="Times New Roman" w:cs="Times New Roman"/>
          <w:sz w:val="24"/>
          <w:szCs w:val="24"/>
          <w:lang w:eastAsia="zh-CN"/>
        </w:rPr>
        <w:t>Ціна пропозиції Учасника означає суму, за яку Учасник передбачає виконання робіт, передбачені технічними, якісними та іншими характеристиками до предмета закупівлі, відповідно до Додатку 3 до Оголошення. Учасник визначає ціну на роботи, що він пропонує постачати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які виникають при виконані робіт.</w:t>
      </w:r>
    </w:p>
    <w:p w:rsidR="00985922" w:rsidRPr="001A694D" w:rsidRDefault="00985922" w:rsidP="001A694D">
      <w:pPr>
        <w:suppressAutoHyphens/>
        <w:spacing w:after="0" w:line="240" w:lineRule="auto"/>
        <w:rPr>
          <w:rFonts w:ascii="Times New Roman" w:eastAsia="Times New Roman" w:hAnsi="Times New Roman" w:cs="Times New Roman"/>
          <w:spacing w:val="-5"/>
          <w:sz w:val="24"/>
          <w:szCs w:val="24"/>
          <w:lang w:eastAsia="zh-CN"/>
        </w:rPr>
      </w:pPr>
    </w:p>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r w:rsidRPr="001A694D">
        <w:rPr>
          <w:rFonts w:ascii="Times New Roman" w:eastAsia="Times New Roman" w:hAnsi="Times New Roman" w:cs="Times New Roman"/>
          <w:spacing w:val="-5"/>
          <w:sz w:val="24"/>
          <w:szCs w:val="24"/>
          <w:lang w:eastAsia="zh-CN"/>
        </w:rPr>
        <w:t xml:space="preserve">15. </w:t>
      </w:r>
      <w:r w:rsidRPr="001A694D">
        <w:rPr>
          <w:rFonts w:ascii="Times New Roman" w:eastAsia="Times New Roman" w:hAnsi="Times New Roman" w:cs="Times New Roman"/>
          <w:sz w:val="24"/>
          <w:szCs w:val="24"/>
          <w:lang w:eastAsia="zh-CN"/>
        </w:rPr>
        <w:t>Цінова пропозиція</w:t>
      </w:r>
    </w:p>
    <w:p w:rsidR="00985922" w:rsidRPr="001A694D" w:rsidRDefault="00985922" w:rsidP="001A694D">
      <w:pPr>
        <w:suppressAutoHyphens/>
        <w:spacing w:after="0" w:line="240" w:lineRule="auto"/>
        <w:jc w:val="center"/>
        <w:rPr>
          <w:rFonts w:ascii="Times New Roman" w:eastAsia="Times New Roman" w:hAnsi="Times New Roman" w:cs="Times New Roman"/>
          <w:i/>
          <w:sz w:val="24"/>
          <w:szCs w:val="24"/>
          <w:lang w:eastAsia="zh-CN"/>
        </w:rPr>
      </w:pPr>
      <w:r w:rsidRPr="001A694D">
        <w:rPr>
          <w:rFonts w:ascii="Times New Roman" w:eastAsia="Times New Roman" w:hAnsi="Times New Roman" w:cs="Times New Roman"/>
          <w:i/>
          <w:sz w:val="24"/>
          <w:szCs w:val="24"/>
          <w:lang w:eastAsia="zh-CN"/>
        </w:rPr>
        <w:t xml:space="preserve">        {фірмовий бланк учасника – у разі наявності}</w:t>
      </w:r>
    </w:p>
    <w:p w:rsidR="00985922" w:rsidRPr="001A694D" w:rsidRDefault="00985922" w:rsidP="001A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i/>
          <w:color w:val="121212"/>
          <w:spacing w:val="-3"/>
          <w:sz w:val="24"/>
          <w:szCs w:val="24"/>
          <w:lang w:eastAsia="ru-RU"/>
        </w:rPr>
      </w:pPr>
      <w:r w:rsidRPr="001A694D">
        <w:rPr>
          <w:rFonts w:ascii="Times New Roman" w:eastAsia="Times New Roman" w:hAnsi="Times New Roman" w:cs="Times New Roman"/>
          <w:b/>
          <w:bCs/>
          <w:i/>
          <w:color w:val="121212"/>
          <w:spacing w:val="-3"/>
          <w:sz w:val="24"/>
          <w:szCs w:val="24"/>
          <w:lang w:eastAsia="ru-RU"/>
        </w:rPr>
        <w:t>ФОРМА ЦІНОВОЇ  ПРОПОЗИЦІЇ</w:t>
      </w:r>
    </w:p>
    <w:p w:rsidR="00985922" w:rsidRPr="001A694D" w:rsidRDefault="00985922" w:rsidP="001A694D">
      <w:pPr>
        <w:suppressAutoHyphens/>
        <w:spacing w:after="0" w:line="240" w:lineRule="auto"/>
        <w:jc w:val="both"/>
        <w:rPr>
          <w:rFonts w:ascii="Times New Roman" w:eastAsia="Times New Roman" w:hAnsi="Times New Roman" w:cs="Times New Roman"/>
          <w:bCs/>
          <w:i/>
          <w:sz w:val="24"/>
          <w:szCs w:val="24"/>
          <w:lang w:eastAsia="zh-CN"/>
        </w:rPr>
      </w:pPr>
      <w:r w:rsidRPr="001A694D">
        <w:rPr>
          <w:rFonts w:ascii="Times New Roman" w:eastAsia="Times New Roman" w:hAnsi="Times New Roman" w:cs="Times New Roman"/>
          <w:color w:val="121212"/>
          <w:sz w:val="24"/>
          <w:szCs w:val="24"/>
          <w:lang w:eastAsia="zh-CN"/>
        </w:rPr>
        <w:t xml:space="preserve">_____________________________ (Назва Учасника) надає свою пропозицію щодо участі у процедурі спрощеної закупівлі: </w:t>
      </w:r>
      <w:r w:rsidRPr="001A694D">
        <w:rPr>
          <w:rFonts w:ascii="Times New Roman" w:eastAsia="Times New Roman" w:hAnsi="Times New Roman" w:cs="Times New Roman"/>
          <w:i/>
          <w:color w:val="121212"/>
          <w:sz w:val="24"/>
          <w:szCs w:val="24"/>
          <w:lang w:eastAsia="zh-CN"/>
        </w:rPr>
        <w:t xml:space="preserve">ДК 021:2015 </w:t>
      </w:r>
      <w:r w:rsidRPr="001A694D">
        <w:rPr>
          <w:rFonts w:ascii="Times New Roman" w:eastAsia="Times New Roman" w:hAnsi="Times New Roman" w:cs="Times New Roman"/>
          <w:bCs/>
          <w:i/>
          <w:sz w:val="24"/>
          <w:szCs w:val="24"/>
          <w:lang w:eastAsia="zh-CN"/>
        </w:rPr>
        <w:t xml:space="preserve">45450000-6: Інші завершальні будівельні роботи (Заходи (зокрема ремонтні роботи) з усунення аварій в житловому фонді бюджетних установах, закладах, а саме капітальний ремонт групових приміщень в Одеському закладі дошкільної освіти «Ясла-садок» № 300 комбінованого типу Одеської міської ради за адресою: м. Одеса, вул. Маршала </w:t>
      </w:r>
      <w:proofErr w:type="spellStart"/>
      <w:r w:rsidRPr="001A694D">
        <w:rPr>
          <w:rFonts w:ascii="Times New Roman" w:eastAsia="Times New Roman" w:hAnsi="Times New Roman" w:cs="Times New Roman"/>
          <w:bCs/>
          <w:i/>
          <w:sz w:val="24"/>
          <w:szCs w:val="24"/>
          <w:lang w:eastAsia="zh-CN"/>
        </w:rPr>
        <w:t>Говорова</w:t>
      </w:r>
      <w:proofErr w:type="spellEnd"/>
      <w:r w:rsidRPr="001A694D">
        <w:rPr>
          <w:rFonts w:ascii="Times New Roman" w:eastAsia="Times New Roman" w:hAnsi="Times New Roman" w:cs="Times New Roman"/>
          <w:bCs/>
          <w:i/>
          <w:sz w:val="24"/>
          <w:szCs w:val="24"/>
          <w:lang w:eastAsia="zh-CN"/>
        </w:rPr>
        <w:t>, 5)</w:t>
      </w:r>
    </w:p>
    <w:p w:rsidR="00985922" w:rsidRPr="001A694D" w:rsidRDefault="00985922" w:rsidP="001A694D">
      <w:pPr>
        <w:suppressAutoHyphens/>
        <w:spacing w:after="0" w:line="240" w:lineRule="auto"/>
        <w:jc w:val="both"/>
        <w:rPr>
          <w:rFonts w:ascii="Times New Roman" w:eastAsia="Times New Roman" w:hAnsi="Times New Roman" w:cs="Times New Roman"/>
          <w:i/>
          <w:color w:val="CE181E"/>
          <w:spacing w:val="-3"/>
          <w:sz w:val="24"/>
          <w:szCs w:val="24"/>
          <w:lang w:eastAsia="zh-CN"/>
        </w:rPr>
      </w:pPr>
    </w:p>
    <w:tbl>
      <w:tblPr>
        <w:tblW w:w="9923" w:type="dxa"/>
        <w:tblInd w:w="108" w:type="dxa"/>
        <w:tblLayout w:type="fixed"/>
        <w:tblLook w:val="00A0" w:firstRow="1" w:lastRow="0" w:firstColumn="1" w:lastColumn="0" w:noHBand="0" w:noVBand="0"/>
      </w:tblPr>
      <w:tblGrid>
        <w:gridCol w:w="1987"/>
        <w:gridCol w:w="7936"/>
      </w:tblGrid>
      <w:tr w:rsidR="00985922" w:rsidRPr="001A694D" w:rsidTr="00C47F68">
        <w:tc>
          <w:tcPr>
            <w:tcW w:w="1987" w:type="dxa"/>
            <w:tcBorders>
              <w:top w:val="single" w:sz="4" w:space="0" w:color="000000"/>
              <w:left w:val="single" w:sz="4" w:space="0" w:color="000000"/>
              <w:bottom w:val="single" w:sz="4" w:space="0" w:color="000000"/>
              <w:right w:val="nil"/>
            </w:tcBorders>
          </w:tcPr>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r w:rsidRPr="001A694D">
              <w:rPr>
                <w:rFonts w:ascii="Times New Roman" w:eastAsia="Times New Roman" w:hAnsi="Times New Roman" w:cs="Times New Roman"/>
                <w:color w:val="121212"/>
                <w:sz w:val="24"/>
                <w:szCs w:val="24"/>
                <w:lang w:eastAsia="zh-CN"/>
              </w:rPr>
              <w:t>Відомості про Учасника</w:t>
            </w:r>
          </w:p>
        </w:tc>
        <w:tc>
          <w:tcPr>
            <w:tcW w:w="7936" w:type="dxa"/>
            <w:tcBorders>
              <w:top w:val="single" w:sz="4" w:space="0" w:color="000000"/>
              <w:left w:val="single" w:sz="4" w:space="0" w:color="000000"/>
              <w:bottom w:val="single" w:sz="4" w:space="0" w:color="000000"/>
              <w:right w:val="single" w:sz="4" w:space="0" w:color="000000"/>
            </w:tcBorders>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color w:val="121212"/>
                <w:sz w:val="24"/>
                <w:szCs w:val="24"/>
                <w:lang w:eastAsia="zh-CN"/>
              </w:rPr>
              <w:t xml:space="preserve">Повне найменування Учасника, код ЄДРПОУ (реєстраційний номер облікової картки платника податків), юридична та фактична адреса (для юридичних осіб) або ПІБ (для фізичних осіб) </w:t>
            </w:r>
          </w:p>
        </w:tc>
      </w:tr>
      <w:tr w:rsidR="00985922" w:rsidRPr="001A694D" w:rsidTr="00C47F68">
        <w:trPr>
          <w:trHeight w:val="534"/>
        </w:trPr>
        <w:tc>
          <w:tcPr>
            <w:tcW w:w="1987" w:type="dxa"/>
            <w:tcBorders>
              <w:top w:val="single" w:sz="4" w:space="0" w:color="000000"/>
              <w:left w:val="single" w:sz="4" w:space="0" w:color="000000"/>
              <w:bottom w:val="single" w:sz="4" w:space="0" w:color="000000"/>
              <w:right w:val="nil"/>
            </w:tcBorders>
          </w:tcPr>
          <w:p w:rsidR="00985922" w:rsidRPr="001A694D" w:rsidRDefault="00985922" w:rsidP="001A694D">
            <w:pPr>
              <w:suppressAutoHyphens/>
              <w:spacing w:after="0" w:line="240" w:lineRule="auto"/>
              <w:rPr>
                <w:rFonts w:ascii="Times New Roman" w:eastAsia="Times New Roman" w:hAnsi="Times New Roman" w:cs="Times New Roman"/>
                <w:sz w:val="24"/>
                <w:szCs w:val="24"/>
                <w:lang w:eastAsia="zh-CN"/>
              </w:rPr>
            </w:pPr>
            <w:r w:rsidRPr="001A694D">
              <w:rPr>
                <w:rFonts w:ascii="Times New Roman" w:eastAsia="Times New Roman" w:hAnsi="Times New Roman" w:cs="Times New Roman"/>
                <w:color w:val="121212"/>
                <w:sz w:val="24"/>
                <w:szCs w:val="24"/>
                <w:lang w:eastAsia="zh-CN"/>
              </w:rPr>
              <w:t>Вартість пропозиції</w:t>
            </w:r>
          </w:p>
        </w:tc>
        <w:tc>
          <w:tcPr>
            <w:tcW w:w="7936" w:type="dxa"/>
            <w:tcBorders>
              <w:top w:val="single" w:sz="4" w:space="0" w:color="000000"/>
              <w:left w:val="single" w:sz="4" w:space="0" w:color="000000"/>
              <w:bottom w:val="single" w:sz="4" w:space="0" w:color="auto"/>
              <w:right w:val="single" w:sz="4" w:space="0" w:color="000000"/>
            </w:tcBorders>
          </w:tcPr>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color w:val="121212"/>
                <w:sz w:val="24"/>
                <w:szCs w:val="24"/>
                <w:lang w:eastAsia="zh-CN"/>
              </w:rPr>
              <w:t xml:space="preserve">Учасник вказує загальну вартість предмета закупівлі в гривнях цифрами та прописом з урахуванням ПДВ </w:t>
            </w:r>
            <w:r w:rsidRPr="001A694D">
              <w:rPr>
                <w:rFonts w:ascii="Times New Roman" w:eastAsia="Times New Roman" w:hAnsi="Times New Roman" w:cs="Times New Roman"/>
                <w:i/>
                <w:sz w:val="24"/>
                <w:szCs w:val="24"/>
                <w:lang w:eastAsia="zh-CN"/>
              </w:rPr>
              <w:t>(якщо учасник не є платником ПДВ поруч з ціною має бути зазначено: «без ПДВ»)</w:t>
            </w:r>
          </w:p>
        </w:tc>
      </w:tr>
    </w:tbl>
    <w:p w:rsidR="00985922" w:rsidRPr="001A694D" w:rsidRDefault="00985922" w:rsidP="001A694D">
      <w:pPr>
        <w:suppressAutoHyphens/>
        <w:spacing w:after="0" w:line="240" w:lineRule="auto"/>
        <w:jc w:val="both"/>
        <w:rPr>
          <w:rFonts w:ascii="Times New Roman" w:eastAsia="Times New Roman" w:hAnsi="Times New Roman" w:cs="Times New Roman"/>
          <w:color w:val="121212"/>
          <w:sz w:val="24"/>
          <w:szCs w:val="24"/>
          <w:lang w:eastAsia="zh-CN"/>
        </w:rPr>
      </w:pPr>
      <w:r w:rsidRPr="001A694D">
        <w:rPr>
          <w:rFonts w:ascii="Times New Roman" w:eastAsia="Times New Roman" w:hAnsi="Times New Roman" w:cs="Times New Roman"/>
          <w:color w:val="121212"/>
          <w:sz w:val="24"/>
          <w:szCs w:val="24"/>
          <w:lang w:eastAsia="zh-CN"/>
        </w:rPr>
        <w:t xml:space="preserve">     </w:t>
      </w:r>
    </w:p>
    <w:p w:rsidR="00985922" w:rsidRPr="001A694D" w:rsidRDefault="00985922" w:rsidP="001A694D">
      <w:pPr>
        <w:widowControl w:val="0"/>
        <w:numPr>
          <w:ilvl w:val="0"/>
          <w:numId w:val="1"/>
        </w:numPr>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color w:val="121212"/>
          <w:sz w:val="24"/>
          <w:szCs w:val="24"/>
          <w:lang w:eastAsia="zh-CN"/>
        </w:rPr>
        <w:t xml:space="preserve">Вивчивши інформацію про характер і необхідні технічні та якісні характеристики предмета закупівлі, ми маємо можливість та погоджуємось виконати вимоги Замовника та </w:t>
      </w:r>
      <w:proofErr w:type="spellStart"/>
      <w:r w:rsidRPr="001A694D">
        <w:rPr>
          <w:rFonts w:ascii="Times New Roman" w:eastAsia="Times New Roman" w:hAnsi="Times New Roman" w:cs="Times New Roman"/>
          <w:color w:val="121212"/>
          <w:sz w:val="24"/>
          <w:szCs w:val="24"/>
          <w:lang w:eastAsia="zh-CN"/>
        </w:rPr>
        <w:t>проєкту</w:t>
      </w:r>
      <w:proofErr w:type="spellEnd"/>
      <w:r w:rsidRPr="001A694D">
        <w:rPr>
          <w:rFonts w:ascii="Times New Roman" w:eastAsia="Times New Roman" w:hAnsi="Times New Roman" w:cs="Times New Roman"/>
          <w:color w:val="121212"/>
          <w:sz w:val="24"/>
          <w:szCs w:val="24"/>
          <w:lang w:eastAsia="zh-CN"/>
        </w:rPr>
        <w:t xml:space="preserve"> договору на умовах, зазначених у нашій пропозиції та оголошенні.</w:t>
      </w:r>
      <w:r w:rsidRPr="001A694D">
        <w:rPr>
          <w:rFonts w:ascii="Times New Roman" w:eastAsia="Times New Roman" w:hAnsi="Times New Roman" w:cs="Times New Roman"/>
          <w:sz w:val="24"/>
          <w:szCs w:val="24"/>
          <w:lang w:eastAsia="zh-CN"/>
        </w:rPr>
        <w:t xml:space="preserve"> </w:t>
      </w:r>
    </w:p>
    <w:p w:rsidR="00985922" w:rsidRPr="001A694D" w:rsidRDefault="00985922" w:rsidP="001A694D">
      <w:pPr>
        <w:widowControl w:val="0"/>
        <w:numPr>
          <w:ilvl w:val="0"/>
          <w:numId w:val="1"/>
        </w:numPr>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85922" w:rsidRPr="001A694D" w:rsidRDefault="00985922" w:rsidP="001A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4"/>
          <w:szCs w:val="24"/>
          <w:u w:val="single"/>
          <w:lang w:eastAsia="zh-CN"/>
        </w:rPr>
      </w:pPr>
      <w:r w:rsidRPr="001A694D">
        <w:rPr>
          <w:rFonts w:ascii="Times New Roman" w:eastAsia="Times New Roman" w:hAnsi="Times New Roman" w:cs="Times New Roman"/>
          <w:sz w:val="24"/>
          <w:szCs w:val="24"/>
          <w:lang w:eastAsia="zh-CN"/>
        </w:rPr>
        <w:t>3. Ми погоджуємось з умовами, що Замовник може відхилити нашу чи всі надані пропозиції, та розуміємо, що Замовник не обмежений у прийнятті будь-якої іншої пропозиції з більш вигідними для нього умовами.</w:t>
      </w:r>
      <w:r w:rsidRPr="001A694D">
        <w:rPr>
          <w:rFonts w:ascii="Times New Roman" w:eastAsia="Times New Roman" w:hAnsi="Times New Roman" w:cs="Times New Roman"/>
          <w:b/>
          <w:bCs/>
          <w:sz w:val="24"/>
          <w:szCs w:val="24"/>
          <w:u w:val="single"/>
          <w:lang w:eastAsia="zh-CN"/>
        </w:rPr>
        <w:t xml:space="preserve"> </w:t>
      </w:r>
    </w:p>
    <w:p w:rsidR="00985922" w:rsidRPr="001A694D" w:rsidRDefault="00985922" w:rsidP="001A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4"/>
          <w:szCs w:val="24"/>
          <w:u w:val="single"/>
          <w:lang w:eastAsia="zh-CN"/>
        </w:rPr>
      </w:pPr>
      <w:r w:rsidRPr="001A694D">
        <w:rPr>
          <w:rFonts w:ascii="Times New Roman" w:eastAsia="Times New Roman" w:hAnsi="Times New Roman" w:cs="Times New Roman"/>
          <w:bCs/>
          <w:sz w:val="24"/>
          <w:szCs w:val="24"/>
          <w:lang w:eastAsia="zh-CN"/>
        </w:rPr>
        <w:t>4.</w:t>
      </w:r>
      <w:r w:rsidRPr="001A694D">
        <w:rPr>
          <w:rFonts w:ascii="Times New Roman" w:eastAsia="Times New Roman" w:hAnsi="Times New Roman" w:cs="Times New Roman"/>
          <w:b/>
          <w:bCs/>
          <w:sz w:val="24"/>
          <w:szCs w:val="24"/>
          <w:lang w:eastAsia="zh-CN"/>
        </w:rPr>
        <w:t xml:space="preserve"> </w:t>
      </w:r>
      <w:r w:rsidRPr="001A694D">
        <w:rPr>
          <w:rFonts w:ascii="Times New Roman" w:eastAsia="Times New Roman" w:hAnsi="Times New Roman" w:cs="Times New Roman"/>
          <w:sz w:val="24"/>
          <w:szCs w:val="24"/>
          <w:lang w:eastAsia="zh-CN"/>
        </w:rPr>
        <w:t>Ми розуміємо та погоджуємося, що Ви можете відмінити спрощену закупівлю у разі наявності обставин для цього згідно із Законом.</w:t>
      </w:r>
    </w:p>
    <w:p w:rsidR="00985922" w:rsidRPr="001A694D" w:rsidRDefault="00985922" w:rsidP="001A694D">
      <w:pPr>
        <w:tabs>
          <w:tab w:val="left" w:pos="540"/>
        </w:tabs>
        <w:suppressAutoHyphens/>
        <w:spacing w:after="0" w:line="240" w:lineRule="auto"/>
        <w:ind w:right="-23" w:firstLine="360"/>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bCs/>
          <w:sz w:val="24"/>
          <w:szCs w:val="24"/>
          <w:lang w:eastAsia="zh-CN"/>
        </w:rPr>
        <w:t xml:space="preserve">   5.</w:t>
      </w:r>
      <w:r w:rsidRPr="001A694D">
        <w:rPr>
          <w:rFonts w:ascii="Times New Roman" w:eastAsia="Times New Roman" w:hAnsi="Times New Roman" w:cs="Times New Roman"/>
          <w:color w:val="000000"/>
          <w:sz w:val="24"/>
          <w:szCs w:val="24"/>
          <w:lang w:eastAsia="zh-CN"/>
        </w:rPr>
        <w:t xml:space="preserve"> Якщо нас визначено переможцем торгів, ми беремо на себе зобов’язання підписати договір із Замовником </w:t>
      </w:r>
      <w:r w:rsidRPr="001A694D">
        <w:rPr>
          <w:rFonts w:ascii="Times New Roman" w:eastAsia="Times New Roman" w:hAnsi="Times New Roman" w:cs="Times New Roman"/>
          <w:color w:val="000000"/>
          <w:sz w:val="24"/>
          <w:szCs w:val="24"/>
          <w:u w:val="single"/>
          <w:lang w:eastAsia="zh-CN"/>
        </w:rPr>
        <w:t>не пізніше ніж через 20 днів</w:t>
      </w:r>
      <w:r w:rsidRPr="001A694D">
        <w:rPr>
          <w:rFonts w:ascii="Times New Roman" w:eastAsia="Times New Roman" w:hAnsi="Times New Roman" w:cs="Times New Roman"/>
          <w:color w:val="000000"/>
          <w:sz w:val="24"/>
          <w:szCs w:val="24"/>
          <w:lang w:eastAsia="zh-CN"/>
        </w:rPr>
        <w:t xml:space="preserve"> з дня прийняття рішення про намір укласти договір про закупівлю</w:t>
      </w:r>
      <w:r w:rsidRPr="001A694D">
        <w:rPr>
          <w:rFonts w:ascii="Times New Roman" w:eastAsia="Times New Roman" w:hAnsi="Times New Roman" w:cs="Times New Roman"/>
          <w:color w:val="000000"/>
          <w:sz w:val="24"/>
          <w:szCs w:val="24"/>
          <w:lang w:val="ru-RU" w:eastAsia="zh-CN"/>
        </w:rPr>
        <w:t>.</w:t>
      </w:r>
      <w:r w:rsidRPr="001A694D">
        <w:rPr>
          <w:rFonts w:ascii="Times New Roman" w:eastAsia="Times New Roman" w:hAnsi="Times New Roman" w:cs="Times New Roman"/>
          <w:sz w:val="24"/>
          <w:szCs w:val="24"/>
          <w:lang w:eastAsia="zh-CN"/>
        </w:rPr>
        <w:t xml:space="preserve"> </w:t>
      </w:r>
    </w:p>
    <w:p w:rsidR="00985922" w:rsidRPr="001A694D" w:rsidRDefault="00985922" w:rsidP="001A694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1A694D">
        <w:rPr>
          <w:rFonts w:ascii="Times New Roman" w:eastAsia="Times New Roman" w:hAnsi="Times New Roman" w:cs="Times New Roman"/>
          <w:sz w:val="24"/>
          <w:szCs w:val="24"/>
          <w:lang w:eastAsia="ru-RU"/>
        </w:rPr>
        <w:t xml:space="preserve"> 6. Надати відповідну інформацію про право підписання договору про закупівлю, копію ліцензії або документа дозвільного характеру (у разі їх наявності) на провадження певного виду господарської діяльності (у разі якщо переможцем процедури спрощеної закупівлі є об’єднання учасників, копія ліцензії або дозволу надається одним з учасників такого об’єднання учасників) відповідно до статті 41 Закону України «Про публічні закупівлі».</w:t>
      </w:r>
    </w:p>
    <w:p w:rsidR="00985922" w:rsidRPr="001A694D" w:rsidRDefault="00985922" w:rsidP="001A694D">
      <w:pPr>
        <w:tabs>
          <w:tab w:val="left" w:pos="540"/>
        </w:tabs>
        <w:suppressAutoHyphens/>
        <w:spacing w:after="0" w:line="240" w:lineRule="auto"/>
        <w:ind w:right="-23" w:firstLine="360"/>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xml:space="preserve">    7.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w:t>
      </w:r>
    </w:p>
    <w:p w:rsidR="00985922" w:rsidRPr="001A694D" w:rsidRDefault="00985922" w:rsidP="001A694D">
      <w:pPr>
        <w:suppressAutoHyphens/>
        <w:spacing w:after="0" w:line="240" w:lineRule="auto"/>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xml:space="preserve">    </w:t>
      </w:r>
      <w:r w:rsidRPr="001A694D">
        <w:rPr>
          <w:rFonts w:ascii="Times New Roman" w:eastAsia="Times New Roman" w:hAnsi="Times New Roman" w:cs="Times New Roman"/>
          <w:b/>
          <w:i/>
          <w:sz w:val="24"/>
          <w:szCs w:val="24"/>
          <w:lang w:eastAsia="zh-CN"/>
        </w:rPr>
        <w:t>Керівник або уповноважена особа</w:t>
      </w:r>
    </w:p>
    <w:p w:rsidR="00985922" w:rsidRPr="001A694D" w:rsidRDefault="00985922" w:rsidP="001A694D">
      <w:pPr>
        <w:suppressAutoHyphens/>
        <w:spacing w:after="0" w:line="240" w:lineRule="auto"/>
        <w:contextualSpacing/>
        <w:jc w:val="both"/>
        <w:rPr>
          <w:rFonts w:ascii="Times New Roman" w:eastAsia="Times New Roman" w:hAnsi="Times New Roman" w:cs="Times New Roman"/>
          <w:i/>
          <w:sz w:val="24"/>
          <w:szCs w:val="24"/>
          <w:lang w:eastAsia="zh-CN"/>
        </w:rPr>
      </w:pPr>
      <w:r w:rsidRPr="001A694D">
        <w:rPr>
          <w:rFonts w:ascii="Times New Roman" w:eastAsia="Times New Roman" w:hAnsi="Times New Roman" w:cs="Times New Roman"/>
          <w:b/>
          <w:i/>
          <w:sz w:val="24"/>
          <w:szCs w:val="24"/>
          <w:lang w:eastAsia="zh-CN"/>
        </w:rPr>
        <w:t xml:space="preserve"> </w:t>
      </w:r>
      <w:r w:rsidRPr="001A694D">
        <w:rPr>
          <w:rFonts w:ascii="Times New Roman" w:eastAsia="Times New Roman" w:hAnsi="Times New Roman" w:cs="Times New Roman"/>
          <w:i/>
          <w:sz w:val="24"/>
          <w:szCs w:val="24"/>
          <w:lang w:eastAsia="zh-CN"/>
        </w:rPr>
        <w:t>(назва посади, прізвище,  ініціали, підпис, відбиток печатки  (у разі наявності) Учасника) М.П</w:t>
      </w:r>
    </w:p>
    <w:tbl>
      <w:tblPr>
        <w:tblW w:w="10081" w:type="dxa"/>
        <w:jc w:val="center"/>
        <w:tblLayout w:type="fixed"/>
        <w:tblCellMar>
          <w:left w:w="28" w:type="dxa"/>
          <w:right w:w="28" w:type="dxa"/>
        </w:tblCellMar>
        <w:tblLook w:val="0000" w:firstRow="0" w:lastRow="0" w:firstColumn="0" w:lastColumn="0" w:noHBand="0" w:noVBand="0"/>
      </w:tblPr>
      <w:tblGrid>
        <w:gridCol w:w="10081"/>
      </w:tblGrid>
      <w:tr w:rsidR="00985922" w:rsidRPr="001A694D" w:rsidTr="00C47F68">
        <w:trPr>
          <w:jc w:val="center"/>
        </w:trPr>
        <w:tc>
          <w:tcPr>
            <w:tcW w:w="10081" w:type="dxa"/>
          </w:tcPr>
          <w:p w:rsidR="001A694D" w:rsidRDefault="001A694D" w:rsidP="001A694D">
            <w:pPr>
              <w:suppressAutoHyphens/>
              <w:spacing w:after="0" w:line="240" w:lineRule="auto"/>
              <w:jc w:val="right"/>
              <w:rPr>
                <w:rFonts w:ascii="Times New Roman" w:eastAsia="Times New Roman" w:hAnsi="Times New Roman" w:cs="Times New Roman"/>
                <w:b/>
                <w:bCs/>
                <w:sz w:val="24"/>
                <w:szCs w:val="24"/>
                <w:lang w:eastAsia="zh-CN"/>
              </w:rPr>
            </w:pPr>
          </w:p>
          <w:p w:rsidR="001A694D" w:rsidRDefault="001A694D" w:rsidP="001A694D">
            <w:pPr>
              <w:suppressAutoHyphens/>
              <w:spacing w:after="0" w:line="240" w:lineRule="auto"/>
              <w:jc w:val="right"/>
              <w:rPr>
                <w:rFonts w:ascii="Times New Roman" w:eastAsia="Times New Roman" w:hAnsi="Times New Roman" w:cs="Times New Roman"/>
                <w:b/>
                <w:bCs/>
                <w:sz w:val="24"/>
                <w:szCs w:val="24"/>
                <w:lang w:eastAsia="zh-CN"/>
              </w:rPr>
            </w:pPr>
          </w:p>
          <w:p w:rsidR="00985922" w:rsidRPr="001A694D" w:rsidRDefault="00985922" w:rsidP="001A694D">
            <w:pPr>
              <w:suppressAutoHyphens/>
              <w:spacing w:after="0" w:line="240" w:lineRule="auto"/>
              <w:jc w:val="right"/>
              <w:rPr>
                <w:rFonts w:ascii="Times New Roman" w:eastAsia="Times New Roman" w:hAnsi="Times New Roman" w:cs="Times New Roman"/>
                <w:b/>
                <w:bCs/>
                <w:sz w:val="24"/>
                <w:szCs w:val="24"/>
                <w:lang w:eastAsia="zh-CN"/>
              </w:rPr>
            </w:pPr>
            <w:r w:rsidRPr="001A694D">
              <w:rPr>
                <w:rFonts w:ascii="Times New Roman" w:eastAsia="Times New Roman" w:hAnsi="Times New Roman" w:cs="Times New Roman"/>
                <w:b/>
                <w:bCs/>
                <w:sz w:val="24"/>
                <w:szCs w:val="24"/>
                <w:lang w:eastAsia="zh-CN"/>
              </w:rPr>
              <w:lastRenderedPageBreak/>
              <w:t>Додаток 3</w:t>
            </w:r>
          </w:p>
        </w:tc>
      </w:tr>
      <w:tr w:rsidR="00985922" w:rsidRPr="001A694D" w:rsidTr="00C47F68">
        <w:trPr>
          <w:jc w:val="center"/>
        </w:trPr>
        <w:tc>
          <w:tcPr>
            <w:tcW w:w="10081" w:type="dxa"/>
          </w:tcPr>
          <w:p w:rsidR="00985922" w:rsidRPr="001A694D" w:rsidRDefault="00985922" w:rsidP="001A694D">
            <w:pPr>
              <w:suppressAutoHyphens/>
              <w:spacing w:after="0" w:line="240" w:lineRule="auto"/>
              <w:jc w:val="right"/>
              <w:rPr>
                <w:rFonts w:ascii="Times New Roman" w:eastAsia="Times New Roman" w:hAnsi="Times New Roman" w:cs="Times New Roman"/>
                <w:b/>
                <w:bCs/>
                <w:sz w:val="24"/>
                <w:szCs w:val="24"/>
                <w:lang w:eastAsia="zh-CN"/>
              </w:rPr>
            </w:pPr>
            <w:r w:rsidRPr="001A694D">
              <w:rPr>
                <w:rFonts w:ascii="Times New Roman" w:eastAsia="Times New Roman" w:hAnsi="Times New Roman" w:cs="Times New Roman"/>
                <w:b/>
                <w:bCs/>
                <w:sz w:val="24"/>
                <w:szCs w:val="24"/>
                <w:lang w:eastAsia="zh-CN"/>
              </w:rPr>
              <w:lastRenderedPageBreak/>
              <w:t>До Оголошення</w:t>
            </w:r>
          </w:p>
        </w:tc>
      </w:tr>
    </w:tbl>
    <w:p w:rsidR="00985922" w:rsidRPr="001A694D" w:rsidRDefault="00985922" w:rsidP="001A694D">
      <w:pPr>
        <w:suppressAutoHyphens/>
        <w:autoSpaceDE w:val="0"/>
        <w:autoSpaceDN w:val="0"/>
        <w:spacing w:after="0" w:line="240" w:lineRule="auto"/>
        <w:rPr>
          <w:rFonts w:ascii="Times New Roman" w:eastAsia="Times New Roman" w:hAnsi="Times New Roman" w:cs="Times New Roman"/>
          <w:b/>
          <w:bCs/>
          <w:sz w:val="24"/>
          <w:szCs w:val="24"/>
          <w:lang w:eastAsia="zh-CN"/>
        </w:rPr>
      </w:pPr>
    </w:p>
    <w:p w:rsidR="00985922" w:rsidRPr="001A694D" w:rsidRDefault="00985922" w:rsidP="001A694D">
      <w:pPr>
        <w:suppressAutoHyphens/>
        <w:autoSpaceDE w:val="0"/>
        <w:autoSpaceDN w:val="0"/>
        <w:spacing w:after="0" w:line="240" w:lineRule="auto"/>
        <w:jc w:val="center"/>
        <w:rPr>
          <w:rFonts w:ascii="Times New Roman" w:eastAsia="Times New Roman" w:hAnsi="Times New Roman" w:cs="Times New Roman"/>
          <w:i/>
          <w:sz w:val="24"/>
          <w:szCs w:val="24"/>
          <w:lang w:eastAsia="zh-CN"/>
        </w:rPr>
      </w:pPr>
      <w:r w:rsidRPr="001A694D">
        <w:rPr>
          <w:rFonts w:ascii="Times New Roman" w:eastAsia="Times New Roman" w:hAnsi="Times New Roman" w:cs="Times New Roman"/>
          <w:b/>
          <w:bCs/>
          <w:sz w:val="24"/>
          <w:szCs w:val="24"/>
          <w:lang w:eastAsia="zh-CN"/>
        </w:rPr>
        <w:t>ТЕХНІЧНІ ВИМОГИ</w:t>
      </w:r>
    </w:p>
    <w:p w:rsidR="00985922" w:rsidRPr="001A694D" w:rsidRDefault="00985922" w:rsidP="001A694D">
      <w:pPr>
        <w:keepLines/>
        <w:suppressAutoHyphens/>
        <w:autoSpaceDE w:val="0"/>
        <w:autoSpaceDN w:val="0"/>
        <w:spacing w:after="0" w:line="240" w:lineRule="auto"/>
        <w:ind w:left="333" w:right="188" w:hanging="142"/>
        <w:jc w:val="center"/>
        <w:rPr>
          <w:rFonts w:ascii="Times New Roman" w:eastAsia="Times New Roman" w:hAnsi="Times New Roman" w:cs="Times New Roman"/>
          <w:sz w:val="24"/>
          <w:szCs w:val="24"/>
          <w:lang w:val="en-US" w:eastAsia="zh-CN"/>
        </w:rPr>
      </w:pPr>
      <w:r w:rsidRPr="001A694D">
        <w:rPr>
          <w:rFonts w:ascii="Times New Roman" w:eastAsia="Times New Roman" w:hAnsi="Times New Roman" w:cs="Times New Roman"/>
          <w:sz w:val="24"/>
          <w:szCs w:val="24"/>
          <w:lang w:eastAsia="zh-CN"/>
        </w:rPr>
        <w:t xml:space="preserve">   </w:t>
      </w:r>
    </w:p>
    <w:tbl>
      <w:tblPr>
        <w:tblW w:w="10345" w:type="dxa"/>
        <w:jc w:val="center"/>
        <w:tblCellSpacing w:w="0" w:type="dxa"/>
        <w:tblLook w:val="04A0" w:firstRow="1" w:lastRow="0" w:firstColumn="1" w:lastColumn="0" w:noHBand="0" w:noVBand="1"/>
      </w:tblPr>
      <w:tblGrid>
        <w:gridCol w:w="80"/>
        <w:gridCol w:w="570"/>
        <w:gridCol w:w="4680"/>
        <w:gridCol w:w="737"/>
        <w:gridCol w:w="1426"/>
        <w:gridCol w:w="1426"/>
        <w:gridCol w:w="1289"/>
        <w:gridCol w:w="29"/>
        <w:gridCol w:w="108"/>
      </w:tblGrid>
      <w:tr w:rsidR="00985922" w:rsidRPr="001A694D" w:rsidTr="00C47F68">
        <w:trPr>
          <w:gridAfter w:val="2"/>
          <w:wAfter w:w="137" w:type="dxa"/>
          <w:tblCellSpacing w:w="0" w:type="dxa"/>
          <w:jc w:val="center"/>
        </w:trPr>
        <w:tc>
          <w:tcPr>
            <w:tcW w:w="10208" w:type="dxa"/>
            <w:gridSpan w:val="7"/>
            <w:tcBorders>
              <w:top w:val="nil"/>
              <w:left w:val="nil"/>
              <w:bottom w:val="nil"/>
              <w:right w:val="nil"/>
            </w:tcBorders>
            <w:vAlign w:val="center"/>
            <w:hideMark/>
          </w:tcPr>
          <w:p w:rsidR="00985922" w:rsidRPr="001A694D" w:rsidRDefault="00985922" w:rsidP="001A694D">
            <w:pPr>
              <w:keepLines/>
              <w:spacing w:after="0" w:line="240" w:lineRule="auto"/>
              <w:jc w:val="center"/>
              <w:rPr>
                <w:rFonts w:ascii="Times New Roman" w:eastAsia="Times New Roman" w:hAnsi="Times New Roman" w:cs="Times New Roman"/>
                <w:sz w:val="24"/>
                <w:szCs w:val="24"/>
                <w:lang w:val="en-US"/>
              </w:rPr>
            </w:pPr>
            <w:proofErr w:type="spellStart"/>
            <w:r w:rsidRPr="001A694D">
              <w:rPr>
                <w:rFonts w:ascii="Times New Roman" w:eastAsia="Times New Roman" w:hAnsi="Times New Roman" w:cs="Times New Roman"/>
                <w:b/>
                <w:bCs/>
                <w:color w:val="000000"/>
                <w:sz w:val="24"/>
                <w:szCs w:val="24"/>
                <w:lang w:val="en-US"/>
              </w:rPr>
              <w:t>Відомість</w:t>
            </w:r>
            <w:proofErr w:type="spellEnd"/>
            <w:r w:rsidRPr="001A694D">
              <w:rPr>
                <w:rFonts w:ascii="Times New Roman" w:eastAsia="Times New Roman" w:hAnsi="Times New Roman" w:cs="Times New Roman"/>
                <w:b/>
                <w:bCs/>
                <w:color w:val="000000"/>
                <w:sz w:val="24"/>
                <w:szCs w:val="24"/>
                <w:lang w:val="en-US"/>
              </w:rPr>
              <w:t xml:space="preserve"> </w:t>
            </w:r>
            <w:proofErr w:type="spellStart"/>
            <w:r w:rsidRPr="001A694D">
              <w:rPr>
                <w:rFonts w:ascii="Times New Roman" w:eastAsia="Times New Roman" w:hAnsi="Times New Roman" w:cs="Times New Roman"/>
                <w:b/>
                <w:bCs/>
                <w:color w:val="000000"/>
                <w:sz w:val="24"/>
                <w:szCs w:val="24"/>
                <w:lang w:val="en-US"/>
              </w:rPr>
              <w:t>обсягів</w:t>
            </w:r>
            <w:proofErr w:type="spellEnd"/>
            <w:r w:rsidRPr="001A694D">
              <w:rPr>
                <w:rFonts w:ascii="Times New Roman" w:eastAsia="Times New Roman" w:hAnsi="Times New Roman" w:cs="Times New Roman"/>
                <w:b/>
                <w:bCs/>
                <w:color w:val="000000"/>
                <w:sz w:val="24"/>
                <w:szCs w:val="24"/>
                <w:lang w:val="en-US"/>
              </w:rPr>
              <w:t xml:space="preserve"> </w:t>
            </w:r>
            <w:proofErr w:type="spellStart"/>
            <w:r w:rsidRPr="001A694D">
              <w:rPr>
                <w:rFonts w:ascii="Times New Roman" w:eastAsia="Times New Roman" w:hAnsi="Times New Roman" w:cs="Times New Roman"/>
                <w:b/>
                <w:bCs/>
                <w:color w:val="000000"/>
                <w:sz w:val="24"/>
                <w:szCs w:val="24"/>
                <w:lang w:val="en-US"/>
              </w:rPr>
              <w:t>робіт</w:t>
            </w:r>
            <w:proofErr w:type="spellEnd"/>
          </w:p>
        </w:tc>
      </w:tr>
      <w:tr w:rsidR="00985922" w:rsidRPr="001A694D" w:rsidTr="00C47F68">
        <w:trPr>
          <w:gridAfter w:val="2"/>
          <w:wAfter w:w="137" w:type="dxa"/>
          <w:tblCellSpacing w:w="0" w:type="dxa"/>
          <w:jc w:val="center"/>
        </w:trPr>
        <w:tc>
          <w:tcPr>
            <w:tcW w:w="5330" w:type="dxa"/>
            <w:gridSpan w:val="3"/>
            <w:tcBorders>
              <w:top w:val="nil"/>
              <w:left w:val="nil"/>
              <w:bottom w:val="nil"/>
              <w:right w:val="nil"/>
            </w:tcBorders>
            <w:vAlign w:val="center"/>
            <w:hideMark/>
          </w:tcPr>
          <w:p w:rsidR="00985922" w:rsidRPr="001A694D" w:rsidRDefault="00985922" w:rsidP="001A694D">
            <w:pPr>
              <w:keepLines/>
              <w:spacing w:after="0" w:line="240" w:lineRule="auto"/>
              <w:rPr>
                <w:rFonts w:ascii="Times New Roman" w:eastAsia="Times New Roman" w:hAnsi="Times New Roman" w:cs="Times New Roman"/>
                <w:sz w:val="24"/>
                <w:szCs w:val="24"/>
                <w:lang w:val="en-US"/>
              </w:rPr>
            </w:pPr>
            <w:r w:rsidRPr="001A694D">
              <w:rPr>
                <w:rFonts w:ascii="Times New Roman" w:eastAsia="Times New Roman" w:hAnsi="Times New Roman" w:cs="Times New Roman"/>
                <w:color w:val="000000"/>
                <w:sz w:val="24"/>
                <w:szCs w:val="24"/>
                <w:lang w:val="en-US"/>
              </w:rPr>
              <w:t> </w:t>
            </w:r>
          </w:p>
        </w:tc>
        <w:tc>
          <w:tcPr>
            <w:tcW w:w="4878" w:type="dxa"/>
            <w:gridSpan w:val="4"/>
            <w:tcBorders>
              <w:top w:val="nil"/>
              <w:left w:val="nil"/>
              <w:bottom w:val="nil"/>
              <w:right w:val="nil"/>
            </w:tcBorders>
            <w:vAlign w:val="center"/>
            <w:hideMark/>
          </w:tcPr>
          <w:p w:rsidR="00985922" w:rsidRPr="001A694D" w:rsidRDefault="00985922" w:rsidP="001A694D">
            <w:pPr>
              <w:keepLines/>
              <w:spacing w:after="0" w:line="240" w:lineRule="auto"/>
              <w:jc w:val="center"/>
              <w:rPr>
                <w:rFonts w:ascii="Times New Roman" w:eastAsia="Times New Roman" w:hAnsi="Times New Roman" w:cs="Times New Roman"/>
                <w:sz w:val="24"/>
                <w:szCs w:val="24"/>
                <w:lang w:val="en-US"/>
              </w:rPr>
            </w:pPr>
            <w:r w:rsidRPr="001A694D">
              <w:rPr>
                <w:rFonts w:ascii="Times New Roman" w:eastAsia="Times New Roman" w:hAnsi="Times New Roman" w:cs="Times New Roman"/>
                <w:color w:val="000000"/>
                <w:sz w:val="24"/>
                <w:szCs w:val="24"/>
                <w:lang w:val="en-US"/>
              </w:rPr>
              <w:t> </w:t>
            </w:r>
          </w:p>
        </w:tc>
      </w:tr>
      <w:tr w:rsidR="00985922" w:rsidRPr="001A694D" w:rsidTr="00C47F68">
        <w:trPr>
          <w:gridAfter w:val="2"/>
          <w:wAfter w:w="137" w:type="dxa"/>
          <w:tblCellSpacing w:w="0" w:type="dxa"/>
          <w:jc w:val="center"/>
        </w:trPr>
        <w:tc>
          <w:tcPr>
            <w:tcW w:w="10208" w:type="dxa"/>
            <w:gridSpan w:val="7"/>
            <w:tcBorders>
              <w:top w:val="nil"/>
              <w:left w:val="nil"/>
              <w:bottom w:val="nil"/>
              <w:right w:val="nil"/>
            </w:tcBorders>
            <w:vAlign w:val="center"/>
            <w:hideMark/>
          </w:tcPr>
          <w:p w:rsidR="00985922" w:rsidRPr="001A694D" w:rsidRDefault="00985922" w:rsidP="001A694D">
            <w:pPr>
              <w:keepLines/>
              <w:spacing w:after="0" w:line="240" w:lineRule="auto"/>
              <w:rPr>
                <w:rFonts w:ascii="Times New Roman" w:eastAsia="Times New Roman" w:hAnsi="Times New Roman" w:cs="Times New Roman"/>
                <w:sz w:val="24"/>
                <w:szCs w:val="24"/>
                <w:lang w:val="en-US"/>
              </w:rPr>
            </w:pPr>
            <w:r w:rsidRPr="001A694D">
              <w:rPr>
                <w:rFonts w:ascii="Times New Roman" w:eastAsia="Times New Roman" w:hAnsi="Times New Roman" w:cs="Times New Roman"/>
                <w:color w:val="000000"/>
                <w:sz w:val="24"/>
                <w:szCs w:val="24"/>
              </w:rPr>
              <w:t xml:space="preserve">45450000-6: Інші завершальні будівельні роботи (Заходи (зокрема ремонтні роботи) з усунення аварій в житловому фонді бюджетних установах, закладах, а саме капітальний ремонт групових приміщень в Одеському закладі дошкільної освіти «Ясла-садок» № 300 комбінованого типу Одеської міської ради за адресою: м. Одеса, вул. </w:t>
            </w:r>
            <w:r w:rsidRPr="001A694D">
              <w:rPr>
                <w:rFonts w:ascii="Times New Roman" w:eastAsia="Times New Roman" w:hAnsi="Times New Roman" w:cs="Times New Roman"/>
                <w:color w:val="000000"/>
                <w:sz w:val="24"/>
                <w:szCs w:val="24"/>
                <w:lang w:val="ru-RU"/>
              </w:rPr>
              <w:t>Маршала Говорова, 5)</w:t>
            </w:r>
          </w:p>
        </w:tc>
      </w:tr>
      <w:tr w:rsidR="00985922" w:rsidRPr="001A694D" w:rsidTr="00C47F68">
        <w:trPr>
          <w:gridAfter w:val="1"/>
          <w:wAfter w:w="108" w:type="dxa"/>
          <w:tblCellSpacing w:w="0" w:type="dxa"/>
          <w:jc w:val="center"/>
        </w:trPr>
        <w:tc>
          <w:tcPr>
            <w:tcW w:w="10237" w:type="dxa"/>
            <w:gridSpan w:val="8"/>
            <w:tcBorders>
              <w:top w:val="nil"/>
              <w:left w:val="nil"/>
              <w:bottom w:val="nil"/>
              <w:right w:val="nil"/>
            </w:tcBorders>
            <w:vAlign w:val="center"/>
            <w:hideMark/>
          </w:tcPr>
          <w:p w:rsidR="00985922" w:rsidRPr="001A694D" w:rsidRDefault="00985922" w:rsidP="001A694D">
            <w:pPr>
              <w:keepLines/>
              <w:spacing w:after="0" w:line="240" w:lineRule="auto"/>
              <w:rPr>
                <w:rFonts w:ascii="Times New Roman" w:eastAsia="Times New Roman" w:hAnsi="Times New Roman" w:cs="Times New Roman"/>
                <w:sz w:val="24"/>
                <w:szCs w:val="24"/>
                <w:lang w:val="en-US"/>
              </w:rPr>
            </w:pPr>
            <w:r w:rsidRPr="001A694D">
              <w:rPr>
                <w:rFonts w:ascii="Times New Roman" w:eastAsia="Times New Roman" w:hAnsi="Times New Roman" w:cs="Times New Roman"/>
                <w:color w:val="000000"/>
                <w:sz w:val="24"/>
                <w:szCs w:val="24"/>
                <w:lang w:val="en-US"/>
              </w:rPr>
              <w:t>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single" w:sz="12" w:space="0" w:color="auto"/>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w:t>
            </w:r>
          </w:p>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п/</w:t>
            </w:r>
            <w:proofErr w:type="spellStart"/>
            <w:r w:rsidRPr="001A694D">
              <w:rPr>
                <w:rFonts w:ascii="Times New Roman" w:eastAsia="Times New Roman" w:hAnsi="Times New Roman" w:cs="Times New Roman"/>
                <w:spacing w:val="-3"/>
                <w:sz w:val="24"/>
                <w:szCs w:val="24"/>
              </w:rPr>
              <w:t>п</w:t>
            </w:r>
            <w:proofErr w:type="spellEnd"/>
          </w:p>
        </w:tc>
        <w:tc>
          <w:tcPr>
            <w:tcW w:w="5417" w:type="dxa"/>
            <w:gridSpan w:val="2"/>
            <w:tcBorders>
              <w:top w:val="single" w:sz="12" w:space="0" w:color="auto"/>
              <w:left w:val="nil"/>
              <w:bottom w:val="nil"/>
              <w:right w:val="nil"/>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pacing w:val="-3"/>
                <w:sz w:val="24"/>
                <w:szCs w:val="24"/>
              </w:rPr>
            </w:pPr>
          </w:p>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Найменування робіт та витрат</w:t>
            </w:r>
          </w:p>
        </w:tc>
        <w:tc>
          <w:tcPr>
            <w:tcW w:w="1426" w:type="dxa"/>
            <w:tcBorders>
              <w:top w:val="single" w:sz="12" w:space="0" w:color="auto"/>
              <w:left w:val="single" w:sz="4" w:space="0" w:color="auto"/>
              <w:bottom w:val="nil"/>
              <w:right w:val="nil"/>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Одиниця</w:t>
            </w:r>
          </w:p>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виміру</w:t>
            </w:r>
          </w:p>
        </w:tc>
        <w:tc>
          <w:tcPr>
            <w:tcW w:w="1426" w:type="dxa"/>
            <w:tcBorders>
              <w:top w:val="single" w:sz="12" w:space="0" w:color="auto"/>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Кількість</w:t>
            </w:r>
          </w:p>
        </w:tc>
        <w:tc>
          <w:tcPr>
            <w:tcW w:w="1426" w:type="dxa"/>
            <w:gridSpan w:val="3"/>
            <w:tcBorders>
              <w:top w:val="single" w:sz="12" w:space="0" w:color="auto"/>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Примітка</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single" w:sz="4" w:space="0" w:color="auto"/>
              <w:left w:val="single" w:sz="12" w:space="0" w:color="auto"/>
              <w:bottom w:val="single" w:sz="4" w:space="0" w:color="auto"/>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w:t>
            </w:r>
          </w:p>
        </w:tc>
        <w:tc>
          <w:tcPr>
            <w:tcW w:w="5417" w:type="dxa"/>
            <w:gridSpan w:val="2"/>
            <w:tcBorders>
              <w:top w:val="single" w:sz="4" w:space="0" w:color="auto"/>
              <w:left w:val="nil"/>
              <w:bottom w:val="single" w:sz="4" w:space="0" w:color="auto"/>
              <w:right w:val="nil"/>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w:t>
            </w:r>
          </w:p>
        </w:tc>
        <w:tc>
          <w:tcPr>
            <w:tcW w:w="1426" w:type="dxa"/>
            <w:tcBorders>
              <w:top w:val="single" w:sz="4" w:space="0" w:color="auto"/>
              <w:left w:val="single" w:sz="4" w:space="0" w:color="auto"/>
              <w:bottom w:val="single" w:sz="4" w:space="0" w:color="auto"/>
              <w:right w:val="nil"/>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w:t>
            </w:r>
          </w:p>
        </w:tc>
        <w:tc>
          <w:tcPr>
            <w:tcW w:w="1426" w:type="dxa"/>
            <w:tcBorders>
              <w:top w:val="single" w:sz="4" w:space="0" w:color="auto"/>
              <w:left w:val="single" w:sz="4" w:space="0" w:color="auto"/>
              <w:bottom w:val="single" w:sz="4" w:space="0" w:color="auto"/>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4</w:t>
            </w:r>
          </w:p>
        </w:tc>
        <w:tc>
          <w:tcPr>
            <w:tcW w:w="1426" w:type="dxa"/>
            <w:gridSpan w:val="3"/>
            <w:tcBorders>
              <w:top w:val="single" w:sz="4" w:space="0" w:color="auto"/>
              <w:left w:val="single" w:sz="4" w:space="0" w:color="auto"/>
              <w:bottom w:val="single" w:sz="4" w:space="0" w:color="auto"/>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5</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417" w:type="dxa"/>
            <w:gridSpan w:val="2"/>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rPr>
            </w:pPr>
            <w:proofErr w:type="spellStart"/>
            <w:r w:rsidRPr="001A694D">
              <w:rPr>
                <w:rFonts w:ascii="Times New Roman" w:eastAsia="Times New Roman" w:hAnsi="Times New Roman" w:cs="Times New Roman"/>
                <w:spacing w:val="-3"/>
                <w:sz w:val="24"/>
                <w:szCs w:val="24"/>
                <w:u w:val="single"/>
                <w:lang w:val="ru-RU"/>
              </w:rPr>
              <w:t>Локальний</w:t>
            </w:r>
            <w:proofErr w:type="spellEnd"/>
            <w:r w:rsidRPr="001A694D">
              <w:rPr>
                <w:rFonts w:ascii="Times New Roman" w:eastAsia="Times New Roman" w:hAnsi="Times New Roman" w:cs="Times New Roman"/>
                <w:spacing w:val="-3"/>
                <w:sz w:val="24"/>
                <w:szCs w:val="24"/>
                <w:u w:val="single"/>
                <w:lang w:val="ru-RU"/>
              </w:rPr>
              <w:t xml:space="preserve"> </w:t>
            </w:r>
            <w:proofErr w:type="spellStart"/>
            <w:r w:rsidRPr="001A694D">
              <w:rPr>
                <w:rFonts w:ascii="Times New Roman" w:eastAsia="Times New Roman" w:hAnsi="Times New Roman" w:cs="Times New Roman"/>
                <w:spacing w:val="-3"/>
                <w:sz w:val="24"/>
                <w:szCs w:val="24"/>
                <w:u w:val="single"/>
                <w:lang w:val="ru-RU"/>
              </w:rPr>
              <w:t>кошторис</w:t>
            </w:r>
            <w:proofErr w:type="spellEnd"/>
            <w:r w:rsidRPr="001A694D">
              <w:rPr>
                <w:rFonts w:ascii="Times New Roman" w:eastAsia="Times New Roman" w:hAnsi="Times New Roman" w:cs="Times New Roman"/>
                <w:spacing w:val="-3"/>
                <w:sz w:val="24"/>
                <w:szCs w:val="24"/>
                <w:u w:val="single"/>
                <w:lang w:val="ru-RU"/>
              </w:rPr>
              <w:t xml:space="preserve"> 02-01-01 на</w:t>
            </w:r>
            <w:proofErr w:type="gramStart"/>
            <w:r w:rsidRPr="001A694D">
              <w:rPr>
                <w:rFonts w:ascii="Times New Roman" w:eastAsia="Times New Roman" w:hAnsi="Times New Roman" w:cs="Times New Roman"/>
                <w:spacing w:val="-3"/>
                <w:sz w:val="24"/>
                <w:szCs w:val="24"/>
                <w:u w:val="single"/>
                <w:lang w:val="ru-RU"/>
              </w:rPr>
              <w:t xml:space="preserve"> З</w:t>
            </w:r>
            <w:proofErr w:type="gramEnd"/>
            <w:r w:rsidRPr="001A694D">
              <w:rPr>
                <w:rFonts w:ascii="Times New Roman" w:eastAsia="Times New Roman" w:hAnsi="Times New Roman" w:cs="Times New Roman"/>
                <w:spacing w:val="-3"/>
                <w:sz w:val="24"/>
                <w:szCs w:val="24"/>
                <w:u w:val="single"/>
                <w:lang w:val="ru-RU"/>
              </w:rPr>
              <w:t>аходи (</w:t>
            </w:r>
            <w:proofErr w:type="spellStart"/>
            <w:r w:rsidRPr="001A694D">
              <w:rPr>
                <w:rFonts w:ascii="Times New Roman" w:eastAsia="Times New Roman" w:hAnsi="Times New Roman" w:cs="Times New Roman"/>
                <w:spacing w:val="-3"/>
                <w:sz w:val="24"/>
                <w:szCs w:val="24"/>
                <w:u w:val="single"/>
                <w:lang w:val="ru-RU"/>
              </w:rPr>
              <w:t>зокрема</w:t>
            </w:r>
            <w:proofErr w:type="spellEnd"/>
          </w:p>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rPr>
            </w:pPr>
            <w:proofErr w:type="spellStart"/>
            <w:proofErr w:type="gramStart"/>
            <w:r w:rsidRPr="001A694D">
              <w:rPr>
                <w:rFonts w:ascii="Times New Roman" w:eastAsia="Times New Roman" w:hAnsi="Times New Roman" w:cs="Times New Roman"/>
                <w:spacing w:val="-3"/>
                <w:sz w:val="24"/>
                <w:szCs w:val="24"/>
                <w:u w:val="single"/>
                <w:lang w:val="ru-RU"/>
              </w:rPr>
              <w:t>ремонтні</w:t>
            </w:r>
            <w:proofErr w:type="spellEnd"/>
            <w:r w:rsidRPr="001A694D">
              <w:rPr>
                <w:rFonts w:ascii="Times New Roman" w:eastAsia="Times New Roman" w:hAnsi="Times New Roman" w:cs="Times New Roman"/>
                <w:spacing w:val="-3"/>
                <w:sz w:val="24"/>
                <w:szCs w:val="24"/>
                <w:u w:val="single"/>
                <w:lang w:val="ru-RU"/>
              </w:rPr>
              <w:t xml:space="preserve"> </w:t>
            </w:r>
            <w:proofErr w:type="spellStart"/>
            <w:r w:rsidRPr="001A694D">
              <w:rPr>
                <w:rFonts w:ascii="Times New Roman" w:eastAsia="Times New Roman" w:hAnsi="Times New Roman" w:cs="Times New Roman"/>
                <w:spacing w:val="-3"/>
                <w:sz w:val="24"/>
                <w:szCs w:val="24"/>
                <w:u w:val="single"/>
                <w:lang w:val="ru-RU"/>
              </w:rPr>
              <w:t>роботи</w:t>
            </w:r>
            <w:proofErr w:type="spellEnd"/>
            <w:r w:rsidRPr="001A694D">
              <w:rPr>
                <w:rFonts w:ascii="Times New Roman" w:eastAsia="Times New Roman" w:hAnsi="Times New Roman" w:cs="Times New Roman"/>
                <w:spacing w:val="-3"/>
                <w:sz w:val="24"/>
                <w:szCs w:val="24"/>
                <w:u w:val="single"/>
                <w:lang w:val="ru-RU"/>
              </w:rPr>
              <w:t xml:space="preserve">) з </w:t>
            </w:r>
            <w:proofErr w:type="spellStart"/>
            <w:r w:rsidRPr="001A694D">
              <w:rPr>
                <w:rFonts w:ascii="Times New Roman" w:eastAsia="Times New Roman" w:hAnsi="Times New Roman" w:cs="Times New Roman"/>
                <w:spacing w:val="-3"/>
                <w:sz w:val="24"/>
                <w:szCs w:val="24"/>
                <w:u w:val="single"/>
                <w:lang w:val="ru-RU"/>
              </w:rPr>
              <w:t>усунення</w:t>
            </w:r>
            <w:proofErr w:type="spellEnd"/>
            <w:r w:rsidRPr="001A694D">
              <w:rPr>
                <w:rFonts w:ascii="Times New Roman" w:eastAsia="Times New Roman" w:hAnsi="Times New Roman" w:cs="Times New Roman"/>
                <w:spacing w:val="-3"/>
                <w:sz w:val="24"/>
                <w:szCs w:val="24"/>
                <w:u w:val="single"/>
                <w:lang w:val="ru-RU"/>
              </w:rPr>
              <w:t xml:space="preserve"> </w:t>
            </w:r>
            <w:proofErr w:type="spellStart"/>
            <w:r w:rsidRPr="001A694D">
              <w:rPr>
                <w:rFonts w:ascii="Times New Roman" w:eastAsia="Times New Roman" w:hAnsi="Times New Roman" w:cs="Times New Roman"/>
                <w:spacing w:val="-3"/>
                <w:sz w:val="24"/>
                <w:szCs w:val="24"/>
                <w:u w:val="single"/>
                <w:lang w:val="ru-RU"/>
              </w:rPr>
              <w:t>аварій</w:t>
            </w:r>
            <w:proofErr w:type="spellEnd"/>
            <w:r w:rsidRPr="001A694D">
              <w:rPr>
                <w:rFonts w:ascii="Times New Roman" w:eastAsia="Times New Roman" w:hAnsi="Times New Roman" w:cs="Times New Roman"/>
                <w:spacing w:val="-3"/>
                <w:sz w:val="24"/>
                <w:szCs w:val="24"/>
                <w:u w:val="single"/>
                <w:lang w:val="ru-RU"/>
              </w:rPr>
              <w:t xml:space="preserve"> в </w:t>
            </w:r>
            <w:proofErr w:type="spellStart"/>
            <w:r w:rsidRPr="001A694D">
              <w:rPr>
                <w:rFonts w:ascii="Times New Roman" w:eastAsia="Times New Roman" w:hAnsi="Times New Roman" w:cs="Times New Roman"/>
                <w:spacing w:val="-3"/>
                <w:sz w:val="24"/>
                <w:szCs w:val="24"/>
                <w:u w:val="single"/>
                <w:lang w:val="ru-RU"/>
              </w:rPr>
              <w:t>житловому</w:t>
            </w:r>
            <w:proofErr w:type="spellEnd"/>
            <w:r w:rsidRPr="001A694D">
              <w:rPr>
                <w:rFonts w:ascii="Times New Roman" w:eastAsia="Times New Roman" w:hAnsi="Times New Roman" w:cs="Times New Roman"/>
                <w:spacing w:val="-3"/>
                <w:sz w:val="24"/>
                <w:szCs w:val="24"/>
                <w:u w:val="single"/>
                <w:lang w:val="ru-RU"/>
              </w:rPr>
              <w:t xml:space="preserve"> </w:t>
            </w:r>
            <w:proofErr w:type="spellStart"/>
            <w:r w:rsidRPr="001A694D">
              <w:rPr>
                <w:rFonts w:ascii="Times New Roman" w:eastAsia="Times New Roman" w:hAnsi="Times New Roman" w:cs="Times New Roman"/>
                <w:spacing w:val="-3"/>
                <w:sz w:val="24"/>
                <w:szCs w:val="24"/>
                <w:u w:val="single"/>
                <w:lang w:val="ru-RU"/>
              </w:rPr>
              <w:t>фонді</w:t>
            </w:r>
            <w:proofErr w:type="spellEnd"/>
            <w:r w:rsidRPr="001A694D">
              <w:rPr>
                <w:rFonts w:ascii="Times New Roman" w:eastAsia="Times New Roman" w:hAnsi="Times New Roman" w:cs="Times New Roman"/>
                <w:spacing w:val="-3"/>
                <w:sz w:val="24"/>
                <w:szCs w:val="24"/>
                <w:u w:val="single"/>
                <w:lang w:val="ru-RU"/>
              </w:rPr>
              <w:t>,</w:t>
            </w:r>
            <w:proofErr w:type="gramEnd"/>
          </w:p>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rPr>
            </w:pPr>
            <w:proofErr w:type="spellStart"/>
            <w:r w:rsidRPr="001A694D">
              <w:rPr>
                <w:rFonts w:ascii="Times New Roman" w:eastAsia="Times New Roman" w:hAnsi="Times New Roman" w:cs="Times New Roman"/>
                <w:spacing w:val="-3"/>
                <w:sz w:val="24"/>
                <w:szCs w:val="24"/>
                <w:u w:val="single"/>
                <w:lang w:val="ru-RU"/>
              </w:rPr>
              <w:t>бюджетних</w:t>
            </w:r>
            <w:proofErr w:type="spellEnd"/>
            <w:r w:rsidRPr="001A694D">
              <w:rPr>
                <w:rFonts w:ascii="Times New Roman" w:eastAsia="Times New Roman" w:hAnsi="Times New Roman" w:cs="Times New Roman"/>
                <w:spacing w:val="-3"/>
                <w:sz w:val="24"/>
                <w:szCs w:val="24"/>
                <w:u w:val="single"/>
                <w:lang w:val="ru-RU"/>
              </w:rPr>
              <w:t xml:space="preserve"> </w:t>
            </w:r>
            <w:proofErr w:type="spellStart"/>
            <w:r w:rsidRPr="001A694D">
              <w:rPr>
                <w:rFonts w:ascii="Times New Roman" w:eastAsia="Times New Roman" w:hAnsi="Times New Roman" w:cs="Times New Roman"/>
                <w:spacing w:val="-3"/>
                <w:sz w:val="24"/>
                <w:szCs w:val="24"/>
                <w:u w:val="single"/>
                <w:lang w:val="ru-RU"/>
              </w:rPr>
              <w:t>установах</w:t>
            </w:r>
            <w:proofErr w:type="spellEnd"/>
            <w:r w:rsidRPr="001A694D">
              <w:rPr>
                <w:rFonts w:ascii="Times New Roman" w:eastAsia="Times New Roman" w:hAnsi="Times New Roman" w:cs="Times New Roman"/>
                <w:spacing w:val="-3"/>
                <w:sz w:val="24"/>
                <w:szCs w:val="24"/>
                <w:u w:val="single"/>
                <w:lang w:val="ru-RU"/>
              </w:rPr>
              <w:t xml:space="preserve">, </w:t>
            </w:r>
            <w:proofErr w:type="gramStart"/>
            <w:r w:rsidRPr="001A694D">
              <w:rPr>
                <w:rFonts w:ascii="Times New Roman" w:eastAsia="Times New Roman" w:hAnsi="Times New Roman" w:cs="Times New Roman"/>
                <w:spacing w:val="-3"/>
                <w:sz w:val="24"/>
                <w:szCs w:val="24"/>
                <w:u w:val="single"/>
                <w:lang w:val="ru-RU"/>
              </w:rPr>
              <w:t>закладах</w:t>
            </w:r>
            <w:proofErr w:type="gramEnd"/>
            <w:r w:rsidRPr="001A694D">
              <w:rPr>
                <w:rFonts w:ascii="Times New Roman" w:eastAsia="Times New Roman" w:hAnsi="Times New Roman" w:cs="Times New Roman"/>
                <w:spacing w:val="-3"/>
                <w:sz w:val="24"/>
                <w:szCs w:val="24"/>
                <w:u w:val="single"/>
                <w:lang w:val="ru-RU"/>
              </w:rPr>
              <w:t xml:space="preserve">, а </w:t>
            </w:r>
            <w:proofErr w:type="spellStart"/>
            <w:r w:rsidRPr="001A694D">
              <w:rPr>
                <w:rFonts w:ascii="Times New Roman" w:eastAsia="Times New Roman" w:hAnsi="Times New Roman" w:cs="Times New Roman"/>
                <w:spacing w:val="-3"/>
                <w:sz w:val="24"/>
                <w:szCs w:val="24"/>
                <w:u w:val="single"/>
                <w:lang w:val="ru-RU"/>
              </w:rPr>
              <w:t>саме</w:t>
            </w:r>
            <w:proofErr w:type="spellEnd"/>
            <w:r w:rsidRPr="001A694D">
              <w:rPr>
                <w:rFonts w:ascii="Times New Roman" w:eastAsia="Times New Roman" w:hAnsi="Times New Roman" w:cs="Times New Roman"/>
                <w:spacing w:val="-3"/>
                <w:sz w:val="24"/>
                <w:szCs w:val="24"/>
                <w:u w:val="single"/>
                <w:lang w:val="ru-RU"/>
              </w:rPr>
              <w:t xml:space="preserve"> в </w:t>
            </w:r>
            <w:proofErr w:type="spellStart"/>
            <w:r w:rsidRPr="001A694D">
              <w:rPr>
                <w:rFonts w:ascii="Times New Roman" w:eastAsia="Times New Roman" w:hAnsi="Times New Roman" w:cs="Times New Roman"/>
                <w:spacing w:val="-3"/>
                <w:sz w:val="24"/>
                <w:szCs w:val="24"/>
                <w:u w:val="single"/>
                <w:lang w:val="ru-RU"/>
              </w:rPr>
              <w:t>Одеському</w:t>
            </w:r>
            <w:proofErr w:type="spellEnd"/>
          </w:p>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rPr>
            </w:pPr>
            <w:proofErr w:type="spellStart"/>
            <w:r w:rsidRPr="001A694D">
              <w:rPr>
                <w:rFonts w:ascii="Times New Roman" w:eastAsia="Times New Roman" w:hAnsi="Times New Roman" w:cs="Times New Roman"/>
                <w:spacing w:val="-3"/>
                <w:sz w:val="24"/>
                <w:szCs w:val="24"/>
                <w:u w:val="single"/>
                <w:lang w:val="ru-RU"/>
              </w:rPr>
              <w:t>закладі</w:t>
            </w:r>
            <w:proofErr w:type="spellEnd"/>
            <w:r w:rsidRPr="001A694D">
              <w:rPr>
                <w:rFonts w:ascii="Times New Roman" w:eastAsia="Times New Roman" w:hAnsi="Times New Roman" w:cs="Times New Roman"/>
                <w:spacing w:val="-3"/>
                <w:sz w:val="24"/>
                <w:szCs w:val="24"/>
                <w:u w:val="single"/>
                <w:lang w:val="ru-RU"/>
              </w:rPr>
              <w:t xml:space="preserve"> </w:t>
            </w:r>
            <w:proofErr w:type="spellStart"/>
            <w:r w:rsidRPr="001A694D">
              <w:rPr>
                <w:rFonts w:ascii="Times New Roman" w:eastAsia="Times New Roman" w:hAnsi="Times New Roman" w:cs="Times New Roman"/>
                <w:spacing w:val="-3"/>
                <w:sz w:val="24"/>
                <w:szCs w:val="24"/>
                <w:u w:val="single"/>
                <w:lang w:val="ru-RU"/>
              </w:rPr>
              <w:t>дошкільної</w:t>
            </w:r>
            <w:proofErr w:type="spellEnd"/>
            <w:r w:rsidRPr="001A694D">
              <w:rPr>
                <w:rFonts w:ascii="Times New Roman" w:eastAsia="Times New Roman" w:hAnsi="Times New Roman" w:cs="Times New Roman"/>
                <w:spacing w:val="-3"/>
                <w:sz w:val="24"/>
                <w:szCs w:val="24"/>
                <w:u w:val="single"/>
                <w:lang w:val="ru-RU"/>
              </w:rPr>
              <w:t xml:space="preserve"> </w:t>
            </w:r>
            <w:proofErr w:type="spellStart"/>
            <w:r w:rsidRPr="001A694D">
              <w:rPr>
                <w:rFonts w:ascii="Times New Roman" w:eastAsia="Times New Roman" w:hAnsi="Times New Roman" w:cs="Times New Roman"/>
                <w:spacing w:val="-3"/>
                <w:sz w:val="24"/>
                <w:szCs w:val="24"/>
                <w:u w:val="single"/>
                <w:lang w:val="ru-RU"/>
              </w:rPr>
              <w:t>освіти</w:t>
            </w:r>
            <w:proofErr w:type="spellEnd"/>
            <w:r w:rsidRPr="001A694D">
              <w:rPr>
                <w:rFonts w:ascii="Times New Roman" w:eastAsia="Times New Roman" w:hAnsi="Times New Roman" w:cs="Times New Roman"/>
                <w:spacing w:val="-3"/>
                <w:sz w:val="24"/>
                <w:szCs w:val="24"/>
                <w:u w:val="single"/>
                <w:lang w:val="ru-RU"/>
              </w:rPr>
              <w:t xml:space="preserve"> "</w:t>
            </w:r>
            <w:proofErr w:type="spellStart"/>
            <w:r w:rsidRPr="001A694D">
              <w:rPr>
                <w:rFonts w:ascii="Times New Roman" w:eastAsia="Times New Roman" w:hAnsi="Times New Roman" w:cs="Times New Roman"/>
                <w:spacing w:val="-3"/>
                <w:sz w:val="24"/>
                <w:szCs w:val="24"/>
                <w:u w:val="single"/>
                <w:lang w:val="ru-RU"/>
              </w:rPr>
              <w:t>Ясла</w:t>
            </w:r>
            <w:proofErr w:type="spellEnd"/>
            <w:r w:rsidRPr="001A694D">
              <w:rPr>
                <w:rFonts w:ascii="Times New Roman" w:eastAsia="Times New Roman" w:hAnsi="Times New Roman" w:cs="Times New Roman"/>
                <w:spacing w:val="-3"/>
                <w:sz w:val="24"/>
                <w:szCs w:val="24"/>
                <w:u w:val="single"/>
                <w:lang w:val="ru-RU"/>
              </w:rPr>
              <w:t xml:space="preserve">-садок" №300 </w:t>
            </w:r>
          </w:p>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rPr>
            </w:pPr>
            <w:proofErr w:type="spellStart"/>
            <w:r w:rsidRPr="001A694D">
              <w:rPr>
                <w:rFonts w:ascii="Times New Roman" w:eastAsia="Times New Roman" w:hAnsi="Times New Roman" w:cs="Times New Roman"/>
                <w:spacing w:val="-3"/>
                <w:sz w:val="24"/>
                <w:szCs w:val="24"/>
                <w:u w:val="single"/>
                <w:lang w:val="ru-RU"/>
              </w:rPr>
              <w:t>комбінованого</w:t>
            </w:r>
            <w:proofErr w:type="spellEnd"/>
            <w:r w:rsidRPr="001A694D">
              <w:rPr>
                <w:rFonts w:ascii="Times New Roman" w:eastAsia="Times New Roman" w:hAnsi="Times New Roman" w:cs="Times New Roman"/>
                <w:spacing w:val="-3"/>
                <w:sz w:val="24"/>
                <w:szCs w:val="24"/>
                <w:u w:val="single"/>
                <w:lang w:val="ru-RU"/>
              </w:rPr>
              <w:t xml:space="preserve"> типу </w:t>
            </w:r>
            <w:proofErr w:type="spellStart"/>
            <w:r w:rsidRPr="001A694D">
              <w:rPr>
                <w:rFonts w:ascii="Times New Roman" w:eastAsia="Times New Roman" w:hAnsi="Times New Roman" w:cs="Times New Roman"/>
                <w:spacing w:val="-3"/>
                <w:sz w:val="24"/>
                <w:szCs w:val="24"/>
                <w:u w:val="single"/>
                <w:lang w:val="ru-RU"/>
              </w:rPr>
              <w:t>Одеської</w:t>
            </w:r>
            <w:proofErr w:type="spellEnd"/>
            <w:r w:rsidRPr="001A694D">
              <w:rPr>
                <w:rFonts w:ascii="Times New Roman" w:eastAsia="Times New Roman" w:hAnsi="Times New Roman" w:cs="Times New Roman"/>
                <w:spacing w:val="-3"/>
                <w:sz w:val="24"/>
                <w:szCs w:val="24"/>
                <w:u w:val="single"/>
                <w:lang w:val="ru-RU"/>
              </w:rPr>
              <w:t xml:space="preserve"> </w:t>
            </w:r>
            <w:proofErr w:type="spellStart"/>
            <w:r w:rsidRPr="001A694D">
              <w:rPr>
                <w:rFonts w:ascii="Times New Roman" w:eastAsia="Times New Roman" w:hAnsi="Times New Roman" w:cs="Times New Roman"/>
                <w:spacing w:val="-3"/>
                <w:sz w:val="24"/>
                <w:szCs w:val="24"/>
                <w:u w:val="single"/>
                <w:lang w:val="ru-RU"/>
              </w:rPr>
              <w:t>міської</w:t>
            </w:r>
            <w:proofErr w:type="spellEnd"/>
            <w:r w:rsidRPr="001A694D">
              <w:rPr>
                <w:rFonts w:ascii="Times New Roman" w:eastAsia="Times New Roman" w:hAnsi="Times New Roman" w:cs="Times New Roman"/>
                <w:spacing w:val="-3"/>
                <w:sz w:val="24"/>
                <w:szCs w:val="24"/>
                <w:u w:val="single"/>
                <w:lang w:val="ru-RU"/>
              </w:rPr>
              <w:t xml:space="preserve"> </w:t>
            </w:r>
            <w:proofErr w:type="gramStart"/>
            <w:r w:rsidRPr="001A694D">
              <w:rPr>
                <w:rFonts w:ascii="Times New Roman" w:eastAsia="Times New Roman" w:hAnsi="Times New Roman" w:cs="Times New Roman"/>
                <w:spacing w:val="-3"/>
                <w:sz w:val="24"/>
                <w:szCs w:val="24"/>
                <w:u w:val="single"/>
                <w:lang w:val="ru-RU"/>
              </w:rPr>
              <w:t>ради</w:t>
            </w:r>
            <w:proofErr w:type="gramEnd"/>
            <w:r w:rsidRPr="001A694D">
              <w:rPr>
                <w:rFonts w:ascii="Times New Roman" w:eastAsia="Times New Roman" w:hAnsi="Times New Roman" w:cs="Times New Roman"/>
                <w:spacing w:val="-3"/>
                <w:sz w:val="24"/>
                <w:szCs w:val="24"/>
                <w:u w:val="single"/>
                <w:lang w:val="ru-RU"/>
              </w:rPr>
              <w:t xml:space="preserve"> за </w:t>
            </w:r>
            <w:proofErr w:type="spellStart"/>
            <w:r w:rsidRPr="001A694D">
              <w:rPr>
                <w:rFonts w:ascii="Times New Roman" w:eastAsia="Times New Roman" w:hAnsi="Times New Roman" w:cs="Times New Roman"/>
                <w:spacing w:val="-3"/>
                <w:sz w:val="24"/>
                <w:szCs w:val="24"/>
                <w:u w:val="single"/>
                <w:lang w:val="ru-RU"/>
              </w:rPr>
              <w:t>адресою</w:t>
            </w:r>
            <w:proofErr w:type="spellEnd"/>
            <w:r w:rsidRPr="001A694D">
              <w:rPr>
                <w:rFonts w:ascii="Times New Roman" w:eastAsia="Times New Roman" w:hAnsi="Times New Roman" w:cs="Times New Roman"/>
                <w:spacing w:val="-3"/>
                <w:sz w:val="24"/>
                <w:szCs w:val="24"/>
                <w:u w:val="single"/>
                <w:lang w:val="ru-RU"/>
              </w:rPr>
              <w:t>:</w:t>
            </w:r>
          </w:p>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u w:val="single"/>
                <w:lang w:val="ru-RU"/>
              </w:rPr>
              <w:t xml:space="preserve">м. Одеса, </w:t>
            </w:r>
            <w:proofErr w:type="spellStart"/>
            <w:r w:rsidRPr="001A694D">
              <w:rPr>
                <w:rFonts w:ascii="Times New Roman" w:eastAsia="Times New Roman" w:hAnsi="Times New Roman" w:cs="Times New Roman"/>
                <w:spacing w:val="-3"/>
                <w:sz w:val="24"/>
                <w:szCs w:val="24"/>
                <w:u w:val="single"/>
                <w:lang w:val="ru-RU"/>
              </w:rPr>
              <w:t>вул</w:t>
            </w:r>
            <w:proofErr w:type="spellEnd"/>
            <w:r w:rsidRPr="001A694D">
              <w:rPr>
                <w:rFonts w:ascii="Times New Roman" w:eastAsia="Times New Roman" w:hAnsi="Times New Roman" w:cs="Times New Roman"/>
                <w:spacing w:val="-3"/>
                <w:sz w:val="24"/>
                <w:szCs w:val="24"/>
                <w:u w:val="single"/>
                <w:lang w:val="ru-RU"/>
              </w:rPr>
              <w:t>. Маршала Говорова, 5</w:t>
            </w:r>
          </w:p>
        </w:tc>
        <w:tc>
          <w:tcPr>
            <w:tcW w:w="1426"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417" w:type="dxa"/>
            <w:gridSpan w:val="2"/>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417" w:type="dxa"/>
            <w:gridSpan w:val="2"/>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A694D">
              <w:rPr>
                <w:rFonts w:ascii="Times New Roman" w:eastAsia="Times New Roman" w:hAnsi="Times New Roman" w:cs="Times New Roman"/>
                <w:spacing w:val="-3"/>
                <w:sz w:val="24"/>
                <w:szCs w:val="24"/>
                <w:u w:val="single"/>
                <w:lang w:val="en-US"/>
              </w:rPr>
              <w:t>Роздiл</w:t>
            </w:r>
            <w:proofErr w:type="spellEnd"/>
            <w:r w:rsidRPr="001A694D">
              <w:rPr>
                <w:rFonts w:ascii="Times New Roman" w:eastAsia="Times New Roman" w:hAnsi="Times New Roman" w:cs="Times New Roman"/>
                <w:spacing w:val="-3"/>
                <w:sz w:val="24"/>
                <w:szCs w:val="24"/>
                <w:u w:val="single"/>
                <w:lang w:val="en-US"/>
              </w:rPr>
              <w:t xml:space="preserve"> 1. </w:t>
            </w:r>
            <w:proofErr w:type="spellStart"/>
            <w:r w:rsidRPr="001A694D">
              <w:rPr>
                <w:rFonts w:ascii="Times New Roman" w:eastAsia="Times New Roman" w:hAnsi="Times New Roman" w:cs="Times New Roman"/>
                <w:spacing w:val="-3"/>
                <w:sz w:val="24"/>
                <w:szCs w:val="24"/>
                <w:u w:val="single"/>
                <w:lang w:val="en-US"/>
              </w:rPr>
              <w:t>Підлоги</w:t>
            </w:r>
            <w:proofErr w:type="spellEnd"/>
          </w:p>
        </w:tc>
        <w:tc>
          <w:tcPr>
            <w:tcW w:w="1426"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417" w:type="dxa"/>
            <w:gridSpan w:val="2"/>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w:t>
            </w:r>
          </w:p>
        </w:tc>
        <w:tc>
          <w:tcPr>
            <w:tcW w:w="5417" w:type="dxa"/>
            <w:gridSpan w:val="2"/>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Розбирання дерев'яних плінтусів</w:t>
            </w:r>
          </w:p>
        </w:tc>
        <w:tc>
          <w:tcPr>
            <w:tcW w:w="1426"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w:t>
            </w:r>
          </w:p>
        </w:tc>
        <w:tc>
          <w:tcPr>
            <w:tcW w:w="1426"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79,4</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w:t>
            </w:r>
          </w:p>
        </w:tc>
        <w:tc>
          <w:tcPr>
            <w:tcW w:w="5417" w:type="dxa"/>
            <w:gridSpan w:val="2"/>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Розбирання покриттів підлог з лінолеуму (в два шари)</w:t>
            </w:r>
          </w:p>
        </w:tc>
        <w:tc>
          <w:tcPr>
            <w:tcW w:w="1426"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26"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46,65</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w:t>
            </w:r>
          </w:p>
        </w:tc>
        <w:tc>
          <w:tcPr>
            <w:tcW w:w="5417" w:type="dxa"/>
            <w:gridSpan w:val="2"/>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 xml:space="preserve">Розбирання покриттів підлог з </w:t>
            </w:r>
            <w:proofErr w:type="spellStart"/>
            <w:r w:rsidRPr="001A694D">
              <w:rPr>
                <w:rFonts w:ascii="Times New Roman" w:eastAsia="Times New Roman" w:hAnsi="Times New Roman" w:cs="Times New Roman"/>
                <w:spacing w:val="-3"/>
                <w:sz w:val="24"/>
                <w:szCs w:val="24"/>
              </w:rPr>
              <w:t>деревностружкових</w:t>
            </w:r>
            <w:proofErr w:type="spellEnd"/>
            <w:r w:rsidRPr="001A694D">
              <w:rPr>
                <w:rFonts w:ascii="Times New Roman" w:eastAsia="Times New Roman" w:hAnsi="Times New Roman" w:cs="Times New Roman"/>
                <w:spacing w:val="-3"/>
                <w:sz w:val="24"/>
                <w:szCs w:val="24"/>
              </w:rPr>
              <w:t xml:space="preserve"> плит</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в один шар</w:t>
            </w:r>
          </w:p>
        </w:tc>
        <w:tc>
          <w:tcPr>
            <w:tcW w:w="1426"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26"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47,82</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4</w:t>
            </w:r>
          </w:p>
        </w:tc>
        <w:tc>
          <w:tcPr>
            <w:tcW w:w="5417" w:type="dxa"/>
            <w:gridSpan w:val="2"/>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Ремонт паркетних покриттів на цвяхах площею в</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одному місці до 0,5 м2 (матеріал б/в)</w:t>
            </w:r>
          </w:p>
        </w:tc>
        <w:tc>
          <w:tcPr>
            <w:tcW w:w="1426"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місць</w:t>
            </w:r>
          </w:p>
        </w:tc>
        <w:tc>
          <w:tcPr>
            <w:tcW w:w="1426"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5</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5</w:t>
            </w:r>
          </w:p>
        </w:tc>
        <w:tc>
          <w:tcPr>
            <w:tcW w:w="5417" w:type="dxa"/>
            <w:gridSpan w:val="2"/>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 xml:space="preserve">Улаштування покриття із </w:t>
            </w:r>
            <w:proofErr w:type="spellStart"/>
            <w:r w:rsidRPr="001A694D">
              <w:rPr>
                <w:rFonts w:ascii="Times New Roman" w:eastAsia="Times New Roman" w:hAnsi="Times New Roman" w:cs="Times New Roman"/>
                <w:spacing w:val="-3"/>
                <w:sz w:val="24"/>
                <w:szCs w:val="24"/>
              </w:rPr>
              <w:t>деревностружкових</w:t>
            </w:r>
            <w:proofErr w:type="spellEnd"/>
            <w:r w:rsidRPr="001A694D">
              <w:rPr>
                <w:rFonts w:ascii="Times New Roman" w:eastAsia="Times New Roman" w:hAnsi="Times New Roman" w:cs="Times New Roman"/>
                <w:spacing w:val="-3"/>
                <w:sz w:val="24"/>
                <w:szCs w:val="24"/>
              </w:rPr>
              <w:t xml:space="preserve"> плит</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площею покриття понад 10 м2</w:t>
            </w:r>
          </w:p>
        </w:tc>
        <w:tc>
          <w:tcPr>
            <w:tcW w:w="1426"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26"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47,82</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6</w:t>
            </w:r>
          </w:p>
        </w:tc>
        <w:tc>
          <w:tcPr>
            <w:tcW w:w="5417" w:type="dxa"/>
            <w:gridSpan w:val="2"/>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Циклювання і шліфування підлоги вручну</w:t>
            </w:r>
          </w:p>
        </w:tc>
        <w:tc>
          <w:tcPr>
            <w:tcW w:w="1426"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26"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47,82</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7</w:t>
            </w:r>
          </w:p>
        </w:tc>
        <w:tc>
          <w:tcPr>
            <w:tcW w:w="5417" w:type="dxa"/>
            <w:gridSpan w:val="2"/>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Улаштування покриття з лінолеуму площею покриття</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понад 10 м2</w:t>
            </w:r>
          </w:p>
        </w:tc>
        <w:tc>
          <w:tcPr>
            <w:tcW w:w="1426"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26"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47,82</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8</w:t>
            </w:r>
          </w:p>
        </w:tc>
        <w:tc>
          <w:tcPr>
            <w:tcW w:w="5417" w:type="dxa"/>
            <w:gridSpan w:val="2"/>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Улаштування плінтусів </w:t>
            </w:r>
            <w:proofErr w:type="spellStart"/>
            <w:r w:rsidRPr="001A694D">
              <w:rPr>
                <w:rFonts w:ascii="Times New Roman" w:eastAsia="Times New Roman" w:hAnsi="Times New Roman" w:cs="Times New Roman"/>
                <w:spacing w:val="-3"/>
                <w:sz w:val="24"/>
                <w:szCs w:val="24"/>
              </w:rPr>
              <w:t>полівінілхлоридних</w:t>
            </w:r>
            <w:proofErr w:type="spellEnd"/>
            <w:r w:rsidRPr="001A694D">
              <w:rPr>
                <w:rFonts w:ascii="Times New Roman" w:eastAsia="Times New Roman" w:hAnsi="Times New Roman" w:cs="Times New Roman"/>
                <w:spacing w:val="-3"/>
                <w:sz w:val="24"/>
                <w:szCs w:val="24"/>
              </w:rPr>
              <w:t xml:space="preserve"> на шурупах</w:t>
            </w:r>
          </w:p>
        </w:tc>
        <w:tc>
          <w:tcPr>
            <w:tcW w:w="1426"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w:t>
            </w:r>
          </w:p>
        </w:tc>
        <w:tc>
          <w:tcPr>
            <w:tcW w:w="1426"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27,5</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417" w:type="dxa"/>
            <w:gridSpan w:val="2"/>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A694D">
              <w:rPr>
                <w:rFonts w:ascii="Times New Roman" w:eastAsia="Times New Roman" w:hAnsi="Times New Roman" w:cs="Times New Roman"/>
                <w:spacing w:val="-3"/>
                <w:sz w:val="24"/>
                <w:szCs w:val="24"/>
                <w:u w:val="single"/>
                <w:lang w:val="en-US"/>
              </w:rPr>
              <w:t>Роздiл</w:t>
            </w:r>
            <w:proofErr w:type="spellEnd"/>
            <w:r w:rsidRPr="001A694D">
              <w:rPr>
                <w:rFonts w:ascii="Times New Roman" w:eastAsia="Times New Roman" w:hAnsi="Times New Roman" w:cs="Times New Roman"/>
                <w:spacing w:val="-3"/>
                <w:sz w:val="24"/>
                <w:szCs w:val="24"/>
                <w:u w:val="single"/>
                <w:lang w:val="en-US"/>
              </w:rPr>
              <w:t xml:space="preserve"> 2. </w:t>
            </w:r>
            <w:proofErr w:type="spellStart"/>
            <w:r w:rsidRPr="001A694D">
              <w:rPr>
                <w:rFonts w:ascii="Times New Roman" w:eastAsia="Times New Roman" w:hAnsi="Times New Roman" w:cs="Times New Roman"/>
                <w:spacing w:val="-3"/>
                <w:sz w:val="24"/>
                <w:szCs w:val="24"/>
                <w:u w:val="single"/>
                <w:lang w:val="en-US"/>
              </w:rPr>
              <w:t>Стiни</w:t>
            </w:r>
            <w:proofErr w:type="spellEnd"/>
          </w:p>
        </w:tc>
        <w:tc>
          <w:tcPr>
            <w:tcW w:w="1426"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417" w:type="dxa"/>
            <w:gridSpan w:val="2"/>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9</w:t>
            </w:r>
          </w:p>
        </w:tc>
        <w:tc>
          <w:tcPr>
            <w:tcW w:w="5417" w:type="dxa"/>
            <w:gridSpan w:val="2"/>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Насікання поверхні стін, перегородок прямокутних</w:t>
            </w:r>
          </w:p>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стовпів, колон, пілястр та криволінійних поверхонь</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великого радіусу по цеглі під штукатурку</w:t>
            </w:r>
          </w:p>
        </w:tc>
        <w:tc>
          <w:tcPr>
            <w:tcW w:w="1426"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26"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60,95</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10</w:t>
            </w:r>
          </w:p>
        </w:tc>
        <w:tc>
          <w:tcPr>
            <w:tcW w:w="5417" w:type="dxa"/>
            <w:gridSpan w:val="2"/>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Високоякісне штукатурення стін по каменю гіпсовими</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сумішами вручну, при товщині шару штукатурки 20 мм</w:t>
            </w:r>
          </w:p>
        </w:tc>
        <w:tc>
          <w:tcPr>
            <w:tcW w:w="1426"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26"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60,95</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11</w:t>
            </w:r>
          </w:p>
        </w:tc>
        <w:tc>
          <w:tcPr>
            <w:tcW w:w="5417" w:type="dxa"/>
            <w:gridSpan w:val="2"/>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Виключати на кожний 1 мм зміни товщини штукатурного</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шару до товщини шару 15 мм</w:t>
            </w:r>
          </w:p>
        </w:tc>
        <w:tc>
          <w:tcPr>
            <w:tcW w:w="1426"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26"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-60,95</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lastRenderedPageBreak/>
              <w:t>12</w:t>
            </w:r>
          </w:p>
        </w:tc>
        <w:tc>
          <w:tcPr>
            <w:tcW w:w="5417" w:type="dxa"/>
            <w:gridSpan w:val="2"/>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1A694D">
              <w:rPr>
                <w:rFonts w:ascii="Times New Roman" w:eastAsia="Times New Roman" w:hAnsi="Times New Roman" w:cs="Times New Roman"/>
                <w:spacing w:val="-3"/>
                <w:sz w:val="24"/>
                <w:szCs w:val="24"/>
              </w:rPr>
              <w:t>Безпіщане</w:t>
            </w:r>
            <w:proofErr w:type="spellEnd"/>
            <w:r w:rsidRPr="001A694D">
              <w:rPr>
                <w:rFonts w:ascii="Times New Roman" w:eastAsia="Times New Roman" w:hAnsi="Times New Roman" w:cs="Times New Roman"/>
                <w:spacing w:val="-3"/>
                <w:sz w:val="24"/>
                <w:szCs w:val="24"/>
              </w:rPr>
              <w:t xml:space="preserve"> накриття поверхонь стін розчином із</w:t>
            </w:r>
          </w:p>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клейового гіпсу [типу "</w:t>
            </w:r>
            <w:proofErr w:type="spellStart"/>
            <w:r w:rsidRPr="001A694D">
              <w:rPr>
                <w:rFonts w:ascii="Times New Roman" w:eastAsia="Times New Roman" w:hAnsi="Times New Roman" w:cs="Times New Roman"/>
                <w:spacing w:val="-3"/>
                <w:sz w:val="24"/>
                <w:szCs w:val="24"/>
              </w:rPr>
              <w:t>сатенгіпс</w:t>
            </w:r>
            <w:proofErr w:type="spellEnd"/>
            <w:r w:rsidRPr="001A694D">
              <w:rPr>
                <w:rFonts w:ascii="Times New Roman" w:eastAsia="Times New Roman" w:hAnsi="Times New Roman" w:cs="Times New Roman"/>
                <w:spacing w:val="-3"/>
                <w:sz w:val="24"/>
                <w:szCs w:val="24"/>
              </w:rPr>
              <w:t>"] товщиною шару 1 мм</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при нанесенні за 2 рази</w:t>
            </w:r>
          </w:p>
        </w:tc>
        <w:tc>
          <w:tcPr>
            <w:tcW w:w="1426"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26"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60,95</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13</w:t>
            </w:r>
          </w:p>
        </w:tc>
        <w:tc>
          <w:tcPr>
            <w:tcW w:w="5417" w:type="dxa"/>
            <w:gridSpan w:val="2"/>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1A694D">
              <w:rPr>
                <w:rFonts w:ascii="Times New Roman" w:eastAsia="Times New Roman" w:hAnsi="Times New Roman" w:cs="Times New Roman"/>
                <w:spacing w:val="-3"/>
                <w:sz w:val="24"/>
                <w:szCs w:val="24"/>
              </w:rPr>
              <w:t>Полiпшене</w:t>
            </w:r>
            <w:proofErr w:type="spellEnd"/>
            <w:r w:rsidRPr="001A694D">
              <w:rPr>
                <w:rFonts w:ascii="Times New Roman" w:eastAsia="Times New Roman" w:hAnsi="Times New Roman" w:cs="Times New Roman"/>
                <w:spacing w:val="-3"/>
                <w:sz w:val="24"/>
                <w:szCs w:val="24"/>
              </w:rPr>
              <w:t xml:space="preserve"> фарбування </w:t>
            </w:r>
            <w:proofErr w:type="spellStart"/>
            <w:r w:rsidRPr="001A694D">
              <w:rPr>
                <w:rFonts w:ascii="Times New Roman" w:eastAsia="Times New Roman" w:hAnsi="Times New Roman" w:cs="Times New Roman"/>
                <w:spacing w:val="-3"/>
                <w:sz w:val="24"/>
                <w:szCs w:val="24"/>
              </w:rPr>
              <w:t>полiвiнiлацетатними</w:t>
            </w:r>
            <w:proofErr w:type="spellEnd"/>
          </w:p>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1A694D">
              <w:rPr>
                <w:rFonts w:ascii="Times New Roman" w:eastAsia="Times New Roman" w:hAnsi="Times New Roman" w:cs="Times New Roman"/>
                <w:spacing w:val="-3"/>
                <w:sz w:val="24"/>
                <w:szCs w:val="24"/>
              </w:rPr>
              <w:t>водоемульсiйними</w:t>
            </w:r>
            <w:proofErr w:type="spellEnd"/>
            <w:r w:rsidRPr="001A694D">
              <w:rPr>
                <w:rFonts w:ascii="Times New Roman" w:eastAsia="Times New Roman" w:hAnsi="Times New Roman" w:cs="Times New Roman"/>
                <w:spacing w:val="-3"/>
                <w:sz w:val="24"/>
                <w:szCs w:val="24"/>
              </w:rPr>
              <w:t xml:space="preserve"> </w:t>
            </w:r>
            <w:proofErr w:type="spellStart"/>
            <w:r w:rsidRPr="001A694D">
              <w:rPr>
                <w:rFonts w:ascii="Times New Roman" w:eastAsia="Times New Roman" w:hAnsi="Times New Roman" w:cs="Times New Roman"/>
                <w:spacing w:val="-3"/>
                <w:sz w:val="24"/>
                <w:szCs w:val="24"/>
              </w:rPr>
              <w:t>сумiшами</w:t>
            </w:r>
            <w:proofErr w:type="spellEnd"/>
            <w:r w:rsidRPr="001A694D">
              <w:rPr>
                <w:rFonts w:ascii="Times New Roman" w:eastAsia="Times New Roman" w:hAnsi="Times New Roman" w:cs="Times New Roman"/>
                <w:spacing w:val="-3"/>
                <w:sz w:val="24"/>
                <w:szCs w:val="24"/>
              </w:rPr>
              <w:t xml:space="preserve"> стін по </w:t>
            </w:r>
            <w:proofErr w:type="spellStart"/>
            <w:r w:rsidRPr="001A694D">
              <w:rPr>
                <w:rFonts w:ascii="Times New Roman" w:eastAsia="Times New Roman" w:hAnsi="Times New Roman" w:cs="Times New Roman"/>
                <w:spacing w:val="-3"/>
                <w:sz w:val="24"/>
                <w:szCs w:val="24"/>
              </w:rPr>
              <w:t>конструкцiях</w:t>
            </w:r>
            <w:proofErr w:type="spellEnd"/>
            <w:r w:rsidRPr="001A694D">
              <w:rPr>
                <w:rFonts w:ascii="Times New Roman" w:eastAsia="Times New Roman" w:hAnsi="Times New Roman" w:cs="Times New Roman"/>
                <w:spacing w:val="-3"/>
                <w:sz w:val="24"/>
                <w:szCs w:val="24"/>
              </w:rPr>
              <w:t>,</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1A694D">
              <w:rPr>
                <w:rFonts w:ascii="Times New Roman" w:eastAsia="Times New Roman" w:hAnsi="Times New Roman" w:cs="Times New Roman"/>
                <w:spacing w:val="-3"/>
                <w:sz w:val="24"/>
                <w:szCs w:val="24"/>
              </w:rPr>
              <w:t>пiдготовлених</w:t>
            </w:r>
            <w:proofErr w:type="spellEnd"/>
            <w:r w:rsidRPr="001A694D">
              <w:rPr>
                <w:rFonts w:ascii="Times New Roman" w:eastAsia="Times New Roman" w:hAnsi="Times New Roman" w:cs="Times New Roman"/>
                <w:spacing w:val="-3"/>
                <w:sz w:val="24"/>
                <w:szCs w:val="24"/>
              </w:rPr>
              <w:t xml:space="preserve"> </w:t>
            </w:r>
            <w:proofErr w:type="spellStart"/>
            <w:r w:rsidRPr="001A694D">
              <w:rPr>
                <w:rFonts w:ascii="Times New Roman" w:eastAsia="Times New Roman" w:hAnsi="Times New Roman" w:cs="Times New Roman"/>
                <w:spacing w:val="-3"/>
                <w:sz w:val="24"/>
                <w:szCs w:val="24"/>
              </w:rPr>
              <w:t>пiд</w:t>
            </w:r>
            <w:proofErr w:type="spellEnd"/>
            <w:r w:rsidRPr="001A694D">
              <w:rPr>
                <w:rFonts w:ascii="Times New Roman" w:eastAsia="Times New Roman" w:hAnsi="Times New Roman" w:cs="Times New Roman"/>
                <w:spacing w:val="-3"/>
                <w:sz w:val="24"/>
                <w:szCs w:val="24"/>
              </w:rPr>
              <w:t xml:space="preserve"> фарбування</w:t>
            </w:r>
          </w:p>
        </w:tc>
        <w:tc>
          <w:tcPr>
            <w:tcW w:w="1426"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26"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60,95</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14</w:t>
            </w:r>
          </w:p>
        </w:tc>
        <w:tc>
          <w:tcPr>
            <w:tcW w:w="5417" w:type="dxa"/>
            <w:gridSpan w:val="2"/>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Облицювання поверхонь стін керамічними плитками на</w:t>
            </w:r>
          </w:p>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 xml:space="preserve">розчині із сухої </w:t>
            </w:r>
            <w:proofErr w:type="spellStart"/>
            <w:r w:rsidRPr="001A694D">
              <w:rPr>
                <w:rFonts w:ascii="Times New Roman" w:eastAsia="Times New Roman" w:hAnsi="Times New Roman" w:cs="Times New Roman"/>
                <w:spacing w:val="-3"/>
                <w:sz w:val="24"/>
                <w:szCs w:val="24"/>
              </w:rPr>
              <w:t>клеючої</w:t>
            </w:r>
            <w:proofErr w:type="spellEnd"/>
            <w:r w:rsidRPr="001A694D">
              <w:rPr>
                <w:rFonts w:ascii="Times New Roman" w:eastAsia="Times New Roman" w:hAnsi="Times New Roman" w:cs="Times New Roman"/>
                <w:spacing w:val="-3"/>
                <w:sz w:val="24"/>
                <w:szCs w:val="24"/>
              </w:rPr>
              <w:t xml:space="preserve"> суміші, число плиток в 1 м2</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понад 7 до 12 </w:t>
            </w:r>
            <w:proofErr w:type="spellStart"/>
            <w:r w:rsidRPr="001A694D">
              <w:rPr>
                <w:rFonts w:ascii="Times New Roman" w:eastAsia="Times New Roman" w:hAnsi="Times New Roman" w:cs="Times New Roman"/>
                <w:spacing w:val="-3"/>
                <w:sz w:val="24"/>
                <w:szCs w:val="24"/>
              </w:rPr>
              <w:t>шт</w:t>
            </w:r>
            <w:proofErr w:type="spellEnd"/>
          </w:p>
        </w:tc>
        <w:tc>
          <w:tcPr>
            <w:tcW w:w="1426"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26"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1,77</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417" w:type="dxa"/>
            <w:gridSpan w:val="2"/>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A694D">
              <w:rPr>
                <w:rFonts w:ascii="Times New Roman" w:eastAsia="Times New Roman" w:hAnsi="Times New Roman" w:cs="Times New Roman"/>
                <w:spacing w:val="-3"/>
                <w:sz w:val="24"/>
                <w:szCs w:val="24"/>
                <w:u w:val="single"/>
                <w:lang w:val="en-US"/>
              </w:rPr>
              <w:t>Роздiл</w:t>
            </w:r>
            <w:proofErr w:type="spellEnd"/>
            <w:r w:rsidRPr="001A694D">
              <w:rPr>
                <w:rFonts w:ascii="Times New Roman" w:eastAsia="Times New Roman" w:hAnsi="Times New Roman" w:cs="Times New Roman"/>
                <w:spacing w:val="-3"/>
                <w:sz w:val="24"/>
                <w:szCs w:val="24"/>
                <w:u w:val="single"/>
                <w:lang w:val="en-US"/>
              </w:rPr>
              <w:t xml:space="preserve"> 3. </w:t>
            </w:r>
            <w:proofErr w:type="spellStart"/>
            <w:r w:rsidRPr="001A694D">
              <w:rPr>
                <w:rFonts w:ascii="Times New Roman" w:eastAsia="Times New Roman" w:hAnsi="Times New Roman" w:cs="Times New Roman"/>
                <w:spacing w:val="-3"/>
                <w:sz w:val="24"/>
                <w:szCs w:val="24"/>
                <w:u w:val="single"/>
                <w:lang w:val="en-US"/>
              </w:rPr>
              <w:t>Перегородки</w:t>
            </w:r>
            <w:proofErr w:type="spellEnd"/>
          </w:p>
        </w:tc>
        <w:tc>
          <w:tcPr>
            <w:tcW w:w="1426"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417" w:type="dxa"/>
            <w:gridSpan w:val="2"/>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blPrEx>
          <w:tblCellSpacing w:w="0" w:type="nil"/>
          <w:tblCellMar>
            <w:left w:w="28" w:type="dxa"/>
            <w:right w:w="28" w:type="dxa"/>
          </w:tblCellMar>
          <w:tblLook w:val="0000" w:firstRow="0" w:lastRow="0" w:firstColumn="0" w:lastColumn="0" w:noHBand="0" w:noVBand="0"/>
        </w:tblPrEx>
        <w:trPr>
          <w:gridBefore w:val="1"/>
          <w:wBefore w:w="80" w:type="dxa"/>
          <w:jc w:val="center"/>
        </w:trPr>
        <w:tc>
          <w:tcPr>
            <w:tcW w:w="570"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15</w:t>
            </w:r>
          </w:p>
        </w:tc>
        <w:tc>
          <w:tcPr>
            <w:tcW w:w="5417" w:type="dxa"/>
            <w:gridSpan w:val="2"/>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(Демонтаж) перегородок на металевому однорядному</w:t>
            </w:r>
          </w:p>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 xml:space="preserve">каркасі з обшивкою </w:t>
            </w:r>
            <w:proofErr w:type="spellStart"/>
            <w:r w:rsidRPr="001A694D">
              <w:rPr>
                <w:rFonts w:ascii="Times New Roman" w:eastAsia="Times New Roman" w:hAnsi="Times New Roman" w:cs="Times New Roman"/>
                <w:spacing w:val="-3"/>
                <w:sz w:val="24"/>
                <w:szCs w:val="24"/>
              </w:rPr>
              <w:t>гіпсокартонними</w:t>
            </w:r>
            <w:proofErr w:type="spellEnd"/>
            <w:r w:rsidRPr="001A694D">
              <w:rPr>
                <w:rFonts w:ascii="Times New Roman" w:eastAsia="Times New Roman" w:hAnsi="Times New Roman" w:cs="Times New Roman"/>
                <w:spacing w:val="-3"/>
                <w:sz w:val="24"/>
                <w:szCs w:val="24"/>
              </w:rPr>
              <w:t xml:space="preserve"> листами або</w:t>
            </w:r>
          </w:p>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гіпсоволокнистими плитами в один шар без ізоляції у</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житлових і громадських будівлях</w:t>
            </w:r>
          </w:p>
        </w:tc>
        <w:tc>
          <w:tcPr>
            <w:tcW w:w="1426"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26"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36</w:t>
            </w:r>
          </w:p>
        </w:tc>
        <w:tc>
          <w:tcPr>
            <w:tcW w:w="1426" w:type="dxa"/>
            <w:gridSpan w:val="3"/>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bl>
    <w:p w:rsidR="00985922" w:rsidRPr="001A694D" w:rsidRDefault="00985922" w:rsidP="001A694D">
      <w:pPr>
        <w:autoSpaceDE w:val="0"/>
        <w:autoSpaceDN w:val="0"/>
        <w:spacing w:after="0" w:line="240" w:lineRule="auto"/>
        <w:rPr>
          <w:rFonts w:ascii="Times New Roman" w:eastAsia="Times New Roman" w:hAnsi="Times New Roman" w:cs="Times New Roman"/>
          <w:sz w:val="24"/>
          <w:szCs w:val="24"/>
          <w:lang w:val="ru-RU"/>
        </w:rPr>
        <w:sectPr w:rsidR="00985922" w:rsidRPr="001A694D">
          <w:headerReference w:type="default" r:id="rId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5922" w:rsidRPr="001A694D" w:rsidTr="00C47F68">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lastRenderedPageBreak/>
              <w:t>1</w:t>
            </w:r>
          </w:p>
        </w:tc>
        <w:tc>
          <w:tcPr>
            <w:tcW w:w="5387" w:type="dxa"/>
            <w:tcBorders>
              <w:top w:val="single" w:sz="12" w:space="0" w:color="auto"/>
              <w:left w:val="nil"/>
              <w:bottom w:val="single" w:sz="4" w:space="0" w:color="auto"/>
              <w:right w:val="nil"/>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w:t>
            </w:r>
          </w:p>
        </w:tc>
        <w:tc>
          <w:tcPr>
            <w:tcW w:w="1418" w:type="dxa"/>
            <w:tcBorders>
              <w:top w:val="single" w:sz="12" w:space="0" w:color="auto"/>
              <w:left w:val="single" w:sz="4" w:space="0" w:color="auto"/>
              <w:bottom w:val="single" w:sz="4" w:space="0" w:color="auto"/>
              <w:right w:val="nil"/>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4</w:t>
            </w:r>
          </w:p>
        </w:tc>
        <w:tc>
          <w:tcPr>
            <w:tcW w:w="1418" w:type="dxa"/>
            <w:tcBorders>
              <w:top w:val="single" w:sz="12" w:space="0" w:color="auto"/>
              <w:left w:val="single" w:sz="4" w:space="0" w:color="auto"/>
              <w:bottom w:val="single" w:sz="4" w:space="0" w:color="auto"/>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5</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16</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Улаштування перегородок на металевому однорядному</w:t>
            </w:r>
          </w:p>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 xml:space="preserve">каркасі з обшивкою </w:t>
            </w:r>
            <w:proofErr w:type="spellStart"/>
            <w:r w:rsidRPr="001A694D">
              <w:rPr>
                <w:rFonts w:ascii="Times New Roman" w:eastAsia="Times New Roman" w:hAnsi="Times New Roman" w:cs="Times New Roman"/>
                <w:spacing w:val="-3"/>
                <w:sz w:val="24"/>
                <w:szCs w:val="24"/>
              </w:rPr>
              <w:t>гіпсокартонними</w:t>
            </w:r>
            <w:proofErr w:type="spellEnd"/>
            <w:r w:rsidRPr="001A694D">
              <w:rPr>
                <w:rFonts w:ascii="Times New Roman" w:eastAsia="Times New Roman" w:hAnsi="Times New Roman" w:cs="Times New Roman"/>
                <w:spacing w:val="-3"/>
                <w:sz w:val="24"/>
                <w:szCs w:val="24"/>
              </w:rPr>
              <w:t xml:space="preserve"> листами або</w:t>
            </w:r>
          </w:p>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гіпсоволокнистими плитами у два шари без ізоляції у</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житлових і громадських будівлях</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2,82</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17</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1A694D">
              <w:rPr>
                <w:rFonts w:ascii="Times New Roman" w:eastAsia="Times New Roman" w:hAnsi="Times New Roman" w:cs="Times New Roman"/>
                <w:spacing w:val="-3"/>
                <w:sz w:val="24"/>
                <w:szCs w:val="24"/>
              </w:rPr>
              <w:t>Безпіщане</w:t>
            </w:r>
            <w:proofErr w:type="spellEnd"/>
            <w:r w:rsidRPr="001A694D">
              <w:rPr>
                <w:rFonts w:ascii="Times New Roman" w:eastAsia="Times New Roman" w:hAnsi="Times New Roman" w:cs="Times New Roman"/>
                <w:spacing w:val="-3"/>
                <w:sz w:val="24"/>
                <w:szCs w:val="24"/>
              </w:rPr>
              <w:t xml:space="preserve"> накриття поверхонь перегородок розчином із</w:t>
            </w:r>
          </w:p>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клейової суміші товщиною шару 1 мм при нанесенні за 2</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рази</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5,64</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18</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1A694D">
              <w:rPr>
                <w:rFonts w:ascii="Times New Roman" w:eastAsia="Times New Roman" w:hAnsi="Times New Roman" w:cs="Times New Roman"/>
                <w:spacing w:val="-3"/>
                <w:sz w:val="24"/>
                <w:szCs w:val="24"/>
              </w:rPr>
              <w:t>Полiпшене</w:t>
            </w:r>
            <w:proofErr w:type="spellEnd"/>
            <w:r w:rsidRPr="001A694D">
              <w:rPr>
                <w:rFonts w:ascii="Times New Roman" w:eastAsia="Times New Roman" w:hAnsi="Times New Roman" w:cs="Times New Roman"/>
                <w:spacing w:val="-3"/>
                <w:sz w:val="24"/>
                <w:szCs w:val="24"/>
              </w:rPr>
              <w:t xml:space="preserve"> фарбування </w:t>
            </w:r>
            <w:proofErr w:type="spellStart"/>
            <w:r w:rsidRPr="001A694D">
              <w:rPr>
                <w:rFonts w:ascii="Times New Roman" w:eastAsia="Times New Roman" w:hAnsi="Times New Roman" w:cs="Times New Roman"/>
                <w:spacing w:val="-3"/>
                <w:sz w:val="24"/>
                <w:szCs w:val="24"/>
              </w:rPr>
              <w:t>полiвiнiлацетатними</w:t>
            </w:r>
            <w:proofErr w:type="spellEnd"/>
          </w:p>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1A694D">
              <w:rPr>
                <w:rFonts w:ascii="Times New Roman" w:eastAsia="Times New Roman" w:hAnsi="Times New Roman" w:cs="Times New Roman"/>
                <w:spacing w:val="-3"/>
                <w:sz w:val="24"/>
                <w:szCs w:val="24"/>
              </w:rPr>
              <w:t>водоемульсiйними</w:t>
            </w:r>
            <w:proofErr w:type="spellEnd"/>
            <w:r w:rsidRPr="001A694D">
              <w:rPr>
                <w:rFonts w:ascii="Times New Roman" w:eastAsia="Times New Roman" w:hAnsi="Times New Roman" w:cs="Times New Roman"/>
                <w:spacing w:val="-3"/>
                <w:sz w:val="24"/>
                <w:szCs w:val="24"/>
              </w:rPr>
              <w:t xml:space="preserve"> </w:t>
            </w:r>
            <w:proofErr w:type="spellStart"/>
            <w:r w:rsidRPr="001A694D">
              <w:rPr>
                <w:rFonts w:ascii="Times New Roman" w:eastAsia="Times New Roman" w:hAnsi="Times New Roman" w:cs="Times New Roman"/>
                <w:spacing w:val="-3"/>
                <w:sz w:val="24"/>
                <w:szCs w:val="24"/>
              </w:rPr>
              <w:t>сумiшами</w:t>
            </w:r>
            <w:proofErr w:type="spellEnd"/>
            <w:r w:rsidRPr="001A694D">
              <w:rPr>
                <w:rFonts w:ascii="Times New Roman" w:eastAsia="Times New Roman" w:hAnsi="Times New Roman" w:cs="Times New Roman"/>
                <w:spacing w:val="-3"/>
                <w:sz w:val="24"/>
                <w:szCs w:val="24"/>
              </w:rPr>
              <w:t xml:space="preserve"> перегородок по</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1A694D">
              <w:rPr>
                <w:rFonts w:ascii="Times New Roman" w:eastAsia="Times New Roman" w:hAnsi="Times New Roman" w:cs="Times New Roman"/>
                <w:spacing w:val="-3"/>
                <w:sz w:val="24"/>
                <w:szCs w:val="24"/>
              </w:rPr>
              <w:t>конструкцiях</w:t>
            </w:r>
            <w:proofErr w:type="spellEnd"/>
            <w:r w:rsidRPr="001A694D">
              <w:rPr>
                <w:rFonts w:ascii="Times New Roman" w:eastAsia="Times New Roman" w:hAnsi="Times New Roman" w:cs="Times New Roman"/>
                <w:spacing w:val="-3"/>
                <w:sz w:val="24"/>
                <w:szCs w:val="24"/>
              </w:rPr>
              <w:t xml:space="preserve">, </w:t>
            </w:r>
            <w:proofErr w:type="spellStart"/>
            <w:r w:rsidRPr="001A694D">
              <w:rPr>
                <w:rFonts w:ascii="Times New Roman" w:eastAsia="Times New Roman" w:hAnsi="Times New Roman" w:cs="Times New Roman"/>
                <w:spacing w:val="-3"/>
                <w:sz w:val="24"/>
                <w:szCs w:val="24"/>
              </w:rPr>
              <w:t>пiдготовлених</w:t>
            </w:r>
            <w:proofErr w:type="spellEnd"/>
            <w:r w:rsidRPr="001A694D">
              <w:rPr>
                <w:rFonts w:ascii="Times New Roman" w:eastAsia="Times New Roman" w:hAnsi="Times New Roman" w:cs="Times New Roman"/>
                <w:spacing w:val="-3"/>
                <w:sz w:val="24"/>
                <w:szCs w:val="24"/>
              </w:rPr>
              <w:t xml:space="preserve"> </w:t>
            </w:r>
            <w:proofErr w:type="spellStart"/>
            <w:r w:rsidRPr="001A694D">
              <w:rPr>
                <w:rFonts w:ascii="Times New Roman" w:eastAsia="Times New Roman" w:hAnsi="Times New Roman" w:cs="Times New Roman"/>
                <w:spacing w:val="-3"/>
                <w:sz w:val="24"/>
                <w:szCs w:val="24"/>
              </w:rPr>
              <w:t>пiд</w:t>
            </w:r>
            <w:proofErr w:type="spellEnd"/>
            <w:r w:rsidRPr="001A694D">
              <w:rPr>
                <w:rFonts w:ascii="Times New Roman" w:eastAsia="Times New Roman" w:hAnsi="Times New Roman" w:cs="Times New Roman"/>
                <w:spacing w:val="-3"/>
                <w:sz w:val="24"/>
                <w:szCs w:val="24"/>
              </w:rPr>
              <w:t xml:space="preserve"> фарбування</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5,64</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387"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A694D">
              <w:rPr>
                <w:rFonts w:ascii="Times New Roman" w:eastAsia="Times New Roman" w:hAnsi="Times New Roman" w:cs="Times New Roman"/>
                <w:spacing w:val="-3"/>
                <w:sz w:val="24"/>
                <w:szCs w:val="24"/>
                <w:u w:val="single"/>
                <w:lang w:val="en-US"/>
              </w:rPr>
              <w:t>Роздiл</w:t>
            </w:r>
            <w:proofErr w:type="spellEnd"/>
            <w:r w:rsidRPr="001A694D">
              <w:rPr>
                <w:rFonts w:ascii="Times New Roman" w:eastAsia="Times New Roman" w:hAnsi="Times New Roman" w:cs="Times New Roman"/>
                <w:spacing w:val="-3"/>
                <w:sz w:val="24"/>
                <w:szCs w:val="24"/>
                <w:u w:val="single"/>
                <w:lang w:val="en-US"/>
              </w:rPr>
              <w:t xml:space="preserve"> 4. </w:t>
            </w:r>
            <w:proofErr w:type="spellStart"/>
            <w:r w:rsidRPr="001A694D">
              <w:rPr>
                <w:rFonts w:ascii="Times New Roman" w:eastAsia="Times New Roman" w:hAnsi="Times New Roman" w:cs="Times New Roman"/>
                <w:spacing w:val="-3"/>
                <w:sz w:val="24"/>
                <w:szCs w:val="24"/>
                <w:u w:val="single"/>
                <w:lang w:val="en-US"/>
              </w:rPr>
              <w:t>Дверi</w:t>
            </w:r>
            <w:proofErr w:type="spellEnd"/>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387"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19</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Пробивання прорізів у цегляних стінах вручну</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0,217536</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20</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Знімання дверних полотен</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3,3615</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21</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Демонтаж дверних коробок в кам'яних стінах з</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відбиванням штукатурки в укосах</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w:t>
            </w:r>
            <w:proofErr w:type="spellStart"/>
            <w:r w:rsidRPr="001A694D">
              <w:rPr>
                <w:rFonts w:ascii="Times New Roman" w:eastAsia="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22</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Демонтаж дверних коробок в перегородках</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w:t>
            </w:r>
            <w:proofErr w:type="spellStart"/>
            <w:r w:rsidRPr="001A694D">
              <w:rPr>
                <w:rFonts w:ascii="Times New Roman" w:eastAsia="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23</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Заповнення дверних прорізів готовими дверними</w:t>
            </w:r>
          </w:p>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блоками площею до 2 м2 з металопластику у кам'яних</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стінах</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3,42225</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387"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A694D">
              <w:rPr>
                <w:rFonts w:ascii="Times New Roman" w:eastAsia="Times New Roman" w:hAnsi="Times New Roman" w:cs="Times New Roman"/>
                <w:spacing w:val="-3"/>
                <w:sz w:val="24"/>
                <w:szCs w:val="24"/>
                <w:u w:val="single"/>
                <w:lang w:val="en-US"/>
              </w:rPr>
              <w:t>Роздiл</w:t>
            </w:r>
            <w:proofErr w:type="spellEnd"/>
            <w:r w:rsidRPr="001A694D">
              <w:rPr>
                <w:rFonts w:ascii="Times New Roman" w:eastAsia="Times New Roman" w:hAnsi="Times New Roman" w:cs="Times New Roman"/>
                <w:spacing w:val="-3"/>
                <w:sz w:val="24"/>
                <w:szCs w:val="24"/>
                <w:u w:val="single"/>
                <w:lang w:val="en-US"/>
              </w:rPr>
              <w:t xml:space="preserve"> 5. </w:t>
            </w:r>
            <w:proofErr w:type="spellStart"/>
            <w:r w:rsidRPr="001A694D">
              <w:rPr>
                <w:rFonts w:ascii="Times New Roman" w:eastAsia="Times New Roman" w:hAnsi="Times New Roman" w:cs="Times New Roman"/>
                <w:spacing w:val="-3"/>
                <w:sz w:val="24"/>
                <w:szCs w:val="24"/>
                <w:u w:val="single"/>
                <w:lang w:val="en-US"/>
              </w:rPr>
              <w:t>Укоси</w:t>
            </w:r>
            <w:proofErr w:type="spellEnd"/>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387"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24</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1A694D">
              <w:rPr>
                <w:rFonts w:ascii="Times New Roman" w:eastAsia="Times New Roman" w:hAnsi="Times New Roman" w:cs="Times New Roman"/>
                <w:spacing w:val="-3"/>
                <w:sz w:val="24"/>
                <w:szCs w:val="24"/>
              </w:rPr>
              <w:t>Безпіщане</w:t>
            </w:r>
            <w:proofErr w:type="spellEnd"/>
            <w:r w:rsidRPr="001A694D">
              <w:rPr>
                <w:rFonts w:ascii="Times New Roman" w:eastAsia="Times New Roman" w:hAnsi="Times New Roman" w:cs="Times New Roman"/>
                <w:spacing w:val="-3"/>
                <w:sz w:val="24"/>
                <w:szCs w:val="24"/>
              </w:rPr>
              <w:t xml:space="preserve"> накриття поверхонь укосів розчином із</w:t>
            </w:r>
          </w:p>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клейового гіпсу [типу "</w:t>
            </w:r>
            <w:proofErr w:type="spellStart"/>
            <w:r w:rsidRPr="001A694D">
              <w:rPr>
                <w:rFonts w:ascii="Times New Roman" w:eastAsia="Times New Roman" w:hAnsi="Times New Roman" w:cs="Times New Roman"/>
                <w:spacing w:val="-3"/>
                <w:sz w:val="24"/>
                <w:szCs w:val="24"/>
              </w:rPr>
              <w:t>сатенгіпс</w:t>
            </w:r>
            <w:proofErr w:type="spellEnd"/>
            <w:r w:rsidRPr="001A694D">
              <w:rPr>
                <w:rFonts w:ascii="Times New Roman" w:eastAsia="Times New Roman" w:hAnsi="Times New Roman" w:cs="Times New Roman"/>
                <w:spacing w:val="-3"/>
                <w:sz w:val="24"/>
                <w:szCs w:val="24"/>
              </w:rPr>
              <w:t>"] товщиною шару 1 мм</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при нанесенні за 2 рази</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12,34</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25</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1A694D">
              <w:rPr>
                <w:rFonts w:ascii="Times New Roman" w:eastAsia="Times New Roman" w:hAnsi="Times New Roman" w:cs="Times New Roman"/>
                <w:spacing w:val="-3"/>
                <w:sz w:val="24"/>
                <w:szCs w:val="24"/>
              </w:rPr>
              <w:t>Безпіщане</w:t>
            </w:r>
            <w:proofErr w:type="spellEnd"/>
            <w:r w:rsidRPr="001A694D">
              <w:rPr>
                <w:rFonts w:ascii="Times New Roman" w:eastAsia="Times New Roman" w:hAnsi="Times New Roman" w:cs="Times New Roman"/>
                <w:spacing w:val="-3"/>
                <w:sz w:val="24"/>
                <w:szCs w:val="24"/>
              </w:rPr>
              <w:t xml:space="preserve"> накриття поверхонь укосів розчином із</w:t>
            </w:r>
          </w:p>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клейового гіпсу [типу "</w:t>
            </w:r>
            <w:proofErr w:type="spellStart"/>
            <w:r w:rsidRPr="001A694D">
              <w:rPr>
                <w:rFonts w:ascii="Times New Roman" w:eastAsia="Times New Roman" w:hAnsi="Times New Roman" w:cs="Times New Roman"/>
                <w:spacing w:val="-3"/>
                <w:sz w:val="24"/>
                <w:szCs w:val="24"/>
              </w:rPr>
              <w:t>сатенгіпс</w:t>
            </w:r>
            <w:proofErr w:type="spellEnd"/>
            <w:r w:rsidRPr="001A694D">
              <w:rPr>
                <w:rFonts w:ascii="Times New Roman" w:eastAsia="Times New Roman" w:hAnsi="Times New Roman" w:cs="Times New Roman"/>
                <w:spacing w:val="-3"/>
                <w:sz w:val="24"/>
                <w:szCs w:val="24"/>
              </w:rPr>
              <w:t>"], на кожний шар</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товщиною 0,5 мм додавати до товщини шару 2 мм</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12,34</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26</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1A694D">
              <w:rPr>
                <w:rFonts w:ascii="Times New Roman" w:eastAsia="Times New Roman" w:hAnsi="Times New Roman" w:cs="Times New Roman"/>
                <w:spacing w:val="-3"/>
                <w:sz w:val="24"/>
                <w:szCs w:val="24"/>
              </w:rPr>
              <w:t>Полiпшене</w:t>
            </w:r>
            <w:proofErr w:type="spellEnd"/>
            <w:r w:rsidRPr="001A694D">
              <w:rPr>
                <w:rFonts w:ascii="Times New Roman" w:eastAsia="Times New Roman" w:hAnsi="Times New Roman" w:cs="Times New Roman"/>
                <w:spacing w:val="-3"/>
                <w:sz w:val="24"/>
                <w:szCs w:val="24"/>
              </w:rPr>
              <w:t xml:space="preserve"> фарбування </w:t>
            </w:r>
            <w:proofErr w:type="spellStart"/>
            <w:r w:rsidRPr="001A694D">
              <w:rPr>
                <w:rFonts w:ascii="Times New Roman" w:eastAsia="Times New Roman" w:hAnsi="Times New Roman" w:cs="Times New Roman"/>
                <w:spacing w:val="-3"/>
                <w:sz w:val="24"/>
                <w:szCs w:val="24"/>
              </w:rPr>
              <w:t>полiвiнiлацетатними</w:t>
            </w:r>
            <w:proofErr w:type="spellEnd"/>
          </w:p>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1A694D">
              <w:rPr>
                <w:rFonts w:ascii="Times New Roman" w:eastAsia="Times New Roman" w:hAnsi="Times New Roman" w:cs="Times New Roman"/>
                <w:spacing w:val="-3"/>
                <w:sz w:val="24"/>
                <w:szCs w:val="24"/>
              </w:rPr>
              <w:t>водоемульсiйними</w:t>
            </w:r>
            <w:proofErr w:type="spellEnd"/>
            <w:r w:rsidRPr="001A694D">
              <w:rPr>
                <w:rFonts w:ascii="Times New Roman" w:eastAsia="Times New Roman" w:hAnsi="Times New Roman" w:cs="Times New Roman"/>
                <w:spacing w:val="-3"/>
                <w:sz w:val="24"/>
                <w:szCs w:val="24"/>
              </w:rPr>
              <w:t xml:space="preserve"> </w:t>
            </w:r>
            <w:proofErr w:type="spellStart"/>
            <w:r w:rsidRPr="001A694D">
              <w:rPr>
                <w:rFonts w:ascii="Times New Roman" w:eastAsia="Times New Roman" w:hAnsi="Times New Roman" w:cs="Times New Roman"/>
                <w:spacing w:val="-3"/>
                <w:sz w:val="24"/>
                <w:szCs w:val="24"/>
              </w:rPr>
              <w:t>сумiшами</w:t>
            </w:r>
            <w:proofErr w:type="spellEnd"/>
            <w:r w:rsidRPr="001A694D">
              <w:rPr>
                <w:rFonts w:ascii="Times New Roman" w:eastAsia="Times New Roman" w:hAnsi="Times New Roman" w:cs="Times New Roman"/>
                <w:spacing w:val="-3"/>
                <w:sz w:val="24"/>
                <w:szCs w:val="24"/>
              </w:rPr>
              <w:t xml:space="preserve"> укосів по </w:t>
            </w:r>
            <w:proofErr w:type="spellStart"/>
            <w:r w:rsidRPr="001A694D">
              <w:rPr>
                <w:rFonts w:ascii="Times New Roman" w:eastAsia="Times New Roman" w:hAnsi="Times New Roman" w:cs="Times New Roman"/>
                <w:spacing w:val="-3"/>
                <w:sz w:val="24"/>
                <w:szCs w:val="24"/>
              </w:rPr>
              <w:t>конструкцiях</w:t>
            </w:r>
            <w:proofErr w:type="spellEnd"/>
            <w:r w:rsidRPr="001A694D">
              <w:rPr>
                <w:rFonts w:ascii="Times New Roman" w:eastAsia="Times New Roman" w:hAnsi="Times New Roman" w:cs="Times New Roman"/>
                <w:spacing w:val="-3"/>
                <w:sz w:val="24"/>
                <w:szCs w:val="24"/>
              </w:rPr>
              <w:t>,</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1A694D">
              <w:rPr>
                <w:rFonts w:ascii="Times New Roman" w:eastAsia="Times New Roman" w:hAnsi="Times New Roman" w:cs="Times New Roman"/>
                <w:spacing w:val="-3"/>
                <w:sz w:val="24"/>
                <w:szCs w:val="24"/>
              </w:rPr>
              <w:t>пiдготовлених</w:t>
            </w:r>
            <w:proofErr w:type="spellEnd"/>
            <w:r w:rsidRPr="001A694D">
              <w:rPr>
                <w:rFonts w:ascii="Times New Roman" w:eastAsia="Times New Roman" w:hAnsi="Times New Roman" w:cs="Times New Roman"/>
                <w:spacing w:val="-3"/>
                <w:sz w:val="24"/>
                <w:szCs w:val="24"/>
              </w:rPr>
              <w:t xml:space="preserve"> </w:t>
            </w:r>
            <w:proofErr w:type="spellStart"/>
            <w:r w:rsidRPr="001A694D">
              <w:rPr>
                <w:rFonts w:ascii="Times New Roman" w:eastAsia="Times New Roman" w:hAnsi="Times New Roman" w:cs="Times New Roman"/>
                <w:spacing w:val="-3"/>
                <w:sz w:val="24"/>
                <w:szCs w:val="24"/>
              </w:rPr>
              <w:t>пiд</w:t>
            </w:r>
            <w:proofErr w:type="spellEnd"/>
            <w:r w:rsidRPr="001A694D">
              <w:rPr>
                <w:rFonts w:ascii="Times New Roman" w:eastAsia="Times New Roman" w:hAnsi="Times New Roman" w:cs="Times New Roman"/>
                <w:spacing w:val="-3"/>
                <w:sz w:val="24"/>
                <w:szCs w:val="24"/>
              </w:rPr>
              <w:t xml:space="preserve"> фарбування</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12,34</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387"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A694D">
              <w:rPr>
                <w:rFonts w:ascii="Times New Roman" w:eastAsia="Times New Roman" w:hAnsi="Times New Roman" w:cs="Times New Roman"/>
                <w:spacing w:val="-3"/>
                <w:sz w:val="24"/>
                <w:szCs w:val="24"/>
                <w:u w:val="single"/>
                <w:lang w:val="en-US"/>
              </w:rPr>
              <w:t>Роздiл</w:t>
            </w:r>
            <w:proofErr w:type="spellEnd"/>
            <w:r w:rsidRPr="001A694D">
              <w:rPr>
                <w:rFonts w:ascii="Times New Roman" w:eastAsia="Times New Roman" w:hAnsi="Times New Roman" w:cs="Times New Roman"/>
                <w:spacing w:val="-3"/>
                <w:sz w:val="24"/>
                <w:szCs w:val="24"/>
                <w:u w:val="single"/>
                <w:lang w:val="en-US"/>
              </w:rPr>
              <w:t xml:space="preserve"> 6. </w:t>
            </w:r>
            <w:proofErr w:type="spellStart"/>
            <w:r w:rsidRPr="001A694D">
              <w:rPr>
                <w:rFonts w:ascii="Times New Roman" w:eastAsia="Times New Roman" w:hAnsi="Times New Roman" w:cs="Times New Roman"/>
                <w:spacing w:val="-3"/>
                <w:sz w:val="24"/>
                <w:szCs w:val="24"/>
                <w:u w:val="single"/>
                <w:lang w:val="en-US"/>
              </w:rPr>
              <w:t>Стелi</w:t>
            </w:r>
            <w:proofErr w:type="spellEnd"/>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387"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27</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Улаштування каркасу підвісних стель типу "</w:t>
            </w:r>
            <w:proofErr w:type="spellStart"/>
            <w:r w:rsidRPr="001A694D">
              <w:rPr>
                <w:rFonts w:ascii="Times New Roman" w:eastAsia="Times New Roman" w:hAnsi="Times New Roman" w:cs="Times New Roman"/>
                <w:spacing w:val="-3"/>
                <w:sz w:val="24"/>
                <w:szCs w:val="24"/>
              </w:rPr>
              <w:t>Армстронг</w:t>
            </w:r>
            <w:proofErr w:type="spellEnd"/>
            <w:r w:rsidRPr="001A694D">
              <w:rPr>
                <w:rFonts w:ascii="Times New Roman" w:eastAsia="Times New Roman" w:hAnsi="Times New Roman" w:cs="Times New Roman"/>
                <w:spacing w:val="-3"/>
                <w:sz w:val="24"/>
                <w:szCs w:val="24"/>
              </w:rPr>
              <w:t>"</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47,82</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28</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Укладання плит стельових в каркас стелі типу</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w:t>
            </w:r>
            <w:proofErr w:type="spellStart"/>
            <w:r w:rsidRPr="001A694D">
              <w:rPr>
                <w:rFonts w:ascii="Times New Roman" w:eastAsia="Times New Roman" w:hAnsi="Times New Roman" w:cs="Times New Roman"/>
                <w:spacing w:val="-3"/>
                <w:sz w:val="24"/>
                <w:szCs w:val="24"/>
              </w:rPr>
              <w:t>Армстронг</w:t>
            </w:r>
            <w:proofErr w:type="spellEnd"/>
            <w:r w:rsidRPr="001A694D">
              <w:rPr>
                <w:rFonts w:ascii="Times New Roman" w:eastAsia="Times New Roman" w:hAnsi="Times New Roman" w:cs="Times New Roman"/>
                <w:spacing w:val="-3"/>
                <w:sz w:val="24"/>
                <w:szCs w:val="24"/>
              </w:rPr>
              <w:t>"</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43,5</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387"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A694D">
              <w:rPr>
                <w:rFonts w:ascii="Times New Roman" w:eastAsia="Times New Roman" w:hAnsi="Times New Roman" w:cs="Times New Roman"/>
                <w:spacing w:val="-3"/>
                <w:sz w:val="24"/>
                <w:szCs w:val="24"/>
                <w:u w:val="single"/>
                <w:lang w:val="en-US"/>
              </w:rPr>
              <w:t>Роздiл</w:t>
            </w:r>
            <w:proofErr w:type="spellEnd"/>
            <w:r w:rsidRPr="001A694D">
              <w:rPr>
                <w:rFonts w:ascii="Times New Roman" w:eastAsia="Times New Roman" w:hAnsi="Times New Roman" w:cs="Times New Roman"/>
                <w:spacing w:val="-3"/>
                <w:sz w:val="24"/>
                <w:szCs w:val="24"/>
                <w:u w:val="single"/>
                <w:lang w:val="en-US"/>
              </w:rPr>
              <w:t xml:space="preserve"> 7. </w:t>
            </w:r>
            <w:proofErr w:type="spellStart"/>
            <w:r w:rsidRPr="001A694D">
              <w:rPr>
                <w:rFonts w:ascii="Times New Roman" w:eastAsia="Times New Roman" w:hAnsi="Times New Roman" w:cs="Times New Roman"/>
                <w:spacing w:val="-3"/>
                <w:sz w:val="24"/>
                <w:szCs w:val="24"/>
                <w:u w:val="single"/>
                <w:lang w:val="en-US"/>
              </w:rPr>
              <w:t>Електроосвiтлення</w:t>
            </w:r>
            <w:proofErr w:type="spellEnd"/>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387"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29</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Монтаж </w:t>
            </w:r>
            <w:proofErr w:type="spellStart"/>
            <w:r w:rsidRPr="001A694D">
              <w:rPr>
                <w:rFonts w:ascii="Times New Roman" w:eastAsia="Times New Roman" w:hAnsi="Times New Roman" w:cs="Times New Roman"/>
                <w:spacing w:val="-3"/>
                <w:sz w:val="24"/>
                <w:szCs w:val="24"/>
              </w:rPr>
              <w:t>гофрорукавів</w:t>
            </w:r>
            <w:proofErr w:type="spellEnd"/>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41</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30</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Затягування першого проводу перерізом понад 2,5 мм2</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до 6 мм2 в труби</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41</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31</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Прокладання проводів при схованій проводці в борознах</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80</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32</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 xml:space="preserve">Забивання борозен в стінах, ширина борозни до 50 </w:t>
            </w:r>
            <w:r w:rsidRPr="001A694D">
              <w:rPr>
                <w:rFonts w:ascii="Times New Roman" w:eastAsia="Times New Roman" w:hAnsi="Times New Roman" w:cs="Times New Roman"/>
                <w:spacing w:val="-3"/>
                <w:sz w:val="24"/>
                <w:szCs w:val="24"/>
              </w:rPr>
              <w:lastRenderedPageBreak/>
              <w:t>мм,</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глибина борозни до 20 мм</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lastRenderedPageBreak/>
              <w:t xml:space="preserve">  м</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lastRenderedPageBreak/>
              <w:t>33</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Установлення вимикачів утопленого типу при схованій</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проводці, 1-клавішних</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w:t>
            </w:r>
            <w:proofErr w:type="spellStart"/>
            <w:r w:rsidRPr="001A694D">
              <w:rPr>
                <w:rFonts w:ascii="Times New Roman" w:eastAsia="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34</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Установлення вимикачів утопленого типу при схованій</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проводці, 2-клавішних</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w:t>
            </w:r>
            <w:proofErr w:type="spellStart"/>
            <w:r w:rsidRPr="001A694D">
              <w:rPr>
                <w:rFonts w:ascii="Times New Roman" w:eastAsia="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35</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Установлення блоків з кількістю установлюваних</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апаратів [вимикачів і штепсельних розеток] до 3</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w:t>
            </w:r>
            <w:proofErr w:type="spellStart"/>
            <w:r w:rsidRPr="001A694D">
              <w:rPr>
                <w:rFonts w:ascii="Times New Roman" w:eastAsia="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5</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36</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 xml:space="preserve">Монтаж </w:t>
            </w:r>
            <w:proofErr w:type="spellStart"/>
            <w:r w:rsidRPr="001A694D">
              <w:rPr>
                <w:rFonts w:ascii="Times New Roman" w:eastAsia="Times New Roman" w:hAnsi="Times New Roman" w:cs="Times New Roman"/>
                <w:spacing w:val="-3"/>
                <w:sz w:val="24"/>
                <w:szCs w:val="24"/>
              </w:rPr>
              <w:t>свiтильникiв</w:t>
            </w:r>
            <w:proofErr w:type="spellEnd"/>
            <w:r w:rsidRPr="001A694D">
              <w:rPr>
                <w:rFonts w:ascii="Times New Roman" w:eastAsia="Times New Roman" w:hAnsi="Times New Roman" w:cs="Times New Roman"/>
                <w:spacing w:val="-3"/>
                <w:sz w:val="24"/>
                <w:szCs w:val="24"/>
              </w:rPr>
              <w:t xml:space="preserve"> </w:t>
            </w:r>
            <w:proofErr w:type="spellStart"/>
            <w:r w:rsidRPr="001A694D">
              <w:rPr>
                <w:rFonts w:ascii="Times New Roman" w:eastAsia="Times New Roman" w:hAnsi="Times New Roman" w:cs="Times New Roman"/>
                <w:spacing w:val="-3"/>
                <w:sz w:val="24"/>
                <w:szCs w:val="24"/>
              </w:rPr>
              <w:t>світлодіодних</w:t>
            </w:r>
            <w:proofErr w:type="spellEnd"/>
            <w:r w:rsidRPr="001A694D">
              <w:rPr>
                <w:rFonts w:ascii="Times New Roman" w:eastAsia="Times New Roman" w:hAnsi="Times New Roman" w:cs="Times New Roman"/>
                <w:spacing w:val="-3"/>
                <w:sz w:val="24"/>
                <w:szCs w:val="24"/>
              </w:rPr>
              <w:t xml:space="preserve">, </w:t>
            </w:r>
            <w:proofErr w:type="spellStart"/>
            <w:r w:rsidRPr="001A694D">
              <w:rPr>
                <w:rFonts w:ascii="Times New Roman" w:eastAsia="Times New Roman" w:hAnsi="Times New Roman" w:cs="Times New Roman"/>
                <w:spacing w:val="-3"/>
                <w:sz w:val="24"/>
                <w:szCs w:val="24"/>
              </w:rPr>
              <w:t>якi</w:t>
            </w:r>
            <w:proofErr w:type="spellEnd"/>
            <w:r w:rsidRPr="001A694D">
              <w:rPr>
                <w:rFonts w:ascii="Times New Roman" w:eastAsia="Times New Roman" w:hAnsi="Times New Roman" w:cs="Times New Roman"/>
                <w:spacing w:val="-3"/>
                <w:sz w:val="24"/>
                <w:szCs w:val="24"/>
              </w:rPr>
              <w:t xml:space="preserve"> встановлюються</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в </w:t>
            </w:r>
            <w:proofErr w:type="spellStart"/>
            <w:r w:rsidRPr="001A694D">
              <w:rPr>
                <w:rFonts w:ascii="Times New Roman" w:eastAsia="Times New Roman" w:hAnsi="Times New Roman" w:cs="Times New Roman"/>
                <w:spacing w:val="-3"/>
                <w:sz w:val="24"/>
                <w:szCs w:val="24"/>
              </w:rPr>
              <w:t>пiдвiсних</w:t>
            </w:r>
            <w:proofErr w:type="spellEnd"/>
            <w:r w:rsidRPr="001A694D">
              <w:rPr>
                <w:rFonts w:ascii="Times New Roman" w:eastAsia="Times New Roman" w:hAnsi="Times New Roman" w:cs="Times New Roman"/>
                <w:spacing w:val="-3"/>
                <w:sz w:val="24"/>
                <w:szCs w:val="24"/>
              </w:rPr>
              <w:t xml:space="preserve"> стелях</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w:t>
            </w:r>
            <w:proofErr w:type="spellStart"/>
            <w:r w:rsidRPr="001A694D">
              <w:rPr>
                <w:rFonts w:ascii="Times New Roman" w:eastAsia="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12</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387"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A694D">
              <w:rPr>
                <w:rFonts w:ascii="Times New Roman" w:eastAsia="Times New Roman" w:hAnsi="Times New Roman" w:cs="Times New Roman"/>
                <w:spacing w:val="-3"/>
                <w:sz w:val="24"/>
                <w:szCs w:val="24"/>
                <w:u w:val="single"/>
                <w:lang w:val="en-US"/>
              </w:rPr>
              <w:t>Роздiл</w:t>
            </w:r>
            <w:proofErr w:type="spellEnd"/>
            <w:r w:rsidRPr="001A694D">
              <w:rPr>
                <w:rFonts w:ascii="Times New Roman" w:eastAsia="Times New Roman" w:hAnsi="Times New Roman" w:cs="Times New Roman"/>
                <w:spacing w:val="-3"/>
                <w:sz w:val="24"/>
                <w:szCs w:val="24"/>
                <w:u w:val="single"/>
                <w:lang w:val="en-US"/>
              </w:rPr>
              <w:t xml:space="preserve"> 8. </w:t>
            </w:r>
            <w:proofErr w:type="spellStart"/>
            <w:r w:rsidRPr="001A694D">
              <w:rPr>
                <w:rFonts w:ascii="Times New Roman" w:eastAsia="Times New Roman" w:hAnsi="Times New Roman" w:cs="Times New Roman"/>
                <w:spacing w:val="-3"/>
                <w:sz w:val="24"/>
                <w:szCs w:val="24"/>
                <w:u w:val="single"/>
                <w:lang w:val="en-US"/>
              </w:rPr>
              <w:t>Інші</w:t>
            </w:r>
            <w:proofErr w:type="spellEnd"/>
            <w:r w:rsidRPr="001A694D">
              <w:rPr>
                <w:rFonts w:ascii="Times New Roman" w:eastAsia="Times New Roman" w:hAnsi="Times New Roman" w:cs="Times New Roman"/>
                <w:spacing w:val="-3"/>
                <w:sz w:val="24"/>
                <w:szCs w:val="24"/>
                <w:u w:val="single"/>
                <w:lang w:val="en-US"/>
              </w:rPr>
              <w:t xml:space="preserve"> </w:t>
            </w:r>
            <w:proofErr w:type="spellStart"/>
            <w:r w:rsidRPr="001A694D">
              <w:rPr>
                <w:rFonts w:ascii="Times New Roman" w:eastAsia="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5387"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37</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 xml:space="preserve">Установлення </w:t>
            </w:r>
            <w:proofErr w:type="spellStart"/>
            <w:r w:rsidRPr="001A694D">
              <w:rPr>
                <w:rFonts w:ascii="Times New Roman" w:eastAsia="Times New Roman" w:hAnsi="Times New Roman" w:cs="Times New Roman"/>
                <w:spacing w:val="-3"/>
                <w:sz w:val="24"/>
                <w:szCs w:val="24"/>
              </w:rPr>
              <w:t>грат</w:t>
            </w:r>
            <w:proofErr w:type="spellEnd"/>
            <w:r w:rsidRPr="001A694D">
              <w:rPr>
                <w:rFonts w:ascii="Times New Roman" w:eastAsia="Times New Roman" w:hAnsi="Times New Roman" w:cs="Times New Roman"/>
                <w:spacing w:val="-3"/>
                <w:sz w:val="24"/>
                <w:szCs w:val="24"/>
              </w:rPr>
              <w:t xml:space="preserve"> вентиляційних площею в світлі до 0,</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25 м2</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грати</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38</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Фарбування олійними сумішами за 2 рази раніше</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пофарбованих сталевих труб</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1,296</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39</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pacing w:val="-3"/>
                <w:sz w:val="24"/>
                <w:szCs w:val="24"/>
              </w:rPr>
            </w:pPr>
            <w:r w:rsidRPr="001A694D">
              <w:rPr>
                <w:rFonts w:ascii="Times New Roman" w:eastAsia="Times New Roman" w:hAnsi="Times New Roman" w:cs="Times New Roman"/>
                <w:spacing w:val="-3"/>
                <w:sz w:val="24"/>
                <w:szCs w:val="24"/>
              </w:rPr>
              <w:t>Фарбування олійними сумішами за 2 рази раніше</w:t>
            </w:r>
          </w:p>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пофарбованих радіаторів та ребристих труб</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12,6</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40</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Навантаження сміття вручну</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1,26321</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r w:rsidR="00985922" w:rsidRPr="001A694D" w:rsidTr="00C47F68">
        <w:trPr>
          <w:jc w:val="center"/>
        </w:trPr>
        <w:tc>
          <w:tcPr>
            <w:tcW w:w="567" w:type="dxa"/>
            <w:tcBorders>
              <w:top w:val="nil"/>
              <w:left w:val="single" w:sz="12" w:space="0" w:color="auto"/>
              <w:bottom w:val="nil"/>
              <w:right w:val="single" w:sz="4" w:space="0" w:color="auto"/>
            </w:tcBorders>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41</w:t>
            </w:r>
          </w:p>
        </w:tc>
        <w:tc>
          <w:tcPr>
            <w:tcW w:w="5387" w:type="dxa"/>
            <w:tcBorders>
              <w:top w:val="nil"/>
              <w:left w:val="nil"/>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Перевезення сміття до 10 км</w:t>
            </w:r>
          </w:p>
        </w:tc>
        <w:tc>
          <w:tcPr>
            <w:tcW w:w="1418" w:type="dxa"/>
            <w:tcBorders>
              <w:top w:val="nil"/>
              <w:left w:val="single" w:sz="4" w:space="0" w:color="auto"/>
              <w:bottom w:val="nil"/>
              <w:right w:val="nil"/>
            </w:tcBorders>
          </w:tcPr>
          <w:p w:rsidR="00985922" w:rsidRPr="001A694D" w:rsidRDefault="00985922" w:rsidP="001A694D">
            <w:pPr>
              <w:keepLines/>
              <w:autoSpaceDE w:val="0"/>
              <w:autoSpaceDN w:val="0"/>
              <w:spacing w:after="0" w:line="240" w:lineRule="auto"/>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rsidR="00985922" w:rsidRPr="001A694D" w:rsidRDefault="00985922" w:rsidP="001A694D">
            <w:pPr>
              <w:keepLines/>
              <w:autoSpaceDE w:val="0"/>
              <w:autoSpaceDN w:val="0"/>
              <w:spacing w:after="0" w:line="240" w:lineRule="auto"/>
              <w:jc w:val="right"/>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1,26321</w:t>
            </w:r>
          </w:p>
        </w:tc>
        <w:tc>
          <w:tcPr>
            <w:tcW w:w="1418" w:type="dxa"/>
            <w:tcBorders>
              <w:top w:val="nil"/>
              <w:left w:val="single" w:sz="4" w:space="0" w:color="auto"/>
              <w:bottom w:val="nil"/>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z w:val="24"/>
                <w:szCs w:val="24"/>
                <w:lang w:val="ru-RU"/>
              </w:rPr>
              <w:t xml:space="preserve"> </w:t>
            </w:r>
          </w:p>
        </w:tc>
      </w:tr>
    </w:tbl>
    <w:p w:rsidR="00985922" w:rsidRPr="001A694D" w:rsidRDefault="00985922" w:rsidP="001A694D">
      <w:pPr>
        <w:autoSpaceDE w:val="0"/>
        <w:autoSpaceDN w:val="0"/>
        <w:spacing w:after="0" w:line="240" w:lineRule="auto"/>
        <w:rPr>
          <w:rFonts w:ascii="Times New Roman" w:eastAsia="Times New Roman" w:hAnsi="Times New Roman" w:cs="Times New Roman"/>
          <w:sz w:val="24"/>
          <w:szCs w:val="24"/>
          <w:lang w:val="ru-RU"/>
        </w:rPr>
        <w:sectPr w:rsidR="00985922" w:rsidRPr="001A694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5922" w:rsidRPr="001A694D" w:rsidTr="00C47F68">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lastRenderedPageBreak/>
              <w:t>1</w:t>
            </w:r>
          </w:p>
        </w:tc>
        <w:tc>
          <w:tcPr>
            <w:tcW w:w="5387" w:type="dxa"/>
            <w:tcBorders>
              <w:top w:val="single" w:sz="12" w:space="0" w:color="auto"/>
              <w:left w:val="nil"/>
              <w:bottom w:val="single" w:sz="4" w:space="0" w:color="auto"/>
              <w:right w:val="nil"/>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2</w:t>
            </w:r>
          </w:p>
        </w:tc>
        <w:tc>
          <w:tcPr>
            <w:tcW w:w="1418" w:type="dxa"/>
            <w:tcBorders>
              <w:top w:val="single" w:sz="12" w:space="0" w:color="auto"/>
              <w:left w:val="single" w:sz="4" w:space="0" w:color="auto"/>
              <w:bottom w:val="single" w:sz="4" w:space="0" w:color="auto"/>
              <w:right w:val="nil"/>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4</w:t>
            </w:r>
          </w:p>
        </w:tc>
        <w:tc>
          <w:tcPr>
            <w:tcW w:w="1418" w:type="dxa"/>
            <w:tcBorders>
              <w:top w:val="single" w:sz="12" w:space="0" w:color="auto"/>
              <w:left w:val="single" w:sz="4" w:space="0" w:color="auto"/>
              <w:bottom w:val="single" w:sz="4" w:space="0" w:color="auto"/>
              <w:right w:val="single" w:sz="12" w:space="0" w:color="auto"/>
            </w:tcBorders>
            <w:vAlign w:val="center"/>
          </w:tcPr>
          <w:p w:rsidR="00985922" w:rsidRPr="001A694D" w:rsidRDefault="00985922" w:rsidP="001A694D">
            <w:pPr>
              <w:keepLines/>
              <w:autoSpaceDE w:val="0"/>
              <w:autoSpaceDN w:val="0"/>
              <w:spacing w:after="0" w:line="240" w:lineRule="auto"/>
              <w:jc w:val="center"/>
              <w:rPr>
                <w:rFonts w:ascii="Times New Roman" w:eastAsia="Times New Roman" w:hAnsi="Times New Roman" w:cs="Times New Roman"/>
                <w:sz w:val="24"/>
                <w:szCs w:val="24"/>
                <w:lang w:val="ru-RU"/>
              </w:rPr>
            </w:pPr>
            <w:r w:rsidRPr="001A694D">
              <w:rPr>
                <w:rFonts w:ascii="Times New Roman" w:eastAsia="Times New Roman" w:hAnsi="Times New Roman" w:cs="Times New Roman"/>
                <w:spacing w:val="-3"/>
                <w:sz w:val="24"/>
                <w:szCs w:val="24"/>
              </w:rPr>
              <w:t>5</w:t>
            </w:r>
          </w:p>
        </w:tc>
      </w:tr>
    </w:tbl>
    <w:p w:rsidR="00985922" w:rsidRPr="001A694D" w:rsidRDefault="00985922" w:rsidP="001A694D">
      <w:pPr>
        <w:spacing w:after="0" w:line="240" w:lineRule="auto"/>
        <w:jc w:val="both"/>
        <w:rPr>
          <w:rFonts w:ascii="Times New Roman" w:eastAsia="Calibri" w:hAnsi="Times New Roman" w:cs="Times New Roman"/>
          <w:sz w:val="24"/>
          <w:szCs w:val="24"/>
        </w:rPr>
      </w:pPr>
    </w:p>
    <w:p w:rsidR="00985922" w:rsidRPr="001A694D" w:rsidRDefault="00985922" w:rsidP="001A694D">
      <w:pPr>
        <w:suppressAutoHyphens/>
        <w:autoSpaceDE w:val="0"/>
        <w:autoSpaceDN w:val="0"/>
        <w:spacing w:after="0" w:line="240" w:lineRule="auto"/>
        <w:rPr>
          <w:rFonts w:ascii="Times New Roman" w:eastAsia="Times New Roman" w:hAnsi="Times New Roman" w:cs="Times New Roman"/>
          <w:i/>
          <w:sz w:val="24"/>
          <w:szCs w:val="24"/>
          <w:lang w:eastAsia="zh-CN"/>
        </w:rPr>
      </w:pPr>
      <w:r w:rsidRPr="001A694D">
        <w:rPr>
          <w:rFonts w:ascii="Times New Roman" w:eastAsia="Times New Roman" w:hAnsi="Times New Roman" w:cs="Times New Roman"/>
          <w:i/>
          <w:sz w:val="24"/>
          <w:szCs w:val="24"/>
          <w:lang w:eastAsia="zh-CN"/>
        </w:rPr>
        <w:t>Примітка: У разі, якщо дане технічне завдання (технічні вимоги) містить посилання на конкретну марку, фірму, патент, конструкцію або  тип обладнання, устаткування, матеріалу, то вважається, що технічне завдання (технічні вимоги) містить (ять) вираз «або еквівалент».</w:t>
      </w:r>
    </w:p>
    <w:p w:rsidR="00985922" w:rsidRPr="001A694D" w:rsidRDefault="00985922" w:rsidP="001A694D">
      <w:pPr>
        <w:spacing w:after="0" w:line="240" w:lineRule="auto"/>
        <w:ind w:firstLine="284"/>
        <w:jc w:val="both"/>
        <w:rPr>
          <w:rFonts w:ascii="Times New Roman" w:eastAsia="Calibri" w:hAnsi="Times New Roman" w:cs="Times New Roman"/>
          <w:sz w:val="24"/>
          <w:szCs w:val="24"/>
        </w:rPr>
      </w:pPr>
    </w:p>
    <w:p w:rsidR="00985922" w:rsidRPr="001A694D" w:rsidRDefault="00985922" w:rsidP="001A694D">
      <w:pPr>
        <w:spacing w:after="0" w:line="240" w:lineRule="auto"/>
        <w:ind w:firstLine="284"/>
        <w:jc w:val="both"/>
        <w:rPr>
          <w:rFonts w:ascii="Times New Roman" w:eastAsia="Calibri" w:hAnsi="Times New Roman" w:cs="Times New Roman"/>
          <w:sz w:val="24"/>
          <w:szCs w:val="24"/>
        </w:rPr>
      </w:pPr>
      <w:r w:rsidRPr="001A694D">
        <w:rPr>
          <w:rFonts w:ascii="Times New Roman" w:eastAsia="Calibri" w:hAnsi="Times New Roman" w:cs="Times New Roman"/>
          <w:sz w:val="24"/>
          <w:szCs w:val="24"/>
        </w:rPr>
        <w:t>Об’єкт відноситься до класу наслідків (відповідальності) – СС1.</w:t>
      </w:r>
    </w:p>
    <w:p w:rsidR="00985922" w:rsidRPr="001A694D" w:rsidRDefault="00985922" w:rsidP="001A694D">
      <w:pPr>
        <w:spacing w:after="0" w:line="240" w:lineRule="auto"/>
        <w:ind w:firstLine="284"/>
        <w:jc w:val="both"/>
        <w:rPr>
          <w:rFonts w:ascii="Times New Roman" w:eastAsia="Calibri" w:hAnsi="Times New Roman" w:cs="Times New Roman"/>
          <w:sz w:val="24"/>
          <w:szCs w:val="24"/>
        </w:rPr>
      </w:pPr>
      <w:r w:rsidRPr="001A694D">
        <w:rPr>
          <w:rFonts w:ascii="Times New Roman" w:eastAsia="Calibri" w:hAnsi="Times New Roman" w:cs="Times New Roman"/>
          <w:sz w:val="24"/>
          <w:szCs w:val="24"/>
        </w:rPr>
        <w:t>Підрядник забезпечує виконання вимог природоохоронного законодавства та самостійно виконує комплекс необхідних для цього заходів. При виконанні робіт, що є предметом закупівлі, Підрядник повинен дотримуватися вимог чинного законодавства із захисту довкілля, роботи,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 Підрядник повинен дотримуватися правил техніки безпеки та охорони праці, відповідно до Закону України «Про охорону праці». (Учасник повинен надати гарантійний лист на підтвердження цих вимог).</w:t>
      </w:r>
    </w:p>
    <w:p w:rsidR="00985922" w:rsidRPr="001A694D" w:rsidRDefault="00985922" w:rsidP="001A694D">
      <w:pPr>
        <w:spacing w:after="0" w:line="240" w:lineRule="auto"/>
        <w:ind w:firstLine="284"/>
        <w:jc w:val="both"/>
        <w:rPr>
          <w:rFonts w:ascii="Times New Roman" w:eastAsia="Calibri" w:hAnsi="Times New Roman" w:cs="Times New Roman"/>
          <w:sz w:val="24"/>
          <w:szCs w:val="24"/>
        </w:rPr>
      </w:pPr>
      <w:r w:rsidRPr="001A694D">
        <w:rPr>
          <w:rFonts w:ascii="Times New Roman" w:eastAsia="Calibri" w:hAnsi="Times New Roman" w:cs="Times New Roman"/>
          <w:sz w:val="24"/>
          <w:szCs w:val="24"/>
        </w:rPr>
        <w:t>Закупівля обладнання, пристроїв та матеріалів виконується Підрядником та включається у загальну вартість робіт.</w:t>
      </w:r>
    </w:p>
    <w:p w:rsidR="00985922" w:rsidRPr="001A694D" w:rsidRDefault="00985922" w:rsidP="001A694D">
      <w:pPr>
        <w:suppressAutoHyphens/>
        <w:spacing w:after="0" w:line="240" w:lineRule="auto"/>
        <w:ind w:firstLine="284"/>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 xml:space="preserve">Усі види будівельних відходів, отриманих в результаті діяльності Підрядника при виконанні робіт, є власністю Підрядника з моменту їх утворення. Вся відповідальність за їх подальше використання, включаючи виконання вимог природоохоронного законодавства України, покладається на Підрядника. </w:t>
      </w:r>
    </w:p>
    <w:p w:rsidR="00985922" w:rsidRPr="001A694D" w:rsidRDefault="00985922" w:rsidP="001A694D">
      <w:pPr>
        <w:suppressAutoHyphens/>
        <w:spacing w:after="0" w:line="240" w:lineRule="auto"/>
        <w:ind w:firstLine="284"/>
        <w:jc w:val="both"/>
        <w:rPr>
          <w:rFonts w:ascii="Times New Roman" w:eastAsia="Times New Roman" w:hAnsi="Times New Roman" w:cs="Times New Roman"/>
          <w:sz w:val="24"/>
          <w:szCs w:val="24"/>
          <w:lang w:eastAsia="zh-CN"/>
        </w:rPr>
      </w:pPr>
      <w:r w:rsidRPr="001A694D">
        <w:rPr>
          <w:rFonts w:ascii="Times New Roman" w:eastAsia="Times New Roman" w:hAnsi="Times New Roman" w:cs="Times New Roman"/>
          <w:sz w:val="24"/>
          <w:szCs w:val="24"/>
          <w:lang w:eastAsia="zh-CN"/>
        </w:rPr>
        <w:t>У випадку отримання в результаті виконання робіт Підрядником металобрухту, увесь отриманий металобрухт підлягає здачі Замовнику з оформленням відповідних актів прийому-передачі.</w:t>
      </w:r>
    </w:p>
    <w:p w:rsidR="00985922" w:rsidRPr="001A694D" w:rsidRDefault="00985922" w:rsidP="001A694D">
      <w:pPr>
        <w:suppressAutoHyphens/>
        <w:spacing w:after="0" w:line="240" w:lineRule="auto"/>
        <w:ind w:firstLine="284"/>
        <w:jc w:val="both"/>
        <w:rPr>
          <w:rFonts w:ascii="Times New Roman" w:eastAsia="Times New Roman" w:hAnsi="Times New Roman" w:cs="Times New Roman"/>
          <w:b/>
          <w:sz w:val="24"/>
          <w:szCs w:val="24"/>
          <w:lang w:eastAsia="zh-CN"/>
        </w:rPr>
      </w:pPr>
      <w:r w:rsidRPr="001A694D">
        <w:rPr>
          <w:rFonts w:ascii="Times New Roman" w:eastAsia="Times New Roman" w:hAnsi="Times New Roman" w:cs="Times New Roman"/>
          <w:sz w:val="24"/>
          <w:szCs w:val="24"/>
          <w:lang w:eastAsia="zh-CN"/>
        </w:rPr>
        <w:t>Доставка матеріалів та робітників на місце виконання  робіт здійснюється Підрядником самостійно та за свій рахунок.</w:t>
      </w:r>
    </w:p>
    <w:p w:rsidR="00985922" w:rsidRPr="001A694D" w:rsidRDefault="00985922" w:rsidP="001A694D">
      <w:pPr>
        <w:suppressAutoHyphens/>
        <w:autoSpaceDE w:val="0"/>
        <w:autoSpaceDN w:val="0"/>
        <w:spacing w:after="0" w:line="240" w:lineRule="auto"/>
        <w:rPr>
          <w:rFonts w:ascii="Times New Roman" w:eastAsia="Calibri" w:hAnsi="Times New Roman" w:cs="Times New Roman"/>
          <w:b/>
          <w:color w:val="000000"/>
          <w:sz w:val="24"/>
          <w:szCs w:val="24"/>
        </w:rPr>
      </w:pPr>
    </w:p>
    <w:p w:rsidR="00985922" w:rsidRPr="001A694D" w:rsidRDefault="00985922" w:rsidP="001A694D">
      <w:pPr>
        <w:suppressAutoHyphens/>
        <w:autoSpaceDE w:val="0"/>
        <w:autoSpaceDN w:val="0"/>
        <w:spacing w:after="0" w:line="240" w:lineRule="auto"/>
        <w:rPr>
          <w:rFonts w:ascii="Times New Roman" w:eastAsia="Calibri" w:hAnsi="Times New Roman" w:cs="Times New Roman"/>
          <w:b/>
          <w:color w:val="000000"/>
          <w:sz w:val="24"/>
          <w:szCs w:val="24"/>
        </w:rPr>
      </w:pPr>
    </w:p>
    <w:p w:rsidR="00985922" w:rsidRPr="001A694D" w:rsidRDefault="00985922" w:rsidP="001A694D">
      <w:pPr>
        <w:suppressAutoHyphens/>
        <w:autoSpaceDE w:val="0"/>
        <w:autoSpaceDN w:val="0"/>
        <w:spacing w:after="0" w:line="240" w:lineRule="auto"/>
        <w:rPr>
          <w:rFonts w:ascii="Times New Roman" w:eastAsia="Calibri" w:hAnsi="Times New Roman" w:cs="Times New Roman"/>
          <w:b/>
          <w:color w:val="000000"/>
          <w:sz w:val="24"/>
          <w:szCs w:val="24"/>
        </w:rPr>
      </w:pPr>
    </w:p>
    <w:p w:rsidR="00985922" w:rsidRPr="001A694D" w:rsidRDefault="00985922" w:rsidP="001A694D">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985922" w:rsidRPr="001A694D" w:rsidRDefault="00985922" w:rsidP="001A694D">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985922" w:rsidRPr="001A694D" w:rsidRDefault="00985922" w:rsidP="001A694D">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985922" w:rsidRPr="001A694D" w:rsidRDefault="00985922"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985922" w:rsidRPr="001A694D" w:rsidRDefault="00985922"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985922" w:rsidRPr="001A694D" w:rsidRDefault="00985922"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985922" w:rsidRDefault="00985922"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A694D" w:rsidRPr="001A694D" w:rsidRDefault="001A694D"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985922" w:rsidRPr="001A694D" w:rsidRDefault="00985922" w:rsidP="001A694D">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985922" w:rsidRPr="001A694D" w:rsidRDefault="00985922" w:rsidP="001A694D">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r w:rsidRPr="001A694D">
        <w:rPr>
          <w:rFonts w:ascii="Times New Roman" w:eastAsia="Calibri" w:hAnsi="Times New Roman" w:cs="Times New Roman"/>
          <w:b/>
          <w:color w:val="000000"/>
          <w:sz w:val="24"/>
          <w:szCs w:val="24"/>
        </w:rPr>
        <w:lastRenderedPageBreak/>
        <w:t>Додаток 4</w:t>
      </w:r>
    </w:p>
    <w:p w:rsidR="00985922" w:rsidRPr="001A694D" w:rsidRDefault="00985922" w:rsidP="001A694D">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r w:rsidRPr="001A694D">
        <w:rPr>
          <w:rFonts w:ascii="Times New Roman" w:eastAsia="Calibri" w:hAnsi="Times New Roman" w:cs="Times New Roman"/>
          <w:b/>
          <w:color w:val="000000"/>
          <w:sz w:val="24"/>
          <w:szCs w:val="24"/>
        </w:rPr>
        <w:t>До Оголошення</w:t>
      </w:r>
    </w:p>
    <w:p w:rsidR="00985922" w:rsidRPr="001A694D" w:rsidRDefault="00985922" w:rsidP="001A694D">
      <w:pPr>
        <w:overflowPunct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1A694D">
        <w:rPr>
          <w:rFonts w:ascii="Times New Roman" w:eastAsia="Calibri" w:hAnsi="Times New Roman" w:cs="Times New Roman"/>
          <w:b/>
          <w:color w:val="000000"/>
          <w:sz w:val="24"/>
          <w:szCs w:val="24"/>
        </w:rPr>
        <w:t>ПРОЄКТ</w:t>
      </w:r>
    </w:p>
    <w:p w:rsidR="00985922" w:rsidRPr="001A694D" w:rsidRDefault="00985922" w:rsidP="001A694D">
      <w:pPr>
        <w:spacing w:after="0" w:line="240" w:lineRule="auto"/>
        <w:ind w:firstLine="600"/>
        <w:jc w:val="center"/>
        <w:outlineLvl w:val="0"/>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ДОГОВІР ПІДРЯДУ № ________</w:t>
      </w:r>
    </w:p>
    <w:p w:rsidR="00985922" w:rsidRPr="001A694D" w:rsidRDefault="00985922" w:rsidP="001A694D">
      <w:pPr>
        <w:spacing w:after="0" w:line="240" w:lineRule="auto"/>
        <w:jc w:val="both"/>
        <w:rPr>
          <w:rFonts w:ascii="Times New Roman" w:eastAsia="Times New Roman" w:hAnsi="Times New Roman" w:cs="Times New Roman"/>
          <w:sz w:val="24"/>
          <w:szCs w:val="24"/>
          <w:highlight w:val="yellow"/>
          <w:lang w:eastAsia="ru-RU"/>
        </w:rPr>
      </w:pPr>
    </w:p>
    <w:p w:rsidR="00985922" w:rsidRPr="001A694D" w:rsidRDefault="00985922" w:rsidP="001A694D">
      <w:pPr>
        <w:spacing w:after="0" w:line="240" w:lineRule="auto"/>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м. Одеса                                                                                                           _____________ 2022 р.                                                               </w:t>
      </w:r>
    </w:p>
    <w:p w:rsidR="00985922" w:rsidRPr="001A694D" w:rsidRDefault="00985922" w:rsidP="001A694D">
      <w:pPr>
        <w:overflowPunct w:val="0"/>
        <w:autoSpaceDE w:val="0"/>
        <w:autoSpaceDN w:val="0"/>
        <w:adjustRightInd w:val="0"/>
        <w:spacing w:after="0" w:line="240" w:lineRule="auto"/>
        <w:ind w:firstLine="567"/>
        <w:rPr>
          <w:rFonts w:ascii="Times New Roman" w:eastAsia="Calibri" w:hAnsi="Times New Roman" w:cs="Times New Roman"/>
          <w:b/>
          <w:color w:val="000000"/>
          <w:sz w:val="24"/>
          <w:szCs w:val="24"/>
        </w:rPr>
      </w:pPr>
    </w:p>
    <w:p w:rsidR="00985922" w:rsidRPr="001A694D" w:rsidRDefault="00985922" w:rsidP="001A694D">
      <w:pPr>
        <w:overflowPunct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A694D">
        <w:rPr>
          <w:rFonts w:ascii="Times New Roman" w:eastAsia="Times New Roman" w:hAnsi="Times New Roman" w:cs="Times New Roman"/>
          <w:b/>
          <w:bCs/>
          <w:sz w:val="24"/>
          <w:szCs w:val="24"/>
          <w:shd w:val="clear" w:color="auto" w:fill="FFFFFF"/>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1A694D">
        <w:rPr>
          <w:rFonts w:ascii="Times New Roman" w:eastAsia="Times New Roman" w:hAnsi="Times New Roman" w:cs="Times New Roman"/>
          <w:sz w:val="24"/>
          <w:szCs w:val="24"/>
          <w:shd w:val="clear" w:color="auto" w:fill="FFFFFF"/>
          <w:lang w:eastAsia="ru-RU"/>
        </w:rPr>
        <w:t>, </w:t>
      </w:r>
      <w:r w:rsidRPr="001A694D">
        <w:rPr>
          <w:rFonts w:ascii="Times New Roman" w:eastAsia="Times New Roman" w:hAnsi="Times New Roman" w:cs="Times New Roman"/>
          <w:sz w:val="24"/>
          <w:szCs w:val="24"/>
          <w:lang w:eastAsia="ru-RU"/>
        </w:rPr>
        <w:t xml:space="preserve"> в особі директора </w:t>
      </w:r>
      <w:proofErr w:type="spellStart"/>
      <w:r w:rsidRPr="001A694D">
        <w:rPr>
          <w:rFonts w:ascii="Times New Roman" w:eastAsia="Times New Roman" w:hAnsi="Times New Roman" w:cs="Times New Roman"/>
          <w:sz w:val="24"/>
          <w:szCs w:val="24"/>
          <w:lang w:eastAsia="ru-RU"/>
        </w:rPr>
        <w:t>Волянського</w:t>
      </w:r>
      <w:proofErr w:type="spellEnd"/>
      <w:r w:rsidRPr="001A694D">
        <w:rPr>
          <w:rFonts w:ascii="Times New Roman" w:eastAsia="Times New Roman" w:hAnsi="Times New Roman" w:cs="Times New Roman"/>
          <w:sz w:val="24"/>
          <w:szCs w:val="24"/>
          <w:lang w:eastAsia="ru-RU"/>
        </w:rPr>
        <w:t xml:space="preserve"> Валерія Валерійовича</w:t>
      </w:r>
      <w:r w:rsidRPr="001A694D">
        <w:rPr>
          <w:rFonts w:ascii="Times New Roman" w:eastAsia="Times New Roman" w:hAnsi="Times New Roman" w:cs="Times New Roman"/>
          <w:bCs/>
          <w:sz w:val="24"/>
          <w:szCs w:val="24"/>
          <w:bdr w:val="none" w:sz="0" w:space="0" w:color="auto" w:frame="1"/>
          <w:shd w:val="clear" w:color="auto" w:fill="FFFFFF"/>
          <w:lang w:eastAsia="ru-RU"/>
        </w:rPr>
        <w:t>,</w:t>
      </w:r>
      <w:r w:rsidRPr="001A694D">
        <w:rPr>
          <w:rFonts w:ascii="Times New Roman" w:eastAsia="Times New Roman" w:hAnsi="Times New Roman" w:cs="Times New Roman"/>
          <w:sz w:val="24"/>
          <w:szCs w:val="24"/>
          <w:lang w:eastAsia="ru-RU"/>
        </w:rPr>
        <w:t xml:space="preserve"> що діє на підставі Статуту, та іменується в подальшому </w:t>
      </w:r>
      <w:r w:rsidRPr="001A694D">
        <w:rPr>
          <w:rFonts w:ascii="Times New Roman" w:eastAsia="Times New Roman" w:hAnsi="Times New Roman" w:cs="Times New Roman"/>
          <w:b/>
          <w:sz w:val="24"/>
          <w:szCs w:val="24"/>
          <w:lang w:eastAsia="ru-RU"/>
        </w:rPr>
        <w:t>«ПЛАТНИК»</w:t>
      </w:r>
      <w:r w:rsidRPr="001A694D">
        <w:rPr>
          <w:rFonts w:ascii="Times New Roman" w:eastAsia="Times New Roman" w:hAnsi="Times New Roman" w:cs="Times New Roman"/>
          <w:sz w:val="24"/>
          <w:szCs w:val="24"/>
          <w:lang w:eastAsia="ru-RU"/>
        </w:rPr>
        <w:t>,</w:t>
      </w:r>
      <w:r w:rsidRPr="001A694D">
        <w:rPr>
          <w:rFonts w:ascii="Times New Roman" w:eastAsia="Times New Roman" w:hAnsi="Times New Roman" w:cs="Times New Roman"/>
          <w:sz w:val="24"/>
          <w:szCs w:val="24"/>
          <w:lang w:eastAsia="zh-CN"/>
        </w:rPr>
        <w:t xml:space="preserve"> </w:t>
      </w:r>
      <w:r w:rsidRPr="001A694D">
        <w:rPr>
          <w:rFonts w:ascii="Times New Roman" w:eastAsia="Times New Roman" w:hAnsi="Times New Roman" w:cs="Times New Roman"/>
          <w:sz w:val="24"/>
          <w:szCs w:val="24"/>
          <w:lang w:eastAsia="ru-RU"/>
        </w:rPr>
        <w:t>з однієї сторони,</w:t>
      </w:r>
    </w:p>
    <w:p w:rsidR="00985922" w:rsidRPr="001A694D" w:rsidRDefault="00985922" w:rsidP="001A694D">
      <w:pPr>
        <w:spacing w:after="0" w:line="240" w:lineRule="auto"/>
        <w:ind w:firstLine="567"/>
        <w:jc w:val="both"/>
        <w:rPr>
          <w:rFonts w:ascii="Times New Roman" w:eastAsia="Times New Roman" w:hAnsi="Times New Roman" w:cs="Times New Roman"/>
          <w:b/>
          <w:sz w:val="24"/>
          <w:szCs w:val="24"/>
          <w:lang w:eastAsia="zh-CN"/>
        </w:rPr>
      </w:pPr>
      <w:r w:rsidRPr="001A694D">
        <w:rPr>
          <w:rFonts w:ascii="Times New Roman" w:eastAsia="Times New Roman" w:hAnsi="Times New Roman" w:cs="Times New Roman"/>
          <w:b/>
          <w:sz w:val="24"/>
          <w:szCs w:val="24"/>
          <w:lang w:eastAsia="zh-CN"/>
        </w:rPr>
        <w:t>Одеський заклад дошкільної освіти «Ясла-садок» № 300 комбінованого типу Одеської міської ради</w:t>
      </w:r>
      <w:r w:rsidRPr="001A694D">
        <w:rPr>
          <w:rFonts w:ascii="Times New Roman" w:eastAsia="Times New Roman" w:hAnsi="Times New Roman" w:cs="Times New Roman"/>
          <w:b/>
          <w:bCs/>
          <w:sz w:val="24"/>
          <w:szCs w:val="24"/>
          <w:lang w:eastAsia="ru-RU"/>
        </w:rPr>
        <w:t>,</w:t>
      </w:r>
      <w:r w:rsidRPr="001A694D">
        <w:rPr>
          <w:rFonts w:ascii="Times New Roman" w:eastAsia="Times New Roman" w:hAnsi="Times New Roman" w:cs="Times New Roman"/>
          <w:b/>
          <w:sz w:val="24"/>
          <w:szCs w:val="24"/>
          <w:lang w:eastAsia="ru-RU"/>
        </w:rPr>
        <w:t xml:space="preserve"> </w:t>
      </w:r>
      <w:r w:rsidRPr="001A694D">
        <w:rPr>
          <w:rFonts w:ascii="Times New Roman" w:eastAsia="Times New Roman" w:hAnsi="Times New Roman" w:cs="Times New Roman"/>
          <w:sz w:val="24"/>
          <w:szCs w:val="24"/>
          <w:lang w:eastAsia="ru-RU"/>
        </w:rPr>
        <w:t xml:space="preserve">в особі </w:t>
      </w:r>
      <w:r w:rsidRPr="001A694D">
        <w:rPr>
          <w:rFonts w:ascii="Times New Roman" w:eastAsia="Times New Roman" w:hAnsi="Times New Roman" w:cs="Times New Roman"/>
          <w:sz w:val="24"/>
          <w:szCs w:val="24"/>
          <w:lang w:eastAsia="zh-CN"/>
        </w:rPr>
        <w:t>______________________________</w:t>
      </w:r>
      <w:r w:rsidRPr="001A694D">
        <w:rPr>
          <w:rFonts w:ascii="Times New Roman" w:eastAsia="Times New Roman" w:hAnsi="Times New Roman" w:cs="Times New Roman"/>
          <w:sz w:val="24"/>
          <w:szCs w:val="24"/>
          <w:lang w:eastAsia="ru-RU"/>
        </w:rPr>
        <w:t xml:space="preserve">, що діє на підставі Статуту, та іменується в подальшому </w:t>
      </w:r>
      <w:r w:rsidRPr="001A694D">
        <w:rPr>
          <w:rFonts w:ascii="Times New Roman" w:eastAsia="Times New Roman" w:hAnsi="Times New Roman" w:cs="Times New Roman"/>
          <w:b/>
          <w:sz w:val="24"/>
          <w:szCs w:val="24"/>
          <w:lang w:eastAsia="ru-RU"/>
        </w:rPr>
        <w:t>«ЗАМОВНИК»</w:t>
      </w:r>
      <w:r w:rsidRPr="001A694D">
        <w:rPr>
          <w:rFonts w:ascii="Times New Roman" w:eastAsia="Times New Roman" w:hAnsi="Times New Roman" w:cs="Times New Roman"/>
          <w:sz w:val="24"/>
          <w:szCs w:val="24"/>
          <w:lang w:eastAsia="ru-RU"/>
        </w:rPr>
        <w:t>, з другої сторони, та</w:t>
      </w:r>
      <w:r w:rsidRPr="001A694D">
        <w:rPr>
          <w:rFonts w:ascii="Times New Roman" w:eastAsia="Times New Roman" w:hAnsi="Times New Roman" w:cs="Times New Roman"/>
          <w:b/>
          <w:bCs/>
          <w:sz w:val="24"/>
          <w:szCs w:val="24"/>
          <w:lang w:eastAsia="ru-RU"/>
        </w:rPr>
        <w:t xml:space="preserve"> </w:t>
      </w:r>
      <w:r w:rsidRPr="001A694D">
        <w:rPr>
          <w:rFonts w:ascii="Times New Roman" w:eastAsia="Times New Roman" w:hAnsi="Times New Roman" w:cs="Times New Roman"/>
          <w:b/>
          <w:sz w:val="24"/>
          <w:szCs w:val="24"/>
          <w:lang w:eastAsia="ru-RU"/>
        </w:rPr>
        <w:t>_________________________________________</w:t>
      </w:r>
      <w:r w:rsidRPr="001A694D">
        <w:rPr>
          <w:rFonts w:ascii="Times New Roman" w:eastAsia="Times New Roman" w:hAnsi="Times New Roman" w:cs="Times New Roman"/>
          <w:sz w:val="24"/>
          <w:szCs w:val="24"/>
          <w:lang w:eastAsia="ru-RU"/>
        </w:rPr>
        <w:t xml:space="preserve">, </w:t>
      </w:r>
      <w:r w:rsidRPr="001A694D">
        <w:rPr>
          <w:rFonts w:ascii="Times New Roman" w:eastAsia="Times New Roman" w:hAnsi="Times New Roman" w:cs="Times New Roman"/>
          <w:color w:val="000000"/>
          <w:sz w:val="24"/>
          <w:szCs w:val="24"/>
          <w:lang w:eastAsia="ru-RU"/>
        </w:rPr>
        <w:t xml:space="preserve">в </w:t>
      </w:r>
      <w:proofErr w:type="spellStart"/>
      <w:r w:rsidRPr="001A694D">
        <w:rPr>
          <w:rFonts w:ascii="Times New Roman" w:eastAsia="Times New Roman" w:hAnsi="Times New Roman" w:cs="Times New Roman"/>
          <w:color w:val="000000"/>
          <w:sz w:val="24"/>
          <w:szCs w:val="24"/>
          <w:lang w:eastAsia="ru-RU"/>
        </w:rPr>
        <w:t>особі___________________</w:t>
      </w:r>
      <w:proofErr w:type="spellEnd"/>
      <w:r w:rsidRPr="001A694D">
        <w:rPr>
          <w:rFonts w:ascii="Times New Roman" w:eastAsia="Times New Roman" w:hAnsi="Times New Roman" w:cs="Times New Roman"/>
          <w:color w:val="000000"/>
          <w:sz w:val="24"/>
          <w:szCs w:val="24"/>
          <w:lang w:eastAsia="ru-RU"/>
        </w:rPr>
        <w:t xml:space="preserve">______, що діє на підставі </w:t>
      </w:r>
      <w:r w:rsidRPr="001A694D">
        <w:rPr>
          <w:rFonts w:ascii="Times New Roman" w:eastAsia="Times New Roman" w:hAnsi="Times New Roman" w:cs="Times New Roman"/>
          <w:sz w:val="24"/>
          <w:szCs w:val="24"/>
          <w:lang w:eastAsia="ru-RU"/>
        </w:rPr>
        <w:t xml:space="preserve">______________________________, та іменується в подальшому </w:t>
      </w:r>
      <w:r w:rsidRPr="001A694D">
        <w:rPr>
          <w:rFonts w:ascii="Times New Roman" w:eastAsia="Times New Roman" w:hAnsi="Times New Roman" w:cs="Times New Roman"/>
          <w:b/>
          <w:sz w:val="24"/>
          <w:szCs w:val="24"/>
          <w:lang w:eastAsia="ru-RU"/>
        </w:rPr>
        <w:t>«ПІДРЯДНИК»,</w:t>
      </w:r>
      <w:r w:rsidRPr="001A694D">
        <w:rPr>
          <w:rFonts w:ascii="Times New Roman" w:eastAsia="Times New Roman" w:hAnsi="Times New Roman" w:cs="Times New Roman"/>
          <w:sz w:val="24"/>
          <w:szCs w:val="24"/>
          <w:lang w:eastAsia="ru-RU"/>
        </w:rPr>
        <w:t xml:space="preserve"> з третьої сторони, в спільному згадуванні «Сторони», уклали між собою цей Договір про наступне:</w:t>
      </w:r>
    </w:p>
    <w:p w:rsidR="00985922" w:rsidRPr="001A694D" w:rsidRDefault="00985922" w:rsidP="001A694D">
      <w:pPr>
        <w:spacing w:after="0" w:line="240" w:lineRule="auto"/>
        <w:jc w:val="both"/>
        <w:rPr>
          <w:rFonts w:ascii="Times New Roman" w:eastAsia="Times New Roman" w:hAnsi="Times New Roman" w:cs="Times New Roman"/>
          <w:sz w:val="24"/>
          <w:szCs w:val="24"/>
          <w:lang w:eastAsia="ru-RU"/>
        </w:rPr>
      </w:pPr>
    </w:p>
    <w:p w:rsidR="00985922" w:rsidRPr="001A694D" w:rsidRDefault="00985922" w:rsidP="001A694D">
      <w:pPr>
        <w:spacing w:after="0" w:line="240" w:lineRule="auto"/>
        <w:ind w:left="600"/>
        <w:outlineLvl w:val="0"/>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 xml:space="preserve">                                                   1. Предмет Договору</w:t>
      </w:r>
    </w:p>
    <w:p w:rsidR="00985922" w:rsidRPr="001A694D" w:rsidRDefault="00985922" w:rsidP="001A694D">
      <w:pPr>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1.1. Підрядник зобов’язується на свій ризик виконати  роботи, згідно з </w:t>
      </w:r>
      <w:proofErr w:type="spellStart"/>
      <w:r w:rsidRPr="001A694D">
        <w:rPr>
          <w:rFonts w:ascii="Times New Roman" w:eastAsia="Times New Roman" w:hAnsi="Times New Roman" w:cs="Times New Roman"/>
          <w:sz w:val="24"/>
          <w:szCs w:val="24"/>
          <w:lang w:eastAsia="ru-RU"/>
        </w:rPr>
        <w:t>проектно</w:t>
      </w:r>
      <w:proofErr w:type="spellEnd"/>
      <w:r w:rsidRPr="001A694D">
        <w:rPr>
          <w:rFonts w:ascii="Times New Roman" w:eastAsia="Times New Roman" w:hAnsi="Times New Roman" w:cs="Times New Roman"/>
          <w:sz w:val="24"/>
          <w:szCs w:val="24"/>
          <w:lang w:eastAsia="ru-RU"/>
        </w:rPr>
        <w:t xml:space="preserve"> - кошторисною документацією та умовами Договору за </w:t>
      </w:r>
      <w:r w:rsidRPr="001A694D">
        <w:rPr>
          <w:rFonts w:ascii="Times New Roman" w:eastAsia="Times New Roman" w:hAnsi="Times New Roman" w:cs="Times New Roman"/>
          <w:b/>
          <w:sz w:val="24"/>
          <w:szCs w:val="24"/>
          <w:lang w:eastAsia="ru-RU"/>
        </w:rPr>
        <w:t xml:space="preserve">ДК 021:2015 45450000-6: Інші завершальні будівельні роботи (Заходи (зокрема ремонтні роботи) з усунення аварій в житловому фонді бюджетних установах, закладах, а саме капітальний ремонт групових приміщень в Одеському закладі дошкільної освіти «Ясла-садок» № 300 комбінованого типу Одеської міської ради за адресою: м. Одеса, вул. Маршала </w:t>
      </w:r>
      <w:proofErr w:type="spellStart"/>
      <w:r w:rsidRPr="001A694D">
        <w:rPr>
          <w:rFonts w:ascii="Times New Roman" w:eastAsia="Times New Roman" w:hAnsi="Times New Roman" w:cs="Times New Roman"/>
          <w:b/>
          <w:sz w:val="24"/>
          <w:szCs w:val="24"/>
          <w:lang w:eastAsia="ru-RU"/>
        </w:rPr>
        <w:t>Говорова</w:t>
      </w:r>
      <w:proofErr w:type="spellEnd"/>
      <w:r w:rsidRPr="001A694D">
        <w:rPr>
          <w:rFonts w:ascii="Times New Roman" w:eastAsia="Times New Roman" w:hAnsi="Times New Roman" w:cs="Times New Roman"/>
          <w:b/>
          <w:sz w:val="24"/>
          <w:szCs w:val="24"/>
          <w:lang w:eastAsia="ru-RU"/>
        </w:rPr>
        <w:t xml:space="preserve">, 5) </w:t>
      </w:r>
      <w:r w:rsidRPr="001A694D">
        <w:rPr>
          <w:rFonts w:ascii="Times New Roman" w:eastAsia="Times New Roman" w:hAnsi="Times New Roman" w:cs="Times New Roman"/>
          <w:b/>
          <w:bCs/>
          <w:i/>
          <w:sz w:val="24"/>
          <w:szCs w:val="24"/>
          <w:shd w:val="clear" w:color="auto" w:fill="FFFFFF"/>
          <w:lang w:eastAsia="ru-RU"/>
        </w:rPr>
        <w:t>(надалі за текстом</w:t>
      </w:r>
      <w:r w:rsidRPr="001A694D">
        <w:rPr>
          <w:rFonts w:ascii="Times New Roman" w:eastAsia="Times New Roman" w:hAnsi="Times New Roman" w:cs="Times New Roman"/>
          <w:b/>
          <w:sz w:val="24"/>
          <w:szCs w:val="24"/>
          <w:lang w:eastAsia="ru-RU"/>
        </w:rPr>
        <w:t xml:space="preserve"> - </w:t>
      </w:r>
      <w:r w:rsidRPr="001A694D">
        <w:rPr>
          <w:rFonts w:ascii="Times New Roman" w:eastAsia="Times New Roman" w:hAnsi="Times New Roman" w:cs="Times New Roman"/>
          <w:b/>
          <w:i/>
          <w:sz w:val="24"/>
          <w:szCs w:val="24"/>
          <w:lang w:eastAsia="ru-RU"/>
        </w:rPr>
        <w:t>роботи</w:t>
      </w:r>
      <w:r w:rsidRPr="001A694D">
        <w:rPr>
          <w:rFonts w:ascii="Times New Roman" w:eastAsia="Times New Roman" w:hAnsi="Times New Roman" w:cs="Times New Roman"/>
          <w:sz w:val="24"/>
          <w:szCs w:val="24"/>
          <w:lang w:eastAsia="ru-RU"/>
        </w:rPr>
        <w:t>)</w:t>
      </w:r>
      <w:r w:rsidRPr="001A694D">
        <w:rPr>
          <w:rFonts w:ascii="Times New Roman" w:eastAsia="Times New Roman" w:hAnsi="Times New Roman" w:cs="Times New Roman"/>
          <w:b/>
          <w:sz w:val="24"/>
          <w:szCs w:val="24"/>
          <w:lang w:eastAsia="ru-RU"/>
        </w:rPr>
        <w:t xml:space="preserve"> </w:t>
      </w:r>
      <w:r w:rsidRPr="001A694D">
        <w:rPr>
          <w:rFonts w:ascii="Times New Roman" w:eastAsia="Times New Roman" w:hAnsi="Times New Roman" w:cs="Times New Roman"/>
          <w:sz w:val="24"/>
          <w:szCs w:val="24"/>
          <w:lang w:eastAsia="ru-RU"/>
        </w:rPr>
        <w:t>з використанням власних матеріалів в обсязі передбаченому погодженим Сторонами зведеним кошторисом з розрахунком договірної ціни, що є невід’ємною частиною Договору, Змовник зобов’язується прийняти та Платник оплатити ці роботи.</w:t>
      </w:r>
    </w:p>
    <w:p w:rsidR="00985922" w:rsidRPr="001A694D" w:rsidRDefault="00985922" w:rsidP="001A694D">
      <w:pPr>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1.2. Закупівля здійснюється на підставі Постанови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w:t>
      </w:r>
      <w:r w:rsidR="001A694D">
        <w:rPr>
          <w:rFonts w:ascii="Times New Roman" w:eastAsia="Times New Roman" w:hAnsi="Times New Roman" w:cs="Times New Roman"/>
          <w:sz w:val="24"/>
          <w:szCs w:val="24"/>
          <w:lang w:eastAsia="ru-RU"/>
        </w:rPr>
        <w:t>ах воєнного стану».</w:t>
      </w:r>
    </w:p>
    <w:p w:rsidR="00985922" w:rsidRPr="001A694D" w:rsidRDefault="00985922" w:rsidP="001A694D">
      <w:pPr>
        <w:spacing w:after="0" w:line="240" w:lineRule="auto"/>
        <w:ind w:firstLine="600"/>
        <w:jc w:val="both"/>
        <w:rPr>
          <w:rFonts w:ascii="Times New Roman" w:eastAsia="Times New Roman" w:hAnsi="Times New Roman" w:cs="Times New Roman"/>
          <w:sz w:val="24"/>
          <w:szCs w:val="24"/>
          <w:lang w:eastAsia="ru-RU"/>
        </w:rPr>
      </w:pPr>
    </w:p>
    <w:p w:rsidR="00985922" w:rsidRPr="001A694D" w:rsidRDefault="00985922" w:rsidP="001A694D">
      <w:pPr>
        <w:spacing w:after="0" w:line="240" w:lineRule="auto"/>
        <w:jc w:val="center"/>
        <w:outlineLvl w:val="0"/>
        <w:rPr>
          <w:rFonts w:ascii="Times New Roman" w:eastAsia="Times New Roman" w:hAnsi="Times New Roman" w:cs="Times New Roman"/>
          <w:sz w:val="24"/>
          <w:szCs w:val="24"/>
          <w:lang w:eastAsia="ru-RU"/>
        </w:rPr>
      </w:pPr>
      <w:r w:rsidRPr="001A694D">
        <w:rPr>
          <w:rFonts w:ascii="Times New Roman" w:eastAsia="Times New Roman" w:hAnsi="Times New Roman" w:cs="Times New Roman"/>
          <w:b/>
          <w:sz w:val="24"/>
          <w:szCs w:val="24"/>
          <w:lang w:eastAsia="ru-RU"/>
        </w:rPr>
        <w:t>2. Вимоги до предмету Договору</w:t>
      </w:r>
    </w:p>
    <w:p w:rsidR="00985922" w:rsidRPr="001A694D" w:rsidRDefault="00985922" w:rsidP="001A694D">
      <w:pPr>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2.1. Предметом підряду (результатом виконаних робіт за цим Договором) є виконання Підрядником робіт в обсязі передбаченому погодженим Сторонами зведеним кошторисом з розрахунком договірної ціни.</w:t>
      </w:r>
    </w:p>
    <w:p w:rsidR="00985922" w:rsidRPr="001A694D" w:rsidRDefault="00985922" w:rsidP="001A694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A694D">
        <w:rPr>
          <w:rFonts w:ascii="Times New Roman" w:eastAsia="Times New Roman" w:hAnsi="Times New Roman" w:cs="Times New Roman"/>
          <w:sz w:val="24"/>
          <w:szCs w:val="24"/>
          <w:lang w:eastAsia="ru-RU"/>
        </w:rPr>
        <w:t xml:space="preserve">2.2. Склад та обсяги робіт, виконання яких доручається Підряднику, визначаються на підставі  </w:t>
      </w:r>
      <w:proofErr w:type="spellStart"/>
      <w:r w:rsidRPr="001A694D">
        <w:rPr>
          <w:rFonts w:ascii="Times New Roman" w:eastAsia="Times New Roman" w:hAnsi="Times New Roman" w:cs="Times New Roman"/>
          <w:sz w:val="24"/>
          <w:szCs w:val="24"/>
          <w:lang w:eastAsia="ru-RU"/>
        </w:rPr>
        <w:t>проектно</w:t>
      </w:r>
      <w:proofErr w:type="spellEnd"/>
      <w:r w:rsidRPr="001A694D">
        <w:rPr>
          <w:rFonts w:ascii="Times New Roman" w:eastAsia="Times New Roman" w:hAnsi="Times New Roman" w:cs="Times New Roman"/>
          <w:sz w:val="24"/>
          <w:szCs w:val="24"/>
          <w:lang w:eastAsia="ru-RU"/>
        </w:rPr>
        <w:t xml:space="preserve"> - кошторисної документації</w:t>
      </w:r>
      <w:r w:rsidR="001A694D" w:rsidRPr="001A694D">
        <w:rPr>
          <w:rFonts w:ascii="Times New Roman" w:eastAsia="Times New Roman" w:hAnsi="Times New Roman" w:cs="Times New Roman"/>
          <w:color w:val="000000" w:themeColor="text1"/>
          <w:sz w:val="24"/>
          <w:szCs w:val="24"/>
          <w:lang w:eastAsia="ru-RU"/>
        </w:rPr>
        <w:t>.</w:t>
      </w:r>
    </w:p>
    <w:p w:rsidR="00985922" w:rsidRPr="001A694D" w:rsidRDefault="00985922" w:rsidP="001A694D">
      <w:pPr>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2.3. Якість доручених для виконання  робіт повинна відповідати вимогам будівельних норм і правил.</w:t>
      </w:r>
    </w:p>
    <w:p w:rsidR="00985922" w:rsidRPr="001A694D" w:rsidRDefault="00985922" w:rsidP="001A694D">
      <w:pPr>
        <w:spacing w:after="0" w:line="240" w:lineRule="auto"/>
        <w:jc w:val="center"/>
        <w:outlineLvl w:val="0"/>
        <w:rPr>
          <w:rFonts w:ascii="Times New Roman" w:eastAsia="Times New Roman" w:hAnsi="Times New Roman" w:cs="Times New Roman"/>
          <w:sz w:val="24"/>
          <w:szCs w:val="24"/>
          <w:lang w:eastAsia="ru-RU"/>
        </w:rPr>
      </w:pPr>
      <w:r w:rsidRPr="001A694D">
        <w:rPr>
          <w:rFonts w:ascii="Times New Roman" w:eastAsia="Times New Roman" w:hAnsi="Times New Roman" w:cs="Times New Roman"/>
          <w:b/>
          <w:sz w:val="24"/>
          <w:szCs w:val="24"/>
          <w:lang w:eastAsia="ru-RU"/>
        </w:rPr>
        <w:t>3. Вартість робіт і порядок розрахунків</w:t>
      </w:r>
    </w:p>
    <w:p w:rsidR="00985922" w:rsidRPr="001A694D" w:rsidRDefault="00985922" w:rsidP="001A694D">
      <w:pPr>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3.1. Загальна вартість робіт за Договором визначена на підставі Договірної ціни, що є невід’ємною частиною цього Договору, і становить по КЕКВ </w:t>
      </w:r>
      <w:r w:rsidRPr="001A694D">
        <w:rPr>
          <w:rFonts w:ascii="Times New Roman" w:eastAsia="Times New Roman" w:hAnsi="Times New Roman" w:cs="Times New Roman"/>
          <w:sz w:val="24"/>
          <w:szCs w:val="24"/>
          <w:u w:val="single"/>
          <w:lang w:eastAsia="ru-RU"/>
        </w:rPr>
        <w:t>3132</w:t>
      </w:r>
      <w:r w:rsidRPr="001A694D">
        <w:rPr>
          <w:rFonts w:ascii="Times New Roman" w:eastAsia="Times New Roman" w:hAnsi="Times New Roman" w:cs="Times New Roman"/>
          <w:sz w:val="24"/>
          <w:szCs w:val="24"/>
          <w:lang w:eastAsia="ru-RU"/>
        </w:rPr>
        <w:t>: ___________ грн.</w:t>
      </w:r>
      <w:r w:rsidRPr="001A694D">
        <w:rPr>
          <w:rFonts w:ascii="Times New Roman" w:eastAsia="Times New Roman" w:hAnsi="Times New Roman" w:cs="Times New Roman"/>
          <w:b/>
          <w:sz w:val="24"/>
          <w:szCs w:val="24"/>
          <w:lang w:eastAsia="ru-RU"/>
        </w:rPr>
        <w:t xml:space="preserve"> </w:t>
      </w:r>
      <w:r w:rsidRPr="001A694D">
        <w:rPr>
          <w:rFonts w:ascii="Times New Roman" w:eastAsia="Times New Roman" w:hAnsi="Times New Roman" w:cs="Times New Roman"/>
          <w:sz w:val="24"/>
          <w:szCs w:val="24"/>
          <w:lang w:eastAsia="ru-RU"/>
        </w:rPr>
        <w:t xml:space="preserve">(_________________) у т.ч. 20% ПДВ – ____________грн. та є динамічною. </w:t>
      </w:r>
    </w:p>
    <w:p w:rsidR="00985922" w:rsidRPr="001A694D" w:rsidRDefault="00985922" w:rsidP="001A694D">
      <w:pPr>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3.</w:t>
      </w:r>
      <w:r w:rsidRPr="001A694D">
        <w:rPr>
          <w:rFonts w:ascii="Times New Roman" w:eastAsia="Times New Roman" w:hAnsi="Times New Roman" w:cs="Times New Roman"/>
          <w:sz w:val="24"/>
          <w:szCs w:val="24"/>
          <w:lang w:val="ru-RU" w:eastAsia="ru-RU"/>
        </w:rPr>
        <w:t>2</w:t>
      </w:r>
      <w:r w:rsidRPr="001A694D">
        <w:rPr>
          <w:rFonts w:ascii="Times New Roman" w:eastAsia="Times New Roman" w:hAnsi="Times New Roman" w:cs="Times New Roman"/>
          <w:sz w:val="24"/>
          <w:szCs w:val="24"/>
          <w:lang w:eastAsia="ru-RU"/>
        </w:rPr>
        <w:t>. Вартість підрядних робіт може бути переглянута при наступних умовах:</w:t>
      </w:r>
    </w:p>
    <w:p w:rsidR="00985922" w:rsidRPr="001A694D" w:rsidRDefault="00985922" w:rsidP="001A694D">
      <w:pPr>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при значному відхиленні фактичних умов виконання робіт, від робіт зазначених у кошторисі, якщо можливість такого відхилення не можливо було передбачити;</w:t>
      </w:r>
    </w:p>
    <w:p w:rsidR="00985922" w:rsidRPr="001A694D" w:rsidRDefault="00985922" w:rsidP="001A694D">
      <w:pPr>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при внесенні змін до Державних будівельних норм під час виконання робіт;</w:t>
      </w:r>
    </w:p>
    <w:p w:rsidR="00985922" w:rsidRPr="001A694D" w:rsidRDefault="00985922" w:rsidP="001A694D">
      <w:pPr>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в зв’язку зі зміненням асигнувань.</w:t>
      </w:r>
    </w:p>
    <w:p w:rsidR="00985922" w:rsidRPr="001A694D" w:rsidRDefault="00985922" w:rsidP="001A694D">
      <w:pPr>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Рішення про перегляд вартості робіт оформлюється Сторонами з обґрунтуванням обставин, додатковою угодою.</w:t>
      </w:r>
    </w:p>
    <w:p w:rsidR="00985922" w:rsidRPr="001A694D" w:rsidRDefault="00985922" w:rsidP="001A694D">
      <w:pPr>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3.</w:t>
      </w:r>
      <w:r w:rsidRPr="001A694D">
        <w:rPr>
          <w:rFonts w:ascii="Times New Roman" w:eastAsia="Times New Roman" w:hAnsi="Times New Roman" w:cs="Times New Roman"/>
          <w:sz w:val="24"/>
          <w:szCs w:val="24"/>
          <w:lang w:val="ru-RU" w:eastAsia="ru-RU"/>
        </w:rPr>
        <w:t>3</w:t>
      </w:r>
      <w:r w:rsidRPr="001A694D">
        <w:rPr>
          <w:rFonts w:ascii="Times New Roman" w:eastAsia="Times New Roman" w:hAnsi="Times New Roman" w:cs="Times New Roman"/>
          <w:sz w:val="24"/>
          <w:szCs w:val="24"/>
          <w:lang w:eastAsia="ru-RU"/>
        </w:rPr>
        <w:t>. Валютою договору є національна валюта України - грн.</w:t>
      </w:r>
    </w:p>
    <w:p w:rsidR="00985922" w:rsidRPr="001A694D" w:rsidRDefault="00985922" w:rsidP="001A694D">
      <w:pPr>
        <w:spacing w:after="0" w:line="240" w:lineRule="auto"/>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lastRenderedPageBreak/>
        <w:t xml:space="preserve">          3.4. Фінансування здійснюється за рахунок коштів місцевого бюджету згідно з планом фінансування, що є невід’ємною частиною договору (додаток 2).</w:t>
      </w:r>
    </w:p>
    <w:p w:rsidR="00985922" w:rsidRPr="001A694D" w:rsidRDefault="00985922" w:rsidP="001A694D">
      <w:pPr>
        <w:spacing w:after="0" w:line="240" w:lineRule="auto"/>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           3.5. Платник  проводить виплати за виконані Підрядником роботи, на підставі оформленого підписами і печатками Замовника і Підрядника акту приймання виконаних будівельних робіт (ф № КБ – 2в) і довідки про вартість виконаних будівельних робіт </w:t>
      </w:r>
      <w:r w:rsidRPr="001A694D">
        <w:rPr>
          <w:rFonts w:ascii="Times New Roman" w:eastAsia="Times New Roman" w:hAnsi="Times New Roman" w:cs="Times New Roman"/>
          <w:sz w:val="24"/>
          <w:szCs w:val="24"/>
          <w:lang w:eastAsia="ru-RU"/>
        </w:rPr>
        <w:br/>
        <w:t>(ф. №   КБ – 3) протягом 10 (десяти) банківських днів після надходження бюджетних коштів на рахунок Платника.</w:t>
      </w:r>
    </w:p>
    <w:p w:rsidR="00985922" w:rsidRPr="001A694D" w:rsidRDefault="00985922" w:rsidP="001A694D">
      <w:pPr>
        <w:spacing w:after="0" w:line="240" w:lineRule="auto"/>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           3.6.  Відповідальність за відповідність розцінок, нарахувань, зазначених в кошторисах, актах приймання виконаних будівельних робіт, довідках про вартість виконаних будівельних робіт вимогам діючих Державних будівельних норм, а також вірність та відповідність обсягів фактично виконаних робіт (в т.ч. до зазначених у кошторисі) покладається на Підрядника.</w:t>
      </w:r>
    </w:p>
    <w:p w:rsidR="00985922" w:rsidRPr="001A694D" w:rsidRDefault="00985922" w:rsidP="001A694D">
      <w:pPr>
        <w:spacing w:after="0" w:line="240" w:lineRule="auto"/>
        <w:ind w:firstLine="600"/>
        <w:jc w:val="center"/>
        <w:outlineLvl w:val="0"/>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4. Термін виконання робіт</w:t>
      </w:r>
    </w:p>
    <w:p w:rsidR="00985922" w:rsidRPr="001A694D" w:rsidRDefault="00985922" w:rsidP="001A694D">
      <w:pPr>
        <w:widowControl w:val="0"/>
        <w:spacing w:after="0" w:line="240" w:lineRule="auto"/>
        <w:jc w:val="both"/>
        <w:rPr>
          <w:rFonts w:ascii="Times New Roman" w:eastAsia="Times New Roman" w:hAnsi="Times New Roman" w:cs="Times New Roman"/>
          <w:snapToGrid w:val="0"/>
          <w:sz w:val="24"/>
          <w:szCs w:val="24"/>
          <w:lang w:eastAsia="ru-RU"/>
        </w:rPr>
      </w:pPr>
      <w:r w:rsidRPr="001A694D">
        <w:rPr>
          <w:rFonts w:ascii="Times New Roman" w:eastAsia="Times New Roman" w:hAnsi="Times New Roman" w:cs="Times New Roman"/>
          <w:snapToGrid w:val="0"/>
          <w:sz w:val="24"/>
          <w:szCs w:val="24"/>
          <w:lang w:eastAsia="ru-RU"/>
        </w:rPr>
        <w:t xml:space="preserve">          4.1. Підрядник зобов’язується виконати всі роботи, передбачені цим договором в строки згідно з календарним планом виконання робіт, що є невід’ємною частиною договору (додаток № 1) д</w:t>
      </w:r>
      <w:r w:rsidRPr="001A694D">
        <w:rPr>
          <w:rFonts w:ascii="Times New Roman" w:eastAsia="Times New Roman" w:hAnsi="Times New Roman" w:cs="Times New Roman"/>
          <w:sz w:val="24"/>
          <w:szCs w:val="24"/>
          <w:lang w:eastAsia="ru-RU"/>
        </w:rPr>
        <w:t>о 30.12.2022 р.</w:t>
      </w:r>
    </w:p>
    <w:p w:rsidR="00985922" w:rsidRPr="001A694D" w:rsidRDefault="00985922" w:rsidP="001A694D">
      <w:pPr>
        <w:spacing w:after="0" w:line="240" w:lineRule="auto"/>
        <w:ind w:firstLine="567"/>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4.2. При виникненні обставин, що не залежать від Підрядника і які перешкоджають виконанню його зобов’язань у встановленні строки, Підрядник письмово сповіщає про це Замовника. Рішення про перегляд установлених спочатку строків оформляється Сторонами з обґрунтуванням обставин, додатковою угодою.</w:t>
      </w:r>
    </w:p>
    <w:p w:rsidR="00985922" w:rsidRPr="001A694D" w:rsidRDefault="00985922" w:rsidP="001A694D">
      <w:pPr>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4.3. До обставин, які перешкоджають виконанню робіт у встановленні строки, не по вині Підрядника та дають йому право нам перегляд установлених спочатку строків тривалості виконання робіт по цьому контракту, відносяться:</w:t>
      </w:r>
    </w:p>
    <w:p w:rsidR="00985922" w:rsidRPr="001A694D" w:rsidRDefault="00985922" w:rsidP="001A694D">
      <w:pPr>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зміни та поява додаткових робіт;</w:t>
      </w:r>
    </w:p>
    <w:p w:rsidR="00985922" w:rsidRPr="001A694D" w:rsidRDefault="00985922" w:rsidP="001A694D">
      <w:pPr>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 події непереборної сили (стихійні лиха, військові дії, протиправні дії </w:t>
      </w:r>
      <w:proofErr w:type="spellStart"/>
      <w:r w:rsidRPr="001A694D">
        <w:rPr>
          <w:rFonts w:ascii="Times New Roman" w:eastAsia="Times New Roman" w:hAnsi="Times New Roman" w:cs="Times New Roman"/>
          <w:sz w:val="24"/>
          <w:szCs w:val="24"/>
          <w:lang w:eastAsia="ru-RU"/>
        </w:rPr>
        <w:t>антисуспільних</w:t>
      </w:r>
      <w:proofErr w:type="spellEnd"/>
      <w:r w:rsidRPr="001A694D">
        <w:rPr>
          <w:rFonts w:ascii="Times New Roman" w:eastAsia="Times New Roman" w:hAnsi="Times New Roman" w:cs="Times New Roman"/>
          <w:sz w:val="24"/>
          <w:szCs w:val="24"/>
          <w:lang w:eastAsia="ru-RU"/>
        </w:rPr>
        <w:t xml:space="preserve"> елементів та т.п.). </w:t>
      </w:r>
    </w:p>
    <w:p w:rsidR="00985922" w:rsidRPr="001A694D" w:rsidRDefault="00985922" w:rsidP="001A694D">
      <w:pPr>
        <w:tabs>
          <w:tab w:val="left" w:pos="3680"/>
        </w:tabs>
        <w:spacing w:after="0" w:line="240" w:lineRule="auto"/>
        <w:ind w:firstLine="600"/>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b/>
          <w:sz w:val="24"/>
          <w:szCs w:val="24"/>
          <w:lang w:eastAsia="ru-RU"/>
        </w:rPr>
        <w:t>5. Порядок прийняття робіт</w:t>
      </w:r>
    </w:p>
    <w:p w:rsidR="00985922" w:rsidRPr="001A694D" w:rsidRDefault="00985922" w:rsidP="001A694D">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5.1. Здача та приймання робіт здійснюється поетапно за мірою їх виконання.</w:t>
      </w:r>
    </w:p>
    <w:p w:rsidR="00985922" w:rsidRPr="001A694D" w:rsidRDefault="00985922" w:rsidP="001A694D">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5.2. Замовник приймає виконані роботи у строк до 4 робочих днів з дня одержання акту приймання виконаних будівельних робіт (ф № КБ – 2в).</w:t>
      </w:r>
    </w:p>
    <w:p w:rsidR="00985922" w:rsidRPr="001A694D" w:rsidRDefault="00985922" w:rsidP="001A694D">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5.3. У разі виявлення Замовником під час прийняття виконаних робіт недоліків, Сторони складають акт виявлених недоліків, що підписується уповноваженим представником Сторін.</w:t>
      </w:r>
    </w:p>
    <w:p w:rsidR="00985922" w:rsidRPr="001A694D" w:rsidRDefault="00985922" w:rsidP="001A694D">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5.4. Недоліки, виявлені під час прийняття виконаних робіт, усуваються Підрядником за власний рахунок, якщо вони виникали з вини Підрядника.</w:t>
      </w:r>
    </w:p>
    <w:p w:rsidR="00985922" w:rsidRPr="001A694D" w:rsidRDefault="00985922" w:rsidP="001A694D">
      <w:pPr>
        <w:spacing w:after="0" w:line="240" w:lineRule="auto"/>
        <w:ind w:firstLine="709"/>
        <w:jc w:val="center"/>
        <w:outlineLvl w:val="0"/>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6. Матеріально – технічне забезпечення і контроль за якістю матеріалів і устаткування.</w:t>
      </w:r>
    </w:p>
    <w:p w:rsidR="00985922" w:rsidRPr="001A694D" w:rsidRDefault="00985922" w:rsidP="001A694D">
      <w:pPr>
        <w:spacing w:after="0" w:line="240" w:lineRule="auto"/>
        <w:ind w:firstLine="709"/>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6.1. Підрядник здійснює замовлення, поставку, приймання, розвантаження, складування, зберігання, подачу на об’єкт матеріалів, конструкцій і виробів. Він контролює якість, кількість і комплектність поставки ресурсів відповідно до технічних паспортів, сертифікатів і інших документів, які засвідчують їх якість, та надає при необхідності сертифікати на матеріали, використані при капітальному ремонті Замовнику робіт.</w:t>
      </w:r>
    </w:p>
    <w:p w:rsidR="00985922" w:rsidRPr="001A694D" w:rsidRDefault="00985922" w:rsidP="001A694D">
      <w:pPr>
        <w:spacing w:after="0" w:line="240" w:lineRule="auto"/>
        <w:ind w:firstLine="709"/>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6.2. Виявлені в процесі перевірок і випробувань неякісні роботи, підлягають переробці у встановлені терміни, неякісні матеріали – заміні. У випадку не усунення Підрядником в обумовлені терміни виявлених дефектів у виконаних роботах, Замовник має право привертати для усунення виявлених дефектів третіх осіб з компенсацією витрат за рахунок Підрядника, у тому числі за роботи, виконані з порушенням будівельних норм.</w:t>
      </w:r>
    </w:p>
    <w:p w:rsidR="00985922" w:rsidRPr="001A694D" w:rsidRDefault="00985922" w:rsidP="001A694D">
      <w:pPr>
        <w:tabs>
          <w:tab w:val="left" w:pos="3680"/>
        </w:tabs>
        <w:spacing w:after="0" w:line="240" w:lineRule="auto"/>
        <w:jc w:val="center"/>
        <w:outlineLvl w:val="0"/>
        <w:rPr>
          <w:rFonts w:ascii="Times New Roman" w:eastAsia="Times New Roman" w:hAnsi="Times New Roman" w:cs="Times New Roman"/>
          <w:sz w:val="24"/>
          <w:szCs w:val="24"/>
          <w:lang w:eastAsia="ru-RU"/>
        </w:rPr>
      </w:pPr>
      <w:r w:rsidRPr="001A694D">
        <w:rPr>
          <w:rFonts w:ascii="Times New Roman" w:eastAsia="Times New Roman" w:hAnsi="Times New Roman" w:cs="Times New Roman"/>
          <w:b/>
          <w:sz w:val="24"/>
          <w:szCs w:val="24"/>
          <w:lang w:eastAsia="ru-RU"/>
        </w:rPr>
        <w:t>7. Форс-мажор</w:t>
      </w:r>
    </w:p>
    <w:p w:rsidR="00985922" w:rsidRPr="001A694D" w:rsidRDefault="00985922" w:rsidP="001A694D">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7.1. Сторони звільняються від відповідальності за часткове або повне невиконання своїх зобов’язань за даним Договором, якщо таке невиконання сталося внаслідок обставин непереборної сили, що виникла після укладення даного Договору незалежно від волі Сторін.</w:t>
      </w:r>
    </w:p>
    <w:p w:rsidR="00985922" w:rsidRPr="001A694D" w:rsidRDefault="00985922" w:rsidP="001A694D">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7.2.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985922" w:rsidRPr="001A694D" w:rsidRDefault="00985922" w:rsidP="001A694D">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lastRenderedPageBreak/>
        <w:t>7.3. Наявність обставин непереборної сили повинна бути підтверджена письмовими документами уповноважених державних органів.</w:t>
      </w:r>
    </w:p>
    <w:p w:rsidR="00985922" w:rsidRPr="001A694D" w:rsidRDefault="00985922" w:rsidP="001A694D">
      <w:pPr>
        <w:tabs>
          <w:tab w:val="left" w:pos="3680"/>
        </w:tabs>
        <w:spacing w:after="0" w:line="240" w:lineRule="auto"/>
        <w:ind w:firstLine="600"/>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b/>
          <w:sz w:val="24"/>
          <w:szCs w:val="24"/>
          <w:lang w:eastAsia="ru-RU"/>
        </w:rPr>
        <w:t>8. Вирішення спорів</w:t>
      </w:r>
    </w:p>
    <w:p w:rsidR="00985922" w:rsidRPr="001A694D" w:rsidRDefault="00985922" w:rsidP="001A694D">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8.1. Спори, які виникають за цим Договором або в зв’язку з ним, вирішуються у порядку досудового врегулювання спорів, встановленого чинним господарським процесуальним законодавством України.</w:t>
      </w:r>
    </w:p>
    <w:p w:rsidR="00985922" w:rsidRPr="001A694D" w:rsidRDefault="00985922" w:rsidP="001A694D">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8.2. Спори, які не вирішені у порядку, передбаченому п. 8.1. даного Договору, вирішується господарським судом відповідно до чинного законодавства України.</w:t>
      </w:r>
    </w:p>
    <w:p w:rsidR="00985922" w:rsidRPr="001A694D" w:rsidRDefault="00985922" w:rsidP="001A694D">
      <w:pPr>
        <w:spacing w:after="0" w:line="240" w:lineRule="auto"/>
        <w:ind w:firstLine="709"/>
        <w:jc w:val="center"/>
        <w:outlineLvl w:val="0"/>
        <w:rPr>
          <w:rFonts w:ascii="Times New Roman" w:eastAsia="Times New Roman" w:hAnsi="Times New Roman" w:cs="Times New Roman"/>
          <w:b/>
          <w:color w:val="000000"/>
          <w:sz w:val="24"/>
          <w:szCs w:val="24"/>
          <w:lang w:eastAsia="ru-RU"/>
        </w:rPr>
      </w:pPr>
      <w:r w:rsidRPr="001A694D">
        <w:rPr>
          <w:rFonts w:ascii="Times New Roman" w:eastAsia="Times New Roman" w:hAnsi="Times New Roman" w:cs="Times New Roman"/>
          <w:b/>
          <w:color w:val="000000"/>
          <w:sz w:val="24"/>
          <w:szCs w:val="24"/>
          <w:lang w:eastAsia="ru-RU"/>
        </w:rPr>
        <w:t>9. Окремі умови та порядок виконання робіт</w:t>
      </w:r>
    </w:p>
    <w:p w:rsidR="00985922" w:rsidRPr="001A694D" w:rsidRDefault="00985922" w:rsidP="001A694D">
      <w:pPr>
        <w:spacing w:after="0" w:line="240" w:lineRule="auto"/>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color w:val="000000"/>
          <w:spacing w:val="-8"/>
          <w:sz w:val="24"/>
          <w:szCs w:val="24"/>
          <w:lang w:eastAsia="ru-RU"/>
        </w:rPr>
        <w:t xml:space="preserve">           9.1. </w:t>
      </w:r>
      <w:r w:rsidRPr="001A694D">
        <w:rPr>
          <w:rFonts w:ascii="Times New Roman" w:eastAsia="Times New Roman" w:hAnsi="Times New Roman" w:cs="Times New Roman"/>
          <w:color w:val="000000"/>
          <w:spacing w:val="1"/>
          <w:sz w:val="24"/>
          <w:szCs w:val="24"/>
          <w:lang w:eastAsia="ru-RU"/>
        </w:rPr>
        <w:t>П</w:t>
      </w:r>
      <w:r w:rsidRPr="001A694D">
        <w:rPr>
          <w:rFonts w:ascii="Times New Roman" w:eastAsia="Times New Roman" w:hAnsi="Times New Roman" w:cs="Times New Roman"/>
          <w:color w:val="000000"/>
          <w:sz w:val="24"/>
          <w:szCs w:val="24"/>
          <w:lang w:eastAsia="ru-RU"/>
        </w:rPr>
        <w:t>ідрядник під час виконання робіт зобов'язується:</w:t>
      </w:r>
    </w:p>
    <w:p w:rsidR="00985922" w:rsidRPr="001A694D" w:rsidRDefault="00985922" w:rsidP="001A694D">
      <w:pPr>
        <w:spacing w:after="0" w:line="240" w:lineRule="auto"/>
        <w:ind w:firstLine="709"/>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color w:val="000000"/>
          <w:sz w:val="24"/>
          <w:szCs w:val="24"/>
          <w:lang w:eastAsia="ru-RU"/>
        </w:rPr>
        <w:t xml:space="preserve">- </w:t>
      </w:r>
      <w:r w:rsidRPr="001A694D">
        <w:rPr>
          <w:rFonts w:ascii="Times New Roman" w:eastAsia="Times New Roman" w:hAnsi="Times New Roman" w:cs="Times New Roman"/>
          <w:color w:val="000000"/>
          <w:spacing w:val="6"/>
          <w:sz w:val="24"/>
          <w:szCs w:val="24"/>
          <w:lang w:eastAsia="ru-RU"/>
        </w:rPr>
        <w:t xml:space="preserve">виконувати всі правила технологічної, технічної, протипожежної </w:t>
      </w:r>
      <w:r w:rsidRPr="001A694D">
        <w:rPr>
          <w:rFonts w:ascii="Times New Roman" w:eastAsia="Times New Roman" w:hAnsi="Times New Roman" w:cs="Times New Roman"/>
          <w:color w:val="000000"/>
          <w:sz w:val="24"/>
          <w:szCs w:val="24"/>
          <w:lang w:eastAsia="ru-RU"/>
        </w:rPr>
        <w:t>безпеки, правила охорони праці та навколишнього середовища;</w:t>
      </w:r>
    </w:p>
    <w:p w:rsidR="00985922" w:rsidRPr="001A694D" w:rsidRDefault="00985922" w:rsidP="001A694D">
      <w:pPr>
        <w:spacing w:after="0" w:line="240" w:lineRule="auto"/>
        <w:ind w:firstLine="709"/>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color w:val="000000"/>
          <w:sz w:val="24"/>
          <w:szCs w:val="24"/>
          <w:lang w:eastAsia="ru-RU"/>
        </w:rPr>
        <w:t>- не завдавати шкоди майну Замовника;</w:t>
      </w:r>
    </w:p>
    <w:p w:rsidR="00985922" w:rsidRPr="001A694D" w:rsidRDefault="00985922" w:rsidP="001A694D">
      <w:pPr>
        <w:spacing w:after="0" w:line="240" w:lineRule="auto"/>
        <w:ind w:firstLine="709"/>
        <w:jc w:val="both"/>
        <w:rPr>
          <w:rFonts w:ascii="Times New Roman" w:eastAsia="Times New Roman" w:hAnsi="Times New Roman" w:cs="Times New Roman"/>
          <w:color w:val="000000"/>
          <w:sz w:val="24"/>
          <w:szCs w:val="24"/>
          <w:lang w:eastAsia="ru-RU"/>
        </w:rPr>
      </w:pPr>
      <w:r w:rsidRPr="001A694D">
        <w:rPr>
          <w:rFonts w:ascii="Times New Roman" w:eastAsia="Times New Roman" w:hAnsi="Times New Roman" w:cs="Times New Roman"/>
          <w:color w:val="000000"/>
          <w:sz w:val="24"/>
          <w:szCs w:val="24"/>
          <w:lang w:eastAsia="ru-RU"/>
        </w:rPr>
        <w:t xml:space="preserve">- </w:t>
      </w:r>
      <w:r w:rsidRPr="001A694D">
        <w:rPr>
          <w:rFonts w:ascii="Times New Roman" w:eastAsia="Times New Roman" w:hAnsi="Times New Roman" w:cs="Times New Roman"/>
          <w:color w:val="000000"/>
          <w:spacing w:val="-1"/>
          <w:sz w:val="24"/>
          <w:szCs w:val="24"/>
          <w:lang w:eastAsia="ru-RU"/>
        </w:rPr>
        <w:t xml:space="preserve">виконувати роботи, передбачені цим Договором, відповідно до </w:t>
      </w:r>
      <w:r w:rsidRPr="001A694D">
        <w:rPr>
          <w:rFonts w:ascii="Times New Roman" w:eastAsia="Times New Roman" w:hAnsi="Times New Roman" w:cs="Times New Roman"/>
          <w:color w:val="000000"/>
          <w:spacing w:val="3"/>
          <w:sz w:val="24"/>
          <w:szCs w:val="24"/>
          <w:lang w:eastAsia="ru-RU"/>
        </w:rPr>
        <w:t xml:space="preserve">ремонтно-будівельних норм та правил, що діють в Україні, вимогам технічної </w:t>
      </w:r>
      <w:r w:rsidRPr="001A694D">
        <w:rPr>
          <w:rFonts w:ascii="Times New Roman" w:eastAsia="Times New Roman" w:hAnsi="Times New Roman" w:cs="Times New Roman"/>
          <w:color w:val="000000"/>
          <w:sz w:val="24"/>
          <w:szCs w:val="24"/>
          <w:lang w:eastAsia="ru-RU"/>
        </w:rPr>
        <w:t>документації матеріалів, що використовують під час виконання робіт та в строк передбачений цим договором;</w:t>
      </w:r>
    </w:p>
    <w:p w:rsidR="00985922" w:rsidRPr="001A694D" w:rsidRDefault="00985922" w:rsidP="001A694D">
      <w:pPr>
        <w:spacing w:after="0" w:line="240" w:lineRule="auto"/>
        <w:jc w:val="both"/>
        <w:rPr>
          <w:rFonts w:ascii="Times New Roman" w:eastAsia="Times New Roman" w:hAnsi="Times New Roman" w:cs="Times New Roman"/>
          <w:color w:val="000000"/>
          <w:sz w:val="24"/>
          <w:szCs w:val="24"/>
          <w:lang w:eastAsia="ru-RU"/>
        </w:rPr>
      </w:pPr>
      <w:r w:rsidRPr="001A694D">
        <w:rPr>
          <w:rFonts w:ascii="Times New Roman" w:eastAsia="Times New Roman" w:hAnsi="Times New Roman" w:cs="Times New Roman"/>
          <w:color w:val="000000"/>
          <w:sz w:val="24"/>
          <w:szCs w:val="24"/>
          <w:lang w:eastAsia="ru-RU"/>
        </w:rPr>
        <w:t xml:space="preserve">          9.2.  </w:t>
      </w:r>
      <w:r w:rsidRPr="001A694D">
        <w:rPr>
          <w:rFonts w:ascii="Times New Roman" w:eastAsia="Times New Roman" w:hAnsi="Times New Roman" w:cs="Times New Roman"/>
          <w:color w:val="000000"/>
          <w:spacing w:val="1"/>
          <w:sz w:val="24"/>
          <w:szCs w:val="24"/>
          <w:lang w:eastAsia="ru-RU"/>
        </w:rPr>
        <w:t>П</w:t>
      </w:r>
      <w:r w:rsidRPr="001A694D">
        <w:rPr>
          <w:rFonts w:ascii="Times New Roman" w:eastAsia="Times New Roman" w:hAnsi="Times New Roman" w:cs="Times New Roman"/>
          <w:color w:val="000000"/>
          <w:sz w:val="24"/>
          <w:szCs w:val="24"/>
          <w:lang w:eastAsia="ru-RU"/>
        </w:rPr>
        <w:t xml:space="preserve">ідрядник залишає за собою право залучати субпідрядників для виконання умов цього договору та несе відповідальність перед Замовником за виконання субпідрядником своїх зобов’язань. </w:t>
      </w:r>
    </w:p>
    <w:p w:rsidR="00985922" w:rsidRPr="001A694D" w:rsidRDefault="00985922" w:rsidP="001A694D">
      <w:pPr>
        <w:spacing w:after="0" w:line="240" w:lineRule="auto"/>
        <w:ind w:firstLine="12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color w:val="000000"/>
          <w:spacing w:val="-8"/>
          <w:sz w:val="24"/>
          <w:szCs w:val="24"/>
          <w:lang w:eastAsia="ru-RU"/>
        </w:rPr>
        <w:t xml:space="preserve">         9.3. </w:t>
      </w:r>
      <w:r w:rsidRPr="001A694D">
        <w:rPr>
          <w:rFonts w:ascii="Times New Roman" w:eastAsia="Times New Roman" w:hAnsi="Times New Roman" w:cs="Times New Roman"/>
          <w:color w:val="000000"/>
          <w:spacing w:val="1"/>
          <w:sz w:val="24"/>
          <w:szCs w:val="24"/>
          <w:lang w:eastAsia="ru-RU"/>
        </w:rPr>
        <w:t>Замовник зобов'язується:</w:t>
      </w:r>
    </w:p>
    <w:p w:rsidR="00985922" w:rsidRPr="001A694D" w:rsidRDefault="00985922" w:rsidP="001A694D">
      <w:pPr>
        <w:spacing w:after="0" w:line="240" w:lineRule="auto"/>
        <w:ind w:firstLine="567"/>
        <w:jc w:val="both"/>
        <w:rPr>
          <w:rFonts w:ascii="Times New Roman" w:eastAsia="Times New Roman" w:hAnsi="Times New Roman" w:cs="Times New Roman"/>
          <w:color w:val="000000"/>
          <w:sz w:val="24"/>
          <w:szCs w:val="24"/>
          <w:lang w:eastAsia="ru-RU"/>
        </w:rPr>
      </w:pPr>
      <w:r w:rsidRPr="001A694D">
        <w:rPr>
          <w:rFonts w:ascii="Times New Roman" w:eastAsia="Times New Roman" w:hAnsi="Times New Roman" w:cs="Times New Roman"/>
          <w:color w:val="000000"/>
          <w:sz w:val="24"/>
          <w:szCs w:val="24"/>
          <w:lang w:eastAsia="ru-RU"/>
        </w:rPr>
        <w:tab/>
        <w:t xml:space="preserve">- </w:t>
      </w:r>
      <w:r w:rsidRPr="001A694D">
        <w:rPr>
          <w:rFonts w:ascii="Times New Roman" w:eastAsia="Times New Roman" w:hAnsi="Times New Roman" w:cs="Times New Roman"/>
          <w:color w:val="000000"/>
          <w:spacing w:val="2"/>
          <w:sz w:val="24"/>
          <w:szCs w:val="24"/>
          <w:lang w:eastAsia="ru-RU"/>
        </w:rPr>
        <w:t xml:space="preserve">забезпечити </w:t>
      </w:r>
      <w:proofErr w:type="spellStart"/>
      <w:r w:rsidRPr="001A694D">
        <w:rPr>
          <w:rFonts w:ascii="Times New Roman" w:eastAsia="Times New Roman" w:hAnsi="Times New Roman" w:cs="Times New Roman"/>
          <w:color w:val="000000"/>
          <w:spacing w:val="2"/>
          <w:sz w:val="24"/>
          <w:szCs w:val="24"/>
          <w:lang w:eastAsia="ru-RU"/>
        </w:rPr>
        <w:t>енерго-</w:t>
      </w:r>
      <w:proofErr w:type="spellEnd"/>
      <w:r w:rsidRPr="001A694D">
        <w:rPr>
          <w:rFonts w:ascii="Times New Roman" w:eastAsia="Times New Roman" w:hAnsi="Times New Roman" w:cs="Times New Roman"/>
          <w:color w:val="000000"/>
          <w:spacing w:val="2"/>
          <w:sz w:val="24"/>
          <w:szCs w:val="24"/>
          <w:lang w:eastAsia="ru-RU"/>
        </w:rPr>
        <w:t xml:space="preserve"> та водопостачання робочої території та </w:t>
      </w:r>
      <w:r w:rsidRPr="001A694D">
        <w:rPr>
          <w:rFonts w:ascii="Times New Roman" w:eastAsia="Times New Roman" w:hAnsi="Times New Roman" w:cs="Times New Roman"/>
          <w:color w:val="000000"/>
          <w:sz w:val="24"/>
          <w:szCs w:val="24"/>
          <w:lang w:eastAsia="ru-RU"/>
        </w:rPr>
        <w:t>приміщень на час виконання робіт;</w:t>
      </w:r>
    </w:p>
    <w:p w:rsidR="00985922" w:rsidRPr="001A694D" w:rsidRDefault="00985922" w:rsidP="001A694D">
      <w:pPr>
        <w:spacing w:after="0" w:line="240" w:lineRule="auto"/>
        <w:ind w:firstLine="567"/>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color w:val="000000"/>
          <w:sz w:val="24"/>
          <w:szCs w:val="24"/>
          <w:lang w:eastAsia="ru-RU"/>
        </w:rPr>
        <w:t xml:space="preserve">  - забезпечити вільний доступ працівників підрядної організації на об’єкт підряду;</w:t>
      </w:r>
    </w:p>
    <w:p w:rsidR="00985922" w:rsidRPr="001A694D" w:rsidRDefault="00985922" w:rsidP="001A694D">
      <w:pPr>
        <w:spacing w:after="0" w:line="240" w:lineRule="auto"/>
        <w:ind w:firstLine="567"/>
        <w:jc w:val="both"/>
        <w:rPr>
          <w:rFonts w:ascii="Times New Roman" w:eastAsia="Times New Roman" w:hAnsi="Times New Roman" w:cs="Times New Roman"/>
          <w:color w:val="000000"/>
          <w:sz w:val="24"/>
          <w:szCs w:val="24"/>
          <w:lang w:eastAsia="ru-RU"/>
        </w:rPr>
      </w:pPr>
      <w:r w:rsidRPr="001A694D">
        <w:rPr>
          <w:rFonts w:ascii="Times New Roman" w:eastAsia="Times New Roman" w:hAnsi="Times New Roman" w:cs="Times New Roman"/>
          <w:color w:val="000000"/>
          <w:spacing w:val="2"/>
          <w:sz w:val="24"/>
          <w:szCs w:val="24"/>
          <w:lang w:eastAsia="ru-RU"/>
        </w:rPr>
        <w:t xml:space="preserve">  - виділити приміщення для складування матеріалів та обладнання, що </w:t>
      </w:r>
      <w:r w:rsidRPr="001A694D">
        <w:rPr>
          <w:rFonts w:ascii="Times New Roman" w:eastAsia="Times New Roman" w:hAnsi="Times New Roman" w:cs="Times New Roman"/>
          <w:color w:val="000000"/>
          <w:sz w:val="24"/>
          <w:szCs w:val="24"/>
          <w:lang w:eastAsia="ru-RU"/>
        </w:rPr>
        <w:t xml:space="preserve">використовуються </w:t>
      </w:r>
      <w:r w:rsidRPr="001A694D">
        <w:rPr>
          <w:rFonts w:ascii="Times New Roman" w:eastAsia="Times New Roman" w:hAnsi="Times New Roman" w:cs="Times New Roman"/>
          <w:color w:val="000000"/>
          <w:spacing w:val="1"/>
          <w:sz w:val="24"/>
          <w:szCs w:val="24"/>
          <w:lang w:eastAsia="ru-RU"/>
        </w:rPr>
        <w:t>П</w:t>
      </w:r>
      <w:r w:rsidRPr="001A694D">
        <w:rPr>
          <w:rFonts w:ascii="Times New Roman" w:eastAsia="Times New Roman" w:hAnsi="Times New Roman" w:cs="Times New Roman"/>
          <w:color w:val="000000"/>
          <w:sz w:val="24"/>
          <w:szCs w:val="24"/>
          <w:lang w:eastAsia="ru-RU"/>
        </w:rPr>
        <w:t>ідрядником під час виконання робіт, при цьому Замовник не несе відповідальності за збереження матеріалів та обладнання Підрядника.</w:t>
      </w:r>
    </w:p>
    <w:p w:rsidR="00985922" w:rsidRPr="001A694D" w:rsidRDefault="00985922" w:rsidP="001A694D">
      <w:pPr>
        <w:spacing w:after="0" w:line="240" w:lineRule="auto"/>
        <w:jc w:val="both"/>
        <w:rPr>
          <w:rFonts w:ascii="Times New Roman" w:eastAsia="Times New Roman" w:hAnsi="Times New Roman" w:cs="Times New Roman"/>
          <w:color w:val="000000"/>
          <w:sz w:val="24"/>
          <w:szCs w:val="24"/>
          <w:lang w:eastAsia="ru-RU"/>
        </w:rPr>
      </w:pPr>
      <w:r w:rsidRPr="001A694D">
        <w:rPr>
          <w:rFonts w:ascii="Times New Roman" w:eastAsia="Times New Roman" w:hAnsi="Times New Roman" w:cs="Times New Roman"/>
          <w:color w:val="000000"/>
          <w:sz w:val="24"/>
          <w:szCs w:val="24"/>
          <w:lang w:eastAsia="ru-RU"/>
        </w:rPr>
        <w:t xml:space="preserve">         9.4.  При виявлені порушень, вказаних в п. 9.1., Замовник має право припинити роботи до їх усунення.</w:t>
      </w:r>
    </w:p>
    <w:p w:rsidR="00985922" w:rsidRPr="001A694D" w:rsidRDefault="00985922" w:rsidP="001A694D">
      <w:pPr>
        <w:spacing w:after="0" w:line="240" w:lineRule="auto"/>
        <w:jc w:val="both"/>
        <w:rPr>
          <w:rFonts w:ascii="Times New Roman" w:eastAsia="Times New Roman" w:hAnsi="Times New Roman" w:cs="Times New Roman"/>
          <w:color w:val="000000"/>
          <w:sz w:val="24"/>
          <w:szCs w:val="24"/>
          <w:lang w:eastAsia="ru-RU"/>
        </w:rPr>
      </w:pPr>
      <w:r w:rsidRPr="001A694D">
        <w:rPr>
          <w:rFonts w:ascii="Times New Roman" w:eastAsia="Times New Roman" w:hAnsi="Times New Roman" w:cs="Times New Roman"/>
          <w:color w:val="000000"/>
          <w:sz w:val="24"/>
          <w:szCs w:val="24"/>
          <w:lang w:eastAsia="ru-RU"/>
        </w:rPr>
        <w:t xml:space="preserve">         9.5. Замовник має право зажадати проведення додаткових перевірок прихованих робіт, при не запрошені його для участі в прийманні. Покриття додаткових витрат здійснюється за рахунок Підрядника.</w:t>
      </w:r>
    </w:p>
    <w:p w:rsidR="00985922" w:rsidRPr="001A694D" w:rsidRDefault="00985922" w:rsidP="001A694D">
      <w:pPr>
        <w:spacing w:after="0" w:line="240" w:lineRule="auto"/>
        <w:jc w:val="both"/>
        <w:rPr>
          <w:rFonts w:ascii="Times New Roman" w:eastAsia="Times New Roman" w:hAnsi="Times New Roman" w:cs="Times New Roman"/>
          <w:color w:val="000000"/>
          <w:sz w:val="24"/>
          <w:szCs w:val="24"/>
          <w:lang w:eastAsia="ru-RU"/>
        </w:rPr>
      </w:pPr>
      <w:r w:rsidRPr="001A694D">
        <w:rPr>
          <w:rFonts w:ascii="Times New Roman" w:eastAsia="Times New Roman" w:hAnsi="Times New Roman" w:cs="Times New Roman"/>
          <w:color w:val="000000"/>
          <w:sz w:val="24"/>
          <w:szCs w:val="24"/>
          <w:lang w:eastAsia="ru-RU"/>
        </w:rPr>
        <w:t xml:space="preserve">         9.6.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проведення капітального ремонту, забезпечує вільний доступ Замовнику та Платнику на об’єкт і можливість контролю за ходом здійснення робіт і ведення документації.</w:t>
      </w:r>
    </w:p>
    <w:p w:rsidR="00985922" w:rsidRPr="001A694D" w:rsidRDefault="00985922" w:rsidP="001A694D">
      <w:pPr>
        <w:spacing w:after="0" w:line="240" w:lineRule="auto"/>
        <w:jc w:val="both"/>
        <w:rPr>
          <w:rFonts w:ascii="Times New Roman" w:eastAsia="Times New Roman" w:hAnsi="Times New Roman" w:cs="Times New Roman"/>
          <w:color w:val="000000"/>
          <w:sz w:val="24"/>
          <w:szCs w:val="24"/>
          <w:lang w:eastAsia="ru-RU"/>
        </w:rPr>
      </w:pPr>
      <w:r w:rsidRPr="001A694D">
        <w:rPr>
          <w:rFonts w:ascii="Times New Roman" w:eastAsia="Times New Roman" w:hAnsi="Times New Roman" w:cs="Times New Roman"/>
          <w:color w:val="000000"/>
          <w:sz w:val="24"/>
          <w:szCs w:val="24"/>
          <w:lang w:eastAsia="ru-RU"/>
        </w:rPr>
        <w:t xml:space="preserve">         9.7.  Замовник обов’язується:</w:t>
      </w:r>
    </w:p>
    <w:p w:rsidR="00985922" w:rsidRPr="001A694D" w:rsidRDefault="00985922" w:rsidP="001A694D">
      <w:pPr>
        <w:spacing w:after="0" w:line="240" w:lineRule="auto"/>
        <w:ind w:firstLine="567"/>
        <w:jc w:val="both"/>
        <w:rPr>
          <w:rFonts w:ascii="Times New Roman" w:eastAsia="Times New Roman" w:hAnsi="Times New Roman" w:cs="Times New Roman"/>
          <w:color w:val="000000"/>
          <w:sz w:val="24"/>
          <w:szCs w:val="24"/>
          <w:lang w:eastAsia="ru-RU"/>
        </w:rPr>
      </w:pPr>
      <w:r w:rsidRPr="001A694D">
        <w:rPr>
          <w:rFonts w:ascii="Times New Roman" w:eastAsia="Times New Roman" w:hAnsi="Times New Roman" w:cs="Times New Roman"/>
          <w:color w:val="000000"/>
          <w:sz w:val="24"/>
          <w:szCs w:val="24"/>
          <w:lang w:eastAsia="ru-RU"/>
        </w:rPr>
        <w:t xml:space="preserve"> - оплатити </w:t>
      </w:r>
      <w:r w:rsidRPr="001A694D">
        <w:rPr>
          <w:rFonts w:ascii="Times New Roman" w:eastAsia="Times New Roman" w:hAnsi="Times New Roman" w:cs="Times New Roman"/>
          <w:color w:val="000000"/>
          <w:spacing w:val="1"/>
          <w:sz w:val="24"/>
          <w:szCs w:val="24"/>
          <w:lang w:eastAsia="ru-RU"/>
        </w:rPr>
        <w:t>П</w:t>
      </w:r>
      <w:r w:rsidRPr="001A694D">
        <w:rPr>
          <w:rFonts w:ascii="Times New Roman" w:eastAsia="Times New Roman" w:hAnsi="Times New Roman" w:cs="Times New Roman"/>
          <w:color w:val="000000"/>
          <w:sz w:val="24"/>
          <w:szCs w:val="24"/>
          <w:lang w:eastAsia="ru-RU"/>
        </w:rPr>
        <w:t>ідряднику роботи відповідно до форми № КБ – 2в (Акт прийняття виконаних будівельних робіт) та форми № КБ – 3 (Д</w:t>
      </w:r>
      <w:r w:rsidRPr="001A694D">
        <w:rPr>
          <w:rFonts w:ascii="Times New Roman" w:eastAsia="Times New Roman" w:hAnsi="Times New Roman" w:cs="Times New Roman"/>
          <w:sz w:val="24"/>
          <w:szCs w:val="24"/>
          <w:lang w:eastAsia="ru-RU"/>
        </w:rPr>
        <w:t>овідка про вартість виконаних будівельних робіт)</w:t>
      </w:r>
      <w:r w:rsidRPr="001A694D">
        <w:rPr>
          <w:rFonts w:ascii="Times New Roman" w:eastAsia="Times New Roman" w:hAnsi="Times New Roman" w:cs="Times New Roman"/>
          <w:color w:val="000000"/>
          <w:sz w:val="24"/>
          <w:szCs w:val="24"/>
          <w:lang w:eastAsia="ru-RU"/>
        </w:rPr>
        <w:t xml:space="preserve"> протягом 10 (десяти) банківських днів після надходження бюджетних коштів на рахунок Платника.</w:t>
      </w:r>
    </w:p>
    <w:p w:rsidR="00985922" w:rsidRPr="001A694D" w:rsidRDefault="00985922" w:rsidP="001A694D">
      <w:pPr>
        <w:tabs>
          <w:tab w:val="left" w:pos="3680"/>
        </w:tabs>
        <w:spacing w:after="0" w:line="240" w:lineRule="auto"/>
        <w:ind w:firstLine="600"/>
        <w:jc w:val="center"/>
        <w:outlineLvl w:val="0"/>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10. Порядок змін та доповнень договору</w:t>
      </w:r>
    </w:p>
    <w:p w:rsidR="00985922" w:rsidRPr="001A694D" w:rsidRDefault="00985922" w:rsidP="001A694D">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10.1 Будь-які зміни і доповнення до даного Договору дійсні за умови, якщо вони зроблені у письмовій формі і підписані Сторонами.</w:t>
      </w:r>
    </w:p>
    <w:p w:rsidR="00985922" w:rsidRPr="001A694D" w:rsidRDefault="00985922" w:rsidP="001A694D">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10.2. Дострокове розірвання договору має місце за згодою сторін або за обставинами, передбаченими діючим на території України цивільним законодавством, з відшкодуванням збитків.</w:t>
      </w:r>
    </w:p>
    <w:p w:rsidR="00985922" w:rsidRPr="001A694D" w:rsidRDefault="00985922" w:rsidP="001A694D">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10.3. Сторона, яка забажала розірвати договір, направляє письмове повідомлення іншій стороні.</w:t>
      </w:r>
    </w:p>
    <w:p w:rsidR="00985922" w:rsidRPr="001A694D" w:rsidRDefault="00985922" w:rsidP="001A694D">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10.4. Цей Договір набуває чинності з моменту його підписання і діє до 31 грудня 2022 року та до повного виконання Сторонами своїх зобов’язань.</w:t>
      </w:r>
    </w:p>
    <w:p w:rsidR="00985922" w:rsidRPr="001A694D" w:rsidRDefault="00985922" w:rsidP="001A694D">
      <w:pPr>
        <w:spacing w:after="0" w:line="240" w:lineRule="auto"/>
        <w:ind w:firstLine="709"/>
        <w:jc w:val="center"/>
        <w:rPr>
          <w:rFonts w:ascii="Times New Roman" w:eastAsia="Times New Roman" w:hAnsi="Times New Roman" w:cs="Times New Roman"/>
          <w:b/>
          <w:color w:val="000000"/>
          <w:sz w:val="24"/>
          <w:szCs w:val="24"/>
          <w:lang w:eastAsia="ru-RU"/>
        </w:rPr>
      </w:pPr>
      <w:r w:rsidRPr="001A694D">
        <w:rPr>
          <w:rFonts w:ascii="Times New Roman" w:eastAsia="Times New Roman" w:hAnsi="Times New Roman" w:cs="Times New Roman"/>
          <w:b/>
          <w:color w:val="000000"/>
          <w:sz w:val="24"/>
          <w:szCs w:val="24"/>
          <w:lang w:eastAsia="ru-RU"/>
        </w:rPr>
        <w:t>11. Відповідальність Сторін</w:t>
      </w:r>
    </w:p>
    <w:p w:rsidR="00985922" w:rsidRPr="001A694D" w:rsidRDefault="00985922" w:rsidP="001A694D">
      <w:pPr>
        <w:spacing w:after="0" w:line="240" w:lineRule="auto"/>
        <w:ind w:firstLine="709"/>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11.1. За невиконання або неналежне виконання своїх обов'язків, передбачених цим Договором, Сторони несуть майнову відповідальність згідно з чинним законодавством.</w:t>
      </w:r>
    </w:p>
    <w:p w:rsidR="00985922" w:rsidRPr="001A694D" w:rsidRDefault="00985922" w:rsidP="001A694D">
      <w:pPr>
        <w:spacing w:after="0" w:line="240" w:lineRule="auto"/>
        <w:ind w:firstLine="709"/>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lastRenderedPageBreak/>
        <w:t>11.2. У випадку несвоєчасного виконання підрядних робіт, Підрядник сплачує Платнику неустойку (пеню) не нижче облікової ставки НБУ від вартості невиконаних робіт за кожний день прос рочки.</w:t>
      </w:r>
    </w:p>
    <w:p w:rsidR="00985922" w:rsidRPr="001A694D" w:rsidRDefault="00985922" w:rsidP="001A694D">
      <w:pPr>
        <w:spacing w:after="0" w:line="240" w:lineRule="auto"/>
        <w:ind w:firstLine="709"/>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11.3. Замовник та Платник не несуть відповідальності за порушення техніки безпеки робітниками Підрядника і виникаючих з того наслідків при виконанні підрядних робіт.</w:t>
      </w:r>
    </w:p>
    <w:p w:rsidR="00985922" w:rsidRPr="001A694D" w:rsidRDefault="00985922" w:rsidP="001A694D">
      <w:pPr>
        <w:spacing w:after="0" w:line="240" w:lineRule="auto"/>
        <w:ind w:firstLine="709"/>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11.4. Підрядник несе персональну відповідальність за наявність ліцензій та інших дозвільних документів, необхідних для виконання робіт, визначених нормами чинного законодавства.</w:t>
      </w:r>
    </w:p>
    <w:p w:rsidR="00985922" w:rsidRPr="001A694D" w:rsidRDefault="00985922" w:rsidP="001A694D">
      <w:pPr>
        <w:tabs>
          <w:tab w:val="left" w:pos="3680"/>
        </w:tabs>
        <w:spacing w:after="0" w:line="240" w:lineRule="auto"/>
        <w:ind w:firstLine="600"/>
        <w:jc w:val="center"/>
        <w:outlineLvl w:val="0"/>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12. Прикінцеві положення</w:t>
      </w:r>
    </w:p>
    <w:p w:rsidR="00985922" w:rsidRPr="001A694D" w:rsidRDefault="00985922" w:rsidP="001A694D">
      <w:pPr>
        <w:spacing w:after="0" w:line="240" w:lineRule="auto"/>
        <w:ind w:firstLine="709"/>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12.1. Строк гарантії на виконанні підрядні роботи встановлюється тривалістю 24 місяці з дати підписання сторонами останнього акта форми   №КБ-2в, довідки форми № КБ-3 про виконані роботи..  </w:t>
      </w:r>
    </w:p>
    <w:p w:rsidR="00985922" w:rsidRPr="001A694D" w:rsidRDefault="00985922" w:rsidP="001A694D">
      <w:pPr>
        <w:spacing w:after="0" w:line="240" w:lineRule="auto"/>
        <w:ind w:firstLine="709"/>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12.2.  Наявність недоліків та строки їх усунення фіксуються трьохстороннім актом.</w:t>
      </w:r>
    </w:p>
    <w:p w:rsidR="00985922" w:rsidRPr="001A694D" w:rsidRDefault="00985922" w:rsidP="001A694D">
      <w:pPr>
        <w:spacing w:after="0" w:line="240" w:lineRule="auto"/>
        <w:ind w:firstLine="709"/>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12.3. Збиток, нанесений в процесі виконання робіт четвертій особі по провині Підрядника, компенсується Підрядником, а по провині Замовника – Замовником, Платника – Платником.</w:t>
      </w:r>
    </w:p>
    <w:p w:rsidR="00985922" w:rsidRPr="001A694D" w:rsidRDefault="00985922" w:rsidP="001A694D">
      <w:pPr>
        <w:spacing w:after="0" w:line="240" w:lineRule="auto"/>
        <w:ind w:firstLine="709"/>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12.4. Цей Договір складений українською мовою, у трьох ідентичних примірниках, кожний з яких має однакову юридичну силу - по одному для кожної із Сторін.</w:t>
      </w:r>
    </w:p>
    <w:p w:rsidR="00985922" w:rsidRPr="001A694D" w:rsidRDefault="00985922" w:rsidP="001A694D">
      <w:pPr>
        <w:spacing w:after="0" w:line="240" w:lineRule="auto"/>
        <w:ind w:firstLine="709"/>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12.5. Сторони несуть повну відповідальність за правильність вказаних ними у цьому Договорі реквізитів та зобов'язуються повідомляти одна одну у разі виникнення відповідних змін. </w:t>
      </w:r>
    </w:p>
    <w:p w:rsidR="00985922" w:rsidRPr="001A694D" w:rsidRDefault="00985922" w:rsidP="001A694D">
      <w:pPr>
        <w:spacing w:after="0" w:line="240" w:lineRule="auto"/>
        <w:ind w:firstLine="709"/>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12.6. Підрядник своєчасно у письмовій формі повідомляє Сторони</w:t>
      </w:r>
      <w:r w:rsidRPr="001A694D">
        <w:rPr>
          <w:rFonts w:ascii="Times New Roman" w:eastAsia="Times New Roman" w:hAnsi="Times New Roman" w:cs="Times New Roman"/>
          <w:i/>
          <w:sz w:val="24"/>
          <w:szCs w:val="24"/>
          <w:lang w:eastAsia="ru-RU"/>
        </w:rPr>
        <w:t xml:space="preserve"> </w:t>
      </w:r>
      <w:r w:rsidRPr="001A694D">
        <w:rPr>
          <w:rFonts w:ascii="Times New Roman" w:eastAsia="Times New Roman" w:hAnsi="Times New Roman" w:cs="Times New Roman"/>
          <w:sz w:val="24"/>
          <w:szCs w:val="24"/>
          <w:lang w:eastAsia="ru-RU"/>
        </w:rPr>
        <w:t>про зміну реквізитів, вказаних в цьому Договорі, ухвалення рішення про ліквідацію, реорганізацію або про початок процедури банкрутства та інші обставини, що стосуються виконання умов цього Договору.</w:t>
      </w:r>
    </w:p>
    <w:p w:rsidR="00985922" w:rsidRPr="001A694D" w:rsidRDefault="00985922" w:rsidP="001A694D">
      <w:pPr>
        <w:spacing w:after="0" w:line="240" w:lineRule="auto"/>
        <w:ind w:firstLine="709"/>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12.7. Взаємовідносини сторін з питань, що не врегульовані цим Договором,</w:t>
      </w:r>
      <w:r w:rsidRPr="001A694D">
        <w:rPr>
          <w:rFonts w:ascii="Times New Roman" w:eastAsia="Times New Roman" w:hAnsi="Times New Roman" w:cs="Times New Roman"/>
          <w:sz w:val="24"/>
          <w:szCs w:val="24"/>
          <w:lang w:eastAsia="ru-RU"/>
        </w:rPr>
        <w:br/>
        <w:t>регулюються чинним законодавством України.</w:t>
      </w:r>
    </w:p>
    <w:p w:rsidR="00985922" w:rsidRPr="001A694D" w:rsidRDefault="00985922" w:rsidP="001A694D">
      <w:pPr>
        <w:spacing w:after="0" w:line="240" w:lineRule="auto"/>
        <w:ind w:firstLine="709"/>
        <w:jc w:val="both"/>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color w:val="000000"/>
          <w:sz w:val="24"/>
          <w:szCs w:val="24"/>
          <w:lang w:eastAsia="ru-RU"/>
        </w:rPr>
        <w:t xml:space="preserve">                             </w:t>
      </w:r>
      <w:r w:rsidRPr="001A694D">
        <w:rPr>
          <w:rFonts w:ascii="Times New Roman" w:eastAsia="Times New Roman" w:hAnsi="Times New Roman" w:cs="Times New Roman"/>
          <w:b/>
          <w:sz w:val="24"/>
          <w:szCs w:val="24"/>
          <w:lang w:eastAsia="ru-RU"/>
        </w:rPr>
        <w:t>13. Юридичні адреси, фінансові реквізити Сторін</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402"/>
        <w:gridCol w:w="2693"/>
      </w:tblGrid>
      <w:tr w:rsidR="00985922" w:rsidRPr="001A694D" w:rsidTr="00C47F68">
        <w:trPr>
          <w:trHeight w:val="368"/>
        </w:trPr>
        <w:tc>
          <w:tcPr>
            <w:tcW w:w="3515" w:type="dxa"/>
            <w:tcBorders>
              <w:top w:val="single" w:sz="4" w:space="0" w:color="auto"/>
              <w:left w:val="single" w:sz="4" w:space="0" w:color="auto"/>
              <w:bottom w:val="single" w:sz="4" w:space="0" w:color="auto"/>
              <w:right w:val="single" w:sz="4" w:space="0" w:color="auto"/>
            </w:tcBorders>
            <w:shd w:val="clear" w:color="auto" w:fill="auto"/>
            <w:hideMark/>
          </w:tcPr>
          <w:p w:rsidR="00985922" w:rsidRPr="001A694D" w:rsidRDefault="00985922" w:rsidP="001A694D">
            <w:pPr>
              <w:spacing w:after="0" w:line="240" w:lineRule="auto"/>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ПЛАТНИК</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85922" w:rsidRPr="001A694D" w:rsidRDefault="00985922" w:rsidP="001A694D">
            <w:pPr>
              <w:spacing w:after="0" w:line="240" w:lineRule="auto"/>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ЗАМОВНИК</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85922" w:rsidRPr="001A694D" w:rsidRDefault="00985922" w:rsidP="001A694D">
            <w:pPr>
              <w:spacing w:after="0" w:line="240" w:lineRule="auto"/>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ПІДРЯДНИК</w:t>
            </w:r>
          </w:p>
        </w:tc>
      </w:tr>
      <w:tr w:rsidR="00985922" w:rsidRPr="001A694D" w:rsidTr="00C47F68">
        <w:trPr>
          <w:trHeight w:val="70"/>
        </w:trPr>
        <w:tc>
          <w:tcPr>
            <w:tcW w:w="3515" w:type="dxa"/>
            <w:tcBorders>
              <w:top w:val="single" w:sz="4" w:space="0" w:color="auto"/>
              <w:left w:val="single" w:sz="4" w:space="0" w:color="auto"/>
              <w:bottom w:val="single" w:sz="4" w:space="0" w:color="auto"/>
              <w:right w:val="single" w:sz="4" w:space="0" w:color="auto"/>
            </w:tcBorders>
            <w:shd w:val="clear" w:color="auto" w:fill="auto"/>
            <w:hideMark/>
          </w:tcPr>
          <w:p w:rsidR="00985922" w:rsidRPr="001A694D" w:rsidRDefault="00985922" w:rsidP="001A694D">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1A694D">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shd w:val="clear" w:color="auto" w:fill="FFFFFF"/>
                <w:lang w:val="ru-RU" w:eastAsia="ru-RU"/>
              </w:rPr>
            </w:pPr>
            <w:r w:rsidRPr="001A694D">
              <w:rPr>
                <w:rFonts w:ascii="Times New Roman" w:eastAsia="Times New Roman" w:hAnsi="Times New Roman" w:cs="Times New Roman"/>
                <w:sz w:val="24"/>
                <w:szCs w:val="24"/>
                <w:shd w:val="clear" w:color="auto" w:fill="FFFFFF"/>
                <w:lang w:val="ru-RU" w:eastAsia="ru-RU"/>
              </w:rPr>
              <w:t xml:space="preserve">65039, м. Одеса, </w:t>
            </w: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shd w:val="clear" w:color="auto" w:fill="FFFFFF"/>
                <w:lang w:val="ru-RU" w:eastAsia="ru-RU"/>
              </w:rPr>
            </w:pPr>
            <w:proofErr w:type="spellStart"/>
            <w:r w:rsidRPr="001A694D">
              <w:rPr>
                <w:rFonts w:ascii="Times New Roman" w:eastAsia="Times New Roman" w:hAnsi="Times New Roman" w:cs="Times New Roman"/>
                <w:sz w:val="24"/>
                <w:szCs w:val="24"/>
                <w:shd w:val="clear" w:color="auto" w:fill="FFFFFF"/>
                <w:lang w:val="ru-RU" w:eastAsia="ru-RU"/>
              </w:rPr>
              <w:t>вул</w:t>
            </w:r>
            <w:proofErr w:type="spellEnd"/>
            <w:r w:rsidRPr="001A694D">
              <w:rPr>
                <w:rFonts w:ascii="Times New Roman" w:eastAsia="Times New Roman" w:hAnsi="Times New Roman" w:cs="Times New Roman"/>
                <w:sz w:val="24"/>
                <w:szCs w:val="24"/>
                <w:shd w:val="clear" w:color="auto" w:fill="FFFFFF"/>
                <w:lang w:val="ru-RU" w:eastAsia="ru-RU"/>
              </w:rPr>
              <w:t xml:space="preserve">. </w:t>
            </w:r>
            <w:proofErr w:type="spellStart"/>
            <w:r w:rsidRPr="001A694D">
              <w:rPr>
                <w:rFonts w:ascii="Times New Roman" w:eastAsia="Times New Roman" w:hAnsi="Times New Roman" w:cs="Times New Roman"/>
                <w:sz w:val="24"/>
                <w:szCs w:val="24"/>
                <w:shd w:val="clear" w:color="auto" w:fill="FFFFFF"/>
                <w:lang w:val="ru-RU" w:eastAsia="ru-RU"/>
              </w:rPr>
              <w:t>Канатна</w:t>
            </w:r>
            <w:proofErr w:type="spellEnd"/>
            <w:r w:rsidRPr="001A694D">
              <w:rPr>
                <w:rFonts w:ascii="Times New Roman" w:eastAsia="Times New Roman" w:hAnsi="Times New Roman" w:cs="Times New Roman"/>
                <w:sz w:val="24"/>
                <w:szCs w:val="24"/>
                <w:shd w:val="clear" w:color="auto" w:fill="FFFFFF"/>
                <w:lang w:val="ru-RU" w:eastAsia="ru-RU"/>
              </w:rPr>
              <w:t xml:space="preserve">, 134 </w:t>
            </w: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shd w:val="clear" w:color="auto" w:fill="FFFFFF"/>
                <w:lang w:val="ru-RU" w:eastAsia="ru-RU"/>
              </w:rPr>
            </w:pPr>
            <w:proofErr w:type="gramStart"/>
            <w:r w:rsidRPr="001A694D">
              <w:rPr>
                <w:rFonts w:ascii="Times New Roman" w:eastAsia="Times New Roman" w:hAnsi="Times New Roman" w:cs="Times New Roman"/>
                <w:sz w:val="24"/>
                <w:szCs w:val="24"/>
                <w:shd w:val="clear" w:color="auto" w:fill="FFFFFF"/>
                <w:lang w:val="ru-RU" w:eastAsia="ru-RU"/>
              </w:rPr>
              <w:t>р</w:t>
            </w:r>
            <w:proofErr w:type="gramEnd"/>
            <w:r w:rsidRPr="001A694D">
              <w:rPr>
                <w:rFonts w:ascii="Times New Roman" w:eastAsia="Times New Roman" w:hAnsi="Times New Roman" w:cs="Times New Roman"/>
                <w:sz w:val="24"/>
                <w:szCs w:val="24"/>
                <w:shd w:val="clear" w:color="auto" w:fill="FFFFFF"/>
                <w:lang w:val="ru-RU" w:eastAsia="ru-RU"/>
              </w:rPr>
              <w:t>/р</w:t>
            </w:r>
            <w:r w:rsidRPr="001A694D">
              <w:rPr>
                <w:rFonts w:ascii="Times New Roman" w:eastAsia="Times New Roman" w:hAnsi="Times New Roman" w:cs="Times New Roman"/>
                <w:sz w:val="24"/>
                <w:szCs w:val="24"/>
                <w:shd w:val="clear" w:color="auto" w:fill="FFFFFF"/>
                <w:lang w:eastAsia="ru-RU"/>
              </w:rPr>
              <w:t>_______________________</w:t>
            </w:r>
            <w:r w:rsidRPr="001A694D">
              <w:rPr>
                <w:rFonts w:ascii="Times New Roman" w:eastAsia="Times New Roman" w:hAnsi="Times New Roman" w:cs="Times New Roman"/>
                <w:sz w:val="24"/>
                <w:szCs w:val="24"/>
                <w:shd w:val="clear" w:color="auto" w:fill="FFFFFF"/>
                <w:lang w:val="ru-RU" w:eastAsia="ru-RU"/>
              </w:rPr>
              <w:t xml:space="preserve"> </w:t>
            </w: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1A694D">
              <w:rPr>
                <w:rFonts w:ascii="Times New Roman" w:eastAsia="Times New Roman" w:hAnsi="Times New Roman" w:cs="Times New Roman"/>
                <w:sz w:val="24"/>
                <w:szCs w:val="24"/>
                <w:shd w:val="clear" w:color="auto" w:fill="FFFFFF"/>
                <w:lang w:eastAsia="ru-RU"/>
              </w:rPr>
              <w:t>ДКСУ м. Київ</w:t>
            </w: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1A694D">
              <w:rPr>
                <w:rFonts w:ascii="Times New Roman" w:eastAsia="Times New Roman" w:hAnsi="Times New Roman" w:cs="Times New Roman"/>
                <w:sz w:val="24"/>
                <w:szCs w:val="24"/>
                <w:shd w:val="clear" w:color="auto" w:fill="FFFFFF"/>
                <w:lang w:eastAsia="ru-RU"/>
              </w:rPr>
              <w:t>МФО 820172</w:t>
            </w: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1A694D">
              <w:rPr>
                <w:rFonts w:ascii="Times New Roman" w:eastAsia="Times New Roman" w:hAnsi="Times New Roman" w:cs="Times New Roman"/>
                <w:sz w:val="24"/>
                <w:szCs w:val="24"/>
                <w:shd w:val="clear" w:color="auto" w:fill="FFFFFF"/>
                <w:lang w:eastAsia="ru-RU"/>
              </w:rPr>
              <w:t>код ЄДРПОУ 40703130</w:t>
            </w: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lang w:val="ru-RU" w:eastAsia="ru-RU"/>
              </w:rPr>
            </w:pPr>
            <w:r w:rsidRPr="001A694D">
              <w:rPr>
                <w:rFonts w:ascii="Times New Roman" w:eastAsia="Times New Roman" w:hAnsi="Times New Roman" w:cs="Times New Roman"/>
                <w:sz w:val="24"/>
                <w:szCs w:val="24"/>
                <w:lang w:val="ru-RU" w:eastAsia="ru-RU"/>
              </w:rPr>
              <w:t>Директор</w:t>
            </w: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lang w:val="ru-RU" w:eastAsia="ru-RU"/>
              </w:rPr>
            </w:pPr>
            <w:r w:rsidRPr="001A694D">
              <w:rPr>
                <w:rFonts w:ascii="Times New Roman" w:eastAsia="Times New Roman" w:hAnsi="Times New Roman" w:cs="Times New Roman"/>
                <w:sz w:val="24"/>
                <w:szCs w:val="24"/>
                <w:lang w:eastAsia="ru-RU"/>
              </w:rPr>
              <w:t xml:space="preserve">____________ В.В. </w:t>
            </w:r>
            <w:proofErr w:type="spellStart"/>
            <w:r w:rsidRPr="001A694D">
              <w:rPr>
                <w:rFonts w:ascii="Times New Roman" w:eastAsia="Times New Roman" w:hAnsi="Times New Roman" w:cs="Times New Roman"/>
                <w:sz w:val="24"/>
                <w:szCs w:val="24"/>
                <w:lang w:eastAsia="ru-RU"/>
              </w:rPr>
              <w:t>Волянський</w:t>
            </w:r>
            <w:proofErr w:type="spellEnd"/>
          </w:p>
          <w:p w:rsidR="00985922" w:rsidRPr="001A694D" w:rsidRDefault="00985922" w:rsidP="001A694D">
            <w:pPr>
              <w:spacing w:after="0" w:line="240" w:lineRule="auto"/>
              <w:rPr>
                <w:rFonts w:ascii="Times New Roman" w:eastAsia="Calibri" w:hAnsi="Times New Roman" w:cs="Times New Roman"/>
                <w:sz w:val="24"/>
                <w:szCs w:val="24"/>
                <w:highlight w:val="yellow"/>
              </w:rPr>
            </w:pPr>
            <w:r w:rsidRPr="001A694D">
              <w:rPr>
                <w:rFonts w:ascii="Times New Roman" w:eastAsia="Calibri" w:hAnsi="Times New Roman" w:cs="Times New Roman"/>
                <w:sz w:val="24"/>
                <w:szCs w:val="24"/>
              </w:rPr>
              <w:t>М.П.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85922" w:rsidRPr="001A694D" w:rsidRDefault="00985922" w:rsidP="001A694D">
            <w:pPr>
              <w:spacing w:after="0" w:line="240" w:lineRule="auto"/>
              <w:jc w:val="both"/>
              <w:rPr>
                <w:rFonts w:ascii="Times New Roman" w:eastAsia="Calibri" w:hAnsi="Times New Roman" w:cs="Times New Roman"/>
                <w:sz w:val="24"/>
                <w:szCs w:val="24"/>
                <w:highlight w:val="yellow"/>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85922" w:rsidRPr="001A694D" w:rsidRDefault="00985922" w:rsidP="001A694D">
            <w:pPr>
              <w:spacing w:after="0" w:line="240" w:lineRule="auto"/>
              <w:rPr>
                <w:rFonts w:ascii="Times New Roman" w:eastAsia="Calibri" w:hAnsi="Times New Roman" w:cs="Times New Roman"/>
                <w:b/>
                <w:sz w:val="24"/>
                <w:szCs w:val="24"/>
                <w:highlight w:val="yellow"/>
                <w:lang w:eastAsia="ru-RU"/>
              </w:rPr>
            </w:pPr>
          </w:p>
        </w:tc>
      </w:tr>
    </w:tbl>
    <w:p w:rsidR="00985922" w:rsidRPr="001A694D" w:rsidRDefault="00985922" w:rsidP="001A694D">
      <w:pPr>
        <w:spacing w:after="0" w:line="240" w:lineRule="auto"/>
        <w:rPr>
          <w:rFonts w:ascii="Times New Roman" w:eastAsia="Times New Roman" w:hAnsi="Times New Roman" w:cs="Times New Roman"/>
          <w:b/>
          <w:sz w:val="24"/>
          <w:szCs w:val="24"/>
          <w:highlight w:val="yellow"/>
          <w:lang w:eastAsia="ru-RU"/>
        </w:rPr>
      </w:pPr>
      <w:r w:rsidRPr="001A694D">
        <w:rPr>
          <w:rFonts w:ascii="Times New Roman" w:eastAsia="Times New Roman" w:hAnsi="Times New Roman" w:cs="Times New Roman"/>
          <w:b/>
          <w:sz w:val="24"/>
          <w:szCs w:val="24"/>
          <w:highlight w:val="yellow"/>
          <w:lang w:eastAsia="ru-RU"/>
        </w:rPr>
        <w:t xml:space="preserve">                                                                                                                                                                                           </w:t>
      </w:r>
    </w:p>
    <w:p w:rsidR="00985922" w:rsidRPr="001A694D" w:rsidRDefault="00985922" w:rsidP="001A694D">
      <w:pPr>
        <w:spacing w:after="0" w:line="240" w:lineRule="auto"/>
        <w:jc w:val="right"/>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 xml:space="preserve">                                                                                              </w:t>
      </w:r>
    </w:p>
    <w:p w:rsidR="00985922" w:rsidRPr="001A694D" w:rsidRDefault="00985922" w:rsidP="001A694D">
      <w:pPr>
        <w:spacing w:after="0" w:line="240" w:lineRule="auto"/>
        <w:jc w:val="right"/>
        <w:rPr>
          <w:rFonts w:ascii="Times New Roman" w:eastAsia="Times New Roman" w:hAnsi="Times New Roman" w:cs="Times New Roman"/>
          <w:b/>
          <w:sz w:val="24"/>
          <w:szCs w:val="24"/>
          <w:lang w:eastAsia="ru-RU"/>
        </w:rPr>
      </w:pPr>
    </w:p>
    <w:p w:rsidR="00985922" w:rsidRPr="001A694D" w:rsidRDefault="00985922" w:rsidP="001A694D">
      <w:pPr>
        <w:spacing w:after="0" w:line="240" w:lineRule="auto"/>
        <w:jc w:val="right"/>
        <w:rPr>
          <w:rFonts w:ascii="Times New Roman" w:eastAsia="Times New Roman" w:hAnsi="Times New Roman" w:cs="Times New Roman"/>
          <w:b/>
          <w:sz w:val="24"/>
          <w:szCs w:val="24"/>
          <w:lang w:eastAsia="ru-RU"/>
        </w:rPr>
      </w:pPr>
    </w:p>
    <w:p w:rsidR="00985922" w:rsidRPr="001A694D" w:rsidRDefault="00985922" w:rsidP="001A694D">
      <w:pPr>
        <w:spacing w:after="0" w:line="240" w:lineRule="auto"/>
        <w:jc w:val="right"/>
        <w:rPr>
          <w:rFonts w:ascii="Times New Roman" w:eastAsia="Times New Roman" w:hAnsi="Times New Roman" w:cs="Times New Roman"/>
          <w:b/>
          <w:sz w:val="24"/>
          <w:szCs w:val="24"/>
          <w:lang w:eastAsia="ru-RU"/>
        </w:rPr>
      </w:pPr>
    </w:p>
    <w:p w:rsidR="00985922" w:rsidRPr="001A694D" w:rsidRDefault="00985922" w:rsidP="001A694D">
      <w:pPr>
        <w:spacing w:after="0" w:line="240" w:lineRule="auto"/>
        <w:jc w:val="right"/>
        <w:rPr>
          <w:rFonts w:ascii="Times New Roman" w:eastAsia="Times New Roman" w:hAnsi="Times New Roman" w:cs="Times New Roman"/>
          <w:b/>
          <w:sz w:val="24"/>
          <w:szCs w:val="24"/>
          <w:lang w:eastAsia="ru-RU"/>
        </w:rPr>
      </w:pPr>
    </w:p>
    <w:p w:rsidR="00985922" w:rsidRDefault="00985922" w:rsidP="001A694D">
      <w:pPr>
        <w:spacing w:after="0" w:line="240" w:lineRule="auto"/>
        <w:jc w:val="right"/>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 xml:space="preserve"> </w:t>
      </w:r>
    </w:p>
    <w:p w:rsidR="001A694D" w:rsidRPr="001A694D" w:rsidRDefault="001A694D" w:rsidP="001A694D">
      <w:pPr>
        <w:spacing w:after="0" w:line="240" w:lineRule="auto"/>
        <w:rPr>
          <w:rFonts w:ascii="Times New Roman" w:eastAsia="Times New Roman" w:hAnsi="Times New Roman" w:cs="Times New Roman"/>
          <w:b/>
          <w:sz w:val="24"/>
          <w:szCs w:val="24"/>
          <w:lang w:eastAsia="ru-RU"/>
        </w:rPr>
      </w:pPr>
    </w:p>
    <w:p w:rsidR="00985922" w:rsidRPr="001A694D" w:rsidRDefault="00985922" w:rsidP="001A694D">
      <w:pPr>
        <w:spacing w:after="0" w:line="240" w:lineRule="auto"/>
        <w:jc w:val="right"/>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 xml:space="preserve"> Додаток №1</w:t>
      </w:r>
    </w:p>
    <w:p w:rsidR="00985922" w:rsidRPr="001A694D" w:rsidRDefault="00985922" w:rsidP="001A694D">
      <w:pPr>
        <w:spacing w:after="0" w:line="240" w:lineRule="auto"/>
        <w:ind w:left="6237" w:hanging="6237"/>
        <w:jc w:val="right"/>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                                                                                                        до договору підряду № _________                                                                                                                        від „___” ________ 2022 року</w:t>
      </w:r>
    </w:p>
    <w:p w:rsidR="00985922" w:rsidRPr="001A694D" w:rsidRDefault="00985922" w:rsidP="001A694D">
      <w:pPr>
        <w:spacing w:after="0" w:line="240" w:lineRule="auto"/>
        <w:jc w:val="right"/>
        <w:rPr>
          <w:rFonts w:ascii="Times New Roman" w:eastAsia="Times New Roman" w:hAnsi="Times New Roman" w:cs="Times New Roman"/>
          <w:sz w:val="24"/>
          <w:szCs w:val="24"/>
          <w:lang w:eastAsia="ru-RU"/>
        </w:rPr>
      </w:pPr>
    </w:p>
    <w:p w:rsidR="00985922" w:rsidRPr="001A694D" w:rsidRDefault="00985922" w:rsidP="001A694D">
      <w:pPr>
        <w:spacing w:after="0" w:line="240" w:lineRule="auto"/>
        <w:jc w:val="right"/>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                                                                                                                  «Узгоджено»</w:t>
      </w:r>
    </w:p>
    <w:p w:rsidR="00985922" w:rsidRPr="001A694D" w:rsidRDefault="00985922" w:rsidP="001A694D">
      <w:pPr>
        <w:spacing w:after="0" w:line="240" w:lineRule="auto"/>
        <w:jc w:val="right"/>
        <w:rPr>
          <w:rFonts w:ascii="Times New Roman" w:eastAsia="Times New Roman" w:hAnsi="Times New Roman" w:cs="Times New Roman"/>
          <w:sz w:val="24"/>
          <w:szCs w:val="24"/>
          <w:lang w:eastAsia="ru-RU"/>
        </w:rPr>
      </w:pPr>
    </w:p>
    <w:p w:rsidR="00985922" w:rsidRPr="001A694D" w:rsidRDefault="00985922" w:rsidP="001A694D">
      <w:pPr>
        <w:spacing w:after="0" w:line="240" w:lineRule="auto"/>
        <w:jc w:val="right"/>
        <w:outlineLvl w:val="0"/>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                                                                                                                 ___________________</w:t>
      </w:r>
    </w:p>
    <w:p w:rsidR="00985922" w:rsidRPr="001A694D" w:rsidRDefault="00985922" w:rsidP="001A694D">
      <w:pPr>
        <w:spacing w:after="0" w:line="240" w:lineRule="auto"/>
        <w:jc w:val="right"/>
        <w:rPr>
          <w:rFonts w:ascii="Times New Roman" w:eastAsia="Times New Roman" w:hAnsi="Times New Roman" w:cs="Times New Roman"/>
          <w:sz w:val="24"/>
          <w:szCs w:val="24"/>
          <w:lang w:eastAsia="ru-RU"/>
        </w:rPr>
      </w:pPr>
    </w:p>
    <w:p w:rsidR="00985922" w:rsidRPr="001A694D" w:rsidRDefault="00985922" w:rsidP="001A694D">
      <w:pPr>
        <w:spacing w:after="0" w:line="240" w:lineRule="auto"/>
        <w:jc w:val="center"/>
        <w:outlineLvl w:val="0"/>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Календарній графік виконання робіт</w:t>
      </w:r>
    </w:p>
    <w:p w:rsidR="00985922" w:rsidRPr="001A694D" w:rsidRDefault="00985922" w:rsidP="001A694D">
      <w:pPr>
        <w:spacing w:after="0" w:line="240" w:lineRule="auto"/>
        <w:jc w:val="center"/>
        <w:rPr>
          <w:rFonts w:ascii="Times New Roman" w:eastAsia="Times New Roman" w:hAnsi="Times New Roman" w:cs="Times New Roman"/>
          <w:b/>
          <w:sz w:val="24"/>
          <w:szCs w:val="24"/>
          <w:highlight w:val="yellow"/>
          <w:lang w:eastAsia="ru-RU"/>
        </w:rPr>
      </w:pPr>
    </w:p>
    <w:p w:rsidR="00985922" w:rsidRPr="001A694D" w:rsidRDefault="00985922" w:rsidP="001A694D">
      <w:pPr>
        <w:spacing w:after="0" w:line="240" w:lineRule="auto"/>
        <w:jc w:val="center"/>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 xml:space="preserve">ДК 021:2015 - 45450000-6: Інші завершальні будівельні роботи (Заходи (зокрема ремонтні роботи) з усунення аварій в житловому фонді бюджетних установах, закладах, а саме капітальний ремонт групових приміщень в Одеському закладі дошкільної освіти «Ясла-садок» № 300 комбінованого типу Одеської міської ради за адресою: м. Одеса, вул. Маршала </w:t>
      </w:r>
      <w:proofErr w:type="spellStart"/>
      <w:r w:rsidRPr="001A694D">
        <w:rPr>
          <w:rFonts w:ascii="Times New Roman" w:eastAsia="Times New Roman" w:hAnsi="Times New Roman" w:cs="Times New Roman"/>
          <w:b/>
          <w:sz w:val="24"/>
          <w:szCs w:val="24"/>
          <w:lang w:eastAsia="ru-RU"/>
        </w:rPr>
        <w:t>Говорова</w:t>
      </w:r>
      <w:proofErr w:type="spellEnd"/>
      <w:r w:rsidRPr="001A694D">
        <w:rPr>
          <w:rFonts w:ascii="Times New Roman" w:eastAsia="Times New Roman" w:hAnsi="Times New Roman" w:cs="Times New Roman"/>
          <w:b/>
          <w:sz w:val="24"/>
          <w:szCs w:val="24"/>
          <w:lang w:eastAsia="ru-RU"/>
        </w:rPr>
        <w:t>, 5)</w:t>
      </w:r>
    </w:p>
    <w:p w:rsidR="00985922" w:rsidRPr="001A694D" w:rsidRDefault="00985922" w:rsidP="001A694D">
      <w:pPr>
        <w:spacing w:after="0" w:line="240" w:lineRule="auto"/>
        <w:rPr>
          <w:rFonts w:ascii="Times New Roman" w:eastAsia="Times New Roman" w:hAnsi="Times New Roman" w:cs="Times New Roman"/>
          <w:b/>
          <w:bCs/>
          <w:i/>
          <w:sz w:val="24"/>
          <w:szCs w:val="24"/>
          <w:lang w:eastAsia="ru-RU"/>
        </w:rPr>
      </w:pPr>
    </w:p>
    <w:p w:rsidR="00985922" w:rsidRPr="001A694D" w:rsidRDefault="00985922" w:rsidP="001A694D">
      <w:pPr>
        <w:spacing w:after="0" w:line="240" w:lineRule="auto"/>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Термін будівництва ( ремонту)-  </w:t>
      </w:r>
      <w:r w:rsidRPr="001A694D">
        <w:rPr>
          <w:rFonts w:ascii="Times New Roman" w:eastAsia="Times New Roman" w:hAnsi="Times New Roman" w:cs="Times New Roman"/>
          <w:b/>
          <w:sz w:val="24"/>
          <w:szCs w:val="24"/>
          <w:lang w:eastAsia="ru-RU"/>
        </w:rPr>
        <w:t xml:space="preserve"> </w:t>
      </w:r>
      <w:r w:rsidRPr="001A694D">
        <w:rPr>
          <w:rFonts w:ascii="Times New Roman" w:eastAsia="Times New Roman" w:hAnsi="Times New Roman" w:cs="Times New Roman"/>
          <w:sz w:val="24"/>
          <w:szCs w:val="24"/>
          <w:lang w:eastAsia="ru-RU"/>
        </w:rPr>
        <w:t>_____________________</w:t>
      </w:r>
    </w:p>
    <w:p w:rsidR="00985922" w:rsidRPr="001A694D" w:rsidRDefault="00985922" w:rsidP="001A694D">
      <w:pPr>
        <w:spacing w:after="0" w:line="240" w:lineRule="auto"/>
        <w:jc w:val="both"/>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Закінчення будівництва ( ремонту)- ___________________</w:t>
      </w:r>
    </w:p>
    <w:p w:rsidR="00985922" w:rsidRPr="001A694D" w:rsidRDefault="00985922" w:rsidP="001A694D">
      <w:pPr>
        <w:spacing w:after="0" w:line="240" w:lineRule="auto"/>
        <w:jc w:val="both"/>
        <w:outlineLvl w:val="0"/>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sz w:val="24"/>
          <w:szCs w:val="24"/>
          <w:lang w:eastAsia="ru-RU"/>
        </w:rPr>
        <w:t xml:space="preserve">Вартість будівництва ( ремонту)- </w:t>
      </w:r>
      <w:r w:rsidRPr="001A694D">
        <w:rPr>
          <w:rFonts w:ascii="Times New Roman" w:eastAsia="Times New Roman" w:hAnsi="Times New Roman" w:cs="Times New Roman"/>
          <w:b/>
          <w:sz w:val="24"/>
          <w:szCs w:val="24"/>
          <w:lang w:eastAsia="ru-RU"/>
        </w:rPr>
        <w:t>_____________</w:t>
      </w:r>
    </w:p>
    <w:p w:rsidR="00985922" w:rsidRPr="001A694D" w:rsidRDefault="00985922" w:rsidP="001A694D">
      <w:pPr>
        <w:spacing w:after="0" w:line="240" w:lineRule="auto"/>
        <w:jc w:val="right"/>
        <w:rPr>
          <w:rFonts w:ascii="Times New Roman" w:eastAsia="Times New Roman" w:hAnsi="Times New Roman" w:cs="Times New Roman"/>
          <w:sz w:val="24"/>
          <w:szCs w:val="24"/>
          <w:lang w:eastAsia="ru-RU"/>
        </w:rPr>
      </w:pPr>
    </w:p>
    <w:p w:rsidR="00985922" w:rsidRPr="001A694D" w:rsidRDefault="00985922" w:rsidP="001A694D">
      <w:pPr>
        <w:spacing w:after="0" w:line="240" w:lineRule="auto"/>
        <w:jc w:val="right"/>
        <w:rPr>
          <w:rFonts w:ascii="Times New Roman" w:eastAsia="Times New Roman" w:hAnsi="Times New Roman" w:cs="Times New Roman"/>
          <w:sz w:val="24"/>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108"/>
        <w:gridCol w:w="2433"/>
        <w:gridCol w:w="2433"/>
        <w:gridCol w:w="4015"/>
      </w:tblGrid>
      <w:tr w:rsidR="00985922" w:rsidRPr="001A694D" w:rsidTr="00C47F68">
        <w:trPr>
          <w:tblCellSpacing w:w="20" w:type="dxa"/>
        </w:trPr>
        <w:tc>
          <w:tcPr>
            <w:tcW w:w="1048"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w:t>
            </w:r>
          </w:p>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з/п</w:t>
            </w:r>
          </w:p>
        </w:tc>
        <w:tc>
          <w:tcPr>
            <w:tcW w:w="2393"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Етапи виконання робіт</w:t>
            </w:r>
          </w:p>
        </w:tc>
        <w:tc>
          <w:tcPr>
            <w:tcW w:w="2393"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Місяць виконання</w:t>
            </w:r>
          </w:p>
        </w:tc>
        <w:tc>
          <w:tcPr>
            <w:tcW w:w="3955"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Сума, грн.</w:t>
            </w:r>
          </w:p>
        </w:tc>
      </w:tr>
      <w:tr w:rsidR="00985922" w:rsidRPr="001A694D" w:rsidTr="00C47F68">
        <w:trPr>
          <w:tblCellSpacing w:w="20" w:type="dxa"/>
        </w:trPr>
        <w:tc>
          <w:tcPr>
            <w:tcW w:w="1048"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1</w:t>
            </w:r>
          </w:p>
        </w:tc>
        <w:tc>
          <w:tcPr>
            <w:tcW w:w="2393"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tc>
      </w:tr>
      <w:tr w:rsidR="00985922" w:rsidRPr="001A694D" w:rsidTr="00C47F68">
        <w:trPr>
          <w:tblCellSpacing w:w="20" w:type="dxa"/>
        </w:trPr>
        <w:tc>
          <w:tcPr>
            <w:tcW w:w="1048"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2</w:t>
            </w:r>
          </w:p>
        </w:tc>
        <w:tc>
          <w:tcPr>
            <w:tcW w:w="2393"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tc>
      </w:tr>
      <w:tr w:rsidR="00985922" w:rsidRPr="001A694D" w:rsidTr="00C47F68">
        <w:trPr>
          <w:tblCellSpacing w:w="20" w:type="dxa"/>
        </w:trPr>
        <w:tc>
          <w:tcPr>
            <w:tcW w:w="1048"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3</w:t>
            </w:r>
          </w:p>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tc>
      </w:tr>
      <w:tr w:rsidR="00985922" w:rsidRPr="001A694D" w:rsidTr="00C47F68">
        <w:trPr>
          <w:tblCellSpacing w:w="20" w:type="dxa"/>
        </w:trPr>
        <w:tc>
          <w:tcPr>
            <w:tcW w:w="5914" w:type="dxa"/>
            <w:gridSpan w:val="3"/>
            <w:shd w:val="clear" w:color="auto" w:fill="auto"/>
          </w:tcPr>
          <w:p w:rsidR="00985922" w:rsidRPr="001A694D" w:rsidRDefault="00985922" w:rsidP="001A694D">
            <w:pPr>
              <w:spacing w:after="0" w:line="240" w:lineRule="auto"/>
              <w:jc w:val="right"/>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Всього по об’єкту:</w:t>
            </w:r>
          </w:p>
        </w:tc>
        <w:tc>
          <w:tcPr>
            <w:tcW w:w="3955"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b/>
                <w:sz w:val="24"/>
                <w:szCs w:val="24"/>
                <w:lang w:eastAsia="ru-RU"/>
              </w:rPr>
            </w:pPr>
          </w:p>
        </w:tc>
      </w:tr>
    </w:tbl>
    <w:p w:rsidR="00985922" w:rsidRPr="001A694D" w:rsidRDefault="00985922" w:rsidP="001A694D">
      <w:pPr>
        <w:spacing w:after="0" w:line="240" w:lineRule="auto"/>
        <w:jc w:val="right"/>
        <w:rPr>
          <w:rFonts w:ascii="Times New Roman" w:eastAsia="Times New Roman" w:hAnsi="Times New Roman" w:cs="Times New Roman"/>
          <w:sz w:val="24"/>
          <w:szCs w:val="24"/>
          <w:highlight w:val="yellow"/>
          <w:lang w:eastAsia="ru-RU"/>
        </w:rPr>
      </w:pPr>
    </w:p>
    <w:p w:rsidR="00985922" w:rsidRPr="001A694D" w:rsidRDefault="00985922" w:rsidP="001A694D">
      <w:pPr>
        <w:spacing w:after="0" w:line="240" w:lineRule="auto"/>
        <w:jc w:val="right"/>
        <w:rPr>
          <w:rFonts w:ascii="Times New Roman" w:eastAsia="Times New Roman" w:hAnsi="Times New Roman" w:cs="Times New Roman"/>
          <w:sz w:val="24"/>
          <w:szCs w:val="24"/>
          <w:highlight w:val="yellow"/>
          <w:lang w:eastAsia="ru-RU"/>
        </w:rPr>
      </w:pPr>
    </w:p>
    <w:p w:rsidR="00985922" w:rsidRPr="001A694D" w:rsidRDefault="00985922" w:rsidP="001A694D">
      <w:pPr>
        <w:spacing w:after="0" w:line="240" w:lineRule="auto"/>
        <w:jc w:val="right"/>
        <w:rPr>
          <w:rFonts w:ascii="Times New Roman" w:eastAsia="Times New Roman" w:hAnsi="Times New Roman" w:cs="Times New Roman"/>
          <w:sz w:val="24"/>
          <w:szCs w:val="24"/>
          <w:highlight w:val="yellow"/>
          <w:lang w:eastAsia="ru-RU"/>
        </w:rPr>
      </w:pPr>
    </w:p>
    <w:p w:rsidR="00985922" w:rsidRPr="001A694D" w:rsidRDefault="00985922" w:rsidP="001A694D">
      <w:pPr>
        <w:spacing w:after="0" w:line="240" w:lineRule="auto"/>
        <w:jc w:val="right"/>
        <w:rPr>
          <w:rFonts w:ascii="Times New Roman" w:eastAsia="Times New Roman" w:hAnsi="Times New Roman" w:cs="Times New Roman"/>
          <w:sz w:val="24"/>
          <w:szCs w:val="24"/>
          <w:highlight w:val="yellow"/>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86"/>
        <w:gridCol w:w="2835"/>
      </w:tblGrid>
      <w:tr w:rsidR="00985922" w:rsidRPr="001A694D" w:rsidTr="00C47F68">
        <w:trPr>
          <w:trHeight w:val="213"/>
        </w:trPr>
        <w:tc>
          <w:tcPr>
            <w:tcW w:w="3715" w:type="dxa"/>
            <w:tcBorders>
              <w:top w:val="single" w:sz="4" w:space="0" w:color="auto"/>
              <w:left w:val="single" w:sz="4" w:space="0" w:color="auto"/>
              <w:bottom w:val="single" w:sz="4" w:space="0" w:color="auto"/>
              <w:right w:val="single" w:sz="4" w:space="0" w:color="auto"/>
            </w:tcBorders>
            <w:shd w:val="clear" w:color="auto" w:fill="auto"/>
          </w:tcPr>
          <w:p w:rsidR="00985922" w:rsidRPr="001A694D" w:rsidRDefault="00985922" w:rsidP="001A694D">
            <w:pPr>
              <w:spacing w:after="0" w:line="240" w:lineRule="auto"/>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ПЛАТНИК</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85922" w:rsidRPr="001A694D" w:rsidRDefault="00985922" w:rsidP="001A694D">
            <w:pPr>
              <w:spacing w:after="0" w:line="240" w:lineRule="auto"/>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ЗАМОВНИК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5922" w:rsidRPr="001A694D" w:rsidRDefault="00985922" w:rsidP="001A694D">
            <w:pPr>
              <w:spacing w:after="0" w:line="240" w:lineRule="auto"/>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ПІДРЯДНИК</w:t>
            </w:r>
          </w:p>
        </w:tc>
      </w:tr>
      <w:tr w:rsidR="00985922" w:rsidRPr="001A694D" w:rsidTr="00C47F68">
        <w:trPr>
          <w:trHeight w:val="187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985922" w:rsidRPr="001A694D" w:rsidRDefault="00985922" w:rsidP="001A694D">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1A694D">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985922" w:rsidRPr="001A694D" w:rsidRDefault="00985922" w:rsidP="001A694D">
            <w:pPr>
              <w:shd w:val="clear" w:color="auto" w:fill="FFFFFF"/>
              <w:spacing w:after="0" w:line="240" w:lineRule="auto"/>
              <w:rPr>
                <w:rFonts w:ascii="Times New Roman" w:eastAsia="Times New Roman" w:hAnsi="Times New Roman" w:cs="Times New Roman"/>
                <w:sz w:val="24"/>
                <w:szCs w:val="24"/>
                <w:highlight w:val="yellow"/>
                <w:lang w:eastAsia="ru-RU"/>
              </w:rPr>
            </w:pP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lang w:val="ru-RU" w:eastAsia="ru-RU"/>
              </w:rPr>
            </w:pPr>
            <w:r w:rsidRPr="001A694D">
              <w:rPr>
                <w:rFonts w:ascii="Times New Roman" w:eastAsia="Times New Roman" w:hAnsi="Times New Roman" w:cs="Times New Roman"/>
                <w:sz w:val="24"/>
                <w:szCs w:val="24"/>
                <w:lang w:val="ru-RU" w:eastAsia="ru-RU"/>
              </w:rPr>
              <w:t>Директор</w:t>
            </w: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lang w:val="ru-RU" w:eastAsia="ru-RU"/>
              </w:rPr>
            </w:pP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lang w:val="ru-RU" w:eastAsia="ru-RU"/>
              </w:rPr>
            </w:pPr>
            <w:r w:rsidRPr="001A694D">
              <w:rPr>
                <w:rFonts w:ascii="Times New Roman" w:eastAsia="Times New Roman" w:hAnsi="Times New Roman" w:cs="Times New Roman"/>
                <w:sz w:val="24"/>
                <w:szCs w:val="24"/>
                <w:lang w:eastAsia="ru-RU"/>
              </w:rPr>
              <w:t xml:space="preserve">____________ В.В. </w:t>
            </w:r>
            <w:proofErr w:type="spellStart"/>
            <w:r w:rsidRPr="001A694D">
              <w:rPr>
                <w:rFonts w:ascii="Times New Roman" w:eastAsia="Times New Roman" w:hAnsi="Times New Roman" w:cs="Times New Roman"/>
                <w:sz w:val="24"/>
                <w:szCs w:val="24"/>
                <w:lang w:eastAsia="ru-RU"/>
              </w:rPr>
              <w:t>Волянський</w:t>
            </w:r>
            <w:proofErr w:type="spellEnd"/>
          </w:p>
          <w:p w:rsidR="00985922" w:rsidRPr="001A694D" w:rsidRDefault="00985922" w:rsidP="001A694D">
            <w:pPr>
              <w:spacing w:after="0" w:line="240" w:lineRule="auto"/>
              <w:rPr>
                <w:rFonts w:ascii="Times New Roman" w:eastAsia="Calibri" w:hAnsi="Times New Roman" w:cs="Times New Roman"/>
                <w:sz w:val="24"/>
                <w:szCs w:val="24"/>
                <w:highlight w:val="yellow"/>
              </w:rPr>
            </w:pPr>
            <w:r w:rsidRPr="001A694D">
              <w:rPr>
                <w:rFonts w:ascii="Times New Roman" w:eastAsia="Calibri" w:hAnsi="Times New Roman" w:cs="Times New Roman"/>
                <w:sz w:val="24"/>
                <w:szCs w:val="24"/>
              </w:rPr>
              <w:t>М.П.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85922" w:rsidRPr="001A694D" w:rsidRDefault="00985922" w:rsidP="001A694D">
            <w:pPr>
              <w:spacing w:after="0" w:line="240" w:lineRule="auto"/>
              <w:jc w:val="both"/>
              <w:rPr>
                <w:rFonts w:ascii="Times New Roman" w:eastAsia="Calibri" w:hAnsi="Times New Roman" w:cs="Times New Roman"/>
                <w:sz w:val="24"/>
                <w:szCs w:val="24"/>
                <w:highlight w:val="yellow"/>
                <w:lang w:eastAsia="ru-RU"/>
              </w:rPr>
            </w:pPr>
          </w:p>
        </w:tc>
        <w:tc>
          <w:tcPr>
            <w:tcW w:w="2835" w:type="dxa"/>
          </w:tcPr>
          <w:p w:rsidR="00985922" w:rsidRPr="001A694D" w:rsidRDefault="00985922" w:rsidP="001A694D">
            <w:pPr>
              <w:spacing w:after="0" w:line="240" w:lineRule="auto"/>
              <w:rPr>
                <w:rFonts w:ascii="Times New Roman" w:eastAsia="Times New Roman" w:hAnsi="Times New Roman" w:cs="Times New Roman"/>
                <w:sz w:val="24"/>
                <w:szCs w:val="24"/>
                <w:lang w:eastAsia="ru-RU"/>
              </w:rPr>
            </w:pPr>
          </w:p>
          <w:p w:rsidR="00985922" w:rsidRPr="001A694D" w:rsidRDefault="00985922" w:rsidP="001A694D">
            <w:pPr>
              <w:spacing w:after="0" w:line="240" w:lineRule="auto"/>
              <w:rPr>
                <w:rFonts w:ascii="Times New Roman" w:eastAsia="Times New Roman" w:hAnsi="Times New Roman" w:cs="Times New Roman"/>
                <w:sz w:val="24"/>
                <w:szCs w:val="24"/>
                <w:highlight w:val="yellow"/>
                <w:lang w:eastAsia="ru-RU"/>
              </w:rPr>
            </w:pPr>
            <w:r w:rsidRPr="001A694D">
              <w:rPr>
                <w:rFonts w:ascii="Times New Roman" w:eastAsia="Times New Roman" w:hAnsi="Times New Roman" w:cs="Times New Roman"/>
                <w:sz w:val="24"/>
                <w:szCs w:val="24"/>
                <w:highlight w:val="yellow"/>
                <w:lang w:eastAsia="ru-RU"/>
              </w:rPr>
              <w:t xml:space="preserve"> </w:t>
            </w:r>
          </w:p>
        </w:tc>
      </w:tr>
    </w:tbl>
    <w:p w:rsidR="00985922" w:rsidRPr="001A694D" w:rsidRDefault="00985922" w:rsidP="001A694D">
      <w:pPr>
        <w:spacing w:after="0" w:line="240" w:lineRule="auto"/>
        <w:jc w:val="right"/>
        <w:outlineLvl w:val="0"/>
        <w:rPr>
          <w:rFonts w:ascii="Times New Roman" w:eastAsia="Times New Roman" w:hAnsi="Times New Roman" w:cs="Times New Roman"/>
          <w:b/>
          <w:sz w:val="24"/>
          <w:szCs w:val="24"/>
          <w:highlight w:val="yellow"/>
          <w:lang w:eastAsia="ru-RU"/>
        </w:rPr>
      </w:pPr>
      <w:r w:rsidRPr="001A694D">
        <w:rPr>
          <w:rFonts w:ascii="Times New Roman" w:eastAsia="Times New Roman" w:hAnsi="Times New Roman" w:cs="Times New Roman"/>
          <w:b/>
          <w:sz w:val="24"/>
          <w:szCs w:val="24"/>
          <w:highlight w:val="yellow"/>
          <w:lang w:eastAsia="ru-RU"/>
        </w:rPr>
        <w:t xml:space="preserve">                                                                                                         </w:t>
      </w:r>
    </w:p>
    <w:p w:rsidR="00985922" w:rsidRDefault="00985922" w:rsidP="001A694D">
      <w:pPr>
        <w:spacing w:after="0" w:line="240" w:lineRule="auto"/>
        <w:jc w:val="right"/>
        <w:outlineLvl w:val="0"/>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 xml:space="preserve">                                                                                                      </w:t>
      </w:r>
    </w:p>
    <w:p w:rsidR="001A694D" w:rsidRPr="001A694D" w:rsidRDefault="001A694D" w:rsidP="001A694D">
      <w:pPr>
        <w:spacing w:after="0" w:line="240" w:lineRule="auto"/>
        <w:jc w:val="right"/>
        <w:outlineLvl w:val="0"/>
        <w:rPr>
          <w:rFonts w:ascii="Times New Roman" w:eastAsia="Times New Roman" w:hAnsi="Times New Roman" w:cs="Times New Roman"/>
          <w:b/>
          <w:sz w:val="24"/>
          <w:szCs w:val="24"/>
          <w:lang w:eastAsia="ru-RU"/>
        </w:rPr>
      </w:pPr>
    </w:p>
    <w:p w:rsidR="00985922" w:rsidRPr="001A694D" w:rsidRDefault="00985922" w:rsidP="001A694D">
      <w:pPr>
        <w:spacing w:after="0" w:line="240" w:lineRule="auto"/>
        <w:jc w:val="right"/>
        <w:outlineLvl w:val="0"/>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Додаток №2</w:t>
      </w:r>
    </w:p>
    <w:p w:rsidR="00985922" w:rsidRPr="001A694D" w:rsidRDefault="00985922" w:rsidP="001A694D">
      <w:pPr>
        <w:spacing w:after="0" w:line="240" w:lineRule="auto"/>
        <w:jc w:val="right"/>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                                                                                               до договору підряду № ________   </w:t>
      </w:r>
    </w:p>
    <w:p w:rsidR="00985922" w:rsidRPr="001A694D" w:rsidRDefault="00985922" w:rsidP="001A694D">
      <w:pPr>
        <w:spacing w:after="0" w:line="240" w:lineRule="auto"/>
        <w:jc w:val="right"/>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                                                                                                         від „___” ________ 2022 року</w:t>
      </w:r>
    </w:p>
    <w:p w:rsidR="00985922" w:rsidRPr="001A694D" w:rsidRDefault="00985922" w:rsidP="001A694D">
      <w:pPr>
        <w:spacing w:after="0" w:line="240" w:lineRule="auto"/>
        <w:jc w:val="right"/>
        <w:rPr>
          <w:rFonts w:ascii="Times New Roman" w:eastAsia="Times New Roman" w:hAnsi="Times New Roman" w:cs="Times New Roman"/>
          <w:b/>
          <w:sz w:val="24"/>
          <w:szCs w:val="24"/>
          <w:lang w:eastAsia="ru-RU"/>
        </w:rPr>
      </w:pPr>
    </w:p>
    <w:p w:rsidR="00985922" w:rsidRPr="001A694D" w:rsidRDefault="00985922" w:rsidP="001A694D">
      <w:pPr>
        <w:spacing w:after="0" w:line="240" w:lineRule="auto"/>
        <w:ind w:left="5664" w:firstLine="708"/>
        <w:jc w:val="right"/>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   «Узгоджено»</w:t>
      </w:r>
    </w:p>
    <w:p w:rsidR="00985922" w:rsidRPr="001A694D" w:rsidRDefault="00985922" w:rsidP="001A694D">
      <w:pPr>
        <w:spacing w:after="0" w:line="240" w:lineRule="auto"/>
        <w:jc w:val="right"/>
        <w:outlineLvl w:val="0"/>
        <w:rPr>
          <w:rFonts w:ascii="Times New Roman" w:eastAsia="Times New Roman" w:hAnsi="Times New Roman" w:cs="Times New Roman"/>
          <w:sz w:val="24"/>
          <w:szCs w:val="24"/>
          <w:lang w:eastAsia="ru-RU"/>
        </w:rPr>
      </w:pPr>
    </w:p>
    <w:p w:rsidR="00985922" w:rsidRPr="001A694D" w:rsidRDefault="00985922" w:rsidP="001A694D">
      <w:pPr>
        <w:spacing w:after="0" w:line="240" w:lineRule="auto"/>
        <w:jc w:val="right"/>
        <w:outlineLvl w:val="0"/>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                                                                                                                     ________________________</w:t>
      </w:r>
    </w:p>
    <w:p w:rsidR="00985922" w:rsidRPr="001A694D" w:rsidRDefault="00985922" w:rsidP="001A694D">
      <w:pPr>
        <w:spacing w:after="0" w:line="240" w:lineRule="auto"/>
        <w:jc w:val="right"/>
        <w:rPr>
          <w:rFonts w:ascii="Times New Roman" w:eastAsia="Times New Roman" w:hAnsi="Times New Roman" w:cs="Times New Roman"/>
          <w:b/>
          <w:sz w:val="24"/>
          <w:szCs w:val="24"/>
          <w:lang w:eastAsia="ru-RU"/>
        </w:rPr>
      </w:pPr>
    </w:p>
    <w:p w:rsidR="00985922" w:rsidRPr="001A694D" w:rsidRDefault="00985922" w:rsidP="001A694D">
      <w:pPr>
        <w:tabs>
          <w:tab w:val="left" w:pos="6005"/>
        </w:tabs>
        <w:spacing w:after="0" w:line="240" w:lineRule="auto"/>
        <w:rPr>
          <w:rFonts w:ascii="Times New Roman" w:eastAsia="Times New Roman" w:hAnsi="Times New Roman" w:cs="Times New Roman"/>
          <w:b/>
          <w:sz w:val="24"/>
          <w:szCs w:val="24"/>
          <w:lang w:eastAsia="ru-RU"/>
        </w:rPr>
      </w:pPr>
    </w:p>
    <w:p w:rsidR="00985922" w:rsidRPr="001A694D" w:rsidRDefault="00985922" w:rsidP="001A694D">
      <w:pPr>
        <w:spacing w:after="0" w:line="240" w:lineRule="auto"/>
        <w:jc w:val="center"/>
        <w:outlineLvl w:val="0"/>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 xml:space="preserve">План фінансування об’єкту </w:t>
      </w:r>
    </w:p>
    <w:p w:rsidR="00985922" w:rsidRPr="001A694D" w:rsidRDefault="00985922" w:rsidP="001A694D">
      <w:pPr>
        <w:spacing w:after="0" w:line="240" w:lineRule="auto"/>
        <w:jc w:val="center"/>
        <w:rPr>
          <w:rFonts w:ascii="Times New Roman" w:eastAsia="Times New Roman" w:hAnsi="Times New Roman" w:cs="Times New Roman"/>
          <w:b/>
          <w:sz w:val="24"/>
          <w:szCs w:val="24"/>
          <w:highlight w:val="yellow"/>
          <w:lang w:eastAsia="ru-RU"/>
        </w:rPr>
      </w:pPr>
    </w:p>
    <w:p w:rsidR="00985922" w:rsidRPr="001A694D" w:rsidRDefault="00985922" w:rsidP="001A694D">
      <w:pPr>
        <w:spacing w:after="0" w:line="240" w:lineRule="auto"/>
        <w:jc w:val="center"/>
        <w:outlineLvl w:val="0"/>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 xml:space="preserve">ДК 021:2015 - 45450000-6: Інші завершальні будівельні роботи (Заходи (зокрема ремонтні роботи) з усунення аварій в житловому фонді бюджетних установах, закладах, а саме капітальний ремонт групових приміщень в Одеському закладі дошкільної освіти «Ясла-садок» № 300 комбінованого типу Одеської міської ради за адресою: м. Одеса, вул. Маршала </w:t>
      </w:r>
      <w:proofErr w:type="spellStart"/>
      <w:r w:rsidRPr="001A694D">
        <w:rPr>
          <w:rFonts w:ascii="Times New Roman" w:eastAsia="Times New Roman" w:hAnsi="Times New Roman" w:cs="Times New Roman"/>
          <w:b/>
          <w:sz w:val="24"/>
          <w:szCs w:val="24"/>
          <w:lang w:eastAsia="ru-RU"/>
        </w:rPr>
        <w:t>Говорова</w:t>
      </w:r>
      <w:proofErr w:type="spellEnd"/>
      <w:r w:rsidRPr="001A694D">
        <w:rPr>
          <w:rFonts w:ascii="Times New Roman" w:eastAsia="Times New Roman" w:hAnsi="Times New Roman" w:cs="Times New Roman"/>
          <w:b/>
          <w:sz w:val="24"/>
          <w:szCs w:val="24"/>
          <w:lang w:eastAsia="ru-RU"/>
        </w:rPr>
        <w:t>, 5)</w:t>
      </w:r>
    </w:p>
    <w:p w:rsidR="00985922" w:rsidRPr="001A694D" w:rsidRDefault="00985922" w:rsidP="001A694D">
      <w:pPr>
        <w:spacing w:after="0" w:line="240" w:lineRule="auto"/>
        <w:outlineLvl w:val="0"/>
        <w:rPr>
          <w:rFonts w:ascii="Times New Roman" w:eastAsia="Times New Roman" w:hAnsi="Times New Roman" w:cs="Times New Roman"/>
          <w:sz w:val="24"/>
          <w:szCs w:val="24"/>
          <w:lang w:eastAsia="ru-RU"/>
        </w:rPr>
      </w:pPr>
    </w:p>
    <w:p w:rsidR="00985922" w:rsidRPr="001A694D" w:rsidRDefault="00985922" w:rsidP="001A694D">
      <w:pPr>
        <w:spacing w:after="0" w:line="240" w:lineRule="auto"/>
        <w:outlineLvl w:val="0"/>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sz w:val="24"/>
          <w:szCs w:val="24"/>
          <w:lang w:eastAsia="ru-RU"/>
        </w:rPr>
        <w:t>Джерело фінансування</w:t>
      </w:r>
      <w:r w:rsidRPr="001A694D">
        <w:rPr>
          <w:rFonts w:ascii="Times New Roman" w:eastAsia="Times New Roman" w:hAnsi="Times New Roman" w:cs="Times New Roman"/>
          <w:b/>
          <w:sz w:val="24"/>
          <w:szCs w:val="24"/>
          <w:lang w:eastAsia="ru-RU"/>
        </w:rPr>
        <w:t xml:space="preserve"> -  </w:t>
      </w:r>
      <w:r w:rsidRPr="001A694D">
        <w:rPr>
          <w:rFonts w:ascii="Times New Roman" w:eastAsia="Times New Roman" w:hAnsi="Times New Roman" w:cs="Times New Roman"/>
          <w:b/>
          <w:bCs/>
          <w:sz w:val="24"/>
          <w:szCs w:val="24"/>
          <w:u w:val="single"/>
          <w:lang w:eastAsia="uk-UA"/>
        </w:rPr>
        <w:t>кошти місцевого бюджету</w:t>
      </w:r>
    </w:p>
    <w:p w:rsidR="00985922" w:rsidRPr="001A694D" w:rsidRDefault="00985922" w:rsidP="001A694D">
      <w:pPr>
        <w:spacing w:after="0" w:line="240" w:lineRule="auto"/>
        <w:jc w:val="both"/>
        <w:rPr>
          <w:rFonts w:ascii="Times New Roman" w:eastAsia="Times New Roman" w:hAnsi="Times New Roman" w:cs="Times New Roman"/>
          <w:b/>
          <w:sz w:val="24"/>
          <w:szCs w:val="24"/>
          <w:u w:val="single"/>
          <w:lang w:eastAsia="ru-RU"/>
        </w:rPr>
      </w:pPr>
      <w:r w:rsidRPr="001A694D">
        <w:rPr>
          <w:rFonts w:ascii="Times New Roman" w:eastAsia="Times New Roman" w:hAnsi="Times New Roman" w:cs="Times New Roman"/>
          <w:sz w:val="24"/>
          <w:szCs w:val="24"/>
          <w:lang w:eastAsia="ru-RU"/>
        </w:rPr>
        <w:t xml:space="preserve">Термін будівництва ( ремонту)- </w:t>
      </w:r>
      <w:r w:rsidRPr="001A694D">
        <w:rPr>
          <w:rFonts w:ascii="Times New Roman" w:eastAsia="Times New Roman" w:hAnsi="Times New Roman" w:cs="Times New Roman"/>
          <w:sz w:val="24"/>
          <w:szCs w:val="24"/>
          <w:u w:val="single"/>
          <w:lang w:eastAsia="ru-RU"/>
        </w:rPr>
        <w:t xml:space="preserve">                 ______________</w:t>
      </w:r>
      <w:r w:rsidRPr="001A694D">
        <w:rPr>
          <w:rFonts w:ascii="Times New Roman" w:eastAsia="Times New Roman" w:hAnsi="Times New Roman" w:cs="Times New Roman"/>
          <w:b/>
          <w:sz w:val="24"/>
          <w:szCs w:val="24"/>
          <w:u w:val="single"/>
          <w:lang w:eastAsia="ru-RU"/>
        </w:rPr>
        <w:t xml:space="preserve"> </w:t>
      </w:r>
    </w:p>
    <w:p w:rsidR="00985922" w:rsidRPr="001A694D" w:rsidRDefault="00985922" w:rsidP="001A694D">
      <w:pPr>
        <w:spacing w:after="0" w:line="240" w:lineRule="auto"/>
        <w:jc w:val="both"/>
        <w:rPr>
          <w:rFonts w:ascii="Times New Roman" w:eastAsia="Times New Roman" w:hAnsi="Times New Roman" w:cs="Times New Roman"/>
          <w:sz w:val="24"/>
          <w:szCs w:val="24"/>
          <w:u w:val="single"/>
          <w:lang w:eastAsia="ru-RU"/>
        </w:rPr>
      </w:pPr>
      <w:r w:rsidRPr="001A694D">
        <w:rPr>
          <w:rFonts w:ascii="Times New Roman" w:eastAsia="Times New Roman" w:hAnsi="Times New Roman" w:cs="Times New Roman"/>
          <w:sz w:val="24"/>
          <w:szCs w:val="24"/>
          <w:lang w:eastAsia="ru-RU"/>
        </w:rPr>
        <w:t xml:space="preserve">Закінчення будівництва ( ремонту)- </w:t>
      </w:r>
      <w:r w:rsidRPr="001A694D">
        <w:rPr>
          <w:rFonts w:ascii="Times New Roman" w:eastAsia="Times New Roman" w:hAnsi="Times New Roman" w:cs="Times New Roman"/>
          <w:sz w:val="24"/>
          <w:szCs w:val="24"/>
          <w:u w:val="single"/>
          <w:lang w:eastAsia="ru-RU"/>
        </w:rPr>
        <w:t xml:space="preserve">  __________________</w:t>
      </w:r>
    </w:p>
    <w:p w:rsidR="00985922" w:rsidRPr="001A694D" w:rsidRDefault="00985922" w:rsidP="001A694D">
      <w:pPr>
        <w:spacing w:after="0" w:line="240" w:lineRule="auto"/>
        <w:jc w:val="both"/>
        <w:rPr>
          <w:rFonts w:ascii="Times New Roman" w:eastAsia="Times New Roman" w:hAnsi="Times New Roman" w:cs="Times New Roman"/>
          <w:sz w:val="24"/>
          <w:szCs w:val="24"/>
          <w:u w:val="single"/>
          <w:lang w:eastAsia="ru-RU"/>
        </w:rPr>
      </w:pPr>
      <w:r w:rsidRPr="001A694D">
        <w:rPr>
          <w:rFonts w:ascii="Times New Roman" w:eastAsia="Times New Roman" w:hAnsi="Times New Roman" w:cs="Times New Roman"/>
          <w:sz w:val="24"/>
          <w:szCs w:val="24"/>
          <w:lang w:eastAsia="ru-RU"/>
        </w:rPr>
        <w:t xml:space="preserve">Вартість будівництва ( ремонту)- </w:t>
      </w:r>
      <w:r w:rsidRPr="001A694D">
        <w:rPr>
          <w:rFonts w:ascii="Times New Roman" w:eastAsia="Times New Roman" w:hAnsi="Times New Roman" w:cs="Times New Roman"/>
          <w:sz w:val="24"/>
          <w:szCs w:val="24"/>
          <w:u w:val="single"/>
          <w:lang w:eastAsia="ru-RU"/>
        </w:rPr>
        <w:t xml:space="preserve">      __ __________</w:t>
      </w:r>
    </w:p>
    <w:p w:rsidR="00985922" w:rsidRPr="001A694D" w:rsidRDefault="00985922" w:rsidP="001A694D">
      <w:pPr>
        <w:spacing w:after="0" w:line="240" w:lineRule="auto"/>
        <w:jc w:val="both"/>
        <w:rPr>
          <w:rFonts w:ascii="Times New Roman" w:eastAsia="Times New Roman" w:hAnsi="Times New Roman" w:cs="Times New Roman"/>
          <w:b/>
          <w:sz w:val="24"/>
          <w:szCs w:val="24"/>
          <w:u w:val="single"/>
          <w:lang w:eastAsia="ru-RU"/>
        </w:rPr>
      </w:pPr>
    </w:p>
    <w:p w:rsidR="00985922" w:rsidRPr="001A694D" w:rsidRDefault="00985922" w:rsidP="001A694D">
      <w:pPr>
        <w:spacing w:after="0" w:line="240" w:lineRule="auto"/>
        <w:jc w:val="both"/>
        <w:rPr>
          <w:rFonts w:ascii="Times New Roman" w:eastAsia="Times New Roman" w:hAnsi="Times New Roman" w:cs="Times New Roman"/>
          <w:sz w:val="24"/>
          <w:szCs w:val="24"/>
          <w:lang w:eastAsia="ru-RU"/>
        </w:rPr>
      </w:pPr>
    </w:p>
    <w:tbl>
      <w:tblPr>
        <w:tblW w:w="0" w:type="auto"/>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8"/>
        <w:gridCol w:w="2433"/>
        <w:gridCol w:w="2433"/>
        <w:gridCol w:w="2453"/>
      </w:tblGrid>
      <w:tr w:rsidR="00985922" w:rsidRPr="001A694D" w:rsidTr="00C47F68">
        <w:trPr>
          <w:tblCellSpacing w:w="20" w:type="dxa"/>
        </w:trPr>
        <w:tc>
          <w:tcPr>
            <w:tcW w:w="1048"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w:t>
            </w:r>
          </w:p>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п/</w:t>
            </w:r>
            <w:proofErr w:type="spellStart"/>
            <w:r w:rsidRPr="001A694D">
              <w:rPr>
                <w:rFonts w:ascii="Times New Roman" w:eastAsia="Times New Roman" w:hAnsi="Times New Roman" w:cs="Times New Roman"/>
                <w:sz w:val="24"/>
                <w:szCs w:val="24"/>
                <w:lang w:eastAsia="ru-RU"/>
              </w:rPr>
              <w:t>п</w:t>
            </w:r>
            <w:proofErr w:type="spellEnd"/>
          </w:p>
        </w:tc>
        <w:tc>
          <w:tcPr>
            <w:tcW w:w="2393"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Етапи виконання робіт</w:t>
            </w:r>
          </w:p>
        </w:tc>
        <w:tc>
          <w:tcPr>
            <w:tcW w:w="2393"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Місяць фінансування</w:t>
            </w:r>
          </w:p>
        </w:tc>
        <w:tc>
          <w:tcPr>
            <w:tcW w:w="2393" w:type="dxa"/>
            <w:shd w:val="clear" w:color="auto" w:fill="auto"/>
            <w:vAlign w:val="center"/>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Сума, грн.</w:t>
            </w:r>
          </w:p>
        </w:tc>
      </w:tr>
      <w:tr w:rsidR="00985922" w:rsidRPr="001A694D" w:rsidTr="00C47F68">
        <w:trPr>
          <w:tblCellSpacing w:w="20" w:type="dxa"/>
        </w:trPr>
        <w:tc>
          <w:tcPr>
            <w:tcW w:w="1048"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1</w:t>
            </w:r>
          </w:p>
        </w:tc>
        <w:tc>
          <w:tcPr>
            <w:tcW w:w="2393"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b/>
                <w:sz w:val="24"/>
                <w:szCs w:val="24"/>
                <w:lang w:eastAsia="ru-RU"/>
              </w:rPr>
            </w:pPr>
          </w:p>
        </w:tc>
      </w:tr>
      <w:tr w:rsidR="00985922" w:rsidRPr="001A694D" w:rsidTr="00C47F68">
        <w:trPr>
          <w:tblCellSpacing w:w="20" w:type="dxa"/>
        </w:trPr>
        <w:tc>
          <w:tcPr>
            <w:tcW w:w="1048"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2</w:t>
            </w:r>
          </w:p>
        </w:tc>
        <w:tc>
          <w:tcPr>
            <w:tcW w:w="2393"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p w:rsidR="00985922" w:rsidRPr="001A694D" w:rsidRDefault="00985922" w:rsidP="001A694D">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b/>
                <w:sz w:val="24"/>
                <w:szCs w:val="24"/>
                <w:lang w:eastAsia="ru-RU"/>
              </w:rPr>
            </w:pPr>
          </w:p>
        </w:tc>
      </w:tr>
      <w:tr w:rsidR="00985922" w:rsidRPr="001A694D" w:rsidTr="00C47F68">
        <w:trPr>
          <w:tblCellSpacing w:w="20" w:type="dxa"/>
        </w:trPr>
        <w:tc>
          <w:tcPr>
            <w:tcW w:w="1048"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3</w:t>
            </w:r>
          </w:p>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b/>
                <w:sz w:val="24"/>
                <w:szCs w:val="24"/>
                <w:lang w:eastAsia="ru-RU"/>
              </w:rPr>
            </w:pPr>
          </w:p>
        </w:tc>
      </w:tr>
      <w:tr w:rsidR="00985922" w:rsidRPr="001A694D" w:rsidTr="00C47F68">
        <w:trPr>
          <w:tblCellSpacing w:w="20" w:type="dxa"/>
        </w:trPr>
        <w:tc>
          <w:tcPr>
            <w:tcW w:w="5914" w:type="dxa"/>
            <w:gridSpan w:val="3"/>
            <w:shd w:val="clear" w:color="auto" w:fill="auto"/>
          </w:tcPr>
          <w:p w:rsidR="00985922" w:rsidRPr="001A694D" w:rsidRDefault="00985922" w:rsidP="001A694D">
            <w:pPr>
              <w:spacing w:after="0" w:line="240" w:lineRule="auto"/>
              <w:jc w:val="right"/>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Всього по об’єкту:</w:t>
            </w:r>
          </w:p>
        </w:tc>
        <w:tc>
          <w:tcPr>
            <w:tcW w:w="2393" w:type="dxa"/>
            <w:shd w:val="clear" w:color="auto" w:fill="auto"/>
          </w:tcPr>
          <w:p w:rsidR="00985922" w:rsidRPr="001A694D" w:rsidRDefault="00985922" w:rsidP="001A694D">
            <w:pPr>
              <w:spacing w:after="0" w:line="240" w:lineRule="auto"/>
              <w:jc w:val="center"/>
              <w:rPr>
                <w:rFonts w:ascii="Times New Roman" w:eastAsia="Times New Roman" w:hAnsi="Times New Roman" w:cs="Times New Roman"/>
                <w:b/>
                <w:sz w:val="24"/>
                <w:szCs w:val="24"/>
                <w:lang w:eastAsia="ru-RU"/>
              </w:rPr>
            </w:pPr>
          </w:p>
        </w:tc>
      </w:tr>
    </w:tbl>
    <w:p w:rsidR="00985922" w:rsidRPr="001A694D" w:rsidRDefault="00985922" w:rsidP="001A694D">
      <w:pPr>
        <w:tabs>
          <w:tab w:val="left" w:pos="6005"/>
        </w:tabs>
        <w:spacing w:after="0" w:line="240" w:lineRule="auto"/>
        <w:jc w:val="center"/>
        <w:rPr>
          <w:rFonts w:ascii="Times New Roman" w:eastAsia="Times New Roman" w:hAnsi="Times New Roman" w:cs="Times New Roman"/>
          <w:b/>
          <w:sz w:val="24"/>
          <w:szCs w:val="24"/>
          <w:lang w:eastAsia="ru-RU"/>
        </w:rPr>
      </w:pPr>
    </w:p>
    <w:p w:rsidR="00985922" w:rsidRPr="001A694D" w:rsidRDefault="00985922" w:rsidP="001A694D">
      <w:pPr>
        <w:tabs>
          <w:tab w:val="left" w:pos="6005"/>
        </w:tabs>
        <w:spacing w:after="0" w:line="240" w:lineRule="auto"/>
        <w:jc w:val="center"/>
        <w:rPr>
          <w:rFonts w:ascii="Times New Roman" w:eastAsia="Times New Roman" w:hAnsi="Times New Roman" w:cs="Times New Roman"/>
          <w:b/>
          <w:sz w:val="24"/>
          <w:szCs w:val="24"/>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15"/>
        <w:gridCol w:w="3828"/>
        <w:gridCol w:w="2693"/>
      </w:tblGrid>
      <w:tr w:rsidR="00985922" w:rsidRPr="001A694D" w:rsidTr="00C47F68">
        <w:tc>
          <w:tcPr>
            <w:tcW w:w="3715" w:type="dxa"/>
            <w:tcBorders>
              <w:top w:val="single" w:sz="4" w:space="0" w:color="auto"/>
              <w:left w:val="single" w:sz="4" w:space="0" w:color="auto"/>
              <w:bottom w:val="single" w:sz="4" w:space="0" w:color="auto"/>
              <w:right w:val="single" w:sz="4" w:space="0" w:color="auto"/>
            </w:tcBorders>
            <w:shd w:val="clear" w:color="auto" w:fill="auto"/>
          </w:tcPr>
          <w:p w:rsidR="00985922" w:rsidRPr="001A694D" w:rsidRDefault="00985922" w:rsidP="001A694D">
            <w:pPr>
              <w:spacing w:after="0" w:line="240" w:lineRule="auto"/>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ПЛАТНИК</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985922" w:rsidRPr="001A694D" w:rsidRDefault="00985922" w:rsidP="001A694D">
            <w:pPr>
              <w:spacing w:after="0" w:line="240" w:lineRule="auto"/>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ЗАМОВНИК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85922" w:rsidRPr="001A694D" w:rsidRDefault="00985922" w:rsidP="001A694D">
            <w:pPr>
              <w:spacing w:after="0" w:line="240" w:lineRule="auto"/>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ПІДРЯДНИК</w:t>
            </w:r>
          </w:p>
        </w:tc>
      </w:tr>
      <w:tr w:rsidR="00985922" w:rsidRPr="001A694D" w:rsidTr="00C47F68">
        <w:tc>
          <w:tcPr>
            <w:tcW w:w="3715" w:type="dxa"/>
            <w:tcBorders>
              <w:top w:val="single" w:sz="4" w:space="0" w:color="auto"/>
              <w:left w:val="single" w:sz="4" w:space="0" w:color="auto"/>
              <w:bottom w:val="single" w:sz="4" w:space="0" w:color="auto"/>
              <w:right w:val="single" w:sz="4" w:space="0" w:color="auto"/>
            </w:tcBorders>
            <w:shd w:val="clear" w:color="auto" w:fill="auto"/>
          </w:tcPr>
          <w:p w:rsidR="00985922" w:rsidRPr="001A694D" w:rsidRDefault="00985922" w:rsidP="001A694D">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1A694D">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985922" w:rsidRPr="001A694D" w:rsidRDefault="00985922" w:rsidP="001A694D">
            <w:pPr>
              <w:shd w:val="clear" w:color="auto" w:fill="FFFFFF"/>
              <w:spacing w:after="0" w:line="240" w:lineRule="auto"/>
              <w:rPr>
                <w:rFonts w:ascii="Times New Roman" w:eastAsia="Times New Roman" w:hAnsi="Times New Roman" w:cs="Times New Roman"/>
                <w:sz w:val="24"/>
                <w:szCs w:val="24"/>
                <w:highlight w:val="yellow"/>
                <w:lang w:eastAsia="ru-RU"/>
              </w:rPr>
            </w:pP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lang w:val="ru-RU" w:eastAsia="ru-RU"/>
              </w:rPr>
            </w:pP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lang w:val="ru-RU" w:eastAsia="ru-RU"/>
              </w:rPr>
            </w:pPr>
            <w:r w:rsidRPr="001A694D">
              <w:rPr>
                <w:rFonts w:ascii="Times New Roman" w:eastAsia="Times New Roman" w:hAnsi="Times New Roman" w:cs="Times New Roman"/>
                <w:sz w:val="24"/>
                <w:szCs w:val="24"/>
                <w:lang w:val="ru-RU" w:eastAsia="ru-RU"/>
              </w:rPr>
              <w:t>Директор</w:t>
            </w: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lang w:val="ru-RU" w:eastAsia="ru-RU"/>
              </w:rPr>
            </w:pPr>
          </w:p>
          <w:p w:rsidR="00985922" w:rsidRPr="001A694D" w:rsidRDefault="00985922" w:rsidP="001A694D">
            <w:pPr>
              <w:shd w:val="clear" w:color="auto" w:fill="FFFFFF"/>
              <w:spacing w:after="0" w:line="240" w:lineRule="auto"/>
              <w:jc w:val="both"/>
              <w:rPr>
                <w:rFonts w:ascii="Times New Roman" w:eastAsia="Times New Roman" w:hAnsi="Times New Roman" w:cs="Times New Roman"/>
                <w:sz w:val="24"/>
                <w:szCs w:val="24"/>
                <w:lang w:val="ru-RU" w:eastAsia="ru-RU"/>
              </w:rPr>
            </w:pPr>
            <w:r w:rsidRPr="001A694D">
              <w:rPr>
                <w:rFonts w:ascii="Times New Roman" w:eastAsia="Times New Roman" w:hAnsi="Times New Roman" w:cs="Times New Roman"/>
                <w:sz w:val="24"/>
                <w:szCs w:val="24"/>
                <w:lang w:eastAsia="ru-RU"/>
              </w:rPr>
              <w:t xml:space="preserve">____________ В.В. </w:t>
            </w:r>
            <w:proofErr w:type="spellStart"/>
            <w:r w:rsidRPr="001A694D">
              <w:rPr>
                <w:rFonts w:ascii="Times New Roman" w:eastAsia="Times New Roman" w:hAnsi="Times New Roman" w:cs="Times New Roman"/>
                <w:sz w:val="24"/>
                <w:szCs w:val="24"/>
                <w:lang w:eastAsia="ru-RU"/>
              </w:rPr>
              <w:t>Волянський</w:t>
            </w:r>
            <w:proofErr w:type="spellEnd"/>
          </w:p>
          <w:p w:rsidR="00985922" w:rsidRPr="001A694D" w:rsidRDefault="00985922" w:rsidP="001A694D">
            <w:pPr>
              <w:spacing w:after="0" w:line="240" w:lineRule="auto"/>
              <w:rPr>
                <w:rFonts w:ascii="Times New Roman" w:eastAsia="Calibri" w:hAnsi="Times New Roman" w:cs="Times New Roman"/>
                <w:sz w:val="24"/>
                <w:szCs w:val="24"/>
                <w:highlight w:val="yellow"/>
              </w:rPr>
            </w:pPr>
            <w:r w:rsidRPr="001A694D">
              <w:rPr>
                <w:rFonts w:ascii="Times New Roman" w:eastAsia="Calibri" w:hAnsi="Times New Roman" w:cs="Times New Roman"/>
                <w:sz w:val="24"/>
                <w:szCs w:val="24"/>
              </w:rPr>
              <w:t>М.П.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985922" w:rsidRPr="001A694D" w:rsidRDefault="00985922" w:rsidP="001A694D">
            <w:pPr>
              <w:spacing w:after="0" w:line="240" w:lineRule="auto"/>
              <w:jc w:val="both"/>
              <w:rPr>
                <w:rFonts w:ascii="Times New Roman" w:eastAsia="Calibri" w:hAnsi="Times New Roman" w:cs="Times New Roman"/>
                <w:sz w:val="24"/>
                <w:szCs w:val="24"/>
                <w:highlight w:val="yellow"/>
                <w:lang w:eastAsia="ru-RU"/>
              </w:rPr>
            </w:pPr>
          </w:p>
        </w:tc>
        <w:tc>
          <w:tcPr>
            <w:tcW w:w="2693" w:type="dxa"/>
          </w:tcPr>
          <w:p w:rsidR="00985922" w:rsidRPr="001A694D" w:rsidRDefault="00985922" w:rsidP="001A694D">
            <w:pPr>
              <w:spacing w:after="0" w:line="240" w:lineRule="auto"/>
              <w:rPr>
                <w:rFonts w:ascii="Times New Roman" w:eastAsia="Times New Roman" w:hAnsi="Times New Roman" w:cs="Times New Roman"/>
                <w:sz w:val="24"/>
                <w:szCs w:val="24"/>
                <w:highlight w:val="yellow"/>
                <w:lang w:eastAsia="ru-RU"/>
              </w:rPr>
            </w:pPr>
            <w:r w:rsidRPr="001A694D">
              <w:rPr>
                <w:rFonts w:ascii="Times New Roman" w:eastAsia="Times New Roman" w:hAnsi="Times New Roman" w:cs="Times New Roman"/>
                <w:sz w:val="24"/>
                <w:szCs w:val="24"/>
                <w:highlight w:val="yellow"/>
                <w:lang w:eastAsia="ru-RU"/>
              </w:rPr>
              <w:t xml:space="preserve"> </w:t>
            </w:r>
          </w:p>
        </w:tc>
      </w:tr>
    </w:tbl>
    <w:p w:rsidR="00985922" w:rsidRPr="001A694D" w:rsidRDefault="00985922" w:rsidP="001A694D">
      <w:pPr>
        <w:spacing w:after="0" w:line="240" w:lineRule="auto"/>
        <w:jc w:val="center"/>
        <w:rPr>
          <w:rFonts w:ascii="Times New Roman" w:eastAsia="Times New Roman" w:hAnsi="Times New Roman" w:cs="Times New Roman"/>
          <w:b/>
          <w:sz w:val="24"/>
          <w:szCs w:val="24"/>
          <w:lang w:eastAsia="ru-RU"/>
        </w:rPr>
      </w:pPr>
    </w:p>
    <w:p w:rsidR="00985922" w:rsidRPr="001A694D" w:rsidRDefault="00985922" w:rsidP="001A694D">
      <w:pPr>
        <w:spacing w:after="0" w:line="240" w:lineRule="auto"/>
        <w:rPr>
          <w:rFonts w:ascii="Times New Roman" w:eastAsia="Times New Roman" w:hAnsi="Times New Roman" w:cs="Times New Roman"/>
          <w:b/>
          <w:sz w:val="24"/>
          <w:szCs w:val="24"/>
          <w:lang w:eastAsia="ru-RU"/>
        </w:rPr>
      </w:pPr>
    </w:p>
    <w:p w:rsidR="00985922" w:rsidRPr="001A694D" w:rsidRDefault="00985922" w:rsidP="001A694D">
      <w:pPr>
        <w:spacing w:after="0" w:line="240" w:lineRule="auto"/>
        <w:rPr>
          <w:rFonts w:ascii="Times New Roman" w:eastAsia="Times New Roman" w:hAnsi="Times New Roman" w:cs="Times New Roman"/>
          <w:b/>
          <w:sz w:val="24"/>
          <w:szCs w:val="24"/>
          <w:lang w:eastAsia="ru-RU"/>
        </w:rPr>
      </w:pPr>
    </w:p>
    <w:p w:rsidR="00985922" w:rsidRDefault="00985922" w:rsidP="001A694D">
      <w:pPr>
        <w:spacing w:after="0" w:line="240" w:lineRule="auto"/>
        <w:rPr>
          <w:rFonts w:ascii="Times New Roman" w:eastAsia="Times New Roman" w:hAnsi="Times New Roman" w:cs="Times New Roman"/>
          <w:b/>
          <w:sz w:val="24"/>
          <w:szCs w:val="24"/>
          <w:lang w:eastAsia="ru-RU"/>
        </w:rPr>
      </w:pPr>
    </w:p>
    <w:p w:rsidR="001A694D" w:rsidRPr="001A694D" w:rsidRDefault="001A694D" w:rsidP="001A694D">
      <w:pPr>
        <w:spacing w:after="0" w:line="240" w:lineRule="auto"/>
        <w:rPr>
          <w:rFonts w:ascii="Times New Roman" w:eastAsia="Times New Roman" w:hAnsi="Times New Roman" w:cs="Times New Roman"/>
          <w:b/>
          <w:sz w:val="24"/>
          <w:szCs w:val="24"/>
          <w:lang w:eastAsia="ru-RU"/>
        </w:rPr>
      </w:pPr>
    </w:p>
    <w:p w:rsidR="00985922" w:rsidRPr="001A694D" w:rsidRDefault="00985922" w:rsidP="001A694D">
      <w:pPr>
        <w:spacing w:after="0" w:line="240" w:lineRule="auto"/>
        <w:jc w:val="center"/>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ПРОТОКОЛ</w:t>
      </w:r>
    </w:p>
    <w:p w:rsidR="00985922" w:rsidRPr="001A694D" w:rsidRDefault="00985922" w:rsidP="001A694D">
      <w:pPr>
        <w:spacing w:after="0" w:line="240" w:lineRule="auto"/>
        <w:jc w:val="center"/>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 xml:space="preserve">узгодження договірної ціни </w:t>
      </w:r>
    </w:p>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r w:rsidRPr="001A694D">
        <w:rPr>
          <w:rFonts w:ascii="Times New Roman" w:eastAsia="Times New Roman" w:hAnsi="Times New Roman" w:cs="Times New Roman"/>
          <w:b/>
          <w:sz w:val="24"/>
          <w:szCs w:val="24"/>
          <w:lang w:eastAsia="ru-RU"/>
        </w:rPr>
        <w:t xml:space="preserve">ДК 021:2015 - </w:t>
      </w:r>
      <w:r w:rsidRPr="001A694D">
        <w:rPr>
          <w:rFonts w:ascii="Times New Roman" w:hAnsi="Times New Roman" w:cs="Times New Roman"/>
          <w:b/>
          <w:color w:val="000000"/>
          <w:sz w:val="24"/>
          <w:szCs w:val="24"/>
        </w:rPr>
        <w:t>45450000-6: Інші завершальні будівельні роботи (Заходи (зокрема ремонтні роботи) з усунення аварій в житловому фонді бюджетних установах, закладах, а саме капітальний ремонт групових приміщень в Одеському закладі дошкільної освіти «Ясла-</w:t>
      </w:r>
      <w:r w:rsidRPr="001A694D">
        <w:rPr>
          <w:rFonts w:ascii="Times New Roman" w:hAnsi="Times New Roman" w:cs="Times New Roman"/>
          <w:b/>
          <w:color w:val="000000"/>
          <w:sz w:val="24"/>
          <w:szCs w:val="24"/>
        </w:rPr>
        <w:lastRenderedPageBreak/>
        <w:t xml:space="preserve">садок» № 300 комбінованого типу Одеської міської ради за адресою: м. Одеса, вул. Маршала </w:t>
      </w:r>
      <w:proofErr w:type="spellStart"/>
      <w:r w:rsidRPr="001A694D">
        <w:rPr>
          <w:rFonts w:ascii="Times New Roman" w:hAnsi="Times New Roman" w:cs="Times New Roman"/>
          <w:b/>
          <w:color w:val="000000"/>
          <w:sz w:val="24"/>
          <w:szCs w:val="24"/>
        </w:rPr>
        <w:t>Говорова</w:t>
      </w:r>
      <w:proofErr w:type="spellEnd"/>
      <w:r w:rsidRPr="001A694D">
        <w:rPr>
          <w:rFonts w:ascii="Times New Roman" w:hAnsi="Times New Roman" w:cs="Times New Roman"/>
          <w:b/>
          <w:color w:val="000000"/>
          <w:sz w:val="24"/>
          <w:szCs w:val="24"/>
        </w:rPr>
        <w:t>, 5)</w:t>
      </w:r>
    </w:p>
    <w:p w:rsidR="00985922" w:rsidRPr="001A694D" w:rsidRDefault="00985922" w:rsidP="001A694D">
      <w:pPr>
        <w:spacing w:after="0" w:line="240" w:lineRule="auto"/>
        <w:jc w:val="center"/>
        <w:rPr>
          <w:rFonts w:ascii="Times New Roman" w:eastAsia="Times New Roman" w:hAnsi="Times New Roman" w:cs="Times New Roman"/>
          <w:sz w:val="24"/>
          <w:szCs w:val="24"/>
          <w:lang w:eastAsia="ru-RU"/>
        </w:rPr>
      </w:pPr>
    </w:p>
    <w:p w:rsidR="00985922" w:rsidRPr="001A694D" w:rsidRDefault="00985922" w:rsidP="001A694D">
      <w:pPr>
        <w:spacing w:after="0" w:line="240" w:lineRule="auto"/>
        <w:jc w:val="center"/>
        <w:rPr>
          <w:rFonts w:ascii="Times New Roman" w:eastAsia="Times New Roman" w:hAnsi="Times New Roman" w:cs="Times New Roman"/>
          <w:b/>
          <w:sz w:val="24"/>
          <w:szCs w:val="24"/>
          <w:lang w:eastAsia="ru-RU"/>
        </w:rPr>
      </w:pPr>
      <w:r w:rsidRPr="001A694D">
        <w:rPr>
          <w:rFonts w:ascii="Times New Roman" w:eastAsia="Times New Roman" w:hAnsi="Times New Roman" w:cs="Times New Roman"/>
          <w:b/>
          <w:sz w:val="24"/>
          <w:szCs w:val="24"/>
          <w:lang w:eastAsia="ru-RU"/>
        </w:rPr>
        <w:t>за договором № ______________ від ___________2022 р.</w:t>
      </w:r>
    </w:p>
    <w:p w:rsidR="00985922" w:rsidRPr="001A694D" w:rsidRDefault="00985922" w:rsidP="001A694D">
      <w:pPr>
        <w:spacing w:after="0" w:line="240" w:lineRule="auto"/>
        <w:jc w:val="center"/>
        <w:rPr>
          <w:rFonts w:ascii="Times New Roman" w:eastAsia="Times New Roman" w:hAnsi="Times New Roman" w:cs="Times New Roman"/>
          <w:b/>
          <w:sz w:val="24"/>
          <w:szCs w:val="24"/>
          <w:lang w:eastAsia="ru-RU"/>
        </w:rPr>
      </w:pPr>
    </w:p>
    <w:p w:rsidR="00985922" w:rsidRPr="001A694D" w:rsidRDefault="00985922" w:rsidP="001A694D">
      <w:pPr>
        <w:spacing w:after="0" w:line="240" w:lineRule="auto"/>
        <w:rPr>
          <w:rFonts w:ascii="Times New Roman" w:eastAsia="Times New Roman" w:hAnsi="Times New Roman" w:cs="Times New Roman"/>
          <w:sz w:val="24"/>
          <w:szCs w:val="24"/>
          <w:lang w:eastAsia="ru-RU"/>
        </w:rPr>
      </w:pPr>
    </w:p>
    <w:p w:rsidR="00985922" w:rsidRPr="001A694D" w:rsidRDefault="00985922" w:rsidP="001A694D">
      <w:pPr>
        <w:spacing w:after="0" w:line="240" w:lineRule="auto"/>
        <w:ind w:left="-180"/>
        <w:rPr>
          <w:rFonts w:ascii="Times New Roman" w:eastAsia="Times New Roman" w:hAnsi="Times New Roman" w:cs="Times New Roman"/>
          <w:sz w:val="24"/>
          <w:szCs w:val="24"/>
          <w:lang w:eastAsia="ru-RU"/>
        </w:rPr>
      </w:pPr>
      <w:r w:rsidRPr="001A694D">
        <w:rPr>
          <w:rFonts w:ascii="Times New Roman" w:eastAsia="Times New Roman" w:hAnsi="Times New Roman" w:cs="Times New Roman"/>
          <w:sz w:val="24"/>
          <w:szCs w:val="24"/>
          <w:lang w:eastAsia="ru-RU"/>
        </w:rPr>
        <w:t xml:space="preserve">    м. Одеса                                                                                                           «___» _________ 2022 р.</w:t>
      </w:r>
    </w:p>
    <w:p w:rsidR="00985922" w:rsidRPr="001A694D" w:rsidRDefault="00985922" w:rsidP="001A694D">
      <w:pPr>
        <w:spacing w:after="0" w:line="240" w:lineRule="auto"/>
        <w:rPr>
          <w:rFonts w:ascii="Times New Roman" w:eastAsia="Times New Roman" w:hAnsi="Times New Roman" w:cs="Times New Roman"/>
          <w:sz w:val="24"/>
          <w:szCs w:val="24"/>
          <w:lang w:eastAsia="ru-RU"/>
        </w:rPr>
      </w:pPr>
    </w:p>
    <w:p w:rsidR="00985922" w:rsidRPr="001A694D" w:rsidRDefault="00985922" w:rsidP="001A694D">
      <w:pPr>
        <w:spacing w:after="0" w:line="240" w:lineRule="auto"/>
        <w:ind w:firstLine="567"/>
        <w:jc w:val="both"/>
        <w:rPr>
          <w:rFonts w:ascii="Times New Roman" w:eastAsia="Times New Roman" w:hAnsi="Times New Roman" w:cs="Times New Roman"/>
          <w:b/>
          <w:bCs/>
          <w:sz w:val="24"/>
          <w:szCs w:val="24"/>
        </w:rPr>
      </w:pPr>
      <w:r w:rsidRPr="001A694D">
        <w:rPr>
          <w:rFonts w:ascii="Times New Roman" w:eastAsia="Times New Roman" w:hAnsi="Times New Roman" w:cs="Times New Roman"/>
          <w:b/>
          <w:bCs/>
          <w:sz w:val="24"/>
          <w:szCs w:val="24"/>
        </w:rPr>
        <w:t>Одеський заклад дошкільної освіти «Ясла-садок» № 300 комбінованого типу Одеської міської ради</w:t>
      </w:r>
      <w:r w:rsidRPr="001A694D">
        <w:rPr>
          <w:rFonts w:ascii="Times New Roman" w:eastAsia="Times New Roman" w:hAnsi="Times New Roman" w:cs="Times New Roman"/>
          <w:b/>
          <w:bCs/>
          <w:sz w:val="24"/>
          <w:szCs w:val="24"/>
          <w:lang w:eastAsia="ru-RU"/>
        </w:rPr>
        <w:t>,</w:t>
      </w:r>
      <w:r w:rsidRPr="001A694D">
        <w:rPr>
          <w:rFonts w:ascii="Times New Roman" w:eastAsia="Times New Roman" w:hAnsi="Times New Roman" w:cs="Times New Roman"/>
          <w:b/>
          <w:sz w:val="24"/>
          <w:szCs w:val="24"/>
          <w:lang w:eastAsia="ru-RU"/>
        </w:rPr>
        <w:t xml:space="preserve"> </w:t>
      </w:r>
      <w:r w:rsidRPr="001A694D">
        <w:rPr>
          <w:rFonts w:ascii="Times New Roman" w:eastAsia="Times New Roman" w:hAnsi="Times New Roman" w:cs="Times New Roman"/>
          <w:sz w:val="24"/>
          <w:szCs w:val="24"/>
          <w:lang w:eastAsia="ru-RU"/>
        </w:rPr>
        <w:t xml:space="preserve">в особі </w:t>
      </w:r>
      <w:r w:rsidRPr="001A694D">
        <w:rPr>
          <w:rFonts w:ascii="Times New Roman" w:eastAsia="Times New Roman" w:hAnsi="Times New Roman" w:cs="Times New Roman"/>
          <w:sz w:val="24"/>
          <w:szCs w:val="24"/>
          <w:lang w:eastAsia="zh-CN"/>
        </w:rPr>
        <w:t xml:space="preserve">директора </w:t>
      </w:r>
      <w:r w:rsidRPr="001A694D">
        <w:rPr>
          <w:rFonts w:ascii="Times New Roman" w:eastAsia="Times New Roman" w:hAnsi="Times New Roman" w:cs="Times New Roman"/>
          <w:sz w:val="24"/>
          <w:szCs w:val="24"/>
        </w:rPr>
        <w:t>_________________</w:t>
      </w:r>
      <w:r w:rsidRPr="001A694D">
        <w:rPr>
          <w:rFonts w:ascii="Times New Roman" w:eastAsia="Times New Roman" w:hAnsi="Times New Roman" w:cs="Times New Roman"/>
          <w:sz w:val="24"/>
          <w:szCs w:val="24"/>
          <w:lang w:eastAsia="ru-RU"/>
        </w:rPr>
        <w:t xml:space="preserve">, що діє на підставі Статуту, та іменується в подальшому </w:t>
      </w:r>
      <w:r w:rsidRPr="001A694D">
        <w:rPr>
          <w:rFonts w:ascii="Times New Roman" w:eastAsia="Times New Roman" w:hAnsi="Times New Roman" w:cs="Times New Roman"/>
          <w:b/>
          <w:sz w:val="24"/>
          <w:szCs w:val="24"/>
          <w:lang w:eastAsia="ru-RU"/>
        </w:rPr>
        <w:t>«ЗАМОВНИК»</w:t>
      </w:r>
      <w:r w:rsidRPr="001A694D">
        <w:rPr>
          <w:rFonts w:ascii="Times New Roman" w:eastAsia="Times New Roman" w:hAnsi="Times New Roman" w:cs="Times New Roman"/>
          <w:sz w:val="24"/>
          <w:szCs w:val="24"/>
          <w:lang w:eastAsia="ru-RU"/>
        </w:rPr>
        <w:t>, з однієї сторони, та</w:t>
      </w:r>
      <w:r w:rsidRPr="001A694D">
        <w:rPr>
          <w:rFonts w:ascii="Times New Roman" w:eastAsia="Times New Roman" w:hAnsi="Times New Roman" w:cs="Times New Roman"/>
          <w:b/>
          <w:bCs/>
          <w:sz w:val="24"/>
          <w:szCs w:val="24"/>
        </w:rPr>
        <w:t xml:space="preserve"> </w:t>
      </w:r>
      <w:r w:rsidRPr="001A694D">
        <w:rPr>
          <w:rFonts w:ascii="Times New Roman" w:eastAsia="Times New Roman" w:hAnsi="Times New Roman" w:cs="Times New Roman"/>
          <w:b/>
          <w:sz w:val="24"/>
          <w:szCs w:val="24"/>
          <w:lang w:eastAsia="ru-RU"/>
        </w:rPr>
        <w:t>________________________________</w:t>
      </w:r>
      <w:r w:rsidRPr="001A694D">
        <w:rPr>
          <w:rFonts w:ascii="Times New Roman" w:eastAsia="Times New Roman" w:hAnsi="Times New Roman" w:cs="Times New Roman"/>
          <w:sz w:val="24"/>
          <w:szCs w:val="24"/>
          <w:lang w:eastAsia="ru-RU"/>
        </w:rPr>
        <w:t xml:space="preserve">, </w:t>
      </w:r>
      <w:r w:rsidRPr="001A694D">
        <w:rPr>
          <w:rFonts w:ascii="Times New Roman" w:eastAsia="Times New Roman" w:hAnsi="Times New Roman" w:cs="Times New Roman"/>
          <w:color w:val="000000"/>
          <w:sz w:val="24"/>
          <w:szCs w:val="24"/>
          <w:lang w:eastAsia="ru-RU"/>
        </w:rPr>
        <w:t xml:space="preserve">що в особі </w:t>
      </w:r>
      <w:r w:rsidRPr="001A694D">
        <w:rPr>
          <w:rFonts w:ascii="Times New Roman" w:eastAsia="Times New Roman" w:hAnsi="Times New Roman" w:cs="Times New Roman"/>
          <w:sz w:val="24"/>
          <w:szCs w:val="24"/>
          <w:lang w:eastAsia="ru-RU"/>
        </w:rPr>
        <w:t>___________________________________</w:t>
      </w:r>
      <w:r w:rsidRPr="001A694D">
        <w:rPr>
          <w:rFonts w:ascii="Times New Roman" w:eastAsia="Times New Roman" w:hAnsi="Times New Roman" w:cs="Times New Roman"/>
          <w:color w:val="000000"/>
          <w:sz w:val="24"/>
          <w:szCs w:val="24"/>
          <w:lang w:eastAsia="ru-RU"/>
        </w:rPr>
        <w:t xml:space="preserve">, який діє на підставі </w:t>
      </w:r>
      <w:r w:rsidRPr="001A694D">
        <w:rPr>
          <w:rFonts w:ascii="Times New Roman" w:eastAsia="Times New Roman" w:hAnsi="Times New Roman" w:cs="Times New Roman"/>
          <w:sz w:val="24"/>
          <w:szCs w:val="24"/>
          <w:lang w:eastAsia="ru-RU"/>
        </w:rPr>
        <w:t xml:space="preserve">________, що іменується в подальшому </w:t>
      </w:r>
      <w:r w:rsidRPr="001A694D">
        <w:rPr>
          <w:rFonts w:ascii="Times New Roman" w:eastAsia="Times New Roman" w:hAnsi="Times New Roman" w:cs="Times New Roman"/>
          <w:b/>
          <w:sz w:val="24"/>
          <w:szCs w:val="24"/>
          <w:lang w:eastAsia="ru-RU"/>
        </w:rPr>
        <w:t>«ПІДРЯДНИК»,</w:t>
      </w:r>
      <w:r w:rsidRPr="001A694D">
        <w:rPr>
          <w:rFonts w:ascii="Times New Roman" w:eastAsia="Times New Roman" w:hAnsi="Times New Roman" w:cs="Times New Roman"/>
          <w:sz w:val="24"/>
          <w:szCs w:val="24"/>
          <w:lang w:eastAsia="ru-RU"/>
        </w:rPr>
        <w:t xml:space="preserve"> з другої сторони, в спільному згадуванні «Сторони», уклали між собою цю угоду про визначення ціни за </w:t>
      </w:r>
      <w:r w:rsidRPr="001A694D">
        <w:rPr>
          <w:rFonts w:ascii="Times New Roman" w:eastAsia="Times New Roman" w:hAnsi="Times New Roman" w:cs="Times New Roman"/>
          <w:b/>
          <w:bCs/>
          <w:i/>
          <w:sz w:val="24"/>
          <w:szCs w:val="24"/>
          <w:shd w:val="clear" w:color="auto" w:fill="FFFFFF"/>
          <w:lang w:eastAsia="ru-RU"/>
        </w:rPr>
        <w:t xml:space="preserve">ДК 021:2015 45450000-6: Інші завершальні будівельні роботи (Заходи (зокрема ремонтні роботи) з усунення аварій в житловому фонді бюджетних установах, закладах, а саме капітальний ремонт групових приміщень в Одеському закладі дошкільної освіти «Ясла-садок» № 300 комбінованого типу Одеської міської ради за адресою: м. Одеса, вул. Маршала </w:t>
      </w:r>
      <w:proofErr w:type="spellStart"/>
      <w:r w:rsidRPr="001A694D">
        <w:rPr>
          <w:rFonts w:ascii="Times New Roman" w:eastAsia="Times New Roman" w:hAnsi="Times New Roman" w:cs="Times New Roman"/>
          <w:b/>
          <w:bCs/>
          <w:i/>
          <w:sz w:val="24"/>
          <w:szCs w:val="24"/>
          <w:shd w:val="clear" w:color="auto" w:fill="FFFFFF"/>
          <w:lang w:eastAsia="ru-RU"/>
        </w:rPr>
        <w:t>Говорова</w:t>
      </w:r>
      <w:proofErr w:type="spellEnd"/>
      <w:r w:rsidRPr="001A694D">
        <w:rPr>
          <w:rFonts w:ascii="Times New Roman" w:eastAsia="Times New Roman" w:hAnsi="Times New Roman" w:cs="Times New Roman"/>
          <w:b/>
          <w:bCs/>
          <w:i/>
          <w:sz w:val="24"/>
          <w:szCs w:val="24"/>
          <w:shd w:val="clear" w:color="auto" w:fill="FFFFFF"/>
          <w:lang w:eastAsia="ru-RU"/>
        </w:rPr>
        <w:t xml:space="preserve">, 5) </w:t>
      </w:r>
      <w:r w:rsidRPr="001A694D">
        <w:rPr>
          <w:rFonts w:ascii="Times New Roman" w:eastAsia="Times New Roman" w:hAnsi="Times New Roman" w:cs="Times New Roman"/>
          <w:b/>
          <w:i/>
          <w:sz w:val="24"/>
          <w:szCs w:val="24"/>
          <w:lang w:eastAsia="ru-RU"/>
        </w:rPr>
        <w:t xml:space="preserve">по КЕКВ 3132, </w:t>
      </w:r>
      <w:r w:rsidRPr="001A694D">
        <w:rPr>
          <w:rFonts w:ascii="Times New Roman" w:eastAsia="Times New Roman" w:hAnsi="Times New Roman" w:cs="Times New Roman"/>
          <w:sz w:val="24"/>
          <w:szCs w:val="24"/>
          <w:lang w:eastAsia="ru-RU"/>
        </w:rPr>
        <w:t>на суму</w:t>
      </w:r>
      <w:r w:rsidRPr="001A694D">
        <w:rPr>
          <w:rFonts w:ascii="Times New Roman" w:eastAsia="Times New Roman" w:hAnsi="Times New Roman" w:cs="Times New Roman"/>
          <w:b/>
          <w:i/>
          <w:sz w:val="24"/>
          <w:szCs w:val="24"/>
          <w:lang w:eastAsia="ru-RU"/>
        </w:rPr>
        <w:t xml:space="preserve"> </w:t>
      </w:r>
      <w:r w:rsidRPr="001A694D">
        <w:rPr>
          <w:rFonts w:ascii="Times New Roman" w:eastAsia="Times New Roman" w:hAnsi="Times New Roman" w:cs="Times New Roman"/>
          <w:sz w:val="24"/>
          <w:szCs w:val="24"/>
          <w:lang w:eastAsia="ru-RU"/>
        </w:rPr>
        <w:t>_____________ грн.</w:t>
      </w:r>
      <w:r w:rsidRPr="001A694D">
        <w:rPr>
          <w:rFonts w:ascii="Times New Roman" w:eastAsia="Times New Roman" w:hAnsi="Times New Roman" w:cs="Times New Roman"/>
          <w:b/>
          <w:sz w:val="24"/>
          <w:szCs w:val="24"/>
          <w:lang w:eastAsia="ru-RU"/>
        </w:rPr>
        <w:t xml:space="preserve"> </w:t>
      </w:r>
      <w:r w:rsidRPr="001A694D">
        <w:rPr>
          <w:rFonts w:ascii="Times New Roman" w:eastAsia="Times New Roman" w:hAnsi="Times New Roman" w:cs="Times New Roman"/>
          <w:sz w:val="24"/>
          <w:szCs w:val="24"/>
          <w:lang w:eastAsia="ru-RU"/>
        </w:rPr>
        <w:t>(__________________________________________________) у т.ч. 20% ПДВ –_______________ грн. та є динамічною.</w:t>
      </w:r>
    </w:p>
    <w:p w:rsidR="00985922" w:rsidRPr="001A694D" w:rsidRDefault="00985922" w:rsidP="001A694D">
      <w:pPr>
        <w:spacing w:after="0" w:line="240" w:lineRule="auto"/>
        <w:jc w:val="both"/>
        <w:rPr>
          <w:rFonts w:ascii="Times New Roman" w:eastAsia="Times New Roman" w:hAnsi="Times New Roman" w:cs="Times New Roman"/>
          <w:b/>
          <w:bCs/>
          <w:sz w:val="24"/>
          <w:szCs w:val="24"/>
          <w:lang w:eastAsia="ru-RU"/>
        </w:rPr>
      </w:pPr>
      <w:r w:rsidRPr="001A694D">
        <w:rPr>
          <w:rFonts w:ascii="Times New Roman" w:eastAsia="Times New Roman" w:hAnsi="Times New Roman" w:cs="Times New Roman"/>
          <w:color w:val="000000"/>
          <w:sz w:val="24"/>
          <w:szCs w:val="24"/>
          <w:lang w:eastAsia="ru-RU"/>
        </w:rPr>
        <w:t xml:space="preserve">       </w:t>
      </w:r>
      <w:r w:rsidRPr="001A694D">
        <w:rPr>
          <w:rFonts w:ascii="Times New Roman" w:eastAsia="Times New Roman" w:hAnsi="Times New Roman" w:cs="Times New Roman"/>
          <w:b/>
          <w:bCs/>
          <w:sz w:val="24"/>
          <w:szCs w:val="24"/>
          <w:lang w:eastAsia="ru-RU"/>
        </w:rPr>
        <w:t xml:space="preserve">  </w:t>
      </w:r>
    </w:p>
    <w:p w:rsidR="00985922" w:rsidRPr="001A694D" w:rsidRDefault="00985922" w:rsidP="001A694D">
      <w:pPr>
        <w:spacing w:after="0" w:line="240" w:lineRule="auto"/>
        <w:ind w:firstLine="426"/>
        <w:jc w:val="both"/>
        <w:rPr>
          <w:rFonts w:ascii="Times New Roman" w:eastAsia="Times New Roman" w:hAnsi="Times New Roman" w:cs="Times New Roman"/>
          <w:bCs/>
          <w:sz w:val="24"/>
          <w:szCs w:val="24"/>
          <w:lang w:eastAsia="ru-RU"/>
        </w:rPr>
      </w:pPr>
      <w:r w:rsidRPr="001A694D">
        <w:rPr>
          <w:rFonts w:ascii="Times New Roman" w:eastAsia="Times New Roman" w:hAnsi="Times New Roman" w:cs="Times New Roman"/>
          <w:b/>
          <w:bCs/>
          <w:sz w:val="24"/>
          <w:szCs w:val="24"/>
          <w:lang w:eastAsia="ru-RU"/>
        </w:rPr>
        <w:t xml:space="preserve"> «ПЛАТНИК»</w:t>
      </w:r>
      <w:r w:rsidRPr="001A694D">
        <w:rPr>
          <w:rFonts w:ascii="Times New Roman" w:eastAsia="Times New Roman" w:hAnsi="Times New Roman" w:cs="Times New Roman"/>
          <w:bCs/>
          <w:sz w:val="24"/>
          <w:szCs w:val="24"/>
          <w:lang w:eastAsia="ru-RU"/>
        </w:rPr>
        <w:t xml:space="preserve"> - </w:t>
      </w:r>
      <w:r w:rsidRPr="001A694D">
        <w:rPr>
          <w:rFonts w:ascii="Times New Roman" w:eastAsia="Times New Roman" w:hAnsi="Times New Roman" w:cs="Times New Roman"/>
          <w:b/>
          <w:bCs/>
          <w:sz w:val="24"/>
          <w:szCs w:val="24"/>
          <w:shd w:val="clear" w:color="auto" w:fill="FFFFFF"/>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1A694D">
        <w:rPr>
          <w:rFonts w:ascii="Times New Roman" w:eastAsia="Times New Roman" w:hAnsi="Times New Roman" w:cs="Times New Roman"/>
          <w:sz w:val="24"/>
          <w:szCs w:val="24"/>
          <w:shd w:val="clear" w:color="auto" w:fill="FFFFFF"/>
          <w:lang w:eastAsia="ru-RU"/>
        </w:rPr>
        <w:t>, </w:t>
      </w:r>
      <w:r w:rsidRPr="001A694D">
        <w:rPr>
          <w:rFonts w:ascii="Times New Roman" w:eastAsia="Times New Roman" w:hAnsi="Times New Roman" w:cs="Times New Roman"/>
          <w:sz w:val="24"/>
          <w:szCs w:val="24"/>
          <w:lang w:eastAsia="ru-RU"/>
        </w:rPr>
        <w:t xml:space="preserve"> в особі директора </w:t>
      </w:r>
      <w:proofErr w:type="spellStart"/>
      <w:r w:rsidRPr="001A694D">
        <w:rPr>
          <w:rFonts w:ascii="Times New Roman" w:eastAsia="Times New Roman" w:hAnsi="Times New Roman" w:cs="Times New Roman"/>
          <w:sz w:val="24"/>
          <w:szCs w:val="24"/>
          <w:lang w:eastAsia="ru-RU"/>
        </w:rPr>
        <w:t>Волянського</w:t>
      </w:r>
      <w:proofErr w:type="spellEnd"/>
      <w:r w:rsidRPr="001A694D">
        <w:rPr>
          <w:rFonts w:ascii="Times New Roman" w:eastAsia="Times New Roman" w:hAnsi="Times New Roman" w:cs="Times New Roman"/>
          <w:sz w:val="24"/>
          <w:szCs w:val="24"/>
          <w:lang w:eastAsia="ru-RU"/>
        </w:rPr>
        <w:t xml:space="preserve"> Валерія Валерійовича</w:t>
      </w:r>
      <w:r w:rsidRPr="001A694D">
        <w:rPr>
          <w:rFonts w:ascii="Times New Roman" w:eastAsia="Times New Roman" w:hAnsi="Times New Roman" w:cs="Times New Roman"/>
          <w:bCs/>
          <w:sz w:val="24"/>
          <w:szCs w:val="24"/>
          <w:lang w:eastAsia="ru-RU"/>
        </w:rPr>
        <w:t xml:space="preserve">, оплачує </w:t>
      </w:r>
      <w:r w:rsidRPr="001A694D">
        <w:rPr>
          <w:rFonts w:ascii="Times New Roman" w:eastAsia="Times New Roman" w:hAnsi="Times New Roman" w:cs="Times New Roman"/>
          <w:b/>
          <w:bCs/>
          <w:sz w:val="24"/>
          <w:szCs w:val="24"/>
          <w:lang w:eastAsia="ru-RU"/>
        </w:rPr>
        <w:t>«</w:t>
      </w:r>
      <w:r w:rsidRPr="001A694D">
        <w:rPr>
          <w:rFonts w:ascii="Times New Roman" w:eastAsia="Times New Roman" w:hAnsi="Times New Roman" w:cs="Times New Roman"/>
          <w:b/>
          <w:sz w:val="24"/>
          <w:szCs w:val="24"/>
          <w:lang w:eastAsia="ru-RU"/>
        </w:rPr>
        <w:t>ПІДРЯДНИКУ</w:t>
      </w:r>
      <w:r w:rsidRPr="001A694D">
        <w:rPr>
          <w:rFonts w:ascii="Times New Roman" w:eastAsia="Times New Roman" w:hAnsi="Times New Roman" w:cs="Times New Roman"/>
          <w:b/>
          <w:bCs/>
          <w:sz w:val="24"/>
          <w:szCs w:val="24"/>
          <w:lang w:eastAsia="ru-RU"/>
        </w:rPr>
        <w:t>»</w:t>
      </w:r>
      <w:r w:rsidRPr="001A694D">
        <w:rPr>
          <w:rFonts w:ascii="Times New Roman" w:eastAsia="Times New Roman" w:hAnsi="Times New Roman" w:cs="Times New Roman"/>
          <w:bCs/>
          <w:sz w:val="24"/>
          <w:szCs w:val="24"/>
          <w:lang w:eastAsia="ru-RU"/>
        </w:rPr>
        <w:t xml:space="preserve"> роботи відповідно до оформленого підписами і печатками </w:t>
      </w:r>
      <w:r w:rsidRPr="001A694D">
        <w:rPr>
          <w:rFonts w:ascii="Times New Roman" w:eastAsia="Times New Roman" w:hAnsi="Times New Roman" w:cs="Times New Roman"/>
          <w:b/>
          <w:bCs/>
          <w:sz w:val="24"/>
          <w:szCs w:val="24"/>
          <w:lang w:eastAsia="ru-RU"/>
        </w:rPr>
        <w:t>«ЗАМОВНИКА»</w:t>
      </w:r>
      <w:r w:rsidRPr="001A694D">
        <w:rPr>
          <w:rFonts w:ascii="Times New Roman" w:eastAsia="Times New Roman" w:hAnsi="Times New Roman" w:cs="Times New Roman"/>
          <w:bCs/>
          <w:sz w:val="24"/>
          <w:szCs w:val="24"/>
          <w:lang w:eastAsia="ru-RU"/>
        </w:rPr>
        <w:t xml:space="preserve"> і </w:t>
      </w:r>
      <w:r w:rsidRPr="001A694D">
        <w:rPr>
          <w:rFonts w:ascii="Times New Roman" w:eastAsia="Times New Roman" w:hAnsi="Times New Roman" w:cs="Times New Roman"/>
          <w:b/>
          <w:bCs/>
          <w:sz w:val="24"/>
          <w:szCs w:val="24"/>
          <w:lang w:eastAsia="ru-RU"/>
        </w:rPr>
        <w:t>«</w:t>
      </w:r>
      <w:r w:rsidRPr="001A694D">
        <w:rPr>
          <w:rFonts w:ascii="Times New Roman" w:eastAsia="Times New Roman" w:hAnsi="Times New Roman" w:cs="Times New Roman"/>
          <w:b/>
          <w:sz w:val="24"/>
          <w:szCs w:val="24"/>
          <w:lang w:eastAsia="ru-RU"/>
        </w:rPr>
        <w:t>ПІДРЯДНИКА</w:t>
      </w:r>
      <w:r w:rsidRPr="001A694D">
        <w:rPr>
          <w:rFonts w:ascii="Times New Roman" w:eastAsia="Times New Roman" w:hAnsi="Times New Roman" w:cs="Times New Roman"/>
          <w:b/>
          <w:bCs/>
          <w:sz w:val="24"/>
          <w:szCs w:val="24"/>
          <w:lang w:eastAsia="ru-RU"/>
        </w:rPr>
        <w:t>»</w:t>
      </w:r>
      <w:r w:rsidRPr="001A694D">
        <w:rPr>
          <w:rFonts w:ascii="Times New Roman" w:eastAsia="Times New Roman" w:hAnsi="Times New Roman" w:cs="Times New Roman"/>
          <w:bCs/>
          <w:sz w:val="24"/>
          <w:szCs w:val="24"/>
          <w:lang w:eastAsia="ru-RU"/>
        </w:rPr>
        <w:t xml:space="preserve"> Акту приймання виконаних будівельних робіт (ф № КБ-2в) та довідки про вартість виконаних будівельних робіт (ф № КБ -3).</w:t>
      </w:r>
    </w:p>
    <w:p w:rsidR="00985922" w:rsidRPr="001A694D" w:rsidRDefault="00985922" w:rsidP="001A694D">
      <w:pPr>
        <w:spacing w:after="0" w:line="240" w:lineRule="auto"/>
        <w:jc w:val="both"/>
        <w:rPr>
          <w:rFonts w:ascii="Times New Roman" w:eastAsia="Times New Roman" w:hAnsi="Times New Roman" w:cs="Times New Roman"/>
          <w:bCs/>
          <w:sz w:val="24"/>
          <w:szCs w:val="24"/>
          <w:lang w:eastAsia="ru-RU"/>
        </w:rPr>
      </w:pPr>
      <w:r w:rsidRPr="001A694D">
        <w:rPr>
          <w:rFonts w:ascii="Times New Roman" w:eastAsia="Times New Roman" w:hAnsi="Times New Roman" w:cs="Times New Roman"/>
          <w:bCs/>
          <w:sz w:val="24"/>
          <w:szCs w:val="24"/>
          <w:lang w:eastAsia="ru-RU"/>
        </w:rPr>
        <w:t xml:space="preserve">          Цей протокол є складовою частиною Договору і служить підставою для проведення взаємних розрахунків та платежів.</w:t>
      </w:r>
    </w:p>
    <w:p w:rsidR="00985922" w:rsidRPr="001A694D" w:rsidRDefault="00985922" w:rsidP="001A694D">
      <w:pPr>
        <w:spacing w:after="0" w:line="240" w:lineRule="auto"/>
        <w:ind w:firstLine="567"/>
        <w:jc w:val="both"/>
        <w:rPr>
          <w:rFonts w:ascii="Times New Roman" w:eastAsia="Times New Roman" w:hAnsi="Times New Roman" w:cs="Times New Roman"/>
          <w:sz w:val="24"/>
          <w:szCs w:val="24"/>
          <w:lang w:eastAsia="ru-RU"/>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19"/>
      </w:tblGrid>
      <w:tr w:rsidR="00985922" w:rsidRPr="001A694D" w:rsidTr="00C47F68">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985922" w:rsidRPr="001A694D" w:rsidRDefault="00985922" w:rsidP="001A694D">
            <w:pPr>
              <w:spacing w:after="0" w:line="240" w:lineRule="auto"/>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ЗАМОВНИК</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985922" w:rsidRPr="001A694D" w:rsidRDefault="00985922" w:rsidP="001A694D">
            <w:pPr>
              <w:spacing w:after="0" w:line="240" w:lineRule="auto"/>
              <w:jc w:val="center"/>
              <w:rPr>
                <w:rFonts w:ascii="Times New Roman" w:eastAsia="Calibri" w:hAnsi="Times New Roman" w:cs="Times New Roman"/>
                <w:b/>
                <w:sz w:val="24"/>
                <w:szCs w:val="24"/>
                <w:lang w:eastAsia="ru-RU"/>
              </w:rPr>
            </w:pPr>
            <w:r w:rsidRPr="001A694D">
              <w:rPr>
                <w:rFonts w:ascii="Times New Roman" w:eastAsia="Calibri" w:hAnsi="Times New Roman" w:cs="Times New Roman"/>
                <w:b/>
                <w:sz w:val="24"/>
                <w:szCs w:val="24"/>
                <w:lang w:eastAsia="ru-RU"/>
              </w:rPr>
              <w:t>ПІДРЯДНИК</w:t>
            </w:r>
          </w:p>
        </w:tc>
      </w:tr>
      <w:tr w:rsidR="00985922" w:rsidRPr="001A694D" w:rsidTr="00C47F68">
        <w:trPr>
          <w:trHeight w:val="3248"/>
        </w:trPr>
        <w:tc>
          <w:tcPr>
            <w:tcW w:w="4791" w:type="dxa"/>
            <w:tcBorders>
              <w:top w:val="single" w:sz="4" w:space="0" w:color="auto"/>
              <w:left w:val="single" w:sz="4" w:space="0" w:color="auto"/>
              <w:bottom w:val="single" w:sz="4" w:space="0" w:color="auto"/>
              <w:right w:val="single" w:sz="4" w:space="0" w:color="auto"/>
            </w:tcBorders>
            <w:shd w:val="clear" w:color="auto" w:fill="auto"/>
          </w:tcPr>
          <w:p w:rsidR="00985922" w:rsidRPr="001A694D" w:rsidRDefault="00985922" w:rsidP="001A694D">
            <w:pPr>
              <w:suppressAutoHyphens/>
              <w:spacing w:after="0" w:line="240" w:lineRule="auto"/>
              <w:rPr>
                <w:rFonts w:ascii="Times New Roman" w:eastAsia="Calibri" w:hAnsi="Times New Roman" w:cs="Times New Roman"/>
                <w:sz w:val="24"/>
                <w:szCs w:val="24"/>
                <w:highlight w:val="yellow"/>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85922" w:rsidRPr="001A694D" w:rsidRDefault="00985922" w:rsidP="001A694D">
            <w:pPr>
              <w:spacing w:after="0" w:line="240" w:lineRule="auto"/>
              <w:rPr>
                <w:rFonts w:ascii="Times New Roman" w:eastAsia="Calibri" w:hAnsi="Times New Roman" w:cs="Times New Roman"/>
                <w:b/>
                <w:sz w:val="24"/>
                <w:szCs w:val="24"/>
                <w:lang w:eastAsia="ru-RU"/>
              </w:rPr>
            </w:pPr>
          </w:p>
        </w:tc>
      </w:tr>
    </w:tbl>
    <w:p w:rsidR="00985922" w:rsidRPr="001A694D" w:rsidRDefault="00985922" w:rsidP="001A694D">
      <w:pPr>
        <w:spacing w:after="0" w:line="240" w:lineRule="auto"/>
        <w:rPr>
          <w:rFonts w:ascii="Times New Roman" w:eastAsia="Times New Roman" w:hAnsi="Times New Roman" w:cs="Times New Roman"/>
          <w:sz w:val="24"/>
          <w:szCs w:val="24"/>
          <w:lang w:eastAsia="ru-RU"/>
        </w:rPr>
      </w:pPr>
    </w:p>
    <w:p w:rsidR="00985922" w:rsidRPr="001A694D" w:rsidRDefault="00985922" w:rsidP="001A694D">
      <w:pPr>
        <w:suppressAutoHyphens/>
        <w:spacing w:after="0" w:line="240" w:lineRule="auto"/>
        <w:jc w:val="right"/>
        <w:rPr>
          <w:rFonts w:ascii="Times New Roman" w:eastAsia="Times New Roman" w:hAnsi="Times New Roman" w:cs="Times New Roman"/>
          <w:sz w:val="24"/>
          <w:szCs w:val="24"/>
          <w:lang w:eastAsia="zh-CN"/>
        </w:rPr>
      </w:pPr>
    </w:p>
    <w:p w:rsidR="00F85895" w:rsidRPr="001A694D" w:rsidRDefault="00F85895" w:rsidP="001A694D">
      <w:pPr>
        <w:spacing w:after="0" w:line="240" w:lineRule="auto"/>
        <w:rPr>
          <w:rFonts w:ascii="Times New Roman" w:hAnsi="Times New Roman" w:cs="Times New Roman"/>
          <w:sz w:val="24"/>
          <w:szCs w:val="24"/>
        </w:rPr>
      </w:pPr>
    </w:p>
    <w:sectPr w:rsidR="00F85895" w:rsidRPr="001A694D" w:rsidSect="00945BCB">
      <w:headerReference w:type="default" r:id="rId9"/>
      <w:pgSz w:w="11906" w:h="16838"/>
      <w:pgMar w:top="709"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E4" w:rsidRDefault="00664DE4" w:rsidP="00985922">
      <w:pPr>
        <w:spacing w:after="0" w:line="240" w:lineRule="auto"/>
      </w:pPr>
      <w:r>
        <w:separator/>
      </w:r>
    </w:p>
  </w:endnote>
  <w:endnote w:type="continuationSeparator" w:id="0">
    <w:p w:rsidR="00664DE4" w:rsidRDefault="00664DE4" w:rsidP="0098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448">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E4" w:rsidRDefault="00664DE4" w:rsidP="00985922">
      <w:pPr>
        <w:spacing w:after="0" w:line="240" w:lineRule="auto"/>
      </w:pPr>
      <w:r>
        <w:separator/>
      </w:r>
    </w:p>
  </w:footnote>
  <w:footnote w:type="continuationSeparator" w:id="0">
    <w:p w:rsidR="00664DE4" w:rsidRDefault="00664DE4" w:rsidP="00985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D0" w:rsidRPr="00985922" w:rsidRDefault="00664DE4">
    <w:pPr>
      <w:tabs>
        <w:tab w:val="center" w:pos="4565"/>
        <w:tab w:val="right" w:pos="8530"/>
      </w:tabs>
      <w:autoSpaceDE w:val="0"/>
      <w:autoSpaceDN w:val="0"/>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D0" w:rsidRDefault="00664DE4">
    <w:pPr>
      <w:tabs>
        <w:tab w:val="center" w:pos="4565"/>
        <w:tab w:val="right" w:pos="7979"/>
      </w:tabs>
      <w:autoSpaceDE w:val="0"/>
      <w:autoSpaceDN w:val="0"/>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70"/>
    <w:rsid w:val="001A694D"/>
    <w:rsid w:val="002D3EB0"/>
    <w:rsid w:val="00397DFF"/>
    <w:rsid w:val="00664DE4"/>
    <w:rsid w:val="008A7A70"/>
    <w:rsid w:val="00985922"/>
    <w:rsid w:val="00D42CDC"/>
    <w:rsid w:val="00F858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98592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5922"/>
    <w:rPr>
      <w:rFonts w:ascii="Times New Roman" w:eastAsia="Times New Roman" w:hAnsi="Times New Roman" w:cs="Times New Roman"/>
      <w:b/>
      <w:bCs/>
      <w:kern w:val="36"/>
      <w:sz w:val="48"/>
      <w:szCs w:val="48"/>
      <w:lang w:val="ru-RU" w:eastAsia="ru-RU"/>
    </w:rPr>
  </w:style>
  <w:style w:type="numbering" w:customStyle="1" w:styleId="11">
    <w:name w:val="Нет списка1"/>
    <w:next w:val="a2"/>
    <w:uiPriority w:val="99"/>
    <w:semiHidden/>
    <w:unhideWhenUsed/>
    <w:rsid w:val="00985922"/>
  </w:style>
  <w:style w:type="character" w:styleId="a3">
    <w:name w:val="Hyperlink"/>
    <w:uiPriority w:val="99"/>
    <w:rsid w:val="00985922"/>
    <w:rPr>
      <w:rFonts w:cs="Times New Roman"/>
      <w:color w:val="0000FF"/>
      <w:u w:val="single"/>
    </w:rPr>
  </w:style>
  <w:style w:type="paragraph" w:styleId="a4">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2"/>
    <w:uiPriority w:val="99"/>
    <w:rsid w:val="00985922"/>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12">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4"/>
    <w:uiPriority w:val="99"/>
    <w:locked/>
    <w:rsid w:val="00985922"/>
    <w:rPr>
      <w:rFonts w:ascii="Times New Roman" w:eastAsia="Calibri" w:hAnsi="Times New Roman" w:cs="Times New Roman"/>
      <w:sz w:val="24"/>
      <w:szCs w:val="20"/>
      <w:lang w:eastAsia="uk-UA"/>
    </w:rPr>
  </w:style>
  <w:style w:type="paragraph" w:customStyle="1" w:styleId="13">
    <w:name w:val="Обычный1"/>
    <w:uiPriority w:val="99"/>
    <w:rsid w:val="00985922"/>
    <w:pPr>
      <w:spacing w:after="0"/>
    </w:pPr>
    <w:rPr>
      <w:rFonts w:ascii="Arial" w:eastAsia="Calibri" w:hAnsi="Arial" w:cs="Arial"/>
      <w:color w:val="000000"/>
      <w:szCs w:val="20"/>
      <w:lang w:val="ru-RU" w:eastAsia="ru-RU"/>
    </w:rPr>
  </w:style>
  <w:style w:type="paragraph" w:styleId="a5">
    <w:name w:val="No Spacing"/>
    <w:link w:val="a6"/>
    <w:uiPriority w:val="1"/>
    <w:qFormat/>
    <w:rsid w:val="00985922"/>
    <w:pPr>
      <w:spacing w:after="0" w:line="240" w:lineRule="auto"/>
    </w:pPr>
    <w:rPr>
      <w:rFonts w:ascii="Calibri" w:eastAsia="Calibri" w:hAnsi="Calibri" w:cs="Times New Roman"/>
      <w:lang w:val="ru-RU"/>
    </w:rPr>
  </w:style>
  <w:style w:type="character" w:customStyle="1" w:styleId="a6">
    <w:name w:val="Без интервала Знак"/>
    <w:link w:val="a5"/>
    <w:uiPriority w:val="1"/>
    <w:locked/>
    <w:rsid w:val="00985922"/>
    <w:rPr>
      <w:rFonts w:ascii="Calibri" w:eastAsia="Calibri" w:hAnsi="Calibri" w:cs="Times New Roman"/>
      <w:lang w:val="ru-RU"/>
    </w:rPr>
  </w:style>
  <w:style w:type="paragraph" w:customStyle="1" w:styleId="14">
    <w:name w:val="Без інтервалів1"/>
    <w:uiPriority w:val="99"/>
    <w:rsid w:val="00985922"/>
    <w:pPr>
      <w:suppressAutoHyphens/>
      <w:spacing w:after="0" w:line="240" w:lineRule="auto"/>
    </w:pPr>
    <w:rPr>
      <w:rFonts w:ascii="Calibri" w:eastAsia="Times New Roman" w:hAnsi="Calibri" w:cs="Calibri"/>
      <w:lang w:eastAsia="zh-CN"/>
    </w:rPr>
  </w:style>
  <w:style w:type="paragraph" w:customStyle="1" w:styleId="15">
    <w:name w:val="Звичайний (веб)1"/>
    <w:uiPriority w:val="99"/>
    <w:rsid w:val="00985922"/>
    <w:pPr>
      <w:suppressAutoHyphens/>
      <w:spacing w:after="0" w:line="240" w:lineRule="auto"/>
      <w:ind w:left="720"/>
      <w:contextualSpacing/>
    </w:pPr>
    <w:rPr>
      <w:rFonts w:ascii="Calibri" w:eastAsia="Calibri" w:hAnsi="Calibri" w:cs="font448"/>
      <w:sz w:val="24"/>
      <w:szCs w:val="24"/>
      <w:lang w:val="ru-RU" w:eastAsia="ru-RU"/>
    </w:rPr>
  </w:style>
  <w:style w:type="character" w:styleId="a7">
    <w:name w:val="Strong"/>
    <w:uiPriority w:val="99"/>
    <w:qFormat/>
    <w:rsid w:val="00985922"/>
    <w:rPr>
      <w:rFonts w:cs="Times New Roman"/>
      <w:b/>
      <w:bCs/>
    </w:rPr>
  </w:style>
  <w:style w:type="character" w:customStyle="1" w:styleId="translation-chunk">
    <w:name w:val="translation-chunk"/>
    <w:uiPriority w:val="99"/>
    <w:rsid w:val="00985922"/>
    <w:rPr>
      <w:rFonts w:cs="Times New Roman"/>
    </w:rPr>
  </w:style>
  <w:style w:type="paragraph" w:customStyle="1" w:styleId="rvps2">
    <w:name w:val="rvps2"/>
    <w:basedOn w:val="a"/>
    <w:uiPriority w:val="99"/>
    <w:rsid w:val="009859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985922"/>
  </w:style>
  <w:style w:type="character" w:customStyle="1" w:styleId="100">
    <w:name w:val="Основной текст + 10"/>
    <w:aliases w:val="5 pt"/>
    <w:uiPriority w:val="99"/>
    <w:rsid w:val="00985922"/>
    <w:rPr>
      <w:rFonts w:ascii="Times New Roman" w:hAnsi="Times New Roman"/>
      <w:spacing w:val="0"/>
      <w:sz w:val="21"/>
    </w:rPr>
  </w:style>
  <w:style w:type="character" w:customStyle="1" w:styleId="FontStyle11">
    <w:name w:val="Font Style11"/>
    <w:uiPriority w:val="99"/>
    <w:rsid w:val="00985922"/>
    <w:rPr>
      <w:rFonts w:ascii="Times New Roman" w:hAnsi="Times New Roman"/>
      <w:sz w:val="22"/>
    </w:rPr>
  </w:style>
  <w:style w:type="paragraph" w:customStyle="1" w:styleId="Style2">
    <w:name w:val="Style2"/>
    <w:basedOn w:val="a"/>
    <w:uiPriority w:val="99"/>
    <w:rsid w:val="009859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985922"/>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9859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985922"/>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9859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9859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9859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9859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985922"/>
    <w:pPr>
      <w:widowControl w:val="0"/>
      <w:autoSpaceDE w:val="0"/>
      <w:autoSpaceDN w:val="0"/>
      <w:adjustRightInd w:val="0"/>
      <w:spacing w:after="0" w:line="283" w:lineRule="exact"/>
      <w:jc w:val="center"/>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9859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2">
    <w:name w:val="Font Style32"/>
    <w:uiPriority w:val="99"/>
    <w:rsid w:val="00985922"/>
    <w:rPr>
      <w:rFonts w:ascii="Times New Roman" w:hAnsi="Times New Roman"/>
      <w:sz w:val="22"/>
    </w:rPr>
  </w:style>
  <w:style w:type="character" w:customStyle="1" w:styleId="FontStyle34">
    <w:name w:val="Font Style34"/>
    <w:uiPriority w:val="99"/>
    <w:rsid w:val="00985922"/>
    <w:rPr>
      <w:rFonts w:ascii="Times New Roman" w:hAnsi="Times New Roman"/>
      <w:b/>
      <w:sz w:val="22"/>
    </w:rPr>
  </w:style>
  <w:style w:type="character" w:customStyle="1" w:styleId="FontStyle36">
    <w:name w:val="Font Style36"/>
    <w:uiPriority w:val="99"/>
    <w:rsid w:val="00985922"/>
    <w:rPr>
      <w:rFonts w:ascii="Times New Roman" w:hAnsi="Times New Roman"/>
      <w:b/>
      <w:sz w:val="26"/>
    </w:rPr>
  </w:style>
  <w:style w:type="character" w:customStyle="1" w:styleId="FontStyle37">
    <w:name w:val="Font Style37"/>
    <w:uiPriority w:val="99"/>
    <w:rsid w:val="00985922"/>
    <w:rPr>
      <w:rFonts w:ascii="Times New Roman" w:hAnsi="Times New Roman"/>
      <w:sz w:val="30"/>
    </w:rPr>
  </w:style>
  <w:style w:type="character" w:customStyle="1" w:styleId="FontStyle38">
    <w:name w:val="Font Style38"/>
    <w:uiPriority w:val="99"/>
    <w:rsid w:val="00985922"/>
    <w:rPr>
      <w:rFonts w:ascii="Times New Roman" w:hAnsi="Times New Roman"/>
      <w:spacing w:val="-10"/>
      <w:sz w:val="10"/>
    </w:rPr>
  </w:style>
  <w:style w:type="character" w:customStyle="1" w:styleId="FontStyle43">
    <w:name w:val="Font Style43"/>
    <w:uiPriority w:val="99"/>
    <w:rsid w:val="00985922"/>
    <w:rPr>
      <w:rFonts w:ascii="Times New Roman" w:hAnsi="Times New Roman"/>
      <w:sz w:val="26"/>
    </w:rPr>
  </w:style>
  <w:style w:type="character" w:customStyle="1" w:styleId="FontStyle12">
    <w:name w:val="Font Style12"/>
    <w:uiPriority w:val="99"/>
    <w:rsid w:val="00985922"/>
    <w:rPr>
      <w:rFonts w:ascii="Times New Roman" w:hAnsi="Times New Roman"/>
      <w:b/>
      <w:i/>
      <w:sz w:val="22"/>
    </w:rPr>
  </w:style>
  <w:style w:type="paragraph" w:customStyle="1" w:styleId="Style15">
    <w:name w:val="Style15"/>
    <w:basedOn w:val="a"/>
    <w:uiPriority w:val="99"/>
    <w:rsid w:val="009859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rsid w:val="00985922"/>
    <w:pPr>
      <w:suppressAutoHyphens/>
      <w:spacing w:after="0" w:line="240" w:lineRule="auto"/>
    </w:pPr>
    <w:rPr>
      <w:rFonts w:ascii="Tahoma" w:eastAsia="Calibri" w:hAnsi="Tahoma" w:cs="Times New Roman"/>
      <w:sz w:val="16"/>
      <w:szCs w:val="16"/>
      <w:lang w:eastAsia="zh-CN"/>
    </w:rPr>
  </w:style>
  <w:style w:type="character" w:customStyle="1" w:styleId="a9">
    <w:name w:val="Текст выноски Знак"/>
    <w:basedOn w:val="a0"/>
    <w:link w:val="a8"/>
    <w:uiPriority w:val="99"/>
    <w:semiHidden/>
    <w:rsid w:val="00985922"/>
    <w:rPr>
      <w:rFonts w:ascii="Tahoma" w:eastAsia="Calibri" w:hAnsi="Tahoma" w:cs="Times New Roman"/>
      <w:sz w:val="16"/>
      <w:szCs w:val="16"/>
      <w:lang w:eastAsia="zh-CN"/>
    </w:rPr>
  </w:style>
  <w:style w:type="paragraph" w:styleId="aa">
    <w:name w:val="header"/>
    <w:basedOn w:val="a"/>
    <w:link w:val="ab"/>
    <w:uiPriority w:val="99"/>
    <w:unhideWhenUsed/>
    <w:rsid w:val="00985922"/>
    <w:pPr>
      <w:tabs>
        <w:tab w:val="center" w:pos="4844"/>
        <w:tab w:val="right" w:pos="9689"/>
      </w:tabs>
      <w:suppressAutoHyphens/>
      <w:spacing w:after="0" w:line="240" w:lineRule="auto"/>
    </w:pPr>
    <w:rPr>
      <w:rFonts w:ascii="Times New Roman" w:eastAsia="Times New Roman" w:hAnsi="Times New Roman" w:cs="Times New Roman"/>
      <w:sz w:val="24"/>
      <w:szCs w:val="24"/>
      <w:lang w:eastAsia="zh-CN"/>
    </w:rPr>
  </w:style>
  <w:style w:type="character" w:customStyle="1" w:styleId="ab">
    <w:name w:val="Верхний колонтитул Знак"/>
    <w:basedOn w:val="a0"/>
    <w:link w:val="aa"/>
    <w:uiPriority w:val="99"/>
    <w:rsid w:val="00985922"/>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985922"/>
    <w:pPr>
      <w:tabs>
        <w:tab w:val="center" w:pos="4844"/>
        <w:tab w:val="right" w:pos="9689"/>
      </w:tabs>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Нижний колонтитул Знак"/>
    <w:basedOn w:val="a0"/>
    <w:link w:val="ac"/>
    <w:uiPriority w:val="99"/>
    <w:rsid w:val="00985922"/>
    <w:rPr>
      <w:rFonts w:ascii="Times New Roman" w:eastAsia="Times New Roman" w:hAnsi="Times New Roman" w:cs="Times New Roman"/>
      <w:sz w:val="24"/>
      <w:szCs w:val="24"/>
      <w:lang w:eastAsia="zh-CN"/>
    </w:rPr>
  </w:style>
  <w:style w:type="paragraph" w:customStyle="1" w:styleId="LO-normal">
    <w:name w:val="LO-normal"/>
    <w:qFormat/>
    <w:rsid w:val="00985922"/>
    <w:pPr>
      <w:spacing w:after="0"/>
    </w:pPr>
    <w:rPr>
      <w:rFonts w:ascii="Arial" w:eastAsia="Calibri" w:hAnsi="Arial" w:cs="Arial"/>
      <w:color w:val="000000"/>
      <w:lang w:val="ru-RU" w:eastAsia="zh-CN"/>
    </w:rPr>
  </w:style>
  <w:style w:type="character" w:customStyle="1" w:styleId="2Exact2">
    <w:name w:val="Основной текст (2) Exact2"/>
    <w:basedOn w:val="a0"/>
    <w:rsid w:val="00985922"/>
    <w:rPr>
      <w:color w:val="000000"/>
      <w:spacing w:val="0"/>
      <w:w w:val="100"/>
      <w:position w:val="0"/>
      <w:sz w:val="17"/>
      <w:szCs w:val="17"/>
      <w:shd w:val="clear" w:color="auto" w:fill="FFFFFF"/>
    </w:rPr>
  </w:style>
  <w:style w:type="paragraph" w:styleId="ae">
    <w:name w:val="List Paragraph"/>
    <w:basedOn w:val="a"/>
    <w:uiPriority w:val="34"/>
    <w:qFormat/>
    <w:rsid w:val="00985922"/>
    <w:pPr>
      <w:ind w:left="720"/>
      <w:contextualSpacing/>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98592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5922"/>
    <w:rPr>
      <w:rFonts w:ascii="Times New Roman" w:eastAsia="Times New Roman" w:hAnsi="Times New Roman" w:cs="Times New Roman"/>
      <w:b/>
      <w:bCs/>
      <w:kern w:val="36"/>
      <w:sz w:val="48"/>
      <w:szCs w:val="48"/>
      <w:lang w:val="ru-RU" w:eastAsia="ru-RU"/>
    </w:rPr>
  </w:style>
  <w:style w:type="numbering" w:customStyle="1" w:styleId="11">
    <w:name w:val="Нет списка1"/>
    <w:next w:val="a2"/>
    <w:uiPriority w:val="99"/>
    <w:semiHidden/>
    <w:unhideWhenUsed/>
    <w:rsid w:val="00985922"/>
  </w:style>
  <w:style w:type="character" w:styleId="a3">
    <w:name w:val="Hyperlink"/>
    <w:uiPriority w:val="99"/>
    <w:rsid w:val="00985922"/>
    <w:rPr>
      <w:rFonts w:cs="Times New Roman"/>
      <w:color w:val="0000FF"/>
      <w:u w:val="single"/>
    </w:rPr>
  </w:style>
  <w:style w:type="paragraph" w:styleId="a4">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2"/>
    <w:uiPriority w:val="99"/>
    <w:rsid w:val="00985922"/>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12">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4"/>
    <w:uiPriority w:val="99"/>
    <w:locked/>
    <w:rsid w:val="00985922"/>
    <w:rPr>
      <w:rFonts w:ascii="Times New Roman" w:eastAsia="Calibri" w:hAnsi="Times New Roman" w:cs="Times New Roman"/>
      <w:sz w:val="24"/>
      <w:szCs w:val="20"/>
      <w:lang w:eastAsia="uk-UA"/>
    </w:rPr>
  </w:style>
  <w:style w:type="paragraph" w:customStyle="1" w:styleId="13">
    <w:name w:val="Обычный1"/>
    <w:uiPriority w:val="99"/>
    <w:rsid w:val="00985922"/>
    <w:pPr>
      <w:spacing w:after="0"/>
    </w:pPr>
    <w:rPr>
      <w:rFonts w:ascii="Arial" w:eastAsia="Calibri" w:hAnsi="Arial" w:cs="Arial"/>
      <w:color w:val="000000"/>
      <w:szCs w:val="20"/>
      <w:lang w:val="ru-RU" w:eastAsia="ru-RU"/>
    </w:rPr>
  </w:style>
  <w:style w:type="paragraph" w:styleId="a5">
    <w:name w:val="No Spacing"/>
    <w:link w:val="a6"/>
    <w:uiPriority w:val="1"/>
    <w:qFormat/>
    <w:rsid w:val="00985922"/>
    <w:pPr>
      <w:spacing w:after="0" w:line="240" w:lineRule="auto"/>
    </w:pPr>
    <w:rPr>
      <w:rFonts w:ascii="Calibri" w:eastAsia="Calibri" w:hAnsi="Calibri" w:cs="Times New Roman"/>
      <w:lang w:val="ru-RU"/>
    </w:rPr>
  </w:style>
  <w:style w:type="character" w:customStyle="1" w:styleId="a6">
    <w:name w:val="Без интервала Знак"/>
    <w:link w:val="a5"/>
    <w:uiPriority w:val="1"/>
    <w:locked/>
    <w:rsid w:val="00985922"/>
    <w:rPr>
      <w:rFonts w:ascii="Calibri" w:eastAsia="Calibri" w:hAnsi="Calibri" w:cs="Times New Roman"/>
      <w:lang w:val="ru-RU"/>
    </w:rPr>
  </w:style>
  <w:style w:type="paragraph" w:customStyle="1" w:styleId="14">
    <w:name w:val="Без інтервалів1"/>
    <w:uiPriority w:val="99"/>
    <w:rsid w:val="00985922"/>
    <w:pPr>
      <w:suppressAutoHyphens/>
      <w:spacing w:after="0" w:line="240" w:lineRule="auto"/>
    </w:pPr>
    <w:rPr>
      <w:rFonts w:ascii="Calibri" w:eastAsia="Times New Roman" w:hAnsi="Calibri" w:cs="Calibri"/>
      <w:lang w:eastAsia="zh-CN"/>
    </w:rPr>
  </w:style>
  <w:style w:type="paragraph" w:customStyle="1" w:styleId="15">
    <w:name w:val="Звичайний (веб)1"/>
    <w:uiPriority w:val="99"/>
    <w:rsid w:val="00985922"/>
    <w:pPr>
      <w:suppressAutoHyphens/>
      <w:spacing w:after="0" w:line="240" w:lineRule="auto"/>
      <w:ind w:left="720"/>
      <w:contextualSpacing/>
    </w:pPr>
    <w:rPr>
      <w:rFonts w:ascii="Calibri" w:eastAsia="Calibri" w:hAnsi="Calibri" w:cs="font448"/>
      <w:sz w:val="24"/>
      <w:szCs w:val="24"/>
      <w:lang w:val="ru-RU" w:eastAsia="ru-RU"/>
    </w:rPr>
  </w:style>
  <w:style w:type="character" w:styleId="a7">
    <w:name w:val="Strong"/>
    <w:uiPriority w:val="99"/>
    <w:qFormat/>
    <w:rsid w:val="00985922"/>
    <w:rPr>
      <w:rFonts w:cs="Times New Roman"/>
      <w:b/>
      <w:bCs/>
    </w:rPr>
  </w:style>
  <w:style w:type="character" w:customStyle="1" w:styleId="translation-chunk">
    <w:name w:val="translation-chunk"/>
    <w:uiPriority w:val="99"/>
    <w:rsid w:val="00985922"/>
    <w:rPr>
      <w:rFonts w:cs="Times New Roman"/>
    </w:rPr>
  </w:style>
  <w:style w:type="paragraph" w:customStyle="1" w:styleId="rvps2">
    <w:name w:val="rvps2"/>
    <w:basedOn w:val="a"/>
    <w:uiPriority w:val="99"/>
    <w:rsid w:val="009859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985922"/>
  </w:style>
  <w:style w:type="character" w:customStyle="1" w:styleId="100">
    <w:name w:val="Основной текст + 10"/>
    <w:aliases w:val="5 pt"/>
    <w:uiPriority w:val="99"/>
    <w:rsid w:val="00985922"/>
    <w:rPr>
      <w:rFonts w:ascii="Times New Roman" w:hAnsi="Times New Roman"/>
      <w:spacing w:val="0"/>
      <w:sz w:val="21"/>
    </w:rPr>
  </w:style>
  <w:style w:type="character" w:customStyle="1" w:styleId="FontStyle11">
    <w:name w:val="Font Style11"/>
    <w:uiPriority w:val="99"/>
    <w:rsid w:val="00985922"/>
    <w:rPr>
      <w:rFonts w:ascii="Times New Roman" w:hAnsi="Times New Roman"/>
      <w:sz w:val="22"/>
    </w:rPr>
  </w:style>
  <w:style w:type="paragraph" w:customStyle="1" w:styleId="Style2">
    <w:name w:val="Style2"/>
    <w:basedOn w:val="a"/>
    <w:uiPriority w:val="99"/>
    <w:rsid w:val="009859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985922"/>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9859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985922"/>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9859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9859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9859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9859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985922"/>
    <w:pPr>
      <w:widowControl w:val="0"/>
      <w:autoSpaceDE w:val="0"/>
      <w:autoSpaceDN w:val="0"/>
      <w:adjustRightInd w:val="0"/>
      <w:spacing w:after="0" w:line="283" w:lineRule="exact"/>
      <w:jc w:val="center"/>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9859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2">
    <w:name w:val="Font Style32"/>
    <w:uiPriority w:val="99"/>
    <w:rsid w:val="00985922"/>
    <w:rPr>
      <w:rFonts w:ascii="Times New Roman" w:hAnsi="Times New Roman"/>
      <w:sz w:val="22"/>
    </w:rPr>
  </w:style>
  <w:style w:type="character" w:customStyle="1" w:styleId="FontStyle34">
    <w:name w:val="Font Style34"/>
    <w:uiPriority w:val="99"/>
    <w:rsid w:val="00985922"/>
    <w:rPr>
      <w:rFonts w:ascii="Times New Roman" w:hAnsi="Times New Roman"/>
      <w:b/>
      <w:sz w:val="22"/>
    </w:rPr>
  </w:style>
  <w:style w:type="character" w:customStyle="1" w:styleId="FontStyle36">
    <w:name w:val="Font Style36"/>
    <w:uiPriority w:val="99"/>
    <w:rsid w:val="00985922"/>
    <w:rPr>
      <w:rFonts w:ascii="Times New Roman" w:hAnsi="Times New Roman"/>
      <w:b/>
      <w:sz w:val="26"/>
    </w:rPr>
  </w:style>
  <w:style w:type="character" w:customStyle="1" w:styleId="FontStyle37">
    <w:name w:val="Font Style37"/>
    <w:uiPriority w:val="99"/>
    <w:rsid w:val="00985922"/>
    <w:rPr>
      <w:rFonts w:ascii="Times New Roman" w:hAnsi="Times New Roman"/>
      <w:sz w:val="30"/>
    </w:rPr>
  </w:style>
  <w:style w:type="character" w:customStyle="1" w:styleId="FontStyle38">
    <w:name w:val="Font Style38"/>
    <w:uiPriority w:val="99"/>
    <w:rsid w:val="00985922"/>
    <w:rPr>
      <w:rFonts w:ascii="Times New Roman" w:hAnsi="Times New Roman"/>
      <w:spacing w:val="-10"/>
      <w:sz w:val="10"/>
    </w:rPr>
  </w:style>
  <w:style w:type="character" w:customStyle="1" w:styleId="FontStyle43">
    <w:name w:val="Font Style43"/>
    <w:uiPriority w:val="99"/>
    <w:rsid w:val="00985922"/>
    <w:rPr>
      <w:rFonts w:ascii="Times New Roman" w:hAnsi="Times New Roman"/>
      <w:sz w:val="26"/>
    </w:rPr>
  </w:style>
  <w:style w:type="character" w:customStyle="1" w:styleId="FontStyle12">
    <w:name w:val="Font Style12"/>
    <w:uiPriority w:val="99"/>
    <w:rsid w:val="00985922"/>
    <w:rPr>
      <w:rFonts w:ascii="Times New Roman" w:hAnsi="Times New Roman"/>
      <w:b/>
      <w:i/>
      <w:sz w:val="22"/>
    </w:rPr>
  </w:style>
  <w:style w:type="paragraph" w:customStyle="1" w:styleId="Style15">
    <w:name w:val="Style15"/>
    <w:basedOn w:val="a"/>
    <w:uiPriority w:val="99"/>
    <w:rsid w:val="009859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rsid w:val="00985922"/>
    <w:pPr>
      <w:suppressAutoHyphens/>
      <w:spacing w:after="0" w:line="240" w:lineRule="auto"/>
    </w:pPr>
    <w:rPr>
      <w:rFonts w:ascii="Tahoma" w:eastAsia="Calibri" w:hAnsi="Tahoma" w:cs="Times New Roman"/>
      <w:sz w:val="16"/>
      <w:szCs w:val="16"/>
      <w:lang w:eastAsia="zh-CN"/>
    </w:rPr>
  </w:style>
  <w:style w:type="character" w:customStyle="1" w:styleId="a9">
    <w:name w:val="Текст выноски Знак"/>
    <w:basedOn w:val="a0"/>
    <w:link w:val="a8"/>
    <w:uiPriority w:val="99"/>
    <w:semiHidden/>
    <w:rsid w:val="00985922"/>
    <w:rPr>
      <w:rFonts w:ascii="Tahoma" w:eastAsia="Calibri" w:hAnsi="Tahoma" w:cs="Times New Roman"/>
      <w:sz w:val="16"/>
      <w:szCs w:val="16"/>
      <w:lang w:eastAsia="zh-CN"/>
    </w:rPr>
  </w:style>
  <w:style w:type="paragraph" w:styleId="aa">
    <w:name w:val="header"/>
    <w:basedOn w:val="a"/>
    <w:link w:val="ab"/>
    <w:uiPriority w:val="99"/>
    <w:unhideWhenUsed/>
    <w:rsid w:val="00985922"/>
    <w:pPr>
      <w:tabs>
        <w:tab w:val="center" w:pos="4844"/>
        <w:tab w:val="right" w:pos="9689"/>
      </w:tabs>
      <w:suppressAutoHyphens/>
      <w:spacing w:after="0" w:line="240" w:lineRule="auto"/>
    </w:pPr>
    <w:rPr>
      <w:rFonts w:ascii="Times New Roman" w:eastAsia="Times New Roman" w:hAnsi="Times New Roman" w:cs="Times New Roman"/>
      <w:sz w:val="24"/>
      <w:szCs w:val="24"/>
      <w:lang w:eastAsia="zh-CN"/>
    </w:rPr>
  </w:style>
  <w:style w:type="character" w:customStyle="1" w:styleId="ab">
    <w:name w:val="Верхний колонтитул Знак"/>
    <w:basedOn w:val="a0"/>
    <w:link w:val="aa"/>
    <w:uiPriority w:val="99"/>
    <w:rsid w:val="00985922"/>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985922"/>
    <w:pPr>
      <w:tabs>
        <w:tab w:val="center" w:pos="4844"/>
        <w:tab w:val="right" w:pos="9689"/>
      </w:tabs>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Нижний колонтитул Знак"/>
    <w:basedOn w:val="a0"/>
    <w:link w:val="ac"/>
    <w:uiPriority w:val="99"/>
    <w:rsid w:val="00985922"/>
    <w:rPr>
      <w:rFonts w:ascii="Times New Roman" w:eastAsia="Times New Roman" w:hAnsi="Times New Roman" w:cs="Times New Roman"/>
      <w:sz w:val="24"/>
      <w:szCs w:val="24"/>
      <w:lang w:eastAsia="zh-CN"/>
    </w:rPr>
  </w:style>
  <w:style w:type="paragraph" w:customStyle="1" w:styleId="LO-normal">
    <w:name w:val="LO-normal"/>
    <w:qFormat/>
    <w:rsid w:val="00985922"/>
    <w:pPr>
      <w:spacing w:after="0"/>
    </w:pPr>
    <w:rPr>
      <w:rFonts w:ascii="Arial" w:eastAsia="Calibri" w:hAnsi="Arial" w:cs="Arial"/>
      <w:color w:val="000000"/>
      <w:lang w:val="ru-RU" w:eastAsia="zh-CN"/>
    </w:rPr>
  </w:style>
  <w:style w:type="character" w:customStyle="1" w:styleId="2Exact2">
    <w:name w:val="Основной текст (2) Exact2"/>
    <w:basedOn w:val="a0"/>
    <w:rsid w:val="00985922"/>
    <w:rPr>
      <w:color w:val="000000"/>
      <w:spacing w:val="0"/>
      <w:w w:val="100"/>
      <w:position w:val="0"/>
      <w:sz w:val="17"/>
      <w:szCs w:val="17"/>
      <w:shd w:val="clear" w:color="auto" w:fill="FFFFFF"/>
    </w:rPr>
  </w:style>
  <w:style w:type="paragraph" w:styleId="ae">
    <w:name w:val="List Paragraph"/>
    <w:basedOn w:val="a"/>
    <w:uiPriority w:val="34"/>
    <w:qFormat/>
    <w:rsid w:val="00985922"/>
    <w:pPr>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28673</Words>
  <Characters>16345</Characters>
  <Application>Microsoft Office Word</Application>
  <DocSecurity>0</DocSecurity>
  <Lines>136</Lines>
  <Paragraphs>89</Paragraphs>
  <ScaleCrop>false</ScaleCrop>
  <Company/>
  <LinksUpToDate>false</LinksUpToDate>
  <CharactersWithSpaces>44929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2022-08-29T08:20:00Z</dcterms:created>
  <dcterms:modified xsi:type="dcterms:W3CDTF">2022-08-29T08:37:00Z</dcterms:modified>
</cp:coreProperties>
</file>