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823" w:rsidRDefault="00404823">
      <w:pPr>
        <w:pBdr>
          <w:top w:val="nil"/>
          <w:left w:val="nil"/>
          <w:bottom w:val="nil"/>
          <w:right w:val="nil"/>
          <w:between w:val="nil"/>
        </w:pBdr>
        <w:spacing w:line="276" w:lineRule="auto"/>
        <w:ind w:firstLine="0"/>
        <w:rPr>
          <w:rFonts w:ascii="Arial" w:eastAsia="Arial" w:hAnsi="Arial" w:cs="Arial"/>
          <w:color w:val="000000"/>
        </w:rPr>
      </w:pPr>
    </w:p>
    <w:tbl>
      <w:tblPr>
        <w:tblStyle w:val="a5"/>
        <w:tblW w:w="10598" w:type="dxa"/>
        <w:tblInd w:w="-108" w:type="dxa"/>
        <w:tblLayout w:type="fixed"/>
        <w:tblLook w:val="0000" w:firstRow="0" w:lastRow="0" w:firstColumn="0" w:lastColumn="0" w:noHBand="0" w:noVBand="0"/>
      </w:tblPr>
      <w:tblGrid>
        <w:gridCol w:w="10598"/>
      </w:tblGrid>
      <w:tr w:rsidR="00404823">
        <w:tc>
          <w:tcPr>
            <w:tcW w:w="10598" w:type="dxa"/>
            <w:tcBorders>
              <w:top w:val="nil"/>
              <w:left w:val="nil"/>
              <w:bottom w:val="nil"/>
              <w:right w:val="nil"/>
            </w:tcBorders>
          </w:tcPr>
          <w:p w:rsidR="00404823" w:rsidRDefault="00404823">
            <w:pPr>
              <w:pBdr>
                <w:top w:val="nil"/>
                <w:left w:val="nil"/>
                <w:bottom w:val="nil"/>
                <w:right w:val="nil"/>
                <w:between w:val="nil"/>
              </w:pBdr>
              <w:spacing w:line="240" w:lineRule="auto"/>
              <w:ind w:firstLine="0"/>
              <w:jc w:val="center"/>
              <w:rPr>
                <w:color w:val="000000"/>
                <w:sz w:val="20"/>
                <w:szCs w:val="20"/>
              </w:rPr>
            </w:pPr>
          </w:p>
          <w:tbl>
            <w:tblPr>
              <w:tblStyle w:val="a6"/>
              <w:tblW w:w="10605" w:type="dxa"/>
              <w:tblInd w:w="0" w:type="dxa"/>
              <w:tblLayout w:type="fixed"/>
              <w:tblLook w:val="0000" w:firstRow="0" w:lastRow="0" w:firstColumn="0" w:lastColumn="0" w:noHBand="0" w:noVBand="0"/>
            </w:tblPr>
            <w:tblGrid>
              <w:gridCol w:w="10605"/>
            </w:tblGrid>
            <w:tr w:rsidR="00404823">
              <w:trPr>
                <w:trHeight w:val="2881"/>
              </w:trPr>
              <w:tc>
                <w:tcPr>
                  <w:tcW w:w="10605" w:type="dxa"/>
                </w:tcPr>
                <w:p w:rsidR="00404823" w:rsidRDefault="00404823">
                  <w:pPr>
                    <w:pBdr>
                      <w:top w:val="nil"/>
                      <w:left w:val="nil"/>
                      <w:bottom w:val="nil"/>
                      <w:right w:val="nil"/>
                      <w:between w:val="nil"/>
                    </w:pBdr>
                    <w:spacing w:line="240" w:lineRule="auto"/>
                    <w:ind w:firstLine="0"/>
                    <w:jc w:val="both"/>
                    <w:rPr>
                      <w:color w:val="000000"/>
                      <w:sz w:val="24"/>
                      <w:szCs w:val="24"/>
                    </w:rPr>
                  </w:pPr>
                </w:p>
                <w:p w:rsidR="00404823" w:rsidRDefault="001508E7">
                  <w:pPr>
                    <w:pBdr>
                      <w:top w:val="nil"/>
                      <w:left w:val="nil"/>
                      <w:bottom w:val="nil"/>
                      <w:right w:val="nil"/>
                      <w:between w:val="nil"/>
                    </w:pBdr>
                    <w:spacing w:line="264" w:lineRule="auto"/>
                    <w:ind w:firstLine="0"/>
                    <w:jc w:val="center"/>
                    <w:rPr>
                      <w:rFonts w:ascii="Times" w:eastAsia="Times" w:hAnsi="Times" w:cs="Times"/>
                      <w:color w:val="000000"/>
                      <w:sz w:val="40"/>
                      <w:szCs w:val="40"/>
                    </w:rPr>
                  </w:pPr>
                  <w:r>
                    <w:rPr>
                      <w:rFonts w:ascii="Times" w:eastAsia="Times" w:hAnsi="Times" w:cs="Times"/>
                      <w:b/>
                      <w:color w:val="000000"/>
                      <w:sz w:val="40"/>
                      <w:szCs w:val="40"/>
                    </w:rPr>
                    <w:t>Комунальне підприємство</w:t>
                  </w:r>
                </w:p>
                <w:p w:rsidR="00404823" w:rsidRDefault="001508E7">
                  <w:pPr>
                    <w:pBdr>
                      <w:top w:val="nil"/>
                      <w:left w:val="nil"/>
                      <w:bottom w:val="nil"/>
                      <w:right w:val="nil"/>
                      <w:between w:val="nil"/>
                    </w:pBdr>
                    <w:spacing w:line="264" w:lineRule="auto"/>
                    <w:ind w:firstLine="0"/>
                    <w:jc w:val="center"/>
                    <w:rPr>
                      <w:rFonts w:ascii="Times" w:eastAsia="Times" w:hAnsi="Times" w:cs="Times"/>
                      <w:color w:val="000000"/>
                      <w:sz w:val="40"/>
                      <w:szCs w:val="40"/>
                    </w:rPr>
                  </w:pPr>
                  <w:r>
                    <w:rPr>
                      <w:rFonts w:ascii="Times" w:eastAsia="Times" w:hAnsi="Times" w:cs="Times"/>
                      <w:b/>
                      <w:color w:val="000000"/>
                      <w:sz w:val="40"/>
                      <w:szCs w:val="40"/>
                    </w:rPr>
                    <w:t xml:space="preserve">«Хмельницький міський </w:t>
                  </w:r>
                  <w:proofErr w:type="spellStart"/>
                  <w:r>
                    <w:rPr>
                      <w:rFonts w:ascii="Times" w:eastAsia="Times" w:hAnsi="Times" w:cs="Times"/>
                      <w:b/>
                      <w:color w:val="000000"/>
                      <w:sz w:val="40"/>
                      <w:szCs w:val="40"/>
                    </w:rPr>
                    <w:t>перинатальний</w:t>
                  </w:r>
                  <w:proofErr w:type="spellEnd"/>
                  <w:r>
                    <w:rPr>
                      <w:rFonts w:ascii="Times" w:eastAsia="Times" w:hAnsi="Times" w:cs="Times"/>
                      <w:b/>
                      <w:color w:val="000000"/>
                      <w:sz w:val="40"/>
                      <w:szCs w:val="40"/>
                    </w:rPr>
                    <w:t xml:space="preserve"> центр»</w:t>
                  </w:r>
                </w:p>
                <w:p w:rsidR="00404823" w:rsidRDefault="001508E7">
                  <w:pPr>
                    <w:pBdr>
                      <w:top w:val="nil"/>
                      <w:left w:val="nil"/>
                      <w:bottom w:val="nil"/>
                      <w:right w:val="nil"/>
                      <w:between w:val="nil"/>
                    </w:pBdr>
                    <w:tabs>
                      <w:tab w:val="left" w:pos="5205"/>
                    </w:tabs>
                    <w:spacing w:line="240" w:lineRule="auto"/>
                    <w:ind w:firstLine="0"/>
                    <w:jc w:val="center"/>
                    <w:rPr>
                      <w:color w:val="000000"/>
                      <w:sz w:val="24"/>
                      <w:szCs w:val="24"/>
                    </w:rPr>
                  </w:pPr>
                  <w:r>
                    <w:rPr>
                      <w:rFonts w:ascii="Times" w:eastAsia="Times" w:hAnsi="Times" w:cs="Times"/>
                      <w:b/>
                      <w:color w:val="000000"/>
                      <w:sz w:val="40"/>
                      <w:szCs w:val="40"/>
                    </w:rPr>
                    <w:t>Хмельницької міської ради</w:t>
                  </w:r>
                </w:p>
                <w:p w:rsidR="00404823" w:rsidRDefault="00404823">
                  <w:pPr>
                    <w:pBdr>
                      <w:top w:val="nil"/>
                      <w:left w:val="nil"/>
                      <w:bottom w:val="nil"/>
                      <w:right w:val="nil"/>
                      <w:between w:val="nil"/>
                    </w:pBdr>
                    <w:spacing w:line="240" w:lineRule="auto"/>
                    <w:ind w:firstLine="0"/>
                    <w:jc w:val="center"/>
                    <w:rPr>
                      <w:color w:val="000000"/>
                      <w:sz w:val="24"/>
                      <w:szCs w:val="24"/>
                    </w:rPr>
                  </w:pPr>
                </w:p>
                <w:p w:rsidR="00404823" w:rsidRDefault="00404823">
                  <w:pPr>
                    <w:pBdr>
                      <w:top w:val="nil"/>
                      <w:left w:val="nil"/>
                      <w:bottom w:val="nil"/>
                      <w:right w:val="nil"/>
                      <w:between w:val="nil"/>
                    </w:pBdr>
                    <w:spacing w:line="240" w:lineRule="auto"/>
                    <w:ind w:firstLine="0"/>
                    <w:jc w:val="center"/>
                    <w:rPr>
                      <w:color w:val="000000"/>
                      <w:sz w:val="24"/>
                      <w:szCs w:val="24"/>
                    </w:rPr>
                  </w:pPr>
                </w:p>
                <w:p w:rsidR="00404823" w:rsidRDefault="00404823">
                  <w:pPr>
                    <w:pBdr>
                      <w:top w:val="nil"/>
                      <w:left w:val="nil"/>
                      <w:bottom w:val="nil"/>
                      <w:right w:val="nil"/>
                      <w:between w:val="nil"/>
                    </w:pBdr>
                    <w:spacing w:line="240" w:lineRule="auto"/>
                    <w:ind w:firstLine="0"/>
                    <w:jc w:val="center"/>
                    <w:rPr>
                      <w:color w:val="000000"/>
                      <w:sz w:val="24"/>
                      <w:szCs w:val="24"/>
                    </w:rPr>
                  </w:pPr>
                </w:p>
                <w:p w:rsidR="00404823" w:rsidRDefault="00404823">
                  <w:pPr>
                    <w:pBdr>
                      <w:top w:val="nil"/>
                      <w:left w:val="nil"/>
                      <w:bottom w:val="nil"/>
                      <w:right w:val="nil"/>
                      <w:between w:val="nil"/>
                    </w:pBdr>
                    <w:spacing w:line="240" w:lineRule="auto"/>
                    <w:ind w:firstLine="0"/>
                    <w:jc w:val="center"/>
                    <w:rPr>
                      <w:color w:val="000000"/>
                      <w:sz w:val="24"/>
                      <w:szCs w:val="24"/>
                    </w:rPr>
                  </w:pPr>
                </w:p>
                <w:p w:rsidR="00404823" w:rsidRDefault="001508E7">
                  <w:pPr>
                    <w:pBdr>
                      <w:top w:val="nil"/>
                      <w:left w:val="nil"/>
                      <w:bottom w:val="nil"/>
                      <w:right w:val="nil"/>
                      <w:between w:val="nil"/>
                    </w:pBdr>
                    <w:spacing w:line="240" w:lineRule="auto"/>
                    <w:ind w:firstLine="0"/>
                    <w:jc w:val="center"/>
                    <w:rPr>
                      <w:color w:val="000000"/>
                      <w:sz w:val="24"/>
                      <w:szCs w:val="24"/>
                    </w:rPr>
                  </w:pPr>
                  <w:r>
                    <w:rPr>
                      <w:b/>
                      <w:color w:val="000000"/>
                      <w:sz w:val="24"/>
                      <w:szCs w:val="24"/>
                    </w:rPr>
                    <w:t xml:space="preserve">                                                                                                                                            ЗАТВЕРДЖЕНО</w:t>
                  </w:r>
                </w:p>
                <w:p w:rsidR="00404823" w:rsidRDefault="00404823">
                  <w:pPr>
                    <w:pBdr>
                      <w:top w:val="nil"/>
                      <w:left w:val="nil"/>
                      <w:bottom w:val="nil"/>
                      <w:right w:val="nil"/>
                      <w:between w:val="nil"/>
                    </w:pBdr>
                    <w:spacing w:line="240" w:lineRule="auto"/>
                    <w:ind w:firstLine="0"/>
                    <w:jc w:val="right"/>
                    <w:rPr>
                      <w:color w:val="000000"/>
                      <w:sz w:val="24"/>
                      <w:szCs w:val="24"/>
                    </w:rPr>
                  </w:pPr>
                </w:p>
                <w:p w:rsidR="00404823" w:rsidRDefault="001508E7">
                  <w:pPr>
                    <w:pBdr>
                      <w:top w:val="nil"/>
                      <w:left w:val="nil"/>
                      <w:bottom w:val="nil"/>
                      <w:right w:val="nil"/>
                      <w:between w:val="nil"/>
                    </w:pBdr>
                    <w:spacing w:line="240" w:lineRule="auto"/>
                    <w:ind w:firstLine="0"/>
                    <w:jc w:val="right"/>
                    <w:rPr>
                      <w:color w:val="000000"/>
                      <w:sz w:val="24"/>
                      <w:szCs w:val="24"/>
                    </w:rPr>
                  </w:pPr>
                  <w:r>
                    <w:rPr>
                      <w:color w:val="000000"/>
                      <w:sz w:val="24"/>
                      <w:szCs w:val="24"/>
                    </w:rPr>
                    <w:t>Рішенням уповноваженої особи,</w:t>
                  </w:r>
                </w:p>
                <w:p w:rsidR="00404823" w:rsidRDefault="001508E7">
                  <w:pPr>
                    <w:pBdr>
                      <w:top w:val="nil"/>
                      <w:left w:val="nil"/>
                      <w:bottom w:val="nil"/>
                      <w:right w:val="nil"/>
                      <w:between w:val="nil"/>
                    </w:pBdr>
                    <w:spacing w:line="240" w:lineRule="auto"/>
                    <w:ind w:firstLine="0"/>
                    <w:jc w:val="center"/>
                    <w:rPr>
                      <w:color w:val="000000"/>
                      <w:sz w:val="24"/>
                      <w:szCs w:val="24"/>
                    </w:rPr>
                  </w:pPr>
                  <w:r>
                    <w:rPr>
                      <w:color w:val="000000"/>
                      <w:sz w:val="24"/>
                      <w:szCs w:val="24"/>
                    </w:rPr>
                    <w:t xml:space="preserve">                                                                                                                              протоколом від 17.04.2024</w:t>
                  </w:r>
                </w:p>
                <w:p w:rsidR="00404823" w:rsidRDefault="001508E7">
                  <w:pPr>
                    <w:pBdr>
                      <w:top w:val="nil"/>
                      <w:left w:val="nil"/>
                      <w:bottom w:val="nil"/>
                      <w:right w:val="nil"/>
                      <w:between w:val="nil"/>
                    </w:pBdr>
                    <w:spacing w:line="240" w:lineRule="auto"/>
                    <w:ind w:firstLine="0"/>
                    <w:jc w:val="right"/>
                    <w:rPr>
                      <w:color w:val="000000"/>
                      <w:sz w:val="24"/>
                      <w:szCs w:val="24"/>
                    </w:rPr>
                  </w:pPr>
                  <w:r>
                    <w:rPr>
                      <w:b/>
                      <w:color w:val="000000"/>
                      <w:sz w:val="24"/>
                      <w:szCs w:val="24"/>
                    </w:rPr>
                    <w:t>Уповноважена особа</w:t>
                  </w:r>
                </w:p>
                <w:p w:rsidR="00404823" w:rsidRDefault="00404823">
                  <w:pPr>
                    <w:pBdr>
                      <w:top w:val="nil"/>
                      <w:left w:val="nil"/>
                      <w:bottom w:val="nil"/>
                      <w:right w:val="nil"/>
                      <w:between w:val="nil"/>
                    </w:pBdr>
                    <w:spacing w:line="240" w:lineRule="auto"/>
                    <w:ind w:firstLine="0"/>
                    <w:jc w:val="right"/>
                    <w:rPr>
                      <w:color w:val="000000"/>
                      <w:sz w:val="24"/>
                      <w:szCs w:val="24"/>
                    </w:rPr>
                  </w:pPr>
                </w:p>
                <w:p w:rsidR="00404823" w:rsidRDefault="001508E7">
                  <w:pPr>
                    <w:pBdr>
                      <w:top w:val="nil"/>
                      <w:left w:val="nil"/>
                      <w:bottom w:val="nil"/>
                      <w:right w:val="nil"/>
                      <w:between w:val="nil"/>
                    </w:pBdr>
                    <w:spacing w:line="240" w:lineRule="auto"/>
                    <w:ind w:firstLine="0"/>
                    <w:jc w:val="right"/>
                    <w:rPr>
                      <w:color w:val="000000"/>
                      <w:sz w:val="24"/>
                      <w:szCs w:val="24"/>
                    </w:rPr>
                  </w:pPr>
                  <w:proofErr w:type="spellStart"/>
                  <w:r>
                    <w:rPr>
                      <w:b/>
                      <w:color w:val="000000"/>
                      <w:sz w:val="24"/>
                      <w:szCs w:val="24"/>
                    </w:rPr>
                    <w:t>Вандоляк</w:t>
                  </w:r>
                  <w:proofErr w:type="spellEnd"/>
                  <w:r>
                    <w:rPr>
                      <w:b/>
                      <w:color w:val="000000"/>
                      <w:sz w:val="24"/>
                      <w:szCs w:val="24"/>
                    </w:rPr>
                    <w:t xml:space="preserve"> З.А. </w:t>
                  </w:r>
                </w:p>
                <w:p w:rsidR="00404823" w:rsidRDefault="00404823">
                  <w:pPr>
                    <w:pBdr>
                      <w:top w:val="nil"/>
                      <w:left w:val="nil"/>
                      <w:bottom w:val="nil"/>
                      <w:right w:val="nil"/>
                      <w:between w:val="nil"/>
                    </w:pBdr>
                    <w:spacing w:line="240" w:lineRule="auto"/>
                    <w:ind w:left="885" w:firstLine="0"/>
                    <w:jc w:val="right"/>
                    <w:rPr>
                      <w:color w:val="000000"/>
                      <w:sz w:val="16"/>
                      <w:szCs w:val="16"/>
                    </w:rPr>
                  </w:pPr>
                </w:p>
                <w:p w:rsidR="00404823" w:rsidRDefault="00404823">
                  <w:pPr>
                    <w:pBdr>
                      <w:top w:val="nil"/>
                      <w:left w:val="nil"/>
                      <w:bottom w:val="nil"/>
                      <w:right w:val="nil"/>
                      <w:between w:val="nil"/>
                    </w:pBdr>
                    <w:spacing w:line="240" w:lineRule="auto"/>
                    <w:ind w:firstLine="0"/>
                    <w:jc w:val="right"/>
                    <w:rPr>
                      <w:color w:val="000000"/>
                      <w:sz w:val="24"/>
                      <w:szCs w:val="24"/>
                    </w:rPr>
                  </w:pPr>
                </w:p>
                <w:p w:rsidR="00404823" w:rsidRDefault="00404823">
                  <w:pPr>
                    <w:pBdr>
                      <w:top w:val="nil"/>
                      <w:left w:val="nil"/>
                      <w:bottom w:val="nil"/>
                      <w:right w:val="nil"/>
                      <w:between w:val="nil"/>
                    </w:pBdr>
                    <w:spacing w:line="240" w:lineRule="auto"/>
                    <w:ind w:firstLine="0"/>
                    <w:jc w:val="center"/>
                    <w:rPr>
                      <w:color w:val="000000"/>
                      <w:sz w:val="24"/>
                      <w:szCs w:val="24"/>
                    </w:rPr>
                  </w:pPr>
                </w:p>
              </w:tc>
            </w:tr>
          </w:tbl>
          <w:p w:rsidR="00404823" w:rsidRDefault="00404823">
            <w:pPr>
              <w:pBdr>
                <w:top w:val="nil"/>
                <w:left w:val="nil"/>
                <w:bottom w:val="nil"/>
                <w:right w:val="nil"/>
                <w:between w:val="nil"/>
              </w:pBdr>
              <w:spacing w:line="240" w:lineRule="auto"/>
              <w:ind w:firstLine="0"/>
              <w:jc w:val="center"/>
              <w:rPr>
                <w:color w:val="000000"/>
                <w:sz w:val="40"/>
                <w:szCs w:val="40"/>
              </w:rPr>
            </w:pPr>
          </w:p>
          <w:p w:rsidR="00404823" w:rsidRDefault="00404823">
            <w:pPr>
              <w:pBdr>
                <w:top w:val="nil"/>
                <w:left w:val="nil"/>
                <w:bottom w:val="nil"/>
                <w:right w:val="nil"/>
                <w:between w:val="nil"/>
              </w:pBdr>
              <w:spacing w:line="240" w:lineRule="auto"/>
              <w:ind w:firstLine="0"/>
              <w:jc w:val="center"/>
              <w:rPr>
                <w:color w:val="000000"/>
                <w:sz w:val="40"/>
                <w:szCs w:val="40"/>
              </w:rPr>
            </w:pPr>
          </w:p>
        </w:tc>
      </w:tr>
      <w:tr w:rsidR="00404823">
        <w:tc>
          <w:tcPr>
            <w:tcW w:w="10598" w:type="dxa"/>
            <w:tcBorders>
              <w:top w:val="nil"/>
              <w:left w:val="nil"/>
              <w:bottom w:val="nil"/>
              <w:right w:val="nil"/>
            </w:tcBorders>
          </w:tcPr>
          <w:p w:rsidR="00404823" w:rsidRDefault="00404823">
            <w:pPr>
              <w:pBdr>
                <w:top w:val="nil"/>
                <w:left w:val="nil"/>
                <w:bottom w:val="nil"/>
                <w:right w:val="nil"/>
                <w:between w:val="nil"/>
              </w:pBdr>
              <w:spacing w:line="264" w:lineRule="auto"/>
              <w:ind w:firstLine="0"/>
              <w:jc w:val="center"/>
              <w:rPr>
                <w:color w:val="000000"/>
                <w:sz w:val="40"/>
                <w:szCs w:val="40"/>
              </w:rPr>
            </w:pPr>
          </w:p>
          <w:p w:rsidR="00404823" w:rsidRDefault="00404823">
            <w:pPr>
              <w:pBdr>
                <w:top w:val="nil"/>
                <w:left w:val="nil"/>
                <w:bottom w:val="nil"/>
                <w:right w:val="nil"/>
                <w:between w:val="nil"/>
              </w:pBdr>
              <w:spacing w:line="264" w:lineRule="auto"/>
              <w:ind w:firstLine="0"/>
              <w:jc w:val="center"/>
              <w:rPr>
                <w:color w:val="000000"/>
                <w:sz w:val="40"/>
                <w:szCs w:val="40"/>
              </w:rPr>
            </w:pPr>
          </w:p>
        </w:tc>
      </w:tr>
      <w:tr w:rsidR="00404823">
        <w:tc>
          <w:tcPr>
            <w:tcW w:w="10598" w:type="dxa"/>
            <w:tcBorders>
              <w:top w:val="nil"/>
              <w:left w:val="nil"/>
              <w:bottom w:val="nil"/>
              <w:right w:val="nil"/>
            </w:tcBorders>
          </w:tcPr>
          <w:p w:rsidR="00404823" w:rsidRDefault="001508E7">
            <w:pPr>
              <w:pBdr>
                <w:top w:val="nil"/>
                <w:left w:val="nil"/>
                <w:bottom w:val="nil"/>
                <w:right w:val="nil"/>
                <w:between w:val="nil"/>
              </w:pBdr>
              <w:spacing w:line="240" w:lineRule="auto"/>
              <w:ind w:firstLine="0"/>
              <w:jc w:val="center"/>
              <w:rPr>
                <w:color w:val="000000"/>
                <w:sz w:val="28"/>
                <w:szCs w:val="28"/>
              </w:rPr>
            </w:pPr>
            <w:r>
              <w:rPr>
                <w:b/>
                <w:color w:val="000000"/>
                <w:sz w:val="28"/>
                <w:szCs w:val="28"/>
              </w:rPr>
              <w:t>ТЕНДЕРНА ДОКУМЕНТАЦІЯ</w:t>
            </w: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1508E7">
            <w:pPr>
              <w:pBdr>
                <w:top w:val="nil"/>
                <w:left w:val="nil"/>
                <w:bottom w:val="nil"/>
                <w:right w:val="nil"/>
                <w:between w:val="nil"/>
              </w:pBdr>
              <w:spacing w:line="240" w:lineRule="auto"/>
              <w:ind w:firstLine="0"/>
              <w:jc w:val="center"/>
              <w:rPr>
                <w:color w:val="000000"/>
                <w:sz w:val="28"/>
                <w:szCs w:val="28"/>
              </w:rPr>
            </w:pPr>
            <w:r>
              <w:rPr>
                <w:color w:val="000000"/>
                <w:sz w:val="28"/>
                <w:szCs w:val="28"/>
              </w:rPr>
              <w:t>для процедури закупівлі :</w:t>
            </w:r>
            <w:r>
              <w:rPr>
                <w:b/>
                <w:color w:val="000000"/>
                <w:sz w:val="28"/>
                <w:szCs w:val="28"/>
              </w:rPr>
              <w:t xml:space="preserve"> «ВІДКРИТІ ТОРГИ» (з особливостями)</w:t>
            </w: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1508E7">
            <w:pPr>
              <w:pBdr>
                <w:top w:val="nil"/>
                <w:left w:val="nil"/>
                <w:bottom w:val="nil"/>
                <w:right w:val="nil"/>
                <w:between w:val="nil"/>
              </w:pBdr>
              <w:spacing w:line="240" w:lineRule="auto"/>
              <w:ind w:firstLine="0"/>
              <w:jc w:val="center"/>
              <w:rPr>
                <w:color w:val="000000"/>
                <w:sz w:val="28"/>
                <w:szCs w:val="28"/>
              </w:rPr>
            </w:pPr>
            <w:r>
              <w:rPr>
                <w:color w:val="000000"/>
                <w:sz w:val="28"/>
                <w:szCs w:val="28"/>
              </w:rPr>
              <w:t>предмет закупівлі:</w:t>
            </w:r>
          </w:p>
          <w:p w:rsidR="00404823" w:rsidRDefault="00404823">
            <w:pPr>
              <w:pBdr>
                <w:top w:val="nil"/>
                <w:left w:val="nil"/>
                <w:bottom w:val="nil"/>
                <w:right w:val="nil"/>
                <w:between w:val="nil"/>
              </w:pBdr>
              <w:spacing w:line="264" w:lineRule="auto"/>
              <w:ind w:firstLine="0"/>
              <w:jc w:val="center"/>
              <w:rPr>
                <w:color w:val="000000"/>
                <w:sz w:val="40"/>
                <w:szCs w:val="40"/>
                <w:highlight w:val="yellow"/>
              </w:rPr>
            </w:pPr>
          </w:p>
        </w:tc>
      </w:tr>
    </w:tbl>
    <w:p w:rsidR="00404823" w:rsidRDefault="001508E7">
      <w:pPr>
        <w:pBdr>
          <w:top w:val="nil"/>
          <w:left w:val="nil"/>
          <w:bottom w:val="nil"/>
          <w:right w:val="nil"/>
          <w:between w:val="nil"/>
        </w:pBdr>
        <w:spacing w:line="240" w:lineRule="auto"/>
        <w:ind w:firstLine="0"/>
        <w:jc w:val="center"/>
        <w:rPr>
          <w:color w:val="000000"/>
          <w:sz w:val="28"/>
          <w:szCs w:val="28"/>
        </w:rPr>
      </w:pPr>
      <w:r>
        <w:rPr>
          <w:b/>
          <w:color w:val="000000"/>
          <w:sz w:val="28"/>
          <w:szCs w:val="28"/>
        </w:rPr>
        <w:t>Консультування та навчання користувачів роботі з медичною інформаційною системою «</w:t>
      </w:r>
      <w:proofErr w:type="spellStart"/>
      <w:r>
        <w:rPr>
          <w:b/>
          <w:color w:val="000000"/>
          <w:sz w:val="28"/>
          <w:szCs w:val="28"/>
        </w:rPr>
        <w:t>Медікс</w:t>
      </w:r>
      <w:proofErr w:type="spellEnd"/>
      <w:r>
        <w:rPr>
          <w:b/>
          <w:color w:val="000000"/>
          <w:sz w:val="28"/>
          <w:szCs w:val="28"/>
        </w:rPr>
        <w:t>»</w:t>
      </w: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1508E7">
      <w:pPr>
        <w:pBdr>
          <w:top w:val="nil"/>
          <w:left w:val="nil"/>
          <w:bottom w:val="nil"/>
          <w:right w:val="nil"/>
          <w:between w:val="nil"/>
        </w:pBdr>
        <w:spacing w:line="240" w:lineRule="auto"/>
        <w:ind w:firstLine="0"/>
        <w:jc w:val="center"/>
        <w:rPr>
          <w:color w:val="000000"/>
          <w:sz w:val="28"/>
          <w:szCs w:val="28"/>
        </w:rPr>
      </w:pPr>
      <w:r>
        <w:rPr>
          <w:color w:val="000000"/>
          <w:sz w:val="28"/>
          <w:szCs w:val="28"/>
        </w:rPr>
        <w:t>код ДК 021:2015 - 72220000-3 - Консультаційні послуги з питань системи та з технічних питань</w:t>
      </w: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404823">
      <w:pPr>
        <w:pBdr>
          <w:top w:val="nil"/>
          <w:left w:val="nil"/>
          <w:bottom w:val="nil"/>
          <w:right w:val="nil"/>
          <w:between w:val="nil"/>
        </w:pBdr>
        <w:spacing w:line="240" w:lineRule="auto"/>
        <w:ind w:firstLine="0"/>
        <w:jc w:val="center"/>
        <w:rPr>
          <w:color w:val="000000"/>
          <w:sz w:val="28"/>
          <w:szCs w:val="28"/>
        </w:rPr>
      </w:pPr>
    </w:p>
    <w:p w:rsidR="00404823" w:rsidRDefault="001508E7">
      <w:pPr>
        <w:pBdr>
          <w:top w:val="nil"/>
          <w:left w:val="nil"/>
          <w:bottom w:val="nil"/>
          <w:right w:val="nil"/>
          <w:between w:val="nil"/>
        </w:pBdr>
        <w:spacing w:line="240" w:lineRule="auto"/>
        <w:ind w:firstLine="0"/>
        <w:jc w:val="center"/>
        <w:rPr>
          <w:color w:val="000000"/>
          <w:sz w:val="28"/>
          <w:szCs w:val="28"/>
        </w:rPr>
      </w:pPr>
      <w:r>
        <w:rPr>
          <w:color w:val="000000"/>
          <w:sz w:val="28"/>
          <w:szCs w:val="28"/>
        </w:rPr>
        <w:t>Хмельницький -2024</w:t>
      </w:r>
    </w:p>
    <w:p w:rsidR="00404823" w:rsidRDefault="001508E7">
      <w:pPr>
        <w:pageBreakBefore/>
        <w:pBdr>
          <w:top w:val="nil"/>
          <w:left w:val="nil"/>
          <w:bottom w:val="nil"/>
          <w:right w:val="nil"/>
          <w:between w:val="nil"/>
        </w:pBdr>
        <w:spacing w:line="240" w:lineRule="auto"/>
        <w:ind w:firstLine="0"/>
        <w:jc w:val="center"/>
        <w:rPr>
          <w:rFonts w:ascii="Times" w:eastAsia="Times" w:hAnsi="Times" w:cs="Times"/>
          <w:color w:val="000000"/>
          <w:sz w:val="24"/>
          <w:szCs w:val="24"/>
        </w:rPr>
      </w:pPr>
      <w:r>
        <w:rPr>
          <w:b/>
          <w:color w:val="000000"/>
          <w:sz w:val="24"/>
          <w:szCs w:val="24"/>
        </w:rPr>
        <w:lastRenderedPageBreak/>
        <w:t xml:space="preserve">Тендерна документація  </w:t>
      </w:r>
      <w:r>
        <w:rPr>
          <w:rFonts w:ascii="Times" w:eastAsia="Times" w:hAnsi="Times" w:cs="Times"/>
          <w:b/>
          <w:color w:val="000000"/>
          <w:sz w:val="24"/>
          <w:szCs w:val="24"/>
        </w:rPr>
        <w:t>для процедури закупівлі «Відкриті торги» з особливостями</w:t>
      </w: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Затвердженими постановою Кабінету Міністрів України від 12 жовтня 2022 р. № 1178</w:t>
      </w:r>
    </w:p>
    <w:tbl>
      <w:tblPr>
        <w:tblStyle w:val="a7"/>
        <w:tblW w:w="1077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505"/>
      </w:tblGrid>
      <w:tr w:rsidR="00404823">
        <w:tc>
          <w:tcPr>
            <w:tcW w:w="10773" w:type="dxa"/>
            <w:gridSpan w:val="2"/>
            <w:vAlign w:val="center"/>
          </w:tcPr>
          <w:p w:rsidR="00404823" w:rsidRDefault="001508E7">
            <w:pPr>
              <w:widowControl/>
              <w:pBdr>
                <w:top w:val="nil"/>
                <w:left w:val="nil"/>
                <w:bottom w:val="nil"/>
                <w:right w:val="nil"/>
                <w:between w:val="nil"/>
              </w:pBdr>
              <w:spacing w:line="240" w:lineRule="auto"/>
              <w:ind w:firstLine="0"/>
              <w:jc w:val="center"/>
              <w:rPr>
                <w:color w:val="000000"/>
                <w:sz w:val="24"/>
                <w:szCs w:val="24"/>
              </w:rPr>
            </w:pPr>
            <w:r>
              <w:rPr>
                <w:color w:val="000000"/>
                <w:sz w:val="24"/>
                <w:szCs w:val="24"/>
              </w:rPr>
              <w:t> </w:t>
            </w:r>
            <w:r>
              <w:rPr>
                <w:b/>
                <w:color w:val="000000"/>
                <w:sz w:val="24"/>
                <w:szCs w:val="24"/>
              </w:rPr>
              <w:t>I. Загальні положення</w:t>
            </w:r>
            <w:r>
              <w:rPr>
                <w:color w:val="000000"/>
                <w:sz w:val="24"/>
                <w:szCs w:val="24"/>
              </w:rPr>
              <w:t>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t>1. Терміни, які вживаються в тендерній документації</w:t>
            </w:r>
          </w:p>
        </w:tc>
        <w:tc>
          <w:tcPr>
            <w:tcW w:w="8505" w:type="dxa"/>
            <w:vAlign w:val="center"/>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1.1.1. Тендерна документація розроблена на виконання вимог Закону України «Про публічні закупівлі» (далі Закон) з врахуванням особливостей</w:t>
            </w:r>
            <w:r>
              <w:rPr>
                <w:color w:val="000000"/>
                <w:sz w:val="24"/>
                <w:szCs w:val="24"/>
              </w:rPr>
              <w:br/>
              <w:t xml:space="preserve">здійснення публічних закупівель товарів, </w:t>
            </w:r>
            <w:proofErr w:type="spellStart"/>
            <w:r>
              <w:rPr>
                <w:color w:val="000000"/>
                <w:sz w:val="24"/>
                <w:szCs w:val="24"/>
              </w:rPr>
              <w:t>робіті</w:t>
            </w:r>
            <w:proofErr w:type="spellEnd"/>
            <w:r>
              <w:rPr>
                <w:color w:val="000000"/>
                <w:sz w:val="24"/>
                <w:szCs w:val="24"/>
              </w:rPr>
              <w:t xml:space="preserve">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Pr>
                <w:color w:val="000000"/>
                <w:sz w:val="24"/>
                <w:szCs w:val="24"/>
              </w:rPr>
              <w:br/>
              <w:t xml:space="preserve">з дня його припинення або скасування затверджених постановою Кабінету Міністрів України від 12 жовтня 2022 р. № 1178 (далі Особливості). </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1.1.2. Терміни, які використовуються в цій тендерній документації, вживаються у значенні, наведеному в Законі України «Про публічні закупівлі», постановах Кабінету Міністрів України від 24 лютого 2016 р. № 166 «Про затвердження Порядку функціонування електронної системи закупівель та проведення авторизації електронних майданчиків» (Офіційний вісник України, 2016 р., № 22, ст. 855) та від 14 вересня 2020 р. № 822 «Про затвердження Порядку формування та використання електронного каталогу» (Офіційний вісник України, 2020 р., № 75, ст. 2407).</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t>2. Інформація про замовника торгів</w:t>
            </w:r>
            <w:r>
              <w:rPr>
                <w:color w:val="000000"/>
                <w:sz w:val="24"/>
                <w:szCs w:val="24"/>
              </w:rPr>
              <w:t> </w:t>
            </w:r>
          </w:p>
        </w:tc>
        <w:tc>
          <w:tcPr>
            <w:tcW w:w="8505" w:type="dxa"/>
            <w:vAlign w:val="center"/>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2.1. повне найменування</w:t>
            </w:r>
          </w:p>
        </w:tc>
        <w:tc>
          <w:tcPr>
            <w:tcW w:w="8505" w:type="dxa"/>
            <w:vAlign w:val="center"/>
          </w:tcPr>
          <w:p w:rsidR="00404823" w:rsidRDefault="001508E7">
            <w:pPr>
              <w:pBdr>
                <w:top w:val="nil"/>
                <w:left w:val="nil"/>
                <w:bottom w:val="nil"/>
                <w:right w:val="nil"/>
                <w:between w:val="nil"/>
              </w:pBdr>
              <w:spacing w:line="276" w:lineRule="auto"/>
              <w:ind w:firstLine="0"/>
              <w:jc w:val="both"/>
              <w:rPr>
                <w:color w:val="000000"/>
                <w:sz w:val="24"/>
                <w:szCs w:val="24"/>
              </w:rPr>
            </w:pPr>
            <w:r>
              <w:rPr>
                <w:rFonts w:ascii="Times" w:eastAsia="Times" w:hAnsi="Times" w:cs="Times"/>
                <w:b/>
                <w:color w:val="000000"/>
                <w:sz w:val="24"/>
                <w:szCs w:val="24"/>
              </w:rPr>
              <w:t xml:space="preserve">Комунальне підприємство «Хмельницький міський </w:t>
            </w:r>
            <w:proofErr w:type="spellStart"/>
            <w:r>
              <w:rPr>
                <w:rFonts w:ascii="Times" w:eastAsia="Times" w:hAnsi="Times" w:cs="Times"/>
                <w:b/>
                <w:color w:val="000000"/>
                <w:sz w:val="24"/>
                <w:szCs w:val="24"/>
              </w:rPr>
              <w:t>перинатальний</w:t>
            </w:r>
            <w:proofErr w:type="spellEnd"/>
            <w:r>
              <w:rPr>
                <w:rFonts w:ascii="Times" w:eastAsia="Times" w:hAnsi="Times" w:cs="Times"/>
                <w:b/>
                <w:color w:val="000000"/>
                <w:sz w:val="24"/>
                <w:szCs w:val="24"/>
              </w:rPr>
              <w:t xml:space="preserve"> центр» Хмельницької міської ради</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2.2. місцезнаходження</w:t>
            </w:r>
          </w:p>
        </w:tc>
        <w:tc>
          <w:tcPr>
            <w:tcW w:w="8505" w:type="dxa"/>
            <w:vAlign w:val="center"/>
          </w:tcPr>
          <w:p w:rsidR="00404823" w:rsidRDefault="001508E7">
            <w:pPr>
              <w:widowControl/>
              <w:pBdr>
                <w:top w:val="nil"/>
                <w:left w:val="nil"/>
                <w:bottom w:val="nil"/>
                <w:right w:val="nil"/>
                <w:between w:val="nil"/>
              </w:pBdr>
              <w:spacing w:line="240" w:lineRule="auto"/>
              <w:ind w:right="115" w:firstLine="0"/>
              <w:jc w:val="both"/>
              <w:rPr>
                <w:color w:val="000000"/>
                <w:sz w:val="24"/>
                <w:szCs w:val="24"/>
              </w:rPr>
            </w:pPr>
            <w:r>
              <w:rPr>
                <w:color w:val="000000"/>
                <w:sz w:val="24"/>
                <w:szCs w:val="24"/>
              </w:rPr>
              <w:t>29016, Україна, Хмельницька обл., місто Хмельницький, вул. Івана Пулюя,6</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2.3. посадова особа замовника, уповноважена здійснювати зв'язок з учасниками</w:t>
            </w:r>
          </w:p>
        </w:tc>
        <w:tc>
          <w:tcPr>
            <w:tcW w:w="8505" w:type="dxa"/>
            <w:vAlign w:val="center"/>
          </w:tcPr>
          <w:p w:rsidR="00404823" w:rsidRDefault="001508E7">
            <w:pPr>
              <w:widowControl/>
              <w:pBdr>
                <w:top w:val="nil"/>
                <w:left w:val="nil"/>
                <w:bottom w:val="nil"/>
                <w:right w:val="nil"/>
                <w:between w:val="nil"/>
              </w:pBdr>
              <w:spacing w:line="276" w:lineRule="auto"/>
              <w:ind w:firstLine="0"/>
              <w:rPr>
                <w:color w:val="000000"/>
                <w:sz w:val="24"/>
                <w:szCs w:val="24"/>
              </w:rPr>
            </w:pPr>
            <w:r>
              <w:rPr>
                <w:color w:val="000000"/>
                <w:sz w:val="24"/>
                <w:szCs w:val="24"/>
              </w:rPr>
              <w:t xml:space="preserve">З питань, пов’язаних з підготовкою тендерних пропозицій учасники процедури закупівлі (далі – Учасники) можуть звертатися до: </w:t>
            </w:r>
          </w:p>
          <w:p w:rsidR="00404823" w:rsidRDefault="001508E7">
            <w:pPr>
              <w:widowControl/>
              <w:pBdr>
                <w:top w:val="nil"/>
                <w:left w:val="nil"/>
                <w:bottom w:val="nil"/>
                <w:right w:val="nil"/>
                <w:between w:val="nil"/>
              </w:pBdr>
              <w:spacing w:line="276" w:lineRule="auto"/>
              <w:ind w:firstLine="0"/>
              <w:rPr>
                <w:color w:val="000000"/>
                <w:sz w:val="24"/>
                <w:szCs w:val="24"/>
              </w:rPr>
            </w:pPr>
            <w:r>
              <w:rPr>
                <w:color w:val="000000"/>
                <w:sz w:val="24"/>
                <w:szCs w:val="24"/>
              </w:rPr>
              <w:t xml:space="preserve">Зоряна </w:t>
            </w:r>
            <w:proofErr w:type="spellStart"/>
            <w:r>
              <w:rPr>
                <w:color w:val="000000"/>
                <w:sz w:val="24"/>
                <w:szCs w:val="24"/>
              </w:rPr>
              <w:t>Вандоляк</w:t>
            </w:r>
            <w:proofErr w:type="spellEnd"/>
            <w:r>
              <w:rPr>
                <w:color w:val="000000"/>
                <w:sz w:val="24"/>
                <w:szCs w:val="24"/>
              </w:rPr>
              <w:t>, фахівець з публічних закупівель, уповноважена особа</w:t>
            </w:r>
          </w:p>
          <w:p w:rsidR="00404823" w:rsidRDefault="001508E7">
            <w:pPr>
              <w:widowControl/>
              <w:pBdr>
                <w:top w:val="nil"/>
                <w:left w:val="nil"/>
                <w:bottom w:val="nil"/>
                <w:right w:val="nil"/>
                <w:between w:val="nil"/>
              </w:pBdr>
              <w:spacing w:line="276" w:lineRule="auto"/>
              <w:ind w:firstLine="0"/>
              <w:rPr>
                <w:color w:val="000000"/>
                <w:sz w:val="24"/>
                <w:szCs w:val="24"/>
              </w:rPr>
            </w:pPr>
            <w:r>
              <w:rPr>
                <w:color w:val="000000"/>
                <w:sz w:val="24"/>
                <w:szCs w:val="24"/>
              </w:rPr>
              <w:t>Електронна пошта: Kmprce@ukr.net</w:t>
            </w:r>
          </w:p>
          <w:p w:rsidR="00404823" w:rsidRDefault="001508E7">
            <w:pPr>
              <w:pBdr>
                <w:top w:val="nil"/>
                <w:left w:val="nil"/>
                <w:bottom w:val="nil"/>
                <w:right w:val="nil"/>
                <w:between w:val="nil"/>
              </w:pBdr>
              <w:spacing w:line="240" w:lineRule="auto"/>
              <w:ind w:right="100" w:firstLine="0"/>
              <w:rPr>
                <w:rFonts w:ascii="Times" w:eastAsia="Times" w:hAnsi="Times" w:cs="Times"/>
                <w:color w:val="000000"/>
                <w:sz w:val="24"/>
                <w:szCs w:val="24"/>
              </w:rPr>
            </w:pPr>
            <w:r>
              <w:rPr>
                <w:color w:val="000000"/>
                <w:sz w:val="24"/>
                <w:szCs w:val="24"/>
              </w:rPr>
              <w:t>Тел.: (0382) 67-03-13, 67-18-35</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t>3. Процедура закупівлі</w:t>
            </w:r>
            <w:r>
              <w:rPr>
                <w:color w:val="000000"/>
                <w:sz w:val="24"/>
                <w:szCs w:val="24"/>
              </w:rPr>
              <w:t> </w:t>
            </w:r>
          </w:p>
        </w:tc>
        <w:tc>
          <w:tcPr>
            <w:tcW w:w="8505" w:type="dxa"/>
            <w:vAlign w:val="center"/>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3.1. Відкриті торги з особливостями</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4. Інформація про предмет закупівлі</w:t>
            </w:r>
            <w:r>
              <w:rPr>
                <w:color w:val="000000"/>
                <w:sz w:val="24"/>
                <w:szCs w:val="24"/>
              </w:rPr>
              <w:t> </w:t>
            </w:r>
          </w:p>
        </w:tc>
        <w:tc>
          <w:tcPr>
            <w:tcW w:w="8505" w:type="dxa"/>
            <w:vAlign w:val="center"/>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b/>
                <w:color w:val="000000"/>
                <w:sz w:val="24"/>
                <w:szCs w:val="24"/>
              </w:rPr>
              <w:t>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4.1. назва предмета закупівлі</w:t>
            </w:r>
          </w:p>
        </w:tc>
        <w:tc>
          <w:tcPr>
            <w:tcW w:w="8505" w:type="dxa"/>
            <w:vAlign w:val="center"/>
          </w:tcPr>
          <w:p w:rsidR="00404823" w:rsidRDefault="001508E7">
            <w:pPr>
              <w:pBdr>
                <w:top w:val="nil"/>
                <w:left w:val="nil"/>
                <w:bottom w:val="nil"/>
                <w:right w:val="nil"/>
                <w:between w:val="nil"/>
              </w:pBdr>
              <w:spacing w:line="240" w:lineRule="auto"/>
              <w:ind w:firstLine="0"/>
              <w:jc w:val="both"/>
              <w:rPr>
                <w:rFonts w:ascii="Times" w:eastAsia="Times" w:hAnsi="Times" w:cs="Times"/>
                <w:color w:val="000000"/>
                <w:sz w:val="24"/>
                <w:szCs w:val="24"/>
              </w:rPr>
            </w:pPr>
            <w:r>
              <w:rPr>
                <w:rFonts w:ascii="Times" w:eastAsia="Times" w:hAnsi="Times" w:cs="Times"/>
                <w:color w:val="000000"/>
                <w:sz w:val="24"/>
                <w:szCs w:val="24"/>
              </w:rPr>
              <w:t>«Консультування та навчання користувачів роботі з медичною інформаційною системою «</w:t>
            </w:r>
            <w:proofErr w:type="spellStart"/>
            <w:r>
              <w:rPr>
                <w:rFonts w:ascii="Times" w:eastAsia="Times" w:hAnsi="Times" w:cs="Times"/>
                <w:color w:val="000000"/>
                <w:sz w:val="24"/>
                <w:szCs w:val="24"/>
              </w:rPr>
              <w:t>Медікс</w:t>
            </w:r>
            <w:proofErr w:type="spellEnd"/>
            <w:r>
              <w:rPr>
                <w:rFonts w:ascii="Times" w:eastAsia="Times" w:hAnsi="Times" w:cs="Times"/>
                <w:color w:val="000000"/>
                <w:sz w:val="24"/>
                <w:szCs w:val="24"/>
              </w:rPr>
              <w:t>»</w:t>
            </w:r>
          </w:p>
          <w:p w:rsidR="00404823" w:rsidRDefault="001508E7">
            <w:pPr>
              <w:pBdr>
                <w:top w:val="nil"/>
                <w:left w:val="nil"/>
                <w:bottom w:val="nil"/>
                <w:right w:val="nil"/>
                <w:between w:val="nil"/>
              </w:pBdr>
              <w:spacing w:line="240" w:lineRule="auto"/>
              <w:ind w:firstLine="0"/>
              <w:jc w:val="both"/>
              <w:rPr>
                <w:color w:val="000000"/>
                <w:sz w:val="24"/>
                <w:szCs w:val="24"/>
              </w:rPr>
            </w:pPr>
            <w:r>
              <w:rPr>
                <w:rFonts w:ascii="Times" w:eastAsia="Times" w:hAnsi="Times" w:cs="Times"/>
                <w:color w:val="000000"/>
                <w:sz w:val="24"/>
                <w:szCs w:val="24"/>
              </w:rPr>
              <w:t>код ДК 021:2015 72220000-3 - Консультаційні послуги з питань системи та з технічних питань</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4.2. опис окремої частини (частин) предмета закупівлі (лота), щодо якої можуть бути подані тендерні пропозиції</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u w:val="single"/>
              </w:rPr>
            </w:pPr>
            <w:r>
              <w:rPr>
                <w:b/>
                <w:color w:val="000000"/>
                <w:sz w:val="24"/>
                <w:szCs w:val="24"/>
              </w:rPr>
              <w:t>Поділ на лоти не передбачається</w:t>
            </w:r>
            <w:r>
              <w:rPr>
                <w:b/>
                <w:color w:val="000000"/>
                <w:sz w:val="24"/>
                <w:szCs w:val="24"/>
                <w:u w:val="single"/>
              </w:rPr>
              <w:t xml:space="preserve">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4.3. місце, кількість, обсяг поставки товарів (надання послуг, виконання робіт) </w:t>
            </w:r>
          </w:p>
        </w:tc>
        <w:tc>
          <w:tcPr>
            <w:tcW w:w="8505" w:type="dxa"/>
            <w:vAlign w:val="center"/>
          </w:tcPr>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rPr>
            </w:pPr>
            <w:r>
              <w:rPr>
                <w:rFonts w:ascii="Times" w:eastAsia="Times" w:hAnsi="Times" w:cs="Times"/>
                <w:color w:val="000000"/>
                <w:sz w:val="24"/>
                <w:szCs w:val="24"/>
              </w:rPr>
              <w:t>Деталі щодо  технічних, кількісних та якісних характеристик наведено у Додатку 1 тендерної документації.</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4.4. строк поставки товарів (надання послуг, виконання робіт) </w:t>
            </w:r>
          </w:p>
        </w:tc>
        <w:tc>
          <w:tcPr>
            <w:tcW w:w="8505" w:type="dxa"/>
            <w:vAlign w:val="center"/>
          </w:tcPr>
          <w:p w:rsidR="00404823" w:rsidRDefault="001508E7">
            <w:pPr>
              <w:widowControl/>
              <w:pBdr>
                <w:top w:val="nil"/>
                <w:left w:val="nil"/>
                <w:bottom w:val="nil"/>
                <w:right w:val="nil"/>
                <w:between w:val="nil"/>
              </w:pBdr>
              <w:spacing w:line="240" w:lineRule="auto"/>
              <w:ind w:right="100" w:firstLine="0"/>
              <w:rPr>
                <w:color w:val="000000"/>
                <w:sz w:val="24"/>
                <w:szCs w:val="24"/>
              </w:rPr>
            </w:pPr>
            <w:r>
              <w:rPr>
                <w:b/>
                <w:color w:val="000000"/>
                <w:sz w:val="24"/>
                <w:szCs w:val="24"/>
              </w:rPr>
              <w:t>до 31.12.2024 року</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5. Недискримінація учасників</w:t>
            </w:r>
            <w:r>
              <w:rPr>
                <w:color w:val="000000"/>
                <w:sz w:val="24"/>
                <w:szCs w:val="24"/>
              </w:rPr>
              <w:t> </w:t>
            </w:r>
          </w:p>
        </w:tc>
        <w:tc>
          <w:tcPr>
            <w:tcW w:w="8505" w:type="dxa"/>
            <w:vAlign w:val="center"/>
          </w:tcPr>
          <w:p w:rsidR="00404823" w:rsidRDefault="001508E7">
            <w:pPr>
              <w:pBdr>
                <w:top w:val="nil"/>
                <w:left w:val="nil"/>
                <w:bottom w:val="nil"/>
                <w:right w:val="nil"/>
                <w:between w:val="nil"/>
              </w:pBdr>
              <w:spacing w:line="240" w:lineRule="auto"/>
              <w:ind w:left="38" w:right="34" w:firstLine="0"/>
              <w:jc w:val="both"/>
              <w:rPr>
                <w:rFonts w:ascii="Times" w:eastAsia="Times" w:hAnsi="Times" w:cs="Times"/>
                <w:color w:val="000000"/>
                <w:sz w:val="24"/>
                <w:szCs w:val="24"/>
              </w:rPr>
            </w:pPr>
            <w:r>
              <w:rPr>
                <w:rFonts w:ascii="Times" w:eastAsia="Times" w:hAnsi="Times" w:cs="Times"/>
                <w:color w:val="000000"/>
                <w:sz w:val="24"/>
                <w:szCs w:val="24"/>
              </w:rPr>
              <w:t>1.5.1. Вітчизняні та іноземні учасники всіх форм власності та організаційно-правових форм беруть участь у процедурах закупівель на рівних умовах.</w:t>
            </w:r>
          </w:p>
          <w:p w:rsidR="00404823" w:rsidRDefault="001508E7">
            <w:pPr>
              <w:pBdr>
                <w:top w:val="nil"/>
                <w:left w:val="nil"/>
                <w:bottom w:val="nil"/>
                <w:right w:val="nil"/>
                <w:between w:val="nil"/>
              </w:pBdr>
              <w:spacing w:line="240" w:lineRule="auto"/>
              <w:ind w:left="38" w:right="34" w:firstLine="0"/>
              <w:jc w:val="both"/>
              <w:rPr>
                <w:rFonts w:ascii="Times" w:eastAsia="Times" w:hAnsi="Times" w:cs="Times"/>
                <w:color w:val="000000"/>
                <w:sz w:val="24"/>
                <w:szCs w:val="24"/>
              </w:rPr>
            </w:pPr>
            <w:r>
              <w:rPr>
                <w:rFonts w:ascii="Times" w:eastAsia="Times" w:hAnsi="Times" w:cs="Times"/>
                <w:color w:val="000000"/>
                <w:sz w:val="24"/>
                <w:szCs w:val="24"/>
              </w:rPr>
              <w:t xml:space="preserve">Згідно п. 10 ч. 1 ст. 4 Закону України «Про санкції» від 14.08.2014 року № 1644-VII встановлена заборона здійснення державних закупівель товарів, робіт і </w:t>
            </w:r>
            <w:r>
              <w:rPr>
                <w:rFonts w:ascii="Times" w:eastAsia="Times" w:hAnsi="Times" w:cs="Times"/>
                <w:color w:val="000000"/>
                <w:sz w:val="24"/>
                <w:szCs w:val="24"/>
              </w:rPr>
              <w:lastRenderedPageBreak/>
              <w:t>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1.5.2. Відповідно до </w:t>
            </w:r>
            <w:proofErr w:type="spellStart"/>
            <w:r>
              <w:rPr>
                <w:color w:val="000000"/>
                <w:sz w:val="24"/>
                <w:szCs w:val="24"/>
              </w:rPr>
              <w:t>абз</w:t>
            </w:r>
            <w:proofErr w:type="spellEnd"/>
            <w:r>
              <w:rPr>
                <w:color w:val="000000"/>
                <w:sz w:val="24"/>
                <w:szCs w:val="24"/>
              </w:rPr>
              <w:t>. 2 п. 2 Постанови Кабінету Міністрів України від 12 жовтня 2022 р. № 1178,</w:t>
            </w:r>
            <w:r>
              <w:rPr>
                <w:rFonts w:ascii="Times" w:eastAsia="Times" w:hAnsi="Times" w:cs="Times"/>
                <w:color w:val="000000"/>
                <w:sz w:val="24"/>
                <w:szCs w:val="24"/>
              </w:rPr>
              <w:t xml:space="preserve"> </w:t>
            </w:r>
            <w:r>
              <w:rPr>
                <w:rFonts w:ascii="Times" w:eastAsia="Times" w:hAnsi="Times" w:cs="Times"/>
                <w:color w:val="000000"/>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Ісламської республіки Іран; юридичних осіб, утворених та зареєстрованих відповідно до законодавства України, кінцевим </w:t>
            </w:r>
            <w:proofErr w:type="spellStart"/>
            <w:r>
              <w:rPr>
                <w:rFonts w:ascii="Times" w:eastAsia="Times" w:hAnsi="Times" w:cs="Times"/>
                <w:color w:val="000000"/>
                <w:sz w:val="24"/>
                <w:szCs w:val="24"/>
                <w:highlight w:val="white"/>
              </w:rPr>
              <w:t>бенефіціарним</w:t>
            </w:r>
            <w:proofErr w:type="spellEnd"/>
            <w:r>
              <w:rPr>
                <w:rFonts w:ascii="Times" w:eastAsia="Times" w:hAnsi="Times" w:cs="Times"/>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громадянин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color w:val="000000"/>
                <w:sz w:val="24"/>
                <w:szCs w:val="24"/>
              </w:rPr>
              <w:t>.</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b/>
                <w:i/>
                <w:color w:val="000000"/>
                <w:sz w:val="24"/>
                <w:szCs w:val="24"/>
              </w:rPr>
              <w:t>З метою підтвердження виконання вимог даного пункту тендерної документації учасник у складі тендерної пропозиції повинен надати:</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 інформацію про кінцевого (</w:t>
            </w:r>
            <w:proofErr w:type="spellStart"/>
            <w:r>
              <w:rPr>
                <w:color w:val="000000"/>
                <w:sz w:val="24"/>
                <w:szCs w:val="24"/>
              </w:rPr>
              <w:t>их</w:t>
            </w:r>
            <w:proofErr w:type="spellEnd"/>
            <w:r>
              <w:rPr>
                <w:color w:val="000000"/>
                <w:sz w:val="24"/>
                <w:szCs w:val="24"/>
              </w:rPr>
              <w:t xml:space="preserve">) </w:t>
            </w:r>
            <w:proofErr w:type="spellStart"/>
            <w:r>
              <w:rPr>
                <w:color w:val="000000"/>
                <w:sz w:val="24"/>
                <w:szCs w:val="24"/>
              </w:rPr>
              <w:t>бенефеціарного</w:t>
            </w:r>
            <w:proofErr w:type="spellEnd"/>
            <w:r>
              <w:rPr>
                <w:color w:val="000000"/>
                <w:sz w:val="24"/>
                <w:szCs w:val="24"/>
              </w:rPr>
              <w:t xml:space="preserve"> (</w:t>
            </w:r>
            <w:proofErr w:type="spellStart"/>
            <w:r>
              <w:rPr>
                <w:color w:val="000000"/>
                <w:sz w:val="24"/>
                <w:szCs w:val="24"/>
              </w:rPr>
              <w:t>их</w:t>
            </w:r>
            <w:proofErr w:type="spellEnd"/>
            <w:r>
              <w:rPr>
                <w:color w:val="000000"/>
                <w:sz w:val="24"/>
                <w:szCs w:val="24"/>
              </w:rPr>
              <w:t>) власника (</w:t>
            </w:r>
            <w:proofErr w:type="spellStart"/>
            <w:r>
              <w:rPr>
                <w:color w:val="000000"/>
                <w:sz w:val="24"/>
                <w:szCs w:val="24"/>
              </w:rPr>
              <w:t>ів</w:t>
            </w:r>
            <w:proofErr w:type="spellEnd"/>
            <w:r>
              <w:rPr>
                <w:color w:val="000000"/>
                <w:sz w:val="24"/>
                <w:szCs w:val="24"/>
              </w:rPr>
              <w:t>) та члена (</w:t>
            </w:r>
            <w:proofErr w:type="spellStart"/>
            <w:r>
              <w:rPr>
                <w:color w:val="000000"/>
                <w:sz w:val="24"/>
                <w:szCs w:val="24"/>
              </w:rPr>
              <w:t>ів</w:t>
            </w:r>
            <w:proofErr w:type="spellEnd"/>
            <w:r>
              <w:rPr>
                <w:color w:val="000000"/>
                <w:sz w:val="24"/>
                <w:szCs w:val="24"/>
              </w:rPr>
              <w:t>) або учасника (</w:t>
            </w:r>
            <w:proofErr w:type="spellStart"/>
            <w:r>
              <w:rPr>
                <w:color w:val="000000"/>
                <w:sz w:val="24"/>
                <w:szCs w:val="24"/>
              </w:rPr>
              <w:t>ів</w:t>
            </w:r>
            <w:proofErr w:type="spellEnd"/>
            <w:r>
              <w:rPr>
                <w:color w:val="000000"/>
                <w:sz w:val="24"/>
                <w:szCs w:val="24"/>
              </w:rPr>
              <w:t>) (акціонера (</w:t>
            </w:r>
            <w:proofErr w:type="spellStart"/>
            <w:r>
              <w:rPr>
                <w:color w:val="000000"/>
                <w:sz w:val="24"/>
                <w:szCs w:val="24"/>
              </w:rPr>
              <w:t>ів</w:t>
            </w:r>
            <w:proofErr w:type="spellEnd"/>
            <w:r>
              <w:rPr>
                <w:color w:val="000000"/>
                <w:sz w:val="24"/>
                <w:szCs w:val="24"/>
              </w:rPr>
              <w:t>)) із зазначенням інформації про громадянство кінцевого (</w:t>
            </w:r>
            <w:proofErr w:type="spellStart"/>
            <w:r>
              <w:rPr>
                <w:color w:val="000000"/>
                <w:sz w:val="24"/>
                <w:szCs w:val="24"/>
              </w:rPr>
              <w:t>их</w:t>
            </w:r>
            <w:proofErr w:type="spellEnd"/>
            <w:r>
              <w:rPr>
                <w:color w:val="000000"/>
                <w:sz w:val="24"/>
                <w:szCs w:val="24"/>
              </w:rPr>
              <w:t xml:space="preserve">) </w:t>
            </w:r>
            <w:proofErr w:type="spellStart"/>
            <w:r>
              <w:rPr>
                <w:color w:val="000000"/>
                <w:sz w:val="24"/>
                <w:szCs w:val="24"/>
              </w:rPr>
              <w:t>бенефіціара</w:t>
            </w:r>
            <w:proofErr w:type="spellEnd"/>
            <w:r>
              <w:rPr>
                <w:color w:val="000000"/>
                <w:sz w:val="24"/>
                <w:szCs w:val="24"/>
              </w:rPr>
              <w:t xml:space="preserve"> (рів) власника (</w:t>
            </w:r>
            <w:proofErr w:type="spellStart"/>
            <w:r>
              <w:rPr>
                <w:color w:val="000000"/>
                <w:sz w:val="24"/>
                <w:szCs w:val="24"/>
              </w:rPr>
              <w:t>ів</w:t>
            </w:r>
            <w:proofErr w:type="spellEnd"/>
            <w:r>
              <w:rPr>
                <w:color w:val="000000"/>
                <w:sz w:val="24"/>
                <w:szCs w:val="24"/>
              </w:rPr>
              <w:t>) та члена (</w:t>
            </w:r>
            <w:proofErr w:type="spellStart"/>
            <w:r>
              <w:rPr>
                <w:color w:val="000000"/>
                <w:sz w:val="24"/>
                <w:szCs w:val="24"/>
              </w:rPr>
              <w:t>ів</w:t>
            </w:r>
            <w:proofErr w:type="spellEnd"/>
            <w:r>
              <w:rPr>
                <w:color w:val="000000"/>
                <w:sz w:val="24"/>
                <w:szCs w:val="24"/>
              </w:rPr>
              <w:t>) або учасника (</w:t>
            </w:r>
            <w:proofErr w:type="spellStart"/>
            <w:r>
              <w:rPr>
                <w:color w:val="000000"/>
                <w:sz w:val="24"/>
                <w:szCs w:val="24"/>
              </w:rPr>
              <w:t>ів</w:t>
            </w:r>
            <w:proofErr w:type="spellEnd"/>
            <w:r>
              <w:rPr>
                <w:color w:val="000000"/>
                <w:sz w:val="24"/>
                <w:szCs w:val="24"/>
              </w:rPr>
              <w:t>) (акціонера (</w:t>
            </w:r>
            <w:proofErr w:type="spellStart"/>
            <w:r>
              <w:rPr>
                <w:color w:val="000000"/>
                <w:sz w:val="24"/>
                <w:szCs w:val="24"/>
              </w:rPr>
              <w:t>ів</w:t>
            </w:r>
            <w:proofErr w:type="spellEnd"/>
            <w:r>
              <w:rPr>
                <w:color w:val="000000"/>
                <w:sz w:val="24"/>
                <w:szCs w:val="24"/>
              </w:rPr>
              <w:t>)), що має (</w:t>
            </w:r>
            <w:proofErr w:type="spellStart"/>
            <w:r>
              <w:rPr>
                <w:color w:val="000000"/>
                <w:sz w:val="24"/>
                <w:szCs w:val="24"/>
              </w:rPr>
              <w:t>ють</w:t>
            </w:r>
            <w:proofErr w:type="spellEnd"/>
            <w:r>
              <w:rPr>
                <w:color w:val="000000"/>
                <w:sz w:val="24"/>
                <w:szCs w:val="24"/>
              </w:rPr>
              <w:t>) частку в статутному капіталі 10 і більше відсотків в статутному капіталі (дана вимога стосується юридичних осіб)</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Законність підстав проживання на території України кінцевого (</w:t>
            </w:r>
            <w:proofErr w:type="spellStart"/>
            <w:r>
              <w:rPr>
                <w:color w:val="000000"/>
                <w:sz w:val="24"/>
                <w:szCs w:val="24"/>
              </w:rPr>
              <w:t>их</w:t>
            </w:r>
            <w:proofErr w:type="spellEnd"/>
            <w:r>
              <w:rPr>
                <w:color w:val="000000"/>
                <w:sz w:val="24"/>
                <w:szCs w:val="24"/>
              </w:rPr>
              <w:t xml:space="preserve">) </w:t>
            </w:r>
            <w:proofErr w:type="spellStart"/>
            <w:r>
              <w:rPr>
                <w:color w:val="000000"/>
                <w:sz w:val="24"/>
                <w:szCs w:val="24"/>
              </w:rPr>
              <w:t>бенефеціарного</w:t>
            </w:r>
            <w:proofErr w:type="spellEnd"/>
            <w:r>
              <w:rPr>
                <w:color w:val="000000"/>
                <w:sz w:val="24"/>
                <w:szCs w:val="24"/>
              </w:rPr>
              <w:t xml:space="preserve"> (</w:t>
            </w:r>
            <w:proofErr w:type="spellStart"/>
            <w:r>
              <w:rPr>
                <w:color w:val="000000"/>
                <w:sz w:val="24"/>
                <w:szCs w:val="24"/>
              </w:rPr>
              <w:t>их</w:t>
            </w:r>
            <w:proofErr w:type="spellEnd"/>
            <w:r>
              <w:rPr>
                <w:color w:val="000000"/>
                <w:sz w:val="24"/>
                <w:szCs w:val="24"/>
              </w:rPr>
              <w:t>) власника (</w:t>
            </w:r>
            <w:proofErr w:type="spellStart"/>
            <w:r>
              <w:rPr>
                <w:color w:val="000000"/>
                <w:sz w:val="24"/>
                <w:szCs w:val="24"/>
              </w:rPr>
              <w:t>ів</w:t>
            </w:r>
            <w:proofErr w:type="spellEnd"/>
            <w:r>
              <w:rPr>
                <w:color w:val="000000"/>
                <w:sz w:val="24"/>
                <w:szCs w:val="24"/>
              </w:rPr>
              <w:t>) із зазначенням інформації про громадянство кінцевого (</w:t>
            </w:r>
            <w:proofErr w:type="spellStart"/>
            <w:r>
              <w:rPr>
                <w:color w:val="000000"/>
                <w:sz w:val="24"/>
                <w:szCs w:val="24"/>
              </w:rPr>
              <w:t>их</w:t>
            </w:r>
            <w:proofErr w:type="spellEnd"/>
            <w:r>
              <w:rPr>
                <w:color w:val="000000"/>
                <w:sz w:val="24"/>
                <w:szCs w:val="24"/>
              </w:rPr>
              <w:t xml:space="preserve">) </w:t>
            </w:r>
            <w:proofErr w:type="spellStart"/>
            <w:r>
              <w:rPr>
                <w:color w:val="000000"/>
                <w:sz w:val="24"/>
                <w:szCs w:val="24"/>
              </w:rPr>
              <w:t>бенефіціара</w:t>
            </w:r>
            <w:proofErr w:type="spellEnd"/>
            <w:r>
              <w:rPr>
                <w:color w:val="000000"/>
                <w:sz w:val="24"/>
                <w:szCs w:val="24"/>
              </w:rPr>
              <w:t xml:space="preserve"> (рів) та члена (</w:t>
            </w:r>
            <w:proofErr w:type="spellStart"/>
            <w:r>
              <w:rPr>
                <w:color w:val="000000"/>
                <w:sz w:val="24"/>
                <w:szCs w:val="24"/>
              </w:rPr>
              <w:t>ів</w:t>
            </w:r>
            <w:proofErr w:type="spellEnd"/>
            <w:r>
              <w:rPr>
                <w:color w:val="000000"/>
                <w:sz w:val="24"/>
                <w:szCs w:val="24"/>
              </w:rPr>
              <w:t>) або учасника (</w:t>
            </w:r>
            <w:proofErr w:type="spellStart"/>
            <w:r>
              <w:rPr>
                <w:color w:val="000000"/>
                <w:sz w:val="24"/>
                <w:szCs w:val="24"/>
              </w:rPr>
              <w:t>ів</w:t>
            </w:r>
            <w:proofErr w:type="spellEnd"/>
            <w:r>
              <w:rPr>
                <w:color w:val="000000"/>
                <w:sz w:val="24"/>
                <w:szCs w:val="24"/>
              </w:rPr>
              <w:t>) (акціонера (</w:t>
            </w:r>
            <w:proofErr w:type="spellStart"/>
            <w:r>
              <w:rPr>
                <w:color w:val="000000"/>
                <w:sz w:val="24"/>
                <w:szCs w:val="24"/>
              </w:rPr>
              <w:t>ів</w:t>
            </w:r>
            <w:proofErr w:type="spellEnd"/>
            <w:r>
              <w:rPr>
                <w:color w:val="000000"/>
                <w:sz w:val="24"/>
                <w:szCs w:val="24"/>
              </w:rPr>
              <w:t xml:space="preserve">)) – </w:t>
            </w:r>
            <w:r>
              <w:rPr>
                <w:b/>
                <w:i/>
                <w:color w:val="000000"/>
                <w:sz w:val="24"/>
                <w:szCs w:val="24"/>
              </w:rPr>
              <w:t>громадянина/громадян Російської Федерації/ Республіки Білорусь/</w:t>
            </w:r>
            <w:r>
              <w:rPr>
                <w:rFonts w:ascii="Times" w:eastAsia="Times" w:hAnsi="Times" w:cs="Times"/>
                <w:color w:val="000000"/>
                <w:sz w:val="24"/>
                <w:szCs w:val="24"/>
              </w:rPr>
              <w:t xml:space="preserve"> </w:t>
            </w:r>
            <w:r>
              <w:rPr>
                <w:b/>
                <w:i/>
                <w:color w:val="000000"/>
                <w:sz w:val="24"/>
                <w:szCs w:val="24"/>
              </w:rPr>
              <w:t>Ісламської республіки Іран</w:t>
            </w:r>
            <w:r>
              <w:rPr>
                <w:color w:val="000000"/>
                <w:sz w:val="24"/>
                <w:szCs w:val="24"/>
              </w:rPr>
              <w:t xml:space="preserve"> підтверджується наданням у складі тендерної пропозиції одного з таких документів:</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б) посвідку на постійне чи тимчасове проживання на території України;</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г) посвідчення біженця чи документ, що підтверджує надання притулку в Україні (стаття 1 Закону України «Про громадянство України»).</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*Згідно роз'яснення Міністерства юстиції України від 08.03.2022 року № 24560/8.1.3/10-22.</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6. Інформація про валюту (валюти), у якій (яких) повинна бути розрахована і зазначена ціна тендерної пропозиції</w:t>
            </w:r>
          </w:p>
        </w:tc>
        <w:tc>
          <w:tcPr>
            <w:tcW w:w="8505" w:type="dxa"/>
            <w:vAlign w:val="center"/>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1.6.1. Валютою тендерної пропозиції є національна валюта України - гривня.</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1.6.2. У разі, коли учасником процедури закупівлі є нерезидент, замовник має право встановити, що такий учасник може зазначити ціну тендерної пропозиції у </w:t>
            </w:r>
            <w:proofErr w:type="spellStart"/>
            <w:r>
              <w:rPr>
                <w:color w:val="000000"/>
                <w:sz w:val="24"/>
                <w:szCs w:val="24"/>
              </w:rPr>
              <w:t>у</w:t>
            </w:r>
            <w:proofErr w:type="spellEnd"/>
            <w:r>
              <w:rPr>
                <w:color w:val="000000"/>
                <w:sz w:val="24"/>
                <w:szCs w:val="24"/>
              </w:rPr>
              <w:t xml:space="preserve"> доларах США, або євро. </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1.6.3. При розкритті тендерних пропозицій ціна такої тендерної пропозиції перераховується у гривні за офіційним курсом гривні до долару США, або євро, встановленим Національним банком України на дату розкриття тендерних пропозицій, про що зазначається у протоколі розкриття тендерних пропозицій. Формула (механізм, спосіб) зазначеного перерахунку:</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proofErr w:type="spellStart"/>
            <w:r>
              <w:rPr>
                <w:b/>
                <w:color w:val="000000"/>
                <w:sz w:val="24"/>
                <w:szCs w:val="24"/>
              </w:rPr>
              <w:t>Цтгрн=Цтдол</w:t>
            </w:r>
            <w:proofErr w:type="spellEnd"/>
            <w:r>
              <w:rPr>
                <w:b/>
                <w:color w:val="000000"/>
                <w:sz w:val="24"/>
                <w:szCs w:val="24"/>
              </w:rPr>
              <w:t xml:space="preserve"> </w:t>
            </w:r>
            <w:proofErr w:type="spellStart"/>
            <w:r>
              <w:rPr>
                <w:b/>
                <w:color w:val="000000"/>
                <w:sz w:val="24"/>
                <w:szCs w:val="24"/>
              </w:rPr>
              <w:t>хК</w:t>
            </w:r>
            <w:proofErr w:type="spellEnd"/>
            <w:r>
              <w:rPr>
                <w:b/>
                <w:color w:val="000000"/>
                <w:sz w:val="24"/>
                <w:szCs w:val="24"/>
              </w:rPr>
              <w:t>,</w:t>
            </w:r>
            <w:r>
              <w:rPr>
                <w:color w:val="000000"/>
                <w:sz w:val="24"/>
                <w:szCs w:val="24"/>
              </w:rPr>
              <w:t xml:space="preserve"> де </w:t>
            </w:r>
            <w:proofErr w:type="spellStart"/>
            <w:r>
              <w:rPr>
                <w:color w:val="000000"/>
                <w:sz w:val="24"/>
                <w:szCs w:val="24"/>
              </w:rPr>
              <w:t>Цтгрн-</w:t>
            </w:r>
            <w:proofErr w:type="spellEnd"/>
            <w:r>
              <w:rPr>
                <w:color w:val="000000"/>
                <w:sz w:val="24"/>
                <w:szCs w:val="24"/>
              </w:rPr>
              <w:t xml:space="preserve"> ціна за одиницю товару в гривнях;</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proofErr w:type="spellStart"/>
            <w:r>
              <w:rPr>
                <w:color w:val="000000"/>
                <w:sz w:val="24"/>
                <w:szCs w:val="24"/>
              </w:rPr>
              <w:t>Цтдол-</w:t>
            </w:r>
            <w:proofErr w:type="spellEnd"/>
            <w:r>
              <w:rPr>
                <w:color w:val="000000"/>
                <w:sz w:val="24"/>
                <w:szCs w:val="24"/>
              </w:rPr>
              <w:t xml:space="preserve"> ціна за одиницю товару в доларах США,ЄВРО згідно цінової пропозиції;</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7. Інформація про мову (мови), якою (якими) повинно бути складено тендерні пропозиції</w:t>
            </w:r>
            <w:r>
              <w:rPr>
                <w:color w:val="000000"/>
                <w:sz w:val="24"/>
                <w:szCs w:val="24"/>
              </w:rPr>
              <w:t xml:space="preserve"> </w:t>
            </w:r>
          </w:p>
        </w:tc>
        <w:tc>
          <w:tcPr>
            <w:tcW w:w="8505" w:type="dxa"/>
          </w:tcPr>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1.7.1. Під час проведення процедури закупівлі усі документи, що готуються замовником, викладаються українською мовою.</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Усі документи, що входять до складу тендерної пропозиції та підготовлені безпосередньо учасником, повинні бути складені українською мовою, якщо інше не передбачено умовами документації.</w:t>
            </w:r>
          </w:p>
          <w:p w:rsidR="00404823" w:rsidRDefault="001508E7">
            <w:pPr>
              <w:pBdr>
                <w:top w:val="nil"/>
                <w:left w:val="nil"/>
                <w:bottom w:val="nil"/>
                <w:right w:val="nil"/>
                <w:between w:val="nil"/>
              </w:pBdr>
              <w:tabs>
                <w:tab w:val="left" w:pos="585"/>
              </w:tabs>
              <w:spacing w:line="240" w:lineRule="auto"/>
              <w:ind w:right="100" w:firstLine="283"/>
              <w:jc w:val="both"/>
              <w:rPr>
                <w:color w:val="000000"/>
                <w:sz w:val="24"/>
                <w:szCs w:val="24"/>
              </w:rPr>
            </w:pPr>
            <w:r>
              <w:rPr>
                <w:color w:val="000000"/>
                <w:sz w:val="24"/>
                <w:szCs w:val="24"/>
              </w:rPr>
              <w:t>Всі інші документи, що мають відношення до тендерної пропозиції, та не підготовлені безпосередньо учасником, мають бути складені українською мовою, якщо інше не передбачено умовами документації.</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1.7.2. У разі надання учасником будь-яких документів (в тому числі дозвільних та правовстановлюючих), складених іноземною мовою, тендерна пропозиція учасника повинна містити їх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404823" w:rsidRDefault="001508E7">
            <w:pPr>
              <w:pBdr>
                <w:top w:val="nil"/>
                <w:left w:val="nil"/>
                <w:bottom w:val="nil"/>
                <w:right w:val="nil"/>
                <w:between w:val="nil"/>
              </w:pBdr>
              <w:tabs>
                <w:tab w:val="left" w:pos="585"/>
              </w:tabs>
              <w:spacing w:line="240" w:lineRule="auto"/>
              <w:ind w:right="100" w:firstLine="283"/>
              <w:jc w:val="both"/>
              <w:rPr>
                <w:color w:val="000000"/>
                <w:sz w:val="24"/>
                <w:szCs w:val="24"/>
              </w:rPr>
            </w:pPr>
            <w:r>
              <w:rPr>
                <w:color w:val="000000"/>
                <w:sz w:val="24"/>
                <w:szCs w:val="24"/>
              </w:rPr>
              <w:t>1.7.3. Учасники – нерезиденти України, які беруть участь у процедурі закупівлі, можуть додатково подати свою тендерну пропозицію, викладену англійською або іншою/іншими іноземною мовою. Тексти на документах повинні бути автентичними, визначальним є текст, викладений українською мовою.</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1.7.4. Документи, які вимагаються від учасників умовами цієї ТД, але не передбачені для них чинним законодавством України, або законодавством країн учасників – нерезидентів України для таких учасників, не подаються останніми в складі своєї тендерної пропозиції. При цьому, такий учасник – нерезидент України повинен надати на заміну відсутнього документу у складі тендерної пропозиції аналогічний документ (у випадку, якщо наявність такого документу передбачена законодавством країни учасника – нерезидента України), а також надати відповідне пояснення причин ненадання документу, що вимагається умовами документації чи надання аналогічного документу.</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1.7.5. Для підтвердження дійсності оригіналів офіційних документів, які подаються учасником – нерезидентом України,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Pr>
                <w:color w:val="000000"/>
                <w:sz w:val="24"/>
                <w:szCs w:val="24"/>
              </w:rPr>
              <w:t>Apostille</w:t>
            </w:r>
            <w:proofErr w:type="spellEnd"/>
            <w:r>
              <w:rPr>
                <w:color w:val="000000"/>
                <w:sz w:val="24"/>
                <w:szCs w:val="24"/>
              </w:rPr>
              <w:t>» (апостиль) за умови, якщо країна, в якій учасник – нерезидент України зареєстрований, підписала відповідну конвенцію (крім випадків існування між державами угоди, що відміняє або спрощує зазначену процедуру або звільняє сам документ від легалізації).</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Способи легалізації документів учасниками – нерезидентами України:</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 xml:space="preserve">а) за спрощеною процедурою проставлення </w:t>
            </w:r>
            <w:proofErr w:type="spellStart"/>
            <w:r>
              <w:rPr>
                <w:color w:val="000000"/>
                <w:sz w:val="24"/>
                <w:szCs w:val="24"/>
              </w:rPr>
              <w:t>Апостиля</w:t>
            </w:r>
            <w:proofErr w:type="spellEnd"/>
            <w:r>
              <w:rPr>
                <w:color w:val="000000"/>
                <w:sz w:val="24"/>
                <w:szCs w:val="24"/>
              </w:rPr>
              <w:t xml:space="preserve"> (</w:t>
            </w:r>
            <w:proofErr w:type="spellStart"/>
            <w:r>
              <w:rPr>
                <w:color w:val="000000"/>
                <w:sz w:val="24"/>
                <w:szCs w:val="24"/>
              </w:rPr>
              <w:t>Apostille</w:t>
            </w:r>
            <w:proofErr w:type="spellEnd"/>
            <w:r>
              <w:rPr>
                <w:color w:val="000000"/>
                <w:sz w:val="24"/>
                <w:szCs w:val="24"/>
              </w:rPr>
              <w:t xml:space="preserve">) відповідно до статей 3 та 4 Гаазької Конвенції від 05.10.1961 </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або</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б) за процедурою консульської легалізації відповідно до Віденської Конвенції «Про консульські зносини» 1963 року</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або</w:t>
            </w:r>
          </w:p>
          <w:p w:rsidR="00404823" w:rsidRDefault="001508E7">
            <w:pPr>
              <w:pBdr>
                <w:top w:val="nil"/>
                <w:left w:val="nil"/>
                <w:bottom w:val="nil"/>
                <w:right w:val="nil"/>
                <w:between w:val="nil"/>
              </w:pBdr>
              <w:spacing w:line="240" w:lineRule="auto"/>
              <w:ind w:right="100" w:firstLine="283"/>
              <w:jc w:val="both"/>
              <w:rPr>
                <w:color w:val="000000"/>
                <w:sz w:val="24"/>
                <w:szCs w:val="24"/>
              </w:rPr>
            </w:pPr>
            <w:r>
              <w:rPr>
                <w:color w:val="000000"/>
                <w:sz w:val="24"/>
                <w:szCs w:val="24"/>
              </w:rPr>
              <w:t>в) завірений нотаріально (в разі, якщо документ не потребує легалізації відповідно до укладеної міжнародної угоди (конвенції тощо) між державою Україна та країною, в якій зареєстрований учасник – нерезидент України). В такому випадку учасник – нерезидент України повинен надати пояснення, з посиланням на відповідну міжнародну угоду (конвенцію тощо), укладену між державою Україна та країною, в якій він зареєстрований.</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1.5.3. Відповідно до </w:t>
            </w:r>
            <w:proofErr w:type="spellStart"/>
            <w:r>
              <w:rPr>
                <w:color w:val="000000"/>
                <w:sz w:val="24"/>
                <w:szCs w:val="24"/>
              </w:rPr>
              <w:t>абз</w:t>
            </w:r>
            <w:proofErr w:type="spellEnd"/>
            <w:r>
              <w:rPr>
                <w:color w:val="000000"/>
                <w:sz w:val="24"/>
                <w:szCs w:val="24"/>
              </w:rPr>
              <w:t xml:space="preserve">. 3 п. 2 Постанови Кабінету Міністрів України від 12 жовтня 2022 р. № 1178 </w:t>
            </w:r>
            <w:r>
              <w:rPr>
                <w:rFonts w:ascii="Times" w:eastAsia="Times" w:hAnsi="Times" w:cs="Times"/>
                <w:color w:val="000000"/>
                <w:sz w:val="24"/>
                <w:szCs w:val="24"/>
                <w:highlight w:val="white"/>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цієї постанови</w:t>
            </w:r>
            <w:r>
              <w:rPr>
                <w:color w:val="000000"/>
                <w:sz w:val="24"/>
                <w:szCs w:val="24"/>
              </w:rPr>
              <w:t>.</w:t>
            </w:r>
          </w:p>
        </w:tc>
      </w:tr>
      <w:tr w:rsidR="00404823">
        <w:tc>
          <w:tcPr>
            <w:tcW w:w="10773" w:type="dxa"/>
            <w:gridSpan w:val="2"/>
            <w:vAlign w:val="center"/>
          </w:tcPr>
          <w:p w:rsidR="00404823" w:rsidRDefault="001508E7">
            <w:pPr>
              <w:widowControl/>
              <w:pBdr>
                <w:top w:val="nil"/>
                <w:left w:val="nil"/>
                <w:bottom w:val="nil"/>
                <w:right w:val="nil"/>
                <w:between w:val="nil"/>
              </w:pBdr>
              <w:spacing w:line="240" w:lineRule="auto"/>
              <w:ind w:right="100" w:firstLine="0"/>
              <w:jc w:val="center"/>
              <w:rPr>
                <w:color w:val="000000"/>
                <w:sz w:val="24"/>
                <w:szCs w:val="24"/>
              </w:rPr>
            </w:pPr>
            <w:r>
              <w:rPr>
                <w:b/>
                <w:color w:val="000000"/>
                <w:sz w:val="24"/>
                <w:szCs w:val="24"/>
              </w:rPr>
              <w:t>II. Порядок унесення змін та надання роз'яснень до тендерної документації</w:t>
            </w:r>
          </w:p>
        </w:tc>
      </w:tr>
      <w:tr w:rsidR="00404823">
        <w:tc>
          <w:tcPr>
            <w:tcW w:w="2268" w:type="dxa"/>
            <w:vAlign w:val="center"/>
          </w:tcPr>
          <w:p w:rsidR="00404823" w:rsidRDefault="001508E7">
            <w:pPr>
              <w:widowControl/>
              <w:pBdr>
                <w:top w:val="nil"/>
                <w:left w:val="nil"/>
                <w:bottom w:val="nil"/>
                <w:right w:val="nil"/>
                <w:between w:val="nil"/>
              </w:pBdr>
              <w:tabs>
                <w:tab w:val="left" w:pos="237"/>
              </w:tabs>
              <w:spacing w:line="240" w:lineRule="auto"/>
              <w:ind w:firstLine="0"/>
              <w:rPr>
                <w:color w:val="000000"/>
                <w:sz w:val="24"/>
                <w:szCs w:val="24"/>
              </w:rPr>
            </w:pPr>
            <w:r>
              <w:rPr>
                <w:b/>
                <w:color w:val="000000"/>
                <w:sz w:val="24"/>
                <w:szCs w:val="24"/>
              </w:rPr>
              <w:t>1. Процедура надання роз'яснень щодо  тендерної документації</w:t>
            </w:r>
            <w:r>
              <w:rPr>
                <w:color w:val="000000"/>
                <w:sz w:val="24"/>
                <w:szCs w:val="24"/>
              </w:rPr>
              <w:t>  </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2.1.1.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w:t>
            </w:r>
            <w:r>
              <w:rPr>
                <w:color w:val="000000"/>
                <w:sz w:val="24"/>
                <w:szCs w:val="24"/>
              </w:rPr>
              <w:lastRenderedPageBreak/>
              <w:t>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2.1.4. Зазначена у цій частині інформація оприлюднюється замовником відповідно до п.54 Особливостей.</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lastRenderedPageBreak/>
              <w:t>2. Внесення змін до тендерної документації</w:t>
            </w:r>
            <w:r>
              <w:rPr>
                <w:color w:val="000000"/>
                <w:sz w:val="24"/>
                <w:szCs w:val="24"/>
              </w:rPr>
              <w:t> </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2.2.2.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color w:val="000000"/>
                <w:sz w:val="24"/>
                <w:szCs w:val="24"/>
              </w:rPr>
              <w:t>машинозчитувальному</w:t>
            </w:r>
            <w:proofErr w:type="spellEnd"/>
            <w:r>
              <w:rPr>
                <w:color w:val="000000"/>
                <w:sz w:val="24"/>
                <w:szCs w:val="24"/>
              </w:rPr>
              <w:t xml:space="preserve"> форматі розміщуються в електронній системі закупівель протягом одного дня з дати прийняття рішення про їх внесення.</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2.2.3. Зазначена у цій частині інформація оприлюднюється замовником відповідно до п.54 Особливостей.</w:t>
            </w:r>
          </w:p>
        </w:tc>
      </w:tr>
      <w:tr w:rsidR="00404823">
        <w:tc>
          <w:tcPr>
            <w:tcW w:w="10773" w:type="dxa"/>
            <w:gridSpan w:val="2"/>
            <w:vAlign w:val="center"/>
          </w:tcPr>
          <w:p w:rsidR="00404823" w:rsidRDefault="001508E7">
            <w:pPr>
              <w:widowControl/>
              <w:pBdr>
                <w:top w:val="nil"/>
                <w:left w:val="nil"/>
                <w:bottom w:val="nil"/>
                <w:right w:val="nil"/>
                <w:between w:val="nil"/>
              </w:pBdr>
              <w:spacing w:line="240" w:lineRule="auto"/>
              <w:ind w:right="100" w:firstLine="0"/>
              <w:jc w:val="center"/>
              <w:rPr>
                <w:color w:val="000000"/>
                <w:sz w:val="24"/>
                <w:szCs w:val="24"/>
              </w:rPr>
            </w:pPr>
            <w:r>
              <w:rPr>
                <w:b/>
                <w:color w:val="000000"/>
                <w:sz w:val="24"/>
                <w:szCs w:val="24"/>
              </w:rPr>
              <w:t>III. Інструкція з підготовки тендерної пропозиції</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w:t>
            </w:r>
            <w:r>
              <w:rPr>
                <w:b/>
                <w:color w:val="000000"/>
                <w:sz w:val="24"/>
                <w:szCs w:val="24"/>
              </w:rPr>
              <w:t>1. Зміст і спосіб подання тендерної пропозиції</w:t>
            </w:r>
          </w:p>
        </w:tc>
        <w:tc>
          <w:tcPr>
            <w:tcW w:w="8505" w:type="dxa"/>
            <w:vAlign w:val="center"/>
          </w:tcPr>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 xml:space="preserve">3.1.1. </w:t>
            </w:r>
            <w:r>
              <w:rPr>
                <w:rFonts w:ascii="Times" w:eastAsia="Times" w:hAnsi="Times" w:cs="Times"/>
                <w:color w:val="000000"/>
                <w:sz w:val="24"/>
                <w:szCs w:val="24"/>
                <w:highlight w:val="white"/>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випадку застосування), наявність/відсутність підстав, установлених у </w:t>
            </w:r>
            <w:hyperlink r:id="rId6" w:anchor="n1261">
              <w:r>
                <w:rPr>
                  <w:rFonts w:ascii="Times" w:eastAsia="Times" w:hAnsi="Times" w:cs="Times"/>
                  <w:color w:val="000000"/>
                  <w:sz w:val="24"/>
                  <w:szCs w:val="24"/>
                  <w:highlight w:val="white"/>
                  <w:u w:val="single"/>
                </w:rPr>
                <w:t>пункті 47</w:t>
              </w:r>
            </w:hyperlink>
            <w:r>
              <w:rPr>
                <w:rFonts w:ascii="Times" w:eastAsia="Times" w:hAnsi="Times" w:cs="Times"/>
                <w:color w:val="000000"/>
                <w:sz w:val="24"/>
                <w:szCs w:val="24"/>
                <w:highlight w:val="white"/>
              </w:rPr>
              <w:t> Особливостей і в тендерній документації, та шляхом завантаження необхідних документів, що вимагаються замовником у тендерній документації</w:t>
            </w:r>
            <w:r>
              <w:rPr>
                <w:color w:val="000000"/>
                <w:sz w:val="24"/>
                <w:szCs w:val="24"/>
              </w:rPr>
              <w:t>, а саме:</w:t>
            </w:r>
          </w:p>
          <w:p w:rsidR="00404823" w:rsidRDefault="001508E7">
            <w:pPr>
              <w:numPr>
                <w:ilvl w:val="0"/>
                <w:numId w:val="9"/>
              </w:numPr>
              <w:pBdr>
                <w:top w:val="nil"/>
                <w:left w:val="nil"/>
                <w:bottom w:val="nil"/>
                <w:right w:val="nil"/>
                <w:between w:val="nil"/>
              </w:pBdr>
              <w:spacing w:line="240" w:lineRule="auto"/>
              <w:ind w:left="552" w:right="100" w:hanging="425"/>
              <w:jc w:val="both"/>
              <w:rPr>
                <w:color w:val="000000"/>
                <w:sz w:val="24"/>
                <w:szCs w:val="24"/>
              </w:rPr>
            </w:pPr>
            <w:r>
              <w:rPr>
                <w:color w:val="000000"/>
                <w:sz w:val="24"/>
                <w:szCs w:val="24"/>
              </w:rPr>
              <w:t>форма " ТЕНДЕРНА ПРОПОЗИЦІЯ";</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color w:val="000000"/>
                <w:sz w:val="24"/>
                <w:szCs w:val="24"/>
              </w:rPr>
              <w:t xml:space="preserve">інформацією та документами, що підтверджують відповідність учасника кваліфікаційним критеріям </w:t>
            </w:r>
            <w:r w:rsidR="00E312B8">
              <w:rPr>
                <w:color w:val="000000"/>
              </w:rPr>
              <w:t>(у випадку їх визначення За</w:t>
            </w:r>
            <w:r>
              <w:rPr>
                <w:color w:val="000000"/>
              </w:rPr>
              <w:t>мовником в тендерній документації)</w:t>
            </w:r>
            <w:r>
              <w:rPr>
                <w:color w:val="000000"/>
                <w:sz w:val="24"/>
                <w:szCs w:val="24"/>
              </w:rPr>
              <w:t xml:space="preserve">; </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color w:val="000000"/>
                <w:sz w:val="24"/>
                <w:szCs w:val="24"/>
              </w:rPr>
              <w:t>інформацією щодо відповідності учасника вимогам, визначеним у п.47 Особливостей;</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color w:val="000000"/>
                <w:sz w:val="24"/>
                <w:szCs w:val="24"/>
              </w:rPr>
              <w:t>інформацією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rFonts w:ascii="Times" w:eastAsia="Times" w:hAnsi="Times" w:cs="Times"/>
                <w:color w:val="000000"/>
                <w:sz w:val="24"/>
                <w:szCs w:val="24"/>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w:t>
            </w:r>
            <w:r>
              <w:rPr>
                <w:rFonts w:ascii="Times" w:eastAsia="Times" w:hAnsi="Times" w:cs="Times"/>
                <w:color w:val="000000"/>
                <w:sz w:val="24"/>
                <w:szCs w:val="24"/>
              </w:rPr>
              <w:lastRenderedPageBreak/>
              <w:t xml:space="preserve">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404823" w:rsidRDefault="001508E7">
            <w:pPr>
              <w:pBdr>
                <w:top w:val="nil"/>
                <w:left w:val="nil"/>
                <w:bottom w:val="nil"/>
                <w:right w:val="nil"/>
                <w:between w:val="nil"/>
              </w:pBdr>
              <w:spacing w:line="240" w:lineRule="auto"/>
              <w:ind w:left="550" w:right="100" w:firstLine="0"/>
              <w:jc w:val="both"/>
              <w:rPr>
                <w:rFonts w:ascii="Times" w:eastAsia="Times" w:hAnsi="Times" w:cs="Times"/>
                <w:color w:val="000000"/>
                <w:sz w:val="24"/>
                <w:szCs w:val="24"/>
              </w:rPr>
            </w:pPr>
            <w:r>
              <w:rPr>
                <w:rFonts w:ascii="Times" w:eastAsia="Times" w:hAnsi="Times" w:cs="Times"/>
                <w:color w:val="000000"/>
                <w:sz w:val="24"/>
                <w:szCs w:val="24"/>
              </w:rPr>
              <w:t>У разі, якщо Учасник здійснює господарську діяльність на підставі модельного статуту, надається копія відповідного рішення Загальних зборів Учасників;</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color w:val="000000"/>
                <w:sz w:val="24"/>
                <w:szCs w:val="24"/>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404823" w:rsidRDefault="001508E7">
            <w:pPr>
              <w:numPr>
                <w:ilvl w:val="0"/>
                <w:numId w:val="9"/>
              </w:numPr>
              <w:pBdr>
                <w:top w:val="nil"/>
                <w:left w:val="nil"/>
                <w:bottom w:val="nil"/>
                <w:right w:val="nil"/>
                <w:between w:val="nil"/>
              </w:pBdr>
              <w:spacing w:line="240" w:lineRule="auto"/>
              <w:ind w:left="550" w:right="100" w:hanging="425"/>
              <w:jc w:val="both"/>
              <w:rPr>
                <w:color w:val="000000"/>
                <w:sz w:val="24"/>
                <w:szCs w:val="24"/>
              </w:rPr>
            </w:pPr>
            <w:r>
              <w:rPr>
                <w:color w:val="000000"/>
                <w:sz w:val="24"/>
                <w:szCs w:val="24"/>
              </w:rPr>
              <w:t>інших документів, необхідність подання яких у складі тендерної пропозиції передбачена умовами цієї документації.</w:t>
            </w:r>
          </w:p>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 xml:space="preserve">3.1.2. </w:t>
            </w:r>
            <w:r>
              <w:rPr>
                <w:rFonts w:ascii="Times" w:eastAsia="Times" w:hAnsi="Times" w:cs="Times"/>
                <w:color w:val="000000"/>
                <w:sz w:val="24"/>
                <w:szCs w:val="24"/>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Pr>
                <w:color w:val="000000"/>
                <w:sz w:val="24"/>
                <w:szCs w:val="24"/>
              </w:rPr>
              <w:t>.</w:t>
            </w:r>
          </w:p>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 xml:space="preserve">3.1.3.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Pr>
                <w:color w:val="000000"/>
                <w:sz w:val="24"/>
                <w:szCs w:val="24"/>
              </w:rPr>
              <w:t>скан-копій</w:t>
            </w:r>
            <w:proofErr w:type="spellEnd"/>
            <w:r>
              <w:rPr>
                <w:color w:val="000000"/>
                <w:sz w:val="24"/>
                <w:szCs w:val="24"/>
              </w:rPr>
              <w:t xml:space="preserve"> придатних для </w:t>
            </w:r>
            <w:proofErr w:type="spellStart"/>
            <w:r>
              <w:rPr>
                <w:color w:val="000000"/>
                <w:sz w:val="24"/>
                <w:szCs w:val="24"/>
              </w:rPr>
              <w:t>машинозчитування</w:t>
            </w:r>
            <w:proofErr w:type="spellEnd"/>
            <w:r>
              <w:rPr>
                <w:color w:val="000000"/>
                <w:sz w:val="24"/>
                <w:szCs w:val="24"/>
              </w:rPr>
              <w:t xml:space="preserve"> (файли з розширенням «</w:t>
            </w:r>
            <w:proofErr w:type="spellStart"/>
            <w:r>
              <w:rPr>
                <w:color w:val="000000"/>
                <w:sz w:val="24"/>
                <w:szCs w:val="24"/>
              </w:rPr>
              <w:t>..pdf</w:t>
            </w:r>
            <w:proofErr w:type="spellEnd"/>
            <w:r>
              <w:rPr>
                <w:color w:val="000000"/>
                <w:sz w:val="24"/>
                <w:szCs w:val="24"/>
              </w:rPr>
              <w:t>.», «</w:t>
            </w:r>
            <w:proofErr w:type="spellStart"/>
            <w:r>
              <w:rPr>
                <w:color w:val="000000"/>
                <w:sz w:val="24"/>
                <w:szCs w:val="24"/>
              </w:rPr>
              <w:t>..jpeg</w:t>
            </w:r>
            <w:proofErr w:type="spellEnd"/>
            <w:r>
              <w:rPr>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color w:val="000000"/>
                <w:sz w:val="24"/>
                <w:szCs w:val="24"/>
              </w:rPr>
              <w:t>скан-копії</w:t>
            </w:r>
            <w:proofErr w:type="spellEnd"/>
            <w:r>
              <w:rPr>
                <w:color w:val="000000"/>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w:t>
            </w:r>
            <w:r>
              <w:rPr>
                <w:rFonts w:ascii="Times" w:eastAsia="Times" w:hAnsi="Times" w:cs="Times"/>
                <w:color w:val="000000"/>
                <w:sz w:val="24"/>
                <w:szCs w:val="24"/>
                <w:highlight w:val="white"/>
              </w:rPr>
              <w:t>(матеріалів та інформації),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відповідно до вимог </w:t>
            </w:r>
            <w:hyperlink r:id="rId7">
              <w:r>
                <w:rPr>
                  <w:rFonts w:ascii="Times" w:eastAsia="Times" w:hAnsi="Times" w:cs="Times"/>
                  <w:color w:val="000000"/>
                  <w:sz w:val="24"/>
                  <w:szCs w:val="24"/>
                  <w:highlight w:val="white"/>
                  <w:u w:val="single"/>
                </w:rPr>
                <w:t>Закону України</w:t>
              </w:r>
            </w:hyperlink>
            <w:r>
              <w:rPr>
                <w:rFonts w:ascii="Times" w:eastAsia="Times" w:hAnsi="Times" w:cs="Times"/>
                <w:color w:val="000000"/>
                <w:sz w:val="24"/>
                <w:szCs w:val="24"/>
                <w:highlight w:val="white"/>
              </w:rPr>
              <w:t> "Про електронні довірчі послуги"</w:t>
            </w:r>
            <w:r>
              <w:rPr>
                <w:color w:val="000000"/>
                <w:sz w:val="24"/>
                <w:szCs w:val="24"/>
              </w:rPr>
              <w:t>.</w:t>
            </w:r>
          </w:p>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3.1.4.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w:t>
            </w:r>
            <w:r>
              <w:rPr>
                <w:rFonts w:ascii="Times" w:eastAsia="Times" w:hAnsi="Times" w:cs="Times"/>
                <w:color w:val="000000"/>
                <w:sz w:val="24"/>
                <w:szCs w:val="24"/>
              </w:rPr>
              <w:t>, учасника</w:t>
            </w:r>
            <w:r>
              <w:rPr>
                <w:color w:val="000000"/>
                <w:sz w:val="24"/>
                <w:szCs w:val="24"/>
              </w:rPr>
              <w:t>/уповноваженої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3.1.5. цієї документації.</w:t>
            </w:r>
          </w:p>
          <w:p w:rsidR="00404823" w:rsidRDefault="001508E7">
            <w:pPr>
              <w:widowControl/>
              <w:pBdr>
                <w:top w:val="nil"/>
                <w:left w:val="nil"/>
                <w:bottom w:val="nil"/>
                <w:right w:val="nil"/>
                <w:between w:val="nil"/>
              </w:pBdr>
              <w:spacing w:line="240" w:lineRule="auto"/>
              <w:ind w:right="101" w:firstLine="0"/>
              <w:jc w:val="both"/>
              <w:rPr>
                <w:color w:val="000000"/>
                <w:sz w:val="24"/>
                <w:szCs w:val="24"/>
              </w:rPr>
            </w:pPr>
            <w:r>
              <w:rPr>
                <w:color w:val="000000"/>
                <w:sz w:val="24"/>
                <w:szCs w:val="24"/>
              </w:rPr>
              <w:t>3.1.5.</w:t>
            </w:r>
            <w:r>
              <w:rPr>
                <w:b/>
                <w:color w:val="000000"/>
                <w:sz w:val="24"/>
                <w:szCs w:val="24"/>
              </w:rPr>
              <w:t xml:space="preserve"> Повноваження щодо підпису документів </w:t>
            </w:r>
            <w:r>
              <w:rPr>
                <w:color w:val="000000"/>
                <w:sz w:val="24"/>
                <w:szCs w:val="24"/>
              </w:rPr>
              <w:t xml:space="preserve">тендерної пропозиції учасника процедури закупівлі підтверджується: </w:t>
            </w:r>
          </w:p>
          <w:p w:rsidR="00404823" w:rsidRDefault="001508E7">
            <w:pPr>
              <w:widowControl/>
              <w:pBdr>
                <w:top w:val="nil"/>
                <w:left w:val="nil"/>
                <w:bottom w:val="nil"/>
                <w:right w:val="nil"/>
                <w:between w:val="nil"/>
              </w:pBdr>
              <w:spacing w:line="240" w:lineRule="auto"/>
              <w:ind w:left="55" w:right="101" w:firstLine="0"/>
              <w:jc w:val="both"/>
              <w:rPr>
                <w:color w:val="000000"/>
                <w:sz w:val="24"/>
                <w:szCs w:val="24"/>
              </w:rPr>
            </w:pPr>
            <w:r>
              <w:rPr>
                <w:color w:val="000000"/>
                <w:sz w:val="24"/>
                <w:szCs w:val="24"/>
              </w:rPr>
              <w:t xml:space="preserve">-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розпорядчі документи про призначення (обрання) на посаду відповідної особи - наказ про призначення та/ або протокол зборів засновників, виписка або витяг із ЄДРПОУ, тощо. </w:t>
            </w:r>
          </w:p>
          <w:p w:rsidR="00404823" w:rsidRDefault="001508E7">
            <w:pPr>
              <w:widowControl/>
              <w:pBdr>
                <w:top w:val="nil"/>
                <w:left w:val="nil"/>
                <w:bottom w:val="nil"/>
                <w:right w:val="nil"/>
                <w:between w:val="nil"/>
              </w:pBdr>
              <w:spacing w:line="240" w:lineRule="auto"/>
              <w:ind w:right="99" w:firstLine="0"/>
              <w:jc w:val="both"/>
              <w:rPr>
                <w:color w:val="000000"/>
                <w:sz w:val="24"/>
                <w:szCs w:val="24"/>
              </w:rPr>
            </w:pPr>
            <w:r>
              <w:rPr>
                <w:color w:val="000000"/>
                <w:sz w:val="24"/>
                <w:szCs w:val="24"/>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на підставі довіреності – довіреність, оформлена у відповідності до вимог чинного законодавства.</w:t>
            </w:r>
          </w:p>
          <w:p w:rsidR="00404823" w:rsidRDefault="001508E7">
            <w:pPr>
              <w:pBdr>
                <w:top w:val="nil"/>
                <w:left w:val="nil"/>
                <w:bottom w:val="nil"/>
                <w:right w:val="nil"/>
                <w:between w:val="nil"/>
              </w:pBdr>
              <w:spacing w:line="240" w:lineRule="auto"/>
              <w:ind w:right="100" w:hanging="21"/>
              <w:jc w:val="both"/>
              <w:rPr>
                <w:rFonts w:ascii="Times" w:eastAsia="Times" w:hAnsi="Times" w:cs="Times"/>
                <w:color w:val="000000"/>
                <w:sz w:val="24"/>
                <w:szCs w:val="24"/>
              </w:rPr>
            </w:pPr>
            <w:r>
              <w:rPr>
                <w:rFonts w:ascii="Times" w:eastAsia="Times" w:hAnsi="Times" w:cs="Times"/>
                <w:color w:val="000000"/>
                <w:sz w:val="24"/>
                <w:szCs w:val="24"/>
              </w:rPr>
              <w:t xml:space="preserve"> - для фізичних осіб-підприємців - копія свідоцтва про державну реєстрацію, виписку або витягу із ЄДР. Для іноземного учасника - завірений переклад витягу з торгового реєстру, тощо.</w:t>
            </w:r>
          </w:p>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 xml:space="preserve">3.1.6. У разі якщо тендерна пропозиція подається об'єднанням учасників, до неї обов'язково включається документ про створення такого об'єднання.  </w:t>
            </w:r>
          </w:p>
          <w:p w:rsidR="00404823" w:rsidRDefault="001508E7">
            <w:pPr>
              <w:pBdr>
                <w:top w:val="nil"/>
                <w:left w:val="nil"/>
                <w:bottom w:val="nil"/>
                <w:right w:val="nil"/>
                <w:between w:val="nil"/>
              </w:pBdr>
              <w:spacing w:line="240" w:lineRule="auto"/>
              <w:ind w:right="100" w:hanging="21"/>
              <w:jc w:val="both"/>
              <w:rPr>
                <w:color w:val="000000"/>
                <w:sz w:val="24"/>
                <w:szCs w:val="24"/>
              </w:rPr>
            </w:pPr>
            <w:r>
              <w:rPr>
                <w:color w:val="000000"/>
                <w:sz w:val="24"/>
                <w:szCs w:val="24"/>
              </w:rPr>
              <w:t>3.1.7.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3.1.8. Ціною тендерної пропозиції вважається сума, зазначена учасником у його </w:t>
            </w:r>
            <w:r>
              <w:rPr>
                <w:color w:val="000000"/>
                <w:sz w:val="24"/>
                <w:szCs w:val="24"/>
              </w:rPr>
              <w:lastRenderedPageBreak/>
              <w:t>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Замовник </w:t>
            </w:r>
            <w:r>
              <w:rPr>
                <w:color w:val="000000"/>
                <w:sz w:val="24"/>
                <w:szCs w:val="24"/>
                <w:u w:val="single"/>
              </w:rPr>
              <w:t>не приймає</w:t>
            </w:r>
            <w:r>
              <w:rPr>
                <w:color w:val="000000"/>
                <w:sz w:val="24"/>
                <w:szCs w:val="24"/>
              </w:rPr>
              <w:t xml:space="preserve"> до розгляду тендерну пропозицію, ціна якої буде вищою, ніж очікувана вартість предмета закупівлі, визначена замовником в оголошенні про проведення відкритих торгів</w:t>
            </w:r>
            <w:r>
              <w:rPr>
                <w:i/>
                <w:color w:val="000000"/>
                <w:sz w:val="24"/>
                <w:szCs w:val="24"/>
              </w:rPr>
              <w:t>.</w:t>
            </w:r>
          </w:p>
        </w:tc>
      </w:tr>
      <w:tr w:rsidR="00404823">
        <w:tc>
          <w:tcPr>
            <w:tcW w:w="2268" w:type="dxa"/>
            <w:vAlign w:val="center"/>
          </w:tcPr>
          <w:p w:rsidR="00404823" w:rsidRDefault="001508E7">
            <w:pPr>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2.Забезпечення тендерної пропозиції</w:t>
            </w:r>
          </w:p>
        </w:tc>
        <w:tc>
          <w:tcPr>
            <w:tcW w:w="8505" w:type="dxa"/>
            <w:vAlign w:val="center"/>
          </w:tcPr>
          <w:p w:rsidR="00404823" w:rsidRDefault="001508E7">
            <w:pPr>
              <w:pBdr>
                <w:top w:val="nil"/>
                <w:left w:val="nil"/>
                <w:bottom w:val="nil"/>
                <w:right w:val="nil"/>
                <w:between w:val="nil"/>
              </w:pBdr>
              <w:tabs>
                <w:tab w:val="left" w:pos="1440"/>
              </w:tabs>
              <w:spacing w:line="240" w:lineRule="auto"/>
              <w:ind w:right="100" w:firstLine="0"/>
              <w:rPr>
                <w:color w:val="000000"/>
                <w:sz w:val="24"/>
                <w:szCs w:val="24"/>
              </w:rPr>
            </w:pPr>
            <w:r>
              <w:rPr>
                <w:color w:val="000000"/>
                <w:sz w:val="24"/>
                <w:szCs w:val="24"/>
              </w:rPr>
              <w:t>3.2.1. Не вимагається</w:t>
            </w:r>
          </w:p>
        </w:tc>
      </w:tr>
      <w:tr w:rsidR="00404823">
        <w:tc>
          <w:tcPr>
            <w:tcW w:w="2268" w:type="dxa"/>
            <w:vAlign w:val="center"/>
          </w:tcPr>
          <w:p w:rsidR="00404823" w:rsidRDefault="001508E7">
            <w:pPr>
              <w:pBdr>
                <w:top w:val="nil"/>
                <w:left w:val="nil"/>
                <w:bottom w:val="nil"/>
                <w:right w:val="nil"/>
                <w:between w:val="nil"/>
              </w:pBdr>
              <w:spacing w:line="240" w:lineRule="auto"/>
              <w:ind w:firstLine="0"/>
              <w:rPr>
                <w:color w:val="000000"/>
                <w:sz w:val="24"/>
                <w:szCs w:val="24"/>
              </w:rPr>
            </w:pPr>
            <w:r>
              <w:rPr>
                <w:b/>
                <w:color w:val="000000"/>
                <w:sz w:val="24"/>
                <w:szCs w:val="24"/>
              </w:rPr>
              <w:t>3. Умови повернення чи неповернення забезпечення тендерної пропозиції</w:t>
            </w:r>
          </w:p>
        </w:tc>
        <w:tc>
          <w:tcPr>
            <w:tcW w:w="8505" w:type="dxa"/>
            <w:vAlign w:val="center"/>
          </w:tcPr>
          <w:p w:rsidR="00404823" w:rsidRDefault="001508E7">
            <w:pPr>
              <w:pBdr>
                <w:top w:val="nil"/>
                <w:left w:val="nil"/>
                <w:bottom w:val="nil"/>
                <w:right w:val="nil"/>
                <w:between w:val="nil"/>
              </w:pBdr>
              <w:spacing w:line="240" w:lineRule="auto"/>
              <w:ind w:right="100" w:firstLine="0"/>
              <w:rPr>
                <w:color w:val="000000"/>
                <w:sz w:val="24"/>
                <w:szCs w:val="24"/>
              </w:rPr>
            </w:pPr>
            <w:r>
              <w:rPr>
                <w:color w:val="000000"/>
                <w:sz w:val="24"/>
                <w:szCs w:val="24"/>
              </w:rPr>
              <w:t>3.3.1. Не встановлюються, оскільки забезпечення не вимагається</w:t>
            </w:r>
          </w:p>
        </w:tc>
      </w:tr>
      <w:tr w:rsidR="00404823">
        <w:tc>
          <w:tcPr>
            <w:tcW w:w="2268" w:type="dxa"/>
            <w:vAlign w:val="center"/>
          </w:tcPr>
          <w:p w:rsidR="00404823" w:rsidRDefault="001508E7">
            <w:pPr>
              <w:pBdr>
                <w:top w:val="nil"/>
                <w:left w:val="nil"/>
                <w:bottom w:val="nil"/>
                <w:right w:val="nil"/>
                <w:between w:val="nil"/>
              </w:pBdr>
              <w:spacing w:line="240" w:lineRule="auto"/>
              <w:ind w:firstLine="0"/>
              <w:rPr>
                <w:color w:val="000000"/>
                <w:sz w:val="24"/>
                <w:szCs w:val="24"/>
              </w:rPr>
            </w:pPr>
            <w:r>
              <w:rPr>
                <w:b/>
                <w:color w:val="000000"/>
                <w:sz w:val="24"/>
                <w:szCs w:val="24"/>
              </w:rPr>
              <w:t>4. Строк, протягом якого тендерні пропозиції є дійсними</w:t>
            </w:r>
          </w:p>
        </w:tc>
        <w:tc>
          <w:tcPr>
            <w:tcW w:w="8505" w:type="dxa"/>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3.4.1. Тендерні пропозиції вважаються дійсними протягом не менше дев’яноста   днів із дати кінцевого строку подання тендерних пропозицій.</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04823" w:rsidRDefault="001508E7">
            <w:pPr>
              <w:widowControl/>
              <w:numPr>
                <w:ilvl w:val="0"/>
                <w:numId w:val="2"/>
              </w:numPr>
              <w:pBdr>
                <w:top w:val="nil"/>
                <w:left w:val="nil"/>
                <w:bottom w:val="nil"/>
                <w:right w:val="nil"/>
                <w:between w:val="nil"/>
              </w:pBdr>
              <w:spacing w:line="240" w:lineRule="auto"/>
              <w:ind w:left="411" w:right="100"/>
              <w:jc w:val="both"/>
              <w:rPr>
                <w:color w:val="000000"/>
                <w:sz w:val="24"/>
                <w:szCs w:val="24"/>
              </w:rPr>
            </w:pPr>
            <w:r>
              <w:rPr>
                <w:color w:val="000000"/>
                <w:sz w:val="24"/>
                <w:szCs w:val="24"/>
              </w:rPr>
              <w:t>відхилити таку вимогу, не втрачаючи при цьому наданого ним забезпечення тендерної пропозиції;</w:t>
            </w:r>
          </w:p>
          <w:p w:rsidR="00404823" w:rsidRDefault="001508E7">
            <w:pPr>
              <w:widowControl/>
              <w:numPr>
                <w:ilvl w:val="0"/>
                <w:numId w:val="2"/>
              </w:numPr>
              <w:pBdr>
                <w:top w:val="nil"/>
                <w:left w:val="nil"/>
                <w:bottom w:val="nil"/>
                <w:right w:val="nil"/>
                <w:between w:val="nil"/>
              </w:pBdr>
              <w:spacing w:line="240" w:lineRule="auto"/>
              <w:ind w:left="411" w:right="100"/>
              <w:jc w:val="both"/>
              <w:rPr>
                <w:color w:val="000000"/>
                <w:sz w:val="24"/>
                <w:szCs w:val="24"/>
              </w:rPr>
            </w:pPr>
            <w:r>
              <w:rPr>
                <w:color w:val="000000"/>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04823">
        <w:tc>
          <w:tcPr>
            <w:tcW w:w="2268" w:type="dxa"/>
            <w:vAlign w:val="center"/>
          </w:tcPr>
          <w:p w:rsidR="00404823" w:rsidRDefault="001508E7">
            <w:pPr>
              <w:pBdr>
                <w:top w:val="nil"/>
                <w:left w:val="nil"/>
                <w:bottom w:val="nil"/>
                <w:right w:val="nil"/>
                <w:between w:val="nil"/>
              </w:pBdr>
              <w:spacing w:line="240" w:lineRule="auto"/>
              <w:ind w:firstLine="0"/>
              <w:rPr>
                <w:color w:val="000000"/>
                <w:sz w:val="24"/>
                <w:szCs w:val="24"/>
              </w:rPr>
            </w:pPr>
            <w:r>
              <w:rPr>
                <w:color w:val="000000"/>
                <w:sz w:val="24"/>
                <w:szCs w:val="24"/>
              </w:rPr>
              <w:t> </w:t>
            </w:r>
            <w:r>
              <w:rPr>
                <w:b/>
                <w:color w:val="000000"/>
                <w:sz w:val="24"/>
                <w:szCs w:val="24"/>
              </w:rPr>
              <w:t>5. Кваліфікаційні критерії до учасників та вимоги, установлені п.47 особливостей</w:t>
            </w:r>
            <w:r>
              <w:rPr>
                <w:color w:val="000000"/>
                <w:sz w:val="24"/>
                <w:szCs w:val="24"/>
              </w:rPr>
              <w:t> </w:t>
            </w:r>
          </w:p>
        </w:tc>
        <w:tc>
          <w:tcPr>
            <w:tcW w:w="8505" w:type="dxa"/>
          </w:tcPr>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3.5.1. Учасники повинні відповідати кваліфікаційним (кваліфікаційному) критеріям (у випадку застосування), визначеним ст. 16 Закону.</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3.5.2. Для підтвердження відповідності учасника кваліфікаційним критеріям, останній повинен надати у порядку визначеному цією документацію всі документи згідно переліку, вказаного нижче, а саме:</w:t>
            </w:r>
          </w:p>
          <w:tbl>
            <w:tblPr>
              <w:tblStyle w:val="a8"/>
              <w:tblW w:w="799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82"/>
              <w:gridCol w:w="5813"/>
            </w:tblGrid>
            <w:tr w:rsidR="00404823">
              <w:tc>
                <w:tcPr>
                  <w:tcW w:w="2182" w:type="dxa"/>
                  <w:tcBorders>
                    <w:top w:val="single" w:sz="4" w:space="0" w:color="000000"/>
                    <w:left w:val="single" w:sz="4" w:space="0" w:color="000000"/>
                    <w:bottom w:val="single" w:sz="4" w:space="0" w:color="000000"/>
                    <w:right w:val="single" w:sz="4" w:space="0" w:color="000000"/>
                  </w:tcBorders>
                </w:tcPr>
                <w:p w:rsidR="00404823" w:rsidRDefault="001508E7">
                  <w:pPr>
                    <w:widowControl/>
                    <w:pBdr>
                      <w:top w:val="nil"/>
                      <w:left w:val="nil"/>
                      <w:bottom w:val="nil"/>
                      <w:right w:val="nil"/>
                      <w:between w:val="nil"/>
                    </w:pBdr>
                    <w:spacing w:line="240" w:lineRule="auto"/>
                    <w:ind w:hanging="283"/>
                    <w:jc w:val="both"/>
                    <w:rPr>
                      <w:color w:val="000000"/>
                      <w:sz w:val="24"/>
                      <w:szCs w:val="24"/>
                    </w:rPr>
                  </w:pPr>
                  <w:r>
                    <w:rPr>
                      <w:b/>
                      <w:i/>
                      <w:color w:val="000000"/>
                      <w:sz w:val="24"/>
                      <w:szCs w:val="24"/>
                    </w:rPr>
                    <w:t>Кваліфікаційний</w:t>
                  </w:r>
                </w:p>
                <w:p w:rsidR="00404823" w:rsidRDefault="001508E7">
                  <w:pPr>
                    <w:widowControl/>
                    <w:pBdr>
                      <w:top w:val="nil"/>
                      <w:left w:val="nil"/>
                      <w:bottom w:val="nil"/>
                      <w:right w:val="nil"/>
                      <w:between w:val="nil"/>
                    </w:pBdr>
                    <w:spacing w:line="240" w:lineRule="auto"/>
                    <w:ind w:hanging="283"/>
                    <w:jc w:val="both"/>
                    <w:rPr>
                      <w:color w:val="000000"/>
                      <w:sz w:val="24"/>
                      <w:szCs w:val="24"/>
                    </w:rPr>
                  </w:pPr>
                  <w:r>
                    <w:rPr>
                      <w:b/>
                      <w:i/>
                      <w:color w:val="000000"/>
                      <w:sz w:val="24"/>
                      <w:szCs w:val="24"/>
                    </w:rPr>
                    <w:t>критерій</w:t>
                  </w:r>
                </w:p>
              </w:tc>
              <w:tc>
                <w:tcPr>
                  <w:tcW w:w="5813" w:type="dxa"/>
                  <w:tcBorders>
                    <w:top w:val="single" w:sz="4" w:space="0" w:color="000000"/>
                    <w:left w:val="single" w:sz="4" w:space="0" w:color="000000"/>
                    <w:bottom w:val="single" w:sz="4" w:space="0" w:color="000000"/>
                    <w:right w:val="single" w:sz="4" w:space="0" w:color="000000"/>
                  </w:tcBorders>
                </w:tcPr>
                <w:p w:rsidR="00404823" w:rsidRDefault="001508E7">
                  <w:pPr>
                    <w:widowControl/>
                    <w:pBdr>
                      <w:top w:val="nil"/>
                      <w:left w:val="nil"/>
                      <w:bottom w:val="nil"/>
                      <w:right w:val="nil"/>
                      <w:between w:val="nil"/>
                    </w:pBdr>
                    <w:spacing w:line="240" w:lineRule="auto"/>
                    <w:ind w:hanging="283"/>
                    <w:jc w:val="center"/>
                    <w:rPr>
                      <w:color w:val="000000"/>
                      <w:sz w:val="24"/>
                      <w:szCs w:val="24"/>
                    </w:rPr>
                  </w:pPr>
                  <w:r>
                    <w:rPr>
                      <w:b/>
                      <w:i/>
                      <w:color w:val="000000"/>
                      <w:sz w:val="24"/>
                      <w:szCs w:val="24"/>
                    </w:rPr>
                    <w:t>Документальне підтвердження</w:t>
                  </w:r>
                </w:p>
              </w:tc>
            </w:tr>
            <w:tr w:rsidR="00404823">
              <w:tc>
                <w:tcPr>
                  <w:tcW w:w="2182" w:type="dxa"/>
                  <w:tcBorders>
                    <w:top w:val="single" w:sz="4" w:space="0" w:color="000000"/>
                    <w:left w:val="single" w:sz="4" w:space="0" w:color="000000"/>
                    <w:bottom w:val="single" w:sz="4" w:space="0" w:color="000000"/>
                    <w:right w:val="single" w:sz="4" w:space="0" w:color="000000"/>
                  </w:tcBorders>
                  <w:vAlign w:val="center"/>
                </w:tcPr>
                <w:p w:rsidR="00404823" w:rsidRDefault="001508E7">
                  <w:pPr>
                    <w:pBdr>
                      <w:top w:val="nil"/>
                      <w:left w:val="nil"/>
                      <w:bottom w:val="nil"/>
                      <w:right w:val="nil"/>
                      <w:between w:val="nil"/>
                    </w:pBdr>
                    <w:spacing w:line="240" w:lineRule="auto"/>
                    <w:ind w:right="100" w:firstLine="0"/>
                    <w:jc w:val="center"/>
                    <w:rPr>
                      <w:color w:val="000000"/>
                      <w:sz w:val="20"/>
                      <w:szCs w:val="20"/>
                    </w:rPr>
                  </w:pPr>
                  <w:bookmarkStart w:id="0" w:name="_GoBack" w:colFirst="0" w:colLast="1"/>
                  <w:r>
                    <w:rPr>
                      <w:i/>
                      <w:color w:val="000000"/>
                      <w:sz w:val="20"/>
                      <w:szCs w:val="20"/>
                    </w:rPr>
                    <w:t>2. Наявність докумен</w:t>
                  </w:r>
                  <w:r w:rsidR="00E312B8">
                    <w:rPr>
                      <w:i/>
                      <w:color w:val="000000"/>
                      <w:sz w:val="20"/>
                      <w:szCs w:val="20"/>
                    </w:rPr>
                    <w:t>т</w:t>
                  </w:r>
                  <w:r>
                    <w:rPr>
                      <w:i/>
                      <w:color w:val="000000"/>
                      <w:sz w:val="20"/>
                      <w:szCs w:val="20"/>
                    </w:rPr>
                    <w:t>ально підтвердженого досвіду виконання аналогічного (аналогічних) за предметом закупівлі договору (договорів).</w:t>
                  </w:r>
                </w:p>
              </w:tc>
              <w:tc>
                <w:tcPr>
                  <w:tcW w:w="5813" w:type="dxa"/>
                  <w:tcBorders>
                    <w:top w:val="single" w:sz="4" w:space="0" w:color="000000"/>
                    <w:left w:val="single" w:sz="4" w:space="0" w:color="000000"/>
                    <w:bottom w:val="single" w:sz="4" w:space="0" w:color="000000"/>
                    <w:right w:val="single" w:sz="4" w:space="0" w:color="000000"/>
                  </w:tcBorders>
                  <w:vAlign w:val="center"/>
                </w:tcPr>
                <w:p w:rsidR="00404823" w:rsidRDefault="001508E7">
                  <w:pPr>
                    <w:pBdr>
                      <w:top w:val="nil"/>
                      <w:left w:val="nil"/>
                      <w:bottom w:val="nil"/>
                      <w:right w:val="nil"/>
                      <w:between w:val="nil"/>
                    </w:pBdr>
                    <w:tabs>
                      <w:tab w:val="left" w:pos="993"/>
                    </w:tabs>
                    <w:spacing w:line="240" w:lineRule="auto"/>
                    <w:ind w:firstLine="0"/>
                    <w:jc w:val="both"/>
                    <w:rPr>
                      <w:color w:val="000000"/>
                      <w:sz w:val="24"/>
                      <w:szCs w:val="24"/>
                    </w:rPr>
                  </w:pPr>
                  <w:r>
                    <w:rPr>
                      <w:color w:val="000000"/>
                      <w:sz w:val="24"/>
                      <w:szCs w:val="24"/>
                    </w:rPr>
                    <w:t>2.1. Довідка в довільній формі, за підписом уповноваженої особи, скріплена печаткою Учасника, з зазначенням  не менше 2 аналогічних договорів* (договору) по наданню послуг, переліку організацій (замовників), сум договорів, який укладений в 2022-2023 роках, разом із наданням в складі пропозиції копії не менше 2 договорів  про надання аналогічних до предмету закупівлі послуг.</w:t>
                  </w:r>
                </w:p>
                <w:p w:rsidR="00404823" w:rsidRDefault="001508E7">
                  <w:pPr>
                    <w:pBdr>
                      <w:top w:val="nil"/>
                      <w:left w:val="nil"/>
                      <w:bottom w:val="nil"/>
                      <w:right w:val="nil"/>
                      <w:between w:val="nil"/>
                    </w:pBdr>
                    <w:tabs>
                      <w:tab w:val="left" w:pos="993"/>
                    </w:tabs>
                    <w:spacing w:line="240" w:lineRule="auto"/>
                    <w:ind w:firstLine="0"/>
                    <w:jc w:val="both"/>
                    <w:rPr>
                      <w:color w:val="000000"/>
                      <w:sz w:val="24"/>
                      <w:szCs w:val="24"/>
                    </w:rPr>
                  </w:pPr>
                  <w:r>
                    <w:rPr>
                      <w:color w:val="000000"/>
                      <w:sz w:val="24"/>
                      <w:szCs w:val="24"/>
                    </w:rPr>
                    <w:t xml:space="preserve">2.2. Досвід виконання договорів повинен бути позитивним, тобто договори виконувалися своєчасно, постачання здійснювалося в повному обсязі у визначені строки якісного товару та зауваження (претензії) щодо виконання договорів від </w:t>
                  </w:r>
                  <w:r>
                    <w:rPr>
                      <w:color w:val="000000"/>
                      <w:sz w:val="24"/>
                      <w:szCs w:val="24"/>
                    </w:rPr>
                    <w:br/>
                  </w:r>
                  <w:r w:rsidR="00E312B8">
                    <w:rPr>
                      <w:color w:val="000000"/>
                      <w:sz w:val="24"/>
                      <w:szCs w:val="24"/>
                    </w:rPr>
                    <w:t>к</w:t>
                  </w:r>
                  <w:r>
                    <w:rPr>
                      <w:color w:val="000000"/>
                      <w:sz w:val="24"/>
                      <w:szCs w:val="24"/>
                    </w:rPr>
                    <w:t>онтрагентів не надходили.</w:t>
                  </w:r>
                </w:p>
              </w:tc>
            </w:tr>
          </w:tbl>
          <w:bookmarkEnd w:id="0"/>
          <w:p w:rsidR="00404823" w:rsidRDefault="001508E7">
            <w:pPr>
              <w:widowControl/>
              <w:pBdr>
                <w:top w:val="nil"/>
                <w:left w:val="nil"/>
                <w:bottom w:val="nil"/>
                <w:right w:val="nil"/>
                <w:between w:val="nil"/>
              </w:pBdr>
              <w:spacing w:line="240" w:lineRule="auto"/>
              <w:ind w:left="-15" w:firstLine="0"/>
              <w:jc w:val="both"/>
              <w:rPr>
                <w:color w:val="000000"/>
                <w:sz w:val="18"/>
                <w:szCs w:val="18"/>
              </w:rPr>
            </w:pPr>
            <w:r>
              <w:rPr>
                <w:i/>
                <w:color w:val="000000"/>
                <w:sz w:val="18"/>
                <w:szCs w:val="18"/>
              </w:rPr>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rsidR="00404823" w:rsidRDefault="001508E7">
            <w:pPr>
              <w:widowControl/>
              <w:pBdr>
                <w:top w:val="nil"/>
                <w:left w:val="nil"/>
                <w:bottom w:val="nil"/>
                <w:right w:val="nil"/>
                <w:between w:val="nil"/>
              </w:pBdr>
              <w:spacing w:line="240" w:lineRule="auto"/>
              <w:ind w:left="-15" w:firstLine="0"/>
              <w:jc w:val="both"/>
              <w:rPr>
                <w:rFonts w:ascii="Calibri" w:eastAsia="Calibri" w:hAnsi="Calibri" w:cs="Calibri"/>
                <w:color w:val="000000"/>
              </w:rPr>
            </w:pPr>
            <w:r>
              <w:rPr>
                <w:color w:val="000000"/>
                <w:sz w:val="24"/>
                <w:szCs w:val="24"/>
              </w:rPr>
              <w:t xml:space="preserve">3.5.3. 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п.3.5.2 ч.5 розділу ІІІ ТД, або якщо документальне підтвердження вказує на невідповідність учасника кваліфікаційним вимогам, Учасник вважається таким, що не відповідає </w:t>
            </w:r>
            <w:r>
              <w:rPr>
                <w:color w:val="000000"/>
                <w:sz w:val="24"/>
                <w:szCs w:val="24"/>
              </w:rPr>
              <w:lastRenderedPageBreak/>
              <w:t xml:space="preserve">кваліфікаційним критеріям. </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3.5.4. 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highlight w:val="white"/>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Pr>
                  <w:color w:val="000000"/>
                  <w:sz w:val="24"/>
                  <w:szCs w:val="24"/>
                  <w:highlight w:val="white"/>
                  <w:u w:val="single"/>
                </w:rPr>
                <w:t>пунктом 47</w:t>
              </w:r>
            </w:hyperlink>
            <w:r>
              <w:rPr>
                <w:color w:val="000000"/>
                <w:sz w:val="24"/>
                <w:szCs w:val="24"/>
                <w:highlight w:val="white"/>
              </w:rPr>
              <w:t> Особливостей</w:t>
            </w:r>
            <w:r>
              <w:rPr>
                <w:color w:val="000000"/>
                <w:sz w:val="24"/>
                <w:szCs w:val="24"/>
              </w:rPr>
              <w:t>.</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Замовники не мають права вимагати від об’єднання учасників конкретної організаційно-правової форми для подання тендерної пропозиції</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3.5.5. </w:t>
            </w:r>
            <w:r>
              <w:rPr>
                <w:color w:val="00000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w:t>
            </w:r>
            <w:hyperlink r:id="rId9">
              <w:r>
                <w:rPr>
                  <w:color w:val="000000"/>
                  <w:sz w:val="24"/>
                  <w:szCs w:val="24"/>
                  <w:highlight w:val="white"/>
                  <w:u w:val="single"/>
                </w:rPr>
                <w:t>Законом України</w:t>
              </w:r>
            </w:hyperlink>
            <w:r>
              <w:rPr>
                <w:color w:val="000000"/>
                <w:sz w:val="24"/>
                <w:szCs w:val="24"/>
                <w:highlight w:val="white"/>
              </w:rPr>
              <w:t>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r>
              <w:rPr>
                <w:color w:val="000000"/>
                <w:sz w:val="24"/>
                <w:szCs w:val="24"/>
              </w:rPr>
              <w:t>.</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 xml:space="preserve">Замовник не вимагає </w:t>
            </w:r>
            <w:r>
              <w:rPr>
                <w:color w:val="000000"/>
                <w:sz w:val="24"/>
                <w:szCs w:val="24"/>
                <w:highlight w:val="white"/>
              </w:rPr>
              <w:t>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пункті 47 (крім </w:t>
            </w:r>
            <w:hyperlink r:id="rId10" w:anchor="n628">
              <w:r>
                <w:rPr>
                  <w:color w:val="000000"/>
                  <w:sz w:val="24"/>
                  <w:szCs w:val="24"/>
                  <w:highlight w:val="white"/>
                  <w:u w:val="single"/>
                </w:rPr>
                <w:t>абзацу чотирнадцятого</w:t>
              </w:r>
            </w:hyperlink>
            <w:r>
              <w:rPr>
                <w:color w:val="000000"/>
                <w:sz w:val="24"/>
                <w:szCs w:val="24"/>
                <w:highlight w:val="white"/>
              </w:rPr>
              <w:t> цього пункту), крім самостійного декларування відсутності таких підстав учасником процедури закупівлі відповідно до </w:t>
            </w:r>
            <w:hyperlink r:id="rId11" w:anchor="n630">
              <w:r>
                <w:rPr>
                  <w:color w:val="000000"/>
                  <w:sz w:val="24"/>
                  <w:szCs w:val="24"/>
                  <w:highlight w:val="white"/>
                  <w:u w:val="single"/>
                </w:rPr>
                <w:t>абзацу шістнадцятого</w:t>
              </w:r>
            </w:hyperlink>
            <w:r>
              <w:rPr>
                <w:color w:val="000000"/>
                <w:sz w:val="24"/>
                <w:szCs w:val="24"/>
                <w:highlight w:val="white"/>
              </w:rPr>
              <w:t> цього пункту.</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color w:val="000000"/>
                <w:sz w:val="24"/>
                <w:szCs w:val="24"/>
              </w:rPr>
              <w:t>антиконкурентних</w:t>
            </w:r>
            <w:proofErr w:type="spellEnd"/>
            <w:r>
              <w:rPr>
                <w:color w:val="000000"/>
                <w:sz w:val="24"/>
                <w:szCs w:val="24"/>
              </w:rPr>
              <w:t xml:space="preserve"> узгоджених дій, що стосуються спотворення результатів тендерів;</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w:t>
            </w:r>
            <w:r>
              <w:rPr>
                <w:color w:val="000000"/>
                <w:sz w:val="24"/>
                <w:szCs w:val="24"/>
              </w:rPr>
              <w:lastRenderedPageBreak/>
              <w:t>або не погашено в установленому законом порядку;</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 xml:space="preserve">11) </w:t>
            </w:r>
            <w:r>
              <w:rPr>
                <w:color w:val="000000"/>
                <w:sz w:val="24"/>
                <w:szCs w:val="24"/>
                <w:highlight w:val="white"/>
              </w:rPr>
              <w:t xml:space="preserve">учасник процедури закупівлі або кінцевий </w:t>
            </w:r>
            <w:proofErr w:type="spellStart"/>
            <w:r>
              <w:rPr>
                <w:color w:val="000000"/>
                <w:sz w:val="24"/>
                <w:szCs w:val="24"/>
                <w:highlight w:val="white"/>
              </w:rPr>
              <w:t>бенефіціарний</w:t>
            </w:r>
            <w:proofErr w:type="spellEnd"/>
            <w:r>
              <w:rPr>
                <w:color w:val="000000"/>
                <w:sz w:val="24"/>
                <w:szCs w:val="24"/>
                <w:highlight w:val="white"/>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2">
              <w:r>
                <w:rPr>
                  <w:color w:val="0000FF"/>
                  <w:sz w:val="24"/>
                  <w:szCs w:val="24"/>
                  <w:highlight w:val="white"/>
                  <w:u w:val="single"/>
                </w:rPr>
                <w:t>Законом України</w:t>
              </w:r>
            </w:hyperlink>
            <w:r>
              <w:rPr>
                <w:color w:val="000000"/>
                <w:sz w:val="24"/>
                <w:szCs w:val="24"/>
                <w:highlight w:val="white"/>
              </w:rPr>
              <w:t> “Про санкції”, крім випадку, коли активи такої особи в установленому законодавством порядку передані в управління АРМА;</w:t>
            </w:r>
          </w:p>
          <w:p w:rsidR="00404823" w:rsidRDefault="001508E7">
            <w:pPr>
              <w:widowControl/>
              <w:pBdr>
                <w:top w:val="nil"/>
                <w:left w:val="nil"/>
                <w:bottom w:val="nil"/>
                <w:right w:val="nil"/>
                <w:between w:val="nil"/>
              </w:pBdr>
              <w:shd w:val="clear" w:color="auto" w:fill="FFFFFF"/>
              <w:spacing w:line="240" w:lineRule="auto"/>
              <w:ind w:right="102" w:firstLine="0"/>
              <w:jc w:val="both"/>
              <w:rPr>
                <w:color w:val="000000"/>
                <w:sz w:val="24"/>
                <w:szCs w:val="24"/>
              </w:rPr>
            </w:pPr>
            <w:r>
              <w:rPr>
                <w:color w:val="000000"/>
                <w:sz w:val="24"/>
                <w:szCs w:val="24"/>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13)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04823" w:rsidRDefault="001508E7">
            <w:pPr>
              <w:widowControl/>
              <w:pBdr>
                <w:top w:val="nil"/>
                <w:left w:val="nil"/>
                <w:bottom w:val="nil"/>
                <w:right w:val="nil"/>
                <w:between w:val="nil"/>
              </w:pBdr>
              <w:spacing w:line="240" w:lineRule="auto"/>
              <w:ind w:left="-15" w:right="135" w:firstLine="0"/>
              <w:jc w:val="both"/>
              <w:rPr>
                <w:color w:val="000000"/>
                <w:sz w:val="24"/>
                <w:szCs w:val="24"/>
              </w:rPr>
            </w:pPr>
            <w:r>
              <w:rPr>
                <w:color w:val="000000"/>
                <w:sz w:val="24"/>
                <w:szCs w:val="24"/>
              </w:rPr>
              <w:t xml:space="preserve">3.5.6. </w:t>
            </w:r>
            <w:r>
              <w:rPr>
                <w:b/>
                <w:color w:val="000000"/>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04823" w:rsidRDefault="001508E7">
            <w:pPr>
              <w:widowControl/>
              <w:pBdr>
                <w:top w:val="nil"/>
                <w:left w:val="nil"/>
                <w:bottom w:val="nil"/>
                <w:right w:val="nil"/>
                <w:between w:val="nil"/>
              </w:pBdr>
              <w:spacing w:line="240" w:lineRule="auto"/>
              <w:ind w:left="-15" w:right="135" w:firstLine="0"/>
              <w:jc w:val="both"/>
              <w:rPr>
                <w:color w:val="000000"/>
                <w:sz w:val="24"/>
                <w:szCs w:val="24"/>
              </w:rPr>
            </w:pPr>
            <w:r>
              <w:rPr>
                <w:color w:val="000000"/>
                <w:sz w:val="24"/>
                <w:szCs w:val="24"/>
              </w:rPr>
              <w:t xml:space="preserve">3.5.7. </w:t>
            </w:r>
            <w:r>
              <w:rPr>
                <w:b/>
                <w:color w:val="000000"/>
                <w:sz w:val="24"/>
                <w:szCs w:val="24"/>
              </w:rPr>
              <w:t>Враховуючи вищевикладений пункт:</w:t>
            </w:r>
          </w:p>
          <w:p w:rsidR="00404823" w:rsidRDefault="001508E7">
            <w:pPr>
              <w:widowControl/>
              <w:pBdr>
                <w:top w:val="nil"/>
                <w:left w:val="nil"/>
                <w:bottom w:val="nil"/>
                <w:right w:val="nil"/>
                <w:between w:val="nil"/>
              </w:pBdr>
              <w:spacing w:line="240" w:lineRule="auto"/>
              <w:ind w:left="-15" w:right="135" w:firstLine="0"/>
              <w:jc w:val="both"/>
              <w:rPr>
                <w:color w:val="000000"/>
                <w:sz w:val="24"/>
                <w:szCs w:val="24"/>
                <w:highlight w:val="white"/>
              </w:rPr>
            </w:pPr>
            <w:r>
              <w:rPr>
                <w:color w:val="000000"/>
                <w:sz w:val="24"/>
                <w:szCs w:val="24"/>
              </w:rPr>
              <w:t xml:space="preserve"> -</w:t>
            </w:r>
            <w:r>
              <w:rPr>
                <w:b/>
                <w:color w:val="000000"/>
                <w:sz w:val="24"/>
                <w:szCs w:val="24"/>
              </w:rPr>
              <w:t xml:space="preserve"> Учасник процедури закупівлі в електронній системі закупівель під час подання тендерної пропозиції підтверджує відсутність підстав, передбачених абзацом чотирнадцятим пункту 47 Особливостей та зобов’язаний надати в складі пропозиції Гарантійний лист в довільній формі, про відсутність підстав для відмови в участі у процедурі закупівлі, що визначені у абзаці чотирнадцятому пункту 47 Особливостей</w:t>
            </w:r>
            <w:r>
              <w:rPr>
                <w:b/>
                <w:color w:val="000000"/>
                <w:sz w:val="24"/>
                <w:szCs w:val="24"/>
                <w:highlight w:val="white"/>
              </w:rPr>
              <w:t>.</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b/>
                <w:color w:val="000000"/>
                <w:sz w:val="24"/>
                <w:szCs w:val="24"/>
                <w:highlight w:val="white"/>
              </w:rPr>
              <w:t xml:space="preserve">- </w:t>
            </w:r>
            <w:r>
              <w:rPr>
                <w:color w:val="000000"/>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13" w:anchor="n616">
              <w:r>
                <w:rPr>
                  <w:color w:val="000000"/>
                  <w:sz w:val="24"/>
                  <w:szCs w:val="24"/>
                  <w:highlight w:val="white"/>
                  <w:u w:val="single"/>
                </w:rPr>
                <w:t>підпунктами 1</w:t>
              </w:r>
            </w:hyperlink>
            <w:r>
              <w:rPr>
                <w:color w:val="000000"/>
                <w:sz w:val="24"/>
                <w:szCs w:val="24"/>
                <w:highlight w:val="white"/>
              </w:rPr>
              <w:t> і </w:t>
            </w:r>
            <w:hyperlink r:id="rId14" w:anchor="n622">
              <w:r>
                <w:rPr>
                  <w:color w:val="000000"/>
                  <w:sz w:val="24"/>
                  <w:szCs w:val="24"/>
                  <w:highlight w:val="white"/>
                  <w:u w:val="single"/>
                </w:rPr>
                <w:t>7</w:t>
              </w:r>
            </w:hyperlink>
            <w:r>
              <w:rPr>
                <w:color w:val="000000"/>
                <w:sz w:val="24"/>
                <w:szCs w:val="24"/>
                <w:highlight w:val="white"/>
              </w:rPr>
              <w:t> цього пункту.</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highlight w:val="white"/>
              </w:rPr>
            </w:pPr>
            <w:r>
              <w:rPr>
                <w:color w:val="000000"/>
                <w:sz w:val="24"/>
                <w:szCs w:val="24"/>
                <w:highlight w:val="white"/>
              </w:rPr>
              <w:t xml:space="preserve">3.5.8.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w:t>
            </w:r>
            <w:r>
              <w:rPr>
                <w:color w:val="000000"/>
                <w:sz w:val="24"/>
                <w:szCs w:val="24"/>
                <w:highlight w:val="white"/>
              </w:rPr>
              <w:lastRenderedPageBreak/>
              <w:t>підстав, зазначених у підпунктах 3, 5, 6 і 12 та в абзаці чотирнадцятому пункту 47 Особливостей.</w:t>
            </w:r>
            <w:r>
              <w:rPr>
                <w:color w:val="000000"/>
                <w:sz w:val="24"/>
                <w:szCs w:val="24"/>
              </w:rPr>
              <w:t xml:space="preserve"> </w:t>
            </w:r>
            <w:r>
              <w:rPr>
                <w:color w:val="000000"/>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викладене Учасник-переможець закупівлі повинен надати в складі пропозиції (шляхом їх </w:t>
            </w:r>
            <w:proofErr w:type="spellStart"/>
            <w:r>
              <w:rPr>
                <w:color w:val="000000"/>
                <w:sz w:val="24"/>
                <w:szCs w:val="24"/>
                <w:highlight w:val="white"/>
              </w:rPr>
              <w:t>дозавантаження</w:t>
            </w:r>
            <w:proofErr w:type="spellEnd"/>
            <w:r>
              <w:rPr>
                <w:color w:val="000000"/>
                <w:sz w:val="24"/>
                <w:szCs w:val="24"/>
                <w:highlight w:val="white"/>
              </w:rPr>
              <w:t>) наступні документи:</w:t>
            </w:r>
          </w:p>
          <w:p w:rsidR="00404823" w:rsidRDefault="001508E7">
            <w:pPr>
              <w:widowControl/>
              <w:numPr>
                <w:ilvl w:val="0"/>
                <w:numId w:val="4"/>
              </w:numPr>
              <w:pBdr>
                <w:top w:val="nil"/>
                <w:left w:val="nil"/>
                <w:bottom w:val="nil"/>
                <w:right w:val="nil"/>
                <w:between w:val="nil"/>
              </w:pBdr>
              <w:shd w:val="clear" w:color="auto" w:fill="FFFFFF"/>
              <w:spacing w:line="240" w:lineRule="auto"/>
              <w:ind w:left="0" w:firstLine="0"/>
              <w:jc w:val="both"/>
              <w:rPr>
                <w:color w:val="000000"/>
                <w:sz w:val="24"/>
                <w:szCs w:val="24"/>
                <w:highlight w:val="white"/>
              </w:rPr>
            </w:pPr>
            <w:bookmarkStart w:id="1" w:name="_gjdgxs" w:colFirst="0" w:colLast="0"/>
            <w:bookmarkEnd w:id="1"/>
            <w:r>
              <w:rPr>
                <w:color w:val="000000"/>
                <w:sz w:val="24"/>
                <w:szCs w:val="24"/>
              </w:rPr>
              <w:t xml:space="preserve">У зв’язку з воєнним станом в Україні, введеним указом Президента «Про введення воєнного стану в Україні» № 64/2022 від 24.02.2022 року, враховуючи технічну неможливість перевірити інформацію замовником за посиланням </w:t>
            </w:r>
            <w:hyperlink r:id="rId15">
              <w:r>
                <w:rPr>
                  <w:color w:val="000000"/>
                  <w:sz w:val="24"/>
                  <w:szCs w:val="24"/>
                  <w:u w:val="single"/>
                </w:rPr>
                <w:t>https://corruptinfo.nazk.gov.ua/</w:t>
              </w:r>
            </w:hyperlink>
            <w:r>
              <w:rPr>
                <w:color w:val="000000"/>
                <w:sz w:val="24"/>
                <w:szCs w:val="24"/>
              </w:rPr>
              <w:t xml:space="preserve">, учасник-переможець надає інформаційну довідку з Реєстру стосовно фізичних та юридичних осіб (Відповідно до листа Мінекономіки від 23.06.2022 р. № 3323-04/40967-06 “Щодо застосування статті 17 Закону у зв’язку із введенням воєнного стану” та листа НАЗК від 31.05.2022 р. № 23-06/12865-22 “Про розгляд листа та надання роз’яснення” така довідка формується </w:t>
            </w:r>
            <w:proofErr w:type="spellStart"/>
            <w:r>
              <w:rPr>
                <w:color w:val="000000"/>
                <w:sz w:val="24"/>
                <w:szCs w:val="24"/>
              </w:rPr>
              <w:t>онлайн</w:t>
            </w:r>
            <w:proofErr w:type="spellEnd"/>
            <w:r>
              <w:rPr>
                <w:color w:val="000000"/>
                <w:sz w:val="24"/>
                <w:szCs w:val="24"/>
              </w:rPr>
              <w:t xml:space="preserve">  учасником: </w:t>
            </w:r>
            <w:hyperlink r:id="rId16">
              <w:r>
                <w:rPr>
                  <w:color w:val="000000"/>
                  <w:sz w:val="24"/>
                  <w:szCs w:val="24"/>
                  <w:u w:val="single"/>
                </w:rPr>
                <w:t>https://corruptinfo.nazk.gov.ua/reference/getpersonalreference/individual</w:t>
              </w:r>
            </w:hyperlink>
            <w:r>
              <w:rPr>
                <w:color w:val="000000"/>
                <w:sz w:val="24"/>
                <w:szCs w:val="24"/>
              </w:rPr>
              <w:t>)</w:t>
            </w:r>
            <w:r>
              <w:rPr>
                <w:b/>
                <w:color w:val="000000"/>
                <w:sz w:val="24"/>
                <w:szCs w:val="24"/>
              </w:rPr>
              <w:t>.</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highlight w:val="white"/>
              </w:rPr>
            </w:pPr>
            <w:r>
              <w:rPr>
                <w:b/>
                <w:color w:val="000000"/>
                <w:sz w:val="24"/>
                <w:szCs w:val="24"/>
              </w:rPr>
              <w:t xml:space="preserve">Інформаційна довідка </w:t>
            </w:r>
            <w:r>
              <w:rPr>
                <w:b/>
                <w:color w:val="000000"/>
                <w:sz w:val="24"/>
                <w:szCs w:val="24"/>
                <w:highlight w:val="white"/>
              </w:rPr>
              <w:t xml:space="preserve">з Єдиного державного реєстру осіб, які вчинили корупційні або пов’язані з корупцією правопорушення  (підтверджує відповідність </w:t>
            </w:r>
            <w:proofErr w:type="spellStart"/>
            <w:r>
              <w:rPr>
                <w:b/>
                <w:color w:val="000000"/>
                <w:sz w:val="24"/>
                <w:szCs w:val="24"/>
                <w:highlight w:val="white"/>
              </w:rPr>
              <w:t>п.п</w:t>
            </w:r>
            <w:proofErr w:type="spellEnd"/>
            <w:r>
              <w:rPr>
                <w:b/>
                <w:color w:val="000000"/>
                <w:sz w:val="24"/>
                <w:szCs w:val="24"/>
                <w:highlight w:val="white"/>
              </w:rPr>
              <w:t xml:space="preserve">. 3 п. 47 Особливостей) та повинна бути видана/сформована не більше </w:t>
            </w:r>
            <w:r>
              <w:rPr>
                <w:b/>
                <w:color w:val="000000"/>
                <w:sz w:val="24"/>
                <w:szCs w:val="24"/>
              </w:rPr>
              <w:t>трьох місячної</w:t>
            </w:r>
            <w:r>
              <w:rPr>
                <w:b/>
                <w:color w:val="000000"/>
                <w:sz w:val="24"/>
                <w:szCs w:val="24"/>
                <w:highlight w:val="white"/>
              </w:rPr>
              <w:t xml:space="preserve"> давнини відносно дати подання тендерних пропозицій.</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highlight w:val="white"/>
              </w:rPr>
              <w:t xml:space="preserve">-     </w:t>
            </w:r>
            <w:r>
              <w:rPr>
                <w:b/>
                <w:color w:val="000000"/>
                <w:sz w:val="24"/>
                <w:szCs w:val="24"/>
              </w:rPr>
              <w:t>Витяг (довідку)</w:t>
            </w:r>
            <w:r>
              <w:rPr>
                <w:color w:val="000000"/>
                <w:sz w:val="24"/>
                <w:szCs w:val="24"/>
              </w:rPr>
              <w:t xml:space="preserve"> з інформаційно-аналітичної системи «Облік відомостей про притягнення особи до кримінальної відповідальності та наявності судимості» із інформацією про те, що фізичну особу, яка є учасником, чи службову (посадову) особу учасника, яка підписала тендерну пропозицію,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який датований </w:t>
            </w:r>
            <w:r>
              <w:rPr>
                <w:b/>
                <w:color w:val="000000"/>
                <w:sz w:val="24"/>
                <w:szCs w:val="24"/>
              </w:rPr>
              <w:t xml:space="preserve">не більше трьох місячної давнини відносно дати подання тендерних пропозицій. </w:t>
            </w:r>
            <w:r>
              <w:rPr>
                <w:color w:val="000000"/>
                <w:sz w:val="24"/>
                <w:szCs w:val="24"/>
              </w:rPr>
              <w:t xml:space="preserve">Вказана витяг (довідка) може бути надана у вигляді електронного документу </w:t>
            </w:r>
            <w:r>
              <w:rPr>
                <w:color w:val="000000"/>
                <w:sz w:val="24"/>
                <w:szCs w:val="24"/>
                <w:highlight w:val="white"/>
              </w:rPr>
              <w:t xml:space="preserve">(підтверджує відповідність </w:t>
            </w:r>
            <w:proofErr w:type="spellStart"/>
            <w:r>
              <w:rPr>
                <w:color w:val="000000"/>
                <w:sz w:val="24"/>
                <w:szCs w:val="24"/>
                <w:highlight w:val="white"/>
              </w:rPr>
              <w:t>п.п</w:t>
            </w:r>
            <w:proofErr w:type="spellEnd"/>
            <w:r>
              <w:rPr>
                <w:color w:val="000000"/>
                <w:sz w:val="24"/>
                <w:szCs w:val="24"/>
                <w:highlight w:val="white"/>
              </w:rPr>
              <w:t>.  5, 6 та 12 п. 47  Особливостей)</w:t>
            </w:r>
            <w:r>
              <w:rPr>
                <w:color w:val="000000"/>
                <w:sz w:val="24"/>
                <w:szCs w:val="24"/>
              </w:rPr>
              <w:t>; </w:t>
            </w:r>
          </w:p>
          <w:p w:rsidR="00404823" w:rsidRDefault="001508E7">
            <w:pPr>
              <w:widowControl/>
              <w:numPr>
                <w:ilvl w:val="0"/>
                <w:numId w:val="1"/>
              </w:numPr>
              <w:pBdr>
                <w:top w:val="nil"/>
                <w:left w:val="nil"/>
                <w:bottom w:val="nil"/>
                <w:right w:val="nil"/>
                <w:between w:val="nil"/>
              </w:pBdr>
              <w:shd w:val="clear" w:color="auto" w:fill="FFFFFF"/>
              <w:spacing w:line="240" w:lineRule="auto"/>
              <w:ind w:left="-17" w:firstLine="15"/>
              <w:jc w:val="both"/>
              <w:rPr>
                <w:color w:val="000000"/>
                <w:sz w:val="24"/>
                <w:szCs w:val="24"/>
              </w:rPr>
            </w:pPr>
            <w:r>
              <w:rPr>
                <w:b/>
                <w:color w:val="000000"/>
                <w:sz w:val="24"/>
                <w:szCs w:val="24"/>
              </w:rPr>
              <w:t>Також додатково, по п.п.12 п. 47 Особливостей, надається довідка</w:t>
            </w:r>
            <w:r>
              <w:rPr>
                <w:color w:val="000000"/>
                <w:sz w:val="24"/>
                <w:szCs w:val="24"/>
              </w:rPr>
              <w:t xml:space="preserve">, складена учасником у довільній формі, про те, що </w:t>
            </w:r>
            <w:r>
              <w:rPr>
                <w:color w:val="000000"/>
                <w:sz w:val="24"/>
                <w:szCs w:val="24"/>
                <w:highlight w:val="white"/>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color w:val="000000"/>
                <w:sz w:val="24"/>
                <w:szCs w:val="24"/>
              </w:rPr>
              <w:t>;</w:t>
            </w:r>
          </w:p>
          <w:p w:rsidR="00404823" w:rsidRDefault="001508E7">
            <w:pPr>
              <w:widowControl/>
              <w:numPr>
                <w:ilvl w:val="0"/>
                <w:numId w:val="1"/>
              </w:numPr>
              <w:pBdr>
                <w:top w:val="nil"/>
                <w:left w:val="nil"/>
                <w:bottom w:val="nil"/>
                <w:right w:val="nil"/>
                <w:between w:val="nil"/>
              </w:pBdr>
              <w:shd w:val="clear" w:color="auto" w:fill="FFFFFF"/>
              <w:spacing w:line="240" w:lineRule="auto"/>
              <w:ind w:left="0" w:firstLine="0"/>
              <w:jc w:val="both"/>
              <w:rPr>
                <w:color w:val="000000"/>
                <w:sz w:val="24"/>
                <w:szCs w:val="24"/>
              </w:rPr>
            </w:pPr>
            <w:r>
              <w:rPr>
                <w:b/>
                <w:color w:val="000000"/>
                <w:sz w:val="24"/>
                <w:szCs w:val="24"/>
              </w:rPr>
              <w:t>Довідку</w:t>
            </w:r>
            <w:r>
              <w:rPr>
                <w:color w:val="000000"/>
                <w:sz w:val="24"/>
                <w:szCs w:val="24"/>
              </w:rPr>
              <w:t>, складена учасником у довільній формі, що підтверджує відсутність підстави, передбаченої абзацом 14 п. 47 Особливостей, або інформація у довільній формі, що підтверджує вжиття заходів для доведення надійності учасника.</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3.5.9.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3.5.10.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пункті 47 Особливостей подається по кожному з учасників, які входять у склад об’єднання.</w:t>
            </w:r>
          </w:p>
          <w:p w:rsidR="00404823" w:rsidRDefault="001508E7">
            <w:pPr>
              <w:pBdr>
                <w:top w:val="nil"/>
                <w:left w:val="nil"/>
                <w:bottom w:val="nil"/>
                <w:right w:val="nil"/>
                <w:between w:val="nil"/>
              </w:pBdr>
              <w:tabs>
                <w:tab w:val="left" w:pos="1080"/>
                <w:tab w:val="left" w:pos="10381"/>
              </w:tabs>
              <w:spacing w:line="240" w:lineRule="auto"/>
              <w:ind w:right="100" w:firstLine="0"/>
              <w:jc w:val="both"/>
              <w:rPr>
                <w:color w:val="000000"/>
                <w:sz w:val="24"/>
                <w:szCs w:val="24"/>
              </w:rPr>
            </w:pPr>
            <w:r>
              <w:rPr>
                <w:color w:val="000000"/>
                <w:sz w:val="24"/>
                <w:szCs w:val="24"/>
              </w:rPr>
              <w:t>3.5.11.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r>
              <w:rPr>
                <w:rFonts w:ascii="Times" w:eastAsia="Times" w:hAnsi="Times" w:cs="Times"/>
                <w:color w:val="000000"/>
                <w:sz w:val="24"/>
                <w:szCs w:val="24"/>
              </w:rPr>
              <w:t>.</w:t>
            </w:r>
          </w:p>
          <w:p w:rsidR="00404823" w:rsidRDefault="001508E7">
            <w:pPr>
              <w:pBdr>
                <w:top w:val="nil"/>
                <w:left w:val="nil"/>
                <w:bottom w:val="nil"/>
                <w:right w:val="nil"/>
                <w:between w:val="nil"/>
              </w:pBdr>
              <w:tabs>
                <w:tab w:val="left" w:pos="1080"/>
                <w:tab w:val="left" w:pos="10381"/>
              </w:tabs>
              <w:spacing w:line="240" w:lineRule="auto"/>
              <w:ind w:right="100" w:firstLine="0"/>
              <w:jc w:val="both"/>
              <w:rPr>
                <w:color w:val="000000"/>
                <w:sz w:val="24"/>
                <w:szCs w:val="24"/>
              </w:rPr>
            </w:pPr>
            <w:r>
              <w:rPr>
                <w:color w:val="000000"/>
                <w:sz w:val="24"/>
                <w:szCs w:val="24"/>
              </w:rPr>
              <w:t xml:space="preserve">3.5.12. В разі неможливості надання учасником будь-якого документа в складі </w:t>
            </w:r>
            <w:r>
              <w:rPr>
                <w:color w:val="000000"/>
                <w:sz w:val="24"/>
                <w:szCs w:val="24"/>
              </w:rPr>
              <w:lastRenderedPageBreak/>
              <w:t>тендерної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404823" w:rsidRDefault="001508E7">
            <w:pPr>
              <w:pBdr>
                <w:top w:val="nil"/>
                <w:left w:val="nil"/>
                <w:bottom w:val="nil"/>
                <w:right w:val="nil"/>
                <w:between w:val="nil"/>
              </w:pBdr>
              <w:tabs>
                <w:tab w:val="left" w:pos="1080"/>
                <w:tab w:val="left" w:pos="10381"/>
              </w:tabs>
              <w:spacing w:line="240" w:lineRule="auto"/>
              <w:ind w:right="100" w:firstLine="0"/>
              <w:jc w:val="both"/>
              <w:rPr>
                <w:color w:val="000000"/>
                <w:sz w:val="24"/>
                <w:szCs w:val="24"/>
              </w:rPr>
            </w:pPr>
            <w:r>
              <w:rPr>
                <w:color w:val="000000"/>
                <w:sz w:val="24"/>
                <w:szCs w:val="24"/>
              </w:rPr>
              <w:t>3.5.13. Учасник нерезидент повинен надати зазначені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tc>
      </w:tr>
      <w:tr w:rsidR="00404823">
        <w:tc>
          <w:tcPr>
            <w:tcW w:w="2268" w:type="dxa"/>
            <w:vAlign w:val="center"/>
          </w:tcPr>
          <w:p w:rsidR="00404823" w:rsidRDefault="001508E7">
            <w:pPr>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6. Інформація про необхідні технічні, якісні та кількісні характеристики предмета закупівлі</w:t>
            </w:r>
            <w:r>
              <w:rPr>
                <w:color w:val="000000"/>
                <w:sz w:val="24"/>
                <w:szCs w:val="24"/>
              </w:rPr>
              <w:t> </w:t>
            </w:r>
          </w:p>
        </w:tc>
        <w:tc>
          <w:tcPr>
            <w:tcW w:w="8505" w:type="dxa"/>
          </w:tcPr>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rPr>
            </w:pPr>
            <w:r>
              <w:rPr>
                <w:rFonts w:ascii="Times" w:eastAsia="Times" w:hAnsi="Times" w:cs="Times"/>
                <w:color w:val="000000"/>
                <w:sz w:val="24"/>
                <w:szCs w:val="24"/>
              </w:rPr>
              <w:t xml:space="preserve">3.6.1. Предмет закупівлі: </w:t>
            </w:r>
            <w:r>
              <w:rPr>
                <w:rFonts w:ascii="Times" w:eastAsia="Times" w:hAnsi="Times" w:cs="Times"/>
                <w:b/>
                <w:color w:val="000000"/>
                <w:sz w:val="24"/>
                <w:szCs w:val="24"/>
              </w:rPr>
              <w:t>Консультування та навчання користувачів роботі з медичною інформаційною системою «</w:t>
            </w:r>
            <w:proofErr w:type="spellStart"/>
            <w:r>
              <w:rPr>
                <w:rFonts w:ascii="Times" w:eastAsia="Times" w:hAnsi="Times" w:cs="Times"/>
                <w:b/>
                <w:color w:val="000000"/>
                <w:sz w:val="24"/>
                <w:szCs w:val="24"/>
              </w:rPr>
              <w:t>Медікс</w:t>
            </w:r>
            <w:proofErr w:type="spellEnd"/>
            <w:r>
              <w:rPr>
                <w:rFonts w:ascii="Times" w:eastAsia="Times" w:hAnsi="Times" w:cs="Times"/>
                <w:b/>
                <w:color w:val="000000"/>
                <w:sz w:val="24"/>
                <w:szCs w:val="24"/>
              </w:rPr>
              <w:t>» за кодом ДК 021:2015 «72220000-3 - Консультаційні послуги з питань системи та з технічних питань»</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3.6.2. 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Технічні, якісні, кількісні </w:t>
            </w:r>
            <w:proofErr w:type="spellStart"/>
            <w:r>
              <w:rPr>
                <w:color w:val="000000"/>
                <w:sz w:val="24"/>
                <w:szCs w:val="24"/>
              </w:rPr>
              <w:t>характиристики</w:t>
            </w:r>
            <w:proofErr w:type="spellEnd"/>
            <w:r>
              <w:rPr>
                <w:color w:val="000000"/>
                <w:sz w:val="24"/>
                <w:szCs w:val="24"/>
              </w:rPr>
              <w:t xml:space="preserve"> зазначені у </w:t>
            </w:r>
            <w:r>
              <w:rPr>
                <w:b/>
                <w:color w:val="000000"/>
                <w:sz w:val="24"/>
                <w:szCs w:val="24"/>
                <w:u w:val="single"/>
              </w:rPr>
              <w:t>Додатку №1</w:t>
            </w:r>
            <w:r>
              <w:rPr>
                <w:color w:val="000000"/>
                <w:sz w:val="24"/>
                <w:szCs w:val="24"/>
              </w:rPr>
              <w:t xml:space="preserve"> до тендерної документації.</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3.6.3. До вартості надання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3.6.4.У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3.6.5. Учасник повинен надати Замовнику послуги, якість яких відповідає затвердженим стандартам України та/або вимогам Замовника, викладеним в тендерної документації.</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3.6.6. Учасником даних відкритих торгів повинні вживатися заходи захисту довкілля, що визначенні діючим законодавством України для його виду та способу господарської діяльності.</w:t>
            </w:r>
          </w:p>
        </w:tc>
      </w:tr>
      <w:tr w:rsidR="00404823">
        <w:tc>
          <w:tcPr>
            <w:tcW w:w="2268" w:type="dxa"/>
          </w:tcPr>
          <w:p w:rsidR="00404823" w:rsidRDefault="001508E7">
            <w:pPr>
              <w:pBdr>
                <w:top w:val="nil"/>
                <w:left w:val="nil"/>
                <w:bottom w:val="nil"/>
                <w:right w:val="nil"/>
                <w:between w:val="nil"/>
              </w:pBdr>
              <w:spacing w:line="240" w:lineRule="auto"/>
              <w:ind w:firstLine="0"/>
              <w:rPr>
                <w:color w:val="000000"/>
                <w:sz w:val="24"/>
                <w:szCs w:val="24"/>
              </w:rPr>
            </w:pPr>
            <w:r>
              <w:rPr>
                <w:b/>
                <w:color w:val="000000"/>
                <w:sz w:val="24"/>
                <w:szCs w:val="24"/>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8505" w:type="dxa"/>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04823">
        <w:tc>
          <w:tcPr>
            <w:tcW w:w="2268" w:type="dxa"/>
          </w:tcPr>
          <w:p w:rsidR="00404823" w:rsidRDefault="001508E7">
            <w:pPr>
              <w:pBdr>
                <w:top w:val="nil"/>
                <w:left w:val="nil"/>
                <w:bottom w:val="nil"/>
                <w:right w:val="nil"/>
                <w:between w:val="nil"/>
              </w:pBdr>
              <w:spacing w:line="240" w:lineRule="auto"/>
              <w:ind w:firstLine="0"/>
              <w:rPr>
                <w:color w:val="000000"/>
                <w:sz w:val="24"/>
                <w:szCs w:val="24"/>
              </w:rPr>
            </w:pPr>
            <w:r>
              <w:rPr>
                <w:b/>
                <w:color w:val="000000"/>
                <w:sz w:val="24"/>
                <w:szCs w:val="24"/>
              </w:rPr>
              <w:t>8. Інформація про субпідрядника/співвиконавця (у випадку закупівлі робіт чи послуг)</w:t>
            </w:r>
          </w:p>
        </w:tc>
        <w:tc>
          <w:tcPr>
            <w:tcW w:w="8505" w:type="dxa"/>
            <w:vAlign w:val="center"/>
          </w:tcPr>
          <w:p w:rsidR="00404823" w:rsidRDefault="001508E7">
            <w:pPr>
              <w:pBdr>
                <w:top w:val="nil"/>
                <w:left w:val="nil"/>
                <w:bottom w:val="nil"/>
                <w:right w:val="nil"/>
                <w:between w:val="nil"/>
              </w:pBdr>
              <w:spacing w:line="240" w:lineRule="auto"/>
              <w:ind w:left="-15" w:right="141" w:firstLine="0"/>
              <w:jc w:val="both"/>
              <w:rPr>
                <w:color w:val="000000"/>
                <w:sz w:val="24"/>
                <w:szCs w:val="24"/>
              </w:rPr>
            </w:pPr>
            <w:r>
              <w:rPr>
                <w:color w:val="000000"/>
                <w:sz w:val="24"/>
                <w:szCs w:val="24"/>
              </w:rPr>
              <w:t xml:space="preserve">3.8.1. У зв’язку із здійсненням Замовником закупівлі послуг учасник процедури закупівлі зазначає у тендерній пропозиції інформацію, щодо кожного суб’єкта господарювання, якого планує залучати для надання послуг як </w:t>
            </w:r>
            <w:r>
              <w:rPr>
                <w:rFonts w:ascii="Times" w:eastAsia="Times" w:hAnsi="Times" w:cs="Times"/>
                <w:color w:val="000000"/>
                <w:sz w:val="24"/>
                <w:szCs w:val="24"/>
              </w:rPr>
              <w:t>субпідрядника/субпідрядників</w:t>
            </w:r>
            <w:r>
              <w:rPr>
                <w:color w:val="000000"/>
                <w:sz w:val="24"/>
                <w:szCs w:val="24"/>
              </w:rPr>
              <w:t xml:space="preserve"> в обсязі не менше 20 відсотків від вартості договору про закупівлю.</w:t>
            </w:r>
          </w:p>
          <w:p w:rsidR="00404823" w:rsidRDefault="00404823">
            <w:pPr>
              <w:pBdr>
                <w:top w:val="nil"/>
                <w:left w:val="nil"/>
                <w:bottom w:val="nil"/>
                <w:right w:val="nil"/>
                <w:between w:val="nil"/>
              </w:pBdr>
              <w:spacing w:line="240" w:lineRule="auto"/>
              <w:ind w:right="100" w:firstLine="0"/>
              <w:jc w:val="both"/>
              <w:rPr>
                <w:color w:val="000000"/>
                <w:sz w:val="24"/>
                <w:szCs w:val="24"/>
              </w:rPr>
            </w:pPr>
          </w:p>
        </w:tc>
      </w:tr>
      <w:tr w:rsidR="00404823">
        <w:tc>
          <w:tcPr>
            <w:tcW w:w="2268" w:type="dxa"/>
            <w:vAlign w:val="center"/>
          </w:tcPr>
          <w:p w:rsidR="00404823" w:rsidRDefault="001508E7">
            <w:pPr>
              <w:pBdr>
                <w:top w:val="nil"/>
                <w:left w:val="nil"/>
                <w:bottom w:val="nil"/>
                <w:right w:val="nil"/>
                <w:between w:val="nil"/>
              </w:pBdr>
              <w:spacing w:line="240" w:lineRule="auto"/>
              <w:ind w:firstLine="0"/>
              <w:jc w:val="both"/>
              <w:rPr>
                <w:color w:val="000000"/>
                <w:sz w:val="24"/>
                <w:szCs w:val="24"/>
              </w:rPr>
            </w:pPr>
            <w:r>
              <w:rPr>
                <w:b/>
                <w:color w:val="000000"/>
                <w:sz w:val="24"/>
                <w:szCs w:val="24"/>
              </w:rPr>
              <w:t xml:space="preserve">9. Внесення змін або відкликання тендерної пропозиції </w:t>
            </w:r>
            <w:r>
              <w:rPr>
                <w:b/>
                <w:color w:val="000000"/>
                <w:sz w:val="24"/>
                <w:szCs w:val="24"/>
              </w:rPr>
              <w:lastRenderedPageBreak/>
              <w:t>учасником</w:t>
            </w:r>
          </w:p>
        </w:tc>
        <w:tc>
          <w:tcPr>
            <w:tcW w:w="8505" w:type="dxa"/>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lastRenderedPageBreak/>
              <w:t xml:space="preserve">3.9.1.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color w:val="000000"/>
                <w:sz w:val="24"/>
                <w:szCs w:val="24"/>
              </w:rPr>
              <w:lastRenderedPageBreak/>
              <w:t>електронною системою закупівель до закінчення кінцевого строку подання тендерних пропозицій.</w:t>
            </w:r>
          </w:p>
        </w:tc>
      </w:tr>
      <w:tr w:rsidR="00404823">
        <w:tc>
          <w:tcPr>
            <w:tcW w:w="10773" w:type="dxa"/>
            <w:gridSpan w:val="2"/>
            <w:vAlign w:val="center"/>
          </w:tcPr>
          <w:p w:rsidR="00404823" w:rsidRDefault="001508E7">
            <w:pPr>
              <w:widowControl/>
              <w:pBdr>
                <w:top w:val="nil"/>
                <w:left w:val="nil"/>
                <w:bottom w:val="nil"/>
                <w:right w:val="nil"/>
                <w:between w:val="nil"/>
              </w:pBdr>
              <w:spacing w:line="240" w:lineRule="auto"/>
              <w:ind w:right="100" w:firstLine="0"/>
              <w:jc w:val="center"/>
              <w:rPr>
                <w:color w:val="000000"/>
                <w:sz w:val="24"/>
                <w:szCs w:val="24"/>
              </w:rPr>
            </w:pPr>
            <w:r>
              <w:rPr>
                <w:color w:val="000000"/>
                <w:sz w:val="24"/>
                <w:szCs w:val="24"/>
              </w:rPr>
              <w:lastRenderedPageBreak/>
              <w:t> </w:t>
            </w:r>
            <w:r>
              <w:rPr>
                <w:b/>
                <w:color w:val="000000"/>
                <w:sz w:val="24"/>
                <w:szCs w:val="24"/>
              </w:rPr>
              <w:t>IV. Подання та розкриття тендерних пропозицій</w:t>
            </w:r>
            <w:r>
              <w:rPr>
                <w:color w:val="000000"/>
                <w:sz w:val="24"/>
                <w:szCs w:val="24"/>
              </w:rPr>
              <w:t>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1. Кінцевий строк подання тендерної пропозиції</w:t>
            </w:r>
          </w:p>
        </w:tc>
        <w:tc>
          <w:tcPr>
            <w:tcW w:w="8505" w:type="dxa"/>
            <w:vAlign w:val="center"/>
          </w:tcPr>
          <w:p w:rsidR="00404823" w:rsidRDefault="001508E7">
            <w:pPr>
              <w:widowControl/>
              <w:pBdr>
                <w:top w:val="nil"/>
                <w:left w:val="nil"/>
                <w:bottom w:val="nil"/>
                <w:right w:val="nil"/>
                <w:between w:val="nil"/>
              </w:pBdr>
              <w:spacing w:line="240" w:lineRule="auto"/>
              <w:ind w:right="100" w:firstLine="0"/>
              <w:rPr>
                <w:color w:val="000000"/>
                <w:sz w:val="24"/>
                <w:szCs w:val="24"/>
              </w:rPr>
            </w:pPr>
            <w:r>
              <w:rPr>
                <w:color w:val="000000"/>
                <w:sz w:val="24"/>
                <w:szCs w:val="24"/>
              </w:rPr>
              <w:t>4.1.1. Кінцевий строк подання тендерних пропозицій (не менше ніж сім днів):</w:t>
            </w:r>
            <w:r>
              <w:rPr>
                <w:b/>
                <w:color w:val="000000"/>
                <w:sz w:val="24"/>
                <w:szCs w:val="24"/>
              </w:rPr>
              <w:t xml:space="preserve"> </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b/>
                <w:color w:val="000000"/>
                <w:sz w:val="24"/>
                <w:szCs w:val="24"/>
              </w:rPr>
              <w:t>Дата - «18» квітня 2024 року</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b/>
                <w:color w:val="000000"/>
                <w:sz w:val="24"/>
                <w:szCs w:val="24"/>
              </w:rPr>
              <w:t>Час – до 12:00 год.</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4.1.2. Отримана тендерна пропозиція вноситься автоматично до реєстру отриманих тендерних пропозицій.</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4.1.3.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2. Дата та час розкриття тендерної пропозиції</w:t>
            </w:r>
          </w:p>
        </w:tc>
        <w:tc>
          <w:tcPr>
            <w:tcW w:w="8505" w:type="dxa"/>
            <w:vAlign w:val="center"/>
          </w:tcPr>
          <w:p w:rsidR="00404823" w:rsidRDefault="001508E7">
            <w:pPr>
              <w:pBdr>
                <w:top w:val="nil"/>
                <w:left w:val="nil"/>
                <w:bottom w:val="nil"/>
                <w:right w:val="nil"/>
                <w:between w:val="nil"/>
              </w:pBdr>
              <w:spacing w:line="240" w:lineRule="auto"/>
              <w:ind w:left="60" w:right="126" w:firstLine="0"/>
              <w:jc w:val="both"/>
              <w:rPr>
                <w:color w:val="000000"/>
                <w:sz w:val="24"/>
                <w:szCs w:val="24"/>
              </w:rPr>
            </w:pPr>
            <w:r>
              <w:rPr>
                <w:color w:val="000000"/>
                <w:sz w:val="24"/>
                <w:szCs w:val="24"/>
              </w:rPr>
              <w:t xml:space="preserve">4.2.1 </w:t>
            </w:r>
            <w:r>
              <w:rPr>
                <w:rFonts w:ascii="Times" w:eastAsia="Times" w:hAnsi="Times" w:cs="Times"/>
                <w:color w:val="000000"/>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rPr>
                <w:color w:val="000000"/>
                <w:sz w:val="24"/>
                <w:szCs w:val="24"/>
              </w:rPr>
              <w:t xml:space="preserve"> </w:t>
            </w:r>
          </w:p>
          <w:p w:rsidR="00404823" w:rsidRDefault="001508E7">
            <w:pPr>
              <w:pBdr>
                <w:top w:val="nil"/>
                <w:left w:val="nil"/>
                <w:bottom w:val="nil"/>
                <w:right w:val="nil"/>
                <w:between w:val="nil"/>
              </w:pBdr>
              <w:spacing w:line="240" w:lineRule="auto"/>
              <w:ind w:left="60" w:right="126" w:firstLine="0"/>
              <w:jc w:val="both"/>
              <w:rPr>
                <w:color w:val="000000"/>
                <w:sz w:val="24"/>
                <w:szCs w:val="24"/>
              </w:rPr>
            </w:pPr>
            <w:r>
              <w:rPr>
                <w:rFonts w:ascii="Times" w:eastAsia="Times" w:hAnsi="Times" w:cs="Times"/>
                <w:color w:val="000000"/>
                <w:sz w:val="24"/>
                <w:szCs w:val="24"/>
                <w:highlight w:val="white"/>
              </w:rPr>
              <w:t>4.2.2. Розкриття тендерних пропозицій здійснюється відповідно до статті 28 Закону (положення </w:t>
            </w:r>
            <w:hyperlink r:id="rId17" w:anchor="n1495">
              <w:r>
                <w:rPr>
                  <w:rFonts w:ascii="Times" w:eastAsia="Times" w:hAnsi="Times" w:cs="Times"/>
                  <w:color w:val="000000"/>
                  <w:sz w:val="24"/>
                  <w:szCs w:val="24"/>
                  <w:highlight w:val="white"/>
                  <w:u w:val="single"/>
                </w:rPr>
                <w:t>абзацу третього</w:t>
              </w:r>
            </w:hyperlink>
            <w:r>
              <w:rPr>
                <w:rFonts w:ascii="Times" w:eastAsia="Times" w:hAnsi="Times" w:cs="Times"/>
                <w:color w:val="000000"/>
                <w:sz w:val="24"/>
                <w:szCs w:val="24"/>
                <w:highlight w:val="white"/>
              </w:rPr>
              <w:t> частини першої та </w:t>
            </w:r>
            <w:hyperlink r:id="rId18" w:anchor="n1497">
              <w:r>
                <w:rPr>
                  <w:rFonts w:ascii="Times" w:eastAsia="Times" w:hAnsi="Times" w:cs="Times"/>
                  <w:color w:val="000000"/>
                  <w:sz w:val="24"/>
                  <w:szCs w:val="24"/>
                  <w:highlight w:val="white"/>
                  <w:u w:val="single"/>
                </w:rPr>
                <w:t>абзацу другого</w:t>
              </w:r>
            </w:hyperlink>
            <w:r>
              <w:rPr>
                <w:rFonts w:ascii="Times" w:eastAsia="Times" w:hAnsi="Times" w:cs="Times"/>
                <w:color w:val="000000"/>
                <w:sz w:val="24"/>
                <w:szCs w:val="24"/>
                <w:highlight w:val="white"/>
              </w:rPr>
              <w:t> частини другої статті 28 Закону не застосовуються).</w:t>
            </w:r>
          </w:p>
          <w:p w:rsidR="00404823" w:rsidRDefault="001508E7">
            <w:pPr>
              <w:pBdr>
                <w:top w:val="nil"/>
                <w:left w:val="nil"/>
                <w:bottom w:val="nil"/>
                <w:right w:val="nil"/>
                <w:between w:val="nil"/>
              </w:pBdr>
              <w:spacing w:line="240" w:lineRule="auto"/>
              <w:ind w:left="60" w:right="126" w:firstLine="0"/>
              <w:jc w:val="both"/>
              <w:rPr>
                <w:color w:val="000000"/>
                <w:sz w:val="24"/>
                <w:szCs w:val="24"/>
              </w:rPr>
            </w:pPr>
            <w:r>
              <w:rPr>
                <w:color w:val="000000"/>
                <w:sz w:val="24"/>
                <w:szCs w:val="24"/>
              </w:rPr>
              <w:t>4.2.2.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404823" w:rsidRDefault="001508E7">
            <w:pPr>
              <w:pBdr>
                <w:top w:val="nil"/>
                <w:left w:val="nil"/>
                <w:bottom w:val="nil"/>
                <w:right w:val="nil"/>
                <w:between w:val="nil"/>
              </w:pBdr>
              <w:spacing w:line="240" w:lineRule="auto"/>
              <w:ind w:left="60" w:right="126" w:firstLine="0"/>
              <w:jc w:val="both"/>
              <w:rPr>
                <w:color w:val="000000"/>
                <w:sz w:val="24"/>
                <w:szCs w:val="24"/>
              </w:rPr>
            </w:pPr>
            <w:r>
              <w:rPr>
                <w:color w:val="00000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Замовник, орган оскарження та </w:t>
            </w:r>
            <w:proofErr w:type="spellStart"/>
            <w:r>
              <w:rPr>
                <w:color w:val="000000"/>
                <w:sz w:val="24"/>
                <w:szCs w:val="24"/>
              </w:rPr>
              <w:t>Держаудитслужба</w:t>
            </w:r>
            <w:proofErr w:type="spellEnd"/>
            <w:r>
              <w:rPr>
                <w:color w:val="00000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p w:rsidR="00404823" w:rsidRDefault="001508E7">
            <w:pPr>
              <w:widowControl/>
              <w:pBdr>
                <w:top w:val="nil"/>
                <w:left w:val="nil"/>
                <w:bottom w:val="nil"/>
                <w:right w:val="nil"/>
                <w:between w:val="nil"/>
              </w:pBdr>
              <w:shd w:val="clear" w:color="auto" w:fill="FFFFFF"/>
              <w:tabs>
                <w:tab w:val="left" w:pos="7908"/>
              </w:tabs>
              <w:spacing w:line="240" w:lineRule="auto"/>
              <w:ind w:left="60" w:right="126" w:firstLine="15"/>
              <w:jc w:val="both"/>
              <w:rPr>
                <w:color w:val="000000"/>
                <w:sz w:val="24"/>
                <w:szCs w:val="24"/>
                <w:highlight w:val="white"/>
              </w:rPr>
            </w:pPr>
            <w:r>
              <w:rPr>
                <w:color w:val="000000"/>
                <w:sz w:val="24"/>
                <w:szCs w:val="24"/>
                <w:highlight w:val="white"/>
              </w:rPr>
              <w:t xml:space="preserve">4.2.3. Протокол розкриття тендерних пропозицій формується та оприлюднюється відповідно до </w:t>
            </w:r>
            <w:proofErr w:type="spellStart"/>
            <w:r>
              <w:rPr>
                <w:color w:val="000000"/>
                <w:sz w:val="24"/>
                <w:szCs w:val="24"/>
                <w:highlight w:val="white"/>
              </w:rPr>
              <w:t>частин </w:t>
            </w:r>
            <w:hyperlink r:id="rId19" w:anchor="n1499">
              <w:r>
                <w:rPr>
                  <w:color w:val="000000"/>
                  <w:sz w:val="24"/>
                  <w:szCs w:val="24"/>
                  <w:highlight w:val="white"/>
                  <w:u w:val="single"/>
                </w:rPr>
                <w:t>третьої</w:t>
              </w:r>
            </w:hyperlink>
            <w:r>
              <w:rPr>
                <w:color w:val="000000"/>
                <w:sz w:val="24"/>
                <w:szCs w:val="24"/>
                <w:highlight w:val="white"/>
              </w:rPr>
              <w:t> та </w:t>
            </w:r>
            <w:hyperlink r:id="rId20" w:anchor="n1500">
              <w:r>
                <w:rPr>
                  <w:color w:val="000000"/>
                  <w:sz w:val="24"/>
                  <w:szCs w:val="24"/>
                  <w:highlight w:val="white"/>
                  <w:u w:val="single"/>
                </w:rPr>
                <w:t>четвертої</w:t>
              </w:r>
              <w:proofErr w:type="spellEnd"/>
            </w:hyperlink>
            <w:r>
              <w:rPr>
                <w:color w:val="000000"/>
                <w:sz w:val="24"/>
                <w:szCs w:val="24"/>
                <w:highlight w:val="white"/>
              </w:rPr>
              <w:t> статті 28 Закону та оприлюднюється електронною системою закупівель автоматично в день розкриття тендерних пропозицій.</w:t>
            </w:r>
          </w:p>
          <w:p w:rsidR="00404823" w:rsidRDefault="001508E7">
            <w:pPr>
              <w:widowControl/>
              <w:pBdr>
                <w:top w:val="nil"/>
                <w:left w:val="nil"/>
                <w:bottom w:val="nil"/>
                <w:right w:val="nil"/>
                <w:between w:val="nil"/>
              </w:pBdr>
              <w:shd w:val="clear" w:color="auto" w:fill="FFFFFF"/>
              <w:tabs>
                <w:tab w:val="left" w:pos="7908"/>
              </w:tabs>
              <w:spacing w:line="240" w:lineRule="auto"/>
              <w:ind w:left="60" w:right="126" w:firstLine="15"/>
              <w:jc w:val="both"/>
              <w:rPr>
                <w:color w:val="000000"/>
                <w:sz w:val="24"/>
                <w:szCs w:val="24"/>
                <w:highlight w:val="white"/>
              </w:rPr>
            </w:pPr>
            <w:r>
              <w:rPr>
                <w:color w:val="000000"/>
                <w:sz w:val="24"/>
                <w:szCs w:val="24"/>
                <w:highlight w:val="white"/>
              </w:rPr>
              <w:t>4.2.4.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404823" w:rsidRDefault="001508E7">
            <w:pPr>
              <w:widowControl/>
              <w:pBdr>
                <w:top w:val="nil"/>
                <w:left w:val="nil"/>
                <w:bottom w:val="nil"/>
                <w:right w:val="nil"/>
                <w:between w:val="nil"/>
              </w:pBdr>
              <w:shd w:val="clear" w:color="auto" w:fill="FFFFFF"/>
              <w:tabs>
                <w:tab w:val="left" w:pos="7908"/>
              </w:tabs>
              <w:spacing w:line="240" w:lineRule="auto"/>
              <w:ind w:left="60" w:right="126" w:firstLine="15"/>
              <w:jc w:val="both"/>
              <w:rPr>
                <w:color w:val="000000"/>
                <w:sz w:val="24"/>
                <w:szCs w:val="24"/>
                <w:highlight w:val="white"/>
              </w:rPr>
            </w:pPr>
            <w:r>
              <w:rPr>
                <w:color w:val="000000"/>
                <w:sz w:val="24"/>
                <w:szCs w:val="24"/>
                <w:highlight w:val="white"/>
              </w:rPr>
              <w:t>4.2.5. Замовник та учасники не можуть ініціювати будь-які переговори з питань внесення змін до змісту або ціни поданої тендерної пропозиції.</w:t>
            </w:r>
          </w:p>
        </w:tc>
      </w:tr>
      <w:tr w:rsidR="00404823">
        <w:tc>
          <w:tcPr>
            <w:tcW w:w="10773" w:type="dxa"/>
            <w:gridSpan w:val="2"/>
            <w:vAlign w:val="center"/>
          </w:tcPr>
          <w:p w:rsidR="00404823" w:rsidRDefault="001508E7">
            <w:pPr>
              <w:widowControl/>
              <w:pBdr>
                <w:top w:val="nil"/>
                <w:left w:val="nil"/>
                <w:bottom w:val="nil"/>
                <w:right w:val="nil"/>
                <w:between w:val="nil"/>
              </w:pBdr>
              <w:spacing w:line="240" w:lineRule="auto"/>
              <w:ind w:right="100" w:firstLine="0"/>
              <w:jc w:val="center"/>
              <w:rPr>
                <w:color w:val="000000"/>
                <w:sz w:val="24"/>
                <w:szCs w:val="24"/>
              </w:rPr>
            </w:pPr>
            <w:r>
              <w:rPr>
                <w:color w:val="000000"/>
                <w:sz w:val="24"/>
                <w:szCs w:val="24"/>
              </w:rPr>
              <w:t> </w:t>
            </w:r>
            <w:r>
              <w:rPr>
                <w:b/>
                <w:color w:val="000000"/>
                <w:sz w:val="24"/>
                <w:szCs w:val="24"/>
              </w:rPr>
              <w:t>V. Оцінка тендерної пропозиції</w:t>
            </w:r>
            <w:r>
              <w:rPr>
                <w:color w:val="000000"/>
                <w:sz w:val="24"/>
                <w:szCs w:val="24"/>
              </w:rPr>
              <w:t> </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 </w:t>
            </w:r>
            <w:r>
              <w:rPr>
                <w:b/>
                <w:color w:val="000000"/>
                <w:sz w:val="24"/>
                <w:szCs w:val="24"/>
              </w:rPr>
              <w:t>1. Перелік критеріїв та методика оцінки тендерної пропозиції із зазначенням питомої ваги критерію, а також розгляд тендерних пропозицій</w:t>
            </w:r>
            <w:r>
              <w:rPr>
                <w:color w:val="000000"/>
                <w:sz w:val="24"/>
                <w:szCs w:val="24"/>
              </w:rPr>
              <w:t> </w:t>
            </w:r>
          </w:p>
        </w:tc>
        <w:tc>
          <w:tcPr>
            <w:tcW w:w="8505" w:type="dxa"/>
            <w:vAlign w:val="center"/>
          </w:tcPr>
          <w:p w:rsidR="00404823" w:rsidRDefault="001508E7">
            <w:pPr>
              <w:widowControl/>
              <w:pBdr>
                <w:top w:val="nil"/>
                <w:left w:val="nil"/>
                <w:bottom w:val="nil"/>
                <w:right w:val="nil"/>
                <w:between w:val="nil"/>
              </w:pBdr>
              <w:spacing w:line="240" w:lineRule="auto"/>
              <w:ind w:left="62" w:right="102" w:firstLine="0"/>
              <w:jc w:val="both"/>
              <w:rPr>
                <w:color w:val="000000"/>
                <w:sz w:val="24"/>
                <w:szCs w:val="24"/>
                <w:highlight w:val="white"/>
              </w:rPr>
            </w:pPr>
            <w:r>
              <w:rPr>
                <w:color w:val="000000"/>
                <w:sz w:val="24"/>
                <w:szCs w:val="24"/>
                <w:highlight w:val="white"/>
              </w:rPr>
              <w:t>5.1.1. 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04823" w:rsidRDefault="001508E7">
            <w:pPr>
              <w:widowControl/>
              <w:pBdr>
                <w:top w:val="nil"/>
                <w:left w:val="nil"/>
                <w:bottom w:val="nil"/>
                <w:right w:val="nil"/>
                <w:between w:val="nil"/>
              </w:pBdr>
              <w:spacing w:line="240" w:lineRule="auto"/>
              <w:ind w:left="62" w:right="102" w:firstLine="0"/>
              <w:jc w:val="both"/>
              <w:rPr>
                <w:color w:val="000000"/>
                <w:sz w:val="24"/>
                <w:szCs w:val="24"/>
                <w:highlight w:val="white"/>
              </w:rPr>
            </w:pPr>
            <w:r>
              <w:rPr>
                <w:color w:val="000000"/>
                <w:sz w:val="24"/>
                <w:szCs w:val="24"/>
                <w:highlight w:val="white"/>
              </w:rPr>
              <w:t xml:space="preserve">Дата і час електронного аукціону визначаються </w:t>
            </w:r>
            <w:proofErr w:type="spellStart"/>
            <w:r>
              <w:rPr>
                <w:color w:val="000000"/>
                <w:sz w:val="24"/>
                <w:szCs w:val="24"/>
                <w:highlight w:val="white"/>
              </w:rPr>
              <w:t>електроною</w:t>
            </w:r>
            <w:proofErr w:type="spellEnd"/>
            <w:r>
              <w:rPr>
                <w:color w:val="000000"/>
                <w:sz w:val="24"/>
                <w:szCs w:val="24"/>
                <w:highlight w:val="white"/>
              </w:rPr>
              <w:t xml:space="preserve"> системою закупівель автоматично.</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highlight w:val="white"/>
              </w:rPr>
              <w:t xml:space="preserve">5.1.2. </w:t>
            </w:r>
            <w:r>
              <w:rPr>
                <w:b/>
                <w:color w:val="000000"/>
                <w:sz w:val="24"/>
                <w:szCs w:val="24"/>
              </w:rPr>
              <w:t>Критерії та методика оцінки:</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i/>
                <w:color w:val="000000"/>
                <w:sz w:val="24"/>
                <w:szCs w:val="24"/>
              </w:rPr>
              <w:t xml:space="preserve">Єдиним критерієм оцінки згідно даної процедури відкритих торгів є ціна (питома вага критерію – 100%). Згідно пунктом 37 Особливостей оцінка тендерних пропозицій проводиться автоматично електронною системою закупівель на основі критерію і методики оцінки, зазначених у цій тендерній </w:t>
            </w:r>
            <w:r>
              <w:rPr>
                <w:i/>
                <w:color w:val="000000"/>
                <w:sz w:val="24"/>
                <w:szCs w:val="24"/>
              </w:rPr>
              <w:lastRenderedPageBreak/>
              <w:t>документації.  До початку проведення електронного аукціону (у випадку його проведення)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404823" w:rsidRDefault="001508E7">
            <w:pPr>
              <w:pBdr>
                <w:top w:val="nil"/>
                <w:left w:val="nil"/>
                <w:bottom w:val="nil"/>
                <w:right w:val="nil"/>
                <w:between w:val="nil"/>
              </w:pBdr>
              <w:spacing w:line="240" w:lineRule="auto"/>
              <w:ind w:left="60"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21" w:anchor="n1562">
              <w:r>
                <w:rPr>
                  <w:rFonts w:ascii="Times" w:eastAsia="Times" w:hAnsi="Times" w:cs="Times"/>
                  <w:color w:val="000000"/>
                  <w:sz w:val="24"/>
                  <w:szCs w:val="24"/>
                  <w:highlight w:val="white"/>
                  <w:u w:val="single"/>
                </w:rPr>
                <w:t>статті 30</w:t>
              </w:r>
            </w:hyperlink>
            <w:r>
              <w:rPr>
                <w:rFonts w:ascii="Times" w:eastAsia="Times" w:hAnsi="Times" w:cs="Times"/>
                <w:color w:val="000000"/>
                <w:sz w:val="24"/>
                <w:szCs w:val="24"/>
                <w:highlight w:val="white"/>
              </w:rPr>
              <w:t> Закону.</w:t>
            </w:r>
          </w:p>
          <w:p w:rsidR="00404823" w:rsidRDefault="001508E7">
            <w:pPr>
              <w:pBdr>
                <w:top w:val="nil"/>
                <w:left w:val="nil"/>
                <w:bottom w:val="nil"/>
                <w:right w:val="nil"/>
                <w:between w:val="nil"/>
              </w:pBdr>
              <w:spacing w:line="240" w:lineRule="auto"/>
              <w:ind w:left="60" w:right="100" w:firstLine="0"/>
              <w:jc w:val="both"/>
              <w:rPr>
                <w:rFonts w:ascii="Times" w:eastAsia="Times" w:hAnsi="Times" w:cs="Times"/>
                <w:color w:val="000000"/>
                <w:sz w:val="24"/>
                <w:szCs w:val="24"/>
                <w:highlight w:val="white"/>
              </w:rPr>
            </w:pPr>
            <w:r>
              <w:rPr>
                <w:rFonts w:ascii="Times" w:eastAsia="Times" w:hAnsi="Times" w:cs="Times"/>
                <w:color w:val="000000"/>
                <w:sz w:val="24"/>
                <w:szCs w:val="24"/>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0,5 відсотка від очікуваної вартості закупівлі</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rFonts w:ascii="Times" w:eastAsia="Times" w:hAnsi="Times" w:cs="Times"/>
                <w:color w:val="000000"/>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22" w:anchor="n584">
              <w:r>
                <w:rPr>
                  <w:rFonts w:ascii="Times" w:eastAsia="Times" w:hAnsi="Times" w:cs="Times"/>
                  <w:color w:val="000000"/>
                  <w:sz w:val="24"/>
                  <w:szCs w:val="24"/>
                  <w:highlight w:val="white"/>
                  <w:u w:val="single"/>
                </w:rPr>
                <w:t>пунктом 40</w:t>
              </w:r>
            </w:hyperlink>
            <w:r>
              <w:rPr>
                <w:rFonts w:ascii="Times" w:eastAsia="Times" w:hAnsi="Times" w:cs="Times"/>
                <w:color w:val="000000"/>
                <w:sz w:val="24"/>
                <w:szCs w:val="24"/>
                <w:highlight w:val="white"/>
              </w:rPr>
              <w:t xml:space="preserve">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w:t>
            </w:r>
            <w:proofErr w:type="spellStart"/>
            <w:r>
              <w:rPr>
                <w:rFonts w:ascii="Times" w:eastAsia="Times" w:hAnsi="Times" w:cs="Times"/>
                <w:color w:val="000000"/>
                <w:sz w:val="24"/>
                <w:szCs w:val="24"/>
                <w:highlight w:val="white"/>
              </w:rPr>
              <w:t>частин </w:t>
            </w:r>
            <w:hyperlink r:id="rId23" w:anchor="n1499">
              <w:r>
                <w:rPr>
                  <w:rFonts w:ascii="Times" w:eastAsia="Times" w:hAnsi="Times" w:cs="Times"/>
                  <w:color w:val="000000"/>
                  <w:sz w:val="24"/>
                  <w:szCs w:val="24"/>
                  <w:highlight w:val="white"/>
                  <w:u w:val="single"/>
                </w:rPr>
                <w:t>третьої</w:t>
              </w:r>
            </w:hyperlink>
            <w:r>
              <w:rPr>
                <w:rFonts w:ascii="Times" w:eastAsia="Times" w:hAnsi="Times" w:cs="Times"/>
                <w:color w:val="000000"/>
                <w:sz w:val="24"/>
                <w:szCs w:val="24"/>
                <w:highlight w:val="white"/>
              </w:rPr>
              <w:t> та </w:t>
            </w:r>
            <w:hyperlink r:id="rId24" w:anchor="n1500">
              <w:r>
                <w:rPr>
                  <w:rFonts w:ascii="Times" w:eastAsia="Times" w:hAnsi="Times" w:cs="Times"/>
                  <w:color w:val="000000"/>
                  <w:sz w:val="24"/>
                  <w:szCs w:val="24"/>
                  <w:highlight w:val="white"/>
                  <w:u w:val="single"/>
                </w:rPr>
                <w:t>четвертої</w:t>
              </w:r>
              <w:proofErr w:type="spellEnd"/>
            </w:hyperlink>
            <w:r>
              <w:rPr>
                <w:rFonts w:ascii="Times" w:eastAsia="Times" w:hAnsi="Times" w:cs="Times"/>
                <w:color w:val="000000"/>
                <w:sz w:val="24"/>
                <w:szCs w:val="24"/>
                <w:highlight w:val="white"/>
              </w:rPr>
              <w:t> статті 28 Закону.</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i/>
                <w:color w:val="000000"/>
                <w:sz w:val="24"/>
                <w:szCs w:val="24"/>
              </w:rPr>
              <w:t xml:space="preserve">5.1.3.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404823" w:rsidRDefault="001508E7">
            <w:pPr>
              <w:pBdr>
                <w:top w:val="nil"/>
                <w:left w:val="nil"/>
                <w:bottom w:val="nil"/>
                <w:right w:val="nil"/>
                <w:between w:val="nil"/>
              </w:pBdr>
              <w:spacing w:line="240" w:lineRule="auto"/>
              <w:ind w:left="60" w:right="100" w:firstLine="0"/>
              <w:jc w:val="both"/>
              <w:rPr>
                <w:color w:val="000000"/>
                <w:sz w:val="24"/>
                <w:szCs w:val="24"/>
                <w:highlight w:val="white"/>
              </w:rPr>
            </w:pPr>
            <w:r>
              <w:rPr>
                <w:color w:val="000000"/>
                <w:sz w:val="24"/>
                <w:szCs w:val="24"/>
                <w:highlight w:val="white"/>
              </w:rPr>
              <w:t xml:space="preserve">5.1.4. </w:t>
            </w:r>
            <w:r>
              <w:rPr>
                <w:rFonts w:ascii="Times" w:eastAsia="Times" w:hAnsi="Times" w:cs="Times"/>
                <w:color w:val="000000"/>
                <w:sz w:val="24"/>
                <w:szCs w:val="24"/>
                <w:highlight w:val="white"/>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r>
              <w:rPr>
                <w:color w:val="000000"/>
                <w:sz w:val="24"/>
                <w:szCs w:val="24"/>
                <w:highlight w:val="white"/>
              </w:rPr>
              <w:t xml:space="preserve">. 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Строк розгляду тендерної пропозиції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w:t>
            </w:r>
            <w:r>
              <w:rPr>
                <w:rFonts w:ascii="Times" w:eastAsia="Times" w:hAnsi="Times" w:cs="Times"/>
                <w:color w:val="000000"/>
                <w:sz w:val="24"/>
                <w:szCs w:val="24"/>
                <w:highlight w:val="white"/>
              </w:rPr>
              <w:t>в електронній системі закупівель протягом одного дня з дня прийняття відповідного рішення</w:t>
            </w:r>
            <w:r>
              <w:rPr>
                <w:color w:val="000000"/>
                <w:sz w:val="24"/>
                <w:szCs w:val="24"/>
                <w:highlight w:val="white"/>
              </w:rPr>
              <w:t>.</w:t>
            </w:r>
          </w:p>
          <w:p w:rsidR="00404823" w:rsidRDefault="001508E7">
            <w:pPr>
              <w:pBdr>
                <w:top w:val="nil"/>
                <w:left w:val="nil"/>
                <w:bottom w:val="nil"/>
                <w:right w:val="nil"/>
                <w:between w:val="nil"/>
              </w:pBdr>
              <w:spacing w:line="240" w:lineRule="auto"/>
              <w:ind w:left="60" w:right="100" w:firstLine="0"/>
              <w:jc w:val="both"/>
              <w:rPr>
                <w:color w:val="000000"/>
                <w:sz w:val="24"/>
                <w:szCs w:val="24"/>
                <w:highlight w:val="white"/>
              </w:rPr>
            </w:pPr>
            <w:r>
              <w:rPr>
                <w:color w:val="000000"/>
                <w:sz w:val="24"/>
                <w:szCs w:val="24"/>
                <w:highlight w:val="white"/>
              </w:rPr>
              <w:t xml:space="preserve">5.1.5. </w:t>
            </w:r>
            <w:r>
              <w:rPr>
                <w:rFonts w:ascii="Times" w:eastAsia="Times" w:hAnsi="Times" w:cs="Times"/>
                <w:color w:val="000000"/>
                <w:sz w:val="24"/>
                <w:szCs w:val="24"/>
                <w:highlight w:val="white"/>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r>
              <w:rPr>
                <w:color w:val="000000"/>
                <w:sz w:val="24"/>
                <w:szCs w:val="24"/>
                <w:highlight w:val="white"/>
              </w:rPr>
              <w:t>.</w:t>
            </w:r>
          </w:p>
          <w:p w:rsidR="00404823" w:rsidRDefault="001508E7">
            <w:pPr>
              <w:pBdr>
                <w:top w:val="nil"/>
                <w:left w:val="nil"/>
                <w:bottom w:val="nil"/>
                <w:right w:val="nil"/>
                <w:between w:val="nil"/>
              </w:pBdr>
              <w:spacing w:line="240" w:lineRule="auto"/>
              <w:ind w:left="60" w:firstLine="0"/>
              <w:jc w:val="both"/>
              <w:rPr>
                <w:rFonts w:ascii="Times" w:eastAsia="Times" w:hAnsi="Times" w:cs="Times"/>
                <w:color w:val="000000"/>
                <w:sz w:val="24"/>
                <w:szCs w:val="24"/>
              </w:rPr>
            </w:pPr>
            <w:r>
              <w:rPr>
                <w:color w:val="000000"/>
                <w:sz w:val="24"/>
                <w:szCs w:val="24"/>
                <w:highlight w:val="white"/>
              </w:rPr>
              <w:t xml:space="preserve">5.1.6. </w:t>
            </w:r>
            <w:r>
              <w:rPr>
                <w:rFonts w:ascii="Times" w:eastAsia="Times" w:hAnsi="Times" w:cs="Times"/>
                <w:color w:val="000000"/>
                <w:sz w:val="24"/>
                <w:szCs w:val="24"/>
              </w:rPr>
              <w:t xml:space="preserve">Відповідно до п.42 Особливостей,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w:t>
            </w:r>
            <w:r>
              <w:rPr>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Pr>
                <w:rFonts w:ascii="Times" w:eastAsia="Times" w:hAnsi="Times" w:cs="Times"/>
                <w:color w:val="000000"/>
                <w:sz w:val="24"/>
                <w:szCs w:val="24"/>
              </w:rPr>
              <w:t xml:space="preserve">. </w:t>
            </w:r>
          </w:p>
          <w:p w:rsidR="00404823" w:rsidRDefault="001508E7">
            <w:pPr>
              <w:pBdr>
                <w:top w:val="nil"/>
                <w:left w:val="nil"/>
                <w:bottom w:val="nil"/>
                <w:right w:val="nil"/>
                <w:between w:val="nil"/>
              </w:pBdr>
              <w:spacing w:line="240" w:lineRule="auto"/>
              <w:ind w:left="60" w:firstLine="0"/>
              <w:jc w:val="both"/>
              <w:rPr>
                <w:color w:val="000000"/>
                <w:sz w:val="24"/>
                <w:szCs w:val="24"/>
              </w:rPr>
            </w:pPr>
            <w:r>
              <w:rPr>
                <w:rFonts w:ascii="Times" w:eastAsia="Times" w:hAnsi="Times" w:cs="Times"/>
                <w:color w:val="000000"/>
                <w:sz w:val="24"/>
                <w:szCs w:val="24"/>
              </w:rPr>
              <w:t xml:space="preserve">5.1.7. </w:t>
            </w:r>
            <w:r>
              <w:rPr>
                <w:color w:val="000000"/>
                <w:sz w:val="24"/>
                <w:szCs w:val="24"/>
              </w:rPr>
              <w:t xml:space="preserve">Відповідно до абзацу дев’ятого п.37 Особливостей аномально низька ціна тендерної пропозиції (далі - аномально низька ціна) - розуміється ціна/приведена </w:t>
            </w:r>
            <w:r>
              <w:rPr>
                <w:color w:val="000000"/>
                <w:sz w:val="24"/>
                <w:szCs w:val="24"/>
              </w:rPr>
              <w:lastRenderedPageBreak/>
              <w:t>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5.1.8. 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першим частини чотирнадцятої статті 29 Закону/абзацом дев’ятим пункту 37 Особливостей. Обґрунтування аномально низької тендерної пропозиції може містити інформацію про:</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3) отримання учасником державної допомоги згідно із законодавством.</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5.1.9.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04823" w:rsidRDefault="001508E7">
            <w:pPr>
              <w:pBdr>
                <w:top w:val="nil"/>
                <w:left w:val="nil"/>
                <w:bottom w:val="nil"/>
                <w:right w:val="nil"/>
                <w:between w:val="nil"/>
              </w:pBdr>
              <w:spacing w:line="240" w:lineRule="auto"/>
              <w:ind w:left="60" w:right="100" w:firstLine="0"/>
              <w:jc w:val="both"/>
              <w:rPr>
                <w:color w:val="000000"/>
                <w:sz w:val="24"/>
                <w:szCs w:val="24"/>
              </w:rPr>
            </w:pPr>
            <w:r>
              <w:rPr>
                <w:color w:val="000000"/>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404823" w:rsidRDefault="001508E7">
            <w:pPr>
              <w:pBdr>
                <w:top w:val="nil"/>
                <w:left w:val="nil"/>
                <w:bottom w:val="nil"/>
                <w:right w:val="nil"/>
                <w:between w:val="nil"/>
              </w:pBdr>
              <w:spacing w:line="240" w:lineRule="auto"/>
              <w:ind w:left="60" w:right="126" w:firstLine="0"/>
              <w:jc w:val="both"/>
              <w:rPr>
                <w:color w:val="000000"/>
                <w:sz w:val="24"/>
                <w:szCs w:val="24"/>
              </w:rPr>
            </w:pPr>
            <w:r>
              <w:rPr>
                <w:color w:val="000000"/>
                <w:sz w:val="24"/>
                <w:szCs w:val="24"/>
              </w:rPr>
              <w:t xml:space="preserve">Замовник розглядає подані тендерні пропозиції з урахуванням виправлення або </w:t>
            </w:r>
            <w:proofErr w:type="spellStart"/>
            <w:r>
              <w:rPr>
                <w:color w:val="000000"/>
                <w:sz w:val="24"/>
                <w:szCs w:val="24"/>
              </w:rPr>
              <w:t>невиправлення</w:t>
            </w:r>
            <w:proofErr w:type="spellEnd"/>
            <w:r>
              <w:rPr>
                <w:color w:val="000000"/>
                <w:sz w:val="24"/>
                <w:szCs w:val="24"/>
              </w:rPr>
              <w:t xml:space="preserve"> учасниками виявлених невідповідностей.</w:t>
            </w:r>
          </w:p>
          <w:p w:rsidR="00404823" w:rsidRDefault="001508E7">
            <w:pPr>
              <w:pBdr>
                <w:top w:val="nil"/>
                <w:left w:val="nil"/>
                <w:bottom w:val="nil"/>
                <w:right w:val="nil"/>
                <w:between w:val="nil"/>
              </w:pBdr>
              <w:spacing w:line="240" w:lineRule="auto"/>
              <w:ind w:left="60" w:right="126" w:firstLine="0"/>
              <w:jc w:val="both"/>
              <w:rPr>
                <w:color w:val="000000"/>
                <w:sz w:val="24"/>
                <w:szCs w:val="24"/>
              </w:rPr>
            </w:pPr>
            <w:r>
              <w:rPr>
                <w:color w:val="000000"/>
                <w:sz w:val="24"/>
                <w:szCs w:val="24"/>
              </w:rPr>
              <w:t xml:space="preserve">5.1.10. Відповідно до умов тендерної документації та пункту 40 Особливостей </w:t>
            </w:r>
            <w:r>
              <w:rPr>
                <w:color w:val="000000"/>
                <w:sz w:val="24"/>
                <w:szCs w:val="24"/>
              </w:rPr>
              <w:lastRenderedPageBreak/>
              <w:t xml:space="preserve">не може бути визначена як конфіденційна наступна інформація: </w:t>
            </w:r>
          </w:p>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про запропоновану ціну;</w:t>
            </w:r>
          </w:p>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інші критерії оцінки;</w:t>
            </w:r>
          </w:p>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технічні умови;</w:t>
            </w:r>
          </w:p>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технічні специфікації;</w:t>
            </w:r>
          </w:p>
          <w:p w:rsidR="00404823" w:rsidRDefault="001508E7">
            <w:pPr>
              <w:pBdr>
                <w:top w:val="nil"/>
                <w:left w:val="nil"/>
                <w:bottom w:val="nil"/>
                <w:right w:val="nil"/>
                <w:between w:val="nil"/>
              </w:pBdr>
              <w:spacing w:line="240" w:lineRule="auto"/>
              <w:ind w:right="100" w:firstLine="0"/>
              <w:jc w:val="both"/>
              <w:rPr>
                <w:rFonts w:ascii="Times" w:eastAsia="Times" w:hAnsi="Times" w:cs="Times"/>
                <w:color w:val="000000"/>
                <w:sz w:val="24"/>
                <w:szCs w:val="24"/>
                <w:highlight w:val="white"/>
              </w:rPr>
            </w:pPr>
            <w:r>
              <w:rPr>
                <w:rFonts w:ascii="Times" w:eastAsia="Times" w:hAnsi="Times" w:cs="Times"/>
                <w:color w:val="000000"/>
                <w:sz w:val="24"/>
                <w:szCs w:val="24"/>
                <w:highlight w:val="white"/>
              </w:rPr>
              <w:t>- документи, що підтверджують відповідність кваліфікаційним критеріям відповідно до </w:t>
            </w:r>
            <w:hyperlink r:id="rId25" w:anchor="n1250">
              <w:r>
                <w:rPr>
                  <w:rFonts w:ascii="Times" w:eastAsia="Times" w:hAnsi="Times" w:cs="Times"/>
                  <w:color w:val="000000"/>
                  <w:sz w:val="24"/>
                  <w:szCs w:val="24"/>
                  <w:highlight w:val="white"/>
                  <w:u w:val="single"/>
                </w:rPr>
                <w:t>статті 16</w:t>
              </w:r>
            </w:hyperlink>
            <w:r>
              <w:rPr>
                <w:rFonts w:ascii="Times" w:eastAsia="Times" w:hAnsi="Times" w:cs="Times"/>
                <w:color w:val="000000"/>
                <w:sz w:val="24"/>
                <w:szCs w:val="24"/>
                <w:highlight w:val="white"/>
              </w:rPr>
              <w:t> Закону України «Про публічні закупівлі»;</w:t>
            </w:r>
          </w:p>
          <w:p w:rsidR="00404823" w:rsidRDefault="001508E7">
            <w:pPr>
              <w:pBdr>
                <w:top w:val="nil"/>
                <w:left w:val="nil"/>
                <w:bottom w:val="nil"/>
                <w:right w:val="nil"/>
                <w:between w:val="nil"/>
              </w:pBdr>
              <w:spacing w:line="240" w:lineRule="auto"/>
              <w:ind w:left="-15" w:right="100" w:firstLine="0"/>
              <w:jc w:val="both"/>
              <w:rPr>
                <w:color w:val="000000"/>
                <w:sz w:val="24"/>
                <w:szCs w:val="24"/>
              </w:rPr>
            </w:pPr>
            <w:r>
              <w:rPr>
                <w:rFonts w:ascii="Times" w:eastAsia="Times" w:hAnsi="Times" w:cs="Times"/>
                <w:color w:val="000000"/>
                <w:sz w:val="24"/>
                <w:szCs w:val="24"/>
                <w:highlight w:val="white"/>
              </w:rPr>
              <w:t xml:space="preserve">- документи, що підтверджують відсутність підстав, визначених  в </w:t>
            </w:r>
            <w:r>
              <w:rPr>
                <w:rFonts w:ascii="Times" w:eastAsia="Times" w:hAnsi="Times" w:cs="Times"/>
                <w:color w:val="000000"/>
                <w:sz w:val="24"/>
                <w:szCs w:val="24"/>
              </w:rPr>
              <w:t>п. 47 Особливостей</w:t>
            </w:r>
            <w:r>
              <w:rPr>
                <w:rFonts w:ascii="Times" w:eastAsia="Times" w:hAnsi="Times" w:cs="Times"/>
                <w:color w:val="000000"/>
                <w:sz w:val="24"/>
                <w:szCs w:val="24"/>
                <w:highlight w:val="white"/>
              </w:rPr>
              <w:t>.</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lastRenderedPageBreak/>
              <w:t> </w:t>
            </w:r>
            <w:r>
              <w:rPr>
                <w:b/>
                <w:color w:val="000000"/>
                <w:sz w:val="24"/>
                <w:szCs w:val="24"/>
              </w:rPr>
              <w:t>2. Інша інформація</w:t>
            </w:r>
            <w:r>
              <w:rPr>
                <w:color w:val="000000"/>
                <w:sz w:val="24"/>
                <w:szCs w:val="24"/>
              </w:rPr>
              <w:t> </w:t>
            </w:r>
          </w:p>
        </w:tc>
        <w:tc>
          <w:tcPr>
            <w:tcW w:w="8505" w:type="dxa"/>
          </w:tcPr>
          <w:p w:rsidR="00404823" w:rsidRDefault="001508E7">
            <w:pPr>
              <w:pBdr>
                <w:top w:val="nil"/>
                <w:left w:val="nil"/>
                <w:bottom w:val="nil"/>
                <w:right w:val="nil"/>
                <w:between w:val="nil"/>
              </w:pBdr>
              <w:tabs>
                <w:tab w:val="left" w:pos="1080"/>
              </w:tabs>
              <w:spacing w:line="240" w:lineRule="auto"/>
              <w:ind w:right="100" w:firstLine="0"/>
              <w:jc w:val="both"/>
              <w:rPr>
                <w:color w:val="000000"/>
                <w:sz w:val="24"/>
                <w:szCs w:val="24"/>
              </w:rPr>
            </w:pPr>
            <w:r>
              <w:rPr>
                <w:color w:val="000000"/>
                <w:sz w:val="24"/>
                <w:szCs w:val="24"/>
                <w:highlight w:val="white"/>
              </w:rPr>
              <w:t xml:space="preserve">5.2.1. </w:t>
            </w:r>
            <w:r>
              <w:rPr>
                <w:color w:val="000000"/>
                <w:sz w:val="24"/>
                <w:szCs w:val="24"/>
              </w:rPr>
              <w:t xml:space="preserve">Після оприлюднення оголошення про проведення процедури закупівлі кожна фізична/юридична особа має право безоплатно отримати тендерну документацію разом з додатками та проектом договору, яка безоплатно оприлюднюється Замовником в електронній системі закупівель для загального доступу. </w:t>
            </w:r>
          </w:p>
          <w:p w:rsidR="00404823" w:rsidRDefault="001508E7">
            <w:pPr>
              <w:pBdr>
                <w:top w:val="nil"/>
                <w:left w:val="nil"/>
                <w:bottom w:val="nil"/>
                <w:right w:val="nil"/>
                <w:between w:val="nil"/>
              </w:pBdr>
              <w:tabs>
                <w:tab w:val="left" w:pos="1080"/>
              </w:tabs>
              <w:spacing w:line="240" w:lineRule="auto"/>
              <w:ind w:right="100" w:firstLine="0"/>
              <w:jc w:val="both"/>
              <w:rPr>
                <w:color w:val="000000"/>
                <w:sz w:val="24"/>
                <w:szCs w:val="24"/>
              </w:rPr>
            </w:pPr>
            <w:r>
              <w:rPr>
                <w:color w:val="000000"/>
                <w:sz w:val="24"/>
                <w:szCs w:val="24"/>
                <w:highlight w:val="white"/>
              </w:rPr>
              <w:t xml:space="preserve">5.2.2. </w:t>
            </w:r>
            <w:r>
              <w:rPr>
                <w:color w:val="000000"/>
                <w:sz w:val="24"/>
                <w:szCs w:val="24"/>
              </w:rPr>
              <w:t>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тендерної пропозиції та самостійно несе всі витрати на їх отримання.</w:t>
            </w:r>
          </w:p>
          <w:p w:rsidR="00404823" w:rsidRDefault="001508E7">
            <w:pPr>
              <w:widowControl/>
              <w:pBdr>
                <w:top w:val="nil"/>
                <w:left w:val="nil"/>
                <w:bottom w:val="nil"/>
                <w:right w:val="nil"/>
                <w:between w:val="nil"/>
              </w:pBdr>
              <w:shd w:val="clear" w:color="auto" w:fill="FFFFFF"/>
              <w:spacing w:line="240" w:lineRule="auto"/>
              <w:ind w:right="100" w:firstLine="0"/>
              <w:jc w:val="both"/>
              <w:rPr>
                <w:color w:val="000000"/>
                <w:sz w:val="24"/>
                <w:szCs w:val="24"/>
              </w:rPr>
            </w:pPr>
            <w:r>
              <w:rPr>
                <w:color w:val="000000"/>
                <w:sz w:val="24"/>
                <w:szCs w:val="24"/>
              </w:rPr>
              <w:t>5.2.4.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уживання великої літери;</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уживання розділових знаків та відмінювання слів у реченні;</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використання слова або мовного звороту, запозичених з іншої мови;</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застосування правил переносу частини слова з рядка в рядок;</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написання слів разом та/або окремо, та/або через дефіс;</w:t>
            </w:r>
          </w:p>
          <w:p w:rsidR="00404823" w:rsidRDefault="001508E7">
            <w:pPr>
              <w:widowControl/>
              <w:numPr>
                <w:ilvl w:val="0"/>
                <w:numId w:val="10"/>
              </w:numPr>
              <w:pBdr>
                <w:top w:val="nil"/>
                <w:left w:val="nil"/>
                <w:bottom w:val="nil"/>
                <w:right w:val="nil"/>
                <w:between w:val="nil"/>
              </w:pBdr>
              <w:spacing w:line="240" w:lineRule="auto"/>
              <w:ind w:right="102"/>
              <w:jc w:val="both"/>
              <w:rPr>
                <w:color w:val="000000"/>
                <w:sz w:val="24"/>
                <w:szCs w:val="24"/>
              </w:rPr>
            </w:pPr>
            <w:r>
              <w:rPr>
                <w:color w:val="000000"/>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Pr>
                <w:color w:val="000000"/>
                <w:sz w:val="24"/>
                <w:szCs w:val="24"/>
              </w:rPr>
              <w:lastRenderedPageBreak/>
              <w:t>накладено її кваліфікований електронний підпис.</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04823" w:rsidRDefault="001508E7">
            <w:pPr>
              <w:widowControl/>
              <w:pBdr>
                <w:top w:val="nil"/>
                <w:left w:val="nil"/>
                <w:bottom w:val="nil"/>
                <w:right w:val="nil"/>
                <w:between w:val="nil"/>
              </w:pBdr>
              <w:spacing w:line="240" w:lineRule="auto"/>
              <w:ind w:right="100" w:firstLine="0"/>
              <w:jc w:val="both"/>
              <w:rPr>
                <w:color w:val="000000"/>
                <w:sz w:val="24"/>
                <w:szCs w:val="24"/>
                <w:highlight w:val="white"/>
              </w:rPr>
            </w:pPr>
            <w:r>
              <w:rPr>
                <w:color w:val="000000"/>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b/>
                <w:color w:val="000000"/>
                <w:sz w:val="24"/>
                <w:szCs w:val="24"/>
              </w:rPr>
              <w:t>Приклади формальних помилок*:</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«Інформація в довільній формі» замість «</w:t>
            </w:r>
            <w:proofErr w:type="spellStart"/>
            <w:r>
              <w:rPr>
                <w:color w:val="000000"/>
                <w:sz w:val="24"/>
                <w:szCs w:val="24"/>
              </w:rPr>
              <w:t>Інформа-ція</w:t>
            </w:r>
            <w:proofErr w:type="spellEnd"/>
            <w:r>
              <w:rPr>
                <w:color w:val="000000"/>
                <w:sz w:val="24"/>
                <w:szCs w:val="24"/>
              </w:rPr>
              <w:t xml:space="preserve">»,  «Лист-пояснення» замість «Лист», «довідка» </w:t>
            </w:r>
            <w:proofErr w:type="spellStart"/>
            <w:r>
              <w:rPr>
                <w:color w:val="000000"/>
                <w:sz w:val="24"/>
                <w:szCs w:val="24"/>
              </w:rPr>
              <w:t>за-мість</w:t>
            </w:r>
            <w:proofErr w:type="spellEnd"/>
            <w:r>
              <w:rPr>
                <w:color w:val="000000"/>
                <w:sz w:val="24"/>
                <w:szCs w:val="24"/>
              </w:rPr>
              <w:t xml:space="preserve"> «гарантійний лист», «інформація» замість «</w:t>
            </w:r>
            <w:proofErr w:type="spellStart"/>
            <w:r>
              <w:rPr>
                <w:color w:val="000000"/>
                <w:sz w:val="24"/>
                <w:szCs w:val="24"/>
              </w:rPr>
              <w:t>дові-дка</w:t>
            </w:r>
            <w:proofErr w:type="spellEnd"/>
            <w:r>
              <w:rPr>
                <w:color w:val="000000"/>
                <w:sz w:val="24"/>
                <w:szCs w:val="24"/>
              </w:rPr>
              <w:t xml:space="preserve">»; </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w:t>
            </w:r>
            <w:proofErr w:type="spellStart"/>
            <w:r>
              <w:rPr>
                <w:color w:val="000000"/>
                <w:sz w:val="24"/>
                <w:szCs w:val="24"/>
              </w:rPr>
              <w:t>м.київ</w:t>
            </w:r>
            <w:proofErr w:type="spellEnd"/>
            <w:r>
              <w:rPr>
                <w:color w:val="000000"/>
                <w:sz w:val="24"/>
                <w:szCs w:val="24"/>
              </w:rPr>
              <w:t>» замість «</w:t>
            </w:r>
            <w:proofErr w:type="spellStart"/>
            <w:r>
              <w:rPr>
                <w:color w:val="000000"/>
                <w:sz w:val="24"/>
                <w:szCs w:val="24"/>
              </w:rPr>
              <w:t>м.Київ</w:t>
            </w:r>
            <w:proofErr w:type="spellEnd"/>
            <w:r>
              <w:rPr>
                <w:color w:val="000000"/>
                <w:sz w:val="24"/>
                <w:szCs w:val="24"/>
              </w:rPr>
              <w:t>»;</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«поряд -</w:t>
            </w:r>
            <w:proofErr w:type="spellStart"/>
            <w:r>
              <w:rPr>
                <w:color w:val="000000"/>
                <w:sz w:val="24"/>
                <w:szCs w:val="24"/>
              </w:rPr>
              <w:t>ок</w:t>
            </w:r>
            <w:proofErr w:type="spellEnd"/>
            <w:r>
              <w:rPr>
                <w:color w:val="000000"/>
                <w:sz w:val="24"/>
                <w:szCs w:val="24"/>
              </w:rPr>
              <w:t>» замість «</w:t>
            </w:r>
            <w:proofErr w:type="spellStart"/>
            <w:r>
              <w:rPr>
                <w:color w:val="000000"/>
                <w:sz w:val="24"/>
                <w:szCs w:val="24"/>
              </w:rPr>
              <w:t>поря</w:t>
            </w:r>
            <w:proofErr w:type="spellEnd"/>
            <w:r>
              <w:rPr>
                <w:color w:val="000000"/>
                <w:sz w:val="24"/>
                <w:szCs w:val="24"/>
              </w:rPr>
              <w:t xml:space="preserve"> – док»;</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w:t>
            </w:r>
            <w:proofErr w:type="spellStart"/>
            <w:r>
              <w:rPr>
                <w:color w:val="000000"/>
                <w:sz w:val="24"/>
                <w:szCs w:val="24"/>
              </w:rPr>
              <w:t>ненадається</w:t>
            </w:r>
            <w:proofErr w:type="spellEnd"/>
            <w:r>
              <w:rPr>
                <w:color w:val="000000"/>
                <w:sz w:val="24"/>
                <w:szCs w:val="24"/>
              </w:rPr>
              <w:t>» замість «не надається»»;</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«______________№_____________» замість «14.08.2020 №320/13/14-01»</w:t>
            </w:r>
          </w:p>
          <w:p w:rsidR="00404823" w:rsidRDefault="001508E7">
            <w:pPr>
              <w:widowControl/>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учасник розмістив (завантажив) документ у форматі «JPG» замість  документа у форматі «</w:t>
            </w:r>
            <w:proofErr w:type="spellStart"/>
            <w:r>
              <w:rPr>
                <w:color w:val="000000"/>
                <w:sz w:val="24"/>
                <w:szCs w:val="24"/>
              </w:rPr>
              <w:t>pdf</w:t>
            </w:r>
            <w:proofErr w:type="spellEnd"/>
            <w:r>
              <w:rPr>
                <w:color w:val="000000"/>
                <w:sz w:val="24"/>
                <w:szCs w:val="24"/>
              </w:rPr>
              <w:t>» (</w:t>
            </w:r>
            <w:proofErr w:type="spellStart"/>
            <w:r>
              <w:rPr>
                <w:color w:val="000000"/>
                <w:sz w:val="24"/>
                <w:szCs w:val="24"/>
              </w:rPr>
              <w:t>PortableDocumentFormat</w:t>
            </w:r>
            <w:proofErr w:type="spellEnd"/>
            <w:r>
              <w:rPr>
                <w:color w:val="000000"/>
                <w:sz w:val="24"/>
                <w:szCs w:val="24"/>
              </w:rPr>
              <w:t>)».</w:t>
            </w:r>
          </w:p>
          <w:p w:rsidR="00404823" w:rsidRDefault="001508E7">
            <w:pPr>
              <w:pBdr>
                <w:top w:val="nil"/>
                <w:left w:val="nil"/>
                <w:bottom w:val="nil"/>
                <w:right w:val="nil"/>
                <w:between w:val="nil"/>
              </w:pBdr>
              <w:tabs>
                <w:tab w:val="left" w:pos="1080"/>
              </w:tabs>
              <w:spacing w:line="240" w:lineRule="auto"/>
              <w:ind w:right="100" w:firstLine="0"/>
              <w:jc w:val="both"/>
              <w:rPr>
                <w:color w:val="000000"/>
                <w:sz w:val="24"/>
                <w:szCs w:val="24"/>
              </w:rPr>
            </w:pPr>
            <w:r>
              <w:rPr>
                <w:rFonts w:ascii="Times" w:eastAsia="Times" w:hAnsi="Times" w:cs="Times"/>
                <w:i/>
                <w:color w:val="000000"/>
                <w:sz w:val="24"/>
                <w:szCs w:val="24"/>
              </w:rPr>
              <w:t>* - наведений перелік прикладів формальних помилок не є вичерпним.</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lastRenderedPageBreak/>
              <w:t> </w:t>
            </w:r>
            <w:r>
              <w:rPr>
                <w:b/>
                <w:color w:val="000000"/>
                <w:sz w:val="24"/>
                <w:szCs w:val="24"/>
              </w:rPr>
              <w:t>3. Відхилення тендерних пропозицій</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rFonts w:ascii="Times" w:eastAsia="Times" w:hAnsi="Times" w:cs="Times"/>
                <w:color w:val="000000"/>
                <w:sz w:val="24"/>
                <w:szCs w:val="24"/>
              </w:rPr>
              <w:t xml:space="preserve">5.3.1. </w:t>
            </w:r>
            <w:r>
              <w:rPr>
                <w:color w:val="000000"/>
                <w:sz w:val="24"/>
                <w:szCs w:val="24"/>
              </w:rPr>
              <w:t>Замовник відхиляє тендерну пропозицію із зазначенням аргументації в електронній системі закупівель у разі, коли: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1) учасник процедури закупівлі:</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color w:val="000000"/>
                <w:sz w:val="24"/>
                <w:szCs w:val="24"/>
              </w:rPr>
              <w:t>підпадає під підстави, встановлені пунктом 47 цих особливостей;</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6" w:anchor="n586">
              <w:r>
                <w:rPr>
                  <w:rFonts w:ascii="Times" w:eastAsia="Times" w:hAnsi="Times" w:cs="Times"/>
                  <w:color w:val="000000"/>
                  <w:sz w:val="24"/>
                  <w:szCs w:val="24"/>
                  <w:highlight w:val="white"/>
                  <w:u w:val="single"/>
                </w:rPr>
                <w:t>абзацом першим</w:t>
              </w:r>
            </w:hyperlink>
            <w:r>
              <w:rPr>
                <w:rFonts w:ascii="Times" w:eastAsia="Times" w:hAnsi="Times" w:cs="Times"/>
                <w:color w:val="000000"/>
                <w:sz w:val="24"/>
                <w:szCs w:val="24"/>
                <w:highlight w:val="white"/>
              </w:rPr>
              <w:t> пункту 42 цих особливостей</w:t>
            </w:r>
            <w:r>
              <w:rPr>
                <w:color w:val="000000"/>
                <w:sz w:val="24"/>
                <w:szCs w:val="24"/>
              </w:rPr>
              <w:t>;</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не надав забезпечення тендерної пропозиції, якщо таке забезпечення вимагалося замовником</w:t>
            </w:r>
            <w:r>
              <w:rPr>
                <w:color w:val="000000"/>
                <w:sz w:val="24"/>
                <w:szCs w:val="24"/>
              </w:rPr>
              <w:t>;</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r>
              <w:rPr>
                <w:color w:val="000000"/>
                <w:sz w:val="24"/>
                <w:szCs w:val="24"/>
              </w:rPr>
              <w:t>;</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не надав обґрунтування аномально низької ціни тендерної пропозиції протягом строку, визначеного </w:t>
            </w:r>
            <w:hyperlink r:id="rId27" w:anchor="n1543">
              <w:r>
                <w:rPr>
                  <w:rFonts w:ascii="Times" w:eastAsia="Times" w:hAnsi="Times" w:cs="Times"/>
                  <w:color w:val="000000"/>
                  <w:sz w:val="24"/>
                  <w:szCs w:val="24"/>
                  <w:highlight w:val="white"/>
                  <w:u w:val="single"/>
                </w:rPr>
                <w:t>абзацом першим</w:t>
              </w:r>
            </w:hyperlink>
            <w:r>
              <w:rPr>
                <w:rFonts w:ascii="Times" w:eastAsia="Times" w:hAnsi="Times" w:cs="Times"/>
                <w:color w:val="000000"/>
                <w:sz w:val="24"/>
                <w:szCs w:val="24"/>
                <w:highlight w:val="white"/>
              </w:rPr>
              <w:t> частини чотирнадцятої статті 29 Закону/</w:t>
            </w:r>
            <w:hyperlink r:id="rId28" w:anchor="n581">
              <w:r>
                <w:rPr>
                  <w:rFonts w:ascii="Times" w:eastAsia="Times" w:hAnsi="Times" w:cs="Times"/>
                  <w:color w:val="000000"/>
                  <w:sz w:val="24"/>
                  <w:szCs w:val="24"/>
                  <w:highlight w:val="white"/>
                  <w:u w:val="single"/>
                </w:rPr>
                <w:t>абзацом дев’ятим</w:t>
              </w:r>
            </w:hyperlink>
            <w:r>
              <w:rPr>
                <w:rFonts w:ascii="Times" w:eastAsia="Times" w:hAnsi="Times" w:cs="Times"/>
                <w:color w:val="000000"/>
                <w:sz w:val="24"/>
                <w:szCs w:val="24"/>
                <w:highlight w:val="white"/>
              </w:rPr>
              <w:t> пункту 37 цих особливостей;</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визначив конфіденційною інформацію, що не може бути визначена як конфіденційна відповідно до вимог </w:t>
            </w:r>
            <w:hyperlink r:id="rId29" w:anchor="n584">
              <w:r>
                <w:rPr>
                  <w:rFonts w:ascii="Times" w:eastAsia="Times" w:hAnsi="Times" w:cs="Times"/>
                  <w:color w:val="000000"/>
                  <w:sz w:val="24"/>
                  <w:szCs w:val="24"/>
                  <w:highlight w:val="white"/>
                  <w:u w:val="single"/>
                </w:rPr>
                <w:t>пункту 40</w:t>
              </w:r>
            </w:hyperlink>
            <w:r>
              <w:rPr>
                <w:rFonts w:ascii="Times" w:eastAsia="Times" w:hAnsi="Times" w:cs="Times"/>
                <w:color w:val="000000"/>
                <w:sz w:val="24"/>
                <w:szCs w:val="24"/>
                <w:highlight w:val="white"/>
              </w:rPr>
              <w:t> цих особливостей;</w:t>
            </w:r>
          </w:p>
          <w:p w:rsidR="00404823" w:rsidRDefault="001508E7">
            <w:pPr>
              <w:numPr>
                <w:ilvl w:val="0"/>
                <w:numId w:val="4"/>
              </w:numPr>
              <w:pBdr>
                <w:top w:val="nil"/>
                <w:left w:val="nil"/>
                <w:bottom w:val="nil"/>
                <w:right w:val="nil"/>
                <w:between w:val="nil"/>
              </w:pBdr>
              <w:spacing w:line="240" w:lineRule="auto"/>
              <w:ind w:right="100"/>
              <w:jc w:val="both"/>
              <w:rPr>
                <w:color w:val="000000"/>
                <w:sz w:val="24"/>
                <w:szCs w:val="24"/>
              </w:rPr>
            </w:pPr>
            <w:r>
              <w:rPr>
                <w:rFonts w:ascii="Times" w:eastAsia="Times" w:hAnsi="Times" w:cs="Times"/>
                <w:color w:val="000000"/>
                <w:sz w:val="24"/>
                <w:szCs w:val="24"/>
                <w:highlight w:val="white"/>
              </w:rPr>
              <w:t>є громадянином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Ісламської республіки Іран (крім того, що проживає на території України на законних підставах); юридичною особою, утвореною та зареєстрованою </w:t>
            </w:r>
            <w:r>
              <w:rPr>
                <w:rFonts w:ascii="Times" w:eastAsia="Times" w:hAnsi="Times" w:cs="Times"/>
                <w:color w:val="000000"/>
                <w:sz w:val="24"/>
                <w:szCs w:val="24"/>
                <w:highlight w:val="white"/>
              </w:rPr>
              <w:lastRenderedPageBreak/>
              <w:t>відповідно до законодавства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 xml:space="preserve">Ісламської республіки Іран; юридичною особою, утвореною та зареєстрованою відповідно до законодавства України, кінцевим </w:t>
            </w:r>
            <w:proofErr w:type="spellStart"/>
            <w:r>
              <w:rPr>
                <w:rFonts w:ascii="Times" w:eastAsia="Times" w:hAnsi="Times" w:cs="Times"/>
                <w:color w:val="000000"/>
                <w:sz w:val="24"/>
                <w:szCs w:val="24"/>
                <w:highlight w:val="white"/>
              </w:rPr>
              <w:t>бенефіціарним</w:t>
            </w:r>
            <w:proofErr w:type="spellEnd"/>
            <w:r>
              <w:rPr>
                <w:rFonts w:ascii="Times" w:eastAsia="Times" w:hAnsi="Times" w:cs="Times"/>
                <w:color w:val="000000"/>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громадянин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Pr>
                <w:rFonts w:ascii="Times" w:eastAsia="Times" w:hAnsi="Times" w:cs="Times"/>
                <w:color w:val="000000"/>
                <w:sz w:val="24"/>
                <w:szCs w:val="24"/>
              </w:rPr>
              <w:t xml:space="preserve"> </w:t>
            </w:r>
            <w:r>
              <w:rPr>
                <w:rFonts w:ascii="Times" w:eastAsia="Times" w:hAnsi="Times" w:cs="Times"/>
                <w:color w:val="000000"/>
                <w:sz w:val="24"/>
                <w:szCs w:val="24"/>
                <w:highlight w:val="white"/>
              </w:rPr>
              <w:t>Ісламської республіки Іран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04823" w:rsidRDefault="001508E7">
            <w:pPr>
              <w:pBdr>
                <w:top w:val="nil"/>
                <w:left w:val="nil"/>
                <w:bottom w:val="nil"/>
                <w:right w:val="nil"/>
                <w:between w:val="nil"/>
              </w:pBdr>
              <w:spacing w:line="240" w:lineRule="auto"/>
              <w:ind w:right="100" w:firstLine="566"/>
              <w:jc w:val="both"/>
              <w:rPr>
                <w:color w:val="000000"/>
                <w:sz w:val="24"/>
                <w:szCs w:val="24"/>
              </w:rPr>
            </w:pPr>
            <w:r>
              <w:rPr>
                <w:color w:val="000000"/>
                <w:sz w:val="24"/>
                <w:szCs w:val="24"/>
              </w:rPr>
              <w:t xml:space="preserve">2) тендерна пропозиція учасника: </w:t>
            </w:r>
          </w:p>
          <w:p w:rsidR="00404823" w:rsidRDefault="001508E7">
            <w:pPr>
              <w:numPr>
                <w:ilvl w:val="0"/>
                <w:numId w:val="5"/>
              </w:numPr>
              <w:pBdr>
                <w:top w:val="nil"/>
                <w:left w:val="nil"/>
                <w:bottom w:val="nil"/>
                <w:right w:val="nil"/>
                <w:between w:val="nil"/>
              </w:pBdr>
              <w:spacing w:line="240" w:lineRule="auto"/>
              <w:ind w:left="694" w:right="100" w:hanging="283"/>
              <w:jc w:val="both"/>
              <w:rPr>
                <w:color w:val="000000"/>
                <w:sz w:val="24"/>
                <w:szCs w:val="24"/>
              </w:rPr>
            </w:pPr>
            <w:r>
              <w:rPr>
                <w:rFonts w:ascii="Times" w:eastAsia="Times" w:hAnsi="Times" w:cs="Times"/>
                <w:color w:val="000000"/>
                <w:sz w:val="24"/>
                <w:szCs w:val="24"/>
                <w:highlight w:val="white"/>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30" w:anchor="n588">
              <w:r>
                <w:rPr>
                  <w:rFonts w:ascii="Times" w:eastAsia="Times" w:hAnsi="Times" w:cs="Times"/>
                  <w:color w:val="000000"/>
                  <w:sz w:val="24"/>
                  <w:szCs w:val="24"/>
                  <w:highlight w:val="white"/>
                  <w:u w:val="single"/>
                </w:rPr>
                <w:t>пункту 43</w:t>
              </w:r>
            </w:hyperlink>
            <w:r>
              <w:rPr>
                <w:rFonts w:ascii="Times" w:eastAsia="Times" w:hAnsi="Times" w:cs="Times"/>
                <w:color w:val="000000"/>
                <w:sz w:val="24"/>
                <w:szCs w:val="24"/>
                <w:highlight w:val="white"/>
              </w:rPr>
              <w:t> Особливостей</w:t>
            </w:r>
            <w:r>
              <w:rPr>
                <w:color w:val="000000"/>
                <w:sz w:val="24"/>
                <w:szCs w:val="24"/>
              </w:rPr>
              <w:t>;</w:t>
            </w:r>
          </w:p>
          <w:p w:rsidR="00404823" w:rsidRDefault="001508E7">
            <w:pPr>
              <w:numPr>
                <w:ilvl w:val="0"/>
                <w:numId w:val="5"/>
              </w:numPr>
              <w:pBdr>
                <w:top w:val="nil"/>
                <w:left w:val="nil"/>
                <w:bottom w:val="nil"/>
                <w:right w:val="nil"/>
                <w:between w:val="nil"/>
              </w:pBdr>
              <w:spacing w:line="240" w:lineRule="auto"/>
              <w:ind w:left="694" w:right="100" w:hanging="283"/>
              <w:jc w:val="both"/>
              <w:rPr>
                <w:color w:val="000000"/>
                <w:sz w:val="24"/>
                <w:szCs w:val="24"/>
              </w:rPr>
            </w:pPr>
            <w:r>
              <w:rPr>
                <w:color w:val="000000"/>
                <w:sz w:val="24"/>
                <w:szCs w:val="24"/>
              </w:rPr>
              <w:t>є такою, строк дії якої закінчився;</w:t>
            </w:r>
          </w:p>
          <w:p w:rsidR="00404823" w:rsidRDefault="001508E7">
            <w:pPr>
              <w:numPr>
                <w:ilvl w:val="0"/>
                <w:numId w:val="5"/>
              </w:numPr>
              <w:pBdr>
                <w:top w:val="nil"/>
                <w:left w:val="nil"/>
                <w:bottom w:val="nil"/>
                <w:right w:val="nil"/>
                <w:between w:val="nil"/>
              </w:pBdr>
              <w:spacing w:line="240" w:lineRule="auto"/>
              <w:ind w:left="694" w:right="100" w:hanging="283"/>
              <w:jc w:val="both"/>
              <w:rPr>
                <w:color w:val="000000"/>
                <w:sz w:val="24"/>
                <w:szCs w:val="24"/>
              </w:rPr>
            </w:pPr>
            <w:r>
              <w:rPr>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04823" w:rsidRDefault="001508E7">
            <w:pPr>
              <w:numPr>
                <w:ilvl w:val="0"/>
                <w:numId w:val="5"/>
              </w:numPr>
              <w:pBdr>
                <w:top w:val="nil"/>
                <w:left w:val="nil"/>
                <w:bottom w:val="nil"/>
                <w:right w:val="nil"/>
                <w:between w:val="nil"/>
              </w:pBdr>
              <w:spacing w:line="240" w:lineRule="auto"/>
              <w:ind w:left="694" w:right="100" w:hanging="283"/>
              <w:jc w:val="both"/>
              <w:rPr>
                <w:color w:val="000000"/>
                <w:sz w:val="24"/>
                <w:szCs w:val="24"/>
              </w:rPr>
            </w:pPr>
            <w:r>
              <w:rPr>
                <w:color w:val="000000"/>
                <w:sz w:val="24"/>
                <w:szCs w:val="24"/>
              </w:rPr>
              <w:t xml:space="preserve">не відповідає вимогам, установленим у тендерній документації відповідно до абзацу першого частини третьої статті 22 Закону; </w:t>
            </w:r>
          </w:p>
          <w:p w:rsidR="00404823" w:rsidRDefault="001508E7">
            <w:pPr>
              <w:pBdr>
                <w:top w:val="nil"/>
                <w:left w:val="nil"/>
                <w:bottom w:val="nil"/>
                <w:right w:val="nil"/>
                <w:between w:val="nil"/>
              </w:pBdr>
              <w:spacing w:line="240" w:lineRule="auto"/>
              <w:ind w:right="100" w:firstLine="566"/>
              <w:jc w:val="both"/>
              <w:rPr>
                <w:color w:val="000000"/>
                <w:sz w:val="24"/>
                <w:szCs w:val="24"/>
              </w:rPr>
            </w:pPr>
            <w:r>
              <w:rPr>
                <w:color w:val="000000"/>
                <w:sz w:val="24"/>
                <w:szCs w:val="24"/>
              </w:rPr>
              <w:t>3) переможець процедури закупівлі:</w:t>
            </w:r>
          </w:p>
          <w:p w:rsidR="00404823" w:rsidRDefault="001508E7">
            <w:pPr>
              <w:numPr>
                <w:ilvl w:val="0"/>
                <w:numId w:val="7"/>
              </w:numPr>
              <w:pBdr>
                <w:top w:val="nil"/>
                <w:left w:val="nil"/>
                <w:bottom w:val="nil"/>
                <w:right w:val="nil"/>
                <w:between w:val="nil"/>
              </w:pBdr>
              <w:spacing w:line="240" w:lineRule="auto"/>
              <w:ind w:left="694" w:right="100" w:hanging="283"/>
              <w:jc w:val="both"/>
              <w:rPr>
                <w:color w:val="000000"/>
                <w:sz w:val="24"/>
                <w:szCs w:val="24"/>
              </w:rPr>
            </w:pPr>
            <w:r>
              <w:rPr>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404823" w:rsidRDefault="001508E7">
            <w:pPr>
              <w:numPr>
                <w:ilvl w:val="0"/>
                <w:numId w:val="7"/>
              </w:numPr>
              <w:pBdr>
                <w:top w:val="nil"/>
                <w:left w:val="nil"/>
                <w:bottom w:val="nil"/>
                <w:right w:val="nil"/>
                <w:between w:val="nil"/>
              </w:pBdr>
              <w:spacing w:line="240" w:lineRule="auto"/>
              <w:ind w:left="694" w:right="100" w:hanging="283"/>
              <w:jc w:val="both"/>
              <w:rPr>
                <w:color w:val="000000"/>
                <w:sz w:val="24"/>
                <w:szCs w:val="24"/>
              </w:rPr>
            </w:pPr>
            <w:r>
              <w:rPr>
                <w:rFonts w:ascii="Times" w:eastAsia="Times" w:hAnsi="Times" w:cs="Times"/>
                <w:color w:val="000000"/>
                <w:sz w:val="24"/>
                <w:szCs w:val="24"/>
                <w:highlight w:val="white"/>
              </w:rPr>
              <w:t>не надав у спосіб, зазначений в тендерній документації, документи, що підтверджують відсутність підстав, визначених у </w:t>
            </w:r>
            <w:hyperlink r:id="rId31" w:anchor="n618">
              <w:r>
                <w:rPr>
                  <w:rFonts w:ascii="Times" w:eastAsia="Times" w:hAnsi="Times" w:cs="Times"/>
                  <w:color w:val="000000"/>
                  <w:sz w:val="24"/>
                  <w:szCs w:val="24"/>
                  <w:highlight w:val="white"/>
                  <w:u w:val="single"/>
                </w:rPr>
                <w:t>підпунктах 3</w:t>
              </w:r>
            </w:hyperlink>
            <w:r>
              <w:rPr>
                <w:rFonts w:ascii="Times" w:eastAsia="Times" w:hAnsi="Times" w:cs="Times"/>
                <w:color w:val="000000"/>
                <w:sz w:val="24"/>
                <w:szCs w:val="24"/>
                <w:highlight w:val="white"/>
              </w:rPr>
              <w:t>, </w:t>
            </w:r>
            <w:hyperlink r:id="rId32" w:anchor="n620">
              <w:r>
                <w:rPr>
                  <w:rFonts w:ascii="Times" w:eastAsia="Times" w:hAnsi="Times" w:cs="Times"/>
                  <w:color w:val="000000"/>
                  <w:sz w:val="24"/>
                  <w:szCs w:val="24"/>
                  <w:highlight w:val="white"/>
                  <w:u w:val="single"/>
                </w:rPr>
                <w:t>5</w:t>
              </w:r>
            </w:hyperlink>
            <w:r>
              <w:rPr>
                <w:rFonts w:ascii="Times" w:eastAsia="Times" w:hAnsi="Times" w:cs="Times"/>
                <w:color w:val="000000"/>
                <w:sz w:val="24"/>
                <w:szCs w:val="24"/>
                <w:highlight w:val="white"/>
              </w:rPr>
              <w:t>, </w:t>
            </w:r>
            <w:hyperlink r:id="rId33" w:anchor="n621">
              <w:r>
                <w:rPr>
                  <w:rFonts w:ascii="Times" w:eastAsia="Times" w:hAnsi="Times" w:cs="Times"/>
                  <w:color w:val="000000"/>
                  <w:sz w:val="24"/>
                  <w:szCs w:val="24"/>
                  <w:highlight w:val="white"/>
                  <w:u w:val="single"/>
                </w:rPr>
                <w:t>6</w:t>
              </w:r>
            </w:hyperlink>
            <w:r>
              <w:rPr>
                <w:rFonts w:ascii="Times" w:eastAsia="Times" w:hAnsi="Times" w:cs="Times"/>
                <w:color w:val="000000"/>
                <w:sz w:val="24"/>
                <w:szCs w:val="24"/>
                <w:highlight w:val="white"/>
              </w:rPr>
              <w:t> і </w:t>
            </w:r>
            <w:hyperlink r:id="rId34" w:anchor="n627">
              <w:r>
                <w:rPr>
                  <w:rFonts w:ascii="Times" w:eastAsia="Times" w:hAnsi="Times" w:cs="Times"/>
                  <w:color w:val="000000"/>
                  <w:sz w:val="24"/>
                  <w:szCs w:val="24"/>
                  <w:highlight w:val="white"/>
                  <w:u w:val="single"/>
                </w:rPr>
                <w:t>12</w:t>
              </w:r>
            </w:hyperlink>
            <w:r>
              <w:rPr>
                <w:rFonts w:ascii="Times" w:eastAsia="Times" w:hAnsi="Times" w:cs="Times"/>
                <w:color w:val="000000"/>
                <w:sz w:val="24"/>
                <w:szCs w:val="24"/>
                <w:highlight w:val="white"/>
              </w:rPr>
              <w:t> та в </w:t>
            </w:r>
            <w:hyperlink r:id="rId35" w:anchor="n628">
              <w:r>
                <w:rPr>
                  <w:rFonts w:ascii="Times" w:eastAsia="Times" w:hAnsi="Times" w:cs="Times"/>
                  <w:color w:val="000000"/>
                  <w:sz w:val="24"/>
                  <w:szCs w:val="24"/>
                  <w:highlight w:val="white"/>
                  <w:u w:val="single"/>
                </w:rPr>
                <w:t>абзаці чотирнадцятому</w:t>
              </w:r>
            </w:hyperlink>
            <w:r>
              <w:rPr>
                <w:rFonts w:ascii="Times" w:eastAsia="Times" w:hAnsi="Times" w:cs="Times"/>
                <w:color w:val="000000"/>
                <w:sz w:val="24"/>
                <w:szCs w:val="24"/>
                <w:highlight w:val="white"/>
              </w:rPr>
              <w:t> пункту 47 Особливостей</w:t>
            </w:r>
            <w:r>
              <w:rPr>
                <w:color w:val="000000"/>
                <w:sz w:val="24"/>
                <w:szCs w:val="24"/>
              </w:rPr>
              <w:t>;</w:t>
            </w:r>
          </w:p>
          <w:p w:rsidR="00404823" w:rsidRDefault="001508E7">
            <w:pPr>
              <w:numPr>
                <w:ilvl w:val="0"/>
                <w:numId w:val="7"/>
              </w:numPr>
              <w:pBdr>
                <w:top w:val="nil"/>
                <w:left w:val="nil"/>
                <w:bottom w:val="nil"/>
                <w:right w:val="nil"/>
                <w:between w:val="nil"/>
              </w:pBdr>
              <w:spacing w:line="240" w:lineRule="auto"/>
              <w:ind w:left="694" w:right="100" w:hanging="283"/>
              <w:jc w:val="both"/>
              <w:rPr>
                <w:color w:val="000000"/>
                <w:sz w:val="24"/>
                <w:szCs w:val="24"/>
              </w:rPr>
            </w:pPr>
            <w:r>
              <w:rPr>
                <w:color w:val="000000"/>
                <w:sz w:val="24"/>
                <w:szCs w:val="24"/>
              </w:rPr>
              <w:t>не надав забезпечення виконання договору про закупівлю, якщо таке забезпечення вимагалося замовником;</w:t>
            </w:r>
          </w:p>
          <w:p w:rsidR="00404823" w:rsidRDefault="001508E7">
            <w:pPr>
              <w:numPr>
                <w:ilvl w:val="0"/>
                <w:numId w:val="7"/>
              </w:numPr>
              <w:pBdr>
                <w:top w:val="nil"/>
                <w:left w:val="nil"/>
                <w:bottom w:val="nil"/>
                <w:right w:val="nil"/>
                <w:between w:val="nil"/>
              </w:pBdr>
              <w:spacing w:line="240" w:lineRule="auto"/>
              <w:ind w:left="694" w:right="100" w:hanging="283"/>
              <w:jc w:val="both"/>
              <w:rPr>
                <w:color w:val="000000"/>
                <w:sz w:val="24"/>
                <w:szCs w:val="24"/>
              </w:rPr>
            </w:pPr>
            <w:r>
              <w:rPr>
                <w:rFonts w:ascii="Times" w:eastAsia="Times" w:hAnsi="Times" w:cs="Times"/>
                <w:color w:val="000000"/>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w:t>
            </w:r>
            <w:hyperlink r:id="rId36" w:anchor="n586">
              <w:r>
                <w:rPr>
                  <w:rFonts w:ascii="Times" w:eastAsia="Times" w:hAnsi="Times" w:cs="Times"/>
                  <w:color w:val="000000"/>
                  <w:sz w:val="24"/>
                  <w:szCs w:val="24"/>
                  <w:highlight w:val="white"/>
                  <w:u w:val="single"/>
                </w:rPr>
                <w:t>абзацом першим</w:t>
              </w:r>
            </w:hyperlink>
            <w:r>
              <w:rPr>
                <w:rFonts w:ascii="Times" w:eastAsia="Times" w:hAnsi="Times" w:cs="Times"/>
                <w:color w:val="000000"/>
                <w:sz w:val="24"/>
                <w:szCs w:val="24"/>
                <w:highlight w:val="white"/>
              </w:rPr>
              <w:t> пункту 42 Особливостей</w:t>
            </w:r>
            <w:r>
              <w:rPr>
                <w:rFonts w:ascii="Times" w:eastAsia="Times" w:hAnsi="Times" w:cs="Times"/>
                <w:color w:val="000000"/>
                <w:sz w:val="24"/>
                <w:szCs w:val="24"/>
              </w:rPr>
              <w:t>.</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5.3.2. Замовник може відхилити тендерну пропозицію із зазначенням аргументації в електронній системі закупівель у разі, коли:</w:t>
            </w:r>
          </w:p>
          <w:p w:rsidR="00404823" w:rsidRDefault="001508E7">
            <w:pPr>
              <w:pBdr>
                <w:top w:val="nil"/>
                <w:left w:val="nil"/>
                <w:bottom w:val="nil"/>
                <w:right w:val="nil"/>
                <w:between w:val="nil"/>
              </w:pBdr>
              <w:spacing w:line="240" w:lineRule="auto"/>
              <w:ind w:right="100" w:firstLine="694"/>
              <w:jc w:val="both"/>
              <w:rPr>
                <w:color w:val="000000"/>
                <w:sz w:val="24"/>
                <w:szCs w:val="24"/>
              </w:rPr>
            </w:pPr>
            <w:r>
              <w:rPr>
                <w:color w:val="000000"/>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04823" w:rsidRDefault="001508E7">
            <w:pPr>
              <w:pBdr>
                <w:top w:val="nil"/>
                <w:left w:val="nil"/>
                <w:bottom w:val="nil"/>
                <w:right w:val="nil"/>
                <w:between w:val="nil"/>
              </w:pBdr>
              <w:spacing w:line="240" w:lineRule="auto"/>
              <w:ind w:right="102" w:firstLine="694"/>
              <w:jc w:val="both"/>
              <w:rPr>
                <w:color w:val="000000"/>
                <w:sz w:val="24"/>
                <w:szCs w:val="24"/>
              </w:rPr>
            </w:pPr>
            <w:r>
              <w:rPr>
                <w:color w:val="000000"/>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Pr>
                <w:color w:val="000000"/>
                <w:sz w:val="24"/>
                <w:szCs w:val="24"/>
              </w:rPr>
              <w:lastRenderedPageBreak/>
              <w:t>застосування до такого учасника санкції (рішення суду або факт добровільної сплати штрафу, або відшкодування збитків).</w:t>
            </w:r>
          </w:p>
          <w:p w:rsidR="00404823" w:rsidRDefault="001508E7">
            <w:pPr>
              <w:widowControl/>
              <w:pBdr>
                <w:top w:val="nil"/>
                <w:left w:val="nil"/>
                <w:bottom w:val="nil"/>
                <w:right w:val="nil"/>
                <w:between w:val="nil"/>
              </w:pBdr>
              <w:spacing w:line="240" w:lineRule="auto"/>
              <w:ind w:right="102" w:firstLine="0"/>
              <w:jc w:val="both"/>
              <w:rPr>
                <w:color w:val="000000"/>
                <w:sz w:val="24"/>
                <w:szCs w:val="24"/>
              </w:rPr>
            </w:pPr>
            <w:r>
              <w:rPr>
                <w:color w:val="000000"/>
                <w:sz w:val="24"/>
                <w:szCs w:val="24"/>
              </w:rPr>
              <w:t>5.3.3.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04823" w:rsidRDefault="001508E7">
            <w:pPr>
              <w:widowControl/>
              <w:pBdr>
                <w:top w:val="nil"/>
                <w:left w:val="nil"/>
                <w:bottom w:val="nil"/>
                <w:right w:val="nil"/>
                <w:between w:val="nil"/>
              </w:pBdr>
              <w:spacing w:line="240" w:lineRule="auto"/>
              <w:ind w:right="102" w:firstLine="0"/>
              <w:jc w:val="both"/>
              <w:rPr>
                <w:color w:val="000000"/>
                <w:sz w:val="24"/>
                <w:szCs w:val="24"/>
                <w:highlight w:val="white"/>
              </w:rPr>
            </w:pPr>
            <w:r>
              <w:rPr>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Pr>
                <w:color w:val="000000"/>
                <w:sz w:val="24"/>
                <w:szCs w:val="24"/>
                <w:highlight w:val="white"/>
              </w:rPr>
              <w:t>.</w:t>
            </w:r>
          </w:p>
        </w:tc>
      </w:tr>
      <w:tr w:rsidR="00404823">
        <w:tc>
          <w:tcPr>
            <w:tcW w:w="10773" w:type="dxa"/>
            <w:gridSpan w:val="2"/>
            <w:vAlign w:val="center"/>
          </w:tcPr>
          <w:p w:rsidR="00404823" w:rsidRDefault="001508E7">
            <w:pPr>
              <w:widowControl/>
              <w:pBdr>
                <w:top w:val="nil"/>
                <w:left w:val="nil"/>
                <w:bottom w:val="nil"/>
                <w:right w:val="nil"/>
                <w:between w:val="nil"/>
              </w:pBdr>
              <w:spacing w:line="240" w:lineRule="auto"/>
              <w:ind w:right="100" w:firstLine="0"/>
              <w:jc w:val="center"/>
              <w:rPr>
                <w:color w:val="000000"/>
                <w:sz w:val="24"/>
                <w:szCs w:val="24"/>
              </w:rPr>
            </w:pPr>
            <w:r>
              <w:rPr>
                <w:b/>
                <w:color w:val="000000"/>
                <w:sz w:val="24"/>
                <w:szCs w:val="24"/>
              </w:rPr>
              <w:lastRenderedPageBreak/>
              <w:t>VI. Результати торгів та укладання договору про закупівлю</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 </w:t>
            </w:r>
            <w:r>
              <w:rPr>
                <w:b/>
                <w:color w:val="000000"/>
                <w:sz w:val="24"/>
                <w:szCs w:val="24"/>
              </w:rPr>
              <w:t>1. Відміна замовником торгів чи визнання їх такими, що не відбулися</w:t>
            </w:r>
            <w:r>
              <w:rPr>
                <w:color w:val="000000"/>
                <w:sz w:val="24"/>
                <w:szCs w:val="24"/>
              </w:rPr>
              <w:t> </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6.1.1 Замовник відміняє відкриті торги у разі:</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1) відсутності подальшої потреби в закупівлі товарів, робіт чи послуг;</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3) скорочення обсягу видатків на здійснення закупівлі товарів, робіт чи послуг;</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4) коли здійснення закупівлі стало неможливим внаслідок дії обставин непереборної сили.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6.1.2. Відкриті торги автоматично відміняються електронною системою закупівель у разі:</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1)</w:t>
            </w:r>
            <w:r>
              <w:rPr>
                <w:color w:val="000000"/>
                <w:sz w:val="24"/>
                <w:szCs w:val="24"/>
              </w:rPr>
              <w:tab/>
              <w:t>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w:t>
            </w:r>
            <w:r>
              <w:rPr>
                <w:color w:val="000000"/>
                <w:sz w:val="24"/>
                <w:szCs w:val="24"/>
              </w:rPr>
              <w:tab/>
              <w:t>неподання жодної тендерної пропозиції для участі у відкритих торгах у строк, установлений замовником згідно з цими особливостями;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6.1.3. </w:t>
            </w:r>
            <w:r>
              <w:rPr>
                <w:rFonts w:ascii="Times" w:eastAsia="Times" w:hAnsi="Times" w:cs="Times"/>
                <w:color w:val="000000"/>
                <w:sz w:val="24"/>
                <w:szCs w:val="24"/>
              </w:rPr>
              <w:t>Відкриті торги можуть</w:t>
            </w:r>
            <w:r>
              <w:rPr>
                <w:color w:val="000000"/>
                <w:sz w:val="24"/>
                <w:szCs w:val="24"/>
              </w:rPr>
              <w:t xml:space="preserve"> бути відмінено частково (за лотом). </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6.1.4.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2. Строк укладання договору</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 xml:space="preserve">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 </w:t>
            </w:r>
          </w:p>
          <w:p w:rsidR="00404823" w:rsidRDefault="001508E7">
            <w:pPr>
              <w:widowControl/>
              <w:pBdr>
                <w:top w:val="nil"/>
                <w:left w:val="nil"/>
                <w:bottom w:val="nil"/>
                <w:right w:val="nil"/>
                <w:between w:val="nil"/>
              </w:pBdr>
              <w:spacing w:line="240" w:lineRule="auto"/>
              <w:ind w:right="100" w:firstLine="0"/>
              <w:jc w:val="both"/>
              <w:rPr>
                <w:color w:val="000000"/>
                <w:sz w:val="24"/>
                <w:szCs w:val="24"/>
              </w:rPr>
            </w:pPr>
            <w:r>
              <w:rPr>
                <w:color w:val="000000"/>
                <w:sz w:val="24"/>
                <w:szCs w:val="24"/>
              </w:rPr>
              <w:t>6.2.2. </w:t>
            </w:r>
            <w:r>
              <w:rPr>
                <w:color w:val="000000"/>
                <w:sz w:val="24"/>
                <w:szCs w:val="24"/>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r>
              <w:rPr>
                <w:color w:val="000000"/>
                <w:sz w:val="24"/>
                <w:szCs w:val="24"/>
              </w:rPr>
              <w:t>.</w:t>
            </w:r>
          </w:p>
          <w:p w:rsidR="00404823" w:rsidRDefault="001508E7">
            <w:pPr>
              <w:widowControl/>
              <w:pBdr>
                <w:top w:val="nil"/>
                <w:left w:val="nil"/>
                <w:bottom w:val="nil"/>
                <w:right w:val="nil"/>
                <w:between w:val="nil"/>
              </w:pBdr>
              <w:spacing w:line="240" w:lineRule="auto"/>
              <w:ind w:right="100" w:firstLine="0"/>
              <w:jc w:val="both"/>
              <w:rPr>
                <w:color w:val="000000"/>
                <w:sz w:val="24"/>
                <w:szCs w:val="24"/>
                <w:highlight w:val="white"/>
              </w:rPr>
            </w:pPr>
            <w:r>
              <w:rPr>
                <w:color w:val="000000"/>
                <w:sz w:val="24"/>
                <w:szCs w:val="24"/>
                <w:highlight w:val="white"/>
              </w:rPr>
              <w:t xml:space="preserve">6.2.3. У разі відхилення тендерної пропозиції з підстави, визначеної підпунктом 3 </w:t>
            </w:r>
            <w:r>
              <w:rPr>
                <w:color w:val="000000"/>
                <w:sz w:val="24"/>
                <w:szCs w:val="24"/>
              </w:rPr>
              <w:t>пункту 44 Особливостей</w:t>
            </w:r>
            <w:r>
              <w:rPr>
                <w:color w:val="000000"/>
                <w:sz w:val="24"/>
                <w:szCs w:val="24"/>
                <w:highlight w:val="white"/>
              </w:rPr>
              <w:t xml:space="preserve">, замовник визначає переможця процедури закупівлі </w:t>
            </w:r>
            <w:r>
              <w:rPr>
                <w:color w:val="000000"/>
                <w:sz w:val="24"/>
                <w:szCs w:val="24"/>
                <w:highlight w:val="white"/>
              </w:rPr>
              <w:lastRenderedPageBreak/>
              <w:t>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tc>
      </w:tr>
      <w:tr w:rsidR="00404823">
        <w:tc>
          <w:tcPr>
            <w:tcW w:w="2268" w:type="dxa"/>
            <w:vAlign w:val="center"/>
          </w:tcPr>
          <w:p w:rsidR="00404823" w:rsidRDefault="001508E7">
            <w:pPr>
              <w:pBdr>
                <w:top w:val="nil"/>
                <w:left w:val="nil"/>
                <w:bottom w:val="nil"/>
                <w:right w:val="nil"/>
                <w:between w:val="nil"/>
              </w:pBdr>
              <w:spacing w:line="240" w:lineRule="auto"/>
              <w:ind w:firstLine="0"/>
              <w:jc w:val="both"/>
              <w:rPr>
                <w:color w:val="000000"/>
                <w:sz w:val="24"/>
                <w:szCs w:val="24"/>
              </w:rPr>
            </w:pPr>
            <w:r>
              <w:rPr>
                <w:b/>
                <w:color w:val="000000"/>
                <w:sz w:val="24"/>
                <w:szCs w:val="24"/>
              </w:rPr>
              <w:lastRenderedPageBreak/>
              <w:t>3. Проект договору про закупівлю</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6.3.1. Проект договору про закупівлю передбачений у Додатку № 2.</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6.3.2.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 </w:t>
            </w:r>
            <w:r>
              <w:rPr>
                <w:b/>
                <w:color w:val="000000"/>
                <w:sz w:val="24"/>
                <w:szCs w:val="24"/>
              </w:rPr>
              <w:t>4. Істотні умови, що обов’язково включаються до договору про закупівлю</w:t>
            </w:r>
          </w:p>
        </w:tc>
        <w:tc>
          <w:tcPr>
            <w:tcW w:w="8505" w:type="dxa"/>
            <w:vAlign w:val="center"/>
          </w:tcPr>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6.4.1. 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сьомої-дев’ятої статті 41 Закону, та Особливостей, а також умов тендерної документації.</w:t>
            </w:r>
          </w:p>
          <w:p w:rsidR="00404823" w:rsidRDefault="001508E7">
            <w:pPr>
              <w:pBdr>
                <w:top w:val="nil"/>
                <w:left w:val="nil"/>
                <w:bottom w:val="nil"/>
                <w:right w:val="nil"/>
                <w:between w:val="nil"/>
              </w:pBdr>
              <w:spacing w:line="240" w:lineRule="auto"/>
              <w:ind w:right="100" w:firstLine="0"/>
              <w:jc w:val="both"/>
              <w:rPr>
                <w:color w:val="000000"/>
                <w:sz w:val="24"/>
                <w:szCs w:val="24"/>
              </w:rPr>
            </w:pPr>
            <w:r>
              <w:rPr>
                <w:rFonts w:ascii="Times" w:eastAsia="Times" w:hAnsi="Times" w:cs="Times"/>
                <w:color w:val="000000"/>
                <w:sz w:val="24"/>
                <w:szCs w:val="24"/>
              </w:rPr>
              <w:t xml:space="preserve">6.4.2. </w:t>
            </w:r>
            <w:r>
              <w:rPr>
                <w:color w:val="000000"/>
                <w:sz w:val="24"/>
                <w:szCs w:val="24"/>
              </w:rPr>
              <w:t>Переможець процедури закупівлі під час укладення договору про закупівлю повинен надати: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1) відповідну інформацію про право підписання договору про закупівлю;</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04823" w:rsidRDefault="001508E7">
            <w:pPr>
              <w:pBdr>
                <w:top w:val="nil"/>
                <w:left w:val="nil"/>
                <w:bottom w:val="nil"/>
                <w:right w:val="nil"/>
                <w:between w:val="nil"/>
              </w:pBdr>
              <w:spacing w:line="240" w:lineRule="auto"/>
              <w:ind w:left="-15" w:right="126" w:firstLine="0"/>
              <w:jc w:val="both"/>
              <w:rPr>
                <w:color w:val="000000"/>
                <w:sz w:val="24"/>
                <w:szCs w:val="24"/>
              </w:rPr>
            </w:pPr>
            <w:r>
              <w:rPr>
                <w:color w:val="000000"/>
                <w:sz w:val="24"/>
                <w:szCs w:val="24"/>
              </w:rPr>
              <w:t xml:space="preserve">6.4.3. </w:t>
            </w:r>
            <w:r>
              <w:rPr>
                <w:rFonts w:ascii="Times" w:eastAsia="Times" w:hAnsi="Times" w:cs="Times"/>
                <w:color w:val="000000"/>
                <w:sz w:val="24"/>
                <w:szCs w:val="24"/>
                <w:highlight w:val="white"/>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Pr>
                <w:color w:val="000000"/>
                <w:sz w:val="24"/>
                <w:szCs w:val="24"/>
              </w:rPr>
              <w:t xml:space="preserve"> </w:t>
            </w:r>
          </w:p>
          <w:p w:rsidR="00404823" w:rsidRDefault="001508E7">
            <w:pPr>
              <w:numPr>
                <w:ilvl w:val="0"/>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ab/>
              <w:t xml:space="preserve">визначення грошового еквівалента зобов’язання в іноземній валюті; </w:t>
            </w:r>
          </w:p>
          <w:p w:rsidR="00404823" w:rsidRDefault="001508E7">
            <w:pPr>
              <w:numPr>
                <w:ilvl w:val="0"/>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перерахунку ціни в бік зменшення ціни тендерної пропозиції переможця без зменшення обсягів закупівлі;</w:t>
            </w:r>
          </w:p>
          <w:p w:rsidR="00404823" w:rsidRDefault="001508E7">
            <w:pPr>
              <w:numPr>
                <w:ilvl w:val="0"/>
                <w:numId w:val="3"/>
              </w:numPr>
              <w:pBdr>
                <w:top w:val="nil"/>
                <w:left w:val="nil"/>
                <w:bottom w:val="nil"/>
                <w:right w:val="nil"/>
                <w:between w:val="nil"/>
              </w:pBdr>
              <w:spacing w:line="240" w:lineRule="auto"/>
              <w:ind w:right="100"/>
              <w:jc w:val="both"/>
              <w:rPr>
                <w:color w:val="000000"/>
                <w:sz w:val="24"/>
                <w:szCs w:val="24"/>
              </w:rPr>
            </w:pPr>
            <w:r>
              <w:rPr>
                <w:color w:val="000000"/>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6.4.4. Основними істотними умовами договору про закупівлю є:</w:t>
            </w:r>
          </w:p>
          <w:p w:rsidR="00404823" w:rsidRDefault="001508E7">
            <w:pPr>
              <w:numPr>
                <w:ilvl w:val="1"/>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предмет договору;</w:t>
            </w:r>
          </w:p>
          <w:p w:rsidR="00404823" w:rsidRDefault="001508E7">
            <w:pPr>
              <w:numPr>
                <w:ilvl w:val="1"/>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сума договору, в тому числі ціна за одиницю;</w:t>
            </w:r>
          </w:p>
          <w:p w:rsidR="00404823" w:rsidRDefault="001508E7">
            <w:pPr>
              <w:numPr>
                <w:ilvl w:val="1"/>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 xml:space="preserve">строк дії договору; </w:t>
            </w:r>
          </w:p>
          <w:p w:rsidR="00404823" w:rsidRDefault="001508E7">
            <w:pPr>
              <w:numPr>
                <w:ilvl w:val="1"/>
                <w:numId w:val="3"/>
              </w:numPr>
              <w:pBdr>
                <w:top w:val="nil"/>
                <w:left w:val="nil"/>
                <w:bottom w:val="nil"/>
                <w:right w:val="nil"/>
                <w:between w:val="nil"/>
              </w:pBdr>
              <w:spacing w:line="240" w:lineRule="auto"/>
              <w:ind w:right="126"/>
              <w:jc w:val="both"/>
              <w:rPr>
                <w:color w:val="000000"/>
                <w:sz w:val="24"/>
                <w:szCs w:val="24"/>
              </w:rPr>
            </w:pPr>
            <w:r>
              <w:rPr>
                <w:color w:val="000000"/>
                <w:sz w:val="24"/>
                <w:szCs w:val="24"/>
              </w:rPr>
              <w:t>якість та кількість послуг;</w:t>
            </w:r>
          </w:p>
          <w:p w:rsidR="00404823" w:rsidRDefault="001508E7">
            <w:pPr>
              <w:numPr>
                <w:ilvl w:val="1"/>
                <w:numId w:val="3"/>
              </w:numPr>
              <w:pBdr>
                <w:top w:val="nil"/>
                <w:left w:val="nil"/>
                <w:bottom w:val="nil"/>
                <w:right w:val="nil"/>
                <w:between w:val="nil"/>
              </w:pBdr>
              <w:spacing w:line="240" w:lineRule="auto"/>
              <w:ind w:right="126"/>
              <w:jc w:val="both"/>
              <w:rPr>
                <w:color w:val="000000"/>
                <w:sz w:val="24"/>
                <w:szCs w:val="24"/>
              </w:rPr>
            </w:pPr>
            <w:bookmarkStart w:id="2" w:name="_30j0zll" w:colFirst="0" w:colLast="0"/>
            <w:bookmarkEnd w:id="2"/>
            <w:r>
              <w:rPr>
                <w:color w:val="000000"/>
                <w:sz w:val="24"/>
                <w:szCs w:val="24"/>
              </w:rPr>
              <w:t>місце та строки надання послуг.</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6.4.5.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4) погодження зміни ціни в договорі про закупівлю в бік зменшення (без зміни кількості (обсягу) та якості товарів, робіт і послуг);</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 xml:space="preserve">5) зміни ціни в договорі про закупівлю у зв’язку з зміною ставок податків і зборів та/або зміною умов щодо надання пільг з </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xml:space="preserve">, ARGUS, регульованих цін (тарифів), </w:t>
            </w:r>
            <w:r>
              <w:rPr>
                <w:color w:val="000000"/>
                <w:sz w:val="24"/>
                <w:szCs w:val="24"/>
              </w:rPr>
              <w:lastRenderedPageBreak/>
              <w:t>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7) зміни умов у зв’язку із застосуванням положень частини шостої статті 41 Закону.</w:t>
            </w:r>
          </w:p>
          <w:p w:rsidR="00404823" w:rsidRDefault="001508E7">
            <w:pPr>
              <w:widowControl/>
              <w:pBdr>
                <w:top w:val="nil"/>
                <w:left w:val="nil"/>
                <w:bottom w:val="nil"/>
                <w:right w:val="nil"/>
                <w:between w:val="nil"/>
              </w:pBdr>
              <w:spacing w:line="240" w:lineRule="auto"/>
              <w:ind w:right="100" w:hanging="720"/>
              <w:jc w:val="both"/>
              <w:rPr>
                <w:color w:val="000000"/>
                <w:sz w:val="24"/>
                <w:szCs w:val="24"/>
              </w:rPr>
            </w:pPr>
            <w:r>
              <w:rPr>
                <w:color w:val="000000"/>
                <w:sz w:val="24"/>
                <w:szCs w:val="24"/>
              </w:rPr>
              <w:t>8У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6.4.6.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оперативно - господарські санкції, що передбачені ст.ст.217, 235 та п.4 ч.1 ст.236 Господарського кодексу України.</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lastRenderedPageBreak/>
              <w:t>5. Дії замовника при відмові переможця торгів підписати договір про закупівлю</w:t>
            </w:r>
            <w:r>
              <w:rPr>
                <w:color w:val="000000"/>
                <w:sz w:val="24"/>
                <w:szCs w:val="24"/>
              </w:rPr>
              <w:t> </w:t>
            </w:r>
          </w:p>
        </w:tc>
        <w:tc>
          <w:tcPr>
            <w:tcW w:w="8505" w:type="dxa"/>
            <w:vAlign w:val="center"/>
          </w:tcPr>
          <w:p w:rsidR="00404823" w:rsidRDefault="001508E7">
            <w:pPr>
              <w:pBdr>
                <w:top w:val="nil"/>
                <w:left w:val="nil"/>
                <w:bottom w:val="nil"/>
                <w:right w:val="nil"/>
                <w:between w:val="nil"/>
              </w:pBdr>
              <w:spacing w:line="240" w:lineRule="auto"/>
              <w:ind w:right="100" w:firstLine="0"/>
              <w:jc w:val="both"/>
              <w:rPr>
                <w:color w:val="000000"/>
                <w:sz w:val="24"/>
                <w:szCs w:val="24"/>
              </w:rPr>
            </w:pPr>
            <w:r>
              <w:rPr>
                <w:color w:val="000000"/>
                <w:sz w:val="24"/>
                <w:szCs w:val="24"/>
              </w:rPr>
              <w:t>6.5.1. 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r w:rsidR="00404823">
        <w:tc>
          <w:tcPr>
            <w:tcW w:w="2268" w:type="dxa"/>
            <w:vAlign w:val="center"/>
          </w:tcPr>
          <w:p w:rsidR="00404823" w:rsidRDefault="001508E7">
            <w:pPr>
              <w:widowControl/>
              <w:pBdr>
                <w:top w:val="nil"/>
                <w:left w:val="nil"/>
                <w:bottom w:val="nil"/>
                <w:right w:val="nil"/>
                <w:between w:val="nil"/>
              </w:pBdr>
              <w:spacing w:line="240" w:lineRule="auto"/>
              <w:ind w:firstLine="0"/>
              <w:rPr>
                <w:color w:val="000000"/>
                <w:sz w:val="24"/>
                <w:szCs w:val="24"/>
              </w:rPr>
            </w:pPr>
            <w:r>
              <w:rPr>
                <w:b/>
                <w:color w:val="000000"/>
                <w:sz w:val="24"/>
                <w:szCs w:val="24"/>
              </w:rPr>
              <w:t>6. Забезпечення виконання договору про закупівлю</w:t>
            </w:r>
            <w:r>
              <w:rPr>
                <w:color w:val="000000"/>
                <w:sz w:val="24"/>
                <w:szCs w:val="24"/>
              </w:rPr>
              <w:t> </w:t>
            </w:r>
          </w:p>
        </w:tc>
        <w:tc>
          <w:tcPr>
            <w:tcW w:w="8505" w:type="dxa"/>
          </w:tcPr>
          <w:p w:rsidR="00404823" w:rsidRDefault="001508E7">
            <w:pPr>
              <w:pBdr>
                <w:top w:val="nil"/>
                <w:left w:val="nil"/>
                <w:bottom w:val="nil"/>
                <w:right w:val="nil"/>
                <w:between w:val="nil"/>
              </w:pBdr>
              <w:spacing w:line="240" w:lineRule="auto"/>
              <w:ind w:right="100" w:firstLine="0"/>
              <w:rPr>
                <w:color w:val="000000"/>
                <w:sz w:val="24"/>
                <w:szCs w:val="24"/>
              </w:rPr>
            </w:pPr>
            <w:r>
              <w:rPr>
                <w:color w:val="000000"/>
                <w:sz w:val="24"/>
                <w:szCs w:val="24"/>
              </w:rPr>
              <w:t>6.6.1. Забезпечення виконання договору про закупівлю не вимагається.</w:t>
            </w:r>
          </w:p>
        </w:tc>
      </w:tr>
    </w:tbl>
    <w:p w:rsidR="00404823" w:rsidRDefault="00404823">
      <w:pPr>
        <w:pBdr>
          <w:top w:val="nil"/>
          <w:left w:val="nil"/>
          <w:bottom w:val="nil"/>
          <w:right w:val="nil"/>
          <w:between w:val="nil"/>
        </w:pBdr>
        <w:spacing w:line="240" w:lineRule="auto"/>
        <w:ind w:left="6521" w:firstLine="0"/>
        <w:rPr>
          <w:rFonts w:ascii="Times" w:eastAsia="Times" w:hAnsi="Times" w:cs="Times"/>
          <w:color w:val="000000"/>
          <w:sz w:val="24"/>
          <w:szCs w:val="24"/>
        </w:rPr>
      </w:pPr>
    </w:p>
    <w:p w:rsidR="00404823" w:rsidRDefault="00404823">
      <w:pPr>
        <w:pBdr>
          <w:top w:val="nil"/>
          <w:left w:val="nil"/>
          <w:bottom w:val="nil"/>
          <w:right w:val="nil"/>
          <w:between w:val="nil"/>
        </w:pBdr>
        <w:spacing w:line="240" w:lineRule="auto"/>
        <w:ind w:left="6521" w:firstLine="0"/>
        <w:rPr>
          <w:rFonts w:ascii="Times" w:eastAsia="Times" w:hAnsi="Times" w:cs="Times"/>
          <w:color w:val="000000"/>
          <w:sz w:val="24"/>
          <w:szCs w:val="24"/>
        </w:rPr>
      </w:pPr>
    </w:p>
    <w:p w:rsidR="00404823" w:rsidRDefault="001508E7">
      <w:pPr>
        <w:pBdr>
          <w:top w:val="nil"/>
          <w:left w:val="nil"/>
          <w:bottom w:val="nil"/>
          <w:right w:val="nil"/>
          <w:between w:val="nil"/>
        </w:pBdr>
        <w:spacing w:line="240" w:lineRule="auto"/>
        <w:ind w:left="7920" w:firstLine="0"/>
        <w:jc w:val="right"/>
        <w:rPr>
          <w:color w:val="000000"/>
          <w:sz w:val="24"/>
          <w:szCs w:val="24"/>
        </w:rPr>
      </w:pPr>
      <w:r>
        <w:br w:type="page"/>
      </w:r>
      <w:r>
        <w:rPr>
          <w:color w:val="000000"/>
          <w:sz w:val="24"/>
          <w:szCs w:val="24"/>
        </w:rPr>
        <w:lastRenderedPageBreak/>
        <w:t xml:space="preserve"> </w:t>
      </w:r>
    </w:p>
    <w:p w:rsidR="00404823" w:rsidRDefault="001508E7">
      <w:pPr>
        <w:pBdr>
          <w:top w:val="nil"/>
          <w:left w:val="nil"/>
          <w:bottom w:val="nil"/>
          <w:right w:val="nil"/>
          <w:between w:val="nil"/>
        </w:pBdr>
        <w:spacing w:line="240" w:lineRule="auto"/>
        <w:ind w:left="7920" w:firstLine="0"/>
        <w:jc w:val="right"/>
        <w:rPr>
          <w:color w:val="000000"/>
          <w:sz w:val="24"/>
          <w:szCs w:val="24"/>
        </w:rPr>
      </w:pPr>
      <w:r>
        <w:rPr>
          <w:b/>
          <w:color w:val="000000"/>
          <w:sz w:val="24"/>
          <w:szCs w:val="24"/>
        </w:rPr>
        <w:t xml:space="preserve">Додаток  1 </w:t>
      </w:r>
    </w:p>
    <w:p w:rsidR="00404823" w:rsidRDefault="001508E7">
      <w:pPr>
        <w:pBdr>
          <w:top w:val="nil"/>
          <w:left w:val="nil"/>
          <w:bottom w:val="nil"/>
          <w:right w:val="nil"/>
          <w:between w:val="nil"/>
        </w:pBdr>
        <w:spacing w:line="240" w:lineRule="auto"/>
        <w:ind w:left="7088" w:firstLine="0"/>
        <w:jc w:val="right"/>
        <w:rPr>
          <w:color w:val="000000"/>
          <w:sz w:val="24"/>
          <w:szCs w:val="24"/>
        </w:rPr>
      </w:pPr>
      <w:r>
        <w:rPr>
          <w:b/>
          <w:color w:val="000000"/>
          <w:sz w:val="24"/>
          <w:szCs w:val="24"/>
        </w:rPr>
        <w:t>до тендерної документації</w:t>
      </w: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center"/>
        <w:rPr>
          <w:color w:val="000000"/>
          <w:sz w:val="24"/>
          <w:szCs w:val="24"/>
        </w:rPr>
      </w:pPr>
      <w:r>
        <w:rPr>
          <w:b/>
          <w:color w:val="000000"/>
          <w:sz w:val="24"/>
          <w:szCs w:val="24"/>
        </w:rPr>
        <w:t>ТЕХНІЧНЕ ЗАВДАННЯ</w:t>
      </w:r>
    </w:p>
    <w:p w:rsidR="00404823" w:rsidRDefault="001508E7">
      <w:pPr>
        <w:pBdr>
          <w:top w:val="nil"/>
          <w:left w:val="nil"/>
          <w:bottom w:val="nil"/>
          <w:right w:val="nil"/>
          <w:between w:val="nil"/>
        </w:pBdr>
        <w:shd w:val="clear" w:color="auto" w:fill="FFFFFF"/>
        <w:spacing w:line="240" w:lineRule="auto"/>
        <w:ind w:firstLine="0"/>
        <w:jc w:val="center"/>
        <w:rPr>
          <w:color w:val="000000"/>
          <w:sz w:val="24"/>
          <w:szCs w:val="24"/>
        </w:rPr>
      </w:pPr>
      <w:r>
        <w:rPr>
          <w:color w:val="000000"/>
          <w:sz w:val="24"/>
          <w:szCs w:val="24"/>
        </w:rPr>
        <w:t>до предмету закупівлі:</w:t>
      </w:r>
    </w:p>
    <w:p w:rsidR="00404823" w:rsidRDefault="00404823">
      <w:pPr>
        <w:pBdr>
          <w:top w:val="nil"/>
          <w:left w:val="nil"/>
          <w:bottom w:val="nil"/>
          <w:right w:val="nil"/>
          <w:between w:val="nil"/>
        </w:pBdr>
        <w:shd w:val="clear" w:color="auto" w:fill="FFFFFF"/>
        <w:spacing w:line="240" w:lineRule="auto"/>
        <w:ind w:firstLine="0"/>
        <w:jc w:val="center"/>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center"/>
        <w:rPr>
          <w:color w:val="000000"/>
          <w:sz w:val="24"/>
          <w:szCs w:val="24"/>
        </w:rPr>
      </w:pPr>
      <w:r>
        <w:rPr>
          <w:b/>
          <w:color w:val="000000"/>
          <w:sz w:val="24"/>
          <w:szCs w:val="24"/>
        </w:rPr>
        <w:t>Консультування та навчання користувачів роботі з медичною інформаційною системою «</w:t>
      </w:r>
      <w:proofErr w:type="spellStart"/>
      <w:r>
        <w:rPr>
          <w:b/>
          <w:color w:val="000000"/>
          <w:sz w:val="24"/>
          <w:szCs w:val="24"/>
        </w:rPr>
        <w:t>Медікс</w:t>
      </w:r>
      <w:proofErr w:type="spellEnd"/>
      <w:r>
        <w:rPr>
          <w:b/>
          <w:color w:val="000000"/>
          <w:sz w:val="24"/>
          <w:szCs w:val="24"/>
        </w:rPr>
        <w:t>»</w:t>
      </w:r>
    </w:p>
    <w:p w:rsidR="00404823" w:rsidRDefault="00404823">
      <w:pPr>
        <w:pBdr>
          <w:top w:val="nil"/>
          <w:left w:val="nil"/>
          <w:bottom w:val="nil"/>
          <w:right w:val="nil"/>
          <w:between w:val="nil"/>
        </w:pBdr>
        <w:shd w:val="clear" w:color="auto" w:fill="FFFFFF"/>
        <w:spacing w:line="240" w:lineRule="auto"/>
        <w:ind w:firstLine="0"/>
        <w:jc w:val="center"/>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center"/>
        <w:rPr>
          <w:color w:val="000000"/>
          <w:sz w:val="24"/>
          <w:szCs w:val="24"/>
        </w:rPr>
      </w:pPr>
      <w:r>
        <w:rPr>
          <w:color w:val="000000"/>
          <w:sz w:val="24"/>
          <w:szCs w:val="24"/>
        </w:rPr>
        <w:t>за кодом ДК 021:2015 «72220000-3 - Консультаційні послуги з питань системи та з технічних питань»</w:t>
      </w:r>
    </w:p>
    <w:p w:rsidR="00404823" w:rsidRDefault="00404823">
      <w:pPr>
        <w:pBdr>
          <w:top w:val="nil"/>
          <w:left w:val="nil"/>
          <w:bottom w:val="nil"/>
          <w:right w:val="nil"/>
          <w:between w:val="nil"/>
        </w:pBdr>
        <w:shd w:val="clear" w:color="auto" w:fill="FFFFFF"/>
        <w:spacing w:line="240" w:lineRule="auto"/>
        <w:ind w:firstLine="0"/>
        <w:jc w:val="center"/>
        <w:rPr>
          <w:color w:val="000000"/>
          <w:sz w:val="24"/>
          <w:szCs w:val="24"/>
        </w:rPr>
      </w:pP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Характеристика об’єкту: МІС «МЕДІКС» https://medics.ua/</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1.Консультації працівників усіх структурних підрозділів Замовника роботі з програмним забезпеченням та інформаційними системами - кількість працівників 300 осіб, що включає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a.</w:t>
      </w:r>
      <w:r>
        <w:rPr>
          <w:color w:val="000000"/>
          <w:sz w:val="24"/>
          <w:szCs w:val="24"/>
        </w:rPr>
        <w:tab/>
        <w:t xml:space="preserve">розбір сценаріїв використання системи у структурних підрозділах Замовника відповідно до напрямків діяльності / використання системи,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b.</w:t>
      </w:r>
      <w:r>
        <w:rPr>
          <w:color w:val="000000"/>
          <w:sz w:val="24"/>
          <w:szCs w:val="24"/>
        </w:rPr>
        <w:tab/>
        <w:t>відповіді на питання користувачів Замовника.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c.</w:t>
      </w:r>
      <w:r>
        <w:rPr>
          <w:color w:val="000000"/>
          <w:sz w:val="24"/>
          <w:szCs w:val="24"/>
        </w:rPr>
        <w:tab/>
        <w:t xml:space="preserve">Груповий або індивідуальний  розбір незрозумілих моментів, питань та ситуацій при використанні системи конкретними користувачами.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2.Проведення групових занять для працівників Замовника, що організовані Виконавцем чи його підрядниками; Групові заняття мають відбуватись  за місцезнаходженням Замовника та передбачають розгляд відповідних питань (напрямків) групами по 5-10 користувачів залежно від наявного обладнання та місць для провадження  такого заняття. Виконавець має передбачити наявність роздавального матеріалу у друкованій формі чи у вигляді електронних документів (інструкцій, схем, методичних рекомендацій, тощо.), у кількості, що відповідає кількості користувачів на  такому груповому заняті. Виконавець передбачає можливість наочної демонстрації винесеного на розгляд на занятті питання (групи питань) у відповідному розділі (розділах) системи шляхом використання необхідного обладнання, в тому числі проекторів чи аналогічних систем, за потреби. Загальна тривалість групових занять – не менше __2,5__ годин на групу.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3. Надання інструкцій з користування програмним забезпеченням та інформаційними системами; Наведене включає надання консультацій щодо: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найбільш важливих аспектів функціонування системи,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інструктаж з питань використання КЕП медичними працівниками (з наголошенням на  відповідальності за порушення вимог законодавства з цих питань а також надання рекомендацій  щодо використання КЕП)</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розбір найбільш розповсюджених помилок при роботі з системою, рекомендації щодо їх попередження.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методи попередження несанкціонованого  доступу до системи та поширення персональних даних</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базове ознайомлення користувачів з поняттям «цифрової гігієни» при роботі з електронною медичною документацією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4. Надавання послуг у робочий час (з 9-00 до 18-00) окрім суботи та неділі, а також святкових та неробочих днів згідно законодавству України, за графіком Виконавця або за вимогою Отримувача послуг.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5. Якісно наданою послугою вважається така, яка відповідає вимогам, що звичайно ставляться до послуг відповідного характеру. Послуга повинна відповідати вимогам охорони праці, екології та пожежної безпеки.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66. Детальний перелік  напрямків навчання, основних питань та тем навчання наведені у таблиці: </w:t>
      </w: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з/п</w:t>
      </w:r>
      <w:r>
        <w:rPr>
          <w:color w:val="000000"/>
          <w:sz w:val="24"/>
          <w:szCs w:val="24"/>
        </w:rPr>
        <w:tab/>
        <w:t>Вид навчання</w:t>
      </w:r>
      <w:r>
        <w:rPr>
          <w:color w:val="000000"/>
          <w:sz w:val="24"/>
          <w:szCs w:val="24"/>
        </w:rPr>
        <w:tab/>
        <w:t xml:space="preserve">Основні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1.</w:t>
      </w:r>
      <w:r>
        <w:rPr>
          <w:color w:val="000000"/>
          <w:sz w:val="24"/>
          <w:szCs w:val="24"/>
        </w:rPr>
        <w:tab/>
        <w:t>Навчання групи користувачів (75 осіб).</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Тренінг -  Загальні аспекти функціонали системи.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proofErr w:type="spellStart"/>
      <w:r>
        <w:rPr>
          <w:color w:val="000000"/>
          <w:sz w:val="24"/>
          <w:szCs w:val="24"/>
        </w:rPr>
        <w:t>Тривалісь</w:t>
      </w:r>
      <w:proofErr w:type="spellEnd"/>
      <w:r>
        <w:rPr>
          <w:color w:val="000000"/>
          <w:sz w:val="24"/>
          <w:szCs w:val="24"/>
        </w:rPr>
        <w:t xml:space="preserve"> тренінгу не менше 2,5 годин.</w:t>
      </w:r>
      <w:r>
        <w:rPr>
          <w:color w:val="000000"/>
          <w:sz w:val="24"/>
          <w:szCs w:val="24"/>
        </w:rPr>
        <w:tab/>
        <w:t>- Реєстрація всіх звернень пацієнтів в приймальному відділенні;</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поетапне внесення даних по зверненню</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даних про амбулаторний прийом в разі відмови від госпіталізації;</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реєстрація пацієнтів, що госпіталізуються в стаціонарні відділення (планово та </w:t>
      </w:r>
      <w:proofErr w:type="spellStart"/>
      <w:r>
        <w:rPr>
          <w:color w:val="000000"/>
          <w:sz w:val="24"/>
          <w:szCs w:val="24"/>
        </w:rPr>
        <w:t>ургентно</w:t>
      </w:r>
      <w:proofErr w:type="spellEnd"/>
      <w:r>
        <w:rPr>
          <w:color w:val="000000"/>
          <w:sz w:val="24"/>
          <w:szCs w:val="24"/>
        </w:rPr>
        <w:t>);</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lastRenderedPageBreak/>
        <w:t>- реєстрація даних про травми;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даних про виявлені інфекційні захворювання;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можливість внесення даних про огляд лікаря приймального відділення;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журнал реєстрації амбулаторних пацієнтів (форма 074/О);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 перегляд списків звернень з можливістю пошуку та    фільтрації за параметрами звернення;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підтримка декількох приймальних відділень стаціонару з розмежуванням доступу до приймальних відділень і підрозділам. Для кожного приймального відділення можливість - формувати свої журнали та облікові форми прийому хворих.</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Розміщення пацієнтів, що госпіталізовані у відділення із зазначенням палати, ліжка;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переведення пацієнтів в інші відділення;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вибуття пацієнта;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формування списку направлень на процедури, лабораторні та інструментальні дослідження та інше;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журнал реєстрації амбулаторних пацієнтів (форма №074/О);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перегляд списків звернень з можливістю пошуку та фільтрації за параметрами звернення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2</w:t>
      </w:r>
      <w:r>
        <w:rPr>
          <w:color w:val="000000"/>
          <w:sz w:val="24"/>
          <w:szCs w:val="24"/>
        </w:rPr>
        <w:tab/>
        <w:t>Навчання групи (груп) користувачів (75 осіб).</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Кабінет лікаря стаціонарного відділення та завідувача відділення</w:t>
      </w:r>
      <w:r>
        <w:rPr>
          <w:color w:val="000000"/>
          <w:sz w:val="24"/>
          <w:szCs w:val="24"/>
        </w:rPr>
        <w:tab/>
        <w:t>- Можливість призначення лікуючого лікаря;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перегляд відомостей з електронної медичної картки пацієнта;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основного і супутнього діагнозів за МКХ-10;</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можливість призначення лікарських засобів;</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можливість направлення на консультації, лабораторні та інструментальні дослідження, операції та інші процедури;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даних про виконані хірургічні операції;</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ведення даних про листки непрацездатності;</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формування Карти пацієнта, який вибув із стаціонару (форма №066/О);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формування та друк "Виписка із медичної карти амбулаторного (стаціонарного) хворого (форма №027/О)"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Можливість формування структури ліжкового фонду стаціонарних відділень з визначенням наступних параметрів - номер ліжка, профіль ліжка, номер палати, стаціонарне відділення;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робочого статусу відділень, палат, ліжок;</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контроль зайнятості кожного ліжка стаціонару;</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переміщення та вибуття пацієнтів.</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3</w:t>
      </w:r>
      <w:r>
        <w:rPr>
          <w:color w:val="000000"/>
          <w:sz w:val="24"/>
          <w:szCs w:val="24"/>
        </w:rPr>
        <w:tab/>
        <w:t>Навчання групи (груп) користувачів ( 75 осіб).</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Кабінет лікаря амбулаторного прийому (лікаря-спеціаліста)</w:t>
      </w:r>
      <w:r>
        <w:rPr>
          <w:color w:val="000000"/>
          <w:sz w:val="24"/>
          <w:szCs w:val="24"/>
        </w:rPr>
        <w:tab/>
        <w:t>- Розширений пошук і перегляд медичних документів, що стосуються пацієнта;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можливість постановки або зняття пацієнта на диспансерний облік;</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використання спеціалізованих шаблонів лікарів-спеціалістів в рамках амбулаторного прийому;</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результатів лабораторних та інструментальних досліджень в ЕМК пацієнта;</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отримання направлень від лікарів первинної ланки для запису пацієнтів до спеціалістів та діагностичні послуги;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формування друкованої форми результатів прийому;</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формування та перегляд лікарем свого розкладу для проведення амбулаторних прийомів, можливість додавання у власний розклад виняткових подій, перегляд розкладу роботи інших лікарів;</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 формування листу лікарських призначень (з вибором МНН, торгового найменування, доступного дозування, схеми та умов прийому з відповідних класифікаторів); </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оновлений класифікатор лікарських засобів, зареєстрованих для використання в Україні;</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направлення на проведення діагностики та лабораторних аналізів;</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реєстрація наданих під час прийому послуг</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підписання результатів роботи лікаря електронним цифровим підписом лікаря</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4</w:t>
      </w:r>
      <w:r>
        <w:rPr>
          <w:color w:val="000000"/>
          <w:sz w:val="24"/>
          <w:szCs w:val="24"/>
        </w:rPr>
        <w:tab/>
        <w:t>Навчання користувачів  з  питань формування звітності</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( 75 осіб)</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Тривалість навчання не менше 2,5 годин</w:t>
      </w:r>
      <w:r>
        <w:rPr>
          <w:color w:val="000000"/>
          <w:sz w:val="24"/>
          <w:szCs w:val="24"/>
        </w:rPr>
        <w:tab/>
        <w:t>- по наданим послугам за направленнями від лікарів первинної ланки;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журнал обліку амбулаторних пацієнтів (ф.074\о);</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звіт по встановленим діагнозам за пацієнтами;</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журнал виданих листків непрацездатності;</w:t>
      </w: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журнал диспансерного обліку</w:t>
      </w: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1508E7">
      <w:pPr>
        <w:pBdr>
          <w:top w:val="nil"/>
          <w:left w:val="nil"/>
          <w:bottom w:val="nil"/>
          <w:right w:val="nil"/>
          <w:between w:val="nil"/>
        </w:pBdr>
        <w:shd w:val="clear" w:color="auto" w:fill="FFFFFF"/>
        <w:spacing w:line="240" w:lineRule="auto"/>
        <w:ind w:firstLine="0"/>
        <w:jc w:val="both"/>
        <w:rPr>
          <w:color w:val="000000"/>
          <w:sz w:val="24"/>
          <w:szCs w:val="24"/>
        </w:rPr>
      </w:pPr>
      <w:r>
        <w:rPr>
          <w:color w:val="000000"/>
          <w:sz w:val="24"/>
          <w:szCs w:val="24"/>
        </w:rPr>
        <w:t xml:space="preserve">Учасник має мати необхідні знання кваліфікацію  та повноваження для надання послуг, перелічених </w:t>
      </w:r>
      <w:r>
        <w:rPr>
          <w:color w:val="000000"/>
          <w:sz w:val="24"/>
          <w:szCs w:val="24"/>
        </w:rPr>
        <w:lastRenderedPageBreak/>
        <w:t>у цьому додатку, що підтверджується шляхом подання документу(документів) від розробника чи його представника, які підтверджують права учасника на проведення навчання щодо медичної інформаційної системи «</w:t>
      </w:r>
      <w:proofErr w:type="spellStart"/>
      <w:r>
        <w:rPr>
          <w:color w:val="000000"/>
          <w:sz w:val="24"/>
          <w:szCs w:val="24"/>
        </w:rPr>
        <w:t>Медікс</w:t>
      </w:r>
      <w:proofErr w:type="spellEnd"/>
      <w:r>
        <w:rPr>
          <w:color w:val="000000"/>
          <w:sz w:val="24"/>
          <w:szCs w:val="24"/>
        </w:rPr>
        <w:t>».</w:t>
      </w: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404823">
      <w:pPr>
        <w:pBdr>
          <w:top w:val="nil"/>
          <w:left w:val="nil"/>
          <w:bottom w:val="nil"/>
          <w:right w:val="nil"/>
          <w:between w:val="nil"/>
        </w:pBdr>
        <w:shd w:val="clear" w:color="auto" w:fill="FFFFFF"/>
        <w:spacing w:line="240" w:lineRule="auto"/>
        <w:ind w:firstLine="0"/>
        <w:jc w:val="both"/>
        <w:rPr>
          <w:color w:val="000000"/>
          <w:sz w:val="24"/>
          <w:szCs w:val="24"/>
        </w:rPr>
      </w:pPr>
    </w:p>
    <w:p w:rsidR="00404823" w:rsidRDefault="001508E7">
      <w:pPr>
        <w:pBdr>
          <w:top w:val="nil"/>
          <w:left w:val="nil"/>
          <w:bottom w:val="nil"/>
          <w:right w:val="nil"/>
          <w:between w:val="nil"/>
        </w:pBdr>
        <w:spacing w:line="240" w:lineRule="auto"/>
        <w:ind w:left="6521" w:firstLine="0"/>
        <w:jc w:val="right"/>
        <w:rPr>
          <w:rFonts w:ascii="Times" w:eastAsia="Times" w:hAnsi="Times" w:cs="Times"/>
          <w:color w:val="000000"/>
          <w:sz w:val="24"/>
          <w:szCs w:val="24"/>
        </w:rPr>
      </w:pPr>
      <w:r>
        <w:rPr>
          <w:rFonts w:ascii="Times" w:eastAsia="Times" w:hAnsi="Times" w:cs="Times"/>
          <w:b/>
          <w:color w:val="000000"/>
          <w:sz w:val="24"/>
          <w:szCs w:val="24"/>
        </w:rPr>
        <w:t>Додаток 2</w:t>
      </w:r>
    </w:p>
    <w:p w:rsidR="00404823" w:rsidRDefault="001508E7">
      <w:pPr>
        <w:pBdr>
          <w:top w:val="nil"/>
          <w:left w:val="nil"/>
          <w:bottom w:val="nil"/>
          <w:right w:val="nil"/>
          <w:between w:val="nil"/>
        </w:pBdr>
        <w:spacing w:line="240" w:lineRule="auto"/>
        <w:ind w:left="6521" w:firstLine="0"/>
        <w:jc w:val="right"/>
        <w:rPr>
          <w:rFonts w:ascii="Times" w:eastAsia="Times" w:hAnsi="Times" w:cs="Times"/>
          <w:color w:val="000000"/>
          <w:sz w:val="24"/>
          <w:szCs w:val="24"/>
        </w:rPr>
      </w:pPr>
      <w:r>
        <w:rPr>
          <w:rFonts w:ascii="Times" w:eastAsia="Times" w:hAnsi="Times" w:cs="Times"/>
          <w:b/>
          <w:color w:val="000000"/>
          <w:sz w:val="24"/>
          <w:szCs w:val="24"/>
        </w:rPr>
        <w:t>до тендерної документації</w:t>
      </w:r>
    </w:p>
    <w:p w:rsidR="00404823" w:rsidRDefault="00404823">
      <w:pPr>
        <w:pBdr>
          <w:top w:val="nil"/>
          <w:left w:val="nil"/>
          <w:bottom w:val="nil"/>
          <w:right w:val="nil"/>
          <w:between w:val="nil"/>
        </w:pBdr>
        <w:spacing w:line="240" w:lineRule="auto"/>
        <w:ind w:firstLine="0"/>
        <w:rPr>
          <w:rFonts w:ascii="Times" w:eastAsia="Times" w:hAnsi="Times" w:cs="Times"/>
          <w:color w:val="000000"/>
          <w:sz w:val="24"/>
          <w:szCs w:val="24"/>
        </w:rPr>
      </w:pPr>
    </w:p>
    <w:p w:rsidR="00404823" w:rsidRDefault="00404823">
      <w:pPr>
        <w:pBdr>
          <w:top w:val="nil"/>
          <w:left w:val="nil"/>
          <w:bottom w:val="nil"/>
          <w:right w:val="nil"/>
          <w:between w:val="nil"/>
        </w:pBdr>
        <w:spacing w:line="240" w:lineRule="auto"/>
        <w:ind w:firstLine="0"/>
        <w:jc w:val="center"/>
        <w:rPr>
          <w:rFonts w:ascii="Times" w:eastAsia="Times" w:hAnsi="Times" w:cs="Times"/>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1"/>
          <w:szCs w:val="21"/>
        </w:rPr>
      </w:pPr>
      <w:proofErr w:type="spellStart"/>
      <w:r>
        <w:rPr>
          <w:b/>
          <w:color w:val="000000"/>
          <w:sz w:val="21"/>
          <w:szCs w:val="21"/>
        </w:rPr>
        <w:t>Проєкт</w:t>
      </w:r>
      <w:proofErr w:type="spellEnd"/>
      <w:r>
        <w:rPr>
          <w:b/>
          <w:color w:val="000000"/>
          <w:sz w:val="21"/>
          <w:szCs w:val="21"/>
        </w:rPr>
        <w:t xml:space="preserve"> договору про закупівлю</w:t>
      </w:r>
    </w:p>
    <w:p w:rsidR="00404823" w:rsidRDefault="00404823">
      <w:pPr>
        <w:widowControl/>
        <w:pBdr>
          <w:top w:val="nil"/>
          <w:left w:val="nil"/>
          <w:bottom w:val="nil"/>
          <w:right w:val="nil"/>
          <w:between w:val="nil"/>
        </w:pBdr>
        <w:spacing w:line="240" w:lineRule="auto"/>
        <w:ind w:firstLine="0"/>
        <w:jc w:val="center"/>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ДОГОВІР № ______</w:t>
      </w:r>
    </w:p>
    <w:p w:rsidR="00404823" w:rsidRDefault="001508E7">
      <w:pPr>
        <w:widowControl/>
        <w:pBdr>
          <w:top w:val="nil"/>
          <w:left w:val="nil"/>
          <w:bottom w:val="nil"/>
          <w:right w:val="nil"/>
          <w:between w:val="nil"/>
        </w:pBdr>
        <w:spacing w:line="240" w:lineRule="auto"/>
        <w:ind w:firstLine="0"/>
        <w:rPr>
          <w:color w:val="000000"/>
          <w:sz w:val="24"/>
          <w:szCs w:val="24"/>
        </w:rPr>
      </w:pPr>
      <w:r>
        <w:rPr>
          <w:color w:val="000000"/>
          <w:sz w:val="24"/>
          <w:szCs w:val="24"/>
        </w:rPr>
        <w:t>м. Хмельницький                                                                                         «___» ______________ 2024р.</w:t>
      </w:r>
    </w:p>
    <w:p w:rsidR="00404823" w:rsidRDefault="00404823">
      <w:pPr>
        <w:widowControl/>
        <w:pBdr>
          <w:top w:val="nil"/>
          <w:left w:val="nil"/>
          <w:bottom w:val="nil"/>
          <w:right w:val="nil"/>
          <w:between w:val="nil"/>
        </w:pBdr>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Комунальне підприємство «Хмельницький міський </w:t>
      </w:r>
      <w:proofErr w:type="spellStart"/>
      <w:r>
        <w:rPr>
          <w:color w:val="000000"/>
          <w:sz w:val="24"/>
          <w:szCs w:val="24"/>
        </w:rPr>
        <w:t>перинатальний</w:t>
      </w:r>
      <w:proofErr w:type="spellEnd"/>
      <w:r>
        <w:rPr>
          <w:color w:val="000000"/>
          <w:sz w:val="24"/>
          <w:szCs w:val="24"/>
        </w:rPr>
        <w:t xml:space="preserve"> центр» Хмельницької міської ради, в особі директора </w:t>
      </w:r>
      <w:proofErr w:type="spellStart"/>
      <w:r>
        <w:rPr>
          <w:color w:val="000000"/>
          <w:sz w:val="24"/>
          <w:szCs w:val="24"/>
        </w:rPr>
        <w:t>Королюк</w:t>
      </w:r>
      <w:proofErr w:type="spellEnd"/>
      <w:r>
        <w:rPr>
          <w:color w:val="000000"/>
          <w:sz w:val="24"/>
          <w:szCs w:val="24"/>
        </w:rPr>
        <w:t xml:space="preserve"> Ірини Анатоліївни, що діє на підставі Статуту, з однієї сторони,</w:t>
      </w:r>
      <w:r>
        <w:rPr>
          <w:b/>
          <w:color w:val="000000"/>
          <w:sz w:val="24"/>
          <w:szCs w:val="24"/>
        </w:rPr>
        <w:t xml:space="preserve"> </w:t>
      </w:r>
      <w:r>
        <w:rPr>
          <w:color w:val="000000"/>
          <w:sz w:val="24"/>
          <w:szCs w:val="24"/>
        </w:rPr>
        <w:t>та</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b/>
          <w:color w:val="000000"/>
          <w:sz w:val="24"/>
          <w:szCs w:val="24"/>
        </w:rPr>
        <w:t>______________________________________________________</w:t>
      </w:r>
      <w:r>
        <w:rPr>
          <w:color w:val="000000"/>
          <w:sz w:val="24"/>
          <w:szCs w:val="24"/>
        </w:rPr>
        <w:t xml:space="preserve">  (далі – Виконавець) в  з іншої сторони, (в подальшому разом іменуються – «Сторони», а кожна окремо – «Сторона») керуючись нормами чинного законодавства України, з урахуванням тендерної пропозиції учасника процедури закупівлі, уклали цей Договір (надалі іменується – «Договір») про нижченаведене.</w:t>
      </w:r>
    </w:p>
    <w:p w:rsidR="00404823" w:rsidRDefault="001508E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sz w:val="24"/>
          <w:szCs w:val="24"/>
        </w:rPr>
      </w:pPr>
      <w:r>
        <w:rPr>
          <w:b/>
          <w:color w:val="000000"/>
          <w:sz w:val="24"/>
          <w:szCs w:val="24"/>
        </w:rPr>
        <w:t>1. ПРЕДМЕТ ДОГОВОРУ</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1.1.</w:t>
      </w:r>
      <w:r>
        <w:rPr>
          <w:color w:val="000000"/>
          <w:sz w:val="24"/>
          <w:szCs w:val="24"/>
        </w:rPr>
        <w:tab/>
        <w:t xml:space="preserve">Виконавець зобов’язується надати Замовникові, а Замовник - прийняти і оплатити такі послуги </w:t>
      </w:r>
      <w:r>
        <w:rPr>
          <w:b/>
          <w:color w:val="000000"/>
          <w:sz w:val="24"/>
          <w:szCs w:val="24"/>
        </w:rPr>
        <w:t xml:space="preserve"> </w:t>
      </w:r>
      <w:r>
        <w:rPr>
          <w:color w:val="000000"/>
          <w:sz w:val="24"/>
          <w:szCs w:val="24"/>
        </w:rPr>
        <w:t>(ID: UA-____________________) ДК 021:2015: 72220000-3 - Консультаційні послуги з питань системи та з технічних питань (Консультування та навчання користувачів роботі з медичною інформаційною системою «</w:t>
      </w:r>
      <w:proofErr w:type="spellStart"/>
      <w:r>
        <w:rPr>
          <w:color w:val="000000"/>
          <w:sz w:val="24"/>
          <w:szCs w:val="24"/>
        </w:rPr>
        <w:t>Медікс</w:t>
      </w:r>
      <w:proofErr w:type="spellEnd"/>
      <w:r>
        <w:rPr>
          <w:color w:val="000000"/>
          <w:sz w:val="24"/>
          <w:szCs w:val="24"/>
        </w:rPr>
        <w:t>»)</w:t>
      </w:r>
      <w:r>
        <w:rPr>
          <w:b/>
          <w:color w:val="000000"/>
          <w:sz w:val="24"/>
          <w:szCs w:val="24"/>
        </w:rPr>
        <w:t xml:space="preserve">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1.2.</w:t>
      </w:r>
      <w:r>
        <w:rPr>
          <w:color w:val="000000"/>
          <w:sz w:val="24"/>
          <w:szCs w:val="24"/>
        </w:rPr>
        <w:tab/>
        <w:t>Замовник сплачує послуги Виконавця у розмірі та у порядку, що визначені у Розділі 3 цього Договору.</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1.3.</w:t>
      </w:r>
      <w:r>
        <w:rPr>
          <w:color w:val="000000"/>
          <w:sz w:val="24"/>
          <w:szCs w:val="24"/>
        </w:rPr>
        <w:tab/>
        <w:t>Укладаючи цей Договір, кожна із Сторін гарантує, що вона наділена правами і повноваженнями, необхідними для належного виконання її зобов’язань за цим Договором.</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1.4.</w:t>
      </w:r>
      <w:r>
        <w:rPr>
          <w:color w:val="000000"/>
          <w:sz w:val="24"/>
          <w:szCs w:val="24"/>
        </w:rPr>
        <w:tab/>
        <w:t>Виконавець повинен надати Замовнику послуги, якість яких відповідає умовам, зазначеним у Додатку №1 до цього договору.</w:t>
      </w: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2. ЗАГАЛЬНІ УМОВИ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2.1.</w:t>
      </w:r>
      <w:r>
        <w:rPr>
          <w:color w:val="000000"/>
          <w:sz w:val="24"/>
          <w:szCs w:val="24"/>
        </w:rPr>
        <w:tab/>
        <w:t>Сторони дійшли згоди, що істотними умовами цього договору є: предмет договору, ціна (вартість) договору, строк дії договору та строк надання послуг.</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2.2.</w:t>
      </w:r>
      <w:r>
        <w:rPr>
          <w:color w:val="000000"/>
          <w:sz w:val="24"/>
          <w:szCs w:val="24"/>
        </w:rPr>
        <w:tab/>
        <w:t>Внесення змін до цього договору здійснюється сторонами з урахуванням норм Закону України «Про публічні закупівлі» та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rsidR="00404823" w:rsidRDefault="00404823">
      <w:pPr>
        <w:widowControl/>
        <w:pBdr>
          <w:top w:val="nil"/>
          <w:left w:val="nil"/>
          <w:bottom w:val="nil"/>
          <w:right w:val="nil"/>
          <w:between w:val="nil"/>
        </w:pBdr>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3. ПРАВА ТА ОБОВЯЗКИ СТОРІН</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3.1.</w:t>
      </w:r>
      <w:r>
        <w:rPr>
          <w:color w:val="000000"/>
          <w:sz w:val="24"/>
          <w:szCs w:val="24"/>
        </w:rPr>
        <w:tab/>
        <w:t>Сторона має право вимагати від іншої сторони виконання її обов’язку своєчасно та в повному обсязі.</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3.2.</w:t>
      </w:r>
      <w:r>
        <w:rPr>
          <w:color w:val="000000"/>
          <w:sz w:val="24"/>
          <w:szCs w:val="24"/>
        </w:rPr>
        <w:tab/>
        <w:t>Замовник зобов’язаний:</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3.2.1.</w:t>
      </w:r>
      <w:r>
        <w:rPr>
          <w:color w:val="000000"/>
          <w:sz w:val="24"/>
          <w:szCs w:val="24"/>
        </w:rPr>
        <w:tab/>
        <w:t>Своєчасно та в повному обсязі сплачувати за надані послуги;</w:t>
      </w:r>
    </w:p>
    <w:p w:rsidR="00404823" w:rsidRDefault="001508E7">
      <w:pPr>
        <w:widowControl/>
        <w:pBdr>
          <w:top w:val="nil"/>
          <w:left w:val="nil"/>
          <w:bottom w:val="nil"/>
          <w:right w:val="nil"/>
          <w:between w:val="nil"/>
        </w:pBdr>
        <w:tabs>
          <w:tab w:val="left" w:pos="567"/>
        </w:tabs>
        <w:spacing w:line="240" w:lineRule="auto"/>
        <w:ind w:firstLine="0"/>
        <w:rPr>
          <w:color w:val="000000"/>
          <w:sz w:val="24"/>
          <w:szCs w:val="24"/>
        </w:rPr>
      </w:pPr>
      <w:r>
        <w:rPr>
          <w:color w:val="000000"/>
          <w:sz w:val="24"/>
          <w:szCs w:val="24"/>
        </w:rPr>
        <w:t>3.3.</w:t>
      </w:r>
      <w:r>
        <w:rPr>
          <w:color w:val="000000"/>
          <w:sz w:val="24"/>
          <w:szCs w:val="24"/>
        </w:rPr>
        <w:tab/>
        <w:t>Замовник має право:</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3.3.1.</w:t>
      </w:r>
      <w:r>
        <w:rPr>
          <w:color w:val="000000"/>
          <w:sz w:val="24"/>
          <w:szCs w:val="24"/>
        </w:rPr>
        <w:tab/>
        <w:t>Достроково розірвати цей Договір у разі невиконання зобов’язань Виконавцем, повідомивши про це за 30 календарних днів;</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3.3.2.</w:t>
      </w:r>
      <w:r>
        <w:rPr>
          <w:color w:val="000000"/>
          <w:sz w:val="24"/>
          <w:szCs w:val="24"/>
        </w:rPr>
        <w:tab/>
        <w:t>Контролювати виконання надання послуг у строки, встановлені цим Договором;</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3.3.3.</w:t>
      </w:r>
      <w:r>
        <w:rPr>
          <w:color w:val="000000"/>
          <w:sz w:val="24"/>
          <w:szCs w:val="24"/>
        </w:rPr>
        <w:tab/>
        <w:t>Зменшувати обсяг закупівлі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3.4.</w:t>
      </w:r>
      <w:r>
        <w:rPr>
          <w:color w:val="000000"/>
          <w:sz w:val="24"/>
          <w:szCs w:val="24"/>
        </w:rPr>
        <w:tab/>
        <w:t>Виконавець зобов’язаний:</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3.4.1.</w:t>
      </w:r>
      <w:r>
        <w:rPr>
          <w:color w:val="000000"/>
          <w:sz w:val="24"/>
          <w:szCs w:val="24"/>
        </w:rPr>
        <w:tab/>
        <w:t>Забезпечити надання послуг у строки, встановлені цим Договором;</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3.4.2.</w:t>
      </w:r>
      <w:r>
        <w:rPr>
          <w:color w:val="000000"/>
          <w:sz w:val="24"/>
          <w:szCs w:val="24"/>
        </w:rPr>
        <w:tab/>
        <w:t xml:space="preserve">Забезпечити надання послуг, якість яких відповідає умовам, установленим розділом 1 </w:t>
      </w:r>
      <w:proofErr w:type="spellStart"/>
      <w:r>
        <w:rPr>
          <w:color w:val="000000"/>
          <w:sz w:val="24"/>
          <w:szCs w:val="24"/>
        </w:rPr>
        <w:t>пун</w:t>
      </w:r>
      <w:proofErr w:type="spellEnd"/>
      <w:r>
        <w:rPr>
          <w:color w:val="000000"/>
          <w:sz w:val="24"/>
          <w:szCs w:val="24"/>
        </w:rPr>
        <w:t>кт 1.4. цього Договору;</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3.4.3.</w:t>
      </w:r>
      <w:r>
        <w:rPr>
          <w:color w:val="000000"/>
          <w:sz w:val="24"/>
          <w:szCs w:val="24"/>
        </w:rPr>
        <w:tab/>
        <w:t>До 5-го числа місяця наступного за місяцем надання послуг, надати Замовнику Акти прийому-передачі наданих послуг для підписання.</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3.5.</w:t>
      </w:r>
      <w:r>
        <w:rPr>
          <w:color w:val="000000"/>
          <w:sz w:val="24"/>
          <w:szCs w:val="24"/>
        </w:rPr>
        <w:tab/>
        <w:t>Виконавець має право:</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lastRenderedPageBreak/>
        <w:t>3.5.1.</w:t>
      </w:r>
      <w:r>
        <w:rPr>
          <w:color w:val="000000"/>
          <w:sz w:val="24"/>
          <w:szCs w:val="24"/>
        </w:rPr>
        <w:tab/>
        <w:t>Своєчасно та в повному обсязі отримувати плату за надані послуги;</w:t>
      </w:r>
    </w:p>
    <w:p w:rsidR="00404823" w:rsidRDefault="001508E7">
      <w:pPr>
        <w:widowControl/>
        <w:pBdr>
          <w:top w:val="nil"/>
          <w:left w:val="nil"/>
          <w:bottom w:val="nil"/>
          <w:right w:val="nil"/>
          <w:between w:val="nil"/>
        </w:pBdr>
        <w:tabs>
          <w:tab w:val="left" w:pos="709"/>
        </w:tabs>
        <w:spacing w:line="240" w:lineRule="auto"/>
        <w:ind w:firstLine="0"/>
        <w:jc w:val="both"/>
        <w:rPr>
          <w:color w:val="000000"/>
          <w:sz w:val="24"/>
          <w:szCs w:val="24"/>
        </w:rPr>
      </w:pPr>
      <w:r>
        <w:rPr>
          <w:color w:val="000000"/>
          <w:sz w:val="24"/>
          <w:szCs w:val="24"/>
        </w:rPr>
        <w:t>3.5.2.</w:t>
      </w:r>
      <w:r>
        <w:rPr>
          <w:color w:val="000000"/>
          <w:sz w:val="24"/>
          <w:szCs w:val="24"/>
        </w:rPr>
        <w:tab/>
        <w:t xml:space="preserve">На дострокове надання послуг за письмовим погодженням Замовника; </w:t>
      </w:r>
    </w:p>
    <w:p w:rsidR="00404823" w:rsidRDefault="00404823">
      <w:pPr>
        <w:widowControl/>
        <w:pBdr>
          <w:top w:val="nil"/>
          <w:left w:val="nil"/>
          <w:bottom w:val="nil"/>
          <w:right w:val="nil"/>
          <w:between w:val="nil"/>
        </w:pBdr>
        <w:tabs>
          <w:tab w:val="left" w:pos="709"/>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4. ВАРТІСТЬ ПОСЛУГ, ПОРЯДОК ЇХ ПРИЙНЯТТЯ, ПОРЯДОК ЗДІЙСНЕННЯ РОЗРАХУНКІВ</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4.1.</w:t>
      </w:r>
      <w:r>
        <w:rPr>
          <w:color w:val="000000"/>
          <w:sz w:val="24"/>
          <w:szCs w:val="24"/>
        </w:rPr>
        <w:tab/>
        <w:t xml:space="preserve">  Загальна вартість цього Договору становить _________________________________________</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4.2.</w:t>
      </w:r>
      <w:r>
        <w:rPr>
          <w:color w:val="000000"/>
          <w:sz w:val="24"/>
          <w:szCs w:val="24"/>
        </w:rPr>
        <w:tab/>
        <w:t>Форма оплати по цьому Договору  визначена  у безготівковій формі, у національній валюті України.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4.3.</w:t>
      </w:r>
      <w:r>
        <w:rPr>
          <w:color w:val="000000"/>
          <w:sz w:val="24"/>
          <w:szCs w:val="24"/>
        </w:rPr>
        <w:tab/>
        <w:t>Розрахунки проводяться шляхом оплати Замовником Актів приймання-передачі наданих послуг Виконавця протягом 10 банківських днів після отримання та підписання Акту приймання-передачі наданих послуг,</w:t>
      </w:r>
      <w:r>
        <w:rPr>
          <w:color w:val="000000"/>
          <w:sz w:val="24"/>
          <w:szCs w:val="24"/>
          <w:highlight w:val="white"/>
        </w:rPr>
        <w:t xml:space="preserve"> але не раніше факту реєстрації податкової накладної</w:t>
      </w:r>
      <w:r>
        <w:rPr>
          <w:color w:val="000000"/>
          <w:sz w:val="24"/>
          <w:szCs w:val="24"/>
        </w:rPr>
        <w:t>.</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4.4.</w:t>
      </w:r>
      <w:r>
        <w:rPr>
          <w:color w:val="000000"/>
          <w:sz w:val="24"/>
          <w:szCs w:val="24"/>
        </w:rPr>
        <w:tab/>
        <w:t xml:space="preserve">Приймання-передача наданих послуг за умовами даного Договору оформлюється Актом приймання-передачі наданих послуг, складеним Виконавцем та переданим Замовнику у порядку, вказаному в п.3.4.3. Підписання Акту приймання-передачі наданих послуг уповноваженим представником Замовника є підтвердженням відсутності претензій чи зауважень з його боку.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4.5.</w:t>
      </w:r>
      <w:r>
        <w:rPr>
          <w:color w:val="000000"/>
          <w:sz w:val="24"/>
          <w:szCs w:val="24"/>
        </w:rPr>
        <w:tab/>
        <w:t xml:space="preserve">В разі наявності у Замовника обґрунтованих зауважень або заперечень щодо якості, об’єму чи строку надання послуг, такі зауваження оформлюються у письмовому вигляді з переліком виявлених недоліків, за підписом уповноваженої особи. Дані письмові зауваження направляються Виконавцю в триденний строк з дня отримання Акту приймання-передачі наданих послуг. В даному випадку Акт повертається Виконавцю в цей же строк з обґрунтуванням причин не підписання.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4.6.</w:t>
      </w:r>
      <w:r>
        <w:rPr>
          <w:color w:val="000000"/>
          <w:sz w:val="24"/>
          <w:szCs w:val="24"/>
        </w:rPr>
        <w:tab/>
        <w:t>Протягом трьох робочих днів з дня отримання не підписаного Акту разом з обґрунтованою відмовою та переліком зауважень, Виконавець розглядає вказані Замовником зауваження чи заперечення та, при наявності на те обґрунтованих підстав, усуває виявлені недоліки у найкоротший строк. Замовник має право затримати платежі до усунення Виконавцем недоліків. Після усунення недоліків Виконавець повторно надає Замовнику Акт приймання-передачі наданих послуг для підписання відповідно до п. 4.5 даного Договору.</w:t>
      </w:r>
    </w:p>
    <w:p w:rsidR="00404823" w:rsidRDefault="00404823">
      <w:pPr>
        <w:widowControl/>
        <w:pBdr>
          <w:top w:val="nil"/>
          <w:left w:val="nil"/>
          <w:bottom w:val="nil"/>
          <w:right w:val="nil"/>
          <w:between w:val="nil"/>
        </w:pBdr>
        <w:tabs>
          <w:tab w:val="left" w:pos="567"/>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5. МІСЦЕ УМОВИ ТА СРОКИ НАДАННЯ ПОСЛУГ</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5.1. Строк надання послуг: до 31.12.2024р.</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5.2. При виявленні програмного збою Замовник письмово повідомляє про це Виконавця. У випадку, якщо Замовник не в змозі пред’явити запротокольований збій, і продемонструвати його повторення на більш ніж одному комп’ютері, то ситуація вважається прийнятою до відома Виконавцем та усувається на вимогу Замовника. Некоректні ситуації в роботі Продукту, які не призвели до аварійного завершення, можуть бути визнані програмним збоєм і включені в оновлення Продукту на вимогу Замовника.</w:t>
      </w:r>
    </w:p>
    <w:p w:rsidR="00404823" w:rsidRDefault="00404823">
      <w:pPr>
        <w:widowControl/>
        <w:pBdr>
          <w:top w:val="nil"/>
          <w:left w:val="nil"/>
          <w:bottom w:val="nil"/>
          <w:right w:val="nil"/>
          <w:between w:val="nil"/>
        </w:pBdr>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6. ГАРАНТІЇ ТА ВІДПОВІДАЛЬНІСТЬ СТОРІН</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6.1.</w:t>
      </w:r>
      <w:r>
        <w:rPr>
          <w:color w:val="000000"/>
          <w:sz w:val="24"/>
          <w:szCs w:val="24"/>
        </w:rPr>
        <w:tab/>
        <w:t>За невиконання або неналежне виконання зобов’язань згідно з цим Договором Сторони несуть відповідальність передбачену чинним законодавством України та цим Договором.</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6.2.</w:t>
      </w:r>
      <w:r>
        <w:rPr>
          <w:color w:val="000000"/>
          <w:sz w:val="24"/>
          <w:szCs w:val="24"/>
        </w:rPr>
        <w:tab/>
        <w:t xml:space="preserve">Замовник несе повну відповідальність за надану Виконавцю інформацію, яка повинна бути використана ним для виконання договору.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6.3.</w:t>
      </w:r>
      <w:r>
        <w:rPr>
          <w:color w:val="000000"/>
          <w:sz w:val="24"/>
          <w:szCs w:val="24"/>
        </w:rPr>
        <w:tab/>
        <w:t xml:space="preserve">У разі порушення умов Договору, Виконавець та Замовник мають право зупинити виконання умов Договору до усунення порушення.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6.4.</w:t>
      </w:r>
      <w:r>
        <w:rPr>
          <w:color w:val="000000"/>
          <w:sz w:val="24"/>
          <w:szCs w:val="24"/>
        </w:rPr>
        <w:tab/>
        <w:t>В разі порушення терміну надання послуг або ненадання послуг Виконавець сплачує Замовнику пеню в розмірі 0,1 % від вартості ненаданих або несвоєчасно наданих послуг за кожний день прострочення.</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6.5.</w:t>
      </w:r>
      <w:r>
        <w:rPr>
          <w:color w:val="000000"/>
          <w:sz w:val="24"/>
          <w:szCs w:val="24"/>
        </w:rPr>
        <w:tab/>
        <w:t>В разі порушення строку оплати наданих послуг Замовник сплачує Виконавцю пеню в розмірі 0,1 % вартості послуг, за якими допущено прострочення оплати, за кожний день прострочення, але не більше подвійної облікової ставки НБУ, що діяла в період, за який стягується пеня.</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6.6.</w:t>
      </w:r>
      <w:r>
        <w:rPr>
          <w:color w:val="000000"/>
          <w:sz w:val="24"/>
          <w:szCs w:val="24"/>
        </w:rPr>
        <w:tab/>
        <w:t xml:space="preserve">Гарантійний термін на надані послуги - 12 місяців з дня підписання Акту прийому-передачі наданих послуг.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6.7.</w:t>
      </w:r>
      <w:r>
        <w:rPr>
          <w:color w:val="000000"/>
          <w:sz w:val="24"/>
          <w:szCs w:val="24"/>
        </w:rPr>
        <w:tab/>
        <w:t>Якщо Замовник протягом гарантійного терміну виявив дефекти чи несправності, викликані недоброякісним наданням послуг, Виконавець зобов’язаний в термін 10 робочих днів за свій рахунок усунути виявлені дефекти і несправності. В такому разі термін гарантії продовжується на час усунення несправності, що підтверджується актом, підписаним Замовником та Виконавцем.</w:t>
      </w:r>
    </w:p>
    <w:p w:rsidR="00404823" w:rsidRDefault="00404823">
      <w:pPr>
        <w:widowControl/>
        <w:pBdr>
          <w:top w:val="nil"/>
          <w:left w:val="nil"/>
          <w:bottom w:val="nil"/>
          <w:right w:val="nil"/>
          <w:between w:val="nil"/>
        </w:pBdr>
        <w:tabs>
          <w:tab w:val="left" w:pos="567"/>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7. СТРОК ДІЇ , УМОВИ ЗМІНИ ТА РОЗІРВАННЯ ДОГОВОРУ</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7.1.</w:t>
      </w:r>
      <w:r>
        <w:rPr>
          <w:color w:val="000000"/>
          <w:sz w:val="24"/>
          <w:szCs w:val="24"/>
        </w:rPr>
        <w:tab/>
        <w:t>Даний Договір набуває чинності з моменту його підписання і діє до «31» грудня 2024року.</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lastRenderedPageBreak/>
        <w:t>7.2.</w:t>
      </w:r>
      <w:r>
        <w:rPr>
          <w:color w:val="000000"/>
          <w:sz w:val="24"/>
          <w:szCs w:val="24"/>
        </w:rPr>
        <w:tab/>
        <w:t>Закінчення строку дії та/або припинення цього Договору не звільняє сторони від виконання зобов’язань, що виникли в період його дії.</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7.3.</w:t>
      </w:r>
      <w:r>
        <w:rPr>
          <w:color w:val="000000"/>
          <w:sz w:val="24"/>
          <w:szCs w:val="24"/>
        </w:rPr>
        <w:tab/>
        <w:t xml:space="preserve">Закінчення строку дії цього Договору не звільняє Сторони від відповідальності за його порушення, яке мало місце під час дії цього Договору. </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7.4.</w:t>
      </w:r>
      <w:r>
        <w:rPr>
          <w:color w:val="000000"/>
          <w:sz w:val="24"/>
          <w:szCs w:val="24"/>
        </w:rPr>
        <w:tab/>
        <w:t>Зміни до цього Договору набирають чинності з моменту належного оформлення Сторонами відповідної письмової додаткової угоди до цього Договору, якщо інше не встановлено у самій додатковій угоді, цьому Договорі або у чинному законодавстві України.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7.5.</w:t>
      </w:r>
      <w:r>
        <w:rPr>
          <w:color w:val="000000"/>
          <w:sz w:val="24"/>
          <w:szCs w:val="24"/>
        </w:rPr>
        <w:tab/>
        <w:t>Договір може бути розірваний за згодою сторін або у випадках, передбачених чинним законодавством України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7.6.</w:t>
      </w:r>
      <w:r>
        <w:rPr>
          <w:color w:val="000000"/>
          <w:sz w:val="24"/>
          <w:szCs w:val="24"/>
        </w:rPr>
        <w:tab/>
        <w:t>Сторони зобов’язуються письмово повідомляти одна одну у випадку прийняття рішення про ліквідацію, реорганізацію або банкрутство однієї зі Сторін у строк не пізніше 3-х календарних днів із дати прийняття такого рішення.</w:t>
      </w:r>
    </w:p>
    <w:p w:rsidR="00404823" w:rsidRDefault="00404823">
      <w:pPr>
        <w:widowControl/>
        <w:pBdr>
          <w:top w:val="nil"/>
          <w:left w:val="nil"/>
          <w:bottom w:val="nil"/>
          <w:right w:val="nil"/>
          <w:between w:val="nil"/>
        </w:pBdr>
        <w:tabs>
          <w:tab w:val="left" w:pos="567"/>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8. ФОРС-МАЖОРНІ ОБСТАВИНИ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8.1.</w:t>
      </w:r>
      <w:r>
        <w:rPr>
          <w:color w:val="000000"/>
          <w:sz w:val="24"/>
          <w:szCs w:val="24"/>
        </w:rPr>
        <w:tab/>
        <w:t>Сторони 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і про які сторони не знали в момент укладення договору, які знаходяться поза сферою контролю чи впливу сторін, тобто які виникли проти волі і бажання Сторін та з незалежних від Сторін причин, та які унеможливлюють виконання зобов’язань за цим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тощо.</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8.2.</w:t>
      </w:r>
      <w:r>
        <w:rPr>
          <w:color w:val="000000"/>
          <w:sz w:val="24"/>
          <w:szCs w:val="24"/>
        </w:rPr>
        <w:tab/>
        <w:t>Форс-мажорні обставини автоматично подовжують термін дії цього Договору. Якщо Форс-мажорні обставини тривають понад 30 днів кожна із сторін має право  розірвати договір в односторонньому порядку.</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8.3.</w:t>
      </w:r>
      <w:r>
        <w:rPr>
          <w:color w:val="000000"/>
          <w:sz w:val="24"/>
          <w:szCs w:val="24"/>
        </w:rPr>
        <w:tab/>
        <w:t>Факт визнання тих або інших подій Форс-мажорними в рамках Договору, підтверджується висновком/довідкою органу Торгово-промислової палати.</w:t>
      </w:r>
    </w:p>
    <w:p w:rsidR="00404823" w:rsidRDefault="00404823">
      <w:pPr>
        <w:widowControl/>
        <w:pBdr>
          <w:top w:val="nil"/>
          <w:left w:val="nil"/>
          <w:bottom w:val="nil"/>
          <w:right w:val="nil"/>
          <w:between w:val="nil"/>
        </w:pBdr>
        <w:tabs>
          <w:tab w:val="left" w:pos="567"/>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9. ДОДАТКОВІ УМОВИ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9.1.</w:t>
      </w:r>
      <w:r>
        <w:rPr>
          <w:color w:val="000000"/>
          <w:sz w:val="24"/>
          <w:szCs w:val="24"/>
        </w:rPr>
        <w:tab/>
        <w:t>Даний Договір укладено в двох примірниках, по одному для кожної зі сторін, які мають однакову юридичну силу.</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9.2.</w:t>
      </w:r>
      <w:r>
        <w:rPr>
          <w:color w:val="000000"/>
          <w:sz w:val="24"/>
          <w:szCs w:val="24"/>
        </w:rPr>
        <w:tab/>
        <w:t>Сторони домовились про те, що будь-які спори, суперечки щодо виконання даного Договору вирішуватимуться Сторонами шляхом переговорів.</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9.3.</w:t>
      </w:r>
      <w:r>
        <w:rPr>
          <w:color w:val="000000"/>
          <w:sz w:val="24"/>
          <w:szCs w:val="24"/>
        </w:rPr>
        <w:tab/>
        <w:t>У випадку неможливості врегулювання спору, суперечок, що виникли, шляхом переговорів, Сторони, звертаються до Господарського суду, відповідно до чинного законодавства України.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9.4.</w:t>
      </w:r>
      <w:r>
        <w:rPr>
          <w:color w:val="000000"/>
          <w:sz w:val="24"/>
          <w:szCs w:val="24"/>
        </w:rPr>
        <w:tab/>
        <w:t>Виконавець підтверджує, що є платником ____________________</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9.5.</w:t>
      </w:r>
      <w:r>
        <w:rPr>
          <w:color w:val="000000"/>
          <w:sz w:val="24"/>
          <w:szCs w:val="24"/>
        </w:rPr>
        <w:tab/>
        <w:t>Замовник підтверджує, що є платником ПДВ.</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9.6.</w:t>
      </w:r>
      <w:r>
        <w:rPr>
          <w:color w:val="000000"/>
          <w:sz w:val="24"/>
          <w:szCs w:val="24"/>
        </w:rPr>
        <w:tab/>
        <w:t>Сторони зобов’язуються у разі зміни або повної втрати статусу платника податку, та/або реквізитів  письмово повідомити контрагента про дану подію. Дане зобов'язання вважається виконаним належним чином, якщо письмове повідомлення направлено Стороні протягом 3 (трьох) робочих днів наступних за днем, в якому відбулася зміна (утрата) статусу платника податку контрагента.</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9.7.</w:t>
      </w:r>
      <w:r>
        <w:rPr>
          <w:color w:val="000000"/>
          <w:sz w:val="24"/>
          <w:szCs w:val="24"/>
        </w:rPr>
        <w:tab/>
        <w:t>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9.8.</w:t>
      </w:r>
      <w:r>
        <w:rPr>
          <w:color w:val="000000"/>
          <w:sz w:val="24"/>
          <w:szCs w:val="24"/>
        </w:rPr>
        <w:tab/>
        <w:t>Виконавець та Замовник повністю усвідомлюють, що вся надана інформація про представників Виконавця і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Виконавця та Замовника для подальшого використання відповідно до норм законодавства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Законом України «Про захист персональних даних».</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9.9.</w:t>
      </w:r>
      <w:r>
        <w:rPr>
          <w:color w:val="000000"/>
          <w:sz w:val="24"/>
          <w:szCs w:val="24"/>
        </w:rPr>
        <w:tab/>
        <w:t>Сторони зобов’язуються забезпечити виконання вимог ЗУ «Про захист персональних даних», включаючи забезпечення режиму захисту персональних даних від незаконної обробки та незаконного доступу до них, а також забезпечувати дотримання прав суб’єкта персональних даних відповідно до ЗУ «Про захист персональних даних».</w:t>
      </w:r>
    </w:p>
    <w:p w:rsidR="00404823" w:rsidRDefault="00404823">
      <w:pPr>
        <w:widowControl/>
        <w:pBdr>
          <w:top w:val="nil"/>
          <w:left w:val="nil"/>
          <w:bottom w:val="nil"/>
          <w:right w:val="nil"/>
          <w:between w:val="nil"/>
        </w:pBdr>
        <w:tabs>
          <w:tab w:val="left" w:pos="567"/>
        </w:tabs>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0"/>
        <w:jc w:val="center"/>
        <w:rPr>
          <w:color w:val="000000"/>
          <w:sz w:val="24"/>
          <w:szCs w:val="24"/>
        </w:rPr>
      </w:pPr>
      <w:r>
        <w:rPr>
          <w:b/>
          <w:color w:val="000000"/>
          <w:sz w:val="24"/>
          <w:szCs w:val="24"/>
        </w:rPr>
        <w:t>10. АНТИКОРУПЦІЙНІ ЗАСТРЕРЕЖЕННЯ</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10.1.</w:t>
      </w:r>
      <w:r>
        <w:rPr>
          <w:color w:val="000000"/>
          <w:sz w:val="24"/>
          <w:szCs w:val="24"/>
        </w:rPr>
        <w:tab/>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10.2.</w:t>
      </w:r>
      <w:r>
        <w:rPr>
          <w:color w:val="000000"/>
          <w:sz w:val="24"/>
          <w:szCs w:val="24"/>
        </w:rPr>
        <w:tab/>
        <w:t>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10.3.</w:t>
      </w:r>
      <w:r>
        <w:rPr>
          <w:color w:val="000000"/>
          <w:sz w:val="24"/>
          <w:szCs w:val="24"/>
        </w:rPr>
        <w:tab/>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10.4.</w:t>
      </w:r>
      <w:r>
        <w:rPr>
          <w:color w:val="000000"/>
          <w:sz w:val="24"/>
          <w:szCs w:val="24"/>
        </w:rPr>
        <w:tab/>
        <w:t>Під діями працівника, здійснюваними на користь стимулюючої його Сторони, розуміються: надання невиправданих переваг у порівнянні з іншими контрагентами; надання будь-яких гарантій; прискорення існуючих процедур;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10.5.</w:t>
      </w:r>
      <w:r>
        <w:rPr>
          <w:color w:val="000000"/>
          <w:sz w:val="24"/>
          <w:szCs w:val="24"/>
        </w:rPr>
        <w:tab/>
        <w:t>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04823" w:rsidRDefault="00404823">
      <w:pPr>
        <w:widowControl/>
        <w:pBdr>
          <w:top w:val="nil"/>
          <w:left w:val="nil"/>
          <w:bottom w:val="nil"/>
          <w:right w:val="nil"/>
          <w:between w:val="nil"/>
        </w:pBdr>
        <w:spacing w:line="240" w:lineRule="auto"/>
        <w:ind w:firstLine="0"/>
        <w:jc w:val="both"/>
        <w:rPr>
          <w:color w:val="000000"/>
          <w:sz w:val="24"/>
          <w:szCs w:val="24"/>
        </w:rPr>
      </w:pPr>
    </w:p>
    <w:p w:rsidR="00404823" w:rsidRDefault="001508E7">
      <w:pPr>
        <w:widowControl/>
        <w:pBdr>
          <w:top w:val="nil"/>
          <w:left w:val="nil"/>
          <w:bottom w:val="nil"/>
          <w:right w:val="nil"/>
          <w:between w:val="nil"/>
        </w:pBdr>
        <w:spacing w:line="240" w:lineRule="auto"/>
        <w:ind w:firstLine="720"/>
        <w:jc w:val="center"/>
        <w:rPr>
          <w:color w:val="000000"/>
          <w:sz w:val="24"/>
          <w:szCs w:val="24"/>
        </w:rPr>
      </w:pPr>
      <w:r>
        <w:rPr>
          <w:b/>
          <w:color w:val="000000"/>
          <w:sz w:val="24"/>
          <w:szCs w:val="24"/>
        </w:rPr>
        <w:t>11. ІНШІ УМОВИ</w:t>
      </w:r>
    </w:p>
    <w:p w:rsidR="00404823" w:rsidRDefault="001508E7">
      <w:pPr>
        <w:widowControl/>
        <w:pBdr>
          <w:top w:val="nil"/>
          <w:left w:val="nil"/>
          <w:bottom w:val="nil"/>
          <w:right w:val="nil"/>
          <w:between w:val="nil"/>
        </w:pBdr>
        <w:tabs>
          <w:tab w:val="left" w:pos="1134"/>
        </w:tabs>
        <w:spacing w:line="240" w:lineRule="auto"/>
        <w:ind w:firstLine="0"/>
        <w:jc w:val="both"/>
        <w:rPr>
          <w:color w:val="000000"/>
          <w:sz w:val="24"/>
          <w:szCs w:val="24"/>
        </w:rPr>
      </w:pPr>
      <w:r>
        <w:rPr>
          <w:color w:val="000000"/>
          <w:sz w:val="24"/>
          <w:szCs w:val="24"/>
        </w:rPr>
        <w:t xml:space="preserve">11.1.Сторони несуть повну відповідальність за правильність вказаних ними у цьому Договорів реквізитів.  </w:t>
      </w:r>
    </w:p>
    <w:p w:rsidR="00404823" w:rsidRDefault="001508E7">
      <w:pPr>
        <w:widowControl/>
        <w:pBdr>
          <w:top w:val="nil"/>
          <w:left w:val="nil"/>
          <w:bottom w:val="nil"/>
          <w:right w:val="nil"/>
          <w:between w:val="nil"/>
        </w:pBdr>
        <w:spacing w:line="240" w:lineRule="auto"/>
        <w:ind w:firstLine="0"/>
        <w:jc w:val="both"/>
        <w:rPr>
          <w:rFonts w:ascii="Calibri" w:eastAsia="Calibri" w:hAnsi="Calibri" w:cs="Calibri"/>
          <w:color w:val="1F1F1F"/>
          <w:sz w:val="20"/>
          <w:szCs w:val="20"/>
          <w:highlight w:val="white"/>
        </w:rPr>
      </w:pPr>
      <w:r>
        <w:rPr>
          <w:color w:val="000000"/>
          <w:sz w:val="24"/>
          <w:szCs w:val="24"/>
        </w:rPr>
        <w:t xml:space="preserve">11.2. Сторони погоджують можливість надсилання додаткових угод до Договору у вигляді </w:t>
      </w:r>
      <w:proofErr w:type="spellStart"/>
      <w:r>
        <w:rPr>
          <w:color w:val="000000"/>
          <w:sz w:val="24"/>
          <w:szCs w:val="24"/>
        </w:rPr>
        <w:t>скан-копій</w:t>
      </w:r>
      <w:proofErr w:type="spellEnd"/>
      <w:r>
        <w:rPr>
          <w:color w:val="000000"/>
          <w:sz w:val="24"/>
          <w:szCs w:val="24"/>
        </w:rPr>
        <w:t xml:space="preserve"> на електронні адреси, зазначені в розділі 12 даного Договору, з </w:t>
      </w:r>
      <w:proofErr w:type="spellStart"/>
      <w:r>
        <w:rPr>
          <w:color w:val="000000"/>
          <w:sz w:val="24"/>
          <w:szCs w:val="24"/>
        </w:rPr>
        <w:t>подальним</w:t>
      </w:r>
      <w:proofErr w:type="spellEnd"/>
      <w:r>
        <w:rPr>
          <w:color w:val="000000"/>
          <w:sz w:val="24"/>
          <w:szCs w:val="24"/>
        </w:rPr>
        <w:t xml:space="preserve"> наданням паперових оригіналів даних документів.</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11.3. Сторони цього договору домовились про такі умови </w:t>
      </w:r>
      <w:r>
        <w:rPr>
          <w:b/>
          <w:color w:val="000000"/>
          <w:sz w:val="24"/>
          <w:szCs w:val="24"/>
        </w:rPr>
        <w:t>поштового листування</w:t>
      </w:r>
      <w:r>
        <w:rPr>
          <w:color w:val="000000"/>
          <w:sz w:val="24"/>
          <w:szCs w:val="24"/>
        </w:rPr>
        <w:t xml:space="preserve"> між сторонами.</w:t>
      </w:r>
    </w:p>
    <w:p w:rsidR="00404823" w:rsidRDefault="001508E7">
      <w:pPr>
        <w:widowControl/>
        <w:pBdr>
          <w:top w:val="nil"/>
          <w:left w:val="nil"/>
          <w:bottom w:val="nil"/>
          <w:right w:val="nil"/>
          <w:between w:val="nil"/>
        </w:pBdr>
        <w:spacing w:line="240" w:lineRule="auto"/>
        <w:ind w:firstLine="708"/>
        <w:jc w:val="both"/>
        <w:rPr>
          <w:color w:val="1F1F1F"/>
          <w:sz w:val="24"/>
          <w:szCs w:val="24"/>
        </w:rPr>
      </w:pPr>
      <w:r>
        <w:rPr>
          <w:color w:val="1F1F1F"/>
          <w:sz w:val="24"/>
          <w:szCs w:val="24"/>
        </w:rPr>
        <w:t>Для поштового листування Сторони використовують поштові адреси, зазначені в розділі 12 Договору. Поштовий лист відправляється однією Стороною іншій Стороні рекомендованим листом.</w:t>
      </w:r>
    </w:p>
    <w:p w:rsidR="00404823" w:rsidRDefault="001508E7">
      <w:pPr>
        <w:widowControl/>
        <w:pBdr>
          <w:top w:val="nil"/>
          <w:left w:val="nil"/>
          <w:bottom w:val="nil"/>
          <w:right w:val="nil"/>
          <w:between w:val="nil"/>
        </w:pBdr>
        <w:spacing w:line="240" w:lineRule="auto"/>
        <w:ind w:firstLine="708"/>
        <w:jc w:val="both"/>
        <w:rPr>
          <w:color w:val="1F1F1F"/>
          <w:sz w:val="24"/>
          <w:szCs w:val="24"/>
        </w:rPr>
      </w:pPr>
      <w:r>
        <w:rPr>
          <w:color w:val="1F1F1F"/>
          <w:sz w:val="24"/>
          <w:szCs w:val="24"/>
        </w:rPr>
        <w:t>Якщо поштовий лист повернуто підприємством зв`язку з посиланням на відсутність (вибуття) адресата, відмову від одержання, закінчення строку зберігання поштового відправлення тощо, то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11.4. З моменту підписання цього Договору всі попередні переговори, листування та угоди, пов’язані з предметом Договору, втрачають силу.</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11.5.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11.6. Цей Договір може бути змінено та доповнено за згодою сторін, що оформлюється в письмовій формі шляхом підписання  уповноваженими представниками обох сторін додаткової угоди.</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11.7.Умови договору про закупівлю не повинні відрізнятися від змісту тендерної пропозиції переможця процедури закупівлі, крім випадків </w:t>
      </w:r>
      <w:proofErr w:type="spellStart"/>
      <w:r>
        <w:rPr>
          <w:color w:val="000000"/>
          <w:sz w:val="24"/>
          <w:szCs w:val="24"/>
        </w:rPr>
        <w:t>візначених</w:t>
      </w:r>
      <w:proofErr w:type="spellEnd"/>
      <w:r>
        <w:rPr>
          <w:color w:val="000000"/>
          <w:sz w:val="24"/>
          <w:szCs w:val="24"/>
        </w:rPr>
        <w:t xml:space="preserve"> пунктом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11.8.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404823" w:rsidRDefault="001508E7">
      <w:pPr>
        <w:widowControl/>
        <w:pBdr>
          <w:top w:val="nil"/>
          <w:left w:val="nil"/>
          <w:bottom w:val="nil"/>
          <w:right w:val="nil"/>
          <w:between w:val="nil"/>
        </w:pBdr>
        <w:tabs>
          <w:tab w:val="left" w:pos="567"/>
        </w:tabs>
        <w:spacing w:line="240" w:lineRule="auto"/>
        <w:ind w:firstLine="0"/>
        <w:jc w:val="both"/>
        <w:rPr>
          <w:color w:val="000000"/>
          <w:sz w:val="24"/>
          <w:szCs w:val="24"/>
        </w:rPr>
      </w:pPr>
      <w:r>
        <w:rPr>
          <w:color w:val="000000"/>
          <w:sz w:val="24"/>
          <w:szCs w:val="24"/>
        </w:rPr>
        <w:t>1) зменшення обсягів закупівлі, зокрема з урахуванням фактичного обсягу видатків замовника;</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w:t>
      </w:r>
      <w:r>
        <w:rPr>
          <w:color w:val="000000"/>
          <w:sz w:val="24"/>
          <w:szCs w:val="24"/>
        </w:rPr>
        <w:lastRenderedPageBreak/>
        <w:t>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У цьому випадку Сторони погоджуються, що зміну ціни здійснюють у такому порядку:</w:t>
      </w:r>
    </w:p>
    <w:p w:rsidR="00404823" w:rsidRDefault="001508E7">
      <w:pPr>
        <w:widowControl/>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04823" w:rsidRDefault="001508E7">
      <w:pPr>
        <w:widowControl/>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04823" w:rsidRDefault="001508E7">
      <w:pPr>
        <w:widowControl/>
        <w:numPr>
          <w:ilvl w:val="0"/>
          <w:numId w:val="6"/>
        </w:numPr>
        <w:pBdr>
          <w:top w:val="nil"/>
          <w:left w:val="nil"/>
          <w:bottom w:val="nil"/>
          <w:right w:val="nil"/>
          <w:between w:val="nil"/>
        </w:pBdr>
        <w:spacing w:line="240" w:lineRule="auto"/>
        <w:jc w:val="both"/>
        <w:rPr>
          <w:color w:val="000000"/>
          <w:sz w:val="24"/>
          <w:szCs w:val="24"/>
        </w:rPr>
      </w:pPr>
      <w:r>
        <w:rPr>
          <w:color w:val="000000"/>
          <w:sz w:val="24"/>
          <w:szCs w:val="24"/>
        </w:rPr>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04823" w:rsidRDefault="001508E7">
      <w:pPr>
        <w:widowControl/>
        <w:numPr>
          <w:ilvl w:val="0"/>
          <w:numId w:val="6"/>
        </w:numPr>
        <w:pBdr>
          <w:top w:val="nil"/>
          <w:left w:val="nil"/>
          <w:bottom w:val="nil"/>
          <w:right w:val="nil"/>
          <w:between w:val="nil"/>
        </w:pBdr>
        <w:spacing w:line="240" w:lineRule="auto"/>
        <w:jc w:val="both"/>
        <w:rPr>
          <w:color w:val="000000"/>
        </w:rPr>
      </w:pPr>
      <w:r>
        <w:rPr>
          <w:color w:val="000000"/>
          <w:sz w:val="24"/>
          <w:szCs w:val="24"/>
        </w:rPr>
        <w:t>зміна ціни відбувається пропорційно зміненій (зміненим) частині (частинам) складової такої ціни</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У цьому випадку Сторони погоджуються, що зміну ціни здійснюють у такому порядку:</w:t>
      </w:r>
    </w:p>
    <w:p w:rsidR="00404823" w:rsidRDefault="001508E7">
      <w:pPr>
        <w:widowControl/>
        <w:numPr>
          <w:ilvl w:val="0"/>
          <w:numId w:val="8"/>
        </w:numPr>
        <w:pBdr>
          <w:top w:val="nil"/>
          <w:left w:val="nil"/>
          <w:bottom w:val="nil"/>
          <w:right w:val="nil"/>
          <w:between w:val="nil"/>
        </w:pBdr>
        <w:spacing w:line="240" w:lineRule="auto"/>
        <w:jc w:val="both"/>
        <w:rPr>
          <w:color w:val="000000"/>
          <w:sz w:val="24"/>
          <w:szCs w:val="24"/>
        </w:rPr>
      </w:pPr>
      <w:r>
        <w:rPr>
          <w:color w:val="000000"/>
          <w:sz w:val="24"/>
          <w:szCs w:val="24"/>
        </w:rPr>
        <w:t>підставою для зміни ціни є письмове звернення Сторони Договору, у разі настання однієї або декілька підстав визначених даним пунктом;</w:t>
      </w:r>
    </w:p>
    <w:p w:rsidR="00404823" w:rsidRDefault="001508E7">
      <w:pPr>
        <w:widowControl/>
        <w:numPr>
          <w:ilvl w:val="0"/>
          <w:numId w:val="8"/>
        </w:numPr>
        <w:pBdr>
          <w:top w:val="nil"/>
          <w:left w:val="nil"/>
          <w:bottom w:val="nil"/>
          <w:right w:val="nil"/>
          <w:between w:val="nil"/>
        </w:pBdr>
        <w:spacing w:line="240" w:lineRule="auto"/>
        <w:jc w:val="both"/>
        <w:rPr>
          <w:color w:val="000000"/>
          <w:sz w:val="24"/>
          <w:szCs w:val="24"/>
        </w:rPr>
      </w:pPr>
      <w:r>
        <w:rPr>
          <w:color w:val="000000"/>
          <w:sz w:val="24"/>
          <w:szCs w:val="24"/>
        </w:rPr>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w:t>
      </w:r>
    </w:p>
    <w:p w:rsidR="00404823" w:rsidRDefault="001508E7">
      <w:pPr>
        <w:widowControl/>
        <w:numPr>
          <w:ilvl w:val="0"/>
          <w:numId w:val="8"/>
        </w:numPr>
        <w:pBdr>
          <w:top w:val="nil"/>
          <w:left w:val="nil"/>
          <w:bottom w:val="nil"/>
          <w:right w:val="nil"/>
          <w:between w:val="nil"/>
        </w:pBdr>
        <w:spacing w:line="240" w:lineRule="auto"/>
        <w:jc w:val="both"/>
        <w:rPr>
          <w:color w:val="000000"/>
          <w:sz w:val="24"/>
          <w:szCs w:val="24"/>
        </w:rPr>
      </w:pPr>
      <w:r>
        <w:rPr>
          <w:color w:val="000000"/>
          <w:sz w:val="24"/>
          <w:szCs w:val="24"/>
        </w:rPr>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color w:val="000000"/>
          <w:sz w:val="24"/>
          <w:szCs w:val="24"/>
        </w:rPr>
        <w:t>Platts</w:t>
      </w:r>
      <w:proofErr w:type="spellEnd"/>
      <w:r>
        <w:rPr>
          <w:color w:val="000000"/>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04823" w:rsidRDefault="001508E7">
      <w:pPr>
        <w:widowControl/>
        <w:pBdr>
          <w:top w:val="nil"/>
          <w:left w:val="nil"/>
          <w:bottom w:val="nil"/>
          <w:right w:val="nil"/>
          <w:between w:val="nil"/>
        </w:pBdr>
        <w:spacing w:line="240" w:lineRule="auto"/>
        <w:ind w:firstLine="0"/>
        <w:jc w:val="both"/>
        <w:rPr>
          <w:color w:val="000000"/>
          <w:sz w:val="24"/>
          <w:szCs w:val="24"/>
        </w:rPr>
      </w:pPr>
      <w:r>
        <w:rPr>
          <w:color w:val="000000"/>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04823" w:rsidRDefault="001508E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center"/>
        <w:rPr>
          <w:color w:val="000000"/>
          <w:sz w:val="24"/>
          <w:szCs w:val="24"/>
        </w:rPr>
      </w:pPr>
      <w:r>
        <w:rPr>
          <w:b/>
          <w:color w:val="000000"/>
          <w:sz w:val="24"/>
          <w:szCs w:val="24"/>
        </w:rPr>
        <w:t>12. ДОДАТКИ ДО ДОГОВОРУ</w:t>
      </w:r>
    </w:p>
    <w:p w:rsidR="00404823" w:rsidRDefault="001508E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both"/>
        <w:rPr>
          <w:color w:val="000000"/>
          <w:sz w:val="24"/>
          <w:szCs w:val="24"/>
        </w:rPr>
      </w:pPr>
      <w:r>
        <w:rPr>
          <w:color w:val="000000"/>
          <w:sz w:val="24"/>
          <w:szCs w:val="24"/>
        </w:rPr>
        <w:t>12.1.</w:t>
      </w:r>
      <w:r>
        <w:rPr>
          <w:color w:val="000000"/>
          <w:sz w:val="24"/>
          <w:szCs w:val="24"/>
        </w:rPr>
        <w:tab/>
        <w:t>Невід’ємною частиною цього Договору є погоджені та підписані сторонами додатки</w:t>
      </w:r>
    </w:p>
    <w:p w:rsidR="00404823" w:rsidRDefault="001508E7">
      <w:pPr>
        <w:keepNext/>
        <w:widowControl/>
        <w:pBdr>
          <w:top w:val="nil"/>
          <w:left w:val="nil"/>
          <w:bottom w:val="nil"/>
          <w:right w:val="nil"/>
          <w:between w:val="nil"/>
        </w:pBdr>
        <w:tabs>
          <w:tab w:val="left" w:pos="567"/>
          <w:tab w:val="left" w:pos="993"/>
        </w:tabs>
        <w:spacing w:line="240" w:lineRule="auto"/>
        <w:ind w:firstLine="0"/>
        <w:jc w:val="both"/>
        <w:rPr>
          <w:color w:val="000000"/>
          <w:sz w:val="24"/>
          <w:szCs w:val="24"/>
        </w:rPr>
      </w:pPr>
      <w:r>
        <w:rPr>
          <w:color w:val="000000"/>
          <w:sz w:val="24"/>
          <w:szCs w:val="24"/>
        </w:rPr>
        <w:t>12.2 Додаток 1 – Специфікація послуг на 1 арк.;</w:t>
      </w:r>
    </w:p>
    <w:p w:rsidR="00404823" w:rsidRDefault="00404823">
      <w:pPr>
        <w:widowControl/>
        <w:pBdr>
          <w:top w:val="nil"/>
          <w:left w:val="nil"/>
          <w:bottom w:val="nil"/>
          <w:right w:val="nil"/>
          <w:between w:val="nil"/>
        </w:pBdr>
        <w:tabs>
          <w:tab w:val="left" w:pos="567"/>
        </w:tabs>
        <w:spacing w:line="240" w:lineRule="auto"/>
        <w:ind w:left="360" w:firstLine="0"/>
        <w:jc w:val="center"/>
        <w:rPr>
          <w:color w:val="000000"/>
          <w:sz w:val="24"/>
          <w:szCs w:val="24"/>
        </w:rPr>
      </w:pPr>
    </w:p>
    <w:p w:rsidR="00404823" w:rsidRDefault="001508E7">
      <w:pPr>
        <w:widowControl/>
        <w:pBdr>
          <w:top w:val="nil"/>
          <w:left w:val="nil"/>
          <w:bottom w:val="nil"/>
          <w:right w:val="nil"/>
          <w:between w:val="nil"/>
        </w:pBdr>
        <w:tabs>
          <w:tab w:val="left" w:pos="567"/>
        </w:tabs>
        <w:spacing w:line="240" w:lineRule="auto"/>
        <w:ind w:left="360" w:firstLine="0"/>
        <w:jc w:val="center"/>
        <w:rPr>
          <w:color w:val="000000"/>
          <w:sz w:val="24"/>
          <w:szCs w:val="24"/>
        </w:rPr>
      </w:pPr>
      <w:r>
        <w:rPr>
          <w:b/>
          <w:color w:val="000000"/>
          <w:sz w:val="24"/>
          <w:szCs w:val="24"/>
        </w:rPr>
        <w:t>13. ЮРИДИЧНІ АДРЕСИ СТОРІН</w:t>
      </w:r>
    </w:p>
    <w:p w:rsidR="00404823" w:rsidRDefault="00404823">
      <w:pPr>
        <w:widowControl/>
        <w:pBdr>
          <w:top w:val="nil"/>
          <w:left w:val="nil"/>
          <w:bottom w:val="nil"/>
          <w:right w:val="nil"/>
          <w:between w:val="nil"/>
        </w:pBdr>
        <w:tabs>
          <w:tab w:val="left" w:pos="567"/>
        </w:tabs>
        <w:spacing w:line="240" w:lineRule="auto"/>
        <w:ind w:left="360" w:firstLine="0"/>
        <w:jc w:val="center"/>
        <w:rPr>
          <w:color w:val="000000"/>
          <w:sz w:val="24"/>
          <w:szCs w:val="24"/>
        </w:rPr>
      </w:pPr>
    </w:p>
    <w:p w:rsidR="00404823" w:rsidRDefault="001508E7">
      <w:pPr>
        <w:widowControl/>
        <w:pBdr>
          <w:top w:val="nil"/>
          <w:left w:val="nil"/>
          <w:bottom w:val="nil"/>
          <w:right w:val="nil"/>
          <w:between w:val="nil"/>
        </w:pBdr>
        <w:tabs>
          <w:tab w:val="left" w:pos="567"/>
        </w:tabs>
        <w:spacing w:line="240" w:lineRule="auto"/>
        <w:ind w:firstLine="0"/>
        <w:rPr>
          <w:color w:val="000000"/>
          <w:sz w:val="24"/>
          <w:szCs w:val="24"/>
        </w:rPr>
      </w:pPr>
      <w:r>
        <w:rPr>
          <w:b/>
          <w:color w:val="000000"/>
          <w:sz w:val="24"/>
          <w:szCs w:val="24"/>
        </w:rPr>
        <w:t>ЗАМОВНИК:                                                                                     ВИКОНАВЕЦЬ:</w:t>
      </w: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tbl>
      <w:tblPr>
        <w:tblStyle w:val="a9"/>
        <w:tblW w:w="10682" w:type="dxa"/>
        <w:tblInd w:w="-108" w:type="dxa"/>
        <w:tblLayout w:type="fixed"/>
        <w:tblLook w:val="0000" w:firstRow="0" w:lastRow="0" w:firstColumn="0" w:lastColumn="0" w:noHBand="0" w:noVBand="0"/>
      </w:tblPr>
      <w:tblGrid>
        <w:gridCol w:w="5341"/>
        <w:gridCol w:w="5341"/>
      </w:tblGrid>
      <w:tr w:rsidR="00404823">
        <w:trPr>
          <w:trHeight w:val="2156"/>
        </w:trPr>
        <w:tc>
          <w:tcPr>
            <w:tcW w:w="5341" w:type="dxa"/>
          </w:tcPr>
          <w:p w:rsidR="00404823" w:rsidRDefault="00404823">
            <w:pPr>
              <w:widowControl/>
              <w:pBdr>
                <w:top w:val="nil"/>
                <w:left w:val="nil"/>
                <w:bottom w:val="nil"/>
                <w:right w:val="nil"/>
                <w:between w:val="nil"/>
              </w:pBdr>
              <w:spacing w:line="240" w:lineRule="auto"/>
              <w:ind w:firstLine="0"/>
              <w:rPr>
                <w:color w:val="000000"/>
                <w:sz w:val="24"/>
                <w:szCs w:val="24"/>
              </w:rPr>
            </w:pPr>
          </w:p>
        </w:tc>
        <w:tc>
          <w:tcPr>
            <w:tcW w:w="5341" w:type="dxa"/>
          </w:tcPr>
          <w:p w:rsidR="00404823" w:rsidRDefault="00404823">
            <w:pPr>
              <w:widowControl/>
              <w:pBdr>
                <w:top w:val="nil"/>
                <w:left w:val="nil"/>
                <w:bottom w:val="nil"/>
                <w:right w:val="nil"/>
                <w:between w:val="nil"/>
              </w:pBdr>
              <w:spacing w:line="240" w:lineRule="auto"/>
              <w:ind w:firstLine="0"/>
              <w:rPr>
                <w:color w:val="000000"/>
                <w:sz w:val="24"/>
                <w:szCs w:val="24"/>
              </w:rPr>
            </w:pPr>
          </w:p>
        </w:tc>
      </w:tr>
    </w:tbl>
    <w:p w:rsidR="00404823" w:rsidRDefault="00404823">
      <w:pPr>
        <w:widowControl/>
        <w:pBdr>
          <w:top w:val="nil"/>
          <w:left w:val="nil"/>
          <w:bottom w:val="nil"/>
          <w:right w:val="nil"/>
          <w:between w:val="nil"/>
        </w:pBdr>
        <w:tabs>
          <w:tab w:val="left" w:pos="567"/>
        </w:tabs>
        <w:spacing w:line="240" w:lineRule="auto"/>
        <w:ind w:left="360" w:firstLine="0"/>
        <w:jc w:val="center"/>
        <w:rPr>
          <w:color w:val="000000"/>
          <w:sz w:val="24"/>
          <w:szCs w:val="24"/>
        </w:rPr>
      </w:pPr>
    </w:p>
    <w:tbl>
      <w:tblPr>
        <w:tblStyle w:val="aa"/>
        <w:tblW w:w="9600" w:type="dxa"/>
        <w:tblInd w:w="-108" w:type="dxa"/>
        <w:tblLayout w:type="fixed"/>
        <w:tblLook w:val="0000" w:firstRow="0" w:lastRow="0" w:firstColumn="0" w:lastColumn="0" w:noHBand="0" w:noVBand="0"/>
      </w:tblPr>
      <w:tblGrid>
        <w:gridCol w:w="4605"/>
        <w:gridCol w:w="4995"/>
      </w:tblGrid>
      <w:tr w:rsidR="00404823">
        <w:tc>
          <w:tcPr>
            <w:tcW w:w="4605" w:type="dxa"/>
          </w:tcPr>
          <w:p w:rsidR="00404823" w:rsidRDefault="00404823">
            <w:pPr>
              <w:widowControl/>
              <w:pBdr>
                <w:top w:val="nil"/>
                <w:left w:val="nil"/>
                <w:bottom w:val="nil"/>
                <w:right w:val="nil"/>
                <w:between w:val="nil"/>
              </w:pBdr>
              <w:spacing w:line="240" w:lineRule="auto"/>
              <w:ind w:firstLine="0"/>
              <w:jc w:val="both"/>
              <w:rPr>
                <w:color w:val="000000"/>
                <w:sz w:val="24"/>
                <w:szCs w:val="24"/>
              </w:rPr>
            </w:pPr>
          </w:p>
        </w:tc>
        <w:tc>
          <w:tcPr>
            <w:tcW w:w="4995" w:type="dxa"/>
          </w:tcPr>
          <w:p w:rsidR="00404823" w:rsidRDefault="00404823">
            <w:pPr>
              <w:widowControl/>
              <w:pBdr>
                <w:top w:val="nil"/>
                <w:left w:val="nil"/>
                <w:bottom w:val="nil"/>
                <w:right w:val="nil"/>
                <w:between w:val="nil"/>
              </w:pBdr>
              <w:tabs>
                <w:tab w:val="left" w:pos="1440"/>
              </w:tabs>
              <w:spacing w:line="240" w:lineRule="auto"/>
              <w:ind w:firstLine="0"/>
              <w:jc w:val="both"/>
              <w:rPr>
                <w:color w:val="000000"/>
                <w:sz w:val="24"/>
                <w:szCs w:val="24"/>
              </w:rPr>
            </w:pPr>
          </w:p>
        </w:tc>
      </w:tr>
      <w:tr w:rsidR="00404823">
        <w:trPr>
          <w:trHeight w:val="127"/>
        </w:trPr>
        <w:tc>
          <w:tcPr>
            <w:tcW w:w="4605" w:type="dxa"/>
          </w:tcPr>
          <w:p w:rsidR="00404823" w:rsidRDefault="00404823">
            <w:pPr>
              <w:widowControl/>
              <w:pBdr>
                <w:top w:val="nil"/>
                <w:left w:val="nil"/>
                <w:bottom w:val="nil"/>
                <w:right w:val="nil"/>
                <w:between w:val="nil"/>
              </w:pBdr>
              <w:spacing w:line="240" w:lineRule="auto"/>
              <w:ind w:firstLine="0"/>
              <w:jc w:val="both"/>
              <w:rPr>
                <w:color w:val="000000"/>
                <w:sz w:val="24"/>
                <w:szCs w:val="24"/>
              </w:rPr>
            </w:pPr>
          </w:p>
        </w:tc>
        <w:tc>
          <w:tcPr>
            <w:tcW w:w="4995" w:type="dxa"/>
          </w:tcPr>
          <w:p w:rsidR="00404823" w:rsidRDefault="00404823">
            <w:pPr>
              <w:widowControl/>
              <w:pBdr>
                <w:top w:val="nil"/>
                <w:left w:val="nil"/>
                <w:bottom w:val="nil"/>
                <w:right w:val="nil"/>
                <w:between w:val="nil"/>
              </w:pBdr>
              <w:spacing w:line="240" w:lineRule="auto"/>
              <w:ind w:firstLine="0"/>
              <w:jc w:val="both"/>
              <w:rPr>
                <w:color w:val="000000"/>
                <w:sz w:val="24"/>
                <w:szCs w:val="24"/>
              </w:rPr>
            </w:pPr>
          </w:p>
        </w:tc>
      </w:tr>
    </w:tbl>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1508E7">
      <w:pPr>
        <w:widowControl/>
        <w:pBdr>
          <w:top w:val="nil"/>
          <w:left w:val="nil"/>
          <w:bottom w:val="nil"/>
          <w:right w:val="nil"/>
          <w:between w:val="nil"/>
        </w:pBdr>
        <w:tabs>
          <w:tab w:val="left" w:pos="567"/>
        </w:tabs>
        <w:spacing w:after="160" w:line="256" w:lineRule="auto"/>
        <w:ind w:firstLine="0"/>
        <w:rPr>
          <w:color w:val="000000"/>
          <w:sz w:val="24"/>
          <w:szCs w:val="24"/>
        </w:rPr>
      </w:pPr>
      <w:r>
        <w:br w:type="page"/>
      </w: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1508E7">
      <w:pPr>
        <w:widowControl/>
        <w:pBdr>
          <w:top w:val="nil"/>
          <w:left w:val="nil"/>
          <w:bottom w:val="nil"/>
          <w:right w:val="nil"/>
          <w:between w:val="nil"/>
        </w:pBdr>
        <w:tabs>
          <w:tab w:val="left" w:pos="567"/>
        </w:tabs>
        <w:spacing w:line="240" w:lineRule="auto"/>
        <w:ind w:firstLine="425"/>
        <w:jc w:val="right"/>
        <w:rPr>
          <w:color w:val="000000"/>
          <w:sz w:val="24"/>
          <w:szCs w:val="24"/>
        </w:rPr>
      </w:pPr>
      <w:r>
        <w:rPr>
          <w:i/>
          <w:color w:val="000000"/>
          <w:sz w:val="24"/>
          <w:szCs w:val="24"/>
        </w:rPr>
        <w:t>Додаток 1</w:t>
      </w:r>
    </w:p>
    <w:p w:rsidR="00404823" w:rsidRDefault="001508E7">
      <w:pPr>
        <w:widowControl/>
        <w:pBdr>
          <w:top w:val="nil"/>
          <w:left w:val="nil"/>
          <w:bottom w:val="nil"/>
          <w:right w:val="nil"/>
          <w:between w:val="nil"/>
        </w:pBdr>
        <w:tabs>
          <w:tab w:val="left" w:pos="567"/>
        </w:tabs>
        <w:spacing w:line="240" w:lineRule="auto"/>
        <w:ind w:firstLine="425"/>
        <w:jc w:val="right"/>
        <w:rPr>
          <w:color w:val="000000"/>
          <w:sz w:val="24"/>
          <w:szCs w:val="24"/>
        </w:rPr>
      </w:pPr>
      <w:r>
        <w:rPr>
          <w:i/>
          <w:color w:val="000000"/>
          <w:sz w:val="24"/>
          <w:szCs w:val="24"/>
        </w:rPr>
        <w:t>до договору №__ від «__»_______2024 р.</w:t>
      </w:r>
    </w:p>
    <w:p w:rsidR="00404823" w:rsidRDefault="00404823">
      <w:pPr>
        <w:widowControl/>
        <w:pBdr>
          <w:top w:val="nil"/>
          <w:left w:val="nil"/>
          <w:bottom w:val="nil"/>
          <w:right w:val="nil"/>
          <w:between w:val="nil"/>
        </w:pBdr>
        <w:tabs>
          <w:tab w:val="left" w:pos="567"/>
        </w:tabs>
        <w:spacing w:line="240" w:lineRule="auto"/>
        <w:ind w:firstLine="425"/>
        <w:jc w:val="center"/>
        <w:rPr>
          <w:color w:val="000000"/>
          <w:sz w:val="24"/>
          <w:szCs w:val="24"/>
        </w:rPr>
      </w:pPr>
    </w:p>
    <w:p w:rsidR="00404823" w:rsidRDefault="001508E7">
      <w:pPr>
        <w:widowControl/>
        <w:pBdr>
          <w:top w:val="nil"/>
          <w:left w:val="nil"/>
          <w:bottom w:val="nil"/>
          <w:right w:val="nil"/>
          <w:between w:val="nil"/>
        </w:pBdr>
        <w:tabs>
          <w:tab w:val="left" w:pos="567"/>
        </w:tabs>
        <w:spacing w:line="240" w:lineRule="auto"/>
        <w:ind w:firstLine="425"/>
        <w:jc w:val="center"/>
        <w:rPr>
          <w:color w:val="000000"/>
          <w:sz w:val="24"/>
          <w:szCs w:val="24"/>
        </w:rPr>
      </w:pPr>
      <w:r>
        <w:rPr>
          <w:color w:val="000000"/>
          <w:sz w:val="24"/>
          <w:szCs w:val="24"/>
        </w:rPr>
        <w:t>СПЕЦИФІКАЦІЯ</w:t>
      </w:r>
    </w:p>
    <w:p w:rsidR="00404823" w:rsidRDefault="001508E7">
      <w:pPr>
        <w:widowControl/>
        <w:pBdr>
          <w:top w:val="nil"/>
          <w:left w:val="nil"/>
          <w:bottom w:val="nil"/>
          <w:right w:val="nil"/>
          <w:between w:val="nil"/>
        </w:pBdr>
        <w:tabs>
          <w:tab w:val="left" w:pos="567"/>
        </w:tabs>
        <w:spacing w:line="240" w:lineRule="auto"/>
        <w:ind w:firstLine="425"/>
        <w:jc w:val="center"/>
        <w:rPr>
          <w:color w:val="000000"/>
          <w:sz w:val="24"/>
          <w:szCs w:val="24"/>
        </w:rPr>
      </w:pPr>
      <w:r>
        <w:rPr>
          <w:color w:val="000000"/>
          <w:sz w:val="24"/>
          <w:szCs w:val="24"/>
        </w:rPr>
        <w:t>до Договору №____ від «___»_________2024 року</w:t>
      </w:r>
    </w:p>
    <w:p w:rsidR="00404823" w:rsidRDefault="00404823">
      <w:pPr>
        <w:widowControl/>
        <w:pBdr>
          <w:top w:val="nil"/>
          <w:left w:val="nil"/>
          <w:bottom w:val="nil"/>
          <w:right w:val="nil"/>
          <w:between w:val="nil"/>
        </w:pBdr>
        <w:tabs>
          <w:tab w:val="left" w:pos="567"/>
        </w:tabs>
        <w:spacing w:line="240" w:lineRule="auto"/>
        <w:ind w:left="2836" w:firstLine="0"/>
        <w:rPr>
          <w:color w:val="000000"/>
          <w:sz w:val="24"/>
          <w:szCs w:val="24"/>
        </w:rPr>
      </w:pPr>
    </w:p>
    <w:tbl>
      <w:tblPr>
        <w:tblStyle w:val="ab"/>
        <w:tblW w:w="10721" w:type="dxa"/>
        <w:tblInd w:w="5" w:type="dxa"/>
        <w:tblLayout w:type="fixed"/>
        <w:tblLook w:val="0000" w:firstRow="0" w:lastRow="0" w:firstColumn="0" w:lastColumn="0" w:noHBand="0" w:noVBand="0"/>
      </w:tblPr>
      <w:tblGrid>
        <w:gridCol w:w="6623"/>
        <w:gridCol w:w="1321"/>
        <w:gridCol w:w="1394"/>
        <w:gridCol w:w="1383"/>
      </w:tblGrid>
      <w:tr w:rsidR="00404823">
        <w:trPr>
          <w:trHeight w:val="750"/>
        </w:trPr>
        <w:tc>
          <w:tcPr>
            <w:tcW w:w="6623" w:type="dxa"/>
            <w:tcBorders>
              <w:top w:val="single" w:sz="4" w:space="0" w:color="000000"/>
              <w:left w:val="single" w:sz="4" w:space="0" w:color="000000"/>
              <w:bottom w:val="single" w:sz="4" w:space="0" w:color="000000"/>
              <w:right w:val="nil"/>
            </w:tcBorders>
            <w:vAlign w:val="center"/>
          </w:tcPr>
          <w:p w:rsidR="00404823" w:rsidRDefault="001508E7">
            <w:pPr>
              <w:widowControl/>
              <w:pBdr>
                <w:top w:val="nil"/>
                <w:left w:val="nil"/>
                <w:bottom w:val="nil"/>
                <w:right w:val="nil"/>
                <w:between w:val="nil"/>
              </w:pBdr>
              <w:spacing w:line="256" w:lineRule="auto"/>
              <w:ind w:firstLine="0"/>
              <w:jc w:val="center"/>
              <w:rPr>
                <w:color w:val="000000"/>
                <w:sz w:val="24"/>
                <w:szCs w:val="24"/>
              </w:rPr>
            </w:pPr>
            <w:r>
              <w:rPr>
                <w:color w:val="000000"/>
                <w:sz w:val="24"/>
                <w:szCs w:val="24"/>
              </w:rPr>
              <w:t xml:space="preserve">Найменування послуг </w:t>
            </w:r>
          </w:p>
        </w:tc>
        <w:tc>
          <w:tcPr>
            <w:tcW w:w="1321" w:type="dxa"/>
            <w:tcBorders>
              <w:top w:val="single" w:sz="4" w:space="0" w:color="000000"/>
              <w:left w:val="single" w:sz="4" w:space="0" w:color="000000"/>
              <w:bottom w:val="single" w:sz="4" w:space="0" w:color="000000"/>
              <w:right w:val="nil"/>
            </w:tcBorders>
            <w:vAlign w:val="center"/>
          </w:tcPr>
          <w:p w:rsidR="00404823" w:rsidRDefault="001508E7">
            <w:pPr>
              <w:widowControl/>
              <w:pBdr>
                <w:top w:val="nil"/>
                <w:left w:val="nil"/>
                <w:bottom w:val="nil"/>
                <w:right w:val="nil"/>
                <w:between w:val="nil"/>
              </w:pBdr>
              <w:spacing w:line="256" w:lineRule="auto"/>
              <w:ind w:firstLine="0"/>
              <w:jc w:val="center"/>
              <w:rPr>
                <w:color w:val="000000"/>
                <w:sz w:val="24"/>
                <w:szCs w:val="24"/>
              </w:rPr>
            </w:pPr>
            <w:r>
              <w:rPr>
                <w:color w:val="000000"/>
                <w:sz w:val="24"/>
                <w:szCs w:val="24"/>
              </w:rPr>
              <w:t>Кількість</w:t>
            </w:r>
          </w:p>
        </w:tc>
        <w:tc>
          <w:tcPr>
            <w:tcW w:w="1394" w:type="dxa"/>
            <w:tcBorders>
              <w:top w:val="single" w:sz="4" w:space="0" w:color="000000"/>
              <w:left w:val="single" w:sz="4" w:space="0" w:color="000000"/>
              <w:bottom w:val="single" w:sz="4" w:space="0" w:color="000000"/>
              <w:right w:val="nil"/>
            </w:tcBorders>
            <w:vAlign w:val="center"/>
          </w:tcPr>
          <w:p w:rsidR="00404823" w:rsidRDefault="001508E7">
            <w:pPr>
              <w:widowControl/>
              <w:pBdr>
                <w:top w:val="nil"/>
                <w:left w:val="nil"/>
                <w:bottom w:val="nil"/>
                <w:right w:val="nil"/>
                <w:between w:val="nil"/>
              </w:pBdr>
              <w:spacing w:line="256" w:lineRule="auto"/>
              <w:ind w:firstLine="0"/>
              <w:jc w:val="center"/>
              <w:rPr>
                <w:color w:val="000000"/>
                <w:sz w:val="24"/>
                <w:szCs w:val="24"/>
              </w:rPr>
            </w:pPr>
            <w:r>
              <w:rPr>
                <w:color w:val="000000"/>
                <w:sz w:val="24"/>
                <w:szCs w:val="24"/>
              </w:rPr>
              <w:t>Ціна без ПДВ</w:t>
            </w:r>
          </w:p>
        </w:tc>
        <w:tc>
          <w:tcPr>
            <w:tcW w:w="1383" w:type="dxa"/>
            <w:tcBorders>
              <w:top w:val="single" w:sz="4" w:space="0" w:color="000000"/>
              <w:left w:val="single" w:sz="4" w:space="0" w:color="000000"/>
              <w:bottom w:val="single" w:sz="4" w:space="0" w:color="000000"/>
              <w:right w:val="single" w:sz="4" w:space="0" w:color="000000"/>
            </w:tcBorders>
            <w:vAlign w:val="center"/>
          </w:tcPr>
          <w:p w:rsidR="00404823" w:rsidRDefault="001508E7">
            <w:pPr>
              <w:widowControl/>
              <w:pBdr>
                <w:top w:val="nil"/>
                <w:left w:val="nil"/>
                <w:bottom w:val="nil"/>
                <w:right w:val="nil"/>
                <w:between w:val="nil"/>
              </w:pBdr>
              <w:spacing w:line="256" w:lineRule="auto"/>
              <w:ind w:firstLine="0"/>
              <w:jc w:val="center"/>
              <w:rPr>
                <w:color w:val="000000"/>
                <w:sz w:val="24"/>
                <w:szCs w:val="24"/>
              </w:rPr>
            </w:pPr>
            <w:r>
              <w:rPr>
                <w:color w:val="000000"/>
                <w:sz w:val="24"/>
                <w:szCs w:val="24"/>
              </w:rPr>
              <w:t>Сума без ПДВ</w:t>
            </w:r>
          </w:p>
        </w:tc>
      </w:tr>
      <w:tr w:rsidR="00404823">
        <w:trPr>
          <w:trHeight w:val="650"/>
        </w:trPr>
        <w:tc>
          <w:tcPr>
            <w:tcW w:w="6623" w:type="dxa"/>
            <w:tcBorders>
              <w:top w:val="single" w:sz="4" w:space="0" w:color="000000"/>
              <w:left w:val="single" w:sz="4" w:space="0" w:color="000000"/>
              <w:bottom w:val="single" w:sz="4" w:space="0" w:color="000000"/>
              <w:right w:val="nil"/>
            </w:tcBorders>
          </w:tcPr>
          <w:p w:rsidR="00404823" w:rsidRDefault="00404823">
            <w:pPr>
              <w:widowControl/>
              <w:pBdr>
                <w:top w:val="nil"/>
                <w:left w:val="nil"/>
                <w:bottom w:val="nil"/>
                <w:right w:val="nil"/>
                <w:between w:val="nil"/>
              </w:pBdr>
              <w:spacing w:line="256" w:lineRule="auto"/>
              <w:ind w:firstLine="0"/>
              <w:rPr>
                <w:color w:val="000000"/>
                <w:sz w:val="24"/>
                <w:szCs w:val="24"/>
              </w:rPr>
            </w:pPr>
          </w:p>
        </w:tc>
        <w:tc>
          <w:tcPr>
            <w:tcW w:w="1321" w:type="dxa"/>
            <w:tcBorders>
              <w:top w:val="nil"/>
              <w:left w:val="single" w:sz="4" w:space="0" w:color="000000"/>
              <w:bottom w:val="single" w:sz="4" w:space="0" w:color="000000"/>
              <w:right w:val="nil"/>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c>
          <w:tcPr>
            <w:tcW w:w="1394" w:type="dxa"/>
            <w:tcBorders>
              <w:top w:val="nil"/>
              <w:left w:val="single" w:sz="4" w:space="0" w:color="000000"/>
              <w:bottom w:val="single" w:sz="4" w:space="0" w:color="000000"/>
              <w:right w:val="nil"/>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c>
          <w:tcPr>
            <w:tcW w:w="1383" w:type="dxa"/>
            <w:tcBorders>
              <w:top w:val="nil"/>
              <w:left w:val="single" w:sz="4" w:space="0" w:color="000000"/>
              <w:bottom w:val="single" w:sz="4" w:space="0" w:color="000000"/>
              <w:right w:val="single" w:sz="4" w:space="0" w:color="000000"/>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r>
      <w:tr w:rsidR="00404823">
        <w:trPr>
          <w:trHeight w:val="192"/>
        </w:trPr>
        <w:tc>
          <w:tcPr>
            <w:tcW w:w="9338" w:type="dxa"/>
            <w:gridSpan w:val="3"/>
            <w:tcBorders>
              <w:top w:val="single" w:sz="4" w:space="0" w:color="000000"/>
              <w:left w:val="single" w:sz="4" w:space="0" w:color="000000"/>
              <w:bottom w:val="single" w:sz="4" w:space="0" w:color="000000"/>
              <w:right w:val="nil"/>
            </w:tcBorders>
          </w:tcPr>
          <w:p w:rsidR="00404823" w:rsidRDefault="001508E7">
            <w:pPr>
              <w:widowControl/>
              <w:pBdr>
                <w:top w:val="nil"/>
                <w:left w:val="nil"/>
                <w:bottom w:val="nil"/>
                <w:right w:val="nil"/>
                <w:between w:val="nil"/>
              </w:pBdr>
              <w:spacing w:line="256" w:lineRule="auto"/>
              <w:ind w:firstLine="0"/>
              <w:jc w:val="right"/>
              <w:rPr>
                <w:color w:val="000000"/>
                <w:sz w:val="24"/>
                <w:szCs w:val="24"/>
              </w:rPr>
            </w:pPr>
            <w:r>
              <w:rPr>
                <w:color w:val="000000"/>
                <w:sz w:val="24"/>
                <w:szCs w:val="24"/>
              </w:rPr>
              <w:t>Всього, грн. без ПДВ:</w:t>
            </w:r>
          </w:p>
        </w:tc>
        <w:tc>
          <w:tcPr>
            <w:tcW w:w="1383" w:type="dxa"/>
            <w:tcBorders>
              <w:top w:val="nil"/>
              <w:left w:val="single" w:sz="4" w:space="0" w:color="000000"/>
              <w:bottom w:val="single" w:sz="4" w:space="0" w:color="000000"/>
              <w:right w:val="single" w:sz="4" w:space="0" w:color="000000"/>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r>
      <w:tr w:rsidR="00404823">
        <w:trPr>
          <w:trHeight w:val="192"/>
        </w:trPr>
        <w:tc>
          <w:tcPr>
            <w:tcW w:w="9338" w:type="dxa"/>
            <w:gridSpan w:val="3"/>
            <w:tcBorders>
              <w:top w:val="single" w:sz="4" w:space="0" w:color="000000"/>
              <w:left w:val="single" w:sz="4" w:space="0" w:color="000000"/>
              <w:bottom w:val="single" w:sz="4" w:space="0" w:color="000000"/>
              <w:right w:val="nil"/>
            </w:tcBorders>
          </w:tcPr>
          <w:p w:rsidR="00404823" w:rsidRDefault="001508E7">
            <w:pPr>
              <w:widowControl/>
              <w:pBdr>
                <w:top w:val="nil"/>
                <w:left w:val="nil"/>
                <w:bottom w:val="nil"/>
                <w:right w:val="nil"/>
                <w:between w:val="nil"/>
              </w:pBdr>
              <w:spacing w:line="256" w:lineRule="auto"/>
              <w:ind w:firstLine="0"/>
              <w:jc w:val="right"/>
              <w:rPr>
                <w:color w:val="000000"/>
                <w:sz w:val="24"/>
                <w:szCs w:val="24"/>
              </w:rPr>
            </w:pPr>
            <w:r>
              <w:rPr>
                <w:color w:val="000000"/>
                <w:sz w:val="24"/>
                <w:szCs w:val="24"/>
              </w:rPr>
              <w:t>ПДВ 20%, грн.:</w:t>
            </w:r>
          </w:p>
        </w:tc>
        <w:tc>
          <w:tcPr>
            <w:tcW w:w="1383" w:type="dxa"/>
            <w:tcBorders>
              <w:top w:val="nil"/>
              <w:left w:val="single" w:sz="4" w:space="0" w:color="000000"/>
              <w:bottom w:val="single" w:sz="4" w:space="0" w:color="000000"/>
              <w:right w:val="single" w:sz="4" w:space="0" w:color="000000"/>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r>
      <w:tr w:rsidR="00404823">
        <w:trPr>
          <w:trHeight w:val="192"/>
        </w:trPr>
        <w:tc>
          <w:tcPr>
            <w:tcW w:w="9338" w:type="dxa"/>
            <w:gridSpan w:val="3"/>
            <w:tcBorders>
              <w:top w:val="single" w:sz="4" w:space="0" w:color="000000"/>
              <w:left w:val="single" w:sz="4" w:space="0" w:color="000000"/>
              <w:bottom w:val="single" w:sz="4" w:space="0" w:color="000000"/>
              <w:right w:val="nil"/>
            </w:tcBorders>
          </w:tcPr>
          <w:p w:rsidR="00404823" w:rsidRDefault="001508E7">
            <w:pPr>
              <w:widowControl/>
              <w:pBdr>
                <w:top w:val="nil"/>
                <w:left w:val="nil"/>
                <w:bottom w:val="nil"/>
                <w:right w:val="nil"/>
                <w:between w:val="nil"/>
              </w:pBdr>
              <w:spacing w:line="256" w:lineRule="auto"/>
              <w:ind w:firstLine="0"/>
              <w:jc w:val="right"/>
              <w:rPr>
                <w:color w:val="000000"/>
                <w:sz w:val="24"/>
                <w:szCs w:val="24"/>
              </w:rPr>
            </w:pPr>
            <w:r>
              <w:rPr>
                <w:color w:val="000000"/>
                <w:sz w:val="24"/>
                <w:szCs w:val="24"/>
              </w:rPr>
              <w:t>Всього, грн. з ПДВ:</w:t>
            </w:r>
          </w:p>
        </w:tc>
        <w:tc>
          <w:tcPr>
            <w:tcW w:w="1383" w:type="dxa"/>
            <w:tcBorders>
              <w:top w:val="nil"/>
              <w:left w:val="single" w:sz="4" w:space="0" w:color="000000"/>
              <w:bottom w:val="single" w:sz="4" w:space="0" w:color="000000"/>
              <w:right w:val="single" w:sz="4" w:space="0" w:color="000000"/>
            </w:tcBorders>
            <w:vAlign w:val="center"/>
          </w:tcPr>
          <w:p w:rsidR="00404823" w:rsidRDefault="00404823">
            <w:pPr>
              <w:widowControl/>
              <w:pBdr>
                <w:top w:val="nil"/>
                <w:left w:val="nil"/>
                <w:bottom w:val="nil"/>
                <w:right w:val="nil"/>
                <w:between w:val="nil"/>
              </w:pBdr>
              <w:spacing w:line="256" w:lineRule="auto"/>
              <w:ind w:firstLine="0"/>
              <w:jc w:val="center"/>
              <w:rPr>
                <w:color w:val="000000"/>
                <w:sz w:val="24"/>
                <w:szCs w:val="24"/>
              </w:rPr>
            </w:pPr>
          </w:p>
        </w:tc>
      </w:tr>
    </w:tbl>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1508E7">
      <w:pPr>
        <w:widowControl/>
        <w:pBdr>
          <w:top w:val="nil"/>
          <w:left w:val="nil"/>
          <w:bottom w:val="nil"/>
          <w:right w:val="nil"/>
          <w:between w:val="nil"/>
        </w:pBdr>
        <w:tabs>
          <w:tab w:val="left" w:pos="567"/>
        </w:tabs>
        <w:spacing w:line="240" w:lineRule="auto"/>
        <w:ind w:firstLine="0"/>
        <w:rPr>
          <w:color w:val="000000"/>
        </w:rPr>
      </w:pPr>
      <w:r>
        <w:rPr>
          <w:color w:val="000000"/>
          <w:sz w:val="24"/>
          <w:szCs w:val="24"/>
        </w:rPr>
        <w:t xml:space="preserve">                                                     </w:t>
      </w:r>
      <w:r>
        <w:rPr>
          <w:color w:val="000000"/>
        </w:rPr>
        <w:t>(цифрами)                                                           (літерами)</w:t>
      </w: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404823">
      <w:pPr>
        <w:widowControl/>
        <w:pBdr>
          <w:top w:val="nil"/>
          <w:left w:val="nil"/>
          <w:bottom w:val="nil"/>
          <w:right w:val="nil"/>
          <w:between w:val="nil"/>
        </w:pBdr>
        <w:tabs>
          <w:tab w:val="left" w:pos="567"/>
        </w:tabs>
        <w:spacing w:line="240" w:lineRule="auto"/>
        <w:ind w:firstLine="0"/>
        <w:rPr>
          <w:color w:val="000000"/>
          <w:sz w:val="24"/>
          <w:szCs w:val="24"/>
        </w:rPr>
      </w:pPr>
    </w:p>
    <w:p w:rsidR="00404823" w:rsidRDefault="001508E7">
      <w:pPr>
        <w:widowControl/>
        <w:pBdr>
          <w:top w:val="nil"/>
          <w:left w:val="nil"/>
          <w:bottom w:val="nil"/>
          <w:right w:val="nil"/>
          <w:between w:val="nil"/>
        </w:pBdr>
        <w:tabs>
          <w:tab w:val="left" w:pos="567"/>
        </w:tabs>
        <w:spacing w:line="240" w:lineRule="auto"/>
        <w:ind w:firstLine="0"/>
        <w:rPr>
          <w:color w:val="000000"/>
          <w:sz w:val="24"/>
          <w:szCs w:val="24"/>
        </w:rPr>
      </w:pPr>
      <w:r>
        <w:rPr>
          <w:color w:val="000000"/>
          <w:sz w:val="24"/>
          <w:szCs w:val="24"/>
        </w:rPr>
        <w:t>ЗАМОВНИК:                                                                                     ВИКОНАВЕЦЬ:</w:t>
      </w:r>
    </w:p>
    <w:p w:rsidR="00404823" w:rsidRDefault="00404823">
      <w:pPr>
        <w:widowControl/>
        <w:pBdr>
          <w:top w:val="nil"/>
          <w:left w:val="nil"/>
          <w:bottom w:val="nil"/>
          <w:right w:val="nil"/>
          <w:between w:val="nil"/>
        </w:pBdr>
        <w:tabs>
          <w:tab w:val="left" w:pos="567"/>
        </w:tabs>
        <w:spacing w:line="240" w:lineRule="auto"/>
        <w:ind w:firstLine="0"/>
        <w:rPr>
          <w:color w:val="000000"/>
        </w:rPr>
      </w:pPr>
    </w:p>
    <w:tbl>
      <w:tblPr>
        <w:tblStyle w:val="ac"/>
        <w:tblW w:w="10682" w:type="dxa"/>
        <w:tblInd w:w="-108" w:type="dxa"/>
        <w:tblLayout w:type="fixed"/>
        <w:tblLook w:val="0000" w:firstRow="0" w:lastRow="0" w:firstColumn="0" w:lastColumn="0" w:noHBand="0" w:noVBand="0"/>
      </w:tblPr>
      <w:tblGrid>
        <w:gridCol w:w="5341"/>
        <w:gridCol w:w="5341"/>
      </w:tblGrid>
      <w:tr w:rsidR="00404823">
        <w:trPr>
          <w:trHeight w:val="2156"/>
        </w:trPr>
        <w:tc>
          <w:tcPr>
            <w:tcW w:w="5341" w:type="dxa"/>
          </w:tcPr>
          <w:p w:rsidR="00404823" w:rsidRDefault="00404823">
            <w:pPr>
              <w:widowControl/>
              <w:pBdr>
                <w:top w:val="nil"/>
                <w:left w:val="nil"/>
                <w:bottom w:val="nil"/>
                <w:right w:val="nil"/>
                <w:between w:val="nil"/>
              </w:pBdr>
              <w:spacing w:line="240" w:lineRule="auto"/>
              <w:ind w:firstLine="0"/>
              <w:rPr>
                <w:color w:val="000000"/>
              </w:rPr>
            </w:pPr>
          </w:p>
        </w:tc>
        <w:tc>
          <w:tcPr>
            <w:tcW w:w="5341" w:type="dxa"/>
          </w:tcPr>
          <w:p w:rsidR="00404823" w:rsidRDefault="00404823">
            <w:pPr>
              <w:widowControl/>
              <w:pBdr>
                <w:top w:val="nil"/>
                <w:left w:val="nil"/>
                <w:bottom w:val="nil"/>
                <w:right w:val="nil"/>
                <w:between w:val="nil"/>
              </w:pBdr>
              <w:spacing w:line="240" w:lineRule="auto"/>
              <w:ind w:firstLine="0"/>
              <w:rPr>
                <w:color w:val="000000"/>
              </w:rPr>
            </w:pPr>
          </w:p>
        </w:tc>
      </w:tr>
    </w:tbl>
    <w:p w:rsidR="00404823" w:rsidRDefault="00404823">
      <w:pPr>
        <w:pBdr>
          <w:top w:val="nil"/>
          <w:left w:val="nil"/>
          <w:bottom w:val="nil"/>
          <w:right w:val="nil"/>
          <w:between w:val="nil"/>
        </w:pBdr>
        <w:spacing w:line="240" w:lineRule="auto"/>
        <w:ind w:left="6521" w:firstLine="0"/>
        <w:rPr>
          <w:rFonts w:ascii="Times" w:eastAsia="Times" w:hAnsi="Times" w:cs="Times"/>
          <w:color w:val="000000"/>
          <w:sz w:val="24"/>
          <w:szCs w:val="24"/>
        </w:rPr>
      </w:pPr>
    </w:p>
    <w:sectPr w:rsidR="00404823">
      <w:pgSz w:w="11906" w:h="16838"/>
      <w:pgMar w:top="284" w:right="720" w:bottom="142"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576F6"/>
    <w:multiLevelType w:val="multilevel"/>
    <w:tmpl w:val="20023842"/>
    <w:lvl w:ilvl="0">
      <w:start w:val="1"/>
      <w:numFmt w:val="bullet"/>
      <w:lvlText w:val="●"/>
      <w:lvlJc w:val="left"/>
      <w:pPr>
        <w:ind w:left="1003" w:hanging="360"/>
      </w:pPr>
      <w:rPr>
        <w:rFonts w:ascii="Noto Sans Symbols" w:eastAsia="Noto Sans Symbols" w:hAnsi="Noto Sans Symbols" w:cs="Noto Sans Symbols"/>
        <w:vertAlign w:val="baseline"/>
      </w:rPr>
    </w:lvl>
    <w:lvl w:ilvl="1">
      <w:start w:val="1"/>
      <w:numFmt w:val="bullet"/>
      <w:lvlText w:val="o"/>
      <w:lvlJc w:val="left"/>
      <w:pPr>
        <w:ind w:left="1723" w:hanging="360"/>
      </w:pPr>
      <w:rPr>
        <w:rFonts w:ascii="Courier New" w:eastAsia="Courier New" w:hAnsi="Courier New" w:cs="Courier New"/>
        <w:vertAlign w:val="baseline"/>
      </w:rPr>
    </w:lvl>
    <w:lvl w:ilvl="2">
      <w:start w:val="1"/>
      <w:numFmt w:val="bullet"/>
      <w:lvlText w:val="▪"/>
      <w:lvlJc w:val="left"/>
      <w:pPr>
        <w:ind w:left="2443" w:hanging="360"/>
      </w:pPr>
      <w:rPr>
        <w:rFonts w:ascii="Noto Sans Symbols" w:eastAsia="Noto Sans Symbols" w:hAnsi="Noto Sans Symbols" w:cs="Noto Sans Symbols"/>
        <w:vertAlign w:val="baseline"/>
      </w:rPr>
    </w:lvl>
    <w:lvl w:ilvl="3">
      <w:start w:val="1"/>
      <w:numFmt w:val="bullet"/>
      <w:lvlText w:val="●"/>
      <w:lvlJc w:val="left"/>
      <w:pPr>
        <w:ind w:left="3163" w:hanging="360"/>
      </w:pPr>
      <w:rPr>
        <w:rFonts w:ascii="Noto Sans Symbols" w:eastAsia="Noto Sans Symbols" w:hAnsi="Noto Sans Symbols" w:cs="Noto Sans Symbols"/>
        <w:vertAlign w:val="baseline"/>
      </w:rPr>
    </w:lvl>
    <w:lvl w:ilvl="4">
      <w:start w:val="1"/>
      <w:numFmt w:val="bullet"/>
      <w:lvlText w:val="o"/>
      <w:lvlJc w:val="left"/>
      <w:pPr>
        <w:ind w:left="3883" w:hanging="360"/>
      </w:pPr>
      <w:rPr>
        <w:rFonts w:ascii="Courier New" w:eastAsia="Courier New" w:hAnsi="Courier New" w:cs="Courier New"/>
        <w:vertAlign w:val="baseline"/>
      </w:rPr>
    </w:lvl>
    <w:lvl w:ilvl="5">
      <w:start w:val="1"/>
      <w:numFmt w:val="bullet"/>
      <w:lvlText w:val="▪"/>
      <w:lvlJc w:val="left"/>
      <w:pPr>
        <w:ind w:left="4603" w:hanging="360"/>
      </w:pPr>
      <w:rPr>
        <w:rFonts w:ascii="Noto Sans Symbols" w:eastAsia="Noto Sans Symbols" w:hAnsi="Noto Sans Symbols" w:cs="Noto Sans Symbols"/>
        <w:vertAlign w:val="baseline"/>
      </w:rPr>
    </w:lvl>
    <w:lvl w:ilvl="6">
      <w:start w:val="1"/>
      <w:numFmt w:val="bullet"/>
      <w:lvlText w:val="●"/>
      <w:lvlJc w:val="left"/>
      <w:pPr>
        <w:ind w:left="5323" w:hanging="360"/>
      </w:pPr>
      <w:rPr>
        <w:rFonts w:ascii="Noto Sans Symbols" w:eastAsia="Noto Sans Symbols" w:hAnsi="Noto Sans Symbols" w:cs="Noto Sans Symbols"/>
        <w:vertAlign w:val="baseline"/>
      </w:rPr>
    </w:lvl>
    <w:lvl w:ilvl="7">
      <w:start w:val="1"/>
      <w:numFmt w:val="bullet"/>
      <w:lvlText w:val="o"/>
      <w:lvlJc w:val="left"/>
      <w:pPr>
        <w:ind w:left="6043" w:hanging="360"/>
      </w:pPr>
      <w:rPr>
        <w:rFonts w:ascii="Courier New" w:eastAsia="Courier New" w:hAnsi="Courier New" w:cs="Courier New"/>
        <w:vertAlign w:val="baseline"/>
      </w:rPr>
    </w:lvl>
    <w:lvl w:ilvl="8">
      <w:start w:val="1"/>
      <w:numFmt w:val="bullet"/>
      <w:lvlText w:val="▪"/>
      <w:lvlJc w:val="left"/>
      <w:pPr>
        <w:ind w:left="6763" w:hanging="360"/>
      </w:pPr>
      <w:rPr>
        <w:rFonts w:ascii="Noto Sans Symbols" w:eastAsia="Noto Sans Symbols" w:hAnsi="Noto Sans Symbols" w:cs="Noto Sans Symbols"/>
        <w:vertAlign w:val="baseline"/>
      </w:rPr>
    </w:lvl>
  </w:abstractNum>
  <w:abstractNum w:abstractNumId="1">
    <w:nsid w:val="17100453"/>
    <w:multiLevelType w:val="multilevel"/>
    <w:tmpl w:val="0696E3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CDB3A9D"/>
    <w:multiLevelType w:val="multilevel"/>
    <w:tmpl w:val="A76A2F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22332542"/>
    <w:multiLevelType w:val="multilevel"/>
    <w:tmpl w:val="2604D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nsid w:val="399141CD"/>
    <w:multiLevelType w:val="multilevel"/>
    <w:tmpl w:val="3F6A2FEE"/>
    <w:lvl w:ilvl="0">
      <w:start w:val="6"/>
      <w:numFmt w:val="bullet"/>
      <w:lvlText w:val="-"/>
      <w:lvlJc w:val="left"/>
      <w:pPr>
        <w:ind w:left="1286" w:hanging="360"/>
      </w:pPr>
      <w:rPr>
        <w:rFonts w:ascii="Arial Narrow" w:eastAsia="Arial Narrow" w:hAnsi="Arial Narrow" w:cs="Arial Narrow"/>
        <w:vertAlign w:val="baseline"/>
      </w:rPr>
    </w:lvl>
    <w:lvl w:ilvl="1">
      <w:start w:val="1"/>
      <w:numFmt w:val="bullet"/>
      <w:lvlText w:val="o"/>
      <w:lvlJc w:val="left"/>
      <w:pPr>
        <w:ind w:left="2006" w:hanging="360"/>
      </w:pPr>
      <w:rPr>
        <w:rFonts w:ascii="Courier New" w:eastAsia="Courier New" w:hAnsi="Courier New" w:cs="Courier New"/>
        <w:vertAlign w:val="baseline"/>
      </w:rPr>
    </w:lvl>
    <w:lvl w:ilvl="2">
      <w:start w:val="1"/>
      <w:numFmt w:val="bullet"/>
      <w:lvlText w:val="▪"/>
      <w:lvlJc w:val="left"/>
      <w:pPr>
        <w:ind w:left="2726" w:hanging="360"/>
      </w:pPr>
      <w:rPr>
        <w:rFonts w:ascii="Noto Sans Symbols" w:eastAsia="Noto Sans Symbols" w:hAnsi="Noto Sans Symbols" w:cs="Noto Sans Symbols"/>
        <w:vertAlign w:val="baseline"/>
      </w:rPr>
    </w:lvl>
    <w:lvl w:ilvl="3">
      <w:start w:val="1"/>
      <w:numFmt w:val="bullet"/>
      <w:lvlText w:val="●"/>
      <w:lvlJc w:val="left"/>
      <w:pPr>
        <w:ind w:left="3446" w:hanging="360"/>
      </w:pPr>
      <w:rPr>
        <w:rFonts w:ascii="Noto Sans Symbols" w:eastAsia="Noto Sans Symbols" w:hAnsi="Noto Sans Symbols" w:cs="Noto Sans Symbols"/>
        <w:vertAlign w:val="baseline"/>
      </w:rPr>
    </w:lvl>
    <w:lvl w:ilvl="4">
      <w:start w:val="1"/>
      <w:numFmt w:val="bullet"/>
      <w:lvlText w:val="o"/>
      <w:lvlJc w:val="left"/>
      <w:pPr>
        <w:ind w:left="4166" w:hanging="360"/>
      </w:pPr>
      <w:rPr>
        <w:rFonts w:ascii="Courier New" w:eastAsia="Courier New" w:hAnsi="Courier New" w:cs="Courier New"/>
        <w:vertAlign w:val="baseline"/>
      </w:rPr>
    </w:lvl>
    <w:lvl w:ilvl="5">
      <w:start w:val="1"/>
      <w:numFmt w:val="bullet"/>
      <w:lvlText w:val="▪"/>
      <w:lvlJc w:val="left"/>
      <w:pPr>
        <w:ind w:left="4886" w:hanging="360"/>
      </w:pPr>
      <w:rPr>
        <w:rFonts w:ascii="Noto Sans Symbols" w:eastAsia="Noto Sans Symbols" w:hAnsi="Noto Sans Symbols" w:cs="Noto Sans Symbols"/>
        <w:vertAlign w:val="baseline"/>
      </w:rPr>
    </w:lvl>
    <w:lvl w:ilvl="6">
      <w:start w:val="1"/>
      <w:numFmt w:val="bullet"/>
      <w:lvlText w:val="●"/>
      <w:lvlJc w:val="left"/>
      <w:pPr>
        <w:ind w:left="5606" w:hanging="360"/>
      </w:pPr>
      <w:rPr>
        <w:rFonts w:ascii="Noto Sans Symbols" w:eastAsia="Noto Sans Symbols" w:hAnsi="Noto Sans Symbols" w:cs="Noto Sans Symbols"/>
        <w:vertAlign w:val="baseline"/>
      </w:rPr>
    </w:lvl>
    <w:lvl w:ilvl="7">
      <w:start w:val="1"/>
      <w:numFmt w:val="bullet"/>
      <w:lvlText w:val="o"/>
      <w:lvlJc w:val="left"/>
      <w:pPr>
        <w:ind w:left="6326" w:hanging="360"/>
      </w:pPr>
      <w:rPr>
        <w:rFonts w:ascii="Courier New" w:eastAsia="Courier New" w:hAnsi="Courier New" w:cs="Courier New"/>
        <w:vertAlign w:val="baseline"/>
      </w:rPr>
    </w:lvl>
    <w:lvl w:ilvl="8">
      <w:start w:val="1"/>
      <w:numFmt w:val="bullet"/>
      <w:lvlText w:val="▪"/>
      <w:lvlJc w:val="left"/>
      <w:pPr>
        <w:ind w:left="7046" w:hanging="360"/>
      </w:pPr>
      <w:rPr>
        <w:rFonts w:ascii="Noto Sans Symbols" w:eastAsia="Noto Sans Symbols" w:hAnsi="Noto Sans Symbols" w:cs="Noto Sans Symbols"/>
        <w:vertAlign w:val="baseline"/>
      </w:rPr>
    </w:lvl>
  </w:abstractNum>
  <w:abstractNum w:abstractNumId="5">
    <w:nsid w:val="3D7B50BE"/>
    <w:multiLevelType w:val="multilevel"/>
    <w:tmpl w:val="81B2F72A"/>
    <w:lvl w:ilvl="0">
      <w:start w:val="2"/>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42F03311"/>
    <w:multiLevelType w:val="multilevel"/>
    <w:tmpl w:val="AE709E46"/>
    <w:lvl w:ilvl="0">
      <w:start w:val="6"/>
      <w:numFmt w:val="bullet"/>
      <w:lvlText w:val="-"/>
      <w:lvlJc w:val="left"/>
      <w:pPr>
        <w:ind w:left="720" w:hanging="360"/>
      </w:pPr>
      <w:rPr>
        <w:rFonts w:ascii="Arial Narrow" w:eastAsia="Arial Narrow" w:hAnsi="Arial Narrow" w:cs="Arial Narrow"/>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nsid w:val="639B0DD1"/>
    <w:multiLevelType w:val="multilevel"/>
    <w:tmpl w:val="6CCA20A2"/>
    <w:lvl w:ilvl="0">
      <w:start w:val="6"/>
      <w:numFmt w:val="bullet"/>
      <w:lvlText w:val="-"/>
      <w:lvlJc w:val="left"/>
      <w:pPr>
        <w:ind w:left="1286" w:hanging="360"/>
      </w:pPr>
      <w:rPr>
        <w:rFonts w:ascii="Arial Narrow" w:eastAsia="Arial Narrow" w:hAnsi="Arial Narrow" w:cs="Arial Narrow"/>
        <w:vertAlign w:val="baseline"/>
      </w:rPr>
    </w:lvl>
    <w:lvl w:ilvl="1">
      <w:start w:val="1"/>
      <w:numFmt w:val="bullet"/>
      <w:lvlText w:val="o"/>
      <w:lvlJc w:val="left"/>
      <w:pPr>
        <w:ind w:left="2006" w:hanging="360"/>
      </w:pPr>
      <w:rPr>
        <w:rFonts w:ascii="Courier New" w:eastAsia="Courier New" w:hAnsi="Courier New" w:cs="Courier New"/>
        <w:vertAlign w:val="baseline"/>
      </w:rPr>
    </w:lvl>
    <w:lvl w:ilvl="2">
      <w:start w:val="1"/>
      <w:numFmt w:val="bullet"/>
      <w:lvlText w:val="▪"/>
      <w:lvlJc w:val="left"/>
      <w:pPr>
        <w:ind w:left="2726" w:hanging="360"/>
      </w:pPr>
      <w:rPr>
        <w:rFonts w:ascii="Noto Sans Symbols" w:eastAsia="Noto Sans Symbols" w:hAnsi="Noto Sans Symbols" w:cs="Noto Sans Symbols"/>
        <w:vertAlign w:val="baseline"/>
      </w:rPr>
    </w:lvl>
    <w:lvl w:ilvl="3">
      <w:start w:val="1"/>
      <w:numFmt w:val="bullet"/>
      <w:lvlText w:val="●"/>
      <w:lvlJc w:val="left"/>
      <w:pPr>
        <w:ind w:left="3446" w:hanging="360"/>
      </w:pPr>
      <w:rPr>
        <w:rFonts w:ascii="Noto Sans Symbols" w:eastAsia="Noto Sans Symbols" w:hAnsi="Noto Sans Symbols" w:cs="Noto Sans Symbols"/>
        <w:vertAlign w:val="baseline"/>
      </w:rPr>
    </w:lvl>
    <w:lvl w:ilvl="4">
      <w:start w:val="1"/>
      <w:numFmt w:val="bullet"/>
      <w:lvlText w:val="o"/>
      <w:lvlJc w:val="left"/>
      <w:pPr>
        <w:ind w:left="4166" w:hanging="360"/>
      </w:pPr>
      <w:rPr>
        <w:rFonts w:ascii="Courier New" w:eastAsia="Courier New" w:hAnsi="Courier New" w:cs="Courier New"/>
        <w:vertAlign w:val="baseline"/>
      </w:rPr>
    </w:lvl>
    <w:lvl w:ilvl="5">
      <w:start w:val="1"/>
      <w:numFmt w:val="bullet"/>
      <w:lvlText w:val="▪"/>
      <w:lvlJc w:val="left"/>
      <w:pPr>
        <w:ind w:left="4886" w:hanging="360"/>
      </w:pPr>
      <w:rPr>
        <w:rFonts w:ascii="Noto Sans Symbols" w:eastAsia="Noto Sans Symbols" w:hAnsi="Noto Sans Symbols" w:cs="Noto Sans Symbols"/>
        <w:vertAlign w:val="baseline"/>
      </w:rPr>
    </w:lvl>
    <w:lvl w:ilvl="6">
      <w:start w:val="1"/>
      <w:numFmt w:val="bullet"/>
      <w:lvlText w:val="●"/>
      <w:lvlJc w:val="left"/>
      <w:pPr>
        <w:ind w:left="5606" w:hanging="360"/>
      </w:pPr>
      <w:rPr>
        <w:rFonts w:ascii="Noto Sans Symbols" w:eastAsia="Noto Sans Symbols" w:hAnsi="Noto Sans Symbols" w:cs="Noto Sans Symbols"/>
        <w:vertAlign w:val="baseline"/>
      </w:rPr>
    </w:lvl>
    <w:lvl w:ilvl="7">
      <w:start w:val="1"/>
      <w:numFmt w:val="bullet"/>
      <w:lvlText w:val="o"/>
      <w:lvlJc w:val="left"/>
      <w:pPr>
        <w:ind w:left="6326" w:hanging="360"/>
      </w:pPr>
      <w:rPr>
        <w:rFonts w:ascii="Courier New" w:eastAsia="Courier New" w:hAnsi="Courier New" w:cs="Courier New"/>
        <w:vertAlign w:val="baseline"/>
      </w:rPr>
    </w:lvl>
    <w:lvl w:ilvl="8">
      <w:start w:val="1"/>
      <w:numFmt w:val="bullet"/>
      <w:lvlText w:val="▪"/>
      <w:lvlJc w:val="left"/>
      <w:pPr>
        <w:ind w:left="7046" w:hanging="360"/>
      </w:pPr>
      <w:rPr>
        <w:rFonts w:ascii="Noto Sans Symbols" w:eastAsia="Noto Sans Symbols" w:hAnsi="Noto Sans Symbols" w:cs="Noto Sans Symbols"/>
        <w:vertAlign w:val="baseline"/>
      </w:rPr>
    </w:lvl>
  </w:abstractNum>
  <w:abstractNum w:abstractNumId="8">
    <w:nsid w:val="72451951"/>
    <w:multiLevelType w:val="multilevel"/>
    <w:tmpl w:val="D916E274"/>
    <w:lvl w:ilvl="0">
      <w:start w:val="1"/>
      <w:numFmt w:val="bullet"/>
      <w:lvlText w:val="●"/>
      <w:lvlJc w:val="left"/>
      <w:pPr>
        <w:ind w:left="754" w:hanging="359"/>
      </w:pPr>
      <w:rPr>
        <w:rFonts w:ascii="Noto Sans Symbols" w:eastAsia="Noto Sans Symbols" w:hAnsi="Noto Sans Symbols" w:cs="Noto Sans Symbols"/>
        <w:vertAlign w:val="baseline"/>
      </w:rPr>
    </w:lvl>
    <w:lvl w:ilvl="1">
      <w:start w:val="1"/>
      <w:numFmt w:val="bullet"/>
      <w:lvlText w:val="o"/>
      <w:lvlJc w:val="left"/>
      <w:pPr>
        <w:ind w:left="1474" w:hanging="360"/>
      </w:pPr>
      <w:rPr>
        <w:rFonts w:ascii="Courier New" w:eastAsia="Courier New" w:hAnsi="Courier New" w:cs="Courier New"/>
        <w:vertAlign w:val="baseline"/>
      </w:rPr>
    </w:lvl>
    <w:lvl w:ilvl="2">
      <w:start w:val="1"/>
      <w:numFmt w:val="bullet"/>
      <w:lvlText w:val="▪"/>
      <w:lvlJc w:val="left"/>
      <w:pPr>
        <w:ind w:left="2194" w:hanging="360"/>
      </w:pPr>
      <w:rPr>
        <w:rFonts w:ascii="Noto Sans Symbols" w:eastAsia="Noto Sans Symbols" w:hAnsi="Noto Sans Symbols" w:cs="Noto Sans Symbols"/>
        <w:vertAlign w:val="baseline"/>
      </w:rPr>
    </w:lvl>
    <w:lvl w:ilvl="3">
      <w:start w:val="1"/>
      <w:numFmt w:val="bullet"/>
      <w:lvlText w:val="●"/>
      <w:lvlJc w:val="left"/>
      <w:pPr>
        <w:ind w:left="2914" w:hanging="360"/>
      </w:pPr>
      <w:rPr>
        <w:rFonts w:ascii="Noto Sans Symbols" w:eastAsia="Noto Sans Symbols" w:hAnsi="Noto Sans Symbols" w:cs="Noto Sans Symbols"/>
        <w:vertAlign w:val="baseline"/>
      </w:rPr>
    </w:lvl>
    <w:lvl w:ilvl="4">
      <w:start w:val="1"/>
      <w:numFmt w:val="bullet"/>
      <w:lvlText w:val="o"/>
      <w:lvlJc w:val="left"/>
      <w:pPr>
        <w:ind w:left="3634" w:hanging="360"/>
      </w:pPr>
      <w:rPr>
        <w:rFonts w:ascii="Courier New" w:eastAsia="Courier New" w:hAnsi="Courier New" w:cs="Courier New"/>
        <w:vertAlign w:val="baseline"/>
      </w:rPr>
    </w:lvl>
    <w:lvl w:ilvl="5">
      <w:start w:val="1"/>
      <w:numFmt w:val="bullet"/>
      <w:lvlText w:val="▪"/>
      <w:lvlJc w:val="left"/>
      <w:pPr>
        <w:ind w:left="4354" w:hanging="360"/>
      </w:pPr>
      <w:rPr>
        <w:rFonts w:ascii="Noto Sans Symbols" w:eastAsia="Noto Sans Symbols" w:hAnsi="Noto Sans Symbols" w:cs="Noto Sans Symbols"/>
        <w:vertAlign w:val="baseline"/>
      </w:rPr>
    </w:lvl>
    <w:lvl w:ilvl="6">
      <w:start w:val="1"/>
      <w:numFmt w:val="bullet"/>
      <w:lvlText w:val="●"/>
      <w:lvlJc w:val="left"/>
      <w:pPr>
        <w:ind w:left="5074" w:hanging="360"/>
      </w:pPr>
      <w:rPr>
        <w:rFonts w:ascii="Noto Sans Symbols" w:eastAsia="Noto Sans Symbols" w:hAnsi="Noto Sans Symbols" w:cs="Noto Sans Symbols"/>
        <w:vertAlign w:val="baseline"/>
      </w:rPr>
    </w:lvl>
    <w:lvl w:ilvl="7">
      <w:start w:val="1"/>
      <w:numFmt w:val="bullet"/>
      <w:lvlText w:val="o"/>
      <w:lvlJc w:val="left"/>
      <w:pPr>
        <w:ind w:left="5794" w:hanging="360"/>
      </w:pPr>
      <w:rPr>
        <w:rFonts w:ascii="Courier New" w:eastAsia="Courier New" w:hAnsi="Courier New" w:cs="Courier New"/>
        <w:vertAlign w:val="baseline"/>
      </w:rPr>
    </w:lvl>
    <w:lvl w:ilvl="8">
      <w:start w:val="1"/>
      <w:numFmt w:val="bullet"/>
      <w:lvlText w:val="▪"/>
      <w:lvlJc w:val="left"/>
      <w:pPr>
        <w:ind w:left="6514" w:hanging="360"/>
      </w:pPr>
      <w:rPr>
        <w:rFonts w:ascii="Noto Sans Symbols" w:eastAsia="Noto Sans Symbols" w:hAnsi="Noto Sans Symbols" w:cs="Noto Sans Symbols"/>
        <w:vertAlign w:val="baseline"/>
      </w:rPr>
    </w:lvl>
  </w:abstractNum>
  <w:abstractNum w:abstractNumId="9">
    <w:nsid w:val="7CA23079"/>
    <w:multiLevelType w:val="multilevel"/>
    <w:tmpl w:val="7908BE24"/>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9"/>
  </w:num>
  <w:num w:numId="2">
    <w:abstractNumId w:val="0"/>
  </w:num>
  <w:num w:numId="3">
    <w:abstractNumId w:val="6"/>
  </w:num>
  <w:num w:numId="4">
    <w:abstractNumId w:val="5"/>
  </w:num>
  <w:num w:numId="5">
    <w:abstractNumId w:val="7"/>
  </w:num>
  <w:num w:numId="6">
    <w:abstractNumId w:val="3"/>
  </w:num>
  <w:num w:numId="7">
    <w:abstractNumId w:val="4"/>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404823"/>
    <w:rsid w:val="001508E7"/>
    <w:rsid w:val="002F2657"/>
    <w:rsid w:val="00404823"/>
    <w:rsid w:val="00E312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widowControl w:val="0"/>
        <w:spacing w:line="300" w:lineRule="auto"/>
        <w:ind w:firstLine="1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widowControl w:val="0"/>
        <w:spacing w:line="300" w:lineRule="auto"/>
        <w:ind w:firstLine="13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08" w:type="dxa"/>
        <w:bottom w:w="0" w:type="dxa"/>
        <w:right w:w="108" w:type="dxa"/>
      </w:tblCellMar>
    </w:tblPr>
  </w:style>
  <w:style w:type="table" w:customStyle="1" w:styleId="a7">
    <w:basedOn w:val="TableNormal"/>
    <w:tblPr>
      <w:tblStyleRowBandSize w:val="1"/>
      <w:tblStyleColBandSize w:val="1"/>
      <w:tblCellMar>
        <w:top w:w="15" w:type="dxa"/>
        <w:left w:w="15" w:type="dxa"/>
        <w:bottom w:w="15" w:type="dxa"/>
        <w:right w:w="15" w:type="dxa"/>
      </w:tblCellMar>
    </w:tblPr>
  </w:style>
  <w:style w:type="table" w:customStyle="1" w:styleId="a8">
    <w:basedOn w:val="TableNormal"/>
    <w:tblPr>
      <w:tblStyleRowBandSize w:val="1"/>
      <w:tblStyleColBandSize w:val="1"/>
      <w:tblCellMar>
        <w:top w:w="0" w:type="dxa"/>
        <w:left w:w="108" w:type="dxa"/>
        <w:bottom w:w="0" w:type="dxa"/>
        <w:right w:w="108" w:type="dxa"/>
      </w:tblCellMar>
    </w:tblPr>
  </w:style>
  <w:style w:type="table" w:customStyle="1" w:styleId="a9">
    <w:basedOn w:val="TableNormal"/>
    <w:tblPr>
      <w:tblStyleRowBandSize w:val="1"/>
      <w:tblStyleColBandSize w:val="1"/>
      <w:tblCellMar>
        <w:top w:w="0" w:type="dxa"/>
        <w:left w:w="108" w:type="dxa"/>
        <w:bottom w:w="0" w:type="dxa"/>
        <w:right w:w="108" w:type="dxa"/>
      </w:tblCellMar>
    </w:tblPr>
  </w:style>
  <w:style w:type="table" w:customStyle="1" w:styleId="aa">
    <w:basedOn w:val="TableNormal"/>
    <w:tblPr>
      <w:tblStyleRowBandSize w:val="1"/>
      <w:tblStyleColBandSize w:val="1"/>
      <w:tblCellMar>
        <w:top w:w="0" w:type="dxa"/>
        <w:left w:w="108" w:type="dxa"/>
        <w:bottom w:w="0" w:type="dxa"/>
        <w:right w:w="108" w:type="dxa"/>
      </w:tblCellMar>
    </w:tblPr>
  </w:style>
  <w:style w:type="table" w:customStyle="1" w:styleId="ab">
    <w:basedOn w:val="TableNormal"/>
    <w:tblPr>
      <w:tblStyleRowBandSize w:val="1"/>
      <w:tblStyleColBandSize w:val="1"/>
      <w:tblCellMar>
        <w:top w:w="0" w:type="dxa"/>
        <w:left w:w="0" w:type="dxa"/>
        <w:bottom w:w="0" w:type="dxa"/>
        <w:right w:w="0" w:type="dxa"/>
      </w:tblCellMar>
    </w:tblPr>
  </w:style>
  <w:style w:type="table" w:customStyle="1" w:styleId="ac">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 Type="http://schemas.microsoft.com/office/2007/relationships/stylesWithEffects" Target="stylesWithEffects.xml"/><Relationship Id="rId21" Type="http://schemas.openxmlformats.org/officeDocument/2006/relationships/hyperlink" Target="https://zakon.rada.gov.ua/laws/show/922-19"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2155-19" TargetMode="External"/><Relationship Id="rId12" Type="http://schemas.openxmlformats.org/officeDocument/2006/relationships/hyperlink" Target="https://zakon.rada.gov.ua/laws/show/1644-18"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1178-2022-%D0%B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orruptinfo.nazk.gov.ua/reference/getpersonalreference/individual"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1178-2022-%D0%B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rruptinfo.nazk.gov.ua/"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64259</Words>
  <Characters>36629</Characters>
  <Application>Microsoft Office Word</Application>
  <DocSecurity>0</DocSecurity>
  <Lines>305</Lines>
  <Paragraphs>201</Paragraphs>
  <ScaleCrop>false</ScaleCrop>
  <Company/>
  <LinksUpToDate>false</LinksUpToDate>
  <CharactersWithSpaces>100687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PC-2</cp:lastModifiedBy>
  <cp:revision>5</cp:revision>
  <dcterms:created xsi:type="dcterms:W3CDTF">2024-04-17T13:08:00Z</dcterms:created>
  <dcterms:modified xsi:type="dcterms:W3CDTF">2024-04-17T13:33:00Z</dcterms:modified>
</cp:coreProperties>
</file>