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55" w:rsidRDefault="006E7855">
      <w:pPr>
        <w:spacing w:after="0" w:line="240" w:lineRule="auto"/>
        <w:ind w:left="5660" w:firstLine="700"/>
        <w:jc w:val="right"/>
        <w:rPr>
          <w:rFonts w:ascii="Times New Roman" w:eastAsia="Times New Roman" w:hAnsi="Times New Roman" w:cs="Times New Roman"/>
          <w:b/>
          <w:sz w:val="20"/>
          <w:szCs w:val="20"/>
        </w:rPr>
      </w:pPr>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E7855" w:rsidRDefault="00BB336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A5542" w:rsidRPr="00764CC6" w:rsidRDefault="008A5542" w:rsidP="008A554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64CC6">
        <w:rPr>
          <w:rFonts w:ascii="Times New Roman" w:eastAsia="Times New Roman" w:hAnsi="Times New Roman" w:cs="Times New Roman"/>
          <w:b/>
          <w:color w:val="000000"/>
          <w:sz w:val="24"/>
          <w:szCs w:val="24"/>
        </w:rPr>
        <w:t xml:space="preserve">Перелік документів та </w:t>
      </w:r>
      <w:proofErr w:type="gramStart"/>
      <w:r w:rsidRPr="00764CC6">
        <w:rPr>
          <w:rFonts w:ascii="Times New Roman" w:eastAsia="Times New Roman" w:hAnsi="Times New Roman" w:cs="Times New Roman"/>
          <w:b/>
          <w:color w:val="000000"/>
          <w:sz w:val="24"/>
          <w:szCs w:val="24"/>
        </w:rPr>
        <w:t>інформації  для</w:t>
      </w:r>
      <w:proofErr w:type="gramEnd"/>
      <w:r w:rsidRPr="00764CC6">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A5542" w:rsidRDefault="008A5542" w:rsidP="008A5542">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64CC6" w:rsidRPr="00B474AB" w:rsidTr="00F143A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4CC6" w:rsidRPr="00B474AB" w:rsidRDefault="00764CC6" w:rsidP="00F143AB">
            <w:pPr>
              <w:spacing w:before="240" w:after="0" w:line="240" w:lineRule="auto"/>
              <w:jc w:val="center"/>
              <w:rPr>
                <w:rFonts w:ascii="Times New Roman" w:eastAsia="Times New Roman" w:hAnsi="Times New Roman" w:cs="Times New Roman"/>
                <w:sz w:val="24"/>
                <w:szCs w:val="24"/>
              </w:rPr>
            </w:pPr>
            <w:r w:rsidRPr="00B474AB">
              <w:rPr>
                <w:rFonts w:ascii="Times New Roman" w:eastAsia="Times New Roman" w:hAnsi="Times New Roman" w:cs="Times New Roman"/>
                <w:b/>
                <w:color w:val="000000"/>
                <w:sz w:val="24"/>
                <w:szCs w:val="24"/>
              </w:rPr>
              <w:t xml:space="preserve">№ </w:t>
            </w:r>
            <w:r w:rsidRPr="00B474AB">
              <w:rPr>
                <w:rFonts w:ascii="Times New Roman" w:eastAsia="Times New Roman" w:hAnsi="Times New Roman" w:cs="Times New Roman"/>
                <w:b/>
                <w:sz w:val="24"/>
                <w:szCs w:val="24"/>
              </w:rPr>
              <w:t>з</w:t>
            </w:r>
            <w:r w:rsidRPr="00B474AB">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4CC6" w:rsidRPr="00B474AB" w:rsidRDefault="00764CC6" w:rsidP="00F143AB">
            <w:pPr>
              <w:spacing w:before="240" w:after="0" w:line="240" w:lineRule="auto"/>
              <w:jc w:val="center"/>
              <w:rPr>
                <w:rFonts w:ascii="Times New Roman" w:eastAsia="Times New Roman" w:hAnsi="Times New Roman" w:cs="Times New Roman"/>
                <w:sz w:val="24"/>
                <w:szCs w:val="24"/>
              </w:rPr>
            </w:pPr>
            <w:r w:rsidRPr="00B474AB">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4CC6" w:rsidRPr="00B474AB" w:rsidRDefault="00764CC6" w:rsidP="00F143AB">
            <w:pPr>
              <w:spacing w:before="240" w:after="0" w:line="240" w:lineRule="auto"/>
              <w:jc w:val="center"/>
              <w:rPr>
                <w:rFonts w:ascii="Times New Roman" w:eastAsia="Times New Roman" w:hAnsi="Times New Roman" w:cs="Times New Roman"/>
                <w:sz w:val="24"/>
                <w:szCs w:val="24"/>
              </w:rPr>
            </w:pPr>
            <w:r w:rsidRPr="00B474AB">
              <w:rPr>
                <w:rFonts w:ascii="Times New Roman" w:eastAsia="Times New Roman" w:hAnsi="Times New Roman" w:cs="Times New Roman"/>
                <w:b/>
                <w:color w:val="000000"/>
                <w:sz w:val="24"/>
                <w:szCs w:val="24"/>
              </w:rPr>
              <w:t xml:space="preserve">Документи та </w:t>
            </w:r>
            <w:r w:rsidRPr="00B474AB">
              <w:rPr>
                <w:rFonts w:ascii="Times New Roman" w:eastAsia="Times New Roman" w:hAnsi="Times New Roman" w:cs="Times New Roman"/>
                <w:b/>
                <w:color w:val="FF0000"/>
                <w:sz w:val="24"/>
                <w:szCs w:val="24"/>
              </w:rPr>
              <w:t>інформація</w:t>
            </w:r>
            <w:r w:rsidRPr="00B474AB">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64CC6" w:rsidRPr="00B474AB" w:rsidTr="00F143A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CC6" w:rsidRPr="00B474AB" w:rsidRDefault="00764CC6" w:rsidP="00F143AB">
            <w:pPr>
              <w:spacing w:after="0" w:line="240" w:lineRule="auto"/>
              <w:jc w:val="center"/>
              <w:rPr>
                <w:rFonts w:ascii="Times New Roman" w:eastAsia="Times New Roman" w:hAnsi="Times New Roman" w:cs="Times New Roman"/>
                <w:sz w:val="24"/>
                <w:szCs w:val="24"/>
              </w:rPr>
            </w:pPr>
            <w:r w:rsidRPr="00B474AB">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CC6" w:rsidRPr="00B474AB" w:rsidRDefault="00764CC6" w:rsidP="00F143AB">
            <w:pPr>
              <w:spacing w:after="0" w:line="240" w:lineRule="auto"/>
              <w:rPr>
                <w:rFonts w:ascii="Times New Roman" w:eastAsia="Times New Roman" w:hAnsi="Times New Roman" w:cs="Times New Roman"/>
                <w:sz w:val="24"/>
                <w:szCs w:val="24"/>
              </w:rPr>
            </w:pPr>
            <w:r w:rsidRPr="00B474A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CC6" w:rsidRPr="00B474AB" w:rsidRDefault="00764CC6" w:rsidP="00F143AB">
            <w:pPr>
              <w:spacing w:after="0" w:line="240" w:lineRule="auto"/>
              <w:jc w:val="both"/>
              <w:rPr>
                <w:rFonts w:ascii="Times New Roman" w:eastAsia="Times New Roman" w:hAnsi="Times New Roman" w:cs="Times New Roman"/>
                <w:sz w:val="24"/>
                <w:szCs w:val="24"/>
              </w:rPr>
            </w:pPr>
            <w:r w:rsidRPr="00B474AB">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764CC6" w:rsidRPr="00B474AB" w:rsidRDefault="00764CC6" w:rsidP="00F143AB">
            <w:pPr>
              <w:spacing w:after="0" w:line="240" w:lineRule="auto"/>
              <w:jc w:val="both"/>
              <w:rPr>
                <w:rFonts w:ascii="Times New Roman" w:eastAsia="Times New Roman" w:hAnsi="Times New Roman" w:cs="Times New Roman"/>
                <w:sz w:val="24"/>
                <w:szCs w:val="24"/>
              </w:rPr>
            </w:pPr>
            <w:r w:rsidRPr="00B474AB">
              <w:rPr>
                <w:rFonts w:ascii="Times New Roman" w:eastAsia="Times New Roman" w:hAnsi="Times New Roman" w:cs="Times New Roman"/>
                <w:color w:val="000000"/>
                <w:sz w:val="24"/>
                <w:szCs w:val="24"/>
              </w:rPr>
              <w:t xml:space="preserve">1.1.1. довідку в довільній формі, з інформацією про </w:t>
            </w:r>
            <w:proofErr w:type="gramStart"/>
            <w:r w:rsidRPr="00B474AB">
              <w:rPr>
                <w:rFonts w:ascii="Times New Roman" w:eastAsia="Times New Roman" w:hAnsi="Times New Roman" w:cs="Times New Roman"/>
                <w:color w:val="000000"/>
                <w:sz w:val="24"/>
                <w:szCs w:val="24"/>
              </w:rPr>
              <w:t>виконання  аналогічного</w:t>
            </w:r>
            <w:proofErr w:type="gramEnd"/>
            <w:r w:rsidRPr="00B474AB">
              <w:rPr>
                <w:rFonts w:ascii="Times New Roman" w:eastAsia="Times New Roman" w:hAnsi="Times New Roman" w:cs="Times New Roman"/>
                <w:color w:val="000000"/>
                <w:sz w:val="24"/>
                <w:szCs w:val="24"/>
              </w:rPr>
              <w:t xml:space="preserve"> (аналогічних) за предметом закупівлі договору (договорів)  (не менше одного договору).</w:t>
            </w:r>
          </w:p>
          <w:p w:rsidR="00764CC6" w:rsidRPr="00B474AB" w:rsidRDefault="00764CC6" w:rsidP="00F143AB">
            <w:pPr>
              <w:spacing w:after="0" w:line="240" w:lineRule="auto"/>
              <w:jc w:val="both"/>
              <w:rPr>
                <w:rFonts w:ascii="Times New Roman" w:eastAsia="Times New Roman" w:hAnsi="Times New Roman" w:cs="Times New Roman"/>
                <w:sz w:val="24"/>
                <w:szCs w:val="24"/>
                <w:lang w:val="uk-UA"/>
              </w:rPr>
            </w:pPr>
            <w:r w:rsidRPr="00B474AB">
              <w:rPr>
                <w:rFonts w:ascii="Times New Roman" w:eastAsia="Times New Roman" w:hAnsi="Times New Roman" w:cs="Times New Roman"/>
                <w:b/>
                <w:i/>
                <w:color w:val="000000"/>
                <w:sz w:val="24"/>
                <w:szCs w:val="24"/>
              </w:rPr>
              <w:t xml:space="preserve">Аналогічним вважається договір </w:t>
            </w:r>
            <w:r w:rsidRPr="00B474AB">
              <w:rPr>
                <w:rFonts w:ascii="Times New Roman" w:eastAsia="Times New Roman" w:hAnsi="Times New Roman" w:cs="Times New Roman"/>
                <w:b/>
                <w:i/>
                <w:color w:val="000000"/>
                <w:sz w:val="24"/>
                <w:szCs w:val="24"/>
                <w:lang w:val="uk-UA"/>
              </w:rPr>
              <w:t>на закупівлю бензину та дизельного палива.</w:t>
            </w:r>
          </w:p>
          <w:p w:rsidR="00764CC6" w:rsidRPr="00B474AB" w:rsidRDefault="00764CC6" w:rsidP="00F143AB">
            <w:pPr>
              <w:spacing w:after="0" w:line="240" w:lineRule="auto"/>
              <w:jc w:val="both"/>
              <w:rPr>
                <w:rFonts w:ascii="Times New Roman" w:eastAsia="Times New Roman" w:hAnsi="Times New Roman" w:cs="Times New Roman"/>
                <w:sz w:val="24"/>
                <w:szCs w:val="24"/>
              </w:rPr>
            </w:pPr>
            <w:r w:rsidRPr="00B474AB">
              <w:rPr>
                <w:rFonts w:ascii="Times New Roman" w:eastAsia="Times New Roman" w:hAnsi="Times New Roman" w:cs="Times New Roman"/>
                <w:color w:val="000000"/>
                <w:sz w:val="24"/>
                <w:szCs w:val="24"/>
              </w:rPr>
              <w:t xml:space="preserve">*1.1.2. не менше 1 копії договору, зазначеного </w:t>
            </w:r>
            <w:r w:rsidRPr="00B474AB">
              <w:rPr>
                <w:rFonts w:ascii="Times New Roman" w:eastAsia="Times New Roman" w:hAnsi="Times New Roman" w:cs="Times New Roman"/>
                <w:sz w:val="24"/>
                <w:szCs w:val="24"/>
              </w:rPr>
              <w:t>в</w:t>
            </w:r>
            <w:r w:rsidRPr="00B474AB">
              <w:rPr>
                <w:rFonts w:ascii="Times New Roman" w:eastAsia="Times New Roman" w:hAnsi="Times New Roman" w:cs="Times New Roman"/>
                <w:color w:val="000000"/>
                <w:sz w:val="24"/>
                <w:szCs w:val="24"/>
              </w:rPr>
              <w:t xml:space="preserve"> довідці </w:t>
            </w:r>
            <w:r w:rsidRPr="00B474AB">
              <w:rPr>
                <w:rFonts w:ascii="Times New Roman" w:eastAsia="Times New Roman" w:hAnsi="Times New Roman" w:cs="Times New Roman"/>
                <w:sz w:val="24"/>
                <w:szCs w:val="24"/>
              </w:rPr>
              <w:t>в</w:t>
            </w:r>
            <w:r w:rsidRPr="00B474AB">
              <w:rPr>
                <w:rFonts w:ascii="Times New Roman" w:eastAsia="Times New Roman" w:hAnsi="Times New Roman" w:cs="Times New Roman"/>
                <w:color w:val="000000"/>
                <w:sz w:val="24"/>
                <w:szCs w:val="24"/>
              </w:rPr>
              <w:t xml:space="preserve"> повному обсязі,</w:t>
            </w:r>
          </w:p>
          <w:p w:rsidR="00764CC6" w:rsidRPr="00B474AB" w:rsidRDefault="00764CC6" w:rsidP="00F143AB">
            <w:pPr>
              <w:spacing w:after="0" w:line="240" w:lineRule="auto"/>
              <w:jc w:val="both"/>
              <w:rPr>
                <w:rFonts w:ascii="Times New Roman" w:eastAsia="Times New Roman" w:hAnsi="Times New Roman" w:cs="Times New Roman"/>
                <w:color w:val="000000"/>
                <w:sz w:val="24"/>
                <w:szCs w:val="24"/>
                <w:highlight w:val="white"/>
              </w:rPr>
            </w:pPr>
            <w:r w:rsidRPr="00B474AB">
              <w:rPr>
                <w:rFonts w:ascii="Times New Roman" w:eastAsia="Times New Roman" w:hAnsi="Times New Roman" w:cs="Times New Roman"/>
                <w:color w:val="000000"/>
                <w:sz w:val="24"/>
                <w:szCs w:val="24"/>
              </w:rPr>
              <w:t>1.1.3. копії/ю документів/</w:t>
            </w:r>
            <w:r w:rsidRPr="00B474AB">
              <w:rPr>
                <w:rFonts w:ascii="Times New Roman" w:eastAsia="Times New Roman" w:hAnsi="Times New Roman" w:cs="Times New Roman"/>
                <w:sz w:val="24"/>
                <w:szCs w:val="24"/>
              </w:rPr>
              <w:t>а</w:t>
            </w:r>
            <w:r w:rsidRPr="00B474AB">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B474AB">
              <w:rPr>
                <w:rFonts w:ascii="Times New Roman" w:eastAsia="Times New Roman" w:hAnsi="Times New Roman" w:cs="Times New Roman"/>
                <w:color w:val="000000"/>
                <w:sz w:val="24"/>
                <w:szCs w:val="24"/>
                <w:highlight w:val="white"/>
              </w:rPr>
              <w:t>наченого в наданій Учасником довідці. </w:t>
            </w:r>
          </w:p>
          <w:p w:rsidR="00764CC6" w:rsidRPr="00B474AB" w:rsidRDefault="00764CC6" w:rsidP="00F143AB">
            <w:pPr>
              <w:spacing w:after="0" w:line="240" w:lineRule="auto"/>
              <w:jc w:val="both"/>
              <w:rPr>
                <w:rFonts w:ascii="Times New Roman" w:eastAsia="Times New Roman" w:hAnsi="Times New Roman" w:cs="Times New Roman"/>
                <w:sz w:val="24"/>
                <w:szCs w:val="24"/>
                <w:highlight w:val="white"/>
                <w:lang w:val="uk-UA"/>
              </w:rPr>
            </w:pPr>
            <w:r w:rsidRPr="00B474AB">
              <w:rPr>
                <w:rFonts w:ascii="Times New Roman" w:eastAsia="Times New Roman" w:hAnsi="Times New Roman" w:cs="Times New Roman"/>
                <w:color w:val="000000"/>
                <w:sz w:val="24"/>
                <w:szCs w:val="24"/>
                <w:highlight w:val="white"/>
                <w:lang w:val="uk-UA"/>
              </w:rPr>
              <w:t>1.1.4. лист-відгук про успішне виконання договору.</w:t>
            </w:r>
          </w:p>
          <w:p w:rsidR="00764CC6" w:rsidRPr="00B474AB" w:rsidRDefault="00764CC6" w:rsidP="00F143AB">
            <w:pPr>
              <w:spacing w:after="0" w:line="240" w:lineRule="auto"/>
              <w:jc w:val="both"/>
              <w:rPr>
                <w:rFonts w:ascii="Times New Roman" w:eastAsia="Times New Roman" w:hAnsi="Times New Roman" w:cs="Times New Roman"/>
                <w:sz w:val="24"/>
                <w:szCs w:val="24"/>
              </w:rPr>
            </w:pPr>
            <w:r w:rsidRPr="00B474AB">
              <w:rPr>
                <w:rFonts w:ascii="Times New Roman" w:eastAsia="Times New Roman" w:hAnsi="Times New Roman" w:cs="Times New Roman"/>
                <w:sz w:val="24"/>
                <w:szCs w:val="24"/>
                <w:lang w:val="uk-UA"/>
              </w:rPr>
              <w:t xml:space="preserve"> </w:t>
            </w:r>
            <w:r w:rsidRPr="00B474AB">
              <w:rPr>
                <w:rFonts w:ascii="Times New Roman" w:eastAsia="Times New Roman" w:hAnsi="Times New Roman" w:cs="Times New Roman"/>
                <w:sz w:val="24"/>
                <w:szCs w:val="24"/>
              </w:rPr>
              <w:t>*</w:t>
            </w:r>
            <w:r w:rsidRPr="00B474AB">
              <w:rPr>
                <w:rFonts w:ascii="Times New Roman" w:eastAsia="Times New Roman" w:hAnsi="Times New Roman" w:cs="Times New Roman"/>
                <w:sz w:val="24"/>
                <w:szCs w:val="24"/>
                <w:lang w:val="uk-UA"/>
              </w:rPr>
              <w:t>аналогічний договір має бути укладений не раніше 2022 року.</w:t>
            </w:r>
          </w:p>
        </w:tc>
      </w:tr>
    </w:tbl>
    <w:p w:rsidR="008A5542" w:rsidRPr="00764CC6" w:rsidRDefault="008A5542" w:rsidP="008A5542">
      <w:pPr>
        <w:pStyle w:val="rvps2"/>
        <w:shd w:val="clear" w:color="auto" w:fill="FFFFFF"/>
        <w:spacing w:before="0" w:beforeAutospacing="0" w:after="150" w:afterAutospacing="0"/>
        <w:jc w:val="both"/>
        <w:rPr>
          <w:color w:val="212529"/>
          <w:lang w:val="ru-RU"/>
        </w:rPr>
      </w:pPr>
    </w:p>
    <w:p w:rsidR="004E5D67" w:rsidRPr="00764CC6" w:rsidRDefault="004E5D67" w:rsidP="004E5D67">
      <w:pPr>
        <w:spacing w:before="20" w:after="20" w:line="240" w:lineRule="auto"/>
        <w:jc w:val="both"/>
        <w:rPr>
          <w:rFonts w:ascii="Times New Roman" w:eastAsia="Times New Roman" w:hAnsi="Times New Roman" w:cs="Times New Roman"/>
          <w:b/>
          <w:sz w:val="24"/>
          <w:szCs w:val="24"/>
          <w:highlight w:val="white"/>
        </w:rPr>
      </w:pPr>
      <w:r w:rsidRPr="00764CC6">
        <w:rPr>
          <w:rFonts w:ascii="Times New Roman" w:eastAsia="Times New Roman" w:hAnsi="Times New Roman" w:cs="Times New Roman"/>
          <w:b/>
          <w:color w:val="000000"/>
          <w:sz w:val="24"/>
          <w:szCs w:val="24"/>
        </w:rPr>
        <w:t xml:space="preserve">Підтвердження відповідності УЧАСНИКА </w:t>
      </w:r>
      <w:r w:rsidRPr="00764CC6">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764CC6">
        <w:rPr>
          <w:rFonts w:ascii="Times New Roman" w:eastAsia="Times New Roman" w:hAnsi="Times New Roman" w:cs="Times New Roman"/>
          <w:b/>
          <w:sz w:val="24"/>
          <w:szCs w:val="24"/>
        </w:rPr>
        <w:t>процедури)  вимогам</w:t>
      </w:r>
      <w:proofErr w:type="gramEnd"/>
      <w:r w:rsidRPr="00764CC6">
        <w:rPr>
          <w:rFonts w:ascii="Times New Roman" w:eastAsia="Times New Roman" w:hAnsi="Times New Roman" w:cs="Times New Roman"/>
          <w:b/>
          <w:sz w:val="24"/>
          <w:szCs w:val="24"/>
        </w:rPr>
        <w:t>, визначени</w:t>
      </w:r>
      <w:r w:rsidRPr="00764CC6">
        <w:rPr>
          <w:rFonts w:ascii="Times New Roman" w:eastAsia="Times New Roman" w:hAnsi="Times New Roman" w:cs="Times New Roman"/>
          <w:b/>
          <w:sz w:val="24"/>
          <w:szCs w:val="24"/>
          <w:highlight w:val="white"/>
        </w:rPr>
        <w:t xml:space="preserve">м у пункті </w:t>
      </w:r>
      <w:r w:rsidRPr="00764CC6">
        <w:rPr>
          <w:rFonts w:ascii="Times New Roman" w:eastAsia="Times New Roman" w:hAnsi="Times New Roman" w:cs="Times New Roman"/>
          <w:b/>
          <w:color w:val="00B050"/>
          <w:sz w:val="24"/>
          <w:szCs w:val="24"/>
          <w:highlight w:val="white"/>
        </w:rPr>
        <w:t>47</w:t>
      </w:r>
      <w:r w:rsidRPr="00764CC6">
        <w:rPr>
          <w:rFonts w:ascii="Times New Roman" w:eastAsia="Times New Roman" w:hAnsi="Times New Roman" w:cs="Times New Roman"/>
          <w:b/>
          <w:sz w:val="24"/>
          <w:szCs w:val="24"/>
          <w:highlight w:val="white"/>
        </w:rPr>
        <w:t xml:space="preserve"> Особливостей.</w:t>
      </w:r>
    </w:p>
    <w:p w:rsidR="004E5D67" w:rsidRPr="00764CC6" w:rsidRDefault="004E5D67" w:rsidP="004E5D67">
      <w:pPr>
        <w:spacing w:after="0"/>
        <w:ind w:firstLine="567"/>
        <w:jc w:val="both"/>
        <w:rPr>
          <w:rFonts w:ascii="Times New Roman" w:eastAsia="Times New Roman" w:hAnsi="Times New Roman" w:cs="Times New Roman"/>
          <w:sz w:val="24"/>
          <w:szCs w:val="24"/>
          <w:highlight w:val="white"/>
        </w:rPr>
      </w:pPr>
      <w:r w:rsidRPr="00764CC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64CC6">
        <w:rPr>
          <w:rFonts w:ascii="Times New Roman" w:eastAsia="Times New Roman" w:hAnsi="Times New Roman" w:cs="Times New Roman"/>
          <w:color w:val="00B050"/>
          <w:sz w:val="24"/>
          <w:szCs w:val="24"/>
          <w:highlight w:val="white"/>
        </w:rPr>
        <w:t>47</w:t>
      </w:r>
      <w:r w:rsidRPr="00764CC6">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4CC6">
        <w:rPr>
          <w:rFonts w:ascii="Times New Roman" w:eastAsia="Times New Roman" w:hAnsi="Times New Roman" w:cs="Times New Roman"/>
          <w:sz w:val="24"/>
          <w:szCs w:val="24"/>
          <w:highlight w:val="white"/>
        </w:rPr>
        <w:t>до абзацу</w:t>
      </w:r>
      <w:proofErr w:type="gramEnd"/>
      <w:r w:rsidRPr="00764CC6">
        <w:rPr>
          <w:rFonts w:ascii="Times New Roman" w:eastAsia="Times New Roman" w:hAnsi="Times New Roman" w:cs="Times New Roman"/>
          <w:sz w:val="24"/>
          <w:szCs w:val="24"/>
          <w:highlight w:val="white"/>
        </w:rPr>
        <w:t xml:space="preserve"> шістнадцятого пункту </w:t>
      </w:r>
      <w:r w:rsidRPr="00764CC6">
        <w:rPr>
          <w:rFonts w:ascii="Times New Roman" w:eastAsia="Times New Roman" w:hAnsi="Times New Roman" w:cs="Times New Roman"/>
          <w:color w:val="00B050"/>
          <w:sz w:val="24"/>
          <w:szCs w:val="24"/>
          <w:highlight w:val="white"/>
        </w:rPr>
        <w:t>47</w:t>
      </w:r>
      <w:r w:rsidRPr="00764CC6">
        <w:rPr>
          <w:rFonts w:ascii="Times New Roman" w:eastAsia="Times New Roman" w:hAnsi="Times New Roman" w:cs="Times New Roman"/>
          <w:sz w:val="24"/>
          <w:szCs w:val="24"/>
          <w:highlight w:val="white"/>
        </w:rPr>
        <w:t xml:space="preserve"> Особливостей.</w:t>
      </w:r>
    </w:p>
    <w:p w:rsidR="004E5D67" w:rsidRPr="00764CC6" w:rsidRDefault="004E5D67" w:rsidP="004E5D67">
      <w:pPr>
        <w:spacing w:after="0"/>
        <w:ind w:firstLine="567"/>
        <w:jc w:val="both"/>
        <w:rPr>
          <w:rFonts w:ascii="Times New Roman" w:eastAsia="Times New Roman" w:hAnsi="Times New Roman" w:cs="Times New Roman"/>
          <w:color w:val="00B050"/>
          <w:sz w:val="24"/>
          <w:szCs w:val="24"/>
          <w:highlight w:val="white"/>
        </w:rPr>
      </w:pPr>
      <w:r w:rsidRPr="00764CC6">
        <w:rPr>
          <w:rFonts w:ascii="Times New Roman" w:eastAsia="Times New Roman" w:hAnsi="Times New Roman" w:cs="Times New Roman"/>
          <w:color w:val="00B050"/>
          <w:sz w:val="24"/>
          <w:szCs w:val="24"/>
          <w:highlight w:val="white"/>
        </w:rPr>
        <w:t xml:space="preserve">Учасник процедури закупівлі підтверджує відсутність підстав, зазначених в пункті 47 </w:t>
      </w:r>
      <w:proofErr w:type="gramStart"/>
      <w:r w:rsidRPr="00764CC6">
        <w:rPr>
          <w:rFonts w:ascii="Times New Roman" w:eastAsia="Times New Roman" w:hAnsi="Times New Roman" w:cs="Times New Roman"/>
          <w:color w:val="00B050"/>
          <w:sz w:val="24"/>
          <w:szCs w:val="24"/>
          <w:highlight w:val="white"/>
        </w:rPr>
        <w:t>Особливостей  (</w:t>
      </w:r>
      <w:proofErr w:type="gramEnd"/>
      <w:r w:rsidRPr="00764CC6">
        <w:rPr>
          <w:rFonts w:ascii="Times New Roman" w:eastAsia="Times New Roman" w:hAnsi="Times New Roman" w:cs="Times New Roman"/>
          <w:color w:val="00B050"/>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E5D67" w:rsidRPr="00764CC6" w:rsidRDefault="004E5D67" w:rsidP="004E5D67">
      <w:pPr>
        <w:spacing w:after="0"/>
        <w:ind w:firstLine="567"/>
        <w:jc w:val="both"/>
        <w:rPr>
          <w:rFonts w:ascii="Times New Roman" w:eastAsia="Times New Roman" w:hAnsi="Times New Roman" w:cs="Times New Roman"/>
          <w:color w:val="00B050"/>
          <w:sz w:val="24"/>
          <w:szCs w:val="24"/>
          <w:highlight w:val="white"/>
        </w:rPr>
      </w:pPr>
      <w:r w:rsidRPr="00764CC6">
        <w:rPr>
          <w:rFonts w:ascii="Times New Roman" w:eastAsia="Times New Roman" w:hAnsi="Times New Roman" w:cs="Times New Roman"/>
          <w:color w:val="00B05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E5D67" w:rsidRPr="00764CC6"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u w:val="single"/>
        </w:rPr>
      </w:pPr>
      <w:proofErr w:type="gramStart"/>
      <w:r w:rsidRPr="00764CC6">
        <w:rPr>
          <w:rFonts w:ascii="Times New Roman" w:eastAsia="Times New Roman" w:hAnsi="Times New Roman" w:cs="Times New Roman"/>
          <w:sz w:val="24"/>
          <w:szCs w:val="24"/>
          <w:u w:val="single"/>
        </w:rPr>
        <w:t>Учасник  повинен</w:t>
      </w:r>
      <w:proofErr w:type="gramEnd"/>
      <w:r w:rsidRPr="00764CC6">
        <w:rPr>
          <w:rFonts w:ascii="Times New Roman" w:eastAsia="Times New Roman" w:hAnsi="Times New Roman" w:cs="Times New Roman"/>
          <w:sz w:val="24"/>
          <w:szCs w:val="24"/>
          <w:u w:val="single"/>
        </w:rPr>
        <w:t xml:space="preserve"> надати </w:t>
      </w:r>
      <w:r w:rsidRPr="00764CC6">
        <w:rPr>
          <w:rFonts w:ascii="Times New Roman" w:eastAsia="Times New Roman" w:hAnsi="Times New Roman" w:cs="Times New Roman"/>
          <w:b/>
          <w:sz w:val="24"/>
          <w:szCs w:val="24"/>
          <w:u w:val="single"/>
        </w:rPr>
        <w:t>довідку у довільній формі</w:t>
      </w:r>
      <w:r w:rsidRPr="00764CC6">
        <w:rPr>
          <w:rFonts w:ascii="Times New Roman" w:eastAsia="Times New Roman" w:hAnsi="Times New Roman" w:cs="Times New Roman"/>
          <w:sz w:val="24"/>
          <w:szCs w:val="24"/>
          <w:u w:val="single"/>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4CC6">
        <w:rPr>
          <w:rFonts w:ascii="Times New Roman" w:eastAsia="Times New Roman" w:hAnsi="Times New Roman" w:cs="Times New Roman"/>
          <w:color w:val="00B050"/>
          <w:sz w:val="24"/>
          <w:szCs w:val="24"/>
          <w:highlight w:val="white"/>
          <w:u w:val="single"/>
        </w:rPr>
        <w:t>47</w:t>
      </w:r>
      <w:r w:rsidRPr="00764CC6">
        <w:rPr>
          <w:rFonts w:ascii="Times New Roman" w:eastAsia="Times New Roman" w:hAnsi="Times New Roman" w:cs="Times New Roman"/>
          <w:sz w:val="24"/>
          <w:szCs w:val="24"/>
          <w:highlight w:val="white"/>
          <w:u w:val="single"/>
        </w:rPr>
        <w:t xml:space="preserve"> </w:t>
      </w:r>
      <w:r w:rsidRPr="00764CC6">
        <w:rPr>
          <w:rFonts w:ascii="Times New Roman" w:eastAsia="Times New Roman" w:hAnsi="Times New Roman" w:cs="Times New Roman"/>
          <w:sz w:val="24"/>
          <w:szCs w:val="24"/>
          <w:u w:val="single"/>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5D67" w:rsidRPr="00764CC6"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rPr>
      </w:pPr>
      <w:r w:rsidRPr="00764CC6">
        <w:rPr>
          <w:rFonts w:ascii="Times New Roman" w:eastAsia="Times New Roman" w:hAnsi="Times New Roman" w:cs="Times New Roman"/>
          <w:i/>
          <w:color w:val="4A86E8"/>
          <w:sz w:val="24"/>
          <w:szCs w:val="24"/>
        </w:rPr>
        <w:t xml:space="preserve">Якщо на момент подання тендерної пропозиції учасником в електронній системі </w:t>
      </w:r>
      <w:r w:rsidRPr="00764CC6">
        <w:rPr>
          <w:rFonts w:ascii="Times New Roman" w:eastAsia="Times New Roman" w:hAnsi="Times New Roman" w:cs="Times New Roman"/>
          <w:i/>
          <w:color w:val="4A86E8"/>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E5D67" w:rsidRDefault="004E5D67" w:rsidP="00FC74F1">
      <w:pPr>
        <w:pStyle w:val="rvps2"/>
        <w:shd w:val="clear" w:color="auto" w:fill="FFFFFF"/>
        <w:spacing w:before="0" w:beforeAutospacing="0" w:after="150" w:afterAutospacing="0"/>
        <w:jc w:val="both"/>
        <w:rPr>
          <w:color w:val="212529"/>
        </w:rPr>
      </w:pPr>
    </w:p>
    <w:p w:rsidR="004E5D67" w:rsidRDefault="004E5D67" w:rsidP="00764CC6">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E5D67" w:rsidRPr="00764CC6"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64CC6">
        <w:rPr>
          <w:rFonts w:ascii="Times New Roman" w:eastAsia="Times New Roman" w:hAnsi="Times New Roman" w:cs="Times New Roman"/>
          <w:sz w:val="24"/>
          <w:szCs w:val="24"/>
          <w:highlight w:val="white"/>
        </w:rPr>
        <w:t xml:space="preserve">Переможець процедури закупівлі у строк, що </w:t>
      </w:r>
      <w:r w:rsidRPr="00764CC6">
        <w:rPr>
          <w:rFonts w:ascii="Times New Roman" w:eastAsia="Times New Roman" w:hAnsi="Times New Roman" w:cs="Times New Roman"/>
          <w:b/>
          <w:i/>
          <w:sz w:val="24"/>
          <w:szCs w:val="24"/>
          <w:highlight w:val="white"/>
        </w:rPr>
        <w:t xml:space="preserve">не перевищує чотири дні </w:t>
      </w:r>
      <w:r w:rsidRPr="00764CC6">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64CC6">
        <w:rPr>
          <w:rFonts w:ascii="Times New Roman" w:eastAsia="Times New Roman" w:hAnsi="Times New Roman" w:cs="Times New Roman"/>
          <w:color w:val="00B050"/>
          <w:sz w:val="24"/>
          <w:szCs w:val="24"/>
          <w:highlight w:val="white"/>
        </w:rPr>
        <w:t>47</w:t>
      </w:r>
      <w:r w:rsidRPr="00764CC6">
        <w:rPr>
          <w:rFonts w:ascii="Times New Roman" w:eastAsia="Times New Roman" w:hAnsi="Times New Roman" w:cs="Times New Roman"/>
          <w:sz w:val="24"/>
          <w:szCs w:val="24"/>
          <w:highlight w:val="white"/>
        </w:rPr>
        <w:t xml:space="preserve"> Особливостей. </w:t>
      </w:r>
    </w:p>
    <w:p w:rsidR="004E5D67" w:rsidRPr="00764CC6" w:rsidRDefault="004E5D67" w:rsidP="004E5D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r w:rsidRPr="00764CC6">
        <w:rPr>
          <w:rFonts w:ascii="Times New Roman" w:eastAsia="Times New Roman" w:hAnsi="Times New Roman" w:cs="Times New Roman"/>
          <w:sz w:val="24"/>
          <w:szCs w:val="24"/>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5081" w:rsidRDefault="001D5081" w:rsidP="001D5081">
      <w:pPr>
        <w:rPr>
          <w:rFonts w:ascii="Times New Roman" w:eastAsia="Times New Roman" w:hAnsi="Times New Roman" w:cs="Times New Roman"/>
          <w:b/>
          <w:sz w:val="24"/>
          <w:szCs w:val="24"/>
          <w:lang w:val="uk-UA" w:eastAsia="ru-RU"/>
        </w:rPr>
      </w:pPr>
    </w:p>
    <w:p w:rsidR="001D5081" w:rsidRPr="001D5081" w:rsidRDefault="001D5081" w:rsidP="001D5081">
      <w:pPr>
        <w:spacing w:after="0" w:line="240" w:lineRule="auto"/>
        <w:rPr>
          <w:rFonts w:ascii="Times New Roman" w:eastAsia="Times New Roman" w:hAnsi="Times New Roman" w:cs="Times New Roman"/>
          <w:b/>
          <w:color w:val="000000"/>
          <w:sz w:val="20"/>
          <w:szCs w:val="20"/>
          <w:highlight w:val="white"/>
        </w:rPr>
      </w:pPr>
      <w:r w:rsidRPr="001D5081">
        <w:rPr>
          <w:rFonts w:ascii="Times New Roman" w:eastAsia="Times New Roman" w:hAnsi="Times New Roman" w:cs="Times New Roman"/>
          <w:color w:val="000000"/>
          <w:sz w:val="20"/>
          <w:szCs w:val="20"/>
          <w:highlight w:val="white"/>
        </w:rPr>
        <w:t> </w:t>
      </w:r>
      <w:r w:rsidRPr="001D5081">
        <w:rPr>
          <w:rFonts w:ascii="Times New Roman" w:eastAsia="Times New Roman" w:hAnsi="Times New Roman" w:cs="Times New Roman"/>
          <w:b/>
          <w:color w:val="000000"/>
          <w:sz w:val="20"/>
          <w:szCs w:val="20"/>
          <w:highlight w:val="white"/>
        </w:rPr>
        <w:t xml:space="preserve">3.1. Документи, які </w:t>
      </w:r>
      <w:proofErr w:type="gramStart"/>
      <w:r w:rsidRPr="001D5081">
        <w:rPr>
          <w:rFonts w:ascii="Times New Roman" w:eastAsia="Times New Roman" w:hAnsi="Times New Roman" w:cs="Times New Roman"/>
          <w:b/>
          <w:color w:val="000000"/>
          <w:sz w:val="20"/>
          <w:szCs w:val="20"/>
          <w:highlight w:val="white"/>
        </w:rPr>
        <w:t>надаються  ПЕРЕМОЖЦЕМ</w:t>
      </w:r>
      <w:proofErr w:type="gramEnd"/>
      <w:r w:rsidRPr="001D5081">
        <w:rPr>
          <w:rFonts w:ascii="Times New Roman" w:eastAsia="Times New Roman" w:hAnsi="Times New Roman" w:cs="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D5081" w:rsidRPr="001D5081" w:rsidTr="00741E3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color w:val="000000"/>
                <w:sz w:val="20"/>
                <w:szCs w:val="20"/>
                <w:highlight w:val="white"/>
              </w:rPr>
              <w:t>№</w:t>
            </w:r>
          </w:p>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з</w:t>
            </w:r>
            <w:r w:rsidRPr="001D5081">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 xml:space="preserve">Вимоги згідно п. </w:t>
            </w:r>
            <w:r w:rsidRPr="001D5081">
              <w:rPr>
                <w:rFonts w:ascii="Times New Roman" w:eastAsia="Times New Roman" w:hAnsi="Times New Roman" w:cs="Times New Roman"/>
                <w:sz w:val="20"/>
                <w:szCs w:val="20"/>
                <w:highlight w:val="white"/>
              </w:rPr>
              <w:t>47</w:t>
            </w:r>
            <w:r w:rsidRPr="001D5081">
              <w:rPr>
                <w:rFonts w:ascii="Times New Roman" w:eastAsia="Times New Roman" w:hAnsi="Times New Roman" w:cs="Times New Roman"/>
                <w:b/>
                <w:sz w:val="20"/>
                <w:szCs w:val="20"/>
                <w:highlight w:val="white"/>
              </w:rPr>
              <w:t xml:space="preserve"> Особливостей</w:t>
            </w:r>
          </w:p>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1D5081">
              <w:rPr>
                <w:rFonts w:ascii="Times New Roman" w:eastAsia="Times New Roman" w:hAnsi="Times New Roman" w:cs="Times New Roman"/>
                <w:sz w:val="20"/>
                <w:szCs w:val="20"/>
                <w:highlight w:val="white"/>
              </w:rPr>
              <w:t>47</w:t>
            </w:r>
            <w:r w:rsidRPr="001D5081">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D5081" w:rsidRPr="001D5081" w:rsidTr="00741E3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D5081">
              <w:rPr>
                <w:rFonts w:ascii="Times New Roman" w:eastAsia="Times New Roman" w:hAnsi="Times New Roman" w:cs="Times New Roman"/>
                <w:sz w:val="20"/>
                <w:szCs w:val="20"/>
                <w:highlight w:val="white"/>
              </w:rPr>
              <w:t>законом  до</w:t>
            </w:r>
            <w:proofErr w:type="gramEnd"/>
            <w:r w:rsidRPr="001D5081">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right="140"/>
              <w:jc w:val="both"/>
              <w:rPr>
                <w:rFonts w:ascii="Times New Roman" w:eastAsia="Times New Roman" w:hAnsi="Times New Roman" w:cs="Times New Roman"/>
                <w:b/>
                <w:i/>
                <w:color w:val="FF0000"/>
                <w:sz w:val="20"/>
                <w:szCs w:val="20"/>
                <w:highlight w:val="yellow"/>
              </w:rPr>
            </w:pPr>
            <w:r w:rsidRPr="001D5081">
              <w:rPr>
                <w:rFonts w:ascii="Times New Roman" w:eastAsia="Times New Roman" w:hAnsi="Times New Roman" w:cs="Times New Roman"/>
                <w:b/>
                <w:color w:val="FF0000"/>
                <w:sz w:val="20"/>
                <w:szCs w:val="20"/>
                <w:highlight w:val="yellow"/>
              </w:rPr>
              <w:t>*</w:t>
            </w:r>
            <w:r w:rsidRPr="001D5081">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7"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8"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9"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10"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цього пункту.</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12"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13"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14"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15"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пункту 47 Особливостей.</w:t>
            </w:r>
          </w:p>
          <w:p w:rsidR="001D5081" w:rsidRPr="001D5081" w:rsidRDefault="001D5081" w:rsidP="001D5081">
            <w:pPr>
              <w:spacing w:after="0" w:line="25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sidRPr="001D5081">
              <w:rPr>
                <w:rFonts w:ascii="Times New Roman" w:eastAsia="Times New Roman" w:hAnsi="Times New Roman" w:cs="Times New Roman"/>
                <w:i/>
                <w:color w:val="FF0000"/>
                <w:sz w:val="20"/>
                <w:szCs w:val="20"/>
                <w:highlight w:val="yellow"/>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D5081">
              <w:rPr>
                <w:rFonts w:ascii="Times New Roman" w:eastAsia="Times New Roman" w:hAnsi="Times New Roman" w:cs="Times New Roman"/>
                <w:b/>
                <w:i/>
                <w:color w:val="FF0000"/>
                <w:sz w:val="20"/>
                <w:szCs w:val="20"/>
                <w:highlight w:val="yellow"/>
              </w:rPr>
              <w:t xml:space="preserve"> </w:t>
            </w:r>
            <w:r w:rsidRPr="001D5081">
              <w:rPr>
                <w:rFonts w:ascii="Times New Roman" w:eastAsia="Times New Roman" w:hAnsi="Times New Roman" w:cs="Times New Roman"/>
                <w:i/>
                <w:color w:val="FF0000"/>
                <w:sz w:val="20"/>
                <w:szCs w:val="20"/>
                <w:highlight w:val="yellow"/>
              </w:rPr>
              <w:t>свою роботу, так і відкриватись, поновлюватись у період воєнного стану.</w:t>
            </w:r>
          </w:p>
          <w:p w:rsidR="001D5081" w:rsidRPr="001D5081" w:rsidRDefault="001D5081" w:rsidP="001D5081">
            <w:pPr>
              <w:spacing w:after="0" w:line="256" w:lineRule="auto"/>
              <w:ind w:right="140"/>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i/>
                <w:color w:val="FF0000"/>
                <w:sz w:val="20"/>
                <w:szCs w:val="20"/>
                <w:highlight w:val="yellow"/>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D5081" w:rsidRPr="001D5081" w:rsidTr="00741E3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5081" w:rsidRPr="001D5081" w:rsidRDefault="001D5081" w:rsidP="001D5081">
            <w:pPr>
              <w:spacing w:after="0" w:line="240" w:lineRule="auto"/>
              <w:ind w:right="140"/>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p>
          <w:p w:rsidR="001D5081" w:rsidRPr="001D5081" w:rsidRDefault="001C50E0" w:rsidP="001D5081">
            <w:pPr>
              <w:spacing w:after="0" w:line="240" w:lineRule="auto"/>
              <w:jc w:val="both"/>
              <w:rPr>
                <w:rFonts w:ascii="Times New Roman" w:eastAsia="Times New Roman" w:hAnsi="Times New Roman" w:cs="Times New Roman"/>
                <w:b/>
                <w:sz w:val="20"/>
                <w:szCs w:val="20"/>
                <w:highlight w:val="white"/>
              </w:rPr>
            </w:pPr>
            <w:r w:rsidRPr="007219A8">
              <w:rPr>
                <w:rFonts w:ascii="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tc>
      </w:tr>
      <w:tr w:rsidR="001D5081" w:rsidRPr="001D5081" w:rsidTr="00741E3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D5081" w:rsidRPr="001D5081" w:rsidTr="00741E3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Довідка в довільній формі</w:t>
            </w:r>
            <w:r w:rsidRPr="001D5081">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5081" w:rsidRPr="001D5081" w:rsidRDefault="001D5081" w:rsidP="001D5081">
      <w:pPr>
        <w:spacing w:after="0" w:line="240" w:lineRule="auto"/>
        <w:rPr>
          <w:rFonts w:ascii="Times New Roman" w:eastAsia="Times New Roman" w:hAnsi="Times New Roman" w:cs="Times New Roman"/>
          <w:b/>
          <w:color w:val="000000"/>
          <w:sz w:val="20"/>
          <w:szCs w:val="20"/>
        </w:rPr>
      </w:pPr>
    </w:p>
    <w:p w:rsidR="001D5081" w:rsidRPr="001D5081" w:rsidRDefault="001D5081" w:rsidP="001D5081">
      <w:pPr>
        <w:spacing w:before="240" w:after="0" w:line="240" w:lineRule="auto"/>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1D5081">
        <w:rPr>
          <w:rFonts w:ascii="Times New Roman" w:eastAsia="Times New Roman" w:hAnsi="Times New Roman" w:cs="Times New Roman"/>
          <w:b/>
          <w:sz w:val="20"/>
          <w:szCs w:val="20"/>
        </w:rPr>
        <w:t xml:space="preserve"> — </w:t>
      </w:r>
      <w:r w:rsidRPr="001D508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D5081" w:rsidRPr="001D5081" w:rsidTr="00741E3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t>№</w:t>
            </w:r>
          </w:p>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sz w:val="20"/>
                <w:szCs w:val="20"/>
              </w:rPr>
              <w:t>з</w:t>
            </w:r>
            <w:r w:rsidRPr="001D508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 xml:space="preserve">Вимоги </w:t>
            </w:r>
            <w:r w:rsidRPr="001D5081">
              <w:rPr>
                <w:rFonts w:ascii="Times New Roman" w:eastAsia="Times New Roman" w:hAnsi="Times New Roman" w:cs="Times New Roman"/>
                <w:sz w:val="20"/>
                <w:szCs w:val="20"/>
                <w:highlight w:val="white"/>
              </w:rPr>
              <w:t xml:space="preserve">згідно пункту </w:t>
            </w:r>
            <w:r w:rsidRPr="001D5081">
              <w:rPr>
                <w:rFonts w:ascii="Times New Roman" w:eastAsia="Times New Roman" w:hAnsi="Times New Roman" w:cs="Times New Roman"/>
                <w:b/>
                <w:sz w:val="20"/>
                <w:szCs w:val="20"/>
                <w:highlight w:val="white"/>
              </w:rPr>
              <w:t>47</w:t>
            </w:r>
            <w:r w:rsidRPr="001D5081">
              <w:rPr>
                <w:rFonts w:ascii="Times New Roman" w:eastAsia="Times New Roman" w:hAnsi="Times New Roman" w:cs="Times New Roman"/>
                <w:sz w:val="20"/>
                <w:szCs w:val="20"/>
                <w:highlight w:val="white"/>
              </w:rPr>
              <w:t xml:space="preserve"> Особливостей</w:t>
            </w:r>
          </w:p>
          <w:p w:rsidR="001D5081" w:rsidRPr="001D5081" w:rsidRDefault="001D5081" w:rsidP="001D5081">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sz w:val="20"/>
                <w:szCs w:val="20"/>
              </w:rPr>
              <w:t xml:space="preserve">Переможець </w:t>
            </w:r>
            <w:r w:rsidRPr="001D5081">
              <w:rPr>
                <w:rFonts w:ascii="Times New Roman" w:eastAsia="Times New Roman" w:hAnsi="Times New Roman" w:cs="Times New Roman"/>
                <w:b/>
                <w:sz w:val="20"/>
                <w:szCs w:val="20"/>
                <w:highlight w:val="white"/>
              </w:rPr>
              <w:t xml:space="preserve">торгів на виконання вимоги </w:t>
            </w:r>
            <w:r w:rsidRPr="001D5081">
              <w:rPr>
                <w:rFonts w:ascii="Times New Roman" w:eastAsia="Times New Roman" w:hAnsi="Times New Roman" w:cs="Times New Roman"/>
                <w:sz w:val="20"/>
                <w:szCs w:val="20"/>
                <w:highlight w:val="white"/>
              </w:rPr>
              <w:t xml:space="preserve">згідно пункту </w:t>
            </w:r>
            <w:r w:rsidRPr="001D5081">
              <w:rPr>
                <w:rFonts w:ascii="Times New Roman" w:eastAsia="Times New Roman" w:hAnsi="Times New Roman" w:cs="Times New Roman"/>
                <w:b/>
                <w:sz w:val="20"/>
                <w:szCs w:val="20"/>
                <w:highlight w:val="white"/>
              </w:rPr>
              <w:t>47</w:t>
            </w:r>
            <w:r w:rsidRPr="001D5081">
              <w:rPr>
                <w:rFonts w:ascii="Times New Roman" w:eastAsia="Times New Roman" w:hAnsi="Times New Roman" w:cs="Times New Roman"/>
                <w:sz w:val="20"/>
                <w:szCs w:val="20"/>
                <w:highlight w:val="white"/>
              </w:rPr>
              <w:t xml:space="preserve"> Особ</w:t>
            </w:r>
            <w:r w:rsidRPr="001D5081">
              <w:rPr>
                <w:rFonts w:ascii="Times New Roman" w:eastAsia="Times New Roman" w:hAnsi="Times New Roman" w:cs="Times New Roman"/>
                <w:sz w:val="20"/>
                <w:szCs w:val="20"/>
              </w:rPr>
              <w:t>ливостей</w:t>
            </w:r>
            <w:r w:rsidRPr="001D508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D5081" w:rsidRPr="001D5081" w:rsidTr="00741E3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D5081">
              <w:rPr>
                <w:rFonts w:ascii="Times New Roman" w:eastAsia="Times New Roman" w:hAnsi="Times New Roman" w:cs="Times New Roman"/>
                <w:sz w:val="20"/>
                <w:szCs w:val="20"/>
                <w:highlight w:val="white"/>
              </w:rPr>
              <w:t>законом  до</w:t>
            </w:r>
            <w:proofErr w:type="gramEnd"/>
            <w:r w:rsidRPr="001D5081">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1D5081" w:rsidRPr="001D5081" w:rsidRDefault="001D5081" w:rsidP="001D5081">
            <w:pP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right="140"/>
              <w:jc w:val="both"/>
              <w:rPr>
                <w:rFonts w:ascii="Times New Roman" w:eastAsia="Times New Roman" w:hAnsi="Times New Roman" w:cs="Times New Roman"/>
                <w:b/>
                <w:sz w:val="20"/>
                <w:szCs w:val="20"/>
              </w:rPr>
            </w:pPr>
            <w:r w:rsidRPr="001D5081">
              <w:rPr>
                <w:rFonts w:ascii="Times New Roman" w:eastAsia="Times New Roman" w:hAnsi="Times New Roman" w:cs="Times New Roman"/>
                <w:b/>
                <w:color w:val="FF0000"/>
                <w:sz w:val="20"/>
                <w:szCs w:val="20"/>
                <w:highlight w:val="yellow"/>
              </w:rPr>
              <w:t>*</w:t>
            </w:r>
            <w:r w:rsidRPr="001D5081">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1D5081">
              <w:rPr>
                <w:rFonts w:ascii="Times New Roman" w:eastAsia="Times New Roman" w:hAnsi="Times New Roman" w:cs="Times New Roman"/>
                <w:b/>
                <w:sz w:val="20"/>
                <w:szCs w:val="20"/>
              </w:rPr>
              <w:t>є  учасником</w:t>
            </w:r>
            <w:proofErr w:type="gramEnd"/>
            <w:r w:rsidRPr="001D5081">
              <w:rPr>
                <w:rFonts w:ascii="Times New Roman" w:eastAsia="Times New Roman" w:hAnsi="Times New Roman" w:cs="Times New Roman"/>
                <w:b/>
                <w:sz w:val="20"/>
                <w:szCs w:val="20"/>
              </w:rPr>
              <w:t xml:space="preserve"> процедури закупівлі. </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17"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18"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19"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20"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цього пункту.</w:t>
            </w:r>
          </w:p>
          <w:p w:rsidR="001D5081" w:rsidRPr="001D5081" w:rsidRDefault="001D5081" w:rsidP="001D5081">
            <w:pPr>
              <w:spacing w:after="0" w:line="27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1D5081">
                <w:rPr>
                  <w:rFonts w:ascii="Times New Roman" w:eastAsia="Times New Roman" w:hAnsi="Times New Roman" w:cs="Times New Roman"/>
                  <w:i/>
                  <w:color w:val="FF0000"/>
                  <w:sz w:val="20"/>
                  <w:szCs w:val="20"/>
                  <w:highlight w:val="yellow"/>
                </w:rPr>
                <w:t>підпунктах 3</w:t>
              </w:r>
            </w:hyperlink>
            <w:r w:rsidRPr="001D5081">
              <w:rPr>
                <w:rFonts w:ascii="Times New Roman" w:eastAsia="Times New Roman" w:hAnsi="Times New Roman" w:cs="Times New Roman"/>
                <w:i/>
                <w:color w:val="FF0000"/>
                <w:sz w:val="20"/>
                <w:szCs w:val="20"/>
                <w:highlight w:val="yellow"/>
              </w:rPr>
              <w:t xml:space="preserve">, </w:t>
            </w:r>
            <w:hyperlink r:id="rId22" w:anchor="n620">
              <w:r w:rsidRPr="001D5081">
                <w:rPr>
                  <w:rFonts w:ascii="Times New Roman" w:eastAsia="Times New Roman" w:hAnsi="Times New Roman" w:cs="Times New Roman"/>
                  <w:i/>
                  <w:color w:val="FF0000"/>
                  <w:sz w:val="20"/>
                  <w:szCs w:val="20"/>
                  <w:highlight w:val="yellow"/>
                </w:rPr>
                <w:t>5</w:t>
              </w:r>
            </w:hyperlink>
            <w:r w:rsidRPr="001D5081">
              <w:rPr>
                <w:rFonts w:ascii="Times New Roman" w:eastAsia="Times New Roman" w:hAnsi="Times New Roman" w:cs="Times New Roman"/>
                <w:i/>
                <w:color w:val="FF0000"/>
                <w:sz w:val="20"/>
                <w:szCs w:val="20"/>
                <w:highlight w:val="yellow"/>
              </w:rPr>
              <w:t xml:space="preserve">, </w:t>
            </w:r>
            <w:hyperlink r:id="rId23" w:anchor="n621">
              <w:r w:rsidRPr="001D5081">
                <w:rPr>
                  <w:rFonts w:ascii="Times New Roman" w:eastAsia="Times New Roman" w:hAnsi="Times New Roman" w:cs="Times New Roman"/>
                  <w:i/>
                  <w:color w:val="FF0000"/>
                  <w:sz w:val="20"/>
                  <w:szCs w:val="20"/>
                  <w:highlight w:val="yellow"/>
                </w:rPr>
                <w:t>6</w:t>
              </w:r>
            </w:hyperlink>
            <w:r w:rsidRPr="001D5081">
              <w:rPr>
                <w:rFonts w:ascii="Times New Roman" w:eastAsia="Times New Roman" w:hAnsi="Times New Roman" w:cs="Times New Roman"/>
                <w:i/>
                <w:color w:val="FF0000"/>
                <w:sz w:val="20"/>
                <w:szCs w:val="20"/>
                <w:highlight w:val="yellow"/>
              </w:rPr>
              <w:t xml:space="preserve"> і </w:t>
            </w:r>
            <w:hyperlink r:id="rId24" w:anchor="n627">
              <w:r w:rsidRPr="001D5081">
                <w:rPr>
                  <w:rFonts w:ascii="Times New Roman" w:eastAsia="Times New Roman" w:hAnsi="Times New Roman" w:cs="Times New Roman"/>
                  <w:i/>
                  <w:color w:val="FF0000"/>
                  <w:sz w:val="20"/>
                  <w:szCs w:val="20"/>
                  <w:highlight w:val="yellow"/>
                </w:rPr>
                <w:t>12</w:t>
              </w:r>
            </w:hyperlink>
            <w:r w:rsidRPr="001D5081">
              <w:rPr>
                <w:rFonts w:ascii="Times New Roman" w:eastAsia="Times New Roman" w:hAnsi="Times New Roman" w:cs="Times New Roman"/>
                <w:i/>
                <w:color w:val="FF0000"/>
                <w:sz w:val="20"/>
                <w:szCs w:val="20"/>
                <w:highlight w:val="yellow"/>
              </w:rPr>
              <w:t xml:space="preserve"> та в </w:t>
            </w:r>
            <w:hyperlink r:id="rId25" w:anchor="n628">
              <w:r w:rsidRPr="001D5081">
                <w:rPr>
                  <w:rFonts w:ascii="Times New Roman" w:eastAsia="Times New Roman" w:hAnsi="Times New Roman" w:cs="Times New Roman"/>
                  <w:i/>
                  <w:color w:val="FF0000"/>
                  <w:sz w:val="20"/>
                  <w:szCs w:val="20"/>
                  <w:highlight w:val="yellow"/>
                </w:rPr>
                <w:t>абзаці чотирнадцятому</w:t>
              </w:r>
            </w:hyperlink>
            <w:r w:rsidRPr="001D5081">
              <w:rPr>
                <w:rFonts w:ascii="Times New Roman" w:eastAsia="Times New Roman" w:hAnsi="Times New Roman" w:cs="Times New Roman"/>
                <w:i/>
                <w:color w:val="FF0000"/>
                <w:sz w:val="20"/>
                <w:szCs w:val="20"/>
                <w:highlight w:val="yellow"/>
              </w:rPr>
              <w:t xml:space="preserve"> пункту 47 Особливостей.</w:t>
            </w:r>
          </w:p>
          <w:p w:rsidR="001D5081" w:rsidRPr="001D5081" w:rsidRDefault="001D5081" w:rsidP="001D5081">
            <w:pPr>
              <w:spacing w:after="0" w:line="256" w:lineRule="auto"/>
              <w:ind w:right="140"/>
              <w:jc w:val="both"/>
              <w:rPr>
                <w:rFonts w:ascii="Times New Roman" w:eastAsia="Times New Roman" w:hAnsi="Times New Roman" w:cs="Times New Roman"/>
                <w:i/>
                <w:color w:val="FF0000"/>
                <w:sz w:val="20"/>
                <w:szCs w:val="20"/>
                <w:highlight w:val="yellow"/>
              </w:rPr>
            </w:pPr>
            <w:r w:rsidRPr="001D5081">
              <w:rPr>
                <w:rFonts w:ascii="Times New Roman" w:eastAsia="Times New Roman" w:hAnsi="Times New Roman" w:cs="Times New Roman"/>
                <w:i/>
                <w:color w:val="FF0000"/>
                <w:sz w:val="20"/>
                <w:szCs w:val="20"/>
                <w:highlight w:val="yellow"/>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D5081" w:rsidRPr="001D5081" w:rsidRDefault="001D5081" w:rsidP="001D5081">
            <w:pPr>
              <w:spacing w:after="0" w:line="240" w:lineRule="auto"/>
              <w:ind w:right="140"/>
              <w:jc w:val="both"/>
              <w:rPr>
                <w:rFonts w:ascii="Times New Roman" w:eastAsia="Times New Roman" w:hAnsi="Times New Roman" w:cs="Times New Roman"/>
                <w:sz w:val="20"/>
                <w:szCs w:val="20"/>
              </w:rPr>
            </w:pPr>
            <w:r w:rsidRPr="001D5081">
              <w:rPr>
                <w:rFonts w:ascii="Times New Roman" w:eastAsia="Times New Roman" w:hAnsi="Times New Roman" w:cs="Times New Roman"/>
                <w:i/>
                <w:color w:val="FF0000"/>
                <w:sz w:val="20"/>
                <w:szCs w:val="20"/>
                <w:highlight w:val="yellow"/>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1D5081" w:rsidRPr="001D5081" w:rsidTr="00741E3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jc w:val="both"/>
              <w:rPr>
                <w:rFonts w:ascii="Times New Roman" w:eastAsia="Times New Roman" w:hAnsi="Times New Roman" w:cs="Times New Roman"/>
                <w:b/>
                <w:color w:val="000000"/>
                <w:sz w:val="20"/>
                <w:szCs w:val="20"/>
              </w:rPr>
            </w:pPr>
            <w:r w:rsidRPr="001D508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D5081" w:rsidRPr="001D5081" w:rsidRDefault="001D5081" w:rsidP="001D5081">
            <w:pPr>
              <w:spacing w:after="0" w:line="240" w:lineRule="auto"/>
              <w:jc w:val="both"/>
              <w:rPr>
                <w:rFonts w:ascii="Times New Roman" w:eastAsia="Times New Roman" w:hAnsi="Times New Roman" w:cs="Times New Roman"/>
                <w:b/>
                <w:color w:val="000000"/>
                <w:sz w:val="20"/>
                <w:szCs w:val="20"/>
              </w:rPr>
            </w:pPr>
          </w:p>
          <w:p w:rsidR="001D5081" w:rsidRPr="001D5081" w:rsidRDefault="001D5081" w:rsidP="001D5081">
            <w:pPr>
              <w:spacing w:after="0" w:line="240" w:lineRule="auto"/>
              <w:jc w:val="both"/>
              <w:rPr>
                <w:rFonts w:ascii="Times New Roman" w:eastAsia="Times New Roman" w:hAnsi="Times New Roman" w:cs="Times New Roman"/>
                <w:sz w:val="20"/>
                <w:szCs w:val="20"/>
              </w:rPr>
            </w:pPr>
            <w:r w:rsidRPr="007219A8">
              <w:rPr>
                <w:rFonts w:ascii="Times New Roman" w:hAnsi="Times New Roman" w:cs="Times New Roman"/>
                <w:color w:val="000000"/>
                <w:sz w:val="24"/>
                <w:szCs w:val="24"/>
                <w:lang w:val="uk-UA"/>
              </w:rPr>
              <w:t>Документ повинен бути не більше тридцятиденної давнини від дати подання документа. </w:t>
            </w:r>
          </w:p>
        </w:tc>
      </w:tr>
      <w:tr w:rsidR="001D5081" w:rsidRPr="001D5081" w:rsidTr="00741E3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sz w:val="20"/>
                <w:szCs w:val="20"/>
              </w:rPr>
            </w:pPr>
            <w:r w:rsidRPr="001D5081">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081" w:rsidRPr="001D5081" w:rsidRDefault="001D5081" w:rsidP="001D5081">
            <w:pPr>
              <w:spacing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5081" w:rsidRPr="001D5081" w:rsidRDefault="001D5081" w:rsidP="001D508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D5081" w:rsidRPr="001D5081" w:rsidTr="00741E3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spacing w:after="0" w:line="240" w:lineRule="auto"/>
              <w:ind w:left="100"/>
              <w:jc w:val="center"/>
              <w:rPr>
                <w:rFonts w:ascii="Times New Roman" w:eastAsia="Times New Roman" w:hAnsi="Times New Roman" w:cs="Times New Roman"/>
                <w:b/>
                <w:sz w:val="20"/>
                <w:szCs w:val="20"/>
              </w:rPr>
            </w:pPr>
            <w:r w:rsidRPr="001D508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1D5081">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D5081">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5081" w:rsidRPr="001D5081" w:rsidRDefault="001D5081" w:rsidP="001D50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1D5081">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81" w:rsidRPr="001D5081" w:rsidRDefault="001D5081" w:rsidP="001D50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1D5081">
              <w:rPr>
                <w:rFonts w:ascii="Times New Roman" w:eastAsia="Times New Roman" w:hAnsi="Times New Roman" w:cs="Times New Roman"/>
                <w:b/>
                <w:sz w:val="20"/>
                <w:szCs w:val="20"/>
              </w:rPr>
              <w:t>Довідка в довільній формі</w:t>
            </w:r>
            <w:r w:rsidRPr="001D508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5081" w:rsidRPr="001D5081" w:rsidRDefault="001D5081" w:rsidP="001D5081">
      <w:pPr>
        <w:shd w:val="clear" w:color="auto" w:fill="FFFFFF"/>
        <w:spacing w:after="0" w:line="240" w:lineRule="auto"/>
        <w:rPr>
          <w:rFonts w:ascii="Times New Roman" w:eastAsia="Times New Roman" w:hAnsi="Times New Roman" w:cs="Times New Roman"/>
          <w:sz w:val="20"/>
          <w:szCs w:val="20"/>
        </w:rPr>
      </w:pPr>
    </w:p>
    <w:p w:rsidR="001D5081" w:rsidRPr="001D5081" w:rsidRDefault="001D5081" w:rsidP="001D5081">
      <w:pPr>
        <w:rPr>
          <w:rFonts w:ascii="Times New Roman" w:eastAsia="Times New Roman" w:hAnsi="Times New Roman" w:cs="Times New Roman"/>
          <w:b/>
          <w:sz w:val="24"/>
          <w:szCs w:val="24"/>
          <w:lang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p>
    <w:p w:rsidR="001D5081" w:rsidRDefault="001D5081" w:rsidP="001D5081">
      <w:pPr>
        <w:rPr>
          <w:rFonts w:ascii="Times New Roman" w:eastAsia="Times New Roman" w:hAnsi="Times New Roman" w:cs="Times New Roman"/>
          <w:b/>
          <w:sz w:val="24"/>
          <w:szCs w:val="24"/>
          <w:lang w:val="uk-UA" w:eastAsia="ru-RU"/>
        </w:rPr>
      </w:pPr>
      <w:bookmarkStart w:id="0" w:name="_GoBack"/>
      <w:bookmarkEnd w:id="0"/>
    </w:p>
    <w:sectPr w:rsidR="001D508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32A9"/>
    <w:multiLevelType w:val="multilevel"/>
    <w:tmpl w:val="50761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5"/>
    <w:rsid w:val="00026CF4"/>
    <w:rsid w:val="001C50E0"/>
    <w:rsid w:val="001D5081"/>
    <w:rsid w:val="002B15E3"/>
    <w:rsid w:val="003653C1"/>
    <w:rsid w:val="003B66D0"/>
    <w:rsid w:val="004E5D67"/>
    <w:rsid w:val="00505B18"/>
    <w:rsid w:val="006E7855"/>
    <w:rsid w:val="00764CC6"/>
    <w:rsid w:val="008A5542"/>
    <w:rsid w:val="0091587A"/>
    <w:rsid w:val="00AE32FC"/>
    <w:rsid w:val="00B71E68"/>
    <w:rsid w:val="00BB336D"/>
    <w:rsid w:val="00D11B3E"/>
    <w:rsid w:val="00D44FE9"/>
    <w:rsid w:val="00E07DA5"/>
    <w:rsid w:val="00FC74F1"/>
    <w:rsid w:val="00FF6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A26A"/>
  <w15:docId w15:val="{8BE56903-E737-49C5-9BCC-99A504C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rsid w:val="008A5542"/>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10039</Words>
  <Characters>5723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1</cp:lastModifiedBy>
  <cp:revision>2</cp:revision>
  <dcterms:created xsi:type="dcterms:W3CDTF">2024-01-10T15:29:00Z</dcterms:created>
  <dcterms:modified xsi:type="dcterms:W3CDTF">2024-01-10T15:29:00Z</dcterms:modified>
</cp:coreProperties>
</file>