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50" w:rsidRPr="007F0DC2" w:rsidRDefault="00F56550" w:rsidP="007F0DC2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7F0DC2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Додаток </w:t>
      </w:r>
      <w:r w:rsidRPr="007F0DC2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2</w:t>
      </w:r>
      <w:r w:rsidRPr="007F0DC2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</w:t>
      </w:r>
      <w:r w:rsidRPr="007F0DC2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br/>
        <w:t xml:space="preserve">до </w:t>
      </w:r>
      <w:r w:rsidR="00140A5D" w:rsidRPr="007F0DC2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>Оголошення</w:t>
      </w:r>
      <w:r w:rsidRPr="007F0DC2"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</w:t>
      </w:r>
    </w:p>
    <w:p w:rsidR="00F56550" w:rsidRPr="007F0DC2" w:rsidRDefault="00F56550" w:rsidP="00F56550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kern w:val="1"/>
          <w:sz w:val="18"/>
          <w:szCs w:val="18"/>
          <w:lang w:val="uk-UA" w:eastAsia="ru-RU"/>
        </w:rPr>
      </w:pPr>
    </w:p>
    <w:p w:rsidR="007B2554" w:rsidRPr="007F0DC2" w:rsidRDefault="007B2554" w:rsidP="007F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  <w:r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 xml:space="preserve">Технічна специфікація до предмета закупівлі </w:t>
      </w:r>
      <w:r w:rsidR="00917821"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 xml:space="preserve"> </w:t>
      </w:r>
      <w:r w:rsidR="00C6337B"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>твердопаливні котли</w:t>
      </w:r>
    </w:p>
    <w:p w:rsidR="00AF287C" w:rsidRPr="007F0DC2" w:rsidRDefault="00212D35" w:rsidP="007F0DC2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</w:pPr>
      <w:r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>«код ДК 021:2015 – 44620000-2 Радіатори і котли для систем центрального опалення та їх деталі» Котел твердопаливний</w:t>
      </w:r>
      <w:r w:rsidR="00AC253E"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 xml:space="preserve"> та його комплектуючі</w:t>
      </w:r>
      <w:r w:rsidR="00AF287C" w:rsidRPr="007F0DC2">
        <w:rPr>
          <w:rFonts w:ascii="Times New Roman" w:eastAsia="Calibri" w:hAnsi="Times New Roman" w:cs="Times New Roman"/>
          <w:b/>
          <w:w w:val="110"/>
          <w:sz w:val="18"/>
          <w:szCs w:val="18"/>
          <w:lang w:val="uk-UA"/>
        </w:rPr>
        <w:t xml:space="preserve"> </w:t>
      </w:r>
    </w:p>
    <w:p w:rsidR="005D6D27" w:rsidRPr="007F0DC2" w:rsidRDefault="005D6D27" w:rsidP="007F39ED">
      <w:pPr>
        <w:pStyle w:val="a5"/>
        <w:numPr>
          <w:ilvl w:val="0"/>
          <w:numId w:val="6"/>
        </w:numPr>
        <w:shd w:val="clear" w:color="auto" w:fill="FFFFFF"/>
        <w:adjustRightInd w:val="0"/>
        <w:ind w:left="567" w:hanging="567"/>
        <w:rPr>
          <w:sz w:val="18"/>
          <w:szCs w:val="18"/>
          <w:lang w:val="ru-RU"/>
        </w:rPr>
      </w:pPr>
      <w:r w:rsidRPr="007F0DC2">
        <w:rPr>
          <w:sz w:val="18"/>
          <w:szCs w:val="18"/>
          <w:lang w:val="ru-RU"/>
        </w:rPr>
        <w:t xml:space="preserve">Товар </w:t>
      </w:r>
      <w:proofErr w:type="spellStart"/>
      <w:r w:rsidRPr="007F0DC2">
        <w:rPr>
          <w:sz w:val="18"/>
          <w:szCs w:val="18"/>
          <w:lang w:val="ru-RU"/>
        </w:rPr>
        <w:t>має</w:t>
      </w:r>
      <w:proofErr w:type="spellEnd"/>
      <w:r w:rsidRPr="007F0DC2">
        <w:rPr>
          <w:sz w:val="18"/>
          <w:szCs w:val="18"/>
          <w:lang w:val="ru-RU"/>
        </w:rPr>
        <w:t xml:space="preserve"> бути </w:t>
      </w:r>
      <w:proofErr w:type="spellStart"/>
      <w:r w:rsidRPr="007F0DC2">
        <w:rPr>
          <w:sz w:val="18"/>
          <w:szCs w:val="18"/>
          <w:lang w:val="ru-RU"/>
        </w:rPr>
        <w:t>новим</w:t>
      </w:r>
      <w:proofErr w:type="spellEnd"/>
      <w:r w:rsidRPr="007F0DC2">
        <w:rPr>
          <w:sz w:val="18"/>
          <w:szCs w:val="18"/>
          <w:lang w:val="ru-RU"/>
        </w:rPr>
        <w:t xml:space="preserve">, </w:t>
      </w:r>
      <w:proofErr w:type="spellStart"/>
      <w:r w:rsidRPr="007F0DC2">
        <w:rPr>
          <w:sz w:val="18"/>
          <w:szCs w:val="18"/>
          <w:lang w:val="ru-RU"/>
        </w:rPr>
        <w:t>виготовленим</w:t>
      </w:r>
      <w:proofErr w:type="spellEnd"/>
      <w:r w:rsidRPr="007F0DC2">
        <w:rPr>
          <w:sz w:val="18"/>
          <w:szCs w:val="18"/>
          <w:lang w:val="ru-RU"/>
        </w:rPr>
        <w:t xml:space="preserve"> в 202</w:t>
      </w:r>
      <w:r w:rsidR="00916106" w:rsidRPr="007F0DC2">
        <w:rPr>
          <w:sz w:val="18"/>
          <w:szCs w:val="18"/>
          <w:lang w:val="ru-RU"/>
        </w:rPr>
        <w:t>2</w:t>
      </w:r>
      <w:r w:rsidRPr="007F0DC2">
        <w:rPr>
          <w:sz w:val="18"/>
          <w:szCs w:val="18"/>
          <w:lang w:val="ru-RU"/>
        </w:rPr>
        <w:t xml:space="preserve"> </w:t>
      </w:r>
      <w:proofErr w:type="spellStart"/>
      <w:r w:rsidRPr="007F0DC2">
        <w:rPr>
          <w:sz w:val="18"/>
          <w:szCs w:val="18"/>
          <w:lang w:val="ru-RU"/>
        </w:rPr>
        <w:t>році</w:t>
      </w:r>
      <w:proofErr w:type="spellEnd"/>
      <w:r w:rsidRPr="007F0DC2">
        <w:rPr>
          <w:sz w:val="18"/>
          <w:szCs w:val="18"/>
          <w:lang w:val="ru-RU"/>
        </w:rPr>
        <w:t xml:space="preserve">, не </w:t>
      </w:r>
      <w:proofErr w:type="spellStart"/>
      <w:r w:rsidRPr="007F0DC2">
        <w:rPr>
          <w:sz w:val="18"/>
          <w:szCs w:val="18"/>
          <w:lang w:val="ru-RU"/>
        </w:rPr>
        <w:t>перебував</w:t>
      </w:r>
      <w:proofErr w:type="spellEnd"/>
      <w:r w:rsidRPr="007F0DC2">
        <w:rPr>
          <w:sz w:val="18"/>
          <w:szCs w:val="18"/>
          <w:lang w:val="ru-RU"/>
        </w:rPr>
        <w:t xml:space="preserve"> в </w:t>
      </w:r>
      <w:proofErr w:type="spellStart"/>
      <w:r w:rsidRPr="007F0DC2">
        <w:rPr>
          <w:sz w:val="18"/>
          <w:szCs w:val="18"/>
          <w:lang w:val="ru-RU"/>
        </w:rPr>
        <w:t>експлуатації</w:t>
      </w:r>
      <w:proofErr w:type="spellEnd"/>
      <w:r w:rsidRPr="007F0DC2">
        <w:rPr>
          <w:sz w:val="18"/>
          <w:szCs w:val="18"/>
          <w:lang w:val="ru-RU"/>
        </w:rPr>
        <w:t xml:space="preserve">, </w:t>
      </w:r>
      <w:proofErr w:type="spellStart"/>
      <w:r w:rsidRPr="007F0DC2">
        <w:rPr>
          <w:sz w:val="18"/>
          <w:szCs w:val="18"/>
          <w:lang w:val="ru-RU"/>
        </w:rPr>
        <w:t>якісним</w:t>
      </w:r>
      <w:proofErr w:type="spellEnd"/>
      <w:r w:rsidRPr="007F0DC2">
        <w:rPr>
          <w:sz w:val="18"/>
          <w:szCs w:val="18"/>
          <w:lang w:val="ru-RU"/>
        </w:rPr>
        <w:t xml:space="preserve"> та </w:t>
      </w:r>
      <w:proofErr w:type="spellStart"/>
      <w:r w:rsidRPr="007F0DC2">
        <w:rPr>
          <w:sz w:val="18"/>
          <w:szCs w:val="18"/>
          <w:lang w:val="ru-RU"/>
        </w:rPr>
        <w:t>поставлятися</w:t>
      </w:r>
      <w:proofErr w:type="spellEnd"/>
      <w:r w:rsidRPr="007F0DC2">
        <w:rPr>
          <w:sz w:val="18"/>
          <w:szCs w:val="18"/>
          <w:lang w:val="ru-RU"/>
        </w:rPr>
        <w:t xml:space="preserve"> в </w:t>
      </w:r>
      <w:proofErr w:type="spellStart"/>
      <w:r w:rsidRPr="007F0DC2">
        <w:rPr>
          <w:sz w:val="18"/>
          <w:szCs w:val="18"/>
          <w:lang w:val="ru-RU"/>
        </w:rPr>
        <w:t>упаковці</w:t>
      </w:r>
      <w:proofErr w:type="spellEnd"/>
      <w:r w:rsidRPr="007F0DC2">
        <w:rPr>
          <w:sz w:val="18"/>
          <w:szCs w:val="18"/>
          <w:lang w:val="ru-RU"/>
        </w:rPr>
        <w:t xml:space="preserve">, заводу </w:t>
      </w:r>
      <w:proofErr w:type="spellStart"/>
      <w:r w:rsidRPr="007F0DC2">
        <w:rPr>
          <w:sz w:val="18"/>
          <w:szCs w:val="18"/>
          <w:lang w:val="ru-RU"/>
        </w:rPr>
        <w:t>виробника</w:t>
      </w:r>
      <w:proofErr w:type="spellEnd"/>
      <w:r w:rsidRPr="007F0DC2">
        <w:rPr>
          <w:sz w:val="18"/>
          <w:szCs w:val="18"/>
          <w:lang w:val="ru-RU"/>
        </w:rPr>
        <w:t xml:space="preserve">, на </w:t>
      </w:r>
      <w:proofErr w:type="spellStart"/>
      <w:r w:rsidRPr="007F0DC2">
        <w:rPr>
          <w:sz w:val="18"/>
          <w:szCs w:val="18"/>
          <w:lang w:val="ru-RU"/>
        </w:rPr>
        <w:t>якій</w:t>
      </w:r>
      <w:proofErr w:type="spellEnd"/>
      <w:r w:rsidRPr="007F0DC2">
        <w:rPr>
          <w:sz w:val="18"/>
          <w:szCs w:val="18"/>
          <w:lang w:val="ru-RU"/>
        </w:rPr>
        <w:t xml:space="preserve"> </w:t>
      </w:r>
      <w:proofErr w:type="spellStart"/>
      <w:r w:rsidRPr="007F0DC2">
        <w:rPr>
          <w:sz w:val="18"/>
          <w:szCs w:val="18"/>
          <w:lang w:val="ru-RU"/>
        </w:rPr>
        <w:t>зазначаються</w:t>
      </w:r>
      <w:proofErr w:type="spellEnd"/>
      <w:r w:rsidRPr="007F0DC2">
        <w:rPr>
          <w:sz w:val="18"/>
          <w:szCs w:val="18"/>
          <w:lang w:val="ru-RU"/>
        </w:rPr>
        <w:t xml:space="preserve">: </w:t>
      </w:r>
      <w:proofErr w:type="spellStart"/>
      <w:r w:rsidRPr="007F0DC2">
        <w:rPr>
          <w:sz w:val="18"/>
          <w:szCs w:val="18"/>
          <w:lang w:val="ru-RU"/>
        </w:rPr>
        <w:t>назва</w:t>
      </w:r>
      <w:proofErr w:type="spellEnd"/>
      <w:r w:rsidRPr="007F0DC2">
        <w:rPr>
          <w:sz w:val="18"/>
          <w:szCs w:val="18"/>
          <w:lang w:val="ru-RU"/>
        </w:rPr>
        <w:t xml:space="preserve"> товару, логотип </w:t>
      </w:r>
      <w:proofErr w:type="spellStart"/>
      <w:r w:rsidRPr="007F0DC2">
        <w:rPr>
          <w:sz w:val="18"/>
          <w:szCs w:val="18"/>
          <w:lang w:val="ru-RU"/>
        </w:rPr>
        <w:t>фірми-виробника</w:t>
      </w:r>
      <w:proofErr w:type="spellEnd"/>
      <w:r w:rsidRPr="007F0DC2">
        <w:rPr>
          <w:sz w:val="18"/>
          <w:szCs w:val="18"/>
          <w:lang w:val="ru-RU"/>
        </w:rPr>
        <w:t xml:space="preserve">, </w:t>
      </w:r>
      <w:proofErr w:type="spellStart"/>
      <w:proofErr w:type="gramStart"/>
      <w:r w:rsidRPr="007F0DC2">
        <w:rPr>
          <w:sz w:val="18"/>
          <w:szCs w:val="18"/>
          <w:lang w:val="ru-RU"/>
        </w:rPr>
        <w:t>країна</w:t>
      </w:r>
      <w:proofErr w:type="spellEnd"/>
      <w:proofErr w:type="gramEnd"/>
      <w:r w:rsidRPr="007F0DC2">
        <w:rPr>
          <w:sz w:val="18"/>
          <w:szCs w:val="18"/>
          <w:lang w:val="ru-RU"/>
        </w:rPr>
        <w:t xml:space="preserve"> </w:t>
      </w:r>
      <w:proofErr w:type="spellStart"/>
      <w:r w:rsidRPr="007F0DC2">
        <w:rPr>
          <w:sz w:val="18"/>
          <w:szCs w:val="18"/>
          <w:lang w:val="ru-RU"/>
        </w:rPr>
        <w:t>виробництва</w:t>
      </w:r>
      <w:proofErr w:type="spellEnd"/>
      <w:r w:rsidRPr="007F0DC2">
        <w:rPr>
          <w:sz w:val="18"/>
          <w:szCs w:val="18"/>
          <w:lang w:val="ru-RU"/>
        </w:rPr>
        <w:t>.</w:t>
      </w:r>
    </w:p>
    <w:p w:rsidR="005D6D27" w:rsidRPr="007F0DC2" w:rsidRDefault="00C00DCB" w:rsidP="007F39ED">
      <w:pPr>
        <w:pStyle w:val="a5"/>
        <w:numPr>
          <w:ilvl w:val="0"/>
          <w:numId w:val="6"/>
        </w:numPr>
        <w:shd w:val="clear" w:color="auto" w:fill="FFFFFF"/>
        <w:adjustRightInd w:val="0"/>
        <w:ind w:left="567" w:hanging="567"/>
        <w:rPr>
          <w:sz w:val="18"/>
          <w:szCs w:val="18"/>
          <w:lang w:val="ru-RU"/>
        </w:rPr>
      </w:pPr>
      <w:r w:rsidRPr="007F0DC2">
        <w:rPr>
          <w:sz w:val="18"/>
          <w:szCs w:val="18"/>
          <w:lang w:val="ru-RU"/>
        </w:rPr>
        <w:t>Товар повинен</w:t>
      </w:r>
      <w:r w:rsidR="005D6D27" w:rsidRPr="007F0DC2">
        <w:rPr>
          <w:sz w:val="18"/>
          <w:szCs w:val="18"/>
          <w:lang w:val="ru-RU"/>
        </w:rPr>
        <w:t xml:space="preserve"> </w:t>
      </w:r>
      <w:proofErr w:type="spellStart"/>
      <w:r w:rsidR="005D6D27" w:rsidRPr="007F0DC2">
        <w:rPr>
          <w:sz w:val="18"/>
          <w:szCs w:val="18"/>
          <w:lang w:val="ru-RU"/>
        </w:rPr>
        <w:t>мати</w:t>
      </w:r>
      <w:proofErr w:type="spellEnd"/>
      <w:r w:rsidR="005D6D27" w:rsidRPr="007F0DC2">
        <w:rPr>
          <w:sz w:val="18"/>
          <w:szCs w:val="18"/>
          <w:lang w:val="ru-RU"/>
        </w:rPr>
        <w:t xml:space="preserve"> паспорт та </w:t>
      </w:r>
      <w:proofErr w:type="spellStart"/>
      <w:r w:rsidR="005D6D27" w:rsidRPr="007F0DC2">
        <w:rPr>
          <w:sz w:val="18"/>
          <w:szCs w:val="18"/>
          <w:lang w:val="ru-RU"/>
        </w:rPr>
        <w:t>інструкцію</w:t>
      </w:r>
      <w:proofErr w:type="spellEnd"/>
      <w:r w:rsidR="005D6D27" w:rsidRPr="007F0DC2">
        <w:rPr>
          <w:sz w:val="18"/>
          <w:szCs w:val="18"/>
          <w:lang w:val="ru-RU"/>
        </w:rPr>
        <w:t xml:space="preserve"> по </w:t>
      </w:r>
      <w:proofErr w:type="spellStart"/>
      <w:r w:rsidR="005D6D27" w:rsidRPr="007F0DC2">
        <w:rPr>
          <w:sz w:val="18"/>
          <w:szCs w:val="18"/>
          <w:lang w:val="ru-RU"/>
        </w:rPr>
        <w:t>встановленню</w:t>
      </w:r>
      <w:proofErr w:type="spellEnd"/>
      <w:r w:rsidR="005D6D27" w:rsidRPr="007F0DC2">
        <w:rPr>
          <w:sz w:val="18"/>
          <w:szCs w:val="18"/>
          <w:lang w:val="ru-RU"/>
        </w:rPr>
        <w:t xml:space="preserve"> та </w:t>
      </w:r>
      <w:proofErr w:type="spellStart"/>
      <w:r w:rsidR="005D6D27" w:rsidRPr="007F0DC2">
        <w:rPr>
          <w:sz w:val="18"/>
          <w:szCs w:val="18"/>
          <w:lang w:val="ru-RU"/>
        </w:rPr>
        <w:t>використанню</w:t>
      </w:r>
      <w:proofErr w:type="spellEnd"/>
      <w:r w:rsidR="005D6D27" w:rsidRPr="007F0DC2">
        <w:rPr>
          <w:sz w:val="18"/>
          <w:szCs w:val="18"/>
          <w:lang w:val="ru-RU"/>
        </w:rPr>
        <w:t xml:space="preserve"> </w:t>
      </w:r>
      <w:proofErr w:type="spellStart"/>
      <w:r w:rsidR="005D6D27" w:rsidRPr="007F0DC2">
        <w:rPr>
          <w:sz w:val="18"/>
          <w:szCs w:val="18"/>
          <w:lang w:val="ru-RU"/>
        </w:rPr>
        <w:t>котлів</w:t>
      </w:r>
      <w:proofErr w:type="spellEnd"/>
      <w:r w:rsidR="007F39ED" w:rsidRPr="007F0DC2">
        <w:rPr>
          <w:sz w:val="18"/>
          <w:szCs w:val="18"/>
          <w:lang w:val="ru-RU"/>
        </w:rPr>
        <w:t xml:space="preserve"> (</w:t>
      </w:r>
      <w:proofErr w:type="spellStart"/>
      <w:r w:rsidR="007F39ED" w:rsidRPr="007F0DC2">
        <w:rPr>
          <w:sz w:val="18"/>
          <w:szCs w:val="18"/>
          <w:lang w:val="ru-RU"/>
        </w:rPr>
        <w:t>надати</w:t>
      </w:r>
      <w:proofErr w:type="spellEnd"/>
      <w:r w:rsidR="007F39ED" w:rsidRPr="007F0DC2">
        <w:rPr>
          <w:sz w:val="18"/>
          <w:szCs w:val="18"/>
          <w:lang w:val="ru-RU"/>
        </w:rPr>
        <w:t xml:space="preserve"> </w:t>
      </w:r>
      <w:proofErr w:type="gramStart"/>
      <w:r w:rsidR="007F39ED" w:rsidRPr="007F0DC2">
        <w:rPr>
          <w:sz w:val="18"/>
          <w:szCs w:val="18"/>
          <w:lang w:val="ru-RU"/>
        </w:rPr>
        <w:t>у</w:t>
      </w:r>
      <w:proofErr w:type="gramEnd"/>
      <w:r w:rsidR="007F39ED" w:rsidRPr="007F0DC2">
        <w:rPr>
          <w:sz w:val="18"/>
          <w:szCs w:val="18"/>
          <w:lang w:val="ru-RU"/>
        </w:rPr>
        <w:t xml:space="preserve"> </w:t>
      </w:r>
      <w:proofErr w:type="spellStart"/>
      <w:r w:rsidR="007F39ED" w:rsidRPr="007F0DC2">
        <w:rPr>
          <w:sz w:val="18"/>
          <w:szCs w:val="18"/>
          <w:lang w:val="ru-RU"/>
        </w:rPr>
        <w:t>складі</w:t>
      </w:r>
      <w:proofErr w:type="spellEnd"/>
      <w:r w:rsidR="007F39ED" w:rsidRPr="007F0DC2">
        <w:rPr>
          <w:sz w:val="18"/>
          <w:szCs w:val="18"/>
          <w:lang w:val="ru-RU"/>
        </w:rPr>
        <w:t xml:space="preserve"> </w:t>
      </w:r>
      <w:proofErr w:type="spellStart"/>
      <w:r w:rsidR="007F39ED" w:rsidRPr="007F0DC2">
        <w:rPr>
          <w:sz w:val="18"/>
          <w:szCs w:val="18"/>
          <w:lang w:val="ru-RU"/>
        </w:rPr>
        <w:t>пропозиції</w:t>
      </w:r>
      <w:proofErr w:type="spellEnd"/>
      <w:r w:rsidR="007F39ED" w:rsidRPr="007F0DC2">
        <w:rPr>
          <w:sz w:val="18"/>
          <w:szCs w:val="18"/>
          <w:lang w:val="ru-RU"/>
        </w:rPr>
        <w:t>)</w:t>
      </w:r>
      <w:r w:rsidRPr="007F0DC2">
        <w:rPr>
          <w:sz w:val="18"/>
          <w:szCs w:val="18"/>
          <w:lang w:val="ru-RU"/>
        </w:rPr>
        <w:t>.</w:t>
      </w:r>
    </w:p>
    <w:p w:rsidR="005D6D27" w:rsidRPr="007F0DC2" w:rsidRDefault="005D6D27" w:rsidP="007F3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7F0DC2">
        <w:rPr>
          <w:rFonts w:ascii="Times New Roman" w:hAnsi="Times New Roman" w:cs="Times New Roman"/>
          <w:sz w:val="18"/>
          <w:szCs w:val="18"/>
        </w:rPr>
        <w:t xml:space="preserve">Котел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призначений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опалення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споруд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комунально-побутового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призначення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обладнані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системами водяного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опалення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з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примусовою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циркуляцією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води; </w:t>
      </w:r>
    </w:p>
    <w:p w:rsidR="005D6D27" w:rsidRPr="007F0DC2" w:rsidRDefault="005D6D27" w:rsidP="007F3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Облицювальний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кожух котла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вигото</w:t>
      </w:r>
      <w:r w:rsidR="00C00DCB" w:rsidRPr="007F0DC2">
        <w:rPr>
          <w:rFonts w:ascii="Times New Roman" w:hAnsi="Times New Roman" w:cs="Times New Roman"/>
          <w:sz w:val="18"/>
          <w:szCs w:val="18"/>
        </w:rPr>
        <w:t>влений</w:t>
      </w:r>
      <w:proofErr w:type="spellEnd"/>
      <w:r w:rsidR="00C00DCB"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DCB" w:rsidRPr="007F0DC2">
        <w:rPr>
          <w:rFonts w:ascii="Times New Roman" w:hAnsi="Times New Roman" w:cs="Times New Roman"/>
          <w:sz w:val="18"/>
          <w:szCs w:val="18"/>
        </w:rPr>
        <w:t>із</w:t>
      </w:r>
      <w:proofErr w:type="spellEnd"/>
      <w:r w:rsidR="00C00DCB"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DCB" w:rsidRPr="007F0DC2">
        <w:rPr>
          <w:rFonts w:ascii="Times New Roman" w:hAnsi="Times New Roman" w:cs="Times New Roman"/>
          <w:sz w:val="18"/>
          <w:szCs w:val="18"/>
        </w:rPr>
        <w:t>металу</w:t>
      </w:r>
      <w:proofErr w:type="spellEnd"/>
      <w:r w:rsidR="00C00DCB" w:rsidRPr="007F0DC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C00DCB" w:rsidRPr="007F0DC2" w:rsidRDefault="00C00DCB" w:rsidP="00C00D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Вузли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котла,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F0DC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7F0DC2">
        <w:rPr>
          <w:rFonts w:ascii="Times New Roman" w:hAnsi="Times New Roman" w:cs="Times New Roman"/>
          <w:sz w:val="18"/>
          <w:szCs w:val="18"/>
        </w:rPr>
        <w:t>ідлягають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дії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високих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температур,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виготовлені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із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жаростійкого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металу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>.</w:t>
      </w:r>
    </w:p>
    <w:p w:rsidR="00C00DCB" w:rsidRPr="007F0DC2" w:rsidRDefault="00C00DCB" w:rsidP="00C00D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Конструкція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дверей топки і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облицювального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кожуха повинна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забезпечити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високу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міцність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дверей і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високу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теплоізоляцію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процесі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горіння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палива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й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обов’язково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мати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водоохолодження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запобігання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прогорання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>.</w:t>
      </w:r>
    </w:p>
    <w:p w:rsidR="00C00DCB" w:rsidRPr="007F0DC2" w:rsidRDefault="00C00DCB" w:rsidP="00C00D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Регулювання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обертів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вентиляторі</w:t>
      </w:r>
      <w:proofErr w:type="gramStart"/>
      <w:r w:rsidRPr="007F0DC2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подачі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повітря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автоматикою</w:t>
      </w:r>
      <w:r w:rsidRPr="007F0DC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C00DCB" w:rsidRPr="007F0DC2" w:rsidRDefault="00C00DCB" w:rsidP="00C00D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Проведення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доставки,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розвантаження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твердопаливних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котлів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рахунок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Учасника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має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бути включено до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вартості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товару (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надати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гарантійний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лист)</w:t>
      </w:r>
      <w:r w:rsidRPr="007F0DC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5D6D27" w:rsidRPr="007F0DC2" w:rsidRDefault="005D6D27" w:rsidP="00ED26FA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Гарантійний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термін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конструкцію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теплообмінника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повинен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становити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менше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36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місяців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, на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всі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інші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елементи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твердопаливного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котл</w:t>
      </w:r>
      <w:proofErr w:type="gramStart"/>
      <w:r w:rsidRPr="007F0DC2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7F0DC2">
        <w:rPr>
          <w:rFonts w:ascii="Times New Roman" w:hAnsi="Times New Roman" w:cs="Times New Roman"/>
          <w:sz w:val="18"/>
          <w:szCs w:val="18"/>
        </w:rPr>
        <w:t xml:space="preserve"> не 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менше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12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місяців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з дня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підписання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накладної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надати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гарантійний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лист).</w:t>
      </w:r>
    </w:p>
    <w:p w:rsidR="00ED26FA" w:rsidRPr="007F0DC2" w:rsidRDefault="00ED26FA" w:rsidP="00E10D7C">
      <w:pPr>
        <w:pStyle w:val="a5"/>
        <w:numPr>
          <w:ilvl w:val="0"/>
          <w:numId w:val="7"/>
        </w:numPr>
        <w:ind w:left="567" w:hanging="567"/>
        <w:rPr>
          <w:rFonts w:eastAsiaTheme="minorHAnsi"/>
          <w:sz w:val="18"/>
          <w:szCs w:val="18"/>
          <w:lang w:val="uk-UA"/>
        </w:rPr>
      </w:pPr>
      <w:r w:rsidRPr="007F0DC2">
        <w:rPr>
          <w:sz w:val="18"/>
          <w:szCs w:val="18"/>
          <w:lang w:val="uk-UA"/>
        </w:rPr>
        <w:t xml:space="preserve">Надати у складі тендерної пропозиції </w:t>
      </w:r>
      <w:r w:rsidRPr="007F0DC2">
        <w:rPr>
          <w:rFonts w:eastAsiaTheme="minorHAnsi"/>
          <w:sz w:val="18"/>
          <w:szCs w:val="18"/>
          <w:lang w:val="uk-UA"/>
        </w:rPr>
        <w:t xml:space="preserve">копію, чинного на дату розкриття, сертифікату на систему </w:t>
      </w:r>
      <w:r w:rsidR="00BB2713" w:rsidRPr="007F0DC2">
        <w:rPr>
          <w:rFonts w:eastAsiaTheme="minorHAnsi"/>
          <w:sz w:val="18"/>
          <w:szCs w:val="18"/>
          <w:lang w:val="uk-UA"/>
        </w:rPr>
        <w:t>енергетичного менеджменту</w:t>
      </w:r>
      <w:r w:rsidRPr="007F0DC2">
        <w:rPr>
          <w:rFonts w:eastAsiaTheme="minorHAnsi"/>
          <w:sz w:val="18"/>
          <w:szCs w:val="18"/>
          <w:lang w:val="uk-UA"/>
        </w:rPr>
        <w:t xml:space="preserve"> ISO </w:t>
      </w:r>
      <w:r w:rsidR="00BB2713" w:rsidRPr="007F0DC2">
        <w:rPr>
          <w:rFonts w:eastAsiaTheme="minorHAnsi"/>
          <w:sz w:val="18"/>
          <w:szCs w:val="18"/>
          <w:lang w:val="uk-UA"/>
        </w:rPr>
        <w:t>50001</w:t>
      </w:r>
      <w:r w:rsidRPr="007F0DC2">
        <w:rPr>
          <w:rFonts w:eastAsiaTheme="minorHAnsi"/>
          <w:sz w:val="18"/>
          <w:szCs w:val="18"/>
          <w:lang w:val="uk-UA"/>
        </w:rPr>
        <w:t>:</w:t>
      </w:r>
      <w:r w:rsidR="00BB2713" w:rsidRPr="007F0DC2">
        <w:rPr>
          <w:rFonts w:eastAsiaTheme="minorHAnsi"/>
          <w:sz w:val="18"/>
          <w:szCs w:val="18"/>
          <w:lang w:val="uk-UA"/>
        </w:rPr>
        <w:t>2020 (ISO 50001:2018, IDT), виданого на ім’я учасника, стосовно виробництва радіаторів і котлів центрального опалення.</w:t>
      </w:r>
    </w:p>
    <w:p w:rsidR="007F39ED" w:rsidRPr="007F0DC2" w:rsidRDefault="007F39ED" w:rsidP="00ED26F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7F0DC2">
        <w:rPr>
          <w:rFonts w:ascii="Times New Roman" w:hAnsi="Times New Roman" w:cs="Times New Roman"/>
          <w:sz w:val="18"/>
          <w:szCs w:val="18"/>
          <w:lang w:val="uk-UA"/>
        </w:rPr>
        <w:t xml:space="preserve">У складі </w:t>
      </w:r>
      <w:proofErr w:type="spellStart"/>
      <w:r w:rsidR="00140A5D" w:rsidRPr="007F0DC2">
        <w:rPr>
          <w:rFonts w:ascii="Times New Roman" w:hAnsi="Times New Roman" w:cs="Times New Roman"/>
          <w:sz w:val="18"/>
          <w:szCs w:val="18"/>
          <w:lang w:val="uk-UA"/>
        </w:rPr>
        <w:t>ціннової</w:t>
      </w:r>
      <w:proofErr w:type="spellEnd"/>
      <w:r w:rsidRPr="007F0DC2">
        <w:rPr>
          <w:rFonts w:ascii="Times New Roman" w:hAnsi="Times New Roman" w:cs="Times New Roman"/>
          <w:sz w:val="18"/>
          <w:szCs w:val="18"/>
          <w:lang w:val="uk-UA"/>
        </w:rPr>
        <w:t xml:space="preserve"> пропозиції необхідно надати к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опі</w:t>
      </w:r>
      <w:proofErr w:type="spellEnd"/>
      <w:r w:rsidRPr="007F0DC2">
        <w:rPr>
          <w:rFonts w:ascii="Times New Roman" w:hAnsi="Times New Roman" w:cs="Times New Roman"/>
          <w:sz w:val="18"/>
          <w:szCs w:val="18"/>
          <w:lang w:val="uk-UA"/>
        </w:rPr>
        <w:t>ю</w:t>
      </w:r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титульної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сторінки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технічних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умов на </w:t>
      </w:r>
      <w:r w:rsidRPr="007F0DC2">
        <w:rPr>
          <w:rFonts w:ascii="Times New Roman" w:hAnsi="Times New Roman" w:cs="Times New Roman"/>
          <w:sz w:val="18"/>
          <w:szCs w:val="18"/>
          <w:lang w:val="uk-UA"/>
        </w:rPr>
        <w:t>пропоновані котли</w:t>
      </w:r>
      <w:r w:rsidRPr="007F0DC2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E10D7C" w:rsidRPr="007F0DC2" w:rsidRDefault="005D6D27" w:rsidP="007F39E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F0DC2">
        <w:rPr>
          <w:rFonts w:ascii="Times New Roman" w:hAnsi="Times New Roman" w:cs="Times New Roman"/>
          <w:sz w:val="18"/>
          <w:szCs w:val="18"/>
        </w:rPr>
        <w:t xml:space="preserve">• </w:t>
      </w:r>
      <w:r w:rsidR="00ED26FA" w:rsidRPr="007F0DC2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Якість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товару </w:t>
      </w:r>
      <w:proofErr w:type="gramStart"/>
      <w:r w:rsidRPr="007F0DC2">
        <w:rPr>
          <w:rFonts w:ascii="Times New Roman" w:hAnsi="Times New Roman" w:cs="Times New Roman"/>
          <w:sz w:val="18"/>
          <w:szCs w:val="18"/>
        </w:rPr>
        <w:t>повинна</w:t>
      </w:r>
      <w:proofErr w:type="gram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відповідати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умовам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державних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стандартів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r w:rsidRPr="007F0DC2">
        <w:rPr>
          <w:rFonts w:ascii="Times New Roman" w:hAnsi="Times New Roman" w:cs="Times New Roman"/>
          <w:bCs/>
          <w:sz w:val="18"/>
          <w:szCs w:val="18"/>
        </w:rPr>
        <w:t>є</w:t>
      </w:r>
      <w:r w:rsidRPr="007F0D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чинними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території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відповідної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</w:rPr>
        <w:t>категорії</w:t>
      </w:r>
      <w:proofErr w:type="spellEnd"/>
      <w:r w:rsidRPr="007F0DC2">
        <w:rPr>
          <w:rFonts w:ascii="Times New Roman" w:hAnsi="Times New Roman" w:cs="Times New Roman"/>
          <w:sz w:val="18"/>
          <w:szCs w:val="18"/>
        </w:rPr>
        <w:t xml:space="preserve"> товару</w:t>
      </w:r>
      <w:r w:rsidR="00E10D7C" w:rsidRPr="007F0DC2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916106" w:rsidRPr="007F0DC2" w:rsidRDefault="00E10D7C" w:rsidP="00E10D7C">
      <w:pPr>
        <w:pStyle w:val="a5"/>
        <w:numPr>
          <w:ilvl w:val="0"/>
          <w:numId w:val="7"/>
        </w:numPr>
        <w:shd w:val="clear" w:color="auto" w:fill="FFFFFF"/>
        <w:adjustRightInd w:val="0"/>
        <w:ind w:left="567" w:hanging="567"/>
        <w:rPr>
          <w:sz w:val="18"/>
          <w:szCs w:val="18"/>
          <w:lang w:val="uk-UA"/>
        </w:rPr>
      </w:pPr>
      <w:r w:rsidRPr="007F0DC2">
        <w:rPr>
          <w:rFonts w:eastAsia="Calibri"/>
          <w:sz w:val="18"/>
          <w:szCs w:val="18"/>
          <w:lang w:val="uk-UA" w:eastAsia="ru-RU"/>
        </w:rPr>
        <w:t>О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дноконтурний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жаротрубний</w:t>
      </w:r>
      <w:proofErr w:type="spellEnd"/>
      <w:r w:rsidRPr="007F0DC2">
        <w:rPr>
          <w:rFonts w:eastAsia="Calibri"/>
          <w:sz w:val="18"/>
          <w:szCs w:val="18"/>
          <w:lang w:val="uk-UA" w:eastAsia="ru-RU"/>
        </w:rPr>
        <w:t xml:space="preserve"> водогрійний</w:t>
      </w:r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твердопаливний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котел,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призначений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для систем водяного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опалення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житлових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будинків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та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будівель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комунально-побутового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призначення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,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обладнаних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системами водяного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опалення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з природною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або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примусовою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циркуляцією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.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Встановлюється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в </w:t>
      </w:r>
      <w:proofErr w:type="spellStart"/>
      <w:proofErr w:type="gramStart"/>
      <w:r w:rsidRPr="007F0DC2">
        <w:rPr>
          <w:rFonts w:eastAsia="Calibri"/>
          <w:sz w:val="18"/>
          <w:szCs w:val="18"/>
          <w:lang w:val="ru-RU" w:eastAsia="ru-RU"/>
        </w:rPr>
        <w:t>нов</w:t>
      </w:r>
      <w:proofErr w:type="gramEnd"/>
      <w:r w:rsidRPr="007F0DC2">
        <w:rPr>
          <w:rFonts w:eastAsia="Calibri"/>
          <w:sz w:val="18"/>
          <w:szCs w:val="18"/>
          <w:lang w:val="ru-RU" w:eastAsia="ru-RU"/>
        </w:rPr>
        <w:t>і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і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старі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 xml:space="preserve"> </w:t>
      </w:r>
      <w:proofErr w:type="spellStart"/>
      <w:r w:rsidRPr="007F0DC2">
        <w:rPr>
          <w:rFonts w:eastAsia="Calibri"/>
          <w:sz w:val="18"/>
          <w:szCs w:val="18"/>
          <w:lang w:val="ru-RU" w:eastAsia="ru-RU"/>
        </w:rPr>
        <w:t>системи</w:t>
      </w:r>
      <w:proofErr w:type="spellEnd"/>
      <w:r w:rsidRPr="007F0DC2">
        <w:rPr>
          <w:rFonts w:eastAsia="Calibri"/>
          <w:sz w:val="18"/>
          <w:szCs w:val="18"/>
          <w:lang w:val="ru-RU" w:eastAsia="ru-RU"/>
        </w:rPr>
        <w:t>.</w:t>
      </w:r>
    </w:p>
    <w:p w:rsidR="007F39ED" w:rsidRPr="007F0DC2" w:rsidRDefault="007F39ED" w:rsidP="007F39E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F0DC2">
        <w:rPr>
          <w:rFonts w:ascii="Times New Roman" w:hAnsi="Times New Roman" w:cs="Times New Roman"/>
          <w:sz w:val="18"/>
          <w:szCs w:val="18"/>
        </w:rPr>
        <w:t xml:space="preserve">• </w:t>
      </w:r>
      <w:r w:rsidR="00ED26FA" w:rsidRPr="007F0DC2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7F0DC2">
        <w:rPr>
          <w:rFonts w:ascii="Times New Roman" w:hAnsi="Times New Roman" w:cs="Times New Roman"/>
          <w:sz w:val="18"/>
          <w:szCs w:val="18"/>
          <w:lang w:val="uk-UA"/>
        </w:rPr>
        <w:t xml:space="preserve">У складі пропозиції необхідно надати порівняльну таблицю відповідності </w:t>
      </w:r>
      <w:proofErr w:type="gramStart"/>
      <w:r w:rsidRPr="007F0DC2">
        <w:rPr>
          <w:rFonts w:ascii="Times New Roman" w:hAnsi="Times New Roman" w:cs="Times New Roman"/>
          <w:sz w:val="18"/>
          <w:szCs w:val="18"/>
          <w:lang w:val="uk-UA"/>
        </w:rPr>
        <w:t>техн</w:t>
      </w:r>
      <w:proofErr w:type="gramEnd"/>
      <w:r w:rsidRPr="007F0DC2">
        <w:rPr>
          <w:rFonts w:ascii="Times New Roman" w:hAnsi="Times New Roman" w:cs="Times New Roman"/>
          <w:sz w:val="18"/>
          <w:szCs w:val="18"/>
          <w:lang w:val="uk-UA"/>
        </w:rPr>
        <w:t>ічних характеристик, товару, що пропонується учасником, вимогам Замовника за зразком:</w:t>
      </w:r>
    </w:p>
    <w:p w:rsidR="00ED26FA" w:rsidRPr="007F0DC2" w:rsidRDefault="00ED26FA" w:rsidP="007F39E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C0F8E" w:rsidRPr="007F0DC2" w:rsidRDefault="000C0F8E" w:rsidP="005D6D2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F0DC2">
        <w:rPr>
          <w:rFonts w:ascii="Times New Roman" w:hAnsi="Times New Roman" w:cs="Times New Roman"/>
          <w:sz w:val="18"/>
          <w:szCs w:val="18"/>
          <w:lang w:val="uk-UA"/>
        </w:rPr>
        <w:t xml:space="preserve">Котел твердопаливний – </w:t>
      </w:r>
      <w:r w:rsidR="00CB14A6" w:rsidRPr="007F0DC2"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7F0DC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7F0DC2">
        <w:rPr>
          <w:rFonts w:ascii="Times New Roman" w:hAnsi="Times New Roman" w:cs="Times New Roman"/>
          <w:sz w:val="18"/>
          <w:szCs w:val="18"/>
          <w:lang w:val="uk-UA"/>
        </w:rPr>
        <w:t>шт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45"/>
        <w:gridCol w:w="7"/>
        <w:gridCol w:w="1557"/>
        <w:gridCol w:w="709"/>
        <w:gridCol w:w="1276"/>
        <w:gridCol w:w="4110"/>
      </w:tblGrid>
      <w:tr w:rsidR="00140A5D" w:rsidRPr="00140A5D" w:rsidTr="00EC1006">
        <w:tc>
          <w:tcPr>
            <w:tcW w:w="5642" w:type="dxa"/>
            <w:gridSpan w:val="6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Технічні характеристики Замовника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Технічні характеристики які пропонують учасники</w:t>
            </w: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Номінальна теплопродуктивність (потужність) котельні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1276" w:type="dxa"/>
            <w:shd w:val="clear" w:color="auto" w:fill="auto"/>
          </w:tcPr>
          <w:p w:rsidR="00140A5D" w:rsidRPr="00467348" w:rsidRDefault="00BB44D1" w:rsidP="00BC78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673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350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Номінальна потужність котла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40A5D" w:rsidRPr="00467348" w:rsidRDefault="00BB44D1" w:rsidP="00BB44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673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350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Орієнтовна опалювальна площа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140A5D" w:rsidRPr="00467348" w:rsidRDefault="007228D8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4000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Коефіцієнт корисної дії (паливо: кам’яне вугілля), не менше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40A5D" w:rsidRPr="00467348" w:rsidRDefault="00BB44D1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673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1848" w:type="dxa"/>
            <w:vMerge w:val="restart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Розміри топки</w:t>
            </w:r>
          </w:p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глибина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1600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1848" w:type="dxa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ширина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467348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1848" w:type="dxa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висота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467348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950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1848" w:type="dxa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об’єм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467348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1976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Водяна ємність котла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722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  <w:r w:rsidR="007228D8"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Маса котла без води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BB44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2500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Розрідження за котлом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більше Па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55-70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Температура продуктів згоряння, не менше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°C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Рекомендована мінімальна температура води, не менше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°C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Максимальна температура води, не більше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°C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Номінальний (максимальний робочий) тиск води, не більше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0,25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Номінальний (мінімальний робочий) тиск води, не менше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0,15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Максимальна споживана потужність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кВт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1,05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2100" w:type="dxa"/>
            <w:gridSpan w:val="3"/>
            <w:vMerge w:val="restart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Габаритні розміри котла</w:t>
            </w:r>
          </w:p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висота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140A5D" w:rsidP="003A3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  <w:r w:rsidR="003A3067"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956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2100" w:type="dxa"/>
            <w:gridSpan w:val="3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140A5D" w:rsidRPr="00140A5D" w:rsidRDefault="007228D8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глибина</w:t>
            </w:r>
            <w:r w:rsidR="00140A5D"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 димоходом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2870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rPr>
          <w:trHeight w:val="470"/>
        </w:trPr>
        <w:tc>
          <w:tcPr>
            <w:tcW w:w="2100" w:type="dxa"/>
            <w:gridSpan w:val="3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ширина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3A3067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1850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2093" w:type="dxa"/>
            <w:gridSpan w:val="2"/>
            <w:vMerge w:val="restart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Розміри завантажувальних дверцят</w:t>
            </w:r>
          </w:p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висота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467348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rPr>
          <w:trHeight w:val="412"/>
        </w:trPr>
        <w:tc>
          <w:tcPr>
            <w:tcW w:w="2093" w:type="dxa"/>
            <w:gridSpan w:val="2"/>
            <w:vMerge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ширина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7228D8" w:rsidRDefault="00467348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730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Приєднувальні (зовнішні) розміри до димоходу(ширина х висота)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500х250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140A5D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Підключення до системи опалення </w:t>
            </w: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флянець</w:t>
            </w:r>
            <w:proofErr w:type="spellEnd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) (</w:t>
            </w: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Ду</w:t>
            </w:r>
            <w:proofErr w:type="spellEnd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>мм</w:t>
            </w:r>
          </w:p>
        </w:tc>
        <w:tc>
          <w:tcPr>
            <w:tcW w:w="1276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dy125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7228D8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>Вид палива та їх витрати, кг/</w:t>
            </w: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A5D" w:rsidRPr="00140A5D" w:rsidRDefault="003A3067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Пелети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 відходів дере</w:t>
            </w:r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вини  з </w:t>
            </w:r>
            <w:proofErr w:type="spellStart"/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Wp</w:t>
            </w:r>
            <w:proofErr w:type="spellEnd"/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не більше 10 %</w:t>
            </w:r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=17.15 </w:t>
            </w:r>
            <w:proofErr w:type="spellStart"/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МДж</w:t>
            </w:r>
            <w:proofErr w:type="spellEnd"/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/кг - 102; </w:t>
            </w:r>
            <w:r w:rsidR="00140A5D"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дрова з </w:t>
            </w:r>
            <w:proofErr w:type="spellStart"/>
            <w:r w:rsidR="00140A5D"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Wp</w:t>
            </w:r>
            <w:proofErr w:type="spellEnd"/>
            <w:r w:rsidR="00140A5D"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не більше 30%, Q=12,025МДж/кг – </w:t>
            </w:r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146</w:t>
            </w:r>
            <w:r w:rsidR="00140A5D"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кг</w:t>
            </w:r>
          </w:p>
          <w:p w:rsidR="00140A5D" w:rsidRPr="00140A5D" w:rsidRDefault="00140A5D" w:rsidP="00722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брикети торф’яні з </w:t>
            </w: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Wp</w:t>
            </w:r>
            <w:proofErr w:type="spellEnd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не більше 20%, Q=17,15 </w:t>
            </w:r>
            <w:proofErr w:type="spellStart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МДж</w:t>
            </w:r>
            <w:proofErr w:type="spellEnd"/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/кг – </w:t>
            </w:r>
            <w:r w:rsidR="007228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102</w:t>
            </w: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кг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7228D8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Комплектуючі: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0A5D" w:rsidRPr="007228D8" w:rsidTr="00EC1006">
        <w:tc>
          <w:tcPr>
            <w:tcW w:w="3657" w:type="dxa"/>
            <w:gridSpan w:val="4"/>
            <w:shd w:val="clear" w:color="auto" w:fill="auto"/>
          </w:tcPr>
          <w:p w:rsidR="00140A5D" w:rsidRPr="00140A5D" w:rsidRDefault="007F0DC2" w:rsidP="00140A5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3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7F0DC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Автоматика котла</w:t>
            </w:r>
          </w:p>
        </w:tc>
        <w:tc>
          <w:tcPr>
            <w:tcW w:w="709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К-т</w:t>
            </w:r>
          </w:p>
        </w:tc>
        <w:tc>
          <w:tcPr>
            <w:tcW w:w="1276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0A5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40A5D" w:rsidRPr="00140A5D" w:rsidRDefault="00140A5D" w:rsidP="0014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D17769" w:rsidRPr="007F0DC2" w:rsidRDefault="004C0B8C" w:rsidP="00D17769">
      <w:pPr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7F0DC2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</w:t>
      </w:r>
      <w:r w:rsidR="00D17769" w:rsidRPr="007F0DC2">
        <w:rPr>
          <w:rFonts w:ascii="Times New Roman" w:eastAsia="Calibri" w:hAnsi="Times New Roman" w:cs="Times New Roman"/>
          <w:sz w:val="18"/>
          <w:szCs w:val="18"/>
          <w:lang w:val="uk-UA"/>
        </w:rPr>
        <w:t>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з конкретною назвою марки, що є предметом закупівлі, яка підтверджує відповідність пропозиції учасника вимогам замовника до предмету закупівлі. Всі характеристики запропонованого еквіваленту товару повинні бути не гірші, ніж у товару, що є предметом закупівлі.</w:t>
      </w:r>
    </w:p>
    <w:p w:rsidR="001C7CD1" w:rsidRPr="007F0DC2" w:rsidRDefault="00D17769" w:rsidP="00D17769">
      <w:pPr>
        <w:rPr>
          <w:rFonts w:ascii="Times New Roman" w:eastAsia="Calibri" w:hAnsi="Times New Roman" w:cs="Times New Roman"/>
          <w:b/>
          <w:i/>
          <w:sz w:val="18"/>
          <w:szCs w:val="18"/>
          <w:lang w:val="uk-UA"/>
        </w:rPr>
      </w:pPr>
      <w:r w:rsidRPr="007F0DC2">
        <w:rPr>
          <w:rFonts w:ascii="Times New Roman" w:eastAsia="Calibri" w:hAnsi="Times New Roman" w:cs="Times New Roman"/>
          <w:b/>
          <w:i/>
          <w:sz w:val="18"/>
          <w:szCs w:val="18"/>
          <w:lang w:val="uk-UA"/>
        </w:rPr>
        <w:t>* У разі посилання у викладеній інформації на конкретну торговельну марку чи фірму, патент, конструкцію або тип предмета закупівлі, джерело його походження або виробника, слід вважати в наявності вираз «або еквівалент».</w:t>
      </w:r>
    </w:p>
    <w:p w:rsidR="004312B3" w:rsidRPr="007F0DC2" w:rsidRDefault="004312B3" w:rsidP="00DC39B8">
      <w:pPr>
        <w:jc w:val="center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</w:p>
    <w:p w:rsidR="00DC39B8" w:rsidRPr="007F0DC2" w:rsidRDefault="00DC39B8" w:rsidP="00DC39B8">
      <w:pPr>
        <w:jc w:val="both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</w:p>
    <w:sectPr w:rsidR="00DC39B8" w:rsidRPr="007F0DC2" w:rsidSect="007F0DC2">
      <w:pgSz w:w="11906" w:h="16838"/>
      <w:pgMar w:top="851" w:right="567" w:bottom="79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E2" w:rsidRDefault="002436E2" w:rsidP="007F0DC2">
      <w:pPr>
        <w:spacing w:after="0" w:line="240" w:lineRule="auto"/>
      </w:pPr>
      <w:r>
        <w:separator/>
      </w:r>
    </w:p>
  </w:endnote>
  <w:endnote w:type="continuationSeparator" w:id="0">
    <w:p w:rsidR="002436E2" w:rsidRDefault="002436E2" w:rsidP="007F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E2" w:rsidRDefault="002436E2" w:rsidP="007F0DC2">
      <w:pPr>
        <w:spacing w:after="0" w:line="240" w:lineRule="auto"/>
      </w:pPr>
      <w:r>
        <w:separator/>
      </w:r>
    </w:p>
  </w:footnote>
  <w:footnote w:type="continuationSeparator" w:id="0">
    <w:p w:rsidR="002436E2" w:rsidRDefault="002436E2" w:rsidP="007F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97"/>
    <w:multiLevelType w:val="hybridMultilevel"/>
    <w:tmpl w:val="A43E4F0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C94"/>
    <w:multiLevelType w:val="multilevel"/>
    <w:tmpl w:val="133E83F4"/>
    <w:lvl w:ilvl="0">
      <w:start w:val="1"/>
      <w:numFmt w:val="decimal"/>
      <w:lvlText w:val="%1."/>
      <w:lvlJc w:val="left"/>
      <w:pPr>
        <w:ind w:left="158" w:hanging="309"/>
      </w:pPr>
      <w:rPr>
        <w:rFonts w:ascii="Times New Roman" w:eastAsia="Times New Roman" w:hAnsi="Times New Roman" w:cs="Times New Roman" w:hint="default"/>
        <w:b/>
        <w:bCs/>
        <w:color w:val="1F1D26"/>
        <w:w w:val="107"/>
        <w:sz w:val="22"/>
        <w:szCs w:val="22"/>
      </w:rPr>
    </w:lvl>
    <w:lvl w:ilvl="1">
      <w:start w:val="1"/>
      <w:numFmt w:val="decimal"/>
      <w:lvlText w:val="%1.%2"/>
      <w:lvlJc w:val="left"/>
      <w:pPr>
        <w:ind w:left="149" w:hanging="381"/>
      </w:pPr>
      <w:rPr>
        <w:rFonts w:ascii="Times New Roman" w:eastAsia="Times New Roman" w:hAnsi="Times New Roman" w:cs="Times New Roman" w:hint="default"/>
        <w:color w:val="1F1D26"/>
        <w:w w:val="103"/>
        <w:sz w:val="23"/>
        <w:szCs w:val="23"/>
      </w:rPr>
    </w:lvl>
    <w:lvl w:ilvl="2">
      <w:numFmt w:val="bullet"/>
      <w:lvlText w:val="•"/>
      <w:lvlJc w:val="left"/>
      <w:pPr>
        <w:ind w:left="1255" w:hanging="381"/>
      </w:pPr>
      <w:rPr>
        <w:rFonts w:hint="default"/>
      </w:rPr>
    </w:lvl>
    <w:lvl w:ilvl="3">
      <w:numFmt w:val="bullet"/>
      <w:lvlText w:val="•"/>
      <w:lvlJc w:val="left"/>
      <w:pPr>
        <w:ind w:left="2351" w:hanging="381"/>
      </w:pPr>
      <w:rPr>
        <w:rFonts w:hint="default"/>
      </w:rPr>
    </w:lvl>
    <w:lvl w:ilvl="4">
      <w:numFmt w:val="bullet"/>
      <w:lvlText w:val="•"/>
      <w:lvlJc w:val="left"/>
      <w:pPr>
        <w:ind w:left="3446" w:hanging="381"/>
      </w:pPr>
      <w:rPr>
        <w:rFonts w:hint="default"/>
      </w:rPr>
    </w:lvl>
    <w:lvl w:ilvl="5">
      <w:numFmt w:val="bullet"/>
      <w:lvlText w:val="•"/>
      <w:lvlJc w:val="left"/>
      <w:pPr>
        <w:ind w:left="4542" w:hanging="381"/>
      </w:pPr>
      <w:rPr>
        <w:rFonts w:hint="default"/>
      </w:rPr>
    </w:lvl>
    <w:lvl w:ilvl="6">
      <w:numFmt w:val="bullet"/>
      <w:lvlText w:val="•"/>
      <w:lvlJc w:val="left"/>
      <w:pPr>
        <w:ind w:left="5637" w:hanging="381"/>
      </w:pPr>
      <w:rPr>
        <w:rFonts w:hint="default"/>
      </w:rPr>
    </w:lvl>
    <w:lvl w:ilvl="7">
      <w:numFmt w:val="bullet"/>
      <w:lvlText w:val="•"/>
      <w:lvlJc w:val="left"/>
      <w:pPr>
        <w:ind w:left="6733" w:hanging="381"/>
      </w:pPr>
      <w:rPr>
        <w:rFonts w:hint="default"/>
      </w:rPr>
    </w:lvl>
    <w:lvl w:ilvl="8">
      <w:numFmt w:val="bullet"/>
      <w:lvlText w:val="•"/>
      <w:lvlJc w:val="left"/>
      <w:pPr>
        <w:ind w:left="7828" w:hanging="381"/>
      </w:pPr>
      <w:rPr>
        <w:rFonts w:hint="default"/>
      </w:rPr>
    </w:lvl>
  </w:abstractNum>
  <w:abstractNum w:abstractNumId="2">
    <w:nsid w:val="2E8B356C"/>
    <w:multiLevelType w:val="hybridMultilevel"/>
    <w:tmpl w:val="553430A8"/>
    <w:lvl w:ilvl="0" w:tplc="C1DE139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6F0F36"/>
    <w:multiLevelType w:val="multilevel"/>
    <w:tmpl w:val="A62C9108"/>
    <w:lvl w:ilvl="0">
      <w:start w:val="1"/>
      <w:numFmt w:val="decimal"/>
      <w:lvlText w:val="%1"/>
      <w:lvlJc w:val="left"/>
      <w:pPr>
        <w:ind w:left="149" w:hanging="44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" w:hanging="446"/>
      </w:pPr>
      <w:rPr>
        <w:rFonts w:ascii="Times New Roman" w:eastAsia="Times New Roman" w:hAnsi="Times New Roman" w:cs="Times New Roman" w:hint="default"/>
        <w:color w:val="1F1D26"/>
        <w:w w:val="103"/>
        <w:sz w:val="23"/>
        <w:szCs w:val="23"/>
      </w:rPr>
    </w:lvl>
    <w:lvl w:ilvl="2">
      <w:numFmt w:val="bullet"/>
      <w:lvlText w:val="•"/>
      <w:lvlJc w:val="left"/>
      <w:pPr>
        <w:ind w:left="2116" w:hanging="446"/>
      </w:pPr>
      <w:rPr>
        <w:rFonts w:hint="default"/>
      </w:rPr>
    </w:lvl>
    <w:lvl w:ilvl="3">
      <w:numFmt w:val="bullet"/>
      <w:lvlText w:val="•"/>
      <w:lvlJc w:val="left"/>
      <w:pPr>
        <w:ind w:left="3104" w:hanging="446"/>
      </w:pPr>
      <w:rPr>
        <w:rFonts w:hint="default"/>
      </w:rPr>
    </w:lvl>
    <w:lvl w:ilvl="4">
      <w:numFmt w:val="bullet"/>
      <w:lvlText w:val="•"/>
      <w:lvlJc w:val="left"/>
      <w:pPr>
        <w:ind w:left="4092" w:hanging="446"/>
      </w:pPr>
      <w:rPr>
        <w:rFonts w:hint="default"/>
      </w:rPr>
    </w:lvl>
    <w:lvl w:ilvl="5">
      <w:numFmt w:val="bullet"/>
      <w:lvlText w:val="•"/>
      <w:lvlJc w:val="left"/>
      <w:pPr>
        <w:ind w:left="5080" w:hanging="446"/>
      </w:pPr>
      <w:rPr>
        <w:rFonts w:hint="default"/>
      </w:rPr>
    </w:lvl>
    <w:lvl w:ilvl="6">
      <w:numFmt w:val="bullet"/>
      <w:lvlText w:val="•"/>
      <w:lvlJc w:val="left"/>
      <w:pPr>
        <w:ind w:left="6068" w:hanging="446"/>
      </w:pPr>
      <w:rPr>
        <w:rFonts w:hint="default"/>
      </w:rPr>
    </w:lvl>
    <w:lvl w:ilvl="7">
      <w:numFmt w:val="bullet"/>
      <w:lvlText w:val="•"/>
      <w:lvlJc w:val="left"/>
      <w:pPr>
        <w:ind w:left="7056" w:hanging="446"/>
      </w:pPr>
      <w:rPr>
        <w:rFonts w:hint="default"/>
      </w:rPr>
    </w:lvl>
    <w:lvl w:ilvl="8">
      <w:numFmt w:val="bullet"/>
      <w:lvlText w:val="•"/>
      <w:lvlJc w:val="left"/>
      <w:pPr>
        <w:ind w:left="8044" w:hanging="446"/>
      </w:pPr>
      <w:rPr>
        <w:rFonts w:hint="default"/>
      </w:rPr>
    </w:lvl>
  </w:abstractNum>
  <w:abstractNum w:abstractNumId="4">
    <w:nsid w:val="3CF24D0B"/>
    <w:multiLevelType w:val="hybridMultilevel"/>
    <w:tmpl w:val="CE9CF284"/>
    <w:lvl w:ilvl="0" w:tplc="C1DE1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72E39"/>
    <w:multiLevelType w:val="multilevel"/>
    <w:tmpl w:val="5B66AB26"/>
    <w:lvl w:ilvl="0">
      <w:start w:val="2"/>
      <w:numFmt w:val="decimal"/>
      <w:lvlText w:val="%1"/>
      <w:lvlJc w:val="left"/>
      <w:pPr>
        <w:ind w:left="158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3" w:hanging="39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132" w:hanging="396"/>
      </w:pPr>
      <w:rPr>
        <w:rFonts w:hint="default"/>
      </w:rPr>
    </w:lvl>
    <w:lvl w:ilvl="3">
      <w:numFmt w:val="bullet"/>
      <w:lvlText w:val="•"/>
      <w:lvlJc w:val="left"/>
      <w:pPr>
        <w:ind w:left="3118" w:hanging="396"/>
      </w:pPr>
      <w:rPr>
        <w:rFonts w:hint="default"/>
      </w:rPr>
    </w:lvl>
    <w:lvl w:ilvl="4">
      <w:numFmt w:val="bullet"/>
      <w:lvlText w:val="•"/>
      <w:lvlJc w:val="left"/>
      <w:pPr>
        <w:ind w:left="4104" w:hanging="396"/>
      </w:pPr>
      <w:rPr>
        <w:rFonts w:hint="default"/>
      </w:rPr>
    </w:lvl>
    <w:lvl w:ilvl="5">
      <w:numFmt w:val="bullet"/>
      <w:lvlText w:val="•"/>
      <w:lvlJc w:val="left"/>
      <w:pPr>
        <w:ind w:left="5090" w:hanging="396"/>
      </w:pPr>
      <w:rPr>
        <w:rFonts w:hint="default"/>
      </w:rPr>
    </w:lvl>
    <w:lvl w:ilvl="6">
      <w:numFmt w:val="bullet"/>
      <w:lvlText w:val="•"/>
      <w:lvlJc w:val="left"/>
      <w:pPr>
        <w:ind w:left="6076" w:hanging="396"/>
      </w:pPr>
      <w:rPr>
        <w:rFonts w:hint="default"/>
      </w:rPr>
    </w:lvl>
    <w:lvl w:ilvl="7">
      <w:numFmt w:val="bullet"/>
      <w:lvlText w:val="•"/>
      <w:lvlJc w:val="left"/>
      <w:pPr>
        <w:ind w:left="7062" w:hanging="396"/>
      </w:pPr>
      <w:rPr>
        <w:rFonts w:hint="default"/>
      </w:rPr>
    </w:lvl>
    <w:lvl w:ilvl="8">
      <w:numFmt w:val="bullet"/>
      <w:lvlText w:val="•"/>
      <w:lvlJc w:val="left"/>
      <w:pPr>
        <w:ind w:left="8048" w:hanging="396"/>
      </w:pPr>
      <w:rPr>
        <w:rFonts w:hint="default"/>
      </w:rPr>
    </w:lvl>
  </w:abstractNum>
  <w:abstractNum w:abstractNumId="6">
    <w:nsid w:val="62AF1A5A"/>
    <w:multiLevelType w:val="hybridMultilevel"/>
    <w:tmpl w:val="D87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5774"/>
    <w:multiLevelType w:val="multilevel"/>
    <w:tmpl w:val="619AB7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8">
    <w:nsid w:val="6DF10E67"/>
    <w:multiLevelType w:val="hybridMultilevel"/>
    <w:tmpl w:val="2CFE5BDA"/>
    <w:lvl w:ilvl="0" w:tplc="C1DE1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F1EE4"/>
    <w:multiLevelType w:val="hybridMultilevel"/>
    <w:tmpl w:val="88A4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0"/>
    <w:rsid w:val="0000208A"/>
    <w:rsid w:val="0002464E"/>
    <w:rsid w:val="0006390F"/>
    <w:rsid w:val="000B3561"/>
    <w:rsid w:val="000C0908"/>
    <w:rsid w:val="000C0F8E"/>
    <w:rsid w:val="000D1BB1"/>
    <w:rsid w:val="000E211D"/>
    <w:rsid w:val="000E4DC1"/>
    <w:rsid w:val="00113519"/>
    <w:rsid w:val="00140A5D"/>
    <w:rsid w:val="00156311"/>
    <w:rsid w:val="001928A2"/>
    <w:rsid w:val="001B52A1"/>
    <w:rsid w:val="001C7CD1"/>
    <w:rsid w:val="00212D35"/>
    <w:rsid w:val="00232B0B"/>
    <w:rsid w:val="002436E2"/>
    <w:rsid w:val="00274398"/>
    <w:rsid w:val="00290DFB"/>
    <w:rsid w:val="00303CC6"/>
    <w:rsid w:val="0031475A"/>
    <w:rsid w:val="00363D13"/>
    <w:rsid w:val="00367CF7"/>
    <w:rsid w:val="003A3067"/>
    <w:rsid w:val="003D46AA"/>
    <w:rsid w:val="004312B3"/>
    <w:rsid w:val="00432275"/>
    <w:rsid w:val="00463557"/>
    <w:rsid w:val="00467348"/>
    <w:rsid w:val="004C0B8C"/>
    <w:rsid w:val="004C432C"/>
    <w:rsid w:val="004C7D58"/>
    <w:rsid w:val="004D543C"/>
    <w:rsid w:val="004E6679"/>
    <w:rsid w:val="0054179F"/>
    <w:rsid w:val="005678BC"/>
    <w:rsid w:val="0059295A"/>
    <w:rsid w:val="00595AE2"/>
    <w:rsid w:val="005D6D27"/>
    <w:rsid w:val="00600064"/>
    <w:rsid w:val="00600B8A"/>
    <w:rsid w:val="006065D1"/>
    <w:rsid w:val="006442D9"/>
    <w:rsid w:val="00665D0B"/>
    <w:rsid w:val="006951C8"/>
    <w:rsid w:val="006B1D30"/>
    <w:rsid w:val="006E5A05"/>
    <w:rsid w:val="006F08E7"/>
    <w:rsid w:val="0071364A"/>
    <w:rsid w:val="007228D8"/>
    <w:rsid w:val="00737E84"/>
    <w:rsid w:val="007B2554"/>
    <w:rsid w:val="007E21DB"/>
    <w:rsid w:val="007F0DC2"/>
    <w:rsid w:val="007F39ED"/>
    <w:rsid w:val="0080663C"/>
    <w:rsid w:val="00842830"/>
    <w:rsid w:val="0084697D"/>
    <w:rsid w:val="008960AA"/>
    <w:rsid w:val="008A7BA4"/>
    <w:rsid w:val="00915FDC"/>
    <w:rsid w:val="00916106"/>
    <w:rsid w:val="00917821"/>
    <w:rsid w:val="009268D5"/>
    <w:rsid w:val="0094357D"/>
    <w:rsid w:val="009C64AB"/>
    <w:rsid w:val="009E2225"/>
    <w:rsid w:val="009F5078"/>
    <w:rsid w:val="00A22031"/>
    <w:rsid w:val="00A42DD6"/>
    <w:rsid w:val="00A9650B"/>
    <w:rsid w:val="00AC253E"/>
    <w:rsid w:val="00AE7021"/>
    <w:rsid w:val="00AF287C"/>
    <w:rsid w:val="00B4499B"/>
    <w:rsid w:val="00B533DB"/>
    <w:rsid w:val="00B747CD"/>
    <w:rsid w:val="00B86F0D"/>
    <w:rsid w:val="00BB2713"/>
    <w:rsid w:val="00BB44D1"/>
    <w:rsid w:val="00BC6F05"/>
    <w:rsid w:val="00BC7864"/>
    <w:rsid w:val="00BE6F91"/>
    <w:rsid w:val="00C00DCB"/>
    <w:rsid w:val="00C3764B"/>
    <w:rsid w:val="00C6337B"/>
    <w:rsid w:val="00C63D36"/>
    <w:rsid w:val="00C746D7"/>
    <w:rsid w:val="00CB14A6"/>
    <w:rsid w:val="00CE454E"/>
    <w:rsid w:val="00D02A1D"/>
    <w:rsid w:val="00D17769"/>
    <w:rsid w:val="00D224DF"/>
    <w:rsid w:val="00D2631B"/>
    <w:rsid w:val="00DC39B8"/>
    <w:rsid w:val="00DF70F2"/>
    <w:rsid w:val="00E0543A"/>
    <w:rsid w:val="00E10D7C"/>
    <w:rsid w:val="00E55F43"/>
    <w:rsid w:val="00E601AD"/>
    <w:rsid w:val="00ED26FA"/>
    <w:rsid w:val="00F129C6"/>
    <w:rsid w:val="00F56550"/>
    <w:rsid w:val="00F93441"/>
    <w:rsid w:val="00F936B0"/>
    <w:rsid w:val="00FC4860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5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6550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F56550"/>
    <w:pPr>
      <w:widowControl w:val="0"/>
      <w:autoSpaceDE w:val="0"/>
      <w:autoSpaceDN w:val="0"/>
      <w:spacing w:after="0" w:line="240" w:lineRule="auto"/>
      <w:ind w:left="128" w:right="239" w:firstLine="721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4D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01A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F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DC2"/>
  </w:style>
  <w:style w:type="paragraph" w:styleId="ac">
    <w:name w:val="footer"/>
    <w:basedOn w:val="a"/>
    <w:link w:val="ad"/>
    <w:uiPriority w:val="99"/>
    <w:unhideWhenUsed/>
    <w:rsid w:val="007F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5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6550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F56550"/>
    <w:pPr>
      <w:widowControl w:val="0"/>
      <w:autoSpaceDE w:val="0"/>
      <w:autoSpaceDN w:val="0"/>
      <w:spacing w:after="0" w:line="240" w:lineRule="auto"/>
      <w:ind w:left="128" w:right="239" w:firstLine="721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4D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01A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F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DC2"/>
  </w:style>
  <w:style w:type="paragraph" w:styleId="ac">
    <w:name w:val="footer"/>
    <w:basedOn w:val="a"/>
    <w:link w:val="ad"/>
    <w:uiPriority w:val="99"/>
    <w:unhideWhenUsed/>
    <w:rsid w:val="007F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Алина</cp:lastModifiedBy>
  <cp:revision>2</cp:revision>
  <cp:lastPrinted>2021-08-19T11:13:00Z</cp:lastPrinted>
  <dcterms:created xsi:type="dcterms:W3CDTF">2022-07-26T14:12:00Z</dcterms:created>
  <dcterms:modified xsi:type="dcterms:W3CDTF">2022-07-26T14:12:00Z</dcterms:modified>
</cp:coreProperties>
</file>