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A8" w:rsidRPr="007F1F9C" w:rsidRDefault="008624A8" w:rsidP="008624A8">
      <w:pPr>
        <w:pageBreakBefore/>
        <w:widowControl/>
        <w:spacing w:after="200" w:line="0" w:lineRule="atLeast"/>
        <w:jc w:val="right"/>
        <w:rPr>
          <w:rFonts w:eastAsia="Calibri"/>
          <w:kern w:val="0"/>
          <w:lang w:val="ru-RU"/>
        </w:rPr>
      </w:pPr>
    </w:p>
    <w:p w:rsidR="008624A8" w:rsidRPr="007F1F9C" w:rsidRDefault="008624A8" w:rsidP="008624A8">
      <w:pPr>
        <w:widowControl/>
        <w:spacing w:after="200" w:line="0" w:lineRule="atLeast"/>
        <w:jc w:val="center"/>
        <w:rPr>
          <w:rFonts w:eastAsia="Calibri"/>
          <w:kern w:val="0"/>
          <w:lang w:val="ru-RU"/>
        </w:rPr>
      </w:pPr>
      <w:proofErr w:type="spellStart"/>
      <w:r w:rsidRPr="007F1F9C">
        <w:rPr>
          <w:rFonts w:eastAsia="Calibri"/>
          <w:kern w:val="0"/>
          <w:lang w:val="ru-RU"/>
        </w:rPr>
        <w:t>Технічні</w:t>
      </w:r>
      <w:proofErr w:type="spellEnd"/>
      <w:r w:rsidRPr="007F1F9C">
        <w:rPr>
          <w:rFonts w:eastAsia="Calibri"/>
          <w:kern w:val="0"/>
          <w:lang w:val="ru-RU"/>
        </w:rPr>
        <w:t xml:space="preserve">, </w:t>
      </w:r>
      <w:proofErr w:type="spellStart"/>
      <w:r w:rsidRPr="007F1F9C">
        <w:rPr>
          <w:rFonts w:eastAsia="Calibri"/>
          <w:kern w:val="0"/>
          <w:lang w:val="ru-RU"/>
        </w:rPr>
        <w:t>якісні</w:t>
      </w:r>
      <w:proofErr w:type="spellEnd"/>
      <w:r w:rsidRPr="007F1F9C">
        <w:rPr>
          <w:rFonts w:eastAsia="Calibri"/>
          <w:kern w:val="0"/>
          <w:lang w:val="ru-RU"/>
        </w:rPr>
        <w:t xml:space="preserve">, </w:t>
      </w:r>
      <w:proofErr w:type="spellStart"/>
      <w:r w:rsidRPr="007F1F9C">
        <w:rPr>
          <w:rFonts w:eastAsia="Calibri"/>
          <w:kern w:val="0"/>
          <w:lang w:val="ru-RU"/>
        </w:rPr>
        <w:t>кількісні</w:t>
      </w:r>
      <w:proofErr w:type="spellEnd"/>
      <w:r w:rsidRPr="007F1F9C">
        <w:rPr>
          <w:rFonts w:eastAsia="Calibri"/>
          <w:kern w:val="0"/>
          <w:lang w:val="ru-RU"/>
        </w:rPr>
        <w:t xml:space="preserve"> характеристики предмета </w:t>
      </w:r>
      <w:proofErr w:type="spellStart"/>
      <w:r w:rsidRPr="007F1F9C">
        <w:rPr>
          <w:rFonts w:eastAsia="Calibri"/>
          <w:kern w:val="0"/>
          <w:lang w:val="ru-RU"/>
        </w:rPr>
        <w:t>закупівлі</w:t>
      </w:r>
      <w:proofErr w:type="spellEnd"/>
    </w:p>
    <w:p w:rsidR="008624A8" w:rsidRPr="006A4C3C" w:rsidRDefault="008624A8" w:rsidP="008624A8">
      <w:pPr>
        <w:suppressAutoHyphens w:val="0"/>
        <w:spacing w:line="240" w:lineRule="auto"/>
        <w:jc w:val="center"/>
        <w:rPr>
          <w:rFonts w:eastAsia="Times New Roman"/>
          <w:b/>
          <w:color w:val="000000"/>
          <w:kern w:val="0"/>
          <w:lang w:eastAsia="en-US" w:bidi="ar-SA"/>
        </w:rPr>
      </w:pPr>
      <w:r w:rsidRPr="006A4C3C">
        <w:rPr>
          <w:rFonts w:eastAsia="Times New Roman"/>
          <w:b/>
          <w:color w:val="000000"/>
          <w:kern w:val="0"/>
          <w:lang w:eastAsia="en-US" w:bidi="ar-SA"/>
        </w:rPr>
        <w:t xml:space="preserve">ДК 021:2015 - 15810000-9 Хлібопродукти, свіжовипечені хлібобулочні </w:t>
      </w:r>
      <w:r w:rsidRPr="006A4C3C">
        <w:rPr>
          <w:rFonts w:eastAsia="Times New Roman"/>
          <w:b/>
          <w:color w:val="000000"/>
          <w:kern w:val="0"/>
          <w:lang w:eastAsia="en-US" w:bidi="ar-SA"/>
        </w:rPr>
        <w:br/>
        <w:t>та кондитерські вироби (хліб та хлібобулочні вироби)</w:t>
      </w:r>
    </w:p>
    <w:p w:rsidR="008624A8" w:rsidRPr="006A4C3C" w:rsidRDefault="008624A8" w:rsidP="008624A8">
      <w:pPr>
        <w:jc w:val="center"/>
        <w:rPr>
          <w:color w:val="000000"/>
        </w:rPr>
      </w:pPr>
    </w:p>
    <w:p w:rsidR="008624A8" w:rsidRPr="0010152D" w:rsidRDefault="008624A8" w:rsidP="008624A8">
      <w:pPr>
        <w:widowControl/>
        <w:suppressAutoHyphens w:val="0"/>
        <w:spacing w:line="240" w:lineRule="auto"/>
        <w:jc w:val="center"/>
        <w:rPr>
          <w:rFonts w:eastAsia="Times New Roman"/>
          <w:b/>
          <w:bCs/>
          <w:kern w:val="0"/>
          <w:sz w:val="22"/>
          <w:szCs w:val="22"/>
          <w:lang w:eastAsia="ar-SA" w:bidi="ar-SA"/>
        </w:rPr>
      </w:pPr>
    </w:p>
    <w:p w:rsidR="008624A8" w:rsidRPr="007F1F9C" w:rsidRDefault="008624A8" w:rsidP="008624A8">
      <w:pPr>
        <w:widowControl/>
        <w:suppressAutoHyphens w:val="0"/>
        <w:spacing w:line="240" w:lineRule="auto"/>
        <w:jc w:val="center"/>
        <w:rPr>
          <w:rFonts w:eastAsia="Times New Roman"/>
          <w:bCs/>
          <w:kern w:val="0"/>
          <w:sz w:val="22"/>
          <w:szCs w:val="22"/>
          <w:lang w:eastAsia="ar-SA" w:bidi="ar-SA"/>
        </w:rPr>
      </w:pP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00"/>
        <w:gridCol w:w="6643"/>
        <w:gridCol w:w="2551"/>
      </w:tblGrid>
      <w:tr w:rsidR="008624A8" w:rsidRPr="007F1F9C" w:rsidTr="00007A2B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A8" w:rsidRPr="007F1F9C" w:rsidRDefault="008624A8" w:rsidP="00007A2B">
            <w:pPr>
              <w:widowControl/>
              <w:suppressAutoHyphens w:val="0"/>
              <w:spacing w:after="160" w:line="240" w:lineRule="auto"/>
              <w:jc w:val="center"/>
              <w:rPr>
                <w:rFonts w:eastAsia="Calibri" w:cs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7F1F9C">
              <w:rPr>
                <w:rFonts w:eastAsia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A8" w:rsidRPr="006A4C3C" w:rsidRDefault="008624A8" w:rsidP="00007A2B">
            <w:pPr>
              <w:widowControl/>
              <w:suppressAutoHyphens w:val="0"/>
              <w:spacing w:after="160" w:line="240" w:lineRule="auto"/>
              <w:jc w:val="center"/>
              <w:rPr>
                <w:rFonts w:eastAsia="Calibri" w:cs="Calibri"/>
                <w:b/>
                <w:bCs/>
                <w:kern w:val="0"/>
                <w:sz w:val="22"/>
                <w:szCs w:val="22"/>
                <w:highlight w:val="yellow"/>
                <w:lang w:eastAsia="en-US" w:bidi="ar-SA"/>
              </w:rPr>
            </w:pPr>
            <w:r w:rsidRPr="00992EC4">
              <w:rPr>
                <w:rFonts w:eastAsia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t>Найменування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A8" w:rsidRPr="00992EC4" w:rsidRDefault="008624A8" w:rsidP="00007A2B">
            <w:pPr>
              <w:widowControl/>
              <w:suppressAutoHyphens w:val="0"/>
              <w:spacing w:after="160" w:line="240" w:lineRule="auto"/>
              <w:ind w:right="12"/>
              <w:jc w:val="center"/>
              <w:rPr>
                <w:rFonts w:eastAsia="Calibri" w:cs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992EC4">
              <w:rPr>
                <w:rFonts w:eastAsia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Кількість, </w:t>
            </w: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t>кг</w:t>
            </w:r>
          </w:p>
        </w:tc>
      </w:tr>
      <w:tr w:rsidR="008624A8" w:rsidRPr="007F1F9C" w:rsidTr="00007A2B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A8" w:rsidRPr="007F1F9C" w:rsidRDefault="008624A8" w:rsidP="00007A2B">
            <w:pPr>
              <w:widowControl/>
              <w:suppressAutoHyphens w:val="0"/>
              <w:spacing w:after="160" w:line="240" w:lineRule="auto"/>
              <w:jc w:val="center"/>
              <w:rPr>
                <w:rFonts w:eastAsia="Calibri" w:cs="Calibri"/>
                <w:b/>
                <w:kern w:val="0"/>
                <w:sz w:val="22"/>
                <w:szCs w:val="22"/>
                <w:lang w:eastAsia="en-US" w:bidi="ar-SA"/>
              </w:rPr>
            </w:pPr>
            <w:r w:rsidRPr="007F1F9C">
              <w:rPr>
                <w:rFonts w:eastAsia="Calibri" w:cs="Calibri"/>
                <w:b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A8" w:rsidRPr="003A181E" w:rsidRDefault="008624A8" w:rsidP="00007A2B">
            <w:pPr>
              <w:widowControl/>
              <w:spacing w:after="160" w:line="240" w:lineRule="exact"/>
              <w:ind w:right="-108"/>
              <w:rPr>
                <w:rFonts w:eastAsia="Calibri"/>
                <w:kern w:val="0"/>
                <w:highlight w:val="yellow"/>
                <w:lang w:eastAsia="zh-CN" w:bidi="ar-SA"/>
              </w:rPr>
            </w:pPr>
            <w:bookmarkStart w:id="0" w:name="_Hlk129262339"/>
            <w:bookmarkStart w:id="1" w:name="_Hlk129266399"/>
            <w:r w:rsidRPr="003A181E">
              <w:rPr>
                <w:color w:val="000000"/>
                <w:shd w:val="clear" w:color="auto" w:fill="FDFEFD"/>
              </w:rPr>
              <w:t xml:space="preserve">хліб </w:t>
            </w:r>
            <w:proofErr w:type="spellStart"/>
            <w:r w:rsidRPr="003A181E">
              <w:rPr>
                <w:color w:val="000000"/>
                <w:shd w:val="clear" w:color="auto" w:fill="FDFEFD"/>
              </w:rPr>
              <w:t>цільнозерновий</w:t>
            </w:r>
            <w:bookmarkEnd w:id="0"/>
            <w:bookmarkEnd w:id="1"/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A8" w:rsidRPr="00992EC4" w:rsidRDefault="00F7543B" w:rsidP="008624A8">
            <w:pPr>
              <w:widowControl/>
              <w:suppressAutoHyphens w:val="0"/>
              <w:spacing w:after="160" w:line="240" w:lineRule="auto"/>
              <w:rPr>
                <w:rFonts w:eastAsia="Calibri" w:cs="Calibri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eastAsia="en-US" w:bidi="ar-SA"/>
              </w:rPr>
              <w:t xml:space="preserve">                2500</w:t>
            </w:r>
          </w:p>
        </w:tc>
      </w:tr>
      <w:tr w:rsidR="008624A8" w:rsidRPr="007F1F9C" w:rsidTr="00007A2B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A8" w:rsidRPr="007F1F9C" w:rsidRDefault="008624A8" w:rsidP="00007A2B">
            <w:pPr>
              <w:widowControl/>
              <w:suppressAutoHyphens w:val="0"/>
              <w:spacing w:after="160" w:line="240" w:lineRule="auto"/>
              <w:jc w:val="center"/>
              <w:rPr>
                <w:rFonts w:eastAsia="Calibri" w:cs="Calibri"/>
                <w:b/>
                <w:kern w:val="0"/>
                <w:sz w:val="22"/>
                <w:szCs w:val="22"/>
                <w:lang w:eastAsia="en-US" w:bidi="ar-SA"/>
              </w:rPr>
            </w:pPr>
            <w:r w:rsidRPr="007F1F9C">
              <w:rPr>
                <w:rFonts w:eastAsia="Calibri" w:cs="Calibri"/>
                <w:b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A8" w:rsidRPr="003A181E" w:rsidRDefault="008624A8" w:rsidP="00007A2B">
            <w:pPr>
              <w:widowControl/>
              <w:spacing w:after="160" w:line="240" w:lineRule="exact"/>
              <w:ind w:right="-108"/>
              <w:rPr>
                <w:rFonts w:eastAsia="Calibri"/>
                <w:bCs/>
                <w:kern w:val="0"/>
                <w:highlight w:val="yellow"/>
                <w:lang w:eastAsia="zh-CN" w:bidi="ar-SA"/>
              </w:rPr>
            </w:pPr>
            <w:bookmarkStart w:id="2" w:name="_Hlk129262357"/>
            <w:proofErr w:type="spellStart"/>
            <w:r w:rsidRPr="003A181E">
              <w:rPr>
                <w:color w:val="000000"/>
                <w:shd w:val="clear" w:color="auto" w:fill="FDFEFD"/>
              </w:rPr>
              <w:t>круасан</w:t>
            </w:r>
            <w:proofErr w:type="spellEnd"/>
            <w:r w:rsidRPr="003A181E">
              <w:rPr>
                <w:color w:val="000000"/>
                <w:shd w:val="clear" w:color="auto" w:fill="FDFEFD"/>
              </w:rPr>
              <w:t xml:space="preserve"> з наповнювачем</w:t>
            </w:r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4A8" w:rsidRPr="00992EC4" w:rsidRDefault="00F7543B" w:rsidP="00F7543B">
            <w:pPr>
              <w:widowControl/>
              <w:suppressAutoHyphens w:val="0"/>
              <w:spacing w:after="160" w:line="240" w:lineRule="auto"/>
              <w:rPr>
                <w:rFonts w:eastAsia="Calibri" w:cs="Calibri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eastAsia="en-US" w:bidi="ar-SA"/>
              </w:rPr>
              <w:t xml:space="preserve">                 </w:t>
            </w:r>
            <w:bookmarkStart w:id="3" w:name="_GoBack"/>
            <w:bookmarkEnd w:id="3"/>
            <w:r>
              <w:rPr>
                <w:rFonts w:eastAsia="Calibri" w:cs="Calibri"/>
                <w:b/>
                <w:kern w:val="0"/>
                <w:sz w:val="22"/>
                <w:szCs w:val="22"/>
                <w:lang w:eastAsia="en-US" w:bidi="ar-SA"/>
              </w:rPr>
              <w:t>572</w:t>
            </w:r>
          </w:p>
        </w:tc>
      </w:tr>
    </w:tbl>
    <w:p w:rsidR="008624A8" w:rsidRPr="007F1F9C" w:rsidRDefault="008624A8" w:rsidP="008624A8">
      <w:pPr>
        <w:widowControl/>
        <w:suppressAutoHyphens w:val="0"/>
        <w:spacing w:after="160" w:line="259" w:lineRule="auto"/>
        <w:jc w:val="center"/>
        <w:rPr>
          <w:rFonts w:eastAsia="Times New Roman"/>
          <w:b/>
          <w:bCs/>
          <w:kern w:val="0"/>
          <w:sz w:val="22"/>
          <w:szCs w:val="22"/>
          <w:lang w:eastAsia="ar-SA" w:bidi="ar-SA"/>
        </w:rPr>
      </w:pPr>
    </w:p>
    <w:p w:rsidR="008624A8" w:rsidRPr="007F1F9C" w:rsidRDefault="008624A8" w:rsidP="008624A8">
      <w:pPr>
        <w:widowControl/>
        <w:suppressAutoHyphens w:val="0"/>
        <w:spacing w:after="160" w:line="240" w:lineRule="exact"/>
        <w:ind w:firstLine="531"/>
        <w:jc w:val="both"/>
        <w:rPr>
          <w:rFonts w:eastAsia="Calibri" w:cs="Calibri"/>
          <w:b/>
          <w:kern w:val="0"/>
          <w:lang w:eastAsia="en-US" w:bidi="ar-SA"/>
        </w:rPr>
      </w:pPr>
      <w:r w:rsidRPr="007F1F9C">
        <w:rPr>
          <w:rFonts w:eastAsia="Calibri" w:cs="Calibri"/>
          <w:b/>
          <w:kern w:val="0"/>
          <w:lang w:eastAsia="en-US" w:bidi="ar-SA"/>
        </w:rPr>
        <w:t>Вироби хлібобулочні:</w:t>
      </w:r>
    </w:p>
    <w:p w:rsidR="008624A8" w:rsidRPr="007F1F9C" w:rsidRDefault="008624A8" w:rsidP="008624A8">
      <w:pPr>
        <w:widowControl/>
        <w:suppressAutoHyphens w:val="0"/>
        <w:spacing w:after="160" w:line="240" w:lineRule="exact"/>
        <w:ind w:firstLine="531"/>
        <w:jc w:val="both"/>
        <w:rPr>
          <w:rFonts w:eastAsia="Calibri" w:cs="Calibri"/>
          <w:kern w:val="0"/>
          <w:lang w:eastAsia="en-US" w:bidi="ar-SA"/>
        </w:rPr>
      </w:pPr>
      <w:r w:rsidRPr="007F1F9C">
        <w:rPr>
          <w:rFonts w:eastAsia="Calibri" w:cs="Calibri"/>
          <w:kern w:val="0"/>
          <w:lang w:eastAsia="en-US" w:bidi="ar-SA"/>
        </w:rPr>
        <w:t xml:space="preserve">Форма виробів має бути правильною, скоринка — без великих </w:t>
      </w:r>
      <w:proofErr w:type="spellStart"/>
      <w:r w:rsidRPr="007F1F9C">
        <w:rPr>
          <w:rFonts w:eastAsia="Calibri" w:cs="Calibri"/>
          <w:kern w:val="0"/>
          <w:lang w:eastAsia="en-US" w:bidi="ar-SA"/>
        </w:rPr>
        <w:t>тріщин</w:t>
      </w:r>
      <w:proofErr w:type="spellEnd"/>
      <w:r w:rsidRPr="007F1F9C">
        <w:rPr>
          <w:rFonts w:eastAsia="Calibri" w:cs="Calibri"/>
          <w:kern w:val="0"/>
          <w:lang w:eastAsia="en-US" w:bidi="ar-SA"/>
        </w:rPr>
        <w:t xml:space="preserve"> і підривів. Забарвлення скоринки — від золотисто-жовтого до темно-коричневого, залежно від виду виробів. М’якушка хліба має бути гарно пропечена, еластична, не крихка, рівномірно розпушена.</w:t>
      </w:r>
    </w:p>
    <w:p w:rsidR="008624A8" w:rsidRPr="006A4C3C" w:rsidRDefault="008624A8" w:rsidP="008624A8">
      <w:pPr>
        <w:widowControl/>
        <w:suppressAutoHyphens w:val="0"/>
        <w:spacing w:after="160" w:line="240" w:lineRule="exact"/>
        <w:ind w:firstLine="531"/>
        <w:jc w:val="both"/>
        <w:rPr>
          <w:rFonts w:eastAsia="Calibri" w:cs="Calibri"/>
          <w:kern w:val="0"/>
          <w:highlight w:val="yellow"/>
          <w:lang w:eastAsia="en-US" w:bidi="ar-SA"/>
        </w:rPr>
      </w:pPr>
      <w:r w:rsidRPr="00031E75">
        <w:rPr>
          <w:color w:val="000000"/>
        </w:rPr>
        <w:t xml:space="preserve">Хліб пшеничний </w:t>
      </w:r>
      <w:proofErr w:type="spellStart"/>
      <w:r w:rsidRPr="00031E75">
        <w:rPr>
          <w:color w:val="000000"/>
        </w:rPr>
        <w:t>цільнозерновий</w:t>
      </w:r>
      <w:proofErr w:type="spellEnd"/>
      <w:r w:rsidRPr="00031E75">
        <w:rPr>
          <w:color w:val="000000"/>
        </w:rPr>
        <w:t xml:space="preserve">, виготовлений з пшеничного борошна </w:t>
      </w:r>
      <w:proofErr w:type="spellStart"/>
      <w:r w:rsidRPr="00031E75">
        <w:rPr>
          <w:color w:val="000000"/>
        </w:rPr>
        <w:t>цільнозернового</w:t>
      </w:r>
      <w:proofErr w:type="spellEnd"/>
      <w:r w:rsidRPr="00031E75">
        <w:rPr>
          <w:color w:val="000000"/>
        </w:rPr>
        <w:t xml:space="preserve">, відповідає вимогам встановленими ДСТУ або ТУ, з високим вмістом харчових волокон та з обмеженим вмістом солі, який не перевищує 0,45 грамів на 100 грамів хліба. Пропечений не вологий на дотик. Гладкий, без великих </w:t>
      </w:r>
      <w:proofErr w:type="spellStart"/>
      <w:r w:rsidRPr="00031E75">
        <w:rPr>
          <w:color w:val="000000"/>
        </w:rPr>
        <w:t>тріщин</w:t>
      </w:r>
      <w:proofErr w:type="spellEnd"/>
      <w:r w:rsidRPr="00031E75">
        <w:rPr>
          <w:color w:val="000000"/>
        </w:rPr>
        <w:t xml:space="preserve"> та підривів, без забруднень та без будь-яких інших сторонніх домішок. Без стороннього запаху і присмаку, без </w:t>
      </w:r>
      <w:proofErr w:type="spellStart"/>
      <w:r w:rsidRPr="00031E75">
        <w:rPr>
          <w:color w:val="000000"/>
        </w:rPr>
        <w:t>підгорілості</w:t>
      </w:r>
      <w:proofErr w:type="spellEnd"/>
      <w:r w:rsidRPr="00031E75">
        <w:rPr>
          <w:color w:val="000000"/>
        </w:rPr>
        <w:t xml:space="preserve">. Хліб повинен бути упакованим герметично, поштучно, з вказівкою дати виготовлення та даних про виробника та кінцевою датою </w:t>
      </w:r>
      <w:r w:rsidRPr="003222C9">
        <w:rPr>
          <w:color w:val="000000"/>
        </w:rPr>
        <w:t>споживання.</w:t>
      </w:r>
      <w:r w:rsidRPr="003222C9">
        <w:rPr>
          <w:rFonts w:eastAsia="Calibri" w:cs="Calibri"/>
          <w:kern w:val="0"/>
          <w:lang w:eastAsia="en-US" w:bidi="ar-SA"/>
        </w:rPr>
        <w:t xml:space="preserve"> </w:t>
      </w:r>
    </w:p>
    <w:p w:rsidR="008624A8" w:rsidRPr="007F1F9C" w:rsidRDefault="006733B6" w:rsidP="008624A8">
      <w:pPr>
        <w:widowControl/>
        <w:suppressAutoHyphens w:val="0"/>
        <w:spacing w:after="160" w:line="240" w:lineRule="exact"/>
        <w:ind w:firstLine="531"/>
        <w:jc w:val="both"/>
        <w:rPr>
          <w:rFonts w:eastAsia="Calibri" w:cs="Calibri"/>
          <w:kern w:val="0"/>
          <w:lang w:eastAsia="en-US" w:bidi="ar-SA"/>
        </w:rPr>
      </w:pPr>
      <w:r>
        <w:rPr>
          <w:color w:val="000000"/>
        </w:rPr>
        <w:t>Хлібобулочний виріб -</w:t>
      </w:r>
      <w:proofErr w:type="spellStart"/>
      <w:r>
        <w:rPr>
          <w:color w:val="000000"/>
        </w:rPr>
        <w:t>круасан</w:t>
      </w:r>
      <w:proofErr w:type="spellEnd"/>
      <w:r w:rsidR="008624A8" w:rsidRPr="00031E75">
        <w:rPr>
          <w:color w:val="000000"/>
        </w:rPr>
        <w:t xml:space="preserve"> </w:t>
      </w:r>
      <w:r>
        <w:rPr>
          <w:color w:val="000000"/>
        </w:rPr>
        <w:t xml:space="preserve">з </w:t>
      </w:r>
      <w:r w:rsidR="008624A8" w:rsidRPr="00031E75">
        <w:rPr>
          <w:color w:val="000000"/>
        </w:rPr>
        <w:t xml:space="preserve">листового дріжджового тіста у формі півмісяця з </w:t>
      </w:r>
      <w:r>
        <w:rPr>
          <w:color w:val="000000"/>
        </w:rPr>
        <w:t xml:space="preserve">вишневою </w:t>
      </w:r>
      <w:r w:rsidR="008624A8" w:rsidRPr="00031E75">
        <w:rPr>
          <w:color w:val="000000"/>
        </w:rPr>
        <w:t xml:space="preserve">начинкою. Смак притаманний </w:t>
      </w:r>
      <w:proofErr w:type="spellStart"/>
      <w:r w:rsidR="008624A8" w:rsidRPr="00031E75">
        <w:rPr>
          <w:color w:val="000000"/>
        </w:rPr>
        <w:t>круасанам</w:t>
      </w:r>
      <w:proofErr w:type="spellEnd"/>
      <w:r w:rsidR="008624A8" w:rsidRPr="00031E75">
        <w:rPr>
          <w:color w:val="000000"/>
        </w:rPr>
        <w:t xml:space="preserve"> з відповідною начинкою </w:t>
      </w:r>
      <w:proofErr w:type="spellStart"/>
      <w:r w:rsidR="008624A8" w:rsidRPr="00031E75">
        <w:rPr>
          <w:color w:val="000000"/>
        </w:rPr>
        <w:t>Вiдповiднiсть</w:t>
      </w:r>
      <w:proofErr w:type="spellEnd"/>
      <w:r w:rsidR="008624A8" w:rsidRPr="00031E75">
        <w:rPr>
          <w:color w:val="000000"/>
        </w:rPr>
        <w:t xml:space="preserve"> вимогам </w:t>
      </w:r>
      <w:proofErr w:type="spellStart"/>
      <w:r w:rsidR="008624A8" w:rsidRPr="00031E75">
        <w:rPr>
          <w:color w:val="000000"/>
        </w:rPr>
        <w:t>дiючого</w:t>
      </w:r>
      <w:proofErr w:type="spellEnd"/>
      <w:r w:rsidR="008624A8" w:rsidRPr="00031E75">
        <w:rPr>
          <w:color w:val="000000"/>
        </w:rPr>
        <w:t xml:space="preserve"> </w:t>
      </w:r>
      <w:proofErr w:type="spellStart"/>
      <w:r w:rsidR="008624A8" w:rsidRPr="00031E75">
        <w:rPr>
          <w:color w:val="000000"/>
        </w:rPr>
        <w:t>санiтарного</w:t>
      </w:r>
      <w:proofErr w:type="spellEnd"/>
      <w:r w:rsidR="008624A8" w:rsidRPr="00031E75">
        <w:rPr>
          <w:color w:val="000000"/>
        </w:rPr>
        <w:t xml:space="preserve"> законодавства України обов’язкова. Вміст цукру не повинен перевищувати 10</w:t>
      </w:r>
      <w:r>
        <w:rPr>
          <w:color w:val="000000"/>
        </w:rPr>
        <w:t xml:space="preserve"> </w:t>
      </w:r>
      <w:r w:rsidR="008624A8" w:rsidRPr="00031E75">
        <w:rPr>
          <w:color w:val="000000"/>
        </w:rPr>
        <w:t>г на 100</w:t>
      </w:r>
      <w:r>
        <w:rPr>
          <w:color w:val="000000"/>
        </w:rPr>
        <w:t xml:space="preserve"> </w:t>
      </w:r>
      <w:r w:rsidR="008624A8" w:rsidRPr="00031E75">
        <w:rPr>
          <w:color w:val="000000"/>
        </w:rPr>
        <w:t>г готового продукту. Товар має бути упакований в індивідуальну упаковку.</w:t>
      </w:r>
      <w:r w:rsidR="008624A8">
        <w:rPr>
          <w:color w:val="000000"/>
          <w:sz w:val="27"/>
          <w:szCs w:val="27"/>
        </w:rPr>
        <w:t xml:space="preserve"> </w:t>
      </w:r>
      <w:r w:rsidR="008624A8" w:rsidRPr="00EC438A">
        <w:rPr>
          <w:color w:val="000000"/>
        </w:rPr>
        <w:t>Вага не менше 75 г.</w:t>
      </w:r>
      <w:r w:rsidR="008624A8" w:rsidRPr="007F1F9C">
        <w:rPr>
          <w:rFonts w:eastAsia="Calibri" w:cs="Calibri"/>
          <w:kern w:val="0"/>
          <w:lang w:eastAsia="en-US" w:bidi="ar-SA"/>
        </w:rPr>
        <w:t xml:space="preserve"> </w:t>
      </w:r>
    </w:p>
    <w:p w:rsidR="008624A8" w:rsidRPr="007F1F9C" w:rsidRDefault="008624A8" w:rsidP="008624A8">
      <w:pPr>
        <w:widowControl/>
        <w:suppressAutoHyphens w:val="0"/>
        <w:spacing w:after="160" w:line="240" w:lineRule="exact"/>
        <w:ind w:firstLine="531"/>
        <w:jc w:val="both"/>
        <w:rPr>
          <w:rFonts w:eastAsia="Calibri"/>
          <w:kern w:val="0"/>
          <w:lang w:eastAsia="en-US" w:bidi="ar-SA"/>
        </w:rPr>
      </w:pPr>
      <w:r w:rsidRPr="007F1F9C">
        <w:rPr>
          <w:rFonts w:eastAsia="Calibri"/>
          <w:kern w:val="0"/>
          <w:lang w:eastAsia="en-US" w:bidi="ar-SA"/>
        </w:rPr>
        <w:t xml:space="preserve">Смак і запах мають бути характерними для кожного виду виробів. Вони не повинні бути надмірно солоні, кислі або з гірким присмаком і залежать від сорту борошна, з якого вироблений хліб, рецептури, тобто вмісту солі, цукру, жиру, технології приготування виробів. Однією з </w:t>
      </w:r>
      <w:r w:rsidR="00611480">
        <w:rPr>
          <w:rFonts w:eastAsia="Calibri"/>
          <w:kern w:val="0"/>
          <w:lang w:eastAsia="en-US" w:bidi="ar-SA"/>
        </w:rPr>
        <w:t>обов’язкових важливих споживчих якостей хлібобулочних виробів є їх</w:t>
      </w:r>
      <w:r w:rsidRPr="007F1F9C">
        <w:rPr>
          <w:rFonts w:eastAsia="Calibri"/>
          <w:kern w:val="0"/>
          <w:lang w:eastAsia="en-US" w:bidi="ar-SA"/>
        </w:rPr>
        <w:t xml:space="preserve"> свіжість.</w:t>
      </w:r>
    </w:p>
    <w:p w:rsidR="008624A8" w:rsidRDefault="008624A8" w:rsidP="008624A8">
      <w:pPr>
        <w:jc w:val="both"/>
      </w:pPr>
    </w:p>
    <w:p w:rsidR="008624A8" w:rsidRPr="00424DAA" w:rsidRDefault="008624A8" w:rsidP="008624A8">
      <w:pPr>
        <w:jc w:val="both"/>
        <w:rPr>
          <w:b/>
        </w:rPr>
      </w:pPr>
      <w:r>
        <w:t xml:space="preserve">                                                        </w:t>
      </w:r>
      <w:r w:rsidRPr="00424DAA">
        <w:rPr>
          <w:b/>
        </w:rPr>
        <w:t>Місце поставок товару</w:t>
      </w:r>
    </w:p>
    <w:p w:rsidR="008624A8" w:rsidRPr="00424DAA" w:rsidRDefault="008624A8" w:rsidP="008624A8">
      <w:pPr>
        <w:jc w:val="both"/>
        <w:rPr>
          <w:b/>
        </w:rPr>
      </w:pPr>
    </w:p>
    <w:p w:rsidR="008624A8" w:rsidRPr="00147F57" w:rsidRDefault="008624A8" w:rsidP="008624A8">
      <w:pPr>
        <w:jc w:val="both"/>
        <w:rPr>
          <w:b/>
        </w:rPr>
      </w:pPr>
      <w:r w:rsidRPr="00147F57">
        <w:rPr>
          <w:b/>
        </w:rPr>
        <w:t xml:space="preserve">Доставка продукції буде </w:t>
      </w:r>
      <w:proofErr w:type="spellStart"/>
      <w:r w:rsidRPr="00147F57">
        <w:rPr>
          <w:b/>
        </w:rPr>
        <w:t>здійснюватись</w:t>
      </w:r>
      <w:proofErr w:type="spellEnd"/>
      <w:r w:rsidRPr="00147F57">
        <w:rPr>
          <w:b/>
        </w:rPr>
        <w:t xml:space="preserve"> до наступних освітніх закладів: </w:t>
      </w:r>
    </w:p>
    <w:p w:rsidR="008624A8" w:rsidRDefault="008624A8" w:rsidP="008624A8">
      <w:pPr>
        <w:jc w:val="both"/>
      </w:pPr>
    </w:p>
    <w:tbl>
      <w:tblPr>
        <w:tblW w:w="9972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2"/>
        <w:gridCol w:w="4860"/>
      </w:tblGrid>
      <w:tr w:rsidR="008624A8" w:rsidTr="00007A2B">
        <w:trPr>
          <w:trHeight w:val="468"/>
        </w:trPr>
        <w:tc>
          <w:tcPr>
            <w:tcW w:w="5112" w:type="dxa"/>
          </w:tcPr>
          <w:p w:rsidR="008624A8" w:rsidRPr="005B4AD2" w:rsidRDefault="008624A8" w:rsidP="00007A2B">
            <w:pPr>
              <w:jc w:val="both"/>
            </w:pPr>
            <w:r>
              <w:t xml:space="preserve">              Назва навчального закладу</w:t>
            </w:r>
          </w:p>
        </w:tc>
        <w:tc>
          <w:tcPr>
            <w:tcW w:w="4860" w:type="dxa"/>
          </w:tcPr>
          <w:p w:rsidR="008624A8" w:rsidRPr="005B4AD2" w:rsidRDefault="008624A8" w:rsidP="00007A2B">
            <w:pPr>
              <w:jc w:val="both"/>
            </w:pPr>
            <w:r>
              <w:t xml:space="preserve">                              Адреса</w:t>
            </w:r>
          </w:p>
        </w:tc>
      </w:tr>
      <w:tr w:rsidR="008624A8" w:rsidTr="00007A2B">
        <w:trPr>
          <w:trHeight w:val="228"/>
        </w:trPr>
        <w:tc>
          <w:tcPr>
            <w:tcW w:w="5112" w:type="dxa"/>
          </w:tcPr>
          <w:p w:rsidR="008624A8" w:rsidRDefault="006730A9" w:rsidP="006730A9">
            <w:pPr>
              <w:jc w:val="both"/>
            </w:pPr>
            <w:r>
              <w:t>НВК "Середня ЗОШ-гімназія" ім. М. Шашкевича с. Дуліби</w:t>
            </w:r>
            <w:r>
              <w:rPr>
                <w:rFonts w:eastAsia="Calibri"/>
                <w:lang w:eastAsia="ru-RU"/>
              </w:rPr>
              <w:t>,</w:t>
            </w:r>
            <w:r w:rsidR="008624A8">
              <w:tab/>
            </w:r>
          </w:p>
        </w:tc>
        <w:tc>
          <w:tcPr>
            <w:tcW w:w="4860" w:type="dxa"/>
          </w:tcPr>
          <w:p w:rsidR="008624A8" w:rsidRDefault="008624A8" w:rsidP="00007A2B">
            <w:pPr>
              <w:jc w:val="both"/>
            </w:pPr>
            <w:r>
              <w:t xml:space="preserve">с. </w:t>
            </w:r>
            <w:r w:rsidR="006730A9">
              <w:t>Дуліби</w:t>
            </w:r>
            <w:r>
              <w:t xml:space="preserve">, </w:t>
            </w:r>
            <w:r w:rsidRPr="00EF3076">
              <w:t>вул.</w:t>
            </w:r>
            <w:r w:rsidR="006730A9">
              <w:t xml:space="preserve"> Шкільна 14</w:t>
            </w:r>
            <w:r w:rsidRPr="00EF3076">
              <w:t xml:space="preserve"> </w:t>
            </w:r>
          </w:p>
          <w:p w:rsidR="008624A8" w:rsidRDefault="008624A8" w:rsidP="00007A2B">
            <w:pPr>
              <w:jc w:val="both"/>
            </w:pPr>
            <w:proofErr w:type="spellStart"/>
            <w:r>
              <w:t>Стрийський</w:t>
            </w:r>
            <w:proofErr w:type="spellEnd"/>
            <w:r>
              <w:t xml:space="preserve"> район</w:t>
            </w:r>
            <w:r w:rsidR="006730A9">
              <w:t>, 82434</w:t>
            </w:r>
          </w:p>
        </w:tc>
      </w:tr>
      <w:tr w:rsidR="008624A8" w:rsidTr="00007A2B">
        <w:trPr>
          <w:trHeight w:val="120"/>
        </w:trPr>
        <w:tc>
          <w:tcPr>
            <w:tcW w:w="5112" w:type="dxa"/>
          </w:tcPr>
          <w:p w:rsidR="008624A8" w:rsidRDefault="006730A9" w:rsidP="006730A9">
            <w:pPr>
              <w:jc w:val="both"/>
            </w:pPr>
            <w:r>
              <w:t>НВК «</w:t>
            </w:r>
            <w:proofErr w:type="spellStart"/>
            <w:r>
              <w:t>Дулібський</w:t>
            </w:r>
            <w:proofErr w:type="spellEnd"/>
            <w:r>
              <w:t xml:space="preserve"> ЗНЗ І-ІІ ст..</w:t>
            </w:r>
          </w:p>
        </w:tc>
        <w:tc>
          <w:tcPr>
            <w:tcW w:w="4860" w:type="dxa"/>
          </w:tcPr>
          <w:p w:rsidR="008624A8" w:rsidRPr="00EF3076" w:rsidRDefault="006730A9" w:rsidP="00007A2B">
            <w:r>
              <w:t>с. Дуліби, вул.</w:t>
            </w:r>
            <w:r w:rsidR="008624A8">
              <w:t xml:space="preserve"> </w:t>
            </w:r>
            <w:r>
              <w:t>Заводська 14</w:t>
            </w:r>
          </w:p>
          <w:p w:rsidR="008624A8" w:rsidRDefault="008624A8" w:rsidP="00007A2B">
            <w:pPr>
              <w:jc w:val="both"/>
            </w:pPr>
            <w:proofErr w:type="spellStart"/>
            <w:r>
              <w:t>Стрийський</w:t>
            </w:r>
            <w:proofErr w:type="spellEnd"/>
            <w:r>
              <w:t xml:space="preserve"> район</w:t>
            </w:r>
            <w:r w:rsidR="006730A9">
              <w:t>, 82434</w:t>
            </w:r>
          </w:p>
        </w:tc>
      </w:tr>
    </w:tbl>
    <w:p w:rsidR="008624A8" w:rsidRDefault="008624A8" w:rsidP="008624A8">
      <w:pPr>
        <w:jc w:val="both"/>
      </w:pPr>
    </w:p>
    <w:p w:rsidR="008624A8" w:rsidRDefault="008624A8" w:rsidP="008624A8">
      <w:pPr>
        <w:jc w:val="both"/>
      </w:pPr>
    </w:p>
    <w:p w:rsidR="008624A8" w:rsidRDefault="008624A8" w:rsidP="008624A8">
      <w:pPr>
        <w:jc w:val="both"/>
      </w:pPr>
    </w:p>
    <w:p w:rsidR="008624A8" w:rsidRDefault="008624A8" w:rsidP="008624A8">
      <w:pPr>
        <w:jc w:val="center"/>
        <w:rPr>
          <w:b/>
          <w:sz w:val="32"/>
          <w:szCs w:val="32"/>
        </w:rPr>
      </w:pPr>
    </w:p>
    <w:p w:rsidR="008624A8" w:rsidRDefault="008624A8" w:rsidP="008624A8">
      <w:pPr>
        <w:jc w:val="center"/>
        <w:rPr>
          <w:b/>
          <w:sz w:val="32"/>
          <w:szCs w:val="32"/>
        </w:rPr>
      </w:pPr>
    </w:p>
    <w:p w:rsidR="008624A8" w:rsidRDefault="008624A8" w:rsidP="008624A8">
      <w:pPr>
        <w:jc w:val="center"/>
        <w:rPr>
          <w:b/>
          <w:sz w:val="32"/>
          <w:szCs w:val="32"/>
        </w:rPr>
      </w:pPr>
    </w:p>
    <w:p w:rsidR="008624A8" w:rsidRDefault="008624A8" w:rsidP="008624A8">
      <w:pPr>
        <w:jc w:val="center"/>
        <w:rPr>
          <w:b/>
          <w:sz w:val="32"/>
          <w:szCs w:val="32"/>
        </w:rPr>
      </w:pPr>
    </w:p>
    <w:p w:rsidR="006730A9" w:rsidRDefault="006730A9" w:rsidP="006730A9">
      <w:pPr>
        <w:jc w:val="center"/>
        <w:rPr>
          <w:b/>
          <w:sz w:val="32"/>
          <w:szCs w:val="32"/>
        </w:rPr>
      </w:pPr>
    </w:p>
    <w:p w:rsidR="006730A9" w:rsidRDefault="006730A9" w:rsidP="006730A9">
      <w:pPr>
        <w:jc w:val="center"/>
        <w:rPr>
          <w:b/>
          <w:sz w:val="32"/>
          <w:szCs w:val="32"/>
        </w:rPr>
      </w:pPr>
      <w:r w:rsidRPr="001545FE">
        <w:rPr>
          <w:b/>
          <w:sz w:val="32"/>
          <w:szCs w:val="32"/>
        </w:rPr>
        <w:t>Графік поставок</w:t>
      </w:r>
      <w:r>
        <w:rPr>
          <w:b/>
          <w:sz w:val="32"/>
          <w:szCs w:val="32"/>
        </w:rPr>
        <w:t xml:space="preserve"> товару</w:t>
      </w:r>
    </w:p>
    <w:p w:rsidR="006733B6" w:rsidRPr="00424DAA" w:rsidRDefault="006733B6" w:rsidP="006730A9">
      <w:pPr>
        <w:jc w:val="center"/>
        <w:rPr>
          <w:b/>
          <w:sz w:val="32"/>
          <w:szCs w:val="32"/>
        </w:rPr>
      </w:pPr>
    </w:p>
    <w:tbl>
      <w:tblPr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3544"/>
      </w:tblGrid>
      <w:tr w:rsidR="006730A9" w:rsidRPr="001545FE" w:rsidTr="006733B6">
        <w:tc>
          <w:tcPr>
            <w:tcW w:w="3681" w:type="dxa"/>
            <w:tcBorders>
              <w:right w:val="single" w:sz="4" w:space="0" w:color="auto"/>
            </w:tcBorders>
          </w:tcPr>
          <w:p w:rsidR="006730A9" w:rsidRPr="001545FE" w:rsidRDefault="006730A9" w:rsidP="00007A2B">
            <w:pPr>
              <w:jc w:val="center"/>
              <w:rPr>
                <w:b/>
              </w:rPr>
            </w:pPr>
            <w:r w:rsidRPr="001545FE">
              <w:rPr>
                <w:b/>
              </w:rPr>
              <w:t>Маршрут І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730A9" w:rsidRPr="001545FE" w:rsidRDefault="006730A9" w:rsidP="00007A2B">
            <w:pPr>
              <w:jc w:val="center"/>
              <w:rPr>
                <w:b/>
              </w:rPr>
            </w:pPr>
            <w:r w:rsidRPr="001545FE">
              <w:rPr>
                <w:b/>
              </w:rPr>
              <w:t>Дні завезення</w:t>
            </w:r>
          </w:p>
        </w:tc>
      </w:tr>
      <w:tr w:rsidR="006730A9" w:rsidRPr="001545FE" w:rsidTr="006733B6">
        <w:tc>
          <w:tcPr>
            <w:tcW w:w="3681" w:type="dxa"/>
            <w:tcBorders>
              <w:right w:val="single" w:sz="4" w:space="0" w:color="auto"/>
            </w:tcBorders>
          </w:tcPr>
          <w:p w:rsidR="006730A9" w:rsidRPr="001545FE" w:rsidRDefault="006730A9" w:rsidP="006730A9">
            <w:r>
              <w:t>НВК "Середня ЗОШ-гімназія" ім. М. Шашкевича с. Дуліби</w:t>
            </w:r>
            <w:r>
              <w:rPr>
                <w:rFonts w:eastAsia="Calibri"/>
                <w:lang w:eastAsia="ru-RU"/>
              </w:rPr>
              <w:t>,</w:t>
            </w:r>
            <w:r>
              <w:tab/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730A9" w:rsidRPr="001545FE" w:rsidRDefault="006730A9" w:rsidP="00007A2B">
            <w:r>
              <w:t>понеділок , середа, четвер,</w:t>
            </w:r>
          </w:p>
        </w:tc>
      </w:tr>
      <w:tr w:rsidR="006730A9" w:rsidRPr="001545FE" w:rsidTr="006733B6">
        <w:tc>
          <w:tcPr>
            <w:tcW w:w="3681" w:type="dxa"/>
            <w:tcBorders>
              <w:right w:val="single" w:sz="4" w:space="0" w:color="auto"/>
            </w:tcBorders>
          </w:tcPr>
          <w:p w:rsidR="006730A9" w:rsidRPr="001545FE" w:rsidRDefault="006730A9" w:rsidP="006730A9">
            <w:r>
              <w:t>НВК «</w:t>
            </w:r>
            <w:proofErr w:type="spellStart"/>
            <w:r>
              <w:t>Дулібський</w:t>
            </w:r>
            <w:proofErr w:type="spellEnd"/>
            <w:r>
              <w:t xml:space="preserve"> ЗНЗ І-ІІ ст..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730A9" w:rsidRPr="001545FE" w:rsidRDefault="006730A9" w:rsidP="00007A2B">
            <w:r>
              <w:t xml:space="preserve">понеділок, середа, четвер, </w:t>
            </w:r>
          </w:p>
        </w:tc>
      </w:tr>
    </w:tbl>
    <w:p w:rsidR="006733B6" w:rsidRDefault="006733B6" w:rsidP="006730A9"/>
    <w:p w:rsidR="006733B6" w:rsidRDefault="006733B6" w:rsidP="006730A9"/>
    <w:p w:rsidR="006730A9" w:rsidRPr="00240510" w:rsidRDefault="006730A9" w:rsidP="006730A9">
      <w:r w:rsidRPr="00240510">
        <w:t xml:space="preserve">Поставка продуктів проводиться згідно графіку, можливе завезення продуктів поза графіком по  потребі,  в установи освіти. </w:t>
      </w:r>
    </w:p>
    <w:p w:rsidR="006730A9" w:rsidRPr="00240510" w:rsidRDefault="006730A9" w:rsidP="006730A9">
      <w:r w:rsidRPr="00240510">
        <w:t xml:space="preserve">Завезення проводиться з 07.30 по 14.00 год. </w:t>
      </w:r>
    </w:p>
    <w:p w:rsidR="008624A8" w:rsidRDefault="008624A8" w:rsidP="008624A8">
      <w:pPr>
        <w:jc w:val="center"/>
        <w:rPr>
          <w:b/>
          <w:sz w:val="32"/>
          <w:szCs w:val="32"/>
        </w:rPr>
      </w:pPr>
    </w:p>
    <w:p w:rsidR="008624A8" w:rsidRDefault="008624A8" w:rsidP="008624A8">
      <w:pPr>
        <w:jc w:val="center"/>
        <w:rPr>
          <w:b/>
          <w:sz w:val="32"/>
          <w:szCs w:val="32"/>
        </w:rPr>
      </w:pPr>
    </w:p>
    <w:sectPr w:rsidR="008624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E4"/>
    <w:rsid w:val="00611480"/>
    <w:rsid w:val="006730A9"/>
    <w:rsid w:val="006733B6"/>
    <w:rsid w:val="006B61E4"/>
    <w:rsid w:val="008624A8"/>
    <w:rsid w:val="00936F52"/>
    <w:rsid w:val="00C55D00"/>
    <w:rsid w:val="00F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C0CB"/>
  <w15:chartTrackingRefBased/>
  <w15:docId w15:val="{FFA55396-771A-4B9C-BB3A-4DD9B842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A8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624A8"/>
    <w:pPr>
      <w:suppressAutoHyphens w:val="0"/>
      <w:autoSpaceDE w:val="0"/>
      <w:autoSpaceDN w:val="0"/>
      <w:spacing w:line="240" w:lineRule="auto"/>
    </w:pPr>
    <w:rPr>
      <w:rFonts w:eastAsia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2024-04-18T07:22:00Z</dcterms:created>
  <dcterms:modified xsi:type="dcterms:W3CDTF">2024-04-18T10:45:00Z</dcterms:modified>
</cp:coreProperties>
</file>