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EB" w:rsidRDefault="00070BEB" w:rsidP="00070BEB">
      <w:pPr>
        <w:contextualSpacing/>
        <w:jc w:val="right"/>
        <w:rPr>
          <w:b/>
          <w:i/>
          <w:color w:val="000000"/>
          <w:lang w:eastAsia="en-US"/>
        </w:rPr>
      </w:pPr>
      <w:r>
        <w:rPr>
          <w:b/>
          <w:i/>
          <w:color w:val="000000"/>
        </w:rPr>
        <w:t>«ЗАТВЕРДЖЕНО»</w:t>
      </w:r>
    </w:p>
    <w:p w:rsidR="00070BEB" w:rsidRDefault="00070BEB" w:rsidP="00070BEB">
      <w:pPr>
        <w:contextualSpacing/>
        <w:jc w:val="right"/>
        <w:rPr>
          <w:b/>
          <w:i/>
          <w:color w:val="000000"/>
        </w:rPr>
      </w:pPr>
      <w:r>
        <w:rPr>
          <w:b/>
          <w:i/>
          <w:color w:val="000000"/>
        </w:rPr>
        <w:t xml:space="preserve">Рішенням </w:t>
      </w:r>
    </w:p>
    <w:p w:rsidR="00070BEB" w:rsidRDefault="00070BEB" w:rsidP="00070BEB">
      <w:pPr>
        <w:contextualSpacing/>
        <w:jc w:val="right"/>
        <w:rPr>
          <w:b/>
          <w:i/>
          <w:color w:val="000000"/>
        </w:rPr>
      </w:pPr>
      <w:r>
        <w:rPr>
          <w:b/>
          <w:i/>
          <w:color w:val="000000"/>
        </w:rPr>
        <w:t xml:space="preserve">уповноваженої особи </w:t>
      </w:r>
    </w:p>
    <w:p w:rsidR="00070BEB" w:rsidRDefault="00070BEB" w:rsidP="00070BEB">
      <w:pPr>
        <w:contextualSpacing/>
        <w:jc w:val="right"/>
        <w:rPr>
          <w:b/>
          <w:i/>
          <w:color w:val="000000"/>
        </w:rPr>
      </w:pPr>
      <w:r>
        <w:rPr>
          <w:b/>
          <w:i/>
          <w:color w:val="000000"/>
        </w:rPr>
        <w:t xml:space="preserve">КНП «Переяславська БЛІЛ» </w:t>
      </w:r>
    </w:p>
    <w:p w:rsidR="00070BEB" w:rsidRDefault="002F273F" w:rsidP="00070BEB">
      <w:pPr>
        <w:contextualSpacing/>
        <w:jc w:val="right"/>
        <w:rPr>
          <w:b/>
          <w:i/>
          <w:color w:val="000000"/>
        </w:rPr>
      </w:pPr>
      <w:r>
        <w:rPr>
          <w:b/>
          <w:i/>
          <w:color w:val="000000"/>
        </w:rPr>
        <w:t>від «</w:t>
      </w:r>
      <w:r w:rsidR="009F7AE0">
        <w:rPr>
          <w:b/>
          <w:i/>
          <w:color w:val="000000"/>
          <w:lang w:val="uk-UA"/>
        </w:rPr>
        <w:t>20</w:t>
      </w:r>
      <w:r w:rsidR="00070BEB">
        <w:rPr>
          <w:b/>
          <w:i/>
          <w:color w:val="000000"/>
        </w:rPr>
        <w:t xml:space="preserve">» </w:t>
      </w:r>
      <w:r w:rsidR="00732225">
        <w:rPr>
          <w:b/>
          <w:i/>
          <w:color w:val="000000"/>
          <w:lang w:val="uk-UA"/>
        </w:rPr>
        <w:t>верес</w:t>
      </w:r>
      <w:r w:rsidR="009F7AE0">
        <w:rPr>
          <w:b/>
          <w:i/>
          <w:color w:val="000000"/>
          <w:lang w:val="uk-UA"/>
        </w:rPr>
        <w:t>н</w:t>
      </w:r>
      <w:r w:rsidR="00070BEB">
        <w:rPr>
          <w:b/>
          <w:i/>
          <w:color w:val="000000"/>
        </w:rPr>
        <w:t>я 202</w:t>
      </w:r>
      <w:r w:rsidR="003F785A">
        <w:rPr>
          <w:b/>
          <w:i/>
          <w:color w:val="000000"/>
          <w:lang w:val="uk-UA"/>
        </w:rPr>
        <w:t>2</w:t>
      </w:r>
      <w:r w:rsidR="00070BEB">
        <w:rPr>
          <w:b/>
          <w:i/>
          <w:color w:val="000000"/>
        </w:rPr>
        <w:t xml:space="preserve"> року</w:t>
      </w:r>
    </w:p>
    <w:p w:rsidR="00070BEB" w:rsidRDefault="00070BEB" w:rsidP="00070BEB">
      <w:pPr>
        <w:contextualSpacing/>
        <w:jc w:val="right"/>
        <w:rPr>
          <w:b/>
          <w:i/>
          <w:color w:val="000000"/>
        </w:rPr>
      </w:pPr>
      <w:r>
        <w:rPr>
          <w:b/>
          <w:i/>
          <w:color w:val="000000"/>
        </w:rPr>
        <w:t>___________/Волошин М.В.</w:t>
      </w:r>
    </w:p>
    <w:p w:rsidR="008A6A1A" w:rsidRDefault="008A6A1A" w:rsidP="00070BEB">
      <w:pPr>
        <w:tabs>
          <w:tab w:val="left" w:pos="2310"/>
          <w:tab w:val="center" w:pos="4819"/>
        </w:tabs>
        <w:contextualSpacing/>
        <w:jc w:val="center"/>
        <w:rPr>
          <w:b/>
          <w:bCs/>
          <w:color w:val="000000"/>
          <w:lang w:eastAsia="ru-RU"/>
        </w:rPr>
      </w:pPr>
    </w:p>
    <w:p w:rsidR="00070BEB" w:rsidRDefault="00070BEB" w:rsidP="00070BEB">
      <w:pPr>
        <w:tabs>
          <w:tab w:val="left" w:pos="2310"/>
          <w:tab w:val="center" w:pos="4819"/>
        </w:tabs>
        <w:contextualSpacing/>
        <w:jc w:val="center"/>
        <w:rPr>
          <w:b/>
          <w:bCs/>
          <w:color w:val="000000"/>
          <w:lang w:eastAsia="ru-RU"/>
        </w:rPr>
      </w:pPr>
      <w:r>
        <w:rPr>
          <w:b/>
          <w:bCs/>
          <w:color w:val="000000"/>
          <w:lang w:eastAsia="ru-RU"/>
        </w:rPr>
        <w:t xml:space="preserve">Оголошення </w:t>
      </w:r>
    </w:p>
    <w:p w:rsidR="00070BEB" w:rsidRDefault="00070BEB" w:rsidP="00070BEB">
      <w:pPr>
        <w:tabs>
          <w:tab w:val="left" w:pos="2310"/>
          <w:tab w:val="center" w:pos="4819"/>
        </w:tabs>
        <w:contextualSpacing/>
        <w:jc w:val="center"/>
        <w:rPr>
          <w:b/>
          <w:bCs/>
          <w:color w:val="000000"/>
          <w:lang w:eastAsia="ru-RU"/>
        </w:rPr>
      </w:pPr>
      <w:r>
        <w:rPr>
          <w:b/>
          <w:bCs/>
          <w:color w:val="000000"/>
          <w:lang w:eastAsia="ru-RU"/>
        </w:rPr>
        <w:t xml:space="preserve">про проведення спрощеної </w:t>
      </w:r>
      <w:proofErr w:type="gramStart"/>
      <w:r>
        <w:rPr>
          <w:b/>
          <w:bCs/>
          <w:color w:val="000000"/>
          <w:lang w:eastAsia="ru-RU"/>
        </w:rPr>
        <w:t>закупівлі  (</w:t>
      </w:r>
      <w:proofErr w:type="gramEnd"/>
      <w:r>
        <w:rPr>
          <w:b/>
          <w:bCs/>
          <w:color w:val="000000"/>
          <w:lang w:eastAsia="ru-RU"/>
        </w:rPr>
        <w:t>умови визначені в оголошенні про проведення спрощеної закупівлі, та вимоги до предмета закупівлі)</w:t>
      </w:r>
    </w:p>
    <w:p w:rsidR="00070BEB" w:rsidRDefault="00070BEB" w:rsidP="00070BEB">
      <w:pPr>
        <w:tabs>
          <w:tab w:val="left" w:pos="2310"/>
          <w:tab w:val="center" w:pos="4819"/>
        </w:tabs>
        <w:contextualSpacing/>
        <w:jc w:val="center"/>
        <w:rPr>
          <w:b/>
          <w:bCs/>
          <w:color w:val="000000"/>
          <w:lang w:eastAsia="ru-RU"/>
        </w:rPr>
      </w:pPr>
    </w:p>
    <w:p w:rsidR="00070BEB" w:rsidRDefault="00070BEB" w:rsidP="00070BEB">
      <w:pPr>
        <w:tabs>
          <w:tab w:val="left" w:pos="2310"/>
          <w:tab w:val="center" w:pos="4819"/>
        </w:tabs>
        <w:contextualSpacing/>
        <w:jc w:val="center"/>
        <w:rPr>
          <w:b/>
          <w:bCs/>
          <w:color w:val="000000"/>
          <w:lang w:eastAsia="ru-RU"/>
        </w:rPr>
      </w:pPr>
    </w:p>
    <w:p w:rsidR="00070BEB" w:rsidRDefault="00070BEB" w:rsidP="00070BEB">
      <w:pPr>
        <w:shd w:val="clear" w:color="auto" w:fill="FFFFFF"/>
        <w:ind w:firstLine="709"/>
        <w:jc w:val="both"/>
        <w:rPr>
          <w:rFonts w:eastAsiaTheme="minorHAnsi"/>
          <w:b/>
          <w:sz w:val="22"/>
          <w:szCs w:val="22"/>
          <w:lang w:eastAsia="en-US"/>
        </w:rPr>
      </w:pPr>
      <w:r>
        <w:rPr>
          <w:b/>
        </w:rPr>
        <w:t xml:space="preserve">1. Замовник: </w:t>
      </w:r>
    </w:p>
    <w:p w:rsidR="00070BEB" w:rsidRDefault="00070BEB" w:rsidP="00070BEB">
      <w:pPr>
        <w:shd w:val="clear" w:color="auto" w:fill="FFFFFF"/>
        <w:ind w:firstLine="709"/>
        <w:jc w:val="both"/>
        <w:rPr>
          <w:b/>
        </w:rPr>
      </w:pPr>
      <w:r>
        <w:t xml:space="preserve">1.1. Найменування: </w:t>
      </w:r>
      <w:r>
        <w:rPr>
          <w:b/>
          <w:bCs/>
        </w:rPr>
        <w:t>к</w:t>
      </w:r>
      <w:r>
        <w:rPr>
          <w:b/>
          <w:color w:val="000000"/>
          <w:shd w:val="clear" w:color="auto" w:fill="FDFEFD"/>
        </w:rPr>
        <w:t xml:space="preserve">омунальне некомерційне підприємство </w:t>
      </w:r>
      <w:r>
        <w:rPr>
          <w:b/>
          <w:bCs/>
        </w:rPr>
        <w:t>«Переяславська багатопрофільна лікарня інтенсивного лікування» Переяславської міської ради, Студениківської сільської ради, Ташанської сільської ради, Дівичківської сільської ради та Циблівської сільської ради</w:t>
      </w:r>
    </w:p>
    <w:p w:rsidR="00070BEB" w:rsidRDefault="00070BEB" w:rsidP="00070BEB">
      <w:pPr>
        <w:shd w:val="clear" w:color="auto" w:fill="FFFFFF"/>
        <w:ind w:firstLine="709"/>
        <w:jc w:val="both"/>
        <w:rPr>
          <w:b/>
        </w:rPr>
      </w:pPr>
      <w:r>
        <w:t>1.2. Місцезнаходження:</w:t>
      </w:r>
      <w:r>
        <w:rPr>
          <w:b/>
        </w:rPr>
        <w:t xml:space="preserve"> вул. Богдана Хмельницького, 137, м. Переяслав, Київської обл., 08403</w:t>
      </w:r>
    </w:p>
    <w:p w:rsidR="00070BEB" w:rsidRDefault="00070BEB" w:rsidP="00070BEB">
      <w:pPr>
        <w:shd w:val="clear" w:color="auto" w:fill="FFFFFF"/>
        <w:ind w:firstLine="709"/>
        <w:jc w:val="both"/>
        <w:rPr>
          <w:b/>
        </w:rPr>
      </w:pPr>
      <w:r>
        <w:t xml:space="preserve">1.3. Код за ЄДРПОУ: </w:t>
      </w:r>
      <w:r>
        <w:rPr>
          <w:b/>
          <w:color w:val="000000"/>
          <w:shd w:val="clear" w:color="auto" w:fill="FDFEFD"/>
        </w:rPr>
        <w:t>01994161</w:t>
      </w:r>
    </w:p>
    <w:p w:rsidR="00070BEB" w:rsidRDefault="00070BEB" w:rsidP="00070BEB">
      <w:pPr>
        <w:pStyle w:val="login-buttonuser"/>
        <w:spacing w:before="0" w:beforeAutospacing="0" w:after="0" w:afterAutospacing="0"/>
        <w:ind w:firstLine="709"/>
        <w:jc w:val="both"/>
        <w:rPr>
          <w:b/>
          <w:bCs/>
        </w:rPr>
      </w:pPr>
      <w:r>
        <w:t xml:space="preserve">1.4. Посадові особи замовника, уповноважені здійснювати зв’язок з учасниками </w:t>
      </w:r>
      <w:r>
        <w:rPr>
          <w:b/>
        </w:rPr>
        <w:t xml:space="preserve">Уповноважена особа, Волошин Мар’яна Володимирівна,  вул. Богдана Хмельницького, 137, м. Переяслав, Київської обл., 08403, моб. тел. (093)9954164  </w:t>
      </w:r>
      <w:r>
        <w:rPr>
          <w:b/>
          <w:lang w:val="en-US"/>
        </w:rPr>
        <w:t>e</w:t>
      </w:r>
      <w:r>
        <w:rPr>
          <w:b/>
        </w:rPr>
        <w:t>-</w:t>
      </w:r>
      <w:r>
        <w:rPr>
          <w:b/>
          <w:lang w:val="en-US"/>
        </w:rPr>
        <w:t>mail</w:t>
      </w:r>
      <w:r>
        <w:rPr>
          <w:b/>
        </w:rPr>
        <w:t xml:space="preserve">: </w:t>
      </w:r>
      <w:r>
        <w:rPr>
          <w:b/>
          <w:bCs/>
        </w:rPr>
        <w:t>yo.knp.crl@ukr.net</w:t>
      </w:r>
    </w:p>
    <w:p w:rsidR="00070BEB" w:rsidRDefault="00070BEB" w:rsidP="00070BEB">
      <w:pPr>
        <w:shd w:val="clear" w:color="auto" w:fill="FFFFFF"/>
        <w:ind w:firstLine="709"/>
        <w:jc w:val="both"/>
        <w:rPr>
          <w:b/>
        </w:rPr>
      </w:pPr>
      <w:r>
        <w:t xml:space="preserve">1.5. Категорія замовника: </w:t>
      </w:r>
      <w:r>
        <w:rPr>
          <w:b/>
        </w:rPr>
        <w:t>підприємство, яке забезпечує потреби держави або територіальної громади</w:t>
      </w:r>
    </w:p>
    <w:p w:rsidR="00070BEB" w:rsidRPr="009F7AE0" w:rsidRDefault="00070BEB" w:rsidP="00070BEB">
      <w:pPr>
        <w:spacing w:after="240"/>
        <w:ind w:firstLine="709"/>
        <w:contextualSpacing/>
        <w:jc w:val="both"/>
        <w:rPr>
          <w:lang w:val="uk-UA" w:eastAsia="ru-RU"/>
        </w:rPr>
      </w:pPr>
      <w:r>
        <w:rPr>
          <w:b/>
          <w:color w:val="000000"/>
          <w:lang w:eastAsia="ru-RU"/>
        </w:rPr>
        <w:t>2.</w:t>
      </w:r>
      <w:r>
        <w:rPr>
          <w:color w:val="000000"/>
          <w:lang w:eastAsia="ru-RU"/>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F7AE0" w:rsidRPr="009F7AE0">
        <w:rPr>
          <w:b/>
          <w:lang w:val="uk-UA"/>
        </w:rPr>
        <w:t>Постільна білизна ДК 021:2015 –39510000-0</w:t>
      </w:r>
      <w:r w:rsidR="009F7AE0" w:rsidRPr="009F7AE0">
        <w:rPr>
          <w:lang w:val="uk-UA"/>
        </w:rPr>
        <w:t xml:space="preserve"> </w:t>
      </w:r>
      <w:r w:rsidR="009F7AE0" w:rsidRPr="009F7AE0">
        <w:rPr>
          <w:b/>
          <w:lang w:val="uk-UA"/>
        </w:rPr>
        <w:t>– Вироби домашнього текстилю</w:t>
      </w:r>
      <w:r w:rsidR="009F7AE0" w:rsidRPr="009F7AE0">
        <w:rPr>
          <w:b/>
          <w:lang w:val="uk-UA"/>
        </w:rPr>
        <w:t xml:space="preserve"> (деталізований код ДК 021:2015 </w:t>
      </w:r>
      <w:r w:rsidR="009F7AE0" w:rsidRPr="009F7AE0">
        <w:rPr>
          <w:b/>
          <w:bCs/>
          <w:color w:val="000000" w:themeColor="text1"/>
        </w:rPr>
        <w:t>39512000-4 Постільна білизна</w:t>
      </w:r>
      <w:r w:rsidR="009F7AE0" w:rsidRPr="009F7AE0">
        <w:rPr>
          <w:b/>
          <w:bCs/>
          <w:color w:val="000000" w:themeColor="text1"/>
          <w:lang w:val="uk-UA"/>
        </w:rPr>
        <w:t>)</w:t>
      </w:r>
      <w:r w:rsidR="009F7AE0">
        <w:rPr>
          <w:b/>
          <w:bCs/>
          <w:color w:val="000000" w:themeColor="text1"/>
          <w:lang w:val="uk-UA"/>
        </w:rPr>
        <w:t xml:space="preserve"> </w:t>
      </w:r>
    </w:p>
    <w:p w:rsidR="00070BEB" w:rsidRDefault="00070BEB" w:rsidP="00070BEB">
      <w:pPr>
        <w:ind w:firstLine="709"/>
        <w:contextualSpacing/>
        <w:jc w:val="both"/>
        <w:rPr>
          <w:b/>
          <w:bCs/>
          <w:color w:val="000000"/>
          <w:lang w:eastAsia="ru-RU"/>
        </w:rPr>
      </w:pPr>
      <w:r>
        <w:rPr>
          <w:b/>
          <w:color w:val="000000"/>
          <w:lang w:eastAsia="ru-RU"/>
        </w:rPr>
        <w:t>3.</w:t>
      </w:r>
      <w:r>
        <w:rPr>
          <w:color w:val="000000"/>
          <w:lang w:eastAsia="ru-RU"/>
        </w:rPr>
        <w:t xml:space="preserve"> Інформація про технічні, якісні та інші характеристики предмета закупівлі:</w:t>
      </w:r>
      <w:r>
        <w:rPr>
          <w:b/>
          <w:bCs/>
          <w:i/>
          <w:iCs/>
          <w:color w:val="000000"/>
          <w:lang w:eastAsia="ru-RU"/>
        </w:rPr>
        <w:t xml:space="preserve"> </w:t>
      </w:r>
      <w:r>
        <w:rPr>
          <w:b/>
          <w:bCs/>
          <w:color w:val="000000"/>
          <w:lang w:eastAsia="ru-RU"/>
        </w:rPr>
        <w:t>Згідно Додатку 2.</w:t>
      </w:r>
    </w:p>
    <w:p w:rsidR="00070BEB" w:rsidRDefault="00070BEB" w:rsidP="00070BEB">
      <w:pPr>
        <w:pStyle w:val="rvps2"/>
        <w:shd w:val="clear" w:color="auto" w:fill="FFFFFF"/>
        <w:spacing w:before="0" w:beforeAutospacing="0" w:after="0" w:afterAutospacing="0"/>
        <w:ind w:firstLine="709"/>
        <w:jc w:val="both"/>
      </w:pPr>
      <w:r>
        <w:rPr>
          <w:b/>
        </w:rPr>
        <w:t>4</w:t>
      </w:r>
      <w:r>
        <w:t xml:space="preserve">. </w:t>
      </w:r>
      <w:r>
        <w:rPr>
          <w:color w:val="000000"/>
        </w:rPr>
        <w:t>Кількість та місце поставки товарів або обсяг і місце виконання робіт чи надання послуг:</w:t>
      </w:r>
    </w:p>
    <w:p w:rsidR="00070BEB" w:rsidRDefault="00070BEB" w:rsidP="00070BEB">
      <w:pPr>
        <w:pStyle w:val="rvps2"/>
        <w:shd w:val="clear" w:color="auto" w:fill="FFFFFF"/>
        <w:spacing w:before="0" w:beforeAutospacing="0" w:after="0" w:afterAutospacing="0"/>
        <w:ind w:firstLine="709"/>
        <w:jc w:val="both"/>
        <w:rPr>
          <w:b/>
        </w:rPr>
      </w:pPr>
      <w:r>
        <w:t>4.1. кількість товарів або обсяг робіт чи послуг</w:t>
      </w:r>
      <w:r>
        <w:rPr>
          <w:color w:val="000000"/>
        </w:rPr>
        <w:t xml:space="preserve">: </w:t>
      </w:r>
      <w:r w:rsidR="009F7AE0">
        <w:rPr>
          <w:b/>
          <w:color w:val="FF0000"/>
          <w:lang w:val="uk-UA"/>
        </w:rPr>
        <w:t>660 одиниць</w:t>
      </w:r>
      <w:r>
        <w:rPr>
          <w:b/>
          <w:color w:val="000000"/>
        </w:rPr>
        <w:t>.</w:t>
      </w:r>
    </w:p>
    <w:p w:rsidR="00070BEB" w:rsidRDefault="00070BEB" w:rsidP="00070BEB">
      <w:pPr>
        <w:pStyle w:val="a9"/>
        <w:ind w:left="0" w:firstLine="709"/>
        <w:jc w:val="both"/>
        <w:rPr>
          <w:b/>
          <w:color w:val="000000"/>
          <w:sz w:val="24"/>
        </w:rPr>
      </w:pPr>
      <w:r>
        <w:rPr>
          <w:color w:val="000000"/>
          <w:sz w:val="24"/>
        </w:rPr>
        <w:t>4.2</w:t>
      </w:r>
      <w:r>
        <w:rPr>
          <w:b/>
          <w:color w:val="000000"/>
          <w:sz w:val="24"/>
        </w:rPr>
        <w:t xml:space="preserve">. </w:t>
      </w:r>
      <w:r>
        <w:rPr>
          <w:color w:val="000000"/>
          <w:sz w:val="24"/>
          <w:shd w:val="clear" w:color="auto" w:fill="FFFFFF"/>
        </w:rPr>
        <w:t>Місце поставки товарів виконання робіт чи надання послуг</w:t>
      </w:r>
      <w:r>
        <w:rPr>
          <w:color w:val="000000"/>
          <w:sz w:val="24"/>
        </w:rPr>
        <w:t xml:space="preserve">: </w:t>
      </w:r>
      <w:r>
        <w:rPr>
          <w:b/>
          <w:sz w:val="24"/>
        </w:rPr>
        <w:t>вул. Богдана Хмельницького, 137, м. Переяслав, Київської обл</w:t>
      </w:r>
      <w:r>
        <w:rPr>
          <w:b/>
          <w:color w:val="000000"/>
          <w:sz w:val="24"/>
          <w:shd w:val="clear" w:color="auto" w:fill="FFFFFF"/>
        </w:rPr>
        <w:t>.</w:t>
      </w:r>
    </w:p>
    <w:p w:rsidR="00070BEB" w:rsidRDefault="00070BEB" w:rsidP="00070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lang w:val="uk-UA"/>
        </w:rPr>
      </w:pPr>
      <w:r>
        <w:rPr>
          <w:b/>
          <w:bCs/>
        </w:rPr>
        <w:t xml:space="preserve">5. </w:t>
      </w:r>
      <w:r>
        <w:rPr>
          <w:bCs/>
        </w:rPr>
        <w:t>С</w:t>
      </w:r>
      <w:r>
        <w:rPr>
          <w:color w:val="000000"/>
          <w:shd w:val="clear" w:color="auto" w:fill="FFFFFF"/>
        </w:rPr>
        <w:t xml:space="preserve">трок поставки товарів, виконання робіт, надання послуг: </w:t>
      </w:r>
      <w:r w:rsidR="00A344E1">
        <w:rPr>
          <w:b/>
          <w:lang w:val="uk-UA"/>
        </w:rPr>
        <w:t>до 31 жовтня</w:t>
      </w:r>
      <w:r>
        <w:rPr>
          <w:b/>
        </w:rPr>
        <w:t xml:space="preserve"> 202</w:t>
      </w:r>
      <w:r w:rsidR="00767866">
        <w:rPr>
          <w:b/>
          <w:lang w:val="uk-UA"/>
        </w:rPr>
        <w:t>2</w:t>
      </w:r>
      <w:r w:rsidR="00A344E1">
        <w:rPr>
          <w:b/>
        </w:rPr>
        <w:t xml:space="preserve"> року єдиною партією (перед поставкою узгодження кольору та ві</w:t>
      </w:r>
      <w:r w:rsidR="00A344E1">
        <w:rPr>
          <w:b/>
          <w:lang w:val="uk-UA"/>
        </w:rPr>
        <w:t>зерунку зі замовником є обов</w:t>
      </w:r>
      <w:r w:rsidR="00A344E1" w:rsidRPr="00A344E1">
        <w:rPr>
          <w:b/>
        </w:rPr>
        <w:t>’</w:t>
      </w:r>
      <w:r w:rsidR="00A344E1">
        <w:rPr>
          <w:b/>
          <w:lang w:val="uk-UA"/>
        </w:rPr>
        <w:t>язковою умовою)</w:t>
      </w:r>
    </w:p>
    <w:p w:rsidR="00B3755E" w:rsidRPr="00E6541C" w:rsidRDefault="00B3755E" w:rsidP="00B3755E">
      <w:pPr>
        <w:jc w:val="both"/>
        <w:rPr>
          <w:color w:val="FF0000"/>
          <w:lang w:val="uk-UA"/>
        </w:rPr>
      </w:pPr>
      <w:r w:rsidRPr="00E6541C">
        <w:rPr>
          <w:color w:val="FF0000"/>
          <w:lang w:val="uk-UA"/>
        </w:rPr>
        <w:t>Наволочка , простирадло та підковдра повинні йти в комплекті</w:t>
      </w:r>
      <w:r w:rsidR="00C6693A">
        <w:rPr>
          <w:color w:val="FF0000"/>
          <w:lang w:val="uk-UA"/>
        </w:rPr>
        <w:t xml:space="preserve"> </w:t>
      </w:r>
      <w:r w:rsidRPr="00E6541C">
        <w:rPr>
          <w:color w:val="FF0000"/>
          <w:lang w:val="uk-UA"/>
        </w:rPr>
        <w:t>(в одному малюнку). Малюнки комплектів можуть відрізнятись</w:t>
      </w:r>
      <w:r w:rsidR="00C6693A">
        <w:rPr>
          <w:color w:val="FF0000"/>
          <w:lang w:val="uk-UA"/>
        </w:rPr>
        <w:t xml:space="preserve"> (партія в одному малюнку або одній кольоровій гамі 40 комплектів)</w:t>
      </w:r>
      <w:r w:rsidRPr="00E6541C">
        <w:rPr>
          <w:color w:val="FF0000"/>
          <w:lang w:val="uk-UA"/>
        </w:rPr>
        <w:t>.</w:t>
      </w:r>
    </w:p>
    <w:p w:rsidR="00B3755E" w:rsidRDefault="00B3755E" w:rsidP="00B3755E">
      <w:pPr>
        <w:jc w:val="both"/>
        <w:rPr>
          <w:color w:val="FF0000"/>
          <w:lang w:val="uk-UA"/>
        </w:rPr>
      </w:pPr>
      <w:r w:rsidRPr="00C97467">
        <w:rPr>
          <w:color w:val="FF0000"/>
          <w:lang w:val="uk-UA"/>
        </w:rPr>
        <w:t xml:space="preserve">Після обрання системою переможця він повинен надати зразки товару на протязі </w:t>
      </w:r>
      <w:r>
        <w:rPr>
          <w:color w:val="FF0000"/>
          <w:lang w:val="uk-UA"/>
        </w:rPr>
        <w:t>5</w:t>
      </w:r>
      <w:r w:rsidRPr="00C97467">
        <w:rPr>
          <w:color w:val="FF0000"/>
          <w:lang w:val="uk-UA"/>
        </w:rPr>
        <w:t xml:space="preserve"> робочих днів. Договір укладається після вивчення зразків.</w:t>
      </w:r>
      <w:r>
        <w:rPr>
          <w:color w:val="FF0000"/>
          <w:lang w:val="uk-UA"/>
        </w:rPr>
        <w:t xml:space="preserve"> </w:t>
      </w:r>
    </w:p>
    <w:p w:rsidR="00070BEB" w:rsidRDefault="00070BEB" w:rsidP="00070BEB">
      <w:pPr>
        <w:pStyle w:val="a9"/>
        <w:ind w:left="0" w:firstLine="709"/>
        <w:jc w:val="both"/>
        <w:rPr>
          <w:b/>
          <w:bCs/>
          <w:sz w:val="24"/>
        </w:rPr>
      </w:pPr>
      <w:r>
        <w:rPr>
          <w:b/>
          <w:bCs/>
          <w:sz w:val="24"/>
        </w:rPr>
        <w:t xml:space="preserve">6. </w:t>
      </w:r>
      <w:r>
        <w:rPr>
          <w:sz w:val="24"/>
        </w:rPr>
        <w:t xml:space="preserve">Умови оплати: </w:t>
      </w:r>
    </w:p>
    <w:p w:rsidR="00070BEB" w:rsidRDefault="00070BEB" w:rsidP="00070BEB">
      <w:pPr>
        <w:pStyle w:val="a9"/>
        <w:ind w:left="0" w:firstLine="709"/>
        <w:jc w:val="both"/>
        <w:rPr>
          <w:b/>
          <w:bCs/>
          <w:sz w:val="24"/>
        </w:rPr>
      </w:pPr>
      <w:r>
        <w:rPr>
          <w:b/>
          <w:bCs/>
          <w:sz w:val="24"/>
        </w:rPr>
        <w:t>Подія - поставка товару;</w:t>
      </w:r>
    </w:p>
    <w:p w:rsidR="00070BEB" w:rsidRDefault="00070BEB" w:rsidP="00070BEB">
      <w:pPr>
        <w:pStyle w:val="11"/>
        <w:spacing w:line="240" w:lineRule="auto"/>
        <w:ind w:firstLine="709"/>
        <w:jc w:val="both"/>
        <w:rPr>
          <w:rFonts w:ascii="Times New Roman" w:hAnsi="Times New Roman" w:cs="Times New Roman"/>
          <w:sz w:val="24"/>
          <w:szCs w:val="24"/>
          <w:lang w:val="uk-UA"/>
        </w:rPr>
      </w:pPr>
      <w:r>
        <w:rPr>
          <w:rFonts w:ascii="Times New Roman" w:hAnsi="Times New Roman" w:cs="Times New Roman"/>
          <w:b/>
          <w:bCs/>
          <w:sz w:val="24"/>
          <w:szCs w:val="24"/>
        </w:rPr>
        <w:t>Опис</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w:t>
      </w:r>
      <w:r>
        <w:rPr>
          <w:rFonts w:ascii="Times New Roman" w:hAnsi="Times New Roman" w:cs="Times New Roman"/>
          <w:b/>
          <w:bCs/>
          <w:sz w:val="24"/>
          <w:szCs w:val="24"/>
          <w:lang w:val="uk-UA"/>
        </w:rPr>
        <w:t xml:space="preserve"> </w:t>
      </w:r>
      <w:r>
        <w:rPr>
          <w:rFonts w:ascii="Times New Roman" w:hAnsi="Times New Roman" w:cs="Times New Roman"/>
          <w:b/>
          <w:sz w:val="24"/>
          <w:szCs w:val="24"/>
        </w:rPr>
        <w:t>Розрахунки за поставлений товар здійснюється по безготівковому</w:t>
      </w:r>
      <w:r>
        <w:rPr>
          <w:rFonts w:ascii="Times New Roman" w:hAnsi="Times New Roman" w:cs="Times New Roman"/>
          <w:b/>
          <w:sz w:val="24"/>
          <w:szCs w:val="24"/>
          <w:lang w:val="uk-UA"/>
        </w:rPr>
        <w:t xml:space="preserve"> </w:t>
      </w:r>
      <w:r>
        <w:rPr>
          <w:rFonts w:ascii="Times New Roman" w:hAnsi="Times New Roman" w:cs="Times New Roman"/>
          <w:b/>
          <w:sz w:val="24"/>
          <w:szCs w:val="24"/>
        </w:rPr>
        <w:t>перерахунку</w:t>
      </w:r>
      <w:r>
        <w:rPr>
          <w:rFonts w:ascii="Times New Roman" w:hAnsi="Times New Roman" w:cs="Times New Roman"/>
          <w:b/>
          <w:sz w:val="24"/>
          <w:szCs w:val="24"/>
          <w:lang w:val="uk-UA"/>
        </w:rPr>
        <w:t xml:space="preserve"> </w:t>
      </w:r>
      <w:r>
        <w:rPr>
          <w:rFonts w:ascii="Times New Roman" w:hAnsi="Times New Roman" w:cs="Times New Roman"/>
          <w:b/>
          <w:sz w:val="24"/>
          <w:szCs w:val="24"/>
        </w:rPr>
        <w:t>протягом 1</w:t>
      </w:r>
      <w:r>
        <w:rPr>
          <w:rFonts w:ascii="Times New Roman" w:hAnsi="Times New Roman" w:cs="Times New Roman"/>
          <w:b/>
          <w:sz w:val="24"/>
          <w:szCs w:val="24"/>
          <w:lang w:val="uk-UA"/>
        </w:rPr>
        <w:t xml:space="preserve">0 </w:t>
      </w:r>
      <w:r>
        <w:rPr>
          <w:rFonts w:ascii="Times New Roman" w:hAnsi="Times New Roman" w:cs="Times New Roman"/>
          <w:b/>
          <w:sz w:val="24"/>
          <w:szCs w:val="24"/>
        </w:rPr>
        <w:t>робочих</w:t>
      </w:r>
      <w:r>
        <w:rPr>
          <w:rFonts w:ascii="Times New Roman" w:hAnsi="Times New Roman" w:cs="Times New Roman"/>
          <w:b/>
          <w:sz w:val="24"/>
          <w:szCs w:val="24"/>
          <w:lang w:val="uk-UA"/>
        </w:rPr>
        <w:t xml:space="preserve"> </w:t>
      </w:r>
      <w:r>
        <w:rPr>
          <w:rFonts w:ascii="Times New Roman" w:hAnsi="Times New Roman" w:cs="Times New Roman"/>
          <w:b/>
          <w:sz w:val="24"/>
          <w:szCs w:val="24"/>
        </w:rPr>
        <w:t>днів з моменту отримання</w:t>
      </w:r>
      <w:r>
        <w:rPr>
          <w:rFonts w:ascii="Times New Roman" w:hAnsi="Times New Roman" w:cs="Times New Roman"/>
          <w:b/>
          <w:sz w:val="24"/>
          <w:szCs w:val="24"/>
          <w:lang w:val="uk-UA"/>
        </w:rPr>
        <w:t xml:space="preserve"> </w:t>
      </w:r>
      <w:r>
        <w:rPr>
          <w:rFonts w:ascii="Times New Roman" w:hAnsi="Times New Roman" w:cs="Times New Roman"/>
          <w:b/>
          <w:sz w:val="24"/>
          <w:szCs w:val="24"/>
        </w:rPr>
        <w:t>Замовником Товару та належно</w:t>
      </w:r>
      <w:r>
        <w:rPr>
          <w:rFonts w:ascii="Times New Roman" w:hAnsi="Times New Roman" w:cs="Times New Roman"/>
          <w:b/>
          <w:sz w:val="24"/>
          <w:szCs w:val="24"/>
          <w:lang w:val="uk-UA"/>
        </w:rPr>
        <w:t xml:space="preserve"> </w:t>
      </w:r>
      <w:r>
        <w:rPr>
          <w:rFonts w:ascii="Times New Roman" w:hAnsi="Times New Roman" w:cs="Times New Roman"/>
          <w:b/>
          <w:sz w:val="24"/>
          <w:szCs w:val="24"/>
        </w:rPr>
        <w:t>оформлених</w:t>
      </w:r>
      <w:r>
        <w:rPr>
          <w:rFonts w:ascii="Times New Roman" w:hAnsi="Times New Roman" w:cs="Times New Roman"/>
          <w:b/>
          <w:sz w:val="24"/>
          <w:szCs w:val="24"/>
          <w:lang w:val="uk-UA"/>
        </w:rPr>
        <w:t xml:space="preserve"> </w:t>
      </w:r>
      <w:r>
        <w:rPr>
          <w:rFonts w:ascii="Times New Roman" w:hAnsi="Times New Roman" w:cs="Times New Roman"/>
          <w:b/>
          <w:sz w:val="24"/>
          <w:szCs w:val="24"/>
        </w:rPr>
        <w:t>товаро–супровідних</w:t>
      </w:r>
      <w:r>
        <w:rPr>
          <w:rFonts w:ascii="Times New Roman" w:hAnsi="Times New Roman" w:cs="Times New Roman"/>
          <w:b/>
          <w:sz w:val="24"/>
          <w:szCs w:val="24"/>
          <w:lang w:val="uk-UA"/>
        </w:rPr>
        <w:t xml:space="preserve"> </w:t>
      </w:r>
      <w:r>
        <w:rPr>
          <w:rFonts w:ascii="Times New Roman" w:hAnsi="Times New Roman" w:cs="Times New Roman"/>
          <w:b/>
          <w:sz w:val="24"/>
          <w:szCs w:val="24"/>
        </w:rPr>
        <w:t>документів (накладної, рахунка</w:t>
      </w:r>
      <w:r>
        <w:rPr>
          <w:rFonts w:ascii="Times New Roman" w:hAnsi="Times New Roman" w:cs="Times New Roman"/>
          <w:b/>
          <w:sz w:val="24"/>
          <w:szCs w:val="24"/>
          <w:lang w:val="uk-UA"/>
        </w:rPr>
        <w:t xml:space="preserve"> </w:t>
      </w:r>
      <w:r>
        <w:rPr>
          <w:rFonts w:ascii="Times New Roman" w:hAnsi="Times New Roman" w:cs="Times New Roman"/>
          <w:b/>
          <w:sz w:val="24"/>
          <w:szCs w:val="24"/>
        </w:rPr>
        <w:t>-</w:t>
      </w:r>
      <w:r>
        <w:rPr>
          <w:rFonts w:ascii="Times New Roman" w:hAnsi="Times New Roman" w:cs="Times New Roman"/>
          <w:b/>
          <w:sz w:val="24"/>
          <w:szCs w:val="24"/>
          <w:lang w:val="uk-UA"/>
        </w:rPr>
        <w:t xml:space="preserve"> </w:t>
      </w:r>
      <w:r>
        <w:rPr>
          <w:rFonts w:ascii="Times New Roman" w:hAnsi="Times New Roman" w:cs="Times New Roman"/>
          <w:b/>
          <w:sz w:val="24"/>
          <w:szCs w:val="24"/>
        </w:rPr>
        <w:t>фактури, тощо)</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У разі затримки (відсутності) бюджетного фінансування розрахунок за поставлений </w:t>
      </w:r>
      <w:r>
        <w:rPr>
          <w:rFonts w:ascii="Times New Roman" w:hAnsi="Times New Roman" w:cs="Times New Roman"/>
          <w:sz w:val="24"/>
          <w:szCs w:val="24"/>
          <w:lang w:val="uk-UA"/>
        </w:rPr>
        <w:lastRenderedPageBreak/>
        <w:t xml:space="preserve">товар здійснюється протягом 30 днів з дати отримання Замовником бюджетного призначення на фінансування закупівлі на свій реєстраційний рахунок. </w:t>
      </w:r>
    </w:p>
    <w:p w:rsidR="00070BEB" w:rsidRDefault="00070BEB" w:rsidP="00070BEB">
      <w:pPr>
        <w:pStyle w:val="11"/>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Тип оплати–післяплата</w:t>
      </w:r>
      <w:r>
        <w:rPr>
          <w:rFonts w:ascii="Times New Roman" w:hAnsi="Times New Roman" w:cs="Times New Roman"/>
          <w:b/>
          <w:sz w:val="24"/>
          <w:szCs w:val="24"/>
          <w:lang w:val="uk-UA"/>
        </w:rPr>
        <w:t xml:space="preserve"> згідно видаткових накладних</w:t>
      </w:r>
      <w:r>
        <w:rPr>
          <w:rFonts w:ascii="Times New Roman" w:hAnsi="Times New Roman" w:cs="Times New Roman"/>
          <w:b/>
          <w:sz w:val="24"/>
          <w:szCs w:val="24"/>
        </w:rPr>
        <w:t>;</w:t>
      </w:r>
    </w:p>
    <w:p w:rsidR="00070BEB" w:rsidRDefault="00070BEB" w:rsidP="00070BEB">
      <w:pPr>
        <w:pStyle w:val="a9"/>
        <w:ind w:left="0" w:firstLine="709"/>
        <w:jc w:val="both"/>
        <w:rPr>
          <w:b/>
          <w:sz w:val="24"/>
        </w:rPr>
      </w:pPr>
      <w:r>
        <w:rPr>
          <w:b/>
          <w:sz w:val="24"/>
        </w:rPr>
        <w:t>Період - 10 робочих днів;</w:t>
      </w:r>
    </w:p>
    <w:p w:rsidR="00070BEB" w:rsidRDefault="00070BEB" w:rsidP="00070BEB">
      <w:pPr>
        <w:pStyle w:val="a9"/>
        <w:ind w:left="0" w:firstLine="709"/>
        <w:jc w:val="both"/>
        <w:rPr>
          <w:b/>
          <w:sz w:val="24"/>
        </w:rPr>
      </w:pPr>
      <w:r>
        <w:rPr>
          <w:b/>
          <w:sz w:val="24"/>
        </w:rPr>
        <w:t>Розмір оплати-100%.</w:t>
      </w:r>
    </w:p>
    <w:p w:rsidR="00070BEB" w:rsidRDefault="00070BEB" w:rsidP="00070BEB">
      <w:pPr>
        <w:contextualSpacing/>
        <w:jc w:val="both"/>
        <w:rPr>
          <w:color w:val="000000"/>
          <w:lang w:eastAsia="ru-RU"/>
        </w:rPr>
      </w:pPr>
      <w:r>
        <w:rPr>
          <w:b/>
          <w:color w:val="000000"/>
          <w:lang w:eastAsia="ru-RU"/>
        </w:rPr>
        <w:t>7.</w:t>
      </w:r>
      <w:r>
        <w:rPr>
          <w:color w:val="000000"/>
          <w:lang w:eastAsia="ru-RU"/>
        </w:rPr>
        <w:t xml:space="preserve">Очікувана вартість предмета закупівлі: </w:t>
      </w:r>
      <w:r w:rsidR="009F7AE0">
        <w:rPr>
          <w:b/>
          <w:color w:val="FF0000"/>
          <w:lang w:val="uk-UA" w:eastAsia="ru-RU"/>
        </w:rPr>
        <w:t>1</w:t>
      </w:r>
      <w:r w:rsidR="008A6A1A">
        <w:rPr>
          <w:b/>
          <w:color w:val="FF0000"/>
          <w:lang w:val="uk-UA" w:eastAsia="ru-RU"/>
        </w:rPr>
        <w:t>6</w:t>
      </w:r>
      <w:r w:rsidR="009F7AE0">
        <w:rPr>
          <w:b/>
          <w:color w:val="FF0000"/>
          <w:lang w:val="uk-UA" w:eastAsia="ru-RU"/>
        </w:rPr>
        <w:t xml:space="preserve">0 </w:t>
      </w:r>
      <w:r w:rsidR="00F50131">
        <w:rPr>
          <w:b/>
          <w:color w:val="FF0000"/>
          <w:lang w:val="uk-UA" w:eastAsia="ru-RU"/>
        </w:rPr>
        <w:t>000</w:t>
      </w:r>
      <w:r w:rsidRPr="006505DC">
        <w:rPr>
          <w:b/>
          <w:color w:val="FF0000"/>
          <w:lang w:eastAsia="ru-RU"/>
        </w:rPr>
        <w:t>,</w:t>
      </w:r>
      <w:proofErr w:type="gramStart"/>
      <w:r w:rsidRPr="006505DC">
        <w:rPr>
          <w:b/>
          <w:color w:val="FF0000"/>
          <w:lang w:eastAsia="ru-RU"/>
        </w:rPr>
        <w:t>00</w:t>
      </w:r>
      <w:r>
        <w:rPr>
          <w:color w:val="FF0000"/>
          <w:lang w:eastAsia="ru-RU"/>
        </w:rPr>
        <w:t xml:space="preserve"> </w:t>
      </w:r>
      <w:r>
        <w:rPr>
          <w:color w:val="000000"/>
          <w:lang w:eastAsia="ru-RU"/>
        </w:rPr>
        <w:t>.</w:t>
      </w:r>
      <w:proofErr w:type="gramEnd"/>
      <w:r>
        <w:rPr>
          <w:color w:val="000000"/>
          <w:lang w:eastAsia="ru-RU"/>
        </w:rPr>
        <w:t xml:space="preserve"> </w:t>
      </w:r>
    </w:p>
    <w:p w:rsidR="00070BEB" w:rsidRDefault="00070BEB" w:rsidP="00070BEB">
      <w:pPr>
        <w:tabs>
          <w:tab w:val="left" w:pos="567"/>
        </w:tabs>
        <w:ind w:firstLine="709"/>
        <w:jc w:val="both"/>
        <w:rPr>
          <w:rFonts w:eastAsiaTheme="minorHAnsi"/>
          <w:color w:val="000000"/>
          <w:sz w:val="22"/>
          <w:szCs w:val="22"/>
          <w:shd w:val="clear" w:color="auto" w:fill="FFFFFF"/>
          <w:lang w:eastAsia="en-US"/>
        </w:rPr>
      </w:pPr>
      <w:r>
        <w:rPr>
          <w:b/>
          <w:color w:val="000000"/>
        </w:rPr>
        <w:t xml:space="preserve">8. </w:t>
      </w:r>
      <w:r>
        <w:rPr>
          <w:color w:val="000000"/>
          <w:shd w:val="clear" w:color="auto" w:fill="FFFFFF"/>
        </w:rPr>
        <w:t xml:space="preserve">Період уточнення інформації про закупівлю: </w:t>
      </w:r>
      <w:r>
        <w:rPr>
          <w:b/>
          <w:color w:val="000000"/>
          <w:shd w:val="clear" w:color="auto" w:fill="FFFFFF"/>
        </w:rPr>
        <w:t>зазначено в електронній системі закупівель</w:t>
      </w:r>
    </w:p>
    <w:p w:rsidR="00070BEB" w:rsidRDefault="00070BEB" w:rsidP="00070BEB">
      <w:pPr>
        <w:tabs>
          <w:tab w:val="left" w:pos="567"/>
        </w:tabs>
        <w:ind w:firstLine="709"/>
        <w:jc w:val="both"/>
        <w:rPr>
          <w:b/>
        </w:rPr>
      </w:pPr>
      <w:r>
        <w:rPr>
          <w:b/>
        </w:rPr>
        <w:t xml:space="preserve">9. </w:t>
      </w:r>
      <w:r>
        <w:t>К</w:t>
      </w:r>
      <w:r>
        <w:rPr>
          <w:color w:val="000000"/>
          <w:shd w:val="clear" w:color="auto" w:fill="FFFFFF"/>
        </w:rPr>
        <w:t xml:space="preserve">інцевий строк подання </w:t>
      </w:r>
      <w:proofErr w:type="gramStart"/>
      <w:r>
        <w:rPr>
          <w:color w:val="000000"/>
          <w:shd w:val="clear" w:color="auto" w:fill="FFFFFF"/>
        </w:rPr>
        <w:t>пропозицій:</w:t>
      </w:r>
      <w:r>
        <w:rPr>
          <w:b/>
          <w:color w:val="000000"/>
          <w:shd w:val="clear" w:color="auto" w:fill="FFFFFF"/>
        </w:rPr>
        <w:t>зазначено</w:t>
      </w:r>
      <w:proofErr w:type="gramEnd"/>
      <w:r>
        <w:rPr>
          <w:b/>
          <w:color w:val="000000"/>
          <w:shd w:val="clear" w:color="auto" w:fill="FFFFFF"/>
        </w:rPr>
        <w:t xml:space="preserve"> в електронній системі закупівель</w:t>
      </w:r>
    </w:p>
    <w:p w:rsidR="00070BEB" w:rsidRDefault="00070BEB" w:rsidP="00070BEB">
      <w:pPr>
        <w:tabs>
          <w:tab w:val="left" w:pos="567"/>
        </w:tabs>
        <w:ind w:firstLine="709"/>
        <w:jc w:val="both"/>
        <w:rPr>
          <w:b/>
          <w:color w:val="000000"/>
          <w:shd w:val="clear" w:color="auto" w:fill="FFFFFF"/>
        </w:rPr>
      </w:pPr>
      <w:r>
        <w:rPr>
          <w:b/>
        </w:rPr>
        <w:t xml:space="preserve">10. </w:t>
      </w:r>
      <w:r>
        <w:t>П</w:t>
      </w:r>
      <w:r>
        <w:rPr>
          <w:color w:val="000000"/>
          <w:shd w:val="clear" w:color="auto" w:fill="FFFFFF"/>
        </w:rPr>
        <w:t>ерелік критеріїв та методика оцінки пропозицій із зазначенням питомої ваги критеріїв:</w:t>
      </w:r>
      <w:r>
        <w:rPr>
          <w:b/>
          <w:color w:val="000000"/>
          <w:shd w:val="clear" w:color="auto" w:fill="FFFFFF"/>
        </w:rPr>
        <w:t xml:space="preserve"> ціна, питома вага- 100%.</w:t>
      </w:r>
    </w:p>
    <w:p w:rsidR="00070BEB" w:rsidRDefault="00070BEB" w:rsidP="00070BEB">
      <w:pPr>
        <w:tabs>
          <w:tab w:val="left" w:pos="567"/>
        </w:tabs>
        <w:ind w:firstLine="709"/>
        <w:jc w:val="both"/>
        <w:rPr>
          <w:b/>
          <w:color w:val="000000"/>
          <w:shd w:val="clear" w:color="auto" w:fill="FFFFFF"/>
        </w:rPr>
      </w:pPr>
      <w:r>
        <w:rPr>
          <w:b/>
          <w:color w:val="000000"/>
          <w:shd w:val="clear" w:color="auto" w:fill="FFFFFF"/>
        </w:rPr>
        <w:t xml:space="preserve">11. </w:t>
      </w:r>
      <w:r>
        <w:rPr>
          <w:color w:val="000000"/>
          <w:shd w:val="clear" w:color="auto" w:fill="FFFFFF"/>
        </w:rPr>
        <w:t xml:space="preserve">Розмір та умови надання забезпечення пропозицій учасників (якщо замовник вимагає його надати): </w:t>
      </w:r>
      <w:r>
        <w:rPr>
          <w:b/>
          <w:color w:val="000000"/>
          <w:shd w:val="clear" w:color="auto" w:fill="FFFFFF"/>
        </w:rPr>
        <w:t>не вимагається.</w:t>
      </w:r>
    </w:p>
    <w:p w:rsidR="00070BEB" w:rsidRDefault="00070BEB" w:rsidP="00070BEB">
      <w:pPr>
        <w:tabs>
          <w:tab w:val="left" w:pos="567"/>
        </w:tabs>
        <w:ind w:firstLine="709"/>
        <w:jc w:val="both"/>
        <w:rPr>
          <w:b/>
          <w:color w:val="000000"/>
          <w:shd w:val="clear" w:color="auto" w:fill="FFFFFF"/>
        </w:rPr>
      </w:pPr>
      <w:r>
        <w:rPr>
          <w:b/>
          <w:color w:val="000000"/>
          <w:shd w:val="clear" w:color="auto" w:fill="FFFFFF"/>
        </w:rPr>
        <w:t xml:space="preserve">12. </w:t>
      </w:r>
      <w:r>
        <w:rPr>
          <w:color w:val="000000"/>
          <w:shd w:val="clear" w:color="auto" w:fill="FFFFFF"/>
        </w:rPr>
        <w:t xml:space="preserve">Розмір та умови надання забезпечення виконання договору про закупівлю (якщо замовник вимагає його надати): </w:t>
      </w:r>
      <w:r>
        <w:rPr>
          <w:b/>
          <w:color w:val="000000"/>
          <w:shd w:val="clear" w:color="auto" w:fill="FFFFFF"/>
        </w:rPr>
        <w:t>не вимагається.</w:t>
      </w:r>
      <w:bookmarkStart w:id="0" w:name="_Hlk67317501"/>
      <w:bookmarkStart w:id="1" w:name="_Hlk67318243"/>
    </w:p>
    <w:p w:rsidR="00070BEB" w:rsidRPr="00CA7ABB" w:rsidRDefault="00070BEB" w:rsidP="00070BEB">
      <w:pPr>
        <w:tabs>
          <w:tab w:val="left" w:pos="567"/>
        </w:tabs>
        <w:ind w:firstLine="709"/>
        <w:jc w:val="both"/>
        <w:rPr>
          <w:b/>
          <w:color w:val="FF0000"/>
          <w:shd w:val="clear" w:color="auto" w:fill="FFFFFF"/>
        </w:rPr>
      </w:pPr>
      <w:r>
        <w:rPr>
          <w:b/>
          <w:color w:val="000000"/>
          <w:shd w:val="clear" w:color="auto" w:fill="FFFFFF"/>
        </w:rPr>
        <w:t xml:space="preserve">13. </w:t>
      </w:r>
      <w:r>
        <w:rPr>
          <w:color w:val="000000"/>
          <w:shd w:val="clear" w:color="auto" w:fill="FFFFFF"/>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Pr>
          <w:b/>
          <w:color w:val="000000"/>
          <w:shd w:val="clear" w:color="auto" w:fill="FFFFFF"/>
        </w:rPr>
        <w:t xml:space="preserve">0,5 % </w:t>
      </w:r>
      <w:r w:rsidRPr="00CA7ABB">
        <w:rPr>
          <w:b/>
          <w:color w:val="FF0000"/>
          <w:shd w:val="clear" w:color="auto" w:fill="FFFFFF"/>
        </w:rPr>
        <w:t>(</w:t>
      </w:r>
      <w:r w:rsidR="008A6A1A">
        <w:rPr>
          <w:b/>
          <w:color w:val="FF0000"/>
          <w:shd w:val="clear" w:color="auto" w:fill="FFFFFF"/>
          <w:lang w:val="uk-UA"/>
        </w:rPr>
        <w:t>800</w:t>
      </w:r>
      <w:r w:rsidR="00F50131">
        <w:rPr>
          <w:b/>
          <w:color w:val="FF0000"/>
          <w:shd w:val="clear" w:color="auto" w:fill="FFFFFF"/>
          <w:lang w:val="uk-UA"/>
        </w:rPr>
        <w:t>,00</w:t>
      </w:r>
      <w:r w:rsidRPr="00CA7ABB">
        <w:rPr>
          <w:b/>
          <w:color w:val="FF0000"/>
          <w:shd w:val="clear" w:color="auto" w:fill="FFFFFF"/>
        </w:rPr>
        <w:t xml:space="preserve"> грн)</w:t>
      </w:r>
    </w:p>
    <w:p w:rsidR="00070BEB" w:rsidRDefault="00070BEB" w:rsidP="00070BEB">
      <w:pPr>
        <w:tabs>
          <w:tab w:val="left" w:pos="567"/>
        </w:tabs>
        <w:ind w:firstLine="709"/>
        <w:jc w:val="both"/>
        <w:rPr>
          <w:b/>
          <w:color w:val="000000"/>
          <w:lang w:eastAsia="ru-RU"/>
        </w:rPr>
      </w:pPr>
      <w:r>
        <w:rPr>
          <w:b/>
          <w:color w:val="000000"/>
          <w:lang w:eastAsia="ru-RU"/>
        </w:rPr>
        <w:t>14.</w:t>
      </w:r>
      <w:r>
        <w:rPr>
          <w:color w:val="000000"/>
          <w:lang w:eastAsia="ru-RU"/>
        </w:rPr>
        <w:t xml:space="preserve"> Джерело фінансування: </w:t>
      </w:r>
      <w:r>
        <w:rPr>
          <w:b/>
          <w:color w:val="000000"/>
          <w:lang w:eastAsia="ru-RU"/>
        </w:rPr>
        <w:t>Кошти НСЗУ</w:t>
      </w:r>
    </w:p>
    <w:bookmarkEnd w:id="0"/>
    <w:bookmarkEnd w:id="1"/>
    <w:p w:rsidR="00B7746B" w:rsidRDefault="00B7746B" w:rsidP="00070BEB">
      <w:pPr>
        <w:spacing w:before="200"/>
        <w:contextualSpacing/>
        <w:rPr>
          <w:b/>
          <w:bCs/>
          <w:color w:val="000000"/>
        </w:rPr>
      </w:pPr>
    </w:p>
    <w:p w:rsidR="00070BEB" w:rsidRPr="00700A5F" w:rsidRDefault="00070BEB" w:rsidP="00070BEB">
      <w:pPr>
        <w:spacing w:before="200"/>
        <w:contextualSpacing/>
        <w:rPr>
          <w:b/>
          <w:bCs/>
          <w:color w:val="000000"/>
        </w:rPr>
      </w:pPr>
      <w:r w:rsidRPr="00F05935">
        <w:rPr>
          <w:b/>
          <w:bCs/>
          <w:color w:val="000000"/>
        </w:rPr>
        <w:t>Інша інформація:</w:t>
      </w:r>
    </w:p>
    <w:p w:rsidR="00070BEB" w:rsidRDefault="00070BEB" w:rsidP="00070BEB">
      <w:pPr>
        <w:spacing w:before="200"/>
        <w:ind w:firstLine="708"/>
        <w:contextualSpacing/>
        <w:jc w:val="both"/>
        <w:rPr>
          <w:color w:val="000000"/>
        </w:rPr>
      </w:pPr>
      <w:r w:rsidRPr="00F05935">
        <w:rPr>
          <w:color w:val="000000"/>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color w:val="000000"/>
        </w:rPr>
        <w:t>цьому оголошенні, вживаються</w:t>
      </w:r>
      <w:r w:rsidRPr="00F05935">
        <w:rPr>
          <w:color w:val="000000"/>
        </w:rPr>
        <w:t xml:space="preserve"> у значенні, наведеному в Законі.</w:t>
      </w:r>
    </w:p>
    <w:p w:rsidR="00044DB3" w:rsidRPr="000F0E5A" w:rsidRDefault="00044DB3" w:rsidP="00044DB3">
      <w:pPr>
        <w:ind w:firstLine="851"/>
        <w:jc w:val="both"/>
        <w:rPr>
          <w:rFonts w:eastAsia="Calibri"/>
          <w:lang w:val="uk-UA"/>
        </w:rPr>
      </w:pPr>
      <w:r w:rsidRPr="00044DB3">
        <w:rPr>
          <w:rFonts w:eastAsia="Calibri"/>
          <w:b/>
          <w:lang w:val="uk-UA"/>
        </w:rPr>
        <w:t>1</w:t>
      </w:r>
      <w:r w:rsidR="00B7746B">
        <w:rPr>
          <w:rFonts w:eastAsia="Calibri"/>
          <w:b/>
          <w:lang w:val="uk-UA"/>
        </w:rPr>
        <w:t>5</w:t>
      </w:r>
      <w:r w:rsidRPr="00044DB3">
        <w:rPr>
          <w:rFonts w:eastAsia="Calibri"/>
          <w:b/>
          <w:lang w:val="uk-UA"/>
        </w:rPr>
        <w:t>.</w:t>
      </w:r>
      <w:r w:rsidRPr="000F0E5A">
        <w:rPr>
          <w:rFonts w:eastAsia="Calibri"/>
          <w:lang w:val="uk-UA"/>
        </w:rPr>
        <w:t xml:space="preserve"> Додатки до оголошення:</w:t>
      </w:r>
    </w:p>
    <w:p w:rsidR="00044DB3" w:rsidRPr="000F0E5A" w:rsidRDefault="00044DB3" w:rsidP="00044DB3">
      <w:pPr>
        <w:numPr>
          <w:ilvl w:val="0"/>
          <w:numId w:val="1"/>
        </w:numPr>
        <w:contextualSpacing/>
        <w:jc w:val="both"/>
        <w:rPr>
          <w:rFonts w:eastAsia="Calibri"/>
          <w:lang w:val="uk-UA"/>
        </w:rPr>
      </w:pPr>
      <w:r w:rsidRPr="000F0E5A">
        <w:rPr>
          <w:rFonts w:eastAsia="Calibri"/>
          <w:lang w:val="uk-UA"/>
        </w:rPr>
        <w:t>Додаток  №1 –Т</w:t>
      </w:r>
      <w:r w:rsidRPr="000F0E5A">
        <w:rPr>
          <w:rFonts w:eastAsia="Calibri"/>
          <w:shd w:val="clear" w:color="auto" w:fill="FFFFFF"/>
        </w:rPr>
        <w:t>ехнічні, якісні та інші характеристики предмета закупівлі</w:t>
      </w:r>
    </w:p>
    <w:p w:rsidR="00044DB3" w:rsidRPr="000F0E5A" w:rsidRDefault="00044DB3" w:rsidP="00044DB3">
      <w:pPr>
        <w:numPr>
          <w:ilvl w:val="0"/>
          <w:numId w:val="1"/>
        </w:numPr>
        <w:contextualSpacing/>
        <w:jc w:val="both"/>
        <w:rPr>
          <w:rFonts w:eastAsia="Calibri"/>
          <w:lang w:val="uk-UA"/>
        </w:rPr>
      </w:pPr>
      <w:r w:rsidRPr="000F0E5A">
        <w:rPr>
          <w:rFonts w:eastAsia="Calibri"/>
          <w:lang w:val="uk-UA"/>
        </w:rPr>
        <w:t>Додаток №2 – Форма «Цінова  пропозиція»;</w:t>
      </w:r>
    </w:p>
    <w:p w:rsidR="00044DB3" w:rsidRPr="000F0E5A" w:rsidRDefault="00044DB3" w:rsidP="00044DB3">
      <w:pPr>
        <w:numPr>
          <w:ilvl w:val="0"/>
          <w:numId w:val="1"/>
        </w:numPr>
        <w:contextualSpacing/>
        <w:jc w:val="both"/>
        <w:rPr>
          <w:rFonts w:eastAsia="Calibri"/>
          <w:lang w:val="uk-UA"/>
        </w:rPr>
      </w:pPr>
      <w:r w:rsidRPr="000F0E5A">
        <w:rPr>
          <w:rFonts w:eastAsia="Calibri"/>
          <w:lang w:val="uk-UA"/>
        </w:rPr>
        <w:t>Додаток №3 – Кваліфікаційні вимоги до учасника;</w:t>
      </w:r>
    </w:p>
    <w:p w:rsidR="00044DB3" w:rsidRPr="000F0E5A" w:rsidRDefault="00044DB3" w:rsidP="00044DB3">
      <w:pPr>
        <w:numPr>
          <w:ilvl w:val="0"/>
          <w:numId w:val="1"/>
        </w:numPr>
        <w:contextualSpacing/>
        <w:jc w:val="both"/>
        <w:rPr>
          <w:rFonts w:eastAsia="Calibri"/>
          <w:lang w:val="uk-UA"/>
        </w:rPr>
      </w:pPr>
      <w:r w:rsidRPr="000F0E5A">
        <w:rPr>
          <w:rFonts w:eastAsia="Calibri"/>
          <w:lang w:val="uk-UA"/>
        </w:rPr>
        <w:t>Додаток №4 - Проєкт договору.</w:t>
      </w:r>
    </w:p>
    <w:p w:rsidR="00EE6AA6" w:rsidRPr="00EE6AA6" w:rsidRDefault="00EE6AA6" w:rsidP="00EE6AA6">
      <w:pPr>
        <w:pStyle w:val="a9"/>
        <w:numPr>
          <w:ilvl w:val="0"/>
          <w:numId w:val="1"/>
        </w:numPr>
        <w:spacing w:before="200"/>
        <w:ind w:left="0" w:firstLine="0"/>
        <w:rPr>
          <w:color w:val="000000"/>
          <w:sz w:val="24"/>
          <w:szCs w:val="24"/>
        </w:rPr>
      </w:pPr>
      <w:r w:rsidRPr="00EE6AA6">
        <w:rPr>
          <w:b/>
          <w:bCs/>
          <w:color w:val="000000"/>
          <w:sz w:val="24"/>
          <w:szCs w:val="24"/>
        </w:rPr>
        <w:t>УВАГА!!!</w:t>
      </w:r>
    </w:p>
    <w:p w:rsidR="00EE6AA6" w:rsidRPr="00EE6AA6" w:rsidRDefault="00EE6AA6" w:rsidP="00EE6AA6">
      <w:pPr>
        <w:pStyle w:val="a9"/>
        <w:numPr>
          <w:ilvl w:val="0"/>
          <w:numId w:val="1"/>
        </w:numPr>
        <w:spacing w:before="200"/>
        <w:ind w:left="0" w:firstLine="0"/>
        <w:jc w:val="both"/>
        <w:rPr>
          <w:b/>
          <w:i/>
          <w:color w:val="000000"/>
          <w:sz w:val="24"/>
          <w:szCs w:val="24"/>
          <w:lang w:val="ru-RU"/>
        </w:rPr>
      </w:pPr>
      <w:r w:rsidRPr="00EE6AA6">
        <w:rPr>
          <w:rFonts w:eastAsia="TimesNewRomanPSMT"/>
          <w:b/>
          <w:i/>
          <w:sz w:val="24"/>
          <w:szCs w:val="24"/>
          <w:highlight w:val="yellow"/>
          <w:lang w:eastAsia="uk-UA"/>
        </w:rPr>
        <w:t xml:space="preserve">У складі пропозиції учасник надає інформацію про те, що він не відноситься до осіб, пов’язаних з державою-агресором відповідно до підпункту 1 пункту 1 Постанови </w:t>
      </w:r>
      <w:r w:rsidRPr="00EE6AA6">
        <w:rPr>
          <w:b/>
          <w:i/>
          <w:noProof/>
          <w:color w:val="000000"/>
          <w:sz w:val="24"/>
          <w:szCs w:val="24"/>
          <w:highlight w:val="yellow"/>
          <w:lang w:eastAsia="uk-UA"/>
        </w:rPr>
        <w:t>Кабінету Міністрів України</w:t>
      </w:r>
      <w:r w:rsidRPr="00EE6AA6">
        <w:rPr>
          <w:rFonts w:eastAsia="TimesNewRomanPSMT"/>
          <w:b/>
          <w:i/>
          <w:sz w:val="24"/>
          <w:szCs w:val="24"/>
          <w:highlight w:val="yellow"/>
          <w:lang w:eastAsia="uk-UA"/>
        </w:rPr>
        <w:t xml:space="preserve">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w:t>
      </w:r>
      <w:r w:rsidRPr="00EE6AA6">
        <w:rPr>
          <w:b/>
          <w:i/>
          <w:noProof/>
          <w:color w:val="000000"/>
          <w:sz w:val="24"/>
          <w:szCs w:val="24"/>
          <w:highlight w:val="yellow"/>
          <w:lang w:eastAsia="uk-UA"/>
        </w:rPr>
        <w:t>Кабінету Міністрів України</w:t>
      </w:r>
      <w:r w:rsidRPr="00EE6AA6">
        <w:rPr>
          <w:rFonts w:eastAsia="TimesNewRomanPSMT"/>
          <w:b/>
          <w:i/>
          <w:sz w:val="24"/>
          <w:szCs w:val="24"/>
          <w:highlight w:val="yellow"/>
          <w:lang w:eastAsia="uk-UA"/>
        </w:rPr>
        <w:t xml:space="preserve">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070BEB" w:rsidRDefault="00070BEB" w:rsidP="00070BEB">
      <w:pPr>
        <w:spacing w:before="200"/>
        <w:ind w:firstLine="708"/>
        <w:contextualSpacing/>
        <w:jc w:val="both"/>
        <w:rPr>
          <w:color w:val="000000"/>
        </w:rPr>
      </w:pPr>
      <w:r w:rsidRPr="00F32FD8">
        <w:rPr>
          <w:b/>
          <w:bCs/>
          <w:color w:val="000000"/>
        </w:rPr>
        <w:t>УВАГА!!!</w:t>
      </w:r>
      <w:bookmarkStart w:id="2" w:name="_Hlk52459287"/>
    </w:p>
    <w:p w:rsidR="00070BEB" w:rsidRPr="00B20591" w:rsidRDefault="00070BEB" w:rsidP="00070BEB">
      <w:pPr>
        <w:spacing w:before="200"/>
        <w:ind w:firstLine="708"/>
        <w:contextualSpacing/>
        <w:jc w:val="both"/>
        <w:rPr>
          <w:color w:val="000000"/>
        </w:rPr>
      </w:pPr>
      <w:r w:rsidRPr="00B20591">
        <w:rPr>
          <w:bCs/>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070BEB" w:rsidRPr="00B20591" w:rsidRDefault="00070BEB" w:rsidP="00070BEB">
      <w:pPr>
        <w:ind w:firstLine="708"/>
        <w:jc w:val="both"/>
        <w:rPr>
          <w:bCs/>
          <w:color w:val="000000"/>
        </w:rPr>
      </w:pPr>
      <w:r w:rsidRPr="00B20591">
        <w:rPr>
          <w:bCs/>
          <w:color w:val="000000"/>
        </w:rPr>
        <w:lastRenderedPageBreak/>
        <w:t xml:space="preserve">1) документи мають бути чіткими та розбірливими для читання; </w:t>
      </w:r>
    </w:p>
    <w:p w:rsidR="00070BEB" w:rsidRPr="00B20591" w:rsidRDefault="00070BEB" w:rsidP="00070BEB">
      <w:pPr>
        <w:ind w:firstLine="708"/>
        <w:jc w:val="both"/>
        <w:rPr>
          <w:bCs/>
          <w:color w:val="000000"/>
        </w:rPr>
      </w:pPr>
      <w:r w:rsidRPr="00B20591">
        <w:rPr>
          <w:bCs/>
          <w:color w:val="000000"/>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070BEB" w:rsidRPr="00B20591" w:rsidRDefault="00070BEB" w:rsidP="00070BEB">
      <w:pPr>
        <w:ind w:firstLine="708"/>
        <w:jc w:val="both"/>
        <w:rPr>
          <w:bCs/>
          <w:color w:val="000000"/>
        </w:rPr>
      </w:pPr>
      <w:r w:rsidRPr="00B20591">
        <w:rPr>
          <w:bCs/>
          <w:color w:val="000000"/>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070BEB" w:rsidRPr="00B20591" w:rsidRDefault="00070BEB" w:rsidP="00070BEB">
      <w:pPr>
        <w:ind w:firstLine="708"/>
        <w:jc w:val="both"/>
        <w:rPr>
          <w:bCs/>
          <w:color w:val="000000"/>
        </w:rPr>
      </w:pPr>
      <w:r w:rsidRPr="00B20591">
        <w:rPr>
          <w:bCs/>
          <w:color w:val="000000"/>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070BEB" w:rsidRPr="00B20591" w:rsidRDefault="00070BEB" w:rsidP="00070BEB">
      <w:pPr>
        <w:ind w:firstLine="708"/>
        <w:contextualSpacing/>
        <w:jc w:val="both"/>
        <w:rPr>
          <w:bCs/>
          <w:color w:val="000000"/>
        </w:rPr>
      </w:pPr>
      <w:r w:rsidRPr="00B20591">
        <w:rPr>
          <w:bCs/>
          <w:color w:val="000000"/>
        </w:rPr>
        <w:t xml:space="preserve">Винятки: </w:t>
      </w:r>
    </w:p>
    <w:p w:rsidR="00070BEB" w:rsidRPr="00B20591" w:rsidRDefault="00070BEB" w:rsidP="00070BEB">
      <w:pPr>
        <w:ind w:firstLine="708"/>
        <w:contextualSpacing/>
        <w:jc w:val="both"/>
        <w:rPr>
          <w:bCs/>
          <w:color w:val="000000"/>
        </w:rPr>
      </w:pPr>
      <w:r w:rsidRPr="00B20591">
        <w:rPr>
          <w:bCs/>
          <w:color w:val="000000"/>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070BEB" w:rsidRPr="00B20591" w:rsidRDefault="00070BEB" w:rsidP="00070BEB">
      <w:pPr>
        <w:ind w:firstLine="708"/>
        <w:contextualSpacing/>
        <w:jc w:val="both"/>
        <w:rPr>
          <w:bCs/>
          <w:color w:val="000000"/>
        </w:rPr>
      </w:pPr>
      <w:r w:rsidRPr="00B20591">
        <w:rPr>
          <w:bCs/>
          <w:color w:val="000000"/>
        </w:rPr>
        <w:t xml:space="preserve">2)якщо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070BEB" w:rsidRPr="00B20591" w:rsidRDefault="00070BEB" w:rsidP="00070BEB">
      <w:pPr>
        <w:jc w:val="both"/>
        <w:rPr>
          <w:bCs/>
          <w:color w:val="000000"/>
        </w:rPr>
      </w:pPr>
      <w:r w:rsidRPr="00B20591">
        <w:rPr>
          <w:bCs/>
          <w:color w:val="000000"/>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70BEB" w:rsidRPr="00B20591" w:rsidRDefault="00070BEB" w:rsidP="00070BEB">
      <w:pPr>
        <w:shd w:val="clear" w:color="auto" w:fill="FFFFFF"/>
        <w:ind w:firstLine="644"/>
        <w:jc w:val="both"/>
        <w:rPr>
          <w:bCs/>
          <w:color w:val="000000"/>
        </w:rPr>
      </w:pPr>
      <w:r w:rsidRPr="00B20591">
        <w:rPr>
          <w:bCs/>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2"/>
      <w:r w:rsidRPr="00B20591">
        <w:rPr>
          <w:bCs/>
          <w:color w:val="000000"/>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70BEB" w:rsidRPr="00B20591" w:rsidRDefault="00070BEB" w:rsidP="00070BEB">
      <w:pPr>
        <w:keepNext/>
        <w:keepLines/>
        <w:contextualSpacing/>
        <w:jc w:val="both"/>
        <w:rPr>
          <w:color w:val="000000"/>
        </w:rPr>
      </w:pPr>
    </w:p>
    <w:p w:rsidR="00070BEB" w:rsidRPr="00B93CB1" w:rsidRDefault="00070BEB" w:rsidP="00070BEB">
      <w:pPr>
        <w:spacing w:line="259" w:lineRule="auto"/>
        <w:ind w:firstLine="644"/>
        <w:jc w:val="both"/>
        <w:rPr>
          <w:color w:val="000000"/>
        </w:rPr>
      </w:pPr>
      <w:r w:rsidRPr="00450451">
        <w:rPr>
          <w:color w:val="000000"/>
        </w:rPr>
        <w:t xml:space="preserve">Кожен учасник має право подати тільки одну </w:t>
      </w:r>
      <w:proofErr w:type="gramStart"/>
      <w:r w:rsidRPr="00450451">
        <w:rPr>
          <w:color w:val="000000"/>
        </w:rPr>
        <w:t>пропозицію.У</w:t>
      </w:r>
      <w:proofErr w:type="gramEnd"/>
      <w:r w:rsidRPr="00450451">
        <w:rPr>
          <w:color w:val="000000"/>
        </w:rPr>
        <w:t xml:space="preserve">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070BEB" w:rsidRPr="00F05935" w:rsidRDefault="00070BEB" w:rsidP="00070BEB">
      <w:pPr>
        <w:keepNext/>
        <w:keepLines/>
        <w:ind w:left="40" w:firstLine="604"/>
        <w:contextualSpacing/>
        <w:jc w:val="both"/>
        <w:rPr>
          <w:color w:val="000000"/>
        </w:rPr>
      </w:pPr>
    </w:p>
    <w:p w:rsidR="00070BEB" w:rsidRPr="00F05935" w:rsidRDefault="00070BEB" w:rsidP="00070BEB">
      <w:pPr>
        <w:shd w:val="clear" w:color="auto" w:fill="FFFFFF"/>
        <w:spacing w:after="150"/>
        <w:ind w:firstLine="644"/>
        <w:jc w:val="both"/>
        <w:rPr>
          <w:color w:val="000000"/>
        </w:rPr>
      </w:pPr>
      <w:r w:rsidRPr="00450451">
        <w:rPr>
          <w:color w:val="000000"/>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070BEB" w:rsidRDefault="00070BEB" w:rsidP="00070BEB">
      <w:pPr>
        <w:shd w:val="clear" w:color="auto" w:fill="FFFFFF"/>
        <w:spacing w:after="150"/>
        <w:ind w:firstLine="644"/>
        <w:jc w:val="both"/>
        <w:rPr>
          <w:color w:val="000000"/>
        </w:rPr>
      </w:pPr>
      <w:r w:rsidRPr="00F05935">
        <w:rPr>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b/>
          <w:bCs/>
          <w:color w:val="000000"/>
        </w:rPr>
        <w:t>надає лист-роз’яснення в довільній формі</w:t>
      </w:r>
      <w:r w:rsidRPr="00F05935">
        <w:rPr>
          <w:color w:val="000000"/>
        </w:rPr>
        <w:t xml:space="preserve"> в якому зазначає законодавчі підстави ненадання відповідних документів або копію/ії роз'яснення/нь державних органів.</w:t>
      </w:r>
    </w:p>
    <w:p w:rsidR="00070BEB" w:rsidRDefault="00070BEB" w:rsidP="00070BEB">
      <w:pPr>
        <w:shd w:val="clear" w:color="auto" w:fill="FFFFFF"/>
        <w:spacing w:after="150"/>
        <w:ind w:firstLine="644"/>
        <w:jc w:val="both"/>
        <w:rPr>
          <w:color w:val="000000"/>
        </w:rPr>
      </w:pPr>
      <w:r w:rsidRPr="003424F1">
        <w:rPr>
          <w:color w:val="000000"/>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w:t>
      </w:r>
      <w:r w:rsidRPr="003424F1">
        <w:rPr>
          <w:color w:val="000000"/>
        </w:rPr>
        <w:lastRenderedPageBreak/>
        <w:t>підприємств, установ, організацій відповідно до їх компетенції.У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70BEB" w:rsidRDefault="00070BEB" w:rsidP="00070BEB">
      <w:pPr>
        <w:shd w:val="clear" w:color="auto" w:fill="FFFFFF"/>
        <w:spacing w:after="150"/>
        <w:ind w:firstLine="644"/>
        <w:jc w:val="both"/>
        <w:rPr>
          <w:color w:val="000000"/>
        </w:rPr>
      </w:pPr>
      <w:r w:rsidRPr="00A13917">
        <w:rPr>
          <w:color w:val="000000"/>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070BEB" w:rsidRPr="003F7F3C" w:rsidRDefault="00070BEB" w:rsidP="00070BEB">
      <w:pPr>
        <w:shd w:val="clear" w:color="auto" w:fill="FFFFFF"/>
        <w:spacing w:after="150"/>
        <w:ind w:firstLine="644"/>
        <w:jc w:val="both"/>
        <w:rPr>
          <w:color w:val="000000"/>
        </w:rPr>
      </w:pPr>
      <w:r w:rsidRPr="003F7F3C">
        <w:rPr>
          <w:color w:val="000000"/>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3F7F3C">
        <w:rPr>
          <w:color w:val="000000"/>
        </w:rPr>
        <w:t>до абзацу</w:t>
      </w:r>
      <w:proofErr w:type="gramEnd"/>
      <w:r w:rsidRPr="003F7F3C">
        <w:rPr>
          <w:color w:val="000000"/>
        </w:rPr>
        <w:t xml:space="preserve"> 4 статті 2 Закону України «Про захист персональних даних» від 01.06.2010 № 2297-VI.</w:t>
      </w:r>
    </w:p>
    <w:p w:rsidR="00070BEB" w:rsidRDefault="00070BEB" w:rsidP="00070BEB">
      <w:pPr>
        <w:shd w:val="clear" w:color="auto" w:fill="FFFFFF"/>
        <w:spacing w:after="150"/>
        <w:ind w:firstLine="644"/>
        <w:jc w:val="both"/>
        <w:rPr>
          <w:color w:val="000000"/>
        </w:rPr>
      </w:pPr>
      <w:r w:rsidRPr="003F7F3C">
        <w:rPr>
          <w:color w:val="000000"/>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070BEB" w:rsidRDefault="00070BEB" w:rsidP="00070BEB">
      <w:pPr>
        <w:shd w:val="clear" w:color="auto" w:fill="FFFFFF"/>
        <w:spacing w:after="150"/>
        <w:ind w:firstLine="644"/>
        <w:jc w:val="both"/>
        <w:rPr>
          <w:color w:val="000000"/>
        </w:rPr>
      </w:pPr>
      <w:r w:rsidRPr="003B18CF">
        <w:rPr>
          <w:color w:val="000000"/>
        </w:rPr>
        <w:t>У разі якщо пропозиція подається об’єднанням учасників, до неї обов’язково включається документ про створення такого об’єднання.</w:t>
      </w:r>
    </w:p>
    <w:p w:rsidR="00070BEB" w:rsidRPr="00F05935" w:rsidRDefault="00070BEB" w:rsidP="00070BEB">
      <w:pPr>
        <w:shd w:val="clear" w:color="auto" w:fill="FFFFFF"/>
        <w:spacing w:after="150"/>
        <w:ind w:firstLine="644"/>
        <w:jc w:val="both"/>
        <w:rPr>
          <w:color w:val="000000"/>
        </w:rPr>
      </w:pPr>
      <w:r w:rsidRPr="000E0D3C">
        <w:rPr>
          <w:color w:val="000000"/>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070BEB" w:rsidRPr="00F05935" w:rsidRDefault="00070BEB" w:rsidP="00070BEB">
      <w:pPr>
        <w:pStyle w:val="a9"/>
        <w:numPr>
          <w:ilvl w:val="0"/>
          <w:numId w:val="16"/>
        </w:numPr>
        <w:shd w:val="clear" w:color="auto" w:fill="FFFFFF"/>
        <w:jc w:val="both"/>
        <w:textAlignment w:val="baseline"/>
        <w:rPr>
          <w:b/>
          <w:bCs/>
          <w:color w:val="000000"/>
          <w:sz w:val="24"/>
        </w:rPr>
      </w:pPr>
      <w:r w:rsidRPr="00F05935">
        <w:rPr>
          <w:b/>
          <w:bCs/>
          <w:color w:val="000000"/>
          <w:sz w:val="24"/>
        </w:rPr>
        <w:t>Відхилення пропозиції учасника:</w:t>
      </w:r>
    </w:p>
    <w:p w:rsidR="00070BEB" w:rsidRPr="00F05935" w:rsidRDefault="00070BEB" w:rsidP="00070BEB">
      <w:pPr>
        <w:shd w:val="clear" w:color="auto" w:fill="FFFFFF"/>
        <w:ind w:left="720"/>
        <w:contextualSpacing/>
        <w:jc w:val="both"/>
      </w:pPr>
      <w:r w:rsidRPr="00F05935">
        <w:rPr>
          <w:b/>
          <w:bCs/>
          <w:i/>
          <w:iCs/>
          <w:color w:val="000000"/>
          <w:shd w:val="clear" w:color="auto" w:fill="FFFFFF"/>
        </w:rPr>
        <w:t>Замовник відхиляє пропозицію в разі, якщо:</w:t>
      </w:r>
    </w:p>
    <w:p w:rsidR="00070BEB" w:rsidRPr="00F05935" w:rsidRDefault="00070BEB" w:rsidP="00070BEB">
      <w:pPr>
        <w:shd w:val="clear" w:color="auto" w:fill="FFFFFF"/>
        <w:ind w:left="720"/>
        <w:contextualSpacing/>
        <w:jc w:val="both"/>
      </w:pPr>
      <w:r w:rsidRPr="00F05935">
        <w:rPr>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070BEB" w:rsidRPr="00F05935" w:rsidRDefault="00070BEB" w:rsidP="00070BEB">
      <w:pPr>
        <w:shd w:val="clear" w:color="auto" w:fill="FFFFFF"/>
        <w:ind w:left="720"/>
        <w:contextualSpacing/>
        <w:jc w:val="both"/>
      </w:pPr>
      <w:r w:rsidRPr="00F05935">
        <w:rPr>
          <w:color w:val="000000"/>
          <w:shd w:val="clear" w:color="auto" w:fill="FFFFFF"/>
        </w:rPr>
        <w:t>2) учасник не надав забезпечення пропозиції, якщо таке забезпечення вимагалося замовником;</w:t>
      </w:r>
    </w:p>
    <w:p w:rsidR="00070BEB" w:rsidRPr="00F05935" w:rsidRDefault="00070BEB" w:rsidP="00070BEB">
      <w:pPr>
        <w:shd w:val="clear" w:color="auto" w:fill="FFFFFF"/>
        <w:ind w:left="720"/>
        <w:contextualSpacing/>
        <w:jc w:val="both"/>
      </w:pPr>
      <w:r w:rsidRPr="00F05935">
        <w:rPr>
          <w:color w:val="000000"/>
          <w:shd w:val="clear" w:color="auto" w:fill="FFFFFF"/>
        </w:rPr>
        <w:t>3) учасник, який визначений переможцем спрощеної закупівлі, відмовився від укладення договору про закупівлю;</w:t>
      </w:r>
    </w:p>
    <w:p w:rsidR="00070BEB" w:rsidRPr="00F05935" w:rsidRDefault="00070BEB" w:rsidP="00070BEB">
      <w:pPr>
        <w:shd w:val="clear" w:color="auto" w:fill="FFFFFF"/>
        <w:ind w:left="720"/>
        <w:contextualSpacing/>
        <w:jc w:val="both"/>
        <w:rPr>
          <w:color w:val="000000"/>
          <w:shd w:val="clear" w:color="auto" w:fill="FFFFFF"/>
        </w:rPr>
      </w:pPr>
      <w:r w:rsidRPr="00F05935">
        <w:rPr>
          <w:color w:val="000000"/>
          <w:shd w:val="clear" w:color="auto" w:fill="FFFFFF"/>
        </w:rPr>
        <w:t xml:space="preserve">4) </w:t>
      </w:r>
      <w:r w:rsidRPr="006D7ACE">
        <w:rPr>
          <w:color w:val="000000"/>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070BEB" w:rsidRPr="008320F4" w:rsidRDefault="00070BEB" w:rsidP="00070BEB">
      <w:pPr>
        <w:shd w:val="clear" w:color="auto" w:fill="FFFFFF"/>
        <w:ind w:left="720"/>
        <w:contextualSpacing/>
        <w:jc w:val="both"/>
        <w:rPr>
          <w:color w:val="000000"/>
          <w:shd w:val="clear" w:color="auto" w:fill="FFFFFF"/>
        </w:rPr>
      </w:pPr>
    </w:p>
    <w:p w:rsidR="00070BEB" w:rsidRPr="00F05935" w:rsidRDefault="00070BEB" w:rsidP="00070BEB">
      <w:pPr>
        <w:pStyle w:val="a9"/>
        <w:numPr>
          <w:ilvl w:val="0"/>
          <w:numId w:val="16"/>
        </w:numPr>
        <w:shd w:val="clear" w:color="auto" w:fill="FFFFFF"/>
        <w:jc w:val="both"/>
        <w:rPr>
          <w:sz w:val="24"/>
        </w:rPr>
      </w:pPr>
      <w:r w:rsidRPr="00F05935">
        <w:rPr>
          <w:b/>
          <w:bCs/>
          <w:color w:val="000000"/>
          <w:sz w:val="24"/>
        </w:rPr>
        <w:t>Відміна закупівлі:</w:t>
      </w:r>
    </w:p>
    <w:p w:rsidR="00070BEB" w:rsidRPr="00F05935" w:rsidRDefault="00070BEB" w:rsidP="00070BEB">
      <w:pPr>
        <w:shd w:val="clear" w:color="auto" w:fill="FFFFFF"/>
        <w:ind w:left="720"/>
        <w:contextualSpacing/>
        <w:jc w:val="both"/>
      </w:pPr>
      <w:r w:rsidRPr="00F05935">
        <w:rPr>
          <w:b/>
          <w:bCs/>
          <w:i/>
          <w:iCs/>
          <w:color w:val="000000"/>
          <w:shd w:val="clear" w:color="auto" w:fill="FFFFFF"/>
        </w:rPr>
        <w:lastRenderedPageBreak/>
        <w:t>1. Замовник відміняє спрощену закупівлю в разі:</w:t>
      </w:r>
    </w:p>
    <w:p w:rsidR="00070BEB" w:rsidRPr="00F05935" w:rsidRDefault="00070BEB" w:rsidP="00070BEB">
      <w:pPr>
        <w:shd w:val="clear" w:color="auto" w:fill="FFFFFF"/>
        <w:ind w:left="709"/>
        <w:contextualSpacing/>
        <w:jc w:val="both"/>
      </w:pPr>
      <w:r w:rsidRPr="00F05935">
        <w:rPr>
          <w:color w:val="000000"/>
          <w:shd w:val="clear" w:color="auto" w:fill="FFFFFF"/>
        </w:rPr>
        <w:t>1) відсутності подальшої потреби в закупівлі товарів, робіт і послуг;</w:t>
      </w:r>
    </w:p>
    <w:p w:rsidR="00070BEB" w:rsidRPr="00F05935" w:rsidRDefault="00070BEB" w:rsidP="00070BEB">
      <w:pPr>
        <w:shd w:val="clear" w:color="auto" w:fill="FFFFFF"/>
        <w:ind w:left="709"/>
        <w:contextualSpacing/>
        <w:jc w:val="both"/>
      </w:pPr>
      <w:r w:rsidRPr="00F05935">
        <w:rPr>
          <w:color w:val="000000"/>
          <w:shd w:val="clear" w:color="auto" w:fill="FFFFFF"/>
        </w:rPr>
        <w:t>2) неможливості усунення порушень, що виникли через виявлені порушення законодавства з питань публічних закупівель;</w:t>
      </w:r>
    </w:p>
    <w:p w:rsidR="00070BEB" w:rsidRPr="00F05935" w:rsidRDefault="00070BEB" w:rsidP="00070BEB">
      <w:pPr>
        <w:shd w:val="clear" w:color="auto" w:fill="FFFFFF"/>
        <w:ind w:left="709"/>
        <w:contextualSpacing/>
        <w:jc w:val="both"/>
      </w:pPr>
      <w:r w:rsidRPr="00F05935">
        <w:rPr>
          <w:color w:val="000000"/>
          <w:shd w:val="clear" w:color="auto" w:fill="FFFFFF"/>
        </w:rPr>
        <w:t>3) скорочення видатків на здійснення закупівлі товарів, робіт і послуг.</w:t>
      </w:r>
    </w:p>
    <w:p w:rsidR="00070BEB" w:rsidRPr="00F05935" w:rsidRDefault="00070BEB" w:rsidP="00070BEB">
      <w:pPr>
        <w:shd w:val="clear" w:color="auto" w:fill="FFFFFF"/>
        <w:ind w:left="720"/>
        <w:contextualSpacing/>
        <w:jc w:val="both"/>
      </w:pPr>
      <w:r w:rsidRPr="00F05935">
        <w:rPr>
          <w:b/>
          <w:bCs/>
          <w:color w:val="000000"/>
          <w:shd w:val="clear" w:color="auto" w:fill="FFFFFF"/>
        </w:rPr>
        <w:t xml:space="preserve">2. </w:t>
      </w:r>
      <w:r w:rsidRPr="00F05935">
        <w:rPr>
          <w:b/>
          <w:bCs/>
          <w:i/>
          <w:iCs/>
          <w:color w:val="000000"/>
          <w:shd w:val="clear" w:color="auto" w:fill="FFFFFF"/>
        </w:rPr>
        <w:t>Спрощена закупівля автоматично відміняється електронною системою закупівель у разі:</w:t>
      </w:r>
    </w:p>
    <w:p w:rsidR="00070BEB" w:rsidRPr="00F05935" w:rsidRDefault="00070BEB" w:rsidP="00070BEB">
      <w:pPr>
        <w:shd w:val="clear" w:color="auto" w:fill="FFFFFF"/>
        <w:ind w:left="709"/>
        <w:contextualSpacing/>
        <w:jc w:val="both"/>
      </w:pPr>
      <w:r w:rsidRPr="00F05935">
        <w:rPr>
          <w:color w:val="000000"/>
          <w:shd w:val="clear" w:color="auto" w:fill="FFFFFF"/>
        </w:rPr>
        <w:t>1) відхилення всіх пропозицій</w:t>
      </w:r>
      <w:r w:rsidRPr="006D7ACE">
        <w:rPr>
          <w:color w:val="000000"/>
          <w:shd w:val="clear" w:color="auto" w:fill="FFFFFF"/>
        </w:rPr>
        <w:t>;</w:t>
      </w:r>
    </w:p>
    <w:p w:rsidR="00070BEB" w:rsidRPr="00F05935" w:rsidRDefault="00070BEB" w:rsidP="00070BEB">
      <w:pPr>
        <w:shd w:val="clear" w:color="auto" w:fill="FFFFFF"/>
        <w:ind w:left="709"/>
        <w:contextualSpacing/>
        <w:jc w:val="both"/>
      </w:pPr>
      <w:r w:rsidRPr="00F05935">
        <w:rPr>
          <w:color w:val="000000"/>
          <w:shd w:val="clear" w:color="auto" w:fill="FFFFFF"/>
        </w:rPr>
        <w:t>2) відсутності пропозицій учасників для участі в ній.</w:t>
      </w:r>
    </w:p>
    <w:p w:rsidR="00070BEB" w:rsidRPr="00F05935" w:rsidRDefault="00070BEB" w:rsidP="00070BEB">
      <w:pPr>
        <w:shd w:val="clear" w:color="auto" w:fill="FFFFFF"/>
        <w:ind w:left="709"/>
        <w:contextualSpacing/>
        <w:jc w:val="both"/>
      </w:pPr>
      <w:r w:rsidRPr="00F05935">
        <w:rPr>
          <w:i/>
          <w:iCs/>
          <w:color w:val="000000"/>
          <w:shd w:val="clear" w:color="auto" w:fill="FFFFFF"/>
        </w:rPr>
        <w:t>Спрощена закупівля може бути відмінена частково (за лотом).</w:t>
      </w:r>
    </w:p>
    <w:p w:rsidR="00070BEB" w:rsidRPr="00F05935" w:rsidRDefault="00070BEB" w:rsidP="00070BEB">
      <w:pPr>
        <w:shd w:val="clear" w:color="auto" w:fill="FFFFFF"/>
        <w:ind w:firstLine="720"/>
        <w:contextualSpacing/>
        <w:jc w:val="both"/>
      </w:pPr>
      <w:r w:rsidRPr="00F05935">
        <w:rPr>
          <w:color w:val="000000"/>
          <w:shd w:val="clear" w:color="auto" w:fill="FFFFFF"/>
        </w:rPr>
        <w:t>Повідомлення про відміну закупівлі оприлюднюється в електронній системі закупівель:</w:t>
      </w:r>
    </w:p>
    <w:p w:rsidR="00070BEB" w:rsidRPr="00F05935" w:rsidRDefault="00070BEB" w:rsidP="00070BEB">
      <w:pPr>
        <w:shd w:val="clear" w:color="auto" w:fill="FFFFFF"/>
        <w:ind w:firstLine="460"/>
        <w:contextualSpacing/>
        <w:jc w:val="both"/>
      </w:pPr>
      <w:r w:rsidRPr="00F05935">
        <w:rPr>
          <w:color w:val="000000"/>
          <w:shd w:val="clear" w:color="auto" w:fill="FFFFFF"/>
        </w:rPr>
        <w:t xml:space="preserve">замовником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прийняття замовником відповідного рішення;</w:t>
      </w:r>
    </w:p>
    <w:p w:rsidR="00070BEB" w:rsidRPr="00F05935" w:rsidRDefault="00070BEB" w:rsidP="00070BEB">
      <w:pPr>
        <w:shd w:val="clear" w:color="auto" w:fill="FFFFFF"/>
        <w:ind w:firstLine="460"/>
        <w:contextualSpacing/>
        <w:jc w:val="both"/>
      </w:pPr>
      <w:r w:rsidRPr="00F05935">
        <w:rPr>
          <w:color w:val="000000"/>
          <w:shd w:val="clear" w:color="auto" w:fill="FFFFFF"/>
        </w:rPr>
        <w:t>електронною системою закупівель</w:t>
      </w:r>
      <w:r w:rsidRPr="00B65D80">
        <w:rPr>
          <w:color w:val="000000"/>
          <w:shd w:val="clear" w:color="auto" w:fill="FFFFFF"/>
        </w:rPr>
        <w:t xml:space="preserve">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w:t>
      </w:r>
      <w:r w:rsidRPr="00F05935">
        <w:rPr>
          <w:b/>
          <w:bCs/>
          <w:i/>
          <w:iCs/>
          <w:color w:val="000000"/>
          <w:shd w:val="clear" w:color="auto" w:fill="FFFFFF"/>
        </w:rPr>
        <w:t xml:space="preserve">автоматичної </w:t>
      </w:r>
      <w:r w:rsidRPr="00F05935">
        <w:rPr>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070BEB" w:rsidRPr="00F05935" w:rsidRDefault="00070BEB" w:rsidP="00070BEB">
      <w:pPr>
        <w:shd w:val="clear" w:color="auto" w:fill="FFFFFF"/>
        <w:ind w:firstLine="460"/>
        <w:contextualSpacing/>
        <w:jc w:val="both"/>
        <w:rPr>
          <w:color w:val="000000"/>
          <w:shd w:val="clear" w:color="auto" w:fill="FFFFFF"/>
        </w:rPr>
      </w:pPr>
      <w:r w:rsidRPr="00F05935">
        <w:rPr>
          <w:color w:val="000000"/>
          <w:shd w:val="clear" w:color="auto" w:fill="FFFFFF"/>
        </w:rPr>
        <w:t>Повідомлення про відміну закупівлі автоматично надсилається всім учасникам електронною системою закупівель в день його оприлюднення.</w:t>
      </w:r>
    </w:p>
    <w:p w:rsidR="00070BEB" w:rsidRPr="00F05935" w:rsidRDefault="00070BEB" w:rsidP="00070BEB">
      <w:pPr>
        <w:shd w:val="clear" w:color="auto" w:fill="FFFFFF"/>
        <w:ind w:firstLine="460"/>
        <w:contextualSpacing/>
        <w:jc w:val="both"/>
      </w:pPr>
    </w:p>
    <w:p w:rsidR="00070BEB" w:rsidRPr="00F05935" w:rsidRDefault="00070BEB" w:rsidP="00070BEB">
      <w:pPr>
        <w:pStyle w:val="a9"/>
        <w:numPr>
          <w:ilvl w:val="0"/>
          <w:numId w:val="16"/>
        </w:numPr>
        <w:shd w:val="clear" w:color="auto" w:fill="FFFFFF"/>
        <w:jc w:val="both"/>
        <w:rPr>
          <w:sz w:val="24"/>
        </w:rPr>
      </w:pPr>
      <w:r w:rsidRPr="00F05935">
        <w:rPr>
          <w:b/>
          <w:bCs/>
          <w:color w:val="000000"/>
          <w:sz w:val="24"/>
        </w:rPr>
        <w:t>Строк укладання договору</w:t>
      </w:r>
      <w:r w:rsidRPr="00B65D80">
        <w:rPr>
          <w:b/>
          <w:bCs/>
          <w:color w:val="000000"/>
          <w:sz w:val="24"/>
        </w:rPr>
        <w:t xml:space="preserve"> </w:t>
      </w:r>
      <w:r w:rsidRPr="00021EE4">
        <w:rPr>
          <w:b/>
          <w:bCs/>
          <w:color w:val="000000"/>
          <w:sz w:val="24"/>
        </w:rPr>
        <w:t>про закупівлю</w:t>
      </w:r>
      <w:r w:rsidRPr="00F05935">
        <w:rPr>
          <w:b/>
          <w:bCs/>
          <w:color w:val="000000"/>
          <w:sz w:val="24"/>
        </w:rPr>
        <w:t>:</w:t>
      </w:r>
    </w:p>
    <w:p w:rsidR="00070BEB" w:rsidRPr="00BB0287" w:rsidRDefault="00070BEB" w:rsidP="00070BEB">
      <w:pPr>
        <w:shd w:val="clear" w:color="auto" w:fill="FFFFFF"/>
        <w:ind w:firstLine="720"/>
        <w:contextualSpacing/>
        <w:jc w:val="both"/>
        <w:rPr>
          <w:color w:val="000000"/>
          <w:shd w:val="clear" w:color="auto" w:fill="FFFFFF"/>
        </w:rPr>
      </w:pPr>
      <w:r w:rsidRPr="006D7ACE">
        <w:rPr>
          <w:color w:val="000000"/>
          <w:shd w:val="clear" w:color="auto" w:fill="FFFFFF"/>
        </w:rPr>
        <w:t xml:space="preserve">Замовник може укласти договір про закупівлю з учасником, який визнаний переможцем спрощеної закупівлі, </w:t>
      </w:r>
      <w:r w:rsidRPr="006D7ACE">
        <w:rPr>
          <w:shd w:val="clear" w:color="auto" w:fill="FFFFFF"/>
        </w:rPr>
        <w:t>на наступний день після оприлюднення повідомлення про намір укласти договір про закупівлю, але</w:t>
      </w:r>
      <w:r w:rsidRPr="006D7ACE">
        <w:rPr>
          <w:color w:val="000000"/>
          <w:shd w:val="clear" w:color="auto" w:fill="FFFFFF"/>
        </w:rPr>
        <w:t xml:space="preserve"> не пізніше ніж через 20 днів.</w:t>
      </w:r>
    </w:p>
    <w:p w:rsidR="00070BEB" w:rsidRPr="00F05935" w:rsidRDefault="00070BEB" w:rsidP="00070BEB">
      <w:pPr>
        <w:shd w:val="clear" w:color="auto" w:fill="FFFFFF"/>
        <w:ind w:firstLine="720"/>
        <w:contextualSpacing/>
        <w:jc w:val="both"/>
        <w:rPr>
          <w:color w:val="000000"/>
          <w:shd w:val="clear" w:color="auto" w:fill="FFFFFF"/>
        </w:rPr>
      </w:pPr>
      <w:r w:rsidRPr="00F05935">
        <w:rPr>
          <w:color w:val="000000"/>
          <w:shd w:val="clear" w:color="auto" w:fill="FFFFFF"/>
        </w:rPr>
        <w:t xml:space="preserve">Договір про закупівлю укладається згідно з вимогами статті 41 Закону. </w:t>
      </w:r>
    </w:p>
    <w:p w:rsidR="00070BEB" w:rsidRPr="002B5ECD" w:rsidRDefault="00070BEB" w:rsidP="00070BEB">
      <w:pPr>
        <w:shd w:val="clear" w:color="auto" w:fill="FFFFFF"/>
        <w:ind w:firstLine="720"/>
        <w:contextualSpacing/>
        <w:jc w:val="both"/>
      </w:pPr>
      <w:r w:rsidRPr="002B5ECD">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70BEB" w:rsidRPr="00F05935" w:rsidRDefault="00070BEB" w:rsidP="00070BEB">
      <w:pPr>
        <w:shd w:val="clear" w:color="auto" w:fill="FFFFFF"/>
        <w:ind w:firstLine="720"/>
        <w:contextualSpacing/>
        <w:jc w:val="both"/>
        <w:rPr>
          <w:shd w:val="clear" w:color="auto" w:fill="FFFFFF"/>
        </w:rPr>
      </w:pPr>
    </w:p>
    <w:p w:rsidR="00070BEB" w:rsidRPr="00F05935" w:rsidRDefault="00070BEB" w:rsidP="00070BEB">
      <w:pPr>
        <w:pStyle w:val="a9"/>
        <w:keepNext/>
        <w:keepLines/>
        <w:numPr>
          <w:ilvl w:val="0"/>
          <w:numId w:val="16"/>
        </w:numPr>
        <w:spacing w:line="276" w:lineRule="auto"/>
        <w:ind w:right="119"/>
        <w:jc w:val="both"/>
        <w:rPr>
          <w:b/>
          <w:bCs/>
          <w:color w:val="000000"/>
        </w:rPr>
      </w:pPr>
      <w:r w:rsidRPr="00F05935">
        <w:rPr>
          <w:b/>
          <w:bCs/>
          <w:color w:val="000000"/>
          <w:sz w:val="24"/>
        </w:rPr>
        <w:t>Порядок укладення договору</w:t>
      </w:r>
      <w:r w:rsidRPr="00232F2A">
        <w:rPr>
          <w:b/>
          <w:bCs/>
          <w:color w:val="000000"/>
          <w:sz w:val="24"/>
        </w:rPr>
        <w:t xml:space="preserve"> </w:t>
      </w:r>
      <w:r w:rsidRPr="00021EE4">
        <w:rPr>
          <w:b/>
          <w:bCs/>
          <w:color w:val="000000"/>
          <w:sz w:val="24"/>
        </w:rPr>
        <w:t>про закупівлю</w:t>
      </w:r>
      <w:r w:rsidRPr="00F05935">
        <w:rPr>
          <w:b/>
          <w:bCs/>
          <w:color w:val="000000"/>
          <w:sz w:val="24"/>
        </w:rPr>
        <w:t xml:space="preserve">, його умови. </w:t>
      </w:r>
    </w:p>
    <w:p w:rsidR="00070BEB" w:rsidRPr="00F05935" w:rsidRDefault="00070BEB" w:rsidP="00070BEB">
      <w:pPr>
        <w:keepNext/>
        <w:keepLines/>
        <w:ind w:left="360" w:right="119" w:firstLine="348"/>
        <w:contextualSpacing/>
        <w:jc w:val="both"/>
        <w:rPr>
          <w:b/>
          <w:bCs/>
          <w:color w:val="000000"/>
        </w:rPr>
      </w:pPr>
      <w:r w:rsidRPr="00F05935">
        <w:rPr>
          <w:color w:val="000000"/>
        </w:rPr>
        <w:t>Про</w:t>
      </w:r>
      <w:r>
        <w:rPr>
          <w:color w:val="000000"/>
        </w:rPr>
        <w:t>е</w:t>
      </w:r>
      <w:r w:rsidRPr="00F05935">
        <w:rPr>
          <w:color w:val="000000"/>
        </w:rPr>
        <w:t xml:space="preserve">кт Договору про закупівлю викладено в </w:t>
      </w:r>
      <w:r w:rsidRPr="00F05935">
        <w:rPr>
          <w:b/>
          <w:bCs/>
          <w:i/>
          <w:iCs/>
          <w:color w:val="000000"/>
        </w:rPr>
        <w:t>Додатку 3</w:t>
      </w:r>
      <w:r w:rsidRPr="00F05935">
        <w:rPr>
          <w:color w:val="000000"/>
        </w:rPr>
        <w:t xml:space="preserve"> до цього Оголошення.</w:t>
      </w:r>
    </w:p>
    <w:p w:rsidR="00070BEB" w:rsidRPr="00F05935" w:rsidRDefault="00070BEB" w:rsidP="00070BEB">
      <w:pPr>
        <w:keepNext/>
        <w:keepLines/>
        <w:ind w:right="120"/>
        <w:contextualSpacing/>
        <w:jc w:val="both"/>
        <w:rPr>
          <w:color w:val="000000"/>
        </w:rPr>
      </w:pPr>
      <w:r w:rsidRPr="00F05935">
        <w:rPr>
          <w:color w:val="000000"/>
        </w:rPr>
        <w:t xml:space="preserve">Договір про закупівлю укладається відповідно до норм </w:t>
      </w:r>
      <w:hyperlink r:id="rId6" w:history="1">
        <w:r w:rsidRPr="00F05935">
          <w:rPr>
            <w:color w:val="000000"/>
          </w:rPr>
          <w:t>Цивільного</w:t>
        </w:r>
      </w:hyperlink>
      <w:r w:rsidRPr="00F05935">
        <w:rPr>
          <w:color w:val="000000"/>
        </w:rPr>
        <w:t xml:space="preserve"> та</w:t>
      </w:r>
      <w:hyperlink r:id="rId7" w:history="1">
        <w:r w:rsidRPr="00F05935">
          <w:rPr>
            <w:color w:val="000000"/>
          </w:rPr>
          <w:t xml:space="preserve"> Господарського Кодексів України</w:t>
        </w:r>
      </w:hyperlink>
      <w:r w:rsidRPr="00F05935">
        <w:rPr>
          <w:color w:val="000000"/>
        </w:rPr>
        <w:t xml:space="preserve"> з урахуванням особливостей, визначених Законом</w:t>
      </w:r>
      <w:r>
        <w:rPr>
          <w:color w:val="000000"/>
        </w:rPr>
        <w:t>.</w:t>
      </w:r>
    </w:p>
    <w:p w:rsidR="00070BEB" w:rsidRPr="00F05935" w:rsidRDefault="00070BEB" w:rsidP="00070BEB">
      <w:pPr>
        <w:shd w:val="clear" w:color="auto" w:fill="FFFFFF"/>
        <w:ind w:firstLine="708"/>
        <w:contextualSpacing/>
        <w:jc w:val="both"/>
      </w:pPr>
      <w:r w:rsidRPr="00F05935">
        <w:t xml:space="preserve">Остаточна редакція договору про закупівлю складається замовником на </w:t>
      </w:r>
      <w:r>
        <w:t xml:space="preserve">основі </w:t>
      </w:r>
      <w:r w:rsidRPr="00F05935">
        <w:t>про</w:t>
      </w:r>
      <w:r>
        <w:t>е</w:t>
      </w:r>
      <w:r w:rsidRPr="00F05935">
        <w:t xml:space="preserve">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t>про закупівлю</w:t>
      </w:r>
      <w:r w:rsidRPr="00232F2A">
        <w:t xml:space="preserve"> </w:t>
      </w:r>
      <w:r w:rsidRPr="00F05935">
        <w:t xml:space="preserve">у строки, визначені частиною </w:t>
      </w:r>
      <w:proofErr w:type="gramStart"/>
      <w:r w:rsidRPr="00F05935">
        <w:t>3  цього</w:t>
      </w:r>
      <w:proofErr w:type="gramEnd"/>
      <w:r w:rsidRPr="00F05935">
        <w:t xml:space="preserve"> розділу та у день підписання передати замовнику один примірник договору</w:t>
      </w:r>
      <w:r>
        <w:t xml:space="preserve"> про закупівлю</w:t>
      </w:r>
      <w:r w:rsidRPr="00F05935">
        <w:t xml:space="preserve">. Непідписання переможцем договору </w:t>
      </w:r>
      <w:r>
        <w:t>про закупівлю</w:t>
      </w:r>
      <w:r w:rsidRPr="00232F2A">
        <w:t xml:space="preserve"> </w:t>
      </w:r>
      <w:r w:rsidRPr="00F05935">
        <w:t xml:space="preserve">та/або не передання одного примірника цього договору </w:t>
      </w:r>
      <w:r>
        <w:t>про закупівлю</w:t>
      </w:r>
      <w:r w:rsidRPr="00232F2A">
        <w:t xml:space="preserve"> </w:t>
      </w:r>
      <w:r w:rsidRPr="00F05935">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b/>
          <w:bCs/>
          <w:i/>
          <w:iCs/>
          <w:color w:val="000000"/>
          <w:shd w:val="clear" w:color="auto" w:fill="FFFFFF"/>
        </w:rPr>
        <w:t>Замовник відхиляє пропозицію в разі, якщо:</w:t>
      </w:r>
      <w:r w:rsidRPr="00232F2A">
        <w:rPr>
          <w:b/>
          <w:bCs/>
          <w:i/>
          <w:iCs/>
          <w:color w:val="000000"/>
          <w:shd w:val="clear" w:color="auto" w:fill="FFFFFF"/>
        </w:rPr>
        <w:t xml:space="preserve"> </w:t>
      </w:r>
      <w:r w:rsidRPr="00F05935">
        <w:rPr>
          <w:color w:val="000000"/>
          <w:shd w:val="clear" w:color="auto" w:fill="FFFFFF"/>
        </w:rPr>
        <w:t>учасник, який визначений переможцем спрощеної закупівлі, відмовився від укладення договору про закупівлю).</w:t>
      </w:r>
    </w:p>
    <w:p w:rsidR="00070BEB" w:rsidRDefault="00070BEB" w:rsidP="00070BEB">
      <w:pPr>
        <w:ind w:firstLine="708"/>
        <w:jc w:val="both"/>
        <w:rPr>
          <w:b/>
          <w:bCs/>
        </w:rPr>
      </w:pPr>
      <w:r w:rsidRPr="00F05935">
        <w:rPr>
          <w:color w:val="000000"/>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b/>
          <w:bCs/>
        </w:rPr>
        <w:t xml:space="preserve">У випадку </w:t>
      </w:r>
      <w:r w:rsidRPr="00F05935">
        <w:rPr>
          <w:b/>
          <w:bCs/>
        </w:rPr>
        <w:lastRenderedPageBreak/>
        <w:t xml:space="preserve">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Pr="009411F7">
        <w:rPr>
          <w:b/>
          <w:bCs/>
        </w:rPr>
        <w:t xml:space="preserve">про закупівлю </w:t>
      </w:r>
      <w:r w:rsidRPr="00F05935">
        <w:rPr>
          <w:b/>
          <w:bCs/>
        </w:rPr>
        <w:t>надає Замовнику відповідний перерахунок.</w:t>
      </w:r>
    </w:p>
    <w:p w:rsidR="00070BEB" w:rsidRPr="006D7ACE" w:rsidRDefault="00070BEB" w:rsidP="00070BEB">
      <w:pPr>
        <w:pStyle w:val="a9"/>
        <w:numPr>
          <w:ilvl w:val="0"/>
          <w:numId w:val="16"/>
        </w:numPr>
        <w:spacing w:line="259" w:lineRule="auto"/>
        <w:ind w:left="714" w:hanging="357"/>
        <w:jc w:val="both"/>
        <w:rPr>
          <w:b/>
          <w:bCs/>
          <w:sz w:val="24"/>
        </w:rPr>
      </w:pPr>
      <w:r w:rsidRPr="006D7ACE">
        <w:rPr>
          <w:b/>
          <w:bCs/>
          <w:sz w:val="24"/>
        </w:rPr>
        <w:t xml:space="preserve">Переможець спрощеної закупівлі під час укладення договору про закупівлю повинен надати: </w:t>
      </w:r>
    </w:p>
    <w:p w:rsidR="00070BEB" w:rsidRPr="006D7ACE" w:rsidRDefault="00070BEB" w:rsidP="00070BEB">
      <w:pPr>
        <w:numPr>
          <w:ilvl w:val="0"/>
          <w:numId w:val="17"/>
        </w:numPr>
        <w:suppressAutoHyphens w:val="0"/>
        <w:spacing w:after="160" w:line="259" w:lineRule="auto"/>
        <w:contextualSpacing/>
        <w:jc w:val="both"/>
      </w:pPr>
      <w:r w:rsidRPr="006D7ACE">
        <w:t xml:space="preserve">інформацію про право підписання договору про закупівлю; </w:t>
      </w:r>
    </w:p>
    <w:p w:rsidR="00070BEB" w:rsidRPr="006D7ACE" w:rsidRDefault="00070BEB" w:rsidP="00070BEB">
      <w:pPr>
        <w:numPr>
          <w:ilvl w:val="0"/>
          <w:numId w:val="17"/>
        </w:numPr>
        <w:suppressAutoHyphens w:val="0"/>
        <w:spacing w:after="160" w:line="259" w:lineRule="auto"/>
        <w:contextualSpacing/>
        <w:jc w:val="both"/>
      </w:pPr>
      <w:r w:rsidRPr="006D7ACE">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070BEB" w:rsidRPr="006D7ACE" w:rsidRDefault="00070BEB" w:rsidP="00070BEB">
      <w:pPr>
        <w:spacing w:line="259" w:lineRule="auto"/>
        <w:ind w:firstLine="360"/>
        <w:jc w:val="both"/>
      </w:pPr>
      <w:r w:rsidRPr="006D7ACE">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070BEB" w:rsidRPr="00C36C58" w:rsidRDefault="00070BEB" w:rsidP="00070BEB">
      <w:pPr>
        <w:pStyle w:val="a9"/>
        <w:jc w:val="both"/>
        <w:rPr>
          <w:color w:val="000000"/>
          <w:sz w:val="24"/>
        </w:rPr>
      </w:pPr>
    </w:p>
    <w:p w:rsidR="00070BEB" w:rsidRPr="00251CFF" w:rsidRDefault="00070BEB" w:rsidP="00070BEB">
      <w:pPr>
        <w:pStyle w:val="a9"/>
        <w:numPr>
          <w:ilvl w:val="0"/>
          <w:numId w:val="16"/>
        </w:numPr>
        <w:jc w:val="both"/>
        <w:rPr>
          <w:b/>
          <w:bCs/>
          <w:sz w:val="24"/>
        </w:rPr>
      </w:pPr>
      <w:r w:rsidRPr="00251CFF">
        <w:rPr>
          <w:b/>
          <w:bCs/>
          <w:sz w:val="24"/>
        </w:rPr>
        <w:t>Опис та приклади формальних несуттєвих помилок</w:t>
      </w:r>
      <w:r>
        <w:rPr>
          <w:b/>
          <w:bCs/>
          <w:sz w:val="24"/>
        </w:rPr>
        <w:t>.</w:t>
      </w:r>
    </w:p>
    <w:p w:rsidR="00070BEB" w:rsidRPr="00251CFF" w:rsidRDefault="00070BEB" w:rsidP="00070BEB">
      <w:pPr>
        <w:ind w:firstLine="360"/>
        <w:contextualSpacing/>
        <w:jc w:val="both"/>
      </w:pPr>
      <w:r w:rsidRPr="00251CFF">
        <w:t xml:space="preserve">Формальними (несуттєвими) вважаються помилки, що пов’язані з оформленням пропозиції та не впливають на </w:t>
      </w:r>
      <w:proofErr w:type="gramStart"/>
      <w:r w:rsidRPr="00251CFF">
        <w:t>зміст  пропозиції</w:t>
      </w:r>
      <w:proofErr w:type="gramEnd"/>
      <w:r w:rsidRPr="00251CFF">
        <w:t xml:space="preserve">, а саме - технічні помилки та описки. </w:t>
      </w:r>
    </w:p>
    <w:p w:rsidR="00070BEB" w:rsidRPr="00251CFF" w:rsidRDefault="00070BEB" w:rsidP="00070BEB">
      <w:pPr>
        <w:ind w:firstLine="360"/>
        <w:contextualSpacing/>
        <w:jc w:val="both"/>
      </w:pPr>
      <w:r w:rsidRPr="00251CFF">
        <w:t>До формальних (несуттєвих) помилок відносяться:</w:t>
      </w:r>
    </w:p>
    <w:p w:rsidR="00070BEB" w:rsidRDefault="00070BEB" w:rsidP="00070BEB">
      <w:pPr>
        <w:pStyle w:val="a9"/>
        <w:numPr>
          <w:ilvl w:val="0"/>
          <w:numId w:val="15"/>
        </w:numPr>
        <w:jc w:val="both"/>
        <w:rPr>
          <w:sz w:val="24"/>
        </w:rPr>
      </w:pPr>
      <w:r w:rsidRPr="00251CFF">
        <w:rPr>
          <w:sz w:val="24"/>
        </w:rPr>
        <w:t>розміщення інформації не на фірмовому бланку підприємства;</w:t>
      </w:r>
    </w:p>
    <w:p w:rsidR="00070BEB" w:rsidRDefault="00070BEB" w:rsidP="00070BEB">
      <w:pPr>
        <w:pStyle w:val="a9"/>
        <w:numPr>
          <w:ilvl w:val="0"/>
          <w:numId w:val="15"/>
        </w:numPr>
        <w:spacing w:after="200"/>
        <w:jc w:val="both"/>
        <w:rPr>
          <w:sz w:val="24"/>
        </w:rPr>
      </w:pPr>
      <w:r w:rsidRPr="00251CFF">
        <w:rPr>
          <w:sz w:val="24"/>
        </w:rPr>
        <w:t xml:space="preserve">невірне (неповне) завірення або не завірення учасником документу згідно вимог </w:t>
      </w:r>
      <w:r>
        <w:rPr>
          <w:sz w:val="24"/>
        </w:rPr>
        <w:t xml:space="preserve">цього </w:t>
      </w:r>
      <w:r w:rsidRPr="00251CFF">
        <w:rPr>
          <w:sz w:val="24"/>
        </w:rPr>
        <w:t>оголошення. Наприклад: завірення документу лише підписом уповноваженої особи.</w:t>
      </w:r>
    </w:p>
    <w:p w:rsidR="00070BEB" w:rsidRDefault="00070BEB" w:rsidP="00070BEB">
      <w:pPr>
        <w:pStyle w:val="a9"/>
        <w:numPr>
          <w:ilvl w:val="0"/>
          <w:numId w:val="15"/>
        </w:numPr>
        <w:spacing w:after="200"/>
        <w:jc w:val="both"/>
        <w:rPr>
          <w:sz w:val="24"/>
        </w:rPr>
      </w:pPr>
      <w:r w:rsidRPr="00251CFF">
        <w:rPr>
          <w:sz w:val="24"/>
        </w:rPr>
        <w:t xml:space="preserve">самостійне виправлення помилок та/або описок у поданій пропозиції під час її складання Учасником. </w:t>
      </w:r>
    </w:p>
    <w:p w:rsidR="00070BEB" w:rsidRDefault="00070BEB" w:rsidP="00070BEB">
      <w:pPr>
        <w:pStyle w:val="a9"/>
        <w:numPr>
          <w:ilvl w:val="0"/>
          <w:numId w:val="15"/>
        </w:numPr>
        <w:spacing w:after="200"/>
        <w:jc w:val="both"/>
        <w:rPr>
          <w:sz w:val="24"/>
        </w:rPr>
      </w:pPr>
      <w:r w:rsidRPr="00251CFF">
        <w:rPr>
          <w:sz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070BEB" w:rsidRDefault="00070BEB" w:rsidP="00070BEB">
      <w:pPr>
        <w:pStyle w:val="a9"/>
        <w:numPr>
          <w:ilvl w:val="0"/>
          <w:numId w:val="15"/>
        </w:numPr>
        <w:spacing w:after="200"/>
        <w:jc w:val="both"/>
        <w:rPr>
          <w:sz w:val="24"/>
        </w:rPr>
      </w:pPr>
      <w:r w:rsidRPr="00251CFF">
        <w:rPr>
          <w:sz w:val="24"/>
        </w:rPr>
        <w:t xml:space="preserve">недодержання  встановлених форм згідно Додатків  до </w:t>
      </w:r>
      <w:r>
        <w:rPr>
          <w:sz w:val="24"/>
        </w:rPr>
        <w:t>цього оголошення</w:t>
      </w:r>
      <w:r w:rsidRPr="00251CFF">
        <w:rPr>
          <w:sz w:val="24"/>
        </w:rPr>
        <w:t xml:space="preserve">, але  зміст та вся інформація, яка вимагалась Замовником, зазначені у наданому документі/документах; </w:t>
      </w:r>
    </w:p>
    <w:p w:rsidR="00070BEB" w:rsidRDefault="00070BEB" w:rsidP="00070BEB">
      <w:pPr>
        <w:pStyle w:val="a9"/>
        <w:numPr>
          <w:ilvl w:val="0"/>
          <w:numId w:val="15"/>
        </w:numPr>
        <w:spacing w:after="200"/>
        <w:jc w:val="both"/>
        <w:rPr>
          <w:sz w:val="24"/>
        </w:rPr>
      </w:pPr>
      <w:r w:rsidRPr="00251CFF">
        <w:rPr>
          <w:sz w:val="24"/>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Pr>
          <w:sz w:val="24"/>
        </w:rPr>
        <w:t>цього оголошення</w:t>
      </w:r>
      <w:r w:rsidRPr="00251CFF">
        <w:rPr>
          <w:sz w:val="24"/>
        </w:rPr>
        <w:t>. Наприклад: замість вимоги надати довідку в довільній формі учасник надав лист-пояснення;</w:t>
      </w:r>
    </w:p>
    <w:p w:rsidR="00070BEB" w:rsidRDefault="00070BEB" w:rsidP="00070BEB">
      <w:pPr>
        <w:pStyle w:val="a9"/>
        <w:numPr>
          <w:ilvl w:val="0"/>
          <w:numId w:val="15"/>
        </w:numPr>
        <w:spacing w:after="200"/>
        <w:jc w:val="both"/>
        <w:rPr>
          <w:sz w:val="24"/>
        </w:rPr>
      </w:pPr>
      <w:r w:rsidRPr="00251CFF">
        <w:rPr>
          <w:sz w:val="24"/>
        </w:rPr>
        <w:t>відсутність інформації в одних документах, однак наявність цієї інформації в інших документах у складі пропозиції;</w:t>
      </w:r>
    </w:p>
    <w:p w:rsidR="00070BEB" w:rsidRPr="00251CFF" w:rsidRDefault="00070BEB" w:rsidP="00070BEB">
      <w:pPr>
        <w:pStyle w:val="a9"/>
        <w:numPr>
          <w:ilvl w:val="0"/>
          <w:numId w:val="15"/>
        </w:numPr>
        <w:spacing w:after="200"/>
        <w:jc w:val="both"/>
        <w:rPr>
          <w:sz w:val="24"/>
        </w:rPr>
      </w:pPr>
      <w:r w:rsidRPr="00251CFF">
        <w:rPr>
          <w:sz w:val="24"/>
        </w:rPr>
        <w:t>інші формальні (несуттєві) помилки, що пов’язані з оформленням пропозиції та не впливають на зміст пропозиції.</w:t>
      </w:r>
    </w:p>
    <w:p w:rsidR="00BB48F0" w:rsidRDefault="00BB48F0" w:rsidP="00BB48F0">
      <w:pPr>
        <w:jc w:val="center"/>
        <w:rPr>
          <w:b/>
          <w:bCs/>
          <w:lang w:val="uk-UA"/>
        </w:rPr>
      </w:pPr>
    </w:p>
    <w:p w:rsidR="007F3952" w:rsidRPr="000F0E5A" w:rsidRDefault="007F3952" w:rsidP="00BB48F0">
      <w:pPr>
        <w:suppressAutoHyphens w:val="0"/>
        <w:jc w:val="both"/>
        <w:rPr>
          <w:rFonts w:eastAsia="SimSun"/>
          <w:lang w:val="uk-UA" w:eastAsia="uk-UA"/>
        </w:rPr>
      </w:pPr>
    </w:p>
    <w:p w:rsidR="007F3952" w:rsidRPr="000F0E5A" w:rsidRDefault="007F3952" w:rsidP="00F500A2">
      <w:pPr>
        <w:suppressAutoHyphens w:val="0"/>
        <w:jc w:val="both"/>
        <w:rPr>
          <w:rFonts w:eastAsia="SimSun"/>
          <w:lang w:val="uk-UA" w:eastAsia="uk-UA"/>
        </w:rPr>
      </w:pPr>
    </w:p>
    <w:p w:rsidR="007F3952" w:rsidRPr="000F0E5A" w:rsidRDefault="007F3952" w:rsidP="00F500A2">
      <w:pPr>
        <w:suppressAutoHyphens w:val="0"/>
        <w:jc w:val="both"/>
        <w:rPr>
          <w:rFonts w:eastAsia="SimSun"/>
          <w:lang w:val="uk-UA" w:eastAsia="uk-UA"/>
        </w:rPr>
      </w:pPr>
    </w:p>
    <w:p w:rsidR="008F0175" w:rsidRDefault="008F0175">
      <w:pPr>
        <w:suppressAutoHyphens w:val="0"/>
        <w:spacing w:after="200" w:line="276" w:lineRule="auto"/>
        <w:rPr>
          <w:rFonts w:eastAsia="SimSun"/>
          <w:lang w:val="uk-UA" w:eastAsia="uk-UA"/>
        </w:rPr>
      </w:pPr>
      <w:r>
        <w:rPr>
          <w:rFonts w:eastAsia="SimSun"/>
          <w:lang w:val="uk-UA" w:eastAsia="uk-UA"/>
        </w:rPr>
        <w:br w:type="page"/>
      </w:r>
    </w:p>
    <w:p w:rsidR="00490969" w:rsidRPr="00C63182" w:rsidRDefault="00490969" w:rsidP="00490969">
      <w:pPr>
        <w:jc w:val="right"/>
        <w:rPr>
          <w:b/>
          <w:i/>
          <w:lang w:val="uk-UA"/>
        </w:rPr>
      </w:pPr>
      <w:r>
        <w:rPr>
          <w:b/>
          <w:i/>
        </w:rPr>
        <w:lastRenderedPageBreak/>
        <w:t>Додаток №</w:t>
      </w:r>
      <w:r>
        <w:rPr>
          <w:b/>
          <w:i/>
          <w:lang w:val="uk-UA"/>
        </w:rPr>
        <w:t>1</w:t>
      </w:r>
    </w:p>
    <w:p w:rsidR="00490969" w:rsidRPr="0099719A" w:rsidRDefault="00490969" w:rsidP="00490969">
      <w:pPr>
        <w:jc w:val="right"/>
        <w:rPr>
          <w:b/>
          <w:i/>
        </w:rPr>
      </w:pPr>
      <w:r w:rsidRPr="0099719A">
        <w:rPr>
          <w:b/>
          <w:i/>
        </w:rPr>
        <w:t xml:space="preserve">до оголошення </w:t>
      </w:r>
    </w:p>
    <w:p w:rsidR="00490969" w:rsidRPr="0099719A" w:rsidRDefault="00490969" w:rsidP="00490969">
      <w:pPr>
        <w:jc w:val="right"/>
        <w:rPr>
          <w:b/>
          <w:i/>
        </w:rPr>
      </w:pPr>
      <w:r>
        <w:rPr>
          <w:b/>
          <w:i/>
          <w:lang w:val="uk-UA"/>
        </w:rPr>
        <w:t>про</w:t>
      </w:r>
      <w:r w:rsidRPr="0099719A">
        <w:rPr>
          <w:b/>
          <w:i/>
        </w:rPr>
        <w:t xml:space="preserve"> проведення </w:t>
      </w:r>
      <w:r>
        <w:rPr>
          <w:b/>
          <w:i/>
          <w:lang w:val="uk-UA"/>
        </w:rPr>
        <w:t xml:space="preserve">спрощеної </w:t>
      </w:r>
      <w:r w:rsidRPr="0099719A">
        <w:rPr>
          <w:b/>
          <w:i/>
        </w:rPr>
        <w:t>закупівлі</w:t>
      </w:r>
    </w:p>
    <w:p w:rsidR="00F6761F" w:rsidRPr="00630CDD" w:rsidRDefault="00F6761F" w:rsidP="00F6761F">
      <w:pPr>
        <w:jc w:val="center"/>
        <w:rPr>
          <w:rFonts w:eastAsia="Calibri"/>
          <w:b/>
          <w:sz w:val="28"/>
          <w:szCs w:val="28"/>
          <w:shd w:val="clear" w:color="auto" w:fill="FFFFFF"/>
          <w:lang w:val="uk-UA"/>
        </w:rPr>
      </w:pPr>
      <w:r w:rsidRPr="00630CDD">
        <w:rPr>
          <w:rFonts w:eastAsia="Calibri"/>
          <w:b/>
          <w:sz w:val="28"/>
          <w:szCs w:val="28"/>
          <w:lang w:val="uk-UA"/>
        </w:rPr>
        <w:t>Т</w:t>
      </w:r>
      <w:r w:rsidRPr="00630CDD">
        <w:rPr>
          <w:rFonts w:eastAsia="Calibri"/>
          <w:b/>
          <w:sz w:val="28"/>
          <w:szCs w:val="28"/>
          <w:shd w:val="clear" w:color="auto" w:fill="FFFFFF"/>
        </w:rPr>
        <w:t>ехнічні, якісні та інші характеристики предмета закупівлі</w:t>
      </w:r>
    </w:p>
    <w:p w:rsidR="00C04D06" w:rsidRDefault="00C04D06" w:rsidP="000353D7">
      <w:pPr>
        <w:ind w:left="284" w:firstLine="284"/>
        <w:jc w:val="both"/>
      </w:pPr>
    </w:p>
    <w:p w:rsidR="00F6761F" w:rsidRDefault="00F6761F" w:rsidP="000353D7">
      <w:pPr>
        <w:ind w:left="284" w:firstLine="284"/>
        <w:jc w:val="both"/>
        <w:rPr>
          <w:lang w:val="uk-UA"/>
        </w:rPr>
      </w:pPr>
      <w:r w:rsidRPr="00EA7BF2">
        <w:t xml:space="preserve">Закупівля </w:t>
      </w:r>
      <w:r w:rsidR="009774B3" w:rsidRPr="009F7AE0">
        <w:rPr>
          <w:b/>
          <w:lang w:val="uk-UA"/>
        </w:rPr>
        <w:t>Постільна білизна ДК 021:2015 –39510000-0</w:t>
      </w:r>
      <w:r w:rsidR="009774B3" w:rsidRPr="009F7AE0">
        <w:rPr>
          <w:lang w:val="uk-UA"/>
        </w:rPr>
        <w:t xml:space="preserve"> </w:t>
      </w:r>
      <w:r w:rsidR="009774B3" w:rsidRPr="009F7AE0">
        <w:rPr>
          <w:b/>
          <w:lang w:val="uk-UA"/>
        </w:rPr>
        <w:t xml:space="preserve">– Вироби домашнього текстилю (деталізований код ДК 021:2015 </w:t>
      </w:r>
      <w:r w:rsidR="009774B3" w:rsidRPr="009F7AE0">
        <w:rPr>
          <w:b/>
          <w:bCs/>
          <w:color w:val="000000" w:themeColor="text1"/>
        </w:rPr>
        <w:t>39512000-4 Постільна білизна</w:t>
      </w:r>
      <w:r w:rsidR="009774B3" w:rsidRPr="009F7AE0">
        <w:rPr>
          <w:b/>
          <w:bCs/>
          <w:color w:val="000000" w:themeColor="text1"/>
          <w:lang w:val="uk-UA"/>
        </w:rPr>
        <w:t>)</w:t>
      </w:r>
      <w:r w:rsidR="00732225">
        <w:rPr>
          <w:b/>
          <w:bCs/>
          <w:color w:val="000000" w:themeColor="text1"/>
          <w:lang w:val="uk-UA"/>
        </w:rPr>
        <w:t xml:space="preserve"> </w:t>
      </w:r>
      <w:r w:rsidRPr="00EA7BF2">
        <w:t>повинна відповідати наступним вимогам:</w:t>
      </w:r>
    </w:p>
    <w:p w:rsidR="00F6761F" w:rsidRPr="00CA7B8D" w:rsidRDefault="00F6761F" w:rsidP="00F6761F">
      <w:pPr>
        <w:numPr>
          <w:ilvl w:val="0"/>
          <w:numId w:val="3"/>
        </w:numPr>
        <w:suppressAutoHyphens w:val="0"/>
        <w:ind w:left="0"/>
        <w:jc w:val="both"/>
      </w:pPr>
      <w:r w:rsidRPr="00CA7B8D">
        <w:t xml:space="preserve">До ціни тендерної пропозиції включаються наступні витрати:  </w:t>
      </w:r>
    </w:p>
    <w:p w:rsidR="00F6761F" w:rsidRPr="00CA7B8D" w:rsidRDefault="00F6761F" w:rsidP="00F6761F">
      <w:pPr>
        <w:numPr>
          <w:ilvl w:val="1"/>
          <w:numId w:val="3"/>
        </w:numPr>
        <w:suppressAutoHyphens w:val="0"/>
        <w:ind w:left="0"/>
        <w:jc w:val="both"/>
      </w:pPr>
      <w:r w:rsidRPr="00CA7B8D">
        <w:t xml:space="preserve">податки і збори, обов’язкові платежі, що сплачуються або мають бути сплачені згідно з чинним законодавством; </w:t>
      </w:r>
      <w:bookmarkStart w:id="3" w:name="_GoBack"/>
      <w:bookmarkEnd w:id="3"/>
    </w:p>
    <w:p w:rsidR="00F6761F" w:rsidRPr="00CA7B8D" w:rsidRDefault="00F6761F" w:rsidP="00F6761F">
      <w:pPr>
        <w:numPr>
          <w:ilvl w:val="1"/>
          <w:numId w:val="3"/>
        </w:numPr>
        <w:suppressAutoHyphens w:val="0"/>
        <w:ind w:left="0"/>
        <w:jc w:val="both"/>
      </w:pPr>
      <w:r w:rsidRPr="00CA7B8D">
        <w:t>поставка до місц</w:t>
      </w:r>
      <w:r w:rsidR="00A9778D">
        <w:rPr>
          <w:lang w:val="uk-UA"/>
        </w:rPr>
        <w:t>я</w:t>
      </w:r>
      <w:r w:rsidRPr="00CA7B8D">
        <w:t xml:space="preserve"> поставки (передачі) товару, навантаження, розвантаження; </w:t>
      </w:r>
    </w:p>
    <w:p w:rsidR="00F6761F" w:rsidRPr="00CA7B8D" w:rsidRDefault="00F6761F" w:rsidP="00F6761F">
      <w:pPr>
        <w:numPr>
          <w:ilvl w:val="1"/>
          <w:numId w:val="3"/>
        </w:numPr>
        <w:suppressAutoHyphens w:val="0"/>
        <w:ind w:left="0"/>
        <w:jc w:val="both"/>
      </w:pPr>
      <w:r w:rsidRPr="00CA7B8D">
        <w:t>інші витрати, передбачені для товару даного виду згідно з чи</w:t>
      </w:r>
      <w:r>
        <w:t>нним законодавством та</w:t>
      </w:r>
      <w:r w:rsidRPr="00CA7B8D">
        <w:t xml:space="preserve"> документацією. </w:t>
      </w:r>
    </w:p>
    <w:p w:rsidR="00F6761F" w:rsidRPr="00CA7B8D" w:rsidRDefault="00F6761F" w:rsidP="00F6761F">
      <w:pPr>
        <w:numPr>
          <w:ilvl w:val="0"/>
          <w:numId w:val="3"/>
        </w:numPr>
        <w:suppressAutoHyphens w:val="0"/>
        <w:ind w:left="0"/>
        <w:jc w:val="both"/>
      </w:pPr>
      <w:r w:rsidRPr="00CA7B8D">
        <w:t xml:space="preserve">Бюджетні зобов’язання за договором виникають у разі наявності та в межах відповідних бюджетних асигнувань. </w:t>
      </w:r>
    </w:p>
    <w:p w:rsidR="00F6761F" w:rsidRPr="00CA7B8D" w:rsidRDefault="00F6761F" w:rsidP="00F6761F">
      <w:pPr>
        <w:numPr>
          <w:ilvl w:val="0"/>
          <w:numId w:val="3"/>
        </w:numPr>
        <w:suppressAutoHyphens w:val="0"/>
        <w:ind w:left="0"/>
        <w:jc w:val="both"/>
      </w:pPr>
      <w:r w:rsidRPr="00CA7B8D">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F6761F" w:rsidRPr="00CA7B8D" w:rsidRDefault="00F6761F" w:rsidP="00F6761F">
      <w:pPr>
        <w:numPr>
          <w:ilvl w:val="0"/>
          <w:numId w:val="3"/>
        </w:numPr>
        <w:suppressAutoHyphens w:val="0"/>
        <w:ind w:left="0"/>
        <w:jc w:val="both"/>
      </w:pPr>
      <w:r w:rsidRPr="00CA7B8D">
        <w:t>Поставка (передача) товару здійснюється транспортом учасника</w:t>
      </w:r>
      <w:r>
        <w:t xml:space="preserve"> </w:t>
      </w:r>
      <w:r w:rsidRPr="00CA7B8D">
        <w:t>переможця (</w:t>
      </w:r>
      <w:r w:rsidRPr="00CA7B8D">
        <w:rPr>
          <w:i/>
        </w:rPr>
        <w:t>транспортом з дотриманням санітарно-гігієнічних умов зберігання та перевезення товару</w:t>
      </w:r>
      <w:r w:rsidRPr="00CA7B8D">
        <w:t xml:space="preserve">). </w:t>
      </w:r>
    </w:p>
    <w:p w:rsidR="00F6761F" w:rsidRPr="00734DB5" w:rsidRDefault="00DA64EA" w:rsidP="00F6761F">
      <w:pPr>
        <w:numPr>
          <w:ilvl w:val="0"/>
          <w:numId w:val="3"/>
        </w:numPr>
        <w:suppressAutoHyphens w:val="0"/>
        <w:ind w:left="0"/>
        <w:jc w:val="both"/>
      </w:pPr>
      <w:r w:rsidRPr="00E81FC5">
        <w:rPr>
          <w:rFonts w:eastAsia="SimSun"/>
          <w:color w:val="000000" w:themeColor="text1"/>
          <w:kern w:val="1"/>
          <w:lang w:eastAsia="hi-IN" w:bidi="hi-IN"/>
        </w:rPr>
        <w:t xml:space="preserve">Товар повинен бути виготовлений у відповідності </w:t>
      </w:r>
      <w:r w:rsidR="00C81984" w:rsidRPr="00C81984">
        <w:rPr>
          <w:color w:val="000000"/>
        </w:rPr>
        <w:t>ДСТУ 3119-95 Білизна постільна. Загальні технічні умови</w:t>
      </w:r>
      <w:r w:rsidRPr="00C81984">
        <w:rPr>
          <w:rFonts w:eastAsia="SimSun"/>
          <w:color w:val="000000" w:themeColor="text1"/>
          <w:kern w:val="1"/>
          <w:lang w:val="uk-UA" w:eastAsia="hi-IN" w:bidi="hi-IN"/>
        </w:rPr>
        <w:t xml:space="preserve">. </w:t>
      </w:r>
    </w:p>
    <w:p w:rsidR="00734DB5" w:rsidRPr="00C81984" w:rsidRDefault="00734DB5" w:rsidP="00F6761F">
      <w:pPr>
        <w:numPr>
          <w:ilvl w:val="0"/>
          <w:numId w:val="3"/>
        </w:numPr>
        <w:suppressAutoHyphens w:val="0"/>
        <w:ind w:left="0"/>
        <w:jc w:val="both"/>
      </w:pPr>
      <w:r>
        <w:rPr>
          <w:color w:val="000000"/>
          <w:lang w:val="uk-UA" w:eastAsia="zh-CN" w:bidi="hi-IN"/>
        </w:rPr>
        <w:t>В</w:t>
      </w:r>
      <w:r>
        <w:rPr>
          <w:color w:val="000000"/>
          <w:lang w:val="uk-UA" w:eastAsia="zh-CN" w:bidi="hi-IN"/>
        </w:rPr>
        <w:t>ид тканини: бязь або сатин, склад тканини: 100% бавовна, щільність тканини- не менше 142 г/м2, кольорова. Тканина повинна витримувати часте прання, бути стійкою при мокрих обробках. Стійкість забарвлення повинна відповідати групам «міцна» і «особливо міцна» ДСТУ ГОСТ 29298:2008. Стійкість пофарбування до прасування та прання повинна відповідати ДСТУ 3119-95.</w:t>
      </w:r>
    </w:p>
    <w:p w:rsidR="00F6761F" w:rsidRPr="00CA7B8D" w:rsidRDefault="00F6761F" w:rsidP="00F6761F">
      <w:pPr>
        <w:numPr>
          <w:ilvl w:val="0"/>
          <w:numId w:val="3"/>
        </w:numPr>
        <w:suppressAutoHyphens w:val="0"/>
        <w:ind w:left="0"/>
        <w:jc w:val="both"/>
      </w:pPr>
      <w:r w:rsidRPr="00CA7B8D">
        <w:t xml:space="preserve">Учасник повинен в складі тендерної пропозиції додатково надати гарантійний лист щодо забезпечення належних умов зберігання та транспортування товару. </w:t>
      </w:r>
    </w:p>
    <w:p w:rsidR="00F6761F" w:rsidRDefault="00F6761F" w:rsidP="00F6761F">
      <w:pPr>
        <w:numPr>
          <w:ilvl w:val="0"/>
          <w:numId w:val="3"/>
        </w:numPr>
        <w:suppressAutoHyphens w:val="0"/>
        <w:ind w:left="0"/>
        <w:jc w:val="both"/>
      </w:pPr>
      <w:r w:rsidRPr="00CA7B8D">
        <w:t xml:space="preserve"> Строк (термін) поставки (передачі) товару: </w:t>
      </w:r>
      <w:r w:rsidR="004B3CCF">
        <w:rPr>
          <w:b/>
          <w:lang w:val="uk-UA"/>
        </w:rPr>
        <w:t>до 31 жовтня</w:t>
      </w:r>
      <w:r w:rsidR="004B3CCF">
        <w:rPr>
          <w:b/>
        </w:rPr>
        <w:t xml:space="preserve"> 202</w:t>
      </w:r>
      <w:r w:rsidR="004B3CCF">
        <w:rPr>
          <w:b/>
          <w:lang w:val="uk-UA"/>
        </w:rPr>
        <w:t>2</w:t>
      </w:r>
      <w:r w:rsidR="004B3CCF">
        <w:rPr>
          <w:b/>
        </w:rPr>
        <w:t xml:space="preserve"> року єдиною партією (перед поставкою узгодження кольору та ві</w:t>
      </w:r>
      <w:r w:rsidR="004B3CCF">
        <w:rPr>
          <w:b/>
          <w:lang w:val="uk-UA"/>
        </w:rPr>
        <w:t>зерунку зі замовником є обов</w:t>
      </w:r>
      <w:r w:rsidR="004B3CCF" w:rsidRPr="00A344E1">
        <w:rPr>
          <w:b/>
        </w:rPr>
        <w:t>’</w:t>
      </w:r>
      <w:r w:rsidR="004B3CCF">
        <w:rPr>
          <w:b/>
          <w:lang w:val="uk-UA"/>
        </w:rPr>
        <w:t>язковою умовою)</w:t>
      </w:r>
      <w:r w:rsidRPr="00CA7B8D">
        <w:rPr>
          <w:b/>
        </w:rPr>
        <w:t>.</w:t>
      </w:r>
    </w:p>
    <w:p w:rsidR="00F6761F" w:rsidRPr="008816F0" w:rsidRDefault="00F6761F" w:rsidP="00F6761F">
      <w:pPr>
        <w:numPr>
          <w:ilvl w:val="0"/>
          <w:numId w:val="3"/>
        </w:numPr>
        <w:suppressAutoHyphens w:val="0"/>
        <w:ind w:left="0"/>
        <w:jc w:val="both"/>
      </w:pPr>
      <w:r w:rsidRPr="008816F0">
        <w:t xml:space="preserve">Товар при поставці (передачі) повинен супроводжуватись документами, що підтверджують якість та безпеку, а саме: копіями сертифікатів відповідності та паспортів якості, та/або іншого документального підтвердження якості та безпеки товару (у передбачених законодавством випадках). </w:t>
      </w:r>
    </w:p>
    <w:p w:rsidR="00F6761F" w:rsidRDefault="00F6761F" w:rsidP="00F6761F">
      <w:pPr>
        <w:pStyle w:val="a9"/>
        <w:numPr>
          <w:ilvl w:val="0"/>
          <w:numId w:val="4"/>
        </w:numPr>
        <w:ind w:hanging="10"/>
        <w:jc w:val="both"/>
        <w:rPr>
          <w:sz w:val="24"/>
          <w:szCs w:val="24"/>
        </w:rPr>
      </w:pPr>
      <w:r w:rsidRPr="00CA7B8D">
        <w:rPr>
          <w:sz w:val="24"/>
          <w:szCs w:val="24"/>
        </w:rPr>
        <w:t>Кількість, обсяг поставки та інші характеристики товару:</w:t>
      </w:r>
    </w:p>
    <w:tbl>
      <w:tblPr>
        <w:tblStyle w:val="a6"/>
        <w:tblpPr w:leftFromText="180" w:rightFromText="180" w:vertAnchor="text" w:horzAnchor="margin" w:tblpXSpec="center" w:tblpY="181"/>
        <w:tblW w:w="10060" w:type="dxa"/>
        <w:tblLook w:val="04A0" w:firstRow="1" w:lastRow="0" w:firstColumn="1" w:lastColumn="0" w:noHBand="0" w:noVBand="1"/>
      </w:tblPr>
      <w:tblGrid>
        <w:gridCol w:w="675"/>
        <w:gridCol w:w="1730"/>
        <w:gridCol w:w="6379"/>
        <w:gridCol w:w="1276"/>
      </w:tblGrid>
      <w:tr w:rsidR="000C04A8" w:rsidTr="0039662C">
        <w:tc>
          <w:tcPr>
            <w:tcW w:w="675" w:type="dxa"/>
          </w:tcPr>
          <w:p w:rsidR="000C04A8" w:rsidRDefault="000C04A8" w:rsidP="0039662C">
            <w:pPr>
              <w:jc w:val="both"/>
              <w:rPr>
                <w:lang w:val="uk-UA"/>
              </w:rPr>
            </w:pPr>
          </w:p>
          <w:p w:rsidR="000C04A8" w:rsidRPr="00267D0D" w:rsidRDefault="000C04A8" w:rsidP="0039662C">
            <w:pPr>
              <w:jc w:val="both"/>
              <w:rPr>
                <w:lang w:val="uk-UA"/>
              </w:rPr>
            </w:pPr>
          </w:p>
        </w:tc>
        <w:tc>
          <w:tcPr>
            <w:tcW w:w="1730" w:type="dxa"/>
          </w:tcPr>
          <w:p w:rsidR="000C04A8" w:rsidRPr="00267D0D" w:rsidRDefault="000C04A8" w:rsidP="0039662C">
            <w:pPr>
              <w:jc w:val="both"/>
              <w:rPr>
                <w:lang w:val="uk-UA"/>
              </w:rPr>
            </w:pPr>
            <w:r>
              <w:rPr>
                <w:lang w:val="uk-UA"/>
              </w:rPr>
              <w:t>Найменування товару</w:t>
            </w:r>
          </w:p>
        </w:tc>
        <w:tc>
          <w:tcPr>
            <w:tcW w:w="6379" w:type="dxa"/>
          </w:tcPr>
          <w:p w:rsidR="000C04A8" w:rsidRPr="00267D0D" w:rsidRDefault="000C04A8" w:rsidP="0039662C">
            <w:pPr>
              <w:jc w:val="both"/>
              <w:rPr>
                <w:lang w:val="uk-UA"/>
              </w:rPr>
            </w:pPr>
            <w:r>
              <w:rPr>
                <w:lang w:val="uk-UA"/>
              </w:rPr>
              <w:t>Технічні характеристики і опис моделі</w:t>
            </w:r>
          </w:p>
        </w:tc>
        <w:tc>
          <w:tcPr>
            <w:tcW w:w="1276" w:type="dxa"/>
          </w:tcPr>
          <w:p w:rsidR="000C04A8" w:rsidRPr="00267D0D" w:rsidRDefault="000C04A8" w:rsidP="0039662C">
            <w:pPr>
              <w:jc w:val="both"/>
              <w:rPr>
                <w:lang w:val="uk-UA"/>
              </w:rPr>
            </w:pPr>
            <w:r>
              <w:rPr>
                <w:lang w:val="uk-UA"/>
              </w:rPr>
              <w:t xml:space="preserve">Кількість </w:t>
            </w:r>
          </w:p>
        </w:tc>
      </w:tr>
      <w:tr w:rsidR="000C04A8" w:rsidTr="0039662C">
        <w:tc>
          <w:tcPr>
            <w:tcW w:w="675" w:type="dxa"/>
          </w:tcPr>
          <w:p w:rsidR="000C04A8" w:rsidRPr="00B27A97" w:rsidRDefault="000C04A8" w:rsidP="0039662C">
            <w:pPr>
              <w:jc w:val="both"/>
              <w:rPr>
                <w:lang w:val="uk-UA"/>
              </w:rPr>
            </w:pPr>
            <w:r>
              <w:rPr>
                <w:lang w:val="uk-UA"/>
              </w:rPr>
              <w:t>1</w:t>
            </w:r>
          </w:p>
        </w:tc>
        <w:tc>
          <w:tcPr>
            <w:tcW w:w="1730" w:type="dxa"/>
          </w:tcPr>
          <w:p w:rsidR="000C04A8" w:rsidRPr="00B27A97" w:rsidRDefault="000C04A8" w:rsidP="0039662C">
            <w:pPr>
              <w:jc w:val="both"/>
              <w:rPr>
                <w:lang w:val="uk-UA"/>
              </w:rPr>
            </w:pPr>
            <w:r>
              <w:rPr>
                <w:lang w:val="uk-UA"/>
              </w:rPr>
              <w:t>Наволочка</w:t>
            </w:r>
          </w:p>
        </w:tc>
        <w:tc>
          <w:tcPr>
            <w:tcW w:w="6379" w:type="dxa"/>
          </w:tcPr>
          <w:p w:rsidR="000C04A8" w:rsidRDefault="000C04A8" w:rsidP="00F77AAF">
            <w:pPr>
              <w:ind w:left="33" w:firstLine="175"/>
              <w:jc w:val="both"/>
              <w:rPr>
                <w:lang w:val="uk-UA"/>
              </w:rPr>
            </w:pPr>
            <w:r w:rsidRPr="009E4E6E">
              <w:rPr>
                <w:lang w:val="uk-UA"/>
              </w:rPr>
              <w:t>Тканина</w:t>
            </w:r>
            <w:r>
              <w:rPr>
                <w:lang w:val="uk-UA"/>
              </w:rPr>
              <w:t>:</w:t>
            </w:r>
            <w:r w:rsidR="00FD24FD">
              <w:rPr>
                <w:lang w:val="uk-UA"/>
              </w:rPr>
              <w:t xml:space="preserve"> </w:t>
            </w:r>
            <w:r w:rsidRPr="009E4E6E">
              <w:rPr>
                <w:lang w:val="uk-UA"/>
              </w:rPr>
              <w:t xml:space="preserve">Бязь </w:t>
            </w:r>
            <w:r w:rsidR="00001BC0">
              <w:rPr>
                <w:lang w:val="uk-UA"/>
              </w:rPr>
              <w:t xml:space="preserve">або сатин </w:t>
            </w:r>
            <w:r w:rsidR="00FD24FD">
              <w:rPr>
                <w:lang w:val="uk-UA"/>
              </w:rPr>
              <w:t>світлого кольору (перевага надається білому кольориу (однотон) або з дрібним квітковим чи абстрактним візерунком)</w:t>
            </w:r>
            <w:r w:rsidRPr="009E4E6E">
              <w:rPr>
                <w:lang w:val="uk-UA"/>
              </w:rPr>
              <w:t xml:space="preserve">, </w:t>
            </w:r>
            <w:r w:rsidR="00AE3FC7">
              <w:rPr>
                <w:lang w:val="uk-UA"/>
              </w:rPr>
              <w:t xml:space="preserve">склад тканини </w:t>
            </w:r>
            <w:r w:rsidRPr="009E4E6E">
              <w:rPr>
                <w:lang w:val="uk-UA"/>
              </w:rPr>
              <w:t xml:space="preserve">100% бавовна, щільність </w:t>
            </w:r>
            <w:r w:rsidR="002F37AA">
              <w:rPr>
                <w:lang w:val="uk-UA"/>
              </w:rPr>
              <w:t xml:space="preserve">не менше </w:t>
            </w:r>
            <w:r w:rsidRPr="009E4E6E">
              <w:rPr>
                <w:lang w:val="uk-UA"/>
              </w:rPr>
              <w:t>14</w:t>
            </w:r>
            <w:r w:rsidR="00C04D06">
              <w:rPr>
                <w:lang w:val="uk-UA"/>
              </w:rPr>
              <w:t>2</w:t>
            </w:r>
            <w:r w:rsidRPr="009E4E6E">
              <w:rPr>
                <w:lang w:val="uk-UA"/>
              </w:rPr>
              <w:t>г/м2</w:t>
            </w:r>
            <w:r w:rsidR="009E622F">
              <w:rPr>
                <w:lang w:val="uk-UA"/>
              </w:rPr>
              <w:t xml:space="preserve"> (у зв</w:t>
            </w:r>
            <w:r w:rsidR="009E622F" w:rsidRPr="009E622F">
              <w:rPr>
                <w:lang w:val="uk-UA"/>
              </w:rPr>
              <w:t>’</w:t>
            </w:r>
            <w:r w:rsidR="009E622F">
              <w:rPr>
                <w:lang w:val="uk-UA"/>
              </w:rPr>
              <w:t>язку з частим пранням тканину нижчої щільності не пропонувати)</w:t>
            </w:r>
            <w:r w:rsidRPr="009E4E6E">
              <w:rPr>
                <w:lang w:val="uk-UA"/>
              </w:rPr>
              <w:t>, стійке забарвлення, тканина повинна легко прасуватися і не линяти, шви закрит</w:t>
            </w:r>
            <w:r>
              <w:rPr>
                <w:lang w:val="uk-UA"/>
              </w:rPr>
              <w:t xml:space="preserve">і </w:t>
            </w:r>
            <w:r w:rsidRPr="009E4E6E">
              <w:rPr>
                <w:lang w:val="uk-UA"/>
              </w:rPr>
              <w:t xml:space="preserve">(згідно стандарту пошиття білизни), </w:t>
            </w:r>
            <w:r>
              <w:rPr>
                <w:lang w:val="uk-UA"/>
              </w:rPr>
              <w:t xml:space="preserve"> розмір 70см*70 см</w:t>
            </w:r>
            <w:r w:rsidR="00DA64EA">
              <w:rPr>
                <w:lang w:val="uk-UA"/>
              </w:rPr>
              <w:t xml:space="preserve">, </w:t>
            </w:r>
            <w:r w:rsidR="00DA64EA" w:rsidRPr="00DA64EA">
              <w:rPr>
                <w:shd w:val="clear" w:color="auto" w:fill="FFFFFF"/>
                <w:lang w:val="uk-UA"/>
              </w:rPr>
              <w:t xml:space="preserve"> </w:t>
            </w:r>
            <w:r w:rsidR="00DA64EA" w:rsidRPr="00DA64EA">
              <w:rPr>
                <w:shd w:val="clear" w:color="auto" w:fill="FFFFFF"/>
                <w:lang w:val="uk-UA"/>
              </w:rPr>
              <w:t>виріб виготовлений</w:t>
            </w:r>
            <w:r w:rsidR="00DA64EA">
              <w:rPr>
                <w:shd w:val="clear" w:color="auto" w:fill="FFFFFF"/>
                <w:lang w:val="uk-UA"/>
              </w:rPr>
              <w:t xml:space="preserve"> за</w:t>
            </w:r>
            <w:r w:rsidR="00DA64EA" w:rsidRPr="00DA64EA">
              <w:rPr>
                <w:shd w:val="clear" w:color="auto" w:fill="FFFFFF"/>
                <w:lang w:val="uk-UA"/>
              </w:rPr>
              <w:t xml:space="preserve"> ДСТУ3119-95</w:t>
            </w:r>
          </w:p>
          <w:p w:rsidR="0019088C" w:rsidRPr="00AB4C7F" w:rsidRDefault="0019088C" w:rsidP="00F77AAF">
            <w:pPr>
              <w:suppressAutoHyphens w:val="0"/>
              <w:ind w:left="33" w:firstLine="175"/>
              <w:jc w:val="both"/>
              <w:rPr>
                <w:color w:val="000000" w:themeColor="text1"/>
                <w:lang w:eastAsia="ru-RU"/>
              </w:rPr>
            </w:pPr>
            <w:r w:rsidRPr="00AB4C7F">
              <w:rPr>
                <w:color w:val="000000" w:themeColor="text1"/>
                <w:lang w:eastAsia="ru-RU"/>
              </w:rPr>
              <w:lastRenderedPageBreak/>
              <w:t xml:space="preserve">Тканина: гігроскопічна, повітропроникна, пофарбована гіпоалергенними барвниками, м’яка, приємна на дотик, міцна (щільна), повинна мати хорошу теплоізоляцію. </w:t>
            </w:r>
          </w:p>
          <w:p w:rsidR="0019088C" w:rsidRPr="00AB4C7F" w:rsidRDefault="0019088C" w:rsidP="00F77AAF">
            <w:pPr>
              <w:suppressAutoHyphens w:val="0"/>
              <w:ind w:left="33" w:firstLine="175"/>
              <w:jc w:val="both"/>
              <w:rPr>
                <w:color w:val="000000" w:themeColor="text1"/>
                <w:lang w:eastAsia="ru-RU"/>
              </w:rPr>
            </w:pPr>
            <w:r w:rsidRPr="00AB4C7F">
              <w:rPr>
                <w:color w:val="000000" w:themeColor="text1"/>
                <w:lang w:eastAsia="ru-RU"/>
              </w:rPr>
              <w:t>Виріб має бути цільнокроєний, без надставок, без швів посередині; обробка запошивочним швом.</w:t>
            </w:r>
          </w:p>
          <w:p w:rsidR="0019088C" w:rsidRPr="00AB4C7F" w:rsidRDefault="0019088C" w:rsidP="00F77AAF">
            <w:pPr>
              <w:suppressAutoHyphens w:val="0"/>
              <w:ind w:left="33" w:firstLine="175"/>
              <w:jc w:val="both"/>
              <w:rPr>
                <w:color w:val="000000" w:themeColor="text1"/>
                <w:lang w:eastAsia="ru-RU"/>
              </w:rPr>
            </w:pPr>
            <w:r w:rsidRPr="00AB4C7F">
              <w:rPr>
                <w:color w:val="000000" w:themeColor="text1"/>
                <w:lang w:eastAsia="ru-RU"/>
              </w:rPr>
              <w:t>Тканина повинна витримувати часте прання та мати стійке забарвлення.</w:t>
            </w:r>
          </w:p>
          <w:p w:rsidR="0019088C" w:rsidRPr="009E4E6E" w:rsidRDefault="0019088C" w:rsidP="00F77AAF">
            <w:pPr>
              <w:ind w:left="33" w:firstLine="175"/>
              <w:jc w:val="both"/>
              <w:rPr>
                <w:lang w:val="uk-UA"/>
              </w:rPr>
            </w:pPr>
            <w:r w:rsidRPr="00AB4C7F">
              <w:rPr>
                <w:color w:val="000000" w:themeColor="text1"/>
                <w:lang w:eastAsia="ru-RU"/>
              </w:rPr>
              <w:t>Тканина повинна легко прасуватися.</w:t>
            </w:r>
          </w:p>
        </w:tc>
        <w:tc>
          <w:tcPr>
            <w:tcW w:w="1276" w:type="dxa"/>
          </w:tcPr>
          <w:p w:rsidR="000C04A8" w:rsidRDefault="000C04A8" w:rsidP="0039662C">
            <w:pPr>
              <w:jc w:val="both"/>
            </w:pPr>
            <w:r>
              <w:rPr>
                <w:lang w:val="uk-UA"/>
              </w:rPr>
              <w:lastRenderedPageBreak/>
              <w:t>2</w:t>
            </w:r>
            <w:r>
              <w:rPr>
                <w:lang w:val="uk-UA"/>
              </w:rPr>
              <w:t>20</w:t>
            </w:r>
            <w:r>
              <w:rPr>
                <w:lang w:val="uk-UA"/>
              </w:rPr>
              <w:t xml:space="preserve"> шт</w:t>
            </w:r>
          </w:p>
        </w:tc>
      </w:tr>
      <w:tr w:rsidR="000C04A8" w:rsidTr="0039662C">
        <w:tc>
          <w:tcPr>
            <w:tcW w:w="675" w:type="dxa"/>
          </w:tcPr>
          <w:p w:rsidR="000C04A8" w:rsidRPr="00B27A97" w:rsidRDefault="000C04A8" w:rsidP="0039662C">
            <w:pPr>
              <w:jc w:val="both"/>
              <w:rPr>
                <w:lang w:val="uk-UA"/>
              </w:rPr>
            </w:pPr>
            <w:r>
              <w:rPr>
                <w:lang w:val="uk-UA"/>
              </w:rPr>
              <w:lastRenderedPageBreak/>
              <w:t>2</w:t>
            </w:r>
          </w:p>
        </w:tc>
        <w:tc>
          <w:tcPr>
            <w:tcW w:w="1730" w:type="dxa"/>
          </w:tcPr>
          <w:p w:rsidR="000C04A8" w:rsidRPr="00B27A97" w:rsidRDefault="000C04A8" w:rsidP="0039662C">
            <w:pPr>
              <w:jc w:val="both"/>
              <w:rPr>
                <w:lang w:val="uk-UA"/>
              </w:rPr>
            </w:pPr>
            <w:r>
              <w:rPr>
                <w:lang w:val="uk-UA"/>
              </w:rPr>
              <w:t xml:space="preserve">Простирадло </w:t>
            </w:r>
          </w:p>
        </w:tc>
        <w:tc>
          <w:tcPr>
            <w:tcW w:w="6379" w:type="dxa"/>
          </w:tcPr>
          <w:p w:rsidR="000C04A8" w:rsidRPr="00DA64EA" w:rsidRDefault="000C04A8" w:rsidP="00F77AAF">
            <w:pPr>
              <w:ind w:left="33" w:firstLine="175"/>
              <w:jc w:val="both"/>
              <w:rPr>
                <w:lang w:val="uk-UA"/>
              </w:rPr>
            </w:pPr>
            <w:r>
              <w:rPr>
                <w:lang w:val="uk-UA"/>
              </w:rPr>
              <w:t xml:space="preserve">Тканина: </w:t>
            </w:r>
            <w:r w:rsidRPr="009E4E6E">
              <w:rPr>
                <w:lang w:val="uk-UA"/>
              </w:rPr>
              <w:t xml:space="preserve">Бязь </w:t>
            </w:r>
            <w:r w:rsidR="00001BC0">
              <w:rPr>
                <w:lang w:val="uk-UA"/>
              </w:rPr>
              <w:t xml:space="preserve">або сатин </w:t>
            </w:r>
            <w:r w:rsidR="00FD24FD">
              <w:rPr>
                <w:lang w:val="uk-UA"/>
              </w:rPr>
              <w:t>світлого кольору (перевага надається білому кольориу (однотон) або з дрібним квітковим чи абстрактним візерунком)</w:t>
            </w:r>
            <w:r w:rsidRPr="009E4E6E">
              <w:rPr>
                <w:lang w:val="uk-UA"/>
              </w:rPr>
              <w:t xml:space="preserve">, </w:t>
            </w:r>
            <w:r w:rsidR="00AE3FC7">
              <w:rPr>
                <w:lang w:val="uk-UA"/>
              </w:rPr>
              <w:t xml:space="preserve"> </w:t>
            </w:r>
            <w:r w:rsidR="00AE3FC7">
              <w:rPr>
                <w:lang w:val="uk-UA"/>
              </w:rPr>
              <w:t xml:space="preserve">склад тканини </w:t>
            </w:r>
            <w:r w:rsidRPr="009E4E6E">
              <w:rPr>
                <w:lang w:val="uk-UA"/>
              </w:rPr>
              <w:t xml:space="preserve">100% бавовна, щільність </w:t>
            </w:r>
            <w:r w:rsidR="002F37AA">
              <w:rPr>
                <w:lang w:val="uk-UA"/>
              </w:rPr>
              <w:t xml:space="preserve">не менше </w:t>
            </w:r>
            <w:r w:rsidRPr="009E4E6E">
              <w:rPr>
                <w:lang w:val="uk-UA"/>
              </w:rPr>
              <w:t>14</w:t>
            </w:r>
            <w:r w:rsidR="00C04D06">
              <w:rPr>
                <w:lang w:val="uk-UA"/>
              </w:rPr>
              <w:t>2</w:t>
            </w:r>
            <w:r w:rsidRPr="009E4E6E">
              <w:rPr>
                <w:lang w:val="uk-UA"/>
              </w:rPr>
              <w:t>г/м2</w:t>
            </w:r>
            <w:r w:rsidR="009E622F">
              <w:rPr>
                <w:lang w:val="uk-UA"/>
              </w:rPr>
              <w:t xml:space="preserve"> </w:t>
            </w:r>
            <w:r w:rsidR="009E622F">
              <w:rPr>
                <w:lang w:val="uk-UA"/>
              </w:rPr>
              <w:t>(у зв</w:t>
            </w:r>
            <w:r w:rsidR="009E622F" w:rsidRPr="009E622F">
              <w:rPr>
                <w:lang w:val="uk-UA"/>
              </w:rPr>
              <w:t>’</w:t>
            </w:r>
            <w:r w:rsidR="009E622F">
              <w:rPr>
                <w:lang w:val="uk-UA"/>
              </w:rPr>
              <w:t>язку з частим пранням тканину нижчої щільності не пропонувати)</w:t>
            </w:r>
            <w:r w:rsidRPr="009E4E6E">
              <w:rPr>
                <w:lang w:val="uk-UA"/>
              </w:rPr>
              <w:t xml:space="preserve">, стійке забарвлення,  тканина повинна легко прасуватися і не линяти, шви закриті(згідно стандарту пошиття білизни), розмір </w:t>
            </w:r>
            <w:r>
              <w:rPr>
                <w:lang w:val="uk-UA"/>
              </w:rPr>
              <w:t>150см*2</w:t>
            </w:r>
            <w:r w:rsidR="00142221">
              <w:rPr>
                <w:lang w:val="uk-UA"/>
              </w:rPr>
              <w:t>20</w:t>
            </w:r>
            <w:r>
              <w:rPr>
                <w:lang w:val="uk-UA"/>
              </w:rPr>
              <w:t>см</w:t>
            </w:r>
            <w:r w:rsidR="00DA64EA">
              <w:rPr>
                <w:lang w:val="uk-UA"/>
              </w:rPr>
              <w:t xml:space="preserve">, </w:t>
            </w:r>
            <w:r w:rsidR="00DA64EA" w:rsidRPr="00DA64EA">
              <w:rPr>
                <w:shd w:val="clear" w:color="auto" w:fill="FFFFFF"/>
                <w:lang w:val="uk-UA"/>
              </w:rPr>
              <w:t xml:space="preserve">виріб виготовлений </w:t>
            </w:r>
            <w:r w:rsidR="00DA64EA">
              <w:rPr>
                <w:shd w:val="clear" w:color="auto" w:fill="FFFFFF"/>
                <w:lang w:val="uk-UA"/>
              </w:rPr>
              <w:t xml:space="preserve">за </w:t>
            </w:r>
            <w:r w:rsidR="00DA64EA" w:rsidRPr="00DA64EA">
              <w:rPr>
                <w:shd w:val="clear" w:color="auto" w:fill="FFFFFF"/>
                <w:lang w:val="uk-UA"/>
              </w:rPr>
              <w:t>ДСТУ3119-95</w:t>
            </w:r>
          </w:p>
          <w:p w:rsidR="0019088C" w:rsidRPr="00AB4C7F" w:rsidRDefault="0019088C" w:rsidP="00F77AAF">
            <w:pPr>
              <w:suppressAutoHyphens w:val="0"/>
              <w:ind w:left="33" w:firstLine="175"/>
              <w:jc w:val="both"/>
              <w:rPr>
                <w:color w:val="000000" w:themeColor="text1"/>
                <w:lang w:eastAsia="ru-RU"/>
              </w:rPr>
            </w:pPr>
            <w:r w:rsidRPr="00AB4C7F">
              <w:rPr>
                <w:color w:val="000000" w:themeColor="text1"/>
                <w:lang w:eastAsia="ru-RU"/>
              </w:rPr>
              <w:t xml:space="preserve">Тканина: гігроскопічна, повітропроникна, пофарбована гіпоалергенними барвниками, м’яка, приємна на дотик, міцна (щільна), повинна мати хорошу теплоізоляцію. </w:t>
            </w:r>
          </w:p>
          <w:p w:rsidR="0019088C" w:rsidRPr="00AB4C7F" w:rsidRDefault="0019088C" w:rsidP="00F77AAF">
            <w:pPr>
              <w:suppressAutoHyphens w:val="0"/>
              <w:ind w:left="33" w:firstLine="175"/>
              <w:jc w:val="both"/>
              <w:rPr>
                <w:color w:val="000000" w:themeColor="text1"/>
                <w:lang w:eastAsia="ru-RU"/>
              </w:rPr>
            </w:pPr>
            <w:r w:rsidRPr="00AB4C7F">
              <w:rPr>
                <w:color w:val="000000" w:themeColor="text1"/>
                <w:lang w:eastAsia="ru-RU"/>
              </w:rPr>
              <w:t>Виріб має бути цільнокроєний, без надставок, без швів посередині; обробка запошивочним швом.</w:t>
            </w:r>
          </w:p>
          <w:p w:rsidR="0019088C" w:rsidRPr="00AB4C7F" w:rsidRDefault="0019088C" w:rsidP="00F77AAF">
            <w:pPr>
              <w:suppressAutoHyphens w:val="0"/>
              <w:ind w:left="33" w:firstLine="175"/>
              <w:jc w:val="both"/>
              <w:rPr>
                <w:color w:val="000000" w:themeColor="text1"/>
                <w:lang w:eastAsia="ru-RU"/>
              </w:rPr>
            </w:pPr>
            <w:r w:rsidRPr="00AB4C7F">
              <w:rPr>
                <w:color w:val="000000" w:themeColor="text1"/>
                <w:lang w:eastAsia="ru-RU"/>
              </w:rPr>
              <w:t>Тканина повинна витримувати часте прання та мати стійке забарвлення.</w:t>
            </w:r>
          </w:p>
          <w:p w:rsidR="0019088C" w:rsidRPr="009E4E6E" w:rsidRDefault="0019088C" w:rsidP="00F77AAF">
            <w:pPr>
              <w:ind w:left="33" w:firstLine="175"/>
              <w:jc w:val="both"/>
              <w:rPr>
                <w:lang w:val="uk-UA"/>
              </w:rPr>
            </w:pPr>
            <w:r w:rsidRPr="00AB4C7F">
              <w:rPr>
                <w:color w:val="000000" w:themeColor="text1"/>
                <w:lang w:eastAsia="ru-RU"/>
              </w:rPr>
              <w:t>Тканина повинна легко прасуватися.</w:t>
            </w:r>
          </w:p>
        </w:tc>
        <w:tc>
          <w:tcPr>
            <w:tcW w:w="1276" w:type="dxa"/>
          </w:tcPr>
          <w:p w:rsidR="000C04A8" w:rsidRPr="00216A2C" w:rsidRDefault="000C04A8" w:rsidP="0039662C">
            <w:pPr>
              <w:jc w:val="both"/>
              <w:rPr>
                <w:lang w:val="uk-UA"/>
              </w:rPr>
            </w:pPr>
            <w:r>
              <w:rPr>
                <w:lang w:val="uk-UA"/>
              </w:rPr>
              <w:t>2</w:t>
            </w:r>
            <w:r>
              <w:rPr>
                <w:lang w:val="uk-UA"/>
              </w:rPr>
              <w:t>20</w:t>
            </w:r>
            <w:r>
              <w:rPr>
                <w:lang w:val="uk-UA"/>
              </w:rPr>
              <w:t xml:space="preserve"> шт</w:t>
            </w:r>
          </w:p>
        </w:tc>
      </w:tr>
      <w:tr w:rsidR="000C04A8" w:rsidTr="0039662C">
        <w:tc>
          <w:tcPr>
            <w:tcW w:w="675" w:type="dxa"/>
          </w:tcPr>
          <w:p w:rsidR="000C04A8" w:rsidRPr="00216A2C" w:rsidRDefault="000C04A8" w:rsidP="0039662C">
            <w:pPr>
              <w:jc w:val="both"/>
              <w:rPr>
                <w:lang w:val="uk-UA"/>
              </w:rPr>
            </w:pPr>
            <w:r>
              <w:rPr>
                <w:lang w:val="uk-UA"/>
              </w:rPr>
              <w:t>3</w:t>
            </w:r>
          </w:p>
        </w:tc>
        <w:tc>
          <w:tcPr>
            <w:tcW w:w="1730" w:type="dxa"/>
          </w:tcPr>
          <w:p w:rsidR="000C04A8" w:rsidRPr="00216A2C" w:rsidRDefault="000C04A8" w:rsidP="0039662C">
            <w:pPr>
              <w:jc w:val="both"/>
              <w:rPr>
                <w:lang w:val="uk-UA"/>
              </w:rPr>
            </w:pPr>
            <w:r>
              <w:rPr>
                <w:lang w:val="uk-UA"/>
              </w:rPr>
              <w:t>Підковдра</w:t>
            </w:r>
          </w:p>
        </w:tc>
        <w:tc>
          <w:tcPr>
            <w:tcW w:w="6379" w:type="dxa"/>
          </w:tcPr>
          <w:p w:rsidR="000C04A8" w:rsidRDefault="00FD24FD" w:rsidP="00F77AAF">
            <w:pPr>
              <w:ind w:left="33" w:firstLine="175"/>
              <w:jc w:val="both"/>
              <w:rPr>
                <w:lang w:val="uk-UA"/>
              </w:rPr>
            </w:pPr>
            <w:r>
              <w:rPr>
                <w:lang w:val="uk-UA"/>
              </w:rPr>
              <w:t>Тканина:</w:t>
            </w:r>
            <w:r w:rsidRPr="009E4E6E">
              <w:rPr>
                <w:lang w:val="uk-UA"/>
              </w:rPr>
              <w:t xml:space="preserve"> </w:t>
            </w:r>
            <w:r w:rsidRPr="009E4E6E">
              <w:rPr>
                <w:lang w:val="uk-UA"/>
              </w:rPr>
              <w:t xml:space="preserve">Бязь </w:t>
            </w:r>
            <w:r w:rsidR="00001BC0">
              <w:rPr>
                <w:lang w:val="uk-UA"/>
              </w:rPr>
              <w:t xml:space="preserve">або сатин </w:t>
            </w:r>
            <w:r>
              <w:rPr>
                <w:lang w:val="uk-UA"/>
              </w:rPr>
              <w:t>світлого кольору (перевага надається білому кольориу (однотон) або з дрібним квітковим чи абстрактним візерунком)</w:t>
            </w:r>
            <w:r w:rsidR="000C04A8" w:rsidRPr="009E4E6E">
              <w:rPr>
                <w:lang w:val="uk-UA"/>
              </w:rPr>
              <w:t xml:space="preserve">, </w:t>
            </w:r>
            <w:r w:rsidR="00AE3FC7">
              <w:rPr>
                <w:lang w:val="uk-UA"/>
              </w:rPr>
              <w:t xml:space="preserve"> </w:t>
            </w:r>
            <w:r w:rsidR="00AE3FC7">
              <w:rPr>
                <w:lang w:val="uk-UA"/>
              </w:rPr>
              <w:t xml:space="preserve">склад тканини </w:t>
            </w:r>
            <w:r w:rsidR="000C04A8" w:rsidRPr="009E4E6E">
              <w:rPr>
                <w:lang w:val="uk-UA"/>
              </w:rPr>
              <w:t xml:space="preserve">100% бавовна, щільність </w:t>
            </w:r>
            <w:r w:rsidR="002F37AA">
              <w:rPr>
                <w:lang w:val="uk-UA"/>
              </w:rPr>
              <w:t xml:space="preserve">не менш </w:t>
            </w:r>
            <w:r w:rsidR="000C04A8" w:rsidRPr="009E4E6E">
              <w:rPr>
                <w:lang w:val="uk-UA"/>
              </w:rPr>
              <w:t>14</w:t>
            </w:r>
            <w:r w:rsidR="00C04D06">
              <w:rPr>
                <w:lang w:val="uk-UA"/>
              </w:rPr>
              <w:t>2</w:t>
            </w:r>
            <w:r w:rsidR="000C04A8" w:rsidRPr="009E4E6E">
              <w:rPr>
                <w:lang w:val="uk-UA"/>
              </w:rPr>
              <w:t>г/м2</w:t>
            </w:r>
            <w:r w:rsidR="009E622F">
              <w:rPr>
                <w:lang w:val="uk-UA"/>
              </w:rPr>
              <w:t xml:space="preserve"> </w:t>
            </w:r>
            <w:r w:rsidR="009E622F">
              <w:rPr>
                <w:lang w:val="uk-UA"/>
              </w:rPr>
              <w:t>(у зв</w:t>
            </w:r>
            <w:r w:rsidR="009E622F" w:rsidRPr="009E622F">
              <w:rPr>
                <w:lang w:val="uk-UA"/>
              </w:rPr>
              <w:t>’</w:t>
            </w:r>
            <w:r w:rsidR="009E622F">
              <w:rPr>
                <w:lang w:val="uk-UA"/>
              </w:rPr>
              <w:t>язку з частим пранням тканину нижчої щільності не пропонувати)</w:t>
            </w:r>
            <w:r w:rsidR="000C04A8" w:rsidRPr="009E4E6E">
              <w:rPr>
                <w:lang w:val="uk-UA"/>
              </w:rPr>
              <w:t xml:space="preserve">, стійке забарвлення,  тканина повинна легко прасуватися і не линяти, шви закриті(згідно стандарту пошиття білизни), розмір </w:t>
            </w:r>
            <w:r w:rsidR="000C04A8">
              <w:rPr>
                <w:lang w:val="uk-UA"/>
              </w:rPr>
              <w:t>150см*2</w:t>
            </w:r>
            <w:r w:rsidR="00142221">
              <w:rPr>
                <w:lang w:val="uk-UA"/>
              </w:rPr>
              <w:t>20</w:t>
            </w:r>
            <w:r w:rsidR="000C04A8">
              <w:rPr>
                <w:lang w:val="uk-UA"/>
              </w:rPr>
              <w:t>см</w:t>
            </w:r>
            <w:r w:rsidR="00DA64EA">
              <w:rPr>
                <w:lang w:val="uk-UA"/>
              </w:rPr>
              <w:t xml:space="preserve">, </w:t>
            </w:r>
            <w:r w:rsidR="00DA64EA" w:rsidRPr="00DA64EA">
              <w:rPr>
                <w:shd w:val="clear" w:color="auto" w:fill="FFFFFF"/>
                <w:lang w:val="uk-UA"/>
              </w:rPr>
              <w:t xml:space="preserve"> </w:t>
            </w:r>
            <w:r w:rsidR="00DA64EA" w:rsidRPr="00DA64EA">
              <w:rPr>
                <w:shd w:val="clear" w:color="auto" w:fill="FFFFFF"/>
                <w:lang w:val="uk-UA"/>
              </w:rPr>
              <w:t xml:space="preserve">виріб виготовлений </w:t>
            </w:r>
            <w:r w:rsidR="00DA64EA">
              <w:rPr>
                <w:shd w:val="clear" w:color="auto" w:fill="FFFFFF"/>
                <w:lang w:val="uk-UA"/>
              </w:rPr>
              <w:t xml:space="preserve">за </w:t>
            </w:r>
            <w:r w:rsidR="00DA64EA" w:rsidRPr="00DA64EA">
              <w:rPr>
                <w:shd w:val="clear" w:color="auto" w:fill="FFFFFF"/>
                <w:lang w:val="uk-UA"/>
              </w:rPr>
              <w:t>ДСТУ3119-95</w:t>
            </w:r>
            <w:r w:rsidR="000C04A8" w:rsidRPr="009E4E6E">
              <w:rPr>
                <w:lang w:val="uk-UA"/>
              </w:rPr>
              <w:t xml:space="preserve"> </w:t>
            </w:r>
          </w:p>
          <w:p w:rsidR="0019088C" w:rsidRPr="00AB4C7F" w:rsidRDefault="0019088C" w:rsidP="00F77AAF">
            <w:pPr>
              <w:suppressAutoHyphens w:val="0"/>
              <w:ind w:left="33" w:firstLine="175"/>
              <w:jc w:val="both"/>
              <w:rPr>
                <w:color w:val="000000" w:themeColor="text1"/>
                <w:lang w:eastAsia="ru-RU"/>
              </w:rPr>
            </w:pPr>
            <w:r w:rsidRPr="00AB4C7F">
              <w:rPr>
                <w:color w:val="000000" w:themeColor="text1"/>
                <w:lang w:eastAsia="ru-RU"/>
              </w:rPr>
              <w:t xml:space="preserve">Тканина: гігроскопічна, повітропроникна, пофарбована гіпоалергенними барвниками, м’яка, приємна на дотик, міцна (щільна), повинна мати хорошу теплоізоляцію. </w:t>
            </w:r>
          </w:p>
          <w:p w:rsidR="0019088C" w:rsidRPr="00AB4C7F" w:rsidRDefault="0019088C" w:rsidP="00F77AAF">
            <w:pPr>
              <w:suppressAutoHyphens w:val="0"/>
              <w:ind w:left="33" w:firstLine="175"/>
              <w:jc w:val="both"/>
              <w:rPr>
                <w:color w:val="000000" w:themeColor="text1"/>
                <w:lang w:eastAsia="ru-RU"/>
              </w:rPr>
            </w:pPr>
            <w:r w:rsidRPr="00AB4C7F">
              <w:rPr>
                <w:color w:val="000000" w:themeColor="text1"/>
                <w:lang w:eastAsia="ru-RU"/>
              </w:rPr>
              <w:t>Виріб має бути цільнокроєний, без надставок, без швів посередині; обробка запошивочним швом.</w:t>
            </w:r>
          </w:p>
          <w:p w:rsidR="0019088C" w:rsidRPr="00AB4C7F" w:rsidRDefault="0019088C" w:rsidP="00F77AAF">
            <w:pPr>
              <w:suppressAutoHyphens w:val="0"/>
              <w:ind w:left="33" w:firstLine="175"/>
              <w:jc w:val="both"/>
              <w:rPr>
                <w:color w:val="000000" w:themeColor="text1"/>
                <w:lang w:eastAsia="ru-RU"/>
              </w:rPr>
            </w:pPr>
            <w:r w:rsidRPr="00AB4C7F">
              <w:rPr>
                <w:color w:val="000000" w:themeColor="text1"/>
                <w:lang w:eastAsia="ru-RU"/>
              </w:rPr>
              <w:t>Тканина повинна витримувати часте прання та мати стійке забарвлення.</w:t>
            </w:r>
          </w:p>
          <w:p w:rsidR="0019088C" w:rsidRPr="009E4E6E" w:rsidRDefault="0019088C" w:rsidP="00F77AAF">
            <w:pPr>
              <w:ind w:left="33" w:firstLine="175"/>
              <w:jc w:val="both"/>
              <w:rPr>
                <w:lang w:val="uk-UA"/>
              </w:rPr>
            </w:pPr>
            <w:r w:rsidRPr="00AB4C7F">
              <w:rPr>
                <w:color w:val="000000" w:themeColor="text1"/>
                <w:lang w:eastAsia="ru-RU"/>
              </w:rPr>
              <w:t>Тканина повинна легко прасуватися.</w:t>
            </w:r>
          </w:p>
        </w:tc>
        <w:tc>
          <w:tcPr>
            <w:tcW w:w="1276" w:type="dxa"/>
          </w:tcPr>
          <w:p w:rsidR="000C04A8" w:rsidRDefault="000C04A8" w:rsidP="0039662C">
            <w:pPr>
              <w:jc w:val="both"/>
            </w:pPr>
            <w:r>
              <w:rPr>
                <w:lang w:val="uk-UA"/>
              </w:rPr>
              <w:t>2</w:t>
            </w:r>
            <w:r w:rsidR="002F37AA">
              <w:rPr>
                <w:lang w:val="uk-UA"/>
              </w:rPr>
              <w:t>20</w:t>
            </w:r>
            <w:r>
              <w:rPr>
                <w:lang w:val="uk-UA"/>
              </w:rPr>
              <w:t xml:space="preserve"> шт</w:t>
            </w:r>
          </w:p>
        </w:tc>
      </w:tr>
    </w:tbl>
    <w:p w:rsidR="00290572" w:rsidRPr="00AB4C7F" w:rsidRDefault="00290572" w:rsidP="00290572">
      <w:pPr>
        <w:suppressAutoHyphens w:val="0"/>
        <w:ind w:left="567" w:firstLine="284"/>
        <w:jc w:val="both"/>
        <w:rPr>
          <w:rFonts w:cs="Arial"/>
          <w:color w:val="000000" w:themeColor="text1"/>
          <w:lang w:eastAsia="ru-RU"/>
        </w:rPr>
      </w:pPr>
      <w:r w:rsidRPr="00AB4C7F">
        <w:rPr>
          <w:rFonts w:cs="Arial"/>
          <w:color w:val="000000" w:themeColor="text1"/>
          <w:lang w:eastAsia="ru-RU"/>
        </w:rPr>
        <w:t>До цінової пропозиції обов’язково надати фото товару (для узгодження асортименту).</w:t>
      </w:r>
    </w:p>
    <w:p w:rsidR="00383976" w:rsidRPr="0030727B" w:rsidRDefault="00383976" w:rsidP="00383976">
      <w:pPr>
        <w:pStyle w:val="af4"/>
        <w:ind w:right="-145" w:firstLine="708"/>
        <w:jc w:val="both"/>
        <w:rPr>
          <w:rFonts w:ascii="Times New Roman" w:hAnsi="Times New Roman"/>
          <w:b/>
          <w:sz w:val="24"/>
          <w:szCs w:val="24"/>
        </w:rPr>
      </w:pPr>
      <w:r w:rsidRPr="0030727B">
        <w:rPr>
          <w:rFonts w:ascii="Times New Roman" w:hAnsi="Times New Roman"/>
          <w:b/>
          <w:sz w:val="24"/>
          <w:szCs w:val="24"/>
        </w:rPr>
        <w:t xml:space="preserve">Надати у складі пропозиції гарантійний лист погодження, про те, що збільшення ціни за одиницю товару можливо до 10 відсотків пропорційно збільшенню ціни такого товару </w:t>
      </w:r>
      <w:proofErr w:type="gramStart"/>
      <w:r w:rsidRPr="0030727B">
        <w:rPr>
          <w:rFonts w:ascii="Times New Roman" w:hAnsi="Times New Roman"/>
          <w:b/>
          <w:sz w:val="24"/>
          <w:szCs w:val="24"/>
        </w:rPr>
        <w:t>на ринку</w:t>
      </w:r>
      <w:proofErr w:type="gramEnd"/>
      <w:r w:rsidRPr="0030727B">
        <w:rPr>
          <w:rFonts w:ascii="Times New Roman" w:hAnsi="Times New Roman"/>
          <w:b/>
          <w:sz w:val="24"/>
          <w:szCs w:val="24"/>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C04D06" w:rsidRPr="00734DB5" w:rsidRDefault="00734DB5" w:rsidP="00734DB5">
      <w:pPr>
        <w:tabs>
          <w:tab w:val="left" w:pos="0"/>
        </w:tabs>
        <w:ind w:firstLine="709"/>
        <w:jc w:val="both"/>
        <w:rPr>
          <w:b/>
          <w:color w:val="000000"/>
          <w:lang w:val="uk-UA" w:eastAsia="zh-CN" w:bidi="hi-IN"/>
        </w:rPr>
      </w:pPr>
      <w:r>
        <w:rPr>
          <w:b/>
          <w:color w:val="000000"/>
          <w:lang w:val="uk-UA" w:eastAsia="zh-CN" w:bidi="hi-IN"/>
        </w:rPr>
        <w:t xml:space="preserve">Шви у </w:t>
      </w:r>
      <w:r w:rsidR="00C04D06" w:rsidRPr="00734DB5">
        <w:rPr>
          <w:b/>
          <w:color w:val="000000"/>
          <w:lang w:val="uk-UA" w:eastAsia="zh-CN" w:bidi="hi-IN"/>
        </w:rPr>
        <w:t>вироб</w:t>
      </w:r>
      <w:r>
        <w:rPr>
          <w:b/>
          <w:color w:val="000000"/>
          <w:lang w:val="uk-UA" w:eastAsia="zh-CN" w:bidi="hi-IN"/>
        </w:rPr>
        <w:t>ах</w:t>
      </w:r>
      <w:r w:rsidR="00C04D06" w:rsidRPr="00734DB5">
        <w:rPr>
          <w:b/>
          <w:color w:val="000000"/>
          <w:lang w:val="uk-UA" w:eastAsia="zh-CN" w:bidi="hi-IN"/>
        </w:rPr>
        <w:t xml:space="preserve"> повинні бути рівними, без пропусків стібків, обривів ниток та просічки матеріалу. Ширина швів повинна бути від 0,5 до 1,5 см. Колір швейних ниток, оздоблювальних і допоміжних матеріалів, які застосовуються для виготовлення виробів, повинен відповідати кольору основного матеріалу або гармоніювати з ним.</w:t>
      </w:r>
    </w:p>
    <w:p w:rsidR="00290572" w:rsidRPr="00FC1F6F" w:rsidRDefault="00290572" w:rsidP="00290572">
      <w:pPr>
        <w:suppressAutoHyphens w:val="0"/>
        <w:ind w:left="959"/>
        <w:jc w:val="center"/>
        <w:rPr>
          <w:b/>
          <w:color w:val="000000" w:themeColor="text1"/>
          <w:lang w:eastAsia="ru-RU"/>
        </w:rPr>
      </w:pPr>
      <w:r w:rsidRPr="00FC1F6F">
        <w:rPr>
          <w:b/>
          <w:color w:val="000000" w:themeColor="text1"/>
          <w:lang w:eastAsia="ru-RU"/>
        </w:rPr>
        <w:lastRenderedPageBreak/>
        <w:t>Додаткові технічні вимоги до Товару:</w:t>
      </w:r>
    </w:p>
    <w:p w:rsidR="00290572" w:rsidRPr="00FC1F6F" w:rsidRDefault="00290572" w:rsidP="00290572">
      <w:pPr>
        <w:suppressAutoHyphens w:val="0"/>
        <w:ind w:left="959"/>
        <w:jc w:val="center"/>
        <w:rPr>
          <w:b/>
          <w:color w:val="000000" w:themeColor="text1"/>
          <w:lang w:eastAsia="ru-RU"/>
        </w:rPr>
      </w:pPr>
    </w:p>
    <w:p w:rsidR="00290572" w:rsidRPr="00FC1F6F" w:rsidRDefault="00290572" w:rsidP="00290572">
      <w:pPr>
        <w:pStyle w:val="a9"/>
        <w:numPr>
          <w:ilvl w:val="0"/>
          <w:numId w:val="18"/>
        </w:numPr>
        <w:spacing w:after="160" w:line="259" w:lineRule="auto"/>
        <w:ind w:left="284" w:hanging="426"/>
        <w:jc w:val="both"/>
        <w:rPr>
          <w:color w:val="000000" w:themeColor="text1"/>
          <w:sz w:val="24"/>
          <w:szCs w:val="24"/>
          <w:lang w:eastAsia="ru-RU"/>
        </w:rPr>
      </w:pPr>
      <w:r w:rsidRPr="00FC1F6F">
        <w:rPr>
          <w:color w:val="000000" w:themeColor="text1"/>
          <w:sz w:val="24"/>
          <w:szCs w:val="24"/>
          <w:lang w:eastAsia="ru-RU"/>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своєї тендерної пропозиції:</w:t>
      </w:r>
    </w:p>
    <w:p w:rsidR="00290572" w:rsidRPr="00C82223" w:rsidRDefault="00290572" w:rsidP="00290572">
      <w:pPr>
        <w:pStyle w:val="a9"/>
        <w:numPr>
          <w:ilvl w:val="1"/>
          <w:numId w:val="18"/>
        </w:numPr>
        <w:spacing w:after="160" w:line="259" w:lineRule="auto"/>
        <w:ind w:left="284" w:hanging="426"/>
        <w:jc w:val="both"/>
        <w:rPr>
          <w:color w:val="000000" w:themeColor="text1"/>
          <w:sz w:val="24"/>
          <w:szCs w:val="24"/>
          <w:lang w:eastAsia="ru-RU"/>
        </w:rPr>
      </w:pPr>
      <w:r w:rsidRPr="00FC1F6F">
        <w:rPr>
          <w:b/>
          <w:color w:val="000000" w:themeColor="text1"/>
          <w:sz w:val="24"/>
          <w:szCs w:val="24"/>
          <w:lang w:eastAsia="ru-RU"/>
        </w:rPr>
        <w:t xml:space="preserve">Учасник у складі пропозиції повинен надати довідку в довільній формі в якій </w:t>
      </w:r>
      <w:r w:rsidRPr="00FC1F6F">
        <w:rPr>
          <w:color w:val="000000" w:themeColor="text1"/>
          <w:sz w:val="24"/>
          <w:szCs w:val="24"/>
          <w:lang w:eastAsia="ru-RU"/>
        </w:rPr>
        <w:t>зазначається інформація про найменування та країну виробника та країну походження товару, згідно предмета закупівлі.</w:t>
      </w:r>
      <w:r w:rsidRPr="00C82223">
        <w:rPr>
          <w:bCs/>
          <w:lang w:eastAsia="ru-RU"/>
        </w:rPr>
        <w:t xml:space="preserve"> </w:t>
      </w:r>
      <w:r w:rsidRPr="00C82223">
        <w:rPr>
          <w:bCs/>
          <w:sz w:val="24"/>
          <w:szCs w:val="24"/>
          <w:lang w:eastAsia="ru-RU"/>
        </w:rPr>
        <w:t xml:space="preserve">Відповідно до </w:t>
      </w:r>
      <w:r w:rsidRPr="00C82223">
        <w:rPr>
          <w:bCs/>
          <w:i/>
          <w:iCs/>
          <w:color w:val="0000FF"/>
          <w:sz w:val="24"/>
          <w:szCs w:val="24"/>
          <w:lang w:eastAsia="ru-RU"/>
        </w:rPr>
        <w:t xml:space="preserve">Постанови від 09.04.2022 № 426 </w:t>
      </w:r>
      <w:r w:rsidRPr="00C82223">
        <w:rPr>
          <w:bCs/>
          <w:i/>
          <w:iCs/>
          <w:sz w:val="24"/>
          <w:szCs w:val="24"/>
          <w:lang w:eastAsia="ru-RU"/>
        </w:rPr>
        <w:t xml:space="preserve">«Про застосування заборони ввезення товарів з Російської Федерації»,(далі — Постанова № 426) та постанови від 30.12.2015 № 1147 «Про заборону ввезення на митну територію України товарів, що походять з Російської Федерації» (далі — Постанова № 1147) </w:t>
      </w:r>
      <w:r w:rsidRPr="00C82223">
        <w:rPr>
          <w:bCs/>
          <w:sz w:val="24"/>
          <w:szCs w:val="24"/>
          <w:lang w:eastAsia="ru-RU"/>
        </w:rPr>
        <w:t xml:space="preserve">, </w:t>
      </w:r>
      <w:r w:rsidRPr="00C82223">
        <w:rPr>
          <w:bCs/>
          <w:color w:val="0000FF"/>
          <w:sz w:val="24"/>
          <w:szCs w:val="24"/>
          <w:lang w:eastAsia="ru-RU"/>
        </w:rPr>
        <w:t>товари російського виробництва та виробництва  ДНР та ЛНР не допускаються</w:t>
      </w:r>
    </w:p>
    <w:p w:rsidR="00290572" w:rsidRPr="00FC1F6F" w:rsidRDefault="00290572" w:rsidP="00290572">
      <w:pPr>
        <w:pStyle w:val="a9"/>
        <w:numPr>
          <w:ilvl w:val="1"/>
          <w:numId w:val="18"/>
        </w:numPr>
        <w:tabs>
          <w:tab w:val="left" w:pos="1134"/>
        </w:tabs>
        <w:spacing w:after="160" w:line="259" w:lineRule="auto"/>
        <w:ind w:left="284" w:hanging="426"/>
        <w:jc w:val="both"/>
        <w:rPr>
          <w:sz w:val="24"/>
          <w:szCs w:val="24"/>
        </w:rPr>
      </w:pPr>
      <w:r w:rsidRPr="00FC1F6F">
        <w:rPr>
          <w:sz w:val="24"/>
          <w:szCs w:val="24"/>
        </w:rPr>
        <w:t xml:space="preserve">Таблицю відповідності запропонованого учасником товару технічним вимогам замовника із зазначенням всіх технічних та якісних характеристик </w:t>
      </w:r>
      <w:r w:rsidRPr="00FC1F6F">
        <w:rPr>
          <w:b/>
          <w:sz w:val="24"/>
          <w:szCs w:val="24"/>
        </w:rPr>
        <w:t>запропонованого учасником товару</w:t>
      </w:r>
      <w:r w:rsidRPr="00FC1F6F">
        <w:rPr>
          <w:sz w:val="24"/>
          <w:szCs w:val="24"/>
        </w:rPr>
        <w:t xml:space="preserve"> за наступною формою: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2617"/>
        <w:gridCol w:w="3230"/>
        <w:gridCol w:w="2957"/>
      </w:tblGrid>
      <w:tr w:rsidR="00290572" w:rsidRPr="00FC1F6F" w:rsidTr="00666E94">
        <w:tc>
          <w:tcPr>
            <w:tcW w:w="290" w:type="pct"/>
            <w:tcBorders>
              <w:top w:val="single" w:sz="4" w:space="0" w:color="auto"/>
              <w:left w:val="single" w:sz="4" w:space="0" w:color="auto"/>
              <w:bottom w:val="single" w:sz="4" w:space="0" w:color="auto"/>
              <w:right w:val="single" w:sz="4" w:space="0" w:color="auto"/>
            </w:tcBorders>
            <w:vAlign w:val="center"/>
            <w:hideMark/>
          </w:tcPr>
          <w:p w:rsidR="00290572" w:rsidRPr="00FC1F6F" w:rsidRDefault="00290572" w:rsidP="00666E94">
            <w:pPr>
              <w:spacing w:after="200"/>
              <w:jc w:val="center"/>
              <w:rPr>
                <w:b/>
                <w:lang w:eastAsia="en-US"/>
              </w:rPr>
            </w:pPr>
            <w:r w:rsidRPr="00FC1F6F">
              <w:rPr>
                <w:b/>
              </w:rPr>
              <w:t>№ з/п</w:t>
            </w:r>
          </w:p>
        </w:tc>
        <w:tc>
          <w:tcPr>
            <w:tcW w:w="1400" w:type="pct"/>
            <w:tcBorders>
              <w:top w:val="single" w:sz="4" w:space="0" w:color="auto"/>
              <w:left w:val="single" w:sz="4" w:space="0" w:color="auto"/>
              <w:bottom w:val="single" w:sz="4" w:space="0" w:color="auto"/>
              <w:right w:val="single" w:sz="4" w:space="0" w:color="auto"/>
            </w:tcBorders>
            <w:vAlign w:val="center"/>
            <w:hideMark/>
          </w:tcPr>
          <w:p w:rsidR="00290572" w:rsidRPr="00FC1F6F" w:rsidRDefault="00290572" w:rsidP="00666E94">
            <w:pPr>
              <w:spacing w:after="200"/>
              <w:jc w:val="center"/>
              <w:rPr>
                <w:b/>
                <w:lang w:eastAsia="en-US"/>
              </w:rPr>
            </w:pPr>
            <w:r w:rsidRPr="00FC1F6F">
              <w:rPr>
                <w:b/>
              </w:rPr>
              <w:t>Найменування Товару</w:t>
            </w:r>
          </w:p>
        </w:tc>
        <w:tc>
          <w:tcPr>
            <w:tcW w:w="1728" w:type="pct"/>
            <w:tcBorders>
              <w:top w:val="single" w:sz="4" w:space="0" w:color="auto"/>
              <w:left w:val="single" w:sz="4" w:space="0" w:color="auto"/>
              <w:bottom w:val="single" w:sz="4" w:space="0" w:color="auto"/>
              <w:right w:val="single" w:sz="4" w:space="0" w:color="auto"/>
            </w:tcBorders>
            <w:vAlign w:val="center"/>
            <w:hideMark/>
          </w:tcPr>
          <w:p w:rsidR="00290572" w:rsidRPr="00FC1F6F" w:rsidRDefault="00290572" w:rsidP="00666E94">
            <w:pPr>
              <w:spacing w:after="200"/>
              <w:jc w:val="center"/>
              <w:rPr>
                <w:b/>
                <w:lang w:eastAsia="en-US"/>
              </w:rPr>
            </w:pPr>
            <w:r w:rsidRPr="00FC1F6F">
              <w:rPr>
                <w:b/>
              </w:rPr>
              <w:t>Технічна характеристика Товару згідно вимог Замовника</w:t>
            </w:r>
          </w:p>
        </w:tc>
        <w:tc>
          <w:tcPr>
            <w:tcW w:w="1582" w:type="pct"/>
            <w:tcBorders>
              <w:top w:val="single" w:sz="4" w:space="0" w:color="auto"/>
              <w:left w:val="single" w:sz="4" w:space="0" w:color="auto"/>
              <w:bottom w:val="single" w:sz="4" w:space="0" w:color="auto"/>
              <w:right w:val="single" w:sz="4" w:space="0" w:color="auto"/>
            </w:tcBorders>
            <w:hideMark/>
          </w:tcPr>
          <w:p w:rsidR="00290572" w:rsidRPr="00FC1F6F" w:rsidRDefault="00290572" w:rsidP="00666E94">
            <w:pPr>
              <w:spacing w:after="200"/>
              <w:jc w:val="center"/>
              <w:rPr>
                <w:b/>
                <w:lang w:eastAsia="en-US"/>
              </w:rPr>
            </w:pPr>
            <w:r w:rsidRPr="00FC1F6F">
              <w:rPr>
                <w:b/>
              </w:rPr>
              <w:t>Технічна характеристика Товару згідно пропозиції Учасника</w:t>
            </w:r>
          </w:p>
        </w:tc>
      </w:tr>
      <w:tr w:rsidR="00290572" w:rsidRPr="00FC1F6F" w:rsidTr="00666E94">
        <w:tc>
          <w:tcPr>
            <w:tcW w:w="290" w:type="pct"/>
            <w:tcBorders>
              <w:top w:val="single" w:sz="4" w:space="0" w:color="auto"/>
              <w:left w:val="single" w:sz="4" w:space="0" w:color="auto"/>
              <w:bottom w:val="single" w:sz="4" w:space="0" w:color="auto"/>
              <w:right w:val="single" w:sz="4" w:space="0" w:color="auto"/>
            </w:tcBorders>
            <w:hideMark/>
          </w:tcPr>
          <w:p w:rsidR="00290572" w:rsidRPr="00FC1F6F" w:rsidRDefault="00290572" w:rsidP="00666E94">
            <w:pPr>
              <w:spacing w:after="200"/>
              <w:jc w:val="both"/>
              <w:rPr>
                <w:lang w:eastAsia="en-US"/>
              </w:rPr>
            </w:pPr>
            <w:r w:rsidRPr="00FC1F6F">
              <w:t>1</w:t>
            </w:r>
          </w:p>
        </w:tc>
        <w:tc>
          <w:tcPr>
            <w:tcW w:w="1400" w:type="pct"/>
            <w:tcBorders>
              <w:top w:val="single" w:sz="4" w:space="0" w:color="000000"/>
              <w:left w:val="single" w:sz="4" w:space="0" w:color="000000"/>
              <w:bottom w:val="single" w:sz="4" w:space="0" w:color="000000"/>
              <w:right w:val="single" w:sz="4" w:space="0" w:color="000000"/>
            </w:tcBorders>
            <w:shd w:val="clear" w:color="auto" w:fill="FFFFFF"/>
          </w:tcPr>
          <w:p w:rsidR="00290572" w:rsidRPr="00FC1F6F" w:rsidRDefault="00290572" w:rsidP="00666E94">
            <w:pPr>
              <w:tabs>
                <w:tab w:val="left" w:pos="0"/>
                <w:tab w:val="center" w:pos="4153"/>
                <w:tab w:val="right" w:pos="8306"/>
              </w:tabs>
              <w:spacing w:after="200"/>
              <w:ind w:left="-8" w:firstLine="8"/>
              <w:jc w:val="both"/>
              <w:rPr>
                <w:i/>
                <w:lang w:eastAsia="en-US"/>
              </w:rPr>
            </w:pPr>
          </w:p>
        </w:tc>
        <w:tc>
          <w:tcPr>
            <w:tcW w:w="1728" w:type="pct"/>
            <w:tcBorders>
              <w:top w:val="single" w:sz="4" w:space="0" w:color="auto"/>
              <w:left w:val="single" w:sz="4" w:space="0" w:color="auto"/>
              <w:bottom w:val="single" w:sz="4" w:space="0" w:color="auto"/>
              <w:right w:val="single" w:sz="4" w:space="0" w:color="auto"/>
            </w:tcBorders>
          </w:tcPr>
          <w:p w:rsidR="00290572" w:rsidRPr="00FC1F6F" w:rsidRDefault="00290572" w:rsidP="00666E94">
            <w:pPr>
              <w:tabs>
                <w:tab w:val="left" w:pos="318"/>
              </w:tabs>
              <w:spacing w:after="200"/>
              <w:jc w:val="both"/>
              <w:rPr>
                <w:i/>
                <w:lang w:eastAsia="en-US"/>
              </w:rPr>
            </w:pPr>
          </w:p>
        </w:tc>
        <w:tc>
          <w:tcPr>
            <w:tcW w:w="1582" w:type="pct"/>
            <w:tcBorders>
              <w:top w:val="single" w:sz="4" w:space="0" w:color="auto"/>
              <w:left w:val="single" w:sz="4" w:space="0" w:color="auto"/>
              <w:bottom w:val="single" w:sz="4" w:space="0" w:color="auto"/>
              <w:right w:val="single" w:sz="4" w:space="0" w:color="auto"/>
            </w:tcBorders>
          </w:tcPr>
          <w:p w:rsidR="00290572" w:rsidRPr="00FC1F6F" w:rsidRDefault="00290572" w:rsidP="00666E94">
            <w:pPr>
              <w:spacing w:after="200"/>
              <w:jc w:val="both"/>
              <w:rPr>
                <w:b/>
                <w:i/>
                <w:lang w:eastAsia="en-US"/>
              </w:rPr>
            </w:pPr>
          </w:p>
        </w:tc>
      </w:tr>
    </w:tbl>
    <w:p w:rsidR="00290572" w:rsidRPr="006F1D0B" w:rsidRDefault="00290572" w:rsidP="00290572">
      <w:pPr>
        <w:pStyle w:val="a9"/>
        <w:ind w:left="1319"/>
        <w:jc w:val="both"/>
        <w:rPr>
          <w:rFonts w:cs="Arial"/>
          <w:b/>
          <w:color w:val="000000" w:themeColor="text1"/>
          <w:lang w:eastAsia="ru-RU"/>
        </w:rPr>
      </w:pPr>
    </w:p>
    <w:p w:rsidR="00290572" w:rsidRPr="00B85989" w:rsidRDefault="00290572" w:rsidP="00290572">
      <w:pPr>
        <w:pStyle w:val="a9"/>
        <w:widowControl w:val="0"/>
        <w:numPr>
          <w:ilvl w:val="0"/>
          <w:numId w:val="18"/>
        </w:numPr>
        <w:tabs>
          <w:tab w:val="left" w:pos="0"/>
          <w:tab w:val="left" w:pos="709"/>
        </w:tabs>
        <w:autoSpaceDE w:val="0"/>
        <w:autoSpaceDN w:val="0"/>
        <w:spacing w:after="160" w:line="276" w:lineRule="auto"/>
        <w:ind w:left="0" w:firstLine="426"/>
        <w:jc w:val="both"/>
        <w:rPr>
          <w:bCs/>
          <w:color w:val="000000" w:themeColor="text1"/>
          <w:sz w:val="24"/>
          <w:szCs w:val="24"/>
          <w:lang w:eastAsia="x-none"/>
        </w:rPr>
      </w:pPr>
      <w:r w:rsidRPr="00B85989">
        <w:rPr>
          <w:bCs/>
          <w:color w:val="000000" w:themeColor="text1"/>
          <w:sz w:val="24"/>
          <w:szCs w:val="24"/>
          <w:lang w:eastAsia="x-none"/>
        </w:rPr>
        <w:t>Товар повинен передаватись Замовнику в упаковці, що відповідає вимогам Товару та забезпечує його цілісність і збереження під час перевезення та зберігання. Товар, що дійшов до Замовника розпакованим, у неналежній упаковці чи пошкодженим Учасник має замінити за власні кошти.</w:t>
      </w:r>
    </w:p>
    <w:p w:rsidR="00290572" w:rsidRPr="00B85989" w:rsidRDefault="00290572" w:rsidP="00290572">
      <w:pPr>
        <w:pStyle w:val="a9"/>
        <w:widowControl w:val="0"/>
        <w:numPr>
          <w:ilvl w:val="0"/>
          <w:numId w:val="18"/>
        </w:numPr>
        <w:tabs>
          <w:tab w:val="left" w:pos="0"/>
          <w:tab w:val="left" w:pos="709"/>
        </w:tabs>
        <w:autoSpaceDE w:val="0"/>
        <w:autoSpaceDN w:val="0"/>
        <w:spacing w:after="160" w:line="276" w:lineRule="auto"/>
        <w:ind w:left="0" w:firstLine="426"/>
        <w:jc w:val="both"/>
        <w:rPr>
          <w:bCs/>
          <w:color w:val="000000" w:themeColor="text1"/>
          <w:sz w:val="24"/>
          <w:szCs w:val="24"/>
          <w:lang w:eastAsia="x-none"/>
        </w:rPr>
      </w:pPr>
      <w:r w:rsidRPr="00B85989">
        <w:rPr>
          <w:color w:val="000000" w:themeColor="text1"/>
          <w:sz w:val="24"/>
          <w:szCs w:val="24"/>
          <w:lang w:eastAsia="x-none"/>
        </w:rPr>
        <w:t>Ціна включає у себе всі витрати на транспортування, навантаження та розвантаження, страхування та інші витрати, сплату податків і зборів тощо.</w:t>
      </w:r>
    </w:p>
    <w:p w:rsidR="00290572" w:rsidRPr="00B85989" w:rsidRDefault="00290572" w:rsidP="00290572">
      <w:pPr>
        <w:suppressAutoHyphens w:val="0"/>
        <w:ind w:left="720"/>
        <w:jc w:val="both"/>
        <w:rPr>
          <w:b/>
          <w:i/>
          <w:color w:val="FF0000"/>
          <w:sz w:val="18"/>
          <w:szCs w:val="18"/>
          <w:lang w:eastAsia="ru-RU"/>
        </w:rPr>
      </w:pPr>
    </w:p>
    <w:p w:rsidR="00290572" w:rsidRPr="00B85989" w:rsidRDefault="00290572" w:rsidP="00290572">
      <w:pPr>
        <w:widowControl w:val="0"/>
        <w:autoSpaceDE w:val="0"/>
        <w:jc w:val="center"/>
        <w:rPr>
          <w:b/>
          <w:color w:val="000000" w:themeColor="text1"/>
          <w:lang w:eastAsia="zh-CN"/>
        </w:rPr>
      </w:pPr>
    </w:p>
    <w:p w:rsidR="00290572" w:rsidRPr="00B85989" w:rsidRDefault="00290572" w:rsidP="00290572">
      <w:pPr>
        <w:pStyle w:val="af4"/>
        <w:jc w:val="both"/>
        <w:rPr>
          <w:rFonts w:ascii="Times New Roman" w:hAnsi="Times New Roman"/>
          <w:b/>
          <w:color w:val="000000" w:themeColor="text1"/>
          <w:sz w:val="24"/>
          <w:szCs w:val="28"/>
          <w:lang w:val="uk-UA" w:eastAsia="uk-UA"/>
        </w:rPr>
      </w:pPr>
      <w:r w:rsidRPr="00B85989">
        <w:rPr>
          <w:rFonts w:ascii="Times New Roman" w:hAnsi="Times New Roman"/>
          <w:color w:val="000000" w:themeColor="text1"/>
          <w:sz w:val="24"/>
          <w:szCs w:val="28"/>
          <w:lang w:val="uk-UA"/>
        </w:rPr>
        <w:t>Ми, (</w:t>
      </w:r>
      <w:r w:rsidRPr="00B85989">
        <w:rPr>
          <w:rFonts w:ascii="Times New Roman" w:hAnsi="Times New Roman"/>
          <w:i/>
          <w:color w:val="000000" w:themeColor="text1"/>
          <w:sz w:val="24"/>
          <w:szCs w:val="28"/>
          <w:lang w:val="uk-UA"/>
        </w:rPr>
        <w:t>назва Учасника</w:t>
      </w:r>
      <w:r w:rsidRPr="00B85989">
        <w:rPr>
          <w:rFonts w:ascii="Times New Roman" w:hAnsi="Times New Roman"/>
          <w:color w:val="000000" w:themeColor="text1"/>
          <w:sz w:val="24"/>
          <w:szCs w:val="28"/>
          <w:lang w:val="uk-UA"/>
        </w:rPr>
        <w:t xml:space="preserve">), уважно вивчили технічне завдання та провели, згідно зазначених обсягів товару та послуг розрахунок ціни </w:t>
      </w:r>
      <w:r w:rsidRPr="00B85989">
        <w:rPr>
          <w:rFonts w:ascii="Times New Roman" w:hAnsi="Times New Roman"/>
          <w:color w:val="000000" w:themeColor="text1"/>
          <w:sz w:val="24"/>
          <w:szCs w:val="28"/>
          <w:lang w:val="uk-UA" w:eastAsia="uk-UA"/>
        </w:rPr>
        <w:t xml:space="preserve">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290572" w:rsidRPr="00B85989" w:rsidRDefault="00290572" w:rsidP="00290572">
      <w:pPr>
        <w:pStyle w:val="af4"/>
        <w:jc w:val="both"/>
        <w:rPr>
          <w:rFonts w:ascii="Times New Roman" w:hAnsi="Times New Roman"/>
          <w:color w:val="000000" w:themeColor="text1"/>
          <w:sz w:val="24"/>
          <w:szCs w:val="28"/>
          <w:lang w:val="uk-UA"/>
        </w:rPr>
      </w:pPr>
      <w:r w:rsidRPr="00B85989">
        <w:rPr>
          <w:rFonts w:ascii="Times New Roman" w:hAnsi="Times New Roman"/>
          <w:color w:val="000000" w:themeColor="text1"/>
          <w:sz w:val="24"/>
          <w:szCs w:val="28"/>
          <w:lang w:val="uk-UA"/>
        </w:rPr>
        <w:t>Товар, який є предметом закупівлі, буде надано якісним та відповідатиме встановленим чинним законодавством України нормам,  характеристикам, правилам тощо.</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2"/>
        <w:gridCol w:w="3330"/>
        <w:gridCol w:w="1985"/>
      </w:tblGrid>
      <w:tr w:rsidR="00290572" w:rsidRPr="00B85989" w:rsidTr="00666E94">
        <w:trPr>
          <w:trHeight w:val="829"/>
        </w:trPr>
        <w:tc>
          <w:tcPr>
            <w:tcW w:w="4892" w:type="dxa"/>
            <w:tcBorders>
              <w:top w:val="nil"/>
              <w:left w:val="nil"/>
              <w:bottom w:val="nil"/>
              <w:right w:val="nil"/>
            </w:tcBorders>
          </w:tcPr>
          <w:p w:rsidR="00290572" w:rsidRPr="00B85989" w:rsidRDefault="00290572" w:rsidP="00666E94">
            <w:pPr>
              <w:pStyle w:val="af4"/>
              <w:jc w:val="both"/>
              <w:rPr>
                <w:rFonts w:ascii="Times New Roman" w:hAnsi="Times New Roman"/>
                <w:color w:val="000000" w:themeColor="text1"/>
                <w:sz w:val="24"/>
                <w:szCs w:val="24"/>
                <w:lang w:val="uk-UA"/>
              </w:rPr>
            </w:pPr>
          </w:p>
          <w:p w:rsidR="00290572" w:rsidRPr="00B85989" w:rsidRDefault="00290572" w:rsidP="00666E94">
            <w:pPr>
              <w:pStyle w:val="af4"/>
              <w:jc w:val="both"/>
              <w:rPr>
                <w:rFonts w:ascii="Times New Roman" w:hAnsi="Times New Roman"/>
                <w:color w:val="000000" w:themeColor="text1"/>
                <w:sz w:val="24"/>
                <w:szCs w:val="24"/>
                <w:lang w:val="uk-UA"/>
              </w:rPr>
            </w:pPr>
          </w:p>
          <w:p w:rsidR="00290572" w:rsidRPr="00B85989" w:rsidRDefault="00290572" w:rsidP="00666E94">
            <w:pPr>
              <w:pStyle w:val="af4"/>
              <w:jc w:val="both"/>
              <w:rPr>
                <w:rFonts w:ascii="Times New Roman" w:hAnsi="Times New Roman"/>
                <w:color w:val="000000" w:themeColor="text1"/>
                <w:sz w:val="24"/>
                <w:szCs w:val="24"/>
                <w:lang w:val="uk-UA"/>
              </w:rPr>
            </w:pPr>
            <w:r w:rsidRPr="00B85989">
              <w:rPr>
                <w:rFonts w:ascii="Times New Roman" w:hAnsi="Times New Roman"/>
                <w:color w:val="000000" w:themeColor="text1"/>
                <w:sz w:val="24"/>
                <w:szCs w:val="24"/>
                <w:lang w:val="uk-UA"/>
              </w:rPr>
              <w:t>Керівник організації – учасника процедури закупівлі або інша уповноважена посадова особа</w:t>
            </w:r>
          </w:p>
        </w:tc>
        <w:tc>
          <w:tcPr>
            <w:tcW w:w="3330" w:type="dxa"/>
            <w:tcBorders>
              <w:top w:val="nil"/>
              <w:left w:val="nil"/>
              <w:bottom w:val="nil"/>
              <w:right w:val="nil"/>
            </w:tcBorders>
          </w:tcPr>
          <w:p w:rsidR="00290572" w:rsidRPr="00B85989" w:rsidRDefault="00290572" w:rsidP="00666E94">
            <w:pPr>
              <w:pStyle w:val="af4"/>
              <w:jc w:val="both"/>
              <w:rPr>
                <w:rFonts w:ascii="Times New Roman" w:hAnsi="Times New Roman"/>
                <w:b/>
                <w:color w:val="000000" w:themeColor="text1"/>
                <w:sz w:val="20"/>
                <w:szCs w:val="20"/>
                <w:lang w:val="uk-UA"/>
              </w:rPr>
            </w:pPr>
          </w:p>
          <w:p w:rsidR="00290572" w:rsidRPr="00B85989" w:rsidRDefault="00290572" w:rsidP="00666E94">
            <w:pPr>
              <w:pStyle w:val="af4"/>
              <w:jc w:val="both"/>
              <w:rPr>
                <w:rFonts w:ascii="Times New Roman" w:hAnsi="Times New Roman"/>
                <w:b/>
                <w:color w:val="000000" w:themeColor="text1"/>
                <w:sz w:val="20"/>
                <w:szCs w:val="20"/>
                <w:lang w:val="uk-UA"/>
              </w:rPr>
            </w:pPr>
          </w:p>
          <w:p w:rsidR="00290572" w:rsidRPr="00B85989" w:rsidRDefault="00290572" w:rsidP="00666E94">
            <w:pPr>
              <w:pStyle w:val="af4"/>
              <w:jc w:val="both"/>
              <w:rPr>
                <w:rFonts w:ascii="Times New Roman" w:hAnsi="Times New Roman"/>
                <w:b/>
                <w:color w:val="000000" w:themeColor="text1"/>
                <w:sz w:val="20"/>
                <w:szCs w:val="20"/>
                <w:lang w:val="uk-UA"/>
              </w:rPr>
            </w:pPr>
          </w:p>
          <w:p w:rsidR="00290572" w:rsidRPr="00B85989" w:rsidRDefault="00290572" w:rsidP="00666E94">
            <w:pPr>
              <w:pStyle w:val="af4"/>
              <w:jc w:val="both"/>
              <w:rPr>
                <w:rFonts w:ascii="Times New Roman" w:hAnsi="Times New Roman"/>
                <w:b/>
                <w:color w:val="000000" w:themeColor="text1"/>
                <w:sz w:val="20"/>
                <w:szCs w:val="20"/>
                <w:lang w:val="uk-UA"/>
              </w:rPr>
            </w:pPr>
            <w:r w:rsidRPr="00B85989">
              <w:rPr>
                <w:rFonts w:ascii="Times New Roman" w:hAnsi="Times New Roman"/>
                <w:b/>
                <w:color w:val="000000" w:themeColor="text1"/>
                <w:sz w:val="20"/>
                <w:szCs w:val="20"/>
                <w:lang w:val="uk-UA"/>
              </w:rPr>
              <w:t>________________________</w:t>
            </w:r>
          </w:p>
          <w:p w:rsidR="00290572" w:rsidRPr="00B85989" w:rsidRDefault="00290572" w:rsidP="00666E94">
            <w:pPr>
              <w:pStyle w:val="af4"/>
              <w:jc w:val="both"/>
              <w:rPr>
                <w:rFonts w:ascii="Times New Roman" w:hAnsi="Times New Roman"/>
                <w:i/>
                <w:color w:val="000000" w:themeColor="text1"/>
                <w:sz w:val="20"/>
                <w:szCs w:val="20"/>
                <w:lang w:val="uk-UA"/>
              </w:rPr>
            </w:pPr>
            <w:r w:rsidRPr="00B85989">
              <w:rPr>
                <w:rFonts w:ascii="Times New Roman" w:hAnsi="Times New Roman"/>
                <w:i/>
                <w:color w:val="000000" w:themeColor="text1"/>
                <w:sz w:val="20"/>
                <w:szCs w:val="20"/>
                <w:lang w:val="uk-UA"/>
              </w:rPr>
              <w:t xml:space="preserve">                 (підпис) </w:t>
            </w:r>
          </w:p>
        </w:tc>
        <w:tc>
          <w:tcPr>
            <w:tcW w:w="1985" w:type="dxa"/>
            <w:tcBorders>
              <w:top w:val="nil"/>
              <w:left w:val="nil"/>
              <w:bottom w:val="nil"/>
              <w:right w:val="nil"/>
            </w:tcBorders>
          </w:tcPr>
          <w:p w:rsidR="00290572" w:rsidRPr="00B85989" w:rsidRDefault="00290572" w:rsidP="00666E94">
            <w:pPr>
              <w:pStyle w:val="af4"/>
              <w:jc w:val="both"/>
              <w:rPr>
                <w:rFonts w:ascii="Times New Roman" w:hAnsi="Times New Roman"/>
                <w:b/>
                <w:color w:val="000000" w:themeColor="text1"/>
                <w:sz w:val="20"/>
                <w:szCs w:val="20"/>
                <w:lang w:val="uk-UA"/>
              </w:rPr>
            </w:pPr>
          </w:p>
          <w:p w:rsidR="00290572" w:rsidRPr="00B85989" w:rsidRDefault="00290572" w:rsidP="00666E94">
            <w:pPr>
              <w:pStyle w:val="af4"/>
              <w:jc w:val="both"/>
              <w:rPr>
                <w:rFonts w:ascii="Times New Roman" w:hAnsi="Times New Roman"/>
                <w:b/>
                <w:color w:val="000000" w:themeColor="text1"/>
                <w:sz w:val="20"/>
                <w:szCs w:val="20"/>
                <w:lang w:val="uk-UA"/>
              </w:rPr>
            </w:pPr>
          </w:p>
          <w:p w:rsidR="00290572" w:rsidRPr="00B85989" w:rsidRDefault="00290572" w:rsidP="00666E94">
            <w:pPr>
              <w:pStyle w:val="af4"/>
              <w:jc w:val="both"/>
              <w:rPr>
                <w:rFonts w:ascii="Times New Roman" w:hAnsi="Times New Roman"/>
                <w:b/>
                <w:color w:val="000000" w:themeColor="text1"/>
                <w:sz w:val="20"/>
                <w:szCs w:val="20"/>
                <w:lang w:val="uk-UA"/>
              </w:rPr>
            </w:pPr>
          </w:p>
          <w:p w:rsidR="00290572" w:rsidRPr="00B85989" w:rsidRDefault="00290572" w:rsidP="00666E94">
            <w:pPr>
              <w:pStyle w:val="af4"/>
              <w:jc w:val="both"/>
              <w:rPr>
                <w:rFonts w:ascii="Times New Roman" w:hAnsi="Times New Roman"/>
                <w:b/>
                <w:color w:val="000000" w:themeColor="text1"/>
                <w:sz w:val="20"/>
                <w:szCs w:val="20"/>
                <w:lang w:val="uk-UA"/>
              </w:rPr>
            </w:pPr>
            <w:r w:rsidRPr="00B85989">
              <w:rPr>
                <w:rFonts w:ascii="Times New Roman" w:hAnsi="Times New Roman"/>
                <w:b/>
                <w:color w:val="000000" w:themeColor="text1"/>
                <w:sz w:val="20"/>
                <w:szCs w:val="20"/>
                <w:lang w:val="uk-UA"/>
              </w:rPr>
              <w:t xml:space="preserve">       __________</w:t>
            </w:r>
          </w:p>
          <w:p w:rsidR="00290572" w:rsidRPr="00B85989" w:rsidRDefault="00290572" w:rsidP="00666E94">
            <w:pPr>
              <w:pStyle w:val="af4"/>
              <w:jc w:val="both"/>
              <w:rPr>
                <w:rFonts w:ascii="Times New Roman" w:hAnsi="Times New Roman"/>
                <w:i/>
                <w:color w:val="000000" w:themeColor="text1"/>
                <w:sz w:val="20"/>
                <w:szCs w:val="20"/>
                <w:lang w:val="uk-UA"/>
              </w:rPr>
            </w:pPr>
            <w:r w:rsidRPr="00B85989">
              <w:rPr>
                <w:rFonts w:ascii="Times New Roman" w:hAnsi="Times New Roman"/>
                <w:i/>
                <w:color w:val="000000" w:themeColor="text1"/>
                <w:sz w:val="20"/>
                <w:szCs w:val="20"/>
                <w:lang w:val="uk-UA"/>
              </w:rPr>
              <w:t>(ініціали та прізвище)</w:t>
            </w:r>
          </w:p>
        </w:tc>
      </w:tr>
    </w:tbl>
    <w:p w:rsidR="00290572" w:rsidRDefault="00290572" w:rsidP="00290572">
      <w:pPr>
        <w:pStyle w:val="af4"/>
        <w:rPr>
          <w:rFonts w:ascii="Times New Roman" w:hAnsi="Times New Roman"/>
          <w:b/>
          <w:color w:val="FF0000"/>
          <w:sz w:val="24"/>
          <w:szCs w:val="24"/>
          <w:highlight w:val="yellow"/>
          <w:lang w:val="uk-UA"/>
        </w:rPr>
      </w:pPr>
    </w:p>
    <w:p w:rsidR="00003D02" w:rsidRDefault="00F6761F" w:rsidP="00F6761F">
      <w:pPr>
        <w:ind w:firstLine="567"/>
        <w:jc w:val="both"/>
      </w:pPr>
      <w:r w:rsidRPr="00C40DA2">
        <w:t>Постачання, завантажувально-розвантажувальні</w:t>
      </w:r>
      <w:r>
        <w:t xml:space="preserve"> </w:t>
      </w:r>
      <w:r w:rsidRPr="00C40DA2">
        <w:t>роботи</w:t>
      </w:r>
      <w:r>
        <w:t xml:space="preserve"> </w:t>
      </w:r>
      <w:r w:rsidRPr="00C40DA2">
        <w:t>здійснюються транспортом Постачальника</w:t>
      </w:r>
      <w:r>
        <w:t xml:space="preserve"> </w:t>
      </w:r>
      <w:r w:rsidRPr="00C40DA2">
        <w:t>чи транспортом перевізника за рахунок</w:t>
      </w:r>
      <w:r>
        <w:t xml:space="preserve"> Постачальника.</w:t>
      </w:r>
      <w:r w:rsidRPr="00C40DA2">
        <w:t xml:space="preserve"> </w:t>
      </w:r>
    </w:p>
    <w:p w:rsidR="00003D02" w:rsidRDefault="00003D02">
      <w:pPr>
        <w:suppressAutoHyphens w:val="0"/>
        <w:spacing w:after="200" w:line="276" w:lineRule="auto"/>
      </w:pPr>
      <w:r>
        <w:br w:type="page"/>
      </w:r>
    </w:p>
    <w:p w:rsidR="00CC75C0" w:rsidRPr="00C63182" w:rsidRDefault="00CC75C0" w:rsidP="00CC75C0">
      <w:pPr>
        <w:jc w:val="right"/>
        <w:rPr>
          <w:b/>
          <w:i/>
          <w:lang w:val="uk-UA"/>
        </w:rPr>
      </w:pPr>
      <w:r>
        <w:rPr>
          <w:b/>
          <w:i/>
        </w:rPr>
        <w:lastRenderedPageBreak/>
        <w:t>Додаток №</w:t>
      </w:r>
      <w:r>
        <w:rPr>
          <w:b/>
          <w:i/>
          <w:lang w:val="uk-UA"/>
        </w:rPr>
        <w:t>2</w:t>
      </w:r>
    </w:p>
    <w:p w:rsidR="00CC75C0" w:rsidRPr="0099719A" w:rsidRDefault="00CC75C0" w:rsidP="00CC75C0">
      <w:pPr>
        <w:jc w:val="right"/>
        <w:rPr>
          <w:b/>
          <w:i/>
        </w:rPr>
      </w:pPr>
      <w:r w:rsidRPr="0099719A">
        <w:rPr>
          <w:b/>
          <w:i/>
        </w:rPr>
        <w:t xml:space="preserve">до оголошення </w:t>
      </w:r>
    </w:p>
    <w:p w:rsidR="00CC75C0" w:rsidRPr="0099719A" w:rsidRDefault="00CC75C0" w:rsidP="00CC75C0">
      <w:pPr>
        <w:jc w:val="right"/>
        <w:rPr>
          <w:b/>
          <w:i/>
        </w:rPr>
      </w:pPr>
      <w:r>
        <w:rPr>
          <w:b/>
          <w:i/>
          <w:lang w:val="uk-UA"/>
        </w:rPr>
        <w:t>про</w:t>
      </w:r>
      <w:r w:rsidRPr="0099719A">
        <w:rPr>
          <w:b/>
          <w:i/>
        </w:rPr>
        <w:t xml:space="preserve"> проведення </w:t>
      </w:r>
      <w:r>
        <w:rPr>
          <w:b/>
          <w:i/>
          <w:lang w:val="uk-UA"/>
        </w:rPr>
        <w:t xml:space="preserve">спрощеної </w:t>
      </w:r>
      <w:r w:rsidRPr="0099719A">
        <w:rPr>
          <w:b/>
          <w:i/>
        </w:rPr>
        <w:t>закупівлі</w:t>
      </w:r>
    </w:p>
    <w:p w:rsidR="00CC75C0" w:rsidRPr="006011A3" w:rsidRDefault="00CC75C0" w:rsidP="00CC75C0">
      <w:pPr>
        <w:suppressAutoHyphens w:val="0"/>
        <w:ind w:right="196"/>
        <w:rPr>
          <w:rFonts w:eastAsia="SimSun"/>
          <w:i/>
          <w:sz w:val="20"/>
          <w:szCs w:val="20"/>
          <w:lang w:val="uk-UA" w:eastAsia="uk-UA"/>
        </w:rPr>
      </w:pPr>
      <w:r w:rsidRPr="006011A3">
        <w:rPr>
          <w:rFonts w:eastAsia="SimSun"/>
          <w:i/>
          <w:sz w:val="20"/>
          <w:szCs w:val="20"/>
          <w:lang w:val="uk-UA" w:eastAsia="uk-UA"/>
        </w:rPr>
        <w:t>Форма пропозиції, яка подається Учасником на фірмовому бланку</w:t>
      </w:r>
      <w:r>
        <w:rPr>
          <w:rFonts w:eastAsia="SimSun"/>
          <w:i/>
          <w:sz w:val="20"/>
          <w:szCs w:val="20"/>
          <w:lang w:val="uk-UA" w:eastAsia="uk-UA"/>
        </w:rPr>
        <w:t>( за наявності)</w:t>
      </w:r>
      <w:r w:rsidRPr="006011A3">
        <w:rPr>
          <w:rFonts w:eastAsia="SimSun"/>
          <w:i/>
          <w:sz w:val="20"/>
          <w:szCs w:val="20"/>
          <w:lang w:val="uk-UA" w:eastAsia="uk-UA"/>
        </w:rPr>
        <w:t>.</w:t>
      </w:r>
    </w:p>
    <w:p w:rsidR="00CC75C0" w:rsidRPr="006011A3" w:rsidRDefault="00CC75C0" w:rsidP="00CC75C0">
      <w:pPr>
        <w:suppressAutoHyphens w:val="0"/>
        <w:ind w:right="196"/>
        <w:rPr>
          <w:rFonts w:eastAsia="SimSun"/>
          <w:i/>
          <w:iCs/>
          <w:sz w:val="20"/>
          <w:szCs w:val="20"/>
          <w:lang w:val="uk-UA" w:eastAsia="uk-UA"/>
        </w:rPr>
      </w:pPr>
      <w:r w:rsidRPr="006011A3">
        <w:rPr>
          <w:rFonts w:eastAsia="SimSun"/>
          <w:i/>
          <w:iCs/>
          <w:sz w:val="20"/>
          <w:szCs w:val="20"/>
          <w:lang w:val="uk-UA" w:eastAsia="uk-UA"/>
        </w:rPr>
        <w:t>Учасник не повинен відступати від даної форми.</w:t>
      </w:r>
    </w:p>
    <w:p w:rsidR="00CC75C0" w:rsidRPr="006011A3" w:rsidRDefault="00CC75C0" w:rsidP="00CC75C0">
      <w:pPr>
        <w:suppressAutoHyphens w:val="0"/>
        <w:ind w:right="196"/>
        <w:jc w:val="center"/>
        <w:rPr>
          <w:rFonts w:eastAsia="SimSun"/>
          <w:b/>
          <w:lang w:val="uk-UA" w:eastAsia="uk-UA"/>
        </w:rPr>
      </w:pPr>
    </w:p>
    <w:p w:rsidR="00CC75C0" w:rsidRPr="006011A3" w:rsidRDefault="00CC75C0" w:rsidP="00CC75C0">
      <w:pPr>
        <w:suppressAutoHyphens w:val="0"/>
        <w:ind w:right="196"/>
        <w:jc w:val="center"/>
        <w:rPr>
          <w:rFonts w:eastAsia="SimSun"/>
          <w:b/>
          <w:caps/>
          <w:lang w:val="uk-UA" w:eastAsia="uk-UA"/>
        </w:rPr>
      </w:pPr>
      <w:r w:rsidRPr="006011A3">
        <w:rPr>
          <w:rFonts w:eastAsia="SimSun"/>
          <w:b/>
          <w:lang w:val="uk-UA" w:eastAsia="uk-UA"/>
        </w:rPr>
        <w:t>Ф</w:t>
      </w:r>
      <w:r w:rsidR="00A9778D">
        <w:rPr>
          <w:rFonts w:eastAsia="SimSun"/>
          <w:b/>
          <w:caps/>
          <w:lang w:val="uk-UA" w:eastAsia="uk-UA"/>
        </w:rPr>
        <w:t xml:space="preserve">орма </w:t>
      </w:r>
      <w:r w:rsidRPr="006011A3">
        <w:rPr>
          <w:rFonts w:eastAsia="SimSun"/>
          <w:b/>
          <w:caps/>
          <w:lang w:val="uk-UA" w:eastAsia="uk-UA"/>
        </w:rPr>
        <w:t>пропозиції</w:t>
      </w:r>
    </w:p>
    <w:p w:rsidR="00CC75C0" w:rsidRPr="00E83628" w:rsidRDefault="00CC75C0" w:rsidP="00CC75C0">
      <w:pPr>
        <w:spacing w:line="276" w:lineRule="auto"/>
        <w:jc w:val="both"/>
        <w:rPr>
          <w:b/>
          <w:szCs w:val="22"/>
          <w:lang w:val="uk-UA"/>
        </w:rPr>
      </w:pPr>
      <w:r w:rsidRPr="00070A6C">
        <w:rPr>
          <w:lang w:val="uk-UA"/>
        </w:rPr>
        <w:t>Ми, (назва Учасника), надаємо свою пропозицію щодо участ</w:t>
      </w:r>
      <w:r>
        <w:rPr>
          <w:lang w:val="uk-UA"/>
        </w:rPr>
        <w:t xml:space="preserve">і у спрощеній закупівлі  на закупівлю товару </w:t>
      </w:r>
      <w:r w:rsidR="003338CF" w:rsidRPr="009F7AE0">
        <w:rPr>
          <w:b/>
          <w:lang w:val="uk-UA"/>
        </w:rPr>
        <w:t>Постільна білизна ДК 021:2015 –39510000-0</w:t>
      </w:r>
      <w:r w:rsidR="003338CF" w:rsidRPr="009F7AE0">
        <w:rPr>
          <w:lang w:val="uk-UA"/>
        </w:rPr>
        <w:t xml:space="preserve"> </w:t>
      </w:r>
      <w:r w:rsidR="003338CF" w:rsidRPr="009F7AE0">
        <w:rPr>
          <w:b/>
          <w:lang w:val="uk-UA"/>
        </w:rPr>
        <w:t xml:space="preserve">– Вироби домашнього текстилю (деталізований код ДК 021:2015 </w:t>
      </w:r>
      <w:r w:rsidR="003338CF" w:rsidRPr="009F7AE0">
        <w:rPr>
          <w:b/>
          <w:bCs/>
          <w:color w:val="000000" w:themeColor="text1"/>
        </w:rPr>
        <w:t>39512000-4 Постільна білизна</w:t>
      </w:r>
      <w:r w:rsidR="003338CF" w:rsidRPr="009F7AE0">
        <w:rPr>
          <w:b/>
          <w:bCs/>
          <w:color w:val="000000" w:themeColor="text1"/>
          <w:lang w:val="uk-UA"/>
        </w:rPr>
        <w:t>)</w:t>
      </w:r>
      <w:r w:rsidR="003338CF">
        <w:rPr>
          <w:b/>
          <w:bCs/>
          <w:color w:val="000000" w:themeColor="text1"/>
          <w:lang w:val="uk-UA"/>
        </w:rPr>
        <w:t xml:space="preserve"> </w:t>
      </w:r>
      <w:r>
        <w:rPr>
          <w:lang w:val="uk-UA"/>
        </w:rPr>
        <w:t xml:space="preserve">згідно з технічними </w:t>
      </w:r>
      <w:r w:rsidRPr="00070A6C">
        <w:rPr>
          <w:lang w:val="uk-UA"/>
        </w:rPr>
        <w:t>вимогами Замовника торгів.</w:t>
      </w:r>
    </w:p>
    <w:p w:rsidR="00CC75C0" w:rsidRPr="00070A6C" w:rsidRDefault="00CC75C0" w:rsidP="00CC75C0">
      <w:pPr>
        <w:widowControl w:val="0"/>
        <w:numPr>
          <w:ilvl w:val="0"/>
          <w:numId w:val="5"/>
        </w:numPr>
        <w:rPr>
          <w:lang w:val="uk-UA"/>
        </w:rPr>
      </w:pPr>
      <w:r w:rsidRPr="00070A6C">
        <w:rPr>
          <w:lang w:val="uk-UA"/>
        </w:rPr>
        <w:t>Повне найменування учасника _____________</w:t>
      </w:r>
      <w:r>
        <w:rPr>
          <w:lang w:val="uk-UA"/>
        </w:rPr>
        <w:t>_______________________________</w:t>
      </w:r>
    </w:p>
    <w:p w:rsidR="00CC75C0" w:rsidRPr="00070A6C" w:rsidRDefault="00CC75C0" w:rsidP="00CC75C0">
      <w:pPr>
        <w:pStyle w:val="31"/>
        <w:numPr>
          <w:ilvl w:val="0"/>
          <w:numId w:val="5"/>
        </w:numPr>
        <w:spacing w:after="0"/>
        <w:rPr>
          <w:sz w:val="24"/>
          <w:szCs w:val="24"/>
          <w:lang w:val="uk-UA"/>
        </w:rPr>
      </w:pPr>
      <w:r w:rsidRPr="00070A6C">
        <w:rPr>
          <w:sz w:val="24"/>
          <w:szCs w:val="24"/>
          <w:lang w:val="uk-UA"/>
        </w:rPr>
        <w:t>Адреса (поштова та місцезнаходження):______</w:t>
      </w:r>
      <w:r>
        <w:rPr>
          <w:sz w:val="24"/>
          <w:szCs w:val="24"/>
          <w:lang w:val="uk-UA"/>
        </w:rPr>
        <w:t>______________________________</w:t>
      </w:r>
    </w:p>
    <w:p w:rsidR="00CC75C0" w:rsidRPr="00070A6C" w:rsidRDefault="00CC75C0" w:rsidP="00CC75C0">
      <w:pPr>
        <w:widowControl w:val="0"/>
        <w:numPr>
          <w:ilvl w:val="0"/>
          <w:numId w:val="5"/>
        </w:numPr>
        <w:rPr>
          <w:lang w:val="uk-UA"/>
        </w:rPr>
      </w:pPr>
      <w:r w:rsidRPr="00070A6C">
        <w:rPr>
          <w:lang w:val="uk-UA"/>
        </w:rPr>
        <w:t>Телефон/факс, електронна пошта  ________________</w:t>
      </w:r>
      <w:r>
        <w:rPr>
          <w:lang w:val="uk-UA"/>
        </w:rPr>
        <w:t>_________________________</w:t>
      </w:r>
    </w:p>
    <w:p w:rsidR="00CC75C0" w:rsidRPr="00070A6C" w:rsidRDefault="00CC75C0" w:rsidP="00CC75C0">
      <w:pPr>
        <w:widowControl w:val="0"/>
        <w:numPr>
          <w:ilvl w:val="0"/>
          <w:numId w:val="5"/>
        </w:numPr>
        <w:rPr>
          <w:lang w:val="uk-UA"/>
        </w:rPr>
      </w:pPr>
      <w:r w:rsidRPr="00070A6C">
        <w:rPr>
          <w:lang w:val="uk-UA"/>
        </w:rPr>
        <w:t>Керівництво (посада, прізвище, ім’я по батькові</w:t>
      </w:r>
      <w:r>
        <w:rPr>
          <w:lang w:val="uk-UA"/>
        </w:rPr>
        <w:t>): ____________________________</w:t>
      </w:r>
    </w:p>
    <w:p w:rsidR="00CC75C0" w:rsidRPr="00070A6C" w:rsidRDefault="00CC75C0" w:rsidP="00CC75C0">
      <w:pPr>
        <w:widowControl w:val="0"/>
        <w:numPr>
          <w:ilvl w:val="0"/>
          <w:numId w:val="5"/>
        </w:numPr>
        <w:rPr>
          <w:lang w:val="uk-UA"/>
        </w:rPr>
      </w:pPr>
      <w:r>
        <w:rPr>
          <w:lang w:val="uk-UA"/>
        </w:rPr>
        <w:t>Код за ЄДРПОУ</w:t>
      </w:r>
      <w:r w:rsidRPr="00070A6C">
        <w:rPr>
          <w:lang w:val="uk-UA"/>
        </w:rPr>
        <w:t>: ___________________________________________________</w:t>
      </w:r>
    </w:p>
    <w:p w:rsidR="00CC75C0" w:rsidRPr="00070A6C" w:rsidRDefault="00CC75C0" w:rsidP="00CC75C0">
      <w:pPr>
        <w:widowControl w:val="0"/>
        <w:numPr>
          <w:ilvl w:val="0"/>
          <w:numId w:val="5"/>
        </w:numPr>
        <w:rPr>
          <w:lang w:val="uk-UA"/>
        </w:rPr>
      </w:pPr>
      <w:r w:rsidRPr="00070A6C">
        <w:rPr>
          <w:lang w:val="uk-UA"/>
        </w:rPr>
        <w:t xml:space="preserve">Особа, уповноважена вести переговори щодо укладання договору (контракту) (прізвище, ім’я, по батькові, посада, телефон): </w:t>
      </w:r>
      <w:r>
        <w:rPr>
          <w:lang w:val="uk-UA"/>
        </w:rPr>
        <w:t>_______________________________</w:t>
      </w:r>
    </w:p>
    <w:p w:rsidR="00CC75C0" w:rsidRPr="00070A6C" w:rsidRDefault="00CC75C0" w:rsidP="00CC75C0">
      <w:pPr>
        <w:jc w:val="both"/>
        <w:rPr>
          <w:lang w:val="uk-UA"/>
        </w:rPr>
      </w:pPr>
      <w:r w:rsidRPr="00070A6C">
        <w:rPr>
          <w:lang w:val="uk-UA"/>
        </w:rPr>
        <w:t>Вивчивши документацію для проведення закупівлі через систему електронних закупівел</w:t>
      </w:r>
      <w:r>
        <w:rPr>
          <w:lang w:val="uk-UA"/>
        </w:rPr>
        <w:t>ь та технічні вимоги</w:t>
      </w:r>
      <w:r w:rsidRPr="00070A6C">
        <w:rPr>
          <w:lang w:val="uk-UA"/>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CC75C0" w:rsidRPr="006011A3" w:rsidRDefault="00CC75C0" w:rsidP="00CC75C0">
      <w:pPr>
        <w:suppressAutoHyphens w:val="0"/>
        <w:jc w:val="center"/>
        <w:outlineLvl w:val="0"/>
        <w:rPr>
          <w:rFonts w:eastAsia="SimSun"/>
          <w:b/>
          <w:sz w:val="10"/>
          <w:szCs w:val="10"/>
          <w:lang w:val="uk-UA" w:eastAsia="uk-UA"/>
        </w:rPr>
      </w:pPr>
    </w:p>
    <w:p w:rsidR="003338CF" w:rsidRPr="00CF65C0" w:rsidRDefault="003338CF" w:rsidP="0033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highlight w:val="yellow"/>
          <w:lang w:val="uk-UA"/>
        </w:rPr>
      </w:pPr>
      <w:r w:rsidRPr="00CF65C0">
        <w:rPr>
          <w:b/>
        </w:rPr>
        <w:t>ВІДПОВІДНІСТЬ ТЕХНІЧНИМ ВИМОГАМ ДО ПРЕДМЕТУ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803"/>
        <w:gridCol w:w="1369"/>
        <w:gridCol w:w="1512"/>
        <w:gridCol w:w="1499"/>
        <w:gridCol w:w="1502"/>
      </w:tblGrid>
      <w:tr w:rsidR="003338CF" w:rsidRPr="00CF65C0" w:rsidTr="00666E94">
        <w:tc>
          <w:tcPr>
            <w:tcW w:w="679" w:type="dxa"/>
            <w:tcBorders>
              <w:top w:val="single" w:sz="4" w:space="0" w:color="auto"/>
              <w:left w:val="single" w:sz="4" w:space="0" w:color="auto"/>
              <w:bottom w:val="single" w:sz="4" w:space="0" w:color="auto"/>
              <w:right w:val="single" w:sz="4" w:space="0" w:color="auto"/>
            </w:tcBorders>
            <w:hideMark/>
          </w:tcPr>
          <w:p w:rsidR="003338CF" w:rsidRPr="00CF65C0" w:rsidRDefault="003338CF" w:rsidP="00666E94">
            <w:pPr>
              <w:jc w:val="both"/>
              <w:rPr>
                <w:b/>
              </w:rPr>
            </w:pPr>
            <w:r w:rsidRPr="00CF65C0">
              <w:rPr>
                <w:b/>
              </w:rPr>
              <w:t>№ п/п</w:t>
            </w:r>
          </w:p>
        </w:tc>
        <w:tc>
          <w:tcPr>
            <w:tcW w:w="2991" w:type="dxa"/>
            <w:tcBorders>
              <w:top w:val="single" w:sz="4" w:space="0" w:color="auto"/>
              <w:left w:val="single" w:sz="4" w:space="0" w:color="auto"/>
              <w:bottom w:val="single" w:sz="4" w:space="0" w:color="auto"/>
              <w:right w:val="single" w:sz="4" w:space="0" w:color="auto"/>
            </w:tcBorders>
            <w:vAlign w:val="center"/>
            <w:hideMark/>
          </w:tcPr>
          <w:p w:rsidR="003338CF" w:rsidRPr="00CF65C0" w:rsidRDefault="003338CF" w:rsidP="00666E94">
            <w:pPr>
              <w:jc w:val="both"/>
              <w:rPr>
                <w:b/>
              </w:rPr>
            </w:pPr>
            <w:r w:rsidRPr="00CF65C0">
              <w:rPr>
                <w:b/>
              </w:rPr>
              <w:t>Найменування товару</w:t>
            </w:r>
          </w:p>
        </w:tc>
        <w:tc>
          <w:tcPr>
            <w:tcW w:w="1400" w:type="dxa"/>
            <w:tcBorders>
              <w:top w:val="single" w:sz="4" w:space="0" w:color="auto"/>
              <w:left w:val="single" w:sz="4" w:space="0" w:color="auto"/>
              <w:bottom w:val="single" w:sz="4" w:space="0" w:color="auto"/>
              <w:right w:val="single" w:sz="4" w:space="0" w:color="auto"/>
            </w:tcBorders>
            <w:vAlign w:val="center"/>
            <w:hideMark/>
          </w:tcPr>
          <w:p w:rsidR="003338CF" w:rsidRPr="00CF65C0" w:rsidRDefault="003338CF" w:rsidP="00666E94">
            <w:pPr>
              <w:jc w:val="both"/>
              <w:rPr>
                <w:b/>
              </w:rPr>
            </w:pPr>
            <w:r w:rsidRPr="00CF65C0">
              <w:rPr>
                <w:b/>
              </w:rPr>
              <w:t>Одиниця виміру</w:t>
            </w:r>
          </w:p>
          <w:p w:rsidR="003338CF" w:rsidRPr="00CF65C0" w:rsidRDefault="003338CF" w:rsidP="00666E94">
            <w:pPr>
              <w:jc w:val="both"/>
              <w:rPr>
                <w:b/>
              </w:rPr>
            </w:pPr>
            <w:r w:rsidRPr="00CF65C0">
              <w:rPr>
                <w:b/>
              </w:rPr>
              <w:t>товару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8CF" w:rsidRPr="00CF65C0" w:rsidRDefault="003338CF" w:rsidP="00666E94">
            <w:pPr>
              <w:jc w:val="both"/>
              <w:rPr>
                <w:b/>
              </w:rPr>
            </w:pPr>
            <w:r w:rsidRPr="00CF65C0">
              <w:rPr>
                <w:b/>
              </w:rPr>
              <w:t>Кількість</w:t>
            </w:r>
          </w:p>
          <w:p w:rsidR="003338CF" w:rsidRPr="00CF65C0" w:rsidRDefault="003338CF" w:rsidP="00666E94">
            <w:pPr>
              <w:jc w:val="both"/>
              <w:rPr>
                <w:b/>
              </w:rPr>
            </w:pPr>
            <w:r w:rsidRPr="00CF65C0">
              <w:rPr>
                <w:b/>
              </w:rPr>
              <w:t>товару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8CF" w:rsidRPr="00CF65C0" w:rsidRDefault="003338CF" w:rsidP="00666E94">
            <w:pPr>
              <w:jc w:val="both"/>
              <w:rPr>
                <w:b/>
              </w:rPr>
            </w:pPr>
            <w:r w:rsidRPr="00CF65C0">
              <w:rPr>
                <w:b/>
              </w:rPr>
              <w:t>Ціна за одиницю товару з ПДВ, грн.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8CF" w:rsidRPr="00CF65C0" w:rsidRDefault="003338CF" w:rsidP="00666E94">
            <w:pPr>
              <w:jc w:val="both"/>
              <w:rPr>
                <w:b/>
              </w:rPr>
            </w:pPr>
            <w:r w:rsidRPr="00CF65C0">
              <w:rPr>
                <w:b/>
              </w:rPr>
              <w:t>Загальна вартість з ПДВ, грн.</w:t>
            </w:r>
          </w:p>
        </w:tc>
      </w:tr>
      <w:tr w:rsidR="003338CF" w:rsidRPr="00CF65C0" w:rsidTr="00666E94">
        <w:tc>
          <w:tcPr>
            <w:tcW w:w="679" w:type="dxa"/>
            <w:tcBorders>
              <w:top w:val="single" w:sz="4" w:space="0" w:color="auto"/>
              <w:left w:val="single" w:sz="4" w:space="0" w:color="auto"/>
              <w:bottom w:val="single" w:sz="4" w:space="0" w:color="auto"/>
              <w:right w:val="single" w:sz="4" w:space="0" w:color="auto"/>
            </w:tcBorders>
            <w:hideMark/>
          </w:tcPr>
          <w:p w:rsidR="003338CF" w:rsidRPr="00CF65C0" w:rsidRDefault="003338CF" w:rsidP="00666E94">
            <w:pPr>
              <w:jc w:val="center"/>
              <w:rPr>
                <w:i/>
                <w:lang w:val="uk-UA"/>
              </w:rPr>
            </w:pPr>
            <w:r w:rsidRPr="00CF65C0">
              <w:rPr>
                <w:i/>
              </w:rPr>
              <w:t>1</w:t>
            </w:r>
          </w:p>
        </w:tc>
        <w:tc>
          <w:tcPr>
            <w:tcW w:w="2991" w:type="dxa"/>
            <w:tcBorders>
              <w:top w:val="single" w:sz="4" w:space="0" w:color="auto"/>
              <w:left w:val="single" w:sz="4" w:space="0" w:color="auto"/>
              <w:bottom w:val="single" w:sz="4" w:space="0" w:color="auto"/>
              <w:right w:val="single" w:sz="4" w:space="0" w:color="auto"/>
            </w:tcBorders>
            <w:hideMark/>
          </w:tcPr>
          <w:p w:rsidR="003338CF" w:rsidRPr="00CF65C0" w:rsidRDefault="003338CF" w:rsidP="00666E94">
            <w:pPr>
              <w:jc w:val="center"/>
              <w:rPr>
                <w:i/>
                <w:lang w:val="uk-UA"/>
              </w:rPr>
            </w:pPr>
            <w:r w:rsidRPr="00CF65C0">
              <w:rPr>
                <w:i/>
              </w:rPr>
              <w:t>2</w:t>
            </w:r>
          </w:p>
        </w:tc>
        <w:tc>
          <w:tcPr>
            <w:tcW w:w="1400" w:type="dxa"/>
            <w:tcBorders>
              <w:top w:val="single" w:sz="4" w:space="0" w:color="auto"/>
              <w:left w:val="single" w:sz="4" w:space="0" w:color="auto"/>
              <w:bottom w:val="single" w:sz="4" w:space="0" w:color="auto"/>
              <w:right w:val="single" w:sz="4" w:space="0" w:color="auto"/>
            </w:tcBorders>
            <w:hideMark/>
          </w:tcPr>
          <w:p w:rsidR="003338CF" w:rsidRPr="00CF65C0" w:rsidRDefault="003338CF" w:rsidP="00666E94">
            <w:pPr>
              <w:jc w:val="center"/>
              <w:rPr>
                <w:i/>
                <w:lang w:val="uk-UA"/>
              </w:rPr>
            </w:pPr>
            <w:r w:rsidRPr="00CF65C0">
              <w:rPr>
                <w:i/>
              </w:rPr>
              <w:t>3</w:t>
            </w:r>
          </w:p>
        </w:tc>
        <w:tc>
          <w:tcPr>
            <w:tcW w:w="1559" w:type="dxa"/>
            <w:tcBorders>
              <w:top w:val="single" w:sz="4" w:space="0" w:color="auto"/>
              <w:left w:val="single" w:sz="4" w:space="0" w:color="auto"/>
              <w:bottom w:val="single" w:sz="4" w:space="0" w:color="auto"/>
              <w:right w:val="single" w:sz="4" w:space="0" w:color="auto"/>
            </w:tcBorders>
            <w:hideMark/>
          </w:tcPr>
          <w:p w:rsidR="003338CF" w:rsidRPr="00CF65C0" w:rsidRDefault="003338CF" w:rsidP="00666E94">
            <w:pPr>
              <w:jc w:val="center"/>
              <w:rPr>
                <w:i/>
                <w:lang w:val="uk-UA"/>
              </w:rPr>
            </w:pPr>
            <w:r w:rsidRPr="00CF65C0">
              <w:rPr>
                <w:i/>
              </w:rPr>
              <w:t>4</w:t>
            </w:r>
          </w:p>
        </w:tc>
        <w:tc>
          <w:tcPr>
            <w:tcW w:w="1559" w:type="dxa"/>
            <w:tcBorders>
              <w:top w:val="single" w:sz="4" w:space="0" w:color="auto"/>
              <w:left w:val="single" w:sz="4" w:space="0" w:color="auto"/>
              <w:bottom w:val="single" w:sz="4" w:space="0" w:color="auto"/>
              <w:right w:val="single" w:sz="4" w:space="0" w:color="auto"/>
            </w:tcBorders>
            <w:hideMark/>
          </w:tcPr>
          <w:p w:rsidR="003338CF" w:rsidRPr="00CF65C0" w:rsidRDefault="003338CF" w:rsidP="00666E94">
            <w:pPr>
              <w:jc w:val="center"/>
              <w:rPr>
                <w:i/>
                <w:lang w:val="uk-UA"/>
              </w:rPr>
            </w:pPr>
            <w:r w:rsidRPr="00CF65C0">
              <w:rPr>
                <w:i/>
              </w:rPr>
              <w:t>5</w:t>
            </w:r>
          </w:p>
        </w:tc>
        <w:tc>
          <w:tcPr>
            <w:tcW w:w="1559" w:type="dxa"/>
            <w:tcBorders>
              <w:top w:val="single" w:sz="4" w:space="0" w:color="auto"/>
              <w:left w:val="single" w:sz="4" w:space="0" w:color="auto"/>
              <w:bottom w:val="single" w:sz="4" w:space="0" w:color="auto"/>
              <w:right w:val="single" w:sz="4" w:space="0" w:color="auto"/>
            </w:tcBorders>
            <w:hideMark/>
          </w:tcPr>
          <w:p w:rsidR="003338CF" w:rsidRPr="00CF65C0" w:rsidRDefault="003338CF" w:rsidP="00666E94">
            <w:pPr>
              <w:jc w:val="center"/>
              <w:rPr>
                <w:i/>
                <w:lang w:val="uk-UA"/>
              </w:rPr>
            </w:pPr>
            <w:r w:rsidRPr="00CF65C0">
              <w:rPr>
                <w:i/>
              </w:rPr>
              <w:t>6</w:t>
            </w:r>
          </w:p>
        </w:tc>
      </w:tr>
      <w:tr w:rsidR="003338CF" w:rsidRPr="00CF65C0" w:rsidTr="00666E94">
        <w:trPr>
          <w:trHeight w:val="263"/>
        </w:trPr>
        <w:tc>
          <w:tcPr>
            <w:tcW w:w="679" w:type="dxa"/>
            <w:tcBorders>
              <w:top w:val="single" w:sz="4" w:space="0" w:color="auto"/>
              <w:left w:val="single" w:sz="4" w:space="0" w:color="auto"/>
              <w:bottom w:val="single" w:sz="4" w:space="0" w:color="auto"/>
              <w:right w:val="single" w:sz="4" w:space="0" w:color="auto"/>
            </w:tcBorders>
            <w:vAlign w:val="center"/>
            <w:hideMark/>
          </w:tcPr>
          <w:p w:rsidR="003338CF" w:rsidRPr="00CF65C0" w:rsidRDefault="003338CF" w:rsidP="00666E94">
            <w:pPr>
              <w:jc w:val="both"/>
            </w:pPr>
            <w:r w:rsidRPr="00CF65C0">
              <w:t>1.</w:t>
            </w:r>
          </w:p>
        </w:tc>
        <w:tc>
          <w:tcPr>
            <w:tcW w:w="2991" w:type="dxa"/>
            <w:tcBorders>
              <w:top w:val="single" w:sz="4" w:space="0" w:color="auto"/>
              <w:left w:val="single" w:sz="4" w:space="0" w:color="auto"/>
              <w:bottom w:val="single" w:sz="4" w:space="0" w:color="auto"/>
              <w:right w:val="single" w:sz="4" w:space="0" w:color="auto"/>
            </w:tcBorders>
            <w:vAlign w:val="center"/>
          </w:tcPr>
          <w:p w:rsidR="003338CF" w:rsidRPr="00CF65C0" w:rsidRDefault="003338CF" w:rsidP="00666E94">
            <w:pPr>
              <w:jc w:val="both"/>
            </w:pPr>
          </w:p>
        </w:tc>
        <w:tc>
          <w:tcPr>
            <w:tcW w:w="1400" w:type="dxa"/>
            <w:tcBorders>
              <w:top w:val="single" w:sz="4" w:space="0" w:color="auto"/>
              <w:left w:val="single" w:sz="4" w:space="0" w:color="auto"/>
              <w:bottom w:val="single" w:sz="4" w:space="0" w:color="auto"/>
              <w:right w:val="single" w:sz="4" w:space="0" w:color="auto"/>
            </w:tcBorders>
            <w:vAlign w:val="center"/>
          </w:tcPr>
          <w:p w:rsidR="003338CF" w:rsidRPr="00CF65C0" w:rsidRDefault="003338CF" w:rsidP="00666E94">
            <w:pPr>
              <w:jc w:val="both"/>
            </w:pPr>
          </w:p>
        </w:tc>
        <w:tc>
          <w:tcPr>
            <w:tcW w:w="1559" w:type="dxa"/>
            <w:tcBorders>
              <w:top w:val="single" w:sz="4" w:space="0" w:color="auto"/>
              <w:left w:val="single" w:sz="4" w:space="0" w:color="auto"/>
              <w:bottom w:val="single" w:sz="4" w:space="0" w:color="auto"/>
              <w:right w:val="single" w:sz="4" w:space="0" w:color="auto"/>
            </w:tcBorders>
            <w:vAlign w:val="center"/>
          </w:tcPr>
          <w:p w:rsidR="003338CF" w:rsidRPr="00CF65C0" w:rsidRDefault="003338CF" w:rsidP="00666E94">
            <w:pPr>
              <w:jc w:val="both"/>
            </w:pPr>
          </w:p>
        </w:tc>
        <w:tc>
          <w:tcPr>
            <w:tcW w:w="1559" w:type="dxa"/>
            <w:tcBorders>
              <w:top w:val="single" w:sz="4" w:space="0" w:color="auto"/>
              <w:left w:val="single" w:sz="4" w:space="0" w:color="auto"/>
              <w:bottom w:val="single" w:sz="4" w:space="0" w:color="auto"/>
              <w:right w:val="single" w:sz="4" w:space="0" w:color="auto"/>
            </w:tcBorders>
            <w:vAlign w:val="center"/>
          </w:tcPr>
          <w:p w:rsidR="003338CF" w:rsidRPr="00CF65C0" w:rsidRDefault="003338CF" w:rsidP="00666E94">
            <w:pPr>
              <w:jc w:val="both"/>
            </w:pPr>
          </w:p>
        </w:tc>
        <w:tc>
          <w:tcPr>
            <w:tcW w:w="1559" w:type="dxa"/>
            <w:tcBorders>
              <w:top w:val="single" w:sz="4" w:space="0" w:color="auto"/>
              <w:left w:val="single" w:sz="4" w:space="0" w:color="auto"/>
              <w:bottom w:val="single" w:sz="4" w:space="0" w:color="auto"/>
              <w:right w:val="single" w:sz="4" w:space="0" w:color="auto"/>
            </w:tcBorders>
            <w:vAlign w:val="center"/>
          </w:tcPr>
          <w:p w:rsidR="003338CF" w:rsidRPr="00CF65C0" w:rsidRDefault="003338CF" w:rsidP="00666E94">
            <w:pPr>
              <w:jc w:val="both"/>
            </w:pPr>
          </w:p>
        </w:tc>
      </w:tr>
      <w:tr w:rsidR="003338CF" w:rsidRPr="00CF65C0" w:rsidTr="00666E94">
        <w:trPr>
          <w:trHeight w:val="250"/>
        </w:trPr>
        <w:tc>
          <w:tcPr>
            <w:tcW w:w="679" w:type="dxa"/>
            <w:tcBorders>
              <w:top w:val="single" w:sz="4" w:space="0" w:color="auto"/>
              <w:left w:val="single" w:sz="4" w:space="0" w:color="auto"/>
              <w:bottom w:val="single" w:sz="4" w:space="0" w:color="auto"/>
              <w:right w:val="single" w:sz="4" w:space="0" w:color="auto"/>
            </w:tcBorders>
            <w:vAlign w:val="center"/>
          </w:tcPr>
          <w:p w:rsidR="003338CF" w:rsidRPr="00CF65C0" w:rsidRDefault="003338CF" w:rsidP="00666E94">
            <w:pPr>
              <w:jc w:val="both"/>
              <w:rPr>
                <w:lang w:val="uk-UA"/>
              </w:rPr>
            </w:pPr>
          </w:p>
        </w:tc>
        <w:tc>
          <w:tcPr>
            <w:tcW w:w="2991" w:type="dxa"/>
            <w:tcBorders>
              <w:top w:val="single" w:sz="4" w:space="0" w:color="auto"/>
              <w:left w:val="single" w:sz="4" w:space="0" w:color="auto"/>
              <w:bottom w:val="single" w:sz="4" w:space="0" w:color="auto"/>
              <w:right w:val="single" w:sz="4" w:space="0" w:color="auto"/>
            </w:tcBorders>
            <w:vAlign w:val="center"/>
          </w:tcPr>
          <w:p w:rsidR="003338CF" w:rsidRPr="00CF65C0" w:rsidRDefault="003338CF" w:rsidP="00666E94">
            <w:pPr>
              <w:jc w:val="both"/>
            </w:pPr>
          </w:p>
        </w:tc>
        <w:tc>
          <w:tcPr>
            <w:tcW w:w="1400" w:type="dxa"/>
            <w:tcBorders>
              <w:top w:val="single" w:sz="4" w:space="0" w:color="auto"/>
              <w:left w:val="single" w:sz="4" w:space="0" w:color="auto"/>
              <w:bottom w:val="single" w:sz="4" w:space="0" w:color="auto"/>
              <w:right w:val="single" w:sz="4" w:space="0" w:color="auto"/>
            </w:tcBorders>
            <w:vAlign w:val="center"/>
          </w:tcPr>
          <w:p w:rsidR="003338CF" w:rsidRPr="00CF65C0" w:rsidRDefault="003338CF" w:rsidP="00666E94">
            <w:pPr>
              <w:jc w:val="both"/>
            </w:pPr>
          </w:p>
        </w:tc>
        <w:tc>
          <w:tcPr>
            <w:tcW w:w="1559" w:type="dxa"/>
            <w:tcBorders>
              <w:top w:val="single" w:sz="4" w:space="0" w:color="auto"/>
              <w:left w:val="single" w:sz="4" w:space="0" w:color="auto"/>
              <w:bottom w:val="single" w:sz="4" w:space="0" w:color="auto"/>
              <w:right w:val="single" w:sz="4" w:space="0" w:color="auto"/>
            </w:tcBorders>
            <w:vAlign w:val="center"/>
          </w:tcPr>
          <w:p w:rsidR="003338CF" w:rsidRPr="00CF65C0" w:rsidRDefault="003338CF" w:rsidP="00666E94">
            <w:pPr>
              <w:jc w:val="both"/>
            </w:pPr>
          </w:p>
        </w:tc>
        <w:tc>
          <w:tcPr>
            <w:tcW w:w="1559" w:type="dxa"/>
            <w:tcBorders>
              <w:top w:val="single" w:sz="4" w:space="0" w:color="auto"/>
              <w:left w:val="single" w:sz="4" w:space="0" w:color="auto"/>
              <w:bottom w:val="single" w:sz="4" w:space="0" w:color="auto"/>
              <w:right w:val="single" w:sz="4" w:space="0" w:color="auto"/>
            </w:tcBorders>
            <w:vAlign w:val="center"/>
          </w:tcPr>
          <w:p w:rsidR="003338CF" w:rsidRPr="00CF65C0" w:rsidRDefault="003338CF" w:rsidP="00666E94">
            <w:pPr>
              <w:jc w:val="both"/>
            </w:pPr>
          </w:p>
        </w:tc>
        <w:tc>
          <w:tcPr>
            <w:tcW w:w="1559" w:type="dxa"/>
            <w:tcBorders>
              <w:top w:val="single" w:sz="4" w:space="0" w:color="auto"/>
              <w:left w:val="single" w:sz="4" w:space="0" w:color="auto"/>
              <w:bottom w:val="single" w:sz="4" w:space="0" w:color="auto"/>
              <w:right w:val="single" w:sz="4" w:space="0" w:color="auto"/>
            </w:tcBorders>
            <w:vAlign w:val="center"/>
          </w:tcPr>
          <w:p w:rsidR="003338CF" w:rsidRPr="00CF65C0" w:rsidRDefault="003338CF" w:rsidP="00666E94">
            <w:pPr>
              <w:jc w:val="both"/>
            </w:pPr>
          </w:p>
        </w:tc>
      </w:tr>
    </w:tbl>
    <w:p w:rsidR="003338CF" w:rsidRPr="00CF65C0" w:rsidRDefault="003338CF" w:rsidP="0033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highlight w:val="yellow"/>
          <w:lang w:val="uk-UA"/>
        </w:rPr>
      </w:pPr>
      <w:r w:rsidRPr="00CF65C0">
        <w:rPr>
          <w:b/>
          <w:lang w:val="uk-UA"/>
        </w:rPr>
        <w:t>Загальна вартість з ПДВ:</w:t>
      </w:r>
    </w:p>
    <w:p w:rsidR="00290572" w:rsidRPr="00290572" w:rsidRDefault="00290572" w:rsidP="00CC75C0">
      <w:pPr>
        <w:jc w:val="both"/>
        <w:rPr>
          <w:b/>
          <w:lang w:val="uk-UA"/>
        </w:rPr>
      </w:pPr>
    </w:p>
    <w:p w:rsidR="00CC75C0" w:rsidRDefault="00CC75C0" w:rsidP="00CC75C0">
      <w:pPr>
        <w:tabs>
          <w:tab w:val="left" w:pos="0"/>
          <w:tab w:val="center" w:pos="4153"/>
          <w:tab w:val="right" w:pos="8306"/>
        </w:tabs>
        <w:jc w:val="both"/>
        <w:rPr>
          <w:lang w:val="uk-UA"/>
        </w:rPr>
      </w:pPr>
      <w:r w:rsidRPr="00070A6C">
        <w:rPr>
          <w:lang w:val="uk-UA"/>
        </w:rPr>
        <w:t>Ціна сформована з урахуванням ціни на товар, вартості в</w:t>
      </w:r>
      <w:r>
        <w:rPr>
          <w:lang w:val="uk-UA"/>
        </w:rPr>
        <w:t xml:space="preserve">антажно-розвантажувальних робіт, </w:t>
      </w:r>
      <w:r w:rsidRPr="00070A6C">
        <w:rPr>
          <w:lang w:val="uk-UA"/>
        </w:rPr>
        <w:t>вартості доставки товару</w:t>
      </w:r>
      <w:r>
        <w:rPr>
          <w:lang w:val="uk-UA"/>
        </w:rPr>
        <w:t xml:space="preserve"> </w:t>
      </w:r>
      <w:r w:rsidRPr="00070A6C">
        <w:rPr>
          <w:lang w:val="uk-UA"/>
        </w:rPr>
        <w:t xml:space="preserve">на адресу замовника, сплату податків і зборів </w:t>
      </w:r>
      <w:r w:rsidRPr="00070A6C">
        <w:rPr>
          <w:i/>
          <w:lang w:val="uk-UA"/>
        </w:rPr>
        <w:t>(обов’язкових платежів)</w:t>
      </w:r>
      <w:r w:rsidRPr="00070A6C">
        <w:rPr>
          <w:lang w:val="uk-UA"/>
        </w:rPr>
        <w:t xml:space="preserve"> тощо.</w:t>
      </w:r>
    </w:p>
    <w:p w:rsidR="00DA64EA" w:rsidRDefault="00CC75C0" w:rsidP="00DA64EA">
      <w:pPr>
        <w:jc w:val="both"/>
        <w:rPr>
          <w:rFonts w:eastAsia="Calibri"/>
          <w:sz w:val="22"/>
          <w:lang w:val="uk-UA"/>
        </w:rPr>
      </w:pPr>
      <w:r w:rsidRPr="00095539">
        <w:rPr>
          <w:rFonts w:eastAsia="SimSun"/>
          <w:sz w:val="18"/>
          <w:szCs w:val="18"/>
          <w:lang w:val="uk-UA" w:eastAsia="uk-UA"/>
        </w:rPr>
        <w:t>*</w:t>
      </w:r>
      <w:r w:rsidRPr="00BB2356">
        <w:rPr>
          <w:rFonts w:eastAsia="SimSun"/>
          <w:i/>
          <w:sz w:val="18"/>
          <w:szCs w:val="18"/>
          <w:lang w:val="uk-UA" w:eastAsia="uk-UA"/>
        </w:rPr>
        <w:t>Примітка:</w:t>
      </w:r>
      <w:r w:rsidRPr="00BB2356">
        <w:rPr>
          <w:rFonts w:eastAsia="Calibri"/>
          <w:sz w:val="22"/>
          <w:lang w:val="uk-UA"/>
        </w:rPr>
        <w:t>* - необхідно</w:t>
      </w:r>
      <w:r>
        <w:rPr>
          <w:rFonts w:eastAsia="Calibri"/>
          <w:sz w:val="22"/>
          <w:lang w:val="uk-UA"/>
        </w:rPr>
        <w:t xml:space="preserve"> </w:t>
      </w:r>
      <w:r w:rsidRPr="00BB2356">
        <w:rPr>
          <w:rFonts w:eastAsia="Calibri"/>
          <w:sz w:val="22"/>
          <w:lang w:val="uk-UA"/>
        </w:rPr>
        <w:t>вказати</w:t>
      </w:r>
      <w:r>
        <w:rPr>
          <w:rFonts w:eastAsia="Calibri"/>
          <w:sz w:val="22"/>
          <w:lang w:val="uk-UA"/>
        </w:rPr>
        <w:t xml:space="preserve"> ціну та </w:t>
      </w:r>
      <w:r w:rsidRPr="00BB2356">
        <w:rPr>
          <w:rFonts w:eastAsia="Calibri"/>
          <w:sz w:val="22"/>
          <w:lang w:val="uk-UA"/>
        </w:rPr>
        <w:t>суму з ПДВ, якщо</w:t>
      </w:r>
      <w:r>
        <w:rPr>
          <w:rFonts w:eastAsia="Calibri"/>
          <w:sz w:val="22"/>
          <w:lang w:val="uk-UA"/>
        </w:rPr>
        <w:t xml:space="preserve"> </w:t>
      </w:r>
      <w:r w:rsidRPr="00BB2356">
        <w:rPr>
          <w:rFonts w:eastAsia="Calibri"/>
          <w:sz w:val="22"/>
          <w:lang w:val="uk-UA"/>
        </w:rPr>
        <w:t>Учасник</w:t>
      </w:r>
      <w:r>
        <w:rPr>
          <w:rFonts w:eastAsia="Calibri"/>
          <w:sz w:val="22"/>
          <w:lang w:val="uk-UA"/>
        </w:rPr>
        <w:t xml:space="preserve"> </w:t>
      </w:r>
      <w:r w:rsidRPr="00BB2356">
        <w:rPr>
          <w:rFonts w:eastAsia="Calibri"/>
          <w:sz w:val="22"/>
          <w:lang w:val="uk-UA"/>
        </w:rPr>
        <w:t>процедури</w:t>
      </w:r>
      <w:r>
        <w:rPr>
          <w:rFonts w:eastAsia="Calibri"/>
          <w:sz w:val="22"/>
          <w:lang w:val="uk-UA"/>
        </w:rPr>
        <w:t xml:space="preserve"> </w:t>
      </w:r>
      <w:r w:rsidRPr="00BB2356">
        <w:rPr>
          <w:rFonts w:eastAsia="Calibri"/>
          <w:sz w:val="22"/>
          <w:lang w:val="uk-UA"/>
        </w:rPr>
        <w:t xml:space="preserve">закупівлі, відповідно до вимог чинного законодавства, є платником ПДВ, якщо ж не є </w:t>
      </w:r>
      <w:r>
        <w:rPr>
          <w:rFonts w:eastAsia="Calibri"/>
          <w:sz w:val="22"/>
          <w:lang w:val="uk-UA"/>
        </w:rPr>
        <w:t>–</w:t>
      </w:r>
      <w:r w:rsidRPr="00BB2356">
        <w:rPr>
          <w:rFonts w:eastAsia="Calibri"/>
          <w:sz w:val="22"/>
          <w:lang w:val="uk-UA"/>
        </w:rPr>
        <w:t xml:space="preserve"> необхідно</w:t>
      </w:r>
      <w:r>
        <w:rPr>
          <w:rFonts w:eastAsia="Calibri"/>
          <w:sz w:val="22"/>
          <w:lang w:val="uk-UA"/>
        </w:rPr>
        <w:t xml:space="preserve"> </w:t>
      </w:r>
      <w:r w:rsidRPr="00BB2356">
        <w:rPr>
          <w:rFonts w:eastAsia="Calibri"/>
          <w:sz w:val="22"/>
          <w:lang w:val="uk-UA"/>
        </w:rPr>
        <w:t>зазначити</w:t>
      </w:r>
      <w:r>
        <w:rPr>
          <w:rFonts w:eastAsia="Calibri"/>
          <w:sz w:val="22"/>
          <w:lang w:val="uk-UA"/>
        </w:rPr>
        <w:t xml:space="preserve"> </w:t>
      </w:r>
      <w:r w:rsidRPr="00BB2356">
        <w:rPr>
          <w:rFonts w:eastAsia="Calibri"/>
          <w:sz w:val="22"/>
          <w:lang w:val="uk-UA"/>
        </w:rPr>
        <w:t xml:space="preserve">вираз «(без ПДВ)». </w:t>
      </w:r>
    </w:p>
    <w:p w:rsidR="00DA64EA" w:rsidRDefault="00DA64EA" w:rsidP="00DA64EA">
      <w:pPr>
        <w:jc w:val="both"/>
        <w:rPr>
          <w:rFonts w:eastAsia="Calibri"/>
          <w:sz w:val="22"/>
          <w:lang w:val="uk-UA"/>
        </w:rPr>
      </w:pPr>
    </w:p>
    <w:p w:rsidR="00DA64EA" w:rsidRPr="00CF65C0" w:rsidRDefault="00DA64EA" w:rsidP="00DA6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F65C0">
        <w:rPr>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DA64EA" w:rsidRPr="00CF65C0" w:rsidRDefault="00DA64EA" w:rsidP="00DA6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DA64EA" w:rsidRPr="00CF65C0" w:rsidRDefault="00DA64EA" w:rsidP="00DA6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F65C0">
        <w:rPr>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DA64EA" w:rsidRDefault="00DA64EA" w:rsidP="00DA64EA">
      <w:pPr>
        <w:jc w:val="both"/>
        <w:rPr>
          <w:rFonts w:eastAsia="Calibri"/>
          <w:sz w:val="22"/>
          <w:lang w:val="uk-UA"/>
        </w:rPr>
      </w:pPr>
    </w:p>
    <w:p w:rsidR="00DA64EA" w:rsidRDefault="00DA64EA" w:rsidP="00DA64EA">
      <w:pPr>
        <w:jc w:val="both"/>
        <w:rPr>
          <w:rFonts w:eastAsia="Calibri"/>
          <w:sz w:val="22"/>
          <w:lang w:val="uk-UA"/>
        </w:rPr>
      </w:pPr>
    </w:p>
    <w:p w:rsidR="00CC75C0" w:rsidRPr="006011A3" w:rsidRDefault="00CC75C0" w:rsidP="00DA64EA">
      <w:pPr>
        <w:jc w:val="both"/>
        <w:rPr>
          <w:rFonts w:eastAsia="SimSun"/>
          <w:lang w:val="uk-UA" w:eastAsia="uk-UA"/>
        </w:rPr>
      </w:pPr>
      <w:r w:rsidRPr="006011A3">
        <w:rPr>
          <w:rFonts w:eastAsia="SimSun"/>
          <w:lang w:val="uk-UA" w:eastAsia="uk-UA"/>
        </w:rPr>
        <w:t xml:space="preserve">Посада, прізвище, ініціали, </w:t>
      </w:r>
    </w:p>
    <w:p w:rsidR="00CC75C0" w:rsidRPr="006011A3" w:rsidRDefault="00CC75C0" w:rsidP="00CC75C0">
      <w:pPr>
        <w:suppressAutoHyphens w:val="0"/>
        <w:jc w:val="both"/>
        <w:rPr>
          <w:rFonts w:eastAsia="SimSun"/>
          <w:lang w:val="uk-UA" w:eastAsia="uk-UA"/>
        </w:rPr>
      </w:pPr>
      <w:r w:rsidRPr="006011A3">
        <w:rPr>
          <w:rFonts w:eastAsia="SimSun"/>
          <w:lang w:val="uk-UA" w:eastAsia="uk-UA"/>
        </w:rPr>
        <w:t xml:space="preserve">підпис уповноваженої особи </w:t>
      </w:r>
    </w:p>
    <w:p w:rsidR="00CC75C0" w:rsidRPr="006011A3" w:rsidRDefault="00CC75C0" w:rsidP="00CC75C0">
      <w:pPr>
        <w:suppressAutoHyphens w:val="0"/>
        <w:jc w:val="both"/>
        <w:rPr>
          <w:rFonts w:eastAsia="SimSun"/>
          <w:lang w:val="uk-UA" w:eastAsia="uk-UA"/>
        </w:rPr>
      </w:pPr>
      <w:r w:rsidRPr="006011A3">
        <w:rPr>
          <w:rFonts w:eastAsia="SimSun"/>
          <w:lang w:val="uk-UA" w:eastAsia="uk-UA"/>
        </w:rPr>
        <w:t>підприємства/фізичної особи,                                                 _____________(___________)</w:t>
      </w:r>
    </w:p>
    <w:p w:rsidR="009858F3" w:rsidRDefault="00CC75C0" w:rsidP="00F500A2">
      <w:pPr>
        <w:suppressAutoHyphens w:val="0"/>
        <w:jc w:val="both"/>
        <w:rPr>
          <w:rFonts w:eastAsia="SimSun"/>
          <w:lang w:val="uk-UA" w:eastAsia="uk-UA"/>
        </w:rPr>
      </w:pPr>
      <w:r w:rsidRPr="006011A3">
        <w:rPr>
          <w:rFonts w:eastAsia="SimSun"/>
          <w:lang w:val="uk-UA" w:eastAsia="uk-UA"/>
        </w:rPr>
        <w:t xml:space="preserve">завірені печаткою.                                                                              </w:t>
      </w:r>
      <w:r w:rsidR="009858F3">
        <w:rPr>
          <w:rFonts w:eastAsia="SimSun"/>
          <w:lang w:val="uk-UA" w:eastAsia="uk-UA"/>
        </w:rPr>
        <w:t>М</w:t>
      </w:r>
      <w:r w:rsidRPr="006011A3">
        <w:rPr>
          <w:rFonts w:eastAsia="SimSun"/>
          <w:lang w:val="uk-UA" w:eastAsia="uk-UA"/>
        </w:rPr>
        <w:t>п</w:t>
      </w:r>
    </w:p>
    <w:p w:rsidR="009858F3" w:rsidRDefault="009858F3">
      <w:pPr>
        <w:suppressAutoHyphens w:val="0"/>
        <w:spacing w:after="200" w:line="276" w:lineRule="auto"/>
        <w:rPr>
          <w:rFonts w:eastAsia="SimSun"/>
          <w:lang w:val="uk-UA" w:eastAsia="uk-UA"/>
        </w:rPr>
      </w:pPr>
      <w:r>
        <w:rPr>
          <w:rFonts w:eastAsia="SimSun"/>
          <w:lang w:val="uk-UA" w:eastAsia="uk-UA"/>
        </w:rPr>
        <w:br w:type="page"/>
      </w:r>
    </w:p>
    <w:p w:rsidR="009D2055" w:rsidRPr="00C63182" w:rsidRDefault="009D2055" w:rsidP="009D2055">
      <w:pPr>
        <w:jc w:val="right"/>
        <w:rPr>
          <w:b/>
          <w:i/>
          <w:lang w:val="uk-UA"/>
        </w:rPr>
      </w:pPr>
      <w:r>
        <w:rPr>
          <w:b/>
          <w:i/>
        </w:rPr>
        <w:lastRenderedPageBreak/>
        <w:t>Додаток №</w:t>
      </w:r>
      <w:r>
        <w:rPr>
          <w:b/>
          <w:i/>
          <w:lang w:val="uk-UA"/>
        </w:rPr>
        <w:t>3</w:t>
      </w:r>
    </w:p>
    <w:p w:rsidR="009D2055" w:rsidRPr="0099719A" w:rsidRDefault="009D2055" w:rsidP="009D2055">
      <w:pPr>
        <w:jc w:val="right"/>
        <w:rPr>
          <w:b/>
          <w:i/>
        </w:rPr>
      </w:pPr>
      <w:r w:rsidRPr="0099719A">
        <w:rPr>
          <w:b/>
          <w:i/>
        </w:rPr>
        <w:t xml:space="preserve">до оголошення </w:t>
      </w:r>
    </w:p>
    <w:p w:rsidR="009D2055" w:rsidRPr="0099719A" w:rsidRDefault="009D2055" w:rsidP="009D2055">
      <w:pPr>
        <w:jc w:val="right"/>
        <w:rPr>
          <w:b/>
          <w:i/>
        </w:rPr>
      </w:pPr>
      <w:r>
        <w:rPr>
          <w:b/>
          <w:i/>
          <w:lang w:val="uk-UA"/>
        </w:rPr>
        <w:t>про</w:t>
      </w:r>
      <w:r w:rsidRPr="0099719A">
        <w:rPr>
          <w:b/>
          <w:i/>
        </w:rPr>
        <w:t xml:space="preserve"> проведення </w:t>
      </w:r>
      <w:r>
        <w:rPr>
          <w:b/>
          <w:i/>
          <w:lang w:val="uk-UA"/>
        </w:rPr>
        <w:t xml:space="preserve">спрощеної </w:t>
      </w:r>
      <w:r w:rsidRPr="0099719A">
        <w:rPr>
          <w:b/>
          <w:i/>
        </w:rPr>
        <w:t>закупівлі</w:t>
      </w:r>
    </w:p>
    <w:p w:rsidR="007F3952" w:rsidRDefault="007F3952" w:rsidP="00F500A2">
      <w:pPr>
        <w:suppressAutoHyphens w:val="0"/>
        <w:jc w:val="both"/>
        <w:rPr>
          <w:rFonts w:eastAsia="SimSun"/>
          <w:lang w:val="uk-UA" w:eastAsia="uk-UA"/>
        </w:rPr>
      </w:pPr>
    </w:p>
    <w:p w:rsidR="000353D7" w:rsidRPr="0000730E" w:rsidRDefault="000353D7" w:rsidP="000353D7">
      <w:pPr>
        <w:spacing w:line="240" w:lineRule="atLeast"/>
        <w:jc w:val="center"/>
        <w:rPr>
          <w:rFonts w:eastAsia="Calibri"/>
          <w:b/>
          <w:lang w:val="uk-UA"/>
        </w:rPr>
      </w:pPr>
      <w:r w:rsidRPr="0000730E">
        <w:rPr>
          <w:rFonts w:eastAsia="Calibri"/>
          <w:b/>
          <w:lang w:val="uk-UA"/>
        </w:rPr>
        <w:t>КВАЛІФІКАЦІЙНІ ВИМОГИ ДО УЧАСНИКА</w:t>
      </w:r>
    </w:p>
    <w:p w:rsidR="000353D7" w:rsidRPr="006A40B8" w:rsidRDefault="000353D7" w:rsidP="000353D7">
      <w:pPr>
        <w:ind w:firstLine="360"/>
        <w:jc w:val="center"/>
        <w:rPr>
          <w:rFonts w:eastAsia="Calibri"/>
          <w:lang w:val="uk-UA"/>
        </w:rPr>
      </w:pPr>
      <w:r w:rsidRPr="006A40B8">
        <w:rPr>
          <w:rFonts w:eastAsia="Calibri"/>
          <w:lang w:val="uk-UA"/>
        </w:rPr>
        <w:t>щодо участі у спрощеній процедурі закупівлі по предмету закупівлі:</w:t>
      </w:r>
    </w:p>
    <w:p w:rsidR="000353D7" w:rsidRPr="00F472F6" w:rsidRDefault="00732225" w:rsidP="000353D7">
      <w:pPr>
        <w:spacing w:line="276" w:lineRule="auto"/>
        <w:jc w:val="center"/>
        <w:rPr>
          <w:b/>
          <w:lang w:val="uk-UA"/>
        </w:rPr>
      </w:pPr>
      <w:r w:rsidRPr="009F7AE0">
        <w:rPr>
          <w:b/>
          <w:lang w:val="uk-UA"/>
        </w:rPr>
        <w:t>Постільна білизна ДК 021:2015 –39510000-0</w:t>
      </w:r>
      <w:r w:rsidRPr="009F7AE0">
        <w:rPr>
          <w:lang w:val="uk-UA"/>
        </w:rPr>
        <w:t xml:space="preserve"> </w:t>
      </w:r>
      <w:r w:rsidRPr="009F7AE0">
        <w:rPr>
          <w:b/>
          <w:lang w:val="uk-UA"/>
        </w:rPr>
        <w:t xml:space="preserve">– Вироби домашнього текстилю (деталізований код ДК 021:2015 </w:t>
      </w:r>
      <w:r w:rsidRPr="009F7AE0">
        <w:rPr>
          <w:b/>
          <w:bCs/>
          <w:color w:val="000000" w:themeColor="text1"/>
        </w:rPr>
        <w:t>39512000-4 Постільна білизна</w:t>
      </w:r>
      <w:r w:rsidRPr="009F7AE0">
        <w:rPr>
          <w:b/>
          <w:bCs/>
          <w:color w:val="000000" w:themeColor="text1"/>
          <w:lang w:val="uk-UA"/>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9287"/>
      </w:tblGrid>
      <w:tr w:rsidR="000353D7" w:rsidRPr="0000730E" w:rsidTr="002F273F">
        <w:tc>
          <w:tcPr>
            <w:tcW w:w="636"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jc w:val="center"/>
              <w:rPr>
                <w:rFonts w:eastAsia="Calibri"/>
                <w:lang w:val="uk-UA"/>
              </w:rPr>
            </w:pPr>
            <w:r w:rsidRPr="0000730E">
              <w:rPr>
                <w:rFonts w:eastAsia="Calibri"/>
                <w:lang w:val="uk-UA"/>
              </w:rPr>
              <w:t>№ п/п</w:t>
            </w:r>
          </w:p>
        </w:tc>
        <w:tc>
          <w:tcPr>
            <w:tcW w:w="9287"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jc w:val="center"/>
              <w:rPr>
                <w:rFonts w:eastAsia="Calibri"/>
                <w:lang w:val="uk-UA"/>
              </w:rPr>
            </w:pPr>
            <w:r w:rsidRPr="0000730E">
              <w:rPr>
                <w:rFonts w:eastAsia="Calibri"/>
                <w:lang w:val="uk-UA"/>
              </w:rPr>
              <w:t>Назва документа</w:t>
            </w:r>
          </w:p>
          <w:p w:rsidR="000353D7" w:rsidRPr="0000730E" w:rsidRDefault="000353D7" w:rsidP="002F273F">
            <w:pPr>
              <w:jc w:val="center"/>
              <w:rPr>
                <w:rFonts w:eastAsia="Calibri"/>
                <w:lang w:val="uk-UA"/>
              </w:rPr>
            </w:pPr>
          </w:p>
        </w:tc>
      </w:tr>
      <w:tr w:rsidR="000353D7" w:rsidRPr="0000730E" w:rsidTr="002F273F">
        <w:tc>
          <w:tcPr>
            <w:tcW w:w="636"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jc w:val="center"/>
              <w:rPr>
                <w:rFonts w:eastAsia="Calibri"/>
                <w:i/>
                <w:lang w:val="uk-UA"/>
              </w:rPr>
            </w:pPr>
            <w:r w:rsidRPr="0000730E">
              <w:rPr>
                <w:rFonts w:eastAsia="Calibri"/>
                <w:i/>
                <w:lang w:val="uk-UA"/>
              </w:rPr>
              <w:t>1</w:t>
            </w:r>
          </w:p>
        </w:tc>
        <w:tc>
          <w:tcPr>
            <w:tcW w:w="9287"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jc w:val="center"/>
              <w:rPr>
                <w:rFonts w:eastAsia="Calibri"/>
                <w:i/>
                <w:lang w:val="uk-UA"/>
              </w:rPr>
            </w:pPr>
            <w:r w:rsidRPr="0000730E">
              <w:rPr>
                <w:rFonts w:eastAsia="Calibri"/>
                <w:i/>
                <w:lang w:val="uk-UA"/>
              </w:rPr>
              <w:t>2</w:t>
            </w:r>
          </w:p>
        </w:tc>
      </w:tr>
      <w:tr w:rsidR="000353D7" w:rsidRPr="0000730E" w:rsidTr="002F273F">
        <w:tc>
          <w:tcPr>
            <w:tcW w:w="9923" w:type="dxa"/>
            <w:gridSpan w:val="2"/>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jc w:val="center"/>
              <w:rPr>
                <w:rFonts w:eastAsia="Calibri"/>
                <w:b/>
                <w:lang w:val="uk-UA"/>
              </w:rPr>
            </w:pPr>
          </w:p>
        </w:tc>
      </w:tr>
      <w:tr w:rsidR="000353D7" w:rsidRPr="0000730E" w:rsidTr="002F273F">
        <w:tc>
          <w:tcPr>
            <w:tcW w:w="636"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rPr>
                <w:rFonts w:eastAsia="Calibri"/>
                <w:lang w:val="uk-UA"/>
              </w:rPr>
            </w:pPr>
            <w:r w:rsidRPr="0000730E">
              <w:rPr>
                <w:rFonts w:eastAsia="Calibri"/>
                <w:lang w:val="uk-UA"/>
              </w:rPr>
              <w:t>1.</w:t>
            </w:r>
          </w:p>
        </w:tc>
        <w:tc>
          <w:tcPr>
            <w:tcW w:w="9287" w:type="dxa"/>
            <w:tcBorders>
              <w:top w:val="single" w:sz="4" w:space="0" w:color="auto"/>
              <w:left w:val="single" w:sz="4" w:space="0" w:color="auto"/>
              <w:bottom w:val="single" w:sz="4" w:space="0" w:color="auto"/>
              <w:right w:val="single" w:sz="4" w:space="0" w:color="auto"/>
            </w:tcBorders>
            <w:hideMark/>
          </w:tcPr>
          <w:p w:rsidR="000353D7" w:rsidRPr="00674574" w:rsidRDefault="000353D7" w:rsidP="002F273F">
            <w:pPr>
              <w:jc w:val="both"/>
              <w:rPr>
                <w:lang w:val="uk-UA"/>
              </w:rPr>
            </w:pPr>
            <w:r>
              <w:rPr>
                <w:lang w:val="uk-UA"/>
              </w:rPr>
              <w:t>В</w:t>
            </w:r>
            <w:r w:rsidRPr="00674574">
              <w:rPr>
                <w:lang w:val="uk-UA"/>
              </w:rPr>
              <w:t>ідомо</w:t>
            </w:r>
            <w:r>
              <w:rPr>
                <w:lang w:val="uk-UA"/>
              </w:rPr>
              <w:t>сті про Учасника за орієнтовною</w:t>
            </w:r>
            <w:r w:rsidRPr="00674574">
              <w:rPr>
                <w:lang w:val="uk-UA"/>
              </w:rPr>
              <w:t xml:space="preserve"> формою</w:t>
            </w:r>
            <w:r>
              <w:rPr>
                <w:lang w:val="uk-UA"/>
              </w:rPr>
              <w:t>:</w:t>
            </w:r>
          </w:p>
          <w:p w:rsidR="000353D7" w:rsidRPr="00F81D70" w:rsidRDefault="000353D7" w:rsidP="000353D7">
            <w:pPr>
              <w:pStyle w:val="a9"/>
              <w:numPr>
                <w:ilvl w:val="0"/>
                <w:numId w:val="6"/>
              </w:numPr>
              <w:shd w:val="clear" w:color="auto" w:fill="FFFFFF"/>
              <w:ind w:left="0" w:firstLine="0"/>
              <w:jc w:val="both"/>
              <w:rPr>
                <w:sz w:val="24"/>
                <w:szCs w:val="24"/>
              </w:rPr>
            </w:pPr>
            <w:r w:rsidRPr="00F81D70">
              <w:rPr>
                <w:sz w:val="24"/>
                <w:szCs w:val="24"/>
              </w:rPr>
              <w:t>Повна та с</w:t>
            </w:r>
            <w:r>
              <w:rPr>
                <w:sz w:val="24"/>
                <w:szCs w:val="24"/>
              </w:rPr>
              <w:t>корочена назва Учасника</w:t>
            </w:r>
          </w:p>
          <w:p w:rsidR="000353D7" w:rsidRPr="00F81D70" w:rsidRDefault="000353D7" w:rsidP="000353D7">
            <w:pPr>
              <w:pStyle w:val="a9"/>
              <w:numPr>
                <w:ilvl w:val="0"/>
                <w:numId w:val="6"/>
              </w:numPr>
              <w:shd w:val="clear" w:color="auto" w:fill="FFFFFF"/>
              <w:ind w:left="0" w:firstLine="0"/>
              <w:jc w:val="both"/>
              <w:rPr>
                <w:sz w:val="24"/>
                <w:szCs w:val="24"/>
              </w:rPr>
            </w:pPr>
            <w:r w:rsidRPr="00F81D70">
              <w:rPr>
                <w:sz w:val="24"/>
                <w:szCs w:val="24"/>
              </w:rPr>
              <w:t>Назва документа, яким затверджено Статут Учасника, його номер та дата (для юридични</w:t>
            </w:r>
            <w:r>
              <w:rPr>
                <w:sz w:val="24"/>
                <w:szCs w:val="24"/>
              </w:rPr>
              <w:t xml:space="preserve">х осіб) </w:t>
            </w:r>
          </w:p>
          <w:p w:rsidR="000353D7" w:rsidRPr="00F81D70" w:rsidRDefault="000353D7" w:rsidP="000353D7">
            <w:pPr>
              <w:pStyle w:val="a9"/>
              <w:numPr>
                <w:ilvl w:val="0"/>
                <w:numId w:val="6"/>
              </w:numPr>
              <w:shd w:val="clear" w:color="auto" w:fill="FFFFFF"/>
              <w:ind w:left="0" w:firstLine="0"/>
              <w:jc w:val="both"/>
              <w:rPr>
                <w:sz w:val="24"/>
                <w:szCs w:val="24"/>
              </w:rPr>
            </w:pPr>
            <w:r w:rsidRPr="00F81D70">
              <w:rPr>
                <w:sz w:val="24"/>
                <w:szCs w:val="24"/>
              </w:rPr>
              <w:t>Місце та дата проведення державної реєстр</w:t>
            </w:r>
            <w:r>
              <w:rPr>
                <w:sz w:val="24"/>
                <w:szCs w:val="24"/>
              </w:rPr>
              <w:t>ації Учасника</w:t>
            </w:r>
          </w:p>
          <w:p w:rsidR="000353D7" w:rsidRPr="00F81D70" w:rsidRDefault="000353D7" w:rsidP="000353D7">
            <w:pPr>
              <w:pStyle w:val="a9"/>
              <w:numPr>
                <w:ilvl w:val="0"/>
                <w:numId w:val="6"/>
              </w:numPr>
              <w:shd w:val="clear" w:color="auto" w:fill="FFFFFF"/>
              <w:ind w:left="0" w:firstLine="0"/>
              <w:jc w:val="both"/>
              <w:rPr>
                <w:sz w:val="24"/>
                <w:szCs w:val="24"/>
              </w:rPr>
            </w:pPr>
            <w:r w:rsidRPr="00F81D70">
              <w:rPr>
                <w:sz w:val="24"/>
                <w:szCs w:val="24"/>
              </w:rPr>
              <w:t>Організац</w:t>
            </w:r>
            <w:r>
              <w:rPr>
                <w:sz w:val="24"/>
                <w:szCs w:val="24"/>
              </w:rPr>
              <w:t>ійно-правова форма</w:t>
            </w:r>
          </w:p>
          <w:p w:rsidR="000353D7" w:rsidRPr="00F81D70" w:rsidRDefault="000353D7" w:rsidP="000353D7">
            <w:pPr>
              <w:pStyle w:val="a9"/>
              <w:numPr>
                <w:ilvl w:val="0"/>
                <w:numId w:val="6"/>
              </w:numPr>
              <w:shd w:val="clear" w:color="auto" w:fill="FFFFFF"/>
              <w:ind w:left="0" w:firstLine="0"/>
              <w:jc w:val="both"/>
              <w:rPr>
                <w:sz w:val="24"/>
                <w:szCs w:val="24"/>
              </w:rPr>
            </w:pPr>
            <w:r w:rsidRPr="00F81D70">
              <w:rPr>
                <w:sz w:val="24"/>
                <w:szCs w:val="24"/>
              </w:rPr>
              <w:t>Форма вла</w:t>
            </w:r>
            <w:r>
              <w:rPr>
                <w:sz w:val="24"/>
                <w:szCs w:val="24"/>
              </w:rPr>
              <w:t>сності</w:t>
            </w:r>
          </w:p>
          <w:p w:rsidR="000353D7" w:rsidRPr="00F81D70" w:rsidRDefault="000353D7" w:rsidP="000353D7">
            <w:pPr>
              <w:pStyle w:val="a9"/>
              <w:numPr>
                <w:ilvl w:val="0"/>
                <w:numId w:val="6"/>
              </w:numPr>
              <w:shd w:val="clear" w:color="auto" w:fill="FFFFFF"/>
              <w:ind w:left="0" w:firstLine="0"/>
              <w:jc w:val="both"/>
              <w:rPr>
                <w:sz w:val="24"/>
                <w:szCs w:val="24"/>
              </w:rPr>
            </w:pPr>
            <w:r w:rsidRPr="00F81D70">
              <w:rPr>
                <w:sz w:val="24"/>
                <w:szCs w:val="24"/>
              </w:rPr>
              <w:t>Юридичн</w:t>
            </w:r>
            <w:r>
              <w:rPr>
                <w:sz w:val="24"/>
                <w:szCs w:val="24"/>
              </w:rPr>
              <w:t>а адреса</w:t>
            </w:r>
          </w:p>
          <w:p w:rsidR="0052768F" w:rsidRDefault="000353D7" w:rsidP="0052768F">
            <w:pPr>
              <w:pStyle w:val="a9"/>
              <w:numPr>
                <w:ilvl w:val="0"/>
                <w:numId w:val="6"/>
              </w:numPr>
              <w:shd w:val="clear" w:color="auto" w:fill="FFFFFF"/>
              <w:ind w:left="0" w:firstLine="0"/>
              <w:jc w:val="both"/>
              <w:rPr>
                <w:sz w:val="24"/>
                <w:szCs w:val="24"/>
              </w:rPr>
            </w:pPr>
            <w:r w:rsidRPr="00F81D70">
              <w:rPr>
                <w:sz w:val="24"/>
                <w:szCs w:val="24"/>
              </w:rPr>
              <w:t xml:space="preserve">Поштова </w:t>
            </w:r>
            <w:r>
              <w:rPr>
                <w:sz w:val="24"/>
                <w:szCs w:val="24"/>
              </w:rPr>
              <w:t xml:space="preserve">адреса: </w:t>
            </w:r>
          </w:p>
          <w:p w:rsidR="000353D7" w:rsidRPr="0052768F" w:rsidRDefault="000353D7" w:rsidP="0052768F">
            <w:pPr>
              <w:pStyle w:val="a9"/>
              <w:numPr>
                <w:ilvl w:val="0"/>
                <w:numId w:val="6"/>
              </w:numPr>
              <w:shd w:val="clear" w:color="auto" w:fill="FFFFFF"/>
              <w:ind w:left="0" w:firstLine="0"/>
              <w:jc w:val="both"/>
              <w:rPr>
                <w:sz w:val="24"/>
                <w:szCs w:val="24"/>
              </w:rPr>
            </w:pPr>
            <w:r w:rsidRPr="0052768F">
              <w:rPr>
                <w:sz w:val="24"/>
                <w:szCs w:val="24"/>
              </w:rPr>
              <w:t xml:space="preserve"> Реквізити банку/банків: (номер рахунку, найменування банку та його код МФО), у якому (яких) обслуговується Учасник</w:t>
            </w:r>
            <w:r w:rsidRPr="0052768F">
              <w:rPr>
                <w:rFonts w:eastAsia="Calibri"/>
                <w:sz w:val="24"/>
                <w:szCs w:val="24"/>
                <w:lang w:eastAsia="ar-SA"/>
              </w:rPr>
              <w:t>.</w:t>
            </w:r>
          </w:p>
        </w:tc>
      </w:tr>
      <w:tr w:rsidR="000353D7" w:rsidRPr="009F7AE0" w:rsidTr="002F273F">
        <w:trPr>
          <w:trHeight w:val="984"/>
        </w:trPr>
        <w:tc>
          <w:tcPr>
            <w:tcW w:w="636"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rPr>
                <w:rFonts w:eastAsia="Calibri"/>
                <w:lang w:val="uk-UA"/>
              </w:rPr>
            </w:pPr>
            <w:r w:rsidRPr="0000730E">
              <w:rPr>
                <w:rFonts w:eastAsia="Calibri"/>
                <w:lang w:val="uk-UA"/>
              </w:rPr>
              <w:t>2.</w:t>
            </w:r>
          </w:p>
        </w:tc>
        <w:tc>
          <w:tcPr>
            <w:tcW w:w="9287" w:type="dxa"/>
            <w:tcBorders>
              <w:top w:val="single" w:sz="4" w:space="0" w:color="auto"/>
              <w:left w:val="single" w:sz="4" w:space="0" w:color="auto"/>
              <w:bottom w:val="single" w:sz="4" w:space="0" w:color="auto"/>
              <w:right w:val="single" w:sz="4" w:space="0" w:color="auto"/>
            </w:tcBorders>
            <w:hideMark/>
          </w:tcPr>
          <w:p w:rsidR="000353D7" w:rsidRDefault="000353D7" w:rsidP="002F273F">
            <w:pPr>
              <w:jc w:val="both"/>
              <w:rPr>
                <w:rFonts w:eastAsia="Calibri"/>
                <w:lang w:val="uk-UA"/>
              </w:rPr>
            </w:pPr>
            <w:r w:rsidRPr="0000730E">
              <w:rPr>
                <w:rFonts w:eastAsia="Calibri"/>
                <w:lang w:val="uk-UA"/>
              </w:rPr>
              <w:t xml:space="preserve">Копія Статуту чи іншого установчого документу, з урахуванням останніх змін </w:t>
            </w:r>
            <w:r w:rsidRPr="0000730E">
              <w:rPr>
                <w:rFonts w:eastAsia="Calibri"/>
                <w:lang w:val="uk-UA"/>
              </w:rPr>
              <w:br/>
              <w:t xml:space="preserve">та доповнень на момент подачі пропозиції, завірена належним чином. </w:t>
            </w:r>
            <w:r w:rsidRPr="0000730E">
              <w:rPr>
                <w:rFonts w:eastAsia="Calibri"/>
                <w:lang w:val="uk-UA"/>
              </w:rPr>
              <w:br/>
              <w:t xml:space="preserve">У випадку, якщо Учасник діє на підставі модельного статуту необхідно надати рішення про створення Учасника. </w:t>
            </w:r>
          </w:p>
          <w:p w:rsidR="000353D7" w:rsidRPr="0000730E" w:rsidRDefault="000353D7" w:rsidP="002F273F">
            <w:pPr>
              <w:jc w:val="both"/>
              <w:rPr>
                <w:rFonts w:eastAsia="Calibri"/>
                <w:lang w:val="uk-UA"/>
              </w:rPr>
            </w:pPr>
            <w:r w:rsidRPr="0000730E">
              <w:rPr>
                <w:rFonts w:eastAsia="Calibri"/>
                <w:lang w:val="uk-UA"/>
              </w:rPr>
              <w:t xml:space="preserve">Для учасників фізичних осіб, фізичних осіб-підприємців: виписка (свідоцтво) або витяг з </w:t>
            </w:r>
            <w:r w:rsidRPr="0000730E">
              <w:rPr>
                <w:rFonts w:eastAsia="Calibri"/>
                <w:bCs/>
                <w:bdr w:val="none" w:sz="0" w:space="0" w:color="auto" w:frame="1"/>
                <w:shd w:val="clear" w:color="auto" w:fill="FFFFFF"/>
                <w:lang w:val="uk-UA"/>
              </w:rPr>
              <w:t>Єдиного державного реєстру юридичних осіб, фізичних осіб-підприємців та громадських формувань.</w:t>
            </w:r>
          </w:p>
        </w:tc>
      </w:tr>
      <w:tr w:rsidR="000353D7" w:rsidRPr="009F7AE0" w:rsidTr="002F273F">
        <w:trPr>
          <w:trHeight w:val="1425"/>
        </w:trPr>
        <w:tc>
          <w:tcPr>
            <w:tcW w:w="636"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rPr>
                <w:rFonts w:eastAsia="Calibri"/>
                <w:lang w:val="uk-UA"/>
              </w:rPr>
            </w:pPr>
            <w:r w:rsidRPr="0000730E">
              <w:rPr>
                <w:rFonts w:eastAsia="Calibri"/>
                <w:lang w:val="uk-UA"/>
              </w:rPr>
              <w:t>3.</w:t>
            </w:r>
          </w:p>
        </w:tc>
        <w:tc>
          <w:tcPr>
            <w:tcW w:w="9287"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ind w:right="140"/>
              <w:jc w:val="both"/>
              <w:rPr>
                <w:rFonts w:eastAsia="Calibri"/>
                <w:lang w:val="uk-UA"/>
              </w:rPr>
            </w:pPr>
            <w:r w:rsidRPr="0000730E">
              <w:rPr>
                <w:lang w:val="uk-UA"/>
              </w:rPr>
              <w:t>Повноваження щодо підпису документів пропозиції учасника спрощеної процедури закупівлі підтверджується одним з таких документів: випискою з протоколу засновників, копією наказу про призначення, довіреністю, дорученням або іншим документом, що підтверджує повноваження посадової особи учасника на підписання документів</w:t>
            </w:r>
            <w:r w:rsidRPr="0000730E">
              <w:rPr>
                <w:rFonts w:eastAsia="Calibri"/>
                <w:i/>
                <w:lang w:val="uk-UA"/>
              </w:rPr>
              <w:t>.</w:t>
            </w:r>
          </w:p>
        </w:tc>
      </w:tr>
      <w:tr w:rsidR="000353D7" w:rsidRPr="00747CFE" w:rsidTr="002F273F">
        <w:trPr>
          <w:trHeight w:val="1425"/>
        </w:trPr>
        <w:tc>
          <w:tcPr>
            <w:tcW w:w="636"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rPr>
                <w:rFonts w:eastAsia="Calibri"/>
                <w:lang w:val="uk-UA"/>
              </w:rPr>
            </w:pPr>
            <w:r>
              <w:rPr>
                <w:rFonts w:eastAsia="Calibri"/>
                <w:lang w:val="uk-UA"/>
              </w:rPr>
              <w:t>4.</w:t>
            </w:r>
          </w:p>
        </w:tc>
        <w:tc>
          <w:tcPr>
            <w:tcW w:w="9287"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pStyle w:val="a9"/>
              <w:ind w:left="0"/>
              <w:jc w:val="both"/>
              <w:rPr>
                <w:sz w:val="24"/>
                <w:szCs w:val="24"/>
                <w:lang w:eastAsia="ar-SA"/>
              </w:rPr>
            </w:pPr>
            <w:r>
              <w:rPr>
                <w:sz w:val="24"/>
                <w:szCs w:val="24"/>
              </w:rPr>
              <w:t>Л</w:t>
            </w:r>
            <w:r w:rsidRPr="00F81D70">
              <w:rPr>
                <w:sz w:val="24"/>
                <w:szCs w:val="24"/>
              </w:rPr>
              <w:t>ист-гарантія, за підписом уповноваженої особи Учасника та завірений печаткою (за наявності),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законодавства, що перешкоджають укладанню та/або виконанню договору про закупівлю.</w:t>
            </w:r>
          </w:p>
        </w:tc>
      </w:tr>
      <w:tr w:rsidR="000353D7" w:rsidRPr="0000730E" w:rsidTr="002F273F">
        <w:trPr>
          <w:trHeight w:val="517"/>
        </w:trPr>
        <w:tc>
          <w:tcPr>
            <w:tcW w:w="636"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rPr>
                <w:rFonts w:eastAsia="Calibri"/>
                <w:lang w:val="uk-UA"/>
              </w:rPr>
            </w:pPr>
            <w:r>
              <w:rPr>
                <w:rFonts w:eastAsia="Calibri"/>
                <w:lang w:val="uk-UA"/>
              </w:rPr>
              <w:t>5</w:t>
            </w:r>
            <w:r w:rsidRPr="0000730E">
              <w:rPr>
                <w:rFonts w:eastAsia="Calibri"/>
                <w:lang w:val="uk-UA"/>
              </w:rPr>
              <w:t>.</w:t>
            </w:r>
          </w:p>
        </w:tc>
        <w:tc>
          <w:tcPr>
            <w:tcW w:w="9287"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jc w:val="both"/>
              <w:rPr>
                <w:rFonts w:eastAsia="Calibri"/>
                <w:lang w:val="uk-UA"/>
              </w:rPr>
            </w:pPr>
            <w:r w:rsidRPr="0000730E">
              <w:rPr>
                <w:rFonts w:eastAsia="Calibri"/>
                <w:lang w:val="uk-UA"/>
              </w:rPr>
              <w:t>Лист-згода про використання персональних даних уповноваженої особи учасника.</w:t>
            </w:r>
          </w:p>
        </w:tc>
      </w:tr>
      <w:tr w:rsidR="000353D7" w:rsidRPr="0000730E" w:rsidTr="002F273F">
        <w:tc>
          <w:tcPr>
            <w:tcW w:w="636"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rPr>
                <w:rFonts w:eastAsia="Calibri"/>
                <w:lang w:val="uk-UA"/>
              </w:rPr>
            </w:pPr>
            <w:r>
              <w:rPr>
                <w:rFonts w:eastAsia="Calibri"/>
                <w:lang w:val="uk-UA"/>
              </w:rPr>
              <w:t>6</w:t>
            </w:r>
            <w:r w:rsidRPr="0000730E">
              <w:rPr>
                <w:rFonts w:eastAsia="Calibri"/>
                <w:lang w:val="uk-UA"/>
              </w:rPr>
              <w:t>.</w:t>
            </w:r>
          </w:p>
        </w:tc>
        <w:tc>
          <w:tcPr>
            <w:tcW w:w="9287"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jc w:val="both"/>
              <w:rPr>
                <w:rFonts w:eastAsia="Calibri"/>
                <w:lang w:val="uk-UA"/>
              </w:rPr>
            </w:pPr>
            <w:r w:rsidRPr="0000730E">
              <w:rPr>
                <w:rFonts w:eastAsia="Calibri"/>
                <w:lang w:val="uk-UA"/>
              </w:rPr>
              <w:t>Копія витягу з реєстру платників податку на додану вартість (для платників податку на додану вартість).</w:t>
            </w:r>
          </w:p>
          <w:p w:rsidR="000353D7" w:rsidRPr="0000730E" w:rsidRDefault="000353D7" w:rsidP="002F273F">
            <w:pPr>
              <w:jc w:val="both"/>
              <w:rPr>
                <w:rFonts w:eastAsia="Calibri"/>
                <w:lang w:val="uk-UA"/>
              </w:rPr>
            </w:pPr>
            <w:r w:rsidRPr="0000730E">
              <w:rPr>
                <w:rFonts w:eastAsia="Calibri"/>
                <w:lang w:val="uk-UA"/>
              </w:rPr>
              <w:t>Копія витягу з реєстру платників єдиного податку (для платників єдиного податку).</w:t>
            </w:r>
          </w:p>
        </w:tc>
      </w:tr>
      <w:tr w:rsidR="000353D7" w:rsidRPr="0000730E" w:rsidTr="002F273F">
        <w:tc>
          <w:tcPr>
            <w:tcW w:w="636"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rPr>
                <w:rFonts w:eastAsia="Calibri"/>
                <w:lang w:val="uk-UA"/>
              </w:rPr>
            </w:pPr>
            <w:r>
              <w:rPr>
                <w:rFonts w:eastAsia="Calibri"/>
                <w:lang w:val="uk-UA"/>
              </w:rPr>
              <w:t>7</w:t>
            </w:r>
            <w:r w:rsidRPr="0000730E">
              <w:rPr>
                <w:rFonts w:eastAsia="Calibri"/>
                <w:lang w:val="uk-UA"/>
              </w:rPr>
              <w:t>.</w:t>
            </w:r>
          </w:p>
        </w:tc>
        <w:tc>
          <w:tcPr>
            <w:tcW w:w="9287"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tabs>
                <w:tab w:val="left" w:pos="360"/>
              </w:tabs>
              <w:jc w:val="both"/>
              <w:rPr>
                <w:rFonts w:eastAsia="Calibri"/>
                <w:lang w:val="uk-UA" w:eastAsia="uk-UA"/>
              </w:rPr>
            </w:pPr>
            <w:r w:rsidRPr="0000730E">
              <w:rPr>
                <w:rFonts w:eastAsia="Calibri"/>
                <w:lang w:val="uk-UA"/>
              </w:rPr>
              <w:t>Лист-погодження з вимогами технічного завдання згідно додатку 1 до оголошення.</w:t>
            </w:r>
          </w:p>
        </w:tc>
      </w:tr>
      <w:tr w:rsidR="000353D7" w:rsidRPr="0000730E" w:rsidTr="002F273F">
        <w:tc>
          <w:tcPr>
            <w:tcW w:w="636"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rPr>
                <w:rFonts w:eastAsia="Calibri"/>
                <w:lang w:val="uk-UA"/>
              </w:rPr>
            </w:pPr>
            <w:r>
              <w:rPr>
                <w:rFonts w:eastAsia="Calibri"/>
                <w:lang w:val="uk-UA"/>
              </w:rPr>
              <w:t>8</w:t>
            </w:r>
            <w:r w:rsidRPr="0000730E">
              <w:rPr>
                <w:rFonts w:eastAsia="Calibri"/>
                <w:lang w:val="uk-UA"/>
              </w:rPr>
              <w:t>.</w:t>
            </w:r>
          </w:p>
        </w:tc>
        <w:tc>
          <w:tcPr>
            <w:tcW w:w="9287"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jc w:val="both"/>
              <w:rPr>
                <w:rFonts w:eastAsia="Calibri"/>
                <w:lang w:val="uk-UA"/>
              </w:rPr>
            </w:pPr>
            <w:r w:rsidRPr="0000730E">
              <w:rPr>
                <w:rFonts w:eastAsia="Calibri"/>
                <w:lang w:val="uk-UA"/>
              </w:rPr>
              <w:t>Цінова пропозиція на участь у спрощеній закупівлі згідно додатку 2 до оголошення.</w:t>
            </w:r>
          </w:p>
        </w:tc>
      </w:tr>
    </w:tbl>
    <w:p w:rsidR="000353D7" w:rsidRDefault="000353D7" w:rsidP="000353D7">
      <w:pPr>
        <w:pStyle w:val="ad"/>
        <w:ind w:firstLine="708"/>
        <w:jc w:val="both"/>
        <w:rPr>
          <w:rFonts w:ascii="Times New Roman" w:hAnsi="Times New Roman"/>
          <w:lang w:val="uk-UA" w:eastAsia="uk-UA"/>
        </w:rPr>
      </w:pPr>
    </w:p>
    <w:p w:rsidR="000353D7" w:rsidRPr="00991CF5" w:rsidRDefault="000353D7" w:rsidP="000353D7">
      <w:pPr>
        <w:pStyle w:val="ad"/>
        <w:ind w:firstLine="708"/>
        <w:jc w:val="both"/>
        <w:rPr>
          <w:rFonts w:ascii="Times New Roman" w:hAnsi="Times New Roman"/>
          <w:i/>
          <w:lang w:val="uk-UA"/>
        </w:rPr>
      </w:pPr>
      <w:r w:rsidRPr="00991CF5">
        <w:rPr>
          <w:rFonts w:ascii="Times New Roman" w:hAnsi="Times New Roman"/>
          <w:i/>
          <w:lang w:val="uk-UA" w:eastAsia="uk-UA"/>
        </w:rPr>
        <w:lastRenderedPageBreak/>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обов’язково надає в складі пропозиції лист-роз’яснення в якому зазначає законодавчі підстави ненадання чи причини неможливості подання відповідних документів.</w:t>
      </w:r>
    </w:p>
    <w:p w:rsidR="009D2055" w:rsidRPr="00565DF1" w:rsidRDefault="009D2055" w:rsidP="00F500A2">
      <w:pPr>
        <w:suppressAutoHyphens w:val="0"/>
        <w:jc w:val="both"/>
        <w:rPr>
          <w:rFonts w:eastAsia="SimSun"/>
          <w:lang w:eastAsia="uk-UA"/>
        </w:rPr>
      </w:pPr>
    </w:p>
    <w:sectPr w:rsidR="009D2055" w:rsidRPr="00565DF1" w:rsidSect="003C5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TimesNewRomanPSMT">
    <w:altName w:val="Arial Unicode MS"/>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E30E0F0E"/>
    <w:lvl w:ilvl="0">
      <w:start w:val="3"/>
      <w:numFmt w:val="decimal"/>
      <w:lvlText w:val="%1."/>
      <w:lvlJc w:val="left"/>
      <w:pPr>
        <w:tabs>
          <w:tab w:val="num" w:pos="900"/>
        </w:tabs>
        <w:ind w:left="900" w:hanging="360"/>
      </w:pPr>
      <w:rPr>
        <w:b/>
        <w:lang w:val="ru-RU"/>
      </w:rPr>
    </w:lvl>
    <w:lvl w:ilvl="1">
      <w:start w:val="1"/>
      <w:numFmt w:val="decimal"/>
      <w:isLgl/>
      <w:lvlText w:val="%1.%2."/>
      <w:lvlJc w:val="left"/>
      <w:pPr>
        <w:ind w:left="900" w:hanging="360"/>
      </w:pPr>
      <w:rPr>
        <w:rFonts w:cs="Times New Roman CYR" w:hint="default"/>
      </w:rPr>
    </w:lvl>
    <w:lvl w:ilvl="2">
      <w:start w:val="1"/>
      <w:numFmt w:val="decimal"/>
      <w:isLgl/>
      <w:lvlText w:val="%1.%2.%3."/>
      <w:lvlJc w:val="left"/>
      <w:pPr>
        <w:ind w:left="1260" w:hanging="720"/>
      </w:pPr>
      <w:rPr>
        <w:rFonts w:cs="Times New Roman CYR" w:hint="default"/>
      </w:rPr>
    </w:lvl>
    <w:lvl w:ilvl="3">
      <w:start w:val="1"/>
      <w:numFmt w:val="decimal"/>
      <w:isLgl/>
      <w:lvlText w:val="%1.%2.%3.%4."/>
      <w:lvlJc w:val="left"/>
      <w:pPr>
        <w:ind w:left="1260" w:hanging="720"/>
      </w:pPr>
      <w:rPr>
        <w:rFonts w:cs="Times New Roman CYR" w:hint="default"/>
      </w:rPr>
    </w:lvl>
    <w:lvl w:ilvl="4">
      <w:start w:val="1"/>
      <w:numFmt w:val="decimal"/>
      <w:isLgl/>
      <w:lvlText w:val="%1.%2.%3.%4.%5."/>
      <w:lvlJc w:val="left"/>
      <w:pPr>
        <w:ind w:left="1620" w:hanging="1080"/>
      </w:pPr>
      <w:rPr>
        <w:rFonts w:cs="Times New Roman CYR" w:hint="default"/>
      </w:rPr>
    </w:lvl>
    <w:lvl w:ilvl="5">
      <w:start w:val="1"/>
      <w:numFmt w:val="decimal"/>
      <w:isLgl/>
      <w:lvlText w:val="%1.%2.%3.%4.%5.%6."/>
      <w:lvlJc w:val="left"/>
      <w:pPr>
        <w:ind w:left="1620" w:hanging="1080"/>
      </w:pPr>
      <w:rPr>
        <w:rFonts w:cs="Times New Roman CYR" w:hint="default"/>
      </w:rPr>
    </w:lvl>
    <w:lvl w:ilvl="6">
      <w:start w:val="1"/>
      <w:numFmt w:val="decimal"/>
      <w:isLgl/>
      <w:lvlText w:val="%1.%2.%3.%4.%5.%6.%7."/>
      <w:lvlJc w:val="left"/>
      <w:pPr>
        <w:ind w:left="1980" w:hanging="1440"/>
      </w:pPr>
      <w:rPr>
        <w:rFonts w:cs="Times New Roman CYR" w:hint="default"/>
      </w:rPr>
    </w:lvl>
    <w:lvl w:ilvl="7">
      <w:start w:val="1"/>
      <w:numFmt w:val="decimal"/>
      <w:isLgl/>
      <w:lvlText w:val="%1.%2.%3.%4.%5.%6.%7.%8."/>
      <w:lvlJc w:val="left"/>
      <w:pPr>
        <w:ind w:left="1980" w:hanging="1440"/>
      </w:pPr>
      <w:rPr>
        <w:rFonts w:cs="Times New Roman CYR" w:hint="default"/>
      </w:rPr>
    </w:lvl>
    <w:lvl w:ilvl="8">
      <w:start w:val="1"/>
      <w:numFmt w:val="decimal"/>
      <w:isLgl/>
      <w:lvlText w:val="%1.%2.%3.%4.%5.%6.%7.%8.%9."/>
      <w:lvlJc w:val="left"/>
      <w:pPr>
        <w:ind w:left="2340" w:hanging="1800"/>
      </w:pPr>
      <w:rPr>
        <w:rFonts w:cs="Times New Roman CYR" w:hint="default"/>
      </w:rPr>
    </w:lvl>
  </w:abstractNum>
  <w:abstractNum w:abstractNumId="2" w15:restartNumberingAfterBreak="0">
    <w:nsid w:val="0BF564F1"/>
    <w:multiLevelType w:val="hybridMultilevel"/>
    <w:tmpl w:val="90CECED0"/>
    <w:lvl w:ilvl="0" w:tplc="8B92F8D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6900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74ACCC">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06EC3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22008">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E969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01BC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0223C">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BA2F2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C1522D"/>
    <w:multiLevelType w:val="hybridMultilevel"/>
    <w:tmpl w:val="A07E86F0"/>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0EE35367"/>
    <w:multiLevelType w:val="hybridMultilevel"/>
    <w:tmpl w:val="6AC20038"/>
    <w:lvl w:ilvl="0" w:tplc="5D9825E6">
      <w:start w:val="4"/>
      <w:numFmt w:val="bullet"/>
      <w:lvlText w:val="-"/>
      <w:lvlJc w:val="left"/>
      <w:pPr>
        <w:ind w:left="927" w:hanging="360"/>
      </w:pPr>
      <w:rPr>
        <w:rFonts w:ascii="Times New Roman" w:eastAsia="Times New Roman"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182F6980"/>
    <w:multiLevelType w:val="multilevel"/>
    <w:tmpl w:val="5772338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6"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7B46875"/>
    <w:multiLevelType w:val="hybridMultilevel"/>
    <w:tmpl w:val="ECD098F6"/>
    <w:lvl w:ilvl="0" w:tplc="A418DC8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D97236"/>
    <w:multiLevelType w:val="hybridMultilevel"/>
    <w:tmpl w:val="88FCB7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31EB4923"/>
    <w:multiLevelType w:val="hybridMultilevel"/>
    <w:tmpl w:val="2D48A4B8"/>
    <w:lvl w:ilvl="0" w:tplc="96364024">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38677EE3"/>
    <w:multiLevelType w:val="hybridMultilevel"/>
    <w:tmpl w:val="513002E0"/>
    <w:lvl w:ilvl="0" w:tplc="236EAB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6BC61EC"/>
    <w:multiLevelType w:val="multilevel"/>
    <w:tmpl w:val="823A55AA"/>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15:restartNumberingAfterBreak="0">
    <w:nsid w:val="67A32F18"/>
    <w:multiLevelType w:val="multilevel"/>
    <w:tmpl w:val="CAC0C9E2"/>
    <w:lvl w:ilvl="0">
      <w:start w:val="6"/>
      <w:numFmt w:val="decimal"/>
      <w:lvlText w:val="%1."/>
      <w:lvlJc w:val="left"/>
      <w:pPr>
        <w:ind w:left="360" w:hanging="360"/>
      </w:pPr>
      <w:rPr>
        <w:rFonts w:hint="default"/>
        <w:b/>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6F043B2E"/>
    <w:multiLevelType w:val="multilevel"/>
    <w:tmpl w:val="06509F84"/>
    <w:lvl w:ilvl="0">
      <w:start w:val="1"/>
      <w:numFmt w:val="decimal"/>
      <w:lvlText w:val="%1."/>
      <w:lvlJc w:val="left"/>
      <w:pPr>
        <w:ind w:left="1319" w:hanging="360"/>
      </w:pPr>
      <w:rPr>
        <w:rFonts w:hint="default"/>
      </w:rPr>
    </w:lvl>
    <w:lvl w:ilvl="1">
      <w:start w:val="1"/>
      <w:numFmt w:val="decimal"/>
      <w:isLgl/>
      <w:lvlText w:val="%1.%2."/>
      <w:lvlJc w:val="left"/>
      <w:pPr>
        <w:ind w:left="1319" w:hanging="360"/>
      </w:pPr>
      <w:rPr>
        <w:rFonts w:hint="default"/>
        <w:b/>
      </w:rPr>
    </w:lvl>
    <w:lvl w:ilvl="2">
      <w:start w:val="1"/>
      <w:numFmt w:val="decimal"/>
      <w:isLgl/>
      <w:lvlText w:val="%1.%2.%3."/>
      <w:lvlJc w:val="left"/>
      <w:pPr>
        <w:ind w:left="1679" w:hanging="720"/>
      </w:pPr>
      <w:rPr>
        <w:rFonts w:hint="default"/>
        <w:b/>
      </w:rPr>
    </w:lvl>
    <w:lvl w:ilvl="3">
      <w:start w:val="1"/>
      <w:numFmt w:val="decimal"/>
      <w:isLgl/>
      <w:lvlText w:val="%1.%2.%3.%4."/>
      <w:lvlJc w:val="left"/>
      <w:pPr>
        <w:ind w:left="1679" w:hanging="720"/>
      </w:pPr>
      <w:rPr>
        <w:rFonts w:hint="default"/>
        <w:b/>
      </w:rPr>
    </w:lvl>
    <w:lvl w:ilvl="4">
      <w:start w:val="1"/>
      <w:numFmt w:val="decimal"/>
      <w:isLgl/>
      <w:lvlText w:val="%1.%2.%3.%4.%5."/>
      <w:lvlJc w:val="left"/>
      <w:pPr>
        <w:ind w:left="2039" w:hanging="1080"/>
      </w:pPr>
      <w:rPr>
        <w:rFonts w:hint="default"/>
        <w:b/>
      </w:rPr>
    </w:lvl>
    <w:lvl w:ilvl="5">
      <w:start w:val="1"/>
      <w:numFmt w:val="decimal"/>
      <w:isLgl/>
      <w:lvlText w:val="%1.%2.%3.%4.%5.%6."/>
      <w:lvlJc w:val="left"/>
      <w:pPr>
        <w:ind w:left="2039" w:hanging="1080"/>
      </w:pPr>
      <w:rPr>
        <w:rFonts w:hint="default"/>
        <w:b/>
      </w:rPr>
    </w:lvl>
    <w:lvl w:ilvl="6">
      <w:start w:val="1"/>
      <w:numFmt w:val="decimal"/>
      <w:isLgl/>
      <w:lvlText w:val="%1.%2.%3.%4.%5.%6.%7."/>
      <w:lvlJc w:val="left"/>
      <w:pPr>
        <w:ind w:left="2399" w:hanging="1440"/>
      </w:pPr>
      <w:rPr>
        <w:rFonts w:hint="default"/>
        <w:b/>
      </w:rPr>
    </w:lvl>
    <w:lvl w:ilvl="7">
      <w:start w:val="1"/>
      <w:numFmt w:val="decimal"/>
      <w:isLgl/>
      <w:lvlText w:val="%1.%2.%3.%4.%5.%6.%7.%8."/>
      <w:lvlJc w:val="left"/>
      <w:pPr>
        <w:ind w:left="2399" w:hanging="1440"/>
      </w:pPr>
      <w:rPr>
        <w:rFonts w:hint="default"/>
        <w:b/>
      </w:rPr>
    </w:lvl>
    <w:lvl w:ilvl="8">
      <w:start w:val="1"/>
      <w:numFmt w:val="decimal"/>
      <w:isLgl/>
      <w:lvlText w:val="%1.%2.%3.%4.%5.%6.%7.%8.%9."/>
      <w:lvlJc w:val="left"/>
      <w:pPr>
        <w:ind w:left="2759" w:hanging="1800"/>
      </w:pPr>
      <w:rPr>
        <w:rFonts w:hint="default"/>
        <w:b/>
      </w:rPr>
    </w:lvl>
  </w:abstractNum>
  <w:abstractNum w:abstractNumId="16" w15:restartNumberingAfterBreak="0">
    <w:nsid w:val="74401B49"/>
    <w:multiLevelType w:val="hybridMultilevel"/>
    <w:tmpl w:val="E81E7ABC"/>
    <w:lvl w:ilvl="0" w:tplc="20F236F8">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386D8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4C1A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1CF10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9E500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40DD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5A2B2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88FED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307E6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B92BD7"/>
    <w:multiLevelType w:val="multilevel"/>
    <w:tmpl w:val="8690B20C"/>
    <w:lvl w:ilvl="0">
      <w:start w:val="3"/>
      <w:numFmt w:val="decimal"/>
      <w:lvlText w:val="%1."/>
      <w:lvlJc w:val="left"/>
      <w:pPr>
        <w:tabs>
          <w:tab w:val="num" w:pos="720"/>
        </w:tabs>
        <w:ind w:left="720" w:hanging="720"/>
      </w:pPr>
      <w:rPr>
        <w:b/>
        <w:i w:val="0"/>
        <w:sz w:val="20"/>
        <w:szCs w:val="20"/>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8"/>
  </w:num>
  <w:num w:numId="2">
    <w:abstractNumId w:val="0"/>
  </w:num>
  <w:num w:numId="3">
    <w:abstractNumId w:val="2"/>
  </w:num>
  <w:num w:numId="4">
    <w:abstractNumId w:val="16"/>
  </w:num>
  <w:num w:numId="5">
    <w:abstractNumId w:val="13"/>
  </w:num>
  <w:num w:numId="6">
    <w:abstractNumId w:val="7"/>
  </w:num>
  <w:num w:numId="7">
    <w:abstractNumId w:val="1"/>
  </w:num>
  <w:num w:numId="8">
    <w:abstractNumId w:val="5"/>
  </w:num>
  <w:num w:numId="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10"/>
  </w:num>
  <w:num w:numId="13">
    <w:abstractNumId w:val="4"/>
  </w:num>
  <w:num w:numId="14">
    <w:abstractNumId w:val="3"/>
  </w:num>
  <w:num w:numId="15">
    <w:abstractNumId w:val="11"/>
  </w:num>
  <w:num w:numId="16">
    <w:abstractNumId w:val="6"/>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31"/>
    <w:rsid w:val="0000142E"/>
    <w:rsid w:val="00001BC0"/>
    <w:rsid w:val="00003C12"/>
    <w:rsid w:val="00003D02"/>
    <w:rsid w:val="000040FB"/>
    <w:rsid w:val="00010A20"/>
    <w:rsid w:val="00016F2D"/>
    <w:rsid w:val="00023562"/>
    <w:rsid w:val="000353D7"/>
    <w:rsid w:val="00044671"/>
    <w:rsid w:val="00044DB3"/>
    <w:rsid w:val="000613F6"/>
    <w:rsid w:val="00063431"/>
    <w:rsid w:val="00070BEB"/>
    <w:rsid w:val="000820EC"/>
    <w:rsid w:val="000C04A8"/>
    <w:rsid w:val="000E49C4"/>
    <w:rsid w:val="000F03C5"/>
    <w:rsid w:val="000F0E5A"/>
    <w:rsid w:val="00101C2D"/>
    <w:rsid w:val="0010748B"/>
    <w:rsid w:val="00107FD3"/>
    <w:rsid w:val="001174AB"/>
    <w:rsid w:val="00121D38"/>
    <w:rsid w:val="00126077"/>
    <w:rsid w:val="00126AE8"/>
    <w:rsid w:val="001337D4"/>
    <w:rsid w:val="00142221"/>
    <w:rsid w:val="00163D8B"/>
    <w:rsid w:val="0018049A"/>
    <w:rsid w:val="001826F1"/>
    <w:rsid w:val="00183FC7"/>
    <w:rsid w:val="00184F94"/>
    <w:rsid w:val="00185183"/>
    <w:rsid w:val="0019088C"/>
    <w:rsid w:val="001C15C2"/>
    <w:rsid w:val="001C71F3"/>
    <w:rsid w:val="001D3BE3"/>
    <w:rsid w:val="001D61AC"/>
    <w:rsid w:val="001D702C"/>
    <w:rsid w:val="001E0837"/>
    <w:rsid w:val="001E419C"/>
    <w:rsid w:val="001F6140"/>
    <w:rsid w:val="00202EB4"/>
    <w:rsid w:val="00205BFC"/>
    <w:rsid w:val="00224491"/>
    <w:rsid w:val="00246B8F"/>
    <w:rsid w:val="00252A23"/>
    <w:rsid w:val="00261E41"/>
    <w:rsid w:val="002840D8"/>
    <w:rsid w:val="00290572"/>
    <w:rsid w:val="002A7AFB"/>
    <w:rsid w:val="002B698F"/>
    <w:rsid w:val="002B7127"/>
    <w:rsid w:val="002C29B3"/>
    <w:rsid w:val="002C6556"/>
    <w:rsid w:val="002C7255"/>
    <w:rsid w:val="002E7C13"/>
    <w:rsid w:val="002F273F"/>
    <w:rsid w:val="002F375A"/>
    <w:rsid w:val="002F37AA"/>
    <w:rsid w:val="00305402"/>
    <w:rsid w:val="00326362"/>
    <w:rsid w:val="00330430"/>
    <w:rsid w:val="003338CF"/>
    <w:rsid w:val="00333E48"/>
    <w:rsid w:val="00341779"/>
    <w:rsid w:val="003468BF"/>
    <w:rsid w:val="00354FBC"/>
    <w:rsid w:val="0036258C"/>
    <w:rsid w:val="00367092"/>
    <w:rsid w:val="00383976"/>
    <w:rsid w:val="003961B1"/>
    <w:rsid w:val="0039662C"/>
    <w:rsid w:val="003B1E17"/>
    <w:rsid w:val="003C5587"/>
    <w:rsid w:val="003D4BE5"/>
    <w:rsid w:val="003F12F4"/>
    <w:rsid w:val="003F785A"/>
    <w:rsid w:val="004314EC"/>
    <w:rsid w:val="004319CD"/>
    <w:rsid w:val="00433B12"/>
    <w:rsid w:val="0044605C"/>
    <w:rsid w:val="004471DF"/>
    <w:rsid w:val="0046072E"/>
    <w:rsid w:val="00460790"/>
    <w:rsid w:val="0046149A"/>
    <w:rsid w:val="004642C3"/>
    <w:rsid w:val="00490969"/>
    <w:rsid w:val="00495695"/>
    <w:rsid w:val="004A257D"/>
    <w:rsid w:val="004B3CCF"/>
    <w:rsid w:val="004C0B2E"/>
    <w:rsid w:val="004D4B1E"/>
    <w:rsid w:val="004D5BB1"/>
    <w:rsid w:val="004F3EFF"/>
    <w:rsid w:val="00500DE8"/>
    <w:rsid w:val="00504DA2"/>
    <w:rsid w:val="0051107C"/>
    <w:rsid w:val="0051262F"/>
    <w:rsid w:val="00512E6F"/>
    <w:rsid w:val="00520A24"/>
    <w:rsid w:val="0052768F"/>
    <w:rsid w:val="00565DF1"/>
    <w:rsid w:val="00571DE2"/>
    <w:rsid w:val="005752D7"/>
    <w:rsid w:val="00584CC7"/>
    <w:rsid w:val="0059791F"/>
    <w:rsid w:val="005B520D"/>
    <w:rsid w:val="005C3296"/>
    <w:rsid w:val="005C6411"/>
    <w:rsid w:val="005D00BC"/>
    <w:rsid w:val="005D3C69"/>
    <w:rsid w:val="005E310B"/>
    <w:rsid w:val="005F1ECD"/>
    <w:rsid w:val="0060125E"/>
    <w:rsid w:val="00610CB2"/>
    <w:rsid w:val="006203A5"/>
    <w:rsid w:val="00630CDD"/>
    <w:rsid w:val="0065143B"/>
    <w:rsid w:val="00694663"/>
    <w:rsid w:val="00697E6F"/>
    <w:rsid w:val="006A31AA"/>
    <w:rsid w:val="006B36F2"/>
    <w:rsid w:val="006C046A"/>
    <w:rsid w:val="006C42AC"/>
    <w:rsid w:val="006C4AC8"/>
    <w:rsid w:val="006D54FE"/>
    <w:rsid w:val="006E22B0"/>
    <w:rsid w:val="006E2AE8"/>
    <w:rsid w:val="007006E6"/>
    <w:rsid w:val="007015EC"/>
    <w:rsid w:val="007079B0"/>
    <w:rsid w:val="00711BFE"/>
    <w:rsid w:val="007316F0"/>
    <w:rsid w:val="00732225"/>
    <w:rsid w:val="0073258F"/>
    <w:rsid w:val="0073265A"/>
    <w:rsid w:val="00732B12"/>
    <w:rsid w:val="00734C88"/>
    <w:rsid w:val="00734DB5"/>
    <w:rsid w:val="007423A7"/>
    <w:rsid w:val="00743578"/>
    <w:rsid w:val="00767866"/>
    <w:rsid w:val="00774DD3"/>
    <w:rsid w:val="00785336"/>
    <w:rsid w:val="007865FD"/>
    <w:rsid w:val="00796087"/>
    <w:rsid w:val="007A5F87"/>
    <w:rsid w:val="007E477B"/>
    <w:rsid w:val="007E5BAA"/>
    <w:rsid w:val="007F0B88"/>
    <w:rsid w:val="007F3952"/>
    <w:rsid w:val="00802561"/>
    <w:rsid w:val="00812780"/>
    <w:rsid w:val="00824EB4"/>
    <w:rsid w:val="00843315"/>
    <w:rsid w:val="00855768"/>
    <w:rsid w:val="00862EF1"/>
    <w:rsid w:val="00884B33"/>
    <w:rsid w:val="008A6A1A"/>
    <w:rsid w:val="008B0A8D"/>
    <w:rsid w:val="008B1081"/>
    <w:rsid w:val="008B7B32"/>
    <w:rsid w:val="008C6FFE"/>
    <w:rsid w:val="008C740C"/>
    <w:rsid w:val="008D1855"/>
    <w:rsid w:val="008D63EB"/>
    <w:rsid w:val="008F0121"/>
    <w:rsid w:val="008F0175"/>
    <w:rsid w:val="008F0E7F"/>
    <w:rsid w:val="00901F0D"/>
    <w:rsid w:val="00902BFF"/>
    <w:rsid w:val="00917126"/>
    <w:rsid w:val="00932B71"/>
    <w:rsid w:val="00971FCD"/>
    <w:rsid w:val="00976D97"/>
    <w:rsid w:val="009774B3"/>
    <w:rsid w:val="009858F3"/>
    <w:rsid w:val="0099013D"/>
    <w:rsid w:val="009B49EA"/>
    <w:rsid w:val="009B4BD7"/>
    <w:rsid w:val="009C2F2C"/>
    <w:rsid w:val="009C7BEA"/>
    <w:rsid w:val="009D2055"/>
    <w:rsid w:val="009D6635"/>
    <w:rsid w:val="009E622F"/>
    <w:rsid w:val="009F7AE0"/>
    <w:rsid w:val="00A21212"/>
    <w:rsid w:val="00A344E1"/>
    <w:rsid w:val="00A34B4B"/>
    <w:rsid w:val="00A54E22"/>
    <w:rsid w:val="00A72E43"/>
    <w:rsid w:val="00A7627C"/>
    <w:rsid w:val="00A779FA"/>
    <w:rsid w:val="00A843A5"/>
    <w:rsid w:val="00A853F5"/>
    <w:rsid w:val="00A85FC8"/>
    <w:rsid w:val="00A8609D"/>
    <w:rsid w:val="00A95088"/>
    <w:rsid w:val="00A9778D"/>
    <w:rsid w:val="00AB5635"/>
    <w:rsid w:val="00AC1483"/>
    <w:rsid w:val="00AE3FC7"/>
    <w:rsid w:val="00B05224"/>
    <w:rsid w:val="00B3002C"/>
    <w:rsid w:val="00B32639"/>
    <w:rsid w:val="00B3755E"/>
    <w:rsid w:val="00B54B5F"/>
    <w:rsid w:val="00B6328A"/>
    <w:rsid w:val="00B7746B"/>
    <w:rsid w:val="00B95B48"/>
    <w:rsid w:val="00B97541"/>
    <w:rsid w:val="00BA6630"/>
    <w:rsid w:val="00BA6F68"/>
    <w:rsid w:val="00BB0C8F"/>
    <w:rsid w:val="00BB48F0"/>
    <w:rsid w:val="00BB4A68"/>
    <w:rsid w:val="00BC79B4"/>
    <w:rsid w:val="00BF098D"/>
    <w:rsid w:val="00C03873"/>
    <w:rsid w:val="00C04D06"/>
    <w:rsid w:val="00C328D3"/>
    <w:rsid w:val="00C6693A"/>
    <w:rsid w:val="00C74D31"/>
    <w:rsid w:val="00C765B6"/>
    <w:rsid w:val="00C80C9F"/>
    <w:rsid w:val="00C81984"/>
    <w:rsid w:val="00C9211A"/>
    <w:rsid w:val="00CA76F2"/>
    <w:rsid w:val="00CB233A"/>
    <w:rsid w:val="00CB6F4E"/>
    <w:rsid w:val="00CC5665"/>
    <w:rsid w:val="00CC75C0"/>
    <w:rsid w:val="00CD27D2"/>
    <w:rsid w:val="00CE0D1D"/>
    <w:rsid w:val="00D23AF4"/>
    <w:rsid w:val="00D26850"/>
    <w:rsid w:val="00D741FA"/>
    <w:rsid w:val="00D74ADD"/>
    <w:rsid w:val="00D755F0"/>
    <w:rsid w:val="00D94A45"/>
    <w:rsid w:val="00DA64EA"/>
    <w:rsid w:val="00DB53F8"/>
    <w:rsid w:val="00DD41E1"/>
    <w:rsid w:val="00DD5665"/>
    <w:rsid w:val="00E07318"/>
    <w:rsid w:val="00E26EC7"/>
    <w:rsid w:val="00E275AF"/>
    <w:rsid w:val="00E36A9C"/>
    <w:rsid w:val="00E37B60"/>
    <w:rsid w:val="00E67D0C"/>
    <w:rsid w:val="00E85ADE"/>
    <w:rsid w:val="00EC17C4"/>
    <w:rsid w:val="00ED2CE4"/>
    <w:rsid w:val="00EE25C2"/>
    <w:rsid w:val="00EE4034"/>
    <w:rsid w:val="00EE6163"/>
    <w:rsid w:val="00EE6AA6"/>
    <w:rsid w:val="00F14A57"/>
    <w:rsid w:val="00F211EA"/>
    <w:rsid w:val="00F30FEF"/>
    <w:rsid w:val="00F443D1"/>
    <w:rsid w:val="00F500A2"/>
    <w:rsid w:val="00F50131"/>
    <w:rsid w:val="00F55076"/>
    <w:rsid w:val="00F557FE"/>
    <w:rsid w:val="00F64BB5"/>
    <w:rsid w:val="00F6761F"/>
    <w:rsid w:val="00F67CC1"/>
    <w:rsid w:val="00F71796"/>
    <w:rsid w:val="00F77AAF"/>
    <w:rsid w:val="00F80F7D"/>
    <w:rsid w:val="00FA3364"/>
    <w:rsid w:val="00FB4E09"/>
    <w:rsid w:val="00FD24FD"/>
    <w:rsid w:val="00FE56C0"/>
    <w:rsid w:val="00FE64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FA4E"/>
  <w15:docId w15:val="{5D80D11C-CE2E-4054-B8FA-F840D55B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431"/>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44605C"/>
    <w:pPr>
      <w:keepNext/>
      <w:numPr>
        <w:ilvl w:val="1"/>
        <w:numId w:val="2"/>
      </w:numPr>
      <w:ind w:left="360" w:firstLine="0"/>
      <w:outlineLvl w:val="1"/>
    </w:pPr>
    <w:rPr>
      <w:sz w:val="28"/>
      <w:szCs w:val="28"/>
      <w:lang w:val="uk-UA"/>
    </w:rPr>
  </w:style>
  <w:style w:type="paragraph" w:styleId="3">
    <w:name w:val="heading 3"/>
    <w:basedOn w:val="a"/>
    <w:next w:val="a"/>
    <w:link w:val="30"/>
    <w:qFormat/>
    <w:rsid w:val="0044605C"/>
    <w:pPr>
      <w:widowControl w:val="0"/>
      <w:numPr>
        <w:ilvl w:val="2"/>
        <w:numId w:val="2"/>
      </w:numPr>
      <w:autoSpaceDE w:val="0"/>
      <w:outlineLvl w:val="2"/>
    </w:pPr>
    <w:rPr>
      <w:rFonts w:ascii="Times New Roman CYR" w:hAnsi="Times New Roman CYR" w:cs="Times New Roman CYR"/>
    </w:rPr>
  </w:style>
  <w:style w:type="paragraph" w:styleId="5">
    <w:name w:val="heading 5"/>
    <w:basedOn w:val="a"/>
    <w:next w:val="a"/>
    <w:link w:val="50"/>
    <w:qFormat/>
    <w:rsid w:val="0044605C"/>
    <w:pPr>
      <w:keepNext/>
      <w:widowControl w:val="0"/>
      <w:numPr>
        <w:ilvl w:val="4"/>
        <w:numId w:val="2"/>
      </w:numPr>
      <w:autoSpaceDE w:val="0"/>
      <w:ind w:left="7380" w:right="196" w:firstLine="0"/>
      <w:jc w:val="right"/>
      <w:outlineLvl w:val="4"/>
    </w:pPr>
    <w:rPr>
      <w:rFonts w:ascii="Times New Roman CYR" w:hAnsi="Times New Roman CYR" w:cs="Times New Roman CYR"/>
      <w:b/>
      <w:bCs/>
      <w:color w:val="000000"/>
      <w:sz w:val="20"/>
      <w:szCs w:val="20"/>
      <w:lang w:val="uk-UA"/>
    </w:rPr>
  </w:style>
  <w:style w:type="paragraph" w:styleId="6">
    <w:name w:val="heading 6"/>
    <w:basedOn w:val="a"/>
    <w:next w:val="a"/>
    <w:link w:val="60"/>
    <w:qFormat/>
    <w:rsid w:val="0044605C"/>
    <w:pPr>
      <w:keepNext/>
      <w:widowControl w:val="0"/>
      <w:numPr>
        <w:ilvl w:val="5"/>
        <w:numId w:val="2"/>
      </w:numPr>
      <w:autoSpaceDE w:val="0"/>
      <w:jc w:val="center"/>
      <w:outlineLvl w:val="5"/>
    </w:pPr>
    <w:rPr>
      <w:rFonts w:ascii="Times New Roman CYR" w:hAnsi="Times New Roman CYR" w:cs="Times New Roman CYR"/>
      <w:b/>
      <w:bCs/>
      <w:sz w:val="21"/>
      <w:szCs w:val="21"/>
      <w:lang w:val="uk-UA"/>
    </w:rPr>
  </w:style>
  <w:style w:type="paragraph" w:styleId="7">
    <w:name w:val="heading 7"/>
    <w:basedOn w:val="a"/>
    <w:next w:val="a"/>
    <w:link w:val="70"/>
    <w:qFormat/>
    <w:rsid w:val="0044605C"/>
    <w:pPr>
      <w:keepNext/>
      <w:widowControl w:val="0"/>
      <w:numPr>
        <w:ilvl w:val="6"/>
        <w:numId w:val="2"/>
      </w:numPr>
      <w:autoSpaceDE w:val="0"/>
      <w:outlineLvl w:val="6"/>
    </w:pPr>
    <w:rPr>
      <w:rFonts w:ascii="Times New Roman CYR" w:hAnsi="Times New Roman CYR" w:cs="Times New Roman CY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a4"/>
    <w:qFormat/>
    <w:rsid w:val="00063431"/>
    <w:pPr>
      <w:spacing w:before="280" w:after="280"/>
    </w:pPr>
  </w:style>
  <w:style w:type="character" w:customStyle="1" w:styleId="a4">
    <w:name w:val="Обычный (веб) Знак"/>
    <w:aliases w:val=" 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3"/>
    <w:locked/>
    <w:rsid w:val="00063431"/>
    <w:rPr>
      <w:rFonts w:ascii="Times New Roman" w:eastAsia="Times New Roman" w:hAnsi="Times New Roman" w:cs="Times New Roman"/>
      <w:sz w:val="24"/>
      <w:szCs w:val="24"/>
      <w:lang w:eastAsia="ar-SA"/>
    </w:rPr>
  </w:style>
  <w:style w:type="paragraph" w:customStyle="1" w:styleId="Style6">
    <w:name w:val="Style6"/>
    <w:basedOn w:val="a"/>
    <w:uiPriority w:val="99"/>
    <w:rsid w:val="00063431"/>
    <w:pPr>
      <w:widowControl w:val="0"/>
      <w:suppressAutoHyphens w:val="0"/>
      <w:autoSpaceDE w:val="0"/>
      <w:autoSpaceDN w:val="0"/>
      <w:adjustRightInd w:val="0"/>
      <w:spacing w:line="322" w:lineRule="exact"/>
    </w:pPr>
    <w:rPr>
      <w:rFonts w:eastAsiaTheme="minorEastAsia"/>
      <w:lang w:eastAsia="ru-RU"/>
    </w:rPr>
  </w:style>
  <w:style w:type="character" w:styleId="a5">
    <w:name w:val="Hyperlink"/>
    <w:basedOn w:val="a0"/>
    <w:unhideWhenUsed/>
    <w:rsid w:val="00205BFC"/>
    <w:rPr>
      <w:color w:val="0000FF"/>
      <w:u w:val="single"/>
    </w:rPr>
  </w:style>
  <w:style w:type="table" w:styleId="a6">
    <w:name w:val="Table Grid"/>
    <w:basedOn w:val="a1"/>
    <w:uiPriority w:val="59"/>
    <w:rsid w:val="00A853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22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24491"/>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7F3952"/>
    <w:rPr>
      <w:rFonts w:ascii="Segoe UI" w:hAnsi="Segoe UI" w:cs="Segoe UI"/>
      <w:sz w:val="18"/>
      <w:szCs w:val="18"/>
    </w:rPr>
  </w:style>
  <w:style w:type="character" w:customStyle="1" w:styleId="a8">
    <w:name w:val="Текст выноски Знак"/>
    <w:basedOn w:val="a0"/>
    <w:link w:val="a7"/>
    <w:uiPriority w:val="99"/>
    <w:semiHidden/>
    <w:rsid w:val="007F3952"/>
    <w:rPr>
      <w:rFonts w:ascii="Segoe UI" w:eastAsia="Times New Roman" w:hAnsi="Segoe UI" w:cs="Segoe UI"/>
      <w:sz w:val="18"/>
      <w:szCs w:val="18"/>
      <w:lang w:eastAsia="ar-SA"/>
    </w:rPr>
  </w:style>
  <w:style w:type="character" w:customStyle="1" w:styleId="20">
    <w:name w:val="Заголовок 2 Знак"/>
    <w:basedOn w:val="a0"/>
    <w:link w:val="2"/>
    <w:rsid w:val="0044605C"/>
    <w:rPr>
      <w:rFonts w:ascii="Times New Roman" w:eastAsia="Times New Roman" w:hAnsi="Times New Roman" w:cs="Times New Roman"/>
      <w:sz w:val="28"/>
      <w:szCs w:val="28"/>
      <w:lang w:val="uk-UA" w:eastAsia="ar-SA"/>
    </w:rPr>
  </w:style>
  <w:style w:type="character" w:customStyle="1" w:styleId="30">
    <w:name w:val="Заголовок 3 Знак"/>
    <w:basedOn w:val="a0"/>
    <w:link w:val="3"/>
    <w:rsid w:val="0044605C"/>
    <w:rPr>
      <w:rFonts w:ascii="Times New Roman CYR" w:eastAsia="Times New Roman" w:hAnsi="Times New Roman CYR" w:cs="Times New Roman CYR"/>
      <w:sz w:val="24"/>
      <w:szCs w:val="24"/>
      <w:lang w:eastAsia="ar-SA"/>
    </w:rPr>
  </w:style>
  <w:style w:type="character" w:customStyle="1" w:styleId="50">
    <w:name w:val="Заголовок 5 Знак"/>
    <w:basedOn w:val="a0"/>
    <w:link w:val="5"/>
    <w:rsid w:val="0044605C"/>
    <w:rPr>
      <w:rFonts w:ascii="Times New Roman CYR" w:eastAsia="Times New Roman" w:hAnsi="Times New Roman CYR" w:cs="Times New Roman CYR"/>
      <w:b/>
      <w:bCs/>
      <w:color w:val="000000"/>
      <w:sz w:val="20"/>
      <w:szCs w:val="20"/>
      <w:lang w:val="uk-UA" w:eastAsia="ar-SA"/>
    </w:rPr>
  </w:style>
  <w:style w:type="character" w:customStyle="1" w:styleId="60">
    <w:name w:val="Заголовок 6 Знак"/>
    <w:basedOn w:val="a0"/>
    <w:link w:val="6"/>
    <w:rsid w:val="0044605C"/>
    <w:rPr>
      <w:rFonts w:ascii="Times New Roman CYR" w:eastAsia="Times New Roman" w:hAnsi="Times New Roman CYR" w:cs="Times New Roman CYR"/>
      <w:b/>
      <w:bCs/>
      <w:sz w:val="21"/>
      <w:szCs w:val="21"/>
      <w:lang w:val="uk-UA" w:eastAsia="ar-SA"/>
    </w:rPr>
  </w:style>
  <w:style w:type="character" w:customStyle="1" w:styleId="70">
    <w:name w:val="Заголовок 7 Знак"/>
    <w:basedOn w:val="a0"/>
    <w:link w:val="7"/>
    <w:rsid w:val="0044605C"/>
    <w:rPr>
      <w:rFonts w:ascii="Times New Roman CYR" w:eastAsia="Times New Roman" w:hAnsi="Times New Roman CYR" w:cs="Times New Roman CYR"/>
      <w:b/>
      <w:bCs/>
      <w:sz w:val="28"/>
      <w:szCs w:val="28"/>
      <w:lang w:val="uk-UA" w:eastAsia="ar-SA"/>
    </w:rPr>
  </w:style>
  <w:style w:type="paragraph" w:styleId="a9">
    <w:name w:val="List Paragraph"/>
    <w:basedOn w:val="a"/>
    <w:link w:val="aa"/>
    <w:qFormat/>
    <w:rsid w:val="0044605C"/>
    <w:pPr>
      <w:suppressAutoHyphens w:val="0"/>
      <w:ind w:left="720"/>
      <w:contextualSpacing/>
    </w:pPr>
    <w:rPr>
      <w:sz w:val="20"/>
      <w:szCs w:val="20"/>
      <w:lang w:val="uk-UA" w:eastAsia="en-US"/>
    </w:rPr>
  </w:style>
  <w:style w:type="paragraph" w:customStyle="1" w:styleId="rvps2">
    <w:name w:val="rvps2"/>
    <w:basedOn w:val="a"/>
    <w:qFormat/>
    <w:rsid w:val="00BB48F0"/>
    <w:pPr>
      <w:suppressAutoHyphens w:val="0"/>
      <w:spacing w:before="100" w:beforeAutospacing="1" w:after="100" w:afterAutospacing="1"/>
    </w:pPr>
    <w:rPr>
      <w:lang w:eastAsia="ru-RU"/>
    </w:rPr>
  </w:style>
  <w:style w:type="paragraph" w:customStyle="1" w:styleId="11">
    <w:name w:val="Обычный11"/>
    <w:uiPriority w:val="99"/>
    <w:rsid w:val="00BB48F0"/>
    <w:pPr>
      <w:spacing w:after="0"/>
    </w:pPr>
    <w:rPr>
      <w:rFonts w:ascii="Arial" w:eastAsia="Times New Roman" w:hAnsi="Arial" w:cs="Arial"/>
      <w:color w:val="000000"/>
      <w:lang w:eastAsia="ru-RU"/>
    </w:rPr>
  </w:style>
  <w:style w:type="character" w:customStyle="1" w:styleId="aa">
    <w:name w:val="Абзац списка Знак"/>
    <w:link w:val="a9"/>
    <w:locked/>
    <w:rsid w:val="00BB48F0"/>
    <w:rPr>
      <w:rFonts w:ascii="Times New Roman" w:eastAsia="Times New Roman" w:hAnsi="Times New Roman" w:cs="Times New Roman"/>
      <w:sz w:val="20"/>
      <w:szCs w:val="20"/>
      <w:lang w:val="uk-UA"/>
    </w:rPr>
  </w:style>
  <w:style w:type="paragraph" w:customStyle="1" w:styleId="login-buttonuser">
    <w:name w:val="login-button__user"/>
    <w:basedOn w:val="a"/>
    <w:rsid w:val="00BB48F0"/>
    <w:pPr>
      <w:suppressAutoHyphens w:val="0"/>
      <w:spacing w:before="100" w:beforeAutospacing="1" w:after="100" w:afterAutospacing="1"/>
    </w:pPr>
    <w:rPr>
      <w:lang w:val="uk-UA" w:eastAsia="uk-UA"/>
    </w:rPr>
  </w:style>
  <w:style w:type="paragraph" w:styleId="ab">
    <w:name w:val="footnote text"/>
    <w:basedOn w:val="a"/>
    <w:link w:val="ac"/>
    <w:uiPriority w:val="99"/>
    <w:unhideWhenUsed/>
    <w:rsid w:val="00F6761F"/>
    <w:rPr>
      <w:color w:val="000000"/>
      <w:sz w:val="20"/>
      <w:szCs w:val="20"/>
      <w:lang w:eastAsia="zh-CN"/>
    </w:rPr>
  </w:style>
  <w:style w:type="character" w:customStyle="1" w:styleId="ac">
    <w:name w:val="Текст сноски Знак"/>
    <w:basedOn w:val="a0"/>
    <w:link w:val="ab"/>
    <w:uiPriority w:val="99"/>
    <w:rsid w:val="00F6761F"/>
    <w:rPr>
      <w:rFonts w:ascii="Times New Roman" w:eastAsia="Times New Roman" w:hAnsi="Times New Roman" w:cs="Times New Roman"/>
      <w:color w:val="000000"/>
      <w:sz w:val="20"/>
      <w:szCs w:val="20"/>
      <w:lang w:eastAsia="zh-CN"/>
    </w:rPr>
  </w:style>
  <w:style w:type="paragraph" w:styleId="31">
    <w:name w:val="Body Text 3"/>
    <w:basedOn w:val="a"/>
    <w:link w:val="32"/>
    <w:rsid w:val="00CC75C0"/>
    <w:pPr>
      <w:suppressAutoHyphens w:val="0"/>
      <w:spacing w:after="120"/>
    </w:pPr>
    <w:rPr>
      <w:color w:val="000000"/>
      <w:sz w:val="16"/>
      <w:szCs w:val="16"/>
      <w:lang w:eastAsia="ru-RU"/>
    </w:rPr>
  </w:style>
  <w:style w:type="character" w:customStyle="1" w:styleId="32">
    <w:name w:val="Основной текст 3 Знак"/>
    <w:basedOn w:val="a0"/>
    <w:link w:val="31"/>
    <w:rsid w:val="00CC75C0"/>
    <w:rPr>
      <w:rFonts w:ascii="Times New Roman" w:eastAsia="Times New Roman" w:hAnsi="Times New Roman" w:cs="Times New Roman"/>
      <w:color w:val="000000"/>
      <w:sz w:val="16"/>
      <w:szCs w:val="16"/>
      <w:lang w:eastAsia="ru-RU"/>
    </w:rPr>
  </w:style>
  <w:style w:type="paragraph" w:styleId="ad">
    <w:name w:val="Subtitle"/>
    <w:basedOn w:val="a"/>
    <w:next w:val="a"/>
    <w:link w:val="ae"/>
    <w:qFormat/>
    <w:rsid w:val="000353D7"/>
    <w:pPr>
      <w:suppressAutoHyphens w:val="0"/>
      <w:spacing w:after="60" w:line="256" w:lineRule="auto"/>
      <w:jc w:val="center"/>
      <w:outlineLvl w:val="1"/>
    </w:pPr>
    <w:rPr>
      <w:rFonts w:ascii="Calibri Light" w:hAnsi="Calibri Light"/>
      <w:lang w:eastAsia="en-US"/>
    </w:rPr>
  </w:style>
  <w:style w:type="character" w:customStyle="1" w:styleId="ae">
    <w:name w:val="Подзаголовок Знак"/>
    <w:basedOn w:val="a0"/>
    <w:link w:val="ad"/>
    <w:rsid w:val="000353D7"/>
    <w:rPr>
      <w:rFonts w:ascii="Calibri Light" w:eastAsia="Times New Roman" w:hAnsi="Calibri Light" w:cs="Times New Roman"/>
      <w:sz w:val="24"/>
      <w:szCs w:val="24"/>
    </w:rPr>
  </w:style>
  <w:style w:type="paragraph" w:styleId="af">
    <w:name w:val="Body Text"/>
    <w:basedOn w:val="a"/>
    <w:link w:val="af0"/>
    <w:uiPriority w:val="99"/>
    <w:semiHidden/>
    <w:unhideWhenUsed/>
    <w:rsid w:val="00246B8F"/>
    <w:pPr>
      <w:spacing w:after="120"/>
    </w:pPr>
  </w:style>
  <w:style w:type="character" w:customStyle="1" w:styleId="af0">
    <w:name w:val="Основной текст Знак"/>
    <w:basedOn w:val="a0"/>
    <w:link w:val="af"/>
    <w:uiPriority w:val="99"/>
    <w:semiHidden/>
    <w:rsid w:val="00246B8F"/>
    <w:rPr>
      <w:rFonts w:ascii="Times New Roman" w:eastAsia="Times New Roman" w:hAnsi="Times New Roman" w:cs="Times New Roman"/>
      <w:sz w:val="24"/>
      <w:szCs w:val="24"/>
      <w:lang w:eastAsia="ar-SA"/>
    </w:rPr>
  </w:style>
  <w:style w:type="paragraph" w:styleId="21">
    <w:name w:val="Body Text Indent 2"/>
    <w:basedOn w:val="a"/>
    <w:link w:val="22"/>
    <w:uiPriority w:val="99"/>
    <w:unhideWhenUsed/>
    <w:rsid w:val="00246B8F"/>
    <w:pPr>
      <w:spacing w:after="120" w:line="480" w:lineRule="auto"/>
      <w:ind w:left="283"/>
    </w:pPr>
  </w:style>
  <w:style w:type="character" w:customStyle="1" w:styleId="22">
    <w:name w:val="Основной текст с отступом 2 Знак"/>
    <w:basedOn w:val="a0"/>
    <w:link w:val="21"/>
    <w:uiPriority w:val="99"/>
    <w:rsid w:val="00246B8F"/>
    <w:rPr>
      <w:rFonts w:ascii="Times New Roman" w:eastAsia="Times New Roman" w:hAnsi="Times New Roman" w:cs="Times New Roman"/>
      <w:sz w:val="24"/>
      <w:szCs w:val="24"/>
      <w:lang w:eastAsia="ar-SA"/>
    </w:rPr>
  </w:style>
  <w:style w:type="character" w:customStyle="1" w:styleId="af1">
    <w:name w:val="Виділення"/>
    <w:rsid w:val="00246B8F"/>
    <w:rPr>
      <w:i/>
      <w:iCs/>
    </w:rPr>
  </w:style>
  <w:style w:type="paragraph" w:styleId="af2">
    <w:name w:val="Title"/>
    <w:basedOn w:val="a"/>
    <w:link w:val="af3"/>
    <w:uiPriority w:val="99"/>
    <w:qFormat/>
    <w:rsid w:val="00246B8F"/>
    <w:pPr>
      <w:suppressAutoHyphens w:val="0"/>
      <w:jc w:val="center"/>
    </w:pPr>
    <w:rPr>
      <w:rFonts w:ascii="Calibri" w:hAnsi="Calibri"/>
      <w:b/>
      <w:szCs w:val="20"/>
      <w:lang w:eastAsia="ru-RU"/>
    </w:rPr>
  </w:style>
  <w:style w:type="character" w:customStyle="1" w:styleId="af3">
    <w:name w:val="Заголовок Знак"/>
    <w:basedOn w:val="a0"/>
    <w:link w:val="af2"/>
    <w:uiPriority w:val="99"/>
    <w:rsid w:val="00246B8F"/>
    <w:rPr>
      <w:rFonts w:ascii="Calibri" w:eastAsia="Times New Roman" w:hAnsi="Calibri" w:cs="Times New Roman"/>
      <w:b/>
      <w:sz w:val="24"/>
      <w:szCs w:val="20"/>
      <w:lang w:eastAsia="ru-RU"/>
    </w:rPr>
  </w:style>
  <w:style w:type="paragraph" w:customStyle="1" w:styleId="Style8">
    <w:name w:val="Style8"/>
    <w:basedOn w:val="a"/>
    <w:rsid w:val="00246B8F"/>
    <w:pPr>
      <w:widowControl w:val="0"/>
      <w:suppressAutoHyphens w:val="0"/>
      <w:autoSpaceDE w:val="0"/>
      <w:autoSpaceDN w:val="0"/>
      <w:adjustRightInd w:val="0"/>
      <w:spacing w:line="235" w:lineRule="exact"/>
      <w:jc w:val="both"/>
    </w:pPr>
    <w:rPr>
      <w:lang w:eastAsia="ru-RU"/>
    </w:rPr>
  </w:style>
  <w:style w:type="character" w:customStyle="1" w:styleId="FontStyle34">
    <w:name w:val="Font Style34"/>
    <w:rsid w:val="00246B8F"/>
    <w:rPr>
      <w:rFonts w:ascii="Times New Roman" w:hAnsi="Times New Roman" w:cs="Times New Roman" w:hint="default"/>
      <w:sz w:val="18"/>
      <w:szCs w:val="18"/>
    </w:rPr>
  </w:style>
  <w:style w:type="paragraph" w:styleId="af4">
    <w:name w:val="No Spacing"/>
    <w:link w:val="af5"/>
    <w:qFormat/>
    <w:rsid w:val="00290572"/>
    <w:pPr>
      <w:spacing w:after="0" w:line="240" w:lineRule="auto"/>
    </w:pPr>
    <w:rPr>
      <w:rFonts w:ascii="Calibri" w:eastAsia="Times New Roman" w:hAnsi="Calibri" w:cs="Times New Roman"/>
      <w:lang w:eastAsia="ru-RU"/>
    </w:rPr>
  </w:style>
  <w:style w:type="character" w:customStyle="1" w:styleId="af5">
    <w:name w:val="Без интервала Знак"/>
    <w:link w:val="af4"/>
    <w:locked/>
    <w:rsid w:val="00290572"/>
    <w:rPr>
      <w:rFonts w:ascii="Calibri" w:eastAsia="Times New Roman" w:hAnsi="Calibri" w:cs="Times New Roman"/>
      <w:lang w:eastAsia="ru-RU"/>
    </w:rPr>
  </w:style>
  <w:style w:type="paragraph" w:customStyle="1" w:styleId="LO-normal5">
    <w:name w:val="LO-normal5"/>
    <w:qFormat/>
    <w:rsid w:val="00C04D06"/>
    <w:pPr>
      <w:suppressAutoHyphens/>
      <w:spacing w:after="0" w:line="240" w:lineRule="auto"/>
    </w:pPr>
    <w:rPr>
      <w:rFonts w:ascii="Liberation Serif" w:eastAsia="Liberation Serif" w:hAnsi="Liberation Serif" w:cs="Liberation Serif"/>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9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545F8-313A-40F0-8A01-6D722C8C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4790</Words>
  <Characters>27304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2</cp:revision>
  <cp:lastPrinted>2020-06-17T11:32:00Z</cp:lastPrinted>
  <dcterms:created xsi:type="dcterms:W3CDTF">2022-09-21T09:10:00Z</dcterms:created>
  <dcterms:modified xsi:type="dcterms:W3CDTF">2022-09-21T09:10:00Z</dcterms:modified>
</cp:coreProperties>
</file>