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4F25F2" w:rsidRDefault="0010524F" w:rsidP="000247E2">
      <w:pPr>
        <w:widowControl w:val="0"/>
        <w:spacing w:line="240" w:lineRule="auto"/>
        <w:ind w:firstLine="5954"/>
        <w:contextualSpacing/>
        <w:rPr>
          <w:rFonts w:ascii="Times New Roman" w:hAnsi="Times New Roman" w:cs="Times New Roman"/>
          <w:color w:val="000000"/>
          <w:lang w:val="en-US"/>
        </w:rPr>
      </w:pPr>
      <w:r w:rsidRPr="004F25F2">
        <w:rPr>
          <w:rFonts w:ascii="Times New Roman" w:hAnsi="Times New Roman" w:cs="Times New Roman"/>
          <w:color w:val="000000"/>
        </w:rPr>
        <w:t>Додаток 1</w:t>
      </w:r>
      <w:r w:rsidR="00EE6F18" w:rsidRPr="004F25F2">
        <w:rPr>
          <w:rFonts w:ascii="Times New Roman" w:hAnsi="Times New Roman" w:cs="Times New Roman"/>
          <w:color w:val="000000"/>
          <w:lang w:val="en-US"/>
        </w:rPr>
        <w:t xml:space="preserve"> </w:t>
      </w:r>
    </w:p>
    <w:p w:rsidR="0010524F" w:rsidRPr="004F25F2" w:rsidRDefault="0010524F" w:rsidP="000247E2">
      <w:pPr>
        <w:widowControl w:val="0"/>
        <w:spacing w:line="240" w:lineRule="auto"/>
        <w:ind w:firstLine="5954"/>
        <w:contextualSpacing/>
        <w:rPr>
          <w:rFonts w:ascii="Times New Roman" w:hAnsi="Times New Roman" w:cs="Times New Roman"/>
          <w:color w:val="000000"/>
        </w:rPr>
      </w:pPr>
      <w:r w:rsidRPr="004F25F2">
        <w:rPr>
          <w:rFonts w:ascii="Times New Roman" w:hAnsi="Times New Roman" w:cs="Times New Roman"/>
          <w:color w:val="000000"/>
        </w:rPr>
        <w:t>до тендерної документації</w:t>
      </w:r>
    </w:p>
    <w:p w:rsidR="0010524F" w:rsidRPr="004F25F2" w:rsidRDefault="0010524F" w:rsidP="000247E2">
      <w:pPr>
        <w:widowControl w:val="0"/>
        <w:spacing w:line="240" w:lineRule="auto"/>
        <w:contextualSpacing/>
        <w:rPr>
          <w:rFonts w:ascii="Times New Roman" w:hAnsi="Times New Roman" w:cs="Times New Roman"/>
          <w:color w:val="000000"/>
        </w:rPr>
      </w:pPr>
    </w:p>
    <w:p w:rsidR="006F19B3" w:rsidRPr="004F25F2" w:rsidRDefault="0010524F" w:rsidP="00713F7E">
      <w:pPr>
        <w:spacing w:after="0" w:line="240" w:lineRule="auto"/>
        <w:jc w:val="center"/>
        <w:rPr>
          <w:rFonts w:ascii="Times New Roman" w:eastAsia="Times New Roman" w:hAnsi="Times New Roman" w:cs="Times New Roman"/>
          <w:b/>
          <w:bCs/>
          <w:lang w:eastAsia="ru-RU"/>
        </w:rPr>
      </w:pPr>
      <w:r w:rsidRPr="004F25F2">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4F25F2" w:rsidRDefault="00733D1F" w:rsidP="00733D1F">
      <w:pPr>
        <w:spacing w:after="0" w:line="240" w:lineRule="auto"/>
        <w:rPr>
          <w:rFonts w:ascii="Times New Roman" w:eastAsia="Times New Roman" w:hAnsi="Times New Roman" w:cs="Times New Roman"/>
          <w:b/>
          <w:lang w:eastAsia="ru-RU"/>
        </w:rPr>
      </w:pPr>
    </w:p>
    <w:p w:rsidR="0010524F" w:rsidRPr="004F25F2" w:rsidRDefault="0010524F" w:rsidP="000247E2">
      <w:pPr>
        <w:spacing w:after="0" w:line="240" w:lineRule="auto"/>
        <w:jc w:val="center"/>
        <w:rPr>
          <w:rFonts w:ascii="Times New Roman" w:eastAsia="Times New Roman" w:hAnsi="Times New Roman" w:cs="Times New Roman"/>
          <w:b/>
          <w:lang w:eastAsia="ru-RU"/>
        </w:rPr>
      </w:pPr>
      <w:r w:rsidRPr="004F25F2">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4F25F2" w:rsidRDefault="00713F7E" w:rsidP="000247E2">
      <w:pPr>
        <w:spacing w:after="0" w:line="240" w:lineRule="auto"/>
        <w:jc w:val="center"/>
        <w:rPr>
          <w:rFonts w:ascii="Times New Roman" w:eastAsia="Times New Roman" w:hAnsi="Times New Roman" w:cs="Times New Roman"/>
          <w:b/>
          <w:highlight w:val="yellow"/>
          <w:lang w:eastAsia="ru-RU"/>
        </w:rPr>
      </w:pPr>
    </w:p>
    <w:p w:rsidR="0010524F" w:rsidRPr="004F25F2" w:rsidRDefault="0010524F" w:rsidP="00DD6501">
      <w:pPr>
        <w:widowControl w:val="0"/>
        <w:spacing w:after="0" w:line="240" w:lineRule="auto"/>
        <w:ind w:right="113"/>
        <w:contextualSpacing/>
        <w:jc w:val="both"/>
        <w:rPr>
          <w:rFonts w:ascii="Times New Roman" w:hAnsi="Times New Roman" w:cs="Times New Roman"/>
          <w:i/>
          <w:highlight w:val="yellow"/>
        </w:rPr>
      </w:pPr>
    </w:p>
    <w:tbl>
      <w:tblPr>
        <w:tblpPr w:leftFromText="180" w:rightFromText="180" w:vertAnchor="text" w:tblpX="-145" w:tblpY="1"/>
        <w:tblOverlap w:val="never"/>
        <w:tblW w:w="96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626"/>
        <w:gridCol w:w="2264"/>
        <w:gridCol w:w="6769"/>
      </w:tblGrid>
      <w:tr w:rsidR="004F25F2" w:rsidRPr="00525ECF" w:rsidTr="004F25F2">
        <w:trPr>
          <w:tblHeader/>
        </w:trPr>
        <w:tc>
          <w:tcPr>
            <w:tcW w:w="626" w:type="dxa"/>
            <w:tcBorders>
              <w:top w:val="single" w:sz="2" w:space="0" w:color="000000"/>
              <w:left w:val="single" w:sz="2" w:space="0" w:color="000000"/>
              <w:bottom w:val="single" w:sz="2" w:space="0" w:color="000000"/>
              <w:right w:val="single" w:sz="2" w:space="0" w:color="000000"/>
            </w:tcBorders>
            <w:hideMark/>
          </w:tcPr>
          <w:p w:rsidR="004F25F2" w:rsidRPr="004F25F2" w:rsidRDefault="004F25F2" w:rsidP="00145B20">
            <w:pPr>
              <w:widowControl w:val="0"/>
              <w:autoSpaceDE w:val="0"/>
              <w:spacing w:after="0" w:line="240" w:lineRule="auto"/>
              <w:jc w:val="center"/>
              <w:rPr>
                <w:rFonts w:ascii="Times New Roman" w:eastAsia="Times New Roman" w:hAnsi="Times New Roman"/>
                <w:b/>
                <w:lang w:eastAsia="ru-RU"/>
              </w:rPr>
            </w:pPr>
            <w:r w:rsidRPr="004F25F2">
              <w:rPr>
                <w:rFonts w:ascii="Times New Roman" w:eastAsia="Times New Roman" w:hAnsi="Times New Roman"/>
                <w:b/>
                <w:lang w:eastAsia="ru-RU"/>
              </w:rPr>
              <w:t>№</w:t>
            </w:r>
          </w:p>
        </w:tc>
        <w:tc>
          <w:tcPr>
            <w:tcW w:w="2264" w:type="dxa"/>
            <w:tcBorders>
              <w:top w:val="single" w:sz="2" w:space="0" w:color="000000"/>
              <w:left w:val="single" w:sz="2" w:space="0" w:color="000000"/>
              <w:bottom w:val="single" w:sz="2" w:space="0" w:color="000000"/>
              <w:right w:val="single" w:sz="2" w:space="0" w:color="000000"/>
            </w:tcBorders>
            <w:hideMark/>
          </w:tcPr>
          <w:p w:rsidR="004F25F2" w:rsidRPr="004F25F2" w:rsidRDefault="004F25F2" w:rsidP="00145B20">
            <w:pPr>
              <w:widowControl w:val="0"/>
              <w:autoSpaceDE w:val="0"/>
              <w:spacing w:after="0" w:line="240" w:lineRule="auto"/>
              <w:jc w:val="center"/>
              <w:rPr>
                <w:rFonts w:ascii="Times New Roman" w:eastAsia="Times New Roman" w:hAnsi="Times New Roman"/>
                <w:b/>
                <w:lang w:eastAsia="ru-RU"/>
              </w:rPr>
            </w:pPr>
            <w:r w:rsidRPr="004F25F2">
              <w:rPr>
                <w:rFonts w:ascii="Times New Roman" w:eastAsia="Times New Roman" w:hAnsi="Times New Roman"/>
                <w:b/>
                <w:lang w:eastAsia="ru-RU"/>
              </w:rPr>
              <w:t>Кваліфікаційний критерій</w:t>
            </w:r>
          </w:p>
        </w:tc>
        <w:tc>
          <w:tcPr>
            <w:tcW w:w="6769" w:type="dxa"/>
            <w:tcBorders>
              <w:top w:val="single" w:sz="2" w:space="0" w:color="000000"/>
              <w:left w:val="single" w:sz="2" w:space="0" w:color="000000"/>
              <w:bottom w:val="single" w:sz="2" w:space="0" w:color="000000"/>
              <w:right w:val="single" w:sz="2" w:space="0" w:color="000000"/>
            </w:tcBorders>
            <w:hideMark/>
          </w:tcPr>
          <w:p w:rsidR="004F25F2" w:rsidRPr="004F25F2" w:rsidRDefault="004F25F2" w:rsidP="00145B20">
            <w:pPr>
              <w:widowControl w:val="0"/>
              <w:autoSpaceDE w:val="0"/>
              <w:spacing w:after="0" w:line="240" w:lineRule="auto"/>
              <w:jc w:val="center"/>
              <w:rPr>
                <w:rFonts w:ascii="Times New Roman" w:eastAsia="Times New Roman" w:hAnsi="Times New Roman"/>
                <w:b/>
                <w:lang w:eastAsia="ru-RU"/>
              </w:rPr>
            </w:pPr>
            <w:r w:rsidRPr="004F25F2">
              <w:rPr>
                <w:rFonts w:ascii="Times New Roman" w:eastAsia="Times New Roman" w:hAnsi="Times New Roman"/>
                <w:b/>
                <w:lang w:eastAsia="ru-RU"/>
              </w:rPr>
              <w:t>Способи документального підтвердження інформації, про відповідність Учасника кваліфікаційним критеріям (документи, які надає Учасник)</w:t>
            </w:r>
          </w:p>
        </w:tc>
      </w:tr>
      <w:tr w:rsidR="004F25F2" w:rsidRPr="00590428" w:rsidTr="004F25F2">
        <w:tc>
          <w:tcPr>
            <w:tcW w:w="626" w:type="dxa"/>
            <w:tcBorders>
              <w:top w:val="single" w:sz="2" w:space="0" w:color="000000"/>
              <w:left w:val="single" w:sz="2" w:space="0" w:color="000000"/>
              <w:bottom w:val="single" w:sz="2" w:space="0" w:color="000000"/>
              <w:right w:val="single" w:sz="2" w:space="0" w:color="000000"/>
            </w:tcBorders>
            <w:hideMark/>
          </w:tcPr>
          <w:p w:rsidR="004F25F2" w:rsidRPr="004F25F2" w:rsidRDefault="004F25F2" w:rsidP="00145B20">
            <w:pPr>
              <w:widowControl w:val="0"/>
              <w:autoSpaceDE w:val="0"/>
              <w:spacing w:after="0" w:line="240" w:lineRule="auto"/>
              <w:rPr>
                <w:rFonts w:ascii="Times New Roman" w:eastAsia="SimSun" w:hAnsi="Times New Roman"/>
                <w:b/>
                <w:bCs/>
                <w:color w:val="000000"/>
                <w:kern w:val="2"/>
                <w:lang w:eastAsia="hi-IN" w:bidi="hi-IN"/>
              </w:rPr>
            </w:pPr>
            <w:r w:rsidRPr="004F25F2">
              <w:rPr>
                <w:rFonts w:ascii="Times New Roman" w:eastAsia="SimSun" w:hAnsi="Times New Roman"/>
                <w:b/>
                <w:bCs/>
                <w:color w:val="000000"/>
                <w:kern w:val="2"/>
                <w:lang w:eastAsia="hi-IN" w:bidi="hi-IN"/>
              </w:rPr>
              <w:t>1</w:t>
            </w:r>
          </w:p>
        </w:tc>
        <w:tc>
          <w:tcPr>
            <w:tcW w:w="2264" w:type="dxa"/>
            <w:tcBorders>
              <w:top w:val="single" w:sz="2" w:space="0" w:color="000000"/>
              <w:left w:val="single" w:sz="2" w:space="0" w:color="000000"/>
              <w:bottom w:val="single" w:sz="2" w:space="0" w:color="000000"/>
              <w:right w:val="single" w:sz="2" w:space="0" w:color="000000"/>
            </w:tcBorders>
            <w:hideMark/>
          </w:tcPr>
          <w:p w:rsidR="004F25F2" w:rsidRPr="004F25F2" w:rsidRDefault="004F25F2" w:rsidP="00145B20">
            <w:pPr>
              <w:widowControl w:val="0"/>
              <w:autoSpaceDE w:val="0"/>
              <w:spacing w:after="0" w:line="240" w:lineRule="auto"/>
              <w:jc w:val="both"/>
              <w:rPr>
                <w:rFonts w:ascii="Times New Roman" w:eastAsia="SimSun" w:hAnsi="Times New Roman"/>
                <w:b/>
                <w:bCs/>
                <w:color w:val="000000"/>
                <w:kern w:val="2"/>
                <w:lang w:eastAsia="hi-IN" w:bidi="hi-IN"/>
              </w:rPr>
            </w:pPr>
            <w:r w:rsidRPr="004F25F2">
              <w:rPr>
                <w:rFonts w:ascii="Times New Roman" w:eastAsia="SimSun" w:hAnsi="Times New Roman"/>
                <w:b/>
                <w:bCs/>
                <w:color w:val="000000"/>
                <w:kern w:val="2"/>
                <w:lang w:eastAsia="hi-IN" w:bidi="hi-IN"/>
              </w:rPr>
              <w:t>Наявність в учасника процедури закупівлі обладнання, матеріально-технічної бази та технологій</w:t>
            </w:r>
          </w:p>
        </w:tc>
        <w:tc>
          <w:tcPr>
            <w:tcW w:w="6769" w:type="dxa"/>
            <w:tcBorders>
              <w:top w:val="single" w:sz="2" w:space="0" w:color="000000"/>
              <w:left w:val="single" w:sz="2" w:space="0" w:color="000000"/>
              <w:bottom w:val="single" w:sz="2" w:space="0" w:color="000000"/>
              <w:right w:val="single" w:sz="2" w:space="0" w:color="000000"/>
            </w:tcBorders>
            <w:hideMark/>
          </w:tcPr>
          <w:p w:rsidR="004F25F2" w:rsidRPr="00590428" w:rsidRDefault="004F25F2" w:rsidP="008D4721">
            <w:pPr>
              <w:widowControl w:val="0"/>
              <w:numPr>
                <w:ilvl w:val="1"/>
                <w:numId w:val="34"/>
              </w:numPr>
              <w:autoSpaceDE w:val="0"/>
              <w:spacing w:after="0" w:line="240" w:lineRule="auto"/>
              <w:ind w:left="85" w:firstLine="0"/>
              <w:jc w:val="both"/>
              <w:rPr>
                <w:rFonts w:ascii="Times New Roman" w:eastAsia="Times New Roman" w:hAnsi="Times New Roman" w:cs="Times New Roman"/>
                <w:color w:val="000000"/>
              </w:rPr>
            </w:pPr>
            <w:r w:rsidRPr="00590428">
              <w:rPr>
                <w:rFonts w:ascii="Times New Roman" w:eastAsia="Times New Roman" w:hAnsi="Times New Roman" w:cs="Times New Roman"/>
                <w:color w:val="000000"/>
              </w:rPr>
              <w:t>Інформація (довідка або лист) за підписом уповноваженої особи Учасника на фірмовому бланку (за наявності) про наявність обладнання та матеріально-технічної бази у вигляді наступної таблиці:</w:t>
            </w:r>
          </w:p>
          <w:tbl>
            <w:tblPr>
              <w:tblW w:w="6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753"/>
              <w:gridCol w:w="1415"/>
              <w:gridCol w:w="1786"/>
            </w:tblGrid>
            <w:tr w:rsidR="004F25F2" w:rsidRPr="00590428" w:rsidTr="008D4721">
              <w:trPr>
                <w:trHeight w:val="586"/>
              </w:trPr>
              <w:tc>
                <w:tcPr>
                  <w:tcW w:w="659" w:type="dxa"/>
                  <w:tcBorders>
                    <w:top w:val="single" w:sz="4" w:space="0" w:color="auto"/>
                    <w:left w:val="single" w:sz="4" w:space="0" w:color="auto"/>
                    <w:bottom w:val="single" w:sz="4" w:space="0" w:color="auto"/>
                    <w:right w:val="single" w:sz="4" w:space="0" w:color="auto"/>
                  </w:tcBorders>
                  <w:vAlign w:val="center"/>
                  <w:hideMark/>
                </w:tcPr>
                <w:p w:rsidR="004F25F2" w:rsidRPr="00590428" w:rsidRDefault="004F25F2" w:rsidP="00D2403A">
                  <w:pPr>
                    <w:framePr w:hSpace="180" w:wrap="around" w:vAnchor="text" w:hAnchor="text" w:x="-145" w:y="1"/>
                    <w:spacing w:after="0" w:line="240" w:lineRule="auto"/>
                    <w:ind w:left="85"/>
                    <w:suppressOverlap/>
                    <w:jc w:val="center"/>
                    <w:rPr>
                      <w:rFonts w:ascii="Times New Roman" w:eastAsia="Times New Roman" w:hAnsi="Times New Roman" w:cs="Times New Roman"/>
                      <w:color w:val="000000"/>
                    </w:rPr>
                  </w:pPr>
                  <w:r w:rsidRPr="00590428">
                    <w:rPr>
                      <w:rFonts w:ascii="Times New Roman" w:eastAsia="Times New Roman" w:hAnsi="Times New Roman" w:cs="Times New Roman"/>
                      <w:color w:val="000000"/>
                    </w:rPr>
                    <w:t>№ п/п</w:t>
                  </w:r>
                </w:p>
              </w:tc>
              <w:tc>
                <w:tcPr>
                  <w:tcW w:w="2753" w:type="dxa"/>
                  <w:tcBorders>
                    <w:top w:val="single" w:sz="4" w:space="0" w:color="auto"/>
                    <w:left w:val="single" w:sz="4" w:space="0" w:color="auto"/>
                    <w:bottom w:val="single" w:sz="4" w:space="0" w:color="auto"/>
                    <w:right w:val="single" w:sz="4" w:space="0" w:color="auto"/>
                  </w:tcBorders>
                  <w:vAlign w:val="center"/>
                  <w:hideMark/>
                </w:tcPr>
                <w:p w:rsidR="004F25F2" w:rsidRPr="00590428" w:rsidRDefault="004F25F2" w:rsidP="00D2403A">
                  <w:pPr>
                    <w:framePr w:hSpace="180" w:wrap="around" w:vAnchor="text" w:hAnchor="text" w:x="-145" w:y="1"/>
                    <w:spacing w:after="0" w:line="240" w:lineRule="auto"/>
                    <w:ind w:left="85"/>
                    <w:suppressOverlap/>
                    <w:jc w:val="center"/>
                    <w:rPr>
                      <w:rFonts w:ascii="Times New Roman" w:eastAsia="Times New Roman" w:hAnsi="Times New Roman" w:cs="Times New Roman"/>
                      <w:color w:val="000000"/>
                    </w:rPr>
                  </w:pPr>
                  <w:r w:rsidRPr="00590428">
                    <w:rPr>
                      <w:rFonts w:ascii="Times New Roman" w:eastAsia="Times New Roman" w:hAnsi="Times New Roman" w:cs="Times New Roman"/>
                      <w:color w:val="000000"/>
                    </w:rPr>
                    <w:t>Найменування обладнання та матеріально-технічної бази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4F25F2" w:rsidRPr="00590428" w:rsidRDefault="004F25F2" w:rsidP="00D2403A">
                  <w:pPr>
                    <w:framePr w:hSpace="180" w:wrap="around" w:vAnchor="text" w:hAnchor="text" w:x="-145" w:y="1"/>
                    <w:spacing w:after="0" w:line="240" w:lineRule="auto"/>
                    <w:ind w:left="85"/>
                    <w:suppressOverlap/>
                    <w:jc w:val="center"/>
                    <w:rPr>
                      <w:rFonts w:ascii="Times New Roman" w:eastAsia="Times New Roman" w:hAnsi="Times New Roman" w:cs="Times New Roman"/>
                      <w:color w:val="000000"/>
                    </w:rPr>
                  </w:pPr>
                  <w:r w:rsidRPr="00590428">
                    <w:rPr>
                      <w:rFonts w:ascii="Times New Roman" w:eastAsia="Times New Roman" w:hAnsi="Times New Roman" w:cs="Times New Roman"/>
                      <w:color w:val="000000"/>
                    </w:rPr>
                    <w:t>Кількість</w:t>
                  </w:r>
                </w:p>
              </w:tc>
              <w:tc>
                <w:tcPr>
                  <w:tcW w:w="1786" w:type="dxa"/>
                  <w:tcBorders>
                    <w:top w:val="single" w:sz="4" w:space="0" w:color="auto"/>
                    <w:left w:val="single" w:sz="4" w:space="0" w:color="auto"/>
                    <w:bottom w:val="single" w:sz="4" w:space="0" w:color="auto"/>
                    <w:right w:val="single" w:sz="4" w:space="0" w:color="auto"/>
                  </w:tcBorders>
                  <w:hideMark/>
                </w:tcPr>
                <w:p w:rsidR="004F25F2" w:rsidRPr="00590428" w:rsidRDefault="004F25F2" w:rsidP="00D2403A">
                  <w:pPr>
                    <w:framePr w:hSpace="180" w:wrap="around" w:vAnchor="text" w:hAnchor="text" w:x="-145" w:y="1"/>
                    <w:spacing w:after="0" w:line="240" w:lineRule="auto"/>
                    <w:ind w:left="85"/>
                    <w:suppressOverlap/>
                    <w:jc w:val="center"/>
                    <w:rPr>
                      <w:rFonts w:ascii="Times New Roman" w:eastAsia="Times New Roman" w:hAnsi="Times New Roman" w:cs="Times New Roman"/>
                      <w:color w:val="000000"/>
                    </w:rPr>
                  </w:pPr>
                  <w:bookmarkStart w:id="0" w:name="_Hlk128566328"/>
                  <w:r w:rsidRPr="00590428">
                    <w:rPr>
                      <w:rFonts w:ascii="Times New Roman" w:eastAsia="Times New Roman" w:hAnsi="Times New Roman" w:cs="Times New Roman"/>
                      <w:color w:val="000000"/>
                    </w:rPr>
                    <w:t xml:space="preserve">Власне чи </w:t>
                  </w:r>
                  <w:r w:rsidR="008D4721" w:rsidRPr="00590428">
                    <w:rPr>
                      <w:rFonts w:ascii="Times New Roman" w:eastAsia="Times New Roman" w:hAnsi="Times New Roman" w:cs="Times New Roman"/>
                      <w:color w:val="000000"/>
                    </w:rPr>
                    <w:t>залучене</w:t>
                  </w:r>
                  <w:bookmarkEnd w:id="0"/>
                  <w:r w:rsidRPr="00590428">
                    <w:rPr>
                      <w:rFonts w:ascii="Times New Roman" w:eastAsia="Times New Roman" w:hAnsi="Times New Roman" w:cs="Times New Roman"/>
                      <w:color w:val="000000"/>
                    </w:rPr>
                    <w:t>*</w:t>
                  </w:r>
                </w:p>
              </w:tc>
            </w:tr>
            <w:tr w:rsidR="004F25F2" w:rsidRPr="00590428" w:rsidTr="008D4721">
              <w:tc>
                <w:tcPr>
                  <w:tcW w:w="659" w:type="dxa"/>
                  <w:tcBorders>
                    <w:top w:val="single" w:sz="4" w:space="0" w:color="auto"/>
                    <w:left w:val="single" w:sz="4" w:space="0" w:color="auto"/>
                    <w:bottom w:val="single" w:sz="4" w:space="0" w:color="auto"/>
                    <w:right w:val="single" w:sz="4" w:space="0" w:color="auto"/>
                  </w:tcBorders>
                  <w:vAlign w:val="center"/>
                  <w:hideMark/>
                </w:tcPr>
                <w:p w:rsidR="004F25F2" w:rsidRPr="00590428" w:rsidRDefault="004F25F2" w:rsidP="00D2403A">
                  <w:pPr>
                    <w:framePr w:hSpace="180" w:wrap="around" w:vAnchor="text" w:hAnchor="text" w:x="-145" w:y="1"/>
                    <w:spacing w:after="0" w:line="240" w:lineRule="auto"/>
                    <w:ind w:left="85"/>
                    <w:suppressOverlap/>
                    <w:jc w:val="center"/>
                    <w:rPr>
                      <w:rFonts w:ascii="Times New Roman" w:eastAsia="Times New Roman" w:hAnsi="Times New Roman" w:cs="Times New Roman"/>
                      <w:color w:val="000000"/>
                    </w:rPr>
                  </w:pPr>
                  <w:r w:rsidRPr="00590428">
                    <w:rPr>
                      <w:rFonts w:ascii="Times New Roman" w:eastAsia="Times New Roman" w:hAnsi="Times New Roman" w:cs="Times New Roman"/>
                      <w:color w:val="000000"/>
                    </w:rPr>
                    <w:t>1</w:t>
                  </w:r>
                </w:p>
              </w:tc>
              <w:tc>
                <w:tcPr>
                  <w:tcW w:w="2753" w:type="dxa"/>
                  <w:tcBorders>
                    <w:top w:val="single" w:sz="4" w:space="0" w:color="auto"/>
                    <w:left w:val="single" w:sz="4" w:space="0" w:color="auto"/>
                    <w:bottom w:val="single" w:sz="4" w:space="0" w:color="auto"/>
                    <w:right w:val="single" w:sz="4" w:space="0" w:color="auto"/>
                  </w:tcBorders>
                  <w:vAlign w:val="center"/>
                  <w:hideMark/>
                </w:tcPr>
                <w:p w:rsidR="004F25F2" w:rsidRPr="00590428" w:rsidRDefault="004F25F2" w:rsidP="00D2403A">
                  <w:pPr>
                    <w:framePr w:hSpace="180" w:wrap="around" w:vAnchor="text" w:hAnchor="text" w:x="-145" w:y="1"/>
                    <w:spacing w:after="0" w:line="240" w:lineRule="auto"/>
                    <w:ind w:left="85"/>
                    <w:suppressOverlap/>
                    <w:jc w:val="center"/>
                    <w:rPr>
                      <w:rFonts w:ascii="Times New Roman" w:eastAsia="Times New Roman" w:hAnsi="Times New Roman" w:cs="Times New Roman"/>
                      <w:color w:val="000000"/>
                    </w:rPr>
                  </w:pPr>
                  <w:r w:rsidRPr="00590428">
                    <w:rPr>
                      <w:rFonts w:ascii="Times New Roman" w:eastAsia="Times New Roman" w:hAnsi="Times New Roman" w:cs="Times New Roman"/>
                      <w:color w:val="000000"/>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4F25F2" w:rsidRPr="00590428" w:rsidRDefault="004F25F2" w:rsidP="00D2403A">
                  <w:pPr>
                    <w:framePr w:hSpace="180" w:wrap="around" w:vAnchor="text" w:hAnchor="text" w:x="-145" w:y="1"/>
                    <w:spacing w:after="0" w:line="240" w:lineRule="auto"/>
                    <w:ind w:left="85"/>
                    <w:suppressOverlap/>
                    <w:jc w:val="center"/>
                    <w:rPr>
                      <w:rFonts w:ascii="Times New Roman" w:eastAsia="Times New Roman" w:hAnsi="Times New Roman" w:cs="Times New Roman"/>
                      <w:color w:val="000000"/>
                    </w:rPr>
                  </w:pPr>
                  <w:r w:rsidRPr="00590428">
                    <w:rPr>
                      <w:rFonts w:ascii="Times New Roman" w:eastAsia="Times New Roman" w:hAnsi="Times New Roman" w:cs="Times New Roman"/>
                      <w:color w:val="000000"/>
                    </w:rPr>
                    <w:t>3</w:t>
                  </w:r>
                </w:p>
              </w:tc>
              <w:tc>
                <w:tcPr>
                  <w:tcW w:w="1786" w:type="dxa"/>
                  <w:tcBorders>
                    <w:top w:val="single" w:sz="4" w:space="0" w:color="auto"/>
                    <w:left w:val="single" w:sz="4" w:space="0" w:color="auto"/>
                    <w:bottom w:val="single" w:sz="4" w:space="0" w:color="auto"/>
                    <w:right w:val="single" w:sz="4" w:space="0" w:color="auto"/>
                  </w:tcBorders>
                  <w:hideMark/>
                </w:tcPr>
                <w:p w:rsidR="004F25F2" w:rsidRPr="00590428" w:rsidRDefault="004F25F2" w:rsidP="00D2403A">
                  <w:pPr>
                    <w:framePr w:hSpace="180" w:wrap="around" w:vAnchor="text" w:hAnchor="text" w:x="-145" w:y="1"/>
                    <w:spacing w:after="0" w:line="240" w:lineRule="auto"/>
                    <w:ind w:left="85"/>
                    <w:suppressOverlap/>
                    <w:jc w:val="center"/>
                    <w:rPr>
                      <w:rFonts w:ascii="Times New Roman" w:eastAsia="Times New Roman" w:hAnsi="Times New Roman" w:cs="Times New Roman"/>
                      <w:color w:val="000000"/>
                    </w:rPr>
                  </w:pPr>
                  <w:r w:rsidRPr="00590428">
                    <w:rPr>
                      <w:rFonts w:ascii="Times New Roman" w:eastAsia="Times New Roman" w:hAnsi="Times New Roman" w:cs="Times New Roman"/>
                      <w:color w:val="000000"/>
                    </w:rPr>
                    <w:t>4</w:t>
                  </w:r>
                </w:p>
              </w:tc>
            </w:tr>
          </w:tbl>
          <w:p w:rsidR="004F25F2" w:rsidRPr="00590428" w:rsidRDefault="004F25F2" w:rsidP="008D4721">
            <w:pPr>
              <w:tabs>
                <w:tab w:val="left" w:pos="180"/>
              </w:tabs>
              <w:spacing w:after="0" w:line="240" w:lineRule="auto"/>
              <w:ind w:left="85"/>
              <w:jc w:val="both"/>
              <w:rPr>
                <w:rFonts w:ascii="Times New Roman" w:eastAsia="Times New Roman" w:hAnsi="Times New Roman" w:cs="Times New Roman"/>
                <w:color w:val="000000"/>
              </w:rPr>
            </w:pPr>
            <w:bookmarkStart w:id="1" w:name="_Hlk128566353"/>
            <w:r w:rsidRPr="00590428">
              <w:rPr>
                <w:rFonts w:ascii="Times New Roman" w:eastAsia="Times New Roman" w:hAnsi="Times New Roman" w:cs="Times New Roman"/>
                <w:color w:val="000000"/>
              </w:rPr>
              <w:t>*якщо Учасник є власником, зазначається «власний», в інших випадках – зазначається «право користування» (договір позички, договір оренди, договір лізингу, договір надання послуг або в інший спосіб, визначений законодавством України).</w:t>
            </w:r>
          </w:p>
          <w:p w:rsidR="008D4721" w:rsidRPr="00590428" w:rsidRDefault="008D4721" w:rsidP="008D4721">
            <w:pPr>
              <w:tabs>
                <w:tab w:val="left" w:pos="180"/>
              </w:tabs>
              <w:spacing w:after="0" w:line="240" w:lineRule="auto"/>
              <w:ind w:left="85"/>
              <w:jc w:val="both"/>
              <w:rPr>
                <w:rFonts w:ascii="Times New Roman" w:eastAsia="Times New Roman" w:hAnsi="Times New Roman" w:cs="Times New Roman"/>
                <w:color w:val="000000"/>
              </w:rPr>
            </w:pPr>
          </w:p>
          <w:bookmarkEnd w:id="1"/>
          <w:p w:rsidR="008D4721" w:rsidRPr="00590428" w:rsidRDefault="008D4721" w:rsidP="00145B20">
            <w:pPr>
              <w:pStyle w:val="a6"/>
              <w:numPr>
                <w:ilvl w:val="1"/>
                <w:numId w:val="34"/>
              </w:numPr>
              <w:tabs>
                <w:tab w:val="num" w:pos="1080"/>
                <w:tab w:val="left" w:pos="10381"/>
              </w:tabs>
              <w:spacing w:after="0" w:line="240" w:lineRule="auto"/>
              <w:ind w:left="0" w:firstLine="227"/>
              <w:jc w:val="both"/>
              <w:rPr>
                <w:rFonts w:ascii="Times New Roman" w:eastAsia="Times New Roman" w:hAnsi="Times New Roman"/>
                <w:color w:val="000000"/>
                <w:lang w:eastAsia="uk-UA"/>
              </w:rPr>
            </w:pPr>
            <w:r w:rsidRPr="00590428">
              <w:rPr>
                <w:rFonts w:ascii="Times New Roman" w:eastAsia="Times New Roman" w:hAnsi="Times New Roman"/>
                <w:color w:val="000000"/>
                <w:lang w:eastAsia="uk-UA"/>
              </w:rPr>
              <w:t>У довідці обов’язково  повинно бути зазначено про наявність:</w:t>
            </w:r>
          </w:p>
          <w:p w:rsidR="00145B20" w:rsidRPr="00590428" w:rsidRDefault="00145B20" w:rsidP="00145B20">
            <w:pPr>
              <w:pStyle w:val="docy"/>
              <w:tabs>
                <w:tab w:val="left" w:pos="180"/>
              </w:tabs>
              <w:spacing w:before="0" w:beforeAutospacing="0" w:after="0" w:afterAutospacing="0"/>
              <w:ind w:firstLine="284"/>
              <w:jc w:val="both"/>
              <w:rPr>
                <w:color w:val="000000"/>
                <w:sz w:val="22"/>
                <w:szCs w:val="22"/>
                <w:lang w:val="uk-UA" w:eastAsia="uk-UA"/>
              </w:rPr>
            </w:pPr>
            <w:r w:rsidRPr="00590428">
              <w:rPr>
                <w:color w:val="000000"/>
                <w:sz w:val="22"/>
                <w:szCs w:val="22"/>
                <w:lang w:val="uk-UA" w:eastAsia="uk-UA"/>
              </w:rPr>
              <w:t xml:space="preserve">- GPS/GNSS приймачі – не </w:t>
            </w:r>
            <w:r w:rsidRPr="00AA79F7">
              <w:rPr>
                <w:color w:val="000000"/>
                <w:sz w:val="22"/>
                <w:szCs w:val="22"/>
                <w:lang w:val="uk-UA" w:eastAsia="uk-UA"/>
              </w:rPr>
              <w:t xml:space="preserve">менше </w:t>
            </w:r>
            <w:r w:rsidR="00D2403A" w:rsidRPr="00AA79F7">
              <w:rPr>
                <w:color w:val="000000"/>
                <w:sz w:val="22"/>
                <w:szCs w:val="22"/>
                <w:lang w:eastAsia="uk-UA"/>
              </w:rPr>
              <w:t>1</w:t>
            </w:r>
            <w:r w:rsidRPr="00AA79F7">
              <w:rPr>
                <w:color w:val="000000"/>
                <w:sz w:val="22"/>
                <w:szCs w:val="22"/>
                <w:lang w:val="uk-UA" w:eastAsia="uk-UA"/>
              </w:rPr>
              <w:t xml:space="preserve"> одиниці</w:t>
            </w:r>
            <w:r w:rsidRPr="00590428">
              <w:rPr>
                <w:color w:val="000000"/>
                <w:sz w:val="22"/>
                <w:szCs w:val="22"/>
                <w:lang w:val="uk-UA" w:eastAsia="uk-UA"/>
              </w:rPr>
              <w:t>;</w:t>
            </w:r>
          </w:p>
          <w:p w:rsidR="00145B20" w:rsidRPr="00590428" w:rsidRDefault="00145B20" w:rsidP="00145B20">
            <w:pPr>
              <w:pStyle w:val="aa"/>
              <w:tabs>
                <w:tab w:val="left" w:pos="180"/>
              </w:tabs>
              <w:spacing w:before="0" w:beforeAutospacing="0" w:after="0" w:afterAutospacing="0"/>
              <w:ind w:firstLine="284"/>
              <w:jc w:val="both"/>
              <w:rPr>
                <w:color w:val="000000"/>
                <w:sz w:val="22"/>
                <w:szCs w:val="22"/>
              </w:rPr>
            </w:pPr>
            <w:r w:rsidRPr="00590428">
              <w:rPr>
                <w:color w:val="000000"/>
                <w:sz w:val="22"/>
                <w:szCs w:val="22"/>
              </w:rPr>
              <w:t>- електронні</w:t>
            </w:r>
            <w:r w:rsidR="00590428">
              <w:rPr>
                <w:color w:val="000000"/>
                <w:sz w:val="22"/>
                <w:szCs w:val="22"/>
              </w:rPr>
              <w:t xml:space="preserve"> </w:t>
            </w:r>
            <w:r w:rsidRPr="00590428">
              <w:rPr>
                <w:color w:val="000000"/>
                <w:sz w:val="22"/>
                <w:szCs w:val="22"/>
              </w:rPr>
              <w:t>тахеометри – не менше 1 одиниці;</w:t>
            </w:r>
          </w:p>
          <w:p w:rsidR="00145B20" w:rsidRPr="00590428" w:rsidRDefault="00590428" w:rsidP="00145B20">
            <w:pPr>
              <w:pStyle w:val="aa"/>
              <w:tabs>
                <w:tab w:val="left" w:pos="495"/>
              </w:tabs>
              <w:spacing w:before="0" w:beforeAutospacing="0" w:after="0" w:afterAutospacing="0"/>
              <w:ind w:right="22"/>
              <w:jc w:val="both"/>
              <w:rPr>
                <w:color w:val="000000"/>
                <w:sz w:val="22"/>
                <w:szCs w:val="22"/>
              </w:rPr>
            </w:pPr>
            <w:r>
              <w:rPr>
                <w:color w:val="000000"/>
                <w:sz w:val="22"/>
                <w:szCs w:val="22"/>
              </w:rPr>
              <w:t xml:space="preserve">      -</w:t>
            </w:r>
            <w:r w:rsidR="00145B20" w:rsidRPr="00590428">
              <w:rPr>
                <w:color w:val="000000"/>
                <w:sz w:val="22"/>
                <w:szCs w:val="22"/>
              </w:rPr>
              <w:t xml:space="preserve"> комп’ютери, ноутбуки – не менше 6 одиниць;</w:t>
            </w:r>
          </w:p>
          <w:p w:rsidR="00145B20" w:rsidRPr="00590428" w:rsidRDefault="00590428" w:rsidP="00145B20">
            <w:pPr>
              <w:pStyle w:val="aa"/>
              <w:tabs>
                <w:tab w:val="left" w:pos="495"/>
              </w:tabs>
              <w:spacing w:before="0" w:beforeAutospacing="0" w:after="0" w:afterAutospacing="0"/>
              <w:ind w:right="22"/>
              <w:jc w:val="both"/>
              <w:rPr>
                <w:color w:val="000000"/>
                <w:sz w:val="22"/>
                <w:szCs w:val="22"/>
              </w:rPr>
            </w:pPr>
            <w:r>
              <w:rPr>
                <w:color w:val="000000"/>
                <w:sz w:val="22"/>
                <w:szCs w:val="22"/>
              </w:rPr>
              <w:t xml:space="preserve">      </w:t>
            </w:r>
            <w:r w:rsidR="00145B20" w:rsidRPr="00590428">
              <w:rPr>
                <w:color w:val="000000"/>
                <w:sz w:val="22"/>
                <w:szCs w:val="22"/>
              </w:rPr>
              <w:t>-</w:t>
            </w:r>
            <w:r>
              <w:rPr>
                <w:color w:val="000000"/>
                <w:sz w:val="22"/>
                <w:szCs w:val="22"/>
              </w:rPr>
              <w:t xml:space="preserve"> широкоформатні </w:t>
            </w:r>
            <w:r w:rsidR="00145B20" w:rsidRPr="00590428">
              <w:rPr>
                <w:color w:val="000000"/>
                <w:sz w:val="22"/>
                <w:szCs w:val="22"/>
              </w:rPr>
              <w:t>принтери (</w:t>
            </w:r>
            <w:proofErr w:type="spellStart"/>
            <w:r w:rsidR="00145B20" w:rsidRPr="00590428">
              <w:rPr>
                <w:color w:val="000000"/>
                <w:sz w:val="22"/>
                <w:szCs w:val="22"/>
              </w:rPr>
              <w:t>плотери</w:t>
            </w:r>
            <w:proofErr w:type="spellEnd"/>
            <w:r>
              <w:rPr>
                <w:color w:val="000000"/>
                <w:sz w:val="22"/>
                <w:szCs w:val="22"/>
              </w:rPr>
              <w:t xml:space="preserve"> або аналоги) з можливістю друку та розмноження картографічного матеріалу (у складі землевпорядної </w:t>
            </w:r>
            <w:r w:rsidR="00145B20" w:rsidRPr="00590428">
              <w:rPr>
                <w:color w:val="000000"/>
                <w:sz w:val="22"/>
                <w:szCs w:val="22"/>
              </w:rPr>
              <w:t xml:space="preserve">документації) формату А-0 (841х1188мм) не менше 1 одиниці; </w:t>
            </w:r>
          </w:p>
          <w:p w:rsidR="00145B20" w:rsidRPr="00590428" w:rsidRDefault="00590428" w:rsidP="00145B20">
            <w:pPr>
              <w:pStyle w:val="aa"/>
              <w:tabs>
                <w:tab w:val="left" w:pos="180"/>
              </w:tabs>
              <w:spacing w:before="0" w:beforeAutospacing="0" w:after="0" w:afterAutospacing="0"/>
              <w:ind w:firstLine="284"/>
              <w:jc w:val="both"/>
              <w:rPr>
                <w:color w:val="000000"/>
                <w:sz w:val="22"/>
                <w:szCs w:val="22"/>
              </w:rPr>
            </w:pPr>
            <w:r>
              <w:rPr>
                <w:color w:val="000000"/>
                <w:sz w:val="22"/>
                <w:szCs w:val="22"/>
              </w:rPr>
              <w:t xml:space="preserve">- транспортні </w:t>
            </w:r>
            <w:r w:rsidR="00145B20" w:rsidRPr="00590428">
              <w:rPr>
                <w:color w:val="000000"/>
                <w:sz w:val="22"/>
                <w:szCs w:val="22"/>
              </w:rPr>
              <w:t>засоби - не менше 2-ох одиниць;</w:t>
            </w:r>
          </w:p>
          <w:p w:rsidR="00145B20" w:rsidRPr="00590428" w:rsidRDefault="00145B20" w:rsidP="00145B20">
            <w:pPr>
              <w:pStyle w:val="aa"/>
              <w:tabs>
                <w:tab w:val="left" w:pos="180"/>
              </w:tabs>
              <w:spacing w:before="0" w:beforeAutospacing="0" w:after="0" w:afterAutospacing="0"/>
              <w:ind w:firstLine="284"/>
              <w:jc w:val="both"/>
              <w:rPr>
                <w:color w:val="000000"/>
                <w:sz w:val="22"/>
                <w:szCs w:val="22"/>
              </w:rPr>
            </w:pPr>
            <w:r w:rsidRPr="00590428">
              <w:rPr>
                <w:color w:val="000000"/>
                <w:sz w:val="22"/>
                <w:szCs w:val="22"/>
              </w:rPr>
              <w:t>-</w:t>
            </w:r>
            <w:r w:rsidR="00590428">
              <w:rPr>
                <w:color w:val="000000"/>
                <w:sz w:val="22"/>
                <w:szCs w:val="22"/>
              </w:rPr>
              <w:t xml:space="preserve"> відповідне ліцензійне програмне </w:t>
            </w:r>
            <w:r w:rsidRPr="00590428">
              <w:rPr>
                <w:color w:val="000000"/>
                <w:sz w:val="22"/>
                <w:szCs w:val="22"/>
              </w:rPr>
              <w:t>забезпечення (кіль</w:t>
            </w:r>
            <w:r w:rsidR="00590428">
              <w:rPr>
                <w:color w:val="000000"/>
                <w:sz w:val="22"/>
                <w:szCs w:val="22"/>
              </w:rPr>
              <w:t xml:space="preserve">кість робочих місць для використання програмного забезпечення має бути не менше </w:t>
            </w:r>
            <w:r w:rsidRPr="00590428">
              <w:rPr>
                <w:color w:val="000000"/>
                <w:sz w:val="22"/>
                <w:szCs w:val="22"/>
              </w:rPr>
              <w:t>ніж на 6).</w:t>
            </w:r>
          </w:p>
          <w:p w:rsidR="00145B20" w:rsidRPr="00590428" w:rsidRDefault="00590428" w:rsidP="00145B20">
            <w:pPr>
              <w:pStyle w:val="aa"/>
              <w:tabs>
                <w:tab w:val="left" w:pos="180"/>
              </w:tabs>
              <w:spacing w:before="0" w:beforeAutospacing="0" w:after="0" w:afterAutospacing="0"/>
              <w:ind w:firstLine="284"/>
              <w:jc w:val="both"/>
              <w:rPr>
                <w:color w:val="000000"/>
                <w:sz w:val="22"/>
                <w:szCs w:val="22"/>
              </w:rPr>
            </w:pPr>
            <w:r>
              <w:rPr>
                <w:color w:val="000000"/>
                <w:sz w:val="22"/>
                <w:szCs w:val="22"/>
              </w:rPr>
              <w:t xml:space="preserve">- безпілотні літальні </w:t>
            </w:r>
            <w:r w:rsidR="00145B20" w:rsidRPr="00590428">
              <w:rPr>
                <w:color w:val="000000"/>
                <w:sz w:val="22"/>
                <w:szCs w:val="22"/>
              </w:rPr>
              <w:t>апарати (БПЛА) для аерознімання</w:t>
            </w:r>
            <w:r w:rsidR="00D47577">
              <w:rPr>
                <w:color w:val="000000"/>
                <w:sz w:val="22"/>
                <w:szCs w:val="22"/>
              </w:rPr>
              <w:t xml:space="preserve"> </w:t>
            </w:r>
            <w:r w:rsidR="00145B20" w:rsidRPr="00590428">
              <w:rPr>
                <w:color w:val="000000"/>
                <w:sz w:val="22"/>
                <w:szCs w:val="22"/>
              </w:rPr>
              <w:t>– не менше 1-ї одиниці;</w:t>
            </w:r>
          </w:p>
          <w:p w:rsidR="00145B20" w:rsidRPr="00590428" w:rsidRDefault="00145B20" w:rsidP="00145B20">
            <w:pPr>
              <w:pStyle w:val="aa"/>
              <w:tabs>
                <w:tab w:val="left" w:pos="180"/>
              </w:tabs>
              <w:spacing w:before="0" w:beforeAutospacing="0" w:after="0" w:afterAutospacing="0"/>
              <w:ind w:firstLine="284"/>
              <w:jc w:val="both"/>
              <w:rPr>
                <w:color w:val="000000"/>
                <w:sz w:val="22"/>
                <w:szCs w:val="22"/>
              </w:rPr>
            </w:pPr>
            <w:r w:rsidRPr="00590428">
              <w:rPr>
                <w:color w:val="000000"/>
                <w:sz w:val="22"/>
                <w:szCs w:val="22"/>
              </w:rPr>
              <w:t xml:space="preserve">- </w:t>
            </w:r>
            <w:proofErr w:type="spellStart"/>
            <w:r w:rsidRPr="00590428">
              <w:rPr>
                <w:color w:val="000000"/>
                <w:sz w:val="22"/>
                <w:szCs w:val="22"/>
              </w:rPr>
              <w:t>квадрокоптер</w:t>
            </w:r>
            <w:proofErr w:type="spellEnd"/>
            <w:r w:rsidR="00590428">
              <w:rPr>
                <w:color w:val="000000"/>
                <w:sz w:val="22"/>
                <w:szCs w:val="22"/>
              </w:rPr>
              <w:t xml:space="preserve"> (обладнаний лідаром для високоточного лазерного сканування та високоточного аерознімання місцевості)</w:t>
            </w:r>
            <w:r w:rsidR="00D47577">
              <w:rPr>
                <w:color w:val="000000"/>
                <w:sz w:val="22"/>
                <w:szCs w:val="22"/>
              </w:rPr>
              <w:t xml:space="preserve"> </w:t>
            </w:r>
            <w:r w:rsidRPr="00590428">
              <w:rPr>
                <w:color w:val="000000"/>
                <w:sz w:val="22"/>
                <w:szCs w:val="22"/>
              </w:rPr>
              <w:t>– не менше 1-ї одиниці.</w:t>
            </w:r>
            <w:r w:rsidR="00590428" w:rsidRPr="00590428">
              <w:rPr>
                <w:color w:val="000000"/>
                <w:sz w:val="22"/>
                <w:szCs w:val="22"/>
              </w:rPr>
              <w:t xml:space="preserve"> </w:t>
            </w:r>
          </w:p>
          <w:p w:rsidR="004F25F2" w:rsidRPr="00590428" w:rsidRDefault="004F25F2" w:rsidP="00590428">
            <w:pPr>
              <w:tabs>
                <w:tab w:val="left" w:pos="180"/>
              </w:tabs>
              <w:spacing w:after="0" w:line="240" w:lineRule="auto"/>
              <w:ind w:left="85"/>
              <w:jc w:val="both"/>
              <w:rPr>
                <w:rFonts w:ascii="Times New Roman" w:eastAsia="Times New Roman" w:hAnsi="Times New Roman" w:cs="Times New Roman"/>
                <w:color w:val="000000"/>
              </w:rPr>
            </w:pPr>
          </w:p>
        </w:tc>
      </w:tr>
      <w:tr w:rsidR="004F25F2" w:rsidRPr="00525ECF" w:rsidTr="004F25F2">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4F25F2" w:rsidRPr="004F25F2" w:rsidRDefault="004F25F2" w:rsidP="00145B20">
            <w:pPr>
              <w:widowControl w:val="0"/>
              <w:autoSpaceDE w:val="0"/>
              <w:spacing w:after="0" w:line="240" w:lineRule="auto"/>
              <w:rPr>
                <w:rFonts w:ascii="Times New Roman" w:eastAsia="SimSun" w:hAnsi="Times New Roman"/>
                <w:b/>
                <w:kern w:val="2"/>
                <w:lang w:eastAsia="hi-IN" w:bidi="hi-IN"/>
              </w:rPr>
            </w:pPr>
            <w:r w:rsidRPr="004F25F2">
              <w:rPr>
                <w:rFonts w:ascii="Times New Roman" w:eastAsia="SimSun" w:hAnsi="Times New Roman"/>
                <w:b/>
                <w:kern w:val="2"/>
                <w:lang w:eastAsia="hi-IN" w:bidi="hi-IN"/>
              </w:rPr>
              <w:t>2</w:t>
            </w:r>
          </w:p>
        </w:tc>
        <w:tc>
          <w:tcPr>
            <w:tcW w:w="2264" w:type="dxa"/>
            <w:tcBorders>
              <w:top w:val="single" w:sz="2" w:space="0" w:color="000000"/>
              <w:left w:val="single" w:sz="2" w:space="0" w:color="000000"/>
              <w:bottom w:val="single" w:sz="2" w:space="0" w:color="000000"/>
              <w:right w:val="single" w:sz="2" w:space="0" w:color="000000"/>
            </w:tcBorders>
            <w:hideMark/>
          </w:tcPr>
          <w:p w:rsidR="004F25F2" w:rsidRPr="004F25F2" w:rsidRDefault="004F25F2" w:rsidP="00145B20">
            <w:pPr>
              <w:widowControl w:val="0"/>
              <w:autoSpaceDE w:val="0"/>
              <w:spacing w:after="0" w:line="240" w:lineRule="auto"/>
              <w:rPr>
                <w:rFonts w:ascii="Times New Roman" w:eastAsia="SimSun" w:hAnsi="Times New Roman"/>
                <w:b/>
                <w:kern w:val="2"/>
                <w:lang w:eastAsia="hi-IN" w:bidi="hi-IN"/>
              </w:rPr>
            </w:pPr>
            <w:r w:rsidRPr="004F25F2">
              <w:rPr>
                <w:rFonts w:ascii="Times New Roman" w:eastAsia="SimSun" w:hAnsi="Times New Roman"/>
                <w:b/>
                <w:kern w:val="2"/>
                <w:lang w:eastAsia="hi-IN" w:bidi="hi-IN"/>
              </w:rPr>
              <w:t>Наявність в учасника процедури закупівлі працівників відповідної кваліфікації, які мають необхідні знання та досвід</w:t>
            </w:r>
          </w:p>
        </w:tc>
        <w:tc>
          <w:tcPr>
            <w:tcW w:w="6769" w:type="dxa"/>
            <w:tcBorders>
              <w:top w:val="single" w:sz="2" w:space="0" w:color="000000"/>
              <w:left w:val="single" w:sz="2" w:space="0" w:color="000000"/>
              <w:bottom w:val="single" w:sz="2" w:space="0" w:color="000000"/>
              <w:right w:val="single" w:sz="2" w:space="0" w:color="000000"/>
            </w:tcBorders>
          </w:tcPr>
          <w:p w:rsidR="00E10C57" w:rsidRDefault="004F25F2" w:rsidP="00145B20">
            <w:pPr>
              <w:numPr>
                <w:ilvl w:val="1"/>
                <w:numId w:val="33"/>
              </w:numPr>
              <w:spacing w:after="0" w:line="240" w:lineRule="auto"/>
              <w:ind w:left="0" w:firstLine="0"/>
              <w:contextualSpacing/>
              <w:jc w:val="both"/>
              <w:rPr>
                <w:rFonts w:ascii="Times New Roman" w:hAnsi="Times New Roman"/>
                <w:lang w:eastAsia="ru-RU"/>
              </w:rPr>
            </w:pPr>
            <w:r w:rsidRPr="004F25F2">
              <w:rPr>
                <w:rFonts w:ascii="Times New Roman" w:hAnsi="Times New Roman"/>
                <w:lang w:eastAsia="ru-RU"/>
              </w:rPr>
              <w:t xml:space="preserve">Довідка про наявність працівників відповідної кваліфікації, які мають необхідні знання та досвід, та які братимуть участь у наданні послуг. </w:t>
            </w:r>
          </w:p>
          <w:p w:rsidR="00E10C57" w:rsidRDefault="00E10C57" w:rsidP="00E10C57">
            <w:pPr>
              <w:spacing w:after="0" w:line="240" w:lineRule="auto"/>
              <w:contextualSpacing/>
              <w:jc w:val="both"/>
              <w:rPr>
                <w:rFonts w:ascii="Times New Roman" w:hAnsi="Times New Roman"/>
                <w:lang w:eastAsia="ru-RU"/>
              </w:rPr>
            </w:pPr>
          </w:p>
          <w:tbl>
            <w:tblPr>
              <w:tblStyle w:val="ac"/>
              <w:tblW w:w="6468" w:type="dxa"/>
              <w:tblInd w:w="112" w:type="dxa"/>
              <w:tblLayout w:type="fixed"/>
              <w:tblLook w:val="04A0"/>
            </w:tblPr>
            <w:tblGrid>
              <w:gridCol w:w="405"/>
              <w:gridCol w:w="1701"/>
              <w:gridCol w:w="1023"/>
              <w:gridCol w:w="962"/>
              <w:gridCol w:w="1329"/>
              <w:gridCol w:w="1048"/>
            </w:tblGrid>
            <w:tr w:rsidR="00E10C57" w:rsidTr="00E10C57">
              <w:tc>
                <w:tcPr>
                  <w:tcW w:w="405" w:type="dxa"/>
                </w:tcPr>
                <w:p w:rsidR="00E10C57" w:rsidRPr="00E10C57" w:rsidRDefault="00E10C57" w:rsidP="00D2403A">
                  <w:pPr>
                    <w:framePr w:hSpace="180" w:wrap="around" w:vAnchor="text" w:hAnchor="text" w:x="-145" w:y="1"/>
                    <w:contextualSpacing/>
                    <w:suppressOverlap/>
                    <w:jc w:val="both"/>
                    <w:rPr>
                      <w:rFonts w:ascii="Times New Roman" w:hAnsi="Times New Roman"/>
                      <w:b/>
                      <w:bCs/>
                      <w:lang w:eastAsia="ru-RU"/>
                    </w:rPr>
                  </w:pPr>
                  <w:r w:rsidRPr="00E10C57">
                    <w:rPr>
                      <w:rFonts w:ascii="Times New Roman" w:hAnsi="Times New Roman"/>
                      <w:b/>
                      <w:bCs/>
                      <w:lang w:eastAsia="ru-RU"/>
                    </w:rPr>
                    <w:t>№</w:t>
                  </w:r>
                </w:p>
              </w:tc>
              <w:tc>
                <w:tcPr>
                  <w:tcW w:w="1701" w:type="dxa"/>
                </w:tcPr>
                <w:p w:rsidR="00E10C57" w:rsidRPr="00E10C57" w:rsidRDefault="00E10C57" w:rsidP="00D2403A">
                  <w:pPr>
                    <w:framePr w:hSpace="180" w:wrap="around" w:vAnchor="text" w:hAnchor="text" w:x="-145" w:y="1"/>
                    <w:contextualSpacing/>
                    <w:suppressOverlap/>
                    <w:jc w:val="both"/>
                    <w:rPr>
                      <w:rFonts w:ascii="Times New Roman" w:hAnsi="Times New Roman"/>
                      <w:b/>
                      <w:bCs/>
                      <w:lang w:eastAsia="ru-RU"/>
                    </w:rPr>
                  </w:pPr>
                  <w:r w:rsidRPr="00E10C57">
                    <w:rPr>
                      <w:rFonts w:ascii="Times New Roman" w:hAnsi="Times New Roman"/>
                      <w:b/>
                      <w:bCs/>
                      <w:lang w:eastAsia="ru-RU"/>
                    </w:rPr>
                    <w:t>Прізвище, ім’я, по батькові</w:t>
                  </w:r>
                </w:p>
              </w:tc>
              <w:tc>
                <w:tcPr>
                  <w:tcW w:w="1023" w:type="dxa"/>
                </w:tcPr>
                <w:p w:rsidR="00E10C57" w:rsidRPr="00E10C57" w:rsidRDefault="00E10C57" w:rsidP="00D2403A">
                  <w:pPr>
                    <w:framePr w:hSpace="180" w:wrap="around" w:vAnchor="text" w:hAnchor="text" w:x="-145" w:y="1"/>
                    <w:contextualSpacing/>
                    <w:suppressOverlap/>
                    <w:jc w:val="both"/>
                    <w:rPr>
                      <w:rFonts w:ascii="Times New Roman" w:hAnsi="Times New Roman"/>
                      <w:b/>
                      <w:bCs/>
                      <w:lang w:eastAsia="ru-RU"/>
                    </w:rPr>
                  </w:pPr>
                  <w:r w:rsidRPr="00E10C57">
                    <w:rPr>
                      <w:rFonts w:ascii="Times New Roman" w:hAnsi="Times New Roman"/>
                      <w:b/>
                      <w:bCs/>
                      <w:lang w:eastAsia="ru-RU"/>
                    </w:rPr>
                    <w:t>Посада</w:t>
                  </w:r>
                </w:p>
              </w:tc>
              <w:tc>
                <w:tcPr>
                  <w:tcW w:w="962" w:type="dxa"/>
                </w:tcPr>
                <w:p w:rsidR="00E10C57" w:rsidRDefault="00E10C57" w:rsidP="00D2403A">
                  <w:pPr>
                    <w:framePr w:hSpace="180" w:wrap="around" w:vAnchor="text" w:hAnchor="text" w:x="-145" w:y="1"/>
                    <w:ind w:right="-104"/>
                    <w:contextualSpacing/>
                    <w:suppressOverlap/>
                    <w:jc w:val="both"/>
                    <w:rPr>
                      <w:rFonts w:ascii="Times New Roman" w:hAnsi="Times New Roman"/>
                      <w:b/>
                      <w:bCs/>
                      <w:lang w:eastAsia="ru-RU"/>
                    </w:rPr>
                  </w:pPr>
                  <w:r w:rsidRPr="00E10C57">
                    <w:rPr>
                      <w:rFonts w:ascii="Times New Roman" w:hAnsi="Times New Roman"/>
                      <w:b/>
                      <w:bCs/>
                      <w:lang w:eastAsia="ru-RU"/>
                    </w:rPr>
                    <w:t>Освіта</w:t>
                  </w:r>
                </w:p>
                <w:p w:rsidR="00E10C57" w:rsidRPr="00E10C57" w:rsidRDefault="00E10C57" w:rsidP="00D2403A">
                  <w:pPr>
                    <w:framePr w:hSpace="180" w:wrap="around" w:vAnchor="text" w:hAnchor="text" w:x="-145" w:y="1"/>
                    <w:ind w:right="-104"/>
                    <w:contextualSpacing/>
                    <w:suppressOverlap/>
                    <w:jc w:val="both"/>
                    <w:rPr>
                      <w:rFonts w:ascii="Times New Roman" w:hAnsi="Times New Roman"/>
                      <w:b/>
                      <w:bCs/>
                      <w:lang w:eastAsia="ru-RU"/>
                    </w:rPr>
                  </w:pPr>
                </w:p>
              </w:tc>
              <w:tc>
                <w:tcPr>
                  <w:tcW w:w="1329" w:type="dxa"/>
                </w:tcPr>
                <w:p w:rsidR="00E10C57" w:rsidRPr="00E10C57" w:rsidRDefault="00E10C57" w:rsidP="00D2403A">
                  <w:pPr>
                    <w:framePr w:hSpace="180" w:wrap="around" w:vAnchor="text" w:hAnchor="text" w:x="-145" w:y="1"/>
                    <w:contextualSpacing/>
                    <w:suppressOverlap/>
                    <w:jc w:val="both"/>
                    <w:rPr>
                      <w:rFonts w:ascii="Times New Roman" w:hAnsi="Times New Roman"/>
                      <w:b/>
                      <w:bCs/>
                      <w:lang w:eastAsia="ru-RU"/>
                    </w:rPr>
                  </w:pPr>
                  <w:r w:rsidRPr="00E10C57">
                    <w:rPr>
                      <w:rFonts w:ascii="Times New Roman" w:hAnsi="Times New Roman"/>
                      <w:b/>
                      <w:bCs/>
                      <w:lang w:eastAsia="ru-RU"/>
                    </w:rPr>
                    <w:t>Стаж роботи за спеціальністю</w:t>
                  </w:r>
                </w:p>
              </w:tc>
              <w:tc>
                <w:tcPr>
                  <w:tcW w:w="1048" w:type="dxa"/>
                </w:tcPr>
                <w:p w:rsidR="00E10C57" w:rsidRDefault="00E10C57" w:rsidP="00D2403A">
                  <w:pPr>
                    <w:framePr w:hSpace="180" w:wrap="around" w:vAnchor="text" w:hAnchor="text" w:x="-145" w:y="1"/>
                    <w:contextualSpacing/>
                    <w:suppressOverlap/>
                    <w:jc w:val="both"/>
                    <w:rPr>
                      <w:rFonts w:ascii="Times New Roman" w:hAnsi="Times New Roman"/>
                      <w:b/>
                      <w:bCs/>
                      <w:lang w:eastAsia="ru-RU"/>
                    </w:rPr>
                  </w:pPr>
                  <w:r>
                    <w:rPr>
                      <w:rFonts w:ascii="Times New Roman" w:hAnsi="Times New Roman"/>
                      <w:b/>
                      <w:bCs/>
                      <w:lang w:eastAsia="ru-RU"/>
                    </w:rPr>
                    <w:t>Штатний</w:t>
                  </w:r>
                </w:p>
                <w:p w:rsidR="00E10C57" w:rsidRPr="00E10C57" w:rsidRDefault="00E10C57" w:rsidP="00D2403A">
                  <w:pPr>
                    <w:framePr w:hSpace="180" w:wrap="around" w:vAnchor="text" w:hAnchor="text" w:x="-145" w:y="1"/>
                    <w:contextualSpacing/>
                    <w:suppressOverlap/>
                    <w:jc w:val="both"/>
                    <w:rPr>
                      <w:rFonts w:ascii="Times New Roman" w:hAnsi="Times New Roman"/>
                      <w:b/>
                      <w:bCs/>
                      <w:i/>
                      <w:iCs/>
                      <w:lang w:eastAsia="ru-RU"/>
                    </w:rPr>
                  </w:pPr>
                  <w:r w:rsidRPr="00E10C57">
                    <w:rPr>
                      <w:rFonts w:ascii="Times New Roman" w:hAnsi="Times New Roman"/>
                      <w:i/>
                      <w:iCs/>
                      <w:sz w:val="18"/>
                      <w:szCs w:val="18"/>
                      <w:lang w:eastAsia="ru-RU"/>
                    </w:rPr>
                    <w:t>(так/ні)</w:t>
                  </w:r>
                </w:p>
              </w:tc>
            </w:tr>
            <w:tr w:rsidR="00E10C57" w:rsidTr="00E10C57">
              <w:tc>
                <w:tcPr>
                  <w:tcW w:w="405" w:type="dxa"/>
                </w:tcPr>
                <w:p w:rsidR="00E10C57" w:rsidRDefault="00E10C57" w:rsidP="00D2403A">
                  <w:pPr>
                    <w:framePr w:hSpace="180" w:wrap="around" w:vAnchor="text" w:hAnchor="text" w:x="-145" w:y="1"/>
                    <w:contextualSpacing/>
                    <w:suppressOverlap/>
                    <w:jc w:val="both"/>
                    <w:rPr>
                      <w:rFonts w:ascii="Times New Roman" w:hAnsi="Times New Roman"/>
                      <w:lang w:eastAsia="ru-RU"/>
                    </w:rPr>
                  </w:pPr>
                </w:p>
              </w:tc>
              <w:tc>
                <w:tcPr>
                  <w:tcW w:w="1701" w:type="dxa"/>
                </w:tcPr>
                <w:p w:rsidR="00E10C57" w:rsidRDefault="00E10C57" w:rsidP="00D2403A">
                  <w:pPr>
                    <w:framePr w:hSpace="180" w:wrap="around" w:vAnchor="text" w:hAnchor="text" w:x="-145" w:y="1"/>
                    <w:contextualSpacing/>
                    <w:suppressOverlap/>
                    <w:jc w:val="both"/>
                    <w:rPr>
                      <w:rFonts w:ascii="Times New Roman" w:hAnsi="Times New Roman"/>
                      <w:lang w:eastAsia="ru-RU"/>
                    </w:rPr>
                  </w:pPr>
                </w:p>
              </w:tc>
              <w:tc>
                <w:tcPr>
                  <w:tcW w:w="1023" w:type="dxa"/>
                </w:tcPr>
                <w:p w:rsidR="00E10C57" w:rsidRDefault="00E10C57" w:rsidP="00D2403A">
                  <w:pPr>
                    <w:framePr w:hSpace="180" w:wrap="around" w:vAnchor="text" w:hAnchor="text" w:x="-145" w:y="1"/>
                    <w:contextualSpacing/>
                    <w:suppressOverlap/>
                    <w:jc w:val="both"/>
                    <w:rPr>
                      <w:rFonts w:ascii="Times New Roman" w:hAnsi="Times New Roman"/>
                      <w:lang w:eastAsia="ru-RU"/>
                    </w:rPr>
                  </w:pPr>
                </w:p>
              </w:tc>
              <w:tc>
                <w:tcPr>
                  <w:tcW w:w="962" w:type="dxa"/>
                </w:tcPr>
                <w:p w:rsidR="00E10C57" w:rsidRDefault="00E10C57" w:rsidP="00D2403A">
                  <w:pPr>
                    <w:framePr w:hSpace="180" w:wrap="around" w:vAnchor="text" w:hAnchor="text" w:x="-145" w:y="1"/>
                    <w:ind w:right="-104"/>
                    <w:contextualSpacing/>
                    <w:suppressOverlap/>
                    <w:jc w:val="both"/>
                    <w:rPr>
                      <w:rFonts w:ascii="Times New Roman" w:hAnsi="Times New Roman"/>
                      <w:lang w:eastAsia="ru-RU"/>
                    </w:rPr>
                  </w:pPr>
                </w:p>
              </w:tc>
              <w:tc>
                <w:tcPr>
                  <w:tcW w:w="1329" w:type="dxa"/>
                </w:tcPr>
                <w:p w:rsidR="00E10C57" w:rsidRDefault="00E10C57" w:rsidP="00D2403A">
                  <w:pPr>
                    <w:framePr w:hSpace="180" w:wrap="around" w:vAnchor="text" w:hAnchor="text" w:x="-145" w:y="1"/>
                    <w:contextualSpacing/>
                    <w:suppressOverlap/>
                    <w:jc w:val="both"/>
                    <w:rPr>
                      <w:rFonts w:ascii="Times New Roman" w:hAnsi="Times New Roman"/>
                      <w:lang w:eastAsia="ru-RU"/>
                    </w:rPr>
                  </w:pPr>
                </w:p>
              </w:tc>
              <w:tc>
                <w:tcPr>
                  <w:tcW w:w="1048" w:type="dxa"/>
                </w:tcPr>
                <w:p w:rsidR="00E10C57" w:rsidRDefault="00E10C57" w:rsidP="00D2403A">
                  <w:pPr>
                    <w:framePr w:hSpace="180" w:wrap="around" w:vAnchor="text" w:hAnchor="text" w:x="-145" w:y="1"/>
                    <w:contextualSpacing/>
                    <w:suppressOverlap/>
                    <w:jc w:val="both"/>
                    <w:rPr>
                      <w:rFonts w:ascii="Times New Roman" w:hAnsi="Times New Roman"/>
                      <w:lang w:eastAsia="ru-RU"/>
                    </w:rPr>
                  </w:pPr>
                </w:p>
              </w:tc>
            </w:tr>
          </w:tbl>
          <w:p w:rsidR="00E10C57" w:rsidRDefault="00E10C57" w:rsidP="00E10C57">
            <w:pPr>
              <w:spacing w:after="0" w:line="240" w:lineRule="auto"/>
              <w:contextualSpacing/>
              <w:jc w:val="both"/>
              <w:rPr>
                <w:rFonts w:ascii="Times New Roman" w:hAnsi="Times New Roman"/>
                <w:lang w:eastAsia="ru-RU"/>
              </w:rPr>
            </w:pPr>
          </w:p>
          <w:p w:rsidR="004F25F2" w:rsidRPr="004F25F2" w:rsidRDefault="00E10C57" w:rsidP="00E10C57">
            <w:pPr>
              <w:spacing w:after="0" w:line="240" w:lineRule="auto"/>
              <w:contextualSpacing/>
              <w:jc w:val="both"/>
              <w:rPr>
                <w:rFonts w:ascii="Times New Roman" w:hAnsi="Times New Roman"/>
                <w:lang w:eastAsia="ru-RU"/>
              </w:rPr>
            </w:pPr>
            <w:r>
              <w:rPr>
                <w:rFonts w:ascii="Times New Roman" w:hAnsi="Times New Roman"/>
                <w:lang w:eastAsia="ru-RU"/>
              </w:rPr>
              <w:t xml:space="preserve">2.2. Учасник відображає в довідці та документально підтверджує </w:t>
            </w:r>
            <w:r w:rsidR="004F25F2" w:rsidRPr="004F25F2">
              <w:rPr>
                <w:rFonts w:ascii="Times New Roman" w:hAnsi="Times New Roman"/>
                <w:lang w:eastAsia="ru-RU"/>
              </w:rPr>
              <w:t xml:space="preserve">наявність у штаті: </w:t>
            </w:r>
          </w:p>
          <w:p w:rsidR="00145B20" w:rsidRPr="00145B20" w:rsidRDefault="004F25F2" w:rsidP="00145B20">
            <w:pPr>
              <w:pStyle w:val="docy"/>
              <w:widowControl w:val="0"/>
              <w:spacing w:before="0" w:beforeAutospacing="0" w:after="0" w:afterAutospacing="0"/>
              <w:jc w:val="both"/>
              <w:rPr>
                <w:lang w:val="uk-UA"/>
              </w:rPr>
            </w:pPr>
            <w:r w:rsidRPr="004F25F2">
              <w:lastRenderedPageBreak/>
              <w:t xml:space="preserve"> </w:t>
            </w:r>
            <w:r w:rsidR="00145B20">
              <w:rPr>
                <w:color w:val="000000"/>
                <w:sz w:val="22"/>
                <w:szCs w:val="22"/>
              </w:rPr>
              <w:t xml:space="preserve">- </w:t>
            </w:r>
            <w:r w:rsidR="00590428">
              <w:rPr>
                <w:color w:val="000000"/>
                <w:sz w:val="22"/>
                <w:szCs w:val="22"/>
                <w:lang w:val="uk-UA"/>
              </w:rPr>
              <w:t xml:space="preserve">сертифікованих </w:t>
            </w:r>
            <w:r w:rsidR="00145B20" w:rsidRPr="00145B20">
              <w:rPr>
                <w:color w:val="000000"/>
                <w:sz w:val="22"/>
                <w:szCs w:val="22"/>
                <w:lang w:val="uk-UA"/>
              </w:rPr>
              <w:t>інженері</w:t>
            </w:r>
            <w:r w:rsidR="00590428">
              <w:rPr>
                <w:color w:val="000000"/>
                <w:sz w:val="22"/>
                <w:szCs w:val="22"/>
                <w:lang w:val="uk-UA"/>
              </w:rPr>
              <w:t xml:space="preserve">в - землевпорядників - не менше 1 </w:t>
            </w:r>
            <w:r w:rsidR="00145B20" w:rsidRPr="00145B20">
              <w:rPr>
                <w:color w:val="000000"/>
                <w:sz w:val="22"/>
                <w:szCs w:val="22"/>
                <w:lang w:val="uk-UA"/>
              </w:rPr>
              <w:t xml:space="preserve">особи; </w:t>
            </w:r>
          </w:p>
          <w:p w:rsidR="00145B20" w:rsidRPr="00145B20" w:rsidRDefault="00145B20" w:rsidP="00145B20">
            <w:pPr>
              <w:pStyle w:val="aa"/>
              <w:widowControl w:val="0"/>
              <w:spacing w:before="0" w:beforeAutospacing="0" w:after="0" w:afterAutospacing="0"/>
              <w:jc w:val="both"/>
            </w:pPr>
            <w:r w:rsidRPr="00145B20">
              <w:rPr>
                <w:color w:val="000000"/>
                <w:sz w:val="22"/>
                <w:szCs w:val="22"/>
              </w:rPr>
              <w:t>- сертифікованих</w:t>
            </w:r>
            <w:r w:rsidR="00590428">
              <w:rPr>
                <w:color w:val="000000"/>
                <w:sz w:val="22"/>
                <w:szCs w:val="22"/>
              </w:rPr>
              <w:t xml:space="preserve"> </w:t>
            </w:r>
            <w:r w:rsidRPr="00145B20">
              <w:rPr>
                <w:color w:val="000000"/>
                <w:sz w:val="22"/>
                <w:szCs w:val="22"/>
              </w:rPr>
              <w:t>інженерів-геодезистів - не менше 1 особи</w:t>
            </w:r>
          </w:p>
          <w:p w:rsidR="00145B20" w:rsidRPr="00145B20" w:rsidRDefault="00590428" w:rsidP="00145B20">
            <w:pPr>
              <w:pStyle w:val="aa"/>
              <w:widowControl w:val="0"/>
              <w:spacing w:before="0" w:beforeAutospacing="0" w:after="0" w:afterAutospacing="0"/>
              <w:ind w:right="113"/>
              <w:jc w:val="both"/>
            </w:pPr>
            <w:r>
              <w:rPr>
                <w:color w:val="000000"/>
              </w:rPr>
              <w:t xml:space="preserve">- інші </w:t>
            </w:r>
            <w:r w:rsidR="00145B20" w:rsidRPr="00145B20">
              <w:rPr>
                <w:color w:val="000000"/>
              </w:rPr>
              <w:t>працівники</w:t>
            </w:r>
            <w:r>
              <w:rPr>
                <w:color w:val="000000"/>
              </w:rPr>
              <w:t xml:space="preserve">, які будуть задіяні до надання </w:t>
            </w:r>
            <w:r w:rsidR="00145B20" w:rsidRPr="00145B20">
              <w:rPr>
                <w:color w:val="000000"/>
              </w:rPr>
              <w:t>посл</w:t>
            </w:r>
            <w:r>
              <w:rPr>
                <w:color w:val="000000"/>
              </w:rPr>
              <w:t>уг за даним предметом закупівлі із землевпорядною або геодезичною освітою - не менше</w:t>
            </w:r>
            <w:r w:rsidR="00D2403A" w:rsidRPr="00D2403A">
              <w:rPr>
                <w:color w:val="000000"/>
                <w:lang w:val="ru-RU"/>
              </w:rPr>
              <w:t xml:space="preserve"> </w:t>
            </w:r>
            <w:r w:rsidR="00D2403A" w:rsidRPr="00AA79F7">
              <w:rPr>
                <w:color w:val="000000"/>
                <w:lang w:val="ru-RU"/>
              </w:rPr>
              <w:t>4</w:t>
            </w:r>
            <w:r>
              <w:rPr>
                <w:color w:val="000000"/>
              </w:rPr>
              <w:t xml:space="preserve"> </w:t>
            </w:r>
            <w:r w:rsidR="00145B20" w:rsidRPr="00145B20">
              <w:rPr>
                <w:color w:val="000000"/>
              </w:rPr>
              <w:t>працівників.</w:t>
            </w:r>
          </w:p>
          <w:p w:rsidR="004F25F2" w:rsidRPr="004F25F2" w:rsidRDefault="004F25F2" w:rsidP="00145B20">
            <w:pPr>
              <w:spacing w:after="0" w:line="240" w:lineRule="auto"/>
              <w:jc w:val="both"/>
              <w:rPr>
                <w:rFonts w:ascii="Times New Roman" w:eastAsia="Times New Roman" w:hAnsi="Times New Roman"/>
                <w:lang w:eastAsia="ru-RU"/>
              </w:rPr>
            </w:pPr>
          </w:p>
        </w:tc>
      </w:tr>
      <w:tr w:rsidR="004F25F2" w:rsidRPr="00525ECF" w:rsidTr="004F25F2">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4F25F2" w:rsidRPr="004F25F2" w:rsidRDefault="004F25F2" w:rsidP="00145B20">
            <w:pPr>
              <w:widowControl w:val="0"/>
              <w:autoSpaceDE w:val="0"/>
              <w:spacing w:after="0" w:line="240" w:lineRule="auto"/>
              <w:rPr>
                <w:rFonts w:ascii="Times New Roman" w:eastAsia="SimSun" w:hAnsi="Times New Roman"/>
                <w:b/>
                <w:color w:val="000000"/>
                <w:kern w:val="2"/>
                <w:lang w:eastAsia="hi-IN" w:bidi="hi-IN"/>
              </w:rPr>
            </w:pPr>
            <w:r w:rsidRPr="004F25F2">
              <w:rPr>
                <w:rFonts w:ascii="Times New Roman" w:eastAsia="SimSun" w:hAnsi="Times New Roman"/>
                <w:b/>
                <w:color w:val="000000"/>
                <w:kern w:val="2"/>
                <w:lang w:eastAsia="hi-IN" w:bidi="hi-IN"/>
              </w:rPr>
              <w:lastRenderedPageBreak/>
              <w:t>3</w:t>
            </w:r>
          </w:p>
        </w:tc>
        <w:tc>
          <w:tcPr>
            <w:tcW w:w="2264" w:type="dxa"/>
            <w:tcBorders>
              <w:top w:val="single" w:sz="2" w:space="0" w:color="000000"/>
              <w:left w:val="single" w:sz="2" w:space="0" w:color="000000"/>
              <w:bottom w:val="single" w:sz="2" w:space="0" w:color="000000"/>
              <w:right w:val="single" w:sz="2" w:space="0" w:color="000000"/>
            </w:tcBorders>
            <w:hideMark/>
          </w:tcPr>
          <w:p w:rsidR="004F25F2" w:rsidRPr="004F25F2" w:rsidRDefault="004F25F2" w:rsidP="00145B20">
            <w:pPr>
              <w:widowControl w:val="0"/>
              <w:autoSpaceDE w:val="0"/>
              <w:spacing w:after="0" w:line="240" w:lineRule="auto"/>
              <w:rPr>
                <w:rFonts w:ascii="Times New Roman" w:eastAsia="SimSun" w:hAnsi="Times New Roman"/>
                <w:b/>
                <w:color w:val="000000"/>
                <w:kern w:val="2"/>
                <w:lang w:eastAsia="hi-IN" w:bidi="hi-IN"/>
              </w:rPr>
            </w:pPr>
            <w:r w:rsidRPr="004F25F2">
              <w:rPr>
                <w:rFonts w:ascii="Times New Roman" w:eastAsia="SimSun" w:hAnsi="Times New Roman"/>
                <w:b/>
                <w:color w:val="000000"/>
                <w:kern w:val="2"/>
                <w:lang w:eastAsia="hi-IN" w:bidi="hi-IN"/>
              </w:rPr>
              <w:t>Наявність документально підтвердженого досвіду виконання аналогічного (аналогічних) за предметом закупівлі договору (договорів)</w:t>
            </w:r>
          </w:p>
        </w:tc>
        <w:tc>
          <w:tcPr>
            <w:tcW w:w="6769" w:type="dxa"/>
            <w:tcBorders>
              <w:top w:val="single" w:sz="2" w:space="0" w:color="000000"/>
              <w:left w:val="single" w:sz="2" w:space="0" w:color="000000"/>
              <w:bottom w:val="single" w:sz="2" w:space="0" w:color="000000"/>
              <w:right w:val="single" w:sz="2" w:space="0" w:color="000000"/>
            </w:tcBorders>
            <w:hideMark/>
          </w:tcPr>
          <w:p w:rsidR="004F25F2" w:rsidRPr="004F25F2" w:rsidRDefault="004F25F2" w:rsidP="00145B20">
            <w:pPr>
              <w:widowControl w:val="0"/>
              <w:autoSpaceDE w:val="0"/>
              <w:spacing w:after="0" w:line="240" w:lineRule="auto"/>
              <w:jc w:val="both"/>
              <w:rPr>
                <w:rFonts w:ascii="Times New Roman" w:eastAsia="SimSun" w:hAnsi="Times New Roman"/>
                <w:color w:val="000000"/>
                <w:kern w:val="2"/>
                <w:lang w:eastAsia="hi-IN" w:bidi="hi-IN"/>
              </w:rPr>
            </w:pPr>
            <w:r w:rsidRPr="004F25F2">
              <w:rPr>
                <w:rFonts w:ascii="Times New Roman" w:eastAsia="Times New Roman" w:hAnsi="Times New Roman"/>
                <w:color w:val="000000"/>
                <w:lang w:eastAsia="ru-RU"/>
              </w:rPr>
              <w:t xml:space="preserve">3.1. </w:t>
            </w:r>
            <w:r w:rsidR="00E0267A">
              <w:rPr>
                <w:rFonts w:ascii="Times New Roman" w:eastAsia="Times New Roman" w:hAnsi="Times New Roman"/>
                <w:color w:val="000000"/>
                <w:lang w:eastAsia="ru-RU"/>
              </w:rPr>
              <w:t xml:space="preserve">Довідка </w:t>
            </w:r>
            <w:r w:rsidRPr="004F25F2">
              <w:rPr>
                <w:rFonts w:ascii="Times New Roman" w:eastAsia="Times New Roman" w:hAnsi="Times New Roman"/>
                <w:color w:val="000000"/>
                <w:lang w:eastAsia="ru-RU"/>
              </w:rPr>
              <w:t>про наявність досвіду виконання аналогічн</w:t>
            </w:r>
            <w:r w:rsidR="00E0267A">
              <w:rPr>
                <w:rFonts w:ascii="Times New Roman" w:eastAsia="Times New Roman" w:hAnsi="Times New Roman"/>
                <w:color w:val="000000"/>
                <w:lang w:eastAsia="ru-RU"/>
              </w:rPr>
              <w:t>их</w:t>
            </w:r>
            <w:r w:rsidRPr="004F25F2">
              <w:rPr>
                <w:rFonts w:ascii="Times New Roman" w:eastAsia="Times New Roman" w:hAnsi="Times New Roman"/>
                <w:color w:val="000000"/>
                <w:lang w:eastAsia="ru-RU"/>
              </w:rPr>
              <w:t xml:space="preserve"> договор</w:t>
            </w:r>
            <w:r w:rsidR="00E0267A">
              <w:rPr>
                <w:rFonts w:ascii="Times New Roman" w:eastAsia="Times New Roman" w:hAnsi="Times New Roman"/>
                <w:color w:val="000000"/>
                <w:lang w:eastAsia="ru-RU"/>
              </w:rPr>
              <w:t>ів (не менше двох)</w:t>
            </w:r>
            <w:r w:rsidRPr="004F25F2">
              <w:rPr>
                <w:rFonts w:ascii="Times New Roman" w:eastAsia="Times New Roman" w:hAnsi="Times New Roman"/>
                <w:color w:val="000000"/>
                <w:lang w:eastAsia="ru-RU"/>
              </w:rPr>
              <w:t>, у вигляді наступної таблиці</w:t>
            </w:r>
            <w:r w:rsidRPr="004F25F2">
              <w:rPr>
                <w:rFonts w:ascii="Times New Roman" w:eastAsia="SimSun" w:hAnsi="Times New Roman"/>
                <w:color w:val="000000"/>
                <w:kern w:val="2"/>
                <w:lang w:eastAsia="hi-IN" w:bidi="hi-IN"/>
              </w:rPr>
              <w:t>:</w:t>
            </w:r>
          </w:p>
          <w:p w:rsidR="004F25F2" w:rsidRPr="004F25F2" w:rsidRDefault="004F25F2" w:rsidP="00145B20">
            <w:pPr>
              <w:widowControl w:val="0"/>
              <w:autoSpaceDE w:val="0"/>
              <w:spacing w:after="0" w:line="240" w:lineRule="auto"/>
              <w:jc w:val="both"/>
              <w:rPr>
                <w:rFonts w:ascii="Times New Roman" w:eastAsia="Times New Roman" w:hAnsi="Times New Roman"/>
                <w:color w:val="000000"/>
                <w:lang w:eastAsia="ru-RU"/>
              </w:rPr>
            </w:pPr>
          </w:p>
          <w:tbl>
            <w:tblPr>
              <w:tblW w:w="6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2457"/>
              <w:gridCol w:w="1271"/>
              <w:gridCol w:w="1276"/>
              <w:gridCol w:w="1188"/>
            </w:tblGrid>
            <w:tr w:rsidR="004F25F2" w:rsidRPr="004F25F2" w:rsidTr="00E0267A">
              <w:tc>
                <w:tcPr>
                  <w:tcW w:w="475" w:type="dxa"/>
                  <w:tcBorders>
                    <w:top w:val="single" w:sz="4" w:space="0" w:color="auto"/>
                    <w:left w:val="single" w:sz="4" w:space="0" w:color="auto"/>
                    <w:bottom w:val="single" w:sz="4" w:space="0" w:color="auto"/>
                    <w:right w:val="single" w:sz="4" w:space="0" w:color="auto"/>
                  </w:tcBorders>
                  <w:vAlign w:val="center"/>
                  <w:hideMark/>
                </w:tcPr>
                <w:p w:rsidR="004F25F2" w:rsidRPr="004F25F2" w:rsidRDefault="004F25F2" w:rsidP="00D2403A">
                  <w:pPr>
                    <w:framePr w:hSpace="180" w:wrap="around" w:vAnchor="text" w:hAnchor="text" w:x="-145" w:y="1"/>
                    <w:spacing w:after="0" w:line="240" w:lineRule="auto"/>
                    <w:suppressOverlap/>
                    <w:jc w:val="center"/>
                    <w:rPr>
                      <w:rFonts w:ascii="Times New Roman" w:eastAsia="Times New Roman" w:hAnsi="Times New Roman"/>
                      <w:b/>
                      <w:color w:val="000000"/>
                      <w:lang w:eastAsia="ru-RU"/>
                    </w:rPr>
                  </w:pPr>
                  <w:r w:rsidRPr="004F25F2">
                    <w:rPr>
                      <w:rFonts w:ascii="Times New Roman" w:eastAsia="Times New Roman" w:hAnsi="Times New Roman"/>
                      <w:b/>
                      <w:color w:val="000000"/>
                      <w:lang w:eastAsia="ru-RU"/>
                    </w:rPr>
                    <w:t>№ п/п</w:t>
                  </w:r>
                </w:p>
              </w:tc>
              <w:tc>
                <w:tcPr>
                  <w:tcW w:w="2457" w:type="dxa"/>
                  <w:tcBorders>
                    <w:top w:val="single" w:sz="4" w:space="0" w:color="auto"/>
                    <w:left w:val="single" w:sz="4" w:space="0" w:color="auto"/>
                    <w:bottom w:val="single" w:sz="4" w:space="0" w:color="auto"/>
                    <w:right w:val="single" w:sz="4" w:space="0" w:color="auto"/>
                  </w:tcBorders>
                  <w:vAlign w:val="center"/>
                  <w:hideMark/>
                </w:tcPr>
                <w:p w:rsidR="004F25F2" w:rsidRPr="004F25F2" w:rsidRDefault="004F25F2" w:rsidP="00D2403A">
                  <w:pPr>
                    <w:framePr w:hSpace="180" w:wrap="around" w:vAnchor="text" w:hAnchor="text" w:x="-145" w:y="1"/>
                    <w:spacing w:after="0" w:line="240" w:lineRule="auto"/>
                    <w:suppressOverlap/>
                    <w:jc w:val="center"/>
                    <w:rPr>
                      <w:rFonts w:ascii="Times New Roman" w:eastAsia="Times New Roman" w:hAnsi="Times New Roman"/>
                      <w:b/>
                      <w:color w:val="000000"/>
                      <w:lang w:eastAsia="ru-RU"/>
                    </w:rPr>
                  </w:pPr>
                  <w:r w:rsidRPr="004F25F2">
                    <w:rPr>
                      <w:rFonts w:ascii="Times New Roman" w:eastAsia="Times New Roman" w:hAnsi="Times New Roman"/>
                      <w:b/>
                      <w:color w:val="000000"/>
                      <w:lang w:eastAsia="ru-RU"/>
                    </w:rPr>
                    <w:t>Замовник, ЄДРПОУ, адреса, телефон, ПІБ керівника</w:t>
                  </w:r>
                </w:p>
              </w:tc>
              <w:tc>
                <w:tcPr>
                  <w:tcW w:w="1271" w:type="dxa"/>
                  <w:tcBorders>
                    <w:top w:val="single" w:sz="4" w:space="0" w:color="auto"/>
                    <w:left w:val="single" w:sz="4" w:space="0" w:color="auto"/>
                    <w:bottom w:val="single" w:sz="4" w:space="0" w:color="auto"/>
                    <w:right w:val="single" w:sz="4" w:space="0" w:color="auto"/>
                  </w:tcBorders>
                  <w:vAlign w:val="center"/>
                  <w:hideMark/>
                </w:tcPr>
                <w:p w:rsidR="004F25F2" w:rsidRPr="004F25F2" w:rsidRDefault="004F25F2" w:rsidP="00D2403A">
                  <w:pPr>
                    <w:framePr w:hSpace="180" w:wrap="around" w:vAnchor="text" w:hAnchor="text" w:x="-145" w:y="1"/>
                    <w:spacing w:after="0" w:line="240" w:lineRule="auto"/>
                    <w:suppressOverlap/>
                    <w:jc w:val="center"/>
                    <w:rPr>
                      <w:rFonts w:ascii="Times New Roman" w:eastAsia="Times New Roman" w:hAnsi="Times New Roman"/>
                      <w:b/>
                      <w:color w:val="000000"/>
                      <w:lang w:eastAsia="ru-RU"/>
                    </w:rPr>
                  </w:pPr>
                  <w:r w:rsidRPr="004F25F2">
                    <w:rPr>
                      <w:rFonts w:ascii="Times New Roman" w:eastAsia="Times New Roman" w:hAnsi="Times New Roman"/>
                      <w:b/>
                      <w:color w:val="000000"/>
                      <w:lang w:eastAsia="ru-RU"/>
                    </w:rPr>
                    <w:t>Предмет договору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5F2" w:rsidRPr="004F25F2" w:rsidRDefault="004F25F2" w:rsidP="00D2403A">
                  <w:pPr>
                    <w:framePr w:hSpace="180" w:wrap="around" w:vAnchor="text" w:hAnchor="text" w:x="-145" w:y="1"/>
                    <w:spacing w:after="0" w:line="240" w:lineRule="auto"/>
                    <w:suppressOverlap/>
                    <w:jc w:val="center"/>
                    <w:rPr>
                      <w:rFonts w:ascii="Times New Roman" w:eastAsia="Times New Roman" w:hAnsi="Times New Roman"/>
                      <w:b/>
                      <w:color w:val="000000"/>
                      <w:lang w:eastAsia="ru-RU"/>
                    </w:rPr>
                  </w:pPr>
                  <w:r w:rsidRPr="004F25F2">
                    <w:rPr>
                      <w:rFonts w:ascii="Times New Roman" w:eastAsia="Times New Roman" w:hAnsi="Times New Roman"/>
                      <w:b/>
                      <w:color w:val="000000"/>
                      <w:lang w:eastAsia="ru-RU"/>
                    </w:rPr>
                    <w:t>Сума договору</w:t>
                  </w:r>
                </w:p>
              </w:tc>
              <w:tc>
                <w:tcPr>
                  <w:tcW w:w="1188" w:type="dxa"/>
                  <w:tcBorders>
                    <w:top w:val="single" w:sz="4" w:space="0" w:color="auto"/>
                    <w:left w:val="single" w:sz="4" w:space="0" w:color="auto"/>
                    <w:bottom w:val="single" w:sz="4" w:space="0" w:color="auto"/>
                    <w:right w:val="single" w:sz="4" w:space="0" w:color="auto"/>
                  </w:tcBorders>
                  <w:hideMark/>
                </w:tcPr>
                <w:p w:rsidR="004F25F2" w:rsidRPr="004F25F2" w:rsidRDefault="004F25F2" w:rsidP="00D2403A">
                  <w:pPr>
                    <w:framePr w:hSpace="180" w:wrap="around" w:vAnchor="text" w:hAnchor="text" w:x="-145" w:y="1"/>
                    <w:spacing w:after="0" w:line="240" w:lineRule="auto"/>
                    <w:suppressOverlap/>
                    <w:jc w:val="center"/>
                    <w:rPr>
                      <w:rFonts w:ascii="Times New Roman" w:eastAsia="Times New Roman" w:hAnsi="Times New Roman"/>
                      <w:b/>
                      <w:color w:val="000000"/>
                      <w:lang w:eastAsia="ru-RU"/>
                    </w:rPr>
                  </w:pPr>
                  <w:r w:rsidRPr="004F25F2">
                    <w:rPr>
                      <w:rFonts w:ascii="Times New Roman" w:eastAsia="Times New Roman" w:hAnsi="Times New Roman"/>
                      <w:b/>
                      <w:color w:val="000000"/>
                      <w:lang w:eastAsia="ru-RU"/>
                    </w:rPr>
                    <w:t>Рік виконання</w:t>
                  </w:r>
                </w:p>
              </w:tc>
            </w:tr>
            <w:tr w:rsidR="004F25F2" w:rsidRPr="004F25F2" w:rsidTr="00E0267A">
              <w:tc>
                <w:tcPr>
                  <w:tcW w:w="475" w:type="dxa"/>
                  <w:tcBorders>
                    <w:top w:val="single" w:sz="4" w:space="0" w:color="auto"/>
                    <w:left w:val="single" w:sz="4" w:space="0" w:color="auto"/>
                    <w:bottom w:val="single" w:sz="4" w:space="0" w:color="auto"/>
                    <w:right w:val="single" w:sz="4" w:space="0" w:color="auto"/>
                  </w:tcBorders>
                  <w:vAlign w:val="center"/>
                  <w:hideMark/>
                </w:tcPr>
                <w:p w:rsidR="004F25F2" w:rsidRPr="004F25F2" w:rsidRDefault="004F25F2" w:rsidP="00D2403A">
                  <w:pPr>
                    <w:framePr w:hSpace="180" w:wrap="around" w:vAnchor="text" w:hAnchor="text" w:x="-145" w:y="1"/>
                    <w:spacing w:after="0" w:line="240" w:lineRule="auto"/>
                    <w:suppressOverlap/>
                    <w:jc w:val="center"/>
                    <w:rPr>
                      <w:rFonts w:ascii="Times New Roman" w:eastAsia="Times New Roman" w:hAnsi="Times New Roman"/>
                      <w:color w:val="000000"/>
                      <w:lang w:eastAsia="ru-RU"/>
                    </w:rPr>
                  </w:pPr>
                  <w:r w:rsidRPr="004F25F2">
                    <w:rPr>
                      <w:rFonts w:ascii="Times New Roman" w:eastAsia="Times New Roman" w:hAnsi="Times New Roman"/>
                      <w:color w:val="000000"/>
                      <w:lang w:eastAsia="ru-RU"/>
                    </w:rPr>
                    <w:t>1</w:t>
                  </w:r>
                </w:p>
              </w:tc>
              <w:tc>
                <w:tcPr>
                  <w:tcW w:w="2457" w:type="dxa"/>
                  <w:tcBorders>
                    <w:top w:val="single" w:sz="4" w:space="0" w:color="auto"/>
                    <w:left w:val="single" w:sz="4" w:space="0" w:color="auto"/>
                    <w:bottom w:val="single" w:sz="4" w:space="0" w:color="auto"/>
                    <w:right w:val="single" w:sz="4" w:space="0" w:color="auto"/>
                  </w:tcBorders>
                  <w:vAlign w:val="center"/>
                  <w:hideMark/>
                </w:tcPr>
                <w:p w:rsidR="004F25F2" w:rsidRPr="004F25F2" w:rsidRDefault="004F25F2" w:rsidP="00D2403A">
                  <w:pPr>
                    <w:framePr w:hSpace="180" w:wrap="around" w:vAnchor="text" w:hAnchor="text" w:x="-145" w:y="1"/>
                    <w:spacing w:after="0" w:line="240" w:lineRule="auto"/>
                    <w:suppressOverlap/>
                    <w:jc w:val="center"/>
                    <w:rPr>
                      <w:rFonts w:ascii="Times New Roman" w:eastAsia="Times New Roman" w:hAnsi="Times New Roman"/>
                      <w:color w:val="000000"/>
                      <w:lang w:eastAsia="ru-RU"/>
                    </w:rPr>
                  </w:pPr>
                  <w:r w:rsidRPr="004F25F2">
                    <w:rPr>
                      <w:rFonts w:ascii="Times New Roman" w:eastAsia="Times New Roman" w:hAnsi="Times New Roman"/>
                      <w:color w:val="000000"/>
                      <w:lang w:eastAsia="ru-RU"/>
                    </w:rPr>
                    <w:t>2</w:t>
                  </w:r>
                </w:p>
              </w:tc>
              <w:tc>
                <w:tcPr>
                  <w:tcW w:w="1271" w:type="dxa"/>
                  <w:tcBorders>
                    <w:top w:val="single" w:sz="4" w:space="0" w:color="auto"/>
                    <w:left w:val="single" w:sz="4" w:space="0" w:color="auto"/>
                    <w:bottom w:val="single" w:sz="4" w:space="0" w:color="auto"/>
                    <w:right w:val="single" w:sz="4" w:space="0" w:color="auto"/>
                  </w:tcBorders>
                  <w:vAlign w:val="center"/>
                  <w:hideMark/>
                </w:tcPr>
                <w:p w:rsidR="004F25F2" w:rsidRPr="004F25F2" w:rsidRDefault="004F25F2" w:rsidP="00D2403A">
                  <w:pPr>
                    <w:framePr w:hSpace="180" w:wrap="around" w:vAnchor="text" w:hAnchor="text" w:x="-145" w:y="1"/>
                    <w:spacing w:after="0" w:line="240" w:lineRule="auto"/>
                    <w:suppressOverlap/>
                    <w:jc w:val="center"/>
                    <w:rPr>
                      <w:rFonts w:ascii="Times New Roman" w:eastAsia="Times New Roman" w:hAnsi="Times New Roman"/>
                      <w:color w:val="000000"/>
                      <w:lang w:eastAsia="ru-RU"/>
                    </w:rPr>
                  </w:pPr>
                  <w:r w:rsidRPr="004F25F2">
                    <w:rPr>
                      <w:rFonts w:ascii="Times New Roman" w:eastAsia="Times New Roman" w:hAnsi="Times New Roman"/>
                      <w:color w:val="00000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5F2" w:rsidRPr="004F25F2" w:rsidRDefault="004F25F2" w:rsidP="00D2403A">
                  <w:pPr>
                    <w:framePr w:hSpace="180" w:wrap="around" w:vAnchor="text" w:hAnchor="text" w:x="-145" w:y="1"/>
                    <w:spacing w:after="0" w:line="240" w:lineRule="auto"/>
                    <w:suppressOverlap/>
                    <w:jc w:val="center"/>
                    <w:rPr>
                      <w:rFonts w:ascii="Times New Roman" w:eastAsia="Times New Roman" w:hAnsi="Times New Roman"/>
                      <w:color w:val="000000"/>
                      <w:lang w:eastAsia="ru-RU"/>
                    </w:rPr>
                  </w:pPr>
                  <w:r w:rsidRPr="004F25F2">
                    <w:rPr>
                      <w:rFonts w:ascii="Times New Roman" w:eastAsia="Times New Roman" w:hAnsi="Times New Roman"/>
                      <w:color w:val="000000"/>
                      <w:lang w:eastAsia="ru-RU"/>
                    </w:rPr>
                    <w:t>4</w:t>
                  </w:r>
                </w:p>
              </w:tc>
              <w:tc>
                <w:tcPr>
                  <w:tcW w:w="1188" w:type="dxa"/>
                  <w:tcBorders>
                    <w:top w:val="single" w:sz="4" w:space="0" w:color="auto"/>
                    <w:left w:val="single" w:sz="4" w:space="0" w:color="auto"/>
                    <w:bottom w:val="single" w:sz="4" w:space="0" w:color="auto"/>
                    <w:right w:val="single" w:sz="4" w:space="0" w:color="auto"/>
                  </w:tcBorders>
                  <w:hideMark/>
                </w:tcPr>
                <w:p w:rsidR="004F25F2" w:rsidRPr="004F25F2" w:rsidRDefault="004F25F2" w:rsidP="00D2403A">
                  <w:pPr>
                    <w:framePr w:hSpace="180" w:wrap="around" w:vAnchor="text" w:hAnchor="text" w:x="-145" w:y="1"/>
                    <w:spacing w:after="0" w:line="240" w:lineRule="auto"/>
                    <w:suppressOverlap/>
                    <w:jc w:val="center"/>
                    <w:rPr>
                      <w:rFonts w:ascii="Times New Roman" w:eastAsia="Times New Roman" w:hAnsi="Times New Roman"/>
                      <w:color w:val="000000"/>
                      <w:lang w:eastAsia="ru-RU"/>
                    </w:rPr>
                  </w:pPr>
                  <w:r w:rsidRPr="004F25F2">
                    <w:rPr>
                      <w:rFonts w:ascii="Times New Roman" w:eastAsia="Times New Roman" w:hAnsi="Times New Roman"/>
                      <w:color w:val="000000"/>
                      <w:lang w:eastAsia="ru-RU"/>
                    </w:rPr>
                    <w:t>5</w:t>
                  </w:r>
                </w:p>
              </w:tc>
            </w:tr>
          </w:tbl>
          <w:p w:rsidR="00E0267A" w:rsidRDefault="00E0267A" w:rsidP="00145B20">
            <w:pPr>
              <w:widowControl w:val="0"/>
              <w:autoSpaceDE w:val="0"/>
              <w:spacing w:after="0" w:line="240" w:lineRule="auto"/>
              <w:jc w:val="both"/>
              <w:rPr>
                <w:rFonts w:ascii="Times New Roman" w:eastAsia="Times New Roman" w:hAnsi="Times New Roman"/>
                <w:color w:val="000000"/>
                <w:lang w:eastAsia="ru-RU"/>
              </w:rPr>
            </w:pPr>
          </w:p>
          <w:p w:rsidR="00B02956" w:rsidRPr="00B02956" w:rsidRDefault="00B02956" w:rsidP="00B02956">
            <w:pPr>
              <w:pStyle w:val="aa"/>
              <w:widowControl w:val="0"/>
              <w:spacing w:before="0" w:beforeAutospacing="0" w:after="0" w:afterAutospacing="0"/>
              <w:jc w:val="both"/>
              <w:rPr>
                <w:color w:val="000000"/>
                <w:sz w:val="22"/>
                <w:szCs w:val="22"/>
              </w:rPr>
            </w:pPr>
            <w:r w:rsidRPr="00B02956">
              <w:rPr>
                <w:color w:val="000000"/>
                <w:sz w:val="22"/>
                <w:szCs w:val="22"/>
              </w:rPr>
              <w:t>3.2. Копії аналогічних* договорів (не менше двох), </w:t>
            </w:r>
          </w:p>
          <w:p w:rsidR="00B02956" w:rsidRPr="00B02956" w:rsidRDefault="00B02956" w:rsidP="00B02956">
            <w:pPr>
              <w:pStyle w:val="aa"/>
              <w:widowControl w:val="0"/>
              <w:spacing w:before="0" w:beforeAutospacing="0" w:after="0" w:afterAutospacing="0"/>
              <w:jc w:val="both"/>
              <w:rPr>
                <w:color w:val="000000"/>
                <w:sz w:val="22"/>
                <w:szCs w:val="22"/>
              </w:rPr>
            </w:pPr>
            <w:r w:rsidRPr="00B02956">
              <w:rPr>
                <w:color w:val="000000"/>
                <w:sz w:val="22"/>
                <w:szCs w:val="22"/>
              </w:rPr>
              <w:t>акту(</w:t>
            </w:r>
            <w:proofErr w:type="spellStart"/>
            <w:r w:rsidRPr="00B02956">
              <w:rPr>
                <w:color w:val="000000"/>
                <w:sz w:val="22"/>
                <w:szCs w:val="22"/>
              </w:rPr>
              <w:t>-ів</w:t>
            </w:r>
            <w:proofErr w:type="spellEnd"/>
            <w:r w:rsidRPr="00B02956">
              <w:rPr>
                <w:color w:val="000000"/>
                <w:sz w:val="22"/>
                <w:szCs w:val="22"/>
              </w:rPr>
              <w:t>) наданих послуг, підписаних сторонами, </w:t>
            </w:r>
          </w:p>
          <w:p w:rsidR="00B02956" w:rsidRPr="00B02956" w:rsidRDefault="00B02956" w:rsidP="00B02956">
            <w:pPr>
              <w:pStyle w:val="aa"/>
              <w:widowControl w:val="0"/>
              <w:spacing w:before="0" w:beforeAutospacing="0" w:after="0" w:afterAutospacing="0"/>
              <w:jc w:val="both"/>
              <w:rPr>
                <w:color w:val="000000"/>
                <w:sz w:val="22"/>
                <w:szCs w:val="22"/>
              </w:rPr>
            </w:pPr>
            <w:r w:rsidRPr="00B02956">
              <w:rPr>
                <w:color w:val="000000"/>
                <w:sz w:val="22"/>
                <w:szCs w:val="22"/>
              </w:rPr>
              <w:t>відгуки про співпрацю від контрагентів згідно поданих аналогічних договорів.</w:t>
            </w:r>
          </w:p>
          <w:p w:rsidR="00B02956" w:rsidRPr="00B02956" w:rsidRDefault="00B02956" w:rsidP="00B02956">
            <w:pPr>
              <w:pStyle w:val="aa"/>
              <w:widowControl w:val="0"/>
              <w:spacing w:before="0" w:beforeAutospacing="0" w:after="0" w:afterAutospacing="0"/>
              <w:jc w:val="both"/>
              <w:rPr>
                <w:color w:val="000000"/>
                <w:sz w:val="22"/>
                <w:szCs w:val="22"/>
              </w:rPr>
            </w:pPr>
            <w:r w:rsidRPr="00B02956">
              <w:rPr>
                <w:color w:val="000000"/>
                <w:sz w:val="22"/>
                <w:szCs w:val="22"/>
              </w:rPr>
              <w:t xml:space="preserve">*  Аналогічним договором вважається договір  з актуалізації (оновлення) </w:t>
            </w:r>
            <w:proofErr w:type="spellStart"/>
            <w:r w:rsidRPr="00B02956">
              <w:rPr>
                <w:color w:val="000000"/>
                <w:sz w:val="22"/>
                <w:szCs w:val="22"/>
              </w:rPr>
              <w:t>картографо-геодезичної</w:t>
            </w:r>
            <w:proofErr w:type="spellEnd"/>
            <w:r w:rsidRPr="00B02956">
              <w:rPr>
                <w:color w:val="000000"/>
                <w:sz w:val="22"/>
                <w:szCs w:val="22"/>
              </w:rPr>
              <w:t xml:space="preserve"> основи М 1:2000 території (в тому числі виконання створення топографічної основи масштабу 1:2000  та/або геодезичних робіт, проектно-вишукувальних робіт) або за номером закупівлі </w:t>
            </w:r>
            <w:proofErr w:type="spellStart"/>
            <w:r w:rsidRPr="00B02956">
              <w:rPr>
                <w:color w:val="000000"/>
                <w:sz w:val="22"/>
                <w:szCs w:val="22"/>
              </w:rPr>
              <w:t>ДК</w:t>
            </w:r>
            <w:proofErr w:type="spellEnd"/>
            <w:r w:rsidRPr="00B02956">
              <w:rPr>
                <w:color w:val="000000"/>
                <w:sz w:val="22"/>
                <w:szCs w:val="22"/>
              </w:rPr>
              <w:t xml:space="preserve"> 021:2015: 71350000-6 - Науково-технічні послуги в галузі інженерії</w:t>
            </w:r>
          </w:p>
          <w:p w:rsidR="004F25F2" w:rsidRPr="004F25F2" w:rsidRDefault="004F25F2" w:rsidP="00590428">
            <w:pPr>
              <w:widowControl w:val="0"/>
              <w:autoSpaceDE w:val="0"/>
              <w:spacing w:after="0" w:line="240" w:lineRule="auto"/>
              <w:jc w:val="both"/>
              <w:rPr>
                <w:rFonts w:ascii="Times New Roman" w:eastAsia="Times New Roman" w:hAnsi="Times New Roman"/>
                <w:i/>
                <w:color w:val="000000"/>
                <w:lang w:eastAsia="ru-RU"/>
              </w:rPr>
            </w:pPr>
          </w:p>
        </w:tc>
      </w:tr>
    </w:tbl>
    <w:p w:rsidR="00307EAD" w:rsidRPr="004F25F2" w:rsidRDefault="00307EAD" w:rsidP="007F13FC">
      <w:pPr>
        <w:spacing w:after="0" w:line="240" w:lineRule="auto"/>
        <w:jc w:val="both"/>
        <w:rPr>
          <w:rFonts w:ascii="Times New Roman" w:eastAsia="Times New Roman" w:hAnsi="Times New Roman" w:cs="Times New Roman"/>
          <w:i/>
          <w:color w:val="000000"/>
          <w:sz w:val="20"/>
          <w:szCs w:val="20"/>
          <w:highlight w:val="yellow"/>
        </w:rPr>
      </w:pPr>
    </w:p>
    <w:p w:rsidR="00307EAD" w:rsidRPr="004F25F2" w:rsidRDefault="00307EAD" w:rsidP="007F13FC">
      <w:pPr>
        <w:spacing w:after="0" w:line="240" w:lineRule="auto"/>
        <w:jc w:val="both"/>
        <w:rPr>
          <w:rFonts w:ascii="Times New Roman" w:eastAsia="Times New Roman" w:hAnsi="Times New Roman" w:cs="Times New Roman"/>
          <w:i/>
          <w:color w:val="000000"/>
          <w:sz w:val="20"/>
          <w:szCs w:val="20"/>
          <w:highlight w:val="yellow"/>
        </w:rPr>
      </w:pPr>
    </w:p>
    <w:p w:rsidR="00307EAD" w:rsidRPr="004F25F2" w:rsidRDefault="00307EAD" w:rsidP="007F13FC">
      <w:pPr>
        <w:spacing w:after="0" w:line="240" w:lineRule="auto"/>
        <w:jc w:val="both"/>
        <w:rPr>
          <w:rFonts w:ascii="Times New Roman" w:eastAsia="Times New Roman" w:hAnsi="Times New Roman" w:cs="Times New Roman"/>
          <w:i/>
          <w:color w:val="000000"/>
          <w:sz w:val="20"/>
          <w:szCs w:val="20"/>
          <w:highlight w:val="yellow"/>
        </w:rPr>
      </w:pPr>
    </w:p>
    <w:p w:rsidR="007F13FC" w:rsidRPr="004F25F2" w:rsidRDefault="007F13FC" w:rsidP="007F13FC">
      <w:pPr>
        <w:spacing w:after="0" w:line="240" w:lineRule="auto"/>
        <w:jc w:val="both"/>
        <w:rPr>
          <w:rFonts w:ascii="Times New Roman" w:eastAsia="Times New Roman" w:hAnsi="Times New Roman" w:cs="Times New Roman"/>
          <w:sz w:val="20"/>
          <w:szCs w:val="20"/>
        </w:rPr>
      </w:pPr>
      <w:r w:rsidRPr="004F25F2">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2431FC" w:rsidRPr="004F25F2" w:rsidRDefault="002431FC" w:rsidP="002431FC">
      <w:pPr>
        <w:tabs>
          <w:tab w:val="left" w:pos="284"/>
        </w:tabs>
        <w:suppressAutoHyphens/>
        <w:spacing w:after="0" w:line="240" w:lineRule="auto"/>
        <w:jc w:val="both"/>
        <w:rPr>
          <w:rFonts w:ascii="Times New Roman" w:eastAsia="Times New Roman" w:hAnsi="Times New Roman" w:cs="Times New Roman"/>
          <w:b/>
          <w:sz w:val="20"/>
          <w:lang w:eastAsia="ru-RU"/>
        </w:rPr>
      </w:pPr>
    </w:p>
    <w:p w:rsidR="008F3463" w:rsidRDefault="002431FC" w:rsidP="002431FC">
      <w:pPr>
        <w:widowControl w:val="0"/>
        <w:spacing w:after="0" w:line="240" w:lineRule="auto"/>
        <w:ind w:right="113"/>
        <w:contextualSpacing/>
        <w:jc w:val="both"/>
        <w:rPr>
          <w:rFonts w:ascii="Times New Roman" w:eastAsia="Times New Roman" w:hAnsi="Times New Roman" w:cs="Times New Roman"/>
          <w:i/>
          <w:lang w:eastAsia="ru-RU"/>
        </w:rPr>
      </w:pPr>
      <w:r w:rsidRPr="004F25F2">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267A" w:rsidRDefault="00E0267A" w:rsidP="002431FC">
      <w:pPr>
        <w:widowControl w:val="0"/>
        <w:spacing w:after="0" w:line="240" w:lineRule="auto"/>
        <w:ind w:right="113"/>
        <w:contextualSpacing/>
        <w:jc w:val="both"/>
        <w:rPr>
          <w:rFonts w:ascii="Times New Roman" w:eastAsia="Times New Roman" w:hAnsi="Times New Roman" w:cs="Times New Roman"/>
          <w:i/>
          <w:lang w:eastAsia="ru-RU"/>
        </w:rPr>
      </w:pPr>
    </w:p>
    <w:p w:rsidR="00E0267A" w:rsidRPr="004F25F2" w:rsidRDefault="00E0267A" w:rsidP="002431FC">
      <w:pPr>
        <w:widowControl w:val="0"/>
        <w:spacing w:after="0" w:line="240" w:lineRule="auto"/>
        <w:ind w:right="113"/>
        <w:contextualSpacing/>
        <w:jc w:val="both"/>
        <w:rPr>
          <w:rFonts w:ascii="Times New Roman" w:hAnsi="Times New Roman" w:cs="Times New Roman"/>
          <w:i/>
          <w:sz w:val="24"/>
        </w:rPr>
      </w:pPr>
      <w:r>
        <w:rPr>
          <w:rFonts w:ascii="Times New Roman" w:eastAsia="Times New Roman" w:hAnsi="Times New Roman" w:cs="Times New Roman"/>
          <w:i/>
          <w:lang w:eastAsia="ru-RU"/>
        </w:rPr>
        <w:t>Учасник несе відповідальність за достовірність інформації, яку він подає у складі тендерної пропозиції.</w:t>
      </w:r>
    </w:p>
    <w:p w:rsidR="00577DF3" w:rsidRPr="004F25F2" w:rsidRDefault="00577DF3">
      <w:pPr>
        <w:rPr>
          <w:rFonts w:ascii="Times New Roman" w:hAnsi="Times New Roman" w:cs="Times New Roman"/>
          <w:i/>
          <w:highlight w:val="yellow"/>
        </w:rPr>
      </w:pPr>
      <w:r w:rsidRPr="004F25F2">
        <w:rPr>
          <w:rFonts w:ascii="Times New Roman" w:hAnsi="Times New Roman" w:cs="Times New Roman"/>
          <w:i/>
          <w:highlight w:val="yellow"/>
        </w:rPr>
        <w:br w:type="page"/>
      </w:r>
    </w:p>
    <w:p w:rsidR="00577DF3" w:rsidRPr="004F25F2"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577DF3" w:rsidRPr="004F25F2"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597B48" w:rsidRPr="004F25F2" w:rsidRDefault="00597B48" w:rsidP="00597B48">
      <w:pPr>
        <w:pStyle w:val="Default"/>
        <w:jc w:val="center"/>
        <w:rPr>
          <w:rFonts w:eastAsia="Times New Roman"/>
          <w:b/>
          <w:sz w:val="22"/>
          <w:szCs w:val="22"/>
          <w:lang w:eastAsia="ru-RU"/>
        </w:rPr>
      </w:pPr>
      <w:r w:rsidRPr="004F25F2">
        <w:rPr>
          <w:rFonts w:eastAsia="Times New Roman"/>
          <w:b/>
          <w:sz w:val="22"/>
          <w:szCs w:val="22"/>
          <w:lang w:eastAsia="ru-RU"/>
        </w:rPr>
        <w:t>Таблиця 2. Документи для підтвердження відсутності підстав відмови в участі в пр</w:t>
      </w:r>
      <w:r w:rsidR="008A160C" w:rsidRPr="004F25F2">
        <w:rPr>
          <w:rFonts w:eastAsia="Times New Roman"/>
          <w:b/>
          <w:sz w:val="22"/>
          <w:szCs w:val="22"/>
          <w:lang w:eastAsia="ru-RU"/>
        </w:rPr>
        <w:t>оцедурі закупівлі згідно із п.47</w:t>
      </w:r>
      <w:r w:rsidRPr="004F25F2">
        <w:rPr>
          <w:rFonts w:eastAsia="Times New Roman"/>
          <w:b/>
          <w:sz w:val="22"/>
          <w:szCs w:val="22"/>
          <w:lang w:eastAsia="ru-RU"/>
        </w:rPr>
        <w:t xml:space="preserve"> Особливостей</w:t>
      </w:r>
    </w:p>
    <w:p w:rsidR="00597B48" w:rsidRPr="004F25F2" w:rsidRDefault="00597B48" w:rsidP="00597B48">
      <w:pPr>
        <w:spacing w:after="0" w:line="240" w:lineRule="auto"/>
        <w:rPr>
          <w:rFonts w:ascii="Times New Roman" w:eastAsia="Times New Roman" w:hAnsi="Times New Roman" w:cs="Times New Roman"/>
          <w:b/>
          <w:color w:val="000000"/>
          <w:lang w:eastAsia="ru-RU"/>
        </w:rPr>
      </w:pPr>
    </w:p>
    <w:p w:rsidR="00597B48" w:rsidRPr="004F25F2" w:rsidRDefault="00597B48" w:rsidP="00597B48">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tblPr>
      <w:tblGrid>
        <w:gridCol w:w="10348"/>
      </w:tblGrid>
      <w:tr w:rsidR="00597B48" w:rsidRPr="004F25F2" w:rsidTr="00145B20">
        <w:tc>
          <w:tcPr>
            <w:tcW w:w="10348" w:type="dxa"/>
            <w:tcBorders>
              <w:top w:val="single" w:sz="6" w:space="0" w:color="auto"/>
              <w:left w:val="single" w:sz="6" w:space="0" w:color="auto"/>
              <w:bottom w:val="single" w:sz="6" w:space="0" w:color="auto"/>
              <w:right w:val="single" w:sz="6" w:space="0" w:color="auto"/>
            </w:tcBorders>
          </w:tcPr>
          <w:p w:rsidR="00597B48" w:rsidRPr="004F25F2" w:rsidRDefault="008A160C" w:rsidP="00145B20">
            <w:pPr>
              <w:pStyle w:val="ad"/>
              <w:widowControl w:val="0"/>
              <w:ind w:firstLine="600"/>
              <w:jc w:val="both"/>
              <w:rPr>
                <w:rFonts w:ascii="Times New Roman" w:hAnsi="Times New Roman"/>
                <w:sz w:val="22"/>
                <w:szCs w:val="22"/>
              </w:rPr>
            </w:pPr>
            <w:r w:rsidRPr="004F25F2">
              <w:rPr>
                <w:rFonts w:ascii="Times New Roman" w:hAnsi="Times New Roman"/>
                <w:sz w:val="22"/>
                <w:szCs w:val="22"/>
              </w:rPr>
              <w:t>1. Згідно із п.47</w:t>
            </w:r>
            <w:r w:rsidR="00597B48" w:rsidRPr="004F25F2">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25F2">
              <w:rPr>
                <w:rFonts w:ascii="Times New Roman" w:hAnsi="Times New Roman"/>
                <w:sz w:val="22"/>
                <w:szCs w:val="22"/>
              </w:rPr>
              <w:t>антиконкурентних</w:t>
            </w:r>
            <w:proofErr w:type="spellEnd"/>
            <w:r w:rsidRPr="004F25F2">
              <w:rPr>
                <w:rFonts w:ascii="Times New Roman" w:hAnsi="Times New Roman"/>
                <w:sz w:val="22"/>
                <w:szCs w:val="22"/>
              </w:rPr>
              <w:t xml:space="preserve"> узгоджених дій, що стосуються спотворення результатів тендерів;</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F25F2">
              <w:rPr>
                <w:rFonts w:ascii="Times New Roman" w:hAnsi="Times New Roman"/>
                <w:sz w:val="22"/>
                <w:szCs w:val="22"/>
              </w:rPr>
              <w:br/>
              <w:t>20 млн. гривень (у тому числі за лотом);</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11) </w:t>
            </w:r>
            <w:r w:rsidR="0034200D" w:rsidRPr="0034200D">
              <w:rPr>
                <w:rFonts w:ascii="Times New Roman" w:hAnsi="Times New Roman"/>
                <w:sz w:val="22"/>
                <w:szCs w:val="22"/>
              </w:rPr>
              <w:t xml:space="preserve">учасник процедури закупівлі або кінцевий </w:t>
            </w:r>
            <w:proofErr w:type="spellStart"/>
            <w:r w:rsidR="0034200D" w:rsidRPr="0034200D">
              <w:rPr>
                <w:rFonts w:ascii="Times New Roman" w:hAnsi="Times New Roman"/>
                <w:sz w:val="22"/>
                <w:szCs w:val="22"/>
              </w:rPr>
              <w:t>бенефіціарний</w:t>
            </w:r>
            <w:proofErr w:type="spellEnd"/>
            <w:r w:rsidR="0034200D" w:rsidRPr="0034200D">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F25F2">
              <w:rPr>
                <w:rFonts w:ascii="Times New Roman" w:hAnsi="Times New Roman"/>
                <w:sz w:val="22"/>
                <w:szCs w:val="22"/>
              </w:rPr>
              <w:t>;</w:t>
            </w:r>
          </w:p>
          <w:p w:rsidR="00597B48" w:rsidRPr="004F25F2" w:rsidRDefault="00597B48" w:rsidP="00145B20">
            <w:pPr>
              <w:pStyle w:val="ad"/>
              <w:widowControl w:val="0"/>
              <w:jc w:val="both"/>
              <w:rPr>
                <w:rFonts w:ascii="Times New Roman" w:hAnsi="Times New Roman"/>
                <w:sz w:val="22"/>
                <w:szCs w:val="22"/>
              </w:rPr>
            </w:pPr>
            <w:r w:rsidRPr="004F25F2">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4F25F2" w:rsidRDefault="00346E59" w:rsidP="00145B20">
            <w:pPr>
              <w:pStyle w:val="ad"/>
              <w:widowControl w:val="0"/>
              <w:jc w:val="both"/>
              <w:rPr>
                <w:rFonts w:ascii="Times New Roman" w:hAnsi="Times New Roman"/>
                <w:sz w:val="22"/>
                <w:szCs w:val="22"/>
              </w:rPr>
            </w:pPr>
            <w:r w:rsidRPr="004F25F2">
              <w:rPr>
                <w:rFonts w:ascii="Times New Roman" w:hAnsi="Times New Roman"/>
                <w:i/>
                <w:sz w:val="22"/>
                <w:szCs w:val="22"/>
              </w:rPr>
              <w:t>Абз.14 пункту 47</w:t>
            </w:r>
            <w:r w:rsidR="00597B48" w:rsidRPr="004F25F2">
              <w:rPr>
                <w:rFonts w:ascii="Times New Roman" w:hAnsi="Times New Roman"/>
                <w:i/>
                <w:sz w:val="22"/>
                <w:szCs w:val="22"/>
              </w:rPr>
              <w:t xml:space="preserve"> Особливостей:</w:t>
            </w:r>
            <w:r w:rsidR="00597B48" w:rsidRPr="004F25F2">
              <w:rPr>
                <w:rFonts w:ascii="Times New Roman" w:hAnsi="Times New Roman"/>
                <w:sz w:val="22"/>
                <w:szCs w:val="22"/>
              </w:rPr>
              <w:t xml:space="preserve"> Замовник може прийняти рішення про відмову учаснику процедури </w:t>
            </w:r>
            <w:r w:rsidR="00597B48" w:rsidRPr="004F25F2">
              <w:rPr>
                <w:rFonts w:ascii="Times New Roman" w:hAnsi="Times New Roman"/>
                <w:sz w:val="22"/>
                <w:szCs w:val="22"/>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4F25F2" w:rsidRDefault="00597B48" w:rsidP="00145B20">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4F25F2" w:rsidTr="00145B20">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4F25F2" w:rsidRDefault="008A160C" w:rsidP="008A160C">
            <w:pPr>
              <w:spacing w:after="0"/>
              <w:ind w:firstLine="567"/>
              <w:jc w:val="both"/>
              <w:rPr>
                <w:rFonts w:ascii="Times New Roman" w:eastAsia="Times New Roman" w:hAnsi="Times New Roman" w:cs="Times New Roman"/>
              </w:rPr>
            </w:pPr>
            <w:r w:rsidRPr="004F25F2">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4F25F2" w:rsidRDefault="008A160C" w:rsidP="008A160C">
            <w:pPr>
              <w:spacing w:after="0"/>
              <w:ind w:firstLine="567"/>
              <w:jc w:val="both"/>
              <w:rPr>
                <w:rFonts w:ascii="Times New Roman" w:eastAsia="Times New Roman" w:hAnsi="Times New Roman" w:cs="Times New Roman"/>
              </w:rPr>
            </w:pPr>
            <w:r w:rsidRPr="004F25F2">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60C" w:rsidRPr="004F25F2" w:rsidRDefault="008A160C" w:rsidP="008A160C">
            <w:pPr>
              <w:spacing w:after="0"/>
              <w:ind w:firstLine="567"/>
              <w:jc w:val="both"/>
              <w:rPr>
                <w:rFonts w:ascii="Times New Roman" w:eastAsia="Times New Roman" w:hAnsi="Times New Roman" w:cs="Times New Roman"/>
              </w:rPr>
            </w:pPr>
            <w:r w:rsidRPr="004F25F2">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60C" w:rsidRPr="004F25F2" w:rsidRDefault="008A160C" w:rsidP="008A1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F25F2">
              <w:rPr>
                <w:rFonts w:ascii="Times New Roman" w:eastAsia="Times New Roman" w:hAnsi="Times New Roman" w:cs="Times New Roman"/>
              </w:rPr>
              <w:t xml:space="preserve">Учасник  повинен надати </w:t>
            </w:r>
            <w:r w:rsidRPr="004F25F2">
              <w:rPr>
                <w:rFonts w:ascii="Times New Roman" w:eastAsia="Times New Roman" w:hAnsi="Times New Roman" w:cs="Times New Roman"/>
                <w:b/>
              </w:rPr>
              <w:t>довідку у довільній формі</w:t>
            </w:r>
            <w:r w:rsidRPr="004F25F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4F25F2" w:rsidRDefault="00597B48" w:rsidP="008A160C">
            <w:pPr>
              <w:pStyle w:val="rvps2"/>
              <w:spacing w:before="0" w:beforeAutospacing="0" w:after="150" w:afterAutospacing="0"/>
              <w:ind w:firstLine="450"/>
              <w:jc w:val="both"/>
              <w:rPr>
                <w:sz w:val="22"/>
                <w:szCs w:val="22"/>
              </w:rPr>
            </w:pPr>
          </w:p>
        </w:tc>
      </w:tr>
      <w:tr w:rsidR="00597B48" w:rsidRPr="004F25F2" w:rsidTr="00145B20">
        <w:tc>
          <w:tcPr>
            <w:tcW w:w="10348" w:type="dxa"/>
            <w:tcBorders>
              <w:top w:val="single" w:sz="6" w:space="0" w:color="auto"/>
              <w:left w:val="single" w:sz="6" w:space="0" w:color="auto"/>
              <w:bottom w:val="single" w:sz="6" w:space="0" w:color="auto"/>
              <w:right w:val="single" w:sz="6" w:space="0" w:color="auto"/>
            </w:tcBorders>
          </w:tcPr>
          <w:p w:rsidR="00597B48" w:rsidRPr="004F25F2" w:rsidRDefault="008A160C" w:rsidP="00145B20">
            <w:pPr>
              <w:pStyle w:val="rvps2"/>
              <w:spacing w:after="150"/>
              <w:ind w:firstLine="450"/>
              <w:jc w:val="both"/>
              <w:rPr>
                <w:sz w:val="22"/>
                <w:szCs w:val="22"/>
              </w:rPr>
            </w:pPr>
            <w:r w:rsidRPr="004F25F2">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F25F2">
              <w:rPr>
                <w:rFonts w:eastAsia="Times New Roman"/>
                <w:i/>
                <w:sz w:val="22"/>
                <w:szCs w:val="22"/>
              </w:rPr>
              <w:t>(у разі застосування таких критеріїв до учасника процедури закупівлі)</w:t>
            </w:r>
            <w:r w:rsidRPr="004F25F2">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4F25F2" w:rsidTr="00145B20">
        <w:tc>
          <w:tcPr>
            <w:tcW w:w="10348" w:type="dxa"/>
            <w:tcBorders>
              <w:top w:val="single" w:sz="6" w:space="0" w:color="auto"/>
              <w:left w:val="single" w:sz="6" w:space="0" w:color="auto"/>
              <w:bottom w:val="single" w:sz="6" w:space="0" w:color="auto"/>
              <w:right w:val="single" w:sz="6" w:space="0" w:color="auto"/>
            </w:tcBorders>
          </w:tcPr>
          <w:p w:rsidR="00597B48" w:rsidRPr="004F25F2" w:rsidRDefault="00597B48" w:rsidP="008A160C">
            <w:pPr>
              <w:pStyle w:val="rvps2"/>
              <w:spacing w:before="0" w:beforeAutospacing="0" w:after="150" w:afterAutospacing="0"/>
              <w:ind w:firstLine="450"/>
              <w:jc w:val="both"/>
              <w:rPr>
                <w:sz w:val="22"/>
                <w:szCs w:val="22"/>
              </w:rPr>
            </w:pPr>
            <w:r w:rsidRPr="004F25F2">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4F25F2">
              <w:rPr>
                <w:sz w:val="22"/>
                <w:szCs w:val="22"/>
              </w:rPr>
              <w:t>у п.47</w:t>
            </w:r>
            <w:r w:rsidRPr="004F25F2">
              <w:rPr>
                <w:sz w:val="22"/>
                <w:szCs w:val="22"/>
              </w:rPr>
              <w:t xml:space="preserve"> Особливостей. Підтвердження на кожного учасника надається з урахуванн</w:t>
            </w:r>
            <w:r w:rsidR="008A160C" w:rsidRPr="004F25F2">
              <w:rPr>
                <w:sz w:val="22"/>
                <w:szCs w:val="22"/>
              </w:rPr>
              <w:t>ям вищенаведеної інформації.</w:t>
            </w:r>
          </w:p>
        </w:tc>
      </w:tr>
    </w:tbl>
    <w:p w:rsidR="00597B48" w:rsidRPr="004F25F2" w:rsidRDefault="00597B48" w:rsidP="00597B48">
      <w:pPr>
        <w:spacing w:after="0" w:line="240" w:lineRule="auto"/>
        <w:jc w:val="center"/>
        <w:rPr>
          <w:rFonts w:ascii="Times New Roman" w:eastAsia="Times New Roman" w:hAnsi="Times New Roman" w:cs="Times New Roman"/>
          <w:b/>
          <w:color w:val="000000"/>
          <w:u w:val="single"/>
          <w:lang w:eastAsia="ru-RU"/>
        </w:rPr>
      </w:pPr>
    </w:p>
    <w:p w:rsidR="00597B48" w:rsidRPr="004F25F2" w:rsidRDefault="00597B48" w:rsidP="00597B48">
      <w:pPr>
        <w:spacing w:after="0" w:line="240" w:lineRule="auto"/>
        <w:jc w:val="center"/>
        <w:rPr>
          <w:rFonts w:ascii="Times New Roman" w:eastAsia="Times New Roman" w:hAnsi="Times New Roman" w:cs="Times New Roman"/>
          <w:b/>
          <w:color w:val="000000"/>
          <w:u w:val="single"/>
          <w:lang w:eastAsia="ru-RU"/>
        </w:rPr>
      </w:pPr>
    </w:p>
    <w:p w:rsidR="008A160C" w:rsidRPr="004F25F2" w:rsidRDefault="008A160C" w:rsidP="00597B48">
      <w:pPr>
        <w:spacing w:after="0" w:line="240" w:lineRule="auto"/>
        <w:jc w:val="center"/>
        <w:rPr>
          <w:rFonts w:ascii="Times New Roman" w:eastAsia="Times New Roman" w:hAnsi="Times New Roman" w:cs="Times New Roman"/>
          <w:b/>
          <w:color w:val="000000"/>
          <w:u w:val="single"/>
          <w:lang w:eastAsia="ru-RU"/>
        </w:rPr>
      </w:pPr>
    </w:p>
    <w:p w:rsidR="008A160C" w:rsidRPr="004F25F2" w:rsidRDefault="008A160C" w:rsidP="00597B48">
      <w:pPr>
        <w:spacing w:after="0" w:line="240" w:lineRule="auto"/>
        <w:jc w:val="center"/>
        <w:rPr>
          <w:rFonts w:ascii="Times New Roman" w:eastAsia="Times New Roman" w:hAnsi="Times New Roman" w:cs="Times New Roman"/>
          <w:b/>
          <w:color w:val="000000"/>
          <w:u w:val="single"/>
          <w:lang w:eastAsia="ru-RU"/>
        </w:rPr>
      </w:pPr>
    </w:p>
    <w:p w:rsidR="00597B48" w:rsidRPr="004F25F2" w:rsidRDefault="00597B48" w:rsidP="00597B48">
      <w:pPr>
        <w:spacing w:after="0" w:line="240" w:lineRule="auto"/>
        <w:jc w:val="center"/>
        <w:rPr>
          <w:rFonts w:ascii="Times New Roman" w:hAnsi="Times New Roman" w:cs="Times New Roman"/>
          <w:b/>
          <w:u w:val="single"/>
          <w:lang w:eastAsia="ru-RU"/>
        </w:rPr>
      </w:pPr>
      <w:r w:rsidRPr="004F25F2">
        <w:rPr>
          <w:rFonts w:ascii="Times New Roman" w:eastAsia="Times New Roman" w:hAnsi="Times New Roman" w:cs="Times New Roman"/>
          <w:b/>
          <w:color w:val="000000"/>
          <w:u w:val="single"/>
          <w:lang w:eastAsia="ru-RU"/>
        </w:rPr>
        <w:br w:type="page"/>
      </w:r>
      <w:r w:rsidRPr="004F25F2">
        <w:rPr>
          <w:rFonts w:ascii="Times New Roman" w:hAnsi="Times New Roman" w:cs="Times New Roman"/>
        </w:rPr>
        <w:lastRenderedPageBreak/>
        <w:t xml:space="preserve"> </w:t>
      </w:r>
      <w:r w:rsidRPr="004F25F2">
        <w:rPr>
          <w:rFonts w:ascii="Times New Roman" w:hAnsi="Times New Roman" w:cs="Times New Roman"/>
          <w:b/>
          <w:u w:val="single"/>
          <w:lang w:eastAsia="ru-RU"/>
        </w:rPr>
        <w:t xml:space="preserve">Таблиця 3. </w:t>
      </w:r>
      <w:r w:rsidR="00663AE0" w:rsidRPr="004F25F2">
        <w:rPr>
          <w:rFonts w:ascii="Times New Roman" w:hAnsi="Times New Roman" w:cs="Times New Roman"/>
          <w:b/>
          <w:u w:val="single"/>
          <w:lang w:eastAsia="ru-RU"/>
        </w:rPr>
        <w:t>Документи, які повинен надати учасник-переможець</w:t>
      </w:r>
    </w:p>
    <w:p w:rsidR="00597B48" w:rsidRPr="004F25F2"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4F25F2"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4F25F2">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4F25F2">
        <w:rPr>
          <w:rFonts w:ascii="Times New Roman" w:hAnsi="Times New Roman" w:cs="Times New Roman"/>
          <w:b/>
          <w:color w:val="000000" w:themeColor="text1"/>
          <w:shd w:val="solid" w:color="FFFFFF" w:fill="FFFFFF"/>
          <w:lang w:eastAsia="en-US"/>
        </w:rPr>
        <w:t>чотири дні</w:t>
      </w:r>
      <w:r w:rsidRPr="004F25F2">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4F25F2">
        <w:rPr>
          <w:rFonts w:ascii="Times New Roman" w:hAnsi="Times New Roman" w:cs="Times New Roman"/>
          <w:color w:val="000000" w:themeColor="text1"/>
          <w:shd w:val="solid" w:color="FFFFFF" w:fill="FFFFFF"/>
          <w:lang w:eastAsia="en-US"/>
        </w:rPr>
        <w:t xml:space="preserve"> абзаці чотирнадцятому пункту 47</w:t>
      </w:r>
      <w:r w:rsidRPr="004F25F2">
        <w:rPr>
          <w:rFonts w:ascii="Times New Roman" w:hAnsi="Times New Roman" w:cs="Times New Roman"/>
          <w:color w:val="000000" w:themeColor="text1"/>
          <w:shd w:val="solid" w:color="FFFFFF" w:fill="FFFFFF"/>
          <w:lang w:eastAsia="en-US"/>
        </w:rPr>
        <w:t xml:space="preserve"> Особливостей. </w:t>
      </w:r>
    </w:p>
    <w:p w:rsidR="00597B48" w:rsidRPr="004F25F2"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4F25F2">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4F25F2">
        <w:rPr>
          <w:rFonts w:ascii="Times New Roman" w:hAnsi="Times New Roman" w:cs="Times New Roman"/>
          <w:b/>
          <w:i/>
          <w:color w:val="000000" w:themeColor="text1"/>
          <w:shd w:val="solid" w:color="FFFFFF" w:fill="FFFFFF"/>
          <w:lang w:eastAsia="en-US"/>
        </w:rPr>
        <w:t>крім випадків</w:t>
      </w:r>
      <w:r w:rsidRPr="004F25F2">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597B48" w:rsidRPr="004F25F2" w:rsidRDefault="00597B48" w:rsidP="00597B48">
      <w:pPr>
        <w:pStyle w:val="Default"/>
        <w:jc w:val="center"/>
        <w:rPr>
          <w:rFonts w:eastAsia="Times New Roman"/>
          <w:b/>
          <w:sz w:val="22"/>
          <w:szCs w:val="22"/>
          <w:lang w:eastAsia="ru-RU"/>
        </w:rPr>
      </w:pPr>
    </w:p>
    <w:tbl>
      <w:tblPr>
        <w:tblW w:w="9639" w:type="dxa"/>
        <w:tblInd w:w="108" w:type="dxa"/>
        <w:tblLayout w:type="fixed"/>
        <w:tblLook w:val="0000"/>
      </w:tblPr>
      <w:tblGrid>
        <w:gridCol w:w="567"/>
        <w:gridCol w:w="3969"/>
        <w:gridCol w:w="5103"/>
      </w:tblGrid>
      <w:tr w:rsidR="00597B48" w:rsidRPr="004F25F2"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4F25F2" w:rsidRDefault="00597B48" w:rsidP="00145B2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4F25F2">
              <w:rPr>
                <w:rFonts w:ascii="Times New Roman" w:eastAsia="Times New Roman" w:hAnsi="Times New Roman" w:cs="Times New Roman"/>
                <w:b/>
                <w:bCs/>
                <w:lang w:eastAsia="ru-RU"/>
              </w:rPr>
              <w:t xml:space="preserve">№ </w:t>
            </w:r>
            <w:proofErr w:type="spellStart"/>
            <w:r w:rsidRPr="004F25F2">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4F25F2" w:rsidRDefault="00597B48" w:rsidP="00145B2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4F25F2">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4F25F2" w:rsidRDefault="00597B48" w:rsidP="00145B20">
            <w:pPr>
              <w:spacing w:after="0" w:line="240" w:lineRule="atLeast"/>
              <w:jc w:val="both"/>
              <w:rPr>
                <w:rFonts w:ascii="Times New Roman" w:eastAsia="Times New Roman" w:hAnsi="Times New Roman" w:cs="Times New Roman"/>
                <w:b/>
                <w:kern w:val="2"/>
                <w:lang w:eastAsia="ar-SA"/>
              </w:rPr>
            </w:pPr>
          </w:p>
          <w:p w:rsidR="00597B48" w:rsidRPr="004F25F2" w:rsidRDefault="00597B48" w:rsidP="00145B20">
            <w:pPr>
              <w:spacing w:after="0" w:line="240" w:lineRule="atLeast"/>
              <w:jc w:val="both"/>
              <w:rPr>
                <w:rFonts w:ascii="Times New Roman" w:eastAsia="Times New Roman" w:hAnsi="Times New Roman" w:cs="Times New Roman"/>
                <w:lang w:val="ru-RU" w:eastAsia="ru-RU"/>
              </w:rPr>
            </w:pPr>
            <w:r w:rsidRPr="004F25F2">
              <w:rPr>
                <w:rFonts w:ascii="Times New Roman" w:eastAsia="Times New Roman" w:hAnsi="Times New Roman" w:cs="Times New Roman"/>
                <w:b/>
                <w:kern w:val="2"/>
                <w:lang w:eastAsia="ar-SA"/>
              </w:rPr>
              <w:t xml:space="preserve">Спосіб надання </w:t>
            </w:r>
            <w:r w:rsidRPr="004F25F2">
              <w:rPr>
                <w:rFonts w:ascii="Times New Roman" w:eastAsia="Times New Roman" w:hAnsi="Times New Roman" w:cs="Times New Roman"/>
                <w:b/>
                <w:kern w:val="2"/>
                <w:u w:val="single"/>
                <w:lang w:eastAsia="ar-SA"/>
              </w:rPr>
              <w:t>учасником-переможцем</w:t>
            </w:r>
            <w:r w:rsidRPr="004F25F2">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4F25F2" w:rsidTr="00145B20">
        <w:tc>
          <w:tcPr>
            <w:tcW w:w="567" w:type="dxa"/>
            <w:tcBorders>
              <w:top w:val="single" w:sz="6" w:space="0" w:color="auto"/>
              <w:left w:val="single" w:sz="6" w:space="0" w:color="auto"/>
              <w:bottom w:val="single" w:sz="6" w:space="0" w:color="auto"/>
              <w:right w:val="single" w:sz="6" w:space="0" w:color="auto"/>
            </w:tcBorders>
          </w:tcPr>
          <w:p w:rsidR="00597B48" w:rsidRPr="004F25F2" w:rsidRDefault="00597B48" w:rsidP="00145B20">
            <w:pPr>
              <w:spacing w:after="0" w:line="240" w:lineRule="auto"/>
              <w:rPr>
                <w:rFonts w:ascii="Times New Roman" w:eastAsia="Times New Roman" w:hAnsi="Times New Roman" w:cs="Times New Roman"/>
                <w:b/>
                <w:lang w:val="ru-RU" w:eastAsia="ru-RU"/>
              </w:rPr>
            </w:pPr>
            <w:r w:rsidRPr="004F25F2">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4F25F2" w:rsidRDefault="00597B48" w:rsidP="00145B20">
            <w:pPr>
              <w:tabs>
                <w:tab w:val="num" w:pos="360"/>
              </w:tabs>
              <w:spacing w:after="0" w:line="240" w:lineRule="auto"/>
              <w:jc w:val="both"/>
              <w:rPr>
                <w:rFonts w:ascii="Times New Roman" w:hAnsi="Times New Roman" w:cs="Times New Roman"/>
                <w:b/>
                <w:lang w:eastAsia="ru-RU"/>
              </w:rPr>
            </w:pPr>
            <w:r w:rsidRPr="004F25F2">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4F25F2" w:rsidRDefault="00597B48" w:rsidP="00145B20">
            <w:pPr>
              <w:tabs>
                <w:tab w:val="num" w:pos="360"/>
              </w:tabs>
              <w:spacing w:after="0" w:line="240" w:lineRule="auto"/>
              <w:jc w:val="both"/>
              <w:rPr>
                <w:rFonts w:ascii="Times New Roman" w:hAnsi="Times New Roman" w:cs="Times New Roman"/>
                <w:b/>
                <w:lang w:eastAsia="ru-RU"/>
              </w:rPr>
            </w:pPr>
            <w:r w:rsidRPr="004F25F2">
              <w:rPr>
                <w:rFonts w:ascii="Times New Roman" w:eastAsia="Times New Roman" w:hAnsi="Times New Roman" w:cs="Times New Roman"/>
                <w:b/>
                <w:lang w:eastAsia="ru-RU"/>
              </w:rPr>
              <w:t>(підстава</w:t>
            </w:r>
            <w:r w:rsidR="00346E59" w:rsidRPr="004F25F2">
              <w:rPr>
                <w:rFonts w:ascii="Times New Roman" w:eastAsia="Times New Roman" w:hAnsi="Times New Roman" w:cs="Times New Roman"/>
                <w:b/>
                <w:lang w:eastAsia="ru-RU"/>
              </w:rPr>
              <w:t xml:space="preserve"> згідно з підпунктом 3 пункту 47</w:t>
            </w:r>
            <w:r w:rsidRPr="004F25F2">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34200D" w:rsidRPr="001A304C" w:rsidRDefault="0034200D" w:rsidP="0034200D">
            <w:pPr>
              <w:spacing w:after="0" w:line="240" w:lineRule="auto"/>
              <w:jc w:val="both"/>
              <w:rPr>
                <w:rFonts w:ascii="Times New Roman" w:hAnsi="Times New Roman" w:cs="Times New Roman"/>
              </w:rPr>
            </w:pPr>
            <w:r w:rsidRPr="001A304C">
              <w:rPr>
                <w:rFonts w:ascii="Times New Roman" w:hAnsi="Times New Roman" w:cs="Times New Roman"/>
              </w:rPr>
              <w:t>Замовник перевіряє цю інформацію самостійно.</w:t>
            </w:r>
          </w:p>
          <w:p w:rsidR="0034200D" w:rsidRPr="001A304C" w:rsidRDefault="0034200D" w:rsidP="0034200D">
            <w:pPr>
              <w:spacing w:after="0" w:line="240" w:lineRule="auto"/>
              <w:jc w:val="both"/>
              <w:rPr>
                <w:rFonts w:ascii="Times New Roman" w:hAnsi="Times New Roman" w:cs="Times New Roman"/>
              </w:rPr>
            </w:pPr>
          </w:p>
          <w:p w:rsidR="0034200D" w:rsidRPr="001A304C" w:rsidRDefault="0034200D" w:rsidP="0034200D">
            <w:pPr>
              <w:spacing w:after="0" w:line="240" w:lineRule="auto"/>
              <w:jc w:val="both"/>
              <w:rPr>
                <w:rFonts w:ascii="Times New Roman" w:hAnsi="Times New Roman" w:cs="Times New Roman"/>
              </w:rPr>
            </w:pPr>
          </w:p>
          <w:p w:rsidR="00597B48" w:rsidRPr="004F25F2" w:rsidRDefault="0034200D" w:rsidP="0034200D">
            <w:pPr>
              <w:spacing w:after="0" w:line="240" w:lineRule="auto"/>
              <w:jc w:val="both"/>
              <w:rPr>
                <w:rFonts w:ascii="Times New Roman" w:hAnsi="Times New Roman" w:cs="Times New Roman"/>
                <w:lang w:eastAsia="ru-RU"/>
              </w:rPr>
            </w:pPr>
            <w:r w:rsidRPr="001A304C">
              <w:rPr>
                <w:rFonts w:ascii="Times New Roman" w:hAnsi="Times New Roman" w:cs="Times New Roman"/>
              </w:rPr>
              <w:t>Водночас, враховуючи вимогу абз.15 пункту 47</w:t>
            </w:r>
            <w:r>
              <w:rPr>
                <w:rFonts w:ascii="Times New Roman" w:hAnsi="Times New Roman" w:cs="Times New Roman"/>
              </w:rPr>
              <w:t xml:space="preserve"> Особливостей</w:t>
            </w:r>
            <w:r w:rsidRPr="001A304C">
              <w:rPr>
                <w:rFonts w:ascii="Times New Roman" w:hAnsi="Times New Roman" w:cs="Times New Roman"/>
              </w:rPr>
              <w:t xml:space="preserve">, переможець </w:t>
            </w:r>
            <w:r>
              <w:rPr>
                <w:rFonts w:ascii="Times New Roman" w:hAnsi="Times New Roman" w:cs="Times New Roman"/>
              </w:rPr>
              <w:t xml:space="preserve">має обов’язок </w:t>
            </w:r>
            <w:r w:rsidRPr="001A304C">
              <w:rPr>
                <w:rFonts w:ascii="Times New Roman" w:hAnsi="Times New Roman" w:cs="Times New Roman"/>
              </w:rPr>
              <w:t xml:space="preserve">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8" w:history="1">
              <w:r w:rsidRPr="001A304C">
                <w:rPr>
                  <w:rStyle w:val="a5"/>
                  <w:rFonts w:ascii="Times New Roman" w:hAnsi="Times New Roman"/>
                </w:rPr>
                <w:t>https://corruptinfo.nazk.gov.ua/reference/getpersonalreference/individual</w:t>
              </w:r>
            </w:hyperlink>
            <w:r w:rsidRPr="001A304C">
              <w:rPr>
                <w:rFonts w:ascii="Times New Roman" w:hAnsi="Times New Roman" w:cs="Times New Roman"/>
              </w:rPr>
              <w:t>) ).</w:t>
            </w:r>
          </w:p>
        </w:tc>
      </w:tr>
      <w:tr w:rsidR="00597B48" w:rsidRPr="004F25F2" w:rsidTr="00145B20">
        <w:tc>
          <w:tcPr>
            <w:tcW w:w="567" w:type="dxa"/>
            <w:tcBorders>
              <w:top w:val="single" w:sz="6" w:space="0" w:color="auto"/>
              <w:left w:val="single" w:sz="6" w:space="0" w:color="auto"/>
              <w:bottom w:val="single" w:sz="6" w:space="0" w:color="auto"/>
              <w:right w:val="single" w:sz="6" w:space="0" w:color="auto"/>
            </w:tcBorders>
          </w:tcPr>
          <w:p w:rsidR="00597B48" w:rsidRPr="004F25F2" w:rsidRDefault="00597B48" w:rsidP="00145B20">
            <w:pPr>
              <w:tabs>
                <w:tab w:val="num" w:pos="360"/>
              </w:tabs>
              <w:spacing w:after="0" w:line="240" w:lineRule="auto"/>
              <w:jc w:val="both"/>
              <w:rPr>
                <w:rFonts w:ascii="Times New Roman" w:hAnsi="Times New Roman" w:cs="Times New Roman"/>
                <w:b/>
                <w:lang w:val="ru-RU" w:eastAsia="ru-RU"/>
              </w:rPr>
            </w:pPr>
            <w:r w:rsidRPr="004F25F2">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4F25F2" w:rsidRDefault="00597B48" w:rsidP="00145B20">
            <w:pPr>
              <w:tabs>
                <w:tab w:val="num" w:pos="360"/>
              </w:tabs>
              <w:spacing w:after="0" w:line="240" w:lineRule="auto"/>
              <w:jc w:val="both"/>
              <w:rPr>
                <w:rFonts w:ascii="Times New Roman" w:hAnsi="Times New Roman" w:cs="Times New Roman"/>
                <w:b/>
                <w:lang w:val="ru-RU" w:eastAsia="ru-RU"/>
              </w:rPr>
            </w:pPr>
            <w:r w:rsidRPr="004F25F2">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F25F2">
              <w:rPr>
                <w:rFonts w:ascii="Times New Roman" w:hAnsi="Times New Roman" w:cs="Times New Roman"/>
                <w:b/>
                <w:lang w:val="ru-RU" w:eastAsia="ru-RU"/>
              </w:rPr>
              <w:t xml:space="preserve"> (</w:t>
            </w:r>
            <w:proofErr w:type="spellStart"/>
            <w:r w:rsidRPr="004F25F2">
              <w:rPr>
                <w:rFonts w:ascii="Times New Roman" w:hAnsi="Times New Roman" w:cs="Times New Roman"/>
                <w:b/>
                <w:lang w:val="ru-RU" w:eastAsia="ru-RU"/>
              </w:rPr>
              <w:t>підстава</w:t>
            </w:r>
            <w:proofErr w:type="spellEnd"/>
            <w:r w:rsidRPr="004F25F2">
              <w:rPr>
                <w:rFonts w:ascii="Times New Roman" w:hAnsi="Times New Roman" w:cs="Times New Roman"/>
                <w:b/>
                <w:lang w:val="ru-RU" w:eastAsia="ru-RU"/>
              </w:rPr>
              <w:t xml:space="preserve"> </w:t>
            </w:r>
            <w:proofErr w:type="spellStart"/>
            <w:r w:rsidRPr="004F25F2">
              <w:rPr>
                <w:rFonts w:ascii="Times New Roman" w:hAnsi="Times New Roman" w:cs="Times New Roman"/>
                <w:b/>
                <w:lang w:val="ru-RU" w:eastAsia="ru-RU"/>
              </w:rPr>
              <w:t>згідно</w:t>
            </w:r>
            <w:proofErr w:type="spellEnd"/>
            <w:r w:rsidRPr="004F25F2">
              <w:rPr>
                <w:rFonts w:ascii="Times New Roman" w:hAnsi="Times New Roman" w:cs="Times New Roman"/>
                <w:b/>
                <w:lang w:val="ru-RU" w:eastAsia="ru-RU"/>
              </w:rPr>
              <w:t xml:space="preserve"> </w:t>
            </w:r>
            <w:proofErr w:type="spellStart"/>
            <w:r w:rsidRPr="004F25F2">
              <w:rPr>
                <w:rFonts w:ascii="Times New Roman" w:hAnsi="Times New Roman" w:cs="Times New Roman"/>
                <w:b/>
                <w:lang w:val="ru-RU" w:eastAsia="ru-RU"/>
              </w:rPr>
              <w:t>з</w:t>
            </w:r>
            <w:proofErr w:type="spellEnd"/>
            <w:r w:rsidRPr="004F25F2">
              <w:rPr>
                <w:rFonts w:ascii="Times New Roman" w:hAnsi="Times New Roman" w:cs="Times New Roman"/>
                <w:b/>
                <w:lang w:val="ru-RU" w:eastAsia="ru-RU"/>
              </w:rPr>
              <w:t xml:space="preserve"> </w:t>
            </w:r>
            <w:proofErr w:type="spellStart"/>
            <w:r w:rsidRPr="004F25F2">
              <w:rPr>
                <w:rFonts w:ascii="Times New Roman" w:hAnsi="Times New Roman" w:cs="Times New Roman"/>
                <w:b/>
                <w:lang w:val="ru-RU" w:eastAsia="ru-RU"/>
              </w:rPr>
              <w:t>підпунктом</w:t>
            </w:r>
            <w:proofErr w:type="spellEnd"/>
            <w:r w:rsidRPr="004F25F2">
              <w:rPr>
                <w:rFonts w:ascii="Times New Roman" w:hAnsi="Times New Roman" w:cs="Times New Roman"/>
                <w:b/>
                <w:lang w:val="ru-RU" w:eastAsia="ru-RU"/>
              </w:rPr>
              <w:t xml:space="preserve"> 5 </w:t>
            </w:r>
            <w:r w:rsidR="00346E59" w:rsidRPr="004F25F2">
              <w:rPr>
                <w:rFonts w:ascii="Times New Roman" w:hAnsi="Times New Roman" w:cs="Times New Roman"/>
                <w:b/>
                <w:lang w:val="ru-RU" w:eastAsia="ru-RU"/>
              </w:rPr>
              <w:t>пункту 47</w:t>
            </w:r>
            <w:r w:rsidRPr="004F25F2">
              <w:rPr>
                <w:rFonts w:ascii="Times New Roman" w:hAnsi="Times New Roman" w:cs="Times New Roman"/>
                <w:b/>
                <w:lang w:val="ru-RU" w:eastAsia="ru-RU"/>
              </w:rPr>
              <w:t xml:space="preserve"> </w:t>
            </w:r>
            <w:proofErr w:type="spellStart"/>
            <w:r w:rsidRPr="004F25F2">
              <w:rPr>
                <w:rFonts w:ascii="Times New Roman" w:hAnsi="Times New Roman" w:cs="Times New Roman"/>
                <w:b/>
                <w:lang w:val="ru-RU" w:eastAsia="ru-RU"/>
              </w:rPr>
              <w:t>Особливостей</w:t>
            </w:r>
            <w:proofErr w:type="spellEnd"/>
            <w:r w:rsidRPr="004F25F2">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CE6264" w:rsidRDefault="00597B48" w:rsidP="00145B20">
            <w:pPr>
              <w:spacing w:after="0" w:line="240" w:lineRule="auto"/>
              <w:jc w:val="both"/>
              <w:rPr>
                <w:rFonts w:ascii="Times New Roman" w:hAnsi="Times New Roman" w:cs="Times New Roman"/>
                <w:lang w:eastAsia="ru-RU"/>
              </w:rPr>
            </w:pPr>
            <w:r w:rsidRPr="00CE6264">
              <w:rPr>
                <w:rFonts w:ascii="Times New Roman" w:hAnsi="Times New Roman" w:cs="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597B48" w:rsidRPr="00CE6264" w:rsidRDefault="00597B48" w:rsidP="00145B20">
            <w:pPr>
              <w:spacing w:after="0" w:line="240" w:lineRule="auto"/>
              <w:jc w:val="both"/>
              <w:rPr>
                <w:rFonts w:ascii="Times New Roman" w:hAnsi="Times New Roman" w:cs="Times New Roman"/>
                <w:lang w:eastAsia="ru-RU"/>
              </w:rPr>
            </w:pPr>
            <w:r w:rsidRPr="00CE6264">
              <w:rPr>
                <w:rFonts w:ascii="Times New Roman" w:hAnsi="Times New Roman" w:cs="Times New Roman"/>
                <w:lang w:eastAsia="ru-RU"/>
              </w:rPr>
              <w:t>Документ має бути оформлений не більше 30 денної давнини відносно дати його подання Замовнику.</w:t>
            </w:r>
          </w:p>
        </w:tc>
      </w:tr>
      <w:tr w:rsidR="00597B48" w:rsidRPr="004F25F2" w:rsidTr="00145B20">
        <w:tc>
          <w:tcPr>
            <w:tcW w:w="567" w:type="dxa"/>
            <w:tcBorders>
              <w:top w:val="single" w:sz="6" w:space="0" w:color="auto"/>
              <w:left w:val="single" w:sz="6" w:space="0" w:color="auto"/>
              <w:bottom w:val="single" w:sz="6" w:space="0" w:color="auto"/>
              <w:right w:val="single" w:sz="6" w:space="0" w:color="auto"/>
            </w:tcBorders>
          </w:tcPr>
          <w:p w:rsidR="00597B48" w:rsidRPr="004F25F2" w:rsidRDefault="00597B48" w:rsidP="00145B20">
            <w:pPr>
              <w:tabs>
                <w:tab w:val="num" w:pos="360"/>
              </w:tabs>
              <w:spacing w:after="0" w:line="240" w:lineRule="auto"/>
              <w:jc w:val="both"/>
              <w:rPr>
                <w:rFonts w:ascii="Times New Roman" w:hAnsi="Times New Roman" w:cs="Times New Roman"/>
                <w:b/>
                <w:lang w:val="ru-RU" w:eastAsia="ru-RU"/>
              </w:rPr>
            </w:pPr>
            <w:r w:rsidRPr="004F25F2">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4F25F2" w:rsidRDefault="00597B48" w:rsidP="00145B20">
            <w:pPr>
              <w:tabs>
                <w:tab w:val="num" w:pos="360"/>
              </w:tabs>
              <w:spacing w:after="0" w:line="240" w:lineRule="auto"/>
              <w:jc w:val="both"/>
              <w:rPr>
                <w:rFonts w:ascii="Times New Roman" w:eastAsia="Times New Roman" w:hAnsi="Times New Roman" w:cs="Times New Roman"/>
                <w:b/>
                <w:lang w:eastAsia="ru-RU"/>
              </w:rPr>
            </w:pPr>
            <w:r w:rsidRPr="004F25F2">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4F25F2" w:rsidRDefault="00597B48" w:rsidP="00145B20">
            <w:pPr>
              <w:tabs>
                <w:tab w:val="num" w:pos="360"/>
              </w:tabs>
              <w:spacing w:after="0" w:line="240" w:lineRule="auto"/>
              <w:jc w:val="both"/>
              <w:rPr>
                <w:rFonts w:ascii="Times New Roman" w:hAnsi="Times New Roman" w:cs="Times New Roman"/>
                <w:b/>
                <w:lang w:val="ru-RU" w:eastAsia="ru-RU"/>
              </w:rPr>
            </w:pPr>
            <w:r w:rsidRPr="004F25F2">
              <w:rPr>
                <w:rFonts w:ascii="Times New Roman" w:hAnsi="Times New Roman" w:cs="Times New Roman"/>
                <w:b/>
                <w:lang w:val="ru-RU" w:eastAsia="ru-RU"/>
              </w:rPr>
              <w:t>(</w:t>
            </w:r>
            <w:proofErr w:type="spellStart"/>
            <w:proofErr w:type="gramStart"/>
            <w:r w:rsidRPr="004F25F2">
              <w:rPr>
                <w:rFonts w:ascii="Times New Roman" w:hAnsi="Times New Roman" w:cs="Times New Roman"/>
                <w:b/>
                <w:lang w:val="ru-RU" w:eastAsia="ru-RU"/>
              </w:rPr>
              <w:t>п</w:t>
            </w:r>
            <w:proofErr w:type="gramEnd"/>
            <w:r w:rsidRPr="004F25F2">
              <w:rPr>
                <w:rFonts w:ascii="Times New Roman" w:hAnsi="Times New Roman" w:cs="Times New Roman"/>
                <w:b/>
                <w:lang w:val="ru-RU" w:eastAsia="ru-RU"/>
              </w:rPr>
              <w:t>ідстава</w:t>
            </w:r>
            <w:proofErr w:type="spellEnd"/>
            <w:r w:rsidRPr="004F25F2">
              <w:rPr>
                <w:rFonts w:ascii="Times New Roman" w:hAnsi="Times New Roman" w:cs="Times New Roman"/>
                <w:b/>
                <w:lang w:val="ru-RU" w:eastAsia="ru-RU"/>
              </w:rPr>
              <w:t xml:space="preserve"> </w:t>
            </w:r>
            <w:proofErr w:type="spellStart"/>
            <w:r w:rsidRPr="004F25F2">
              <w:rPr>
                <w:rFonts w:ascii="Times New Roman" w:hAnsi="Times New Roman" w:cs="Times New Roman"/>
                <w:b/>
                <w:lang w:val="ru-RU" w:eastAsia="ru-RU"/>
              </w:rPr>
              <w:t>зг</w:t>
            </w:r>
            <w:r w:rsidR="00346E59" w:rsidRPr="004F25F2">
              <w:rPr>
                <w:rFonts w:ascii="Times New Roman" w:hAnsi="Times New Roman" w:cs="Times New Roman"/>
                <w:b/>
                <w:lang w:val="ru-RU" w:eastAsia="ru-RU"/>
              </w:rPr>
              <w:t>ідно</w:t>
            </w:r>
            <w:proofErr w:type="spellEnd"/>
            <w:r w:rsidR="00346E59" w:rsidRPr="004F25F2">
              <w:rPr>
                <w:rFonts w:ascii="Times New Roman" w:hAnsi="Times New Roman" w:cs="Times New Roman"/>
                <w:b/>
                <w:lang w:val="ru-RU" w:eastAsia="ru-RU"/>
              </w:rPr>
              <w:t xml:space="preserve"> </w:t>
            </w:r>
            <w:proofErr w:type="spellStart"/>
            <w:r w:rsidR="00346E59" w:rsidRPr="004F25F2">
              <w:rPr>
                <w:rFonts w:ascii="Times New Roman" w:hAnsi="Times New Roman" w:cs="Times New Roman"/>
                <w:b/>
                <w:lang w:val="ru-RU" w:eastAsia="ru-RU"/>
              </w:rPr>
              <w:t>з</w:t>
            </w:r>
            <w:proofErr w:type="spellEnd"/>
            <w:r w:rsidR="00346E59" w:rsidRPr="004F25F2">
              <w:rPr>
                <w:rFonts w:ascii="Times New Roman" w:hAnsi="Times New Roman" w:cs="Times New Roman"/>
                <w:b/>
                <w:lang w:val="ru-RU" w:eastAsia="ru-RU"/>
              </w:rPr>
              <w:t xml:space="preserve"> </w:t>
            </w:r>
            <w:proofErr w:type="spellStart"/>
            <w:r w:rsidR="00346E59" w:rsidRPr="004F25F2">
              <w:rPr>
                <w:rFonts w:ascii="Times New Roman" w:hAnsi="Times New Roman" w:cs="Times New Roman"/>
                <w:b/>
                <w:lang w:val="ru-RU" w:eastAsia="ru-RU"/>
              </w:rPr>
              <w:t>підпунктом</w:t>
            </w:r>
            <w:proofErr w:type="spellEnd"/>
            <w:r w:rsidR="00346E59" w:rsidRPr="004F25F2">
              <w:rPr>
                <w:rFonts w:ascii="Times New Roman" w:hAnsi="Times New Roman" w:cs="Times New Roman"/>
                <w:b/>
                <w:lang w:val="ru-RU" w:eastAsia="ru-RU"/>
              </w:rPr>
              <w:t xml:space="preserve"> 6 пункту 47</w:t>
            </w:r>
            <w:r w:rsidRPr="004F25F2">
              <w:rPr>
                <w:rFonts w:ascii="Times New Roman" w:hAnsi="Times New Roman" w:cs="Times New Roman"/>
                <w:b/>
                <w:lang w:val="ru-RU" w:eastAsia="ru-RU"/>
              </w:rPr>
              <w:t xml:space="preserve"> </w:t>
            </w:r>
            <w:proofErr w:type="spellStart"/>
            <w:r w:rsidRPr="004F25F2">
              <w:rPr>
                <w:rFonts w:ascii="Times New Roman" w:hAnsi="Times New Roman" w:cs="Times New Roman"/>
                <w:b/>
                <w:lang w:val="ru-RU" w:eastAsia="ru-RU"/>
              </w:rPr>
              <w:t>Особливостей</w:t>
            </w:r>
            <w:proofErr w:type="spellEnd"/>
            <w:r w:rsidRPr="004F25F2">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CE6264" w:rsidRDefault="00597B48" w:rsidP="00145B20">
            <w:pPr>
              <w:spacing w:after="0" w:line="240" w:lineRule="auto"/>
              <w:jc w:val="both"/>
              <w:rPr>
                <w:rFonts w:ascii="Times New Roman" w:hAnsi="Times New Roman" w:cs="Times New Roman"/>
                <w:lang w:eastAsia="ru-RU"/>
              </w:rPr>
            </w:pPr>
            <w:r w:rsidRPr="00CE6264">
              <w:rPr>
                <w:rFonts w:ascii="Times New Roman" w:hAnsi="Times New Roman" w:cs="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597B48" w:rsidRPr="004F25F2" w:rsidTr="00145B20">
        <w:tc>
          <w:tcPr>
            <w:tcW w:w="567" w:type="dxa"/>
            <w:tcBorders>
              <w:top w:val="single" w:sz="6" w:space="0" w:color="auto"/>
              <w:left w:val="single" w:sz="6" w:space="0" w:color="auto"/>
              <w:bottom w:val="single" w:sz="6" w:space="0" w:color="auto"/>
              <w:right w:val="single" w:sz="6" w:space="0" w:color="auto"/>
            </w:tcBorders>
          </w:tcPr>
          <w:p w:rsidR="00597B48" w:rsidRPr="004F25F2" w:rsidRDefault="00597B48" w:rsidP="00145B20">
            <w:pPr>
              <w:tabs>
                <w:tab w:val="num" w:pos="360"/>
              </w:tabs>
              <w:spacing w:after="0" w:line="240" w:lineRule="auto"/>
              <w:jc w:val="both"/>
              <w:rPr>
                <w:rFonts w:ascii="Times New Roman" w:hAnsi="Times New Roman" w:cs="Times New Roman"/>
                <w:b/>
                <w:lang w:val="ru-RU" w:eastAsia="ru-RU"/>
              </w:rPr>
            </w:pPr>
            <w:r w:rsidRPr="004F25F2">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4F25F2" w:rsidRDefault="00597B48" w:rsidP="00145B20">
            <w:pPr>
              <w:tabs>
                <w:tab w:val="num" w:pos="360"/>
              </w:tabs>
              <w:spacing w:after="0" w:line="240" w:lineRule="auto"/>
              <w:jc w:val="both"/>
              <w:rPr>
                <w:rFonts w:ascii="Times New Roman" w:eastAsia="Times New Roman" w:hAnsi="Times New Roman" w:cs="Times New Roman"/>
                <w:b/>
                <w:lang w:eastAsia="ru-RU"/>
              </w:rPr>
            </w:pPr>
            <w:r w:rsidRPr="004F25F2">
              <w:rPr>
                <w:rFonts w:ascii="Times New Roman" w:eastAsia="Times New Roman" w:hAnsi="Times New Roman" w:cs="Times New Roman"/>
                <w:b/>
                <w:lang w:eastAsia="ru-RU"/>
              </w:rPr>
              <w:t xml:space="preserve">керівника учасника процедури </w:t>
            </w:r>
            <w:r w:rsidRPr="004F25F2">
              <w:rPr>
                <w:rFonts w:ascii="Times New Roman" w:eastAsia="Times New Roman" w:hAnsi="Times New Roman" w:cs="Times New Roman"/>
                <w:b/>
                <w:lang w:eastAsia="ru-RU"/>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4F25F2" w:rsidRDefault="00597B48" w:rsidP="00145B20">
            <w:pPr>
              <w:tabs>
                <w:tab w:val="num" w:pos="360"/>
              </w:tabs>
              <w:spacing w:after="0" w:line="240" w:lineRule="auto"/>
              <w:jc w:val="both"/>
              <w:rPr>
                <w:rFonts w:ascii="Times New Roman" w:hAnsi="Times New Roman" w:cs="Times New Roman"/>
                <w:b/>
                <w:lang w:val="ru-RU" w:eastAsia="ru-RU"/>
              </w:rPr>
            </w:pPr>
            <w:r w:rsidRPr="004F25F2">
              <w:rPr>
                <w:rFonts w:ascii="Times New Roman" w:hAnsi="Times New Roman" w:cs="Times New Roman"/>
                <w:b/>
                <w:lang w:val="ru-RU" w:eastAsia="ru-RU"/>
              </w:rPr>
              <w:t>(</w:t>
            </w:r>
            <w:proofErr w:type="spellStart"/>
            <w:proofErr w:type="gramStart"/>
            <w:r w:rsidRPr="004F25F2">
              <w:rPr>
                <w:rFonts w:ascii="Times New Roman" w:hAnsi="Times New Roman" w:cs="Times New Roman"/>
                <w:b/>
                <w:lang w:val="ru-RU" w:eastAsia="ru-RU"/>
              </w:rPr>
              <w:t>п</w:t>
            </w:r>
            <w:proofErr w:type="gramEnd"/>
            <w:r w:rsidRPr="004F25F2">
              <w:rPr>
                <w:rFonts w:ascii="Times New Roman" w:hAnsi="Times New Roman" w:cs="Times New Roman"/>
                <w:b/>
                <w:lang w:val="ru-RU" w:eastAsia="ru-RU"/>
              </w:rPr>
              <w:t>ідстава</w:t>
            </w:r>
            <w:proofErr w:type="spellEnd"/>
            <w:r w:rsidRPr="004F25F2">
              <w:rPr>
                <w:rFonts w:ascii="Times New Roman" w:hAnsi="Times New Roman" w:cs="Times New Roman"/>
                <w:b/>
                <w:lang w:val="ru-RU" w:eastAsia="ru-RU"/>
              </w:rPr>
              <w:t xml:space="preserve"> </w:t>
            </w:r>
            <w:proofErr w:type="spellStart"/>
            <w:r w:rsidR="00346E59" w:rsidRPr="004F25F2">
              <w:rPr>
                <w:rFonts w:ascii="Times New Roman" w:hAnsi="Times New Roman" w:cs="Times New Roman"/>
                <w:b/>
                <w:lang w:val="ru-RU" w:eastAsia="ru-RU"/>
              </w:rPr>
              <w:t>згідно</w:t>
            </w:r>
            <w:proofErr w:type="spellEnd"/>
            <w:r w:rsidR="00346E59" w:rsidRPr="004F25F2">
              <w:rPr>
                <w:rFonts w:ascii="Times New Roman" w:hAnsi="Times New Roman" w:cs="Times New Roman"/>
                <w:b/>
                <w:lang w:val="ru-RU" w:eastAsia="ru-RU"/>
              </w:rPr>
              <w:t xml:space="preserve"> </w:t>
            </w:r>
            <w:proofErr w:type="spellStart"/>
            <w:r w:rsidR="00346E59" w:rsidRPr="004F25F2">
              <w:rPr>
                <w:rFonts w:ascii="Times New Roman" w:hAnsi="Times New Roman" w:cs="Times New Roman"/>
                <w:b/>
                <w:lang w:val="ru-RU" w:eastAsia="ru-RU"/>
              </w:rPr>
              <w:t>з</w:t>
            </w:r>
            <w:proofErr w:type="spellEnd"/>
            <w:r w:rsidR="00346E59" w:rsidRPr="004F25F2">
              <w:rPr>
                <w:rFonts w:ascii="Times New Roman" w:hAnsi="Times New Roman" w:cs="Times New Roman"/>
                <w:b/>
                <w:lang w:val="ru-RU" w:eastAsia="ru-RU"/>
              </w:rPr>
              <w:t xml:space="preserve"> </w:t>
            </w:r>
            <w:proofErr w:type="spellStart"/>
            <w:r w:rsidR="00346E59" w:rsidRPr="004F25F2">
              <w:rPr>
                <w:rFonts w:ascii="Times New Roman" w:hAnsi="Times New Roman" w:cs="Times New Roman"/>
                <w:b/>
                <w:lang w:val="ru-RU" w:eastAsia="ru-RU"/>
              </w:rPr>
              <w:t>підпунктом</w:t>
            </w:r>
            <w:proofErr w:type="spellEnd"/>
            <w:r w:rsidR="00346E59" w:rsidRPr="004F25F2">
              <w:rPr>
                <w:rFonts w:ascii="Times New Roman" w:hAnsi="Times New Roman" w:cs="Times New Roman"/>
                <w:b/>
                <w:lang w:val="ru-RU" w:eastAsia="ru-RU"/>
              </w:rPr>
              <w:t xml:space="preserve"> 12 пункту 47</w:t>
            </w:r>
            <w:r w:rsidRPr="004F25F2">
              <w:rPr>
                <w:rFonts w:ascii="Times New Roman" w:hAnsi="Times New Roman" w:cs="Times New Roman"/>
                <w:b/>
                <w:lang w:val="ru-RU" w:eastAsia="ru-RU"/>
              </w:rPr>
              <w:t xml:space="preserve"> </w:t>
            </w:r>
            <w:proofErr w:type="spellStart"/>
            <w:r w:rsidRPr="004F25F2">
              <w:rPr>
                <w:rFonts w:ascii="Times New Roman" w:hAnsi="Times New Roman" w:cs="Times New Roman"/>
                <w:b/>
                <w:lang w:val="ru-RU" w:eastAsia="ru-RU"/>
              </w:rPr>
              <w:t>Особливостей</w:t>
            </w:r>
            <w:proofErr w:type="spellEnd"/>
            <w:r w:rsidRPr="004F25F2">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CE6264" w:rsidRDefault="00597B48" w:rsidP="00145B20">
            <w:pPr>
              <w:pStyle w:val="rvps2"/>
              <w:spacing w:before="0" w:beforeAutospacing="0" w:after="0" w:afterAutospacing="0"/>
              <w:jc w:val="both"/>
              <w:rPr>
                <w:sz w:val="22"/>
                <w:szCs w:val="22"/>
                <w:lang w:eastAsia="ru-RU"/>
              </w:rPr>
            </w:pPr>
            <w:r w:rsidRPr="00CE6264">
              <w:rPr>
                <w:sz w:val="22"/>
                <w:szCs w:val="22"/>
                <w:lang w:eastAsia="ru-RU"/>
              </w:rPr>
              <w:lastRenderedPageBreak/>
              <w:t xml:space="preserve">Витяг з інформаційно-аналітичної системи «Облік </w:t>
            </w:r>
            <w:r w:rsidRPr="00CE6264">
              <w:rPr>
                <w:sz w:val="22"/>
                <w:szCs w:val="22"/>
                <w:lang w:eastAsia="ru-RU"/>
              </w:rPr>
              <w:lastRenderedPageBreak/>
              <w:t xml:space="preserve">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597B48" w:rsidRPr="00CE6264" w:rsidRDefault="00597B48" w:rsidP="00145B20">
            <w:pPr>
              <w:pStyle w:val="rvps2"/>
              <w:spacing w:before="0" w:beforeAutospacing="0" w:after="0" w:afterAutospacing="0"/>
              <w:jc w:val="both"/>
              <w:rPr>
                <w:sz w:val="22"/>
                <w:szCs w:val="22"/>
                <w:lang w:eastAsia="ru-RU"/>
              </w:rPr>
            </w:pPr>
            <w:r w:rsidRPr="00CE6264">
              <w:rPr>
                <w:sz w:val="22"/>
                <w:szCs w:val="22"/>
                <w:lang w:eastAsia="ru-RU"/>
              </w:rPr>
              <w:t>Документ має бути оформлений не більше 30 денної давнини відносно дати його подання Замовнику.</w:t>
            </w:r>
          </w:p>
        </w:tc>
      </w:tr>
      <w:tr w:rsidR="00597B48" w:rsidRPr="004F25F2" w:rsidTr="00145B20">
        <w:tc>
          <w:tcPr>
            <w:tcW w:w="567" w:type="dxa"/>
            <w:tcBorders>
              <w:top w:val="single" w:sz="6" w:space="0" w:color="auto"/>
              <w:left w:val="single" w:sz="6" w:space="0" w:color="auto"/>
              <w:bottom w:val="single" w:sz="6" w:space="0" w:color="auto"/>
              <w:right w:val="single" w:sz="6" w:space="0" w:color="auto"/>
            </w:tcBorders>
          </w:tcPr>
          <w:p w:rsidR="00597B48" w:rsidRPr="004F25F2" w:rsidRDefault="00597B48" w:rsidP="00145B20">
            <w:pPr>
              <w:spacing w:after="150" w:line="240" w:lineRule="auto"/>
              <w:jc w:val="both"/>
              <w:rPr>
                <w:rFonts w:ascii="Times New Roman" w:hAnsi="Times New Roman" w:cs="Times New Roman"/>
                <w:b/>
                <w:lang w:val="ru-RU" w:eastAsia="ru-RU"/>
              </w:rPr>
            </w:pPr>
            <w:r w:rsidRPr="004F25F2">
              <w:rPr>
                <w:rFonts w:ascii="Times New Roman" w:hAnsi="Times New Roman" w:cs="Times New Roman"/>
                <w:b/>
                <w:lang w:val="ru-RU"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4F25F2" w:rsidRDefault="00597B48" w:rsidP="00145B20">
            <w:pPr>
              <w:spacing w:after="150" w:line="240" w:lineRule="auto"/>
              <w:jc w:val="both"/>
              <w:rPr>
                <w:rFonts w:ascii="Times New Roman" w:eastAsia="Times New Roman" w:hAnsi="Times New Roman" w:cs="Times New Roman"/>
                <w:b/>
                <w:color w:val="000000"/>
              </w:rPr>
            </w:pPr>
            <w:r w:rsidRPr="004F25F2">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4F25F2">
              <w:rPr>
                <w:rFonts w:ascii="Times New Roman" w:eastAsia="Times New Roman" w:hAnsi="Times New Roman" w:cs="Times New Roman"/>
                <w:b/>
                <w:lang w:eastAsia="ru-RU"/>
              </w:rPr>
              <w:t xml:space="preserve">(підстава згідно з </w:t>
            </w:r>
            <w:proofErr w:type="spellStart"/>
            <w:r w:rsidR="00346E59" w:rsidRPr="004F25F2">
              <w:rPr>
                <w:rFonts w:ascii="Times New Roman" w:eastAsia="Times New Roman" w:hAnsi="Times New Roman" w:cs="Times New Roman"/>
                <w:b/>
                <w:lang w:eastAsia="ru-RU"/>
              </w:rPr>
              <w:t>абз</w:t>
            </w:r>
            <w:proofErr w:type="spellEnd"/>
            <w:r w:rsidR="00346E59" w:rsidRPr="004F25F2">
              <w:rPr>
                <w:rFonts w:ascii="Times New Roman" w:eastAsia="Times New Roman" w:hAnsi="Times New Roman" w:cs="Times New Roman"/>
                <w:b/>
                <w:lang w:eastAsia="ru-RU"/>
              </w:rPr>
              <w:t>. 14 п.47</w:t>
            </w:r>
            <w:r w:rsidRPr="004F25F2">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4F25F2" w:rsidRDefault="00597B48" w:rsidP="00145B20">
            <w:pPr>
              <w:pStyle w:val="rvps2"/>
              <w:spacing w:before="0" w:beforeAutospacing="0" w:after="0" w:afterAutospacing="0"/>
              <w:jc w:val="both"/>
              <w:rPr>
                <w:color w:val="000000"/>
                <w:sz w:val="22"/>
                <w:szCs w:val="22"/>
              </w:rPr>
            </w:pPr>
            <w:r w:rsidRPr="004F25F2">
              <w:rPr>
                <w:color w:val="000000"/>
                <w:sz w:val="22"/>
                <w:szCs w:val="22"/>
              </w:rPr>
              <w:t>Довідка, складена учасником у довільній формі, що підтверджує відсутність підстави для відх</w:t>
            </w:r>
            <w:r w:rsidR="00346E59" w:rsidRPr="004F25F2">
              <w:rPr>
                <w:color w:val="000000"/>
                <w:sz w:val="22"/>
                <w:szCs w:val="22"/>
              </w:rPr>
              <w:t>илення, передбаченої абз.14 п.47</w:t>
            </w:r>
            <w:r w:rsidRPr="004F25F2">
              <w:rPr>
                <w:color w:val="000000"/>
                <w:sz w:val="22"/>
                <w:szCs w:val="22"/>
              </w:rPr>
              <w:t xml:space="preserve"> Особливостей.</w:t>
            </w:r>
          </w:p>
          <w:p w:rsidR="00597B48" w:rsidRPr="004F25F2" w:rsidRDefault="00597B48" w:rsidP="00145B20">
            <w:pPr>
              <w:spacing w:after="0" w:line="240" w:lineRule="auto"/>
              <w:jc w:val="both"/>
              <w:rPr>
                <w:rFonts w:ascii="Times New Roman" w:hAnsi="Times New Roman" w:cs="Times New Roman"/>
                <w:lang w:eastAsia="ru-RU"/>
              </w:rPr>
            </w:pPr>
          </w:p>
          <w:p w:rsidR="00597B48" w:rsidRPr="004F25F2" w:rsidRDefault="00597B48" w:rsidP="00145B20">
            <w:pPr>
              <w:spacing w:after="0" w:line="240" w:lineRule="auto"/>
              <w:jc w:val="both"/>
              <w:rPr>
                <w:rFonts w:ascii="Times New Roman" w:hAnsi="Times New Roman" w:cs="Times New Roman"/>
                <w:lang w:eastAsia="ru-RU"/>
              </w:rPr>
            </w:pPr>
            <w:r w:rsidRPr="004F25F2">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4F25F2">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4F25F2" w:rsidRDefault="00597B48" w:rsidP="00597B48">
      <w:pPr>
        <w:widowControl w:val="0"/>
        <w:spacing w:after="0" w:line="240" w:lineRule="auto"/>
        <w:ind w:right="113" w:firstLine="567"/>
        <w:contextualSpacing/>
        <w:jc w:val="both"/>
        <w:rPr>
          <w:rFonts w:ascii="Times New Roman" w:hAnsi="Times New Roman" w:cs="Times New Roman"/>
          <w:i/>
        </w:rPr>
      </w:pPr>
    </w:p>
    <w:p w:rsidR="00577DF3" w:rsidRPr="004F25F2" w:rsidRDefault="00577DF3" w:rsidP="000247E2">
      <w:pPr>
        <w:widowControl w:val="0"/>
        <w:spacing w:after="0" w:line="240" w:lineRule="auto"/>
        <w:ind w:right="113" w:firstLine="567"/>
        <w:contextualSpacing/>
        <w:jc w:val="both"/>
        <w:rPr>
          <w:rFonts w:ascii="Times New Roman" w:hAnsi="Times New Roman" w:cs="Times New Roman"/>
          <w:i/>
        </w:rPr>
      </w:pPr>
    </w:p>
    <w:p w:rsidR="006F19B3" w:rsidRPr="004F25F2" w:rsidRDefault="006F19B3" w:rsidP="000247E2">
      <w:pPr>
        <w:rPr>
          <w:rFonts w:ascii="Times New Roman" w:hAnsi="Times New Roman" w:cs="Times New Roman"/>
        </w:rPr>
      </w:pPr>
      <w:r w:rsidRPr="004F25F2">
        <w:rPr>
          <w:rFonts w:ascii="Times New Roman" w:hAnsi="Times New Roman" w:cs="Times New Roman"/>
        </w:rPr>
        <w:br w:type="page"/>
      </w:r>
    </w:p>
    <w:p w:rsidR="00E56C08" w:rsidRPr="004F25F2" w:rsidRDefault="006F19B3" w:rsidP="000247E2">
      <w:pPr>
        <w:jc w:val="center"/>
        <w:rPr>
          <w:rFonts w:ascii="Times New Roman" w:hAnsi="Times New Roman" w:cs="Times New Roman"/>
          <w:b/>
        </w:rPr>
      </w:pPr>
      <w:r w:rsidRPr="004F25F2">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566D1A" w:rsidRPr="004F25F2"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4F25F2" w:rsidRDefault="00566D1A" w:rsidP="000247E2">
            <w:pPr>
              <w:spacing w:line="240" w:lineRule="auto"/>
              <w:contextualSpacing/>
              <w:jc w:val="center"/>
              <w:rPr>
                <w:rFonts w:ascii="Times New Roman" w:eastAsia="Times New Roman" w:hAnsi="Times New Roman" w:cs="Times New Roman"/>
                <w:sz w:val="21"/>
                <w:szCs w:val="21"/>
                <w:lang w:eastAsia="ru-RU"/>
              </w:rPr>
            </w:pPr>
            <w:r w:rsidRPr="004F25F2">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4F25F2"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4F25F2" w:rsidRDefault="001975F8" w:rsidP="001975F8">
            <w:pPr>
              <w:spacing w:line="240" w:lineRule="auto"/>
              <w:contextualSpacing/>
              <w:jc w:val="both"/>
              <w:rPr>
                <w:rFonts w:ascii="Times New Roman" w:eastAsia="Times New Roman" w:hAnsi="Times New Roman" w:cs="Times New Roman"/>
                <w:lang w:eastAsia="ru-RU"/>
              </w:rPr>
            </w:pPr>
            <w:r w:rsidRPr="004F25F2">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4F25F2" w:rsidRDefault="00004085" w:rsidP="001975F8">
            <w:pPr>
              <w:pStyle w:val="aa"/>
              <w:spacing w:before="0" w:beforeAutospacing="0" w:after="0" w:afterAutospacing="0"/>
              <w:jc w:val="both"/>
              <w:rPr>
                <w:color w:val="000000"/>
                <w:sz w:val="22"/>
                <w:szCs w:val="22"/>
              </w:rPr>
            </w:pPr>
            <w:r w:rsidRPr="004F25F2">
              <w:rPr>
                <w:color w:val="000000"/>
                <w:sz w:val="22"/>
                <w:szCs w:val="22"/>
              </w:rPr>
              <w:t xml:space="preserve">1.1. </w:t>
            </w:r>
            <w:r w:rsidR="001975F8" w:rsidRPr="004F25F2">
              <w:rPr>
                <w:color w:val="000000"/>
                <w:sz w:val="22"/>
                <w:szCs w:val="22"/>
              </w:rPr>
              <w:t>Довідка та підтверджуючі документи згідно з нижченаведеним:</w:t>
            </w:r>
          </w:p>
          <w:p w:rsidR="001975F8" w:rsidRPr="004F25F2" w:rsidRDefault="001975F8" w:rsidP="001975F8">
            <w:pPr>
              <w:pStyle w:val="aa"/>
              <w:spacing w:before="0" w:beforeAutospacing="0" w:after="0" w:afterAutospacing="0"/>
              <w:ind w:left="-21" w:firstLine="479"/>
              <w:jc w:val="both"/>
              <w:rPr>
                <w:color w:val="000000"/>
                <w:sz w:val="22"/>
                <w:szCs w:val="22"/>
              </w:rPr>
            </w:pPr>
          </w:p>
          <w:p w:rsidR="001975F8" w:rsidRPr="004F25F2" w:rsidRDefault="001975F8" w:rsidP="001975F8">
            <w:pPr>
              <w:pStyle w:val="aa"/>
              <w:spacing w:before="0" w:beforeAutospacing="0" w:after="0" w:afterAutospacing="0"/>
              <w:ind w:left="-21" w:firstLine="479"/>
              <w:jc w:val="center"/>
              <w:rPr>
                <w:b/>
                <w:color w:val="000000"/>
                <w:sz w:val="22"/>
                <w:szCs w:val="22"/>
              </w:rPr>
            </w:pPr>
            <w:r w:rsidRPr="004F25F2">
              <w:rPr>
                <w:b/>
                <w:color w:val="000000"/>
                <w:sz w:val="22"/>
                <w:szCs w:val="22"/>
              </w:rPr>
              <w:t>Довідка</w:t>
            </w:r>
          </w:p>
          <w:p w:rsidR="001975F8" w:rsidRPr="004F25F2" w:rsidRDefault="001975F8" w:rsidP="001975F8">
            <w:pPr>
              <w:pStyle w:val="aa"/>
              <w:spacing w:before="0" w:beforeAutospacing="0" w:after="0" w:afterAutospacing="0"/>
              <w:ind w:left="-21" w:firstLine="479"/>
              <w:jc w:val="center"/>
              <w:rPr>
                <w:b/>
                <w:color w:val="000000"/>
                <w:sz w:val="22"/>
                <w:szCs w:val="22"/>
              </w:rPr>
            </w:pPr>
          </w:p>
          <w:tbl>
            <w:tblPr>
              <w:tblStyle w:val="ac"/>
              <w:tblW w:w="0" w:type="auto"/>
              <w:tblLayout w:type="fixed"/>
              <w:tblLook w:val="04A0"/>
            </w:tblPr>
            <w:tblGrid>
              <w:gridCol w:w="2839"/>
              <w:gridCol w:w="2268"/>
              <w:gridCol w:w="1842"/>
              <w:gridCol w:w="2694"/>
            </w:tblGrid>
            <w:tr w:rsidR="001975F8" w:rsidRPr="004F25F2" w:rsidTr="00145B20">
              <w:tc>
                <w:tcPr>
                  <w:tcW w:w="9643" w:type="dxa"/>
                  <w:gridSpan w:val="4"/>
                  <w:shd w:val="clear" w:color="auto" w:fill="F2F2F2" w:themeFill="background1" w:themeFillShade="F2"/>
                </w:tcPr>
                <w:p w:rsidR="001975F8" w:rsidRPr="004F25F2" w:rsidRDefault="001975F8" w:rsidP="001975F8">
                  <w:pPr>
                    <w:pStyle w:val="aa"/>
                    <w:spacing w:before="0" w:beforeAutospacing="0" w:after="0" w:afterAutospacing="0"/>
                    <w:jc w:val="both"/>
                    <w:rPr>
                      <w:b/>
                      <w:color w:val="000000"/>
                      <w:sz w:val="22"/>
                      <w:szCs w:val="22"/>
                    </w:rPr>
                  </w:pPr>
                  <w:r w:rsidRPr="004F25F2">
                    <w:rPr>
                      <w:b/>
                      <w:color w:val="000000"/>
                      <w:sz w:val="22"/>
                      <w:szCs w:val="22"/>
                    </w:rPr>
                    <w:t>Учасник (найменування, код ЄДРПОУ):</w:t>
                  </w:r>
                </w:p>
                <w:p w:rsidR="001975F8" w:rsidRPr="004F25F2" w:rsidRDefault="001975F8" w:rsidP="001975F8">
                  <w:pPr>
                    <w:pStyle w:val="aa"/>
                    <w:spacing w:before="0" w:beforeAutospacing="0" w:after="0" w:afterAutospacing="0"/>
                    <w:jc w:val="center"/>
                    <w:rPr>
                      <w:b/>
                      <w:color w:val="000000"/>
                      <w:sz w:val="22"/>
                      <w:szCs w:val="22"/>
                    </w:rPr>
                  </w:pPr>
                </w:p>
              </w:tc>
            </w:tr>
            <w:tr w:rsidR="001975F8" w:rsidRPr="004F25F2" w:rsidTr="00145B20">
              <w:tc>
                <w:tcPr>
                  <w:tcW w:w="5107" w:type="dxa"/>
                  <w:gridSpan w:val="2"/>
                  <w:shd w:val="clear" w:color="auto" w:fill="F2F2F2" w:themeFill="background1" w:themeFillShade="F2"/>
                </w:tcPr>
                <w:p w:rsidR="001975F8" w:rsidRPr="004F25F2" w:rsidRDefault="001975F8" w:rsidP="001975F8">
                  <w:pPr>
                    <w:pStyle w:val="aa"/>
                    <w:spacing w:before="0" w:beforeAutospacing="0" w:after="0" w:afterAutospacing="0"/>
                    <w:jc w:val="center"/>
                    <w:rPr>
                      <w:b/>
                      <w:color w:val="000000"/>
                      <w:sz w:val="22"/>
                      <w:szCs w:val="22"/>
                    </w:rPr>
                  </w:pPr>
                  <w:r w:rsidRPr="004F25F2">
                    <w:rPr>
                      <w:b/>
                      <w:color w:val="000000"/>
                      <w:sz w:val="22"/>
                      <w:szCs w:val="22"/>
                    </w:rPr>
                    <w:t>Прізвище, ім’я, по-батькові</w:t>
                  </w:r>
                </w:p>
              </w:tc>
              <w:tc>
                <w:tcPr>
                  <w:tcW w:w="1842" w:type="dxa"/>
                  <w:shd w:val="clear" w:color="auto" w:fill="F2F2F2" w:themeFill="background1" w:themeFillShade="F2"/>
                </w:tcPr>
                <w:p w:rsidR="001975F8" w:rsidRPr="004F25F2" w:rsidRDefault="001975F8" w:rsidP="001975F8">
                  <w:pPr>
                    <w:pStyle w:val="aa"/>
                    <w:spacing w:before="0" w:beforeAutospacing="0" w:after="0" w:afterAutospacing="0"/>
                    <w:jc w:val="center"/>
                    <w:rPr>
                      <w:b/>
                      <w:color w:val="000000"/>
                      <w:sz w:val="22"/>
                      <w:szCs w:val="22"/>
                    </w:rPr>
                  </w:pPr>
                  <w:r w:rsidRPr="004F25F2">
                    <w:rPr>
                      <w:b/>
                      <w:color w:val="000000"/>
                      <w:sz w:val="22"/>
                      <w:szCs w:val="22"/>
                    </w:rPr>
                    <w:t>Назва посади</w:t>
                  </w:r>
                </w:p>
              </w:tc>
              <w:tc>
                <w:tcPr>
                  <w:tcW w:w="2694" w:type="dxa"/>
                  <w:shd w:val="clear" w:color="auto" w:fill="F2F2F2" w:themeFill="background1" w:themeFillShade="F2"/>
                </w:tcPr>
                <w:p w:rsidR="001975F8" w:rsidRPr="004F25F2" w:rsidRDefault="001975F8" w:rsidP="001975F8">
                  <w:pPr>
                    <w:pStyle w:val="aa"/>
                    <w:spacing w:before="0" w:beforeAutospacing="0" w:after="0" w:afterAutospacing="0"/>
                    <w:jc w:val="center"/>
                    <w:rPr>
                      <w:b/>
                      <w:color w:val="000000"/>
                      <w:sz w:val="22"/>
                      <w:szCs w:val="22"/>
                    </w:rPr>
                  </w:pPr>
                  <w:r w:rsidRPr="004F25F2">
                    <w:rPr>
                      <w:b/>
                      <w:color w:val="000000"/>
                      <w:sz w:val="22"/>
                      <w:szCs w:val="22"/>
                    </w:rPr>
                    <w:t xml:space="preserve">Підтверджуючий документ </w:t>
                  </w:r>
                </w:p>
              </w:tc>
            </w:tr>
            <w:tr w:rsidR="001975F8" w:rsidRPr="004F25F2" w:rsidTr="00145B20">
              <w:tc>
                <w:tcPr>
                  <w:tcW w:w="2839" w:type="dxa"/>
                </w:tcPr>
                <w:p w:rsidR="001975F8" w:rsidRPr="004F25F2" w:rsidRDefault="001975F8" w:rsidP="001975F8">
                  <w:pPr>
                    <w:pStyle w:val="aa"/>
                    <w:spacing w:before="0" w:beforeAutospacing="0" w:after="0" w:afterAutospacing="0"/>
                    <w:jc w:val="both"/>
                    <w:rPr>
                      <w:color w:val="000000"/>
                      <w:sz w:val="22"/>
                      <w:szCs w:val="22"/>
                    </w:rPr>
                  </w:pPr>
                  <w:r w:rsidRPr="004F25F2">
                    <w:rPr>
                      <w:color w:val="000000"/>
                      <w:sz w:val="22"/>
                      <w:szCs w:val="22"/>
                    </w:rPr>
                    <w:t>Керівника учасника</w:t>
                  </w:r>
                </w:p>
                <w:p w:rsidR="001975F8" w:rsidRPr="004F25F2" w:rsidRDefault="001975F8" w:rsidP="001975F8">
                  <w:pPr>
                    <w:pStyle w:val="aa"/>
                    <w:spacing w:before="0" w:beforeAutospacing="0" w:after="0" w:afterAutospacing="0"/>
                    <w:jc w:val="both"/>
                    <w:rPr>
                      <w:color w:val="000000"/>
                      <w:sz w:val="22"/>
                      <w:szCs w:val="22"/>
                    </w:rPr>
                  </w:pPr>
                </w:p>
              </w:tc>
              <w:tc>
                <w:tcPr>
                  <w:tcW w:w="2268" w:type="dxa"/>
                </w:tcPr>
                <w:p w:rsidR="001975F8" w:rsidRPr="004F25F2" w:rsidRDefault="001975F8" w:rsidP="001975F8">
                  <w:pPr>
                    <w:pStyle w:val="aa"/>
                    <w:spacing w:before="0" w:beforeAutospacing="0" w:after="0" w:afterAutospacing="0"/>
                    <w:jc w:val="both"/>
                    <w:rPr>
                      <w:color w:val="000000"/>
                      <w:sz w:val="22"/>
                      <w:szCs w:val="22"/>
                    </w:rPr>
                  </w:pPr>
                </w:p>
              </w:tc>
              <w:tc>
                <w:tcPr>
                  <w:tcW w:w="1842" w:type="dxa"/>
                </w:tcPr>
                <w:p w:rsidR="001975F8" w:rsidRPr="004F25F2" w:rsidRDefault="001975F8" w:rsidP="001975F8">
                  <w:pPr>
                    <w:pStyle w:val="aa"/>
                    <w:spacing w:before="0" w:beforeAutospacing="0" w:after="0" w:afterAutospacing="0"/>
                    <w:jc w:val="both"/>
                    <w:rPr>
                      <w:color w:val="000000"/>
                      <w:sz w:val="22"/>
                      <w:szCs w:val="22"/>
                    </w:rPr>
                  </w:pPr>
                </w:p>
              </w:tc>
              <w:tc>
                <w:tcPr>
                  <w:tcW w:w="2694" w:type="dxa"/>
                </w:tcPr>
                <w:p w:rsidR="001975F8" w:rsidRPr="004F25F2" w:rsidRDefault="001975F8" w:rsidP="001975F8">
                  <w:pPr>
                    <w:pStyle w:val="aa"/>
                    <w:spacing w:before="0" w:beforeAutospacing="0" w:after="0" w:afterAutospacing="0"/>
                    <w:jc w:val="both"/>
                    <w:rPr>
                      <w:color w:val="000000"/>
                      <w:sz w:val="22"/>
                      <w:szCs w:val="22"/>
                    </w:rPr>
                  </w:pPr>
                </w:p>
              </w:tc>
            </w:tr>
            <w:tr w:rsidR="001975F8" w:rsidRPr="004F25F2" w:rsidTr="00145B20">
              <w:tc>
                <w:tcPr>
                  <w:tcW w:w="2839" w:type="dxa"/>
                </w:tcPr>
                <w:p w:rsidR="001975F8" w:rsidRPr="004F25F2" w:rsidRDefault="001975F8" w:rsidP="001975F8">
                  <w:pPr>
                    <w:pStyle w:val="aa"/>
                    <w:spacing w:before="0" w:beforeAutospacing="0" w:after="0" w:afterAutospacing="0"/>
                    <w:jc w:val="both"/>
                    <w:rPr>
                      <w:color w:val="000000"/>
                      <w:sz w:val="22"/>
                      <w:szCs w:val="22"/>
                    </w:rPr>
                  </w:pPr>
                  <w:r w:rsidRPr="004F25F2">
                    <w:rPr>
                      <w:color w:val="000000"/>
                      <w:sz w:val="22"/>
                      <w:szCs w:val="22"/>
                    </w:rPr>
                    <w:t>Уповноваженої особи учасника, яка має право підписувати документи тендерної пропозиції</w:t>
                  </w:r>
                </w:p>
              </w:tc>
              <w:tc>
                <w:tcPr>
                  <w:tcW w:w="2268" w:type="dxa"/>
                </w:tcPr>
                <w:p w:rsidR="001975F8" w:rsidRPr="004F25F2" w:rsidRDefault="001975F8" w:rsidP="001975F8">
                  <w:pPr>
                    <w:pStyle w:val="aa"/>
                    <w:spacing w:before="0" w:beforeAutospacing="0" w:after="0" w:afterAutospacing="0"/>
                    <w:jc w:val="both"/>
                    <w:rPr>
                      <w:color w:val="000000"/>
                      <w:sz w:val="22"/>
                      <w:szCs w:val="22"/>
                    </w:rPr>
                  </w:pPr>
                </w:p>
              </w:tc>
              <w:tc>
                <w:tcPr>
                  <w:tcW w:w="1842" w:type="dxa"/>
                </w:tcPr>
                <w:p w:rsidR="001975F8" w:rsidRPr="004F25F2" w:rsidRDefault="001975F8" w:rsidP="001975F8">
                  <w:pPr>
                    <w:pStyle w:val="aa"/>
                    <w:spacing w:before="0" w:beforeAutospacing="0" w:after="0" w:afterAutospacing="0"/>
                    <w:jc w:val="both"/>
                    <w:rPr>
                      <w:color w:val="000000"/>
                      <w:sz w:val="22"/>
                      <w:szCs w:val="22"/>
                    </w:rPr>
                  </w:pPr>
                </w:p>
              </w:tc>
              <w:tc>
                <w:tcPr>
                  <w:tcW w:w="2694" w:type="dxa"/>
                </w:tcPr>
                <w:p w:rsidR="001975F8" w:rsidRPr="004F25F2" w:rsidRDefault="001975F8" w:rsidP="001975F8">
                  <w:pPr>
                    <w:pStyle w:val="aa"/>
                    <w:spacing w:before="0" w:beforeAutospacing="0" w:after="0" w:afterAutospacing="0"/>
                    <w:jc w:val="both"/>
                    <w:rPr>
                      <w:color w:val="000000"/>
                      <w:sz w:val="22"/>
                      <w:szCs w:val="22"/>
                    </w:rPr>
                  </w:pPr>
                </w:p>
              </w:tc>
            </w:tr>
            <w:tr w:rsidR="001975F8" w:rsidRPr="004F25F2" w:rsidTr="00145B20">
              <w:tc>
                <w:tcPr>
                  <w:tcW w:w="2839" w:type="dxa"/>
                </w:tcPr>
                <w:p w:rsidR="001975F8" w:rsidRPr="004F25F2" w:rsidRDefault="001975F8" w:rsidP="001975F8">
                  <w:pPr>
                    <w:pStyle w:val="aa"/>
                    <w:spacing w:before="0" w:beforeAutospacing="0" w:after="0" w:afterAutospacing="0"/>
                    <w:jc w:val="both"/>
                    <w:rPr>
                      <w:color w:val="000000"/>
                      <w:sz w:val="22"/>
                      <w:szCs w:val="22"/>
                    </w:rPr>
                  </w:pPr>
                  <w:r w:rsidRPr="004F25F2">
                    <w:rPr>
                      <w:color w:val="000000"/>
                      <w:sz w:val="22"/>
                      <w:szCs w:val="22"/>
                    </w:rPr>
                    <w:t>Уповноваженої особи учасника, яка має право підписувати договір про закупівлю</w:t>
                  </w:r>
                </w:p>
              </w:tc>
              <w:tc>
                <w:tcPr>
                  <w:tcW w:w="2268" w:type="dxa"/>
                </w:tcPr>
                <w:p w:rsidR="001975F8" w:rsidRPr="004F25F2" w:rsidRDefault="001975F8" w:rsidP="001975F8">
                  <w:pPr>
                    <w:pStyle w:val="aa"/>
                    <w:spacing w:before="0" w:beforeAutospacing="0" w:after="0" w:afterAutospacing="0"/>
                    <w:jc w:val="both"/>
                    <w:rPr>
                      <w:color w:val="000000"/>
                      <w:sz w:val="22"/>
                      <w:szCs w:val="22"/>
                    </w:rPr>
                  </w:pPr>
                </w:p>
              </w:tc>
              <w:tc>
                <w:tcPr>
                  <w:tcW w:w="1842" w:type="dxa"/>
                </w:tcPr>
                <w:p w:rsidR="001975F8" w:rsidRPr="004F25F2" w:rsidRDefault="001975F8" w:rsidP="001975F8">
                  <w:pPr>
                    <w:pStyle w:val="aa"/>
                    <w:spacing w:before="0" w:beforeAutospacing="0" w:after="0" w:afterAutospacing="0"/>
                    <w:jc w:val="both"/>
                    <w:rPr>
                      <w:color w:val="000000"/>
                      <w:sz w:val="22"/>
                      <w:szCs w:val="22"/>
                    </w:rPr>
                  </w:pPr>
                </w:p>
              </w:tc>
              <w:tc>
                <w:tcPr>
                  <w:tcW w:w="2694" w:type="dxa"/>
                </w:tcPr>
                <w:p w:rsidR="001975F8" w:rsidRPr="004F25F2" w:rsidRDefault="001975F8" w:rsidP="001975F8">
                  <w:pPr>
                    <w:pStyle w:val="aa"/>
                    <w:spacing w:before="0" w:beforeAutospacing="0" w:after="0" w:afterAutospacing="0"/>
                    <w:jc w:val="both"/>
                    <w:rPr>
                      <w:color w:val="000000"/>
                      <w:sz w:val="22"/>
                      <w:szCs w:val="22"/>
                    </w:rPr>
                  </w:pPr>
                </w:p>
              </w:tc>
            </w:tr>
          </w:tbl>
          <w:p w:rsidR="001975F8" w:rsidRPr="004F25F2" w:rsidRDefault="001975F8" w:rsidP="001975F8">
            <w:pPr>
              <w:pStyle w:val="aa"/>
              <w:spacing w:before="0" w:beforeAutospacing="0" w:after="0" w:afterAutospacing="0"/>
              <w:ind w:left="-21" w:firstLine="479"/>
              <w:jc w:val="both"/>
              <w:rPr>
                <w:color w:val="000000"/>
                <w:sz w:val="22"/>
                <w:szCs w:val="22"/>
              </w:rPr>
            </w:pPr>
          </w:p>
          <w:p w:rsidR="001975F8" w:rsidRPr="004F25F2" w:rsidRDefault="001975F8" w:rsidP="001975F8">
            <w:pPr>
              <w:pStyle w:val="aa"/>
              <w:spacing w:before="0" w:beforeAutospacing="0" w:after="0" w:afterAutospacing="0"/>
              <w:ind w:left="-21" w:firstLine="479"/>
              <w:jc w:val="both"/>
              <w:rPr>
                <w:i/>
                <w:color w:val="000000"/>
                <w:sz w:val="16"/>
                <w:szCs w:val="22"/>
              </w:rPr>
            </w:pPr>
            <w:r w:rsidRPr="004F25F2">
              <w:rPr>
                <w:i/>
                <w:color w:val="000000"/>
                <w:sz w:val="16"/>
                <w:szCs w:val="22"/>
              </w:rPr>
              <w:t>*у разі, якщо учасником є фізична-особа підприємець, то про це зазначається у графі «назва посади».</w:t>
            </w:r>
          </w:p>
          <w:p w:rsidR="001975F8" w:rsidRPr="004F25F2" w:rsidRDefault="001975F8" w:rsidP="001975F8">
            <w:pPr>
              <w:pStyle w:val="aa"/>
              <w:spacing w:before="0" w:beforeAutospacing="0" w:after="0" w:afterAutospacing="0"/>
              <w:jc w:val="both"/>
              <w:rPr>
                <w:color w:val="000000"/>
                <w:sz w:val="22"/>
                <w:szCs w:val="22"/>
              </w:rPr>
            </w:pPr>
          </w:p>
          <w:p w:rsidR="001975F8" w:rsidRPr="004F25F2" w:rsidRDefault="00004085" w:rsidP="001975F8">
            <w:pPr>
              <w:pStyle w:val="aa"/>
              <w:spacing w:before="0" w:beforeAutospacing="0" w:after="0" w:afterAutospacing="0"/>
              <w:ind w:left="-21" w:firstLine="479"/>
              <w:jc w:val="both"/>
              <w:rPr>
                <w:color w:val="000000"/>
                <w:sz w:val="22"/>
                <w:szCs w:val="22"/>
              </w:rPr>
            </w:pPr>
            <w:r w:rsidRPr="004F25F2">
              <w:rPr>
                <w:color w:val="000000"/>
                <w:sz w:val="22"/>
                <w:szCs w:val="22"/>
              </w:rPr>
              <w:t xml:space="preserve">1.2. </w:t>
            </w:r>
            <w:r w:rsidR="001975F8" w:rsidRPr="004F25F2">
              <w:rPr>
                <w:color w:val="000000"/>
                <w:sz w:val="22"/>
                <w:szCs w:val="22"/>
              </w:rPr>
              <w:t xml:space="preserve">Повноваження щодо підпису документів підтверджується: </w:t>
            </w:r>
          </w:p>
          <w:p w:rsidR="001975F8" w:rsidRPr="004F25F2" w:rsidRDefault="001975F8" w:rsidP="001975F8">
            <w:pPr>
              <w:pStyle w:val="aa"/>
              <w:spacing w:before="0" w:beforeAutospacing="0" w:after="0" w:afterAutospacing="0"/>
              <w:ind w:left="-21" w:firstLine="479"/>
              <w:jc w:val="both"/>
              <w:rPr>
                <w:color w:val="000000"/>
                <w:sz w:val="22"/>
                <w:szCs w:val="22"/>
              </w:rPr>
            </w:pPr>
            <w:r w:rsidRPr="004F25F2">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F25F2">
              <w:rPr>
                <w:color w:val="000000"/>
                <w:sz w:val="22"/>
                <w:szCs w:val="22"/>
                <w:u w:val="single"/>
              </w:rPr>
              <w:t>на підставі положень установчих документів</w:t>
            </w:r>
            <w:r w:rsidRPr="004F25F2">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4F25F2" w:rsidRDefault="001975F8" w:rsidP="001975F8">
            <w:pPr>
              <w:pStyle w:val="aa"/>
              <w:spacing w:before="0" w:beforeAutospacing="0" w:after="0" w:afterAutospacing="0"/>
              <w:ind w:left="-21" w:firstLine="479"/>
              <w:jc w:val="both"/>
              <w:rPr>
                <w:color w:val="000000"/>
                <w:sz w:val="22"/>
                <w:szCs w:val="22"/>
              </w:rPr>
            </w:pPr>
            <w:r w:rsidRPr="004F25F2">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4F25F2" w:rsidRDefault="001975F8" w:rsidP="001975F8">
            <w:pPr>
              <w:pStyle w:val="aa"/>
              <w:spacing w:before="0" w:beforeAutospacing="0" w:after="0" w:afterAutospacing="0"/>
              <w:ind w:left="-21" w:firstLine="479"/>
              <w:jc w:val="both"/>
              <w:rPr>
                <w:color w:val="000000"/>
                <w:sz w:val="22"/>
                <w:szCs w:val="22"/>
              </w:rPr>
            </w:pPr>
            <w:r w:rsidRPr="004F25F2">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975F8" w:rsidRPr="004F25F2" w:rsidRDefault="001975F8" w:rsidP="001975F8">
            <w:pPr>
              <w:pStyle w:val="aa"/>
              <w:spacing w:before="0" w:beforeAutospacing="0" w:after="0" w:afterAutospacing="0"/>
              <w:ind w:left="-21" w:firstLine="479"/>
              <w:jc w:val="both"/>
              <w:rPr>
                <w:color w:val="000000"/>
                <w:sz w:val="22"/>
                <w:szCs w:val="22"/>
              </w:rPr>
            </w:pPr>
            <w:r w:rsidRPr="004F25F2">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4F25F2">
              <w:rPr>
                <w:color w:val="000000"/>
                <w:sz w:val="22"/>
                <w:szCs w:val="22"/>
                <w:lang w:val="en-US"/>
              </w:rPr>
              <w:t>ID</w:t>
            </w:r>
            <w:r w:rsidRPr="004F25F2">
              <w:rPr>
                <w:color w:val="000000"/>
                <w:sz w:val="22"/>
                <w:szCs w:val="22"/>
              </w:rPr>
              <w:t>-картки.</w:t>
            </w:r>
          </w:p>
        </w:tc>
      </w:tr>
      <w:tr w:rsidR="001975F8" w:rsidRPr="004F25F2"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4F25F2" w:rsidRDefault="001975F8" w:rsidP="001975F8">
            <w:pPr>
              <w:spacing w:line="240" w:lineRule="auto"/>
              <w:contextualSpacing/>
              <w:jc w:val="both"/>
              <w:rPr>
                <w:rFonts w:ascii="Times New Roman" w:eastAsia="Times New Roman" w:hAnsi="Times New Roman" w:cs="Times New Roman"/>
                <w:lang w:eastAsia="ru-RU"/>
              </w:rPr>
            </w:pPr>
            <w:r w:rsidRPr="004F25F2">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4F25F2" w:rsidRDefault="00004085" w:rsidP="001975F8">
            <w:pPr>
              <w:spacing w:line="240" w:lineRule="auto"/>
              <w:contextualSpacing/>
              <w:jc w:val="both"/>
              <w:rPr>
                <w:rFonts w:ascii="Times New Roman" w:hAnsi="Times New Roman"/>
                <w:iCs/>
              </w:rPr>
            </w:pPr>
            <w:r w:rsidRPr="004F25F2">
              <w:rPr>
                <w:rFonts w:ascii="Times New Roman" w:hAnsi="Times New Roman"/>
                <w:iCs/>
              </w:rPr>
              <w:t xml:space="preserve">2.1. </w:t>
            </w:r>
            <w:r w:rsidR="001975F8" w:rsidRPr="004F25F2">
              <w:rPr>
                <w:rFonts w:ascii="Times New Roman" w:hAnsi="Times New Roman"/>
                <w:iCs/>
              </w:rPr>
              <w:t xml:space="preserve">Оригінал </w:t>
            </w:r>
            <w:r w:rsidR="001975F8" w:rsidRPr="004F25F2">
              <w:rPr>
                <w:rFonts w:ascii="Times New Roman" w:hAnsi="Times New Roman"/>
              </w:rPr>
              <w:t>чи</w:t>
            </w:r>
            <w:r w:rsidR="001975F8" w:rsidRPr="004F25F2">
              <w:rPr>
                <w:rFonts w:ascii="Times New Roman" w:eastAsia="Arial" w:hAnsi="Times New Roman"/>
                <w:lang w:eastAsia="zh-CN"/>
              </w:rPr>
              <w:t xml:space="preserve"> </w:t>
            </w:r>
            <w:r w:rsidR="001975F8" w:rsidRPr="004F25F2">
              <w:rPr>
                <w:rFonts w:ascii="Times New Roman" w:hAnsi="Times New Roman"/>
              </w:rPr>
              <w:t xml:space="preserve">копія </w:t>
            </w:r>
            <w:r w:rsidR="001975F8" w:rsidRPr="004F25F2">
              <w:rPr>
                <w:rFonts w:ascii="Times New Roman" w:hAnsi="Times New Roman"/>
                <w:iCs/>
              </w:rPr>
              <w:t>статуту або іншого установчого документу</w:t>
            </w:r>
            <w:r w:rsidR="001975F8" w:rsidRPr="004F25F2">
              <w:rPr>
                <w:rFonts w:ascii="Times New Roman" w:hAnsi="Times New Roman"/>
              </w:rPr>
              <w:t xml:space="preserve"> зі змінами (у разі їх наявності),</w:t>
            </w:r>
            <w:r w:rsidR="001975F8" w:rsidRPr="004F25F2">
              <w:rPr>
                <w:rFonts w:ascii="Times New Roman" w:hAnsi="Times New Roman"/>
                <w:iCs/>
              </w:rPr>
              <w:t xml:space="preserve"> (для учасника - юридичної особи. Положення статуту, що подається у</w:t>
            </w:r>
            <w:r w:rsidR="001975F8" w:rsidRPr="004F25F2">
              <w:rPr>
                <w:rFonts w:ascii="Times New Roman" w:hAnsi="Times New Roman"/>
                <w:color w:val="000000"/>
                <w:shd w:val="clear" w:color="auto" w:fill="FFFFFF"/>
              </w:rPr>
              <w:t xml:space="preserve">часником з </w:t>
            </w:r>
            <w:r w:rsidR="001975F8" w:rsidRPr="004F25F2">
              <w:rPr>
                <w:rFonts w:ascii="Times New Roman" w:hAnsi="Times New Roman"/>
                <w:lang w:eastAsia="ar-SA"/>
              </w:rPr>
              <w:t>організаційно-правовою формою господарювання:</w:t>
            </w:r>
            <w:r w:rsidR="001975F8" w:rsidRPr="004F25F2">
              <w:rPr>
                <w:rFonts w:ascii="Times New Roman" w:hAnsi="Times New Roman"/>
                <w:color w:val="000000"/>
                <w:shd w:val="clear" w:color="auto" w:fill="FFFFFF"/>
              </w:rPr>
              <w:t xml:space="preserve"> товариство</w:t>
            </w:r>
            <w:r w:rsidR="001975F8" w:rsidRPr="004F25F2">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4F25F2">
              <w:rPr>
                <w:rFonts w:ascii="Times New Roman" w:hAnsi="Times New Roman"/>
                <w:iCs/>
              </w:rPr>
              <w:t xml:space="preserve">). </w:t>
            </w:r>
          </w:p>
          <w:p w:rsidR="001975F8" w:rsidRPr="004F25F2" w:rsidRDefault="001975F8" w:rsidP="001975F8">
            <w:pPr>
              <w:spacing w:line="240" w:lineRule="auto"/>
              <w:contextualSpacing/>
              <w:jc w:val="both"/>
              <w:rPr>
                <w:rFonts w:ascii="Times New Roman" w:hAnsi="Times New Roman"/>
              </w:rPr>
            </w:pPr>
            <w:r w:rsidRPr="004F25F2">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4F25F2" w:rsidRDefault="001975F8" w:rsidP="001975F8">
            <w:pPr>
              <w:spacing w:line="240" w:lineRule="auto"/>
              <w:contextualSpacing/>
              <w:jc w:val="both"/>
              <w:rPr>
                <w:rFonts w:ascii="Times New Roman" w:eastAsia="Times New Roman" w:hAnsi="Times New Roman" w:cs="Times New Roman"/>
                <w:lang w:eastAsia="ru-RU"/>
              </w:rPr>
            </w:pPr>
            <w:r w:rsidRPr="004F25F2">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4F25F2"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4F25F2" w:rsidRDefault="001975F8" w:rsidP="001975F8">
            <w:pPr>
              <w:spacing w:line="240" w:lineRule="auto"/>
              <w:contextualSpacing/>
              <w:jc w:val="both"/>
              <w:rPr>
                <w:rFonts w:ascii="Times New Roman" w:eastAsia="Times New Roman" w:hAnsi="Times New Roman" w:cs="Times New Roman"/>
                <w:lang w:eastAsia="ru-RU"/>
              </w:rPr>
            </w:pPr>
            <w:r w:rsidRPr="004F25F2">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4F25F2" w:rsidRDefault="00004085" w:rsidP="001975F8">
            <w:pPr>
              <w:spacing w:line="240" w:lineRule="auto"/>
              <w:contextualSpacing/>
              <w:jc w:val="both"/>
              <w:rPr>
                <w:rFonts w:ascii="Times New Roman" w:hAnsi="Times New Roman" w:cs="Times New Roman"/>
              </w:rPr>
            </w:pPr>
            <w:r w:rsidRPr="004F25F2">
              <w:rPr>
                <w:rFonts w:ascii="Times New Roman" w:hAnsi="Times New Roman" w:cs="Times New Roman"/>
              </w:rPr>
              <w:t xml:space="preserve">3.1. </w:t>
            </w:r>
            <w:r w:rsidR="001975F8" w:rsidRPr="004F25F2">
              <w:rPr>
                <w:rFonts w:ascii="Times New Roman" w:hAnsi="Times New Roman" w:cs="Times New Roman"/>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1975F8" w:rsidRPr="004F25F2"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4F25F2" w:rsidRDefault="001975F8" w:rsidP="001975F8">
            <w:pPr>
              <w:spacing w:line="240" w:lineRule="auto"/>
              <w:contextualSpacing/>
              <w:jc w:val="both"/>
              <w:rPr>
                <w:rFonts w:ascii="Times New Roman" w:eastAsia="Times New Roman" w:hAnsi="Times New Roman" w:cs="Times New Roman"/>
                <w:lang w:eastAsia="ru-RU"/>
              </w:rPr>
            </w:pPr>
            <w:r w:rsidRPr="004F25F2">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4F25F2" w:rsidRDefault="00004085" w:rsidP="001975F8">
            <w:pPr>
              <w:pStyle w:val="a6"/>
              <w:spacing w:after="0" w:line="240" w:lineRule="auto"/>
              <w:ind w:left="0"/>
              <w:jc w:val="both"/>
              <w:rPr>
                <w:rFonts w:ascii="Times New Roman" w:hAnsi="Times New Roman"/>
                <w:lang w:eastAsia="ru-RU"/>
              </w:rPr>
            </w:pPr>
            <w:r w:rsidRPr="004F25F2">
              <w:rPr>
                <w:rFonts w:ascii="Times New Roman" w:hAnsi="Times New Roman"/>
              </w:rPr>
              <w:t xml:space="preserve">4.1. </w:t>
            </w:r>
            <w:r w:rsidR="001975F8" w:rsidRPr="004F25F2">
              <w:rPr>
                <w:rFonts w:ascii="Times New Roman" w:hAnsi="Times New Roman"/>
              </w:rPr>
              <w:t xml:space="preserve">Інформація в довільній формі  щодо статусу учасника як платника податку (платник ПДВ, єдиного </w:t>
            </w:r>
            <w:r w:rsidR="001975F8" w:rsidRPr="004F25F2">
              <w:rPr>
                <w:rFonts w:ascii="Times New Roman" w:hAnsi="Times New Roman"/>
              </w:rPr>
              <w:lastRenderedPageBreak/>
              <w:t>податку чи перебування на іншій системі оподаткування);</w:t>
            </w:r>
          </w:p>
        </w:tc>
      </w:tr>
      <w:tr w:rsidR="004E1EB7" w:rsidRPr="004F25F2" w:rsidTr="0034200D">
        <w:trPr>
          <w:trHeight w:val="756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4F25F2" w:rsidRDefault="0034200D"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4F25F2" w:rsidRDefault="004E1EB7"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4F25F2">
              <w:rPr>
                <w:rFonts w:ascii="Times New Roman" w:hAnsi="Times New Roman" w:cs="Times New Roman"/>
                <w:b/>
                <w:bCs/>
                <w:color w:val="000000"/>
              </w:rPr>
              <w:t>ЗАГАЛЬНІ ВІДОМОСТІ ПРО УЧАСНИКА</w:t>
            </w:r>
          </w:p>
          <w:tbl>
            <w:tblPr>
              <w:tblW w:w="0" w:type="auto"/>
              <w:tblLayout w:type="fixed"/>
              <w:tblLook w:val="0000"/>
            </w:tblPr>
            <w:tblGrid>
              <w:gridCol w:w="548"/>
              <w:gridCol w:w="5382"/>
              <w:gridCol w:w="3355"/>
            </w:tblGrid>
            <w:tr w:rsidR="004E1EB7" w:rsidRPr="004F25F2" w:rsidTr="00145B20">
              <w:trPr>
                <w:cantSplit/>
                <w:trHeight w:val="589"/>
              </w:trPr>
              <w:tc>
                <w:tcPr>
                  <w:tcW w:w="548"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line="252" w:lineRule="auto"/>
                    <w:ind w:right="-81"/>
                    <w:jc w:val="center"/>
                    <w:rPr>
                      <w:rFonts w:ascii="Times New Roman" w:hAnsi="Times New Roman" w:cs="Times New Roman"/>
                    </w:rPr>
                  </w:pPr>
                  <w:r w:rsidRPr="004F25F2">
                    <w:rPr>
                      <w:rFonts w:ascii="Times New Roman" w:hAnsi="Times New Roman" w:cs="Times New Roman"/>
                      <w:b/>
                      <w:color w:val="000000"/>
                    </w:rPr>
                    <w:t>№</w:t>
                  </w:r>
                  <w:r w:rsidRPr="004F25F2">
                    <w:rPr>
                      <w:rFonts w:ascii="Times New Roman" w:eastAsia="Arial" w:hAnsi="Times New Roman" w:cs="Times New Roman"/>
                      <w:b/>
                      <w:color w:val="000000"/>
                    </w:rPr>
                    <w:t xml:space="preserve"> </w:t>
                  </w:r>
                  <w:r w:rsidRPr="004F25F2">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line="252" w:lineRule="auto"/>
                    <w:ind w:right="-81"/>
                    <w:jc w:val="center"/>
                    <w:rPr>
                      <w:rFonts w:ascii="Times New Roman" w:hAnsi="Times New Roman" w:cs="Times New Roman"/>
                    </w:rPr>
                  </w:pPr>
                  <w:r w:rsidRPr="004F25F2">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4F25F2" w:rsidRDefault="004E1EB7" w:rsidP="004E1EB7">
                  <w:pPr>
                    <w:spacing w:after="0" w:line="252" w:lineRule="auto"/>
                    <w:ind w:right="-81"/>
                    <w:jc w:val="center"/>
                    <w:rPr>
                      <w:rFonts w:ascii="Times New Roman" w:hAnsi="Times New Roman" w:cs="Times New Roman"/>
                    </w:rPr>
                  </w:pPr>
                  <w:r w:rsidRPr="004F25F2">
                    <w:rPr>
                      <w:rFonts w:ascii="Times New Roman" w:hAnsi="Times New Roman" w:cs="Times New Roman"/>
                      <w:b/>
                      <w:color w:val="000000"/>
                    </w:rPr>
                    <w:t>Інформація учасника</w:t>
                  </w:r>
                </w:p>
              </w:tc>
            </w:tr>
            <w:tr w:rsidR="004E1EB7" w:rsidRPr="004F25F2" w:rsidTr="00145B20">
              <w:trPr>
                <w:trHeight w:val="70"/>
              </w:trPr>
              <w:tc>
                <w:tcPr>
                  <w:tcW w:w="548"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jc w:val="both"/>
                    <w:rPr>
                      <w:rFonts w:ascii="Times New Roman" w:hAnsi="Times New Roman" w:cs="Times New Roman"/>
                    </w:rPr>
                  </w:pPr>
                  <w:r w:rsidRPr="004F25F2">
                    <w:rPr>
                      <w:rFonts w:ascii="Times New Roman" w:hAnsi="Times New Roman" w:cs="Times New Roman"/>
                      <w:color w:val="000000"/>
                    </w:rPr>
                    <w:t xml:space="preserve">Повне найменування Учасника </w:t>
                  </w:r>
                </w:p>
                <w:p w:rsidR="004E1EB7" w:rsidRPr="004F25F2" w:rsidRDefault="004E1EB7" w:rsidP="004E1EB7">
                  <w:pPr>
                    <w:shd w:val="clear" w:color="auto" w:fill="FFFFFF"/>
                    <w:spacing w:after="0"/>
                    <w:jc w:val="both"/>
                    <w:rPr>
                      <w:rFonts w:ascii="Times New Roman" w:hAnsi="Times New Roman" w:cs="Times New Roman"/>
                    </w:rPr>
                  </w:pPr>
                  <w:r w:rsidRPr="004F25F2">
                    <w:rPr>
                      <w:rFonts w:ascii="Times New Roman" w:hAnsi="Times New Roman" w:cs="Times New Roman"/>
                      <w:color w:val="000000"/>
                    </w:rPr>
                    <w:t xml:space="preserve">(для юридичних осіб) або прізвище, </w:t>
                  </w:r>
                </w:p>
                <w:p w:rsidR="004E1EB7" w:rsidRPr="004F25F2" w:rsidRDefault="004E1EB7" w:rsidP="004E1EB7">
                  <w:pPr>
                    <w:shd w:val="clear" w:color="auto" w:fill="FFFFFF"/>
                    <w:spacing w:after="0"/>
                    <w:jc w:val="both"/>
                    <w:rPr>
                      <w:rFonts w:ascii="Times New Roman" w:hAnsi="Times New Roman" w:cs="Times New Roman"/>
                    </w:rPr>
                  </w:pPr>
                  <w:r w:rsidRPr="004F25F2">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4F25F2"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4F25F2" w:rsidTr="00145B20">
              <w:tc>
                <w:tcPr>
                  <w:tcW w:w="548"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jc w:val="both"/>
                    <w:rPr>
                      <w:rFonts w:ascii="Times New Roman" w:hAnsi="Times New Roman" w:cs="Times New Roman"/>
                    </w:rPr>
                  </w:pPr>
                  <w:r w:rsidRPr="004F25F2">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4F25F2"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4F25F2" w:rsidTr="00145B20">
              <w:trPr>
                <w:trHeight w:val="212"/>
              </w:trPr>
              <w:tc>
                <w:tcPr>
                  <w:tcW w:w="548"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jc w:val="center"/>
                    <w:rPr>
                      <w:rFonts w:ascii="Times New Roman" w:hAnsi="Times New Roman" w:cs="Times New Roman"/>
                    </w:rPr>
                  </w:pPr>
                  <w:r w:rsidRPr="004F25F2">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jc w:val="both"/>
                    <w:rPr>
                      <w:rFonts w:ascii="Times New Roman" w:hAnsi="Times New Roman" w:cs="Times New Roman"/>
                    </w:rPr>
                  </w:pPr>
                  <w:r w:rsidRPr="004F25F2">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4F25F2"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4F25F2" w:rsidTr="00145B20">
              <w:tc>
                <w:tcPr>
                  <w:tcW w:w="548"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jc w:val="both"/>
                    <w:rPr>
                      <w:rFonts w:ascii="Times New Roman" w:hAnsi="Times New Roman" w:cs="Times New Roman"/>
                    </w:rPr>
                  </w:pPr>
                  <w:r w:rsidRPr="004F25F2">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4F25F2"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4F25F2" w:rsidTr="00145B20">
              <w:trPr>
                <w:trHeight w:val="432"/>
              </w:trPr>
              <w:tc>
                <w:tcPr>
                  <w:tcW w:w="548"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jc w:val="both"/>
                    <w:rPr>
                      <w:rFonts w:ascii="Times New Roman" w:hAnsi="Times New Roman" w:cs="Times New Roman"/>
                    </w:rPr>
                  </w:pPr>
                  <w:r w:rsidRPr="004F25F2">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4F25F2"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4F25F2" w:rsidTr="00145B20">
              <w:trPr>
                <w:trHeight w:val="403"/>
              </w:trPr>
              <w:tc>
                <w:tcPr>
                  <w:tcW w:w="548"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line="252" w:lineRule="auto"/>
                    <w:ind w:right="-81"/>
                    <w:jc w:val="center"/>
                    <w:rPr>
                      <w:rFonts w:ascii="Times New Roman" w:hAnsi="Times New Roman" w:cs="Times New Roman"/>
                    </w:rPr>
                  </w:pPr>
                  <w:r w:rsidRPr="004F25F2">
                    <w:rPr>
                      <w:rFonts w:ascii="Times New Roman" w:hAnsi="Times New Roman" w:cs="Times New Roman"/>
                      <w:color w:val="000000"/>
                      <w:lang w:val="en-US"/>
                    </w:rPr>
                    <w:t>6</w:t>
                  </w:r>
                  <w:r w:rsidRPr="004F25F2">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4E1EB7" w:rsidRPr="004F25F2" w:rsidRDefault="004E1EB7" w:rsidP="004E1EB7">
                  <w:pPr>
                    <w:spacing w:after="0"/>
                    <w:jc w:val="both"/>
                    <w:rPr>
                      <w:rFonts w:ascii="Times New Roman" w:hAnsi="Times New Roman" w:cs="Times New Roman"/>
                    </w:rPr>
                  </w:pPr>
                  <w:r w:rsidRPr="004F25F2">
                    <w:rPr>
                      <w:rFonts w:ascii="Times New Roman" w:hAnsi="Times New Roman" w:cs="Times New Roman"/>
                      <w:color w:val="000000"/>
                    </w:rPr>
                    <w:t>Телефон, e-</w:t>
                  </w:r>
                  <w:proofErr w:type="spellStart"/>
                  <w:r w:rsidRPr="004F25F2">
                    <w:rPr>
                      <w:rFonts w:ascii="Times New Roman" w:hAnsi="Times New Roman" w:cs="Times New Roman"/>
                      <w:color w:val="000000"/>
                    </w:rPr>
                    <w:t>mail</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4F25F2"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B6300A" w:rsidRPr="004F25F2" w:rsidTr="00145B20">
              <w:trPr>
                <w:trHeight w:val="403"/>
              </w:trPr>
              <w:tc>
                <w:tcPr>
                  <w:tcW w:w="548" w:type="dxa"/>
                  <w:tcBorders>
                    <w:top w:val="single" w:sz="4" w:space="0" w:color="000000"/>
                    <w:left w:val="single" w:sz="4" w:space="0" w:color="000000"/>
                    <w:bottom w:val="single" w:sz="4" w:space="0" w:color="000000"/>
                  </w:tcBorders>
                  <w:shd w:val="clear" w:color="auto" w:fill="auto"/>
                </w:tcPr>
                <w:p w:rsidR="00B6300A" w:rsidRDefault="00B6300A" w:rsidP="00B6300A">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r w:rsidR="004605FD">
                    <w:rPr>
                      <w:rFonts w:ascii="Times New Roman" w:hAnsi="Times New Roman" w:cs="Times New Roman"/>
                      <w:color w:val="000000"/>
                    </w:rPr>
                    <w:t>.</w:t>
                  </w:r>
                </w:p>
                <w:p w:rsidR="0034200D" w:rsidRPr="0034200D" w:rsidRDefault="0034200D" w:rsidP="0034200D">
                  <w:pPr>
                    <w:rPr>
                      <w:rFonts w:ascii="Times New Roman" w:hAnsi="Times New Roman" w:cs="Times New Roman"/>
                    </w:rPr>
                  </w:pPr>
                </w:p>
                <w:p w:rsidR="0034200D" w:rsidRPr="0034200D" w:rsidRDefault="0034200D" w:rsidP="0034200D">
                  <w:pPr>
                    <w:rPr>
                      <w:rFonts w:ascii="Times New Roman" w:hAnsi="Times New Roman" w:cs="Times New Roman"/>
                    </w:rPr>
                  </w:pPr>
                </w:p>
              </w:tc>
              <w:tc>
                <w:tcPr>
                  <w:tcW w:w="5382" w:type="dxa"/>
                  <w:tcBorders>
                    <w:top w:val="single" w:sz="4" w:space="0" w:color="000000"/>
                    <w:left w:val="single" w:sz="4" w:space="0" w:color="000000"/>
                    <w:bottom w:val="single" w:sz="4" w:space="0" w:color="000000"/>
                  </w:tcBorders>
                  <w:shd w:val="clear" w:color="auto" w:fill="auto"/>
                </w:tcPr>
                <w:p w:rsidR="00B6300A" w:rsidRDefault="00B6300A" w:rsidP="0034200D">
                  <w:pPr>
                    <w:spacing w:after="0" w:line="240" w:lineRule="auto"/>
                    <w:jc w:val="both"/>
                    <w:rPr>
                      <w:rFonts w:ascii="Times New Roman" w:hAnsi="Times New Roman" w:cs="Times New Roman"/>
                      <w:color w:val="000000"/>
                    </w:rPr>
                  </w:pPr>
                  <w:r>
                    <w:rPr>
                      <w:rFonts w:ascii="Times New Roman" w:hAnsi="Times New Roman" w:cs="Times New Roman"/>
                      <w:color w:val="000000"/>
                    </w:rPr>
                    <w:t>Інформація про громадянство учасника</w:t>
                  </w:r>
                  <w:r w:rsidR="004605FD">
                    <w:rPr>
                      <w:rFonts w:ascii="Times New Roman" w:hAnsi="Times New Roman" w:cs="Times New Roman"/>
                      <w:color w:val="000000"/>
                    </w:rPr>
                    <w:t xml:space="preserve"> (фізичної особи/ фізичної особи-підприємця),</w:t>
                  </w:r>
                </w:p>
                <w:p w:rsidR="0034200D" w:rsidRPr="0034200D" w:rsidRDefault="004605FD" w:rsidP="0034200D">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або </w:t>
                  </w:r>
                  <w:r w:rsidR="009404E1">
                    <w:rPr>
                      <w:rFonts w:ascii="Times New Roman" w:hAnsi="Times New Roman" w:cs="Times New Roman"/>
                      <w:color w:val="000000"/>
                    </w:rPr>
                    <w:t xml:space="preserve">інформація про громадянство кінцевого </w:t>
                  </w:r>
                  <w:proofErr w:type="spellStart"/>
                  <w:r w:rsidR="009404E1">
                    <w:rPr>
                      <w:rFonts w:ascii="Times New Roman" w:hAnsi="Times New Roman" w:cs="Times New Roman"/>
                      <w:color w:val="000000"/>
                    </w:rPr>
                    <w:t>бенефіціарного</w:t>
                  </w:r>
                  <w:proofErr w:type="spellEnd"/>
                  <w:r w:rsidR="009404E1">
                    <w:rPr>
                      <w:rFonts w:ascii="Times New Roman" w:hAnsi="Times New Roman" w:cs="Times New Roman"/>
                      <w:color w:val="000000"/>
                    </w:rPr>
                    <w:t xml:space="preserve"> власника юридичної особи</w:t>
                  </w:r>
                  <w:r w:rsidR="0034200D">
                    <w:rPr>
                      <w:rFonts w:ascii="Times New Roman" w:hAnsi="Times New Roman" w:cs="Times New Roman"/>
                      <w:color w:val="000000"/>
                    </w:rPr>
                    <w:t xml:space="preserve"> із зазначенням його громадянства та частки у статутному капіталі</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B6300A" w:rsidRPr="004F25F2" w:rsidRDefault="00B6300A" w:rsidP="004E1EB7">
                  <w:pPr>
                    <w:snapToGrid w:val="0"/>
                    <w:spacing w:after="0" w:line="252" w:lineRule="auto"/>
                    <w:ind w:right="-81"/>
                    <w:jc w:val="both"/>
                    <w:rPr>
                      <w:rFonts w:ascii="Times New Roman" w:hAnsi="Times New Roman" w:cs="Times New Roman"/>
                      <w:color w:val="000000"/>
                      <w:lang w:val="ru-RU" w:eastAsia="ru-RU"/>
                    </w:rPr>
                  </w:pPr>
                </w:p>
              </w:tc>
            </w:tr>
          </w:tbl>
          <w:p w:rsidR="0034200D" w:rsidRDefault="0034200D" w:rsidP="00F5476E">
            <w:pPr>
              <w:shd w:val="clear" w:color="auto" w:fill="FFFFFF"/>
              <w:spacing w:after="0" w:line="240" w:lineRule="auto"/>
              <w:jc w:val="both"/>
              <w:rPr>
                <w:rStyle w:val="a9"/>
                <w:rFonts w:ascii="Times New Roman" w:hAnsi="Times New Roman" w:cs="Times New Roman"/>
                <w:b w:val="0"/>
                <w:sz w:val="20"/>
              </w:rPr>
            </w:pPr>
          </w:p>
          <w:p w:rsidR="0034200D" w:rsidRPr="004F25F2" w:rsidRDefault="0034200D" w:rsidP="0034200D">
            <w:pPr>
              <w:spacing w:after="0" w:line="240" w:lineRule="auto"/>
              <w:jc w:val="both"/>
              <w:rPr>
                <w:rFonts w:ascii="Times New Roman" w:eastAsia="Times New Roman" w:hAnsi="Times New Roman" w:cs="Times New Roman"/>
              </w:rPr>
            </w:pPr>
            <w:r w:rsidRPr="004F25F2">
              <w:rPr>
                <w:rFonts w:ascii="Times New Roman" w:eastAsia="Times New Roman" w:hAnsi="Times New Roman" w:cs="Times New Roman"/>
              </w:rPr>
              <w:t xml:space="preserve">У разі якщо учасник або його кінцевий </w:t>
            </w:r>
            <w:proofErr w:type="spellStart"/>
            <w:r w:rsidRPr="004F25F2">
              <w:rPr>
                <w:rFonts w:ascii="Times New Roman" w:eastAsia="Times New Roman" w:hAnsi="Times New Roman" w:cs="Times New Roman"/>
              </w:rPr>
              <w:t>бенефіціарний</w:t>
            </w:r>
            <w:proofErr w:type="spellEnd"/>
            <w:r w:rsidRPr="004F25F2">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1D703D">
              <w:rPr>
                <w:rFonts w:ascii="Times New Roman" w:eastAsia="Times New Roman" w:hAnsi="Times New Roman" w:cs="Times New Roman"/>
              </w:rPr>
              <w:t>/Ісламської Республіки Іран</w:t>
            </w:r>
            <w:r w:rsidRPr="004F25F2">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34200D" w:rsidRPr="004F25F2" w:rsidRDefault="0034200D" w:rsidP="0034200D">
            <w:pPr>
              <w:numPr>
                <w:ilvl w:val="0"/>
                <w:numId w:val="29"/>
              </w:numPr>
              <w:spacing w:after="0" w:line="240" w:lineRule="auto"/>
              <w:ind w:left="283" w:hanging="283"/>
              <w:jc w:val="both"/>
              <w:rPr>
                <w:rFonts w:ascii="Times New Roman" w:eastAsia="Times New Roman" w:hAnsi="Times New Roman" w:cs="Times New Roman"/>
              </w:rPr>
            </w:pPr>
            <w:r w:rsidRPr="004F25F2">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4200D" w:rsidRPr="004F25F2" w:rsidRDefault="0034200D" w:rsidP="0034200D">
            <w:pPr>
              <w:spacing w:after="0" w:line="240" w:lineRule="auto"/>
              <w:ind w:left="283" w:hanging="283"/>
              <w:jc w:val="both"/>
              <w:rPr>
                <w:rFonts w:ascii="Times New Roman" w:eastAsia="Times New Roman" w:hAnsi="Times New Roman" w:cs="Times New Roman"/>
                <w:i/>
              </w:rPr>
            </w:pPr>
            <w:r w:rsidRPr="004F25F2">
              <w:rPr>
                <w:rFonts w:ascii="Times New Roman" w:eastAsia="Times New Roman" w:hAnsi="Times New Roman" w:cs="Times New Roman"/>
                <w:i/>
              </w:rPr>
              <w:t>або</w:t>
            </w:r>
          </w:p>
          <w:p w:rsidR="0034200D" w:rsidRPr="004F25F2" w:rsidRDefault="0034200D" w:rsidP="0034200D">
            <w:pPr>
              <w:numPr>
                <w:ilvl w:val="0"/>
                <w:numId w:val="30"/>
              </w:numPr>
              <w:spacing w:after="0" w:line="240" w:lineRule="auto"/>
              <w:ind w:left="283" w:hanging="283"/>
              <w:jc w:val="both"/>
              <w:rPr>
                <w:rFonts w:ascii="Times New Roman" w:eastAsia="Times New Roman" w:hAnsi="Times New Roman" w:cs="Times New Roman"/>
              </w:rPr>
            </w:pPr>
            <w:r w:rsidRPr="004F25F2">
              <w:rPr>
                <w:rFonts w:ascii="Times New Roman" w:eastAsia="Times New Roman" w:hAnsi="Times New Roman" w:cs="Times New Roman"/>
              </w:rPr>
              <w:t>посвідчення біженця чи документ, що підтверджує надання притулку в Україні,</w:t>
            </w:r>
          </w:p>
          <w:p w:rsidR="0034200D" w:rsidRPr="004F25F2" w:rsidRDefault="0034200D" w:rsidP="0034200D">
            <w:pPr>
              <w:spacing w:after="0" w:line="240" w:lineRule="auto"/>
              <w:ind w:left="283" w:hanging="283"/>
              <w:jc w:val="both"/>
              <w:rPr>
                <w:rFonts w:ascii="Times New Roman" w:eastAsia="Times New Roman" w:hAnsi="Times New Roman" w:cs="Times New Roman"/>
                <w:i/>
              </w:rPr>
            </w:pPr>
            <w:r w:rsidRPr="004F25F2">
              <w:rPr>
                <w:rFonts w:ascii="Times New Roman" w:eastAsia="Times New Roman" w:hAnsi="Times New Roman" w:cs="Times New Roman"/>
                <w:i/>
              </w:rPr>
              <w:t>або</w:t>
            </w:r>
          </w:p>
          <w:p w:rsidR="0034200D" w:rsidRPr="004F25F2" w:rsidRDefault="0034200D" w:rsidP="0034200D">
            <w:pPr>
              <w:numPr>
                <w:ilvl w:val="0"/>
                <w:numId w:val="27"/>
              </w:numPr>
              <w:spacing w:after="0" w:line="240" w:lineRule="auto"/>
              <w:ind w:left="283" w:hanging="283"/>
              <w:jc w:val="both"/>
              <w:rPr>
                <w:rFonts w:ascii="Times New Roman" w:eastAsia="Times New Roman" w:hAnsi="Times New Roman" w:cs="Times New Roman"/>
              </w:rPr>
            </w:pPr>
            <w:r w:rsidRPr="004F25F2">
              <w:rPr>
                <w:rFonts w:ascii="Times New Roman" w:eastAsia="Times New Roman" w:hAnsi="Times New Roman" w:cs="Times New Roman"/>
              </w:rPr>
              <w:t xml:space="preserve"> посвідчення особи, яка потребує додаткового захисту в Україні,</w:t>
            </w:r>
          </w:p>
          <w:p w:rsidR="0034200D" w:rsidRPr="004F25F2" w:rsidRDefault="0034200D" w:rsidP="0034200D">
            <w:pPr>
              <w:spacing w:after="0" w:line="240" w:lineRule="auto"/>
              <w:ind w:left="283" w:hanging="283"/>
              <w:jc w:val="both"/>
              <w:rPr>
                <w:rFonts w:ascii="Times New Roman" w:eastAsia="Times New Roman" w:hAnsi="Times New Roman" w:cs="Times New Roman"/>
                <w:i/>
              </w:rPr>
            </w:pPr>
            <w:r w:rsidRPr="004F25F2">
              <w:rPr>
                <w:rFonts w:ascii="Times New Roman" w:eastAsia="Times New Roman" w:hAnsi="Times New Roman" w:cs="Times New Roman"/>
                <w:i/>
              </w:rPr>
              <w:t>або</w:t>
            </w:r>
          </w:p>
          <w:p w:rsidR="0034200D" w:rsidRPr="004F25F2" w:rsidRDefault="0034200D" w:rsidP="0034200D">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4F25F2">
              <w:rPr>
                <w:rFonts w:ascii="Times New Roman" w:eastAsia="Times New Roman" w:hAnsi="Times New Roman" w:cs="Times New Roman"/>
              </w:rPr>
              <w:t>посвідчення особи, якій надано тимчасовий захист в Україні,</w:t>
            </w:r>
          </w:p>
          <w:p w:rsidR="0034200D" w:rsidRPr="004F25F2" w:rsidRDefault="0034200D" w:rsidP="0034200D">
            <w:pPr>
              <w:shd w:val="clear" w:color="auto" w:fill="FFFFFF"/>
              <w:spacing w:after="0" w:line="240" w:lineRule="auto"/>
              <w:ind w:left="283" w:hanging="283"/>
              <w:jc w:val="both"/>
              <w:rPr>
                <w:rFonts w:ascii="Times New Roman" w:eastAsia="Times New Roman" w:hAnsi="Times New Roman" w:cs="Times New Roman"/>
                <w:i/>
              </w:rPr>
            </w:pPr>
            <w:r w:rsidRPr="004F25F2">
              <w:rPr>
                <w:rFonts w:ascii="Times New Roman" w:eastAsia="Times New Roman" w:hAnsi="Times New Roman" w:cs="Times New Roman"/>
                <w:i/>
              </w:rPr>
              <w:t>або</w:t>
            </w:r>
          </w:p>
          <w:p w:rsidR="0034200D" w:rsidRPr="004F25F2" w:rsidRDefault="0034200D" w:rsidP="0034200D">
            <w:pPr>
              <w:tabs>
                <w:tab w:val="left" w:pos="1134"/>
              </w:tabs>
              <w:spacing w:after="0" w:line="240" w:lineRule="auto"/>
              <w:jc w:val="both"/>
              <w:rPr>
                <w:rFonts w:ascii="Times New Roman" w:eastAsia="Times New Roman" w:hAnsi="Times New Roman" w:cs="Times New Roman"/>
              </w:rPr>
            </w:pPr>
            <w:r w:rsidRPr="004F25F2">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4200D" w:rsidRPr="004F25F2" w:rsidRDefault="0034200D" w:rsidP="00F5476E">
            <w:pPr>
              <w:shd w:val="clear" w:color="auto" w:fill="FFFFFF"/>
              <w:spacing w:after="0" w:line="240" w:lineRule="auto"/>
              <w:jc w:val="both"/>
              <w:rPr>
                <w:rStyle w:val="a9"/>
                <w:rFonts w:ascii="Times New Roman" w:hAnsi="Times New Roman" w:cs="Times New Roman"/>
                <w:b w:val="0"/>
                <w:sz w:val="20"/>
              </w:rPr>
            </w:pPr>
          </w:p>
        </w:tc>
      </w:tr>
      <w:tr w:rsidR="00E44675"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4675" w:rsidRPr="004F25F2" w:rsidRDefault="0034200D"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4675" w:rsidRPr="004F25F2" w:rsidRDefault="00E750EE"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rPr>
            </w:pPr>
            <w:r w:rsidRPr="004F25F2">
              <w:rPr>
                <w:rFonts w:ascii="Times New Roman" w:hAnsi="Times New Roman" w:cs="Times New Roman"/>
                <w:bCs/>
                <w:color w:val="000000"/>
              </w:rPr>
              <w:t>Надати довідку довільної форми, видану Замовником закупівлі не раніше дати оголошення</w:t>
            </w:r>
            <w:r w:rsidR="00533DFC" w:rsidRPr="004F25F2">
              <w:rPr>
                <w:rFonts w:ascii="Times New Roman" w:hAnsi="Times New Roman" w:cs="Times New Roman"/>
                <w:bCs/>
                <w:color w:val="000000"/>
              </w:rPr>
              <w:t xml:space="preserve"> тендеру</w:t>
            </w:r>
            <w:r w:rsidRPr="004F25F2">
              <w:rPr>
                <w:rFonts w:ascii="Times New Roman" w:hAnsi="Times New Roman" w:cs="Times New Roman"/>
                <w:bCs/>
                <w:color w:val="000000"/>
              </w:rPr>
              <w:t>, про те, що Учасник не має негативного досвіду співпраці із зазначеним Замовником.</w:t>
            </w:r>
            <w:r w:rsidR="009033F3">
              <w:rPr>
                <w:rFonts w:ascii="Times New Roman" w:hAnsi="Times New Roman" w:cs="Times New Roman"/>
                <w:bCs/>
                <w:color w:val="000000"/>
              </w:rPr>
              <w:t xml:space="preserve"> </w:t>
            </w:r>
            <w:r w:rsidR="009033F3" w:rsidRPr="009033F3">
              <w:rPr>
                <w:rFonts w:ascii="Times New Roman" w:hAnsi="Times New Roman" w:cs="Times New Roman"/>
                <w:bCs/>
                <w:color w:val="000000"/>
              </w:rPr>
              <w:t>Наявність негативного попереднього досвіду співпраці, в т.ч. неякісно виконаних робіт буде вважатися підставою для відхилення учасника.</w:t>
            </w:r>
          </w:p>
        </w:tc>
      </w:tr>
      <w:tr w:rsidR="004F25F2"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25F2" w:rsidRPr="009033F3" w:rsidRDefault="0034200D" w:rsidP="00F5476E">
            <w:pPr>
              <w:spacing w:line="240" w:lineRule="auto"/>
              <w:contextualSpacing/>
              <w:jc w:val="both"/>
              <w:rPr>
                <w:rFonts w:ascii="Times New Roman" w:eastAsia="Times New Roman" w:hAnsi="Times New Roman" w:cs="Times New Roman"/>
                <w:lang w:eastAsia="ru-RU"/>
              </w:rPr>
            </w:pPr>
            <w:r w:rsidRPr="009033F3">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4B6F" w:rsidRPr="00307DF4" w:rsidRDefault="00FD4B6F" w:rsidP="00FD4B6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rPr>
            </w:pPr>
            <w:r w:rsidRPr="00307DF4">
              <w:rPr>
                <w:rFonts w:ascii="Times New Roman" w:hAnsi="Times New Roman" w:cs="Times New Roman"/>
                <w:bCs/>
                <w:color w:val="00000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FD4B6F" w:rsidRPr="00307DF4" w:rsidRDefault="00FD4B6F" w:rsidP="00FD4B6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rPr>
            </w:pPr>
            <w:r w:rsidRPr="00307DF4">
              <w:rPr>
                <w:rFonts w:ascii="Times New Roman" w:hAnsi="Times New Roman" w:cs="Times New Roman"/>
                <w:bCs/>
                <w:color w:val="000000"/>
              </w:rPr>
              <w:t>(Надається лише у разі, якщо отримання дозволу або ліцензії на провадження такого виду господарської  діяльності передбачено законом).</w:t>
            </w:r>
          </w:p>
          <w:p w:rsidR="004F25F2" w:rsidRPr="009033F3" w:rsidRDefault="004F25F2" w:rsidP="004F25F2">
            <w:pPr>
              <w:spacing w:after="0" w:line="240" w:lineRule="auto"/>
              <w:jc w:val="both"/>
              <w:rPr>
                <w:rFonts w:ascii="Times New Roman" w:hAnsi="Times New Roman"/>
                <w:lang w:eastAsia="ru-RU"/>
              </w:rPr>
            </w:pPr>
          </w:p>
        </w:tc>
      </w:tr>
    </w:tbl>
    <w:p w:rsidR="006A699E" w:rsidRPr="006F19B3" w:rsidRDefault="006A699E" w:rsidP="000247E2">
      <w:pPr>
        <w:rPr>
          <w:rFonts w:ascii="Times New Roman" w:hAnsi="Times New Roman" w:cs="Times New Roman"/>
          <w:b/>
        </w:rPr>
      </w:pPr>
    </w:p>
    <w:sectPr w:rsidR="006A699E" w:rsidRPr="006F19B3"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EB" w:rsidRDefault="004F65EB">
      <w:pPr>
        <w:spacing w:after="0" w:line="240" w:lineRule="auto"/>
      </w:pPr>
      <w:r>
        <w:separator/>
      </w:r>
    </w:p>
  </w:endnote>
  <w:endnote w:type="continuationSeparator" w:id="0">
    <w:p w:rsidR="004F65EB" w:rsidRDefault="004F6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sig w:usb0="00000001" w:usb1="00000000" w:usb2="00000000" w:usb3="00000000" w:csb0="00000005" w:csb1="00000000"/>
  </w:font>
  <w:font w:name="font228">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EB" w:rsidRDefault="004F65EB">
      <w:pPr>
        <w:spacing w:after="0" w:line="240" w:lineRule="auto"/>
      </w:pPr>
      <w:r>
        <w:separator/>
      </w:r>
    </w:p>
  </w:footnote>
  <w:footnote w:type="continuationSeparator" w:id="0">
    <w:p w:rsidR="004F65EB" w:rsidRDefault="004F6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20" w:rsidRPr="00770A35" w:rsidRDefault="00DA61E5">
    <w:pPr>
      <w:pStyle w:val="a3"/>
      <w:jc w:val="center"/>
      <w:rPr>
        <w:rFonts w:ascii="Times New Roman" w:hAnsi="Times New Roman"/>
        <w:sz w:val="28"/>
        <w:szCs w:val="28"/>
      </w:rPr>
    </w:pPr>
    <w:r w:rsidRPr="00770A35">
      <w:rPr>
        <w:rFonts w:ascii="Times New Roman" w:hAnsi="Times New Roman"/>
        <w:sz w:val="28"/>
        <w:szCs w:val="28"/>
      </w:rPr>
      <w:fldChar w:fldCharType="begin"/>
    </w:r>
    <w:r w:rsidR="00145B20"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02956" w:rsidRPr="00B02956">
      <w:rPr>
        <w:rFonts w:ascii="Times New Roman" w:hAnsi="Times New Roman"/>
        <w:noProof/>
        <w:sz w:val="28"/>
        <w:szCs w:val="28"/>
        <w:lang w:val="ru-RU"/>
      </w:rPr>
      <w:t>2</w:t>
    </w:r>
    <w:r w:rsidRPr="00770A35">
      <w:rPr>
        <w:rFonts w:ascii="Times New Roman" w:hAnsi="Times New Roman"/>
        <w:sz w:val="28"/>
        <w:szCs w:val="28"/>
      </w:rPr>
      <w:fldChar w:fldCharType="end"/>
    </w:r>
  </w:p>
  <w:p w:rsidR="00145B20" w:rsidRDefault="00145B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89612F"/>
    <w:multiLevelType w:val="multilevel"/>
    <w:tmpl w:val="4A9E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8">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1">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2">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3">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4">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0951E23"/>
    <w:multiLevelType w:val="hybridMultilevel"/>
    <w:tmpl w:val="B1B28B78"/>
    <w:lvl w:ilvl="0" w:tplc="891462CC">
      <w:start w:val="1"/>
      <w:numFmt w:val="decimal"/>
      <w:lvlText w:val="%1)"/>
      <w:lvlJc w:val="left"/>
      <w:pPr>
        <w:ind w:left="378" w:hanging="360"/>
      </w:pPr>
      <w:rPr>
        <w:rFonts w:hint="default"/>
      </w:rPr>
    </w:lvl>
    <w:lvl w:ilvl="1" w:tplc="04220019" w:tentative="1">
      <w:start w:val="1"/>
      <w:numFmt w:val="lowerLetter"/>
      <w:lvlText w:val="%2."/>
      <w:lvlJc w:val="left"/>
      <w:pPr>
        <w:ind w:left="1098" w:hanging="360"/>
      </w:pPr>
    </w:lvl>
    <w:lvl w:ilvl="2" w:tplc="0422001B" w:tentative="1">
      <w:start w:val="1"/>
      <w:numFmt w:val="lowerRoman"/>
      <w:lvlText w:val="%3."/>
      <w:lvlJc w:val="right"/>
      <w:pPr>
        <w:ind w:left="1818" w:hanging="180"/>
      </w:pPr>
    </w:lvl>
    <w:lvl w:ilvl="3" w:tplc="0422000F" w:tentative="1">
      <w:start w:val="1"/>
      <w:numFmt w:val="decimal"/>
      <w:lvlText w:val="%4."/>
      <w:lvlJc w:val="left"/>
      <w:pPr>
        <w:ind w:left="2538" w:hanging="360"/>
      </w:pPr>
    </w:lvl>
    <w:lvl w:ilvl="4" w:tplc="04220019" w:tentative="1">
      <w:start w:val="1"/>
      <w:numFmt w:val="lowerLetter"/>
      <w:lvlText w:val="%5."/>
      <w:lvlJc w:val="left"/>
      <w:pPr>
        <w:ind w:left="3258" w:hanging="360"/>
      </w:pPr>
    </w:lvl>
    <w:lvl w:ilvl="5" w:tplc="0422001B" w:tentative="1">
      <w:start w:val="1"/>
      <w:numFmt w:val="lowerRoman"/>
      <w:lvlText w:val="%6."/>
      <w:lvlJc w:val="right"/>
      <w:pPr>
        <w:ind w:left="3978" w:hanging="180"/>
      </w:pPr>
    </w:lvl>
    <w:lvl w:ilvl="6" w:tplc="0422000F" w:tentative="1">
      <w:start w:val="1"/>
      <w:numFmt w:val="decimal"/>
      <w:lvlText w:val="%7."/>
      <w:lvlJc w:val="left"/>
      <w:pPr>
        <w:ind w:left="4698" w:hanging="360"/>
      </w:pPr>
    </w:lvl>
    <w:lvl w:ilvl="7" w:tplc="04220019" w:tentative="1">
      <w:start w:val="1"/>
      <w:numFmt w:val="lowerLetter"/>
      <w:lvlText w:val="%8."/>
      <w:lvlJc w:val="left"/>
      <w:pPr>
        <w:ind w:left="5418" w:hanging="360"/>
      </w:pPr>
    </w:lvl>
    <w:lvl w:ilvl="8" w:tplc="0422001B" w:tentative="1">
      <w:start w:val="1"/>
      <w:numFmt w:val="lowerRoman"/>
      <w:lvlText w:val="%9."/>
      <w:lvlJc w:val="right"/>
      <w:pPr>
        <w:ind w:left="6138" w:hanging="18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DE6A22"/>
    <w:multiLevelType w:val="multilevel"/>
    <w:tmpl w:val="BEEC1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1">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3"/>
  </w:num>
  <w:num w:numId="2">
    <w:abstractNumId w:val="27"/>
  </w:num>
  <w:num w:numId="3">
    <w:abstractNumId w:val="10"/>
  </w:num>
  <w:num w:numId="4">
    <w:abstractNumId w:val="33"/>
  </w:num>
  <w:num w:numId="5">
    <w:abstractNumId w:val="12"/>
  </w:num>
  <w:num w:numId="6">
    <w:abstractNumId w:val="0"/>
  </w:num>
  <w:num w:numId="7">
    <w:abstractNumId w:val="18"/>
  </w:num>
  <w:num w:numId="8">
    <w:abstractNumId w:val="31"/>
  </w:num>
  <w:num w:numId="9">
    <w:abstractNumId w:val="9"/>
  </w:num>
  <w:num w:numId="10">
    <w:abstractNumId w:val="32"/>
  </w:num>
  <w:num w:numId="11">
    <w:abstractNumId w:val="30"/>
  </w:num>
  <w:num w:numId="12">
    <w:abstractNumId w:val="4"/>
  </w:num>
  <w:num w:numId="13">
    <w:abstractNumId w:val="17"/>
  </w:num>
  <w:num w:numId="14">
    <w:abstractNumId w:val="19"/>
  </w:num>
  <w:num w:numId="15">
    <w:abstractNumId w:val="11"/>
  </w:num>
  <w:num w:numId="16">
    <w:abstractNumId w:val="22"/>
  </w:num>
  <w:num w:numId="17">
    <w:abstractNumId w:val="7"/>
  </w:num>
  <w:num w:numId="18">
    <w:abstractNumId w:val="25"/>
  </w:num>
  <w:num w:numId="19">
    <w:abstractNumId w:val="6"/>
  </w:num>
  <w:num w:numId="20">
    <w:abstractNumId w:val="21"/>
  </w:num>
  <w:num w:numId="21">
    <w:abstractNumId w:val="5"/>
  </w:num>
  <w:num w:numId="22">
    <w:abstractNumId w:val="3"/>
  </w:num>
  <w:num w:numId="23">
    <w:abstractNumId w:val="29"/>
  </w:num>
  <w:num w:numId="24">
    <w:abstractNumId w:val="14"/>
  </w:num>
  <w:num w:numId="25">
    <w:abstractNumId w:val="1"/>
  </w:num>
  <w:num w:numId="26">
    <w:abstractNumId w:val="20"/>
  </w:num>
  <w:num w:numId="27">
    <w:abstractNumId w:val="8"/>
  </w:num>
  <w:num w:numId="28">
    <w:abstractNumId w:val="13"/>
  </w:num>
  <w:num w:numId="29">
    <w:abstractNumId w:val="16"/>
  </w:num>
  <w:num w:numId="30">
    <w:abstractNumId w:val="24"/>
  </w:num>
  <w:num w:numId="31">
    <w:abstractNumId w:val="2"/>
  </w:num>
  <w:num w:numId="32">
    <w:abstractNumId w:val="26"/>
  </w:num>
  <w:num w:numId="33">
    <w:abstractNumId w:val="2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0524F"/>
    <w:rsid w:val="00004085"/>
    <w:rsid w:val="0001704B"/>
    <w:rsid w:val="000247E2"/>
    <w:rsid w:val="00030530"/>
    <w:rsid w:val="000370A4"/>
    <w:rsid w:val="00046159"/>
    <w:rsid w:val="00051581"/>
    <w:rsid w:val="00051F02"/>
    <w:rsid w:val="00071B88"/>
    <w:rsid w:val="00097D0F"/>
    <w:rsid w:val="000A1F71"/>
    <w:rsid w:val="000C57D9"/>
    <w:rsid w:val="000D1E97"/>
    <w:rsid w:val="000D6C46"/>
    <w:rsid w:val="000F1E54"/>
    <w:rsid w:val="0010524F"/>
    <w:rsid w:val="001363AF"/>
    <w:rsid w:val="00136C58"/>
    <w:rsid w:val="00145B20"/>
    <w:rsid w:val="001536B7"/>
    <w:rsid w:val="00157D79"/>
    <w:rsid w:val="00170B3A"/>
    <w:rsid w:val="00183574"/>
    <w:rsid w:val="001842F6"/>
    <w:rsid w:val="001846B6"/>
    <w:rsid w:val="00194853"/>
    <w:rsid w:val="001975F8"/>
    <w:rsid w:val="001A004F"/>
    <w:rsid w:val="001B041B"/>
    <w:rsid w:val="001D1F81"/>
    <w:rsid w:val="001D703D"/>
    <w:rsid w:val="001F17A7"/>
    <w:rsid w:val="002029BB"/>
    <w:rsid w:val="0021046C"/>
    <w:rsid w:val="00214E38"/>
    <w:rsid w:val="0022215D"/>
    <w:rsid w:val="00225283"/>
    <w:rsid w:val="002431FC"/>
    <w:rsid w:val="00272842"/>
    <w:rsid w:val="00283AA9"/>
    <w:rsid w:val="002938A2"/>
    <w:rsid w:val="002A735D"/>
    <w:rsid w:val="002C21AE"/>
    <w:rsid w:val="002D7E43"/>
    <w:rsid w:val="00303E4B"/>
    <w:rsid w:val="00307DF4"/>
    <w:rsid w:val="00307EAD"/>
    <w:rsid w:val="00315856"/>
    <w:rsid w:val="00322F97"/>
    <w:rsid w:val="0033117E"/>
    <w:rsid w:val="003401A6"/>
    <w:rsid w:val="0034200D"/>
    <w:rsid w:val="00342CD4"/>
    <w:rsid w:val="00346BDF"/>
    <w:rsid w:val="00346E59"/>
    <w:rsid w:val="00350BE5"/>
    <w:rsid w:val="00355824"/>
    <w:rsid w:val="00356D94"/>
    <w:rsid w:val="00376423"/>
    <w:rsid w:val="003956C9"/>
    <w:rsid w:val="003974A0"/>
    <w:rsid w:val="003A2FEC"/>
    <w:rsid w:val="003A7CD2"/>
    <w:rsid w:val="003C0715"/>
    <w:rsid w:val="003D54BA"/>
    <w:rsid w:val="00420B51"/>
    <w:rsid w:val="00442981"/>
    <w:rsid w:val="004518E2"/>
    <w:rsid w:val="0045422C"/>
    <w:rsid w:val="004605FD"/>
    <w:rsid w:val="00467BB8"/>
    <w:rsid w:val="004C3A34"/>
    <w:rsid w:val="004E1EB7"/>
    <w:rsid w:val="004F244F"/>
    <w:rsid w:val="004F25F2"/>
    <w:rsid w:val="004F5544"/>
    <w:rsid w:val="004F65EB"/>
    <w:rsid w:val="004F68AC"/>
    <w:rsid w:val="00531A4D"/>
    <w:rsid w:val="00533DFC"/>
    <w:rsid w:val="0054412E"/>
    <w:rsid w:val="00552180"/>
    <w:rsid w:val="0056588A"/>
    <w:rsid w:val="00566D1A"/>
    <w:rsid w:val="005677AB"/>
    <w:rsid w:val="00570109"/>
    <w:rsid w:val="00577DF3"/>
    <w:rsid w:val="00581350"/>
    <w:rsid w:val="00586BE7"/>
    <w:rsid w:val="00590428"/>
    <w:rsid w:val="00597B48"/>
    <w:rsid w:val="005A2B9A"/>
    <w:rsid w:val="005A5765"/>
    <w:rsid w:val="005A5F53"/>
    <w:rsid w:val="005C642B"/>
    <w:rsid w:val="005D6481"/>
    <w:rsid w:val="005E03CF"/>
    <w:rsid w:val="005E1078"/>
    <w:rsid w:val="00607CBA"/>
    <w:rsid w:val="0064436B"/>
    <w:rsid w:val="00644B6F"/>
    <w:rsid w:val="00647C3B"/>
    <w:rsid w:val="00663333"/>
    <w:rsid w:val="00663AE0"/>
    <w:rsid w:val="00681EE3"/>
    <w:rsid w:val="006A42D1"/>
    <w:rsid w:val="006A699E"/>
    <w:rsid w:val="006C2553"/>
    <w:rsid w:val="006C4709"/>
    <w:rsid w:val="006E3B6B"/>
    <w:rsid w:val="006E7588"/>
    <w:rsid w:val="006F19B3"/>
    <w:rsid w:val="006F527E"/>
    <w:rsid w:val="00706C45"/>
    <w:rsid w:val="00713F7E"/>
    <w:rsid w:val="00716082"/>
    <w:rsid w:val="00716438"/>
    <w:rsid w:val="00731F24"/>
    <w:rsid w:val="00733D1F"/>
    <w:rsid w:val="0075645D"/>
    <w:rsid w:val="00757CFE"/>
    <w:rsid w:val="007638CD"/>
    <w:rsid w:val="00770AED"/>
    <w:rsid w:val="00782503"/>
    <w:rsid w:val="00784553"/>
    <w:rsid w:val="00790ED9"/>
    <w:rsid w:val="007A4CA3"/>
    <w:rsid w:val="007C5F26"/>
    <w:rsid w:val="007D34BF"/>
    <w:rsid w:val="007F13FC"/>
    <w:rsid w:val="00800627"/>
    <w:rsid w:val="00810AF1"/>
    <w:rsid w:val="008251B8"/>
    <w:rsid w:val="00830831"/>
    <w:rsid w:val="00851B8C"/>
    <w:rsid w:val="00853F37"/>
    <w:rsid w:val="00860D68"/>
    <w:rsid w:val="00872E75"/>
    <w:rsid w:val="00890D8D"/>
    <w:rsid w:val="008A160C"/>
    <w:rsid w:val="008B3E9C"/>
    <w:rsid w:val="008B43F8"/>
    <w:rsid w:val="008C1043"/>
    <w:rsid w:val="008D4721"/>
    <w:rsid w:val="008F3463"/>
    <w:rsid w:val="009033F3"/>
    <w:rsid w:val="00912F07"/>
    <w:rsid w:val="00915580"/>
    <w:rsid w:val="009214F2"/>
    <w:rsid w:val="009404E1"/>
    <w:rsid w:val="00945C6E"/>
    <w:rsid w:val="0094768B"/>
    <w:rsid w:val="00950E45"/>
    <w:rsid w:val="00957281"/>
    <w:rsid w:val="00962444"/>
    <w:rsid w:val="009717FB"/>
    <w:rsid w:val="00985675"/>
    <w:rsid w:val="00986BCC"/>
    <w:rsid w:val="009A6607"/>
    <w:rsid w:val="009B49A6"/>
    <w:rsid w:val="009C2AF3"/>
    <w:rsid w:val="00A04FC5"/>
    <w:rsid w:val="00A104B2"/>
    <w:rsid w:val="00A31A1C"/>
    <w:rsid w:val="00A330A5"/>
    <w:rsid w:val="00A353BE"/>
    <w:rsid w:val="00A40385"/>
    <w:rsid w:val="00A5011D"/>
    <w:rsid w:val="00A72BB8"/>
    <w:rsid w:val="00AA2CBC"/>
    <w:rsid w:val="00AA79F7"/>
    <w:rsid w:val="00AC046B"/>
    <w:rsid w:val="00AD574B"/>
    <w:rsid w:val="00B02956"/>
    <w:rsid w:val="00B172C0"/>
    <w:rsid w:val="00B37302"/>
    <w:rsid w:val="00B50EED"/>
    <w:rsid w:val="00B6300A"/>
    <w:rsid w:val="00B74700"/>
    <w:rsid w:val="00B749FE"/>
    <w:rsid w:val="00B74F1B"/>
    <w:rsid w:val="00B83B19"/>
    <w:rsid w:val="00B84A5F"/>
    <w:rsid w:val="00B90C90"/>
    <w:rsid w:val="00B93461"/>
    <w:rsid w:val="00BA4F19"/>
    <w:rsid w:val="00BE0025"/>
    <w:rsid w:val="00BE2EDD"/>
    <w:rsid w:val="00C12C97"/>
    <w:rsid w:val="00C3076C"/>
    <w:rsid w:val="00C703FD"/>
    <w:rsid w:val="00C70614"/>
    <w:rsid w:val="00C72DF6"/>
    <w:rsid w:val="00C7684A"/>
    <w:rsid w:val="00C85350"/>
    <w:rsid w:val="00C93A31"/>
    <w:rsid w:val="00CA00E9"/>
    <w:rsid w:val="00CB5B37"/>
    <w:rsid w:val="00CC4367"/>
    <w:rsid w:val="00CE192F"/>
    <w:rsid w:val="00CE6264"/>
    <w:rsid w:val="00D1455B"/>
    <w:rsid w:val="00D228BD"/>
    <w:rsid w:val="00D2403A"/>
    <w:rsid w:val="00D420A3"/>
    <w:rsid w:val="00D47577"/>
    <w:rsid w:val="00D54477"/>
    <w:rsid w:val="00D777BE"/>
    <w:rsid w:val="00D816C1"/>
    <w:rsid w:val="00D87C8B"/>
    <w:rsid w:val="00DA2587"/>
    <w:rsid w:val="00DA3CC2"/>
    <w:rsid w:val="00DA4B73"/>
    <w:rsid w:val="00DA61E5"/>
    <w:rsid w:val="00DB7644"/>
    <w:rsid w:val="00DD1360"/>
    <w:rsid w:val="00DD4744"/>
    <w:rsid w:val="00DD6501"/>
    <w:rsid w:val="00DE16F9"/>
    <w:rsid w:val="00DE60F6"/>
    <w:rsid w:val="00E0267A"/>
    <w:rsid w:val="00E10C57"/>
    <w:rsid w:val="00E330D5"/>
    <w:rsid w:val="00E44675"/>
    <w:rsid w:val="00E56C08"/>
    <w:rsid w:val="00E57E7C"/>
    <w:rsid w:val="00E60EC1"/>
    <w:rsid w:val="00E62A17"/>
    <w:rsid w:val="00E67F53"/>
    <w:rsid w:val="00E750EE"/>
    <w:rsid w:val="00E82037"/>
    <w:rsid w:val="00EB274E"/>
    <w:rsid w:val="00EE3540"/>
    <w:rsid w:val="00EE6632"/>
    <w:rsid w:val="00EE6F18"/>
    <w:rsid w:val="00F06161"/>
    <w:rsid w:val="00F1053D"/>
    <w:rsid w:val="00F17311"/>
    <w:rsid w:val="00F364D3"/>
    <w:rsid w:val="00F454B3"/>
    <w:rsid w:val="00F53F4F"/>
    <w:rsid w:val="00F5476E"/>
    <w:rsid w:val="00F55122"/>
    <w:rsid w:val="00F57160"/>
    <w:rsid w:val="00F7713F"/>
    <w:rsid w:val="00F8226A"/>
    <w:rsid w:val="00F836D2"/>
    <w:rsid w:val="00F90ADC"/>
    <w:rsid w:val="00FA03B1"/>
    <w:rsid w:val="00FB613E"/>
    <w:rsid w:val="00FC57C3"/>
    <w:rsid w:val="00FD1C07"/>
    <w:rsid w:val="00FD4B28"/>
    <w:rsid w:val="00FD4B6F"/>
    <w:rsid w:val="00FD500F"/>
    <w:rsid w:val="00FF3A25"/>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aliases w:val="6809,baiaagaaboqcaaad0hgaaaxggaaaaaaaaaaaaaaaaaaaaaaaaaaaaaaaaaaaaaaaaaaaaaaaaaaaaaaaaaaaaaaaaaaaaaaaaaaaaaaaaaaaaaaaaaaaaaaaaaaaaaaaaaaaaaaaaaaaaaaaaaaaaaaaaaaaaaaaaaaaaaaaaaaaaaaaaaaaaaaaaaaaaaaaaaaaaaaaaaaaaaaaaaaaaaaaaaaaaaaaaaaaaaa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интервала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paragraph" w:customStyle="1" w:styleId="10">
    <w:name w:val="Абзац списка1"/>
    <w:basedOn w:val="a"/>
    <w:rsid w:val="002431FC"/>
    <w:pPr>
      <w:suppressAutoHyphens/>
      <w:ind w:left="720"/>
    </w:pPr>
    <w:rPr>
      <w:rFonts w:ascii="Calibri" w:eastAsia="Calibri" w:hAnsi="Calibri" w:cs="Calibri"/>
      <w:kern w:val="1"/>
      <w:lang w:eastAsia="ar-SA"/>
    </w:rPr>
  </w:style>
  <w:style w:type="paragraph" w:customStyle="1" w:styleId="2">
    <w:name w:val="Без интервала2"/>
    <w:rsid w:val="002431FC"/>
    <w:pPr>
      <w:suppressAutoHyphens/>
      <w:spacing w:after="0" w:line="240" w:lineRule="auto"/>
    </w:pPr>
    <w:rPr>
      <w:rFonts w:ascii="Calibri" w:eastAsia="Times New Roman" w:hAnsi="Calibri" w:cs="Calibri"/>
      <w:lang w:eastAsia="ar-SA"/>
    </w:rPr>
  </w:style>
  <w:style w:type="paragraph" w:customStyle="1" w:styleId="docy">
    <w:name w:val="docy"/>
    <w:aliases w:val="v5,4052,baiaagaaboqcaaaddq4aaaubdgaaaaaaaaaaaaaaaaaaaaaaaaaaaaaaaaaaaaaaaaaaaaaaaaaaaaaaaaaaaaaaaaaaaaaaaaaaaaaaaaaaaaaaaaaaaaaaaaaaaaaaaaaaaaaaaaaaaaaaaaaaaaaaaaaaaaaaaaaaaaaaaaaaaaaaaaaaaaaaaaaaaaaaaaaaaaaaaaaaaaaaaaaaaaaaaaaaaaaaaaaaaaaa,32344"/>
    <w:basedOn w:val="a"/>
    <w:rsid w:val="00FD4B6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aliases w:val="6809,baiaagaaboqcaaad0hgaaaxggaaaaaaaaaaaaaaaaaaaaaaaaaaaaaaaaaaaaaaaaaaaaaaaaaaaaaaaaaaaaaaaaaaaaaaaaaaaaaaaaaaaaaaaaaaaaaaaaaaaaaaaaaaaaaaaaaaaaaaaaaaaaaaaaaaaaaaaaaaaaaaaaaaaaaaaaaaaaaaaaaaaaaaaaaaaaaaaaaaaaaaaaaaaaaaaaaaaaaaaaaaaaaa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интервала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paragraph" w:customStyle="1" w:styleId="10">
    <w:name w:val="Абзац списка1"/>
    <w:basedOn w:val="a"/>
    <w:rsid w:val="002431FC"/>
    <w:pPr>
      <w:suppressAutoHyphens/>
      <w:ind w:left="720"/>
    </w:pPr>
    <w:rPr>
      <w:rFonts w:ascii="Calibri" w:eastAsia="Calibri" w:hAnsi="Calibri" w:cs="Calibri"/>
      <w:kern w:val="1"/>
      <w:lang w:eastAsia="ar-SA"/>
    </w:rPr>
  </w:style>
  <w:style w:type="paragraph" w:customStyle="1" w:styleId="2">
    <w:name w:val="Без интервала2"/>
    <w:rsid w:val="002431FC"/>
    <w:pPr>
      <w:suppressAutoHyphens/>
      <w:spacing w:after="0" w:line="240" w:lineRule="auto"/>
    </w:pPr>
    <w:rPr>
      <w:rFonts w:ascii="Calibri" w:eastAsia="Times New Roman" w:hAnsi="Calibri" w:cs="Calibri"/>
      <w:lang w:eastAsia="ar-SA"/>
    </w:rPr>
  </w:style>
  <w:style w:type="paragraph" w:customStyle="1" w:styleId="docy">
    <w:name w:val="docy"/>
    <w:aliases w:val="v5,4052,baiaagaaboqcaaaddq4aaaubdgaaaaaaaaaaaaaaaaaaaaaaaaaaaaaaaaaaaaaaaaaaaaaaaaaaaaaaaaaaaaaaaaaaaaaaaaaaaaaaaaaaaaaaaaaaaaaaaaaaaaaaaaaaaaaaaaaaaaaaaaaaaaaaaaaaaaaaaaaaaaaaaaaaaaaaaaaaaaaaaaaaaaaaaaaaaaaaaaaaaaaaaaaaaaaaaaaaaaaaaaaaaaaa,32344"/>
    <w:basedOn w:val="a"/>
    <w:rsid w:val="00FD4B6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0550001">
      <w:bodyDiv w:val="1"/>
      <w:marLeft w:val="0"/>
      <w:marRight w:val="0"/>
      <w:marTop w:val="0"/>
      <w:marBottom w:val="0"/>
      <w:divBdr>
        <w:top w:val="none" w:sz="0" w:space="0" w:color="auto"/>
        <w:left w:val="none" w:sz="0" w:space="0" w:color="auto"/>
        <w:bottom w:val="none" w:sz="0" w:space="0" w:color="auto"/>
        <w:right w:val="none" w:sz="0" w:space="0" w:color="auto"/>
      </w:divBdr>
    </w:div>
    <w:div w:id="600335638">
      <w:bodyDiv w:val="1"/>
      <w:marLeft w:val="0"/>
      <w:marRight w:val="0"/>
      <w:marTop w:val="0"/>
      <w:marBottom w:val="0"/>
      <w:divBdr>
        <w:top w:val="none" w:sz="0" w:space="0" w:color="auto"/>
        <w:left w:val="none" w:sz="0" w:space="0" w:color="auto"/>
        <w:bottom w:val="none" w:sz="0" w:space="0" w:color="auto"/>
        <w:right w:val="none" w:sz="0" w:space="0" w:color="auto"/>
      </w:divBdr>
    </w:div>
    <w:div w:id="914822250">
      <w:bodyDiv w:val="1"/>
      <w:marLeft w:val="0"/>
      <w:marRight w:val="0"/>
      <w:marTop w:val="0"/>
      <w:marBottom w:val="0"/>
      <w:divBdr>
        <w:top w:val="none" w:sz="0" w:space="0" w:color="auto"/>
        <w:left w:val="none" w:sz="0" w:space="0" w:color="auto"/>
        <w:bottom w:val="none" w:sz="0" w:space="0" w:color="auto"/>
        <w:right w:val="none" w:sz="0" w:space="0" w:color="auto"/>
      </w:divBdr>
    </w:div>
    <w:div w:id="1666131548">
      <w:bodyDiv w:val="1"/>
      <w:marLeft w:val="0"/>
      <w:marRight w:val="0"/>
      <w:marTop w:val="0"/>
      <w:marBottom w:val="0"/>
      <w:divBdr>
        <w:top w:val="none" w:sz="0" w:space="0" w:color="auto"/>
        <w:left w:val="none" w:sz="0" w:space="0" w:color="auto"/>
        <w:bottom w:val="none" w:sz="0" w:space="0" w:color="auto"/>
        <w:right w:val="none" w:sz="0" w:space="0" w:color="auto"/>
      </w:divBdr>
    </w:div>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815EC-62CE-489E-95FD-AA89EFF7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3383</Words>
  <Characters>19284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2024-02-12T07:22:00Z</cp:lastPrinted>
  <dcterms:created xsi:type="dcterms:W3CDTF">2024-02-13T08:33:00Z</dcterms:created>
  <dcterms:modified xsi:type="dcterms:W3CDTF">2024-02-20T10:36:00Z</dcterms:modified>
</cp:coreProperties>
</file>