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11" w:rsidRDefault="00B03535">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Pr>
          <w:rFonts w:ascii="Times New Roman" w:eastAsia="Times New Roman" w:hAnsi="Times New Roman" w:cs="Times New Roman"/>
          <w:b/>
          <w:i/>
          <w:sz w:val="24"/>
          <w:szCs w:val="24"/>
        </w:rPr>
        <w:t xml:space="preserve">                    </w:t>
      </w:r>
      <w:r w:rsidR="001D7015">
        <w:rPr>
          <w:rFonts w:ascii="Times New Roman" w:eastAsia="Times New Roman" w:hAnsi="Times New Roman" w:cs="Times New Roman"/>
          <w:b/>
          <w:i/>
          <w:sz w:val="24"/>
          <w:szCs w:val="24"/>
        </w:rPr>
        <w:t>КНП «Городоцький ЦПМСД» Городоцької міської ради</w:t>
      </w:r>
    </w:p>
    <w:p w:rsidR="001D7015" w:rsidRDefault="001D7015">
      <w:pPr>
        <w:spacing w:after="0" w:line="240" w:lineRule="auto"/>
        <w:ind w:left="-1418"/>
        <w:jc w:val="center"/>
        <w:rPr>
          <w:rFonts w:ascii="Times New Roman" w:eastAsia="Times New Roman" w:hAnsi="Times New Roman" w:cs="Times New Roman"/>
          <w:b/>
          <w:color w:val="000000"/>
          <w:sz w:val="24"/>
          <w:szCs w:val="24"/>
        </w:rPr>
      </w:pPr>
    </w:p>
    <w:p w:rsidR="00D02011" w:rsidRDefault="00D02011">
      <w:pPr>
        <w:spacing w:after="0" w:line="240" w:lineRule="auto"/>
        <w:ind w:left="-1418"/>
        <w:jc w:val="right"/>
        <w:rPr>
          <w:rFonts w:ascii="Times New Roman" w:eastAsia="Times New Roman" w:hAnsi="Times New Roman" w:cs="Times New Roman"/>
          <w:b/>
          <w:color w:val="000000"/>
          <w:sz w:val="24"/>
          <w:szCs w:val="24"/>
        </w:rPr>
      </w:pPr>
    </w:p>
    <w:p w:rsidR="00D02011" w:rsidRDefault="0072069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02011" w:rsidRDefault="0072069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02011" w:rsidRDefault="00720697" w:rsidP="001D7015">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white"/>
        </w:rPr>
        <w:t xml:space="preserve"> </w:t>
      </w:r>
      <w:r>
        <w:rPr>
          <w:rFonts w:ascii="Times New Roman" w:eastAsia="Times New Roman" w:hAnsi="Times New Roman" w:cs="Times New Roman"/>
          <w:sz w:val="24"/>
          <w:szCs w:val="24"/>
        </w:rPr>
        <w:t xml:space="preserve">                                                           </w:t>
      </w:r>
      <w:r w:rsidR="00A26380">
        <w:rPr>
          <w:rFonts w:ascii="Times New Roman" w:eastAsia="Times New Roman" w:hAnsi="Times New Roman" w:cs="Times New Roman"/>
          <w:sz w:val="24"/>
          <w:szCs w:val="24"/>
        </w:rPr>
        <w:t>25.05</w:t>
      </w:r>
      <w:r>
        <w:rPr>
          <w:rFonts w:ascii="Times New Roman" w:eastAsia="Times New Roman" w:hAnsi="Times New Roman" w:cs="Times New Roman"/>
          <w:sz w:val="24"/>
          <w:szCs w:val="24"/>
          <w:highlight w:val="white"/>
        </w:rPr>
        <w:t>.20</w:t>
      </w:r>
      <w:r w:rsidR="001D7015">
        <w:rPr>
          <w:rFonts w:ascii="Times New Roman" w:eastAsia="Times New Roman" w:hAnsi="Times New Roman" w:cs="Times New Roman"/>
          <w:sz w:val="24"/>
          <w:szCs w:val="24"/>
          <w:highlight w:val="white"/>
        </w:rPr>
        <w:t>23</w:t>
      </w:r>
      <w:r>
        <w:rPr>
          <w:rFonts w:ascii="Times New Roman" w:eastAsia="Times New Roman" w:hAnsi="Times New Roman" w:cs="Times New Roman"/>
          <w:sz w:val="24"/>
          <w:szCs w:val="24"/>
          <w:highlight w:val="white"/>
        </w:rPr>
        <w:t xml:space="preserve"> №</w:t>
      </w:r>
      <w:r w:rsidR="00A26380">
        <w:rPr>
          <w:rFonts w:ascii="Times New Roman" w:eastAsia="Times New Roman" w:hAnsi="Times New Roman" w:cs="Times New Roman"/>
          <w:sz w:val="24"/>
          <w:szCs w:val="24"/>
          <w:highlight w:val="white"/>
        </w:rPr>
        <w:t>20</w:t>
      </w:r>
    </w:p>
    <w:p w:rsidR="00D02011" w:rsidRDefault="0072069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02011" w:rsidRDefault="00D02011">
      <w:pPr>
        <w:spacing w:after="0" w:line="240" w:lineRule="auto"/>
        <w:rPr>
          <w:rFonts w:ascii="Times New Roman" w:eastAsia="Times New Roman" w:hAnsi="Times New Roman" w:cs="Times New Roman"/>
          <w:b/>
          <w:color w:val="000000"/>
          <w:sz w:val="24"/>
          <w:szCs w:val="24"/>
        </w:rPr>
      </w:pPr>
    </w:p>
    <w:p w:rsidR="00D02011" w:rsidRDefault="00D02011">
      <w:pPr>
        <w:spacing w:after="0" w:line="240" w:lineRule="auto"/>
        <w:rPr>
          <w:rFonts w:ascii="Times New Roman" w:eastAsia="Times New Roman" w:hAnsi="Times New Roman" w:cs="Times New Roman"/>
          <w:b/>
          <w:color w:val="000000"/>
          <w:sz w:val="24"/>
          <w:szCs w:val="24"/>
        </w:rPr>
      </w:pPr>
    </w:p>
    <w:p w:rsidR="00D02011" w:rsidRDefault="00D02011">
      <w:pPr>
        <w:spacing w:after="0" w:line="240" w:lineRule="auto"/>
        <w:rPr>
          <w:rFonts w:ascii="Times New Roman" w:eastAsia="Times New Roman" w:hAnsi="Times New Roman" w:cs="Times New Roman"/>
          <w:b/>
          <w:color w:val="000000"/>
          <w:sz w:val="24"/>
          <w:szCs w:val="24"/>
        </w:rPr>
      </w:pPr>
    </w:p>
    <w:p w:rsidR="00D02011" w:rsidRDefault="00D02011">
      <w:pPr>
        <w:spacing w:after="0" w:line="240" w:lineRule="auto"/>
        <w:rPr>
          <w:rFonts w:ascii="Times New Roman" w:eastAsia="Times New Roman" w:hAnsi="Times New Roman" w:cs="Times New Roman"/>
          <w:b/>
          <w:color w:val="000000"/>
          <w:sz w:val="24"/>
          <w:szCs w:val="24"/>
        </w:rPr>
      </w:pPr>
    </w:p>
    <w:p w:rsidR="00D02011" w:rsidRDefault="0072069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02011" w:rsidRDefault="007206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02011" w:rsidRDefault="0072069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2E237D" w:rsidRDefault="00720697" w:rsidP="002E23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1E4457" w:rsidRPr="00240099">
        <w:rPr>
          <w:rFonts w:ascii="Times New Roman" w:eastAsia="Times New Roman" w:hAnsi="Times New Roman" w:cs="Times New Roman"/>
          <w:b/>
          <w:sz w:val="24"/>
          <w:szCs w:val="24"/>
        </w:rPr>
        <w:t>товару</w:t>
      </w:r>
      <w:r w:rsidR="002E237D">
        <w:rPr>
          <w:rFonts w:ascii="Times New Roman" w:eastAsia="Times New Roman" w:hAnsi="Times New Roman" w:cs="Times New Roman"/>
          <w:b/>
          <w:sz w:val="24"/>
          <w:szCs w:val="24"/>
        </w:rPr>
        <w:t>:</w:t>
      </w:r>
    </w:p>
    <w:p w:rsidR="002E237D" w:rsidRPr="00B956C8" w:rsidRDefault="002E237D" w:rsidP="000C2F75">
      <w:pPr>
        <w:pStyle w:val="1"/>
        <w:spacing w:before="0" w:after="140" w:line="299" w:lineRule="atLeast"/>
        <w:jc w:val="center"/>
        <w:rPr>
          <w:rFonts w:ascii="Times New Roman" w:hAnsi="Times New Roman" w:cs="Times New Roman"/>
          <w:sz w:val="24"/>
          <w:szCs w:val="24"/>
        </w:rPr>
      </w:pPr>
      <w:r w:rsidRPr="00B956C8">
        <w:rPr>
          <w:rFonts w:ascii="Times New Roman" w:hAnsi="Times New Roman" w:cs="Times New Roman"/>
          <w:sz w:val="24"/>
          <w:szCs w:val="24"/>
        </w:rPr>
        <w:t>Глюкометр (</w:t>
      </w:r>
      <w:r w:rsidRPr="00B956C8">
        <w:rPr>
          <w:rFonts w:ascii="Times New Roman" w:hAnsi="Times New Roman" w:cs="Times New Roman"/>
          <w:color w:val="333333"/>
          <w:sz w:val="24"/>
          <w:szCs w:val="24"/>
          <w:bdr w:val="none" w:sz="0" w:space="0" w:color="auto" w:frame="1"/>
        </w:rPr>
        <w:t>система для контролю рівня глюкози у крові)</w:t>
      </w:r>
      <w:r w:rsidR="000C2F75">
        <w:rPr>
          <w:rFonts w:ascii="Times New Roman" w:hAnsi="Times New Roman" w:cs="Times New Roman"/>
          <w:color w:val="333333"/>
          <w:sz w:val="24"/>
          <w:szCs w:val="24"/>
          <w:bdr w:val="none" w:sz="0" w:space="0" w:color="auto" w:frame="1"/>
        </w:rPr>
        <w:t xml:space="preserve"> </w:t>
      </w:r>
      <w:r w:rsidR="000C2F75" w:rsidRPr="000C2F75">
        <w:rPr>
          <w:rFonts w:ascii="Times New Roman" w:hAnsi="Times New Roman" w:cs="Times New Roman"/>
          <w:color w:val="5B5B5B"/>
          <w:sz w:val="24"/>
          <w:szCs w:val="24"/>
        </w:rPr>
        <w:t>Глюкометр Accu-Chek Instant / Акку-Чек Інстант</w:t>
      </w:r>
      <w:r w:rsidR="000C2F75">
        <w:rPr>
          <w:rFonts w:ascii="Times New Roman" w:hAnsi="Times New Roman" w:cs="Times New Roman"/>
          <w:color w:val="5B5B5B"/>
          <w:sz w:val="24"/>
          <w:szCs w:val="24"/>
        </w:rPr>
        <w:t xml:space="preserve">, </w:t>
      </w:r>
      <w:r w:rsidRPr="00B956C8">
        <w:rPr>
          <w:rFonts w:ascii="Times New Roman" w:hAnsi="Times New Roman" w:cs="Times New Roman"/>
          <w:sz w:val="24"/>
          <w:szCs w:val="24"/>
        </w:rPr>
        <w:t xml:space="preserve"> (</w:t>
      </w:r>
      <w:r w:rsidRPr="00B956C8">
        <w:rPr>
          <w:rFonts w:ascii="Times New Roman" w:eastAsia="SimSun" w:hAnsi="Times New Roman" w:cs="Times New Roman"/>
          <w:bCs/>
          <w:sz w:val="24"/>
          <w:szCs w:val="24"/>
          <w:lang w:eastAsia="zh-CN"/>
        </w:rPr>
        <w:t xml:space="preserve">код </w:t>
      </w:r>
      <w:r w:rsidRPr="00B956C8">
        <w:rPr>
          <w:rFonts w:ascii="Times New Roman" w:hAnsi="Times New Roman" w:cs="Times New Roman"/>
          <w:sz w:val="24"/>
          <w:szCs w:val="24"/>
        </w:rPr>
        <w:t xml:space="preserve">ДК </w:t>
      </w:r>
      <w:r w:rsidRPr="00B956C8">
        <w:rPr>
          <w:rFonts w:ascii="Times New Roman" w:hAnsi="Times New Roman" w:cs="Times New Roman"/>
          <w:kern w:val="36"/>
          <w:sz w:val="24"/>
          <w:szCs w:val="24"/>
        </w:rPr>
        <w:t xml:space="preserve">021:2015 </w:t>
      </w:r>
      <w:r w:rsidRPr="00B956C8">
        <w:rPr>
          <w:color w:val="3C4043"/>
          <w:sz w:val="24"/>
          <w:szCs w:val="24"/>
          <w:shd w:val="clear" w:color="auto" w:fill="FFFFFF"/>
        </w:rPr>
        <w:t>—</w:t>
      </w:r>
      <w:r w:rsidRPr="00B956C8">
        <w:rPr>
          <w:rFonts w:ascii="Times New Roman" w:hAnsi="Times New Roman" w:cs="Times New Roman"/>
          <w:color w:val="3C4043"/>
          <w:sz w:val="24"/>
          <w:szCs w:val="24"/>
          <w:shd w:val="clear" w:color="auto" w:fill="FFFFFF"/>
        </w:rPr>
        <w:t xml:space="preserve">33120000-7 </w:t>
      </w:r>
      <w:r w:rsidRPr="00B956C8">
        <w:rPr>
          <w:rFonts w:ascii="Times New Roman" w:hAnsi="Times New Roman"/>
          <w:sz w:val="24"/>
          <w:szCs w:val="24"/>
        </w:rPr>
        <w:t xml:space="preserve">Системи реєстрації медичної інформації та дослідне обладнання), </w:t>
      </w:r>
      <w:r w:rsidRPr="00B956C8">
        <w:rPr>
          <w:rFonts w:ascii="Times New Roman" w:hAnsi="Times New Roman" w:cs="Times New Roman"/>
          <w:sz w:val="24"/>
          <w:szCs w:val="24"/>
        </w:rPr>
        <w:t>(НК 024:2019 56684 Глюкометр для індивідуального застосування / застосування біля ліжка пацієнта IVD, живлення від батареї)</w:t>
      </w:r>
    </w:p>
    <w:p w:rsidR="002E237D" w:rsidRPr="00B956C8" w:rsidRDefault="000C2F75" w:rsidP="002E237D">
      <w:pPr>
        <w:numPr>
          <w:ilvl w:val="0"/>
          <w:numId w:val="2"/>
        </w:numPr>
        <w:shd w:val="clear" w:color="auto" w:fill="FFFFFF"/>
        <w:spacing w:after="15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АБО еквівалент</w:t>
      </w:r>
    </w:p>
    <w:p w:rsidR="001E4457" w:rsidRDefault="001E4457" w:rsidP="001E4457">
      <w:pPr>
        <w:jc w:val="both"/>
        <w:rPr>
          <w:rFonts w:ascii="Times New Roman" w:hAnsi="Times New Roman" w:cs="Times New Roman"/>
          <w:sz w:val="20"/>
          <w:szCs w:val="20"/>
        </w:rPr>
      </w:pPr>
    </w:p>
    <w:p w:rsidR="001E4457" w:rsidRDefault="001E4457" w:rsidP="001E4457">
      <w:pPr>
        <w:jc w:val="both"/>
        <w:rPr>
          <w:rFonts w:ascii="Times New Roman" w:hAnsi="Times New Roman" w:cs="Times New Roman"/>
          <w:sz w:val="20"/>
          <w:szCs w:val="20"/>
        </w:rPr>
      </w:pPr>
    </w:p>
    <w:p w:rsidR="001E4457" w:rsidRDefault="001E4457" w:rsidP="001E4457">
      <w:pPr>
        <w:jc w:val="both"/>
        <w:rPr>
          <w:rFonts w:ascii="Times New Roman" w:hAnsi="Times New Roman" w:cs="Times New Roman"/>
          <w:sz w:val="20"/>
          <w:szCs w:val="20"/>
        </w:rPr>
      </w:pPr>
    </w:p>
    <w:p w:rsidR="00D02011" w:rsidRDefault="0072069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02011" w:rsidRDefault="0072069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02011" w:rsidRDefault="00D02011">
      <w:pPr>
        <w:spacing w:before="240" w:after="0" w:line="240" w:lineRule="auto"/>
        <w:rPr>
          <w:rFonts w:ascii="Times New Roman" w:eastAsia="Times New Roman" w:hAnsi="Times New Roman" w:cs="Times New Roman"/>
          <w:sz w:val="24"/>
          <w:szCs w:val="24"/>
        </w:rPr>
      </w:pPr>
    </w:p>
    <w:p w:rsidR="00D02011" w:rsidRDefault="0072069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02011" w:rsidRDefault="00D02011">
      <w:pPr>
        <w:spacing w:before="240" w:after="0" w:line="240" w:lineRule="auto"/>
        <w:rPr>
          <w:rFonts w:ascii="Times New Roman" w:eastAsia="Times New Roman" w:hAnsi="Times New Roman" w:cs="Times New Roman"/>
          <w:sz w:val="24"/>
          <w:szCs w:val="24"/>
        </w:rPr>
      </w:pPr>
    </w:p>
    <w:p w:rsidR="00D02011" w:rsidRDefault="00D02011">
      <w:pPr>
        <w:spacing w:before="240" w:after="0" w:line="240" w:lineRule="auto"/>
        <w:rPr>
          <w:rFonts w:ascii="Times New Roman" w:eastAsia="Times New Roman" w:hAnsi="Times New Roman" w:cs="Times New Roman"/>
          <w:sz w:val="24"/>
          <w:szCs w:val="24"/>
        </w:rPr>
      </w:pPr>
    </w:p>
    <w:p w:rsidR="00D02011" w:rsidRDefault="00D02011">
      <w:pPr>
        <w:spacing w:before="240" w:after="0" w:line="240" w:lineRule="auto"/>
        <w:rPr>
          <w:rFonts w:ascii="Times New Roman" w:eastAsia="Times New Roman" w:hAnsi="Times New Roman" w:cs="Times New Roman"/>
          <w:sz w:val="24"/>
          <w:szCs w:val="24"/>
        </w:rPr>
      </w:pPr>
    </w:p>
    <w:p w:rsidR="002335A0" w:rsidRDefault="002335A0">
      <w:pPr>
        <w:spacing w:before="240" w:after="0" w:line="240" w:lineRule="auto"/>
        <w:rPr>
          <w:rFonts w:ascii="Times New Roman" w:eastAsia="Times New Roman" w:hAnsi="Times New Roman" w:cs="Times New Roman"/>
          <w:sz w:val="24"/>
          <w:szCs w:val="24"/>
        </w:rPr>
      </w:pPr>
    </w:p>
    <w:p w:rsidR="002335A0" w:rsidRDefault="002335A0">
      <w:pPr>
        <w:spacing w:before="240" w:after="0" w:line="240" w:lineRule="auto"/>
        <w:rPr>
          <w:rFonts w:ascii="Times New Roman" w:eastAsia="Times New Roman" w:hAnsi="Times New Roman" w:cs="Times New Roman"/>
          <w:sz w:val="24"/>
          <w:szCs w:val="24"/>
        </w:rPr>
      </w:pPr>
    </w:p>
    <w:p w:rsidR="002335A0" w:rsidRDefault="002335A0">
      <w:pPr>
        <w:spacing w:before="240" w:after="0" w:line="240" w:lineRule="auto"/>
        <w:rPr>
          <w:rFonts w:ascii="Times New Roman" w:eastAsia="Times New Roman" w:hAnsi="Times New Roman" w:cs="Times New Roman"/>
          <w:sz w:val="24"/>
          <w:szCs w:val="24"/>
        </w:rPr>
      </w:pPr>
    </w:p>
    <w:p w:rsidR="002335A0" w:rsidRDefault="002335A0">
      <w:pPr>
        <w:spacing w:before="240" w:after="0" w:line="240" w:lineRule="auto"/>
        <w:rPr>
          <w:rFonts w:ascii="Times New Roman" w:eastAsia="Times New Roman" w:hAnsi="Times New Roman" w:cs="Times New Roman"/>
          <w:sz w:val="24"/>
          <w:szCs w:val="24"/>
        </w:rPr>
      </w:pPr>
    </w:p>
    <w:p w:rsidR="00D02011" w:rsidRPr="002335A0" w:rsidRDefault="00720697">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335A0">
        <w:rPr>
          <w:rFonts w:ascii="Times New Roman" w:eastAsia="Times New Roman" w:hAnsi="Times New Roman" w:cs="Times New Roman"/>
          <w:sz w:val="24"/>
          <w:szCs w:val="24"/>
          <w:u w:val="single"/>
        </w:rPr>
        <w:t>м.</w:t>
      </w:r>
      <w:r w:rsidR="002335A0" w:rsidRPr="002335A0">
        <w:rPr>
          <w:rFonts w:ascii="Times New Roman" w:eastAsia="Times New Roman" w:hAnsi="Times New Roman" w:cs="Times New Roman"/>
          <w:sz w:val="24"/>
          <w:szCs w:val="24"/>
          <w:u w:val="single"/>
        </w:rPr>
        <w:t>Городок</w:t>
      </w:r>
      <w:r w:rsidRPr="002335A0">
        <w:rPr>
          <w:rFonts w:ascii="Times New Roman" w:eastAsia="Times New Roman" w:hAnsi="Times New Roman" w:cs="Times New Roman"/>
          <w:i/>
          <w:sz w:val="24"/>
          <w:szCs w:val="24"/>
        </w:rPr>
        <w:t xml:space="preserve">- </w:t>
      </w:r>
      <w:r w:rsidRPr="002335A0">
        <w:rPr>
          <w:rFonts w:ascii="Times New Roman" w:eastAsia="Times New Roman" w:hAnsi="Times New Roman" w:cs="Times New Roman"/>
          <w:color w:val="000000"/>
          <w:sz w:val="24"/>
          <w:szCs w:val="24"/>
        </w:rPr>
        <w:t>20</w:t>
      </w:r>
      <w:r w:rsidR="002335A0" w:rsidRPr="002335A0">
        <w:rPr>
          <w:rFonts w:ascii="Times New Roman" w:eastAsia="Times New Roman" w:hAnsi="Times New Roman" w:cs="Times New Roman"/>
          <w:color w:val="000000"/>
          <w:sz w:val="24"/>
          <w:szCs w:val="24"/>
        </w:rPr>
        <w:t>23</w:t>
      </w:r>
      <w:r w:rsidRPr="002335A0">
        <w:rPr>
          <w:rFonts w:ascii="Times New Roman" w:eastAsia="Times New Roman" w:hAnsi="Times New Roman" w:cs="Times New Roman"/>
          <w:color w:val="000000"/>
          <w:sz w:val="24"/>
          <w:szCs w:val="24"/>
        </w:rPr>
        <w:t>рік</w:t>
      </w:r>
    </w:p>
    <w:p w:rsidR="002335A0" w:rsidRDefault="002335A0">
      <w:pPr>
        <w:spacing w:before="240" w:after="0" w:line="240" w:lineRule="auto"/>
        <w:jc w:val="center"/>
        <w:rPr>
          <w:rFonts w:ascii="Times New Roman" w:eastAsia="Times New Roman" w:hAnsi="Times New Roman" w:cs="Times New Roman"/>
          <w:color w:val="000000"/>
          <w:sz w:val="24"/>
          <w:szCs w:val="24"/>
          <w:highlight w:val="white"/>
        </w:rPr>
      </w:pPr>
    </w:p>
    <w:p w:rsidR="00D02011" w:rsidRDefault="00D02011">
      <w:pPr>
        <w:spacing w:after="0" w:line="240" w:lineRule="auto"/>
        <w:rPr>
          <w:rFonts w:ascii="Times New Roman" w:eastAsia="Times New Roman" w:hAnsi="Times New Roman" w:cs="Times New Roman"/>
          <w:sz w:val="24"/>
          <w:szCs w:val="24"/>
        </w:rPr>
      </w:pPr>
    </w:p>
    <w:p w:rsidR="00D02011" w:rsidRDefault="00D02011">
      <w:pPr>
        <w:spacing w:after="0" w:line="240" w:lineRule="auto"/>
        <w:rPr>
          <w:rFonts w:ascii="Times New Roman" w:eastAsia="Times New Roman" w:hAnsi="Times New Roman" w:cs="Times New Roman"/>
          <w:sz w:val="24"/>
          <w:szCs w:val="24"/>
        </w:rPr>
      </w:pPr>
    </w:p>
    <w:p w:rsidR="00D02011" w:rsidRDefault="00D0201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D02011">
        <w:trPr>
          <w:trHeight w:val="416"/>
          <w:jc w:val="center"/>
        </w:trPr>
        <w:tc>
          <w:tcPr>
            <w:tcW w:w="705" w:type="dxa"/>
            <w:vAlign w:val="center"/>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02011" w:rsidRDefault="007206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02011">
        <w:trPr>
          <w:trHeight w:val="411"/>
          <w:jc w:val="center"/>
        </w:trPr>
        <w:tc>
          <w:tcPr>
            <w:tcW w:w="705" w:type="dxa"/>
            <w:vAlign w:val="center"/>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02011">
        <w:trPr>
          <w:trHeight w:val="1119"/>
          <w:jc w:val="center"/>
        </w:trPr>
        <w:tc>
          <w:tcPr>
            <w:tcW w:w="705" w:type="dxa"/>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2011" w:rsidRDefault="007206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02011" w:rsidRPr="00F450A3" w:rsidRDefault="00720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450A3">
              <w:rPr>
                <w:rFonts w:ascii="Times New Roman" w:eastAsia="Times New Roman" w:hAnsi="Times New Roman" w:cs="Times New Roman"/>
                <w:color w:val="000000"/>
                <w:sz w:val="24"/>
                <w:szCs w:val="24"/>
              </w:rPr>
              <w:t xml:space="preserve">«Про публічні закупівлі» (далі </w:t>
            </w:r>
            <w:r w:rsidRPr="00F450A3">
              <w:rPr>
                <w:rFonts w:ascii="Times New Roman" w:eastAsia="Times New Roman" w:hAnsi="Times New Roman" w:cs="Times New Roman"/>
                <w:sz w:val="24"/>
                <w:szCs w:val="24"/>
              </w:rPr>
              <w:t>—</w:t>
            </w:r>
            <w:r w:rsidRPr="00F450A3">
              <w:rPr>
                <w:rFonts w:ascii="Times New Roman" w:eastAsia="Times New Roman" w:hAnsi="Times New Roman" w:cs="Times New Roman"/>
                <w:color w:val="000000"/>
                <w:sz w:val="24"/>
                <w:szCs w:val="24"/>
              </w:rPr>
              <w:t xml:space="preserve"> Закон)</w:t>
            </w:r>
            <w:r w:rsidRPr="00F450A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F450A3">
              <w:rPr>
                <w:rFonts w:ascii="Times New Roman" w:eastAsia="Times New Roman" w:hAnsi="Times New Roman" w:cs="Times New Roman"/>
                <w:color w:val="00B050"/>
                <w:sz w:val="24"/>
                <w:szCs w:val="24"/>
              </w:rPr>
              <w:t>(із змінами й доповненнями)</w:t>
            </w:r>
            <w:r w:rsidRPr="00F450A3">
              <w:rPr>
                <w:rFonts w:ascii="Times New Roman" w:eastAsia="Times New Roman" w:hAnsi="Times New Roman" w:cs="Times New Roman"/>
                <w:sz w:val="24"/>
                <w:szCs w:val="24"/>
              </w:rPr>
              <w:t xml:space="preserve"> (далі — Особливості).</w:t>
            </w:r>
          </w:p>
          <w:p w:rsidR="00D02011" w:rsidRDefault="007206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02011">
        <w:trPr>
          <w:trHeight w:val="615"/>
          <w:jc w:val="center"/>
        </w:trPr>
        <w:tc>
          <w:tcPr>
            <w:tcW w:w="705" w:type="dxa"/>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2011" w:rsidRDefault="007206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02011" w:rsidRDefault="007206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02011">
        <w:trPr>
          <w:trHeight w:val="285"/>
          <w:jc w:val="center"/>
        </w:trPr>
        <w:tc>
          <w:tcPr>
            <w:tcW w:w="705" w:type="dxa"/>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02011" w:rsidRDefault="0072069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02011" w:rsidRPr="00F450A3" w:rsidRDefault="00F450A3">
            <w:pPr>
              <w:jc w:val="both"/>
              <w:rPr>
                <w:rFonts w:ascii="Times New Roman" w:eastAsia="Times New Roman" w:hAnsi="Times New Roman" w:cs="Times New Roman"/>
                <w:sz w:val="24"/>
                <w:szCs w:val="24"/>
              </w:rPr>
            </w:pPr>
            <w:r w:rsidRPr="00F450A3">
              <w:rPr>
                <w:rFonts w:ascii="Times New Roman" w:eastAsia="Times New Roman" w:hAnsi="Times New Roman" w:cs="Times New Roman"/>
                <w:sz w:val="24"/>
                <w:szCs w:val="24"/>
              </w:rPr>
              <w:t>Комунальне некомерційне підприємство «Городоцький центр первинної медико-санітарної допомоги» Городоцької міської ради Львівської області</w:t>
            </w:r>
          </w:p>
        </w:tc>
      </w:tr>
      <w:tr w:rsidR="00D02011">
        <w:trPr>
          <w:trHeight w:val="536"/>
          <w:jc w:val="center"/>
        </w:trPr>
        <w:tc>
          <w:tcPr>
            <w:tcW w:w="705" w:type="dxa"/>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02011" w:rsidRDefault="0072069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02011" w:rsidRPr="001633E3" w:rsidRDefault="00720697" w:rsidP="001633E3">
            <w:pPr>
              <w:jc w:val="both"/>
              <w:rPr>
                <w:rFonts w:ascii="Times New Roman" w:eastAsia="Times New Roman" w:hAnsi="Times New Roman" w:cs="Times New Roman"/>
                <w:sz w:val="24"/>
                <w:szCs w:val="24"/>
                <w:highlight w:val="cyan"/>
              </w:rPr>
            </w:pPr>
            <w:r w:rsidRPr="001633E3">
              <w:rPr>
                <w:rFonts w:ascii="Times New Roman" w:eastAsia="Times New Roman" w:hAnsi="Times New Roman" w:cs="Times New Roman"/>
                <w:i/>
                <w:sz w:val="24"/>
                <w:szCs w:val="24"/>
              </w:rPr>
              <w:t xml:space="preserve">вул. </w:t>
            </w:r>
            <w:r w:rsidR="001633E3" w:rsidRPr="001633E3">
              <w:rPr>
                <w:rFonts w:ascii="Times New Roman" w:eastAsia="Times New Roman" w:hAnsi="Times New Roman" w:cs="Times New Roman"/>
                <w:i/>
                <w:sz w:val="24"/>
                <w:szCs w:val="24"/>
              </w:rPr>
              <w:t>Львівська</w:t>
            </w:r>
            <w:r w:rsidRPr="001633E3">
              <w:rPr>
                <w:rFonts w:ascii="Times New Roman" w:eastAsia="Times New Roman" w:hAnsi="Times New Roman" w:cs="Times New Roman"/>
                <w:i/>
                <w:sz w:val="24"/>
                <w:szCs w:val="24"/>
              </w:rPr>
              <w:t>,</w:t>
            </w:r>
            <w:r w:rsidR="001633E3" w:rsidRPr="001633E3">
              <w:rPr>
                <w:rFonts w:ascii="Times New Roman" w:eastAsia="Times New Roman" w:hAnsi="Times New Roman" w:cs="Times New Roman"/>
                <w:i/>
                <w:sz w:val="24"/>
                <w:szCs w:val="24"/>
              </w:rPr>
              <w:t>3,</w:t>
            </w:r>
            <w:r w:rsidRPr="001633E3">
              <w:rPr>
                <w:rFonts w:ascii="Times New Roman" w:eastAsia="Times New Roman" w:hAnsi="Times New Roman" w:cs="Times New Roman"/>
                <w:i/>
                <w:sz w:val="24"/>
                <w:szCs w:val="24"/>
              </w:rPr>
              <w:t xml:space="preserve"> м. </w:t>
            </w:r>
            <w:r w:rsidR="001633E3" w:rsidRPr="001633E3">
              <w:rPr>
                <w:rFonts w:ascii="Times New Roman" w:eastAsia="Times New Roman" w:hAnsi="Times New Roman" w:cs="Times New Roman"/>
                <w:i/>
                <w:sz w:val="24"/>
                <w:szCs w:val="24"/>
              </w:rPr>
              <w:t>Городок</w:t>
            </w:r>
            <w:r w:rsidRPr="001633E3">
              <w:rPr>
                <w:rFonts w:ascii="Times New Roman" w:eastAsia="Times New Roman" w:hAnsi="Times New Roman" w:cs="Times New Roman"/>
                <w:i/>
                <w:sz w:val="24"/>
                <w:szCs w:val="24"/>
              </w:rPr>
              <w:t xml:space="preserve">, </w:t>
            </w:r>
            <w:r w:rsidR="001633E3" w:rsidRPr="001633E3">
              <w:rPr>
                <w:rFonts w:ascii="Times New Roman" w:eastAsia="Times New Roman" w:hAnsi="Times New Roman" w:cs="Times New Roman"/>
                <w:i/>
                <w:sz w:val="24"/>
                <w:szCs w:val="24"/>
              </w:rPr>
              <w:t>Львівська область</w:t>
            </w:r>
            <w:r w:rsidRPr="001633E3">
              <w:rPr>
                <w:rFonts w:ascii="Times New Roman" w:eastAsia="Times New Roman" w:hAnsi="Times New Roman" w:cs="Times New Roman"/>
                <w:i/>
                <w:sz w:val="24"/>
                <w:szCs w:val="24"/>
              </w:rPr>
              <w:t xml:space="preserve">, Україна, </w:t>
            </w:r>
            <w:r w:rsidR="001633E3" w:rsidRPr="001633E3">
              <w:rPr>
                <w:rFonts w:ascii="Times New Roman" w:eastAsia="Times New Roman" w:hAnsi="Times New Roman" w:cs="Times New Roman"/>
                <w:i/>
                <w:sz w:val="24"/>
                <w:szCs w:val="24"/>
              </w:rPr>
              <w:t>81500.</w:t>
            </w:r>
          </w:p>
        </w:tc>
      </w:tr>
      <w:tr w:rsidR="00D02011">
        <w:trPr>
          <w:trHeight w:val="1119"/>
          <w:jc w:val="center"/>
        </w:trPr>
        <w:tc>
          <w:tcPr>
            <w:tcW w:w="705" w:type="dxa"/>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02011" w:rsidRDefault="0072069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02011" w:rsidRPr="007730C5" w:rsidRDefault="00720697">
            <w:pPr>
              <w:jc w:val="both"/>
              <w:rPr>
                <w:rFonts w:ascii="Times New Roman" w:eastAsia="Times New Roman" w:hAnsi="Times New Roman" w:cs="Times New Roman"/>
                <w:sz w:val="24"/>
                <w:szCs w:val="24"/>
              </w:rPr>
            </w:pPr>
            <w:r w:rsidRPr="007730C5">
              <w:rPr>
                <w:rFonts w:ascii="Times New Roman" w:eastAsia="Times New Roman" w:hAnsi="Times New Roman" w:cs="Times New Roman"/>
                <w:sz w:val="24"/>
                <w:szCs w:val="24"/>
              </w:rPr>
              <w:t xml:space="preserve">ПІБ: </w:t>
            </w:r>
            <w:r w:rsidR="001F533D" w:rsidRPr="007730C5">
              <w:rPr>
                <w:rFonts w:ascii="Times New Roman" w:eastAsia="Times New Roman" w:hAnsi="Times New Roman" w:cs="Times New Roman"/>
                <w:sz w:val="24"/>
                <w:szCs w:val="24"/>
              </w:rPr>
              <w:t>Дац Анна Валеріївна</w:t>
            </w:r>
            <w:r w:rsidRPr="007730C5">
              <w:rPr>
                <w:rFonts w:ascii="Times New Roman" w:eastAsia="Times New Roman" w:hAnsi="Times New Roman" w:cs="Times New Roman"/>
                <w:sz w:val="24"/>
                <w:szCs w:val="24"/>
              </w:rPr>
              <w:t xml:space="preserve"> – </w:t>
            </w:r>
            <w:r w:rsidR="001F533D" w:rsidRPr="007730C5">
              <w:rPr>
                <w:rFonts w:ascii="Times New Roman" w:eastAsia="Times New Roman" w:hAnsi="Times New Roman" w:cs="Times New Roman"/>
                <w:sz w:val="24"/>
                <w:szCs w:val="24"/>
              </w:rPr>
              <w:t>юрисконсульт</w:t>
            </w:r>
          </w:p>
          <w:p w:rsidR="001F533D" w:rsidRPr="007730C5" w:rsidRDefault="00720697" w:rsidP="001F533D">
            <w:pPr>
              <w:jc w:val="both"/>
              <w:rPr>
                <w:rFonts w:ascii="Times New Roman" w:eastAsia="Times New Roman" w:hAnsi="Times New Roman" w:cs="Times New Roman"/>
                <w:sz w:val="24"/>
                <w:szCs w:val="24"/>
                <w:lang w:val="ru-RU"/>
              </w:rPr>
            </w:pPr>
            <w:r w:rsidRPr="007730C5">
              <w:rPr>
                <w:rFonts w:ascii="Times New Roman" w:eastAsia="Times New Roman" w:hAnsi="Times New Roman" w:cs="Times New Roman"/>
                <w:sz w:val="24"/>
                <w:szCs w:val="24"/>
              </w:rPr>
              <w:t xml:space="preserve">електронна адреса: </w:t>
            </w:r>
            <w:hyperlink r:id="rId9" w:history="1">
              <w:r w:rsidR="001F533D" w:rsidRPr="007730C5">
                <w:rPr>
                  <w:rStyle w:val="a6"/>
                  <w:rFonts w:ascii="Times New Roman" w:eastAsia="Times New Roman" w:hAnsi="Times New Roman" w:cs="Times New Roman"/>
                  <w:color w:val="auto"/>
                  <w:sz w:val="24"/>
                  <w:szCs w:val="24"/>
                  <w:lang w:val="en-US"/>
                </w:rPr>
                <w:t>cpmsd</w:t>
              </w:r>
              <w:r w:rsidR="001F533D" w:rsidRPr="007730C5">
                <w:rPr>
                  <w:rStyle w:val="a6"/>
                  <w:rFonts w:ascii="Times New Roman" w:eastAsia="Times New Roman" w:hAnsi="Times New Roman" w:cs="Times New Roman"/>
                  <w:color w:val="auto"/>
                  <w:sz w:val="24"/>
                  <w:szCs w:val="24"/>
                  <w:lang w:val="ru-RU"/>
                </w:rPr>
                <w:t>2016@</w:t>
              </w:r>
              <w:r w:rsidR="001F533D" w:rsidRPr="007730C5">
                <w:rPr>
                  <w:rStyle w:val="a6"/>
                  <w:rFonts w:ascii="Times New Roman" w:eastAsia="Times New Roman" w:hAnsi="Times New Roman" w:cs="Times New Roman"/>
                  <w:color w:val="auto"/>
                  <w:sz w:val="24"/>
                  <w:szCs w:val="24"/>
                  <w:lang w:val="en-US"/>
                </w:rPr>
                <w:t>ukr</w:t>
              </w:r>
              <w:r w:rsidR="001F533D" w:rsidRPr="007730C5">
                <w:rPr>
                  <w:rStyle w:val="a6"/>
                  <w:rFonts w:ascii="Times New Roman" w:eastAsia="Times New Roman" w:hAnsi="Times New Roman" w:cs="Times New Roman"/>
                  <w:color w:val="auto"/>
                  <w:sz w:val="24"/>
                  <w:szCs w:val="24"/>
                  <w:lang w:val="ru-RU"/>
                </w:rPr>
                <w:t>.</w:t>
              </w:r>
              <w:r w:rsidR="001F533D" w:rsidRPr="007730C5">
                <w:rPr>
                  <w:rStyle w:val="a6"/>
                  <w:rFonts w:ascii="Times New Roman" w:eastAsia="Times New Roman" w:hAnsi="Times New Roman" w:cs="Times New Roman"/>
                  <w:color w:val="auto"/>
                  <w:sz w:val="24"/>
                  <w:szCs w:val="24"/>
                  <w:lang w:val="en-US"/>
                </w:rPr>
                <w:t>net</w:t>
              </w:r>
            </w:hyperlink>
          </w:p>
          <w:p w:rsidR="00D02011" w:rsidRPr="001F533D" w:rsidRDefault="00720697" w:rsidP="001F533D">
            <w:pPr>
              <w:jc w:val="both"/>
              <w:rPr>
                <w:rFonts w:ascii="Times New Roman" w:eastAsia="Times New Roman" w:hAnsi="Times New Roman" w:cs="Times New Roman"/>
                <w:i/>
                <w:color w:val="FF0000"/>
                <w:sz w:val="24"/>
                <w:szCs w:val="24"/>
                <w:highlight w:val="yellow"/>
                <w:lang w:val="ru-RU"/>
              </w:rPr>
            </w:pPr>
            <w:r w:rsidRPr="007730C5">
              <w:rPr>
                <w:rFonts w:ascii="Times New Roman" w:eastAsia="Times New Roman" w:hAnsi="Times New Roman" w:cs="Times New Roman"/>
                <w:sz w:val="24"/>
                <w:szCs w:val="24"/>
              </w:rPr>
              <w:t xml:space="preserve">телефон: </w:t>
            </w:r>
            <w:r w:rsidR="001F533D" w:rsidRPr="007730C5">
              <w:rPr>
                <w:rFonts w:ascii="Times New Roman" w:eastAsia="Times New Roman" w:hAnsi="Times New Roman" w:cs="Times New Roman"/>
                <w:sz w:val="24"/>
                <w:szCs w:val="24"/>
                <w:lang w:val="ru-RU"/>
              </w:rPr>
              <w:t>0672917574</w:t>
            </w:r>
          </w:p>
        </w:tc>
      </w:tr>
      <w:tr w:rsidR="00D02011">
        <w:trPr>
          <w:trHeight w:val="15"/>
          <w:jc w:val="center"/>
        </w:trPr>
        <w:tc>
          <w:tcPr>
            <w:tcW w:w="705" w:type="dxa"/>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2011" w:rsidRDefault="007206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02011" w:rsidRDefault="0072069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02011">
        <w:trPr>
          <w:trHeight w:val="240"/>
          <w:jc w:val="center"/>
        </w:trPr>
        <w:tc>
          <w:tcPr>
            <w:tcW w:w="705" w:type="dxa"/>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2011" w:rsidRDefault="007206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02011" w:rsidRDefault="0072069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02011">
        <w:trPr>
          <w:jc w:val="center"/>
        </w:trPr>
        <w:tc>
          <w:tcPr>
            <w:tcW w:w="705" w:type="dxa"/>
          </w:tcPr>
          <w:p w:rsidR="00D02011" w:rsidRDefault="007206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02011" w:rsidRDefault="0072069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C2F75" w:rsidRPr="00B956C8" w:rsidRDefault="002E237D" w:rsidP="000C2F75">
            <w:pPr>
              <w:numPr>
                <w:ilvl w:val="0"/>
                <w:numId w:val="2"/>
              </w:numPr>
              <w:shd w:val="clear" w:color="auto" w:fill="FFFFFF"/>
              <w:spacing w:after="150"/>
              <w:jc w:val="both"/>
              <w:textAlignment w:val="baseline"/>
              <w:rPr>
                <w:rFonts w:ascii="Times New Roman" w:hAnsi="Times New Roman" w:cs="Times New Roman"/>
                <w:sz w:val="24"/>
                <w:szCs w:val="24"/>
              </w:rPr>
            </w:pPr>
            <w:r w:rsidRPr="00B956C8">
              <w:rPr>
                <w:rFonts w:ascii="Times New Roman" w:hAnsi="Times New Roman" w:cs="Times New Roman"/>
                <w:sz w:val="24"/>
                <w:szCs w:val="24"/>
              </w:rPr>
              <w:t>Глюкометр (</w:t>
            </w:r>
            <w:r w:rsidRPr="00B956C8">
              <w:rPr>
                <w:rFonts w:ascii="Times New Roman" w:hAnsi="Times New Roman" w:cs="Times New Roman"/>
                <w:color w:val="333333"/>
                <w:sz w:val="24"/>
                <w:szCs w:val="24"/>
                <w:bdr w:val="none" w:sz="0" w:space="0" w:color="auto" w:frame="1"/>
              </w:rPr>
              <w:t>система для контролю рівня глюкози у крові)</w:t>
            </w:r>
            <w:r w:rsidR="000C2F75">
              <w:rPr>
                <w:rFonts w:ascii="Times New Roman" w:hAnsi="Times New Roman" w:cs="Times New Roman"/>
                <w:color w:val="333333"/>
                <w:sz w:val="24"/>
                <w:szCs w:val="24"/>
                <w:bdr w:val="none" w:sz="0" w:space="0" w:color="auto" w:frame="1"/>
              </w:rPr>
              <w:t xml:space="preserve"> </w:t>
            </w:r>
            <w:r w:rsidR="000C2F75" w:rsidRPr="000C2F75">
              <w:rPr>
                <w:rFonts w:ascii="Times New Roman" w:hAnsi="Times New Roman" w:cs="Times New Roman"/>
                <w:color w:val="5B5B5B"/>
                <w:sz w:val="24"/>
                <w:szCs w:val="24"/>
              </w:rPr>
              <w:t>Глюкометр Accu-Chek Instant / Акку-Чек Інстант</w:t>
            </w:r>
            <w:r w:rsidRPr="00B956C8">
              <w:rPr>
                <w:rFonts w:ascii="Times New Roman" w:hAnsi="Times New Roman" w:cs="Times New Roman"/>
                <w:sz w:val="24"/>
                <w:szCs w:val="24"/>
              </w:rPr>
              <w:t xml:space="preserve"> (</w:t>
            </w:r>
            <w:r w:rsidRPr="00B956C8">
              <w:rPr>
                <w:rFonts w:ascii="Times New Roman" w:eastAsia="SimSun" w:hAnsi="Times New Roman" w:cs="Times New Roman"/>
                <w:bCs/>
                <w:sz w:val="24"/>
                <w:szCs w:val="24"/>
                <w:lang w:eastAsia="zh-CN"/>
              </w:rPr>
              <w:t xml:space="preserve">код </w:t>
            </w:r>
            <w:r w:rsidRPr="00B956C8">
              <w:rPr>
                <w:rFonts w:ascii="Times New Roman" w:hAnsi="Times New Roman" w:cs="Times New Roman"/>
                <w:b/>
                <w:sz w:val="24"/>
                <w:szCs w:val="24"/>
              </w:rPr>
              <w:t xml:space="preserve">ДК </w:t>
            </w:r>
            <w:r w:rsidRPr="00B956C8">
              <w:rPr>
                <w:rFonts w:ascii="Times New Roman" w:hAnsi="Times New Roman" w:cs="Times New Roman"/>
                <w:b/>
                <w:kern w:val="36"/>
                <w:sz w:val="24"/>
                <w:szCs w:val="24"/>
              </w:rPr>
              <w:t xml:space="preserve">021:2015 </w:t>
            </w:r>
            <w:r w:rsidRPr="00B956C8">
              <w:rPr>
                <w:color w:val="3C4043"/>
                <w:sz w:val="24"/>
                <w:szCs w:val="24"/>
                <w:shd w:val="clear" w:color="auto" w:fill="FFFFFF"/>
              </w:rPr>
              <w:t>—</w:t>
            </w:r>
            <w:r w:rsidRPr="00B956C8">
              <w:rPr>
                <w:rFonts w:ascii="Times New Roman" w:hAnsi="Times New Roman" w:cs="Times New Roman"/>
                <w:b/>
                <w:color w:val="3C4043"/>
                <w:sz w:val="24"/>
                <w:szCs w:val="24"/>
                <w:shd w:val="clear" w:color="auto" w:fill="FFFFFF"/>
              </w:rPr>
              <w:t xml:space="preserve">33120000-7 </w:t>
            </w:r>
            <w:r w:rsidRPr="00B956C8">
              <w:rPr>
                <w:rFonts w:ascii="Times New Roman" w:hAnsi="Times New Roman"/>
                <w:b/>
                <w:sz w:val="24"/>
                <w:szCs w:val="24"/>
              </w:rPr>
              <w:t xml:space="preserve">Системи реєстрації медичної інформації та дослідне обладнання), </w:t>
            </w:r>
            <w:r w:rsidRPr="00B956C8">
              <w:rPr>
                <w:rFonts w:ascii="Times New Roman" w:hAnsi="Times New Roman" w:cs="Times New Roman"/>
                <w:sz w:val="24"/>
                <w:szCs w:val="24"/>
              </w:rPr>
              <w:t>(НК 024:2019 56684 Глюкометр для індивідуального застосування / застосування біля ліжка пацієнта IVD, живлення від батареї)</w:t>
            </w:r>
            <w:r w:rsidR="000C2F75">
              <w:rPr>
                <w:rFonts w:ascii="Times New Roman" w:hAnsi="Times New Roman" w:cs="Times New Roman"/>
                <w:sz w:val="24"/>
                <w:szCs w:val="24"/>
              </w:rPr>
              <w:t xml:space="preserve"> АБО еквівалент</w:t>
            </w:r>
          </w:p>
          <w:p w:rsidR="00D02011" w:rsidRDefault="00D02011">
            <w:pPr>
              <w:jc w:val="both"/>
              <w:rPr>
                <w:rFonts w:ascii="Times New Roman" w:eastAsia="Times New Roman" w:hAnsi="Times New Roman" w:cs="Times New Roman"/>
                <w:i/>
                <w:sz w:val="24"/>
                <w:szCs w:val="24"/>
              </w:rPr>
            </w:pP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02011" w:rsidRDefault="0072069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02011" w:rsidRDefault="007206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02011" w:rsidRDefault="00D02011" w:rsidP="00F1760F">
            <w:pPr>
              <w:widowControl w:val="0"/>
              <w:ind w:right="120"/>
              <w:jc w:val="both"/>
              <w:rPr>
                <w:rFonts w:ascii="Times New Roman" w:eastAsia="Times New Roman" w:hAnsi="Times New Roman" w:cs="Times New Roman"/>
                <w:i/>
                <w:color w:val="FF0000"/>
                <w:sz w:val="24"/>
                <w:szCs w:val="24"/>
                <w:highlight w:val="yellow"/>
              </w:rPr>
            </w:pP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D02011" w:rsidRDefault="00720697" w:rsidP="00F1760F">
            <w:pPr>
              <w:widowControl w:val="0"/>
              <w:rPr>
                <w:rFonts w:ascii="Times New Roman" w:eastAsia="Times New Roman" w:hAnsi="Times New Roman" w:cs="Times New Roman"/>
                <w:color w:val="000000"/>
                <w:sz w:val="24"/>
                <w:szCs w:val="24"/>
                <w:highlight w:val="yellow"/>
              </w:rPr>
            </w:pPr>
            <w:r w:rsidRPr="00F1760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D02011" w:rsidRPr="00F1760F" w:rsidRDefault="00720697">
            <w:pPr>
              <w:widowControl w:val="0"/>
              <w:ind w:right="120"/>
              <w:jc w:val="both"/>
              <w:rPr>
                <w:rFonts w:ascii="Times New Roman" w:eastAsia="Times New Roman" w:hAnsi="Times New Roman" w:cs="Times New Roman"/>
                <w:i/>
                <w:sz w:val="28"/>
                <w:szCs w:val="28"/>
              </w:rPr>
            </w:pPr>
            <w:r w:rsidRPr="00F1760F">
              <w:rPr>
                <w:rFonts w:ascii="Times New Roman" w:eastAsia="Times New Roman" w:hAnsi="Times New Roman" w:cs="Times New Roman"/>
                <w:sz w:val="24"/>
                <w:szCs w:val="24"/>
              </w:rPr>
              <w:t xml:space="preserve">Кількість: </w:t>
            </w:r>
            <w:r w:rsidR="00F1760F" w:rsidRPr="00F1760F">
              <w:rPr>
                <w:rFonts w:ascii="Times New Roman" w:eastAsia="Times New Roman" w:hAnsi="Times New Roman" w:cs="Times New Roman"/>
                <w:i/>
                <w:sz w:val="24"/>
                <w:szCs w:val="24"/>
              </w:rPr>
              <w:t>30</w:t>
            </w:r>
            <w:r w:rsidRPr="00F1760F">
              <w:rPr>
                <w:rFonts w:ascii="Times New Roman" w:eastAsia="Times New Roman" w:hAnsi="Times New Roman" w:cs="Times New Roman"/>
                <w:i/>
                <w:sz w:val="24"/>
                <w:szCs w:val="24"/>
              </w:rPr>
              <w:t xml:space="preserve"> шт.</w:t>
            </w:r>
            <w:r w:rsidRPr="00F1760F">
              <w:rPr>
                <w:rFonts w:ascii="Times New Roman" w:eastAsia="Times New Roman" w:hAnsi="Times New Roman" w:cs="Times New Roman"/>
                <w:sz w:val="24"/>
                <w:szCs w:val="24"/>
              </w:rPr>
              <w:t xml:space="preserve"> </w:t>
            </w:r>
          </w:p>
          <w:p w:rsidR="00F1760F" w:rsidRPr="00F1760F" w:rsidRDefault="00720697" w:rsidP="00F1760F">
            <w:pPr>
              <w:widowControl w:val="0"/>
              <w:ind w:right="120"/>
              <w:jc w:val="both"/>
              <w:rPr>
                <w:rFonts w:ascii="Times New Roman" w:eastAsia="Times New Roman" w:hAnsi="Times New Roman" w:cs="Times New Roman"/>
                <w:i/>
                <w:sz w:val="24"/>
                <w:szCs w:val="24"/>
              </w:rPr>
            </w:pPr>
            <w:r w:rsidRPr="00F1760F">
              <w:rPr>
                <w:rFonts w:ascii="Times New Roman" w:eastAsia="Times New Roman" w:hAnsi="Times New Roman" w:cs="Times New Roman"/>
                <w:sz w:val="24"/>
                <w:szCs w:val="24"/>
              </w:rPr>
              <w:t xml:space="preserve">Місце поставки товарів: </w:t>
            </w:r>
            <w:r w:rsidR="00F1760F" w:rsidRPr="00F1760F">
              <w:rPr>
                <w:rFonts w:ascii="Times New Roman" w:eastAsia="Times New Roman" w:hAnsi="Times New Roman" w:cs="Times New Roman"/>
                <w:i/>
                <w:sz w:val="24"/>
                <w:szCs w:val="24"/>
              </w:rPr>
              <w:t>вул. Львівська,3, м. Городок, Львівська область, Україна, 81500.</w:t>
            </w:r>
          </w:p>
          <w:p w:rsidR="00D02011" w:rsidRDefault="00D02011">
            <w:pPr>
              <w:widowControl w:val="0"/>
              <w:ind w:right="120"/>
              <w:jc w:val="both"/>
              <w:rPr>
                <w:rFonts w:ascii="Times New Roman" w:eastAsia="Times New Roman" w:hAnsi="Times New Roman" w:cs="Times New Roman"/>
                <w:i/>
                <w:color w:val="4A86E8"/>
                <w:sz w:val="24"/>
                <w:szCs w:val="24"/>
                <w:highlight w:val="white"/>
              </w:rPr>
            </w:pPr>
          </w:p>
        </w:tc>
      </w:tr>
      <w:tr w:rsidR="00D02011">
        <w:trPr>
          <w:trHeight w:val="645"/>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02011" w:rsidRPr="00F1760F" w:rsidRDefault="00720697" w:rsidP="00F1760F">
            <w:pPr>
              <w:widowControl w:val="0"/>
              <w:rPr>
                <w:rFonts w:ascii="Times New Roman" w:eastAsia="Times New Roman" w:hAnsi="Times New Roman" w:cs="Times New Roman"/>
                <w:sz w:val="24"/>
                <w:szCs w:val="24"/>
                <w:highlight w:val="cyan"/>
              </w:rPr>
            </w:pPr>
            <w:r w:rsidRPr="00F1760F">
              <w:rPr>
                <w:rFonts w:ascii="Times New Roman" w:eastAsia="Times New Roman" w:hAnsi="Times New Roman" w:cs="Times New Roman"/>
                <w:sz w:val="24"/>
                <w:szCs w:val="24"/>
              </w:rPr>
              <w:t>до  31 грудня  20</w:t>
            </w:r>
            <w:r w:rsidR="00F1760F" w:rsidRPr="00F1760F">
              <w:rPr>
                <w:rFonts w:ascii="Times New Roman" w:eastAsia="Times New Roman" w:hAnsi="Times New Roman" w:cs="Times New Roman"/>
                <w:sz w:val="24"/>
                <w:szCs w:val="24"/>
              </w:rPr>
              <w:t>23</w:t>
            </w:r>
            <w:r w:rsidRPr="00F1760F">
              <w:rPr>
                <w:rFonts w:ascii="Times New Roman" w:eastAsia="Times New Roman" w:hAnsi="Times New Roman" w:cs="Times New Roman"/>
                <w:sz w:val="24"/>
                <w:szCs w:val="24"/>
              </w:rPr>
              <w:t xml:space="preserve"> року включно</w:t>
            </w:r>
          </w:p>
        </w:tc>
      </w:tr>
      <w:tr w:rsidR="00D02011">
        <w:trPr>
          <w:trHeight w:val="841"/>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02011" w:rsidRDefault="007206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02011" w:rsidRDefault="007206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02011" w:rsidRDefault="00720697">
            <w:pPr>
              <w:widowControl w:val="0"/>
              <w:jc w:val="both"/>
              <w:rPr>
                <w:rFonts w:ascii="Times New Roman" w:eastAsia="Times New Roman" w:hAnsi="Times New Roman" w:cs="Times New Roman"/>
                <w:color w:val="000000"/>
                <w:sz w:val="24"/>
                <w:szCs w:val="24"/>
              </w:rPr>
            </w:pPr>
            <w:r w:rsidRPr="00D7751B">
              <w:rPr>
                <w:rFonts w:ascii="Times New Roman" w:eastAsia="Times New Roman" w:hAnsi="Times New Roman" w:cs="Times New Roman"/>
                <w:color w:val="000000"/>
                <w:sz w:val="24"/>
                <w:szCs w:val="24"/>
              </w:rPr>
              <w:t>Мова</w:t>
            </w:r>
            <w:r>
              <w:rPr>
                <w:rFonts w:ascii="Times New Roman" w:eastAsia="Times New Roman" w:hAnsi="Times New Roman" w:cs="Times New Roman"/>
                <w:color w:val="000000"/>
                <w:sz w:val="24"/>
                <w:szCs w:val="24"/>
              </w:rPr>
              <w:t xml:space="preserve"> тендерної пропозиції – українська.</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02011" w:rsidRDefault="007206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02011">
        <w:trPr>
          <w:trHeight w:val="501"/>
          <w:jc w:val="center"/>
        </w:trPr>
        <w:tc>
          <w:tcPr>
            <w:tcW w:w="9960" w:type="dxa"/>
            <w:gridSpan w:val="3"/>
            <w:vAlign w:val="center"/>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02011">
        <w:trPr>
          <w:trHeight w:val="1975"/>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02011" w:rsidRDefault="007206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A806DF">
              <w:rPr>
                <w:rFonts w:ascii="Times New Roman" w:eastAsia="Times New Roman" w:hAnsi="Times New Roman" w:cs="Times New Roman"/>
                <w:b/>
                <w:color w:val="00B050"/>
                <w:sz w:val="24"/>
                <w:szCs w:val="24"/>
                <w:highlight w:val="white"/>
                <w:u w:val="single"/>
              </w:rPr>
              <w:t>ніж за три дні</w:t>
            </w:r>
            <w:r w:rsidRPr="00A806DF">
              <w:rPr>
                <w:rFonts w:ascii="Times New Roman" w:eastAsia="Times New Roman" w:hAnsi="Times New Roman" w:cs="Times New Roman"/>
                <w:color w:val="00B050"/>
                <w:sz w:val="24"/>
                <w:szCs w:val="24"/>
                <w:highlight w:val="white"/>
              </w:rPr>
              <w:t xml:space="preserve">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02011" w:rsidRDefault="00720697">
            <w:pPr>
              <w:widowControl w:val="0"/>
              <w:jc w:val="both"/>
              <w:rPr>
                <w:rFonts w:ascii="Times New Roman" w:eastAsia="Times New Roman" w:hAnsi="Times New Roman" w:cs="Times New Roman"/>
                <w:sz w:val="24"/>
                <w:szCs w:val="24"/>
                <w:highlight w:val="white"/>
              </w:rPr>
            </w:pPr>
            <w:r w:rsidRPr="00A806DF">
              <w:rPr>
                <w:rFonts w:ascii="Times New Roman" w:eastAsia="Times New Roman" w:hAnsi="Times New Roman" w:cs="Times New Roman"/>
                <w:color w:val="00B050"/>
                <w:sz w:val="24"/>
                <w:szCs w:val="24"/>
                <w:highlight w:val="white"/>
              </w:rPr>
              <w:t xml:space="preserve">Замовник повинен </w:t>
            </w:r>
            <w:r w:rsidRPr="00A806DF">
              <w:rPr>
                <w:rFonts w:ascii="Times New Roman" w:eastAsia="Times New Roman" w:hAnsi="Times New Roman" w:cs="Times New Roman"/>
                <w:b/>
                <w:i/>
                <w:color w:val="00B050"/>
                <w:sz w:val="24"/>
                <w:szCs w:val="24"/>
                <w:highlight w:val="white"/>
                <w:u w:val="single"/>
              </w:rPr>
              <w:t>протягом трьох днів</w:t>
            </w:r>
            <w:r>
              <w:rPr>
                <w:rFonts w:ascii="Times New Roman" w:eastAsia="Times New Roman" w:hAnsi="Times New Roman" w:cs="Times New Roman"/>
                <w:sz w:val="24"/>
                <w:szCs w:val="24"/>
                <w:highlight w:val="white"/>
              </w:rPr>
              <w:t xml:space="preserve"> </w:t>
            </w:r>
            <w:r w:rsidRPr="00A806DF">
              <w:rPr>
                <w:rFonts w:ascii="Times New Roman" w:eastAsia="Times New Roman" w:hAnsi="Times New Roman" w:cs="Times New Roman"/>
                <w:color w:val="00B050"/>
                <w:sz w:val="24"/>
                <w:szCs w:val="24"/>
                <w:highlight w:val="white"/>
              </w:rPr>
              <w:t xml:space="preserve">з дати їх оприлюднення надати роз’яснення </w:t>
            </w:r>
            <w:r>
              <w:rPr>
                <w:rFonts w:ascii="Times New Roman" w:eastAsia="Times New Roman" w:hAnsi="Times New Roman" w:cs="Times New Roman"/>
                <w:sz w:val="24"/>
                <w:szCs w:val="24"/>
                <w:highlight w:val="white"/>
              </w:rPr>
              <w:t>на звернення шляхом оприлюднення його в електронній системі закупівель.</w:t>
            </w:r>
          </w:p>
          <w:p w:rsidR="00D02011" w:rsidRPr="00A806DF" w:rsidRDefault="00720697">
            <w:pPr>
              <w:widowControl w:val="0"/>
              <w:jc w:val="both"/>
              <w:rPr>
                <w:rFonts w:ascii="Times New Roman" w:eastAsia="Times New Roman" w:hAnsi="Times New Roman" w:cs="Times New Roman"/>
                <w:sz w:val="24"/>
                <w:szCs w:val="24"/>
                <w:highlight w:val="white"/>
                <w:u w:val="single"/>
              </w:rPr>
            </w:pPr>
            <w:r w:rsidRPr="00A806DF">
              <w:rPr>
                <w:rFonts w:ascii="Times New Roman" w:eastAsia="Times New Roman" w:hAnsi="Times New Roman" w:cs="Times New Roman"/>
                <w:sz w:val="24"/>
                <w:szCs w:val="24"/>
                <w:highlight w:val="white"/>
                <w:u w:val="singl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011" w:rsidRPr="00A806DF" w:rsidRDefault="00720697">
            <w:pPr>
              <w:widowControl w:val="0"/>
              <w:jc w:val="both"/>
              <w:rPr>
                <w:rFonts w:ascii="Times New Roman" w:eastAsia="Times New Roman" w:hAnsi="Times New Roman" w:cs="Times New Roman"/>
                <w:i/>
                <w:sz w:val="24"/>
                <w:szCs w:val="24"/>
                <w:u w:val="single"/>
              </w:rPr>
            </w:pPr>
            <w:r w:rsidRPr="00A806DF">
              <w:rPr>
                <w:rFonts w:ascii="Times New Roman" w:eastAsia="Times New Roman" w:hAnsi="Times New Roman" w:cs="Times New Roman"/>
                <w:sz w:val="24"/>
                <w:szCs w:val="24"/>
                <w:highlight w:val="white"/>
                <w:u w:val="singl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06DF">
              <w:rPr>
                <w:rFonts w:ascii="Times New Roman" w:eastAsia="Times New Roman" w:hAnsi="Times New Roman" w:cs="Times New Roman"/>
                <w:b/>
                <w:i/>
                <w:color w:val="00B050"/>
                <w:sz w:val="24"/>
                <w:szCs w:val="24"/>
                <w:highlight w:val="white"/>
                <w:u w:val="single"/>
              </w:rPr>
              <w:t>не менш як на чотири дні.</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02011" w:rsidRPr="005D76F7" w:rsidRDefault="00720697">
            <w:pPr>
              <w:spacing w:before="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r w:rsidRPr="005D76F7">
              <w:rPr>
                <w:rFonts w:ascii="Times New Roman" w:eastAsia="Times New Roman" w:hAnsi="Times New Roman" w:cs="Times New Roman"/>
                <w:sz w:val="24"/>
                <w:szCs w:val="24"/>
                <w:highlight w:val="white"/>
                <w:u w:val="single"/>
              </w:rPr>
              <w:t>У разі внесення змін до тендерної документації</w:t>
            </w:r>
            <w:r>
              <w:rPr>
                <w:rFonts w:ascii="Times New Roman" w:eastAsia="Times New Roman" w:hAnsi="Times New Roman" w:cs="Times New Roman"/>
                <w:sz w:val="24"/>
                <w:szCs w:val="24"/>
                <w:highlight w:val="white"/>
              </w:rPr>
              <w:t xml:space="preserve"> </w:t>
            </w:r>
            <w:r w:rsidRPr="005D76F7">
              <w:rPr>
                <w:rFonts w:ascii="Times New Roman" w:eastAsia="Times New Roman" w:hAnsi="Times New Roman" w:cs="Times New Roman"/>
                <w:color w:val="00B050"/>
                <w:sz w:val="24"/>
                <w:szCs w:val="24"/>
                <w:highlight w:val="white"/>
              </w:rPr>
              <w:t xml:space="preserve">строк для подання тендерних пропозицій продовжується </w:t>
            </w:r>
            <w:r>
              <w:rPr>
                <w:rFonts w:ascii="Times New Roman" w:eastAsia="Times New Roman" w:hAnsi="Times New Roman" w:cs="Times New Roman"/>
                <w:sz w:val="24"/>
                <w:szCs w:val="24"/>
                <w:highlight w:val="white"/>
              </w:rPr>
              <w:t xml:space="preserve">замовником в електронній системі закупівель, </w:t>
            </w:r>
            <w:r w:rsidRPr="00D7751B">
              <w:rPr>
                <w:rFonts w:ascii="Times New Roman" w:eastAsia="Times New Roman" w:hAnsi="Times New Roman" w:cs="Times New Roman"/>
                <w:sz w:val="24"/>
                <w:szCs w:val="24"/>
                <w:highlight w:val="white"/>
              </w:rPr>
              <w:t>а саме в оголошенні про проведення відкритих торгів, так</w:t>
            </w:r>
            <w:r>
              <w:rPr>
                <w:rFonts w:ascii="Times New Roman" w:eastAsia="Times New Roman" w:hAnsi="Times New Roman" w:cs="Times New Roman"/>
                <w:sz w:val="24"/>
                <w:szCs w:val="24"/>
                <w:highlight w:val="white"/>
              </w:rPr>
              <w:t xml:space="preserve">им чином, </w:t>
            </w:r>
            <w:r w:rsidRPr="005D76F7">
              <w:rPr>
                <w:rFonts w:ascii="Times New Roman" w:eastAsia="Times New Roman" w:hAnsi="Times New Roman" w:cs="Times New Roman"/>
                <w:color w:val="00B050"/>
                <w:sz w:val="24"/>
                <w:szCs w:val="24"/>
                <w:highlight w:val="white"/>
              </w:rPr>
              <w:t xml:space="preserve">щоб з моменту внесення змін до тендерної документації до закінчення кінцевого строку подання тендерних пропозицій залишалося </w:t>
            </w:r>
            <w:r w:rsidRPr="005D76F7">
              <w:rPr>
                <w:rFonts w:ascii="Times New Roman" w:eastAsia="Times New Roman" w:hAnsi="Times New Roman" w:cs="Times New Roman"/>
                <w:b/>
                <w:color w:val="00B050"/>
                <w:sz w:val="24"/>
                <w:szCs w:val="24"/>
                <w:highlight w:val="white"/>
                <w:u w:val="single"/>
              </w:rPr>
              <w:t>не менше чотирьох днів</w:t>
            </w:r>
            <w:r w:rsidRPr="005D76F7">
              <w:rPr>
                <w:rFonts w:ascii="Times New Roman" w:eastAsia="Times New Roman" w:hAnsi="Times New Roman" w:cs="Times New Roman"/>
                <w:color w:val="00B050"/>
                <w:sz w:val="24"/>
                <w:szCs w:val="24"/>
                <w:highlight w:val="white"/>
              </w:rPr>
              <w:t>.</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F4A49">
              <w:rPr>
                <w:rFonts w:ascii="Times New Roman" w:eastAsia="Times New Roman" w:hAnsi="Times New Roman" w:cs="Times New Roman"/>
                <w:b/>
                <w:i/>
                <w:sz w:val="24"/>
                <w:szCs w:val="24"/>
                <w:highlight w:val="white"/>
                <w:u w:val="single"/>
              </w:rPr>
              <w:t>у вигляді нової редакції тендерної документації додатково до початкової редакції тендерної документації.</w:t>
            </w:r>
            <w:r w:rsidRPr="00CF4A49">
              <w:rPr>
                <w:rFonts w:ascii="Times New Roman" w:eastAsia="Times New Roman" w:hAnsi="Times New Roman" w:cs="Times New Roman"/>
                <w:i/>
                <w:sz w:val="24"/>
                <w:szCs w:val="24"/>
                <w:highlight w:val="white"/>
                <w:u w:val="single"/>
              </w:rPr>
              <w:t xml:space="preserve"> </w:t>
            </w:r>
            <w:r w:rsidRPr="00CF4A49">
              <w:rPr>
                <w:rFonts w:ascii="Times New Roman" w:eastAsia="Times New Roman" w:hAnsi="Times New Roman" w:cs="Times New Roman"/>
                <w:b/>
                <w:i/>
                <w:sz w:val="24"/>
                <w:szCs w:val="24"/>
                <w:highlight w:val="white"/>
                <w:u w:val="singl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w:t>
            </w:r>
            <w:r w:rsidRPr="00CF4A49">
              <w:rPr>
                <w:rFonts w:ascii="Times New Roman" w:eastAsia="Times New Roman" w:hAnsi="Times New Roman" w:cs="Times New Roman"/>
                <w:color w:val="00B050"/>
                <w:sz w:val="24"/>
                <w:szCs w:val="24"/>
                <w:highlight w:val="white"/>
              </w:rPr>
              <w:t xml:space="preserve">протягом </w:t>
            </w:r>
            <w:r w:rsidRPr="00CF4A49">
              <w:rPr>
                <w:rFonts w:ascii="Times New Roman" w:eastAsia="Times New Roman" w:hAnsi="Times New Roman" w:cs="Times New Roman"/>
                <w:b/>
                <w:color w:val="00B050"/>
                <w:sz w:val="24"/>
                <w:szCs w:val="24"/>
                <w:highlight w:val="white"/>
                <w:u w:val="single"/>
              </w:rPr>
              <w:t>одного дня</w:t>
            </w:r>
            <w:r w:rsidRPr="00CF4A49">
              <w:rPr>
                <w:rFonts w:ascii="Times New Roman" w:eastAsia="Times New Roman" w:hAnsi="Times New Roman" w:cs="Times New Roman"/>
                <w:color w:val="00B050"/>
                <w:sz w:val="24"/>
                <w:szCs w:val="24"/>
                <w:highlight w:val="white"/>
              </w:rPr>
              <w:t xml:space="preserve"> з дати прийняття рішення про їх внесення.</w:t>
            </w:r>
          </w:p>
        </w:tc>
      </w:tr>
      <w:tr w:rsidR="00D02011">
        <w:trPr>
          <w:trHeight w:val="480"/>
          <w:jc w:val="center"/>
        </w:trPr>
        <w:tc>
          <w:tcPr>
            <w:tcW w:w="9960" w:type="dxa"/>
            <w:gridSpan w:val="3"/>
            <w:vAlign w:val="center"/>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02011" w:rsidRPr="008928D4"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28D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02011" w:rsidRPr="008928D4" w:rsidRDefault="00720697">
            <w:pPr>
              <w:widowControl w:val="0"/>
              <w:jc w:val="both"/>
              <w:rPr>
                <w:rFonts w:ascii="Times New Roman" w:eastAsia="Times New Roman" w:hAnsi="Times New Roman" w:cs="Times New Roman"/>
                <w:sz w:val="24"/>
                <w:szCs w:val="24"/>
                <w:highlight w:val="white"/>
              </w:rPr>
            </w:pPr>
            <w:r w:rsidRPr="008928D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8928D4">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928D4">
                <w:rPr>
                  <w:rFonts w:ascii="Times New Roman" w:eastAsia="Times New Roman" w:hAnsi="Times New Roman" w:cs="Times New Roman"/>
                  <w:sz w:val="24"/>
                  <w:szCs w:val="24"/>
                  <w:highlight w:val="white"/>
                </w:rPr>
                <w:t>пункті 47</w:t>
              </w:r>
            </w:hyperlink>
            <w:r w:rsidRPr="008928D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02011" w:rsidRPr="00442CCB" w:rsidRDefault="00720697">
            <w:pPr>
              <w:widowControl w:val="0"/>
              <w:numPr>
                <w:ilvl w:val="0"/>
                <w:numId w:val="1"/>
              </w:numPr>
              <w:jc w:val="both"/>
              <w:rPr>
                <w:rFonts w:ascii="Times New Roman" w:eastAsia="Times New Roman" w:hAnsi="Times New Roman" w:cs="Times New Roman"/>
                <w:color w:val="00B050"/>
                <w:sz w:val="24"/>
                <w:szCs w:val="24"/>
              </w:rPr>
            </w:pPr>
            <w:r w:rsidRPr="00442CCB">
              <w:rPr>
                <w:rFonts w:ascii="Times New Roman" w:eastAsia="Times New Roman" w:hAnsi="Times New Roman" w:cs="Times New Roman"/>
                <w:color w:val="00B050"/>
                <w:sz w:val="24"/>
                <w:szCs w:val="24"/>
                <w:u w:val="single"/>
              </w:rPr>
              <w:t xml:space="preserve">інформацією, що підтверджує відповідність учасника кваліфікаційним (кваліфікаційному) критеріям – </w:t>
            </w:r>
            <w:r w:rsidRPr="00442CCB">
              <w:rPr>
                <w:rFonts w:ascii="Times New Roman" w:eastAsia="Times New Roman" w:hAnsi="Times New Roman" w:cs="Times New Roman"/>
                <w:b/>
                <w:i/>
                <w:color w:val="00B050"/>
                <w:sz w:val="24"/>
                <w:szCs w:val="24"/>
                <w:u w:val="single"/>
              </w:rPr>
              <w:t>згідно</w:t>
            </w:r>
            <w:r w:rsidRPr="00442CCB">
              <w:rPr>
                <w:rFonts w:ascii="Times New Roman" w:eastAsia="Times New Roman" w:hAnsi="Times New Roman" w:cs="Times New Roman"/>
                <w:color w:val="00B050"/>
                <w:sz w:val="24"/>
                <w:szCs w:val="24"/>
                <w:u w:val="single"/>
              </w:rPr>
              <w:t xml:space="preserve"> з </w:t>
            </w:r>
            <w:r w:rsidRPr="00442CCB">
              <w:rPr>
                <w:rFonts w:ascii="Times New Roman" w:eastAsia="Times New Roman" w:hAnsi="Times New Roman" w:cs="Times New Roman"/>
                <w:b/>
                <w:i/>
                <w:color w:val="00B050"/>
                <w:sz w:val="24"/>
                <w:szCs w:val="24"/>
                <w:u w:val="single"/>
              </w:rPr>
              <w:t>Додатком 1</w:t>
            </w:r>
            <w:r w:rsidRPr="00442CCB">
              <w:rPr>
                <w:rFonts w:ascii="Times New Roman" w:eastAsia="Times New Roman" w:hAnsi="Times New Roman" w:cs="Times New Roman"/>
                <w:color w:val="00B050"/>
                <w:sz w:val="24"/>
                <w:szCs w:val="24"/>
              </w:rPr>
              <w:t xml:space="preserve"> до цієї тендерної документації;</w:t>
            </w:r>
          </w:p>
          <w:p w:rsidR="00D02011" w:rsidRDefault="00720697">
            <w:pPr>
              <w:widowControl w:val="0"/>
              <w:numPr>
                <w:ilvl w:val="0"/>
                <w:numId w:val="1"/>
              </w:numPr>
              <w:jc w:val="both"/>
              <w:rPr>
                <w:rFonts w:ascii="Times New Roman" w:eastAsia="Times New Roman" w:hAnsi="Times New Roman" w:cs="Times New Roman"/>
                <w:sz w:val="24"/>
                <w:szCs w:val="24"/>
              </w:rPr>
            </w:pPr>
            <w:r w:rsidRPr="00442CCB">
              <w:rPr>
                <w:rFonts w:ascii="Times New Roman" w:eastAsia="Times New Roman" w:hAnsi="Times New Roman" w:cs="Times New Roman"/>
                <w:color w:val="00B050"/>
                <w:sz w:val="24"/>
                <w:szCs w:val="24"/>
              </w:rPr>
              <w:t xml:space="preserve">інформацією щодо </w:t>
            </w:r>
            <w:r w:rsidRPr="00442CCB">
              <w:rPr>
                <w:rFonts w:ascii="Times New Roman" w:eastAsia="Times New Roman" w:hAnsi="Times New Roman" w:cs="Times New Roman"/>
                <w:color w:val="00B050"/>
                <w:sz w:val="24"/>
                <w:szCs w:val="24"/>
                <w:u w:val="single"/>
              </w:rPr>
              <w:t>відсутності підстав, установлених в пункт</w:t>
            </w:r>
            <w:r w:rsidRPr="00442CCB">
              <w:rPr>
                <w:rFonts w:ascii="Times New Roman" w:eastAsia="Times New Roman" w:hAnsi="Times New Roman" w:cs="Times New Roman"/>
                <w:color w:val="00B050"/>
                <w:sz w:val="24"/>
                <w:szCs w:val="24"/>
                <w:highlight w:val="white"/>
                <w:u w:val="single"/>
              </w:rPr>
              <w:t xml:space="preserve">і 47 Особливостей, – </w:t>
            </w:r>
            <w:r w:rsidRPr="00442CCB">
              <w:rPr>
                <w:rFonts w:ascii="Times New Roman" w:eastAsia="Times New Roman" w:hAnsi="Times New Roman" w:cs="Times New Roman"/>
                <w:b/>
                <w:i/>
                <w:color w:val="00B050"/>
                <w:sz w:val="24"/>
                <w:szCs w:val="24"/>
                <w:highlight w:val="white"/>
                <w:u w:val="singl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02011" w:rsidRDefault="00720697">
            <w:pPr>
              <w:widowControl w:val="0"/>
              <w:numPr>
                <w:ilvl w:val="0"/>
                <w:numId w:val="1"/>
              </w:numPr>
              <w:jc w:val="both"/>
              <w:rPr>
                <w:rFonts w:ascii="Times New Roman" w:eastAsia="Times New Roman" w:hAnsi="Times New Roman" w:cs="Times New Roman"/>
                <w:sz w:val="24"/>
                <w:szCs w:val="24"/>
              </w:rPr>
            </w:pPr>
            <w:r w:rsidRPr="00442CCB">
              <w:rPr>
                <w:rFonts w:ascii="Times New Roman" w:eastAsia="Times New Roman" w:hAnsi="Times New Roman" w:cs="Times New Roman"/>
                <w:color w:val="00B050"/>
                <w:sz w:val="24"/>
                <w:szCs w:val="24"/>
                <w:highlight w:val="white"/>
              </w:rPr>
              <w:t>для об’єднання учасників</w:t>
            </w:r>
            <w:r>
              <w:rPr>
                <w:rFonts w:ascii="Times New Roman" w:eastAsia="Times New Roman" w:hAnsi="Times New Roman" w:cs="Times New Roman"/>
                <w:sz w:val="24"/>
                <w:szCs w:val="24"/>
                <w:highlight w:val="white"/>
              </w:rPr>
              <w:t xml:space="preserve"> </w:t>
            </w:r>
            <w:r w:rsidRPr="00442CCB">
              <w:rPr>
                <w:rFonts w:ascii="Times New Roman" w:eastAsia="Times New Roman" w:hAnsi="Times New Roman" w:cs="Times New Roman"/>
                <w:color w:val="00B050"/>
                <w:sz w:val="24"/>
                <w:szCs w:val="24"/>
                <w:highlight w:val="white"/>
              </w:rPr>
              <w:t>як учасника</w:t>
            </w:r>
            <w:r>
              <w:rPr>
                <w:rFonts w:ascii="Times New Roman" w:eastAsia="Times New Roman" w:hAnsi="Times New Roman" w:cs="Times New Roman"/>
                <w:sz w:val="24"/>
                <w:szCs w:val="24"/>
                <w:highlight w:val="white"/>
              </w:rPr>
              <w:t xml:space="preserve"> процедури закупівлі </w:t>
            </w:r>
            <w:r w:rsidRPr="00442CCB">
              <w:rPr>
                <w:rFonts w:ascii="Times New Roman" w:eastAsia="Times New Roman" w:hAnsi="Times New Roman" w:cs="Times New Roman"/>
                <w:color w:val="00B050"/>
                <w:sz w:val="24"/>
                <w:szCs w:val="24"/>
                <w:highlight w:val="white"/>
              </w:rPr>
              <w:t>замовником зазначаються умови щодо надання інформації та способу підтвердження відповідності таких учасників</w:t>
            </w:r>
            <w:r>
              <w:rPr>
                <w:rFonts w:ascii="Times New Roman" w:eastAsia="Times New Roman" w:hAnsi="Times New Roman" w:cs="Times New Roman"/>
                <w:sz w:val="24"/>
                <w:szCs w:val="24"/>
                <w:highlight w:val="white"/>
              </w:rPr>
              <w:t xml:space="preserve">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E1153" w:rsidRPr="004E1153" w:rsidRDefault="00720697" w:rsidP="004E1153">
            <w:pPr>
              <w:jc w:val="both"/>
              <w:rPr>
                <w:rFonts w:ascii="Times New Roman" w:hAnsi="Times New Roman" w:cs="Times New Roman"/>
                <w:bCs/>
                <w:sz w:val="20"/>
                <w:szCs w:val="20"/>
              </w:rPr>
            </w:pPr>
            <w:r w:rsidRPr="00AD798B">
              <w:rPr>
                <w:rFonts w:ascii="Times New Roman" w:eastAsia="Times New Roman" w:hAnsi="Times New Roman" w:cs="Times New Roman"/>
                <w:color w:val="00B050"/>
                <w:sz w:val="24"/>
                <w:szCs w:val="24"/>
              </w:rPr>
              <w:t xml:space="preserve">інформацією про </w:t>
            </w:r>
            <w:r w:rsidR="004E1153" w:rsidRPr="004E1153">
              <w:rPr>
                <w:rFonts w:ascii="Times New Roman" w:hAnsi="Times New Roman" w:cs="Times New Roman"/>
                <w:bCs/>
                <w:sz w:val="20"/>
                <w:szCs w:val="20"/>
              </w:rPr>
              <w:t xml:space="preserve">НЕОБХІДНІ ТЕХНІЧНІ, ЯКІСНІ ТА КІЛЬКІСНІ </w:t>
            </w:r>
          </w:p>
          <w:p w:rsidR="00D02011" w:rsidRPr="00A82940" w:rsidRDefault="004E1153" w:rsidP="004E1153">
            <w:pPr>
              <w:jc w:val="both"/>
              <w:rPr>
                <w:rFonts w:ascii="Times New Roman" w:eastAsia="Times New Roman" w:hAnsi="Times New Roman" w:cs="Times New Roman"/>
                <w:sz w:val="24"/>
                <w:szCs w:val="24"/>
              </w:rPr>
            </w:pPr>
            <w:r w:rsidRPr="004E1153">
              <w:rPr>
                <w:rFonts w:ascii="Times New Roman" w:hAnsi="Times New Roman" w:cs="Times New Roman"/>
                <w:bCs/>
                <w:sz w:val="20"/>
                <w:szCs w:val="20"/>
              </w:rPr>
              <w:t>ХАРАКТЕРИСТИКИ ПРЕДМЕТА ЗАКУПІВЛІ та відповідність технічних характеристик-</w:t>
            </w:r>
            <w:r>
              <w:rPr>
                <w:rFonts w:ascii="Times New Roman" w:hAnsi="Times New Roman" w:cs="Times New Roman"/>
                <w:b/>
                <w:bCs/>
                <w:sz w:val="24"/>
                <w:szCs w:val="24"/>
              </w:rPr>
              <w:t xml:space="preserve"> </w:t>
            </w:r>
            <w:r w:rsidR="00720697" w:rsidRPr="00AD798B">
              <w:rPr>
                <w:rFonts w:ascii="Times New Roman" w:eastAsia="Times New Roman" w:hAnsi="Times New Roman" w:cs="Times New Roman"/>
                <w:b/>
                <w:i/>
                <w:color w:val="00B050"/>
                <w:sz w:val="24"/>
                <w:szCs w:val="24"/>
              </w:rPr>
              <w:t>згідно з Додатком 2</w:t>
            </w:r>
            <w:r w:rsidR="00720697" w:rsidRPr="00AD798B">
              <w:rPr>
                <w:rFonts w:ascii="Times New Roman" w:eastAsia="Times New Roman" w:hAnsi="Times New Roman" w:cs="Times New Roman"/>
                <w:color w:val="00B050"/>
                <w:sz w:val="24"/>
                <w:szCs w:val="24"/>
              </w:rPr>
              <w:t xml:space="preserve"> до</w:t>
            </w:r>
            <w:r w:rsidR="00720697" w:rsidRPr="00A82940">
              <w:rPr>
                <w:rFonts w:ascii="Times New Roman" w:eastAsia="Times New Roman" w:hAnsi="Times New Roman" w:cs="Times New Roman"/>
                <w:sz w:val="24"/>
                <w:szCs w:val="24"/>
              </w:rPr>
              <w:t xml:space="preserve"> тендерної документації;</w:t>
            </w:r>
          </w:p>
          <w:p w:rsidR="00D02011" w:rsidRPr="00CD7E2A" w:rsidRDefault="00720697">
            <w:pPr>
              <w:widowControl w:val="0"/>
              <w:numPr>
                <w:ilvl w:val="0"/>
                <w:numId w:val="1"/>
              </w:numPr>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CD7E2A">
              <w:rPr>
                <w:rFonts w:ascii="Times New Roman" w:eastAsia="Times New Roman" w:hAnsi="Times New Roman" w:cs="Times New Roman"/>
                <w:color w:val="00B050"/>
                <w:sz w:val="24"/>
                <w:szCs w:val="24"/>
              </w:rPr>
              <w:t>документ про створення такого об’єднання;</w:t>
            </w:r>
          </w:p>
          <w:p w:rsidR="00D02011" w:rsidRDefault="0072069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02011" w:rsidRDefault="00720697">
            <w:pPr>
              <w:widowControl w:val="0"/>
              <w:jc w:val="both"/>
              <w:rPr>
                <w:rFonts w:ascii="Times New Roman" w:eastAsia="Times New Roman" w:hAnsi="Times New Roman" w:cs="Times New Roman"/>
                <w:sz w:val="24"/>
                <w:szCs w:val="24"/>
                <w:highlight w:val="white"/>
              </w:rPr>
            </w:pPr>
            <w:r w:rsidRPr="00CD7E2A">
              <w:rPr>
                <w:rFonts w:ascii="Times New Roman" w:eastAsia="Times New Roman" w:hAnsi="Times New Roman" w:cs="Times New Roman"/>
                <w:b/>
                <w:color w:val="00B050"/>
                <w:sz w:val="24"/>
                <w:szCs w:val="24"/>
                <w:highlight w:val="white"/>
              </w:rPr>
              <w:t>Переможець</w:t>
            </w:r>
            <w:r>
              <w:rPr>
                <w:rFonts w:ascii="Times New Roman" w:eastAsia="Times New Roman" w:hAnsi="Times New Roman" w:cs="Times New Roman"/>
                <w:sz w:val="24"/>
                <w:szCs w:val="24"/>
                <w:highlight w:val="white"/>
              </w:rPr>
              <w:t xml:space="preserve"> процедури закупівлі у строк, що не перевищує </w:t>
            </w:r>
            <w:r w:rsidRPr="00CD7E2A">
              <w:rPr>
                <w:rFonts w:ascii="Times New Roman" w:eastAsia="Times New Roman" w:hAnsi="Times New Roman" w:cs="Times New Roman"/>
                <w:b/>
                <w:color w:val="00B050"/>
                <w:sz w:val="24"/>
                <w:szCs w:val="24"/>
                <w:highlight w:val="white"/>
                <w:u w:val="single"/>
              </w:rPr>
              <w:t>чотири дні</w:t>
            </w:r>
            <w:r>
              <w:rPr>
                <w:rFonts w:ascii="Times New Roman" w:eastAsia="Times New Roman" w:hAnsi="Times New Roman" w:cs="Times New Roman"/>
                <w:b/>
                <w:sz w:val="24"/>
                <w:szCs w:val="24"/>
                <w:highlight w:val="white"/>
                <w:u w:val="single"/>
              </w:rPr>
              <w:t xml:space="preserve">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CD7E2A">
              <w:rPr>
                <w:rFonts w:ascii="Times New Roman" w:eastAsia="Times New Roman" w:hAnsi="Times New Roman" w:cs="Times New Roman"/>
                <w:color w:val="00B050"/>
                <w:sz w:val="24"/>
                <w:szCs w:val="24"/>
                <w:highlight w:val="white"/>
              </w:rPr>
              <w:t>Додатку 1 (для переможця).</w:t>
            </w:r>
          </w:p>
          <w:p w:rsidR="00D02011" w:rsidRPr="00D811C2" w:rsidRDefault="00720697">
            <w:pPr>
              <w:widowControl w:val="0"/>
              <w:jc w:val="both"/>
              <w:rPr>
                <w:rFonts w:ascii="Times New Roman" w:eastAsia="Times New Roman" w:hAnsi="Times New Roman" w:cs="Times New Roman"/>
                <w:b/>
                <w:sz w:val="24"/>
                <w:szCs w:val="24"/>
              </w:rPr>
            </w:pPr>
            <w:r w:rsidRPr="00D811C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2011" w:rsidRDefault="007206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2011" w:rsidRDefault="007206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011" w:rsidRDefault="007206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02011" w:rsidRDefault="0072069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02011" w:rsidRPr="00D913E9" w:rsidRDefault="00720697">
            <w:pPr>
              <w:widowControl w:val="0"/>
              <w:ind w:left="40" w:hanging="20"/>
              <w:jc w:val="both"/>
              <w:rPr>
                <w:rFonts w:ascii="Times New Roman" w:eastAsia="Times New Roman" w:hAnsi="Times New Roman" w:cs="Times New Roman"/>
                <w:b/>
                <w:color w:val="000000"/>
                <w:sz w:val="24"/>
                <w:szCs w:val="24"/>
              </w:rPr>
            </w:pPr>
            <w:r w:rsidRPr="00D913E9">
              <w:rPr>
                <w:rFonts w:ascii="Times New Roman" w:eastAsia="Times New Roman" w:hAnsi="Times New Roman" w:cs="Times New Roman"/>
                <w:b/>
                <w:color w:val="000000"/>
                <w:sz w:val="24"/>
                <w:szCs w:val="24"/>
              </w:rPr>
              <w:t>УВАГА!!!</w:t>
            </w:r>
          </w:p>
          <w:p w:rsidR="00D02011" w:rsidRPr="00D913E9" w:rsidRDefault="00720697">
            <w:pPr>
              <w:widowControl w:val="0"/>
              <w:jc w:val="both"/>
              <w:rPr>
                <w:rFonts w:ascii="Times New Roman" w:eastAsia="Times New Roman" w:hAnsi="Times New Roman" w:cs="Times New Roman"/>
                <w:b/>
                <w:color w:val="7030A0"/>
                <w:sz w:val="24"/>
                <w:szCs w:val="24"/>
                <w:u w:val="single"/>
              </w:rPr>
            </w:pPr>
            <w:bookmarkStart w:id="2" w:name="_heading=h.3znysh7" w:colFirst="0" w:colLast="0"/>
            <w:bookmarkEnd w:id="2"/>
            <w:r w:rsidRPr="00D913E9">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eastAsia="Times New Roman" w:hAnsi="Times New Roman" w:cs="Times New Roman"/>
                <w:b/>
                <w:color w:val="000000"/>
                <w:sz w:val="24"/>
                <w:szCs w:val="24"/>
              </w:rPr>
              <w:t xml:space="preserve"> </w:t>
            </w:r>
            <w:r w:rsidRPr="00D913E9">
              <w:rPr>
                <w:rFonts w:ascii="Times New Roman" w:eastAsia="Times New Roman" w:hAnsi="Times New Roman" w:cs="Times New Roman"/>
                <w:b/>
                <w:color w:val="7030A0"/>
                <w:sz w:val="24"/>
                <w:szCs w:val="24"/>
                <w:u w:val="single"/>
              </w:rPr>
              <w:t xml:space="preserve">Тендерна пропозиція учасника має відповідати ряду вимог: </w:t>
            </w:r>
          </w:p>
          <w:p w:rsidR="00D02011" w:rsidRDefault="007206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02011" w:rsidRDefault="007206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3356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33567">
              <w:rPr>
                <w:rFonts w:ascii="Times New Roman" w:eastAsia="Times New Roman" w:hAnsi="Times New Roman" w:cs="Times New Roman"/>
                <w:b/>
                <w:sz w:val="24"/>
                <w:szCs w:val="24"/>
              </w:rPr>
              <w:t>сом (УЕП)</w:t>
            </w:r>
            <w:r w:rsidRPr="00D33567">
              <w:rPr>
                <w:rFonts w:ascii="Times New Roman" w:eastAsia="Times New Roman" w:hAnsi="Times New Roman" w:cs="Times New Roman"/>
                <w:b/>
                <w:color w:val="000000"/>
                <w:sz w:val="24"/>
                <w:szCs w:val="24"/>
              </w:rPr>
              <w:t>;</w:t>
            </w:r>
          </w:p>
          <w:p w:rsidR="00D02011" w:rsidRDefault="007206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3356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02011" w:rsidRPr="00CE148A" w:rsidRDefault="00720697">
            <w:pPr>
              <w:jc w:val="both"/>
              <w:rPr>
                <w:rFonts w:ascii="Times New Roman" w:eastAsia="Times New Roman" w:hAnsi="Times New Roman" w:cs="Times New Roman"/>
                <w:b/>
                <w:color w:val="000000"/>
                <w:sz w:val="24"/>
                <w:szCs w:val="24"/>
                <w:u w:val="single"/>
              </w:rPr>
            </w:pPr>
            <w:r w:rsidRPr="00CE148A">
              <w:rPr>
                <w:rFonts w:ascii="Times New Roman" w:eastAsia="Times New Roman" w:hAnsi="Times New Roman" w:cs="Times New Roman"/>
                <w:b/>
                <w:color w:val="000000"/>
                <w:sz w:val="24"/>
                <w:szCs w:val="24"/>
                <w:u w:val="single"/>
              </w:rPr>
              <w:t>Винятки:</w:t>
            </w:r>
          </w:p>
          <w:p w:rsidR="00D02011" w:rsidRDefault="007206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D3356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7D2E" w:rsidRPr="00DC2DAD" w:rsidRDefault="00720697">
            <w:pPr>
              <w:widowControl w:val="0"/>
              <w:jc w:val="both"/>
              <w:rPr>
                <w:rFonts w:ascii="Times New Roman" w:eastAsia="Times New Roman" w:hAnsi="Times New Roman" w:cs="Times New Roman"/>
                <w:b/>
                <w:color w:val="000000"/>
                <w:sz w:val="24"/>
                <w:szCs w:val="24"/>
                <w:u w:val="single"/>
              </w:rPr>
            </w:pPr>
            <w:r w:rsidRPr="00DC2DAD">
              <w:rPr>
                <w:rFonts w:ascii="Times New Roman" w:eastAsia="Times New Roman" w:hAnsi="Times New Roman" w:cs="Times New Roman"/>
                <w:b/>
                <w:color w:val="000000"/>
                <w:sz w:val="24"/>
                <w:szCs w:val="24"/>
                <w:u w:val="single"/>
              </w:rPr>
              <w:t xml:space="preserve">Зверніть увагу: </w:t>
            </w:r>
          </w:p>
          <w:p w:rsidR="00D02011" w:rsidRDefault="007206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w:t>
            </w:r>
            <w:r w:rsidRPr="00D1094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02011" w:rsidRDefault="0072069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2011" w:rsidRDefault="0072069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10948">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DC2DAD">
              <w:rPr>
                <w:rFonts w:ascii="Times New Roman" w:eastAsia="Times New Roman" w:hAnsi="Times New Roman" w:cs="Times New Roman"/>
                <w:b/>
                <w:color w:val="7030A0"/>
                <w:sz w:val="24"/>
                <w:szCs w:val="24"/>
                <w:u w:val="single"/>
              </w:rPr>
              <w:t>https://czo.gov.ua/verify.</w:t>
            </w:r>
            <w:r w:rsidRPr="00D10948">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02011" w:rsidRDefault="0072069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02011" w:rsidRDefault="0072069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02011" w:rsidRDefault="00720697" w:rsidP="00D1094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D02011">
        <w:trPr>
          <w:trHeight w:val="913"/>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2011" w:rsidRDefault="0072069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02011" w:rsidRDefault="00720697">
            <w:pPr>
              <w:widowControl w:val="0"/>
              <w:ind w:right="120"/>
              <w:jc w:val="both"/>
              <w:rPr>
                <w:rFonts w:ascii="Times New Roman" w:eastAsia="Times New Roman" w:hAnsi="Times New Roman" w:cs="Times New Roman"/>
                <w:color w:val="00B050"/>
                <w:sz w:val="24"/>
                <w:szCs w:val="24"/>
                <w:highlight w:val="white"/>
              </w:rPr>
            </w:pPr>
            <w:r w:rsidRPr="00D10948">
              <w:rPr>
                <w:rFonts w:ascii="Times New Roman" w:eastAsia="Times New Roman" w:hAnsi="Times New Roman" w:cs="Times New Roman"/>
                <w:sz w:val="24"/>
                <w:szCs w:val="24"/>
              </w:rPr>
              <w:t xml:space="preserve">Забезпечення тендерної пропозиції не вимагається. </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02011" w:rsidRDefault="0072069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10948">
              <w:rPr>
                <w:rFonts w:ascii="Times New Roman" w:eastAsia="Times New Roman" w:hAnsi="Times New Roman" w:cs="Times New Roman"/>
                <w:sz w:val="24"/>
                <w:szCs w:val="24"/>
              </w:rPr>
              <w:t>Не передбачається.</w:t>
            </w:r>
          </w:p>
        </w:tc>
      </w:tr>
      <w:tr w:rsidR="00D02011">
        <w:trPr>
          <w:trHeight w:val="560"/>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10948">
              <w:rPr>
                <w:rFonts w:ascii="Times New Roman" w:eastAsia="Times New Roman" w:hAnsi="Times New Roman" w:cs="Times New Roman"/>
                <w:b/>
                <w:i/>
                <w:sz w:val="24"/>
                <w:szCs w:val="24"/>
                <w:u w:val="single"/>
              </w:rPr>
              <w:t>протягом 120 (ста двадцяти) днів</w:t>
            </w:r>
            <w:r w:rsidRPr="00D10948">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02011" w:rsidRDefault="0072069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02011" w:rsidRDefault="0072069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02011" w:rsidRDefault="00720697">
            <w:pPr>
              <w:widowControl w:val="0"/>
              <w:ind w:right="120"/>
              <w:jc w:val="both"/>
              <w:rPr>
                <w:rFonts w:ascii="Times New Roman" w:eastAsia="Times New Roman" w:hAnsi="Times New Roman" w:cs="Times New Roman"/>
                <w:sz w:val="24"/>
                <w:szCs w:val="24"/>
              </w:rPr>
            </w:pPr>
            <w:r w:rsidRPr="001C2BC2">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02011" w:rsidRDefault="007206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02011" w:rsidRDefault="0072069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D02011" w:rsidRDefault="007206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w:t>
            </w:r>
            <w:r w:rsidRPr="00C65833">
              <w:rPr>
                <w:rFonts w:ascii="Times New Roman" w:eastAsia="Times New Roman" w:hAnsi="Times New Roman" w:cs="Times New Roman"/>
                <w:sz w:val="24"/>
                <w:szCs w:val="24"/>
                <w:u w:val="single"/>
              </w:rPr>
              <w:t>відмову учаснику процедури закупівлі в участі у відкритих торгах</w:t>
            </w:r>
            <w:r>
              <w:rPr>
                <w:rFonts w:ascii="Times New Roman" w:eastAsia="Times New Roman" w:hAnsi="Times New Roman" w:cs="Times New Roman"/>
                <w:sz w:val="24"/>
                <w:szCs w:val="24"/>
              </w:rPr>
              <w:t xml:space="preserve"> та зобов’язаний </w:t>
            </w:r>
            <w:r w:rsidRPr="00C65833">
              <w:rPr>
                <w:rFonts w:ascii="Times New Roman" w:eastAsia="Times New Roman" w:hAnsi="Times New Roman" w:cs="Times New Roman"/>
                <w:b/>
                <w:color w:val="7030A0"/>
                <w:sz w:val="24"/>
                <w:szCs w:val="24"/>
              </w:rPr>
              <w:t xml:space="preserve">відхилити тендерну пропозицію </w:t>
            </w:r>
            <w:r>
              <w:rPr>
                <w:rFonts w:ascii="Times New Roman" w:eastAsia="Times New Roman" w:hAnsi="Times New Roman" w:cs="Times New Roman"/>
                <w:sz w:val="24"/>
                <w:szCs w:val="24"/>
              </w:rPr>
              <w:t>учасника процедури закупівлі в разі, коли:</w:t>
            </w:r>
          </w:p>
          <w:p w:rsidR="00D02011" w:rsidRDefault="00720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w:t>
            </w:r>
            <w:r w:rsidRPr="00C65833">
              <w:rPr>
                <w:rFonts w:ascii="Times New Roman" w:eastAsia="Times New Roman" w:hAnsi="Times New Roman" w:cs="Times New Roman"/>
                <w:color w:val="7030A0"/>
                <w:sz w:val="24"/>
                <w:szCs w:val="24"/>
              </w:rPr>
              <w:t>пропонує, дає або погоджується</w:t>
            </w:r>
            <w:r>
              <w:rPr>
                <w:rFonts w:ascii="Times New Roman" w:eastAsia="Times New Roman" w:hAnsi="Times New Roman" w:cs="Times New Roman"/>
                <w:sz w:val="24"/>
                <w:szCs w:val="24"/>
              </w:rPr>
              <w:t xml:space="preserve"> дати прямо чи опосередковано будь-якій службовій (посадовій) особі замовника, іншого державного органу </w:t>
            </w:r>
            <w:r w:rsidRPr="00C65833">
              <w:rPr>
                <w:rFonts w:ascii="Times New Roman" w:eastAsia="Times New Roman" w:hAnsi="Times New Roman" w:cs="Times New Roman"/>
                <w:color w:val="7030A0"/>
                <w:sz w:val="24"/>
                <w:szCs w:val="24"/>
              </w:rPr>
              <w:t>винагороду</w:t>
            </w:r>
            <w:r>
              <w:rPr>
                <w:rFonts w:ascii="Times New Roman" w:eastAsia="Times New Roman" w:hAnsi="Times New Roman" w:cs="Times New Roman"/>
                <w:sz w:val="24"/>
                <w:szCs w:val="24"/>
              </w:rPr>
              <w:t xml:space="preserve">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2011" w:rsidRDefault="00720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C65833">
              <w:rPr>
                <w:rFonts w:ascii="Times New Roman" w:eastAsia="Times New Roman" w:hAnsi="Times New Roman" w:cs="Times New Roman"/>
                <w:color w:val="7030A0"/>
                <w:sz w:val="24"/>
                <w:szCs w:val="24"/>
              </w:rPr>
              <w:t>відомості про юридичну особу</w:t>
            </w:r>
            <w:r>
              <w:rPr>
                <w:rFonts w:ascii="Times New Roman" w:eastAsia="Times New Roman" w:hAnsi="Times New Roman" w:cs="Times New Roman"/>
                <w:sz w:val="24"/>
                <w:szCs w:val="24"/>
              </w:rPr>
              <w:t xml:space="preserve">, яка є учасником </w:t>
            </w:r>
            <w:r>
              <w:rPr>
                <w:rFonts w:ascii="Times New Roman" w:eastAsia="Times New Roman" w:hAnsi="Times New Roman" w:cs="Times New Roman"/>
                <w:sz w:val="24"/>
                <w:szCs w:val="24"/>
              </w:rPr>
              <w:lastRenderedPageBreak/>
              <w:t xml:space="preserve">процедури закупівлі, внесено </w:t>
            </w:r>
            <w:r w:rsidRPr="00C65833">
              <w:rPr>
                <w:rFonts w:ascii="Times New Roman" w:eastAsia="Times New Roman" w:hAnsi="Times New Roman" w:cs="Times New Roman"/>
                <w:color w:val="7030A0"/>
                <w:sz w:val="24"/>
                <w:szCs w:val="24"/>
              </w:rPr>
              <w:t>до Єдиного державного реєстру осіб, які вчинили корупційні</w:t>
            </w:r>
            <w:r>
              <w:rPr>
                <w:rFonts w:ascii="Times New Roman" w:eastAsia="Times New Roman" w:hAnsi="Times New Roman" w:cs="Times New Roman"/>
                <w:sz w:val="24"/>
                <w:szCs w:val="24"/>
              </w:rPr>
              <w:t xml:space="preserve"> або пов’язані з корупцією правопорушення;</w:t>
            </w:r>
          </w:p>
          <w:p w:rsidR="00D02011" w:rsidRDefault="00720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w:t>
            </w:r>
            <w:r w:rsidRPr="00EB0AA0">
              <w:rPr>
                <w:rFonts w:ascii="Times New Roman" w:eastAsia="Times New Roman" w:hAnsi="Times New Roman" w:cs="Times New Roman"/>
                <w:color w:val="7030A0"/>
                <w:sz w:val="24"/>
                <w:szCs w:val="24"/>
              </w:rPr>
              <w:t>керівника учасника</w:t>
            </w:r>
            <w:r>
              <w:rPr>
                <w:rFonts w:ascii="Times New Roman" w:eastAsia="Times New Roman" w:hAnsi="Times New Roman" w:cs="Times New Roman"/>
                <w:sz w:val="24"/>
                <w:szCs w:val="24"/>
              </w:rPr>
              <w:t xml:space="preserve"> процедури закупівлі, фізичну особу, яка є учасником процедури закупівлі, було притягнуто згідно із законом </w:t>
            </w:r>
            <w:r w:rsidRPr="00EB0AA0">
              <w:rPr>
                <w:rFonts w:ascii="Times New Roman" w:eastAsia="Times New Roman" w:hAnsi="Times New Roman" w:cs="Times New Roman"/>
                <w:color w:val="7030A0"/>
                <w:sz w:val="24"/>
                <w:szCs w:val="24"/>
              </w:rPr>
              <w:t>до відповідальності за вчинення корупційного правопорушення</w:t>
            </w:r>
            <w:r>
              <w:rPr>
                <w:rFonts w:ascii="Times New Roman" w:eastAsia="Times New Roman" w:hAnsi="Times New Roman" w:cs="Times New Roman"/>
                <w:sz w:val="24"/>
                <w:szCs w:val="24"/>
              </w:rPr>
              <w:t xml:space="preserve"> або правопорушення, пов’язаного з корупцією;</w:t>
            </w:r>
          </w:p>
          <w:p w:rsidR="00D02011" w:rsidRPr="00EB0AA0" w:rsidRDefault="00720697">
            <w:pPr>
              <w:ind w:firstLine="567"/>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rPr>
              <w:t>4) суб’єкт господарювання (</w:t>
            </w:r>
            <w:r w:rsidRPr="00EB0AA0">
              <w:rPr>
                <w:rFonts w:ascii="Times New Roman" w:eastAsia="Times New Roman" w:hAnsi="Times New Roman" w:cs="Times New Roman"/>
                <w:color w:val="7030A0"/>
                <w:sz w:val="24"/>
                <w:szCs w:val="24"/>
              </w:rPr>
              <w:t>учасник</w:t>
            </w:r>
            <w:r>
              <w:rPr>
                <w:rFonts w:ascii="Times New Roman" w:eastAsia="Times New Roman" w:hAnsi="Times New Roman" w:cs="Times New Roman"/>
                <w:sz w:val="24"/>
                <w:szCs w:val="24"/>
              </w:rPr>
              <w:t xml:space="preserve"> процедури закупівлі) протягом </w:t>
            </w:r>
            <w:r w:rsidRPr="00EB0AA0">
              <w:rPr>
                <w:rFonts w:ascii="Times New Roman" w:eastAsia="Times New Roman" w:hAnsi="Times New Roman" w:cs="Times New Roman"/>
                <w:color w:val="7030A0"/>
                <w:sz w:val="24"/>
                <w:szCs w:val="24"/>
              </w:rPr>
              <w:t>останніх трьох років притягувався</w:t>
            </w:r>
            <w:r>
              <w:rPr>
                <w:rFonts w:ascii="Times New Roman" w:eastAsia="Times New Roman" w:hAnsi="Times New Roman" w:cs="Times New Roman"/>
                <w:sz w:val="24"/>
                <w:szCs w:val="24"/>
              </w:rPr>
              <w:t xml:space="preserve">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sidRPr="00EB0AA0">
              <w:rPr>
                <w:rFonts w:ascii="Times New Roman" w:eastAsia="Times New Roman" w:hAnsi="Times New Roman" w:cs="Times New Roman"/>
                <w:color w:val="7030A0"/>
                <w:sz w:val="24"/>
                <w:szCs w:val="24"/>
              </w:rPr>
              <w:t>Про захист економічної конкуренції”, у вигляді вчинення антиконкурентних узгоджених дій, що стосуються спотворення результатів тендерів;</w:t>
            </w:r>
          </w:p>
          <w:p w:rsidR="00D02011" w:rsidRDefault="00720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Pr="00F13448">
              <w:rPr>
                <w:rFonts w:ascii="Times New Roman" w:eastAsia="Times New Roman" w:hAnsi="Times New Roman" w:cs="Times New Roman"/>
                <w:color w:val="7030A0"/>
                <w:sz w:val="24"/>
                <w:szCs w:val="24"/>
              </w:rPr>
              <w:t>фізична особа</w:t>
            </w:r>
            <w:r>
              <w:rPr>
                <w:rFonts w:ascii="Times New Roman" w:eastAsia="Times New Roman" w:hAnsi="Times New Roman" w:cs="Times New Roman"/>
                <w:sz w:val="24"/>
                <w:szCs w:val="24"/>
              </w:rPr>
              <w:t xml:space="preserve">, яка є </w:t>
            </w:r>
            <w:r w:rsidRPr="00F13448">
              <w:rPr>
                <w:rFonts w:ascii="Times New Roman" w:eastAsia="Times New Roman" w:hAnsi="Times New Roman" w:cs="Times New Roman"/>
                <w:color w:val="7030A0"/>
                <w:sz w:val="24"/>
                <w:szCs w:val="24"/>
              </w:rPr>
              <w:t>учасником</w:t>
            </w:r>
            <w:r>
              <w:rPr>
                <w:rFonts w:ascii="Times New Roman" w:eastAsia="Times New Roman" w:hAnsi="Times New Roman" w:cs="Times New Roman"/>
                <w:sz w:val="24"/>
                <w:szCs w:val="24"/>
              </w:rPr>
              <w:t xml:space="preserve"> процедури закупівлі, була </w:t>
            </w:r>
            <w:r w:rsidRPr="00F13448">
              <w:rPr>
                <w:rFonts w:ascii="Times New Roman" w:eastAsia="Times New Roman" w:hAnsi="Times New Roman" w:cs="Times New Roman"/>
                <w:color w:val="7030A0"/>
                <w:sz w:val="24"/>
                <w:szCs w:val="24"/>
              </w:rPr>
              <w:t>засуджена за кримінальне правопорушення, вчинене з корисливих мотивів (зокрема, пов’язане</w:t>
            </w:r>
            <w:r>
              <w:rPr>
                <w:rFonts w:ascii="Times New Roman" w:eastAsia="Times New Roman" w:hAnsi="Times New Roman" w:cs="Times New Roman"/>
                <w:sz w:val="24"/>
                <w:szCs w:val="24"/>
              </w:rPr>
              <w:t xml:space="preserve"> з хабарництвом та відмиванням коштів), судимість з якої не знято або не погашено в установленому законом порядку;</w:t>
            </w:r>
          </w:p>
          <w:p w:rsidR="00D02011" w:rsidRDefault="00720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Pr="00F13448">
              <w:rPr>
                <w:rFonts w:ascii="Times New Roman" w:eastAsia="Times New Roman" w:hAnsi="Times New Roman" w:cs="Times New Roman"/>
                <w:color w:val="7030A0"/>
                <w:sz w:val="24"/>
                <w:szCs w:val="24"/>
              </w:rPr>
              <w:t>керівник учасника</w:t>
            </w:r>
            <w:r>
              <w:rPr>
                <w:rFonts w:ascii="Times New Roman" w:eastAsia="Times New Roman" w:hAnsi="Times New Roman" w:cs="Times New Roman"/>
                <w:sz w:val="24"/>
                <w:szCs w:val="24"/>
              </w:rPr>
              <w:t xml:space="preserve"> процедури закупівлі </w:t>
            </w:r>
            <w:r w:rsidRPr="00F13448">
              <w:rPr>
                <w:rFonts w:ascii="Times New Roman" w:eastAsia="Times New Roman" w:hAnsi="Times New Roman" w:cs="Times New Roman"/>
                <w:color w:val="7030A0"/>
                <w:sz w:val="24"/>
                <w:szCs w:val="24"/>
              </w:rPr>
              <w:t>був засуджений за кримінальне правопорушення, вчинене з корисливих мотивів (зокрема, пов’язане з хабарництвом,</w:t>
            </w:r>
            <w:r>
              <w:rPr>
                <w:rFonts w:ascii="Times New Roman" w:eastAsia="Times New Roman" w:hAnsi="Times New Roman" w:cs="Times New Roman"/>
                <w:sz w:val="24"/>
                <w:szCs w:val="24"/>
              </w:rPr>
              <w:t xml:space="preserve"> шахрайством та відмиванням коштів), судимість з якого не знято або не погашено в установленому законом порядку;</w:t>
            </w:r>
          </w:p>
          <w:p w:rsidR="00D02011" w:rsidRDefault="00720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Pr="00DA3B52">
              <w:rPr>
                <w:rFonts w:ascii="Times New Roman" w:eastAsia="Times New Roman" w:hAnsi="Times New Roman" w:cs="Times New Roman"/>
                <w:color w:val="7030A0"/>
                <w:sz w:val="24"/>
                <w:szCs w:val="24"/>
              </w:rPr>
              <w:t>тендерна пропозиція</w:t>
            </w:r>
            <w:r>
              <w:rPr>
                <w:rFonts w:ascii="Times New Roman" w:eastAsia="Times New Roman" w:hAnsi="Times New Roman" w:cs="Times New Roman"/>
                <w:sz w:val="24"/>
                <w:szCs w:val="24"/>
              </w:rPr>
              <w:t xml:space="preserve"> подана учасником процедури закупівлі, який </w:t>
            </w:r>
            <w:r w:rsidRPr="00DA3B52">
              <w:rPr>
                <w:rFonts w:ascii="Times New Roman" w:eastAsia="Times New Roman" w:hAnsi="Times New Roman" w:cs="Times New Roman"/>
                <w:color w:val="7030A0"/>
                <w:sz w:val="24"/>
                <w:szCs w:val="24"/>
              </w:rPr>
              <w:t>є пов’язаною</w:t>
            </w:r>
            <w:r>
              <w:rPr>
                <w:rFonts w:ascii="Times New Roman" w:eastAsia="Times New Roman" w:hAnsi="Times New Roman" w:cs="Times New Roman"/>
                <w:sz w:val="24"/>
                <w:szCs w:val="24"/>
              </w:rPr>
              <w:t xml:space="preserve"> особою з іншими учасниками процедури закупівлі та/або з </w:t>
            </w:r>
            <w:r w:rsidRPr="00DA3B52">
              <w:rPr>
                <w:rFonts w:ascii="Times New Roman" w:eastAsia="Times New Roman" w:hAnsi="Times New Roman" w:cs="Times New Roman"/>
                <w:color w:val="7030A0"/>
                <w:sz w:val="24"/>
                <w:szCs w:val="24"/>
              </w:rPr>
              <w:t>уповноваженою особою</w:t>
            </w:r>
            <w:r>
              <w:rPr>
                <w:rFonts w:ascii="Times New Roman" w:eastAsia="Times New Roman" w:hAnsi="Times New Roman" w:cs="Times New Roman"/>
                <w:sz w:val="24"/>
                <w:szCs w:val="24"/>
              </w:rPr>
              <w:t xml:space="preserve"> (особами), та/або з керівником замовника;</w:t>
            </w:r>
          </w:p>
          <w:p w:rsidR="00D02011" w:rsidRDefault="00720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Pr="00DA3B52">
              <w:rPr>
                <w:rFonts w:ascii="Times New Roman" w:eastAsia="Times New Roman" w:hAnsi="Times New Roman" w:cs="Times New Roman"/>
                <w:color w:val="7030A0"/>
                <w:sz w:val="24"/>
                <w:szCs w:val="24"/>
              </w:rPr>
              <w:t>учасник</w:t>
            </w:r>
            <w:r>
              <w:rPr>
                <w:rFonts w:ascii="Times New Roman" w:eastAsia="Times New Roman" w:hAnsi="Times New Roman" w:cs="Times New Roman"/>
                <w:sz w:val="24"/>
                <w:szCs w:val="24"/>
              </w:rPr>
              <w:t xml:space="preserve"> процедури закупівлі </w:t>
            </w:r>
            <w:r w:rsidRPr="00DA3B52">
              <w:rPr>
                <w:rFonts w:ascii="Times New Roman" w:eastAsia="Times New Roman" w:hAnsi="Times New Roman" w:cs="Times New Roman"/>
                <w:color w:val="7030A0"/>
                <w:sz w:val="24"/>
                <w:szCs w:val="24"/>
              </w:rPr>
              <w:t>визнаний</w:t>
            </w:r>
            <w:r>
              <w:rPr>
                <w:rFonts w:ascii="Times New Roman" w:eastAsia="Times New Roman" w:hAnsi="Times New Roman" w:cs="Times New Roman"/>
                <w:sz w:val="24"/>
                <w:szCs w:val="24"/>
              </w:rPr>
              <w:t xml:space="preserve"> в установленому законом порядку </w:t>
            </w:r>
            <w:r w:rsidRPr="00DA3B52">
              <w:rPr>
                <w:rFonts w:ascii="Times New Roman" w:eastAsia="Times New Roman" w:hAnsi="Times New Roman" w:cs="Times New Roman"/>
                <w:color w:val="7030A0"/>
                <w:sz w:val="24"/>
                <w:szCs w:val="24"/>
              </w:rPr>
              <w:t>банкрутом</w:t>
            </w:r>
            <w:r>
              <w:rPr>
                <w:rFonts w:ascii="Times New Roman" w:eastAsia="Times New Roman" w:hAnsi="Times New Roman" w:cs="Times New Roman"/>
                <w:sz w:val="24"/>
                <w:szCs w:val="24"/>
              </w:rPr>
              <w:t xml:space="preserve"> та стосовно нього відкрита ліквідаційна процедура;</w:t>
            </w:r>
          </w:p>
          <w:p w:rsidR="00D02011" w:rsidRPr="00DA3B52" w:rsidRDefault="00720697">
            <w:pPr>
              <w:ind w:firstLine="567"/>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rPr>
              <w:t xml:space="preserve">9) у </w:t>
            </w:r>
            <w:r w:rsidRPr="00DA3B52">
              <w:rPr>
                <w:rFonts w:ascii="Times New Roman" w:eastAsia="Times New Roman" w:hAnsi="Times New Roman" w:cs="Times New Roman"/>
                <w:color w:val="7030A0"/>
                <w:sz w:val="24"/>
                <w:szCs w:val="24"/>
              </w:rPr>
              <w:t>Єдиному державному реєстрі</w:t>
            </w:r>
            <w:r>
              <w:rPr>
                <w:rFonts w:ascii="Times New Roman" w:eastAsia="Times New Roman" w:hAnsi="Times New Roman" w:cs="Times New Roman"/>
                <w:sz w:val="24"/>
                <w:szCs w:val="24"/>
              </w:rPr>
              <w:t xml:space="preserve"> юридичних осіб, фізичних осіб — підприємців та громадських формувань </w:t>
            </w:r>
            <w:r w:rsidRPr="00DA3B52">
              <w:rPr>
                <w:rFonts w:ascii="Times New Roman" w:eastAsia="Times New Roman" w:hAnsi="Times New Roman" w:cs="Times New Roman"/>
                <w:color w:val="7030A0"/>
                <w:sz w:val="24"/>
                <w:szCs w:val="24"/>
              </w:rPr>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2011" w:rsidRDefault="007206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Pr="00864593">
              <w:rPr>
                <w:rFonts w:ascii="Times New Roman" w:eastAsia="Times New Roman" w:hAnsi="Times New Roman" w:cs="Times New Roman"/>
                <w:color w:val="7030A0"/>
                <w:sz w:val="24"/>
                <w:szCs w:val="24"/>
              </w:rPr>
              <w:t>юридична особа</w:t>
            </w:r>
            <w:r>
              <w:rPr>
                <w:rFonts w:ascii="Times New Roman" w:eastAsia="Times New Roman" w:hAnsi="Times New Roman" w:cs="Times New Roman"/>
                <w:sz w:val="24"/>
                <w:szCs w:val="24"/>
              </w:rPr>
              <w:t xml:space="preserve">, яка є учасником процедури закупівлі (крім нерезидентів), </w:t>
            </w:r>
            <w:r w:rsidRPr="004A62C9">
              <w:rPr>
                <w:rFonts w:ascii="Times New Roman" w:eastAsia="Times New Roman" w:hAnsi="Times New Roman" w:cs="Times New Roman"/>
                <w:color w:val="7030A0"/>
                <w:sz w:val="24"/>
                <w:szCs w:val="24"/>
              </w:rPr>
              <w:t xml:space="preserve">не має антикорупційної програми </w:t>
            </w:r>
            <w:r>
              <w:rPr>
                <w:rFonts w:ascii="Times New Roman" w:eastAsia="Times New Roman" w:hAnsi="Times New Roman" w:cs="Times New Roman"/>
                <w:sz w:val="24"/>
                <w:szCs w:val="24"/>
              </w:rPr>
              <w:t>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02011" w:rsidRDefault="007206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4A62C9">
              <w:rPr>
                <w:rFonts w:ascii="Times New Roman" w:eastAsia="Times New Roman" w:hAnsi="Times New Roman" w:cs="Times New Roman"/>
                <w:color w:val="7030A0"/>
                <w:sz w:val="24"/>
                <w:szCs w:val="24"/>
              </w:rPr>
              <w:t>учасник</w:t>
            </w:r>
            <w:r>
              <w:rPr>
                <w:rFonts w:ascii="Times New Roman" w:eastAsia="Times New Roman" w:hAnsi="Times New Roman" w:cs="Times New Roman"/>
                <w:sz w:val="24"/>
                <w:szCs w:val="24"/>
              </w:rPr>
              <w:t xml:space="preserve">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4A62C9">
              <w:rPr>
                <w:rFonts w:ascii="Times New Roman" w:eastAsia="Times New Roman" w:hAnsi="Times New Roman" w:cs="Times New Roman"/>
                <w:color w:val="7030A0"/>
                <w:sz w:val="24"/>
                <w:szCs w:val="24"/>
              </w:rPr>
              <w:t xml:space="preserve">санкцію у вигляді заборони на здійснення </w:t>
            </w:r>
            <w:r w:rsidRPr="004A62C9">
              <w:rPr>
                <w:rFonts w:ascii="Times New Roman" w:eastAsia="Times New Roman" w:hAnsi="Times New Roman" w:cs="Times New Roman"/>
                <w:color w:val="7030A0"/>
                <w:sz w:val="24"/>
                <w:szCs w:val="24"/>
                <w:highlight w:val="white"/>
              </w:rPr>
              <w:t>нею публічних закупівель товарів</w:t>
            </w:r>
            <w:r>
              <w:rPr>
                <w:rFonts w:ascii="Times New Roman" w:eastAsia="Times New Roman" w:hAnsi="Times New Roman" w:cs="Times New Roman"/>
                <w:sz w:val="24"/>
                <w:szCs w:val="24"/>
                <w:highlight w:val="white"/>
              </w:rPr>
              <w:t>, робіт і послуг згідно із Законом України “Про санкції”;</w:t>
            </w:r>
          </w:p>
          <w:p w:rsidR="00D02011" w:rsidRPr="004A62C9" w:rsidRDefault="00720697">
            <w:pPr>
              <w:ind w:firstLine="567"/>
              <w:jc w:val="both"/>
              <w:rPr>
                <w:rFonts w:ascii="Times New Roman" w:eastAsia="Times New Roman" w:hAnsi="Times New Roman" w:cs="Times New Roman"/>
                <w:color w:val="7030A0"/>
                <w:sz w:val="24"/>
                <w:szCs w:val="24"/>
                <w:highlight w:val="white"/>
              </w:rPr>
            </w:pPr>
            <w:r>
              <w:rPr>
                <w:rFonts w:ascii="Times New Roman" w:eastAsia="Times New Roman" w:hAnsi="Times New Roman" w:cs="Times New Roman"/>
                <w:sz w:val="24"/>
                <w:szCs w:val="24"/>
                <w:highlight w:val="white"/>
              </w:rPr>
              <w:t>12) </w:t>
            </w:r>
            <w:r w:rsidRPr="004A62C9">
              <w:rPr>
                <w:rFonts w:ascii="Times New Roman" w:eastAsia="Times New Roman" w:hAnsi="Times New Roman" w:cs="Times New Roman"/>
                <w:color w:val="7030A0"/>
                <w:sz w:val="24"/>
                <w:szCs w:val="24"/>
                <w:highlight w:val="white"/>
              </w:rPr>
              <w:t>керівника учасника</w:t>
            </w:r>
            <w:r>
              <w:rPr>
                <w:rFonts w:ascii="Times New Roman" w:eastAsia="Times New Roman" w:hAnsi="Times New Roman" w:cs="Times New Roman"/>
                <w:sz w:val="24"/>
                <w:szCs w:val="24"/>
                <w:highlight w:val="white"/>
              </w:rPr>
              <w:t xml:space="preserve"> процедури закупівлі, фізичну особу, яка є учасником процедури закупівлі, було </w:t>
            </w:r>
            <w:r w:rsidRPr="004A62C9">
              <w:rPr>
                <w:rFonts w:ascii="Times New Roman" w:eastAsia="Times New Roman" w:hAnsi="Times New Roman" w:cs="Times New Roman"/>
                <w:color w:val="7030A0"/>
                <w:sz w:val="24"/>
                <w:szCs w:val="24"/>
                <w:highlight w:val="white"/>
              </w:rPr>
              <w:t>притягнуто</w:t>
            </w:r>
            <w:r>
              <w:rPr>
                <w:rFonts w:ascii="Times New Roman" w:eastAsia="Times New Roman" w:hAnsi="Times New Roman" w:cs="Times New Roman"/>
                <w:sz w:val="24"/>
                <w:szCs w:val="24"/>
                <w:highlight w:val="white"/>
              </w:rPr>
              <w:t xml:space="preserve"> згідно із законом до відповідальності за </w:t>
            </w:r>
            <w:r>
              <w:rPr>
                <w:rFonts w:ascii="Times New Roman" w:eastAsia="Times New Roman" w:hAnsi="Times New Roman" w:cs="Times New Roman"/>
                <w:sz w:val="24"/>
                <w:szCs w:val="24"/>
                <w:highlight w:val="white"/>
              </w:rPr>
              <w:lastRenderedPageBreak/>
              <w:t xml:space="preserve">вчинення </w:t>
            </w:r>
            <w:r w:rsidRPr="004A62C9">
              <w:rPr>
                <w:rFonts w:ascii="Times New Roman" w:eastAsia="Times New Roman" w:hAnsi="Times New Roman" w:cs="Times New Roman"/>
                <w:color w:val="7030A0"/>
                <w:sz w:val="24"/>
                <w:szCs w:val="24"/>
                <w:highlight w:val="white"/>
              </w:rPr>
              <w:t>правопорушення, пов’язаного з використанням дитячої праці чи будь-якими формами торгівлі людьми.</w:t>
            </w:r>
          </w:p>
          <w:p w:rsidR="00D02011" w:rsidRPr="004A62C9" w:rsidRDefault="00D02011">
            <w:pPr>
              <w:jc w:val="both"/>
              <w:rPr>
                <w:rFonts w:ascii="Times New Roman" w:eastAsia="Times New Roman" w:hAnsi="Times New Roman" w:cs="Times New Roman"/>
                <w:color w:val="7030A0"/>
                <w:sz w:val="24"/>
                <w:szCs w:val="24"/>
                <w:highlight w:val="white"/>
              </w:rPr>
            </w:pPr>
          </w:p>
          <w:p w:rsidR="00D02011" w:rsidRDefault="007206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F70BB5">
              <w:rPr>
                <w:rFonts w:ascii="Times New Roman" w:eastAsia="Times New Roman" w:hAnsi="Times New Roman" w:cs="Times New Roman"/>
                <w:color w:val="7030A0"/>
                <w:sz w:val="24"/>
                <w:szCs w:val="24"/>
                <w:highlight w:val="white"/>
              </w:rPr>
              <w:t>не виконав свої зобов’язання за раніше укладеним договором про закупівлю із цим самим замовником,</w:t>
            </w:r>
            <w:r>
              <w:rPr>
                <w:rFonts w:ascii="Times New Roman" w:eastAsia="Times New Roman" w:hAnsi="Times New Roman" w:cs="Times New Roman"/>
                <w:sz w:val="24"/>
                <w:szCs w:val="24"/>
                <w:highlight w:val="white"/>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F70BB5">
              <w:rPr>
                <w:rFonts w:ascii="Times New Roman" w:eastAsia="Times New Roman" w:hAnsi="Times New Roman" w:cs="Times New Roman"/>
                <w:color w:val="00B050"/>
                <w:sz w:val="24"/>
                <w:szCs w:val="24"/>
                <w:highlight w:val="white"/>
              </w:rPr>
              <w:t>Учасник</w:t>
            </w:r>
            <w:r>
              <w:rPr>
                <w:rFonts w:ascii="Times New Roman" w:eastAsia="Times New Roman" w:hAnsi="Times New Roman" w:cs="Times New Roman"/>
                <w:sz w:val="24"/>
                <w:szCs w:val="24"/>
                <w:highlight w:val="white"/>
              </w:rPr>
              <w:t xml:space="preserve"> процедури закупівлі, що перебуває в обставинах, зазначених у цьому абзаці, </w:t>
            </w:r>
            <w:r w:rsidRPr="00FA3498">
              <w:rPr>
                <w:rFonts w:ascii="Times New Roman" w:eastAsia="Times New Roman" w:hAnsi="Times New Roman" w:cs="Times New Roman"/>
                <w:color w:val="00B050"/>
                <w:sz w:val="24"/>
                <w:szCs w:val="24"/>
                <w:highlight w:val="white"/>
              </w:rPr>
              <w:t>може надати підтвердження вжиття заходів для доведення своєї надійності,</w:t>
            </w:r>
            <w:r>
              <w:rPr>
                <w:rFonts w:ascii="Times New Roman" w:eastAsia="Times New Roman" w:hAnsi="Times New Roman" w:cs="Times New Roman"/>
                <w:sz w:val="24"/>
                <w:szCs w:val="24"/>
                <w:highlight w:val="white"/>
              </w:rPr>
              <w:t xml:space="preserve">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FA3498">
              <w:rPr>
                <w:rFonts w:ascii="Times New Roman" w:eastAsia="Times New Roman" w:hAnsi="Times New Roman" w:cs="Times New Roman"/>
                <w:color w:val="00B050"/>
                <w:sz w:val="24"/>
                <w:szCs w:val="24"/>
                <w:highlight w:val="white"/>
              </w:rPr>
              <w:t>Якщо замовник вважає таке підтвердження достатнім,</w:t>
            </w:r>
            <w:r>
              <w:rPr>
                <w:rFonts w:ascii="Times New Roman" w:eastAsia="Times New Roman" w:hAnsi="Times New Roman" w:cs="Times New Roman"/>
                <w:sz w:val="24"/>
                <w:szCs w:val="24"/>
                <w:highlight w:val="white"/>
              </w:rPr>
              <w:t xml:space="preserve"> учаснику процедури закупівлі не може бути відмовлено в участі в процедурі закупівлі.</w:t>
            </w:r>
          </w:p>
          <w:p w:rsidR="00D02011" w:rsidRDefault="0072069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02011" w:rsidRDefault="007206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02011" w:rsidRPr="001C2BC2" w:rsidRDefault="00720697">
            <w:pPr>
              <w:widowControl w:val="0"/>
              <w:rPr>
                <w:rFonts w:ascii="Times New Roman" w:eastAsia="Times New Roman" w:hAnsi="Times New Roman" w:cs="Times New Roman"/>
                <w:sz w:val="24"/>
                <w:szCs w:val="24"/>
              </w:rPr>
            </w:pPr>
            <w:r w:rsidRPr="001C2BC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C2BC2" w:rsidRDefault="00720697" w:rsidP="001C2BC2">
            <w:pPr>
              <w:widowControl w:val="0"/>
              <w:ind w:right="120"/>
              <w:jc w:val="both"/>
              <w:rPr>
                <w:rFonts w:ascii="Times New Roman" w:eastAsia="Times New Roman" w:hAnsi="Times New Roman" w:cs="Times New Roman"/>
                <w:sz w:val="24"/>
                <w:szCs w:val="24"/>
              </w:rPr>
            </w:pPr>
            <w:r w:rsidRPr="001C2BC2">
              <w:rPr>
                <w:rFonts w:ascii="Times New Roman" w:eastAsia="Times New Roman" w:hAnsi="Times New Roman" w:cs="Times New Roman"/>
                <w:color w:val="000000"/>
                <w:sz w:val="24"/>
                <w:szCs w:val="24"/>
              </w:rPr>
              <w:t xml:space="preserve">Не передбачено.  </w:t>
            </w:r>
          </w:p>
          <w:p w:rsidR="00D02011" w:rsidRDefault="00D02011">
            <w:pPr>
              <w:widowControl w:val="0"/>
              <w:ind w:right="120"/>
              <w:jc w:val="both"/>
              <w:rPr>
                <w:rFonts w:ascii="Times New Roman" w:eastAsia="Times New Roman" w:hAnsi="Times New Roman" w:cs="Times New Roman"/>
                <w:sz w:val="24"/>
                <w:szCs w:val="24"/>
              </w:rPr>
            </w:pPr>
          </w:p>
        </w:tc>
      </w:tr>
      <w:tr w:rsidR="00D02011">
        <w:trPr>
          <w:trHeight w:val="841"/>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2011">
        <w:trPr>
          <w:trHeight w:val="442"/>
          <w:jc w:val="center"/>
        </w:trPr>
        <w:tc>
          <w:tcPr>
            <w:tcW w:w="9960" w:type="dxa"/>
            <w:gridSpan w:val="3"/>
            <w:vAlign w:val="center"/>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02011" w:rsidRPr="004C5E96" w:rsidRDefault="00720697">
            <w:pPr>
              <w:widowControl w:val="0"/>
              <w:ind w:left="40"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C5E96" w:rsidRPr="004C5E96">
              <w:rPr>
                <w:rFonts w:ascii="Times New Roman" w:eastAsia="Times New Roman" w:hAnsi="Times New Roman" w:cs="Times New Roman"/>
                <w:b/>
                <w:sz w:val="24"/>
                <w:szCs w:val="24"/>
              </w:rPr>
              <w:t>02.06.2023</w:t>
            </w:r>
            <w:r w:rsidRPr="004C5E96">
              <w:rPr>
                <w:rFonts w:ascii="Times New Roman" w:eastAsia="Times New Roman" w:hAnsi="Times New Roman" w:cs="Times New Roman"/>
                <w:b/>
                <w:sz w:val="24"/>
                <w:szCs w:val="24"/>
              </w:rPr>
              <w:t xml:space="preserve"> року, 10:00 год. </w:t>
            </w:r>
          </w:p>
          <w:p w:rsidR="00D02011" w:rsidRDefault="00720697">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02011" w:rsidRDefault="007206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02011" w:rsidRDefault="00D0201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2011" w:rsidRPr="00566C0E" w:rsidRDefault="00720697">
            <w:pPr>
              <w:widowControl w:val="0"/>
              <w:rPr>
                <w:rFonts w:ascii="Times New Roman" w:eastAsia="Times New Roman" w:hAnsi="Times New Roman" w:cs="Times New Roman"/>
                <w:strike/>
                <w:sz w:val="24"/>
                <w:szCs w:val="24"/>
                <w:highlight w:val="white"/>
              </w:rPr>
            </w:pPr>
            <w:r w:rsidRPr="00566C0E">
              <w:rPr>
                <w:rFonts w:ascii="Times New Roman" w:eastAsia="Times New Roman" w:hAnsi="Times New Roman" w:cs="Times New Roman"/>
                <w:b/>
                <w:sz w:val="24"/>
                <w:szCs w:val="24"/>
                <w:highlight w:val="white"/>
              </w:rPr>
              <w:t>Дата та час розкриття тендерної пропозиції</w:t>
            </w:r>
            <w:r w:rsidRPr="00566C0E">
              <w:rPr>
                <w:rFonts w:ascii="Times New Roman" w:eastAsia="Times New Roman" w:hAnsi="Times New Roman" w:cs="Times New Roman"/>
                <w:sz w:val="28"/>
                <w:szCs w:val="28"/>
                <w:highlight w:val="white"/>
              </w:rPr>
              <w:t xml:space="preserve"> </w:t>
            </w:r>
          </w:p>
        </w:tc>
        <w:tc>
          <w:tcPr>
            <w:tcW w:w="6450" w:type="dxa"/>
            <w:vAlign w:val="center"/>
          </w:tcPr>
          <w:p w:rsidR="00D02011" w:rsidRPr="00566C0E" w:rsidRDefault="00720697">
            <w:pPr>
              <w:shd w:val="clear" w:color="auto" w:fill="FFFFFF"/>
              <w:jc w:val="both"/>
              <w:rPr>
                <w:rFonts w:ascii="Times New Roman" w:eastAsia="Times New Roman" w:hAnsi="Times New Roman" w:cs="Times New Roman"/>
                <w:sz w:val="24"/>
                <w:szCs w:val="24"/>
                <w:highlight w:val="white"/>
              </w:rPr>
            </w:pPr>
            <w:r w:rsidRPr="00566C0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2011" w:rsidRPr="00566C0E" w:rsidRDefault="00720697">
            <w:pPr>
              <w:shd w:val="clear" w:color="auto" w:fill="FFFFFF"/>
              <w:jc w:val="both"/>
              <w:rPr>
                <w:rFonts w:ascii="Times New Roman" w:eastAsia="Times New Roman" w:hAnsi="Times New Roman" w:cs="Times New Roman"/>
                <w:sz w:val="24"/>
                <w:szCs w:val="24"/>
                <w:highlight w:val="white"/>
              </w:rPr>
            </w:pPr>
            <w:r w:rsidRPr="00566C0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2011" w:rsidRPr="00566C0E" w:rsidRDefault="00720697">
            <w:pPr>
              <w:shd w:val="clear" w:color="auto" w:fill="FFFFFF"/>
              <w:jc w:val="both"/>
              <w:rPr>
                <w:rFonts w:ascii="Times New Roman" w:eastAsia="Times New Roman" w:hAnsi="Times New Roman" w:cs="Times New Roman"/>
                <w:sz w:val="24"/>
                <w:szCs w:val="24"/>
                <w:highlight w:val="white"/>
              </w:rPr>
            </w:pPr>
            <w:r w:rsidRPr="00566C0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66C0E">
                <w:rPr>
                  <w:rFonts w:ascii="Times New Roman" w:eastAsia="Times New Roman" w:hAnsi="Times New Roman" w:cs="Times New Roman"/>
                  <w:sz w:val="24"/>
                  <w:szCs w:val="24"/>
                  <w:highlight w:val="white"/>
                </w:rPr>
                <w:t>47</w:t>
              </w:r>
            </w:hyperlink>
            <w:r w:rsidRPr="00566C0E">
              <w:rPr>
                <w:rFonts w:ascii="Times New Roman" w:eastAsia="Times New Roman" w:hAnsi="Times New Roman" w:cs="Times New Roman"/>
                <w:sz w:val="24"/>
                <w:szCs w:val="24"/>
                <w:highlight w:val="white"/>
              </w:rPr>
              <w:t xml:space="preserve"> Особливостей.</w:t>
            </w:r>
          </w:p>
        </w:tc>
      </w:tr>
      <w:tr w:rsidR="00D02011">
        <w:trPr>
          <w:trHeight w:val="512"/>
          <w:jc w:val="center"/>
        </w:trPr>
        <w:tc>
          <w:tcPr>
            <w:tcW w:w="9960" w:type="dxa"/>
            <w:gridSpan w:val="3"/>
            <w:vAlign w:val="center"/>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02011" w:rsidRPr="00566C0E" w:rsidRDefault="00720697">
            <w:pPr>
              <w:shd w:val="clear" w:color="auto" w:fill="FFFFFF"/>
              <w:jc w:val="both"/>
              <w:rPr>
                <w:rFonts w:ascii="Times New Roman" w:eastAsia="Times New Roman" w:hAnsi="Times New Roman" w:cs="Times New Roman"/>
                <w:sz w:val="24"/>
                <w:szCs w:val="24"/>
                <w:highlight w:val="white"/>
              </w:rPr>
            </w:pPr>
            <w:r w:rsidRPr="00566C0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66C0E">
                <w:rPr>
                  <w:rFonts w:ascii="Times New Roman" w:eastAsia="Times New Roman" w:hAnsi="Times New Roman" w:cs="Times New Roman"/>
                  <w:sz w:val="24"/>
                  <w:szCs w:val="24"/>
                  <w:highlight w:val="white"/>
                </w:rPr>
                <w:t>шістнадцятої</w:t>
              </w:r>
            </w:hyperlink>
            <w:r w:rsidRPr="00566C0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02011" w:rsidRPr="00566C0E" w:rsidRDefault="00720697">
            <w:pPr>
              <w:widowControl w:val="0"/>
              <w:jc w:val="both"/>
              <w:rPr>
                <w:rFonts w:ascii="Times New Roman" w:eastAsia="Times New Roman" w:hAnsi="Times New Roman" w:cs="Times New Roman"/>
                <w:sz w:val="24"/>
                <w:szCs w:val="24"/>
                <w:highlight w:val="white"/>
              </w:rPr>
            </w:pPr>
            <w:r w:rsidRPr="00B13421">
              <w:rPr>
                <w:rFonts w:ascii="Times New Roman" w:eastAsia="Times New Roman" w:hAnsi="Times New Roman" w:cs="Times New Roman"/>
                <w:sz w:val="24"/>
                <w:szCs w:val="24"/>
                <w:highlight w:val="white"/>
                <w:u w:val="single"/>
              </w:rPr>
              <w:t>Для проведення відкритих торгів із застосуванням електронного аукціону повинно бути подано</w:t>
            </w:r>
            <w:r w:rsidRPr="00566C0E">
              <w:rPr>
                <w:rFonts w:ascii="Times New Roman" w:eastAsia="Times New Roman" w:hAnsi="Times New Roman" w:cs="Times New Roman"/>
                <w:sz w:val="24"/>
                <w:szCs w:val="24"/>
                <w:highlight w:val="white"/>
              </w:rPr>
              <w:t xml:space="preserve"> </w:t>
            </w:r>
            <w:r w:rsidRPr="00B13421">
              <w:rPr>
                <w:rFonts w:ascii="Times New Roman" w:eastAsia="Times New Roman" w:hAnsi="Times New Roman" w:cs="Times New Roman"/>
                <w:b/>
                <w:color w:val="00B050"/>
                <w:sz w:val="24"/>
                <w:szCs w:val="24"/>
                <w:highlight w:val="white"/>
                <w:u w:val="single"/>
              </w:rPr>
              <w:t>не менше двох тендерних пропозицій.</w:t>
            </w:r>
            <w:r w:rsidRPr="00566C0E">
              <w:rPr>
                <w:rFonts w:ascii="Times New Roman" w:eastAsia="Times New Roman" w:hAnsi="Times New Roman" w:cs="Times New Roman"/>
                <w:sz w:val="24"/>
                <w:szCs w:val="24"/>
                <w:highlight w:val="white"/>
              </w:rPr>
              <w:t xml:space="preserve"> Електронний аукціон проводиться електронною системою закупівель відповідно до статті 30 Закону.</w:t>
            </w:r>
          </w:p>
          <w:p w:rsidR="00D02011" w:rsidRDefault="00720697">
            <w:pPr>
              <w:widowControl w:val="0"/>
              <w:jc w:val="both"/>
              <w:rPr>
                <w:rFonts w:ascii="Times New Roman" w:eastAsia="Times New Roman" w:hAnsi="Times New Roman" w:cs="Times New Roman"/>
                <w:sz w:val="24"/>
                <w:szCs w:val="24"/>
                <w:highlight w:val="white"/>
              </w:rPr>
            </w:pPr>
            <w:r w:rsidRPr="00566C0E">
              <w:rPr>
                <w:rFonts w:ascii="Times New Roman" w:eastAsia="Times New Roman" w:hAnsi="Times New Roman" w:cs="Times New Roman"/>
                <w:sz w:val="24"/>
                <w:szCs w:val="24"/>
                <w:highlight w:val="white"/>
              </w:rPr>
              <w:t>Критерії та методика оцінки визначаються відп</w:t>
            </w:r>
            <w:r>
              <w:rPr>
                <w:rFonts w:ascii="Times New Roman" w:eastAsia="Times New Roman" w:hAnsi="Times New Roman" w:cs="Times New Roman"/>
                <w:sz w:val="24"/>
                <w:szCs w:val="24"/>
                <w:highlight w:val="white"/>
              </w:rPr>
              <w:t xml:space="preserve">овідно до </w:t>
            </w:r>
            <w:r w:rsidRPr="00B07911">
              <w:rPr>
                <w:rFonts w:ascii="Times New Roman" w:eastAsia="Times New Roman" w:hAnsi="Times New Roman" w:cs="Times New Roman"/>
                <w:sz w:val="24"/>
                <w:szCs w:val="24"/>
                <w:highlight w:val="white"/>
              </w:rPr>
              <w:t>статті 29 Закону.</w:t>
            </w:r>
          </w:p>
          <w:p w:rsidR="00D02011" w:rsidRDefault="0072069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02011" w:rsidRPr="001F2D73" w:rsidRDefault="00720697">
            <w:pPr>
              <w:widowControl w:val="0"/>
              <w:jc w:val="both"/>
              <w:rPr>
                <w:rFonts w:ascii="Times New Roman" w:eastAsia="Times New Roman" w:hAnsi="Times New Roman" w:cs="Times New Roman"/>
                <w:sz w:val="24"/>
                <w:szCs w:val="24"/>
                <w:highlight w:val="white"/>
              </w:rPr>
            </w:pPr>
            <w:r w:rsidRPr="001F2D7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1F2D73">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D02011" w:rsidRPr="001F2D73" w:rsidRDefault="00720697">
            <w:pPr>
              <w:widowControl w:val="0"/>
              <w:jc w:val="both"/>
              <w:rPr>
                <w:rFonts w:ascii="Times New Roman" w:eastAsia="Times New Roman" w:hAnsi="Times New Roman" w:cs="Times New Roman"/>
                <w:i/>
                <w:sz w:val="24"/>
                <w:szCs w:val="24"/>
                <w:highlight w:val="white"/>
              </w:rPr>
            </w:pPr>
            <w:r w:rsidRPr="001F2D73">
              <w:rPr>
                <w:rFonts w:ascii="Times New Roman" w:eastAsia="Times New Roman" w:hAnsi="Times New Roman" w:cs="Times New Roman"/>
                <w:i/>
                <w:sz w:val="24"/>
                <w:szCs w:val="24"/>
                <w:highlight w:val="white"/>
              </w:rPr>
              <w:t>(у разі якщо подано дві і більше тендерних пропозицій).</w:t>
            </w:r>
          </w:p>
          <w:p w:rsidR="00D02011" w:rsidRPr="001F2D73" w:rsidRDefault="00720697">
            <w:pPr>
              <w:shd w:val="clear" w:color="auto" w:fill="FFFFFF"/>
              <w:jc w:val="both"/>
              <w:rPr>
                <w:rFonts w:ascii="Times New Roman" w:eastAsia="Times New Roman" w:hAnsi="Times New Roman" w:cs="Times New Roman"/>
                <w:sz w:val="24"/>
                <w:szCs w:val="24"/>
                <w:highlight w:val="white"/>
              </w:rPr>
            </w:pPr>
            <w:r w:rsidRPr="001F2D7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02011" w:rsidRPr="001F2D73" w:rsidRDefault="00720697">
            <w:pPr>
              <w:widowControl w:val="0"/>
              <w:jc w:val="both"/>
              <w:rPr>
                <w:rFonts w:ascii="Times New Roman" w:eastAsia="Times New Roman" w:hAnsi="Times New Roman" w:cs="Times New Roman"/>
                <w:i/>
                <w:sz w:val="24"/>
                <w:szCs w:val="24"/>
                <w:highlight w:val="yellow"/>
              </w:rPr>
            </w:pPr>
            <w:r w:rsidRPr="002814FF">
              <w:rPr>
                <w:rFonts w:ascii="Times New Roman" w:eastAsia="Times New Roman" w:hAnsi="Times New Roman" w:cs="Times New Roman"/>
                <w:b/>
                <w:color w:val="2F5496" w:themeColor="accent1" w:themeShade="BF"/>
                <w:sz w:val="24"/>
                <w:szCs w:val="24"/>
                <w:highlight w:val="white"/>
                <w:u w:val="single"/>
              </w:rPr>
              <w:t>Строк розгляду тендерної пропозиції</w:t>
            </w:r>
            <w:r w:rsidRPr="001F2D73">
              <w:rPr>
                <w:rFonts w:ascii="Times New Roman" w:eastAsia="Times New Roman" w:hAnsi="Times New Roman" w:cs="Times New Roman"/>
                <w:sz w:val="24"/>
                <w:szCs w:val="24"/>
                <w:highlight w:val="white"/>
              </w:rPr>
              <w:t xml:space="preserve">, що за результатами оцінки визначена найбільш економічно вигідною, не повинен перевищувати </w:t>
            </w:r>
            <w:r w:rsidRPr="002814FF">
              <w:rPr>
                <w:rFonts w:ascii="Times New Roman" w:eastAsia="Times New Roman" w:hAnsi="Times New Roman" w:cs="Times New Roman"/>
                <w:b/>
                <w:color w:val="2F5496" w:themeColor="accent1" w:themeShade="BF"/>
                <w:sz w:val="24"/>
                <w:szCs w:val="24"/>
                <w:highlight w:val="white"/>
                <w:u w:val="single"/>
              </w:rPr>
              <w:t>п’яти робочих днів</w:t>
            </w:r>
            <w:r w:rsidRPr="001F2D73">
              <w:rPr>
                <w:rFonts w:ascii="Times New Roman" w:eastAsia="Times New Roman" w:hAnsi="Times New Roman" w:cs="Times New Roman"/>
                <w:sz w:val="24"/>
                <w:szCs w:val="24"/>
                <w:highlight w:val="white"/>
              </w:rPr>
              <w:t xml:space="preserve"> з дня визначення найбільш економічно вигідної пропозиції. </w:t>
            </w:r>
            <w:r w:rsidRPr="002814FF">
              <w:rPr>
                <w:rFonts w:ascii="Times New Roman" w:eastAsia="Times New Roman" w:hAnsi="Times New Roman" w:cs="Times New Roman"/>
                <w:sz w:val="24"/>
                <w:szCs w:val="24"/>
                <w:highlight w:val="white"/>
                <w:u w:val="single"/>
              </w:rPr>
              <w:t>Такий строк може бути аргументовано продовжено замовником до 20 робочих днів.</w:t>
            </w:r>
            <w:r w:rsidRPr="001F2D73">
              <w:rPr>
                <w:rFonts w:ascii="Times New Roman" w:eastAsia="Times New Roman" w:hAnsi="Times New Roman" w:cs="Times New Roman"/>
                <w:sz w:val="24"/>
                <w:szCs w:val="24"/>
                <w:highlight w:val="white"/>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011" w:rsidRPr="00327D97" w:rsidRDefault="00720697">
            <w:pPr>
              <w:widowControl w:val="0"/>
              <w:jc w:val="both"/>
              <w:rPr>
                <w:rFonts w:ascii="Times New Roman" w:eastAsia="Times New Roman" w:hAnsi="Times New Roman" w:cs="Times New Roman"/>
                <w:sz w:val="24"/>
                <w:szCs w:val="24"/>
              </w:rPr>
            </w:pPr>
            <w:r w:rsidRPr="00327D97">
              <w:rPr>
                <w:rFonts w:ascii="Times New Roman" w:eastAsia="Times New Roman" w:hAnsi="Times New Roman" w:cs="Times New Roman"/>
                <w:i/>
                <w:sz w:val="24"/>
                <w:szCs w:val="24"/>
              </w:rPr>
              <w:t>Ціна тендерної пропозиції не може</w:t>
            </w:r>
            <w:r w:rsidR="00790F9B" w:rsidRPr="00327D97">
              <w:rPr>
                <w:rFonts w:ascii="Times New Roman" w:eastAsia="Times New Roman" w:hAnsi="Times New Roman" w:cs="Times New Roman"/>
                <w:i/>
                <w:sz w:val="24"/>
                <w:szCs w:val="24"/>
              </w:rPr>
              <w:t xml:space="preserve"> </w:t>
            </w:r>
            <w:r w:rsidRPr="00327D9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02011" w:rsidRPr="00327D97" w:rsidRDefault="00720697">
            <w:pPr>
              <w:widowControl w:val="0"/>
              <w:jc w:val="both"/>
              <w:rPr>
                <w:rFonts w:ascii="Times New Roman" w:eastAsia="Times New Roman" w:hAnsi="Times New Roman" w:cs="Times New Roman"/>
                <w:b/>
                <w:i/>
                <w:sz w:val="24"/>
                <w:szCs w:val="24"/>
              </w:rPr>
            </w:pPr>
            <w:r w:rsidRPr="00327D97">
              <w:rPr>
                <w:rFonts w:ascii="Times New Roman" w:eastAsia="Times New Roman" w:hAnsi="Times New Roman" w:cs="Times New Roman"/>
                <w:i/>
                <w:sz w:val="24"/>
                <w:szCs w:val="24"/>
              </w:rPr>
              <w:t xml:space="preserve">До розгляду </w:t>
            </w:r>
            <w:r w:rsidRPr="00327D97">
              <w:rPr>
                <w:rFonts w:ascii="Times New Roman" w:eastAsia="Times New Roman" w:hAnsi="Times New Roman" w:cs="Times New Roman"/>
                <w:i/>
                <w:sz w:val="24"/>
                <w:szCs w:val="24"/>
                <w:u w:val="single"/>
              </w:rPr>
              <w:t>не приймається</w:t>
            </w:r>
            <w:r w:rsidR="00790F9B" w:rsidRPr="00327D97">
              <w:rPr>
                <w:rFonts w:ascii="Times New Roman" w:eastAsia="Times New Roman" w:hAnsi="Times New Roman" w:cs="Times New Roman"/>
                <w:i/>
                <w:sz w:val="24"/>
                <w:szCs w:val="24"/>
                <w:u w:val="single"/>
              </w:rPr>
              <w:t xml:space="preserve"> </w:t>
            </w:r>
            <w:r w:rsidRPr="00327D9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02011" w:rsidRPr="00770F86" w:rsidRDefault="00720697">
            <w:pPr>
              <w:widowControl w:val="0"/>
              <w:jc w:val="both"/>
              <w:rPr>
                <w:rFonts w:ascii="Times New Roman" w:eastAsia="Times New Roman" w:hAnsi="Times New Roman" w:cs="Times New Roman"/>
                <w:sz w:val="24"/>
                <w:szCs w:val="24"/>
              </w:rPr>
            </w:pPr>
            <w:r w:rsidRPr="00770F86">
              <w:rPr>
                <w:rFonts w:ascii="Times New Roman" w:eastAsia="Times New Roman" w:hAnsi="Times New Roman" w:cs="Times New Roman"/>
                <w:sz w:val="24"/>
                <w:szCs w:val="24"/>
              </w:rPr>
              <w:t>Оцінка здійснюється щодо предмета закупівлі в цілому.</w:t>
            </w:r>
          </w:p>
          <w:p w:rsidR="00D02011" w:rsidRPr="00770F86"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70F86">
              <w:rPr>
                <w:rFonts w:ascii="Times New Roman" w:eastAsia="Times New Roman" w:hAnsi="Times New Roman" w:cs="Times New Roman"/>
                <w:b/>
                <w:sz w:val="24"/>
                <w:szCs w:val="24"/>
              </w:rPr>
              <w:t>товар</w:t>
            </w:r>
            <w:r w:rsidRPr="00770F86">
              <w:rPr>
                <w:rFonts w:ascii="Times New Roman" w:eastAsia="Times New Roman" w:hAnsi="Times New Roman" w:cs="Times New Roman"/>
                <w:sz w:val="24"/>
                <w:szCs w:val="24"/>
              </w:rPr>
              <w:t xml:space="preserve">, що він пропонує </w:t>
            </w:r>
            <w:r w:rsidRPr="00770F86">
              <w:rPr>
                <w:rFonts w:ascii="Times New Roman" w:eastAsia="Times New Roman" w:hAnsi="Times New Roman" w:cs="Times New Roman"/>
                <w:b/>
                <w:sz w:val="24"/>
                <w:szCs w:val="24"/>
              </w:rPr>
              <w:t>поставити</w:t>
            </w:r>
            <w:r w:rsidRPr="00770F86">
              <w:rPr>
                <w:rFonts w:ascii="Times New Roman" w:eastAsia="Times New Roman" w:hAnsi="Times New Roman" w:cs="Times New Roman"/>
                <w:sz w:val="24"/>
                <w:szCs w:val="24"/>
              </w:rPr>
              <w:t xml:space="preserve"> за договором про</w:t>
            </w:r>
            <w:r>
              <w:rPr>
                <w:rFonts w:ascii="Times New Roman" w:eastAsia="Times New Roman" w:hAnsi="Times New Roman" w:cs="Times New Roman"/>
                <w:sz w:val="24"/>
                <w:szCs w:val="24"/>
              </w:rPr>
              <w:t xml:space="preserve">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випадків коли предмет закупівлі не оподатковується), що сплачуються або мають бути сплачені</w:t>
            </w:r>
            <w:r w:rsidRPr="00770F86">
              <w:rPr>
                <w:rFonts w:ascii="Times New Roman" w:eastAsia="Times New Roman" w:hAnsi="Times New Roman" w:cs="Times New Roman"/>
                <w:sz w:val="24"/>
                <w:szCs w:val="24"/>
              </w:rPr>
              <w:t xml:space="preserve">, усіх інших витрат, передбачених для </w:t>
            </w:r>
            <w:r w:rsidRPr="00770F86">
              <w:rPr>
                <w:rFonts w:ascii="Times New Roman" w:eastAsia="Times New Roman" w:hAnsi="Times New Roman" w:cs="Times New Roman"/>
                <w:b/>
                <w:sz w:val="24"/>
                <w:szCs w:val="24"/>
              </w:rPr>
              <w:t>товару</w:t>
            </w:r>
            <w:r w:rsidRPr="00770F86">
              <w:rPr>
                <w:rFonts w:ascii="Times New Roman" w:eastAsia="Times New Roman" w:hAnsi="Times New Roman" w:cs="Times New Roman"/>
                <w:sz w:val="24"/>
                <w:szCs w:val="24"/>
              </w:rPr>
              <w:t xml:space="preserve"> даного виду.</w:t>
            </w:r>
          </w:p>
          <w:p w:rsidR="00D02011" w:rsidRPr="00DE070E" w:rsidRDefault="00720697">
            <w:pPr>
              <w:widowControl w:val="0"/>
              <w:jc w:val="both"/>
              <w:rPr>
                <w:rFonts w:ascii="Times New Roman" w:eastAsia="Times New Roman" w:hAnsi="Times New Roman" w:cs="Times New Roman"/>
                <w:sz w:val="24"/>
                <w:szCs w:val="24"/>
              </w:rPr>
            </w:pPr>
            <w:r w:rsidRPr="00DE070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775DD1">
              <w:rPr>
                <w:rFonts w:ascii="Times New Roman" w:eastAsia="Times New Roman" w:hAnsi="Times New Roman" w:cs="Times New Roman"/>
                <w:b/>
                <w:color w:val="833C0B" w:themeColor="accent2" w:themeShade="80"/>
                <w:sz w:val="24"/>
                <w:szCs w:val="24"/>
              </w:rPr>
              <w:t>– 1 %</w:t>
            </w:r>
            <w:r w:rsidRPr="00DE070E">
              <w:rPr>
                <w:rFonts w:ascii="Times New Roman" w:eastAsia="Times New Roman" w:hAnsi="Times New Roman" w:cs="Times New Roman"/>
                <w:sz w:val="24"/>
                <w:szCs w:val="24"/>
              </w:rPr>
              <w:t xml:space="preserve"> </w:t>
            </w:r>
          </w:p>
          <w:p w:rsidR="00D02011" w:rsidRPr="00DE070E" w:rsidRDefault="00720697">
            <w:pPr>
              <w:shd w:val="clear" w:color="auto" w:fill="FFFFFF"/>
              <w:jc w:val="both"/>
              <w:rPr>
                <w:rFonts w:ascii="Times New Roman" w:eastAsia="Times New Roman" w:hAnsi="Times New Roman" w:cs="Times New Roman"/>
                <w:sz w:val="24"/>
                <w:szCs w:val="24"/>
              </w:rPr>
            </w:pPr>
            <w:r w:rsidRPr="00DE070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775DD1">
              <w:rPr>
                <w:rFonts w:ascii="Times New Roman" w:eastAsia="Times New Roman" w:hAnsi="Times New Roman" w:cs="Times New Roman"/>
                <w:color w:val="833C0B" w:themeColor="accent2" w:themeShade="80"/>
                <w:sz w:val="24"/>
                <w:szCs w:val="24"/>
                <w:u w:val="single"/>
              </w:rPr>
              <w:t>аномально низька ціна тендерної пропозиції”</w:t>
            </w:r>
            <w:r w:rsidRPr="00775DD1">
              <w:rPr>
                <w:rFonts w:ascii="Times New Roman" w:eastAsia="Times New Roman" w:hAnsi="Times New Roman" w:cs="Times New Roman"/>
                <w:color w:val="833C0B" w:themeColor="accent2" w:themeShade="80"/>
                <w:sz w:val="24"/>
                <w:szCs w:val="24"/>
              </w:rPr>
              <w:t xml:space="preserve"> </w:t>
            </w:r>
            <w:r w:rsidRPr="00DE070E">
              <w:rPr>
                <w:rFonts w:ascii="Times New Roman" w:eastAsia="Times New Roman" w:hAnsi="Times New Roman" w:cs="Times New Roman"/>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75DD1">
              <w:rPr>
                <w:rFonts w:ascii="Times New Roman" w:eastAsia="Times New Roman" w:hAnsi="Times New Roman" w:cs="Times New Roman"/>
                <w:sz w:val="24"/>
                <w:szCs w:val="24"/>
                <w:u w:val="single"/>
              </w:rPr>
              <w:t xml:space="preserve">протягом </w:t>
            </w:r>
            <w:r w:rsidRPr="00775DD1">
              <w:rPr>
                <w:rFonts w:ascii="Times New Roman" w:eastAsia="Times New Roman" w:hAnsi="Times New Roman" w:cs="Times New Roman"/>
                <w:b/>
                <w:color w:val="833C0B" w:themeColor="accent2" w:themeShade="80"/>
                <w:sz w:val="24"/>
                <w:szCs w:val="24"/>
                <w:u w:val="single"/>
              </w:rPr>
              <w:t>одного робочого дня</w:t>
            </w:r>
            <w:r w:rsidRPr="00775DD1">
              <w:rPr>
                <w:rFonts w:ascii="Times New Roman" w:eastAsia="Times New Roman" w:hAnsi="Times New Roman" w:cs="Times New Roman"/>
                <w:sz w:val="24"/>
                <w:szCs w:val="24"/>
                <w:u w:val="single"/>
              </w:rPr>
              <w:t xml:space="preserve"> з дня визначення найбільш економічно вигідної тендерної пропозиції обґрунтування в довільній формі</w:t>
            </w:r>
            <w:r w:rsidRPr="00DE070E">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rsidR="00D02011" w:rsidRPr="00DE070E" w:rsidRDefault="00720697">
            <w:pPr>
              <w:shd w:val="clear" w:color="auto" w:fill="FFFFFF"/>
              <w:jc w:val="both"/>
              <w:rPr>
                <w:rFonts w:ascii="Times New Roman" w:eastAsia="Times New Roman" w:hAnsi="Times New Roman" w:cs="Times New Roman"/>
                <w:sz w:val="24"/>
                <w:szCs w:val="24"/>
              </w:rPr>
            </w:pPr>
            <w:r w:rsidRPr="00DE070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2011" w:rsidRPr="00B77B1D" w:rsidRDefault="00720697">
            <w:pPr>
              <w:keepNext/>
              <w:shd w:val="clear" w:color="auto" w:fill="FFFFFF"/>
              <w:jc w:val="both"/>
              <w:rPr>
                <w:rFonts w:ascii="Times New Roman" w:eastAsia="Times New Roman" w:hAnsi="Times New Roman" w:cs="Times New Roman"/>
                <w:sz w:val="24"/>
                <w:szCs w:val="24"/>
                <w:u w:val="single"/>
              </w:rPr>
            </w:pPr>
            <w:r w:rsidRPr="00DE070E">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B77B1D">
              <w:rPr>
                <w:rFonts w:ascii="Times New Roman" w:eastAsia="Times New Roman" w:hAnsi="Times New Roman" w:cs="Times New Roman"/>
                <w:sz w:val="24"/>
                <w:szCs w:val="24"/>
                <w:u w:val="single"/>
              </w:rPr>
              <w:t xml:space="preserve">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B77B1D">
              <w:rPr>
                <w:rFonts w:ascii="Times New Roman" w:eastAsia="Times New Roman" w:hAnsi="Times New Roman" w:cs="Times New Roman"/>
                <w:b/>
                <w:color w:val="833C0B" w:themeColor="accent2" w:themeShade="80"/>
                <w:sz w:val="24"/>
                <w:szCs w:val="24"/>
                <w:u w:val="single"/>
              </w:rPr>
              <w:t>відхиляє тендерну</w:t>
            </w:r>
            <w:r w:rsidRPr="00B77B1D">
              <w:rPr>
                <w:rFonts w:ascii="Times New Roman" w:eastAsia="Times New Roman" w:hAnsi="Times New Roman" w:cs="Times New Roman"/>
                <w:sz w:val="24"/>
                <w:szCs w:val="24"/>
                <w:u w:val="single"/>
              </w:rPr>
              <w:t xml:space="preserve"> пропозицію такого учасника процедури закупівлі.</w:t>
            </w:r>
          </w:p>
          <w:p w:rsidR="00D02011" w:rsidRPr="00DE070E" w:rsidRDefault="00720697">
            <w:pPr>
              <w:keepNext/>
              <w:shd w:val="clear" w:color="auto" w:fill="FFFFFF"/>
              <w:jc w:val="both"/>
              <w:rPr>
                <w:rFonts w:ascii="Times New Roman" w:eastAsia="Times New Roman" w:hAnsi="Times New Roman" w:cs="Times New Roman"/>
                <w:sz w:val="24"/>
                <w:szCs w:val="24"/>
              </w:rPr>
            </w:pPr>
            <w:r w:rsidRPr="00E65066">
              <w:rPr>
                <w:rFonts w:ascii="Times New Roman" w:eastAsia="Times New Roman" w:hAnsi="Times New Roman" w:cs="Times New Roman"/>
                <w:color w:val="833C0B" w:themeColor="accent2" w:themeShade="80"/>
                <w:sz w:val="24"/>
                <w:szCs w:val="24"/>
              </w:rPr>
              <w:t>Якщо замовником</w:t>
            </w:r>
            <w:r w:rsidRPr="00DE070E">
              <w:rPr>
                <w:rFonts w:ascii="Times New Roman" w:eastAsia="Times New Roman" w:hAnsi="Times New Roman" w:cs="Times New Roman"/>
                <w:sz w:val="24"/>
                <w:szCs w:val="24"/>
              </w:rPr>
              <w:t xml:space="preserve"> під час розгляду тендерної пропозиції учасника процедури закупівлі </w:t>
            </w:r>
            <w:r w:rsidRPr="00E65066">
              <w:rPr>
                <w:rFonts w:ascii="Times New Roman" w:eastAsia="Times New Roman" w:hAnsi="Times New Roman" w:cs="Times New Roman"/>
                <w:color w:val="833C0B" w:themeColor="accent2" w:themeShade="80"/>
                <w:sz w:val="24"/>
                <w:szCs w:val="24"/>
              </w:rPr>
              <w:t>виявлено невідповідності</w:t>
            </w:r>
            <w:r w:rsidRPr="00DE070E">
              <w:rPr>
                <w:rFonts w:ascii="Times New Roman" w:eastAsia="Times New Roman" w:hAnsi="Times New Roman" w:cs="Times New Roman"/>
                <w:sz w:val="24"/>
                <w:szCs w:val="24"/>
              </w:rPr>
              <w:t xml:space="preserve"> в інформації та/або документах, що подані </w:t>
            </w:r>
            <w:r w:rsidRPr="00E65066">
              <w:rPr>
                <w:rFonts w:ascii="Times New Roman" w:eastAsia="Times New Roman" w:hAnsi="Times New Roman" w:cs="Times New Roman"/>
                <w:color w:val="833C0B" w:themeColor="accent2" w:themeShade="80"/>
                <w:sz w:val="24"/>
                <w:szCs w:val="24"/>
              </w:rPr>
              <w:t xml:space="preserve">учасником </w:t>
            </w:r>
            <w:r w:rsidRPr="00DE070E">
              <w:rPr>
                <w:rFonts w:ascii="Times New Roman" w:eastAsia="Times New Roman" w:hAnsi="Times New Roman" w:cs="Times New Roman"/>
                <w:sz w:val="24"/>
                <w:szCs w:val="24"/>
              </w:rPr>
              <w:t xml:space="preserve">процедури закупівлі у тендерній пропозиції та/або подання яких передбачалося тендерною документацією, він розміщує у строк, який </w:t>
            </w:r>
            <w:r w:rsidRPr="00E65066">
              <w:rPr>
                <w:rFonts w:ascii="Times New Roman" w:eastAsia="Times New Roman" w:hAnsi="Times New Roman" w:cs="Times New Roman"/>
                <w:b/>
                <w:color w:val="833C0B" w:themeColor="accent2" w:themeShade="80"/>
                <w:sz w:val="24"/>
                <w:szCs w:val="24"/>
                <w:u w:val="single"/>
              </w:rPr>
              <w:t>не може бути меншим, ніж два робочі</w:t>
            </w:r>
            <w:r w:rsidRPr="00DE070E">
              <w:rPr>
                <w:rFonts w:ascii="Times New Roman" w:eastAsia="Times New Roman" w:hAnsi="Times New Roman" w:cs="Times New Roman"/>
                <w:sz w:val="24"/>
                <w:szCs w:val="24"/>
              </w:rPr>
              <w:t xml:space="preserve"> дні </w:t>
            </w:r>
            <w:r w:rsidRPr="00E65066">
              <w:rPr>
                <w:rFonts w:ascii="Times New Roman" w:eastAsia="Times New Roman" w:hAnsi="Times New Roman" w:cs="Times New Roman"/>
                <w:sz w:val="24"/>
                <w:szCs w:val="24"/>
                <w:u w:val="single"/>
              </w:rPr>
              <w:t>до закінчення строку розгляду тендерних пропозицій,</w:t>
            </w:r>
            <w:r w:rsidRPr="00DE070E">
              <w:rPr>
                <w:rFonts w:ascii="Times New Roman" w:eastAsia="Times New Roman" w:hAnsi="Times New Roman" w:cs="Times New Roman"/>
                <w:sz w:val="24"/>
                <w:szCs w:val="24"/>
              </w:rPr>
              <w:t xml:space="preserve"> повідомлення з вимогою про усунення таких невідповідностей в електронній системі закупівель.</w:t>
            </w:r>
          </w:p>
          <w:p w:rsidR="00D02011" w:rsidRPr="00DE070E" w:rsidRDefault="00720697">
            <w:pPr>
              <w:jc w:val="both"/>
              <w:rPr>
                <w:rFonts w:ascii="Times New Roman" w:eastAsia="Times New Roman" w:hAnsi="Times New Roman" w:cs="Times New Roman"/>
                <w:sz w:val="24"/>
                <w:szCs w:val="24"/>
              </w:rPr>
            </w:pPr>
            <w:r w:rsidRPr="00E20603">
              <w:rPr>
                <w:rFonts w:ascii="Times New Roman" w:eastAsia="Times New Roman" w:hAnsi="Times New Roman" w:cs="Times New Roman"/>
                <w:color w:val="833C0B" w:themeColor="accent2" w:themeShade="80"/>
                <w:sz w:val="24"/>
                <w:szCs w:val="24"/>
              </w:rPr>
              <w:t>Під невідповідністю</w:t>
            </w:r>
            <w:r w:rsidRPr="00DE070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DE070E">
              <w:rPr>
                <w:rFonts w:ascii="Times New Roman" w:eastAsia="Times New Roman" w:hAnsi="Times New Roman" w:cs="Times New Roman"/>
                <w:sz w:val="24"/>
                <w:szCs w:val="24"/>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E20603">
              <w:rPr>
                <w:rFonts w:ascii="Times New Roman" w:eastAsia="Times New Roman" w:hAnsi="Times New Roman" w:cs="Times New Roman"/>
                <w:color w:val="833C0B" w:themeColor="accent2" w:themeShade="80"/>
                <w:sz w:val="24"/>
                <w:szCs w:val="24"/>
                <w:u w:val="single"/>
              </w:rPr>
              <w:t>виправлення яких не призводить до зміни предмета закупівлі</w:t>
            </w:r>
            <w:r w:rsidRPr="00DE070E">
              <w:rPr>
                <w:rFonts w:ascii="Times New Roman" w:eastAsia="Times New Roman" w:hAnsi="Times New Roman" w:cs="Times New Roman"/>
                <w:sz w:val="24"/>
                <w:szCs w:val="24"/>
              </w:rPr>
              <w:t>, запропонованого учасником процедури закупівлі у складі його тендерної пропозиції, найменування товару, марки, моделі тощо.</w:t>
            </w:r>
          </w:p>
          <w:p w:rsidR="00D02011" w:rsidRPr="00DE070E" w:rsidRDefault="00720697">
            <w:pPr>
              <w:jc w:val="both"/>
              <w:rPr>
                <w:rFonts w:ascii="Times New Roman" w:eastAsia="Times New Roman" w:hAnsi="Times New Roman" w:cs="Times New Roman"/>
                <w:strike/>
                <w:sz w:val="24"/>
                <w:szCs w:val="24"/>
              </w:rPr>
            </w:pPr>
            <w:r w:rsidRPr="00DE070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02011" w:rsidRPr="00EB565A" w:rsidRDefault="00720697">
            <w:pPr>
              <w:widowControl w:val="0"/>
              <w:jc w:val="both"/>
              <w:rPr>
                <w:rFonts w:ascii="Times New Roman" w:eastAsia="Times New Roman" w:hAnsi="Times New Roman" w:cs="Times New Roman"/>
                <w:sz w:val="24"/>
                <w:szCs w:val="24"/>
              </w:rPr>
            </w:pPr>
            <w:r w:rsidRPr="00EB565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02011" w:rsidRDefault="00720697">
            <w:pPr>
              <w:widowControl w:val="0"/>
              <w:jc w:val="both"/>
              <w:rPr>
                <w:rFonts w:ascii="Times New Roman" w:eastAsia="Times New Roman" w:hAnsi="Times New Roman" w:cs="Times New Roman"/>
                <w:color w:val="00B050"/>
                <w:sz w:val="24"/>
                <w:szCs w:val="24"/>
                <w:highlight w:val="white"/>
              </w:rPr>
            </w:pPr>
            <w:r w:rsidRPr="00EB565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B565A">
              <w:rPr>
                <w:rFonts w:ascii="Times New Roman" w:eastAsia="Times New Roman" w:hAnsi="Times New Roman" w:cs="Times New Roman"/>
                <w:i/>
                <w:sz w:val="24"/>
                <w:szCs w:val="24"/>
              </w:rPr>
              <w:t>(у разі здійснення закупівлі за лотами).</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02011" w:rsidRDefault="00720697">
            <w:pPr>
              <w:widowControl w:val="0"/>
              <w:jc w:val="both"/>
              <w:rPr>
                <w:rFonts w:ascii="Times New Roman" w:eastAsia="Times New Roman" w:hAnsi="Times New Roman" w:cs="Times New Roman"/>
                <w:sz w:val="24"/>
                <w:szCs w:val="24"/>
              </w:rPr>
            </w:pPr>
            <w:r w:rsidRPr="00286B4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r w:rsidRPr="001C0E6E">
              <w:rPr>
                <w:rFonts w:ascii="Times New Roman" w:eastAsia="Times New Roman" w:hAnsi="Times New Roman" w:cs="Times New Roman"/>
                <w:color w:val="000000"/>
                <w:sz w:val="24"/>
                <w:szCs w:val="24"/>
                <w:highlight w:val="green"/>
              </w:rPr>
              <w:t>.</w:t>
            </w:r>
          </w:p>
          <w:p w:rsidR="00D02011" w:rsidRDefault="007206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B3568">
              <w:rPr>
                <w:rFonts w:ascii="Times New Roman" w:eastAsia="Times New Roman" w:hAnsi="Times New Roman" w:cs="Times New Roman"/>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w:t>
            </w:r>
            <w:r w:rsidRPr="00776B9C">
              <w:rPr>
                <w:rFonts w:ascii="Times New Roman" w:eastAsia="Times New Roman" w:hAnsi="Times New Roman" w:cs="Times New Roman"/>
                <w:color w:val="00B050"/>
                <w:sz w:val="24"/>
                <w:szCs w:val="24"/>
              </w:rPr>
              <w:t xml:space="preserve">не повинен складати </w:t>
            </w:r>
            <w:r>
              <w:rPr>
                <w:rFonts w:ascii="Times New Roman" w:eastAsia="Times New Roman" w:hAnsi="Times New Roman" w:cs="Times New Roman"/>
                <w:color w:val="000000"/>
                <w:sz w:val="24"/>
                <w:szCs w:val="24"/>
              </w:rPr>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sidRPr="00776B9C">
              <w:rPr>
                <w:rFonts w:ascii="Times New Roman" w:eastAsia="Times New Roman" w:hAnsi="Times New Roman" w:cs="Times New Roman"/>
                <w:color w:val="00B050"/>
                <w:sz w:val="24"/>
                <w:szCs w:val="24"/>
              </w:rPr>
              <w:t>лист-роз’яснення в довільній формі,</w:t>
            </w:r>
            <w:r>
              <w:rPr>
                <w:rFonts w:ascii="Times New Roman" w:eastAsia="Times New Roman" w:hAnsi="Times New Roman" w:cs="Times New Roman"/>
                <w:sz w:val="24"/>
                <w:szCs w:val="24"/>
              </w:rPr>
              <w:t xml:space="preserve">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011" w:rsidRPr="008206D1" w:rsidRDefault="00720697">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6.  </w:t>
            </w:r>
            <w:r w:rsidRPr="008206D1">
              <w:rPr>
                <w:rFonts w:ascii="Times New Roman" w:eastAsia="Times New Roman" w:hAnsi="Times New Roman" w:cs="Times New Roman"/>
                <w:color w:val="00B050"/>
                <w:sz w:val="24"/>
                <w:szCs w:val="24"/>
              </w:rPr>
              <w:t>Факт подання тендерної пропозиції учасником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w:t>
            </w:r>
            <w:r w:rsidRPr="008206D1">
              <w:rPr>
                <w:rFonts w:ascii="Times New Roman" w:eastAsia="Times New Roman" w:hAnsi="Times New Roman" w:cs="Times New Roman"/>
                <w:color w:val="00B050"/>
                <w:sz w:val="24"/>
                <w:szCs w:val="24"/>
              </w:rPr>
              <w:t>вважається безумовною згодою суб’єкта персональних даних щодо обробки її персональних даних</w:t>
            </w:r>
            <w:r>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206D1">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D02011" w:rsidRPr="005E780F"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E780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206D1">
              <w:rPr>
                <w:rFonts w:ascii="Times New Roman" w:eastAsia="Times New Roman" w:hAnsi="Times New Roman" w:cs="Times New Roman"/>
                <w:color w:val="00B050"/>
                <w:sz w:val="24"/>
                <w:szCs w:val="24"/>
              </w:rPr>
              <w:t>. Учасник, який подав тендерну пропозицію, вважається таким, що згодний з проєктом договору</w:t>
            </w:r>
            <w:r>
              <w:rPr>
                <w:rFonts w:ascii="Times New Roman" w:eastAsia="Times New Roman" w:hAnsi="Times New Roman" w:cs="Times New Roman"/>
                <w:color w:val="000000"/>
                <w:sz w:val="24"/>
                <w:szCs w:val="24"/>
              </w:rPr>
              <w:t xml:space="preserve">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2011" w:rsidRDefault="007206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9C1DE6">
              <w:rPr>
                <w:rFonts w:ascii="Times New Roman" w:eastAsia="Times New Roman" w:hAnsi="Times New Roman" w:cs="Times New Roman"/>
                <w:color w:val="00B050"/>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02011" w:rsidRDefault="007206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02011" w:rsidRDefault="007206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02011" w:rsidRDefault="007206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Pr>
                <w:rFonts w:ascii="Times New Roman" w:eastAsia="Times New Roman" w:hAnsi="Times New Roman" w:cs="Times New Roman"/>
                <w:sz w:val="24"/>
                <w:szCs w:val="24"/>
              </w:rPr>
              <w:lastRenderedPageBreak/>
              <w:t>цієї Постанови;</w:t>
            </w:r>
          </w:p>
          <w:p w:rsidR="00D02011" w:rsidRDefault="007206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02011" w:rsidRDefault="0072069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02011" w:rsidRDefault="0072069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6F2BC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02011" w:rsidRDefault="0072069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w:t>
            </w:r>
            <w:r w:rsidRPr="009C1DE6">
              <w:rPr>
                <w:rFonts w:ascii="Times New Roman" w:eastAsia="Times New Roman" w:hAnsi="Times New Roman" w:cs="Times New Roman"/>
                <w:b/>
                <w:i/>
                <w:color w:val="7030A0"/>
                <w:sz w:val="24"/>
                <w:szCs w:val="24"/>
                <w:highlight w:val="white"/>
              </w:rPr>
              <w:t>відхиляє</w:t>
            </w:r>
            <w:r>
              <w:rPr>
                <w:rFonts w:ascii="Times New Roman" w:eastAsia="Times New Roman" w:hAnsi="Times New Roman" w:cs="Times New Roman"/>
                <w:b/>
                <w:i/>
                <w:sz w:val="24"/>
                <w:szCs w:val="24"/>
                <w:highlight w:val="white"/>
              </w:rPr>
              <w:t xml:space="preserve"> тендерну пропозицію із зазначенням аргументації в електронній системі закупівель у разі, коли:</w:t>
            </w:r>
          </w:p>
          <w:p w:rsidR="00D02011" w:rsidRDefault="007206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02011" w:rsidRDefault="00720697">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w:t>
            </w:r>
            <w:r w:rsidR="005E57D9">
              <w:rPr>
                <w:rFonts w:ascii="Times New Roman" w:eastAsia="Times New Roman" w:hAnsi="Times New Roman" w:cs="Times New Roman"/>
                <w:color w:val="00B050"/>
                <w:sz w:val="24"/>
                <w:szCs w:val="24"/>
                <w:highlight w:val="white"/>
              </w:rPr>
              <w:t>ені пунктом 47 цих особливостей:</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 xml:space="preserve">1) замовник має незаперечні докази того, що </w:t>
            </w:r>
            <w:r w:rsidRPr="009C1DE6">
              <w:rPr>
                <w:rFonts w:ascii="Times New Roman" w:eastAsia="Times New Roman" w:hAnsi="Times New Roman" w:cs="Times New Roman"/>
                <w:color w:val="7030A0"/>
                <w:sz w:val="24"/>
                <w:szCs w:val="24"/>
              </w:rPr>
              <w:t>учасник</w:t>
            </w:r>
            <w:r w:rsidRPr="00B14BF6">
              <w:rPr>
                <w:rFonts w:ascii="Times New Roman" w:eastAsia="Times New Roman" w:hAnsi="Times New Roman" w:cs="Times New Roman"/>
                <w:color w:val="323232"/>
                <w:sz w:val="24"/>
                <w:szCs w:val="24"/>
              </w:rPr>
              <w:t xml:space="preserve">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C1DE6">
              <w:rPr>
                <w:rFonts w:ascii="Times New Roman" w:eastAsia="Times New Roman" w:hAnsi="Times New Roman" w:cs="Times New Roman"/>
                <w:color w:val="7030A0"/>
                <w:sz w:val="24"/>
                <w:szCs w:val="24"/>
              </w:rPr>
              <w:t xml:space="preserve">винагороду </w:t>
            </w:r>
            <w:r w:rsidRPr="00B14BF6">
              <w:rPr>
                <w:rFonts w:ascii="Times New Roman" w:eastAsia="Times New Roman" w:hAnsi="Times New Roman" w:cs="Times New Roman"/>
                <w:color w:val="323232"/>
                <w:sz w:val="24"/>
                <w:szCs w:val="24"/>
              </w:rPr>
              <w:t>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57D9" w:rsidRPr="009C1DE6" w:rsidRDefault="005E57D9" w:rsidP="005E57D9">
            <w:pPr>
              <w:spacing w:after="376"/>
              <w:rPr>
                <w:rFonts w:ascii="Times New Roman" w:eastAsia="Times New Roman" w:hAnsi="Times New Roman" w:cs="Times New Roman"/>
                <w:color w:val="7030A0"/>
                <w:sz w:val="24"/>
                <w:szCs w:val="24"/>
              </w:rPr>
            </w:pPr>
            <w:r w:rsidRPr="00B14BF6">
              <w:rPr>
                <w:rFonts w:ascii="Times New Roman" w:eastAsia="Times New Roman" w:hAnsi="Times New Roman" w:cs="Times New Roman"/>
                <w:color w:val="323232"/>
                <w:sz w:val="24"/>
                <w:szCs w:val="24"/>
              </w:rPr>
              <w:t>2) </w:t>
            </w:r>
            <w:r w:rsidRPr="009C1DE6">
              <w:rPr>
                <w:rFonts w:ascii="Times New Roman" w:eastAsia="Times New Roman" w:hAnsi="Times New Roman" w:cs="Times New Roman"/>
                <w:color w:val="7030A0"/>
                <w:sz w:val="24"/>
                <w:szCs w:val="24"/>
              </w:rPr>
              <w:t xml:space="preserve">відомості </w:t>
            </w:r>
            <w:r w:rsidRPr="00B14BF6">
              <w:rPr>
                <w:rFonts w:ascii="Times New Roman" w:eastAsia="Times New Roman" w:hAnsi="Times New Roman" w:cs="Times New Roman"/>
                <w:color w:val="323232"/>
                <w:sz w:val="24"/>
                <w:szCs w:val="24"/>
              </w:rPr>
              <w:t xml:space="preserve">про юридичну особу, яка є учасником процедури закупівлі, внесено до Єдиного державного реєстру осіб, які вчинили корупційні або пов’язані з </w:t>
            </w:r>
            <w:r w:rsidRPr="009C1DE6">
              <w:rPr>
                <w:rFonts w:ascii="Times New Roman" w:eastAsia="Times New Roman" w:hAnsi="Times New Roman" w:cs="Times New Roman"/>
                <w:color w:val="7030A0"/>
                <w:sz w:val="24"/>
                <w:szCs w:val="24"/>
              </w:rPr>
              <w:t>корупцією правопорушення;</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3) </w:t>
            </w:r>
            <w:r w:rsidRPr="009C1DE6">
              <w:rPr>
                <w:rFonts w:ascii="Times New Roman" w:eastAsia="Times New Roman" w:hAnsi="Times New Roman" w:cs="Times New Roman"/>
                <w:color w:val="7030A0"/>
                <w:sz w:val="24"/>
                <w:szCs w:val="24"/>
              </w:rPr>
              <w:t>керівника учасника</w:t>
            </w:r>
            <w:r w:rsidRPr="00B14BF6">
              <w:rPr>
                <w:rFonts w:ascii="Times New Roman" w:eastAsia="Times New Roman" w:hAnsi="Times New Roman" w:cs="Times New Roman"/>
                <w:color w:val="323232"/>
                <w:sz w:val="24"/>
                <w:szCs w:val="24"/>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w:t>
            </w:r>
            <w:r w:rsidRPr="009C1DE6">
              <w:rPr>
                <w:rFonts w:ascii="Times New Roman" w:eastAsia="Times New Roman" w:hAnsi="Times New Roman" w:cs="Times New Roman"/>
                <w:color w:val="7030A0"/>
                <w:sz w:val="24"/>
                <w:szCs w:val="24"/>
              </w:rPr>
              <w:t>корупційного правопорушення</w:t>
            </w:r>
            <w:r w:rsidRPr="00B14BF6">
              <w:rPr>
                <w:rFonts w:ascii="Times New Roman" w:eastAsia="Times New Roman" w:hAnsi="Times New Roman" w:cs="Times New Roman"/>
                <w:color w:val="323232"/>
                <w:sz w:val="24"/>
                <w:szCs w:val="24"/>
              </w:rPr>
              <w:t xml:space="preserve"> або правопорушення, </w:t>
            </w:r>
            <w:r w:rsidRPr="00B14BF6">
              <w:rPr>
                <w:rFonts w:ascii="Times New Roman" w:eastAsia="Times New Roman" w:hAnsi="Times New Roman" w:cs="Times New Roman"/>
                <w:color w:val="323232"/>
                <w:sz w:val="24"/>
                <w:szCs w:val="24"/>
              </w:rPr>
              <w:lastRenderedPageBreak/>
              <w:t>пов’язаного з корупцією;</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 xml:space="preserve">4) суб’єкт господарювання </w:t>
            </w:r>
            <w:r w:rsidRPr="009C1DE6">
              <w:rPr>
                <w:rFonts w:ascii="Times New Roman" w:eastAsia="Times New Roman" w:hAnsi="Times New Roman" w:cs="Times New Roman"/>
                <w:color w:val="7030A0"/>
                <w:sz w:val="24"/>
                <w:szCs w:val="24"/>
              </w:rPr>
              <w:t>(учасник</w:t>
            </w:r>
            <w:r w:rsidRPr="00B14BF6">
              <w:rPr>
                <w:rFonts w:ascii="Times New Roman" w:eastAsia="Times New Roman" w:hAnsi="Times New Roman" w:cs="Times New Roman"/>
                <w:color w:val="323232"/>
                <w:sz w:val="24"/>
                <w:szCs w:val="24"/>
              </w:rPr>
              <w:t xml:space="preserve"> процедури закупівлі) протягом останніх трьох років притягувався до відповідальності за порушення, передбачене </w:t>
            </w:r>
            <w:hyperlink r:id="rId18" w:anchor="n52" w:history="1">
              <w:r w:rsidRPr="00B14BF6">
                <w:rPr>
                  <w:rFonts w:ascii="Times New Roman" w:eastAsia="Times New Roman" w:hAnsi="Times New Roman" w:cs="Times New Roman"/>
                  <w:b/>
                  <w:bCs/>
                  <w:color w:val="002E5E"/>
                  <w:sz w:val="24"/>
                  <w:szCs w:val="24"/>
                </w:rPr>
                <w:t>пунктом 4</w:t>
              </w:r>
            </w:hyperlink>
            <w:r w:rsidRPr="00B14BF6">
              <w:rPr>
                <w:rFonts w:ascii="Times New Roman" w:eastAsia="Times New Roman" w:hAnsi="Times New Roman" w:cs="Times New Roman"/>
                <w:color w:val="323232"/>
                <w:sz w:val="24"/>
                <w:szCs w:val="24"/>
              </w:rPr>
              <w:t> частини другої статті 6, пунктом 1 статті 50 Закону України “</w:t>
            </w:r>
            <w:r w:rsidRPr="009C1DE6">
              <w:rPr>
                <w:rFonts w:ascii="Times New Roman" w:eastAsia="Times New Roman" w:hAnsi="Times New Roman" w:cs="Times New Roman"/>
                <w:color w:val="7030A0"/>
                <w:sz w:val="24"/>
                <w:szCs w:val="24"/>
              </w:rPr>
              <w:t>Про захист економічної конкуренції”,</w:t>
            </w:r>
            <w:r w:rsidRPr="00B14BF6">
              <w:rPr>
                <w:rFonts w:ascii="Times New Roman" w:eastAsia="Times New Roman" w:hAnsi="Times New Roman" w:cs="Times New Roman"/>
                <w:color w:val="323232"/>
                <w:sz w:val="24"/>
                <w:szCs w:val="24"/>
              </w:rPr>
              <w:t xml:space="preserve"> у вигляді вчинення антиконкурентних узгоджених дій, що стосуються спотворення результатів тендерів;</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 xml:space="preserve">5) фізична особа, яка є учасником процедури закупівлі, була засуджена за </w:t>
            </w:r>
            <w:r w:rsidRPr="002A6514">
              <w:rPr>
                <w:rFonts w:ascii="Times New Roman" w:eastAsia="Times New Roman" w:hAnsi="Times New Roman" w:cs="Times New Roman"/>
                <w:color w:val="7030A0"/>
                <w:sz w:val="24"/>
                <w:szCs w:val="24"/>
              </w:rPr>
              <w:t>кримінальне правопорушення</w:t>
            </w:r>
            <w:r w:rsidRPr="00B14BF6">
              <w:rPr>
                <w:rFonts w:ascii="Times New Roman" w:eastAsia="Times New Roman" w:hAnsi="Times New Roman" w:cs="Times New Roman"/>
                <w:color w:val="323232"/>
                <w:sz w:val="24"/>
                <w:szCs w:val="24"/>
              </w:rPr>
              <w:t xml:space="preserve">, вчинене з корисливих мотивів (зокрема, пов’язане з </w:t>
            </w:r>
            <w:r w:rsidRPr="002A6514">
              <w:rPr>
                <w:rFonts w:ascii="Times New Roman" w:eastAsia="Times New Roman" w:hAnsi="Times New Roman" w:cs="Times New Roman"/>
                <w:color w:val="7030A0"/>
                <w:sz w:val="24"/>
                <w:szCs w:val="24"/>
              </w:rPr>
              <w:t>хабарництвом</w:t>
            </w:r>
            <w:r w:rsidRPr="00B14BF6">
              <w:rPr>
                <w:rFonts w:ascii="Times New Roman" w:eastAsia="Times New Roman" w:hAnsi="Times New Roman" w:cs="Times New Roman"/>
                <w:color w:val="323232"/>
                <w:sz w:val="24"/>
                <w:szCs w:val="24"/>
              </w:rPr>
              <w:t xml:space="preserve"> та відмиванням коштів), судимість з якої не знято або не погашено в установленому законом порядку;</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6) </w:t>
            </w:r>
            <w:r w:rsidRPr="002A6514">
              <w:rPr>
                <w:rFonts w:ascii="Times New Roman" w:eastAsia="Times New Roman" w:hAnsi="Times New Roman" w:cs="Times New Roman"/>
                <w:color w:val="7030A0"/>
                <w:sz w:val="24"/>
                <w:szCs w:val="24"/>
              </w:rPr>
              <w:t>керівник учасника</w:t>
            </w:r>
            <w:r w:rsidRPr="00B14BF6">
              <w:rPr>
                <w:rFonts w:ascii="Times New Roman" w:eastAsia="Times New Roman" w:hAnsi="Times New Roman" w:cs="Times New Roman"/>
                <w:color w:val="323232"/>
                <w:sz w:val="24"/>
                <w:szCs w:val="24"/>
              </w:rPr>
              <w:t xml:space="preserve"> процедури закупівлі був засуджений за кримінальне правопорушення, вчинене з корисливих мотивів (зокрема, пов’язане </w:t>
            </w:r>
            <w:r w:rsidRPr="002A6514">
              <w:rPr>
                <w:rFonts w:ascii="Times New Roman" w:eastAsia="Times New Roman" w:hAnsi="Times New Roman" w:cs="Times New Roman"/>
                <w:color w:val="7030A0"/>
                <w:sz w:val="24"/>
                <w:szCs w:val="24"/>
              </w:rPr>
              <w:t>з хабарництвом, шахрайством</w:t>
            </w:r>
            <w:r w:rsidRPr="00B14BF6">
              <w:rPr>
                <w:rFonts w:ascii="Times New Roman" w:eastAsia="Times New Roman" w:hAnsi="Times New Roman" w:cs="Times New Roman"/>
                <w:color w:val="323232"/>
                <w:sz w:val="24"/>
                <w:szCs w:val="24"/>
              </w:rPr>
              <w:t xml:space="preserve"> та відмиванням коштів), судимість з якого не знято або не погашено в установленому законом порядку;</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7) </w:t>
            </w:r>
            <w:r w:rsidRPr="002A6514">
              <w:rPr>
                <w:rFonts w:ascii="Times New Roman" w:eastAsia="Times New Roman" w:hAnsi="Times New Roman" w:cs="Times New Roman"/>
                <w:color w:val="7030A0"/>
                <w:sz w:val="24"/>
                <w:szCs w:val="24"/>
              </w:rPr>
              <w:t>тендерна пропозиція</w:t>
            </w:r>
            <w:r w:rsidRPr="00B14BF6">
              <w:rPr>
                <w:rFonts w:ascii="Times New Roman" w:eastAsia="Times New Roman" w:hAnsi="Times New Roman" w:cs="Times New Roman"/>
                <w:color w:val="323232"/>
                <w:sz w:val="24"/>
                <w:szCs w:val="24"/>
              </w:rPr>
              <w:t xml:space="preserve"> подана учасником процедури закупівлі, який </w:t>
            </w:r>
            <w:r w:rsidRPr="002A6514">
              <w:rPr>
                <w:rFonts w:ascii="Times New Roman" w:eastAsia="Times New Roman" w:hAnsi="Times New Roman" w:cs="Times New Roman"/>
                <w:color w:val="7030A0"/>
                <w:sz w:val="24"/>
                <w:szCs w:val="24"/>
              </w:rPr>
              <w:t>є пов’язаною особою з іншими учасниками</w:t>
            </w:r>
            <w:r w:rsidRPr="00B14BF6">
              <w:rPr>
                <w:rFonts w:ascii="Times New Roman" w:eastAsia="Times New Roman" w:hAnsi="Times New Roman" w:cs="Times New Roman"/>
                <w:color w:val="323232"/>
                <w:sz w:val="24"/>
                <w:szCs w:val="24"/>
              </w:rPr>
              <w:t xml:space="preserve"> процедури закупівлі та/або з уповноваженою особою (особами), та/або з керівником замовника;</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8) </w:t>
            </w:r>
            <w:r w:rsidRPr="003E436A">
              <w:rPr>
                <w:rFonts w:ascii="Times New Roman" w:eastAsia="Times New Roman" w:hAnsi="Times New Roman" w:cs="Times New Roman"/>
                <w:color w:val="7030A0"/>
                <w:sz w:val="24"/>
                <w:szCs w:val="24"/>
              </w:rPr>
              <w:t>учасник</w:t>
            </w:r>
            <w:r w:rsidRPr="00B14BF6">
              <w:rPr>
                <w:rFonts w:ascii="Times New Roman" w:eastAsia="Times New Roman" w:hAnsi="Times New Roman" w:cs="Times New Roman"/>
                <w:color w:val="323232"/>
                <w:sz w:val="24"/>
                <w:szCs w:val="24"/>
              </w:rPr>
              <w:t xml:space="preserve"> процедури закупівлі визнаний в установленому законом порядку </w:t>
            </w:r>
            <w:r w:rsidRPr="003E436A">
              <w:rPr>
                <w:rFonts w:ascii="Times New Roman" w:eastAsia="Times New Roman" w:hAnsi="Times New Roman" w:cs="Times New Roman"/>
                <w:color w:val="7030A0"/>
                <w:sz w:val="24"/>
                <w:szCs w:val="24"/>
              </w:rPr>
              <w:t>банкрутом</w:t>
            </w:r>
            <w:r w:rsidRPr="00B14BF6">
              <w:rPr>
                <w:rFonts w:ascii="Times New Roman" w:eastAsia="Times New Roman" w:hAnsi="Times New Roman" w:cs="Times New Roman"/>
                <w:color w:val="323232"/>
                <w:sz w:val="24"/>
                <w:szCs w:val="24"/>
              </w:rPr>
              <w:t xml:space="preserve"> та стосовно нього відкрита ліквідаційна процедура;</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 xml:space="preserve">9) у Єдиному державному реєстрі юридичних осіб, фізичних осіб — підприємців та громадських формувань </w:t>
            </w:r>
            <w:r w:rsidRPr="00932503">
              <w:rPr>
                <w:rFonts w:ascii="Times New Roman" w:eastAsia="Times New Roman" w:hAnsi="Times New Roman" w:cs="Times New Roman"/>
                <w:color w:val="7030A0"/>
                <w:sz w:val="24"/>
                <w:szCs w:val="24"/>
              </w:rPr>
              <w:t>відсутня інформація</w:t>
            </w:r>
            <w:r w:rsidRPr="00B14BF6">
              <w:rPr>
                <w:rFonts w:ascii="Times New Roman" w:eastAsia="Times New Roman" w:hAnsi="Times New Roman" w:cs="Times New Roman"/>
                <w:color w:val="323232"/>
                <w:sz w:val="24"/>
                <w:szCs w:val="24"/>
              </w:rPr>
              <w:t>, передбачена пунктом 9 частини другої статті 9 Закону України “</w:t>
            </w:r>
            <w:r w:rsidRPr="00932503">
              <w:rPr>
                <w:rFonts w:ascii="Times New Roman" w:eastAsia="Times New Roman" w:hAnsi="Times New Roman" w:cs="Times New Roman"/>
                <w:color w:val="7030A0"/>
                <w:sz w:val="24"/>
                <w:szCs w:val="24"/>
              </w:rPr>
              <w:t>Про державну реєстрацію</w:t>
            </w:r>
            <w:r w:rsidRPr="00B14BF6">
              <w:rPr>
                <w:rFonts w:ascii="Times New Roman" w:eastAsia="Times New Roman" w:hAnsi="Times New Roman" w:cs="Times New Roman"/>
                <w:color w:val="323232"/>
                <w:sz w:val="24"/>
                <w:szCs w:val="24"/>
              </w:rPr>
              <w:t xml:space="preserve"> юридичних осіб, фізичних осіб — підприємців та громадських формувань” (крім нерезидентів);</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10) </w:t>
            </w:r>
            <w:r w:rsidRPr="00932503">
              <w:rPr>
                <w:rFonts w:ascii="Times New Roman" w:eastAsia="Times New Roman" w:hAnsi="Times New Roman" w:cs="Times New Roman"/>
                <w:color w:val="7030A0"/>
                <w:sz w:val="24"/>
                <w:szCs w:val="24"/>
              </w:rPr>
              <w:t>юридична особа</w:t>
            </w:r>
            <w:r w:rsidRPr="00B14BF6">
              <w:rPr>
                <w:rFonts w:ascii="Times New Roman" w:eastAsia="Times New Roman" w:hAnsi="Times New Roman" w:cs="Times New Roman"/>
                <w:color w:val="323232"/>
                <w:sz w:val="24"/>
                <w:szCs w:val="24"/>
              </w:rPr>
              <w:t xml:space="preserve">, яка є учасником процедури закупівлі (крім нерезидентів), </w:t>
            </w:r>
            <w:r w:rsidRPr="00932503">
              <w:rPr>
                <w:rFonts w:ascii="Times New Roman" w:eastAsia="Times New Roman" w:hAnsi="Times New Roman" w:cs="Times New Roman"/>
                <w:color w:val="7030A0"/>
                <w:sz w:val="24"/>
                <w:szCs w:val="24"/>
              </w:rPr>
              <w:t>не має антикорупційної програми</w:t>
            </w:r>
            <w:r w:rsidRPr="00B14BF6">
              <w:rPr>
                <w:rFonts w:ascii="Times New Roman" w:eastAsia="Times New Roman" w:hAnsi="Times New Roman" w:cs="Times New Roman"/>
                <w:color w:val="323232"/>
                <w:sz w:val="24"/>
                <w:szCs w:val="24"/>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11) </w:t>
            </w:r>
            <w:r w:rsidRPr="00932503">
              <w:rPr>
                <w:rFonts w:ascii="Times New Roman" w:eastAsia="Times New Roman" w:hAnsi="Times New Roman" w:cs="Times New Roman"/>
                <w:color w:val="7030A0"/>
                <w:sz w:val="24"/>
                <w:szCs w:val="24"/>
              </w:rPr>
              <w:t>учасник</w:t>
            </w:r>
            <w:r w:rsidRPr="00B14BF6">
              <w:rPr>
                <w:rFonts w:ascii="Times New Roman" w:eastAsia="Times New Roman" w:hAnsi="Times New Roman" w:cs="Times New Roman"/>
                <w:color w:val="323232"/>
                <w:sz w:val="24"/>
                <w:szCs w:val="24"/>
              </w:rPr>
              <w:t xml:space="preserve">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32503">
              <w:rPr>
                <w:rFonts w:ascii="Times New Roman" w:eastAsia="Times New Roman" w:hAnsi="Times New Roman" w:cs="Times New Roman"/>
                <w:color w:val="7030A0"/>
                <w:sz w:val="24"/>
                <w:szCs w:val="24"/>
              </w:rPr>
              <w:t>здійснення нею публічних закупівель товарів</w:t>
            </w:r>
            <w:r w:rsidRPr="00B14BF6">
              <w:rPr>
                <w:rFonts w:ascii="Times New Roman" w:eastAsia="Times New Roman" w:hAnsi="Times New Roman" w:cs="Times New Roman"/>
                <w:color w:val="323232"/>
                <w:sz w:val="24"/>
                <w:szCs w:val="24"/>
              </w:rPr>
              <w:t xml:space="preserve">, робіт і послуг </w:t>
            </w:r>
            <w:r w:rsidRPr="00B14BF6">
              <w:rPr>
                <w:rFonts w:ascii="Times New Roman" w:eastAsia="Times New Roman" w:hAnsi="Times New Roman" w:cs="Times New Roman"/>
                <w:color w:val="323232"/>
                <w:sz w:val="24"/>
                <w:szCs w:val="24"/>
              </w:rPr>
              <w:lastRenderedPageBreak/>
              <w:t>згідно із Законом України “Про санкції”;</w:t>
            </w:r>
          </w:p>
          <w:p w:rsidR="005E57D9" w:rsidRPr="00B14BF6" w:rsidRDefault="005E57D9" w:rsidP="005E57D9">
            <w:pPr>
              <w:spacing w:after="376"/>
              <w:rPr>
                <w:rFonts w:ascii="Times New Roman" w:eastAsia="Times New Roman" w:hAnsi="Times New Roman" w:cs="Times New Roman"/>
                <w:color w:val="323232"/>
                <w:sz w:val="24"/>
                <w:szCs w:val="24"/>
              </w:rPr>
            </w:pPr>
            <w:r w:rsidRPr="00B14BF6">
              <w:rPr>
                <w:rFonts w:ascii="Times New Roman" w:eastAsia="Times New Roman" w:hAnsi="Times New Roman" w:cs="Times New Roman"/>
                <w:color w:val="323232"/>
                <w:sz w:val="24"/>
                <w:szCs w:val="24"/>
              </w:rPr>
              <w:t>12) </w:t>
            </w:r>
            <w:r w:rsidRPr="00990F5E">
              <w:rPr>
                <w:rFonts w:ascii="Times New Roman" w:eastAsia="Times New Roman" w:hAnsi="Times New Roman" w:cs="Times New Roman"/>
                <w:color w:val="7030A0"/>
                <w:sz w:val="24"/>
                <w:szCs w:val="24"/>
              </w:rPr>
              <w:t>керівника учасника</w:t>
            </w:r>
            <w:r w:rsidRPr="00B14BF6">
              <w:rPr>
                <w:rFonts w:ascii="Times New Roman" w:eastAsia="Times New Roman" w:hAnsi="Times New Roman" w:cs="Times New Roman"/>
                <w:color w:val="323232"/>
                <w:sz w:val="24"/>
                <w:szCs w:val="24"/>
              </w:rPr>
              <w:t xml:space="preserve"> процедури закупівлі, фізичну особу, яка є учасником процедури закупівлі, було </w:t>
            </w:r>
            <w:r w:rsidRPr="00990F5E">
              <w:rPr>
                <w:rFonts w:ascii="Times New Roman" w:eastAsia="Times New Roman" w:hAnsi="Times New Roman" w:cs="Times New Roman"/>
                <w:color w:val="7030A0"/>
                <w:sz w:val="24"/>
                <w:szCs w:val="24"/>
              </w:rPr>
              <w:t xml:space="preserve">притягнуто </w:t>
            </w:r>
            <w:r w:rsidRPr="00B14BF6">
              <w:rPr>
                <w:rFonts w:ascii="Times New Roman" w:eastAsia="Times New Roman" w:hAnsi="Times New Roman" w:cs="Times New Roman"/>
                <w:color w:val="323232"/>
                <w:sz w:val="24"/>
                <w:szCs w:val="24"/>
              </w:rPr>
              <w:t xml:space="preserve">згідно із законом до відповідальності за вчинення правопорушення, пов’язаного з використанням дитячої праці чи будь-якими формами </w:t>
            </w:r>
            <w:r w:rsidRPr="00990F5E">
              <w:rPr>
                <w:rFonts w:ascii="Times New Roman" w:eastAsia="Times New Roman" w:hAnsi="Times New Roman" w:cs="Times New Roman"/>
                <w:color w:val="7030A0"/>
                <w:sz w:val="24"/>
                <w:szCs w:val="24"/>
              </w:rPr>
              <w:t>торгівлі людьми</w:t>
            </w:r>
            <w:r w:rsidRPr="00B14BF6">
              <w:rPr>
                <w:rFonts w:ascii="Times New Roman" w:eastAsia="Times New Roman" w:hAnsi="Times New Roman" w:cs="Times New Roman"/>
                <w:color w:val="323232"/>
                <w:sz w:val="24"/>
                <w:szCs w:val="24"/>
              </w:rPr>
              <w:t>.</w:t>
            </w:r>
          </w:p>
          <w:p w:rsidR="00D02011" w:rsidRPr="009E1696" w:rsidRDefault="005E57D9">
            <w:pPr>
              <w:shd w:val="clear" w:color="auto" w:fill="FFFFFF"/>
              <w:ind w:firstLine="567"/>
              <w:jc w:val="both"/>
              <w:rPr>
                <w:rFonts w:ascii="Times New Roman" w:eastAsia="Times New Roman" w:hAnsi="Times New Roman" w:cs="Times New Roman"/>
                <w:sz w:val="24"/>
                <w:szCs w:val="24"/>
                <w:highlight w:val="white"/>
              </w:rPr>
            </w:pPr>
            <w:r w:rsidRPr="009E1696">
              <w:rPr>
                <w:rFonts w:ascii="Times New Roman" w:eastAsia="Times New Roman" w:hAnsi="Times New Roman" w:cs="Times New Roman"/>
                <w:sz w:val="24"/>
                <w:szCs w:val="24"/>
                <w:highlight w:val="white"/>
              </w:rPr>
              <w:t>З</w:t>
            </w:r>
            <w:r w:rsidR="00720697" w:rsidRPr="009E1696">
              <w:rPr>
                <w:rFonts w:ascii="Times New Roman" w:eastAsia="Times New Roman" w:hAnsi="Times New Roman" w:cs="Times New Roman"/>
                <w:sz w:val="24"/>
                <w:szCs w:val="24"/>
                <w:highlight w:val="white"/>
              </w:rPr>
              <w:t xml:space="preserve">азначив у тендерній пропозиції </w:t>
            </w:r>
            <w:r w:rsidR="00720697" w:rsidRPr="00990F5E">
              <w:rPr>
                <w:rFonts w:ascii="Times New Roman" w:eastAsia="Times New Roman" w:hAnsi="Times New Roman" w:cs="Times New Roman"/>
                <w:color w:val="7030A0"/>
                <w:sz w:val="24"/>
                <w:szCs w:val="24"/>
                <w:highlight w:val="white"/>
              </w:rPr>
              <w:t>недостовірну інформацію,</w:t>
            </w:r>
            <w:r w:rsidR="00720697" w:rsidRPr="009E1696">
              <w:rPr>
                <w:rFonts w:ascii="Times New Roman" w:eastAsia="Times New Roman" w:hAnsi="Times New Roman" w:cs="Times New Roman"/>
                <w:sz w:val="24"/>
                <w:szCs w:val="24"/>
                <w:highlight w:val="white"/>
              </w:rPr>
              <w:t xml:space="preserve"> що є суттєвою для визначення результатів відкритих торгів, яку замовником виявлено згідно з абзацом першим пункту 42 цих особливостей;</w:t>
            </w:r>
          </w:p>
          <w:p w:rsidR="00D02011" w:rsidRDefault="00720697">
            <w:pPr>
              <w:shd w:val="clear" w:color="auto" w:fill="FFFFFF"/>
              <w:ind w:firstLine="567"/>
              <w:jc w:val="both"/>
              <w:rPr>
                <w:rFonts w:ascii="Times New Roman" w:eastAsia="Times New Roman" w:hAnsi="Times New Roman" w:cs="Times New Roman"/>
                <w:sz w:val="24"/>
                <w:szCs w:val="24"/>
                <w:highlight w:val="white"/>
              </w:rPr>
            </w:pPr>
            <w:r w:rsidRPr="00990F5E">
              <w:rPr>
                <w:rFonts w:ascii="Times New Roman" w:eastAsia="Times New Roman" w:hAnsi="Times New Roman" w:cs="Times New Roman"/>
                <w:color w:val="7030A0"/>
                <w:sz w:val="24"/>
                <w:szCs w:val="24"/>
                <w:highlight w:val="white"/>
              </w:rPr>
              <w:t>не надав забезпечення</w:t>
            </w:r>
            <w:r>
              <w:rPr>
                <w:rFonts w:ascii="Times New Roman" w:eastAsia="Times New Roman" w:hAnsi="Times New Roman" w:cs="Times New Roman"/>
                <w:sz w:val="24"/>
                <w:szCs w:val="24"/>
                <w:highlight w:val="white"/>
              </w:rPr>
              <w:t xml:space="preserve"> тендерної пропозиції, якщо таке забезпечення вимагалося замовником;</w:t>
            </w:r>
          </w:p>
          <w:p w:rsidR="00D02011" w:rsidRPr="00990F5E" w:rsidRDefault="00720697">
            <w:pPr>
              <w:shd w:val="clear" w:color="auto" w:fill="FFFFFF"/>
              <w:ind w:firstLine="567"/>
              <w:jc w:val="both"/>
              <w:rPr>
                <w:rFonts w:ascii="Times New Roman" w:eastAsia="Times New Roman" w:hAnsi="Times New Roman" w:cs="Times New Roman"/>
                <w:color w:val="7030A0"/>
                <w:sz w:val="24"/>
                <w:szCs w:val="24"/>
                <w:highlight w:val="white"/>
              </w:rPr>
            </w:pPr>
            <w:r w:rsidRPr="00990F5E">
              <w:rPr>
                <w:rFonts w:ascii="Times New Roman" w:eastAsia="Times New Roman" w:hAnsi="Times New Roman" w:cs="Times New Roman"/>
                <w:color w:val="7030A0"/>
                <w:sz w:val="24"/>
                <w:szCs w:val="24"/>
                <w:highlight w:val="white"/>
              </w:rPr>
              <w:t xml:space="preserve">не виправив виявлені </w:t>
            </w:r>
            <w:r>
              <w:rPr>
                <w:rFonts w:ascii="Times New Roman" w:eastAsia="Times New Roman" w:hAnsi="Times New Roman" w:cs="Times New Roman"/>
                <w:sz w:val="24"/>
                <w:szCs w:val="24"/>
                <w:highlight w:val="white"/>
              </w:rPr>
              <w:t xml:space="preserve">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990F5E">
              <w:rPr>
                <w:rFonts w:ascii="Times New Roman" w:eastAsia="Times New Roman" w:hAnsi="Times New Roman" w:cs="Times New Roman"/>
                <w:color w:val="7030A0"/>
                <w:sz w:val="24"/>
                <w:szCs w:val="24"/>
                <w:highlight w:val="white"/>
              </w:rPr>
              <w:t>невідповідностей;</w:t>
            </w:r>
          </w:p>
          <w:p w:rsidR="00D02011" w:rsidRPr="009E1696" w:rsidRDefault="00720697">
            <w:pPr>
              <w:shd w:val="clear" w:color="auto" w:fill="FFFFFF"/>
              <w:ind w:firstLine="567"/>
              <w:jc w:val="both"/>
              <w:rPr>
                <w:rFonts w:ascii="Times New Roman" w:eastAsia="Times New Roman" w:hAnsi="Times New Roman" w:cs="Times New Roman"/>
                <w:sz w:val="24"/>
                <w:szCs w:val="24"/>
                <w:highlight w:val="white"/>
              </w:rPr>
            </w:pPr>
            <w:r w:rsidRPr="00990F5E">
              <w:rPr>
                <w:rFonts w:ascii="Times New Roman" w:eastAsia="Times New Roman" w:hAnsi="Times New Roman" w:cs="Times New Roman"/>
                <w:color w:val="7030A0"/>
                <w:sz w:val="24"/>
                <w:szCs w:val="24"/>
                <w:highlight w:val="white"/>
              </w:rPr>
              <w:t>не надав обґрунтування аномально низької ціни</w:t>
            </w:r>
            <w:r w:rsidRPr="009E1696">
              <w:rPr>
                <w:rFonts w:ascii="Times New Roman" w:eastAsia="Times New Roman" w:hAnsi="Times New Roman" w:cs="Times New Roman"/>
                <w:sz w:val="24"/>
                <w:szCs w:val="24"/>
                <w:highlight w:val="white"/>
              </w:rPr>
              <w:t xml:space="preserve">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2011" w:rsidRPr="009E1696" w:rsidRDefault="00720697">
            <w:pPr>
              <w:shd w:val="clear" w:color="auto" w:fill="FFFFFF"/>
              <w:ind w:firstLine="567"/>
              <w:jc w:val="both"/>
              <w:rPr>
                <w:rFonts w:ascii="Times New Roman" w:eastAsia="Times New Roman" w:hAnsi="Times New Roman" w:cs="Times New Roman"/>
                <w:sz w:val="24"/>
                <w:szCs w:val="24"/>
                <w:highlight w:val="white"/>
              </w:rPr>
            </w:pPr>
            <w:r w:rsidRPr="00990F5E">
              <w:rPr>
                <w:rFonts w:ascii="Times New Roman" w:eastAsia="Times New Roman" w:hAnsi="Times New Roman" w:cs="Times New Roman"/>
                <w:color w:val="7030A0"/>
                <w:sz w:val="24"/>
                <w:szCs w:val="24"/>
                <w:highlight w:val="white"/>
              </w:rPr>
              <w:t>визначив конфіденційною інформацію, що не може бути визначена як конфіденційна</w:t>
            </w:r>
            <w:r w:rsidRPr="009E1696">
              <w:rPr>
                <w:rFonts w:ascii="Times New Roman" w:eastAsia="Times New Roman" w:hAnsi="Times New Roman" w:cs="Times New Roman"/>
                <w:sz w:val="24"/>
                <w:szCs w:val="24"/>
                <w:highlight w:val="white"/>
              </w:rPr>
              <w:t xml:space="preserve"> відповідно до вимог пункту 40 цих особливостей;</w:t>
            </w:r>
          </w:p>
          <w:p w:rsidR="00D02011" w:rsidRPr="009E1696" w:rsidRDefault="00720697">
            <w:pPr>
              <w:shd w:val="clear" w:color="auto" w:fill="FFFFFF"/>
              <w:ind w:firstLine="567"/>
              <w:jc w:val="both"/>
              <w:rPr>
                <w:rFonts w:ascii="Times New Roman" w:eastAsia="Times New Roman" w:hAnsi="Times New Roman" w:cs="Times New Roman"/>
                <w:sz w:val="24"/>
                <w:szCs w:val="24"/>
                <w:highlight w:val="white"/>
              </w:rPr>
            </w:pPr>
            <w:r w:rsidRPr="00990F5E">
              <w:rPr>
                <w:rFonts w:ascii="Times New Roman" w:eastAsia="Times New Roman" w:hAnsi="Times New Roman" w:cs="Times New Roman"/>
                <w:color w:val="7030A0"/>
                <w:sz w:val="24"/>
                <w:szCs w:val="24"/>
                <w:highlight w:val="white"/>
              </w:rPr>
              <w:t>є громадянином Російської Федерації</w:t>
            </w:r>
            <w:r w:rsidRPr="009E1696">
              <w:rPr>
                <w:rFonts w:ascii="Times New Roman" w:eastAsia="Times New Roman" w:hAnsi="Times New Roman" w:cs="Times New Roman"/>
                <w:sz w:val="24"/>
                <w:szCs w:val="24"/>
                <w:highlight w:val="white"/>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9E1696">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2011" w:rsidRPr="002B72E7" w:rsidRDefault="00720697">
            <w:pPr>
              <w:shd w:val="clear" w:color="auto" w:fill="FFFFFF"/>
              <w:ind w:firstLine="567"/>
              <w:jc w:val="both"/>
              <w:rPr>
                <w:rFonts w:ascii="Times New Roman" w:eastAsia="Times New Roman" w:hAnsi="Times New Roman" w:cs="Times New Roman"/>
                <w:color w:val="7030A0"/>
                <w:sz w:val="24"/>
                <w:szCs w:val="24"/>
                <w:highlight w:val="white"/>
                <w:u w:val="single"/>
              </w:rPr>
            </w:pPr>
            <w:r w:rsidRPr="002B72E7">
              <w:rPr>
                <w:rFonts w:ascii="Times New Roman" w:eastAsia="Times New Roman" w:hAnsi="Times New Roman" w:cs="Times New Roman"/>
                <w:color w:val="7030A0"/>
                <w:sz w:val="24"/>
                <w:szCs w:val="24"/>
                <w:highlight w:val="white"/>
                <w:u w:val="single"/>
              </w:rPr>
              <w:t>2) тендерна пропозиція:</w:t>
            </w:r>
          </w:p>
          <w:p w:rsidR="00D02011" w:rsidRPr="009E1696" w:rsidRDefault="00720697">
            <w:pPr>
              <w:shd w:val="clear" w:color="auto" w:fill="FFFFFF"/>
              <w:ind w:firstLine="567"/>
              <w:jc w:val="both"/>
              <w:rPr>
                <w:rFonts w:ascii="Times New Roman" w:eastAsia="Times New Roman" w:hAnsi="Times New Roman" w:cs="Times New Roman"/>
                <w:sz w:val="24"/>
                <w:szCs w:val="24"/>
                <w:highlight w:val="white"/>
              </w:rPr>
            </w:pPr>
            <w:r w:rsidRPr="002B72E7">
              <w:rPr>
                <w:rFonts w:ascii="Times New Roman" w:eastAsia="Times New Roman" w:hAnsi="Times New Roman" w:cs="Times New Roman"/>
                <w:color w:val="7030A0"/>
                <w:sz w:val="24"/>
                <w:szCs w:val="24"/>
                <w:highlight w:val="white"/>
              </w:rPr>
              <w:t>не відповідає умовам технічної специфікації</w:t>
            </w:r>
            <w:r w:rsidRPr="009E1696">
              <w:rPr>
                <w:rFonts w:ascii="Times New Roman" w:eastAsia="Times New Roman" w:hAnsi="Times New Roman" w:cs="Times New Roman"/>
                <w:sz w:val="24"/>
                <w:szCs w:val="24"/>
                <w:highlight w:val="white"/>
              </w:rPr>
              <w:t xml:space="preserve">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9E1696">
                <w:rPr>
                  <w:rFonts w:ascii="Times New Roman" w:eastAsia="Times New Roman" w:hAnsi="Times New Roman" w:cs="Times New Roman"/>
                  <w:sz w:val="24"/>
                  <w:szCs w:val="24"/>
                  <w:highlight w:val="white"/>
                </w:rPr>
                <w:t>пункту 4</w:t>
              </w:r>
            </w:hyperlink>
            <w:r w:rsidRPr="009E1696">
              <w:rPr>
                <w:rFonts w:ascii="Times New Roman" w:eastAsia="Times New Roman" w:hAnsi="Times New Roman" w:cs="Times New Roman"/>
                <w:sz w:val="24"/>
                <w:szCs w:val="24"/>
                <w:highlight w:val="white"/>
              </w:rPr>
              <w:t>3 цих особливостей;</w:t>
            </w:r>
          </w:p>
          <w:p w:rsidR="00D02011" w:rsidRDefault="00720697">
            <w:pPr>
              <w:shd w:val="clear" w:color="auto" w:fill="FFFFFF"/>
              <w:ind w:firstLine="567"/>
              <w:jc w:val="both"/>
              <w:rPr>
                <w:rFonts w:ascii="Times New Roman" w:eastAsia="Times New Roman" w:hAnsi="Times New Roman" w:cs="Times New Roman"/>
                <w:sz w:val="24"/>
                <w:szCs w:val="24"/>
                <w:highlight w:val="white"/>
              </w:rPr>
            </w:pPr>
            <w:r w:rsidRPr="002B72E7">
              <w:rPr>
                <w:rFonts w:ascii="Times New Roman" w:eastAsia="Times New Roman" w:hAnsi="Times New Roman" w:cs="Times New Roman"/>
                <w:color w:val="7030A0"/>
                <w:sz w:val="24"/>
                <w:szCs w:val="24"/>
              </w:rPr>
              <w:t>є такою</w:t>
            </w:r>
            <w:r w:rsidRPr="002B72E7">
              <w:rPr>
                <w:rFonts w:ascii="Times New Roman" w:eastAsia="Times New Roman" w:hAnsi="Times New Roman" w:cs="Times New Roman"/>
                <w:color w:val="7030A0"/>
                <w:sz w:val="24"/>
                <w:szCs w:val="24"/>
                <w:highlight w:val="white"/>
              </w:rPr>
              <w:t>, строк дії якої закінчився</w:t>
            </w:r>
            <w:r>
              <w:rPr>
                <w:rFonts w:ascii="Times New Roman" w:eastAsia="Times New Roman" w:hAnsi="Times New Roman" w:cs="Times New Roman"/>
                <w:sz w:val="24"/>
                <w:szCs w:val="24"/>
                <w:highlight w:val="white"/>
              </w:rPr>
              <w:t>;</w:t>
            </w:r>
          </w:p>
          <w:p w:rsidR="00D02011" w:rsidRDefault="00720697">
            <w:pPr>
              <w:shd w:val="clear" w:color="auto" w:fill="FFFFFF"/>
              <w:ind w:firstLine="567"/>
              <w:jc w:val="both"/>
              <w:rPr>
                <w:rFonts w:ascii="Times New Roman" w:eastAsia="Times New Roman" w:hAnsi="Times New Roman" w:cs="Times New Roman"/>
                <w:sz w:val="24"/>
                <w:szCs w:val="24"/>
                <w:highlight w:val="white"/>
              </w:rPr>
            </w:pPr>
            <w:r w:rsidRPr="002B72E7">
              <w:rPr>
                <w:rFonts w:ascii="Times New Roman" w:eastAsia="Times New Roman" w:hAnsi="Times New Roman" w:cs="Times New Roman"/>
                <w:color w:val="7030A0"/>
                <w:sz w:val="24"/>
                <w:szCs w:val="24"/>
                <w:highlight w:val="white"/>
              </w:rPr>
              <w:t>є такою, ціна якої перевищує очікувану вартість</w:t>
            </w:r>
            <w:r>
              <w:rPr>
                <w:rFonts w:ascii="Times New Roman" w:eastAsia="Times New Roman" w:hAnsi="Times New Roman" w:cs="Times New Roman"/>
                <w:sz w:val="24"/>
                <w:szCs w:val="24"/>
                <w:highlight w:val="white"/>
              </w:rPr>
              <w:t xml:space="preserve">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011" w:rsidRDefault="00720697">
            <w:pPr>
              <w:shd w:val="clear" w:color="auto" w:fill="FFFFFF"/>
              <w:ind w:firstLine="567"/>
              <w:jc w:val="both"/>
              <w:rPr>
                <w:rFonts w:ascii="Times New Roman" w:eastAsia="Times New Roman" w:hAnsi="Times New Roman" w:cs="Times New Roman"/>
                <w:sz w:val="24"/>
                <w:szCs w:val="24"/>
                <w:highlight w:val="white"/>
              </w:rPr>
            </w:pPr>
            <w:r w:rsidRPr="002B72E7">
              <w:rPr>
                <w:rFonts w:ascii="Times New Roman" w:eastAsia="Times New Roman" w:hAnsi="Times New Roman" w:cs="Times New Roman"/>
                <w:color w:val="7030A0"/>
                <w:sz w:val="24"/>
                <w:szCs w:val="24"/>
                <w:highlight w:val="white"/>
              </w:rPr>
              <w:t>не відповідає вимогам, установленим</w:t>
            </w:r>
            <w:r>
              <w:rPr>
                <w:rFonts w:ascii="Times New Roman" w:eastAsia="Times New Roman" w:hAnsi="Times New Roman" w:cs="Times New Roman"/>
                <w:sz w:val="24"/>
                <w:szCs w:val="24"/>
                <w:highlight w:val="white"/>
              </w:rPr>
              <w:t xml:space="preserve"> у тендерній документації відповідно до абзацу першого частини третьої статті 22 Закону;</w:t>
            </w:r>
          </w:p>
          <w:p w:rsidR="00D02011" w:rsidRPr="002B72E7" w:rsidRDefault="00720697">
            <w:pPr>
              <w:shd w:val="clear" w:color="auto" w:fill="FFFFFF"/>
              <w:ind w:firstLine="567"/>
              <w:jc w:val="both"/>
              <w:rPr>
                <w:rFonts w:ascii="Times New Roman" w:eastAsia="Times New Roman" w:hAnsi="Times New Roman" w:cs="Times New Roman"/>
                <w:color w:val="7030A0"/>
                <w:sz w:val="24"/>
                <w:szCs w:val="24"/>
                <w:highlight w:val="white"/>
                <w:u w:val="single"/>
              </w:rPr>
            </w:pPr>
            <w:r w:rsidRPr="002B72E7">
              <w:rPr>
                <w:rFonts w:ascii="Times New Roman" w:eastAsia="Times New Roman" w:hAnsi="Times New Roman" w:cs="Times New Roman"/>
                <w:color w:val="7030A0"/>
                <w:sz w:val="24"/>
                <w:szCs w:val="24"/>
                <w:highlight w:val="white"/>
                <w:u w:val="single"/>
              </w:rPr>
              <w:t>3) переможець процедури закупівлі:</w:t>
            </w:r>
          </w:p>
          <w:p w:rsidR="00D02011" w:rsidRDefault="00720697">
            <w:pPr>
              <w:shd w:val="clear" w:color="auto" w:fill="FFFFFF"/>
              <w:ind w:firstLine="567"/>
              <w:jc w:val="both"/>
              <w:rPr>
                <w:rFonts w:ascii="Times New Roman" w:eastAsia="Times New Roman" w:hAnsi="Times New Roman" w:cs="Times New Roman"/>
                <w:sz w:val="24"/>
                <w:szCs w:val="24"/>
                <w:highlight w:val="white"/>
              </w:rPr>
            </w:pPr>
            <w:r w:rsidRPr="002B72E7">
              <w:rPr>
                <w:rFonts w:ascii="Times New Roman" w:eastAsia="Times New Roman" w:hAnsi="Times New Roman" w:cs="Times New Roman"/>
                <w:color w:val="7030A0"/>
                <w:sz w:val="24"/>
                <w:szCs w:val="24"/>
                <w:highlight w:val="white"/>
              </w:rPr>
              <w:t>відмовився від підписання</w:t>
            </w:r>
            <w:r>
              <w:rPr>
                <w:rFonts w:ascii="Times New Roman" w:eastAsia="Times New Roman" w:hAnsi="Times New Roman" w:cs="Times New Roman"/>
                <w:sz w:val="24"/>
                <w:szCs w:val="24"/>
                <w:highlight w:val="white"/>
              </w:rPr>
              <w:t xml:space="preserve"> договору про закупівлю відповідно до вимог тендерної документації або укладення договору про закупівлю;</w:t>
            </w:r>
          </w:p>
          <w:p w:rsidR="00D02011" w:rsidRPr="00135300" w:rsidRDefault="00720697">
            <w:pPr>
              <w:shd w:val="clear" w:color="auto" w:fill="FFFFFF"/>
              <w:ind w:firstLine="567"/>
              <w:jc w:val="both"/>
              <w:rPr>
                <w:rFonts w:ascii="Times New Roman" w:eastAsia="Times New Roman" w:hAnsi="Times New Roman" w:cs="Times New Roman"/>
                <w:sz w:val="24"/>
                <w:szCs w:val="24"/>
                <w:highlight w:val="white"/>
              </w:rPr>
            </w:pPr>
            <w:r w:rsidRPr="002B72E7">
              <w:rPr>
                <w:rFonts w:ascii="Times New Roman" w:eastAsia="Times New Roman" w:hAnsi="Times New Roman" w:cs="Times New Roman"/>
                <w:color w:val="7030A0"/>
                <w:sz w:val="24"/>
                <w:szCs w:val="24"/>
                <w:highlight w:val="white"/>
              </w:rPr>
              <w:t>не надав</w:t>
            </w:r>
            <w:r w:rsidRPr="00135300">
              <w:rPr>
                <w:rFonts w:ascii="Times New Roman" w:eastAsia="Times New Roman" w:hAnsi="Times New Roman" w:cs="Times New Roman"/>
                <w:sz w:val="24"/>
                <w:szCs w:val="24"/>
                <w:highlight w:val="white"/>
              </w:rPr>
              <w:t xml:space="preserve"> у спосіб, зазначений в тендерній документації, </w:t>
            </w:r>
            <w:r w:rsidRPr="002B72E7">
              <w:rPr>
                <w:rFonts w:ascii="Times New Roman" w:eastAsia="Times New Roman" w:hAnsi="Times New Roman" w:cs="Times New Roman"/>
                <w:color w:val="7030A0"/>
                <w:sz w:val="24"/>
                <w:szCs w:val="24"/>
                <w:highlight w:val="white"/>
              </w:rPr>
              <w:t>документи, що підтверджують відсутність підстав</w:t>
            </w:r>
            <w:r w:rsidRPr="00135300">
              <w:rPr>
                <w:rFonts w:ascii="Times New Roman" w:eastAsia="Times New Roman" w:hAnsi="Times New Roman" w:cs="Times New Roman"/>
                <w:sz w:val="24"/>
                <w:szCs w:val="24"/>
                <w:highlight w:val="white"/>
              </w:rPr>
              <w:t>, визначених у підпунктах 3, 5, 6 і 12 та в абзаці чотирнадцятому пункту 47 цих особливостей;</w:t>
            </w:r>
          </w:p>
          <w:p w:rsidR="00D02011" w:rsidRPr="00135300" w:rsidRDefault="00720697">
            <w:pPr>
              <w:shd w:val="clear" w:color="auto" w:fill="FFFFFF"/>
              <w:ind w:firstLine="567"/>
              <w:jc w:val="both"/>
              <w:rPr>
                <w:rFonts w:ascii="Times New Roman" w:eastAsia="Times New Roman" w:hAnsi="Times New Roman" w:cs="Times New Roman"/>
                <w:sz w:val="24"/>
                <w:szCs w:val="24"/>
                <w:highlight w:val="white"/>
              </w:rPr>
            </w:pPr>
            <w:r w:rsidRPr="002B72E7">
              <w:rPr>
                <w:rFonts w:ascii="Times New Roman" w:eastAsia="Times New Roman" w:hAnsi="Times New Roman" w:cs="Times New Roman"/>
                <w:color w:val="7030A0"/>
                <w:sz w:val="24"/>
                <w:szCs w:val="24"/>
                <w:highlight w:val="white"/>
              </w:rPr>
              <w:t>не надав забезпечення виконання договору</w:t>
            </w:r>
            <w:r w:rsidRPr="00135300">
              <w:rPr>
                <w:rFonts w:ascii="Times New Roman" w:eastAsia="Times New Roman" w:hAnsi="Times New Roman" w:cs="Times New Roman"/>
                <w:sz w:val="24"/>
                <w:szCs w:val="24"/>
                <w:highlight w:val="white"/>
              </w:rPr>
              <w:t xml:space="preserve"> про закупівлю, якщо таке забезпечення вимагалося замовником;</w:t>
            </w:r>
          </w:p>
          <w:p w:rsidR="00D02011" w:rsidRPr="00135300" w:rsidRDefault="00720697">
            <w:pPr>
              <w:shd w:val="clear" w:color="auto" w:fill="FFFFFF"/>
              <w:ind w:firstLine="567"/>
              <w:jc w:val="both"/>
              <w:rPr>
                <w:rFonts w:ascii="Times New Roman" w:eastAsia="Times New Roman" w:hAnsi="Times New Roman" w:cs="Times New Roman"/>
                <w:sz w:val="24"/>
                <w:szCs w:val="24"/>
                <w:highlight w:val="white"/>
              </w:rPr>
            </w:pPr>
            <w:r w:rsidRPr="002B72E7">
              <w:rPr>
                <w:rFonts w:ascii="Times New Roman" w:eastAsia="Times New Roman" w:hAnsi="Times New Roman" w:cs="Times New Roman"/>
                <w:color w:val="7030A0"/>
                <w:sz w:val="24"/>
                <w:szCs w:val="24"/>
                <w:highlight w:val="white"/>
              </w:rPr>
              <w:t>надав недостовірну інформацію, що є суттєвою для визначення результатів процедури закупівлі</w:t>
            </w:r>
            <w:r w:rsidRPr="00135300">
              <w:rPr>
                <w:rFonts w:ascii="Times New Roman" w:eastAsia="Times New Roman" w:hAnsi="Times New Roman" w:cs="Times New Roman"/>
                <w:sz w:val="24"/>
                <w:szCs w:val="24"/>
                <w:highlight w:val="white"/>
              </w:rPr>
              <w:t>, яку замовником виявлено згідно з абзацом першим пункту 42 цих особливостей.</w:t>
            </w:r>
          </w:p>
          <w:p w:rsidR="00D02011" w:rsidRPr="002802D4" w:rsidRDefault="00720697">
            <w:pPr>
              <w:shd w:val="clear" w:color="auto" w:fill="FFFFFF"/>
              <w:ind w:firstLine="567"/>
              <w:jc w:val="both"/>
              <w:rPr>
                <w:rFonts w:ascii="Times New Roman" w:eastAsia="Times New Roman" w:hAnsi="Times New Roman" w:cs="Times New Roman"/>
                <w:b/>
                <w:i/>
                <w:sz w:val="24"/>
                <w:szCs w:val="24"/>
                <w:highlight w:val="white"/>
                <w:u w:val="single"/>
              </w:rPr>
            </w:pPr>
            <w:r w:rsidRPr="002802D4">
              <w:rPr>
                <w:rFonts w:ascii="Times New Roman" w:eastAsia="Times New Roman" w:hAnsi="Times New Roman" w:cs="Times New Roman"/>
                <w:b/>
                <w:i/>
                <w:sz w:val="24"/>
                <w:szCs w:val="24"/>
                <w:highlight w:val="white"/>
                <w:u w:val="single"/>
              </w:rPr>
              <w:t>Замовник може відхилити тендерну пропозицію із зазначенням аргументації в електронній системі закупівель у разі, коли:</w:t>
            </w:r>
          </w:p>
          <w:p w:rsidR="00D02011" w:rsidRDefault="007206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2802D4">
              <w:rPr>
                <w:rFonts w:ascii="Times New Roman" w:eastAsia="Times New Roman" w:hAnsi="Times New Roman" w:cs="Times New Roman"/>
                <w:color w:val="00B050"/>
                <w:sz w:val="24"/>
                <w:szCs w:val="24"/>
                <w:highlight w:val="white"/>
              </w:rPr>
              <w:t> учасник</w:t>
            </w:r>
            <w:r>
              <w:rPr>
                <w:rFonts w:ascii="Times New Roman" w:eastAsia="Times New Roman" w:hAnsi="Times New Roman" w:cs="Times New Roman"/>
                <w:sz w:val="24"/>
                <w:szCs w:val="24"/>
                <w:highlight w:val="white"/>
              </w:rPr>
              <w:t xml:space="preserve"> процедури закупівлі </w:t>
            </w:r>
            <w:r w:rsidRPr="002802D4">
              <w:rPr>
                <w:rFonts w:ascii="Times New Roman" w:eastAsia="Times New Roman" w:hAnsi="Times New Roman" w:cs="Times New Roman"/>
                <w:color w:val="00B050"/>
                <w:sz w:val="24"/>
                <w:szCs w:val="24"/>
                <w:highlight w:val="white"/>
              </w:rPr>
              <w:t>надав неналежне обґрунтування щодо ціни</w:t>
            </w:r>
            <w:r>
              <w:rPr>
                <w:rFonts w:ascii="Times New Roman" w:eastAsia="Times New Roman" w:hAnsi="Times New Roman" w:cs="Times New Roman"/>
                <w:sz w:val="24"/>
                <w:szCs w:val="24"/>
                <w:highlight w:val="white"/>
              </w:rPr>
              <w:t xml:space="preserve"> або вартості відповідних товарів, робіт чи послуг тендерної пропозиції, що є аномально низькою;</w:t>
            </w:r>
          </w:p>
          <w:p w:rsidR="00D02011" w:rsidRDefault="007206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w:t>
            </w:r>
            <w:r w:rsidRPr="002802D4">
              <w:rPr>
                <w:rFonts w:ascii="Times New Roman" w:eastAsia="Times New Roman" w:hAnsi="Times New Roman" w:cs="Times New Roman"/>
                <w:color w:val="00B050"/>
                <w:sz w:val="24"/>
                <w:szCs w:val="24"/>
                <w:highlight w:val="white"/>
              </w:rPr>
              <w:t xml:space="preserve">не виконав свої зобов’язання за раніше укладеним договором </w:t>
            </w:r>
            <w:r>
              <w:rPr>
                <w:rFonts w:ascii="Times New Roman" w:eastAsia="Times New Roman" w:hAnsi="Times New Roman" w:cs="Times New Roman"/>
                <w:sz w:val="24"/>
                <w:szCs w:val="24"/>
                <w:highlight w:val="white"/>
              </w:rPr>
              <w:t xml:space="preserve">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w:t>
            </w:r>
            <w:r>
              <w:rPr>
                <w:rFonts w:ascii="Times New Roman" w:eastAsia="Times New Roman" w:hAnsi="Times New Roman" w:cs="Times New Roman"/>
                <w:sz w:val="24"/>
                <w:szCs w:val="24"/>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2011" w:rsidRDefault="007206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011" w:rsidRDefault="007206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w:t>
            </w:r>
            <w:r w:rsidRPr="002802D4">
              <w:rPr>
                <w:rFonts w:ascii="Times New Roman" w:eastAsia="Times New Roman" w:hAnsi="Times New Roman" w:cs="Times New Roman"/>
                <w:color w:val="00B050"/>
                <w:sz w:val="24"/>
                <w:szCs w:val="24"/>
                <w:highlight w:val="white"/>
              </w:rPr>
              <w:t xml:space="preserve">учасник </w:t>
            </w:r>
            <w:r>
              <w:rPr>
                <w:rFonts w:ascii="Times New Roman" w:eastAsia="Times New Roman" w:hAnsi="Times New Roman" w:cs="Times New Roman"/>
                <w:sz w:val="24"/>
                <w:szCs w:val="24"/>
                <w:highlight w:val="white"/>
              </w:rPr>
              <w:t xml:space="preserve">процедури закупівлі, тендерна пропозиція якого відхилена, вважає недостатньою аргументацію, зазначену в повідомленні, такий учасник </w:t>
            </w:r>
            <w:r w:rsidRPr="002802D4">
              <w:rPr>
                <w:rFonts w:ascii="Times New Roman" w:eastAsia="Times New Roman" w:hAnsi="Times New Roman" w:cs="Times New Roman"/>
                <w:color w:val="00B050"/>
                <w:sz w:val="24"/>
                <w:szCs w:val="24"/>
                <w:highlight w:val="white"/>
              </w:rPr>
              <w:t>може звернутися до замовника з вимогою надати додаткову інформацію про причини невідповідності його пропозиції</w:t>
            </w:r>
            <w:r>
              <w:rPr>
                <w:rFonts w:ascii="Times New Roman" w:eastAsia="Times New Roman" w:hAnsi="Times New Roman" w:cs="Times New Roman"/>
                <w:sz w:val="24"/>
                <w:szCs w:val="24"/>
                <w:highlight w:val="white"/>
              </w:rPr>
              <w:t xml:space="preserve"> умовам тендерної документації, зокрема технічній специфікації, та/або його невідповідності кваліфікаційним критеріям, а </w:t>
            </w:r>
            <w:r w:rsidRPr="002802D4">
              <w:rPr>
                <w:rFonts w:ascii="Times New Roman" w:eastAsia="Times New Roman" w:hAnsi="Times New Roman" w:cs="Times New Roman"/>
                <w:color w:val="00B050"/>
                <w:sz w:val="24"/>
                <w:szCs w:val="24"/>
                <w:highlight w:val="white"/>
              </w:rPr>
              <w:t xml:space="preserve">замовник зобов’язаний надати йому відповідь з такою інформацією не пізніш як через </w:t>
            </w:r>
            <w:r w:rsidRPr="002802D4">
              <w:rPr>
                <w:rFonts w:ascii="Times New Roman" w:eastAsia="Times New Roman" w:hAnsi="Times New Roman" w:cs="Times New Roman"/>
                <w:b/>
                <w:color w:val="00B050"/>
                <w:sz w:val="24"/>
                <w:szCs w:val="24"/>
                <w:highlight w:val="white"/>
                <w:u w:val="single"/>
              </w:rPr>
              <w:t>чотири дні</w:t>
            </w:r>
            <w:r w:rsidRPr="002802D4">
              <w:rPr>
                <w:rFonts w:ascii="Times New Roman" w:eastAsia="Times New Roman" w:hAnsi="Times New Roman" w:cs="Times New Roman"/>
                <w:color w:val="00B050"/>
                <w:sz w:val="24"/>
                <w:szCs w:val="24"/>
                <w:highlight w:val="white"/>
              </w:rPr>
              <w:t xml:space="preserve"> з дати надходження такого звернення</w:t>
            </w:r>
            <w:r>
              <w:rPr>
                <w:rFonts w:ascii="Times New Roman" w:eastAsia="Times New Roman" w:hAnsi="Times New Roman" w:cs="Times New Roman"/>
                <w:sz w:val="24"/>
                <w:szCs w:val="24"/>
                <w:highlight w:val="white"/>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011">
        <w:trPr>
          <w:trHeight w:val="472"/>
          <w:jc w:val="center"/>
        </w:trPr>
        <w:tc>
          <w:tcPr>
            <w:tcW w:w="9960" w:type="dxa"/>
            <w:gridSpan w:val="3"/>
            <w:vAlign w:val="center"/>
          </w:tcPr>
          <w:p w:rsidR="00D02011" w:rsidRDefault="0072069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2011" w:rsidRDefault="007206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02011" w:rsidRPr="003A10AD" w:rsidRDefault="00720697">
            <w:pPr>
              <w:widowControl w:val="0"/>
              <w:jc w:val="both"/>
              <w:rPr>
                <w:rFonts w:ascii="Times New Roman" w:eastAsia="Times New Roman" w:hAnsi="Times New Roman" w:cs="Times New Roman"/>
                <w:b/>
                <w:i/>
                <w:sz w:val="24"/>
                <w:szCs w:val="24"/>
                <w:highlight w:val="white"/>
                <w:u w:val="single"/>
              </w:rPr>
            </w:pPr>
            <w:r w:rsidRPr="003A10AD">
              <w:rPr>
                <w:rFonts w:ascii="Times New Roman" w:eastAsia="Times New Roman" w:hAnsi="Times New Roman" w:cs="Times New Roman"/>
                <w:b/>
                <w:i/>
                <w:sz w:val="24"/>
                <w:szCs w:val="24"/>
                <w:highlight w:val="white"/>
                <w:u w:val="single"/>
              </w:rPr>
              <w:t>Замовник відміняє відкриті торги у разі:</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3A10AD">
              <w:rPr>
                <w:rFonts w:ascii="Times New Roman" w:eastAsia="Times New Roman" w:hAnsi="Times New Roman" w:cs="Times New Roman"/>
                <w:color w:val="0070C0"/>
                <w:sz w:val="24"/>
                <w:szCs w:val="24"/>
                <w:highlight w:val="white"/>
              </w:rPr>
              <w:t>відсутності подальшої потреби</w:t>
            </w:r>
            <w:r>
              <w:rPr>
                <w:rFonts w:ascii="Times New Roman" w:eastAsia="Times New Roman" w:hAnsi="Times New Roman" w:cs="Times New Roman"/>
                <w:sz w:val="24"/>
                <w:szCs w:val="24"/>
                <w:highlight w:val="white"/>
              </w:rPr>
              <w:t xml:space="preserve"> в закупівлі товарів, робіт чи </w:t>
            </w:r>
            <w:r w:rsidRPr="003A10AD">
              <w:rPr>
                <w:rFonts w:ascii="Times New Roman" w:eastAsia="Times New Roman" w:hAnsi="Times New Roman" w:cs="Times New Roman"/>
                <w:sz w:val="24"/>
                <w:szCs w:val="24"/>
                <w:highlight w:val="white"/>
              </w:rPr>
              <w:t>послуг;</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3A10AD">
              <w:rPr>
                <w:rFonts w:ascii="Times New Roman" w:eastAsia="Times New Roman" w:hAnsi="Times New Roman" w:cs="Times New Roman"/>
                <w:color w:val="0070C0"/>
                <w:sz w:val="24"/>
                <w:szCs w:val="24"/>
                <w:highlight w:val="white"/>
              </w:rPr>
              <w:t>неможливості усунення порушень</w:t>
            </w:r>
            <w:r>
              <w:rPr>
                <w:rFonts w:ascii="Times New Roman" w:eastAsia="Times New Roman" w:hAnsi="Times New Roman" w:cs="Times New Roman"/>
                <w:sz w:val="24"/>
                <w:szCs w:val="24"/>
                <w:highlight w:val="white"/>
              </w:rPr>
              <w:t>, що виникли через виявлені порушення вимог законодавства у сфері публічних закупівель, з описом таких порушень;</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Pr="003A10AD">
              <w:rPr>
                <w:rFonts w:ascii="Times New Roman" w:eastAsia="Times New Roman" w:hAnsi="Times New Roman" w:cs="Times New Roman"/>
                <w:color w:val="0070C0"/>
                <w:sz w:val="24"/>
                <w:szCs w:val="24"/>
                <w:highlight w:val="white"/>
              </w:rPr>
              <w:t>скорочення обсягу видатків</w:t>
            </w:r>
            <w:r>
              <w:rPr>
                <w:rFonts w:ascii="Times New Roman" w:eastAsia="Times New Roman" w:hAnsi="Times New Roman" w:cs="Times New Roman"/>
                <w:sz w:val="24"/>
                <w:szCs w:val="24"/>
                <w:highlight w:val="white"/>
              </w:rPr>
              <w:t xml:space="preserve"> на здійснення закупівлі товарів, робіт чи послуг;</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дії </w:t>
            </w:r>
            <w:r w:rsidRPr="003A10AD">
              <w:rPr>
                <w:rFonts w:ascii="Times New Roman" w:eastAsia="Times New Roman" w:hAnsi="Times New Roman" w:cs="Times New Roman"/>
                <w:color w:val="0070C0"/>
                <w:sz w:val="24"/>
                <w:szCs w:val="24"/>
                <w:highlight w:val="white"/>
              </w:rPr>
              <w:t>обставин непереборної сили</w:t>
            </w:r>
            <w:r>
              <w:rPr>
                <w:rFonts w:ascii="Times New Roman" w:eastAsia="Times New Roman" w:hAnsi="Times New Roman" w:cs="Times New Roman"/>
                <w:sz w:val="24"/>
                <w:szCs w:val="24"/>
                <w:highlight w:val="white"/>
              </w:rPr>
              <w:t>.</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w:t>
            </w:r>
            <w:r w:rsidRPr="003A10AD">
              <w:rPr>
                <w:rFonts w:ascii="Times New Roman" w:eastAsia="Times New Roman" w:hAnsi="Times New Roman" w:cs="Times New Roman"/>
                <w:b/>
                <w:i/>
                <w:color w:val="0070C0"/>
                <w:sz w:val="24"/>
                <w:szCs w:val="24"/>
                <w:highlight w:val="white"/>
                <w:u w:val="single"/>
              </w:rPr>
              <w:t>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02011" w:rsidRDefault="0072069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w:t>
            </w:r>
            <w:r w:rsidRPr="003A10AD">
              <w:rPr>
                <w:rFonts w:ascii="Times New Roman" w:eastAsia="Times New Roman" w:hAnsi="Times New Roman" w:cs="Times New Roman"/>
                <w:b/>
                <w:i/>
                <w:sz w:val="24"/>
                <w:szCs w:val="24"/>
                <w:highlight w:val="white"/>
                <w:u w:val="single"/>
              </w:rPr>
              <w:t>автоматично</w:t>
            </w:r>
            <w:r>
              <w:rPr>
                <w:rFonts w:ascii="Times New Roman" w:eastAsia="Times New Roman" w:hAnsi="Times New Roman" w:cs="Times New Roman"/>
                <w:b/>
                <w:i/>
                <w:sz w:val="24"/>
                <w:szCs w:val="24"/>
                <w:highlight w:val="white"/>
              </w:rPr>
              <w:t xml:space="preserve"> відміняються електронною системою закупівель у разі:</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3A10AD">
              <w:rPr>
                <w:rFonts w:ascii="Times New Roman" w:eastAsia="Times New Roman" w:hAnsi="Times New Roman" w:cs="Times New Roman"/>
                <w:color w:val="0070C0"/>
                <w:sz w:val="24"/>
                <w:szCs w:val="24"/>
                <w:highlight w:val="white"/>
              </w:rPr>
              <w:t>відхилення всіх</w:t>
            </w:r>
            <w:r>
              <w:rPr>
                <w:rFonts w:ascii="Times New Roman" w:eastAsia="Times New Roman" w:hAnsi="Times New Roman" w:cs="Times New Roman"/>
                <w:sz w:val="24"/>
                <w:szCs w:val="24"/>
                <w:highlight w:val="white"/>
              </w:rPr>
              <w:t xml:space="preserve"> тендерних пропозицій (у тому числі, якщо була подана одна тендерна пропозиція, яка відхилена замовником) згідно з Особливостями;</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3A10AD">
              <w:rPr>
                <w:rFonts w:ascii="Times New Roman" w:eastAsia="Times New Roman" w:hAnsi="Times New Roman" w:cs="Times New Roman"/>
                <w:color w:val="0070C0"/>
                <w:sz w:val="24"/>
                <w:szCs w:val="24"/>
                <w:highlight w:val="white"/>
              </w:rPr>
              <w:t>неподання жодної</w:t>
            </w:r>
            <w:r>
              <w:rPr>
                <w:rFonts w:ascii="Times New Roman" w:eastAsia="Times New Roman" w:hAnsi="Times New Roman" w:cs="Times New Roman"/>
                <w:sz w:val="24"/>
                <w:szCs w:val="24"/>
                <w:highlight w:val="white"/>
              </w:rPr>
              <w:t xml:space="preserve"> тендерної пропозиції для участі у відкритих торгах у строк, установлений замовником згідно з Особливостями.</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Pr>
                <w:rFonts w:ascii="Times New Roman" w:eastAsia="Times New Roman" w:hAnsi="Times New Roman" w:cs="Times New Roman"/>
                <w:sz w:val="24"/>
                <w:szCs w:val="24"/>
                <w:highlight w:val="white"/>
              </w:rPr>
              <w:lastRenderedPageBreak/>
              <w:t xml:space="preserve">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A10AD">
              <w:rPr>
                <w:rFonts w:ascii="Times New Roman" w:eastAsia="Times New Roman" w:hAnsi="Times New Roman" w:cs="Times New Roman"/>
                <w:b/>
                <w:i/>
                <w:color w:val="0070C0"/>
                <w:sz w:val="24"/>
                <w:szCs w:val="24"/>
                <w:highlight w:val="white"/>
                <w:u w:val="single"/>
              </w:rPr>
              <w:t>не пізніше ніж через 15 днів</w:t>
            </w:r>
            <w:r>
              <w:rPr>
                <w:rFonts w:ascii="Times New Roman" w:eastAsia="Times New Roman" w:hAnsi="Times New Roman" w:cs="Times New Roman"/>
                <w:sz w:val="24"/>
                <w:szCs w:val="24"/>
                <w:highlight w:val="white"/>
              </w:rPr>
              <w:t xml:space="preserve"> </w:t>
            </w:r>
            <w:r w:rsidRPr="003A10AD">
              <w:rPr>
                <w:rFonts w:ascii="Times New Roman" w:eastAsia="Times New Roman" w:hAnsi="Times New Roman" w:cs="Times New Roman"/>
                <w:sz w:val="24"/>
                <w:szCs w:val="24"/>
                <w:highlight w:val="white"/>
                <w:u w:val="single"/>
              </w:rPr>
              <w:t>з дати прийняття рішення про намір укласти договір</w:t>
            </w:r>
            <w:r>
              <w:rPr>
                <w:rFonts w:ascii="Times New Roman" w:eastAsia="Times New Roman" w:hAnsi="Times New Roman" w:cs="Times New Roman"/>
                <w:sz w:val="24"/>
                <w:szCs w:val="24"/>
                <w:highlight w:val="white"/>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A10AD">
              <w:rPr>
                <w:rFonts w:ascii="Times New Roman" w:eastAsia="Times New Roman" w:hAnsi="Times New Roman" w:cs="Times New Roman"/>
                <w:b/>
                <w:i/>
                <w:sz w:val="24"/>
                <w:szCs w:val="24"/>
                <w:highlight w:val="white"/>
                <w:u w:val="single"/>
              </w:rPr>
              <w:t>може бути продовжений до 60 днів</w:t>
            </w:r>
            <w:r w:rsidRPr="003A10AD">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w:t>
            </w:r>
          </w:p>
          <w:p w:rsidR="00D02011" w:rsidRDefault="007206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02011" w:rsidRDefault="007206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w:t>
            </w:r>
            <w:r w:rsidRPr="00B03D6A">
              <w:rPr>
                <w:rFonts w:ascii="Times New Roman" w:eastAsia="Times New Roman" w:hAnsi="Times New Roman" w:cs="Times New Roman"/>
                <w:color w:val="0070C0"/>
                <w:sz w:val="24"/>
                <w:szCs w:val="24"/>
                <w:highlight w:val="white"/>
              </w:rPr>
              <w:t xml:space="preserve">договір про закупівлю </w:t>
            </w:r>
            <w:r w:rsidRPr="00B03D6A">
              <w:rPr>
                <w:rFonts w:ascii="Times New Roman" w:eastAsia="Times New Roman" w:hAnsi="Times New Roman" w:cs="Times New Roman"/>
                <w:b/>
                <w:i/>
                <w:color w:val="0070C0"/>
                <w:sz w:val="24"/>
                <w:szCs w:val="24"/>
                <w:highlight w:val="white"/>
              </w:rPr>
              <w:t xml:space="preserve">не може бути укладено раніше ніж через </w:t>
            </w:r>
            <w:r w:rsidRPr="00B03D6A">
              <w:rPr>
                <w:rFonts w:ascii="Times New Roman" w:eastAsia="Times New Roman" w:hAnsi="Times New Roman" w:cs="Times New Roman"/>
                <w:b/>
                <w:i/>
                <w:color w:val="0070C0"/>
                <w:sz w:val="24"/>
                <w:szCs w:val="24"/>
                <w:highlight w:val="white"/>
                <w:u w:val="single"/>
              </w:rPr>
              <w:t>п’ять днів</w:t>
            </w:r>
            <w:r w:rsidRPr="00B03D6A">
              <w:rPr>
                <w:rFonts w:ascii="Times New Roman" w:eastAsia="Times New Roman" w:hAnsi="Times New Roman" w:cs="Times New Roman"/>
                <w:i/>
                <w:color w:val="0070C0"/>
                <w:sz w:val="24"/>
                <w:szCs w:val="24"/>
                <w:highlight w:val="white"/>
              </w:rPr>
              <w:t xml:space="preserve"> </w:t>
            </w:r>
            <w:r w:rsidRPr="00B03D6A">
              <w:rPr>
                <w:rFonts w:ascii="Times New Roman" w:eastAsia="Times New Roman" w:hAnsi="Times New Roman" w:cs="Times New Roman"/>
                <w:color w:val="0070C0"/>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02011" w:rsidRDefault="0072069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02011" w:rsidRDefault="0072069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011">
        <w:trPr>
          <w:trHeight w:val="2100"/>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02011" w:rsidRPr="00135300" w:rsidRDefault="00720697">
            <w:pPr>
              <w:widowControl w:val="0"/>
              <w:jc w:val="both"/>
              <w:rPr>
                <w:rFonts w:ascii="Times New Roman" w:eastAsia="Times New Roman" w:hAnsi="Times New Roman" w:cs="Times New Roman"/>
                <w:sz w:val="24"/>
                <w:szCs w:val="24"/>
                <w:highlight w:val="white"/>
              </w:rPr>
            </w:pPr>
            <w:r w:rsidRPr="0013530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02011" w:rsidRDefault="00720697">
            <w:pPr>
              <w:widowControl w:val="0"/>
              <w:jc w:val="both"/>
              <w:rPr>
                <w:rFonts w:ascii="Times New Roman" w:eastAsia="Times New Roman" w:hAnsi="Times New Roman" w:cs="Times New Roman"/>
                <w:sz w:val="24"/>
                <w:szCs w:val="24"/>
              </w:rPr>
            </w:pPr>
            <w:r w:rsidRPr="00024BC8">
              <w:rPr>
                <w:rFonts w:ascii="Times New Roman" w:eastAsia="Times New Roman" w:hAnsi="Times New Roman" w:cs="Times New Roman"/>
                <w:b/>
                <w:color w:val="002060"/>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D02011" w:rsidRDefault="0072069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135300">
              <w:rPr>
                <w:rFonts w:ascii="Times New Roman" w:eastAsia="Times New Roman" w:hAnsi="Times New Roman" w:cs="Times New Roman"/>
                <w:sz w:val="24"/>
                <w:szCs w:val="24"/>
              </w:rPr>
              <w:t xml:space="preserve">, </w:t>
            </w:r>
            <w:r w:rsidRPr="00135300">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D02011" w:rsidRDefault="007206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02011" w:rsidRDefault="007206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02011" w:rsidRDefault="00720697" w:rsidP="00024B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35300">
              <w:rPr>
                <w:rFonts w:ascii="Times New Roman" w:eastAsia="Times New Roman" w:hAnsi="Times New Roman" w:cs="Times New Roman"/>
                <w:sz w:val="24"/>
                <w:szCs w:val="24"/>
              </w:rPr>
              <w:t xml:space="preserve">перерахунку ціни та обсягів товарів в бік зменшення за </w:t>
            </w:r>
            <w:r w:rsidRPr="00135300">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D02011">
        <w:trPr>
          <w:trHeight w:val="1119"/>
          <w:jc w:val="center"/>
        </w:trPr>
        <w:tc>
          <w:tcPr>
            <w:tcW w:w="705" w:type="dxa"/>
          </w:tcPr>
          <w:p w:rsidR="00D02011" w:rsidRDefault="007206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02011" w:rsidRDefault="007206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02011" w:rsidRPr="00135300" w:rsidRDefault="00720697">
            <w:pPr>
              <w:widowControl w:val="0"/>
              <w:ind w:right="120"/>
              <w:jc w:val="both"/>
              <w:rPr>
                <w:rFonts w:ascii="Times New Roman" w:eastAsia="Times New Roman" w:hAnsi="Times New Roman" w:cs="Times New Roman"/>
                <w:sz w:val="24"/>
                <w:szCs w:val="24"/>
              </w:rPr>
            </w:pPr>
            <w:r w:rsidRPr="00135300">
              <w:rPr>
                <w:rFonts w:ascii="Times New Roman" w:eastAsia="Times New Roman" w:hAnsi="Times New Roman" w:cs="Times New Roman"/>
                <w:sz w:val="24"/>
                <w:szCs w:val="24"/>
              </w:rPr>
              <w:t>Забезпечення виконання договору про закупівлю не вимагається.</w:t>
            </w:r>
          </w:p>
          <w:p w:rsidR="00D02011" w:rsidRDefault="00D02011">
            <w:pPr>
              <w:widowControl w:val="0"/>
              <w:ind w:right="120"/>
              <w:jc w:val="both"/>
              <w:rPr>
                <w:rFonts w:ascii="Times New Roman" w:eastAsia="Times New Roman" w:hAnsi="Times New Roman" w:cs="Times New Roman"/>
                <w:sz w:val="24"/>
                <w:szCs w:val="24"/>
              </w:rPr>
            </w:pPr>
          </w:p>
          <w:p w:rsidR="00D02011" w:rsidRDefault="00D02011">
            <w:pPr>
              <w:widowControl w:val="0"/>
              <w:jc w:val="both"/>
              <w:rPr>
                <w:rFonts w:ascii="Times New Roman" w:eastAsia="Times New Roman" w:hAnsi="Times New Roman" w:cs="Times New Roman"/>
                <w:sz w:val="24"/>
                <w:szCs w:val="24"/>
              </w:rPr>
            </w:pPr>
          </w:p>
        </w:tc>
      </w:tr>
    </w:tbl>
    <w:p w:rsidR="00D02011" w:rsidRDefault="00D0201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02011" w:rsidRDefault="0072069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D02011" w:rsidRDefault="0072069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D02011" w:rsidRDefault="0072069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D02011" w:rsidRDefault="00D02011">
      <w:pPr>
        <w:widowControl w:val="0"/>
        <w:spacing w:after="0" w:line="240" w:lineRule="auto"/>
        <w:jc w:val="both"/>
        <w:rPr>
          <w:rFonts w:ascii="Times New Roman" w:eastAsia="Times New Roman" w:hAnsi="Times New Roman" w:cs="Times New Roman"/>
          <w:sz w:val="24"/>
          <w:szCs w:val="24"/>
        </w:rPr>
      </w:pPr>
    </w:p>
    <w:sectPr w:rsidR="00D02011" w:rsidSect="00D02011">
      <w:footerReference w:type="default" r:id="rId20"/>
      <w:headerReference w:type="first" r:id="rId21"/>
      <w:footerReference w:type="first" r:id="rId22"/>
      <w:pgSz w:w="11906" w:h="16838"/>
      <w:pgMar w:top="850" w:right="850" w:bottom="682"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6A" w:rsidRDefault="005B706A" w:rsidP="00D02011">
      <w:pPr>
        <w:spacing w:after="0" w:line="240" w:lineRule="auto"/>
      </w:pPr>
      <w:r>
        <w:separator/>
      </w:r>
    </w:p>
  </w:endnote>
  <w:endnote w:type="continuationSeparator" w:id="0">
    <w:p w:rsidR="005B706A" w:rsidRDefault="005B706A" w:rsidP="00D02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1" w:rsidRDefault="009711BF">
    <w:pPr>
      <w:jc w:val="right"/>
    </w:pPr>
    <w:r>
      <w:rPr>
        <w:rFonts w:ascii="Times New Roman" w:eastAsia="Times New Roman" w:hAnsi="Times New Roman" w:cs="Times New Roman"/>
        <w:sz w:val="24"/>
        <w:szCs w:val="24"/>
      </w:rPr>
      <w:fldChar w:fldCharType="begin"/>
    </w:r>
    <w:r w:rsidR="0072069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5E9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1" w:rsidRDefault="00D020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6A" w:rsidRDefault="005B706A" w:rsidP="00D02011">
      <w:pPr>
        <w:spacing w:after="0" w:line="240" w:lineRule="auto"/>
      </w:pPr>
      <w:r>
        <w:separator/>
      </w:r>
    </w:p>
  </w:footnote>
  <w:footnote w:type="continuationSeparator" w:id="0">
    <w:p w:rsidR="005B706A" w:rsidRDefault="005B706A" w:rsidP="00D02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1" w:rsidRDefault="00D02011">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9F0C18"/>
    <w:multiLevelType w:val="multilevel"/>
    <w:tmpl w:val="957888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D02011"/>
    <w:rsid w:val="00021D64"/>
    <w:rsid w:val="00024BC8"/>
    <w:rsid w:val="000611F2"/>
    <w:rsid w:val="000B794E"/>
    <w:rsid w:val="000C2F75"/>
    <w:rsid w:val="000F21D7"/>
    <w:rsid w:val="000F7FCD"/>
    <w:rsid w:val="00135300"/>
    <w:rsid w:val="001633E3"/>
    <w:rsid w:val="0018777C"/>
    <w:rsid w:val="001C0E6E"/>
    <w:rsid w:val="001C2BC2"/>
    <w:rsid w:val="001D7015"/>
    <w:rsid w:val="001E4457"/>
    <w:rsid w:val="001F2D73"/>
    <w:rsid w:val="001F533D"/>
    <w:rsid w:val="002057D2"/>
    <w:rsid w:val="0022623B"/>
    <w:rsid w:val="002335A0"/>
    <w:rsid w:val="002802D4"/>
    <w:rsid w:val="002814FF"/>
    <w:rsid w:val="00286B46"/>
    <w:rsid w:val="002A6514"/>
    <w:rsid w:val="002B72E7"/>
    <w:rsid w:val="002E237D"/>
    <w:rsid w:val="00327D97"/>
    <w:rsid w:val="00346C40"/>
    <w:rsid w:val="003A10AD"/>
    <w:rsid w:val="003C768D"/>
    <w:rsid w:val="003E436A"/>
    <w:rsid w:val="00442CCB"/>
    <w:rsid w:val="004A62C9"/>
    <w:rsid w:val="004C5E96"/>
    <w:rsid w:val="004E1153"/>
    <w:rsid w:val="004F1420"/>
    <w:rsid w:val="005164AB"/>
    <w:rsid w:val="005532ED"/>
    <w:rsid w:val="00566C0E"/>
    <w:rsid w:val="005B706A"/>
    <w:rsid w:val="005D76F7"/>
    <w:rsid w:val="005E57D9"/>
    <w:rsid w:val="005E780F"/>
    <w:rsid w:val="00685B21"/>
    <w:rsid w:val="006F2BCB"/>
    <w:rsid w:val="00720697"/>
    <w:rsid w:val="00770F86"/>
    <w:rsid w:val="007730C5"/>
    <w:rsid w:val="00775DD1"/>
    <w:rsid w:val="00776B9C"/>
    <w:rsid w:val="00790F9B"/>
    <w:rsid w:val="008206D1"/>
    <w:rsid w:val="00864593"/>
    <w:rsid w:val="008928D4"/>
    <w:rsid w:val="00910CE6"/>
    <w:rsid w:val="00932503"/>
    <w:rsid w:val="009711BF"/>
    <w:rsid w:val="00975245"/>
    <w:rsid w:val="00990F5E"/>
    <w:rsid w:val="009C1DE6"/>
    <w:rsid w:val="009E1696"/>
    <w:rsid w:val="009E7D2E"/>
    <w:rsid w:val="00A15E3B"/>
    <w:rsid w:val="00A26380"/>
    <w:rsid w:val="00A806DF"/>
    <w:rsid w:val="00A82940"/>
    <w:rsid w:val="00AD798B"/>
    <w:rsid w:val="00B03535"/>
    <w:rsid w:val="00B03D6A"/>
    <w:rsid w:val="00B07911"/>
    <w:rsid w:val="00B13421"/>
    <w:rsid w:val="00B22719"/>
    <w:rsid w:val="00B77B1D"/>
    <w:rsid w:val="00B85D74"/>
    <w:rsid w:val="00BE3AFD"/>
    <w:rsid w:val="00C459E0"/>
    <w:rsid w:val="00C65833"/>
    <w:rsid w:val="00CA1440"/>
    <w:rsid w:val="00CD7E2A"/>
    <w:rsid w:val="00CE148A"/>
    <w:rsid w:val="00CE559D"/>
    <w:rsid w:val="00CF4A49"/>
    <w:rsid w:val="00D02011"/>
    <w:rsid w:val="00D10948"/>
    <w:rsid w:val="00D33567"/>
    <w:rsid w:val="00D7751B"/>
    <w:rsid w:val="00D811C2"/>
    <w:rsid w:val="00D913E9"/>
    <w:rsid w:val="00DA3B52"/>
    <w:rsid w:val="00DC2DAD"/>
    <w:rsid w:val="00DE070E"/>
    <w:rsid w:val="00E20603"/>
    <w:rsid w:val="00E24ED8"/>
    <w:rsid w:val="00E65066"/>
    <w:rsid w:val="00EB0AA0"/>
    <w:rsid w:val="00EB409F"/>
    <w:rsid w:val="00EB565A"/>
    <w:rsid w:val="00F13448"/>
    <w:rsid w:val="00F159D2"/>
    <w:rsid w:val="00F1760F"/>
    <w:rsid w:val="00F450A3"/>
    <w:rsid w:val="00F70BB5"/>
    <w:rsid w:val="00F943F7"/>
    <w:rsid w:val="00FA3498"/>
    <w:rsid w:val="00FB3568"/>
    <w:rsid w:val="00FD3B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02011"/>
    <w:pPr>
      <w:keepNext/>
      <w:keepLines/>
      <w:spacing w:before="480" w:after="120"/>
      <w:outlineLvl w:val="0"/>
    </w:pPr>
    <w:rPr>
      <w:b/>
      <w:sz w:val="48"/>
      <w:szCs w:val="48"/>
    </w:rPr>
  </w:style>
  <w:style w:type="paragraph" w:styleId="2">
    <w:name w:val="heading 2"/>
    <w:basedOn w:val="a"/>
    <w:next w:val="a"/>
    <w:uiPriority w:val="9"/>
    <w:semiHidden/>
    <w:unhideWhenUsed/>
    <w:qFormat/>
    <w:rsid w:val="00D02011"/>
    <w:pPr>
      <w:keepNext/>
      <w:keepLines/>
      <w:spacing w:before="360" w:after="80"/>
      <w:outlineLvl w:val="1"/>
    </w:pPr>
    <w:rPr>
      <w:b/>
      <w:sz w:val="36"/>
      <w:szCs w:val="36"/>
    </w:rPr>
  </w:style>
  <w:style w:type="paragraph" w:styleId="3">
    <w:name w:val="heading 3"/>
    <w:basedOn w:val="a"/>
    <w:next w:val="a"/>
    <w:uiPriority w:val="9"/>
    <w:semiHidden/>
    <w:unhideWhenUsed/>
    <w:qFormat/>
    <w:rsid w:val="00D02011"/>
    <w:pPr>
      <w:keepNext/>
      <w:keepLines/>
      <w:spacing w:before="280" w:after="80"/>
      <w:outlineLvl w:val="2"/>
    </w:pPr>
    <w:rPr>
      <w:b/>
      <w:sz w:val="28"/>
      <w:szCs w:val="28"/>
    </w:rPr>
  </w:style>
  <w:style w:type="paragraph" w:styleId="4">
    <w:name w:val="heading 4"/>
    <w:basedOn w:val="a"/>
    <w:next w:val="a"/>
    <w:uiPriority w:val="9"/>
    <w:semiHidden/>
    <w:unhideWhenUsed/>
    <w:qFormat/>
    <w:rsid w:val="00D02011"/>
    <w:pPr>
      <w:keepNext/>
      <w:keepLines/>
      <w:spacing w:before="240" w:after="40"/>
      <w:outlineLvl w:val="3"/>
    </w:pPr>
    <w:rPr>
      <w:b/>
      <w:sz w:val="24"/>
      <w:szCs w:val="24"/>
    </w:rPr>
  </w:style>
  <w:style w:type="paragraph" w:styleId="5">
    <w:name w:val="heading 5"/>
    <w:basedOn w:val="a"/>
    <w:next w:val="a"/>
    <w:uiPriority w:val="9"/>
    <w:semiHidden/>
    <w:unhideWhenUsed/>
    <w:qFormat/>
    <w:rsid w:val="00D02011"/>
    <w:pPr>
      <w:keepNext/>
      <w:keepLines/>
      <w:spacing w:before="220" w:after="40"/>
      <w:outlineLvl w:val="4"/>
    </w:pPr>
    <w:rPr>
      <w:b/>
    </w:rPr>
  </w:style>
  <w:style w:type="paragraph" w:styleId="6">
    <w:name w:val="heading 6"/>
    <w:basedOn w:val="a"/>
    <w:next w:val="a"/>
    <w:uiPriority w:val="9"/>
    <w:semiHidden/>
    <w:unhideWhenUsed/>
    <w:qFormat/>
    <w:rsid w:val="00D020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02011"/>
  </w:style>
  <w:style w:type="table" w:customStyle="1" w:styleId="TableNormal">
    <w:name w:val="Table Normal"/>
    <w:rsid w:val="00D02011"/>
    <w:tblPr>
      <w:tblCellMar>
        <w:top w:w="0" w:type="dxa"/>
        <w:left w:w="0" w:type="dxa"/>
        <w:bottom w:w="0" w:type="dxa"/>
        <w:right w:w="0" w:type="dxa"/>
      </w:tblCellMar>
    </w:tblPr>
  </w:style>
  <w:style w:type="paragraph" w:styleId="a3">
    <w:name w:val="Title"/>
    <w:basedOn w:val="a"/>
    <w:next w:val="a"/>
    <w:uiPriority w:val="10"/>
    <w:qFormat/>
    <w:rsid w:val="00D02011"/>
    <w:pPr>
      <w:keepNext/>
      <w:keepLines/>
      <w:spacing w:before="480" w:after="120"/>
    </w:pPr>
    <w:rPr>
      <w:b/>
      <w:sz w:val="72"/>
      <w:szCs w:val="72"/>
    </w:rPr>
  </w:style>
  <w:style w:type="table" w:customStyle="1" w:styleId="TableNormal0">
    <w:name w:val="Table Normal"/>
    <w:rsid w:val="00D02011"/>
    <w:tblPr>
      <w:tblCellMar>
        <w:top w:w="0" w:type="dxa"/>
        <w:left w:w="0" w:type="dxa"/>
        <w:bottom w:w="0" w:type="dxa"/>
        <w:right w:w="0" w:type="dxa"/>
      </w:tblCellMar>
    </w:tblPr>
  </w:style>
  <w:style w:type="table" w:customStyle="1" w:styleId="TableNormal1">
    <w:name w:val="Table Normal"/>
    <w:rsid w:val="00D02011"/>
    <w:tblPr>
      <w:tblCellMar>
        <w:top w:w="0" w:type="dxa"/>
        <w:left w:w="0" w:type="dxa"/>
        <w:bottom w:w="0" w:type="dxa"/>
        <w:right w:w="0" w:type="dxa"/>
      </w:tblCellMar>
    </w:tblPr>
  </w:style>
  <w:style w:type="table" w:customStyle="1" w:styleId="TableNormal2">
    <w:name w:val="Table Normal"/>
    <w:rsid w:val="00D02011"/>
    <w:tblPr>
      <w:tblCellMar>
        <w:top w:w="0" w:type="dxa"/>
        <w:left w:w="0" w:type="dxa"/>
        <w:bottom w:w="0" w:type="dxa"/>
        <w:right w:w="0" w:type="dxa"/>
      </w:tblCellMar>
    </w:tblPr>
  </w:style>
  <w:style w:type="table" w:customStyle="1" w:styleId="TableNormal3">
    <w:name w:val="Table Normal"/>
    <w:rsid w:val="00D0201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D020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D0201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D0201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D0201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D0201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D0201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256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2210-14"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cpmsd2016@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E6EE30-D811-4760-A4CB-A32942E8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24</Pages>
  <Words>36747</Words>
  <Characters>20947</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100</cp:revision>
  <dcterms:created xsi:type="dcterms:W3CDTF">2020-04-14T07:28:00Z</dcterms:created>
  <dcterms:modified xsi:type="dcterms:W3CDTF">2023-05-25T12:35:00Z</dcterms:modified>
</cp:coreProperties>
</file>