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C8" w:rsidRPr="001779DF" w:rsidRDefault="00C407C8" w:rsidP="00C407C8">
      <w:pPr>
        <w:ind w:left="7920"/>
        <w:jc w:val="right"/>
        <w:rPr>
          <w:rFonts w:eastAsia="Times New Roman"/>
        </w:rPr>
      </w:pPr>
      <w:r w:rsidRPr="001779DF">
        <w:rPr>
          <w:rFonts w:eastAsia="Times New Roman"/>
          <w:b/>
        </w:rPr>
        <w:t>Додаток 2</w:t>
      </w:r>
    </w:p>
    <w:p w:rsidR="00C407C8" w:rsidRPr="001779DF" w:rsidRDefault="00C407C8" w:rsidP="00C407C8">
      <w:pPr>
        <w:ind w:left="2880"/>
        <w:jc w:val="right"/>
        <w:rPr>
          <w:rFonts w:eastAsia="Times New Roman"/>
          <w:i/>
        </w:rPr>
      </w:pPr>
      <w:r w:rsidRPr="001779DF">
        <w:rPr>
          <w:rFonts w:eastAsia="Times New Roman"/>
          <w:i/>
        </w:rPr>
        <w:t>    до  оголошення про проведення спрощеної закупівлі</w:t>
      </w:r>
    </w:p>
    <w:p w:rsidR="00C407C8" w:rsidRPr="001779DF" w:rsidRDefault="00C407C8" w:rsidP="00952455">
      <w:pPr>
        <w:jc w:val="center"/>
      </w:pPr>
      <w:r w:rsidRPr="001779DF">
        <w:tab/>
      </w:r>
    </w:p>
    <w:p w:rsidR="00C407C8" w:rsidRPr="001779DF" w:rsidRDefault="00C407C8" w:rsidP="00C407C8">
      <w:pPr>
        <w:jc w:val="center"/>
        <w:rPr>
          <w:b/>
          <w:sz w:val="26"/>
          <w:szCs w:val="26"/>
        </w:rPr>
      </w:pPr>
      <w:r w:rsidRPr="001779DF">
        <w:rPr>
          <w:b/>
          <w:sz w:val="26"/>
          <w:szCs w:val="26"/>
        </w:rPr>
        <w:t xml:space="preserve">Інформація про технічні, якісні та інші характеристики предмета закупівлі </w:t>
      </w:r>
    </w:p>
    <w:p w:rsidR="00401087" w:rsidRPr="001779DF" w:rsidRDefault="009346E6" w:rsidP="00D54BEF">
      <w:pPr>
        <w:jc w:val="center"/>
        <w:rPr>
          <w:b/>
          <w:sz w:val="26"/>
          <w:szCs w:val="26"/>
        </w:rPr>
      </w:pPr>
      <w:r w:rsidRPr="001779DF">
        <w:rPr>
          <w:b/>
        </w:rPr>
        <w:t xml:space="preserve">код </w:t>
      </w:r>
      <w:proofErr w:type="spellStart"/>
      <w:r w:rsidRPr="001779DF">
        <w:rPr>
          <w:b/>
          <w:bCs/>
        </w:rPr>
        <w:t>ДК</w:t>
      </w:r>
      <w:proofErr w:type="spellEnd"/>
      <w:r w:rsidRPr="001779DF">
        <w:rPr>
          <w:b/>
          <w:bCs/>
        </w:rPr>
        <w:t xml:space="preserve"> 021:2015 15820000-2 – Сухарі та печиво; пресерви з хлібобулочних і кондитерських виробів (Печиво в асортименті, вафлі в асортименті)</w:t>
      </w:r>
    </w:p>
    <w:p w:rsidR="00335CDA" w:rsidRPr="001779DF" w:rsidRDefault="00335CDA" w:rsidP="00335CDA">
      <w:pPr>
        <w:keepNext/>
        <w:widowControl w:val="0"/>
        <w:suppressAutoHyphens/>
        <w:autoSpaceDE w:val="0"/>
        <w:spacing w:line="264" w:lineRule="auto"/>
        <w:jc w:val="both"/>
        <w:rPr>
          <w:rFonts w:eastAsia="Times New Roman"/>
          <w:b/>
          <w:sz w:val="28"/>
          <w:szCs w:val="28"/>
          <w:u w:val="single"/>
          <w:lang w:eastAsia="zh-CN"/>
        </w:rPr>
      </w:pPr>
    </w:p>
    <w:p w:rsidR="00335CDA" w:rsidRPr="001779DF" w:rsidRDefault="00335CDA" w:rsidP="00335CDA">
      <w:pPr>
        <w:keepNext/>
        <w:widowControl w:val="0"/>
        <w:suppressAutoHyphens/>
        <w:autoSpaceDE w:val="0"/>
        <w:spacing w:line="264" w:lineRule="auto"/>
        <w:jc w:val="both"/>
        <w:rPr>
          <w:rFonts w:eastAsia="Times New Roman"/>
          <w:b/>
          <w:sz w:val="28"/>
          <w:szCs w:val="28"/>
          <w:lang w:eastAsia="zh-CN"/>
        </w:rPr>
      </w:pPr>
      <w:r w:rsidRPr="001779DF">
        <w:rPr>
          <w:rFonts w:eastAsia="Times New Roman"/>
          <w:b/>
          <w:sz w:val="28"/>
          <w:szCs w:val="28"/>
          <w:u w:val="single"/>
          <w:lang w:eastAsia="zh-CN"/>
        </w:rPr>
        <w:t>ЗАГАЛЬНІ ВИМОГИ</w:t>
      </w:r>
      <w:r w:rsidRPr="001779DF">
        <w:rPr>
          <w:rFonts w:eastAsia="Times New Roman"/>
          <w:b/>
          <w:sz w:val="28"/>
          <w:szCs w:val="28"/>
          <w:lang w:eastAsia="zh-CN"/>
        </w:rPr>
        <w:t>:</w:t>
      </w:r>
    </w:p>
    <w:p w:rsidR="00335CDA" w:rsidRPr="001779DF" w:rsidRDefault="00335CDA" w:rsidP="00335CDA">
      <w:pPr>
        <w:widowControl w:val="0"/>
        <w:suppressAutoHyphens/>
        <w:autoSpaceDE w:val="0"/>
        <w:ind w:firstLine="540"/>
        <w:jc w:val="both"/>
        <w:rPr>
          <w:rFonts w:eastAsia="Times New Roman"/>
          <w:lang w:eastAsia="zh-CN"/>
        </w:rPr>
      </w:pPr>
      <w:r w:rsidRPr="001779DF">
        <w:rPr>
          <w:rFonts w:eastAsia="Times New Roman"/>
          <w:b/>
          <w:lang w:eastAsia="zh-CN"/>
        </w:rPr>
        <w:t>1.</w:t>
      </w:r>
      <w:r w:rsidRPr="001779DF">
        <w:rPr>
          <w:rFonts w:eastAsia="Times New Roman"/>
          <w:lang w:eastAsia="zh-CN"/>
        </w:rPr>
        <w:t xml:space="preserve"> Строки постачання: до 31.12.2022 року.</w:t>
      </w:r>
    </w:p>
    <w:p w:rsidR="00335CDA" w:rsidRPr="001779DF" w:rsidRDefault="00335CDA" w:rsidP="00335CDA">
      <w:pPr>
        <w:widowControl w:val="0"/>
        <w:suppressAutoHyphens/>
        <w:autoSpaceDE w:val="0"/>
        <w:ind w:firstLine="540"/>
        <w:jc w:val="both"/>
        <w:rPr>
          <w:rFonts w:eastAsia="Times New Roman"/>
          <w:lang w:eastAsia="zh-CN"/>
        </w:rPr>
      </w:pPr>
      <w:r w:rsidRPr="001779DF">
        <w:rPr>
          <w:rFonts w:eastAsia="Times New Roman"/>
          <w:b/>
          <w:lang w:eastAsia="zh-CN"/>
        </w:rPr>
        <w:t>2.</w:t>
      </w:r>
      <w:r w:rsidRPr="001779DF">
        <w:rPr>
          <w:rFonts w:eastAsia="Times New Roman"/>
          <w:u w:val="single"/>
          <w:lang w:eastAsia="zh-CN"/>
        </w:rPr>
        <w:t>Технічні вимоги</w:t>
      </w:r>
      <w:r w:rsidRPr="001779DF">
        <w:rPr>
          <w:rFonts w:eastAsia="Times New Roman"/>
          <w:lang w:eastAsia="zh-CN"/>
        </w:rPr>
        <w:t xml:space="preserve">: </w:t>
      </w:r>
    </w:p>
    <w:p w:rsidR="002B5716" w:rsidRPr="001779DF" w:rsidRDefault="002B5716" w:rsidP="002B5716">
      <w:pPr>
        <w:widowControl w:val="0"/>
        <w:suppressAutoHyphens/>
        <w:autoSpaceDE w:val="0"/>
        <w:ind w:firstLine="540"/>
        <w:jc w:val="both"/>
        <w:rPr>
          <w:rFonts w:eastAsia="Times New Roman"/>
          <w:lang w:eastAsia="zh-CN"/>
        </w:rPr>
      </w:pPr>
      <w:r w:rsidRPr="001779DF">
        <w:rPr>
          <w:rFonts w:eastAsia="Times New Roman"/>
          <w:lang w:eastAsia="zh-CN"/>
        </w:rPr>
        <w:t xml:space="preserve">- Постачання товару здійснюється </w:t>
      </w:r>
      <w:r w:rsidRPr="001779DF">
        <w:rPr>
          <w:rFonts w:eastAsia="Times New Roman"/>
          <w:shd w:val="clear" w:color="auto" w:fill="FFFFFF"/>
          <w:lang w:eastAsia="zh-CN"/>
        </w:rPr>
        <w:t>не рідше ніж 3 (трьох) разів на тиждень (крім вихідних та святкових днів)</w:t>
      </w:r>
      <w:r w:rsidRPr="001779DF">
        <w:rPr>
          <w:rFonts w:eastAsia="Times New Roman"/>
          <w:lang w:eastAsia="zh-CN"/>
        </w:rPr>
        <w:t>.</w:t>
      </w:r>
    </w:p>
    <w:p w:rsidR="002B5716" w:rsidRPr="001779DF" w:rsidRDefault="002B5716" w:rsidP="002B5716">
      <w:pPr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ind w:left="0" w:firstLine="567"/>
        <w:jc w:val="both"/>
      </w:pPr>
      <w:r w:rsidRPr="001779DF">
        <w:rPr>
          <w:shd w:val="clear" w:color="auto" w:fill="FFFFFF"/>
        </w:rPr>
        <w:t xml:space="preserve">термін придатності продукції повинен складати на момент поставки не менше 80% </w:t>
      </w:r>
      <w:r w:rsidRPr="001779DF">
        <w:rPr>
          <w:rFonts w:eastAsia="Arial Unicode MS"/>
          <w:lang w:eastAsia="hi-IN" w:bidi="hi-IN"/>
        </w:rPr>
        <w:t>від загального терміну придатності</w:t>
      </w:r>
      <w:r w:rsidRPr="001779DF">
        <w:rPr>
          <w:shd w:val="clear" w:color="auto" w:fill="FFFFFF"/>
        </w:rPr>
        <w:t xml:space="preserve">, </w:t>
      </w:r>
      <w:bookmarkStart w:id="0" w:name="_GoBack"/>
      <w:r w:rsidRPr="001779DF">
        <w:rPr>
          <w:shd w:val="clear" w:color="auto" w:fill="FFFFFF"/>
        </w:rPr>
        <w:t>який</w:t>
      </w:r>
      <w:r w:rsidRPr="001779DF">
        <w:rPr>
          <w:rStyle w:val="apple-converted-space"/>
          <w:shd w:val="clear" w:color="auto" w:fill="FFFFFF"/>
        </w:rPr>
        <w:t> </w:t>
      </w:r>
      <w:r w:rsidRPr="001779DF">
        <w:rPr>
          <w:shd w:val="clear" w:color="auto" w:fill="FFFFFF"/>
        </w:rPr>
        <w:t xml:space="preserve">зазначається у супровідній документації на кожну партію товару або </w:t>
      </w:r>
      <w:r w:rsidRPr="001779DF">
        <w:t>на етикетці і вважається гарантійним терміном, який обчислюється від дати виготовлення.</w:t>
      </w:r>
    </w:p>
    <w:p w:rsidR="002B5716" w:rsidRPr="001779DF" w:rsidRDefault="002B5716" w:rsidP="002B5716">
      <w:pPr>
        <w:ind w:firstLine="567"/>
        <w:jc w:val="both"/>
      </w:pPr>
      <w:r w:rsidRPr="001779DF"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2B5716" w:rsidRPr="001779DF" w:rsidRDefault="002B5716" w:rsidP="002B5716">
      <w:pPr>
        <w:ind w:firstLine="567"/>
        <w:jc w:val="both"/>
      </w:pPr>
      <w:r w:rsidRPr="001779DF">
        <w:rPr>
          <w:b/>
        </w:rPr>
        <w:t>3.</w:t>
      </w:r>
      <w:r w:rsidRPr="001779DF">
        <w:t xml:space="preserve">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 пов’язані із заміною товару несе постачальник. (надати гарантійний лист у складі тендерної пропозиції)</w:t>
      </w:r>
    </w:p>
    <w:p w:rsidR="002B5716" w:rsidRPr="001779DF" w:rsidRDefault="002B5716" w:rsidP="002B5716">
      <w:pPr>
        <w:ind w:firstLine="567"/>
        <w:jc w:val="both"/>
      </w:pPr>
      <w:r w:rsidRPr="001779DF">
        <w:rPr>
          <w:b/>
        </w:rPr>
        <w:t>4.</w:t>
      </w:r>
      <w:r w:rsidRPr="001779DF">
        <w:t xml:space="preserve">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2B5716" w:rsidRPr="001779DF" w:rsidRDefault="002B5716" w:rsidP="002B5716">
      <w:pPr>
        <w:ind w:firstLine="567"/>
        <w:jc w:val="both"/>
        <w:rPr>
          <w:b/>
        </w:rPr>
      </w:pPr>
      <w:r w:rsidRPr="001779DF">
        <w:rPr>
          <w:b/>
        </w:rPr>
        <w:t>5.</w:t>
      </w:r>
      <w:r w:rsidRPr="001779DF">
        <w:t xml:space="preserve"> Учасник письмово підтверджує, що товари, які наведені в переліку, мають відповідну нормативну документацію, яка обов’язково додаєть</w:t>
      </w:r>
      <w:bookmarkEnd w:id="0"/>
      <w:r w:rsidRPr="001779DF">
        <w:t xml:space="preserve">ся при поставці товару. </w:t>
      </w:r>
    </w:p>
    <w:p w:rsidR="002B5716" w:rsidRPr="001779DF" w:rsidRDefault="002B5716" w:rsidP="002B5716">
      <w:pPr>
        <w:ind w:firstLine="567"/>
        <w:jc w:val="both"/>
      </w:pPr>
      <w:r w:rsidRPr="001779DF">
        <w:rPr>
          <w:b/>
        </w:rPr>
        <w:t>6.</w:t>
      </w:r>
      <w:r w:rsidRPr="001779DF"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2B5716" w:rsidRPr="001779DF" w:rsidRDefault="002B5716" w:rsidP="002B5716">
      <w:pPr>
        <w:ind w:firstLine="289"/>
        <w:jc w:val="both"/>
      </w:pPr>
      <w:r w:rsidRPr="001779DF">
        <w:t xml:space="preserve">а) копія декларації виробника (посвідчення про </w:t>
      </w:r>
      <w:r w:rsidR="00D34E30" w:rsidRPr="001779DF">
        <w:t>якість) на запропонований товар</w:t>
      </w:r>
      <w:r w:rsidRPr="001779DF">
        <w:t>;</w:t>
      </w:r>
    </w:p>
    <w:p w:rsidR="002B5716" w:rsidRPr="001779DF" w:rsidRDefault="002B5716" w:rsidP="002B5716">
      <w:pPr>
        <w:widowControl w:val="0"/>
        <w:suppressAutoHyphens/>
        <w:autoSpaceDE w:val="0"/>
        <w:ind w:firstLine="289"/>
        <w:jc w:val="both"/>
        <w:rPr>
          <w:rFonts w:eastAsia="Times New Roman"/>
          <w:bCs/>
          <w:lang w:eastAsia="zh-CN"/>
        </w:rPr>
      </w:pPr>
      <w:r w:rsidRPr="001779DF">
        <w:t>б) пояснювальна записка з описом якісних та функціональних характеристик товару, який пропонується учасником.</w:t>
      </w:r>
    </w:p>
    <w:p w:rsidR="002B5716" w:rsidRPr="001779DF" w:rsidRDefault="002B5716" w:rsidP="002B5716">
      <w:pPr>
        <w:widowControl w:val="0"/>
        <w:suppressAutoHyphens/>
        <w:autoSpaceDE w:val="0"/>
        <w:spacing w:line="264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2B5716" w:rsidRPr="001779DF" w:rsidRDefault="002B5716" w:rsidP="002B5716">
      <w:pPr>
        <w:widowControl w:val="0"/>
        <w:suppressAutoHyphens/>
        <w:autoSpaceDE w:val="0"/>
        <w:spacing w:line="264" w:lineRule="auto"/>
        <w:rPr>
          <w:b/>
          <w:sz w:val="28"/>
          <w:szCs w:val="28"/>
          <w:lang w:eastAsia="zh-CN"/>
        </w:rPr>
      </w:pPr>
      <w:r w:rsidRPr="001779DF">
        <w:rPr>
          <w:b/>
          <w:sz w:val="28"/>
          <w:szCs w:val="28"/>
          <w:u w:val="single"/>
          <w:lang w:eastAsia="zh-CN"/>
        </w:rPr>
        <w:t>ЯКІСНІ ВИМОГИ</w:t>
      </w:r>
      <w:r w:rsidRPr="001779DF">
        <w:rPr>
          <w:b/>
          <w:sz w:val="28"/>
          <w:szCs w:val="28"/>
          <w:lang w:eastAsia="zh-CN"/>
        </w:rPr>
        <w:t>:</w:t>
      </w:r>
    </w:p>
    <w:tbl>
      <w:tblPr>
        <w:tblW w:w="10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2823"/>
        <w:gridCol w:w="829"/>
        <w:gridCol w:w="902"/>
        <w:gridCol w:w="1999"/>
        <w:gridCol w:w="3362"/>
      </w:tblGrid>
      <w:tr w:rsidR="002B5716" w:rsidRPr="001779DF" w:rsidTr="006C795E">
        <w:trPr>
          <w:trHeight w:val="1183"/>
        </w:trPr>
        <w:tc>
          <w:tcPr>
            <w:tcW w:w="499" w:type="dxa"/>
            <w:vAlign w:val="center"/>
          </w:tcPr>
          <w:p w:rsidR="002B5716" w:rsidRPr="001779DF" w:rsidRDefault="002B5716" w:rsidP="006C795E">
            <w:pPr>
              <w:widowControl w:val="0"/>
              <w:tabs>
                <w:tab w:val="left" w:pos="536"/>
              </w:tabs>
              <w:suppressAutoHyphens/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823" w:type="dxa"/>
            <w:vAlign w:val="center"/>
          </w:tcPr>
          <w:p w:rsidR="002B5716" w:rsidRPr="001779DF" w:rsidRDefault="002B5716" w:rsidP="006C795E">
            <w:pPr>
              <w:widowControl w:val="0"/>
              <w:tabs>
                <w:tab w:val="left" w:pos="536"/>
              </w:tabs>
              <w:suppressAutoHyphens/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829" w:type="dxa"/>
            <w:textDirection w:val="btLr"/>
            <w:vAlign w:val="center"/>
          </w:tcPr>
          <w:p w:rsidR="002B5716" w:rsidRPr="001779DF" w:rsidRDefault="002B5716" w:rsidP="006C795E">
            <w:pPr>
              <w:widowControl w:val="0"/>
              <w:tabs>
                <w:tab w:val="left" w:pos="536"/>
              </w:tabs>
              <w:suppressAutoHyphens/>
              <w:autoSpaceDE w:val="0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Одиниці виміру</w:t>
            </w:r>
          </w:p>
        </w:tc>
        <w:tc>
          <w:tcPr>
            <w:tcW w:w="902" w:type="dxa"/>
            <w:textDirection w:val="btLr"/>
            <w:vAlign w:val="center"/>
          </w:tcPr>
          <w:p w:rsidR="002B5716" w:rsidRPr="001779DF" w:rsidRDefault="002B5716" w:rsidP="006C795E">
            <w:pPr>
              <w:widowControl w:val="0"/>
              <w:tabs>
                <w:tab w:val="left" w:pos="536"/>
              </w:tabs>
              <w:suppressAutoHyphens/>
              <w:autoSpaceDE w:val="0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999" w:type="dxa"/>
            <w:vAlign w:val="center"/>
          </w:tcPr>
          <w:p w:rsidR="002B5716" w:rsidRPr="001779DF" w:rsidRDefault="002B5716" w:rsidP="006C795E">
            <w:pPr>
              <w:widowControl w:val="0"/>
              <w:tabs>
                <w:tab w:val="left" w:pos="536"/>
              </w:tabs>
              <w:suppressAutoHyphens/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3362" w:type="dxa"/>
            <w:vAlign w:val="center"/>
          </w:tcPr>
          <w:p w:rsidR="002B5716" w:rsidRPr="001779DF" w:rsidRDefault="002B5716" w:rsidP="006C795E">
            <w:pPr>
              <w:widowControl w:val="0"/>
              <w:tabs>
                <w:tab w:val="left" w:pos="536"/>
              </w:tabs>
              <w:suppressAutoHyphens/>
              <w:autoSpaceDE w:val="0"/>
              <w:ind w:right="-87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  <w:p w:rsidR="002B5716" w:rsidRPr="001779DF" w:rsidRDefault="002B5716" w:rsidP="006C795E">
            <w:pPr>
              <w:widowControl w:val="0"/>
              <w:tabs>
                <w:tab w:val="left" w:pos="536"/>
              </w:tabs>
              <w:suppressAutoHyphens/>
              <w:autoSpaceDE w:val="0"/>
              <w:ind w:right="-87"/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Умови поставки</w:t>
            </w:r>
          </w:p>
        </w:tc>
      </w:tr>
      <w:tr w:rsidR="002B5716" w:rsidRPr="001779DF" w:rsidTr="006C795E">
        <w:trPr>
          <w:trHeight w:val="691"/>
        </w:trPr>
        <w:tc>
          <w:tcPr>
            <w:tcW w:w="499" w:type="dxa"/>
            <w:vAlign w:val="center"/>
          </w:tcPr>
          <w:p w:rsidR="002B5716" w:rsidRPr="001779DF" w:rsidRDefault="002B5716" w:rsidP="006C795E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23" w:type="dxa"/>
            <w:vAlign w:val="center"/>
          </w:tcPr>
          <w:p w:rsidR="002B5716" w:rsidRPr="001779DF" w:rsidRDefault="002B5716" w:rsidP="006C795E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1779DF">
              <w:rPr>
                <w:b/>
                <w:lang w:eastAsia="zh-CN"/>
              </w:rPr>
              <w:t>Печиво</w:t>
            </w:r>
            <w:r w:rsidR="009346E6" w:rsidRPr="001779DF">
              <w:rPr>
                <w:b/>
                <w:lang w:eastAsia="zh-CN"/>
              </w:rPr>
              <w:t xml:space="preserve"> в асортименті</w:t>
            </w:r>
          </w:p>
        </w:tc>
        <w:tc>
          <w:tcPr>
            <w:tcW w:w="829" w:type="dxa"/>
            <w:vAlign w:val="center"/>
          </w:tcPr>
          <w:p w:rsidR="002B5716" w:rsidRPr="001779DF" w:rsidRDefault="002B5716" w:rsidP="006C795E">
            <w:pPr>
              <w:widowControl w:val="0"/>
              <w:tabs>
                <w:tab w:val="left" w:pos="536"/>
              </w:tabs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902" w:type="dxa"/>
            <w:vAlign w:val="center"/>
          </w:tcPr>
          <w:p w:rsidR="002B5716" w:rsidRPr="001779DF" w:rsidRDefault="009346E6" w:rsidP="006C795E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sz w:val="20"/>
                <w:szCs w:val="20"/>
                <w:lang w:eastAsia="zh-CN"/>
              </w:rPr>
              <w:t>507</w:t>
            </w:r>
          </w:p>
        </w:tc>
        <w:tc>
          <w:tcPr>
            <w:tcW w:w="1999" w:type="dxa"/>
            <w:vAlign w:val="center"/>
          </w:tcPr>
          <w:p w:rsidR="002B5716" w:rsidRPr="001779DF" w:rsidRDefault="002B5716" w:rsidP="006C795E">
            <w:pPr>
              <w:shd w:val="clear" w:color="auto" w:fill="FFFFFF"/>
              <w:rPr>
                <w:sz w:val="20"/>
                <w:szCs w:val="20"/>
              </w:rPr>
            </w:pPr>
            <w:r w:rsidRPr="001779DF">
              <w:rPr>
                <w:sz w:val="20"/>
                <w:szCs w:val="20"/>
              </w:rPr>
              <w:t xml:space="preserve">ДСТУ або </w:t>
            </w:r>
            <w:proofErr w:type="spellStart"/>
            <w:r w:rsidRPr="001779DF">
              <w:rPr>
                <w:sz w:val="20"/>
                <w:szCs w:val="20"/>
              </w:rPr>
              <w:t>ГОСт</w:t>
            </w:r>
            <w:proofErr w:type="spellEnd"/>
          </w:p>
        </w:tc>
        <w:tc>
          <w:tcPr>
            <w:tcW w:w="3362" w:type="dxa"/>
            <w:vAlign w:val="center"/>
          </w:tcPr>
          <w:p w:rsidR="002B5716" w:rsidRPr="001779DF" w:rsidRDefault="002B5716" w:rsidP="006C795E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sz w:val="20"/>
                <w:szCs w:val="20"/>
                <w:lang w:eastAsia="zh-CN"/>
              </w:rPr>
              <w:t xml:space="preserve">транспортом Постачальника </w:t>
            </w:r>
          </w:p>
          <w:p w:rsidR="002B5716" w:rsidRPr="001779DF" w:rsidRDefault="002B5716" w:rsidP="006C795E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sz w:val="20"/>
                <w:szCs w:val="20"/>
                <w:lang w:eastAsia="zh-CN"/>
              </w:rPr>
              <w:t>Фасування – пакет/коробка</w:t>
            </w:r>
          </w:p>
        </w:tc>
      </w:tr>
      <w:tr w:rsidR="002B5716" w:rsidRPr="00F530E6" w:rsidTr="006C795E">
        <w:trPr>
          <w:trHeight w:val="691"/>
        </w:trPr>
        <w:tc>
          <w:tcPr>
            <w:tcW w:w="499" w:type="dxa"/>
            <w:vAlign w:val="center"/>
          </w:tcPr>
          <w:p w:rsidR="002B5716" w:rsidRPr="001779DF" w:rsidRDefault="002B5716" w:rsidP="006C795E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b/>
                <w:bCs/>
                <w:i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23" w:type="dxa"/>
            <w:vAlign w:val="center"/>
          </w:tcPr>
          <w:p w:rsidR="002B5716" w:rsidRPr="001779DF" w:rsidRDefault="009346E6" w:rsidP="006C795E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1779DF">
              <w:rPr>
                <w:b/>
                <w:lang w:eastAsia="zh-CN"/>
              </w:rPr>
              <w:t>В</w:t>
            </w:r>
            <w:r w:rsidR="002B5716" w:rsidRPr="001779DF">
              <w:rPr>
                <w:b/>
                <w:lang w:eastAsia="zh-CN"/>
              </w:rPr>
              <w:t>афлі</w:t>
            </w:r>
            <w:r w:rsidRPr="001779DF">
              <w:rPr>
                <w:b/>
                <w:lang w:eastAsia="zh-CN"/>
              </w:rPr>
              <w:t xml:space="preserve"> в асортименті</w:t>
            </w:r>
          </w:p>
        </w:tc>
        <w:tc>
          <w:tcPr>
            <w:tcW w:w="829" w:type="dxa"/>
            <w:vAlign w:val="center"/>
          </w:tcPr>
          <w:p w:rsidR="002B5716" w:rsidRPr="001779DF" w:rsidRDefault="002B5716" w:rsidP="006C795E">
            <w:pPr>
              <w:widowControl w:val="0"/>
              <w:tabs>
                <w:tab w:val="left" w:pos="536"/>
              </w:tabs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902" w:type="dxa"/>
            <w:vAlign w:val="center"/>
          </w:tcPr>
          <w:p w:rsidR="002B5716" w:rsidRPr="001779DF" w:rsidRDefault="009346E6" w:rsidP="006C795E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sz w:val="20"/>
                <w:szCs w:val="20"/>
                <w:lang w:eastAsia="zh-CN"/>
              </w:rPr>
              <w:t>169.94</w:t>
            </w:r>
          </w:p>
        </w:tc>
        <w:tc>
          <w:tcPr>
            <w:tcW w:w="1999" w:type="dxa"/>
            <w:vAlign w:val="center"/>
          </w:tcPr>
          <w:p w:rsidR="002B5716" w:rsidRPr="001779DF" w:rsidRDefault="002B5716" w:rsidP="006C795E">
            <w:pPr>
              <w:shd w:val="clear" w:color="auto" w:fill="FFFFFF"/>
              <w:rPr>
                <w:sz w:val="20"/>
                <w:szCs w:val="20"/>
              </w:rPr>
            </w:pPr>
            <w:r w:rsidRPr="001779DF">
              <w:rPr>
                <w:sz w:val="20"/>
                <w:szCs w:val="20"/>
              </w:rPr>
              <w:t xml:space="preserve">ДСТУ або </w:t>
            </w:r>
            <w:proofErr w:type="spellStart"/>
            <w:r w:rsidRPr="001779DF">
              <w:rPr>
                <w:sz w:val="20"/>
                <w:szCs w:val="20"/>
              </w:rPr>
              <w:t>ГОСт</w:t>
            </w:r>
            <w:proofErr w:type="spellEnd"/>
          </w:p>
        </w:tc>
        <w:tc>
          <w:tcPr>
            <w:tcW w:w="3362" w:type="dxa"/>
            <w:vAlign w:val="center"/>
          </w:tcPr>
          <w:p w:rsidR="002B5716" w:rsidRPr="001779DF" w:rsidRDefault="002B5716" w:rsidP="006C795E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sz w:val="20"/>
                <w:szCs w:val="20"/>
                <w:lang w:eastAsia="zh-CN"/>
              </w:rPr>
              <w:t xml:space="preserve">транспортом Постачальника </w:t>
            </w:r>
          </w:p>
          <w:p w:rsidR="002B5716" w:rsidRPr="00F530E6" w:rsidRDefault="002B5716" w:rsidP="006C795E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1779DF">
              <w:rPr>
                <w:rFonts w:eastAsia="Times New Roman"/>
                <w:sz w:val="20"/>
                <w:szCs w:val="20"/>
                <w:lang w:eastAsia="zh-CN"/>
              </w:rPr>
              <w:t>Фасування – пакет/коробка</w:t>
            </w:r>
          </w:p>
        </w:tc>
      </w:tr>
    </w:tbl>
    <w:p w:rsidR="00D54BEF" w:rsidRPr="00F530E6" w:rsidRDefault="00D54BEF" w:rsidP="00D54BEF">
      <w:pPr>
        <w:rPr>
          <w:b/>
          <w:sz w:val="26"/>
          <w:szCs w:val="26"/>
        </w:rPr>
      </w:pPr>
    </w:p>
    <w:sectPr w:rsidR="00D54BEF" w:rsidRPr="00F530E6" w:rsidSect="0040108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7E9"/>
    <w:multiLevelType w:val="multilevel"/>
    <w:tmpl w:val="F61C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1287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285278"/>
    <w:multiLevelType w:val="multilevel"/>
    <w:tmpl w:val="F97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7F1736F"/>
    <w:multiLevelType w:val="multilevel"/>
    <w:tmpl w:val="955A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108C7"/>
    <w:multiLevelType w:val="multilevel"/>
    <w:tmpl w:val="F2F6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3B2"/>
    <w:rsid w:val="00120AA8"/>
    <w:rsid w:val="001779DF"/>
    <w:rsid w:val="002B5716"/>
    <w:rsid w:val="002C5260"/>
    <w:rsid w:val="0030522B"/>
    <w:rsid w:val="00335CDA"/>
    <w:rsid w:val="0037787B"/>
    <w:rsid w:val="00401087"/>
    <w:rsid w:val="00473A43"/>
    <w:rsid w:val="009346E6"/>
    <w:rsid w:val="00952455"/>
    <w:rsid w:val="00990396"/>
    <w:rsid w:val="00B04F22"/>
    <w:rsid w:val="00B64769"/>
    <w:rsid w:val="00C003B2"/>
    <w:rsid w:val="00C407C8"/>
    <w:rsid w:val="00C44A63"/>
    <w:rsid w:val="00CD7029"/>
    <w:rsid w:val="00D07B97"/>
    <w:rsid w:val="00D34E30"/>
    <w:rsid w:val="00D54BEF"/>
    <w:rsid w:val="00DF0773"/>
    <w:rsid w:val="00E12B22"/>
    <w:rsid w:val="00E30825"/>
    <w:rsid w:val="00F07678"/>
    <w:rsid w:val="00F46A56"/>
    <w:rsid w:val="00F5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7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07C8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335C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rsid w:val="002B5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57</cp:revision>
  <dcterms:created xsi:type="dcterms:W3CDTF">2021-01-19T07:42:00Z</dcterms:created>
  <dcterms:modified xsi:type="dcterms:W3CDTF">2022-08-08T13:06:00Z</dcterms:modified>
</cp:coreProperties>
</file>