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F3784" w14:textId="77777777" w:rsidR="00F75244" w:rsidRPr="00F75244" w:rsidRDefault="00F75244" w:rsidP="00F75244">
      <w:pPr>
        <w:spacing w:after="0" w:line="100" w:lineRule="atLeast"/>
        <w:jc w:val="center"/>
        <w:rPr>
          <w:rFonts w:ascii="Times New Roman" w:hAnsi="Times New Roman"/>
          <w:b/>
          <w:sz w:val="28"/>
          <w:szCs w:val="28"/>
          <w:lang w:val="uk-UA"/>
        </w:rPr>
      </w:pPr>
      <w:bookmarkStart w:id="0" w:name="_Hlk157433733"/>
      <w:r w:rsidRPr="00F75244">
        <w:rPr>
          <w:rFonts w:ascii="Times New Roman" w:hAnsi="Times New Roman"/>
          <w:b/>
          <w:sz w:val="28"/>
          <w:szCs w:val="28"/>
          <w:lang w:val="uk-UA"/>
        </w:rPr>
        <w:t xml:space="preserve">Комунальне некомерційне підприємство «Міська клінічна лікарня №10» </w:t>
      </w:r>
    </w:p>
    <w:p w14:paraId="72FD8027" w14:textId="512181AB" w:rsidR="00DC52F2" w:rsidRDefault="00F75244" w:rsidP="00F75244">
      <w:pPr>
        <w:spacing w:after="0" w:line="100" w:lineRule="atLeast"/>
        <w:jc w:val="center"/>
        <w:rPr>
          <w:rFonts w:ascii="Times New Roman" w:hAnsi="Times New Roman"/>
          <w:b/>
          <w:sz w:val="24"/>
          <w:szCs w:val="24"/>
          <w:lang w:val="uk-UA"/>
        </w:rPr>
      </w:pPr>
      <w:r w:rsidRPr="00F75244">
        <w:rPr>
          <w:rFonts w:ascii="Times New Roman" w:hAnsi="Times New Roman"/>
          <w:b/>
          <w:sz w:val="28"/>
          <w:szCs w:val="28"/>
          <w:lang w:val="uk-UA"/>
        </w:rPr>
        <w:t>Одеської міської ради</w:t>
      </w:r>
    </w:p>
    <w:p w14:paraId="022A3D40" w14:textId="77777777" w:rsidR="00DC52F2" w:rsidRPr="00006796" w:rsidRDefault="00DC52F2" w:rsidP="008E245E">
      <w:pPr>
        <w:spacing w:after="0" w:line="100" w:lineRule="atLeast"/>
        <w:jc w:val="center"/>
        <w:rPr>
          <w:rFonts w:ascii="Times New Roman" w:hAnsi="Times New Roman"/>
          <w:b/>
          <w:sz w:val="24"/>
          <w:szCs w:val="24"/>
          <w:lang w:val="uk-UA"/>
        </w:rPr>
      </w:pPr>
    </w:p>
    <w:p w14:paraId="297C7513" w14:textId="77777777" w:rsidR="00DC52F2" w:rsidRPr="000D21EF" w:rsidRDefault="00DC52F2" w:rsidP="008E245E">
      <w:pPr>
        <w:spacing w:after="0" w:line="100" w:lineRule="atLeast"/>
        <w:jc w:val="center"/>
        <w:rPr>
          <w:rFonts w:ascii="Times New Roman" w:hAnsi="Times New Roman"/>
          <w:noProof/>
          <w:sz w:val="24"/>
          <w:szCs w:val="24"/>
          <w:lang w:val="uk-UA"/>
        </w:rPr>
      </w:pPr>
      <w:r w:rsidRPr="000D21EF">
        <w:rPr>
          <w:rFonts w:ascii="Times New Roman" w:hAnsi="Times New Roman"/>
          <w:noProof/>
          <w:sz w:val="24"/>
          <w:szCs w:val="24"/>
          <w:lang w:val="uk-UA"/>
        </w:rPr>
        <w:t xml:space="preserve">        ЗАТВЕРДЖЕНО</w:t>
      </w:r>
    </w:p>
    <w:p w14:paraId="26A435EB" w14:textId="77777777" w:rsidR="00DC52F2" w:rsidRPr="000D21EF" w:rsidRDefault="00DC52F2" w:rsidP="008E245E">
      <w:pPr>
        <w:spacing w:after="0" w:line="100" w:lineRule="atLeast"/>
        <w:jc w:val="center"/>
        <w:rPr>
          <w:rFonts w:ascii="Times New Roman" w:hAnsi="Times New Roman"/>
          <w:noProof/>
          <w:sz w:val="24"/>
          <w:szCs w:val="24"/>
          <w:lang w:val="uk-UA"/>
        </w:rPr>
      </w:pPr>
      <w:r w:rsidRPr="000D21EF">
        <w:rPr>
          <w:rFonts w:ascii="Times New Roman" w:hAnsi="Times New Roman"/>
          <w:noProof/>
          <w:sz w:val="24"/>
          <w:szCs w:val="24"/>
          <w:lang w:val="uk-UA"/>
        </w:rPr>
        <w:t xml:space="preserve">                             Рішенням уповноваженої особи</w:t>
      </w:r>
    </w:p>
    <w:p w14:paraId="04B544F4" w14:textId="737EE022" w:rsidR="00DC52F2" w:rsidRPr="000D21EF" w:rsidRDefault="00DC52F2" w:rsidP="008E245E">
      <w:pPr>
        <w:spacing w:after="0" w:line="100" w:lineRule="atLeast"/>
        <w:jc w:val="center"/>
        <w:rPr>
          <w:rFonts w:ascii="Times New Roman" w:hAnsi="Times New Roman"/>
          <w:noProof/>
          <w:sz w:val="24"/>
          <w:szCs w:val="24"/>
          <w:lang w:val="uk-UA"/>
        </w:rPr>
      </w:pPr>
      <w:r w:rsidRPr="000D21EF">
        <w:rPr>
          <w:rFonts w:ascii="Times New Roman" w:hAnsi="Times New Roman"/>
          <w:noProof/>
          <w:sz w:val="24"/>
          <w:szCs w:val="24"/>
          <w:lang w:val="uk-UA"/>
        </w:rPr>
        <w:t xml:space="preserve">                                                    Згідно з протоколом № </w:t>
      </w:r>
      <w:r w:rsidR="006E2675">
        <w:rPr>
          <w:rFonts w:ascii="Times New Roman" w:hAnsi="Times New Roman"/>
          <w:noProof/>
          <w:sz w:val="24"/>
          <w:szCs w:val="24"/>
          <w:lang w:val="uk-UA"/>
        </w:rPr>
        <w:t>81</w:t>
      </w:r>
      <w:r w:rsidRPr="000D21EF">
        <w:rPr>
          <w:rFonts w:ascii="Times New Roman" w:hAnsi="Times New Roman"/>
          <w:noProof/>
          <w:sz w:val="24"/>
          <w:szCs w:val="24"/>
          <w:lang w:val="uk-UA"/>
        </w:rPr>
        <w:t xml:space="preserve"> від </w:t>
      </w:r>
      <w:r w:rsidR="00A4354B">
        <w:rPr>
          <w:rFonts w:ascii="Times New Roman" w:hAnsi="Times New Roman"/>
          <w:noProof/>
          <w:sz w:val="24"/>
          <w:szCs w:val="24"/>
          <w:lang w:val="uk-UA"/>
        </w:rPr>
        <w:t>1</w:t>
      </w:r>
      <w:r w:rsidR="00970963">
        <w:rPr>
          <w:rFonts w:ascii="Times New Roman" w:hAnsi="Times New Roman"/>
          <w:noProof/>
          <w:sz w:val="24"/>
          <w:szCs w:val="24"/>
          <w:lang w:val="uk-UA"/>
        </w:rPr>
        <w:t>9</w:t>
      </w:r>
      <w:r w:rsidRPr="000D21EF">
        <w:rPr>
          <w:rFonts w:ascii="Times New Roman" w:hAnsi="Times New Roman"/>
          <w:noProof/>
          <w:sz w:val="24"/>
          <w:szCs w:val="24"/>
          <w:lang w:val="uk-UA"/>
        </w:rPr>
        <w:t>.0</w:t>
      </w:r>
      <w:r w:rsidR="006D58CD">
        <w:rPr>
          <w:rFonts w:ascii="Times New Roman" w:hAnsi="Times New Roman"/>
          <w:noProof/>
          <w:sz w:val="24"/>
          <w:szCs w:val="24"/>
          <w:lang w:val="uk-UA"/>
        </w:rPr>
        <w:t>4</w:t>
      </w:r>
      <w:r w:rsidRPr="000D21EF">
        <w:rPr>
          <w:rFonts w:ascii="Times New Roman" w:hAnsi="Times New Roman"/>
          <w:noProof/>
          <w:sz w:val="24"/>
          <w:szCs w:val="24"/>
          <w:lang w:val="uk-UA"/>
        </w:rPr>
        <w:t>.2024 р.</w:t>
      </w:r>
    </w:p>
    <w:p w14:paraId="3922EA2E" w14:textId="79AE2FAB" w:rsidR="00DC52F2" w:rsidRPr="000D21EF" w:rsidRDefault="00DC52F2" w:rsidP="008E245E">
      <w:pPr>
        <w:spacing w:after="0" w:line="100" w:lineRule="atLeast"/>
        <w:rPr>
          <w:rFonts w:ascii="Times New Roman" w:hAnsi="Times New Roman"/>
          <w:noProof/>
          <w:sz w:val="24"/>
          <w:szCs w:val="24"/>
          <w:lang w:val="uk-UA"/>
        </w:rPr>
      </w:pPr>
      <w:r w:rsidRPr="000D21EF">
        <w:rPr>
          <w:rFonts w:ascii="Times New Roman" w:hAnsi="Times New Roman"/>
          <w:noProof/>
          <w:sz w:val="24"/>
          <w:szCs w:val="24"/>
          <w:lang w:val="uk-UA"/>
        </w:rPr>
        <w:t xml:space="preserve">                                                                      Уповноважена особа______</w:t>
      </w:r>
      <w:r w:rsidR="00A4354B">
        <w:rPr>
          <w:rFonts w:ascii="Times New Roman" w:hAnsi="Times New Roman"/>
          <w:noProof/>
          <w:sz w:val="24"/>
          <w:szCs w:val="24"/>
          <w:lang w:val="uk-UA"/>
        </w:rPr>
        <w:t>Інна ЩЕРБІНОВА</w:t>
      </w:r>
    </w:p>
    <w:p w14:paraId="0B7EC0A1" w14:textId="77777777" w:rsidR="00DC52F2" w:rsidRPr="000D21EF" w:rsidRDefault="00DC52F2" w:rsidP="008E245E">
      <w:pPr>
        <w:widowControl w:val="0"/>
        <w:spacing w:after="0" w:line="100" w:lineRule="atLeast"/>
        <w:rPr>
          <w:noProof/>
          <w:sz w:val="11"/>
          <w:lang w:val="uk-UA"/>
        </w:rPr>
      </w:pPr>
    </w:p>
    <w:p w14:paraId="18B092C5" w14:textId="77777777" w:rsidR="00DC52F2" w:rsidRPr="000D21EF" w:rsidRDefault="00DC52F2" w:rsidP="008E245E">
      <w:pPr>
        <w:widowControl w:val="0"/>
        <w:spacing w:before="90" w:after="0" w:line="100" w:lineRule="atLeast"/>
        <w:ind w:right="438"/>
        <w:rPr>
          <w:rFonts w:ascii="Constantia" w:hAnsi="Constantia"/>
          <w:b/>
          <w:noProof/>
          <w:highlight w:val="yellow"/>
          <w:lang w:val="uk-UA"/>
        </w:rPr>
      </w:pPr>
    </w:p>
    <w:p w14:paraId="48FB3E79" w14:textId="77777777" w:rsidR="00DC52F2" w:rsidRPr="000D21EF" w:rsidRDefault="00DC52F2" w:rsidP="008E245E">
      <w:pPr>
        <w:widowControl w:val="0"/>
        <w:spacing w:before="90" w:after="0" w:line="100" w:lineRule="atLeast"/>
        <w:ind w:left="1098" w:right="438"/>
        <w:jc w:val="center"/>
        <w:rPr>
          <w:rFonts w:ascii="Constantia" w:hAnsi="Constantia"/>
          <w:b/>
          <w:noProof/>
          <w:lang w:val="uk-UA"/>
        </w:rPr>
      </w:pPr>
      <w:r w:rsidRPr="000D21EF">
        <w:rPr>
          <w:rFonts w:ascii="Constantia" w:hAnsi="Constantia"/>
          <w:b/>
          <w:noProof/>
          <w:lang w:val="uk-UA"/>
        </w:rPr>
        <w:t>ТЕНДЕРНА ДОКУМЕНТАЦІЯ</w:t>
      </w:r>
    </w:p>
    <w:p w14:paraId="6998768E" w14:textId="77777777" w:rsidR="00DC52F2" w:rsidRPr="000D21EF" w:rsidRDefault="00DC52F2" w:rsidP="008E245E">
      <w:pPr>
        <w:widowControl w:val="0"/>
        <w:spacing w:before="90" w:after="0" w:line="100" w:lineRule="atLeast"/>
        <w:ind w:left="1098" w:right="438"/>
        <w:jc w:val="center"/>
        <w:rPr>
          <w:rFonts w:ascii="Constantia" w:hAnsi="Constantia"/>
          <w:b/>
          <w:noProof/>
          <w:lang w:val="uk-UA"/>
        </w:rPr>
      </w:pPr>
    </w:p>
    <w:p w14:paraId="0C580673" w14:textId="21B7989F" w:rsidR="00DC52F2" w:rsidRDefault="00DC52F2" w:rsidP="006D58CD">
      <w:pPr>
        <w:pStyle w:val="Default"/>
        <w:jc w:val="both"/>
        <w:rPr>
          <w:noProof/>
        </w:rPr>
      </w:pPr>
      <w:r w:rsidRPr="000D21EF">
        <w:rPr>
          <w:noProof/>
        </w:rPr>
        <w:t>За  кодом класифікатору ДК  021:2015 -</w:t>
      </w:r>
      <w:r w:rsidR="009400EB">
        <w:rPr>
          <w:noProof/>
        </w:rPr>
        <w:t xml:space="preserve"> </w:t>
      </w:r>
      <w:r w:rsidR="00F75244" w:rsidRPr="00F75244">
        <w:rPr>
          <w:noProof/>
        </w:rPr>
        <w:t xml:space="preserve">33140000-3 Медичні матеріали (33141570-6 </w:t>
      </w:r>
      <w:r w:rsidR="00970963">
        <w:rPr>
          <w:noProof/>
        </w:rPr>
        <w:t xml:space="preserve">- </w:t>
      </w:r>
      <w:r w:rsidR="00F75244" w:rsidRPr="00F75244">
        <w:rPr>
          <w:noProof/>
        </w:rPr>
        <w:t>Кров людини). Еритроцити у додатковому розчині; Еритроцити лейкофільтровані у додатковому розчині; Еритроцити відмиті; Плазма  свіжозаморожена  отримана з дози крові,  заготовлена у потрійному контейнері; Плазма  свіжозаморожена  отримана з дози крові, заготовлена у контейнері зчетвереному пластикатному з інтегрованим лейкофільтром</w:t>
      </w:r>
    </w:p>
    <w:p w14:paraId="0F5128E6" w14:textId="77777777" w:rsidR="00DC52F2" w:rsidRDefault="00DC52F2" w:rsidP="008E245E">
      <w:pPr>
        <w:jc w:val="both"/>
        <w:rPr>
          <w:rFonts w:ascii="Times New Roman" w:hAnsi="Times New Roman"/>
          <w:noProof/>
          <w:lang w:val="uk-UA"/>
        </w:rPr>
      </w:pPr>
    </w:p>
    <w:p w14:paraId="379ABAE6" w14:textId="77777777" w:rsidR="00DC52F2" w:rsidRDefault="00DC52F2" w:rsidP="008E245E">
      <w:pPr>
        <w:jc w:val="both"/>
        <w:rPr>
          <w:rFonts w:ascii="Times New Roman" w:hAnsi="Times New Roman"/>
          <w:noProof/>
          <w:lang w:val="uk-UA"/>
        </w:rPr>
      </w:pPr>
    </w:p>
    <w:p w14:paraId="4600DE00" w14:textId="77777777" w:rsidR="00DC52F2" w:rsidRDefault="00DC52F2" w:rsidP="008E245E">
      <w:pPr>
        <w:jc w:val="both"/>
        <w:rPr>
          <w:rFonts w:ascii="Times New Roman" w:hAnsi="Times New Roman"/>
          <w:noProof/>
          <w:lang w:val="uk-UA"/>
        </w:rPr>
      </w:pPr>
    </w:p>
    <w:p w14:paraId="2A5174AD" w14:textId="77777777" w:rsidR="00DC52F2" w:rsidRDefault="00DC52F2" w:rsidP="008E245E">
      <w:pPr>
        <w:jc w:val="both"/>
        <w:rPr>
          <w:rFonts w:ascii="Times New Roman" w:hAnsi="Times New Roman"/>
          <w:noProof/>
          <w:lang w:val="uk-UA"/>
        </w:rPr>
      </w:pPr>
    </w:p>
    <w:p w14:paraId="11F5E00D" w14:textId="77777777" w:rsidR="00DC52F2" w:rsidRDefault="00DC52F2" w:rsidP="008E245E">
      <w:pPr>
        <w:jc w:val="both"/>
        <w:rPr>
          <w:rFonts w:ascii="Times New Roman" w:hAnsi="Times New Roman"/>
          <w:noProof/>
          <w:lang w:val="uk-UA"/>
        </w:rPr>
      </w:pPr>
    </w:p>
    <w:p w14:paraId="20A105FA" w14:textId="77777777" w:rsidR="00DC52F2" w:rsidRDefault="00DC52F2" w:rsidP="008E245E">
      <w:pPr>
        <w:jc w:val="both"/>
        <w:rPr>
          <w:rFonts w:ascii="Times New Roman" w:hAnsi="Times New Roman"/>
          <w:noProof/>
          <w:lang w:val="uk-UA"/>
        </w:rPr>
      </w:pPr>
    </w:p>
    <w:p w14:paraId="5C6F0496" w14:textId="77777777" w:rsidR="00DC52F2" w:rsidRDefault="00DC52F2" w:rsidP="008E245E">
      <w:pPr>
        <w:jc w:val="both"/>
        <w:rPr>
          <w:rFonts w:ascii="Times New Roman" w:hAnsi="Times New Roman"/>
          <w:noProof/>
          <w:lang w:val="uk-UA"/>
        </w:rPr>
      </w:pPr>
    </w:p>
    <w:p w14:paraId="2A0FD43F" w14:textId="77777777" w:rsidR="00DC52F2" w:rsidRDefault="00DC52F2" w:rsidP="008E245E">
      <w:pPr>
        <w:jc w:val="both"/>
        <w:rPr>
          <w:rFonts w:ascii="Times New Roman" w:hAnsi="Times New Roman"/>
          <w:noProof/>
          <w:lang w:val="uk-UA"/>
        </w:rPr>
      </w:pPr>
    </w:p>
    <w:p w14:paraId="3C4E41FD" w14:textId="77777777" w:rsidR="00DC52F2" w:rsidRDefault="00DC52F2" w:rsidP="008E245E">
      <w:pPr>
        <w:jc w:val="both"/>
        <w:rPr>
          <w:rFonts w:ascii="Times New Roman" w:hAnsi="Times New Roman"/>
          <w:noProof/>
          <w:lang w:val="uk-UA"/>
        </w:rPr>
      </w:pPr>
    </w:p>
    <w:p w14:paraId="21465D3B" w14:textId="77777777" w:rsidR="00DC52F2" w:rsidRDefault="00DC52F2" w:rsidP="00EE25CD">
      <w:pPr>
        <w:jc w:val="both"/>
        <w:rPr>
          <w:rFonts w:ascii="Times New Roman" w:hAnsi="Times New Roman"/>
          <w:noProof/>
          <w:sz w:val="24"/>
          <w:szCs w:val="24"/>
          <w:lang w:val="uk-UA"/>
        </w:rPr>
      </w:pPr>
    </w:p>
    <w:p w14:paraId="23735D81" w14:textId="77777777" w:rsidR="00DC52F2" w:rsidRDefault="00DC52F2" w:rsidP="00EE25CD">
      <w:pPr>
        <w:jc w:val="both"/>
        <w:rPr>
          <w:rFonts w:ascii="Times New Roman" w:hAnsi="Times New Roman"/>
          <w:noProof/>
          <w:sz w:val="24"/>
          <w:szCs w:val="24"/>
          <w:lang w:val="uk-UA"/>
        </w:rPr>
      </w:pPr>
    </w:p>
    <w:p w14:paraId="1BD6D2C4" w14:textId="03AB8D42" w:rsidR="00DC52F2" w:rsidRDefault="00DC52F2" w:rsidP="00EE25CD">
      <w:pPr>
        <w:jc w:val="both"/>
        <w:rPr>
          <w:rFonts w:ascii="Times New Roman" w:hAnsi="Times New Roman"/>
          <w:noProof/>
          <w:sz w:val="24"/>
          <w:szCs w:val="24"/>
          <w:lang w:val="uk-UA"/>
        </w:rPr>
      </w:pPr>
    </w:p>
    <w:p w14:paraId="6756CCDB" w14:textId="07FDCA06" w:rsidR="006D58CD" w:rsidRDefault="006D58CD" w:rsidP="00EE25CD">
      <w:pPr>
        <w:jc w:val="both"/>
        <w:rPr>
          <w:rFonts w:ascii="Times New Roman" w:hAnsi="Times New Roman"/>
          <w:noProof/>
          <w:sz w:val="24"/>
          <w:szCs w:val="24"/>
          <w:lang w:val="uk-UA"/>
        </w:rPr>
      </w:pPr>
    </w:p>
    <w:p w14:paraId="2E3C0134" w14:textId="4F06E422" w:rsidR="006D58CD" w:rsidRDefault="006D58CD" w:rsidP="00EE25CD">
      <w:pPr>
        <w:jc w:val="both"/>
        <w:rPr>
          <w:rFonts w:ascii="Times New Roman" w:hAnsi="Times New Roman"/>
          <w:noProof/>
          <w:sz w:val="24"/>
          <w:szCs w:val="24"/>
          <w:lang w:val="uk-UA"/>
        </w:rPr>
      </w:pPr>
    </w:p>
    <w:p w14:paraId="566AC7B0" w14:textId="597B94E3" w:rsidR="006D58CD" w:rsidRDefault="006D58CD" w:rsidP="00EE25CD">
      <w:pPr>
        <w:jc w:val="both"/>
        <w:rPr>
          <w:rFonts w:ascii="Times New Roman" w:hAnsi="Times New Roman"/>
          <w:noProof/>
          <w:sz w:val="24"/>
          <w:szCs w:val="24"/>
          <w:lang w:val="uk-UA"/>
        </w:rPr>
      </w:pPr>
    </w:p>
    <w:p w14:paraId="750B9C28" w14:textId="5972A69C" w:rsidR="006D58CD" w:rsidRDefault="006D58CD" w:rsidP="00EE25CD">
      <w:pPr>
        <w:jc w:val="both"/>
        <w:rPr>
          <w:rFonts w:ascii="Times New Roman" w:hAnsi="Times New Roman"/>
          <w:noProof/>
          <w:sz w:val="24"/>
          <w:szCs w:val="24"/>
          <w:lang w:val="uk-UA"/>
        </w:rPr>
      </w:pPr>
    </w:p>
    <w:p w14:paraId="1E6EA716" w14:textId="77777777" w:rsidR="006D58CD" w:rsidRDefault="006D58CD" w:rsidP="00EE25CD">
      <w:pPr>
        <w:jc w:val="both"/>
        <w:rPr>
          <w:rFonts w:ascii="Times New Roman" w:hAnsi="Times New Roman"/>
          <w:noProof/>
          <w:sz w:val="24"/>
          <w:szCs w:val="24"/>
          <w:lang w:val="uk-UA"/>
        </w:rPr>
      </w:pPr>
    </w:p>
    <w:p w14:paraId="1B6065D3" w14:textId="77777777" w:rsidR="00DC52F2" w:rsidRDefault="00DC52F2" w:rsidP="00EE25CD">
      <w:pPr>
        <w:jc w:val="both"/>
        <w:rPr>
          <w:rFonts w:ascii="Times New Roman" w:hAnsi="Times New Roman"/>
          <w:noProof/>
          <w:sz w:val="24"/>
          <w:szCs w:val="24"/>
          <w:lang w:val="uk-UA"/>
        </w:rPr>
      </w:pPr>
    </w:p>
    <w:p w14:paraId="453F33BC" w14:textId="77777777" w:rsidR="00DC52F2" w:rsidRPr="00EE25CD" w:rsidRDefault="00DC52F2" w:rsidP="00EE25CD">
      <w:pPr>
        <w:jc w:val="both"/>
        <w:rPr>
          <w:rFonts w:ascii="Times New Roman" w:hAnsi="Times New Roman"/>
          <w:noProof/>
          <w:sz w:val="24"/>
          <w:szCs w:val="24"/>
          <w:lang w:val="uk-UA"/>
        </w:rPr>
      </w:pPr>
    </w:p>
    <w:p w14:paraId="24B09DC6" w14:textId="77777777" w:rsidR="00DC52F2" w:rsidRPr="00730E9A" w:rsidRDefault="00DC52F2" w:rsidP="00E570A1">
      <w:pPr>
        <w:jc w:val="center"/>
        <w:rPr>
          <w:rFonts w:ascii="Times New Roman" w:hAnsi="Times New Roman"/>
          <w:b/>
          <w:sz w:val="24"/>
          <w:lang w:val="uk-UA"/>
        </w:rPr>
      </w:pPr>
      <w:r w:rsidRPr="00730E9A">
        <w:rPr>
          <w:rFonts w:ascii="Times New Roman" w:hAnsi="Times New Roman"/>
          <w:b/>
          <w:sz w:val="24"/>
          <w:lang w:val="uk-UA"/>
        </w:rPr>
        <w:t>Відкриті торги з</w:t>
      </w:r>
      <w:r>
        <w:rPr>
          <w:rFonts w:ascii="Times New Roman" w:hAnsi="Times New Roman"/>
          <w:b/>
          <w:sz w:val="24"/>
          <w:lang w:val="uk-UA"/>
        </w:rPr>
        <w:t xml:space="preserve"> особливостями</w:t>
      </w:r>
      <w:r w:rsidRPr="00730E9A">
        <w:rPr>
          <w:rFonts w:ascii="Times New Roman" w:hAnsi="Times New Roman"/>
          <w:b/>
          <w:sz w:val="24"/>
          <w:lang w:val="uk-UA"/>
        </w:rPr>
        <w:t xml:space="preserve"> </w:t>
      </w:r>
    </w:p>
    <w:p w14:paraId="26A16CAE" w14:textId="77777777" w:rsidR="00DC52F2" w:rsidRPr="00730E9A" w:rsidRDefault="00DC52F2" w:rsidP="00E570A1">
      <w:pPr>
        <w:jc w:val="center"/>
        <w:rPr>
          <w:rFonts w:ascii="Times New Roman" w:hAnsi="Times New Roman"/>
          <w:b/>
          <w:sz w:val="24"/>
          <w:lang w:val="uk-UA"/>
        </w:rPr>
      </w:pPr>
      <w:r w:rsidRPr="00730E9A">
        <w:rPr>
          <w:rFonts w:ascii="Times New Roman" w:hAnsi="Times New Roman"/>
          <w:b/>
          <w:sz w:val="24"/>
          <w:lang w:val="uk-UA"/>
        </w:rPr>
        <w:t>м. Одеса – 202</w:t>
      </w:r>
      <w:r>
        <w:rPr>
          <w:rFonts w:ascii="Times New Roman" w:hAnsi="Times New Roman"/>
          <w:b/>
          <w:sz w:val="24"/>
          <w:lang w:val="uk-UA"/>
        </w:rPr>
        <w:t>4</w:t>
      </w:r>
      <w:r w:rsidRPr="00730E9A">
        <w:rPr>
          <w:rFonts w:ascii="Times New Roman" w:hAnsi="Times New Roman"/>
          <w:b/>
          <w:sz w:val="24"/>
          <w:lang w:val="uk-UA"/>
        </w:rPr>
        <w:t xml:space="preserve"> рік</w:t>
      </w:r>
    </w:p>
    <w:p w14:paraId="19D30816" w14:textId="77777777" w:rsidR="00DC52F2" w:rsidRPr="00730E9A" w:rsidRDefault="00DC52F2" w:rsidP="00E570A1">
      <w:pPr>
        <w:jc w:val="center"/>
        <w:rPr>
          <w:rFonts w:ascii="Times New Roman" w:hAnsi="Times New Roman"/>
          <w:i/>
          <w:sz w:val="24"/>
          <w:lang w:val="uk-UA"/>
        </w:rPr>
      </w:pPr>
    </w:p>
    <w:bookmarkEnd w:id="0"/>
    <w:p w14:paraId="4FE9E24C" w14:textId="77777777" w:rsidR="00DC52F2" w:rsidRPr="00730E9A" w:rsidRDefault="00DC52F2">
      <w:pPr>
        <w:widowControl w:val="0"/>
        <w:spacing w:before="1" w:after="0" w:line="100" w:lineRule="atLeast"/>
        <w:ind w:left="1098" w:right="438"/>
        <w:jc w:val="center"/>
        <w:rPr>
          <w:rFonts w:ascii="Times New Roman" w:hAnsi="Times New Roman"/>
          <w:b/>
          <w:sz w:val="24"/>
          <w:lang w:val="uk-UA"/>
        </w:rPr>
      </w:pPr>
    </w:p>
    <w:p w14:paraId="5A9B6130" w14:textId="77777777" w:rsidR="00DC52F2" w:rsidRPr="00730E9A" w:rsidRDefault="00DC52F2">
      <w:pPr>
        <w:pStyle w:val="12"/>
        <w:jc w:val="center"/>
        <w:rPr>
          <w:rStyle w:val="aa"/>
          <w:b/>
          <w:i w:val="0"/>
          <w:lang w:val="uk-UA"/>
        </w:rPr>
      </w:pPr>
      <w:r w:rsidRPr="00730E9A">
        <w:rPr>
          <w:rStyle w:val="aa"/>
          <w:b/>
          <w:i w:val="0"/>
          <w:lang w:val="uk-UA"/>
        </w:rPr>
        <w:t>Порядок</w:t>
      </w:r>
    </w:p>
    <w:p w14:paraId="15EC57A4" w14:textId="77777777" w:rsidR="00DC52F2" w:rsidRPr="00730E9A" w:rsidRDefault="00DC52F2">
      <w:pPr>
        <w:pStyle w:val="12"/>
        <w:jc w:val="center"/>
        <w:rPr>
          <w:rStyle w:val="aa"/>
          <w:b/>
          <w:i w:val="0"/>
          <w:lang w:val="uk-UA"/>
        </w:rPr>
      </w:pPr>
      <w:r w:rsidRPr="00730E9A">
        <w:rPr>
          <w:rStyle w:val="aa"/>
          <w:b/>
          <w:i w:val="0"/>
          <w:lang w:val="uk-UA"/>
        </w:rPr>
        <w:t>заповнення тендерної документації</w:t>
      </w:r>
    </w:p>
    <w:p w14:paraId="26EAE2F4" w14:textId="77777777" w:rsidR="00DC52F2" w:rsidRPr="00730E9A" w:rsidRDefault="00DC52F2">
      <w:pPr>
        <w:pStyle w:val="12"/>
        <w:jc w:val="center"/>
        <w:rPr>
          <w:rFonts w:ascii="Times New Roman" w:hAnsi="Times New Roman"/>
          <w:b/>
          <w:sz w:val="24"/>
          <w:lang w:val="uk-UA"/>
        </w:rPr>
      </w:pPr>
    </w:p>
    <w:tbl>
      <w:tblPr>
        <w:tblW w:w="9464" w:type="dxa"/>
        <w:tblLayout w:type="fixed"/>
        <w:tblLook w:val="00A0" w:firstRow="1" w:lastRow="0" w:firstColumn="1" w:lastColumn="0" w:noHBand="0" w:noVBand="0"/>
      </w:tblPr>
      <w:tblGrid>
        <w:gridCol w:w="533"/>
        <w:gridCol w:w="3246"/>
        <w:gridCol w:w="15"/>
        <w:gridCol w:w="5670"/>
      </w:tblGrid>
      <w:tr w:rsidR="00DC52F2" w:rsidRPr="00730E9A" w14:paraId="3A7C584F" w14:textId="77777777">
        <w:tc>
          <w:tcPr>
            <w:tcW w:w="533" w:type="dxa"/>
            <w:tcBorders>
              <w:top w:val="single" w:sz="4" w:space="0" w:color="000000"/>
              <w:left w:val="single" w:sz="4" w:space="0" w:color="000000"/>
              <w:bottom w:val="single" w:sz="4" w:space="0" w:color="000000"/>
              <w:right w:val="single" w:sz="4" w:space="0" w:color="000000"/>
            </w:tcBorders>
          </w:tcPr>
          <w:p w14:paraId="1C118335" w14:textId="77777777" w:rsidR="00DC52F2" w:rsidRPr="00730E9A" w:rsidRDefault="00DC52F2">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w:t>
            </w:r>
          </w:p>
        </w:tc>
        <w:tc>
          <w:tcPr>
            <w:tcW w:w="8931" w:type="dxa"/>
            <w:gridSpan w:val="3"/>
            <w:tcBorders>
              <w:top w:val="single" w:sz="4" w:space="0" w:color="000000"/>
              <w:left w:val="single" w:sz="4" w:space="0" w:color="000000"/>
              <w:bottom w:val="single" w:sz="4" w:space="0" w:color="000000"/>
              <w:right w:val="single" w:sz="4" w:space="0" w:color="000000"/>
            </w:tcBorders>
          </w:tcPr>
          <w:p w14:paraId="66E3568D" w14:textId="77777777" w:rsidR="00DC52F2" w:rsidRPr="00730E9A" w:rsidRDefault="00DC52F2">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w:t>
            </w:r>
            <w:r w:rsidRPr="00730E9A">
              <w:rPr>
                <w:rFonts w:ascii="Times New Roman" w:hAnsi="Times New Roman"/>
                <w:b/>
                <w:sz w:val="24"/>
                <w:lang w:val="uk-UA"/>
              </w:rPr>
              <w:t>. Загальні положення</w:t>
            </w:r>
          </w:p>
        </w:tc>
      </w:tr>
      <w:tr w:rsidR="00DC52F2" w:rsidRPr="00730E9A" w14:paraId="50B325B5" w14:textId="77777777">
        <w:tc>
          <w:tcPr>
            <w:tcW w:w="533" w:type="dxa"/>
            <w:tcBorders>
              <w:top w:val="single" w:sz="4" w:space="0" w:color="000000"/>
              <w:left w:val="single" w:sz="4" w:space="0" w:color="000000"/>
              <w:bottom w:val="single" w:sz="4" w:space="0" w:color="000000"/>
              <w:right w:val="single" w:sz="4" w:space="0" w:color="000000"/>
            </w:tcBorders>
          </w:tcPr>
          <w:p w14:paraId="4F54968E" w14:textId="77777777" w:rsidR="00DC52F2" w:rsidRPr="00730E9A" w:rsidRDefault="00DC52F2">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7B20A6D7" w14:textId="77777777" w:rsidR="00DC52F2" w:rsidRPr="00730E9A" w:rsidRDefault="00DC52F2">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5685" w:type="dxa"/>
            <w:gridSpan w:val="2"/>
            <w:tcBorders>
              <w:top w:val="single" w:sz="4" w:space="0" w:color="000000"/>
              <w:left w:val="single" w:sz="4" w:space="0" w:color="000000"/>
              <w:bottom w:val="single" w:sz="4" w:space="0" w:color="000000"/>
              <w:right w:val="single" w:sz="4" w:space="0" w:color="000000"/>
            </w:tcBorders>
          </w:tcPr>
          <w:p w14:paraId="2EAD7D78" w14:textId="77777777" w:rsidR="00DC52F2" w:rsidRPr="00730E9A" w:rsidRDefault="00DC52F2">
            <w:pPr>
              <w:spacing w:before="100" w:after="100" w:line="100" w:lineRule="atLeast"/>
              <w:jc w:val="center"/>
              <w:rPr>
                <w:rFonts w:ascii="Times New Roman" w:hAnsi="Times New Roman"/>
                <w:sz w:val="24"/>
                <w:lang w:val="uk-UA"/>
              </w:rPr>
            </w:pPr>
            <w:r w:rsidRPr="00730E9A">
              <w:rPr>
                <w:rFonts w:ascii="Times New Roman" w:hAnsi="Times New Roman"/>
                <w:b/>
                <w:sz w:val="24"/>
                <w:lang w:val="uk-UA"/>
              </w:rPr>
              <w:t>3</w:t>
            </w:r>
          </w:p>
        </w:tc>
      </w:tr>
      <w:tr w:rsidR="00DC52F2" w:rsidRPr="00730E9A" w14:paraId="7FC606A3" w14:textId="77777777">
        <w:tc>
          <w:tcPr>
            <w:tcW w:w="533" w:type="dxa"/>
            <w:tcBorders>
              <w:top w:val="single" w:sz="4" w:space="0" w:color="000000"/>
              <w:left w:val="single" w:sz="4" w:space="0" w:color="000000"/>
              <w:bottom w:val="single" w:sz="4" w:space="0" w:color="000000"/>
              <w:right w:val="single" w:sz="4" w:space="0" w:color="000000"/>
            </w:tcBorders>
          </w:tcPr>
          <w:p w14:paraId="03BA64AD" w14:textId="77777777" w:rsidR="00DC52F2" w:rsidRPr="00730E9A" w:rsidRDefault="00DC52F2">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20B5051C" w14:textId="77777777" w:rsidR="00DC52F2" w:rsidRPr="00730E9A" w:rsidRDefault="00DC52F2">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Терміни, які вживаються в тендерній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B91C8DB" w14:textId="77777777" w:rsidR="00DC52F2" w:rsidRPr="00C05524" w:rsidRDefault="00DC52F2"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 xml:space="preserve">Документацію розроблено відповідно до вимог Закону України «Про публічні закупівлі»              № 922-VIII від 25.12.2015 року (зі змінами) (далі - Закон) та Постанови КМУ від 12 жовтня 2022 р.   № 1178 «Про затвердження особливостей здійснення публічних </w:t>
            </w:r>
            <w:proofErr w:type="spellStart"/>
            <w:r w:rsidRPr="00C05524">
              <w:rPr>
                <w:rFonts w:ascii="Times New Roman" w:hAnsi="Times New Roman"/>
                <w:sz w:val="24"/>
                <w:lang w:val="uk-UA"/>
              </w:rPr>
              <w:t>закупівель</w:t>
            </w:r>
            <w:proofErr w:type="spellEnd"/>
            <w:r w:rsidRPr="00C05524">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14:paraId="02D3508E" w14:textId="77777777" w:rsidR="00DC52F2" w:rsidRPr="00730E9A" w:rsidRDefault="00DC52F2"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Терміни, які використовуються в цій документації, вживаються у значенні, наведеному в Законі та Особливостях.</w:t>
            </w:r>
          </w:p>
        </w:tc>
      </w:tr>
      <w:tr w:rsidR="00DC52F2" w:rsidRPr="00730E9A" w14:paraId="40D9004B" w14:textId="77777777">
        <w:tc>
          <w:tcPr>
            <w:tcW w:w="533" w:type="dxa"/>
            <w:tcBorders>
              <w:top w:val="single" w:sz="4" w:space="0" w:color="000000"/>
              <w:left w:val="single" w:sz="4" w:space="0" w:color="000000"/>
              <w:bottom w:val="single" w:sz="4" w:space="0" w:color="000000"/>
              <w:right w:val="single" w:sz="4" w:space="0" w:color="000000"/>
            </w:tcBorders>
          </w:tcPr>
          <w:p w14:paraId="6AF99E1D" w14:textId="77777777" w:rsidR="00DC52F2" w:rsidRPr="00730E9A" w:rsidRDefault="00DC52F2">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0533BBE5" w14:textId="77777777" w:rsidR="00DC52F2" w:rsidRPr="00730E9A" w:rsidRDefault="00DC52F2">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замовника торгів</w:t>
            </w:r>
          </w:p>
        </w:tc>
        <w:tc>
          <w:tcPr>
            <w:tcW w:w="5685" w:type="dxa"/>
            <w:gridSpan w:val="2"/>
            <w:tcBorders>
              <w:top w:val="single" w:sz="4" w:space="0" w:color="000000"/>
              <w:left w:val="single" w:sz="4" w:space="0" w:color="000000"/>
              <w:bottom w:val="single" w:sz="4" w:space="0" w:color="000000"/>
              <w:right w:val="single" w:sz="4" w:space="0" w:color="000000"/>
            </w:tcBorders>
          </w:tcPr>
          <w:p w14:paraId="2CBBEF53" w14:textId="77777777" w:rsidR="00DC52F2" w:rsidRPr="00730E9A" w:rsidRDefault="00DC52F2">
            <w:pPr>
              <w:pStyle w:val="TableParagraph"/>
              <w:jc w:val="both"/>
              <w:rPr>
                <w:rFonts w:ascii="Times New Roman" w:hAnsi="Times New Roman"/>
                <w:sz w:val="24"/>
                <w:lang w:val="uk-UA"/>
              </w:rPr>
            </w:pPr>
          </w:p>
        </w:tc>
      </w:tr>
      <w:tr w:rsidR="00F75244" w:rsidRPr="00970963" w14:paraId="705CF5BD" w14:textId="77777777">
        <w:tc>
          <w:tcPr>
            <w:tcW w:w="533" w:type="dxa"/>
            <w:tcBorders>
              <w:top w:val="single" w:sz="4" w:space="0" w:color="000000"/>
              <w:left w:val="single" w:sz="4" w:space="0" w:color="000000"/>
              <w:bottom w:val="single" w:sz="4" w:space="0" w:color="000000"/>
              <w:right w:val="single" w:sz="4" w:space="0" w:color="000000"/>
            </w:tcBorders>
          </w:tcPr>
          <w:p w14:paraId="5FED1F7A" w14:textId="77777777" w:rsidR="00F75244" w:rsidRPr="00730E9A" w:rsidRDefault="00F75244" w:rsidP="00F75244">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2.1</w:t>
            </w:r>
          </w:p>
        </w:tc>
        <w:tc>
          <w:tcPr>
            <w:tcW w:w="3246" w:type="dxa"/>
            <w:tcBorders>
              <w:top w:val="single" w:sz="4" w:space="0" w:color="000000"/>
              <w:left w:val="single" w:sz="4" w:space="0" w:color="000000"/>
              <w:bottom w:val="single" w:sz="4" w:space="0" w:color="000000"/>
              <w:right w:val="single" w:sz="4" w:space="0" w:color="000000"/>
            </w:tcBorders>
          </w:tcPr>
          <w:p w14:paraId="26DD6A2E" w14:textId="77777777" w:rsidR="00F75244" w:rsidRPr="00730E9A" w:rsidRDefault="00F75244" w:rsidP="00F75244">
            <w:pPr>
              <w:spacing w:before="100" w:after="100" w:line="100" w:lineRule="atLeast"/>
              <w:jc w:val="both"/>
              <w:rPr>
                <w:rFonts w:ascii="Times New Roman" w:hAnsi="Times New Roman"/>
                <w:sz w:val="24"/>
                <w:lang w:val="uk-UA"/>
              </w:rPr>
            </w:pPr>
            <w:r w:rsidRPr="00730E9A">
              <w:rPr>
                <w:rFonts w:ascii="Times New Roman" w:hAnsi="Times New Roman"/>
                <w:sz w:val="24"/>
                <w:lang w:val="uk-UA"/>
              </w:rPr>
              <w:t>повне найменування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173F3EE8" w14:textId="0C87F41A" w:rsidR="00F75244" w:rsidRPr="00730E9A" w:rsidRDefault="00F75244" w:rsidP="00F75244">
            <w:pPr>
              <w:spacing w:before="100" w:after="100"/>
              <w:jc w:val="both"/>
              <w:rPr>
                <w:lang w:val="uk-UA"/>
              </w:rPr>
            </w:pPr>
            <w:r w:rsidRPr="00730E9A">
              <w:rPr>
                <w:rFonts w:ascii="Times New Roman" w:hAnsi="Times New Roman"/>
                <w:sz w:val="24"/>
                <w:szCs w:val="24"/>
                <w:lang w:val="uk-UA"/>
              </w:rPr>
              <w:t>Комунальне некомерційне підприємство «Міська клінічна лікарня № 10» Одеської міської ради (скорочено - КНП «Міська клінічна лікарня № 10» ОМР)</w:t>
            </w:r>
          </w:p>
        </w:tc>
      </w:tr>
      <w:tr w:rsidR="00F75244" w:rsidRPr="00730E9A" w14:paraId="38A4ED7D" w14:textId="77777777">
        <w:tc>
          <w:tcPr>
            <w:tcW w:w="533" w:type="dxa"/>
            <w:tcBorders>
              <w:top w:val="single" w:sz="4" w:space="0" w:color="000000"/>
              <w:left w:val="single" w:sz="4" w:space="0" w:color="000000"/>
              <w:bottom w:val="single" w:sz="4" w:space="0" w:color="000000"/>
              <w:right w:val="single" w:sz="4" w:space="0" w:color="000000"/>
            </w:tcBorders>
          </w:tcPr>
          <w:p w14:paraId="394C3AFD" w14:textId="77777777" w:rsidR="00F75244" w:rsidRPr="00730E9A" w:rsidRDefault="00F75244" w:rsidP="00F75244">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2.2</w:t>
            </w:r>
          </w:p>
        </w:tc>
        <w:tc>
          <w:tcPr>
            <w:tcW w:w="3246" w:type="dxa"/>
            <w:tcBorders>
              <w:top w:val="single" w:sz="4" w:space="0" w:color="000000"/>
              <w:left w:val="single" w:sz="4" w:space="0" w:color="000000"/>
              <w:bottom w:val="single" w:sz="4" w:space="0" w:color="000000"/>
              <w:right w:val="single" w:sz="4" w:space="0" w:color="000000"/>
            </w:tcBorders>
          </w:tcPr>
          <w:p w14:paraId="3C7FC1F8" w14:textId="77777777" w:rsidR="00F75244" w:rsidRPr="00730E9A" w:rsidRDefault="00F75244" w:rsidP="00F75244">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місцезнаходження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0C411A91" w14:textId="2A142B1D" w:rsidR="00F75244" w:rsidRPr="00871D6C" w:rsidRDefault="00F75244" w:rsidP="00F75244">
            <w:pPr>
              <w:spacing w:before="100" w:after="100"/>
              <w:jc w:val="both"/>
              <w:rPr>
                <w:lang w:val="uk-UA"/>
              </w:rPr>
            </w:pPr>
            <w:r w:rsidRPr="00730E9A">
              <w:rPr>
                <w:rFonts w:ascii="Times New Roman" w:hAnsi="Times New Roman"/>
                <w:sz w:val="24"/>
                <w:szCs w:val="24"/>
                <w:lang w:val="uk-UA"/>
              </w:rPr>
              <w:t>65074, м. Одеса, вул. Маршала Малиновського, 61-а</w:t>
            </w:r>
          </w:p>
        </w:tc>
      </w:tr>
      <w:tr w:rsidR="00F75244" w:rsidRPr="00730E9A" w14:paraId="46BD378C" w14:textId="77777777">
        <w:tc>
          <w:tcPr>
            <w:tcW w:w="533" w:type="dxa"/>
            <w:tcBorders>
              <w:top w:val="single" w:sz="4" w:space="0" w:color="000000"/>
              <w:left w:val="single" w:sz="4" w:space="0" w:color="000000"/>
              <w:bottom w:val="single" w:sz="4" w:space="0" w:color="000000"/>
              <w:right w:val="single" w:sz="4" w:space="0" w:color="000000"/>
            </w:tcBorders>
          </w:tcPr>
          <w:p w14:paraId="2A37B2D2" w14:textId="77777777" w:rsidR="00F75244" w:rsidRPr="00730E9A" w:rsidRDefault="00F75244" w:rsidP="00F75244">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2.3</w:t>
            </w:r>
          </w:p>
        </w:tc>
        <w:tc>
          <w:tcPr>
            <w:tcW w:w="3246" w:type="dxa"/>
            <w:tcBorders>
              <w:top w:val="single" w:sz="4" w:space="0" w:color="000000"/>
              <w:left w:val="single" w:sz="4" w:space="0" w:color="000000"/>
              <w:bottom w:val="single" w:sz="4" w:space="0" w:color="000000"/>
              <w:right w:val="single" w:sz="4" w:space="0" w:color="000000"/>
            </w:tcBorders>
          </w:tcPr>
          <w:p w14:paraId="35D3F709" w14:textId="77777777" w:rsidR="00F75244" w:rsidRPr="00730E9A" w:rsidRDefault="00F75244" w:rsidP="00F75244">
            <w:pPr>
              <w:spacing w:before="100" w:after="100" w:line="100" w:lineRule="atLeast"/>
              <w:jc w:val="both"/>
              <w:rPr>
                <w:rStyle w:val="aa"/>
                <w:i w:val="0"/>
                <w:lang w:val="uk-UA"/>
              </w:rPr>
            </w:pPr>
            <w:r w:rsidRPr="00730E9A">
              <w:rPr>
                <w:rFonts w:ascii="Times New Roman" w:hAnsi="Times New Roman"/>
                <w:sz w:val="24"/>
                <w:lang w:val="uk-UA"/>
              </w:rPr>
              <w:t>посадова особа замовника, уповноважена здійснювати зв'язок з учасниками</w:t>
            </w:r>
          </w:p>
        </w:tc>
        <w:tc>
          <w:tcPr>
            <w:tcW w:w="5685" w:type="dxa"/>
            <w:gridSpan w:val="2"/>
            <w:tcBorders>
              <w:top w:val="single" w:sz="4" w:space="0" w:color="000000"/>
              <w:left w:val="single" w:sz="4" w:space="0" w:color="000000"/>
              <w:bottom w:val="single" w:sz="4" w:space="0" w:color="000000"/>
              <w:right w:val="single" w:sz="4" w:space="0" w:color="000000"/>
            </w:tcBorders>
          </w:tcPr>
          <w:p w14:paraId="7D3645C1" w14:textId="77777777" w:rsidR="00F75244" w:rsidRPr="00730E9A" w:rsidRDefault="00F75244" w:rsidP="00F75244">
            <w:pPr>
              <w:spacing w:before="120" w:after="120"/>
              <w:jc w:val="both"/>
              <w:rPr>
                <w:rFonts w:ascii="Times New Roman" w:hAnsi="Times New Roman"/>
                <w:bCs/>
                <w:sz w:val="24"/>
                <w:szCs w:val="24"/>
                <w:lang w:val="uk-UA"/>
              </w:rPr>
            </w:pPr>
            <w:proofErr w:type="spellStart"/>
            <w:r w:rsidRPr="00730E9A">
              <w:rPr>
                <w:rFonts w:ascii="Times New Roman" w:hAnsi="Times New Roman"/>
                <w:bCs/>
                <w:sz w:val="24"/>
                <w:szCs w:val="24"/>
                <w:lang w:val="uk-UA"/>
              </w:rPr>
              <w:t>Щербінова</w:t>
            </w:r>
            <w:proofErr w:type="spellEnd"/>
            <w:r w:rsidRPr="00730E9A">
              <w:rPr>
                <w:rFonts w:ascii="Times New Roman" w:hAnsi="Times New Roman"/>
                <w:bCs/>
                <w:sz w:val="24"/>
                <w:szCs w:val="24"/>
                <w:lang w:val="uk-UA"/>
              </w:rPr>
              <w:t xml:space="preserve"> Інна Ігорівна - Заступник директора з маркетингу (Уповноважена особа КНП «Міська клінічна лікарня №10» ОМР)</w:t>
            </w:r>
          </w:p>
          <w:p w14:paraId="261EFFDD" w14:textId="77777777" w:rsidR="00F75244" w:rsidRPr="00730E9A" w:rsidRDefault="00F75244" w:rsidP="00F75244">
            <w:pPr>
              <w:spacing w:before="120" w:after="120"/>
              <w:jc w:val="both"/>
              <w:rPr>
                <w:rFonts w:ascii="Times New Roman" w:hAnsi="Times New Roman"/>
                <w:bCs/>
                <w:sz w:val="24"/>
                <w:szCs w:val="24"/>
                <w:lang w:val="uk-UA"/>
              </w:rPr>
            </w:pPr>
            <w:r w:rsidRPr="00730E9A">
              <w:rPr>
                <w:rFonts w:ascii="Times New Roman" w:hAnsi="Times New Roman"/>
                <w:bCs/>
                <w:sz w:val="24"/>
                <w:szCs w:val="24"/>
                <w:lang w:val="uk-UA"/>
              </w:rPr>
              <w:t xml:space="preserve">Телефон: (048) 705-91-39; 705-91-01 </w:t>
            </w:r>
          </w:p>
          <w:p w14:paraId="7B38A274" w14:textId="0E4A99C7" w:rsidR="00F75244" w:rsidRPr="00730E9A" w:rsidRDefault="00F75244" w:rsidP="00F75244">
            <w:pPr>
              <w:pStyle w:val="a4"/>
              <w:jc w:val="both"/>
              <w:rPr>
                <w:rFonts w:ascii="Times New Roman" w:hAnsi="Times New Roman"/>
                <w:iCs/>
                <w:sz w:val="24"/>
                <w:szCs w:val="24"/>
                <w:lang w:val="uk-UA"/>
              </w:rPr>
            </w:pPr>
            <w:r w:rsidRPr="00730E9A">
              <w:rPr>
                <w:rFonts w:ascii="Times New Roman" w:hAnsi="Times New Roman"/>
                <w:bCs/>
                <w:sz w:val="24"/>
                <w:szCs w:val="24"/>
                <w:lang w:val="uk-UA"/>
              </w:rPr>
              <w:t>електрона адреса: zakupkimkl10omr@gmail.com</w:t>
            </w:r>
          </w:p>
        </w:tc>
      </w:tr>
      <w:tr w:rsidR="00DC52F2" w:rsidRPr="00730E9A" w14:paraId="56307321" w14:textId="77777777">
        <w:tc>
          <w:tcPr>
            <w:tcW w:w="533" w:type="dxa"/>
            <w:tcBorders>
              <w:top w:val="single" w:sz="4" w:space="0" w:color="000000"/>
              <w:left w:val="single" w:sz="4" w:space="0" w:color="000000"/>
              <w:bottom w:val="single" w:sz="4" w:space="0" w:color="000000"/>
              <w:right w:val="single" w:sz="4" w:space="0" w:color="000000"/>
            </w:tcBorders>
          </w:tcPr>
          <w:p w14:paraId="6408D5FE" w14:textId="77777777" w:rsidR="00DC52F2" w:rsidRPr="00730E9A" w:rsidRDefault="00DC52F2">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42064CD6" w14:textId="77777777" w:rsidR="00DC52F2" w:rsidRPr="00730E9A" w:rsidRDefault="00DC52F2">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Процедура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06BE863C" w14:textId="77777777" w:rsidR="00DC52F2" w:rsidRPr="00730E9A" w:rsidRDefault="00DC52F2" w:rsidP="00D50BDF">
            <w:pPr>
              <w:pStyle w:val="TableParagraph"/>
              <w:spacing w:line="252" w:lineRule="exact"/>
              <w:jc w:val="both"/>
              <w:rPr>
                <w:rFonts w:ascii="Times New Roman" w:hAnsi="Times New Roman"/>
                <w:sz w:val="24"/>
                <w:lang w:val="uk-UA"/>
              </w:rPr>
            </w:pPr>
            <w:r w:rsidRPr="00730E9A">
              <w:rPr>
                <w:rFonts w:ascii="Times New Roman" w:hAnsi="Times New Roman"/>
                <w:sz w:val="24"/>
                <w:lang w:val="uk-UA"/>
              </w:rPr>
              <w:t xml:space="preserve">Відкриті торги з особливостями </w:t>
            </w:r>
          </w:p>
        </w:tc>
      </w:tr>
      <w:tr w:rsidR="00DC52F2" w:rsidRPr="00730E9A" w14:paraId="6C6631A1" w14:textId="77777777">
        <w:tc>
          <w:tcPr>
            <w:tcW w:w="533" w:type="dxa"/>
            <w:tcBorders>
              <w:top w:val="single" w:sz="4" w:space="0" w:color="000000"/>
              <w:left w:val="single" w:sz="4" w:space="0" w:color="000000"/>
              <w:bottom w:val="single" w:sz="4" w:space="0" w:color="000000"/>
              <w:right w:val="single" w:sz="4" w:space="0" w:color="000000"/>
            </w:tcBorders>
          </w:tcPr>
          <w:p w14:paraId="1BBD8FD5" w14:textId="77777777" w:rsidR="00DC52F2" w:rsidRPr="00730E9A" w:rsidRDefault="00DC52F2">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5243A5DC" w14:textId="77777777" w:rsidR="00DC52F2" w:rsidRPr="00730E9A" w:rsidRDefault="00DC52F2">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предмет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083ECDB4" w14:textId="77777777" w:rsidR="00DC52F2" w:rsidRPr="00730E9A" w:rsidRDefault="00DC52F2">
            <w:pPr>
              <w:pStyle w:val="TableParagraph"/>
              <w:jc w:val="both"/>
              <w:rPr>
                <w:rFonts w:ascii="Times New Roman" w:hAnsi="Times New Roman"/>
                <w:sz w:val="24"/>
                <w:lang w:val="uk-UA"/>
              </w:rPr>
            </w:pPr>
          </w:p>
        </w:tc>
      </w:tr>
      <w:tr w:rsidR="00DC52F2" w:rsidRPr="00970963" w14:paraId="32A009C4" w14:textId="77777777">
        <w:tc>
          <w:tcPr>
            <w:tcW w:w="533" w:type="dxa"/>
            <w:tcBorders>
              <w:top w:val="single" w:sz="4" w:space="0" w:color="000000"/>
              <w:left w:val="single" w:sz="4" w:space="0" w:color="000000"/>
              <w:bottom w:val="single" w:sz="4" w:space="0" w:color="000000"/>
              <w:right w:val="single" w:sz="4" w:space="0" w:color="000000"/>
            </w:tcBorders>
          </w:tcPr>
          <w:p w14:paraId="278AD305" w14:textId="77777777" w:rsidR="00DC52F2" w:rsidRPr="00730E9A" w:rsidRDefault="00DC52F2">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4.1</w:t>
            </w:r>
          </w:p>
        </w:tc>
        <w:tc>
          <w:tcPr>
            <w:tcW w:w="3246" w:type="dxa"/>
            <w:tcBorders>
              <w:top w:val="single" w:sz="4" w:space="0" w:color="000000"/>
              <w:left w:val="single" w:sz="4" w:space="0" w:color="000000"/>
              <w:bottom w:val="single" w:sz="4" w:space="0" w:color="000000"/>
              <w:right w:val="single" w:sz="4" w:space="0" w:color="000000"/>
            </w:tcBorders>
          </w:tcPr>
          <w:p w14:paraId="13CE1F17" w14:textId="77777777" w:rsidR="00DC52F2" w:rsidRPr="00730E9A" w:rsidRDefault="00DC52F2">
            <w:pPr>
              <w:spacing w:before="100" w:after="100" w:line="100" w:lineRule="atLeast"/>
              <w:jc w:val="both"/>
              <w:rPr>
                <w:rFonts w:ascii="Times New Roman" w:hAnsi="Times New Roman"/>
                <w:sz w:val="24"/>
                <w:lang w:val="uk-UA"/>
              </w:rPr>
            </w:pPr>
            <w:r w:rsidRPr="00730E9A">
              <w:rPr>
                <w:rFonts w:ascii="Times New Roman" w:hAnsi="Times New Roman"/>
                <w:sz w:val="24"/>
                <w:lang w:val="uk-UA"/>
              </w:rPr>
              <w:t>назва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58B78A4" w14:textId="7309B106" w:rsidR="00DC52F2" w:rsidRPr="006F2977" w:rsidRDefault="00DC52F2" w:rsidP="00F86267">
            <w:pPr>
              <w:jc w:val="both"/>
              <w:rPr>
                <w:rFonts w:ascii="Times New Roman" w:hAnsi="Times New Roman"/>
                <w:sz w:val="24"/>
                <w:szCs w:val="24"/>
                <w:lang w:val="uk-UA"/>
              </w:rPr>
            </w:pPr>
            <w:r w:rsidRPr="006F2977">
              <w:rPr>
                <w:rFonts w:ascii="Times New Roman" w:hAnsi="Times New Roman"/>
                <w:noProof/>
                <w:sz w:val="24"/>
                <w:szCs w:val="24"/>
                <w:lang w:val="uk-UA"/>
              </w:rPr>
              <w:t xml:space="preserve">За кодом НК України ЄЗС ДК 021:2015 </w:t>
            </w:r>
            <w:r w:rsidRPr="00135013">
              <w:rPr>
                <w:rFonts w:ascii="Times New Roman" w:hAnsi="Times New Roman"/>
                <w:sz w:val="24"/>
                <w:szCs w:val="24"/>
                <w:lang w:val="uk-UA"/>
              </w:rPr>
              <w:t xml:space="preserve">- </w:t>
            </w:r>
            <w:r w:rsidR="00F75244" w:rsidRPr="00F75244">
              <w:rPr>
                <w:rFonts w:ascii="Times New Roman" w:hAnsi="Times New Roman"/>
                <w:sz w:val="24"/>
                <w:szCs w:val="24"/>
                <w:lang w:val="uk-UA"/>
              </w:rPr>
              <w:t xml:space="preserve">33140000-3 Медичні матеріали (33141570-6 Кров людини). Еритроцити у додатковому розчині; Еритроцити </w:t>
            </w:r>
            <w:proofErr w:type="spellStart"/>
            <w:r w:rsidR="00F75244" w:rsidRPr="00F75244">
              <w:rPr>
                <w:rFonts w:ascii="Times New Roman" w:hAnsi="Times New Roman"/>
                <w:sz w:val="24"/>
                <w:szCs w:val="24"/>
                <w:lang w:val="uk-UA"/>
              </w:rPr>
              <w:t>лейкофільтровані</w:t>
            </w:r>
            <w:proofErr w:type="spellEnd"/>
            <w:r w:rsidR="00F75244" w:rsidRPr="00F75244">
              <w:rPr>
                <w:rFonts w:ascii="Times New Roman" w:hAnsi="Times New Roman"/>
                <w:sz w:val="24"/>
                <w:szCs w:val="24"/>
                <w:lang w:val="uk-UA"/>
              </w:rPr>
              <w:t xml:space="preserve"> у додатковому розчині; Еритроцити відмиті; Плазма  свіжозаморожена  отримана з дози крові,  заготовлена у потрійному контейнері; Плазма  свіжозаморожена  отримана з </w:t>
            </w:r>
            <w:r w:rsidR="00F75244" w:rsidRPr="00F75244">
              <w:rPr>
                <w:rFonts w:ascii="Times New Roman" w:hAnsi="Times New Roman"/>
                <w:sz w:val="24"/>
                <w:szCs w:val="24"/>
                <w:lang w:val="uk-UA"/>
              </w:rPr>
              <w:lastRenderedPageBreak/>
              <w:t xml:space="preserve">дози крові, заготовлена у контейнері зчетвереному </w:t>
            </w:r>
            <w:proofErr w:type="spellStart"/>
            <w:r w:rsidR="00F75244" w:rsidRPr="00F75244">
              <w:rPr>
                <w:rFonts w:ascii="Times New Roman" w:hAnsi="Times New Roman"/>
                <w:sz w:val="24"/>
                <w:szCs w:val="24"/>
                <w:lang w:val="uk-UA"/>
              </w:rPr>
              <w:t>пластикатному</w:t>
            </w:r>
            <w:proofErr w:type="spellEnd"/>
            <w:r w:rsidR="00F75244" w:rsidRPr="00F75244">
              <w:rPr>
                <w:rFonts w:ascii="Times New Roman" w:hAnsi="Times New Roman"/>
                <w:sz w:val="24"/>
                <w:szCs w:val="24"/>
                <w:lang w:val="uk-UA"/>
              </w:rPr>
              <w:t xml:space="preserve"> з інтегрованим </w:t>
            </w:r>
            <w:proofErr w:type="spellStart"/>
            <w:r w:rsidR="00F75244" w:rsidRPr="00F75244">
              <w:rPr>
                <w:rFonts w:ascii="Times New Roman" w:hAnsi="Times New Roman"/>
                <w:sz w:val="24"/>
                <w:szCs w:val="24"/>
                <w:lang w:val="uk-UA"/>
              </w:rPr>
              <w:t>лейкофільтром</w:t>
            </w:r>
            <w:proofErr w:type="spellEnd"/>
          </w:p>
        </w:tc>
      </w:tr>
      <w:tr w:rsidR="00DC52F2" w:rsidRPr="00730E9A" w14:paraId="42779375" w14:textId="77777777">
        <w:tc>
          <w:tcPr>
            <w:tcW w:w="533" w:type="dxa"/>
            <w:tcBorders>
              <w:top w:val="single" w:sz="4" w:space="0" w:color="000000"/>
              <w:left w:val="single" w:sz="4" w:space="0" w:color="000000"/>
              <w:bottom w:val="single" w:sz="4" w:space="0" w:color="000000"/>
              <w:right w:val="single" w:sz="4" w:space="0" w:color="000000"/>
            </w:tcBorders>
          </w:tcPr>
          <w:p w14:paraId="40A3640B" w14:textId="77777777" w:rsidR="00DC52F2" w:rsidRPr="00730E9A" w:rsidRDefault="00DC52F2">
            <w:pPr>
              <w:spacing w:before="100" w:after="100" w:line="100" w:lineRule="atLeast"/>
              <w:jc w:val="both"/>
              <w:rPr>
                <w:rFonts w:ascii="Times New Roman" w:hAnsi="Times New Roman"/>
                <w:sz w:val="24"/>
                <w:lang w:val="uk-UA"/>
              </w:rPr>
            </w:pPr>
            <w:r w:rsidRPr="00730E9A">
              <w:rPr>
                <w:rFonts w:ascii="Times New Roman" w:hAnsi="Times New Roman"/>
                <w:sz w:val="24"/>
                <w:lang w:val="uk-UA"/>
              </w:rPr>
              <w:lastRenderedPageBreak/>
              <w:t>4.2</w:t>
            </w:r>
          </w:p>
        </w:tc>
        <w:tc>
          <w:tcPr>
            <w:tcW w:w="3246" w:type="dxa"/>
            <w:tcBorders>
              <w:top w:val="single" w:sz="4" w:space="0" w:color="000000"/>
              <w:left w:val="single" w:sz="4" w:space="0" w:color="000000"/>
              <w:bottom w:val="single" w:sz="4" w:space="0" w:color="000000"/>
              <w:right w:val="single" w:sz="4" w:space="0" w:color="000000"/>
            </w:tcBorders>
          </w:tcPr>
          <w:p w14:paraId="5741CA8B" w14:textId="77777777" w:rsidR="00DC52F2" w:rsidRPr="00730E9A" w:rsidRDefault="00DC52F2">
            <w:pPr>
              <w:pStyle w:val="a4"/>
              <w:jc w:val="both"/>
              <w:rPr>
                <w:rFonts w:ascii="Times New Roman" w:hAnsi="Times New Roman"/>
                <w:sz w:val="24"/>
                <w:lang w:val="uk-UA"/>
              </w:rPr>
            </w:pPr>
            <w:r w:rsidRPr="00730E9A">
              <w:rPr>
                <w:rFonts w:ascii="Times New Roman" w:hAnsi="Times New Roman"/>
                <w:sz w:val="24"/>
                <w:lang w:val="uk-UA"/>
              </w:rPr>
              <w:t xml:space="preserve">опис окремої частини (частин) предмета закупівлі (лота), щодо якої можуть бути подані тендерні пропозиції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12041A74" w14:textId="77777777" w:rsidR="00DC52F2" w:rsidRPr="00730E9A" w:rsidRDefault="00DC52F2" w:rsidP="00B61CB2">
            <w:pPr>
              <w:pStyle w:val="12"/>
              <w:ind w:firstLine="0"/>
              <w:rPr>
                <w:rFonts w:ascii="Times New Roman" w:hAnsi="Times New Roman"/>
                <w:sz w:val="24"/>
                <w:lang w:val="uk-UA"/>
              </w:rPr>
            </w:pPr>
            <w:r w:rsidRPr="00730E9A">
              <w:rPr>
                <w:rFonts w:ascii="Times New Roman" w:hAnsi="Times New Roman"/>
                <w:sz w:val="24"/>
                <w:szCs w:val="24"/>
                <w:lang w:val="uk-UA"/>
              </w:rPr>
              <w:t>Закупівля здійснюється в цілому. Окремі частини предмета закупівлі (лоти) не передбачено.</w:t>
            </w:r>
          </w:p>
        </w:tc>
      </w:tr>
      <w:tr w:rsidR="00DC52F2" w:rsidRPr="007A633A" w14:paraId="153F7693" w14:textId="77777777" w:rsidTr="00283AD6">
        <w:tc>
          <w:tcPr>
            <w:tcW w:w="533" w:type="dxa"/>
            <w:tcBorders>
              <w:top w:val="single" w:sz="4" w:space="0" w:color="000000"/>
              <w:left w:val="single" w:sz="4" w:space="0" w:color="000000"/>
              <w:bottom w:val="single" w:sz="4" w:space="0" w:color="000000"/>
              <w:right w:val="single" w:sz="4" w:space="0" w:color="000000"/>
            </w:tcBorders>
          </w:tcPr>
          <w:p w14:paraId="0060B5A4" w14:textId="77777777" w:rsidR="00DC52F2" w:rsidRPr="00730E9A" w:rsidRDefault="00DC52F2">
            <w:pPr>
              <w:spacing w:before="100" w:after="100" w:line="100" w:lineRule="atLeast"/>
              <w:jc w:val="both"/>
              <w:rPr>
                <w:rFonts w:ascii="Times New Roman" w:hAnsi="Times New Roman"/>
                <w:sz w:val="24"/>
                <w:lang w:val="uk-UA"/>
              </w:rPr>
            </w:pPr>
            <w:r w:rsidRPr="00730E9A">
              <w:rPr>
                <w:rFonts w:ascii="Times New Roman" w:hAnsi="Times New Roman"/>
                <w:sz w:val="24"/>
                <w:lang w:val="uk-UA"/>
              </w:rPr>
              <w:t>4.3</w:t>
            </w:r>
          </w:p>
        </w:tc>
        <w:tc>
          <w:tcPr>
            <w:tcW w:w="3246" w:type="dxa"/>
            <w:tcBorders>
              <w:top w:val="single" w:sz="4" w:space="0" w:color="000000"/>
              <w:left w:val="single" w:sz="4" w:space="0" w:color="000000"/>
              <w:bottom w:val="single" w:sz="4" w:space="0" w:color="000000"/>
              <w:right w:val="single" w:sz="4" w:space="0" w:color="000000"/>
            </w:tcBorders>
          </w:tcPr>
          <w:p w14:paraId="192508A8" w14:textId="77777777" w:rsidR="00DC52F2" w:rsidRPr="00730E9A" w:rsidRDefault="00DC52F2">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 кількість, обсяг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114838EA" w14:textId="012268AF" w:rsidR="00F75244" w:rsidRPr="00F75244" w:rsidRDefault="00F75244" w:rsidP="00F75244">
            <w:pPr>
              <w:jc w:val="both"/>
              <w:rPr>
                <w:rFonts w:ascii="Times New Roman" w:hAnsi="Times New Roman"/>
                <w:sz w:val="24"/>
                <w:szCs w:val="24"/>
                <w:lang w:val="uk-UA"/>
              </w:rPr>
            </w:pPr>
            <w:r w:rsidRPr="00F75244">
              <w:rPr>
                <w:rFonts w:ascii="Times New Roman" w:hAnsi="Times New Roman"/>
                <w:sz w:val="24"/>
                <w:szCs w:val="24"/>
                <w:lang w:val="uk-UA"/>
              </w:rPr>
              <w:t xml:space="preserve">Обсяг: 5 найменувань </w:t>
            </w:r>
          </w:p>
          <w:p w14:paraId="1ABC29AC" w14:textId="5C0EA688" w:rsidR="00F75244" w:rsidRPr="00F75244" w:rsidRDefault="00F75244" w:rsidP="00F75244">
            <w:pPr>
              <w:jc w:val="both"/>
              <w:rPr>
                <w:rFonts w:ascii="Times New Roman" w:hAnsi="Times New Roman"/>
                <w:sz w:val="24"/>
                <w:szCs w:val="24"/>
                <w:lang w:val="uk-UA"/>
              </w:rPr>
            </w:pPr>
            <w:r w:rsidRPr="00F75244">
              <w:rPr>
                <w:rFonts w:ascii="Times New Roman" w:hAnsi="Times New Roman"/>
                <w:sz w:val="24"/>
                <w:szCs w:val="24"/>
                <w:lang w:val="uk-UA"/>
              </w:rPr>
              <w:t xml:space="preserve">Місце товару: за </w:t>
            </w:r>
            <w:r w:rsidR="006E2675">
              <w:rPr>
                <w:rFonts w:ascii="Times New Roman" w:hAnsi="Times New Roman"/>
                <w:sz w:val="24"/>
                <w:szCs w:val="24"/>
                <w:lang w:val="uk-UA"/>
              </w:rPr>
              <w:t>адресами виконавця</w:t>
            </w:r>
          </w:p>
          <w:p w14:paraId="3F977BF5" w14:textId="33FBCF61" w:rsidR="00F75244" w:rsidRPr="00F75244" w:rsidRDefault="00F75244" w:rsidP="00F75244">
            <w:pPr>
              <w:jc w:val="both"/>
              <w:rPr>
                <w:rFonts w:ascii="Times New Roman" w:hAnsi="Times New Roman"/>
                <w:sz w:val="24"/>
                <w:szCs w:val="24"/>
                <w:lang w:val="uk-UA"/>
              </w:rPr>
            </w:pPr>
            <w:r w:rsidRPr="00F75244">
              <w:rPr>
                <w:rFonts w:ascii="Times New Roman" w:hAnsi="Times New Roman"/>
                <w:sz w:val="24"/>
                <w:szCs w:val="24"/>
                <w:lang w:val="uk-UA"/>
              </w:rPr>
              <w:t xml:space="preserve">Очікувана вартість: </w:t>
            </w:r>
            <w:r w:rsidR="00A92825" w:rsidRPr="00A92825">
              <w:rPr>
                <w:rFonts w:ascii="Times New Roman" w:hAnsi="Times New Roman"/>
                <w:sz w:val="24"/>
                <w:szCs w:val="24"/>
                <w:lang w:val="uk-UA"/>
              </w:rPr>
              <w:t>1</w:t>
            </w:r>
            <w:r w:rsidR="00A92825">
              <w:rPr>
                <w:rFonts w:ascii="Times New Roman" w:hAnsi="Times New Roman"/>
                <w:sz w:val="24"/>
                <w:szCs w:val="24"/>
                <w:lang w:val="uk-UA"/>
              </w:rPr>
              <w:t> </w:t>
            </w:r>
            <w:r w:rsidR="00A92825" w:rsidRPr="00A92825">
              <w:rPr>
                <w:rFonts w:ascii="Times New Roman" w:hAnsi="Times New Roman"/>
                <w:sz w:val="24"/>
                <w:szCs w:val="24"/>
                <w:lang w:val="uk-UA"/>
              </w:rPr>
              <w:t>923</w:t>
            </w:r>
            <w:r w:rsidR="00A92825">
              <w:rPr>
                <w:rFonts w:ascii="Times New Roman" w:hAnsi="Times New Roman"/>
                <w:sz w:val="24"/>
                <w:szCs w:val="24"/>
                <w:lang w:val="uk-UA"/>
              </w:rPr>
              <w:t xml:space="preserve"> </w:t>
            </w:r>
            <w:r w:rsidR="00A92825" w:rsidRPr="00A92825">
              <w:rPr>
                <w:rFonts w:ascii="Times New Roman" w:hAnsi="Times New Roman"/>
                <w:sz w:val="24"/>
                <w:szCs w:val="24"/>
                <w:lang w:val="uk-UA"/>
              </w:rPr>
              <w:t>143,00</w:t>
            </w:r>
            <w:r w:rsidR="00A92825" w:rsidRPr="00A92825">
              <w:rPr>
                <w:rFonts w:ascii="Times New Roman" w:hAnsi="Times New Roman"/>
                <w:sz w:val="24"/>
                <w:szCs w:val="24"/>
                <w:lang w:val="uk-UA"/>
              </w:rPr>
              <w:t xml:space="preserve"> </w:t>
            </w:r>
            <w:r w:rsidRPr="00A92825">
              <w:rPr>
                <w:rFonts w:ascii="Times New Roman" w:hAnsi="Times New Roman"/>
                <w:sz w:val="24"/>
                <w:szCs w:val="24"/>
                <w:lang w:val="uk-UA"/>
              </w:rPr>
              <w:t>грн.</w:t>
            </w:r>
          </w:p>
          <w:p w14:paraId="34D2C795" w14:textId="317B42FE" w:rsidR="00DC52F2" w:rsidRPr="00730E9A" w:rsidRDefault="00F75244" w:rsidP="00F75244">
            <w:pPr>
              <w:jc w:val="both"/>
              <w:rPr>
                <w:rFonts w:ascii="Times New Roman" w:hAnsi="Times New Roman"/>
                <w:sz w:val="24"/>
                <w:szCs w:val="24"/>
                <w:lang w:val="uk-UA"/>
              </w:rPr>
            </w:pPr>
            <w:r w:rsidRPr="00F75244">
              <w:rPr>
                <w:rFonts w:ascii="Times New Roman" w:hAnsi="Times New Roman"/>
                <w:sz w:val="24"/>
                <w:szCs w:val="24"/>
                <w:lang w:val="uk-UA"/>
              </w:rPr>
              <w:t>Інформація про технічні, якісні та інші характеристики предмета закупівлі: згідно Додатку № 3</w:t>
            </w:r>
          </w:p>
        </w:tc>
      </w:tr>
      <w:tr w:rsidR="00DC52F2" w:rsidRPr="00730E9A" w14:paraId="09B6ED5D" w14:textId="77777777">
        <w:tc>
          <w:tcPr>
            <w:tcW w:w="533" w:type="dxa"/>
            <w:tcBorders>
              <w:top w:val="single" w:sz="4" w:space="0" w:color="000000"/>
              <w:left w:val="single" w:sz="4" w:space="0" w:color="000000"/>
              <w:bottom w:val="single" w:sz="4" w:space="0" w:color="000000"/>
              <w:right w:val="single" w:sz="4" w:space="0" w:color="000000"/>
            </w:tcBorders>
          </w:tcPr>
          <w:p w14:paraId="3EB497E8" w14:textId="77777777" w:rsidR="00DC52F2" w:rsidRPr="00730E9A" w:rsidRDefault="00DC52F2">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4.4</w:t>
            </w:r>
          </w:p>
        </w:tc>
        <w:tc>
          <w:tcPr>
            <w:tcW w:w="3246" w:type="dxa"/>
            <w:tcBorders>
              <w:top w:val="single" w:sz="4" w:space="0" w:color="000000"/>
              <w:left w:val="single" w:sz="4" w:space="0" w:color="000000"/>
              <w:bottom w:val="single" w:sz="4" w:space="0" w:color="000000"/>
              <w:right w:val="single" w:sz="4" w:space="0" w:color="000000"/>
            </w:tcBorders>
          </w:tcPr>
          <w:p w14:paraId="31346318" w14:textId="77777777" w:rsidR="00DC52F2" w:rsidRPr="002F4046" w:rsidRDefault="00DC52F2">
            <w:pPr>
              <w:spacing w:before="100" w:after="100" w:line="100" w:lineRule="atLeast"/>
              <w:jc w:val="both"/>
              <w:rPr>
                <w:rFonts w:ascii="Times New Roman" w:hAnsi="Times New Roman"/>
                <w:b/>
                <w:sz w:val="24"/>
                <w:lang w:val="uk-UA"/>
              </w:rPr>
            </w:pPr>
            <w:r w:rsidRPr="002F4046">
              <w:rPr>
                <w:rFonts w:ascii="Times New Roman" w:hAnsi="Times New Roman"/>
                <w:sz w:val="24"/>
                <w:lang w:val="uk-UA"/>
              </w:rPr>
              <w:t>строк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41CA51F5" w14:textId="77777777" w:rsidR="00DC52F2" w:rsidRPr="00281774" w:rsidRDefault="00DC52F2" w:rsidP="00D55AFA">
            <w:pPr>
              <w:pStyle w:val="TableParagraph"/>
              <w:jc w:val="both"/>
              <w:rPr>
                <w:rFonts w:ascii="Times New Roman" w:hAnsi="Times New Roman"/>
                <w:color w:val="FF0000"/>
                <w:sz w:val="24"/>
                <w:lang w:val="uk-UA"/>
              </w:rPr>
            </w:pPr>
            <w:r w:rsidRPr="00A501F1">
              <w:rPr>
                <w:rFonts w:ascii="Times New Roman" w:hAnsi="Times New Roman"/>
                <w:sz w:val="24"/>
                <w:lang w:val="uk-UA"/>
              </w:rPr>
              <w:t>Протягом 10-ти робочих днів з дати подання заявки Замовником, але у любому випадку не пізніше 31.12.2024 року (включно)</w:t>
            </w:r>
          </w:p>
        </w:tc>
      </w:tr>
      <w:tr w:rsidR="00DC52F2" w:rsidRPr="00730E9A" w14:paraId="63A25EDC" w14:textId="77777777">
        <w:trPr>
          <w:trHeight w:val="986"/>
        </w:trPr>
        <w:tc>
          <w:tcPr>
            <w:tcW w:w="533" w:type="dxa"/>
            <w:tcBorders>
              <w:top w:val="single" w:sz="4" w:space="0" w:color="000000"/>
              <w:left w:val="single" w:sz="4" w:space="0" w:color="000000"/>
              <w:bottom w:val="single" w:sz="4" w:space="0" w:color="000000"/>
              <w:right w:val="single" w:sz="4" w:space="0" w:color="000000"/>
            </w:tcBorders>
          </w:tcPr>
          <w:p w14:paraId="49BCB598" w14:textId="77777777" w:rsidR="00DC52F2" w:rsidRPr="00730E9A" w:rsidRDefault="00DC52F2">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678F5385" w14:textId="77777777" w:rsidR="00DC52F2" w:rsidRPr="00730E9A" w:rsidRDefault="00DC52F2">
            <w:pPr>
              <w:spacing w:before="100" w:after="100" w:line="100" w:lineRule="atLeast"/>
              <w:jc w:val="both"/>
              <w:rPr>
                <w:rFonts w:ascii="Times New Roman" w:hAnsi="Times New Roman"/>
                <w:color w:val="0D1D2E"/>
                <w:sz w:val="24"/>
                <w:lang w:val="uk-UA"/>
              </w:rPr>
            </w:pPr>
            <w:r w:rsidRPr="00730E9A">
              <w:rPr>
                <w:rFonts w:ascii="Times New Roman" w:hAnsi="Times New Roman"/>
                <w:b/>
                <w:sz w:val="24"/>
                <w:lang w:val="uk-UA"/>
              </w:rPr>
              <w:t>Недискримінація учасників</w:t>
            </w:r>
          </w:p>
        </w:tc>
        <w:tc>
          <w:tcPr>
            <w:tcW w:w="5685" w:type="dxa"/>
            <w:gridSpan w:val="2"/>
            <w:tcBorders>
              <w:top w:val="single" w:sz="4" w:space="0" w:color="000000"/>
              <w:left w:val="single" w:sz="4" w:space="0" w:color="000000"/>
              <w:bottom w:val="single" w:sz="4" w:space="0" w:color="000000"/>
              <w:right w:val="single" w:sz="4" w:space="0" w:color="000000"/>
            </w:tcBorders>
          </w:tcPr>
          <w:p w14:paraId="00840437" w14:textId="77777777" w:rsidR="00DC52F2" w:rsidRPr="00730E9A" w:rsidRDefault="00DC52F2">
            <w:pPr>
              <w:pStyle w:val="TableParagraph"/>
              <w:spacing w:before="1" w:line="276" w:lineRule="exact"/>
              <w:ind w:left="109"/>
              <w:jc w:val="both"/>
              <w:rPr>
                <w:rFonts w:ascii="Times New Roman" w:hAnsi="Times New Roman"/>
                <w:color w:val="0D1D2E"/>
                <w:sz w:val="24"/>
                <w:lang w:val="uk-UA"/>
              </w:rPr>
            </w:pPr>
            <w:r w:rsidRPr="00730E9A">
              <w:rPr>
                <w:rFonts w:ascii="Times New Roman" w:hAnsi="Times New Roman"/>
                <w:color w:val="0D1D2E"/>
                <w:sz w:val="24"/>
                <w:lang w:val="uk-UA"/>
              </w:rPr>
              <w:t>Вітчизняні та іноземні учасники всіх форм власності та організаційно-правових</w:t>
            </w:r>
            <w:r w:rsidRPr="00730E9A">
              <w:rPr>
                <w:rFonts w:ascii="Times New Roman" w:hAnsi="Times New Roman"/>
                <w:color w:val="0D1D2E"/>
                <w:sz w:val="24"/>
                <w:lang w:val="uk-UA"/>
              </w:rPr>
              <w:tab/>
              <w:t xml:space="preserve">форм беруть участь у процедурах </w:t>
            </w:r>
            <w:proofErr w:type="spellStart"/>
            <w:r w:rsidRPr="00730E9A">
              <w:rPr>
                <w:rFonts w:ascii="Times New Roman" w:hAnsi="Times New Roman"/>
                <w:color w:val="0D1D2E"/>
                <w:sz w:val="24"/>
                <w:lang w:val="uk-UA"/>
              </w:rPr>
              <w:t>закупівель</w:t>
            </w:r>
            <w:proofErr w:type="spellEnd"/>
            <w:r w:rsidRPr="00730E9A">
              <w:rPr>
                <w:rFonts w:ascii="Times New Roman" w:hAnsi="Times New Roman"/>
                <w:color w:val="0D1D2E"/>
                <w:sz w:val="24"/>
                <w:lang w:val="uk-UA"/>
              </w:rPr>
              <w:t xml:space="preserve"> на рівних умовах.</w:t>
            </w:r>
          </w:p>
        </w:tc>
      </w:tr>
      <w:tr w:rsidR="00DC52F2" w:rsidRPr="00730E9A" w14:paraId="1D30BD94" w14:textId="77777777">
        <w:tc>
          <w:tcPr>
            <w:tcW w:w="533" w:type="dxa"/>
            <w:tcBorders>
              <w:top w:val="single" w:sz="4" w:space="0" w:color="000000"/>
              <w:left w:val="single" w:sz="4" w:space="0" w:color="000000"/>
              <w:bottom w:val="single" w:sz="4" w:space="0" w:color="000000"/>
              <w:right w:val="single" w:sz="4" w:space="0" w:color="000000"/>
            </w:tcBorders>
          </w:tcPr>
          <w:p w14:paraId="671E168E" w14:textId="77777777" w:rsidR="00DC52F2" w:rsidRPr="00730E9A" w:rsidRDefault="00DC52F2">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08543BD4" w14:textId="77777777" w:rsidR="00DC52F2" w:rsidRPr="00730E9A" w:rsidRDefault="00DC52F2">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валюту, у якій повинно бути розраховано та зазначено ціну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2287D942" w14:textId="77777777" w:rsidR="00DC52F2" w:rsidRPr="001E3688" w:rsidRDefault="00DC52F2"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1E3688">
              <w:rPr>
                <w:rFonts w:ascii="Times New Roman" w:hAnsi="Times New Roman"/>
                <w:sz w:val="24"/>
                <w:lang w:val="uk-UA"/>
              </w:rPr>
              <w:t>закупівель</w:t>
            </w:r>
            <w:proofErr w:type="spellEnd"/>
            <w:r w:rsidRPr="001E3688">
              <w:rPr>
                <w:rFonts w:ascii="Times New Roman" w:hAnsi="Times New Roman"/>
                <w:sz w:val="24"/>
                <w:lang w:val="uk-UA"/>
              </w:rPr>
              <w:t xml:space="preserve"> у валюті – гривня.</w:t>
            </w:r>
          </w:p>
          <w:p w14:paraId="50A67704" w14:textId="77777777" w:rsidR="00DC52F2" w:rsidRPr="00730E9A" w:rsidRDefault="00DC52F2"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tc>
      </w:tr>
      <w:tr w:rsidR="00DC52F2" w:rsidRPr="00970963" w14:paraId="4D17884E" w14:textId="77777777">
        <w:tc>
          <w:tcPr>
            <w:tcW w:w="533" w:type="dxa"/>
            <w:tcBorders>
              <w:top w:val="single" w:sz="4" w:space="0" w:color="000000"/>
              <w:left w:val="single" w:sz="4" w:space="0" w:color="000000"/>
              <w:bottom w:val="single" w:sz="4" w:space="0" w:color="000000"/>
              <w:right w:val="single" w:sz="4" w:space="0" w:color="000000"/>
            </w:tcBorders>
          </w:tcPr>
          <w:p w14:paraId="71E5AA88" w14:textId="77777777" w:rsidR="00DC52F2" w:rsidRPr="00730E9A" w:rsidRDefault="00DC52F2">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7</w:t>
            </w:r>
          </w:p>
        </w:tc>
        <w:tc>
          <w:tcPr>
            <w:tcW w:w="3246" w:type="dxa"/>
            <w:tcBorders>
              <w:top w:val="single" w:sz="4" w:space="0" w:color="000000"/>
              <w:left w:val="single" w:sz="4" w:space="0" w:color="000000"/>
              <w:bottom w:val="single" w:sz="4" w:space="0" w:color="000000"/>
              <w:right w:val="single" w:sz="4" w:space="0" w:color="000000"/>
            </w:tcBorders>
          </w:tcPr>
          <w:p w14:paraId="12CC2675" w14:textId="77777777" w:rsidR="00DC52F2" w:rsidRPr="00730E9A" w:rsidRDefault="00DC52F2">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мову (мови), якою (якими) повинно бути складено тендерні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3CEC2481" w14:textId="77777777" w:rsidR="00DC52F2" w:rsidRPr="006C738F" w:rsidRDefault="00DC52F2" w:rsidP="006C738F">
            <w:pPr>
              <w:pStyle w:val="12"/>
              <w:rPr>
                <w:rFonts w:ascii="Times New Roman" w:hAnsi="Times New Roman"/>
                <w:sz w:val="24"/>
                <w:lang w:val="uk-UA"/>
              </w:rPr>
            </w:pPr>
            <w:r w:rsidRPr="006C738F">
              <w:rPr>
                <w:rFonts w:ascii="Times New Roman" w:hAnsi="Times New Roman"/>
                <w:sz w:val="24"/>
                <w:lang w:val="uk-UA"/>
              </w:rPr>
              <w:t xml:space="preserve">Мова тендерної пропозиції українська. </w:t>
            </w:r>
          </w:p>
          <w:p w14:paraId="4A414613" w14:textId="77777777" w:rsidR="00DC52F2" w:rsidRPr="006C738F" w:rsidRDefault="00DC52F2" w:rsidP="006C738F">
            <w:pPr>
              <w:pStyle w:val="12"/>
              <w:rPr>
                <w:rFonts w:ascii="Times New Roman" w:hAnsi="Times New Roman"/>
                <w:sz w:val="24"/>
                <w:lang w:val="uk-UA"/>
              </w:rPr>
            </w:pPr>
            <w:r w:rsidRPr="006C738F">
              <w:rPr>
                <w:rFonts w:ascii="Times New Roman" w:hAnsi="Times New Roman"/>
                <w:sz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452A1F3E" w14:textId="77777777" w:rsidR="00DC52F2" w:rsidRPr="006C738F" w:rsidRDefault="00DC52F2" w:rsidP="006C738F">
            <w:pPr>
              <w:pStyle w:val="12"/>
              <w:rPr>
                <w:rFonts w:ascii="Times New Roman" w:hAnsi="Times New Roman"/>
                <w:sz w:val="24"/>
                <w:lang w:val="uk-UA"/>
              </w:rPr>
            </w:pPr>
            <w:r w:rsidRPr="006C738F">
              <w:rPr>
                <w:rFonts w:ascii="Times New Roman" w:hAnsi="Times New Roman"/>
                <w:sz w:val="24"/>
                <w:lang w:val="uk-UA"/>
              </w:rP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14:paraId="7BFD6D47" w14:textId="77777777" w:rsidR="00DC52F2" w:rsidRPr="006C738F" w:rsidRDefault="00DC52F2" w:rsidP="006C738F">
            <w:pPr>
              <w:pStyle w:val="12"/>
              <w:rPr>
                <w:rFonts w:ascii="Times New Roman" w:hAnsi="Times New Roman"/>
                <w:sz w:val="24"/>
                <w:lang w:val="uk-UA"/>
              </w:rPr>
            </w:pPr>
            <w:r w:rsidRPr="006C738F">
              <w:rPr>
                <w:rFonts w:ascii="Times New Roman" w:hAnsi="Times New Roman"/>
                <w:sz w:val="24"/>
                <w:lang w:val="uk-UA"/>
              </w:rPr>
              <w:t>Проектна, технічна документація, яка викладена в оригіналі російською мовою, не потребує перекладу українською мовою.</w:t>
            </w:r>
          </w:p>
          <w:p w14:paraId="4456423E" w14:textId="77777777" w:rsidR="00DC52F2" w:rsidRPr="006C738F" w:rsidRDefault="00DC52F2" w:rsidP="006C738F">
            <w:pPr>
              <w:pStyle w:val="12"/>
              <w:rPr>
                <w:rFonts w:ascii="Times New Roman" w:hAnsi="Times New Roman"/>
                <w:sz w:val="24"/>
                <w:lang w:val="uk-UA"/>
              </w:rPr>
            </w:pPr>
            <w:r w:rsidRPr="006C738F">
              <w:rPr>
                <w:rFonts w:ascii="Times New Roman" w:hAnsi="Times New Roman"/>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C380B55" w14:textId="77777777" w:rsidR="00DC52F2" w:rsidRPr="003756B6" w:rsidRDefault="00DC52F2" w:rsidP="006C738F">
            <w:pPr>
              <w:pStyle w:val="a4"/>
              <w:jc w:val="both"/>
              <w:rPr>
                <w:rFonts w:ascii="Times New Roman" w:hAnsi="Times New Roman"/>
                <w:noProof/>
                <w:sz w:val="24"/>
                <w:szCs w:val="24"/>
                <w:lang w:val="uk-UA"/>
              </w:rPr>
            </w:pPr>
            <w:r w:rsidRPr="006C738F">
              <w:rPr>
                <w:rFonts w:ascii="Times New Roman" w:hAnsi="Times New Roman"/>
                <w:sz w:val="24"/>
                <w:lang w:val="uk-UA"/>
              </w:rPr>
              <w:lastRenderedPageBreak/>
              <w:t xml:space="preserve">Уся інформація розміщується в електронній системі </w:t>
            </w:r>
            <w:proofErr w:type="spellStart"/>
            <w:r w:rsidRPr="006C738F">
              <w:rPr>
                <w:rFonts w:ascii="Times New Roman" w:hAnsi="Times New Roman"/>
                <w:sz w:val="24"/>
                <w:lang w:val="uk-UA"/>
              </w:rPr>
              <w:t>закупівель</w:t>
            </w:r>
            <w:proofErr w:type="spellEnd"/>
            <w:r w:rsidRPr="006C738F">
              <w:rPr>
                <w:rFonts w:ascii="Times New Roman" w:hAnsi="Times New Roman"/>
                <w:sz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DC52F2" w:rsidRPr="00730E9A" w14:paraId="77EDE7E9" w14:textId="77777777">
        <w:tc>
          <w:tcPr>
            <w:tcW w:w="9464" w:type="dxa"/>
            <w:gridSpan w:val="4"/>
            <w:tcBorders>
              <w:top w:val="single" w:sz="4" w:space="0" w:color="000000"/>
              <w:left w:val="single" w:sz="4" w:space="0" w:color="000000"/>
              <w:bottom w:val="single" w:sz="4" w:space="0" w:color="000000"/>
              <w:right w:val="single" w:sz="4" w:space="0" w:color="000000"/>
            </w:tcBorders>
          </w:tcPr>
          <w:p w14:paraId="1AD4FCAB" w14:textId="77777777" w:rsidR="00DC52F2" w:rsidRPr="00730E9A" w:rsidRDefault="00DC52F2">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ІІ</w:t>
            </w:r>
            <w:r w:rsidRPr="00730E9A">
              <w:rPr>
                <w:rFonts w:ascii="Times New Roman" w:hAnsi="Times New Roman"/>
                <w:b/>
                <w:sz w:val="24"/>
                <w:lang w:val="uk-UA"/>
              </w:rPr>
              <w:t>. Порядок унесення змін та надання роз’яснень до тендерної документації</w:t>
            </w:r>
          </w:p>
        </w:tc>
      </w:tr>
      <w:tr w:rsidR="00DC52F2" w:rsidRPr="00643B34" w14:paraId="40C6D0B2" w14:textId="77777777">
        <w:tc>
          <w:tcPr>
            <w:tcW w:w="533" w:type="dxa"/>
            <w:tcBorders>
              <w:top w:val="single" w:sz="4" w:space="0" w:color="000000"/>
              <w:left w:val="single" w:sz="4" w:space="0" w:color="000000"/>
              <w:bottom w:val="single" w:sz="4" w:space="0" w:color="000000"/>
              <w:right w:val="single" w:sz="4" w:space="0" w:color="000000"/>
            </w:tcBorders>
          </w:tcPr>
          <w:p w14:paraId="7CE6D3E5" w14:textId="77777777" w:rsidR="00DC52F2" w:rsidRPr="00730E9A" w:rsidRDefault="00DC52F2">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3E5BFAF1" w14:textId="77777777" w:rsidR="00DC52F2" w:rsidRPr="00730E9A" w:rsidRDefault="00DC52F2">
            <w:pPr>
              <w:spacing w:before="100" w:after="100" w:line="100" w:lineRule="atLeast"/>
              <w:jc w:val="both"/>
              <w:rPr>
                <w:rFonts w:ascii="Times New Roman" w:hAnsi="Times New Roman"/>
                <w:color w:val="000000"/>
                <w:sz w:val="24"/>
                <w:lang w:val="uk-UA"/>
              </w:rPr>
            </w:pPr>
            <w:r w:rsidRPr="00730E9A">
              <w:rPr>
                <w:rFonts w:ascii="Times New Roman" w:hAnsi="Times New Roman"/>
                <w:b/>
                <w:sz w:val="24"/>
                <w:lang w:val="uk-UA"/>
              </w:rPr>
              <w:t xml:space="preserve">Процедура надання роз’яснень щодо тендерної документації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69B6C80A" w14:textId="77777777" w:rsidR="00DC52F2" w:rsidRPr="001E2A3A" w:rsidRDefault="00DC52F2" w:rsidP="006C738F">
            <w:pPr>
              <w:pStyle w:val="15"/>
              <w:widowControl w:val="0"/>
              <w:jc w:val="both"/>
              <w:rPr>
                <w:rFonts w:ascii="Times New Roman" w:hAnsi="Times New Roman"/>
                <w:noProof/>
                <w:color w:val="000000"/>
                <w:sz w:val="24"/>
                <w:lang w:val="uk-UA"/>
              </w:rPr>
            </w:pPr>
            <w:r w:rsidRPr="001E2A3A">
              <w:rPr>
                <w:rFonts w:ascii="Times New Roman" w:hAnsi="Times New Roman"/>
                <w:noProof/>
                <w:color w:val="000000"/>
                <w:sz w:val="24"/>
                <w:lang w:val="uk-UA"/>
              </w:rPr>
              <w:t>Надання роз’яснень щодо тендерної документації та внесення змін до неї здійснюється замовником відповідно до пункту 54 Особливостей.</w:t>
            </w:r>
          </w:p>
          <w:p w14:paraId="2623A6E8" w14:textId="654ECB4D" w:rsidR="00DC52F2" w:rsidRPr="001E2A3A" w:rsidRDefault="001E2A3A" w:rsidP="006C738F">
            <w:pPr>
              <w:tabs>
                <w:tab w:val="left" w:pos="322"/>
              </w:tabs>
              <w:spacing w:after="120" w:line="100" w:lineRule="atLeast"/>
              <w:jc w:val="both"/>
              <w:rPr>
                <w:rFonts w:ascii="Times New Roman" w:hAnsi="Times New Roman"/>
                <w:noProof/>
                <w:sz w:val="24"/>
                <w:lang w:val="uk-UA"/>
              </w:rPr>
            </w:pPr>
            <w:r w:rsidRPr="00A91724">
              <w:rPr>
                <w:rFonts w:ascii="Times New Roman" w:hAnsi="Times New Roman"/>
                <w:noProof/>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w:t>
            </w:r>
            <w:r w:rsidRPr="00A91724">
              <w:rPr>
                <w:rFonts w:ascii="Times New Roman" w:hAnsi="Times New Roman"/>
                <w:noProof/>
                <w:color w:val="000000"/>
                <w:sz w:val="24"/>
                <w:lang w:val="uk-UA"/>
              </w:rPr>
              <w:lastRenderedPageBreak/>
              <w:t>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 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DC52F2" w:rsidRPr="00730E9A" w14:paraId="44C9A9F2" w14:textId="77777777">
        <w:trPr>
          <w:trHeight w:val="5351"/>
        </w:trPr>
        <w:tc>
          <w:tcPr>
            <w:tcW w:w="533" w:type="dxa"/>
            <w:tcBorders>
              <w:top w:val="single" w:sz="4" w:space="0" w:color="000000"/>
              <w:left w:val="single" w:sz="4" w:space="0" w:color="000000"/>
              <w:bottom w:val="single" w:sz="4" w:space="0" w:color="000000"/>
              <w:right w:val="single" w:sz="4" w:space="0" w:color="000000"/>
            </w:tcBorders>
          </w:tcPr>
          <w:p w14:paraId="26412245" w14:textId="77777777" w:rsidR="00DC52F2" w:rsidRPr="00730E9A" w:rsidRDefault="00DC52F2">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2BCC703C" w14:textId="77777777" w:rsidR="00DC52F2" w:rsidRPr="00730E9A" w:rsidRDefault="00DC52F2">
            <w:pPr>
              <w:spacing w:before="100" w:after="100" w:line="100" w:lineRule="atLeast"/>
              <w:jc w:val="both"/>
              <w:rPr>
                <w:rStyle w:val="aa"/>
                <w:i w:val="0"/>
                <w:lang w:val="uk-UA"/>
              </w:rPr>
            </w:pPr>
            <w:r w:rsidRPr="00730E9A">
              <w:rPr>
                <w:rFonts w:ascii="Times New Roman" w:hAnsi="Times New Roman"/>
                <w:b/>
                <w:sz w:val="24"/>
                <w:lang w:val="uk-UA"/>
              </w:rPr>
              <w:t>Унесення змін до тендерної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CFA65FE" w14:textId="77777777" w:rsidR="00DC52F2" w:rsidRPr="006C738F" w:rsidRDefault="00DC52F2" w:rsidP="006C738F">
            <w:pPr>
              <w:pStyle w:val="12"/>
              <w:rPr>
                <w:rStyle w:val="aa"/>
                <w:i w:val="0"/>
                <w:lang w:val="uk-UA"/>
              </w:rPr>
            </w:pPr>
            <w:r w:rsidRPr="005B773B">
              <w:rPr>
                <w:rStyle w:val="aa"/>
                <w:i w:val="0"/>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5B773B">
              <w:rPr>
                <w:rStyle w:val="aa"/>
                <w:i w:val="0"/>
                <w:lang w:val="uk-UA"/>
              </w:rPr>
              <w:t>закупівель</w:t>
            </w:r>
            <w:proofErr w:type="spellEnd"/>
            <w:r w:rsidRPr="005B773B">
              <w:rPr>
                <w:rStyle w:val="aa"/>
                <w:i w:val="0"/>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B773B">
              <w:rPr>
                <w:rStyle w:val="aa"/>
                <w:i w:val="0"/>
                <w:lang w:val="uk-UA"/>
              </w:rPr>
              <w:t>внести</w:t>
            </w:r>
            <w:proofErr w:type="spellEnd"/>
            <w:r w:rsidRPr="005B773B">
              <w:rPr>
                <w:rStyle w:val="aa"/>
                <w:i w:val="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B773B">
              <w:rPr>
                <w:rStyle w:val="aa"/>
                <w:i w:val="0"/>
                <w:lang w:val="uk-UA"/>
              </w:rPr>
              <w:t>закупівель</w:t>
            </w:r>
            <w:proofErr w:type="spellEnd"/>
            <w:r w:rsidRPr="005B773B">
              <w:rPr>
                <w:rStyle w:val="aa"/>
                <w:i w:val="0"/>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w:t>
            </w:r>
            <w:r>
              <w:rPr>
                <w:rStyle w:val="aa"/>
                <w:i w:val="0"/>
                <w:lang w:val="uk-UA"/>
              </w:rPr>
              <w:t>лишалося не менше чотирьох днів.</w:t>
            </w:r>
          </w:p>
          <w:p w14:paraId="0D27A3F5" w14:textId="77777777" w:rsidR="00DC52F2" w:rsidRPr="00730E9A" w:rsidRDefault="00DC52F2" w:rsidP="006C738F">
            <w:pPr>
              <w:pStyle w:val="12"/>
              <w:ind w:firstLine="0"/>
              <w:rPr>
                <w:rFonts w:ascii="Times New Roman" w:hAnsi="Times New Roman"/>
                <w:sz w:val="24"/>
                <w:lang w:val="uk-UA"/>
              </w:rPr>
            </w:pPr>
            <w:r w:rsidRPr="005B773B">
              <w:rPr>
                <w:rStyle w:val="aa"/>
                <w:i w:val="0"/>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B773B">
              <w:rPr>
                <w:rStyle w:val="aa"/>
                <w:i w:val="0"/>
                <w:lang w:val="uk-UA"/>
              </w:rPr>
              <w:t>закупівель</w:t>
            </w:r>
            <w:proofErr w:type="spellEnd"/>
            <w:r w:rsidRPr="005B773B">
              <w:rPr>
                <w:rStyle w:val="aa"/>
                <w:i w:val="0"/>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B773B">
              <w:rPr>
                <w:rStyle w:val="aa"/>
                <w:i w:val="0"/>
                <w:lang w:val="uk-UA"/>
              </w:rPr>
              <w:t>машинозчитувальному</w:t>
            </w:r>
            <w:proofErr w:type="spellEnd"/>
            <w:r w:rsidRPr="005B773B">
              <w:rPr>
                <w:rStyle w:val="aa"/>
                <w:i w:val="0"/>
                <w:lang w:val="uk-UA"/>
              </w:rPr>
              <w:t xml:space="preserve"> форматі розміщуються в електронній системі </w:t>
            </w:r>
            <w:proofErr w:type="spellStart"/>
            <w:r w:rsidRPr="005B773B">
              <w:rPr>
                <w:rStyle w:val="aa"/>
                <w:i w:val="0"/>
                <w:lang w:val="uk-UA"/>
              </w:rPr>
              <w:t>закупівель</w:t>
            </w:r>
            <w:proofErr w:type="spellEnd"/>
            <w:r w:rsidRPr="005B773B">
              <w:rPr>
                <w:rStyle w:val="aa"/>
                <w:i w:val="0"/>
                <w:lang w:val="uk-UA"/>
              </w:rPr>
              <w:t xml:space="preserve"> протягом одного дня з дати пр</w:t>
            </w:r>
            <w:r>
              <w:rPr>
                <w:rStyle w:val="aa"/>
                <w:i w:val="0"/>
                <w:lang w:val="uk-UA"/>
              </w:rPr>
              <w:t>ийняття рішення про їх внесення.</w:t>
            </w:r>
          </w:p>
        </w:tc>
      </w:tr>
      <w:tr w:rsidR="00DC52F2" w:rsidRPr="00730E9A" w14:paraId="4335E318" w14:textId="77777777">
        <w:trPr>
          <w:trHeight w:val="407"/>
        </w:trPr>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07898EBF" w14:textId="77777777" w:rsidR="00DC52F2" w:rsidRPr="00730E9A" w:rsidRDefault="00DC52F2">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 xml:space="preserve">Розділ ІІІ. </w:t>
            </w:r>
            <w:r w:rsidRPr="00730E9A">
              <w:rPr>
                <w:rFonts w:ascii="Times New Roman" w:hAnsi="Times New Roman"/>
                <w:b/>
                <w:sz w:val="24"/>
                <w:lang w:val="uk-UA"/>
              </w:rPr>
              <w:t>Інструкція з підготовки тендерної пропозиції</w:t>
            </w:r>
          </w:p>
        </w:tc>
      </w:tr>
      <w:tr w:rsidR="00DC52F2" w:rsidRPr="00970963" w14:paraId="3BB77063"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555E1EB" w14:textId="77777777" w:rsidR="00DC52F2" w:rsidRPr="00730E9A" w:rsidRDefault="00DC52F2">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4AC8B1D0" w14:textId="77777777" w:rsidR="00DC52F2" w:rsidRPr="00730E9A" w:rsidRDefault="00DC52F2">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Зміст і спосіб подання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105A504F" w14:textId="77777777" w:rsidR="00DC52F2" w:rsidRPr="00943BEB" w:rsidRDefault="00DC52F2" w:rsidP="00943BEB">
            <w:pPr>
              <w:pStyle w:val="Default"/>
              <w:jc w:val="both"/>
              <w:rPr>
                <w:noProof/>
              </w:rPr>
            </w:pPr>
            <w:r w:rsidRPr="00943BEB">
              <w:rPr>
                <w:noProof/>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73C78EB5" w14:textId="77777777" w:rsidR="00DC52F2" w:rsidRDefault="00DC52F2" w:rsidP="00943BEB">
            <w:pPr>
              <w:pStyle w:val="Default"/>
              <w:jc w:val="both"/>
              <w:rPr>
                <w:noProof/>
              </w:rPr>
            </w:pPr>
            <w:r w:rsidRPr="00943BEB">
              <w:rPr>
                <w:noProo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w:t>
            </w:r>
            <w:r>
              <w:rPr>
                <w:noProof/>
              </w:rPr>
              <w:t>ав, установлених у пункті 47 О</w:t>
            </w:r>
            <w:r w:rsidRPr="00943BEB">
              <w:rPr>
                <w:noProof/>
              </w:rPr>
              <w:t xml:space="preserve">собливостей і в тендерній документації, та шляхом завантаження необхідних </w:t>
            </w:r>
            <w:r w:rsidRPr="00943BEB">
              <w:rPr>
                <w:noProof/>
              </w:rPr>
              <w:lastRenderedPageBreak/>
              <w:t>документів, що вимагаються замовником у тендерній документації, а саме:</w:t>
            </w:r>
          </w:p>
          <w:p w14:paraId="49BAB5CE" w14:textId="77777777" w:rsidR="00DC52F2" w:rsidRPr="00730E9A" w:rsidRDefault="00DC52F2" w:rsidP="00EF5F7E">
            <w:pPr>
              <w:pStyle w:val="a5"/>
              <w:numPr>
                <w:ilvl w:val="0"/>
                <w:numId w:val="1"/>
              </w:numPr>
              <w:tabs>
                <w:tab w:val="left" w:pos="0"/>
              </w:tabs>
              <w:spacing w:before="100" w:after="100"/>
              <w:ind w:left="714" w:hanging="357"/>
              <w:jc w:val="both"/>
              <w:rPr>
                <w:rFonts w:ascii="Times New Roman" w:hAnsi="Times New Roman"/>
                <w:lang w:val="uk-UA"/>
              </w:rPr>
            </w:pPr>
            <w:r w:rsidRPr="00730E9A">
              <w:rPr>
                <w:rFonts w:ascii="Times New Roman" w:hAnsi="Times New Roman"/>
                <w:lang w:val="uk-UA"/>
              </w:rPr>
              <w:t>тендерною пропозицією (Додаток №1) або у довільній формі;</w:t>
            </w:r>
          </w:p>
          <w:p w14:paraId="1ADD8A03" w14:textId="77777777" w:rsidR="00DC52F2" w:rsidRPr="00730E9A" w:rsidRDefault="00DC52F2">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листом-згодою на збирання, обробку, зберігання та доступ до персональних даних (Довідка може бути надана згідно зразка, наведеного в Додатку №5 тендерної документації, або у довільній формі);</w:t>
            </w:r>
          </w:p>
          <w:p w14:paraId="40045754" w14:textId="77777777" w:rsidR="00DC52F2" w:rsidRPr="00730E9A" w:rsidRDefault="00DC52F2">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та документами, що підтверджують відповідність Учасника кваліфікаційним критеріям згідно статті 16 Закону (Додаток №2 тендерної документації);</w:t>
            </w:r>
          </w:p>
          <w:p w14:paraId="1823102F" w14:textId="77777777" w:rsidR="00DC52F2" w:rsidRPr="00730E9A" w:rsidRDefault="00DC52F2">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Статуту, або іншого установчого документу (для юридичних осіб);</w:t>
            </w:r>
          </w:p>
          <w:p w14:paraId="1430A662" w14:textId="77777777" w:rsidR="00DC52F2" w:rsidRPr="00730E9A" w:rsidRDefault="00DC52F2">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Паспорту (для фізичних-осіб підприємців);</w:t>
            </w:r>
          </w:p>
          <w:p w14:paraId="296BAB46" w14:textId="77777777" w:rsidR="00DC52F2" w:rsidRPr="00730E9A" w:rsidRDefault="00DC52F2">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w:t>
            </w:r>
            <w:r w:rsidRPr="00730E9A">
              <w:rPr>
                <w:rFonts w:ascii="Times New Roman" w:hAnsi="Times New Roman"/>
                <w:lang w:val="uk-UA"/>
              </w:rPr>
              <w:tab/>
              <w:t xml:space="preserve"> Довідки</w:t>
            </w:r>
            <w:r w:rsidRPr="00730E9A">
              <w:rPr>
                <w:rFonts w:ascii="Times New Roman" w:hAnsi="Times New Roman"/>
                <w:lang w:val="uk-UA"/>
              </w:rPr>
              <w:tab/>
              <w:t>про</w:t>
            </w:r>
            <w:r w:rsidRPr="00730E9A">
              <w:rPr>
                <w:rFonts w:ascii="Times New Roman" w:hAnsi="Times New Roman"/>
                <w:lang w:val="uk-UA"/>
              </w:rPr>
              <w:tab/>
              <w:t>присвоєння ідентифікаційного коду (для фізичних-осіб підприємців);</w:t>
            </w:r>
          </w:p>
          <w:p w14:paraId="229657F6" w14:textId="77777777" w:rsidR="00DC52F2" w:rsidRPr="00730E9A" w:rsidRDefault="00DC52F2">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w:t>
            </w:r>
            <w:r>
              <w:rPr>
                <w:rFonts w:ascii="Times New Roman" w:hAnsi="Times New Roman"/>
                <w:lang w:val="uk-UA"/>
              </w:rPr>
              <w:t xml:space="preserve"> </w:t>
            </w:r>
            <w:r w:rsidRPr="00281774">
              <w:rPr>
                <w:rFonts w:ascii="Times New Roman" w:hAnsi="Times New Roman"/>
                <w:lang w:val="uk-UA"/>
              </w:rPr>
              <w:t>(Додатку №3 тендерної документації)</w:t>
            </w:r>
            <w:r w:rsidRPr="00730E9A">
              <w:rPr>
                <w:rFonts w:ascii="Times New Roman" w:hAnsi="Times New Roman"/>
                <w:lang w:val="uk-UA"/>
              </w:rPr>
              <w:t>;</w:t>
            </w:r>
          </w:p>
          <w:p w14:paraId="7CB94B0C" w14:textId="77777777" w:rsidR="00DC52F2" w:rsidRPr="003033B2" w:rsidRDefault="00DC52F2">
            <w:pPr>
              <w:pStyle w:val="a5"/>
              <w:numPr>
                <w:ilvl w:val="0"/>
                <w:numId w:val="1"/>
              </w:numPr>
              <w:tabs>
                <w:tab w:val="left" w:pos="0"/>
              </w:tabs>
              <w:jc w:val="both"/>
              <w:rPr>
                <w:rFonts w:ascii="Times New Roman" w:hAnsi="Times New Roman"/>
                <w:lang w:val="uk-UA"/>
              </w:rPr>
            </w:pPr>
            <w:r w:rsidRPr="003033B2">
              <w:rPr>
                <w:rFonts w:ascii="Times New Roman" w:hAnsi="Times New Roman"/>
                <w:lang w:val="uk-UA"/>
              </w:rPr>
              <w:t xml:space="preserve">документами, що підтверджують повноваження посадової особи учасника щодо підпису документів тендерної пропозиції Учасника процедури закупівлі підтверджується протоколом, або випискою з протоколу засновників, або наказом про призначення, або довіреністю, або дорученням, або іншим документом; </w:t>
            </w:r>
          </w:p>
          <w:p w14:paraId="6B810946" w14:textId="7F7B4D74" w:rsidR="00DC52F2" w:rsidRDefault="00DC52F2">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38575640" w14:textId="39B5CE81" w:rsidR="007D1D6A" w:rsidRPr="007D1D6A" w:rsidRDefault="007D1D6A" w:rsidP="00DF2BEC">
            <w:pPr>
              <w:pStyle w:val="a7"/>
              <w:numPr>
                <w:ilvl w:val="0"/>
                <w:numId w:val="1"/>
              </w:numPr>
              <w:jc w:val="both"/>
              <w:rPr>
                <w:rFonts w:ascii="Times New Roman" w:hAnsi="Times New Roman"/>
                <w:sz w:val="24"/>
                <w:lang w:val="uk-UA"/>
              </w:rPr>
            </w:pPr>
            <w:r w:rsidRPr="00FD56F3">
              <w:rPr>
                <w:rFonts w:ascii="Times New Roman" w:hAnsi="Times New Roman"/>
                <w:sz w:val="24"/>
                <w:lang w:val="uk-UA"/>
              </w:rPr>
              <w:t>довідкою у довільній формі, яка підтверджує дотримання норм щодо застосування Учасником у своїй діяльності заходів із захисту довкілля;</w:t>
            </w:r>
          </w:p>
          <w:p w14:paraId="504DB90A" w14:textId="2F449ABF" w:rsidR="00DC52F2" w:rsidRPr="00730E9A" w:rsidRDefault="00DC52F2">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інформаційною довідкою, яка містить відомості про Учасника, з зазначенням наступної інформації: повне найменування/прізвище, ім’я по батькові учасника;</w:t>
            </w:r>
            <w:r w:rsidRPr="00730E9A">
              <w:rPr>
                <w:rFonts w:ascii="Times New Roman" w:hAnsi="Times New Roman"/>
                <w:lang w:val="uk-UA"/>
              </w:rPr>
              <w:tab/>
              <w:t xml:space="preserve">код ЄДРПОУ/ідентифікаційний код учасника; юридична та фактична адреса; телефон; електронна </w:t>
            </w:r>
            <w:r w:rsidRPr="00730E9A">
              <w:rPr>
                <w:rFonts w:ascii="Times New Roman" w:hAnsi="Times New Roman"/>
                <w:lang w:val="uk-UA"/>
              </w:rPr>
              <w:tab/>
              <w:t xml:space="preserve">адреса; форма/система оподаткування; профілюючий вид діяльності; найменування банку, що </w:t>
            </w:r>
            <w:r w:rsidRPr="00730E9A">
              <w:rPr>
                <w:rFonts w:ascii="Times New Roman" w:hAnsi="Times New Roman"/>
                <w:lang w:val="uk-UA"/>
              </w:rPr>
              <w:lastRenderedPageBreak/>
              <w:t>обслуговує Учасника; розрахунковий рахунок; МФО (код банку); прізвище, ім'я, по-батькові керівника (для юридичної особи). Довідка може бути надана згідно зразка наведеного в Додатку 6 тендерної документації;</w:t>
            </w:r>
          </w:p>
          <w:p w14:paraId="50C0A327" w14:textId="77777777" w:rsidR="00DC52F2" w:rsidRDefault="00DC52F2">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що Учасник ознайомився з істотними умовами договору, які зазначені у проекті договору та погоджується з включенням їх до договору про закупівлю;</w:t>
            </w:r>
          </w:p>
          <w:p w14:paraId="093FE5F0" w14:textId="77777777" w:rsidR="00DC52F2" w:rsidRPr="00064347" w:rsidRDefault="00DC52F2" w:rsidP="00064347">
            <w:pPr>
              <w:pStyle w:val="a7"/>
              <w:numPr>
                <w:ilvl w:val="0"/>
                <w:numId w:val="1"/>
              </w:numPr>
              <w:jc w:val="both"/>
              <w:rPr>
                <w:rFonts w:ascii="Times New Roman" w:hAnsi="Times New Roman"/>
                <w:sz w:val="24"/>
                <w:lang w:val="uk-UA"/>
              </w:rPr>
            </w:pPr>
            <w:r w:rsidRPr="00064347">
              <w:rPr>
                <w:rFonts w:ascii="Times New Roman" w:hAnsi="Times New Roman"/>
                <w:sz w:val="24"/>
                <w:lang w:val="uk-UA"/>
              </w:rPr>
              <w:t>копія ліцензії на право займатися відповідною діяльністю (якщо передбачено чинним законодавством). За відсутності документу, який вимагається цим пунктом Учасник повинен надати лист-роз’яснення з посиланням на чинне законодавство;</w:t>
            </w:r>
          </w:p>
          <w:p w14:paraId="7364E8B3" w14:textId="77777777" w:rsidR="00DC52F2" w:rsidRPr="00730E9A" w:rsidRDefault="00DC52F2" w:rsidP="00DE776B">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 xml:space="preserve">Для платників ПДВ: </w:t>
            </w:r>
            <w:r w:rsidRPr="00730E9A">
              <w:rPr>
                <w:rFonts w:ascii="Times New Roman" w:hAnsi="Times New Roman"/>
                <w:spacing w:val="-2"/>
                <w:lang w:val="uk-UA"/>
              </w:rPr>
              <w:t xml:space="preserve">оригінал або </w:t>
            </w:r>
            <w:r w:rsidRPr="00730E9A">
              <w:rPr>
                <w:rFonts w:ascii="Times New Roman" w:hAnsi="Times New Roman"/>
                <w:lang w:val="uk-UA"/>
              </w:rPr>
              <w:t>копія Свідоцтва про реєстрацію платника ПДВ, оригінал або копія витягу з реєстру платників ПДВ.</w:t>
            </w:r>
          </w:p>
          <w:p w14:paraId="014003EE" w14:textId="77777777" w:rsidR="00DC52F2" w:rsidRPr="00730E9A" w:rsidRDefault="00DC52F2" w:rsidP="00DE776B">
            <w:pPr>
              <w:pStyle w:val="a5"/>
              <w:tabs>
                <w:tab w:val="left" w:pos="0"/>
              </w:tabs>
              <w:ind w:left="720"/>
              <w:jc w:val="both"/>
              <w:rPr>
                <w:rFonts w:ascii="Times New Roman" w:hAnsi="Times New Roman"/>
                <w:lang w:val="uk-UA"/>
              </w:rPr>
            </w:pPr>
            <w:r w:rsidRPr="00730E9A">
              <w:rPr>
                <w:rFonts w:ascii="Times New Roman" w:hAnsi="Times New Roman"/>
                <w:lang w:val="uk-UA"/>
              </w:rPr>
              <w:t>Для платників єдиного податку: копія Свідоцтва про реєстрацію платника єдиного податку або копія витягу з реєстру платників єдиного податку.</w:t>
            </w:r>
          </w:p>
          <w:p w14:paraId="0FE38054" w14:textId="77777777" w:rsidR="00DC52F2" w:rsidRPr="00730E9A" w:rsidRDefault="00DC52F2" w:rsidP="000874D1">
            <w:pPr>
              <w:pStyle w:val="Default"/>
              <w:numPr>
                <w:ilvl w:val="0"/>
                <w:numId w:val="7"/>
              </w:numPr>
              <w:jc w:val="both"/>
            </w:pPr>
            <w:r w:rsidRPr="00730E9A">
              <w:t xml:space="preserve">*Довідка, складена в довільній формі, яка містить інформацію про засновника та кінцевого </w:t>
            </w:r>
            <w:proofErr w:type="spellStart"/>
            <w:r w:rsidRPr="00730E9A">
              <w:t>бенефіціарного</w:t>
            </w:r>
            <w:proofErr w:type="spellEnd"/>
            <w:r w:rsidRPr="00730E9A">
              <w:t xml:space="preserve"> власника учасника, зокрема: назва юридичної особи, що є засновником учасника, її місцезнаходження; прізвище, ім’я по-батькові засновника та/або кінцевого </w:t>
            </w:r>
            <w:proofErr w:type="spellStart"/>
            <w:r w:rsidRPr="00730E9A">
              <w:t>бенефіціарного</w:t>
            </w:r>
            <w:proofErr w:type="spellEnd"/>
            <w:r w:rsidRPr="00730E9A">
              <w:t xml:space="preserve"> власника, адреса його місця проживання та громадянство. </w:t>
            </w:r>
          </w:p>
          <w:p w14:paraId="25BED934" w14:textId="77777777" w:rsidR="00DC52F2" w:rsidRPr="00730E9A" w:rsidRDefault="00DC52F2" w:rsidP="008D6E9F">
            <w:pPr>
              <w:pStyle w:val="Default"/>
              <w:jc w:val="both"/>
              <w:rPr>
                <w:i/>
              </w:rPr>
            </w:pPr>
            <w:r w:rsidRPr="00730E9A">
              <w:t>*</w:t>
            </w:r>
            <w:r w:rsidRPr="00730E9A">
              <w:rPr>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730E9A">
              <w:rPr>
                <w:i/>
              </w:rPr>
              <w:t>бенефіціарного</w:t>
            </w:r>
            <w:proofErr w:type="spellEnd"/>
            <w:r w:rsidRPr="00730E9A">
              <w:rPr>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259F7832" w14:textId="77777777" w:rsidR="00DC52F2" w:rsidRPr="008876A4" w:rsidRDefault="00DC52F2" w:rsidP="008876A4">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іншою інформацією та документами відповідно до вимог тендерної документації;</w:t>
            </w:r>
          </w:p>
          <w:p w14:paraId="71D2DF41" w14:textId="77777777" w:rsidR="00DC52F2" w:rsidRPr="00730E9A" w:rsidRDefault="00DC52F2">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lastRenderedPageBreak/>
              <w:t>Учасники-нерезиденти додатково до вище перерахованих документів повинні надати:</w:t>
            </w:r>
          </w:p>
          <w:p w14:paraId="41CBB4F1" w14:textId="77777777" w:rsidR="00DC52F2" w:rsidRPr="00730E9A" w:rsidRDefault="00DC52F2">
            <w:pPr>
              <w:pStyle w:val="a5"/>
              <w:jc w:val="both"/>
              <w:rPr>
                <w:rFonts w:ascii="Times New Roman" w:hAnsi="Times New Roman"/>
                <w:lang w:val="uk-UA"/>
              </w:rPr>
            </w:pPr>
            <w:r w:rsidRPr="00730E9A">
              <w:rPr>
                <w:rFonts w:ascii="Times New Roman" w:hAnsi="Times New Roman"/>
                <w:lang w:val="uk-UA"/>
              </w:rPr>
              <w:t xml:space="preserve">документи про підтвердження реєстрації іноземної особи в країні її місцезнаходження, а саме: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перекладені на українську мову та справжність перекладу завіряється нотаріально за місцем їх видачі, легалізовані належним чином у консульських установах, які представляють Україну або </w:t>
            </w:r>
            <w:proofErr w:type="spellStart"/>
            <w:r w:rsidRPr="00730E9A">
              <w:rPr>
                <w:rFonts w:ascii="Times New Roman" w:hAnsi="Times New Roman"/>
                <w:lang w:val="uk-UA"/>
              </w:rPr>
              <w:t>апостильовані</w:t>
            </w:r>
            <w:proofErr w:type="spellEnd"/>
            <w:r w:rsidRPr="00730E9A">
              <w:rPr>
                <w:rFonts w:ascii="Times New Roman" w:hAnsi="Times New Roman"/>
                <w:lang w:val="uk-UA"/>
              </w:rPr>
              <w:t>).</w:t>
            </w:r>
          </w:p>
          <w:p w14:paraId="3EE94835" w14:textId="77777777" w:rsidR="00DC52F2" w:rsidRPr="00730E9A" w:rsidRDefault="00DC52F2">
            <w:pPr>
              <w:pStyle w:val="a5"/>
              <w:jc w:val="both"/>
              <w:rPr>
                <w:rFonts w:ascii="Times New Roman" w:hAnsi="Times New Roman"/>
                <w:lang w:val="uk-UA"/>
              </w:rPr>
            </w:pPr>
            <w:r w:rsidRPr="00730E9A">
              <w:rPr>
                <w:rFonts w:ascii="Times New Roman" w:hAnsi="Times New Roman"/>
                <w:lang w:val="uk-UA"/>
              </w:rPr>
              <w:t>Примітка: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 Учасники-нерезиденти для виконання вимог щодо подання документів, передбачених тендерною документацією, подають у складі своєї пропозиції пояснення по кожному документу, що вимагається, та відповідні документи, передбачені законодавством країн де вони зареєстровані, у тому числі відповідний документ про реєстрацію Учасника – нерезидента суб’єктом господарювання, передбачений законодавством країни, де він зареєстрований. У разі подання аналогу документу Учасник - 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 - нерезидент повинен надати замість такого документу лист з зазначенням причин відсутності такого документу та його аналогу;</w:t>
            </w:r>
          </w:p>
          <w:p w14:paraId="1683FE1C" w14:textId="77777777" w:rsidR="00DC52F2" w:rsidRPr="00730E9A" w:rsidRDefault="00DC52F2" w:rsidP="00502B6A">
            <w:pPr>
              <w:pStyle w:val="a5"/>
              <w:jc w:val="both"/>
              <w:rPr>
                <w:rFonts w:ascii="Times New Roman" w:hAnsi="Times New Roman"/>
                <w:lang w:val="uk-UA"/>
              </w:rPr>
            </w:pPr>
            <w:r w:rsidRPr="00730E9A">
              <w:rPr>
                <w:rFonts w:ascii="Times New Roman" w:hAnsi="Times New Roman"/>
                <w:lang w:val="uk-UA"/>
              </w:rPr>
              <w:t>Замовник передбачає можливу наявність формальних (несуттєвих) помилок у учасників, допущення яких в документах/інформації не призведе до відхилення їх пропозицій.</w:t>
            </w:r>
          </w:p>
          <w:p w14:paraId="60B83E61" w14:textId="77777777" w:rsidR="00DC52F2" w:rsidRPr="00730E9A" w:rsidRDefault="00DC52F2" w:rsidP="00502B6A">
            <w:pPr>
              <w:pStyle w:val="a5"/>
              <w:jc w:val="both"/>
              <w:rPr>
                <w:rFonts w:ascii="Times New Roman" w:hAnsi="Times New Roman"/>
                <w:b/>
                <w:lang w:val="uk-UA"/>
              </w:rPr>
            </w:pPr>
            <w:r w:rsidRPr="00730E9A">
              <w:rPr>
                <w:rFonts w:ascii="Times New Roman" w:hAnsi="Times New Roman"/>
                <w:b/>
                <w:lang w:val="uk-UA"/>
              </w:rPr>
              <w:t>Згідно Наказу №715/34998 від 29 липня 2020 р. «ПЕРЕЛІК формальних помилок»:</w:t>
            </w:r>
          </w:p>
          <w:p w14:paraId="173DF0A6" w14:textId="77777777" w:rsidR="00DC52F2" w:rsidRPr="00730E9A" w:rsidRDefault="00DC52F2">
            <w:pPr>
              <w:pStyle w:val="12"/>
              <w:rPr>
                <w:rFonts w:ascii="Times New Roman" w:hAnsi="Times New Roman"/>
                <w:sz w:val="24"/>
                <w:lang w:val="uk-UA"/>
              </w:rPr>
            </w:pPr>
            <w:r w:rsidRPr="00730E9A">
              <w:rPr>
                <w:rFonts w:ascii="Times New Roman" w:hAnsi="Times New Roman"/>
                <w:sz w:val="24"/>
                <w:lang w:val="uk-UA"/>
              </w:rPr>
              <w:t>Формальними (несуттєвими) вважаються помилки, що пов'язані з оформленням тендерної пропозиції та не впливають на зміст пропозиції.</w:t>
            </w:r>
          </w:p>
          <w:p w14:paraId="3E45C8E0" w14:textId="77777777" w:rsidR="00DC52F2" w:rsidRPr="00730E9A" w:rsidRDefault="00DC52F2">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Інформація/документ, подана учасником процедури закупівлі у складі тендерної пропозиції, містить помилку (помилки) у частині:</w:t>
            </w:r>
          </w:p>
          <w:p w14:paraId="16381889" w14:textId="77777777" w:rsidR="00DC52F2" w:rsidRPr="00730E9A" w:rsidRDefault="00DC52F2">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великої літери;</w:t>
            </w:r>
          </w:p>
          <w:p w14:paraId="01120D79" w14:textId="77777777" w:rsidR="00DC52F2" w:rsidRPr="00730E9A" w:rsidRDefault="00DC52F2">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розділових знаків та відмінювання слів у реченні;</w:t>
            </w:r>
          </w:p>
          <w:p w14:paraId="2C9B9C4C" w14:textId="77777777" w:rsidR="00DC52F2" w:rsidRPr="00730E9A" w:rsidRDefault="00DC52F2" w:rsidP="00D04C81">
            <w:pPr>
              <w:pStyle w:val="12"/>
              <w:ind w:firstLine="0"/>
              <w:rPr>
                <w:rFonts w:ascii="Times New Roman" w:hAnsi="Times New Roman"/>
                <w:sz w:val="24"/>
                <w:lang w:val="uk-UA"/>
              </w:rPr>
            </w:pPr>
            <w:r w:rsidRPr="00730E9A">
              <w:rPr>
                <w:rFonts w:ascii="Times New Roman" w:hAnsi="Times New Roman"/>
                <w:sz w:val="24"/>
                <w:lang w:val="uk-UA"/>
              </w:rPr>
              <w:lastRenderedPageBreak/>
              <w:t xml:space="preserve">- використання слова або </w:t>
            </w:r>
            <w:proofErr w:type="spellStart"/>
            <w:r w:rsidRPr="00730E9A">
              <w:rPr>
                <w:rFonts w:ascii="Times New Roman" w:hAnsi="Times New Roman"/>
                <w:sz w:val="24"/>
                <w:lang w:val="uk-UA"/>
              </w:rPr>
              <w:t>мовного</w:t>
            </w:r>
            <w:proofErr w:type="spellEnd"/>
            <w:r w:rsidRPr="00730E9A">
              <w:rPr>
                <w:rFonts w:ascii="Times New Roman" w:hAnsi="Times New Roman"/>
                <w:sz w:val="24"/>
                <w:lang w:val="uk-UA"/>
              </w:rPr>
              <w:t xml:space="preserve"> звороту, запозичених з іншої мови;</w:t>
            </w:r>
          </w:p>
          <w:p w14:paraId="68C7D212" w14:textId="77777777" w:rsidR="00DC52F2" w:rsidRPr="00730E9A" w:rsidRDefault="00DC52F2" w:rsidP="00D04C81">
            <w:pPr>
              <w:pStyle w:val="12"/>
              <w:ind w:firstLine="0"/>
              <w:rPr>
                <w:rFonts w:ascii="Times New Roman" w:hAnsi="Times New Roman"/>
                <w:sz w:val="24"/>
                <w:lang w:val="uk-UA"/>
              </w:rPr>
            </w:pPr>
            <w:r w:rsidRPr="00730E9A">
              <w:rPr>
                <w:rFonts w:ascii="Times New Roman" w:hAnsi="Times New Roman"/>
                <w:sz w:val="24"/>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та/або унікального номера повідомлення про намір укласти договір про закупівлю - помилка в цифрах;</w:t>
            </w:r>
          </w:p>
          <w:p w14:paraId="54D2E64D" w14:textId="77777777" w:rsidR="00DC52F2" w:rsidRPr="00730E9A" w:rsidRDefault="00DC52F2" w:rsidP="00D04C81">
            <w:pPr>
              <w:pStyle w:val="12"/>
              <w:ind w:firstLine="0"/>
              <w:rPr>
                <w:rFonts w:ascii="Times New Roman" w:hAnsi="Times New Roman"/>
                <w:sz w:val="24"/>
                <w:lang w:val="uk-UA"/>
              </w:rPr>
            </w:pPr>
            <w:r w:rsidRPr="00730E9A">
              <w:rPr>
                <w:rFonts w:ascii="Times New Roman" w:hAnsi="Times New Roman"/>
                <w:sz w:val="24"/>
                <w:lang w:val="uk-UA"/>
              </w:rPr>
              <w:t>-  застосування правил переносу частини слова з рядка в рядок;</w:t>
            </w:r>
          </w:p>
          <w:p w14:paraId="39D9ED64" w14:textId="77777777" w:rsidR="00DC52F2" w:rsidRPr="00730E9A" w:rsidRDefault="00DC52F2" w:rsidP="00D04C81">
            <w:pPr>
              <w:pStyle w:val="12"/>
              <w:ind w:firstLine="0"/>
              <w:rPr>
                <w:rFonts w:ascii="Times New Roman" w:hAnsi="Times New Roman"/>
                <w:sz w:val="24"/>
                <w:lang w:val="uk-UA"/>
              </w:rPr>
            </w:pPr>
            <w:r w:rsidRPr="00730E9A">
              <w:rPr>
                <w:rFonts w:ascii="Times New Roman" w:hAnsi="Times New Roman"/>
                <w:sz w:val="24"/>
                <w:lang w:val="uk-UA"/>
              </w:rPr>
              <w:t>-   написання слів разом та/або окремо, та/або через дефіс;</w:t>
            </w:r>
          </w:p>
          <w:p w14:paraId="7874F1DD" w14:textId="77777777" w:rsidR="00DC52F2" w:rsidRPr="00730E9A" w:rsidRDefault="00DC52F2" w:rsidP="00D04C81">
            <w:pPr>
              <w:pStyle w:val="12"/>
              <w:ind w:firstLine="0"/>
              <w:rPr>
                <w:rFonts w:ascii="Times New Roman" w:hAnsi="Times New Roman"/>
                <w:sz w:val="24"/>
                <w:lang w:val="uk-UA"/>
              </w:rPr>
            </w:pPr>
            <w:r w:rsidRPr="00730E9A">
              <w:rPr>
                <w:rFonts w:ascii="Times New Roman" w:hAnsi="Times New Roman"/>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96F91A3" w14:textId="77777777" w:rsidR="00DC52F2" w:rsidRPr="00730E9A" w:rsidRDefault="00DC52F2">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832F8DA" w14:textId="77777777" w:rsidR="00DC52F2" w:rsidRPr="00730E9A" w:rsidRDefault="00DC52F2">
            <w:pPr>
              <w:pStyle w:val="12"/>
              <w:rPr>
                <w:rFonts w:ascii="Times New Roman" w:hAnsi="Times New Roman"/>
                <w:sz w:val="24"/>
                <w:lang w:val="uk-UA"/>
              </w:rPr>
            </w:pPr>
            <w:r w:rsidRPr="00730E9A">
              <w:rPr>
                <w:rFonts w:ascii="Times New Roman" w:hAnsi="Times New Roman"/>
                <w:sz w:val="24"/>
                <w:lang w:val="uk-UA"/>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681867C" w14:textId="77777777" w:rsidR="00DC52F2" w:rsidRPr="00730E9A" w:rsidRDefault="00DC52F2">
            <w:pPr>
              <w:pStyle w:val="12"/>
              <w:rPr>
                <w:rFonts w:ascii="Times New Roman" w:hAnsi="Times New Roman"/>
                <w:sz w:val="24"/>
                <w:lang w:val="uk-UA"/>
              </w:rPr>
            </w:pPr>
            <w:r w:rsidRPr="00730E9A">
              <w:rPr>
                <w:rFonts w:ascii="Times New Roman" w:hAnsi="Times New Roman"/>
                <w:sz w:val="24"/>
                <w:lang w:val="uk-UA"/>
              </w:rPr>
              <w:t>4.Окрема сторінка (сторінки) копії документа</w:t>
            </w:r>
          </w:p>
          <w:p w14:paraId="5210FADE" w14:textId="77777777" w:rsidR="00DC52F2" w:rsidRPr="00730E9A" w:rsidRDefault="00DC52F2">
            <w:pPr>
              <w:pStyle w:val="12"/>
              <w:rPr>
                <w:rFonts w:ascii="Times New Roman" w:hAnsi="Times New Roman"/>
                <w:sz w:val="24"/>
                <w:lang w:val="uk-UA"/>
              </w:rPr>
            </w:pPr>
            <w:r w:rsidRPr="00730E9A">
              <w:rPr>
                <w:rFonts w:ascii="Times New Roman" w:hAnsi="Times New Roman"/>
                <w:sz w:val="24"/>
                <w:lang w:val="uk-UA"/>
              </w:rPr>
              <w:t>(документів) не завірена підписом та/або печаткою учасника процедури закупівлі (у разі її використання).</w:t>
            </w:r>
          </w:p>
          <w:p w14:paraId="7074FCD9" w14:textId="77777777" w:rsidR="00DC52F2" w:rsidRPr="00730E9A" w:rsidRDefault="00DC52F2">
            <w:pPr>
              <w:pStyle w:val="12"/>
              <w:rPr>
                <w:rFonts w:ascii="Times New Roman" w:hAnsi="Times New Roman"/>
                <w:sz w:val="24"/>
                <w:lang w:val="uk-UA"/>
              </w:rPr>
            </w:pPr>
            <w:r w:rsidRPr="00730E9A">
              <w:rPr>
                <w:rFonts w:ascii="Times New Roman" w:hAnsi="Times New Roman"/>
                <w:sz w:val="24"/>
                <w:lang w:val="uk-UA"/>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1507BE" w14:textId="77777777" w:rsidR="00DC52F2" w:rsidRPr="00730E9A" w:rsidRDefault="00DC52F2">
            <w:pPr>
              <w:pStyle w:val="12"/>
              <w:rPr>
                <w:rFonts w:ascii="Times New Roman" w:hAnsi="Times New Roman"/>
                <w:sz w:val="24"/>
                <w:lang w:val="uk-UA"/>
              </w:rPr>
            </w:pPr>
            <w:r w:rsidRPr="00730E9A">
              <w:rPr>
                <w:rFonts w:ascii="Times New Roman" w:hAnsi="Times New Roman"/>
                <w:sz w:val="24"/>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14:paraId="68D6E80D" w14:textId="77777777" w:rsidR="00DC52F2" w:rsidRPr="00730E9A" w:rsidRDefault="00DC52F2">
            <w:pPr>
              <w:pStyle w:val="12"/>
              <w:rPr>
                <w:rFonts w:ascii="Times New Roman" w:hAnsi="Times New Roman"/>
                <w:sz w:val="24"/>
                <w:lang w:val="uk-UA"/>
              </w:rPr>
            </w:pPr>
            <w:r w:rsidRPr="00730E9A">
              <w:rPr>
                <w:rFonts w:ascii="Times New Roman" w:hAnsi="Times New Roman"/>
                <w:sz w:val="24"/>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791275F" w14:textId="77777777" w:rsidR="00DC52F2" w:rsidRPr="00730E9A" w:rsidRDefault="00DC52F2">
            <w:pPr>
              <w:pStyle w:val="12"/>
              <w:rPr>
                <w:rFonts w:ascii="Times New Roman" w:hAnsi="Times New Roman"/>
                <w:sz w:val="24"/>
                <w:lang w:val="uk-UA"/>
              </w:rPr>
            </w:pPr>
            <w:r w:rsidRPr="00730E9A">
              <w:rPr>
                <w:rFonts w:ascii="Times New Roman" w:hAnsi="Times New Roman"/>
                <w:sz w:val="24"/>
                <w:lang w:val="uk-UA"/>
              </w:rPr>
              <w:lastRenderedPageBreak/>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6A02986" w14:textId="77777777" w:rsidR="00DC52F2" w:rsidRPr="00730E9A" w:rsidRDefault="00DC52F2">
            <w:pPr>
              <w:pStyle w:val="12"/>
              <w:rPr>
                <w:rFonts w:ascii="Times New Roman" w:hAnsi="Times New Roman"/>
                <w:sz w:val="24"/>
                <w:lang w:val="uk-UA"/>
              </w:rPr>
            </w:pPr>
            <w:r w:rsidRPr="00730E9A">
              <w:rPr>
                <w:rFonts w:ascii="Times New Roman" w:hAnsi="Times New Roman"/>
                <w:sz w:val="24"/>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w:t>
            </w:r>
          </w:p>
          <w:p w14:paraId="3965D47E" w14:textId="77777777" w:rsidR="00DC52F2" w:rsidRPr="00730E9A" w:rsidRDefault="00DC52F2">
            <w:pPr>
              <w:pStyle w:val="12"/>
              <w:rPr>
                <w:rFonts w:ascii="Times New Roman" w:hAnsi="Times New Roman"/>
                <w:sz w:val="24"/>
                <w:lang w:val="uk-UA"/>
              </w:rPr>
            </w:pPr>
            <w:r w:rsidRPr="00730E9A">
              <w:rPr>
                <w:rFonts w:ascii="Times New Roman" w:hAnsi="Times New Roman"/>
                <w:sz w:val="24"/>
                <w:lang w:val="uk-UA"/>
              </w:rPr>
              <w:t>якої учасником процедури закупівлі не підтверджені (наприклад, переклад документа завізований перекладачем тощо).</w:t>
            </w:r>
          </w:p>
          <w:p w14:paraId="1295C54F" w14:textId="77777777" w:rsidR="00DC52F2" w:rsidRPr="00730E9A" w:rsidRDefault="00DC52F2">
            <w:pPr>
              <w:pStyle w:val="12"/>
              <w:rPr>
                <w:rFonts w:ascii="Times New Roman" w:hAnsi="Times New Roman"/>
                <w:sz w:val="24"/>
                <w:lang w:val="uk-UA"/>
              </w:rPr>
            </w:pPr>
            <w:r w:rsidRPr="00730E9A">
              <w:rPr>
                <w:rFonts w:ascii="Times New Roman" w:hAnsi="Times New Roman"/>
                <w:sz w:val="24"/>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BF31E2" w14:textId="77777777" w:rsidR="00DC52F2" w:rsidRPr="00730E9A" w:rsidRDefault="00DC52F2">
            <w:pPr>
              <w:pStyle w:val="12"/>
              <w:rPr>
                <w:rFonts w:ascii="Times New Roman" w:hAnsi="Times New Roman"/>
                <w:sz w:val="24"/>
                <w:lang w:val="uk-UA"/>
              </w:rPr>
            </w:pPr>
            <w:r w:rsidRPr="00730E9A">
              <w:rPr>
                <w:rFonts w:ascii="Times New Roman" w:hAnsi="Times New Roman"/>
                <w:sz w:val="24"/>
                <w:lang w:val="uk-UA"/>
              </w:rPr>
              <w:t>11.Подання документа (документів) учасником процедури закупівлі у складі тендерної пропозиції, в</w:t>
            </w:r>
          </w:p>
          <w:p w14:paraId="3FE957D6" w14:textId="77777777" w:rsidR="00DC52F2" w:rsidRPr="00730E9A" w:rsidRDefault="00DC52F2">
            <w:pPr>
              <w:pStyle w:val="12"/>
              <w:rPr>
                <w:rFonts w:ascii="Times New Roman" w:hAnsi="Times New Roman"/>
                <w:sz w:val="24"/>
                <w:lang w:val="uk-UA"/>
              </w:rPr>
            </w:pPr>
            <w:r w:rsidRPr="00730E9A">
              <w:rPr>
                <w:rFonts w:ascii="Times New Roman" w:hAnsi="Times New Roman"/>
                <w:sz w:val="24"/>
                <w:lang w:val="uk-UA"/>
              </w:rPr>
              <w:t>якому позиція цифри (цифр) у сумі є некоректною, при цьому сума, що зазначена прописом, є правильною.</w:t>
            </w:r>
          </w:p>
          <w:p w14:paraId="75DB7113" w14:textId="77777777" w:rsidR="00DC52F2" w:rsidRPr="00730E9A" w:rsidRDefault="00DC52F2">
            <w:pPr>
              <w:pStyle w:val="12"/>
              <w:rPr>
                <w:rFonts w:ascii="Times New Roman" w:hAnsi="Times New Roman"/>
                <w:sz w:val="24"/>
                <w:lang w:val="uk-UA"/>
              </w:rPr>
            </w:pPr>
            <w:r w:rsidRPr="00730E9A">
              <w:rPr>
                <w:rFonts w:ascii="Times New Roman" w:hAnsi="Times New Roman"/>
                <w:sz w:val="24"/>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14:paraId="7E8DD8EA" w14:textId="77777777" w:rsidR="00DC52F2" w:rsidRPr="00730E9A" w:rsidRDefault="00DC52F2">
            <w:pPr>
              <w:pStyle w:val="12"/>
              <w:rPr>
                <w:rFonts w:ascii="Times New Roman" w:hAnsi="Times New Roman"/>
                <w:sz w:val="24"/>
                <w:lang w:val="uk-UA"/>
              </w:rPr>
            </w:pPr>
          </w:p>
          <w:p w14:paraId="22C78252" w14:textId="77777777" w:rsidR="00DC52F2" w:rsidRDefault="00DC52F2" w:rsidP="001A7503">
            <w:pPr>
              <w:pStyle w:val="12"/>
              <w:rPr>
                <w:rFonts w:ascii="Times New Roman" w:hAnsi="Times New Roman"/>
                <w:sz w:val="24"/>
                <w:lang w:val="uk-UA"/>
              </w:rPr>
            </w:pPr>
            <w:r w:rsidRPr="006C7008">
              <w:rPr>
                <w:rFonts w:ascii="Times New Roman" w:hAnsi="Times New Roman"/>
                <w:sz w:val="24"/>
                <w:lang w:val="uk-UA"/>
              </w:rPr>
              <w:t xml:space="preserve">Під час використання електронної системи </w:t>
            </w:r>
            <w:proofErr w:type="spellStart"/>
            <w:r w:rsidRPr="006C7008">
              <w:rPr>
                <w:rFonts w:ascii="Times New Roman" w:hAnsi="Times New Roman"/>
                <w:sz w:val="24"/>
                <w:lang w:val="uk-UA"/>
              </w:rPr>
              <w:t>закупівель</w:t>
            </w:r>
            <w:proofErr w:type="spellEnd"/>
            <w:r w:rsidRPr="006C7008">
              <w:rPr>
                <w:rFonts w:ascii="Times New Roman" w:hAnsi="Times New Roman"/>
                <w:sz w:val="24"/>
                <w:lang w:val="uk-UA"/>
              </w:rPr>
              <w:t xml:space="preserve"> з метою подання тендерних пропозицій та їх оцінки документи і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w:t>
            </w:r>
            <w:r w:rsidRPr="00A501F1">
              <w:rPr>
                <w:rFonts w:ascii="Times New Roman" w:hAnsi="Times New Roman"/>
                <w:sz w:val="24"/>
                <w:lang w:val="uk-UA"/>
              </w:rPr>
              <w:t xml:space="preserve">пропозиція у будь-якому випадку повинна містити </w:t>
            </w:r>
            <w:r w:rsidRPr="00A501F1">
              <w:rPr>
                <w:rFonts w:ascii="Times New Roman" w:hAnsi="Times New Roman"/>
                <w:b/>
                <w:sz w:val="24"/>
                <w:lang w:val="uk-UA"/>
              </w:rPr>
              <w:t>накладений кваліфікований електронний підпис КЕП</w:t>
            </w:r>
            <w:r w:rsidRPr="00A501F1">
              <w:rPr>
                <w:rFonts w:ascii="Times New Roman" w:hAnsi="Times New Roman"/>
                <w:sz w:val="24"/>
                <w:lang w:val="uk-UA"/>
              </w:rPr>
              <w:t xml:space="preserve"> (далі – електронний підпис) учасника/посадової особи</w:t>
            </w:r>
            <w:r w:rsidRPr="006C7008">
              <w:rPr>
                <w:rFonts w:ascii="Times New Roman" w:hAnsi="Times New Roman"/>
                <w:sz w:val="24"/>
                <w:lang w:val="uk-UA"/>
              </w:rPr>
              <w:t xml:space="preserve"> учасника.</w:t>
            </w:r>
          </w:p>
          <w:p w14:paraId="5ADF3A43" w14:textId="77777777" w:rsidR="00DC52F2" w:rsidRPr="001A7503" w:rsidRDefault="00DC52F2" w:rsidP="001A7503">
            <w:pPr>
              <w:pStyle w:val="12"/>
              <w:rPr>
                <w:rFonts w:ascii="Times New Roman" w:hAnsi="Times New Roman"/>
                <w:sz w:val="24"/>
                <w:lang w:val="uk-UA"/>
              </w:rPr>
            </w:pPr>
            <w:r w:rsidRPr="001A7503">
              <w:rPr>
                <w:rFonts w:ascii="Times New Roman" w:hAnsi="Times New Roman"/>
                <w:sz w:val="24"/>
                <w:lang w:val="uk-UA"/>
              </w:rPr>
              <w:t>Процедури закупівлі,   повноваження якої щодо підпису документів тендерної пропозиції підтверджуються відповідно до поданих документів.</w:t>
            </w:r>
          </w:p>
          <w:p w14:paraId="40CAF834" w14:textId="77777777" w:rsidR="00DC52F2" w:rsidRPr="001A7503" w:rsidRDefault="00DC52F2" w:rsidP="001A7503">
            <w:pPr>
              <w:pStyle w:val="12"/>
              <w:rPr>
                <w:rFonts w:ascii="Times New Roman" w:hAnsi="Times New Roman"/>
                <w:sz w:val="24"/>
                <w:lang w:val="uk-UA"/>
              </w:rPr>
            </w:pPr>
            <w:r w:rsidRPr="001A7503">
              <w:rPr>
                <w:rFonts w:ascii="Times New Roman" w:hAnsi="Times New Roman"/>
                <w:sz w:val="24"/>
                <w:lang w:val="uk-UA"/>
              </w:rPr>
              <w:t xml:space="preserve">Відповідно до частини третьої статті 12 Закону під час використання електронної системи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w:t>
            </w:r>
            <w:r w:rsidRPr="001A7503">
              <w:rPr>
                <w:rFonts w:ascii="Times New Roman" w:hAnsi="Times New Roman"/>
                <w:sz w:val="24"/>
                <w:lang w:val="uk-UA"/>
              </w:rPr>
              <w:lastRenderedPageBreak/>
              <w:t xml:space="preserve">пропозиції електронний підпис особи уповноваженої на підписання тендерної пропозиції (окрім учасників-нерезидентів) або на тендерну пропозицію в цілому.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із накладанням електронного підпису на кожен з таких документів (матеріал чи інформацію).  Замовник перевіряє електронний підпис учасника на сайті центрального </w:t>
            </w:r>
            <w:proofErr w:type="spellStart"/>
            <w:r w:rsidRPr="001A7503">
              <w:rPr>
                <w:rFonts w:ascii="Times New Roman" w:hAnsi="Times New Roman"/>
                <w:sz w:val="24"/>
                <w:lang w:val="uk-UA"/>
              </w:rPr>
              <w:t>засвідчувального</w:t>
            </w:r>
            <w:proofErr w:type="spellEnd"/>
            <w:r w:rsidRPr="001A7503">
              <w:rPr>
                <w:rFonts w:ascii="Times New Roman" w:hAnsi="Times New Roman"/>
                <w:sz w:val="24"/>
                <w:lang w:val="uk-UA"/>
              </w:rPr>
              <w:t xml:space="preserve"> органу за посиланням https://czo.gov.ua/verify. 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A7503">
              <w:rPr>
                <w:rFonts w:ascii="Times New Roman" w:hAnsi="Times New Roman"/>
                <w:sz w:val="24"/>
                <w:lang w:val="uk-UA"/>
              </w:rPr>
              <w:t>відхилено</w:t>
            </w:r>
            <w:proofErr w:type="spellEnd"/>
            <w:r w:rsidRPr="001A7503">
              <w:rPr>
                <w:rFonts w:ascii="Times New Roman" w:hAnsi="Times New Roman"/>
                <w:sz w:val="24"/>
                <w:lang w:val="uk-UA"/>
              </w:rPr>
              <w:t xml:space="preserve"> на підставі п.п.2 п.44 Особливостей. Документи тендерної  пропозиції, які надані не у формі електронного документа (без електронного підпису на документі)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до вимог). Всі визначені цією тендерною документацією документи тендерної пропозиції завантажуються в електронну систему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у вигляді </w:t>
            </w:r>
            <w:proofErr w:type="spellStart"/>
            <w:r w:rsidRPr="001A7503">
              <w:rPr>
                <w:rFonts w:ascii="Times New Roman" w:hAnsi="Times New Roman"/>
                <w:sz w:val="24"/>
                <w:lang w:val="uk-UA"/>
              </w:rPr>
              <w:t>скан</w:t>
            </w:r>
            <w:proofErr w:type="spellEnd"/>
            <w:r w:rsidRPr="001A7503">
              <w:rPr>
                <w:rFonts w:ascii="Times New Roman" w:hAnsi="Times New Roman"/>
                <w:sz w:val="24"/>
                <w:lang w:val="uk-UA"/>
              </w:rPr>
              <w:t xml:space="preserve">-копій придатних для </w:t>
            </w:r>
            <w:proofErr w:type="spellStart"/>
            <w:r w:rsidRPr="001A7503">
              <w:rPr>
                <w:rFonts w:ascii="Times New Roman" w:hAnsi="Times New Roman"/>
                <w:sz w:val="24"/>
                <w:lang w:val="uk-UA"/>
              </w:rPr>
              <w:t>машинозчитування</w:t>
            </w:r>
            <w:proofErr w:type="spellEnd"/>
            <w:r w:rsidRPr="001A7503">
              <w:rPr>
                <w:rFonts w:ascii="Times New Roman" w:hAnsi="Times New Roman"/>
                <w:sz w:val="24"/>
                <w:lang w:val="uk-UA"/>
              </w:rPr>
              <w:t xml:space="preserve"> (файли з розширенням «*.</w:t>
            </w:r>
            <w:proofErr w:type="spellStart"/>
            <w:r w:rsidRPr="001A7503">
              <w:rPr>
                <w:rFonts w:ascii="Times New Roman" w:hAnsi="Times New Roman"/>
                <w:sz w:val="24"/>
                <w:lang w:val="uk-UA"/>
              </w:rPr>
              <w:t>pdf</w:t>
            </w:r>
            <w:proofErr w:type="spellEnd"/>
            <w:r w:rsidRPr="001A7503">
              <w:rPr>
                <w:rFonts w:ascii="Times New Roman" w:hAnsi="Times New Roman"/>
                <w:sz w:val="24"/>
                <w:lang w:val="uk-UA"/>
              </w:rPr>
              <w:t>.», «*.</w:t>
            </w:r>
            <w:proofErr w:type="spellStart"/>
            <w:r w:rsidRPr="001A7503">
              <w:rPr>
                <w:rFonts w:ascii="Times New Roman" w:hAnsi="Times New Roman"/>
                <w:sz w:val="24"/>
                <w:lang w:val="uk-UA"/>
              </w:rPr>
              <w:t>jpeg</w:t>
            </w:r>
            <w:proofErr w:type="spellEnd"/>
            <w:r w:rsidRPr="001A7503">
              <w:rPr>
                <w:rFonts w:ascii="Times New Roman" w:hAnsi="Times New Roman"/>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A7503">
              <w:rPr>
                <w:rFonts w:ascii="Times New Roman" w:hAnsi="Times New Roman"/>
                <w:sz w:val="24"/>
                <w:lang w:val="uk-UA"/>
              </w:rPr>
              <w:t>скан</w:t>
            </w:r>
            <w:proofErr w:type="spellEnd"/>
            <w:r w:rsidRPr="001A7503">
              <w:rPr>
                <w:rFonts w:ascii="Times New Roman" w:hAnsi="Times New Roman"/>
                <w:sz w:val="24"/>
                <w:lang w:val="uk-UA"/>
              </w:rPr>
              <w:t xml:space="preserve">-копії. </w:t>
            </w:r>
          </w:p>
          <w:p w14:paraId="45A0B0E4" w14:textId="77777777" w:rsidR="00DC52F2" w:rsidRPr="001A7503" w:rsidRDefault="00DC52F2" w:rsidP="001A7503">
            <w:pPr>
              <w:pStyle w:val="12"/>
              <w:rPr>
                <w:rFonts w:ascii="Times New Roman" w:hAnsi="Times New Roman"/>
                <w:sz w:val="24"/>
                <w:lang w:val="uk-UA"/>
              </w:rPr>
            </w:pPr>
            <w:r w:rsidRPr="001A7503">
              <w:rPr>
                <w:rFonts w:ascii="Times New Roman" w:hAnsi="Times New Roman"/>
                <w:sz w:val="24"/>
                <w:lang w:val="uk-UA"/>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0AEF80A" w14:textId="77777777" w:rsidR="00DC52F2" w:rsidRPr="001A7503" w:rsidRDefault="00DC52F2" w:rsidP="001A7503">
            <w:pPr>
              <w:pStyle w:val="12"/>
              <w:rPr>
                <w:rFonts w:ascii="Times New Roman" w:hAnsi="Times New Roman"/>
                <w:sz w:val="24"/>
                <w:lang w:val="uk-UA"/>
              </w:rPr>
            </w:pPr>
            <w:r w:rsidRPr="001A7503">
              <w:rPr>
                <w:rFonts w:ascii="Times New Roman" w:hAnsi="Times New Roman"/>
                <w:sz w:val="24"/>
                <w:lang w:val="uk-UA"/>
              </w:rPr>
              <w:t xml:space="preserve">    У разі неможливості надання документів, які передбачені тендерною документацією, Учасник повинен надати відповідний лист-пояснення із посиланням на норми чинного законодавства щодо причин такого ненадання документів. У разі, якщо у тендерній документації встановлена вимога щодо </w:t>
            </w:r>
            <w:r w:rsidRPr="00003398">
              <w:rPr>
                <w:rFonts w:ascii="Times New Roman" w:hAnsi="Times New Roman"/>
                <w:sz w:val="24"/>
                <w:lang w:val="uk-UA"/>
              </w:rPr>
              <w:t xml:space="preserve">надання документа, який є багатосторінковим, Учасник подає у складі тендерної пропозиції такий документ у повному обсязі, за виключенням </w:t>
            </w:r>
            <w:r w:rsidRPr="00003398">
              <w:rPr>
                <w:rFonts w:ascii="Times New Roman" w:hAnsi="Times New Roman"/>
                <w:sz w:val="24"/>
                <w:lang w:val="uk-UA"/>
              </w:rPr>
              <w:lastRenderedPageBreak/>
              <w:t>випадків, коли в документації встановлено вимогу щодо подання конкретних сторінок такого документа.</w:t>
            </w:r>
          </w:p>
          <w:p w14:paraId="136E6FFA" w14:textId="77777777" w:rsidR="00DC52F2" w:rsidRPr="001A7503" w:rsidRDefault="00DC52F2" w:rsidP="001A7503">
            <w:pPr>
              <w:pStyle w:val="12"/>
              <w:rPr>
                <w:rFonts w:ascii="Times New Roman" w:hAnsi="Times New Roman"/>
                <w:sz w:val="24"/>
                <w:lang w:val="uk-UA"/>
              </w:rPr>
            </w:pPr>
            <w:r w:rsidRPr="001A7503">
              <w:rPr>
                <w:rFonts w:ascii="Times New Roman" w:hAnsi="Times New Roman"/>
                <w:sz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0ECA8338" w14:textId="77777777" w:rsidR="00DC52F2" w:rsidRPr="001A7503" w:rsidRDefault="00DC52F2" w:rsidP="001A7503">
            <w:pPr>
              <w:pStyle w:val="12"/>
              <w:rPr>
                <w:rFonts w:ascii="Times New Roman" w:hAnsi="Times New Roman"/>
                <w:sz w:val="24"/>
                <w:lang w:val="uk-UA"/>
              </w:rPr>
            </w:pPr>
            <w:r w:rsidRPr="001A7503">
              <w:rPr>
                <w:rFonts w:ascii="Times New Roman" w:hAnsi="Times New Roman"/>
                <w:sz w:val="24"/>
                <w:lang w:val="uk-UA"/>
              </w:rPr>
              <w:t xml:space="preserve">    Усі документи  тендерної пропозиції повинні містити власноручний  підпис уповноваженої особи учасника, крім сторінок тендерної  пропозиції, які є оригіналами, що видані іншими організаціями (підприємствами, установами), або посвідчені нотаріально.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 </w:t>
            </w:r>
          </w:p>
          <w:p w14:paraId="0A18B411" w14:textId="77777777" w:rsidR="00DC52F2" w:rsidRPr="001A7503" w:rsidRDefault="00DC52F2" w:rsidP="001A7503">
            <w:pPr>
              <w:pStyle w:val="12"/>
              <w:rPr>
                <w:rFonts w:ascii="Times New Roman" w:hAnsi="Times New Roman"/>
                <w:sz w:val="24"/>
                <w:lang w:val="uk-UA"/>
              </w:rPr>
            </w:pPr>
            <w:r w:rsidRPr="001A7503">
              <w:rPr>
                <w:rFonts w:ascii="Times New Roman" w:hAnsi="Times New Roman"/>
                <w:sz w:val="24"/>
                <w:lang w:val="uk-UA"/>
              </w:rPr>
              <w:t xml:space="preserve">Електронний вигляд тендерної пропозиції повинен бути чітким та відображати підписи та печатки, у тому числі нотаріальне посвідчення документів. Всі документи тендерної пропозиції подаються у сканованому вигляді у форматі “PDF”. </w:t>
            </w:r>
          </w:p>
          <w:p w14:paraId="70C0B6E8" w14:textId="77777777" w:rsidR="00DC52F2" w:rsidRPr="001A7503" w:rsidRDefault="00DC52F2" w:rsidP="001A7503">
            <w:pPr>
              <w:pStyle w:val="12"/>
              <w:rPr>
                <w:rFonts w:ascii="Times New Roman" w:hAnsi="Times New Roman"/>
                <w:sz w:val="24"/>
                <w:lang w:val="uk-UA"/>
              </w:rPr>
            </w:pPr>
            <w:r w:rsidRPr="001A7503">
              <w:rPr>
                <w:rFonts w:ascii="Times New Roman" w:hAnsi="Times New Roman"/>
                <w:sz w:val="24"/>
                <w:lang w:val="uk-UA"/>
              </w:rPr>
              <w:t xml:space="preserve">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декількома файлами. У такому випадку такі документи та інформація, подаються у вигляді окремого файлу та не розкриваються. </w:t>
            </w:r>
          </w:p>
          <w:p w14:paraId="2C35CE1B" w14:textId="77777777" w:rsidR="00DC52F2" w:rsidRPr="001A7503" w:rsidRDefault="00DC52F2" w:rsidP="001A7503">
            <w:pPr>
              <w:pStyle w:val="12"/>
              <w:rPr>
                <w:rFonts w:ascii="Times New Roman" w:hAnsi="Times New Roman"/>
                <w:sz w:val="24"/>
                <w:lang w:val="uk-UA"/>
              </w:rPr>
            </w:pPr>
            <w:r w:rsidRPr="001A7503">
              <w:rPr>
                <w:rFonts w:ascii="Times New Roman" w:hAnsi="Times New Roman"/>
                <w:sz w:val="24"/>
                <w:lang w:val="uk-UA"/>
              </w:rPr>
              <w:t>З урахуванням п.40 Особливостей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2730A3F9" w14:textId="77777777" w:rsidR="00DC52F2" w:rsidRPr="001A7503" w:rsidRDefault="00DC52F2" w:rsidP="001A7503">
            <w:pPr>
              <w:pStyle w:val="12"/>
              <w:rPr>
                <w:rFonts w:ascii="Times New Roman" w:hAnsi="Times New Roman"/>
                <w:sz w:val="24"/>
                <w:lang w:val="uk-UA"/>
              </w:rPr>
            </w:pPr>
            <w:r w:rsidRPr="001A7503">
              <w:rPr>
                <w:rFonts w:ascii="Times New Roman" w:hAnsi="Times New Roman"/>
                <w:sz w:val="24"/>
                <w:lang w:val="uk-UA"/>
              </w:rPr>
              <w:t>Забороняється обмежувати перегляд файлів шляхом встановлення на них паролів або у будь-який інший спосіб.</w:t>
            </w:r>
          </w:p>
          <w:p w14:paraId="100F49D9" w14:textId="77777777" w:rsidR="00DC52F2" w:rsidRPr="001A7503" w:rsidRDefault="00DC52F2" w:rsidP="001A7503">
            <w:pPr>
              <w:pStyle w:val="12"/>
              <w:rPr>
                <w:rFonts w:ascii="Times New Roman" w:hAnsi="Times New Roman"/>
                <w:sz w:val="24"/>
                <w:lang w:val="uk-UA"/>
              </w:rPr>
            </w:pPr>
            <w:r w:rsidRPr="001A7503">
              <w:rPr>
                <w:rFonts w:ascii="Times New Roman" w:hAnsi="Times New Roman"/>
                <w:sz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590BAC3" w14:textId="77777777" w:rsidR="00DC52F2" w:rsidRPr="001A7503" w:rsidRDefault="00DC52F2" w:rsidP="001A7503">
            <w:pPr>
              <w:pStyle w:val="12"/>
              <w:rPr>
                <w:rFonts w:ascii="Times New Roman" w:hAnsi="Times New Roman"/>
                <w:sz w:val="24"/>
                <w:lang w:val="uk-UA"/>
              </w:rPr>
            </w:pPr>
            <w:r w:rsidRPr="001A7503">
              <w:rPr>
                <w:rFonts w:ascii="Times New Roman" w:hAnsi="Times New Roman"/>
                <w:sz w:val="24"/>
                <w:lang w:val="uk-UA"/>
              </w:rPr>
              <w:t xml:space="preserve">- Закону України «Про санкції» від 14.08.2014 № 1644-VII; </w:t>
            </w:r>
          </w:p>
          <w:p w14:paraId="0C5995C6" w14:textId="77777777" w:rsidR="00DC52F2" w:rsidRPr="001A7503" w:rsidRDefault="00DC52F2" w:rsidP="001A7503">
            <w:pPr>
              <w:pStyle w:val="12"/>
              <w:rPr>
                <w:rFonts w:ascii="Times New Roman" w:hAnsi="Times New Roman"/>
                <w:sz w:val="24"/>
                <w:lang w:val="uk-UA"/>
              </w:rPr>
            </w:pPr>
            <w:r w:rsidRPr="001A7503">
              <w:rPr>
                <w:rFonts w:ascii="Times New Roman" w:hAnsi="Times New Roman"/>
                <w:sz w:val="24"/>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14:paraId="63D3729E" w14:textId="77777777" w:rsidR="00DC52F2" w:rsidRPr="001A7503" w:rsidRDefault="00DC52F2" w:rsidP="001A7503">
            <w:pPr>
              <w:pStyle w:val="12"/>
              <w:rPr>
                <w:rFonts w:ascii="Times New Roman" w:hAnsi="Times New Roman"/>
                <w:sz w:val="24"/>
                <w:lang w:val="uk-UA"/>
              </w:rPr>
            </w:pPr>
            <w:r w:rsidRPr="001A7503">
              <w:rPr>
                <w:rFonts w:ascii="Times New Roman" w:hAnsi="Times New Roman"/>
                <w:sz w:val="24"/>
                <w:lang w:val="uk-UA"/>
              </w:rPr>
              <w:lastRenderedPageBreak/>
              <w:t xml:space="preserve">- Указу Президента України від 14 травня 2018 року №126/2018; </w:t>
            </w:r>
          </w:p>
          <w:p w14:paraId="41E0FF40" w14:textId="77777777" w:rsidR="00DC52F2" w:rsidRPr="001A7503" w:rsidRDefault="00DC52F2" w:rsidP="001A7503">
            <w:pPr>
              <w:pStyle w:val="12"/>
              <w:rPr>
                <w:rFonts w:ascii="Times New Roman" w:hAnsi="Times New Roman"/>
                <w:sz w:val="24"/>
                <w:lang w:val="uk-UA"/>
              </w:rPr>
            </w:pPr>
            <w:r w:rsidRPr="001A7503">
              <w:rPr>
                <w:rFonts w:ascii="Times New Roman" w:hAnsi="Times New Roman"/>
                <w:sz w:val="24"/>
                <w:lang w:val="uk-UA"/>
              </w:rPr>
              <w:t xml:space="preserve">-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14:paraId="6FAD0AA5" w14:textId="77777777" w:rsidR="00DC52F2" w:rsidRPr="001A7503" w:rsidRDefault="00DC52F2" w:rsidP="001A7503">
            <w:pPr>
              <w:pStyle w:val="12"/>
              <w:rPr>
                <w:rFonts w:ascii="Times New Roman" w:hAnsi="Times New Roman"/>
                <w:sz w:val="24"/>
                <w:lang w:val="uk-UA"/>
              </w:rPr>
            </w:pPr>
            <w:r w:rsidRPr="001A7503">
              <w:rPr>
                <w:rFonts w:ascii="Times New Roman" w:hAnsi="Times New Roman"/>
                <w:sz w:val="24"/>
                <w:lang w:val="uk-UA"/>
              </w:rPr>
              <w:t xml:space="preserve">-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w:t>
            </w:r>
          </w:p>
          <w:p w14:paraId="5C7E5852" w14:textId="77777777" w:rsidR="00DC52F2" w:rsidRPr="001A7503" w:rsidRDefault="00DC52F2" w:rsidP="001A7503">
            <w:pPr>
              <w:pStyle w:val="12"/>
              <w:rPr>
                <w:rFonts w:ascii="Times New Roman" w:hAnsi="Times New Roman"/>
                <w:sz w:val="24"/>
                <w:lang w:val="uk-UA"/>
              </w:rPr>
            </w:pPr>
            <w:r w:rsidRPr="001A7503">
              <w:rPr>
                <w:rFonts w:ascii="Times New Roman" w:hAnsi="Times New Roman"/>
                <w:sz w:val="24"/>
                <w:lang w:val="uk-UA"/>
              </w:rPr>
              <w:t xml:space="preserve">- Указ Президента України №184/2020 від 14.05.2020; </w:t>
            </w:r>
          </w:p>
          <w:p w14:paraId="760F2FB5" w14:textId="77777777" w:rsidR="00DC52F2" w:rsidRPr="001A7503" w:rsidRDefault="00DC52F2" w:rsidP="001A7503">
            <w:pPr>
              <w:pStyle w:val="12"/>
              <w:rPr>
                <w:rFonts w:ascii="Times New Roman" w:hAnsi="Times New Roman"/>
                <w:sz w:val="24"/>
                <w:lang w:val="uk-UA"/>
              </w:rPr>
            </w:pPr>
            <w:r w:rsidRPr="001A7503">
              <w:rPr>
                <w:rFonts w:ascii="Times New Roman" w:hAnsi="Times New Roman"/>
                <w:sz w:val="24"/>
                <w:lang w:val="uk-UA"/>
              </w:rPr>
              <w:t>- Закон України №1207 від  15.04.2014 «Про забезпечення прав і свобод громадян та правовий режим на тимчасово окупованій території України».</w:t>
            </w:r>
          </w:p>
          <w:p w14:paraId="3FA61E80" w14:textId="77777777" w:rsidR="00DC52F2" w:rsidRPr="001A7503" w:rsidRDefault="00DC52F2" w:rsidP="001A7503">
            <w:pPr>
              <w:pStyle w:val="12"/>
              <w:rPr>
                <w:rFonts w:ascii="Times New Roman" w:hAnsi="Times New Roman"/>
                <w:sz w:val="24"/>
                <w:lang w:val="uk-UA"/>
              </w:rPr>
            </w:pPr>
          </w:p>
          <w:p w14:paraId="62ECF621" w14:textId="77777777" w:rsidR="00DC52F2" w:rsidRPr="00E16916" w:rsidRDefault="00DC52F2" w:rsidP="00E16916">
            <w:pPr>
              <w:pStyle w:val="12"/>
              <w:rPr>
                <w:rFonts w:ascii="Times New Roman" w:hAnsi="Times New Roman"/>
                <w:sz w:val="24"/>
                <w:lang w:val="uk-UA"/>
              </w:rPr>
            </w:pPr>
            <w:r w:rsidRPr="00E16916">
              <w:rPr>
                <w:rFonts w:ascii="Times New Roman" w:hAnsi="Times New Roman"/>
                <w:sz w:val="24"/>
                <w:lang w:val="uk-UA"/>
              </w:rPr>
              <w:t xml:space="preserve">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E16916">
              <w:rPr>
                <w:rFonts w:ascii="Times New Roman" w:hAnsi="Times New Roman"/>
                <w:sz w:val="24"/>
                <w:lang w:val="uk-UA"/>
              </w:rPr>
              <w:t>бенефіціарним</w:t>
            </w:r>
            <w:proofErr w:type="spellEnd"/>
            <w:r w:rsidRPr="00E16916">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7AB43D4" w14:textId="77777777" w:rsidR="00DC52F2" w:rsidRPr="00E16916" w:rsidRDefault="00DC52F2" w:rsidP="00E16916">
            <w:pPr>
              <w:pStyle w:val="12"/>
              <w:rPr>
                <w:rFonts w:ascii="Times New Roman" w:hAnsi="Times New Roman"/>
                <w:sz w:val="24"/>
                <w:lang w:val="uk-UA"/>
              </w:rPr>
            </w:pPr>
          </w:p>
          <w:p w14:paraId="4055EED0" w14:textId="77777777" w:rsidR="00DC52F2" w:rsidRPr="00730E9A" w:rsidRDefault="00DC52F2" w:rsidP="00E16916">
            <w:pPr>
              <w:pStyle w:val="12"/>
              <w:ind w:firstLine="0"/>
              <w:rPr>
                <w:rFonts w:ascii="Times New Roman" w:hAnsi="Times New Roman"/>
                <w:sz w:val="24"/>
                <w:lang w:val="uk-UA"/>
              </w:rPr>
            </w:pPr>
            <w:r w:rsidRPr="00E16916">
              <w:rPr>
                <w:rFonts w:ascii="Times New Roman" w:hAnsi="Times New Roman"/>
                <w:sz w:val="24"/>
                <w:lang w:val="uk-UA"/>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Особливостей</w:t>
            </w:r>
          </w:p>
        </w:tc>
      </w:tr>
      <w:tr w:rsidR="00DC52F2" w:rsidRPr="00730E9A" w14:paraId="2DCAD39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75F631B" w14:textId="77777777" w:rsidR="00DC52F2" w:rsidRPr="00730E9A" w:rsidRDefault="00DC52F2">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7169ADD1" w14:textId="77777777" w:rsidR="00DC52F2" w:rsidRPr="00730E9A" w:rsidRDefault="00DC52F2">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7E3E0ECD" w14:textId="77777777" w:rsidR="00DC52F2" w:rsidRPr="00730E9A" w:rsidRDefault="00DC52F2">
            <w:pPr>
              <w:pStyle w:val="a4"/>
              <w:rPr>
                <w:rFonts w:ascii="Times New Roman" w:hAnsi="Times New Roman"/>
                <w:sz w:val="24"/>
                <w:lang w:val="uk-UA"/>
              </w:rPr>
            </w:pPr>
            <w:r w:rsidRPr="00730E9A">
              <w:rPr>
                <w:rFonts w:ascii="Times New Roman" w:hAnsi="Times New Roman"/>
                <w:sz w:val="24"/>
                <w:lang w:val="uk-UA"/>
              </w:rPr>
              <w:t>Не вимагається</w:t>
            </w:r>
          </w:p>
        </w:tc>
      </w:tr>
      <w:tr w:rsidR="00DC52F2" w:rsidRPr="00730E9A" w14:paraId="38F27B7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9254C0F" w14:textId="77777777" w:rsidR="00DC52F2" w:rsidRPr="00730E9A" w:rsidRDefault="00DC52F2">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06E3B85D" w14:textId="77777777" w:rsidR="00DC52F2" w:rsidRPr="00730E9A" w:rsidRDefault="00DC52F2">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Умови повернення чи неповернення 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69248440" w14:textId="77777777" w:rsidR="00DC52F2" w:rsidRPr="00730E9A" w:rsidRDefault="00DC52F2">
            <w:pPr>
              <w:pStyle w:val="a4"/>
              <w:numPr>
                <w:ilvl w:val="0"/>
                <w:numId w:val="4"/>
              </w:numPr>
              <w:tabs>
                <w:tab w:val="left" w:pos="0"/>
              </w:tabs>
              <w:rPr>
                <w:rFonts w:ascii="Times New Roman" w:hAnsi="Times New Roman"/>
                <w:sz w:val="24"/>
                <w:lang w:val="uk-UA"/>
              </w:rPr>
            </w:pPr>
          </w:p>
        </w:tc>
      </w:tr>
      <w:tr w:rsidR="00DC52F2" w:rsidRPr="00970963" w14:paraId="12742B0F" w14:textId="77777777" w:rsidTr="001E7FD1">
        <w:trPr>
          <w:trHeight w:val="2653"/>
        </w:trPr>
        <w:tc>
          <w:tcPr>
            <w:tcW w:w="533" w:type="dxa"/>
            <w:tcBorders>
              <w:top w:val="single" w:sz="4" w:space="0" w:color="000000"/>
              <w:left w:val="single" w:sz="4" w:space="0" w:color="000000"/>
              <w:bottom w:val="single" w:sz="4" w:space="0" w:color="000000"/>
              <w:right w:val="single" w:sz="4" w:space="0" w:color="000000"/>
            </w:tcBorders>
          </w:tcPr>
          <w:p w14:paraId="49786E5C" w14:textId="77777777" w:rsidR="00DC52F2" w:rsidRPr="00730E9A" w:rsidRDefault="00DC52F2">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2C2E943E" w14:textId="77777777" w:rsidR="00DC52F2" w:rsidRPr="00730E9A" w:rsidRDefault="00DC52F2">
            <w:pPr>
              <w:spacing w:before="100" w:after="100" w:line="100" w:lineRule="atLeast"/>
              <w:jc w:val="both"/>
              <w:rPr>
                <w:rFonts w:ascii="Times New Roman" w:hAnsi="Times New Roman"/>
                <w:color w:val="000000"/>
                <w:sz w:val="24"/>
                <w:lang w:val="uk-UA"/>
              </w:rPr>
            </w:pPr>
            <w:r w:rsidRPr="00730E9A">
              <w:rPr>
                <w:rFonts w:ascii="Times New Roman" w:hAnsi="Times New Roman"/>
                <w:b/>
                <w:color w:val="000000"/>
                <w:sz w:val="24"/>
                <w:lang w:val="uk-UA"/>
              </w:rPr>
              <w:t>Строк дії тендерної пропозиції, протягом якого тендерні пропозиції вважаються дійсними</w:t>
            </w:r>
          </w:p>
        </w:tc>
        <w:tc>
          <w:tcPr>
            <w:tcW w:w="5685" w:type="dxa"/>
            <w:gridSpan w:val="2"/>
            <w:tcBorders>
              <w:top w:val="single" w:sz="4" w:space="0" w:color="000000"/>
              <w:left w:val="single" w:sz="4" w:space="0" w:color="000000"/>
              <w:bottom w:val="single" w:sz="4" w:space="0" w:color="000000"/>
              <w:right w:val="single" w:sz="4" w:space="0" w:color="000000"/>
            </w:tcBorders>
          </w:tcPr>
          <w:p w14:paraId="11F9D9AE" w14:textId="77777777" w:rsidR="00DC52F2" w:rsidRPr="00943BEB" w:rsidRDefault="00DC52F2"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 xml:space="preserve">Тендерні пропозиції вважаються дійсними не менше 90 днів із дати кінцевого строку подання тендерних пропозицій. </w:t>
            </w:r>
          </w:p>
          <w:p w14:paraId="3920A2CE" w14:textId="77777777" w:rsidR="00DC52F2" w:rsidRPr="00943BEB" w:rsidRDefault="00DC52F2"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4129453" w14:textId="77777777" w:rsidR="00DC52F2" w:rsidRPr="00943BEB" w:rsidRDefault="00DC52F2"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7D105AD" w14:textId="77777777" w:rsidR="00DC52F2" w:rsidRPr="00943BEB" w:rsidRDefault="00DC52F2"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відхилити таку вимогу, не втрачаючи при цьому наданого ним забезпечення тендерної пропозиції;</w:t>
            </w:r>
          </w:p>
          <w:p w14:paraId="38D3894D" w14:textId="77777777" w:rsidR="00DC52F2" w:rsidRPr="00943BEB" w:rsidRDefault="00DC52F2"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26472571" w14:textId="77777777" w:rsidR="00DC52F2" w:rsidRPr="00730E9A" w:rsidRDefault="00DC52F2" w:rsidP="002F4046">
            <w:pPr>
              <w:tabs>
                <w:tab w:val="left" w:pos="0"/>
              </w:tabs>
              <w:spacing w:after="0" w:line="100" w:lineRule="atLeast"/>
              <w:jc w:val="both"/>
              <w:rPr>
                <w:rFonts w:ascii="Times New Roman" w:hAnsi="Times New Roman"/>
                <w:sz w:val="24"/>
                <w:lang w:val="uk-UA"/>
              </w:rPr>
            </w:pPr>
            <w:r w:rsidRPr="00943BEB">
              <w:rPr>
                <w:rFonts w:ascii="Times New Roman" w:hAnsi="Times New Roman"/>
                <w:color w:val="000000"/>
                <w:sz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43BEB">
              <w:rPr>
                <w:rFonts w:ascii="Times New Roman" w:hAnsi="Times New Roman"/>
                <w:color w:val="000000"/>
                <w:sz w:val="24"/>
                <w:lang w:val="uk-UA"/>
              </w:rPr>
              <w:t>закупівель</w:t>
            </w:r>
            <w:proofErr w:type="spellEnd"/>
            <w:r w:rsidRPr="00943BEB">
              <w:rPr>
                <w:rFonts w:ascii="Times New Roman" w:hAnsi="Times New Roman"/>
                <w:color w:val="000000"/>
                <w:sz w:val="24"/>
                <w:lang w:val="uk-UA"/>
              </w:rPr>
              <w:t>.</w:t>
            </w:r>
          </w:p>
        </w:tc>
      </w:tr>
      <w:tr w:rsidR="00DC52F2" w:rsidRPr="00970963" w14:paraId="629BBAED"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DA48B1C" w14:textId="77777777" w:rsidR="00DC52F2" w:rsidRPr="00730E9A" w:rsidRDefault="00DC52F2">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7C796E89" w14:textId="77777777" w:rsidR="00DC52F2" w:rsidRPr="00C05524" w:rsidRDefault="00DC52F2">
            <w:pPr>
              <w:spacing w:before="100" w:after="100" w:line="100" w:lineRule="atLeast"/>
              <w:jc w:val="both"/>
              <w:rPr>
                <w:rFonts w:ascii="Times New Roman" w:hAnsi="Times New Roman"/>
                <w:sz w:val="24"/>
                <w:lang w:val="uk-UA"/>
              </w:rPr>
            </w:pPr>
            <w:r w:rsidRPr="00943BEB">
              <w:rPr>
                <w:rFonts w:ascii="Times New Roman" w:hAnsi="Times New Roman"/>
                <w:b/>
                <w:noProof/>
                <w:sz w:val="24"/>
                <w:lang w:val="uk-UA"/>
              </w:rPr>
              <w:t>Кваліфікаційні критерії процедури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599274E7" w14:textId="77777777" w:rsidR="00DC52F2" w:rsidRPr="00C05524" w:rsidRDefault="00DC52F2" w:rsidP="003D2B08">
            <w:pPr>
              <w:pStyle w:val="Default"/>
              <w:jc w:val="both"/>
            </w:pPr>
            <w:r w:rsidRPr="00943BEB">
              <w:rPr>
                <w:noProof/>
                <w:color w:val="auto"/>
                <w:lang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2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C52F2" w:rsidRPr="00970963" w14:paraId="5B58469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B5EFD5A" w14:textId="77777777" w:rsidR="00DC52F2" w:rsidRPr="00730E9A" w:rsidRDefault="00DC52F2" w:rsidP="00B04E95">
            <w:pPr>
              <w:spacing w:before="100" w:after="100" w:line="100" w:lineRule="atLeast"/>
              <w:jc w:val="center"/>
              <w:rPr>
                <w:rFonts w:ascii="Times New Roman" w:hAnsi="Times New Roman"/>
                <w:b/>
                <w:sz w:val="24"/>
                <w:lang w:val="uk-UA"/>
              </w:rPr>
            </w:pPr>
            <w:r>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562A24B5" w14:textId="77777777" w:rsidR="00DC52F2" w:rsidRPr="00943BEB" w:rsidRDefault="00DC52F2" w:rsidP="00B04E95">
            <w:pPr>
              <w:spacing w:before="100" w:after="100" w:line="100" w:lineRule="atLeast"/>
              <w:jc w:val="both"/>
              <w:rPr>
                <w:rFonts w:ascii="Times New Roman" w:hAnsi="Times New Roman"/>
                <w:b/>
                <w:noProof/>
                <w:sz w:val="24"/>
                <w:lang w:val="uk-UA"/>
              </w:rPr>
            </w:pPr>
            <w:r w:rsidRPr="00F11699">
              <w:rPr>
                <w:rFonts w:ascii="Times New Roman" w:hAnsi="Times New Roman"/>
                <w:b/>
                <w:noProof/>
                <w:sz w:val="24"/>
                <w:lang w:val="uk-UA"/>
              </w:rPr>
              <w:t>Підстави для відмови в участі у процедурі закупівлі та інформація про спосіб підтвердження відсутності підстав для відхилення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29CF2ABE" w14:textId="77777777" w:rsidR="00DC52F2" w:rsidRPr="00F11699" w:rsidRDefault="00DC52F2" w:rsidP="00B04E95">
            <w:pPr>
              <w:pStyle w:val="Default"/>
              <w:jc w:val="both"/>
              <w:rPr>
                <w:noProof/>
                <w:color w:val="auto"/>
                <w:lang w:eastAsia="ru-RU"/>
              </w:rPr>
            </w:pPr>
            <w:r w:rsidRPr="00F11699">
              <w:rPr>
                <w:noProof/>
                <w:color w:val="auto"/>
                <w:lang w:eastAsia="ru-RU"/>
              </w:rPr>
              <w:t>Підстави для відмови в участі у процедурі закупівлі встановлені пунктом 47 Особливостей.</w:t>
            </w:r>
          </w:p>
          <w:p w14:paraId="0BA77F96" w14:textId="77777777" w:rsidR="00DC52F2" w:rsidRPr="00F11699" w:rsidRDefault="00DC52F2" w:rsidP="00B04E95">
            <w:pPr>
              <w:pStyle w:val="Default"/>
              <w:jc w:val="both"/>
              <w:rPr>
                <w:noProof/>
                <w:color w:val="auto"/>
                <w:lang w:eastAsia="ru-RU"/>
              </w:rPr>
            </w:pPr>
            <w:r w:rsidRPr="00F11699">
              <w:rPr>
                <w:noProof/>
                <w:color w:val="auto"/>
                <w:lang w:eastAsia="ru-RU"/>
              </w:rPr>
              <w:t>--------------------------------------------------------------------</w:t>
            </w:r>
          </w:p>
          <w:p w14:paraId="33D658B0" w14:textId="77777777" w:rsidR="00DC52F2" w:rsidRPr="00F11699" w:rsidRDefault="00DC52F2" w:rsidP="00B04E95">
            <w:pPr>
              <w:pStyle w:val="Default"/>
              <w:jc w:val="both"/>
              <w:rPr>
                <w:noProof/>
                <w:color w:val="auto"/>
                <w:lang w:eastAsia="ru-RU"/>
              </w:rPr>
            </w:pPr>
            <w:r w:rsidRPr="00F11699">
              <w:rPr>
                <w:noProof/>
                <w:color w:val="auto"/>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1151E72" w14:textId="77777777" w:rsidR="00DC52F2" w:rsidRPr="00F11699" w:rsidRDefault="00DC52F2" w:rsidP="00B04E95">
            <w:pPr>
              <w:pStyle w:val="Default"/>
              <w:jc w:val="both"/>
              <w:rPr>
                <w:noProof/>
                <w:color w:val="auto"/>
                <w:lang w:eastAsia="ru-RU"/>
              </w:rPr>
            </w:pPr>
            <w:r w:rsidRPr="00F11699">
              <w:rPr>
                <w:noProof/>
                <w:color w:val="auto"/>
                <w:lang w:eastAsia="ru-RU"/>
              </w:rPr>
              <w:t xml:space="preserve">1) </w:t>
            </w:r>
            <w:r w:rsidRPr="00DC5507">
              <w:rPr>
                <w:noProof/>
                <w:color w:val="auto"/>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F11699">
              <w:rPr>
                <w:noProof/>
                <w:color w:val="auto"/>
                <w:lang w:eastAsia="ru-RU"/>
              </w:rPr>
              <w:t>;</w:t>
            </w:r>
          </w:p>
          <w:p w14:paraId="623DD254" w14:textId="77777777" w:rsidR="00DC52F2" w:rsidRPr="00F11699" w:rsidRDefault="00DC52F2" w:rsidP="00B04E95">
            <w:pPr>
              <w:pStyle w:val="Default"/>
              <w:jc w:val="both"/>
              <w:rPr>
                <w:noProof/>
                <w:color w:val="auto"/>
                <w:lang w:eastAsia="ru-RU"/>
              </w:rPr>
            </w:pPr>
            <w:r w:rsidRPr="00F11699">
              <w:rPr>
                <w:noProof/>
                <w:color w:val="auto"/>
                <w:lang w:eastAsia="ru-RU"/>
              </w:rPr>
              <w:t xml:space="preserve">2) </w:t>
            </w:r>
            <w:r w:rsidRPr="00DC5507">
              <w:rPr>
                <w:noProof/>
                <w:color w:val="auto"/>
                <w:lang w:eastAsia="ru-RU"/>
              </w:rPr>
              <w:t xml:space="preserve">відомості про юридичну особу, яка є учасником процедури закупівлі, внесено до Єдиного державного </w:t>
            </w:r>
            <w:r w:rsidRPr="00DC5507">
              <w:rPr>
                <w:noProof/>
                <w:color w:val="auto"/>
                <w:lang w:eastAsia="ru-RU"/>
              </w:rPr>
              <w:lastRenderedPageBreak/>
              <w:t>реєстру осіб, які вчинили корупційні або пов’язані з корупцією правопорушення</w:t>
            </w:r>
            <w:r w:rsidRPr="00F11699">
              <w:rPr>
                <w:noProof/>
                <w:color w:val="auto"/>
                <w:lang w:eastAsia="ru-RU"/>
              </w:rPr>
              <w:t>;</w:t>
            </w:r>
          </w:p>
          <w:p w14:paraId="78BAD553" w14:textId="77777777" w:rsidR="00DC52F2" w:rsidRPr="00F11699" w:rsidRDefault="00DC52F2" w:rsidP="00B04E95">
            <w:pPr>
              <w:pStyle w:val="Default"/>
              <w:jc w:val="both"/>
              <w:rPr>
                <w:noProof/>
                <w:color w:val="auto"/>
                <w:lang w:eastAsia="ru-RU"/>
              </w:rPr>
            </w:pPr>
            <w:r w:rsidRPr="00F11699">
              <w:rPr>
                <w:noProof/>
                <w:color w:val="auto"/>
                <w:lang w:eastAsia="ru-RU"/>
              </w:rPr>
              <w:t xml:space="preserve">3) </w:t>
            </w:r>
            <w:r w:rsidRPr="00DC5507">
              <w:rPr>
                <w:noProof/>
                <w:color w:val="auto"/>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F11699">
              <w:rPr>
                <w:noProof/>
                <w:color w:val="auto"/>
                <w:lang w:eastAsia="ru-RU"/>
              </w:rPr>
              <w:t>;</w:t>
            </w:r>
          </w:p>
          <w:p w14:paraId="3296D82D" w14:textId="77777777" w:rsidR="00DC52F2" w:rsidRPr="00F11699" w:rsidRDefault="00DC52F2" w:rsidP="00B04E95">
            <w:pPr>
              <w:pStyle w:val="Default"/>
              <w:jc w:val="both"/>
              <w:rPr>
                <w:noProof/>
                <w:color w:val="auto"/>
                <w:lang w:eastAsia="ru-RU"/>
              </w:rPr>
            </w:pPr>
            <w:r w:rsidRPr="00F11699">
              <w:rPr>
                <w:noProof/>
                <w:color w:val="auto"/>
                <w:lang w:eastAsia="ru-RU"/>
              </w:rPr>
              <w:t xml:space="preserve">4) </w:t>
            </w:r>
            <w:r w:rsidRPr="00DC5507">
              <w:rPr>
                <w:noProof/>
                <w:color w:val="auto"/>
                <w:lang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F11699">
              <w:rPr>
                <w:noProof/>
                <w:color w:val="auto"/>
                <w:lang w:eastAsia="ru-RU"/>
              </w:rPr>
              <w:t>;</w:t>
            </w:r>
          </w:p>
          <w:p w14:paraId="5FEFF61C" w14:textId="77777777" w:rsidR="00DC52F2" w:rsidRPr="00F11699" w:rsidRDefault="00DC52F2" w:rsidP="00B04E95">
            <w:pPr>
              <w:pStyle w:val="Default"/>
              <w:jc w:val="both"/>
              <w:rPr>
                <w:noProof/>
                <w:color w:val="auto"/>
                <w:lang w:eastAsia="ru-RU"/>
              </w:rPr>
            </w:pPr>
            <w:r w:rsidRPr="00F11699">
              <w:rPr>
                <w:noProof/>
                <w:color w:val="auto"/>
                <w:lang w:eastAsia="ru-RU"/>
              </w:rPr>
              <w:t xml:space="preserve">5) </w:t>
            </w:r>
            <w:r w:rsidRPr="00DC5507">
              <w:rPr>
                <w:noProof/>
                <w:color w:val="auto"/>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F11699">
              <w:rPr>
                <w:noProof/>
                <w:color w:val="auto"/>
                <w:lang w:eastAsia="ru-RU"/>
              </w:rPr>
              <w:t>;</w:t>
            </w:r>
          </w:p>
          <w:p w14:paraId="13C1801E" w14:textId="77777777" w:rsidR="00DC52F2" w:rsidRPr="00F11699" w:rsidRDefault="00DC52F2" w:rsidP="00B04E95">
            <w:pPr>
              <w:pStyle w:val="Default"/>
              <w:jc w:val="both"/>
              <w:rPr>
                <w:noProof/>
                <w:color w:val="auto"/>
                <w:lang w:eastAsia="ru-RU"/>
              </w:rPr>
            </w:pPr>
            <w:r w:rsidRPr="00F11699">
              <w:rPr>
                <w:noProof/>
                <w:color w:val="auto"/>
                <w:lang w:eastAsia="ru-RU"/>
              </w:rPr>
              <w:t xml:space="preserve">6) </w:t>
            </w:r>
            <w:r w:rsidRPr="00DC5507">
              <w:rPr>
                <w:noProof/>
                <w:color w:val="auto"/>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F11699">
              <w:rPr>
                <w:noProof/>
                <w:color w:val="auto"/>
                <w:lang w:eastAsia="ru-RU"/>
              </w:rPr>
              <w:t>;</w:t>
            </w:r>
          </w:p>
          <w:p w14:paraId="015CC09D" w14:textId="77777777" w:rsidR="00DC52F2" w:rsidRPr="00F11699" w:rsidRDefault="00DC52F2" w:rsidP="00B04E95">
            <w:pPr>
              <w:pStyle w:val="Default"/>
              <w:jc w:val="both"/>
              <w:rPr>
                <w:noProof/>
                <w:color w:val="auto"/>
                <w:lang w:eastAsia="ru-RU"/>
              </w:rPr>
            </w:pPr>
            <w:r w:rsidRPr="00F11699">
              <w:rPr>
                <w:noProof/>
                <w:color w:val="auto"/>
                <w:lang w:eastAsia="ru-RU"/>
              </w:rPr>
              <w:t xml:space="preserve">7) </w:t>
            </w:r>
            <w:r w:rsidRPr="00DC5507">
              <w:rPr>
                <w:noProof/>
                <w:color w:val="auto"/>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F11699">
              <w:rPr>
                <w:noProof/>
                <w:color w:val="auto"/>
                <w:lang w:eastAsia="ru-RU"/>
              </w:rPr>
              <w:t>;</w:t>
            </w:r>
          </w:p>
          <w:p w14:paraId="5E5605F9" w14:textId="77777777" w:rsidR="00DC52F2" w:rsidRPr="00F11699" w:rsidRDefault="00DC52F2" w:rsidP="00B04E95">
            <w:pPr>
              <w:pStyle w:val="Default"/>
              <w:jc w:val="both"/>
              <w:rPr>
                <w:noProof/>
                <w:color w:val="auto"/>
                <w:lang w:eastAsia="ru-RU"/>
              </w:rPr>
            </w:pPr>
            <w:r w:rsidRPr="00F11699">
              <w:rPr>
                <w:noProof/>
                <w:color w:val="auto"/>
                <w:lang w:eastAsia="ru-RU"/>
              </w:rPr>
              <w:t xml:space="preserve">8) </w:t>
            </w:r>
            <w:r w:rsidRPr="00DC5507">
              <w:rPr>
                <w:noProof/>
                <w:color w:val="auto"/>
                <w:lang w:eastAsia="ru-RU"/>
              </w:rPr>
              <w:t>учасник процедури закупівлі визнаний в установленому законом порядку банкрутом та стосовно нього відкрита ліквідаційна процедура</w:t>
            </w:r>
            <w:r>
              <w:rPr>
                <w:noProof/>
                <w:color w:val="auto"/>
                <w:lang w:eastAsia="ru-RU"/>
              </w:rPr>
              <w:t>;</w:t>
            </w:r>
          </w:p>
          <w:p w14:paraId="2530117A" w14:textId="77777777" w:rsidR="00DC52F2" w:rsidRPr="00F11699" w:rsidRDefault="00DC52F2" w:rsidP="00B04E95">
            <w:pPr>
              <w:pStyle w:val="Default"/>
              <w:jc w:val="both"/>
              <w:rPr>
                <w:noProof/>
                <w:color w:val="auto"/>
                <w:lang w:eastAsia="ru-RU"/>
              </w:rPr>
            </w:pPr>
            <w:r w:rsidRPr="00F11699">
              <w:rPr>
                <w:noProof/>
                <w:color w:val="auto"/>
                <w:lang w:eastAsia="ru-RU"/>
              </w:rPr>
              <w:t xml:space="preserve">9) </w:t>
            </w:r>
            <w:r w:rsidRPr="00DC5507">
              <w:rPr>
                <w:noProof/>
                <w:color w:val="auto"/>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F11699">
              <w:rPr>
                <w:noProof/>
                <w:color w:val="auto"/>
                <w:lang w:eastAsia="ru-RU"/>
              </w:rPr>
              <w:t>;</w:t>
            </w:r>
          </w:p>
          <w:p w14:paraId="401B4977" w14:textId="77777777" w:rsidR="00DC52F2" w:rsidRPr="00F11699" w:rsidRDefault="00DC52F2" w:rsidP="00B04E95">
            <w:pPr>
              <w:pStyle w:val="Default"/>
              <w:jc w:val="both"/>
              <w:rPr>
                <w:noProof/>
                <w:color w:val="auto"/>
                <w:lang w:eastAsia="ru-RU"/>
              </w:rPr>
            </w:pPr>
            <w:r w:rsidRPr="00F11699">
              <w:rPr>
                <w:noProof/>
                <w:color w:val="auto"/>
                <w:lang w:eastAsia="ru-RU"/>
              </w:rPr>
              <w:t xml:space="preserve">10) </w:t>
            </w:r>
            <w:r w:rsidRPr="00DC5507">
              <w:rPr>
                <w:noProof/>
                <w:color w:val="auto"/>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Pr>
                <w:noProof/>
                <w:color w:val="auto"/>
                <w:lang w:eastAsia="ru-RU"/>
              </w:rPr>
              <w:t>;</w:t>
            </w:r>
          </w:p>
          <w:p w14:paraId="71DE3364" w14:textId="77777777" w:rsidR="00DC52F2" w:rsidRPr="00F11699" w:rsidRDefault="00DC52F2" w:rsidP="00B04E95">
            <w:pPr>
              <w:pStyle w:val="Default"/>
              <w:jc w:val="both"/>
              <w:rPr>
                <w:noProof/>
                <w:color w:val="auto"/>
                <w:lang w:eastAsia="ru-RU"/>
              </w:rPr>
            </w:pPr>
            <w:r w:rsidRPr="00F11699">
              <w:rPr>
                <w:noProof/>
                <w:color w:val="auto"/>
                <w:lang w:eastAsia="ru-RU"/>
              </w:rPr>
              <w:t xml:space="preserve">11) </w:t>
            </w:r>
            <w:r w:rsidRPr="00965C05">
              <w:rPr>
                <w:noProof/>
                <w:color w:val="auto"/>
                <w:lang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w:t>
            </w:r>
            <w:r w:rsidRPr="00965C05">
              <w:rPr>
                <w:noProof/>
                <w:color w:val="auto"/>
                <w:lang w:eastAsia="ru-RU"/>
              </w:rPr>
              <w:lastRenderedPageBreak/>
              <w:t>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F11699">
              <w:rPr>
                <w:noProof/>
                <w:color w:val="auto"/>
                <w:lang w:eastAsia="ru-RU"/>
              </w:rPr>
              <w:t>;</w:t>
            </w:r>
          </w:p>
          <w:p w14:paraId="7466895F" w14:textId="77777777" w:rsidR="00DC52F2" w:rsidRPr="00965C05" w:rsidRDefault="00DC52F2" w:rsidP="00B04E95">
            <w:pPr>
              <w:pStyle w:val="Default"/>
              <w:jc w:val="both"/>
              <w:rPr>
                <w:noProof/>
                <w:color w:val="auto"/>
                <w:lang w:eastAsia="ru-RU"/>
              </w:rPr>
            </w:pPr>
            <w:r w:rsidRPr="00F11699">
              <w:rPr>
                <w:noProof/>
                <w:color w:val="auto"/>
                <w:lang w:eastAsia="ru-RU"/>
              </w:rPr>
              <w:t xml:space="preserve">12) </w:t>
            </w:r>
            <w:r w:rsidRPr="00965C05">
              <w:rPr>
                <w:noProof/>
                <w:color w:val="auto"/>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91C6D5" w14:textId="77777777" w:rsidR="00DC52F2" w:rsidRPr="00965C05" w:rsidRDefault="00DC52F2" w:rsidP="00B04E95">
            <w:pPr>
              <w:pStyle w:val="Default"/>
              <w:jc w:val="both"/>
              <w:rPr>
                <w:noProof/>
                <w:color w:val="auto"/>
                <w:lang w:eastAsia="ru-RU"/>
              </w:rPr>
            </w:pPr>
          </w:p>
          <w:p w14:paraId="5285C19A" w14:textId="7E7B857A" w:rsidR="00DC52F2" w:rsidRPr="00965C05" w:rsidRDefault="00DC52F2" w:rsidP="00B04E95">
            <w:pPr>
              <w:pStyle w:val="Default"/>
              <w:jc w:val="both"/>
              <w:rPr>
                <w:noProof/>
                <w:color w:val="auto"/>
                <w:lang w:eastAsia="ru-RU"/>
              </w:rPr>
            </w:pPr>
            <w:r w:rsidRPr="00965C05">
              <w:rPr>
                <w:noProof/>
                <w:color w:val="auto"/>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w:t>
            </w:r>
            <w:r w:rsidR="00E0767D">
              <w:rPr>
                <w:noProof/>
                <w:color w:val="auto"/>
                <w:lang w:eastAsia="ru-RU"/>
              </w:rPr>
              <w:t xml:space="preserve"> </w:t>
            </w:r>
            <w:r w:rsidRPr="00965C05">
              <w:rPr>
                <w:noProof/>
                <w:color w:val="auto"/>
                <w:lang w:eastAsia="ru-RU"/>
              </w:rPr>
              <w:t>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0612442" w14:textId="77777777" w:rsidR="00DC52F2" w:rsidRPr="00965C05" w:rsidRDefault="00DC52F2" w:rsidP="00B04E95">
            <w:pPr>
              <w:pStyle w:val="Default"/>
              <w:jc w:val="both"/>
              <w:rPr>
                <w:noProof/>
                <w:color w:val="auto"/>
                <w:lang w:eastAsia="ru-RU"/>
              </w:rPr>
            </w:pPr>
          </w:p>
          <w:p w14:paraId="59B8E6B8" w14:textId="486F84F6" w:rsidR="00DC52F2" w:rsidRPr="00A91724" w:rsidRDefault="00DC52F2" w:rsidP="00B04E95">
            <w:pPr>
              <w:pStyle w:val="Default"/>
              <w:jc w:val="both"/>
              <w:rPr>
                <w:noProof/>
                <w:color w:val="auto"/>
                <w:lang w:eastAsia="ru-RU"/>
              </w:rPr>
            </w:pPr>
            <w:r w:rsidRPr="00A91724">
              <w:rPr>
                <w:noProof/>
                <w:color w:val="auto"/>
                <w:lang w:eastAsia="ru-RU"/>
              </w:rPr>
              <w:t>Учасник процедури закупівлі підтверджує відсутність підстав, зазначених в цьому пункті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25780CAB" w14:textId="77777777" w:rsidR="00DC52F2" w:rsidRPr="00A91724" w:rsidRDefault="00DC52F2" w:rsidP="00B04E95">
            <w:pPr>
              <w:pStyle w:val="Default"/>
              <w:jc w:val="both"/>
              <w:rPr>
                <w:noProof/>
                <w:color w:val="auto"/>
                <w:lang w:eastAsia="ru-RU"/>
              </w:rPr>
            </w:pPr>
          </w:p>
          <w:p w14:paraId="098ABE36" w14:textId="6CB7E348" w:rsidR="00DC52F2" w:rsidRPr="00965C05" w:rsidRDefault="00DC52F2" w:rsidP="00B04E95">
            <w:pPr>
              <w:pStyle w:val="Default"/>
              <w:jc w:val="both"/>
              <w:rPr>
                <w:noProof/>
                <w:color w:val="auto"/>
                <w:lang w:eastAsia="ru-RU"/>
              </w:rPr>
            </w:pPr>
            <w:r w:rsidRPr="00A91724">
              <w:rPr>
                <w:noProof/>
                <w:color w:val="auto"/>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w:t>
            </w:r>
            <w:r w:rsidRPr="00E0767D">
              <w:rPr>
                <w:noProof/>
                <w:color w:val="auto"/>
                <w:lang w:eastAsia="ru-RU"/>
              </w:rPr>
              <w:t xml:space="preserve"> </w:t>
            </w:r>
            <w:r w:rsidRPr="00965C05">
              <w:rPr>
                <w:noProof/>
                <w:color w:val="auto"/>
                <w:lang w:eastAsia="ru-RU"/>
              </w:rPr>
              <w:t>крім самостійного декларування відсутності таких підстав учасником процедури закупівлі відповідно до абзацу шістнадцятого цього пункту.</w:t>
            </w:r>
          </w:p>
          <w:p w14:paraId="2AAFD909" w14:textId="77777777" w:rsidR="00DC52F2" w:rsidRPr="00965C05" w:rsidRDefault="00DC52F2" w:rsidP="00B04E95">
            <w:pPr>
              <w:pStyle w:val="Default"/>
              <w:jc w:val="both"/>
              <w:rPr>
                <w:noProof/>
                <w:color w:val="auto"/>
                <w:lang w:eastAsia="ru-RU"/>
              </w:rPr>
            </w:pPr>
          </w:p>
          <w:p w14:paraId="372609AF" w14:textId="77777777" w:rsidR="00DC52F2" w:rsidRPr="00F11699" w:rsidRDefault="00DC52F2" w:rsidP="00B04E95">
            <w:pPr>
              <w:pStyle w:val="Default"/>
              <w:jc w:val="both"/>
              <w:rPr>
                <w:noProof/>
                <w:color w:val="auto"/>
                <w:lang w:eastAsia="ru-RU"/>
              </w:rPr>
            </w:pPr>
            <w:r w:rsidRPr="00965C05">
              <w:rPr>
                <w:noProof/>
                <w:color w:val="auto"/>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94E4921" w14:textId="77777777" w:rsidR="00DC52F2" w:rsidRPr="00943BEB" w:rsidRDefault="00DC52F2" w:rsidP="00B04E95">
            <w:pPr>
              <w:pStyle w:val="Default"/>
              <w:jc w:val="both"/>
              <w:rPr>
                <w:noProof/>
                <w:color w:val="auto"/>
                <w:lang w:eastAsia="ru-RU"/>
              </w:rPr>
            </w:pPr>
          </w:p>
        </w:tc>
      </w:tr>
      <w:tr w:rsidR="00DC52F2" w:rsidRPr="00730E9A" w14:paraId="4ED8AB16"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497D867" w14:textId="77777777" w:rsidR="00DC52F2" w:rsidRPr="00F11699" w:rsidRDefault="00DC52F2">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7</w:t>
            </w:r>
          </w:p>
        </w:tc>
        <w:tc>
          <w:tcPr>
            <w:tcW w:w="3246" w:type="dxa"/>
            <w:tcBorders>
              <w:top w:val="single" w:sz="4" w:space="0" w:color="000000"/>
              <w:left w:val="single" w:sz="4" w:space="0" w:color="000000"/>
              <w:bottom w:val="single" w:sz="4" w:space="0" w:color="000000"/>
              <w:right w:val="single" w:sz="4" w:space="0" w:color="000000"/>
            </w:tcBorders>
          </w:tcPr>
          <w:p w14:paraId="3055DC4F" w14:textId="77777777" w:rsidR="00DC52F2" w:rsidRPr="00F11699" w:rsidRDefault="00DC52F2">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 xml:space="preserve">Інформація про технічні, якісні та кількісні </w:t>
            </w:r>
            <w:r w:rsidRPr="00F11699">
              <w:rPr>
                <w:rFonts w:ascii="Times New Roman" w:hAnsi="Times New Roman"/>
                <w:b/>
                <w:sz w:val="24"/>
                <w:lang w:val="uk-UA"/>
              </w:rPr>
              <w:lastRenderedPageBreak/>
              <w:t>характеристики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8F183F6" w14:textId="77777777" w:rsidR="00DC52F2" w:rsidRPr="00F11699" w:rsidRDefault="00DC52F2" w:rsidP="006A65EA">
            <w:pPr>
              <w:pStyle w:val="12"/>
              <w:ind w:firstLine="0"/>
              <w:rPr>
                <w:rFonts w:ascii="Times New Roman" w:hAnsi="Times New Roman"/>
                <w:noProof/>
                <w:sz w:val="24"/>
                <w:lang w:val="uk-UA"/>
              </w:rPr>
            </w:pPr>
            <w:r w:rsidRPr="00F11699">
              <w:rPr>
                <w:rFonts w:ascii="Times New Roman" w:hAnsi="Times New Roman"/>
                <w:noProof/>
                <w:sz w:val="24"/>
                <w:lang w:val="uk-UA"/>
              </w:rPr>
              <w:lastRenderedPageBreak/>
              <w:t xml:space="preserve">      Учасники процедури закупівлі повинні надати у складі тендерних пропозицій інформацію та документи, які підтверджують відповідність </w:t>
            </w:r>
            <w:r w:rsidRPr="00F11699">
              <w:rPr>
                <w:rFonts w:ascii="Times New Roman" w:hAnsi="Times New Roman"/>
                <w:noProof/>
                <w:sz w:val="24"/>
                <w:lang w:val="uk-UA"/>
              </w:rPr>
              <w:lastRenderedPageBreak/>
              <w:t>тендерної пропозиції учасника технічним, якісним, кількісним та іншим вимогам до предмета закупівлі, установленим даною тендерною документацією (у тому числі згідно Додатку №3 даної тендерної документації).</w:t>
            </w:r>
          </w:p>
          <w:p w14:paraId="1460563A" w14:textId="77777777" w:rsidR="00DC52F2" w:rsidRPr="00F11699" w:rsidRDefault="00DC52F2">
            <w:pPr>
              <w:pStyle w:val="12"/>
              <w:rPr>
                <w:rFonts w:ascii="Times New Roman" w:hAnsi="Times New Roman"/>
                <w:i/>
                <w:sz w:val="24"/>
                <w:lang w:val="uk-UA"/>
              </w:rPr>
            </w:pPr>
          </w:p>
        </w:tc>
      </w:tr>
      <w:tr w:rsidR="00DC52F2" w:rsidRPr="00970963" w14:paraId="35063987"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92857C9" w14:textId="77777777" w:rsidR="00DC52F2" w:rsidRPr="00F11699" w:rsidRDefault="00DC52F2">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8</w:t>
            </w:r>
          </w:p>
        </w:tc>
        <w:tc>
          <w:tcPr>
            <w:tcW w:w="3246" w:type="dxa"/>
            <w:tcBorders>
              <w:top w:val="single" w:sz="4" w:space="0" w:color="000000"/>
              <w:left w:val="single" w:sz="4" w:space="0" w:color="000000"/>
              <w:bottom w:val="single" w:sz="4" w:space="0" w:color="000000"/>
              <w:right w:val="single" w:sz="4" w:space="0" w:color="000000"/>
            </w:tcBorders>
          </w:tcPr>
          <w:p w14:paraId="4BBCB055" w14:textId="77777777" w:rsidR="00DC52F2" w:rsidRPr="00F11699" w:rsidRDefault="00DC52F2" w:rsidP="00A23862">
            <w:pPr>
              <w:spacing w:before="100" w:after="100" w:line="100" w:lineRule="atLeast"/>
              <w:rPr>
                <w:rFonts w:ascii="Times New Roman" w:hAnsi="Times New Roman"/>
                <w:sz w:val="24"/>
                <w:lang w:val="uk-UA"/>
              </w:rPr>
            </w:pPr>
            <w:r w:rsidRPr="00F11699">
              <w:rPr>
                <w:rFonts w:ascii="Times New Roman" w:hAnsi="Times New Roman"/>
                <w:b/>
                <w:sz w:val="24"/>
                <w:lang w:val="uk-UA"/>
              </w:rPr>
              <w:t xml:space="preserve">Інформація про субпідрядника </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20C57F74" w14:textId="77777777" w:rsidR="00DC52F2" w:rsidRPr="00B30E8C" w:rsidRDefault="00DC52F2" w:rsidP="00B30E8C">
            <w:pPr>
              <w:shd w:val="clear" w:color="auto" w:fill="FFFFFF"/>
              <w:spacing w:after="0" w:line="240" w:lineRule="auto"/>
              <w:jc w:val="both"/>
              <w:rPr>
                <w:rFonts w:ascii="Times New Roman" w:hAnsi="Times New Roman"/>
                <w:noProof/>
                <w:sz w:val="24"/>
                <w:lang w:val="uk-UA"/>
              </w:rPr>
            </w:pPr>
            <w:r w:rsidRPr="00B30E8C">
              <w:rPr>
                <w:rFonts w:ascii="Times New Roman" w:hAnsi="Times New Roman"/>
                <w:noProof/>
                <w:sz w:val="24"/>
                <w:lang w:val="uk-UA"/>
              </w:rPr>
              <w:t>Не вимагається.</w:t>
            </w:r>
          </w:p>
          <w:p w14:paraId="53B73F0F" w14:textId="77777777" w:rsidR="00DC52F2" w:rsidRPr="00B30E8C" w:rsidRDefault="00DC52F2" w:rsidP="00B30E8C">
            <w:pPr>
              <w:shd w:val="clear" w:color="auto" w:fill="FFFFFF"/>
              <w:spacing w:after="0" w:line="240" w:lineRule="auto"/>
              <w:jc w:val="both"/>
              <w:rPr>
                <w:rFonts w:ascii="Times New Roman" w:hAnsi="Times New Roman"/>
                <w:noProof/>
                <w:sz w:val="24"/>
                <w:lang w:val="uk-UA"/>
              </w:rPr>
            </w:pPr>
          </w:p>
          <w:p w14:paraId="37FB0BF3" w14:textId="77777777" w:rsidR="00DC52F2" w:rsidRPr="00B30E8C" w:rsidRDefault="00DC52F2" w:rsidP="00B30E8C">
            <w:pPr>
              <w:shd w:val="clear" w:color="auto" w:fill="FFFFFF"/>
              <w:spacing w:after="0" w:line="240" w:lineRule="auto"/>
              <w:jc w:val="both"/>
              <w:rPr>
                <w:rFonts w:ascii="IBM Plex Serif" w:hAnsi="IBM Plex Serif"/>
                <w:i/>
                <w:sz w:val="24"/>
                <w:szCs w:val="24"/>
                <w:lang w:val="uk-UA"/>
              </w:rPr>
            </w:pPr>
            <w:r w:rsidRPr="00B30E8C">
              <w:rPr>
                <w:rFonts w:ascii="Times New Roman" w:hAnsi="Times New Roman"/>
                <w:i/>
                <w:noProof/>
                <w:sz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DC52F2" w:rsidRPr="00966078" w14:paraId="61C67CF5"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AD9B820" w14:textId="77777777" w:rsidR="00DC52F2" w:rsidRPr="00F11699" w:rsidRDefault="00DC52F2">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9</w:t>
            </w:r>
          </w:p>
        </w:tc>
        <w:tc>
          <w:tcPr>
            <w:tcW w:w="3246" w:type="dxa"/>
            <w:tcBorders>
              <w:top w:val="single" w:sz="4" w:space="0" w:color="000000"/>
              <w:left w:val="single" w:sz="4" w:space="0" w:color="000000"/>
              <w:bottom w:val="single" w:sz="4" w:space="0" w:color="000000"/>
              <w:right w:val="single" w:sz="4" w:space="0" w:color="000000"/>
            </w:tcBorders>
          </w:tcPr>
          <w:p w14:paraId="1D79736D" w14:textId="77777777" w:rsidR="00DC52F2" w:rsidRPr="00F11699" w:rsidRDefault="00DC52F2">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Унесення змін або відкликання тендерної пропозиції учасником</w:t>
            </w:r>
          </w:p>
        </w:tc>
        <w:tc>
          <w:tcPr>
            <w:tcW w:w="5685" w:type="dxa"/>
            <w:gridSpan w:val="2"/>
            <w:tcBorders>
              <w:top w:val="single" w:sz="4" w:space="0" w:color="000000"/>
              <w:left w:val="single" w:sz="4" w:space="0" w:color="000000"/>
              <w:bottom w:val="single" w:sz="4" w:space="0" w:color="000000"/>
              <w:right w:val="single" w:sz="4" w:space="0" w:color="000000"/>
            </w:tcBorders>
          </w:tcPr>
          <w:p w14:paraId="574DE13B" w14:textId="77777777" w:rsidR="00DC52F2" w:rsidRPr="00F11699" w:rsidRDefault="00DC52F2">
            <w:pPr>
              <w:spacing w:before="100" w:after="100" w:line="100" w:lineRule="atLeast"/>
              <w:jc w:val="both"/>
              <w:rPr>
                <w:rFonts w:ascii="Times New Roman" w:hAnsi="Times New Roman"/>
                <w:sz w:val="24"/>
                <w:lang w:val="uk-UA"/>
              </w:rPr>
            </w:pPr>
            <w:r w:rsidRPr="00F11699">
              <w:rPr>
                <w:rFonts w:ascii="Times New Roman" w:hAnsi="Times New Roman"/>
                <w:noProof/>
                <w:sz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DC52F2" w:rsidRPr="00730E9A" w14:paraId="2C2DE268"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16B4ABC2" w14:textId="77777777" w:rsidR="00DC52F2" w:rsidRPr="00730E9A" w:rsidRDefault="00DC52F2">
            <w:pPr>
              <w:pStyle w:val="13"/>
              <w:spacing w:before="100" w:after="100" w:line="100" w:lineRule="atLeast"/>
              <w:jc w:val="center"/>
              <w:rPr>
                <w:rFonts w:ascii="Times New Roman" w:hAnsi="Times New Roman"/>
                <w:sz w:val="24"/>
                <w:lang w:val="uk-UA"/>
              </w:rPr>
            </w:pPr>
            <w:bookmarkStart w:id="1" w:name="_Hlk157433768"/>
            <w:r w:rsidRPr="00730E9A">
              <w:rPr>
                <w:rFonts w:ascii="Times New Roman" w:hAnsi="Times New Roman"/>
                <w:b/>
                <w:sz w:val="24"/>
                <w:lang w:val="uk-UA"/>
              </w:rPr>
              <w:t xml:space="preserve">Розділ </w:t>
            </w:r>
            <w:r w:rsidRPr="00730E9A">
              <w:rPr>
                <w:rFonts w:ascii="Times New Roman" w:hAnsi="Times New Roman"/>
                <w:b/>
                <w:color w:val="222222"/>
                <w:sz w:val="24"/>
                <w:lang w:val="uk-UA"/>
              </w:rPr>
              <w:t>IV</w:t>
            </w:r>
            <w:r w:rsidRPr="00730E9A">
              <w:rPr>
                <w:rFonts w:ascii="Times New Roman" w:hAnsi="Times New Roman"/>
                <w:b/>
                <w:sz w:val="24"/>
                <w:lang w:val="uk-UA"/>
              </w:rPr>
              <w:t>. Подання та розкриття тендерної пропозиції</w:t>
            </w:r>
          </w:p>
        </w:tc>
      </w:tr>
      <w:tr w:rsidR="00DC52F2" w:rsidRPr="00730E9A" w14:paraId="3FE72168" w14:textId="77777777" w:rsidTr="005023A0">
        <w:tc>
          <w:tcPr>
            <w:tcW w:w="533" w:type="dxa"/>
            <w:tcBorders>
              <w:top w:val="single" w:sz="4" w:space="0" w:color="000000"/>
              <w:left w:val="single" w:sz="4" w:space="0" w:color="000000"/>
              <w:bottom w:val="single" w:sz="4" w:space="0" w:color="000000"/>
              <w:right w:val="single" w:sz="4" w:space="0" w:color="000000"/>
            </w:tcBorders>
          </w:tcPr>
          <w:p w14:paraId="77537AB5" w14:textId="77777777" w:rsidR="00DC52F2" w:rsidRPr="00730E9A" w:rsidRDefault="00DC52F2">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61" w:type="dxa"/>
            <w:gridSpan w:val="2"/>
            <w:tcBorders>
              <w:top w:val="single" w:sz="4" w:space="0" w:color="000000"/>
              <w:left w:val="single" w:sz="4" w:space="0" w:color="000000"/>
              <w:bottom w:val="single" w:sz="4" w:space="0" w:color="000000"/>
              <w:right w:val="single" w:sz="4" w:space="0" w:color="000000"/>
            </w:tcBorders>
          </w:tcPr>
          <w:p w14:paraId="5897642B" w14:textId="77777777" w:rsidR="00DC52F2" w:rsidRPr="00730E9A" w:rsidRDefault="00DC52F2">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Кінцевий строк подання тендерної пропозиції</w:t>
            </w:r>
          </w:p>
        </w:tc>
        <w:tc>
          <w:tcPr>
            <w:tcW w:w="5670" w:type="dxa"/>
            <w:tcBorders>
              <w:top w:val="single" w:sz="4" w:space="0" w:color="000000"/>
              <w:left w:val="single" w:sz="4" w:space="0" w:color="000000"/>
              <w:bottom w:val="single" w:sz="4" w:space="0" w:color="000000"/>
              <w:right w:val="single" w:sz="4" w:space="0" w:color="000000"/>
            </w:tcBorders>
          </w:tcPr>
          <w:p w14:paraId="42EAAD8C" w14:textId="26A6ADED" w:rsidR="00DC52F2" w:rsidRPr="00E1072D" w:rsidRDefault="00DC52F2" w:rsidP="000E4FE7">
            <w:pPr>
              <w:pStyle w:val="12"/>
              <w:ind w:firstLine="0"/>
              <w:rPr>
                <w:rFonts w:ascii="Times New Roman" w:hAnsi="Times New Roman"/>
                <w:color w:val="FF0000"/>
                <w:sz w:val="24"/>
                <w:lang w:val="uk-UA"/>
              </w:rPr>
            </w:pPr>
            <w:r w:rsidRPr="00730E9A">
              <w:rPr>
                <w:rFonts w:ascii="Times New Roman" w:hAnsi="Times New Roman"/>
                <w:sz w:val="24"/>
                <w:lang w:val="uk-UA"/>
              </w:rPr>
              <w:t xml:space="preserve">   Кінцевий строк подання тендерних пропозицій </w:t>
            </w:r>
            <w:r>
              <w:rPr>
                <w:rFonts w:ascii="Times New Roman" w:hAnsi="Times New Roman"/>
                <w:b/>
                <w:color w:val="006FC0"/>
                <w:sz w:val="24"/>
                <w:lang w:val="uk-UA"/>
              </w:rPr>
              <w:t xml:space="preserve">до </w:t>
            </w:r>
            <w:r w:rsidR="001E15E7">
              <w:rPr>
                <w:rFonts w:ascii="Times New Roman" w:hAnsi="Times New Roman"/>
                <w:b/>
                <w:color w:val="006FC0"/>
                <w:sz w:val="24"/>
                <w:lang w:val="uk-UA"/>
              </w:rPr>
              <w:t>29</w:t>
            </w:r>
            <w:r w:rsidR="006A2C39">
              <w:rPr>
                <w:rFonts w:ascii="Times New Roman" w:hAnsi="Times New Roman"/>
                <w:b/>
                <w:color w:val="006FC0"/>
                <w:sz w:val="24"/>
                <w:lang w:val="uk-UA"/>
              </w:rPr>
              <w:t>.</w:t>
            </w:r>
            <w:r>
              <w:rPr>
                <w:rFonts w:ascii="Times New Roman" w:hAnsi="Times New Roman"/>
                <w:b/>
                <w:color w:val="006FC0"/>
                <w:sz w:val="24"/>
                <w:lang w:val="uk-UA"/>
              </w:rPr>
              <w:t>0</w:t>
            </w:r>
            <w:r w:rsidR="006D58CD">
              <w:rPr>
                <w:rFonts w:ascii="Times New Roman" w:hAnsi="Times New Roman"/>
                <w:b/>
                <w:color w:val="006FC0"/>
                <w:sz w:val="24"/>
                <w:lang w:val="uk-UA"/>
              </w:rPr>
              <w:t>4</w:t>
            </w:r>
            <w:r>
              <w:rPr>
                <w:rFonts w:ascii="Times New Roman" w:hAnsi="Times New Roman"/>
                <w:b/>
                <w:color w:val="006FC0"/>
                <w:sz w:val="24"/>
                <w:lang w:val="uk-UA"/>
              </w:rPr>
              <w:t>.2024</w:t>
            </w:r>
            <w:r w:rsidRPr="00730E9A">
              <w:rPr>
                <w:rFonts w:ascii="Times New Roman" w:hAnsi="Times New Roman"/>
                <w:b/>
                <w:color w:val="006FC0"/>
                <w:sz w:val="24"/>
                <w:lang w:val="uk-UA"/>
              </w:rPr>
              <w:t xml:space="preserve"> року до </w:t>
            </w:r>
            <w:r w:rsidR="006D58CD">
              <w:rPr>
                <w:rFonts w:ascii="Times New Roman" w:hAnsi="Times New Roman"/>
                <w:b/>
                <w:color w:val="006FC0"/>
                <w:sz w:val="24"/>
                <w:lang w:val="uk-UA"/>
              </w:rPr>
              <w:t>10</w:t>
            </w:r>
            <w:r w:rsidRPr="00730E9A">
              <w:rPr>
                <w:rFonts w:ascii="Times New Roman" w:hAnsi="Times New Roman"/>
                <w:b/>
                <w:color w:val="006FC0"/>
                <w:sz w:val="24"/>
                <w:lang w:val="uk-UA"/>
              </w:rPr>
              <w:t>:00 години (за київським часом</w:t>
            </w:r>
            <w:r w:rsidRPr="00A91724">
              <w:rPr>
                <w:rFonts w:ascii="Times New Roman" w:hAnsi="Times New Roman"/>
                <w:b/>
                <w:noProof/>
                <w:color w:val="006FC0"/>
                <w:sz w:val="24"/>
                <w:lang w:val="uk-UA"/>
              </w:rPr>
              <w:t>)</w:t>
            </w:r>
            <w:r w:rsidRPr="00A91724">
              <w:rPr>
                <w:rFonts w:ascii="Times New Roman" w:hAnsi="Times New Roman"/>
                <w:b/>
                <w:noProof/>
                <w:color w:val="FF0000"/>
                <w:sz w:val="24"/>
                <w:lang w:val="uk-UA"/>
              </w:rPr>
              <w:t xml:space="preserve"> </w:t>
            </w:r>
            <w:r w:rsidRPr="00A91724">
              <w:rPr>
                <w:rFonts w:ascii="Times New Roman" w:hAnsi="Times New Roman"/>
                <w:i/>
                <w:noProof/>
                <w:sz w:val="24"/>
                <w:lang w:val="uk-UA"/>
              </w:rPr>
              <w:t>(</w:t>
            </w:r>
            <w:r w:rsidR="001D2A25" w:rsidRPr="00A91724">
              <w:rPr>
                <w:rFonts w:ascii="Times New Roman" w:hAnsi="Times New Roman"/>
                <w:i/>
                <w:noProof/>
                <w:sz w:val="24"/>
                <w:lang w:val="uk-UA"/>
              </w:rPr>
              <w:t>Строк для подання тендерних пропозицій не може бути менше ніж: сім днів з дня оприлюднення в електронній системі закупівель оголошення про проведення відкритих торгів на закупівлю товарів, послуг; 14 днів з дня оприлюднення в електронній системі закупівель оголошення про проведення відкритих торгів на закупівлю робіт</w:t>
            </w:r>
            <w:r w:rsidRPr="00A91724">
              <w:rPr>
                <w:rFonts w:ascii="Times New Roman" w:hAnsi="Times New Roman"/>
                <w:i/>
                <w:noProof/>
                <w:sz w:val="24"/>
                <w:lang w:val="uk-UA"/>
              </w:rPr>
              <w:t>).</w:t>
            </w:r>
          </w:p>
          <w:p w14:paraId="4010AB3A" w14:textId="77777777" w:rsidR="00DC52F2" w:rsidRPr="00730E9A" w:rsidRDefault="00DC52F2" w:rsidP="000E4FE7">
            <w:pPr>
              <w:pStyle w:val="12"/>
              <w:ind w:firstLine="0"/>
              <w:rPr>
                <w:rFonts w:ascii="Times New Roman" w:hAnsi="Times New Roman"/>
                <w:sz w:val="24"/>
                <w:lang w:val="uk-UA"/>
              </w:rPr>
            </w:pPr>
            <w:r w:rsidRPr="00730E9A">
              <w:rPr>
                <w:rFonts w:ascii="Times New Roman" w:hAnsi="Times New Roman"/>
                <w:sz w:val="24"/>
                <w:lang w:val="uk-UA"/>
              </w:rPr>
              <w:t xml:space="preserve">   Отримана тендерна пропозиція вноситься автоматично до реєстру отриманих тендерних пропозицій.</w:t>
            </w:r>
          </w:p>
          <w:p w14:paraId="5A85A1F7" w14:textId="77777777" w:rsidR="00DC52F2" w:rsidRPr="00730E9A" w:rsidRDefault="00DC52F2" w:rsidP="000E4FE7">
            <w:pPr>
              <w:pStyle w:val="12"/>
              <w:ind w:firstLine="0"/>
              <w:rPr>
                <w:rFonts w:ascii="Times New Roman" w:hAnsi="Times New Roman"/>
                <w:sz w:val="24"/>
                <w:lang w:val="uk-UA"/>
              </w:rPr>
            </w:pPr>
            <w:r w:rsidRPr="00730E9A">
              <w:rPr>
                <w:rFonts w:ascii="Times New Roman" w:hAnsi="Times New Roman"/>
                <w:sz w:val="24"/>
                <w:lang w:val="uk-UA"/>
              </w:rPr>
              <w:t xml:space="preserve">   Електронна система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53A36F06" w14:textId="77777777" w:rsidR="00DC52F2" w:rsidRPr="00730E9A" w:rsidRDefault="00DC52F2" w:rsidP="000E4FE7">
            <w:pPr>
              <w:pStyle w:val="12"/>
              <w:ind w:firstLine="0"/>
              <w:rPr>
                <w:rFonts w:ascii="Times New Roman" w:hAnsi="Times New Roman"/>
                <w:sz w:val="24"/>
                <w:lang w:val="uk-UA"/>
              </w:rPr>
            </w:pPr>
            <w:r w:rsidRPr="00730E9A">
              <w:rPr>
                <w:rFonts w:ascii="Times New Roman" w:hAnsi="Times New Roman"/>
                <w:sz w:val="24"/>
                <w:lang w:val="uk-UA"/>
              </w:rPr>
              <w:t xml:space="preserve">   Тендерні пропозиції після закінчення кінцевого строку їх подання не приймаються електронною системою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w:t>
            </w:r>
          </w:p>
        </w:tc>
      </w:tr>
      <w:bookmarkEnd w:id="1"/>
      <w:tr w:rsidR="00DC52F2" w:rsidRPr="00970963" w14:paraId="32AEC8C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0F95FA9" w14:textId="77777777" w:rsidR="00DC52F2" w:rsidRPr="00730E9A" w:rsidRDefault="00DC52F2">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19D797CF" w14:textId="77777777" w:rsidR="00DC52F2" w:rsidRPr="00C05524" w:rsidRDefault="00DC52F2">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Дата та час розкриття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7EE7A9A0" w14:textId="77777777" w:rsidR="00DC52F2" w:rsidRPr="006A65EA" w:rsidRDefault="00DC52F2" w:rsidP="006A65EA">
            <w:pPr>
              <w:pStyle w:val="12"/>
              <w:rPr>
                <w:rFonts w:ascii="Times New Roman" w:hAnsi="Times New Roman"/>
                <w:noProof/>
                <w:sz w:val="24"/>
                <w:lang w:val="uk-UA"/>
              </w:rPr>
            </w:pPr>
            <w:r w:rsidRPr="006A65EA">
              <w:rPr>
                <w:rFonts w:ascii="Times New Roman" w:hAnsi="Times New Roman"/>
                <w:noProof/>
                <w:sz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8635FA1" w14:textId="77777777" w:rsidR="00DC52F2" w:rsidRPr="006A65EA" w:rsidRDefault="00DC52F2"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37586ABF" w14:textId="77777777" w:rsidR="00DC52F2" w:rsidRPr="006A65EA" w:rsidRDefault="00DC52F2" w:rsidP="006A65EA">
            <w:pPr>
              <w:pStyle w:val="12"/>
              <w:rPr>
                <w:rFonts w:ascii="Times New Roman" w:hAnsi="Times New Roman"/>
                <w:noProof/>
                <w:sz w:val="24"/>
                <w:lang w:val="uk-UA"/>
              </w:rPr>
            </w:pPr>
            <w:r w:rsidRPr="006A65EA">
              <w:rPr>
                <w:rFonts w:ascii="Times New Roman" w:hAnsi="Times New Roman"/>
                <w:noProof/>
                <w:sz w:val="24"/>
                <w:lang w:val="uk-UA"/>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 Крок становить 0,5%  (у разі застосування аукціону)</w:t>
            </w:r>
          </w:p>
          <w:p w14:paraId="5603F142" w14:textId="77777777" w:rsidR="00DC52F2" w:rsidRPr="006A65EA" w:rsidRDefault="00DC52F2"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704B62F1" w14:textId="77777777" w:rsidR="00DC52F2" w:rsidRPr="006A65EA" w:rsidRDefault="00DC52F2" w:rsidP="006A65EA">
            <w:pPr>
              <w:pStyle w:val="12"/>
              <w:rPr>
                <w:rFonts w:ascii="Times New Roman" w:hAnsi="Times New Roman"/>
                <w:noProof/>
                <w:sz w:val="24"/>
                <w:lang w:val="uk-UA"/>
              </w:rPr>
            </w:pPr>
            <w:r w:rsidRPr="006A65EA">
              <w:rPr>
                <w:rFonts w:ascii="Times New Roman" w:hAnsi="Times New Roman"/>
                <w:noProof/>
                <w:sz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171F9BF5" w14:textId="77777777" w:rsidR="00DC52F2" w:rsidRPr="00C05524" w:rsidRDefault="00DC52F2" w:rsidP="00430994">
            <w:pPr>
              <w:shd w:val="clear" w:color="auto" w:fill="FFFFFF"/>
              <w:spacing w:after="300" w:line="240" w:lineRule="auto"/>
              <w:jc w:val="both"/>
              <w:rPr>
                <w:rFonts w:ascii="Arial" w:hAnsi="Arial" w:cs="Arial"/>
                <w:color w:val="0C0C0C"/>
                <w:sz w:val="24"/>
                <w:szCs w:val="24"/>
                <w:lang w:val="uk-UA" w:eastAsia="en-US"/>
              </w:rPr>
            </w:pPr>
            <w:r w:rsidRPr="006A65EA">
              <w:rPr>
                <w:rFonts w:ascii="Times New Roman" w:hAnsi="Times New Roman"/>
                <w:noProof/>
                <w:sz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Pr>
                <w:rFonts w:ascii="Times New Roman" w:hAnsi="Times New Roman"/>
                <w:noProof/>
                <w:sz w:val="24"/>
                <w:lang w:val="uk-UA"/>
              </w:rPr>
              <w:t>О</w:t>
            </w:r>
            <w:r w:rsidRPr="006A65EA">
              <w:rPr>
                <w:rFonts w:ascii="Times New Roman" w:hAnsi="Times New Roman"/>
                <w:noProof/>
                <w:sz w:val="24"/>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DC52F2" w:rsidRPr="00730E9A" w14:paraId="49D55F25"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7658DAF8" w14:textId="77777777" w:rsidR="00DC52F2" w:rsidRPr="00730E9A" w:rsidRDefault="00DC52F2">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w:t>
            </w:r>
            <w:r w:rsidRPr="00730E9A">
              <w:rPr>
                <w:rFonts w:ascii="Times New Roman" w:hAnsi="Times New Roman"/>
                <w:b/>
                <w:sz w:val="24"/>
                <w:lang w:val="uk-UA"/>
              </w:rPr>
              <w:t>. Оцінка тендерної пропозиції</w:t>
            </w:r>
          </w:p>
        </w:tc>
      </w:tr>
      <w:tr w:rsidR="00DC52F2" w:rsidRPr="00966078" w14:paraId="520C35A7"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9AFDC72" w14:textId="77777777" w:rsidR="00DC52F2" w:rsidRPr="00730E9A" w:rsidRDefault="00DC52F2">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0AA8B844" w14:textId="77777777" w:rsidR="00DC52F2" w:rsidRPr="00C05524" w:rsidRDefault="00DC52F2">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Перелік критеріїв та методика оцінки тендерної пропозиції із зазначенням питомої ваги критерію</w:t>
            </w:r>
          </w:p>
        </w:tc>
        <w:tc>
          <w:tcPr>
            <w:tcW w:w="5685" w:type="dxa"/>
            <w:gridSpan w:val="2"/>
            <w:tcBorders>
              <w:top w:val="single" w:sz="4" w:space="0" w:color="000000"/>
              <w:left w:val="single" w:sz="4" w:space="0" w:color="000000"/>
              <w:bottom w:val="single" w:sz="4" w:space="0" w:color="000000"/>
              <w:right w:val="single" w:sz="4" w:space="0" w:color="000000"/>
            </w:tcBorders>
          </w:tcPr>
          <w:p w14:paraId="05B1BAAF" w14:textId="77777777" w:rsidR="00DC52F2" w:rsidRPr="001A7503" w:rsidRDefault="00DC52F2" w:rsidP="001A7503">
            <w:pPr>
              <w:pStyle w:val="12"/>
              <w:rPr>
                <w:rFonts w:ascii="Times New Roman" w:hAnsi="Times New Roman"/>
                <w:noProof/>
                <w:sz w:val="24"/>
                <w:lang w:val="uk-UA"/>
              </w:rPr>
            </w:pPr>
            <w:r w:rsidRPr="001A7503">
              <w:rPr>
                <w:rFonts w:ascii="Times New Roman" w:hAnsi="Times New Roman"/>
                <w:noProof/>
                <w:sz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E5384F9" w14:textId="77777777" w:rsidR="00DC52F2" w:rsidRDefault="00DC52F2" w:rsidP="001A7503">
            <w:pPr>
              <w:pStyle w:val="12"/>
              <w:ind w:firstLine="0"/>
              <w:rPr>
                <w:rFonts w:ascii="Times New Roman" w:hAnsi="Times New Roman"/>
                <w:noProof/>
                <w:sz w:val="24"/>
                <w:lang w:val="uk-UA"/>
              </w:rPr>
            </w:pPr>
            <w:r w:rsidRPr="001A7503">
              <w:rPr>
                <w:rFonts w:ascii="Times New Roman" w:hAnsi="Times New Roman"/>
                <w:noProof/>
                <w:sz w:val="24"/>
                <w:lang w:val="uk-UA"/>
              </w:rPr>
              <w:t>Оцінка тендерних пропозицій здійснюється на основі критерію «Ціна». Питома вага – 100%.</w:t>
            </w:r>
          </w:p>
          <w:p w14:paraId="3520FD2E" w14:textId="77777777" w:rsidR="00DC52F2" w:rsidRPr="006A65EA" w:rsidRDefault="00DC52F2" w:rsidP="001A7503">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4D9D9471" w14:textId="77777777" w:rsidR="00DC52F2" w:rsidRPr="006A65EA" w:rsidRDefault="00DC52F2" w:rsidP="006A65EA">
            <w:pPr>
              <w:pStyle w:val="12"/>
              <w:rPr>
                <w:rFonts w:ascii="Times New Roman" w:hAnsi="Times New Roman"/>
                <w:noProof/>
                <w:sz w:val="24"/>
                <w:lang w:val="uk-UA"/>
              </w:rPr>
            </w:pPr>
            <w:r w:rsidRPr="006A65EA">
              <w:rPr>
                <w:rFonts w:ascii="Times New Roman" w:hAnsi="Times New Roman"/>
                <w:noProof/>
                <w:sz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1549EE0" w14:textId="77777777" w:rsidR="00DC52F2" w:rsidRPr="006A65EA" w:rsidRDefault="00DC52F2" w:rsidP="006A65EA">
            <w:pPr>
              <w:pStyle w:val="12"/>
              <w:rPr>
                <w:rFonts w:ascii="Times New Roman" w:hAnsi="Times New Roman"/>
                <w:noProof/>
                <w:sz w:val="24"/>
                <w:lang w:val="uk-UA"/>
              </w:rPr>
            </w:pPr>
            <w:r w:rsidRPr="006A65EA">
              <w:rPr>
                <w:rFonts w:ascii="Times New Roman" w:hAnsi="Times New Roman"/>
                <w:noProof/>
                <w:sz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w:t>
            </w:r>
            <w:r w:rsidRPr="006A65EA">
              <w:rPr>
                <w:rFonts w:ascii="Times New Roman" w:hAnsi="Times New Roman"/>
                <w:noProof/>
                <w:sz w:val="24"/>
                <w:lang w:val="uk-UA"/>
              </w:rPr>
              <w:lastRenderedPageBreak/>
              <w:t>електронній системі закупівель протягом одного дня з дня прийняття відповідного рішення.</w:t>
            </w:r>
          </w:p>
          <w:p w14:paraId="165FB977" w14:textId="77777777" w:rsidR="00DC52F2" w:rsidRPr="006A65EA" w:rsidRDefault="00DC52F2" w:rsidP="006A65EA">
            <w:pPr>
              <w:pStyle w:val="12"/>
              <w:rPr>
                <w:rFonts w:ascii="Times New Roman" w:hAnsi="Times New Roman"/>
                <w:noProof/>
                <w:sz w:val="24"/>
                <w:lang w:val="uk-UA"/>
              </w:rPr>
            </w:pPr>
            <w:r w:rsidRPr="006A65EA">
              <w:rPr>
                <w:rFonts w:ascii="Times New Roman" w:hAnsi="Times New Roman"/>
                <w:noProof/>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15AC5A5" w14:textId="77777777" w:rsidR="00DC52F2" w:rsidRPr="006A65EA" w:rsidRDefault="00DC52F2"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425D4CB8" w14:textId="77777777" w:rsidR="00DC52F2" w:rsidRPr="006A65EA" w:rsidRDefault="00DC52F2" w:rsidP="006A65EA">
            <w:pPr>
              <w:pStyle w:val="12"/>
              <w:rPr>
                <w:rFonts w:ascii="Times New Roman" w:hAnsi="Times New Roman"/>
                <w:noProof/>
                <w:sz w:val="24"/>
                <w:lang w:val="uk-UA"/>
              </w:rPr>
            </w:pPr>
            <w:r w:rsidRPr="006A65EA">
              <w:rPr>
                <w:rFonts w:ascii="Times New Roman" w:hAnsi="Times New Roman"/>
                <w:noProof/>
                <w:sz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1054F967" w14:textId="77777777" w:rsidR="00DC52F2" w:rsidRPr="006A65EA" w:rsidRDefault="00DC52F2" w:rsidP="006A65EA">
            <w:pPr>
              <w:pStyle w:val="12"/>
              <w:rPr>
                <w:rFonts w:ascii="Times New Roman" w:hAnsi="Times New Roman"/>
                <w:noProof/>
                <w:sz w:val="24"/>
                <w:lang w:val="uk-UA"/>
              </w:rPr>
            </w:pPr>
            <w:r w:rsidRPr="006A65EA">
              <w:rPr>
                <w:rFonts w:ascii="Times New Roman" w:hAnsi="Times New Roman"/>
                <w:noProof/>
                <w:sz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26F08DA1" w14:textId="77777777" w:rsidR="00DC52F2" w:rsidRPr="006A65EA" w:rsidRDefault="00DC52F2" w:rsidP="006A65EA">
            <w:pPr>
              <w:pStyle w:val="12"/>
              <w:rPr>
                <w:rFonts w:ascii="Times New Roman" w:hAnsi="Times New Roman"/>
                <w:noProof/>
                <w:sz w:val="24"/>
                <w:lang w:val="uk-UA"/>
              </w:rPr>
            </w:pPr>
            <w:r w:rsidRPr="006A65EA">
              <w:rPr>
                <w:rFonts w:ascii="Times New Roman" w:hAnsi="Times New Roman"/>
                <w:noProof/>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6A0B33AE" w14:textId="77777777" w:rsidR="00DC52F2" w:rsidRDefault="00DC52F2" w:rsidP="006A65EA">
            <w:pPr>
              <w:pStyle w:val="12"/>
              <w:rPr>
                <w:rFonts w:ascii="Times New Roman" w:hAnsi="Times New Roman"/>
                <w:noProof/>
                <w:sz w:val="24"/>
                <w:lang w:val="uk-UA"/>
              </w:rPr>
            </w:pPr>
            <w:r w:rsidRPr="006A65EA">
              <w:rPr>
                <w:rFonts w:ascii="Times New Roman" w:hAnsi="Times New Roman"/>
                <w:noProof/>
                <w:sz w:val="24"/>
                <w:lang w:val="uk-UA"/>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p w14:paraId="4ACA92FF" w14:textId="77777777" w:rsidR="00BE53DD" w:rsidRPr="00BE53DD" w:rsidRDefault="00BE53DD" w:rsidP="00BE53DD">
            <w:pPr>
              <w:pStyle w:val="12"/>
              <w:rPr>
                <w:rFonts w:ascii="Times New Roman" w:hAnsi="Times New Roman"/>
                <w:noProof/>
                <w:sz w:val="24"/>
                <w:lang w:val="uk-UA"/>
              </w:rPr>
            </w:pPr>
            <w:r w:rsidRPr="00A91724">
              <w:rPr>
                <w:rFonts w:ascii="Times New Roman" w:hAnsi="Times New Roman"/>
                <w:noProof/>
                <w:sz w:val="24"/>
              </w:rPr>
              <w:t>Тендерна документація не повинна містити вимог, що обмежують нижню межу ціни тендерної пропозиції учасника процедури закупівлі</w:t>
            </w:r>
          </w:p>
          <w:p w14:paraId="75762F94" w14:textId="0B76DD0F" w:rsidR="00BE53DD" w:rsidRPr="00C05524" w:rsidRDefault="00BE53DD" w:rsidP="006A65EA">
            <w:pPr>
              <w:pStyle w:val="12"/>
              <w:rPr>
                <w:rFonts w:ascii="Times New Roman" w:hAnsi="Times New Roman"/>
                <w:sz w:val="24"/>
                <w:lang w:val="uk-UA"/>
              </w:rPr>
            </w:pPr>
          </w:p>
        </w:tc>
      </w:tr>
      <w:tr w:rsidR="00DC52F2" w:rsidRPr="00966078" w14:paraId="3EA8C3BA"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9732F4B" w14:textId="77777777" w:rsidR="00DC52F2" w:rsidRPr="006A65EA" w:rsidRDefault="00DC52F2">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12EA321B" w14:textId="77777777" w:rsidR="00DC52F2" w:rsidRPr="006A65EA" w:rsidRDefault="00DC52F2">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Обґрунтування аномально низької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3D90F1D4" w14:textId="77777777" w:rsidR="00DC52F2" w:rsidRPr="005271DE" w:rsidRDefault="00DC52F2" w:rsidP="006A65EA">
            <w:pPr>
              <w:pStyle w:val="Default"/>
              <w:jc w:val="both"/>
              <w:rPr>
                <w:noProof/>
              </w:rPr>
            </w:pPr>
            <w:r w:rsidRPr="006A65EA">
              <w:rPr>
                <w:noProof/>
              </w:rPr>
              <w:t xml:space="preserve">Учасник процедури закупівлі, який надав найбільш економічно вигідну тендерну пропозицію, що є аномально низькою (у </w:t>
            </w:r>
            <w:r>
              <w:rPr>
                <w:noProof/>
              </w:rPr>
              <w:t>пункті 37 Особливостей</w:t>
            </w:r>
            <w:r w:rsidRPr="006A65EA">
              <w:rPr>
                <w:noProof/>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5271DE">
              <w:rPr>
                <w:noProof/>
              </w:rPr>
              <w:t>тендерної пропозиції.</w:t>
            </w:r>
          </w:p>
          <w:p w14:paraId="7C9A1872" w14:textId="77777777" w:rsidR="00DC52F2" w:rsidRPr="006A65EA" w:rsidRDefault="00DC52F2" w:rsidP="006A65EA">
            <w:pPr>
              <w:pStyle w:val="12"/>
              <w:rPr>
                <w:rFonts w:ascii="Times New Roman" w:hAnsi="Times New Roman"/>
                <w:noProof/>
                <w:sz w:val="24"/>
                <w:lang w:val="uk-UA"/>
              </w:rPr>
            </w:pPr>
            <w:r w:rsidRPr="005271DE">
              <w:rPr>
                <w:rFonts w:ascii="Times New Roman" w:hAnsi="Times New Roman"/>
                <w:noProof/>
                <w:sz w:val="24"/>
                <w:szCs w:val="24"/>
                <w:lang w:val="uk-UA"/>
              </w:rPr>
              <w:t>Замовник може відхилити аномально низьку тендерну пропозицію, якщо учасник не надав належного обґрунтування.</w:t>
            </w:r>
          </w:p>
        </w:tc>
      </w:tr>
      <w:tr w:rsidR="00DC52F2" w:rsidRPr="00970963" w14:paraId="447983C7"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B698937" w14:textId="77777777" w:rsidR="00DC52F2" w:rsidRPr="006A65EA" w:rsidRDefault="00DC52F2">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14:paraId="4AC1EA3B" w14:textId="77777777" w:rsidR="00DC52F2" w:rsidRPr="006A65EA" w:rsidRDefault="00DC52F2">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Порядок підтвердження інформації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C43BEF7" w14:textId="77777777" w:rsidR="00DC52F2" w:rsidRDefault="00DC52F2" w:rsidP="006917F8">
            <w:pPr>
              <w:pStyle w:val="Default"/>
              <w:jc w:val="both"/>
              <w:rPr>
                <w:noProof/>
              </w:rPr>
            </w:pPr>
            <w:r>
              <w:rPr>
                <w:noProof/>
              </w:rPr>
              <w:t xml:space="preserve">       </w:t>
            </w:r>
            <w:r w:rsidRPr="00886220">
              <w:rPr>
                <w:noProo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Pr>
                <w:noProof/>
              </w:rPr>
              <w:t xml:space="preserve"> </w:t>
            </w:r>
          </w:p>
          <w:p w14:paraId="1E01C1EE" w14:textId="77777777" w:rsidR="00DC52F2" w:rsidRPr="00886220" w:rsidRDefault="00DC52F2" w:rsidP="006917F8">
            <w:pPr>
              <w:pStyle w:val="Default"/>
              <w:jc w:val="both"/>
              <w:rPr>
                <w:noProof/>
              </w:rPr>
            </w:pPr>
            <w:r>
              <w:rPr>
                <w:noProof/>
              </w:rPr>
              <w:t xml:space="preserve">       </w:t>
            </w:r>
            <w:r w:rsidRPr="00886220">
              <w:rPr>
                <w:noProof/>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Pr>
                <w:noProof/>
              </w:rPr>
              <w:t>пунктом 47 О</w:t>
            </w:r>
            <w:r w:rsidRPr="00886220">
              <w:rPr>
                <w:noProof/>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C52F2" w:rsidRPr="00970963" w14:paraId="066D818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4C14B9A" w14:textId="77777777" w:rsidR="00DC52F2" w:rsidRPr="006A65EA" w:rsidRDefault="00DC52F2">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067E126A" w14:textId="77777777" w:rsidR="00DC52F2" w:rsidRPr="006A65EA" w:rsidRDefault="00DC52F2">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Виправлення невідповідностей в інформації та/або документах</w:t>
            </w:r>
          </w:p>
        </w:tc>
        <w:tc>
          <w:tcPr>
            <w:tcW w:w="5685" w:type="dxa"/>
            <w:gridSpan w:val="2"/>
            <w:tcBorders>
              <w:top w:val="single" w:sz="4" w:space="0" w:color="000000"/>
              <w:left w:val="single" w:sz="4" w:space="0" w:color="000000"/>
              <w:bottom w:val="single" w:sz="4" w:space="0" w:color="000000"/>
              <w:right w:val="single" w:sz="4" w:space="0" w:color="000000"/>
            </w:tcBorders>
          </w:tcPr>
          <w:p w14:paraId="2D951A37" w14:textId="77777777" w:rsidR="00DC52F2" w:rsidRPr="006A65EA" w:rsidRDefault="00DC52F2" w:rsidP="006A65EA">
            <w:pPr>
              <w:pStyle w:val="Default"/>
              <w:jc w:val="both"/>
              <w:rPr>
                <w:noProof/>
              </w:rPr>
            </w:pPr>
            <w:r w:rsidRPr="006A65EA">
              <w:rPr>
                <w:noProo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C1B822D" w14:textId="77777777" w:rsidR="00DC52F2" w:rsidRPr="006A65EA" w:rsidRDefault="00DC52F2" w:rsidP="006A65EA">
            <w:pPr>
              <w:pStyle w:val="Default"/>
              <w:jc w:val="both"/>
              <w:rPr>
                <w:noProof/>
              </w:rPr>
            </w:pPr>
          </w:p>
          <w:p w14:paraId="565DDC27" w14:textId="77777777" w:rsidR="00DC52F2" w:rsidRPr="00886220" w:rsidRDefault="00DC52F2" w:rsidP="006A65EA">
            <w:pPr>
              <w:pStyle w:val="Default"/>
              <w:jc w:val="both"/>
              <w:rPr>
                <w:noProof/>
              </w:rPr>
            </w:pPr>
            <w:r w:rsidRPr="006A65EA">
              <w:rPr>
                <w:noProof/>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886220">
              <w:rPr>
                <w:noProof/>
              </w:rPr>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9D39BE8" w14:textId="77777777" w:rsidR="00DC52F2" w:rsidRPr="00886220" w:rsidRDefault="00DC52F2" w:rsidP="006A65EA">
            <w:pPr>
              <w:pStyle w:val="Default"/>
              <w:jc w:val="both"/>
              <w:rPr>
                <w:noProof/>
              </w:rPr>
            </w:pPr>
          </w:p>
          <w:p w14:paraId="76110804" w14:textId="77777777" w:rsidR="00DC52F2" w:rsidRPr="006A65EA" w:rsidRDefault="00DC52F2" w:rsidP="006A65EA">
            <w:pPr>
              <w:pStyle w:val="12"/>
              <w:rPr>
                <w:rFonts w:ascii="Times New Roman" w:hAnsi="Times New Roman"/>
                <w:noProof/>
                <w:sz w:val="24"/>
                <w:lang w:val="uk-UA"/>
              </w:rPr>
            </w:pPr>
            <w:r w:rsidRPr="00886220">
              <w:rPr>
                <w:rFonts w:ascii="Times New Roman" w:hAnsi="Times New Roman"/>
                <w:noProof/>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C52F2" w:rsidRPr="00966078" w14:paraId="5461F44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20E1C0A" w14:textId="77777777" w:rsidR="00DC52F2" w:rsidRPr="006A65EA" w:rsidRDefault="00DC52F2">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62566DDE" w14:textId="77777777" w:rsidR="00DC52F2" w:rsidRPr="006A65EA" w:rsidRDefault="00DC52F2">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Інша інформація та опис та приклади формальних (несуттєвих) помилок.</w:t>
            </w:r>
          </w:p>
        </w:tc>
        <w:tc>
          <w:tcPr>
            <w:tcW w:w="5685" w:type="dxa"/>
            <w:gridSpan w:val="2"/>
            <w:tcBorders>
              <w:top w:val="single" w:sz="4" w:space="0" w:color="000000"/>
              <w:left w:val="single" w:sz="4" w:space="0" w:color="000000"/>
              <w:bottom w:val="single" w:sz="4" w:space="0" w:color="000000"/>
              <w:right w:val="single" w:sz="4" w:space="0" w:color="000000"/>
            </w:tcBorders>
          </w:tcPr>
          <w:p w14:paraId="28C1CD5E" w14:textId="77777777" w:rsidR="00DC52F2" w:rsidRPr="006A65EA" w:rsidRDefault="00DC52F2" w:rsidP="006A65EA">
            <w:pPr>
              <w:pStyle w:val="Default"/>
              <w:jc w:val="both"/>
              <w:rPr>
                <w:noProof/>
              </w:rPr>
            </w:pPr>
            <w:r w:rsidRPr="006A65EA">
              <w:rPr>
                <w:noProof/>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2DF06252" w14:textId="77777777" w:rsidR="00DC52F2" w:rsidRPr="006A65EA" w:rsidRDefault="00DC52F2" w:rsidP="006A65EA">
            <w:pPr>
              <w:pStyle w:val="Default"/>
              <w:jc w:val="both"/>
              <w:rPr>
                <w:noProof/>
              </w:rPr>
            </w:pPr>
            <w:r w:rsidRPr="006A65EA">
              <w:rPr>
                <w:noProof/>
              </w:rPr>
              <w:t>--------------------------------------------------------------------</w:t>
            </w:r>
          </w:p>
          <w:p w14:paraId="79F8AF17" w14:textId="77777777" w:rsidR="00DC52F2" w:rsidRPr="00166B0A" w:rsidRDefault="00DC52F2" w:rsidP="006A65EA">
            <w:pPr>
              <w:pStyle w:val="12"/>
              <w:rPr>
                <w:rFonts w:ascii="Times New Roman" w:hAnsi="Times New Roman"/>
                <w:noProof/>
                <w:sz w:val="24"/>
                <w:szCs w:val="24"/>
                <w:lang w:val="uk-UA"/>
              </w:rPr>
            </w:pPr>
            <w:r w:rsidRPr="00166B0A">
              <w:rPr>
                <w:rFonts w:ascii="Times New Roman" w:hAnsi="Times New Roman"/>
                <w:noProof/>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пункті 1 розділу ІІІ цієї тендерної документації.</w:t>
            </w:r>
          </w:p>
        </w:tc>
      </w:tr>
      <w:tr w:rsidR="00DC52F2" w:rsidRPr="00970963" w14:paraId="26884FE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CE40E7F" w14:textId="77777777" w:rsidR="00DC52F2" w:rsidRPr="006A65EA" w:rsidRDefault="00DC52F2">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640CF068" w14:textId="77777777" w:rsidR="00DC52F2" w:rsidRPr="006A65EA" w:rsidRDefault="00DC52F2">
            <w:pPr>
              <w:spacing w:before="100" w:after="100" w:line="100" w:lineRule="atLeast"/>
              <w:jc w:val="both"/>
              <w:rPr>
                <w:rStyle w:val="aa"/>
                <w:i w:val="0"/>
                <w:noProof/>
                <w:lang w:val="uk-UA"/>
              </w:rPr>
            </w:pPr>
            <w:r w:rsidRPr="006A65EA">
              <w:rPr>
                <w:rFonts w:ascii="Times New Roman" w:hAnsi="Times New Roman"/>
                <w:b/>
                <w:noProof/>
                <w:lang w:val="uk-UA"/>
              </w:rPr>
              <w:t>Відхилення тендерних пропозицій</w:t>
            </w:r>
          </w:p>
        </w:tc>
        <w:tc>
          <w:tcPr>
            <w:tcW w:w="5685" w:type="dxa"/>
            <w:gridSpan w:val="2"/>
            <w:tcBorders>
              <w:top w:val="single" w:sz="4" w:space="0" w:color="000000"/>
              <w:left w:val="single" w:sz="4" w:space="0" w:color="000000"/>
              <w:bottom w:val="single" w:sz="4" w:space="0" w:color="000000"/>
              <w:right w:val="single" w:sz="4" w:space="0" w:color="000000"/>
            </w:tcBorders>
          </w:tcPr>
          <w:p w14:paraId="5F6FB08D" w14:textId="77777777" w:rsidR="00DC52F2" w:rsidRPr="006A65EA" w:rsidRDefault="00DC52F2" w:rsidP="006A65EA">
            <w:pPr>
              <w:pStyle w:val="Default"/>
              <w:jc w:val="both"/>
              <w:rPr>
                <w:noProof/>
              </w:rPr>
            </w:pPr>
            <w:r w:rsidRPr="006A65EA">
              <w:rPr>
                <w:noProof/>
              </w:rPr>
              <w:t>Відповідно до Закону та з урахуванням п.44 Особливостей:</w:t>
            </w:r>
          </w:p>
          <w:p w14:paraId="5AD50B34" w14:textId="77777777" w:rsidR="00DC52F2" w:rsidRPr="006A65EA" w:rsidRDefault="00DC52F2" w:rsidP="006A65EA">
            <w:pPr>
              <w:pStyle w:val="Default"/>
              <w:jc w:val="both"/>
              <w:rPr>
                <w:noProof/>
              </w:rPr>
            </w:pPr>
            <w:r w:rsidRPr="006A65EA">
              <w:rPr>
                <w:noProof/>
              </w:rPr>
              <w:t>Замовник відхиляє тендерну пропозицію із зазначенням аргументації в електронній системі закупівель у разі, коли:</w:t>
            </w:r>
          </w:p>
          <w:p w14:paraId="3A1BBF01" w14:textId="77777777" w:rsidR="00DC52F2" w:rsidRPr="006A65EA" w:rsidRDefault="00DC52F2" w:rsidP="006A65EA">
            <w:pPr>
              <w:pStyle w:val="Default"/>
              <w:jc w:val="both"/>
              <w:rPr>
                <w:noProof/>
              </w:rPr>
            </w:pPr>
            <w:r w:rsidRPr="006A65EA">
              <w:rPr>
                <w:noProof/>
              </w:rPr>
              <w:t>1) учасник процедури закупівлі:</w:t>
            </w:r>
          </w:p>
          <w:p w14:paraId="557B5F88" w14:textId="77777777" w:rsidR="00DC52F2" w:rsidRPr="006A65EA" w:rsidRDefault="00DC52F2" w:rsidP="006A65EA">
            <w:pPr>
              <w:pStyle w:val="Default"/>
              <w:jc w:val="both"/>
              <w:rPr>
                <w:noProof/>
              </w:rPr>
            </w:pPr>
            <w:r w:rsidRPr="006A65EA">
              <w:rPr>
                <w:noProof/>
              </w:rPr>
              <w:t>підпадає під підста</w:t>
            </w:r>
            <w:r>
              <w:rPr>
                <w:noProof/>
              </w:rPr>
              <w:t>ви, встановлені пунктом 47 О</w:t>
            </w:r>
            <w:r w:rsidRPr="006A65EA">
              <w:rPr>
                <w:noProof/>
              </w:rPr>
              <w:t>собливостей;</w:t>
            </w:r>
          </w:p>
          <w:p w14:paraId="790CB9E5" w14:textId="77777777" w:rsidR="00DC52F2" w:rsidRPr="006A65EA" w:rsidRDefault="00DC52F2" w:rsidP="006A65EA">
            <w:pPr>
              <w:pStyle w:val="Default"/>
              <w:jc w:val="both"/>
              <w:rPr>
                <w:noProof/>
              </w:rPr>
            </w:pPr>
          </w:p>
          <w:p w14:paraId="7844900E" w14:textId="77777777" w:rsidR="00DC52F2" w:rsidRDefault="00DC52F2" w:rsidP="006A65EA">
            <w:pPr>
              <w:pStyle w:val="Default"/>
              <w:jc w:val="both"/>
              <w:rPr>
                <w:noProof/>
              </w:rPr>
            </w:pPr>
            <w:r w:rsidRPr="006A65EA">
              <w:rPr>
                <w:noProo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Pr>
                <w:noProof/>
              </w:rPr>
              <w:t>з абзацом першим пункту 42 О</w:t>
            </w:r>
            <w:r w:rsidRPr="006A65EA">
              <w:rPr>
                <w:noProof/>
              </w:rPr>
              <w:t>собливостей;</w:t>
            </w:r>
          </w:p>
          <w:p w14:paraId="795771AD" w14:textId="77777777" w:rsidR="00DC52F2" w:rsidRPr="006A65EA" w:rsidRDefault="00DC52F2" w:rsidP="006A65EA">
            <w:pPr>
              <w:pStyle w:val="Default"/>
              <w:jc w:val="both"/>
              <w:rPr>
                <w:noProof/>
              </w:rPr>
            </w:pPr>
          </w:p>
          <w:p w14:paraId="2AB0FF26" w14:textId="77777777" w:rsidR="00DC52F2" w:rsidRDefault="00DC52F2" w:rsidP="006A65EA">
            <w:pPr>
              <w:pStyle w:val="Default"/>
              <w:jc w:val="both"/>
              <w:rPr>
                <w:noProof/>
              </w:rPr>
            </w:pPr>
            <w:r w:rsidRPr="006A65EA">
              <w:rPr>
                <w:noProof/>
              </w:rPr>
              <w:t>не надав забезпечення тендерної пропозиції, якщо таке забезпечення вимагалося замовником;</w:t>
            </w:r>
          </w:p>
          <w:p w14:paraId="63390DAC" w14:textId="77777777" w:rsidR="00DC52F2" w:rsidRPr="006A65EA" w:rsidRDefault="00DC52F2" w:rsidP="006A65EA">
            <w:pPr>
              <w:pStyle w:val="Default"/>
              <w:jc w:val="both"/>
              <w:rPr>
                <w:noProof/>
              </w:rPr>
            </w:pPr>
          </w:p>
          <w:p w14:paraId="1ECE7A85" w14:textId="77777777" w:rsidR="00DC52F2" w:rsidRPr="006A65EA" w:rsidRDefault="00DC52F2" w:rsidP="006A65EA">
            <w:pPr>
              <w:pStyle w:val="Default"/>
              <w:jc w:val="both"/>
              <w:rPr>
                <w:noProof/>
              </w:rPr>
            </w:pPr>
            <w:r w:rsidRPr="006A65EA">
              <w:rPr>
                <w:noProo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3EFD88" w14:textId="77777777" w:rsidR="00DC52F2" w:rsidRPr="006A65EA" w:rsidRDefault="00DC52F2" w:rsidP="006A65EA">
            <w:pPr>
              <w:pStyle w:val="Default"/>
              <w:jc w:val="both"/>
              <w:rPr>
                <w:noProof/>
              </w:rPr>
            </w:pPr>
          </w:p>
          <w:p w14:paraId="7591339A" w14:textId="77777777" w:rsidR="00DC52F2" w:rsidRPr="006A65EA" w:rsidRDefault="00DC52F2" w:rsidP="006A65EA">
            <w:pPr>
              <w:pStyle w:val="Default"/>
              <w:jc w:val="both"/>
              <w:rPr>
                <w:noProof/>
              </w:rPr>
            </w:pPr>
            <w:r w:rsidRPr="006A65EA">
              <w:rPr>
                <w:noProo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noProof/>
              </w:rPr>
              <w:t>абзацом дев’ятим пункту 37 О</w:t>
            </w:r>
            <w:r w:rsidRPr="006A65EA">
              <w:rPr>
                <w:noProof/>
              </w:rPr>
              <w:t>собливостей;</w:t>
            </w:r>
          </w:p>
          <w:p w14:paraId="5E759C0C" w14:textId="77777777" w:rsidR="00DC52F2" w:rsidRPr="006A65EA" w:rsidRDefault="00DC52F2" w:rsidP="006A65EA">
            <w:pPr>
              <w:pStyle w:val="Default"/>
              <w:jc w:val="both"/>
              <w:rPr>
                <w:noProof/>
              </w:rPr>
            </w:pPr>
          </w:p>
          <w:p w14:paraId="60F050FF" w14:textId="77777777" w:rsidR="00DC52F2" w:rsidRPr="006A65EA" w:rsidRDefault="00DC52F2" w:rsidP="006A65EA">
            <w:pPr>
              <w:pStyle w:val="Default"/>
              <w:jc w:val="both"/>
              <w:rPr>
                <w:noProof/>
              </w:rPr>
            </w:pPr>
            <w:r w:rsidRPr="006A65EA">
              <w:rPr>
                <w:noProof/>
              </w:rPr>
              <w:lastRenderedPageBreak/>
              <w:t>визначив конфіденційною інформацію, що не може бути визначена як конфіденційна від</w:t>
            </w:r>
            <w:r>
              <w:rPr>
                <w:noProof/>
              </w:rPr>
              <w:t>повідно до вимог пункту 40 О</w:t>
            </w:r>
            <w:r w:rsidRPr="006A65EA">
              <w:rPr>
                <w:noProof/>
              </w:rPr>
              <w:t>собливостей;</w:t>
            </w:r>
          </w:p>
          <w:p w14:paraId="7E604244" w14:textId="77777777" w:rsidR="00DC52F2" w:rsidRPr="006A65EA" w:rsidRDefault="00DC52F2" w:rsidP="006A65EA">
            <w:pPr>
              <w:pStyle w:val="Default"/>
              <w:jc w:val="both"/>
              <w:rPr>
                <w:noProof/>
              </w:rPr>
            </w:pPr>
          </w:p>
          <w:p w14:paraId="4DDB1FAA" w14:textId="77777777" w:rsidR="00DC52F2" w:rsidRPr="006A65EA" w:rsidRDefault="00DC52F2" w:rsidP="006A65EA">
            <w:pPr>
              <w:pStyle w:val="Default"/>
              <w:jc w:val="both"/>
              <w:rPr>
                <w:noProof/>
              </w:rPr>
            </w:pPr>
            <w:r w:rsidRPr="00E16916">
              <w:rPr>
                <w:noProo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noProof/>
              </w:rPr>
              <w:t>;</w:t>
            </w:r>
          </w:p>
          <w:p w14:paraId="6A5AAB6D" w14:textId="77777777" w:rsidR="00DC52F2" w:rsidRPr="006A65EA" w:rsidRDefault="00DC52F2" w:rsidP="006A65EA">
            <w:pPr>
              <w:pStyle w:val="Default"/>
              <w:jc w:val="both"/>
              <w:rPr>
                <w:noProof/>
              </w:rPr>
            </w:pPr>
            <w:r w:rsidRPr="006A65EA">
              <w:rPr>
                <w:noProof/>
              </w:rPr>
              <w:t>2) тендерна пропозиція:</w:t>
            </w:r>
          </w:p>
          <w:p w14:paraId="336F594D" w14:textId="77777777" w:rsidR="00DC52F2" w:rsidRPr="006A65EA" w:rsidRDefault="00DC52F2" w:rsidP="006A65EA">
            <w:pPr>
              <w:pStyle w:val="Default"/>
              <w:jc w:val="both"/>
              <w:rPr>
                <w:noProof/>
              </w:rPr>
            </w:pPr>
          </w:p>
          <w:p w14:paraId="51C1BD9B" w14:textId="77777777" w:rsidR="00DC52F2" w:rsidRPr="006A65EA" w:rsidRDefault="00DC52F2" w:rsidP="006A65EA">
            <w:pPr>
              <w:pStyle w:val="Default"/>
              <w:jc w:val="both"/>
              <w:rPr>
                <w:noProof/>
              </w:rPr>
            </w:pPr>
            <w:r w:rsidRPr="006A65EA">
              <w:rPr>
                <w:noProo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Pr>
                <w:noProof/>
              </w:rPr>
              <w:t>лі відповідно до пункту 43 О</w:t>
            </w:r>
            <w:r w:rsidRPr="006A65EA">
              <w:rPr>
                <w:noProof/>
              </w:rPr>
              <w:t>собливостей;</w:t>
            </w:r>
          </w:p>
          <w:p w14:paraId="1093CCF6" w14:textId="77777777" w:rsidR="00DC52F2" w:rsidRPr="006A65EA" w:rsidRDefault="00DC52F2" w:rsidP="006A65EA">
            <w:pPr>
              <w:pStyle w:val="Default"/>
              <w:jc w:val="both"/>
              <w:rPr>
                <w:noProof/>
              </w:rPr>
            </w:pPr>
          </w:p>
          <w:p w14:paraId="112AB131" w14:textId="77777777" w:rsidR="00DC52F2" w:rsidRPr="006A65EA" w:rsidRDefault="00DC52F2" w:rsidP="006A65EA">
            <w:pPr>
              <w:pStyle w:val="Default"/>
              <w:jc w:val="both"/>
              <w:rPr>
                <w:noProof/>
              </w:rPr>
            </w:pPr>
            <w:r w:rsidRPr="006A65EA">
              <w:rPr>
                <w:noProof/>
              </w:rPr>
              <w:t>є такою, строк дії якої закінчився;</w:t>
            </w:r>
          </w:p>
          <w:p w14:paraId="2DDC64A4" w14:textId="77777777" w:rsidR="00DC52F2" w:rsidRPr="006A65EA" w:rsidRDefault="00DC52F2" w:rsidP="006A65EA">
            <w:pPr>
              <w:pStyle w:val="Default"/>
              <w:jc w:val="both"/>
              <w:rPr>
                <w:noProof/>
              </w:rPr>
            </w:pPr>
          </w:p>
          <w:p w14:paraId="7B0DB81F" w14:textId="77777777" w:rsidR="00DC52F2" w:rsidRPr="006A65EA" w:rsidRDefault="00DC52F2" w:rsidP="006A65EA">
            <w:pPr>
              <w:pStyle w:val="Default"/>
              <w:jc w:val="both"/>
              <w:rPr>
                <w:noProof/>
              </w:rPr>
            </w:pPr>
            <w:r w:rsidRPr="006A65EA">
              <w:rPr>
                <w:noProof/>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w:t>
            </w:r>
            <w:r w:rsidRPr="006A65EA">
              <w:rPr>
                <w:noProof/>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85D8794" w14:textId="77777777" w:rsidR="00DC52F2" w:rsidRPr="006A65EA" w:rsidRDefault="00DC52F2" w:rsidP="006A65EA">
            <w:pPr>
              <w:pStyle w:val="Default"/>
              <w:jc w:val="both"/>
              <w:rPr>
                <w:noProof/>
              </w:rPr>
            </w:pPr>
          </w:p>
          <w:p w14:paraId="17271E99" w14:textId="77777777" w:rsidR="00DC52F2" w:rsidRPr="006A65EA" w:rsidRDefault="00DC52F2" w:rsidP="006A65EA">
            <w:pPr>
              <w:pStyle w:val="Default"/>
              <w:jc w:val="both"/>
              <w:rPr>
                <w:noProof/>
              </w:rPr>
            </w:pPr>
            <w:r w:rsidRPr="006A65EA">
              <w:rPr>
                <w:noProof/>
              </w:rPr>
              <w:t>не відповідає вимогам, установленим у тендерній документації відповідно до абзацу першого частини третьої статті 22 Закону;</w:t>
            </w:r>
          </w:p>
          <w:p w14:paraId="52CD814A" w14:textId="77777777" w:rsidR="00DC52F2" w:rsidRPr="006A65EA" w:rsidRDefault="00DC52F2" w:rsidP="006A65EA">
            <w:pPr>
              <w:pStyle w:val="Default"/>
              <w:jc w:val="both"/>
              <w:rPr>
                <w:noProof/>
              </w:rPr>
            </w:pPr>
          </w:p>
          <w:p w14:paraId="30E5C615" w14:textId="77777777" w:rsidR="00DC52F2" w:rsidRPr="006A65EA" w:rsidRDefault="00DC52F2" w:rsidP="006A65EA">
            <w:pPr>
              <w:pStyle w:val="Default"/>
              <w:jc w:val="both"/>
              <w:rPr>
                <w:noProof/>
              </w:rPr>
            </w:pPr>
            <w:r w:rsidRPr="006A65EA">
              <w:rPr>
                <w:noProof/>
              </w:rPr>
              <w:t>3) переможець процедури закупівлі:</w:t>
            </w:r>
          </w:p>
          <w:p w14:paraId="79ECD111" w14:textId="77777777" w:rsidR="00DC52F2" w:rsidRPr="006A65EA" w:rsidRDefault="00DC52F2" w:rsidP="006A65EA">
            <w:pPr>
              <w:pStyle w:val="Default"/>
              <w:jc w:val="both"/>
              <w:rPr>
                <w:noProof/>
              </w:rPr>
            </w:pPr>
          </w:p>
          <w:p w14:paraId="0D1D7749" w14:textId="77777777" w:rsidR="00DC52F2" w:rsidRPr="006A65EA" w:rsidRDefault="00DC52F2" w:rsidP="006A65EA">
            <w:pPr>
              <w:pStyle w:val="Default"/>
              <w:jc w:val="both"/>
              <w:rPr>
                <w:noProof/>
              </w:rPr>
            </w:pPr>
            <w:r w:rsidRPr="006A65EA">
              <w:rPr>
                <w:noProof/>
              </w:rPr>
              <w:t>відмовився від підписання договору про закупівлю відповідно до вимог тендерної документації або укладення договору про закупівлю;</w:t>
            </w:r>
          </w:p>
          <w:p w14:paraId="3E75D39B" w14:textId="77777777" w:rsidR="00DC52F2" w:rsidRPr="006A65EA" w:rsidRDefault="00DC52F2" w:rsidP="006A65EA">
            <w:pPr>
              <w:pStyle w:val="Default"/>
              <w:jc w:val="both"/>
              <w:rPr>
                <w:noProof/>
              </w:rPr>
            </w:pPr>
          </w:p>
          <w:p w14:paraId="4943C1F7" w14:textId="63BCA416" w:rsidR="00DC52F2" w:rsidRPr="006A65EA" w:rsidRDefault="00DC52F2" w:rsidP="006A65EA">
            <w:pPr>
              <w:pStyle w:val="Default"/>
              <w:jc w:val="both"/>
              <w:rPr>
                <w:noProof/>
              </w:rPr>
            </w:pPr>
            <w:r w:rsidRPr="006A65EA">
              <w:rPr>
                <w:noProof/>
              </w:rPr>
              <w:t xml:space="preserve">не надав у спосіб, зазначений в тендерній документації, документи, що підтверджують відсутність підстав, визначених у підпунктах 3, 5, 6 і 12 </w:t>
            </w:r>
            <w:r>
              <w:rPr>
                <w:noProof/>
              </w:rPr>
              <w:t>пункту 47 О</w:t>
            </w:r>
            <w:r w:rsidRPr="006A65EA">
              <w:rPr>
                <w:noProof/>
              </w:rPr>
              <w:t>собливостей;</w:t>
            </w:r>
          </w:p>
          <w:p w14:paraId="477506B5" w14:textId="77777777" w:rsidR="00DC52F2" w:rsidRPr="006A65EA" w:rsidRDefault="00DC52F2" w:rsidP="006A65EA">
            <w:pPr>
              <w:pStyle w:val="Default"/>
              <w:jc w:val="both"/>
              <w:rPr>
                <w:noProof/>
              </w:rPr>
            </w:pPr>
          </w:p>
          <w:p w14:paraId="6F8F2FC2" w14:textId="77777777" w:rsidR="00DC52F2" w:rsidRPr="006A65EA" w:rsidRDefault="00DC52F2" w:rsidP="006A65EA">
            <w:pPr>
              <w:pStyle w:val="Default"/>
              <w:jc w:val="both"/>
              <w:rPr>
                <w:noProof/>
              </w:rPr>
            </w:pPr>
            <w:r w:rsidRPr="006A65EA">
              <w:rPr>
                <w:noProof/>
              </w:rPr>
              <w:t>не надав забезпечення виконання договору про закупівлю, якщо таке забезпечення вимагалося замовником;</w:t>
            </w:r>
          </w:p>
          <w:p w14:paraId="632815CB" w14:textId="77777777" w:rsidR="00DC52F2" w:rsidRPr="006A65EA" w:rsidRDefault="00DC52F2" w:rsidP="006A65EA">
            <w:pPr>
              <w:pStyle w:val="Default"/>
              <w:jc w:val="both"/>
              <w:rPr>
                <w:noProof/>
              </w:rPr>
            </w:pPr>
          </w:p>
          <w:p w14:paraId="13D8F161" w14:textId="77777777" w:rsidR="00DC52F2" w:rsidRPr="006A65EA" w:rsidRDefault="00DC52F2" w:rsidP="006A65EA">
            <w:pPr>
              <w:pStyle w:val="Default"/>
              <w:jc w:val="both"/>
              <w:rPr>
                <w:noProof/>
              </w:rPr>
            </w:pPr>
            <w:r w:rsidRPr="006A65EA">
              <w:rPr>
                <w:noProof/>
              </w:rPr>
              <w:t>надав недостовірну інформацію, що є суттєвою для визначення результатів процедури закупівлі, яку замовником виявлено згідно з абзацом пер</w:t>
            </w:r>
            <w:r>
              <w:rPr>
                <w:noProof/>
              </w:rPr>
              <w:t>шим пункту 42 О</w:t>
            </w:r>
            <w:r w:rsidRPr="006A65EA">
              <w:rPr>
                <w:noProof/>
              </w:rPr>
              <w:t>собливостей.</w:t>
            </w:r>
          </w:p>
          <w:p w14:paraId="04B0C78C" w14:textId="77777777" w:rsidR="00DC52F2" w:rsidRPr="006A65EA" w:rsidRDefault="00DC52F2" w:rsidP="006A65EA">
            <w:pPr>
              <w:pStyle w:val="Default"/>
              <w:jc w:val="both"/>
              <w:rPr>
                <w:noProof/>
              </w:rPr>
            </w:pPr>
          </w:p>
          <w:p w14:paraId="0CE3E6E8" w14:textId="77777777" w:rsidR="00DC52F2" w:rsidRPr="006A65EA" w:rsidRDefault="00DC52F2" w:rsidP="006A65EA">
            <w:pPr>
              <w:pStyle w:val="Default"/>
              <w:jc w:val="both"/>
              <w:rPr>
                <w:noProof/>
              </w:rPr>
            </w:pPr>
            <w:r w:rsidRPr="006A65EA">
              <w:rPr>
                <w:noProof/>
              </w:rPr>
              <w:t>Та відповідно Закону з урахуванням п.45 Особливостей</w:t>
            </w:r>
          </w:p>
          <w:p w14:paraId="1E1E09BB" w14:textId="77777777" w:rsidR="00DC52F2" w:rsidRPr="006A65EA" w:rsidRDefault="00DC52F2" w:rsidP="006A65EA">
            <w:pPr>
              <w:pStyle w:val="Default"/>
              <w:jc w:val="both"/>
              <w:rPr>
                <w:noProof/>
              </w:rPr>
            </w:pPr>
            <w:r w:rsidRPr="006A65EA">
              <w:rPr>
                <w:noProof/>
              </w:rPr>
              <w:t>Замовник може відхилити тендерну пропозицію із зазначенням аргументації в електронній системі закупівель у разі, коли:</w:t>
            </w:r>
          </w:p>
          <w:p w14:paraId="01680E4C" w14:textId="77777777" w:rsidR="00DC52F2" w:rsidRPr="006A65EA" w:rsidRDefault="00DC52F2" w:rsidP="006A65EA">
            <w:pPr>
              <w:pStyle w:val="Default"/>
              <w:jc w:val="both"/>
              <w:rPr>
                <w:noProof/>
              </w:rPr>
            </w:pPr>
          </w:p>
          <w:p w14:paraId="0FF93867" w14:textId="77777777" w:rsidR="00DC52F2" w:rsidRPr="00A91724" w:rsidRDefault="00DC52F2" w:rsidP="006A65EA">
            <w:pPr>
              <w:pStyle w:val="Default"/>
              <w:jc w:val="both"/>
              <w:rPr>
                <w:noProof/>
              </w:rPr>
            </w:pPr>
            <w:r w:rsidRPr="00A91724">
              <w:rPr>
                <w:noProo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6F58323" w14:textId="77777777" w:rsidR="00DC52F2" w:rsidRPr="00A91724" w:rsidRDefault="00DC52F2" w:rsidP="006A65EA">
            <w:pPr>
              <w:pStyle w:val="Default"/>
              <w:jc w:val="both"/>
              <w:rPr>
                <w:noProof/>
              </w:rPr>
            </w:pPr>
          </w:p>
          <w:p w14:paraId="73B4B223" w14:textId="20106D22" w:rsidR="00DC52F2" w:rsidRPr="006A65EA" w:rsidRDefault="00DC52F2" w:rsidP="006A65EA">
            <w:pPr>
              <w:pStyle w:val="Default"/>
              <w:jc w:val="both"/>
              <w:rPr>
                <w:noProof/>
              </w:rPr>
            </w:pPr>
            <w:r w:rsidRPr="00A91724">
              <w:rPr>
                <w:noProof/>
              </w:rPr>
              <w:t xml:space="preserve">2) </w:t>
            </w:r>
            <w:r w:rsidR="00700A24" w:rsidRPr="00A91724">
              <w:rPr>
                <w:noProof/>
                <w:lang w:val="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w:t>
            </w:r>
            <w:r w:rsidR="00700A24" w:rsidRPr="00A91724">
              <w:rPr>
                <w:noProof/>
                <w:lang w:val="ru-RU"/>
              </w:rPr>
              <w:lastRenderedPageBreak/>
              <w:t>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7622D7C1" w14:textId="77777777" w:rsidR="00DC52F2" w:rsidRPr="006A65EA" w:rsidRDefault="00DC52F2" w:rsidP="006A65EA">
            <w:pPr>
              <w:pStyle w:val="Default"/>
              <w:jc w:val="both"/>
              <w:rPr>
                <w:noProof/>
              </w:rPr>
            </w:pPr>
          </w:p>
          <w:p w14:paraId="31BC0ECF" w14:textId="77777777" w:rsidR="00DC52F2" w:rsidRPr="006A65EA" w:rsidRDefault="00DC52F2" w:rsidP="006A65EA">
            <w:pPr>
              <w:pStyle w:val="Default"/>
              <w:jc w:val="both"/>
              <w:rPr>
                <w:noProof/>
              </w:rPr>
            </w:pPr>
            <w:r w:rsidRPr="006A65EA">
              <w:rPr>
                <w:noProof/>
              </w:rPr>
              <w:t>Та відповідно Закону та з урахуванням п.46 Особливостей:</w:t>
            </w:r>
          </w:p>
          <w:p w14:paraId="1690F33E" w14:textId="77777777" w:rsidR="00DC52F2" w:rsidRPr="006A65EA" w:rsidRDefault="00DC52F2" w:rsidP="006A65EA">
            <w:pPr>
              <w:pStyle w:val="Default"/>
              <w:jc w:val="both"/>
              <w:rPr>
                <w:noProof/>
              </w:rPr>
            </w:pPr>
            <w:r w:rsidRPr="006A65EA">
              <w:rPr>
                <w:noProo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1D05568" w14:textId="77777777" w:rsidR="00DC52F2" w:rsidRPr="006A65EA" w:rsidRDefault="00DC52F2" w:rsidP="006A65EA">
            <w:pPr>
              <w:pStyle w:val="Default"/>
              <w:jc w:val="both"/>
              <w:rPr>
                <w:noProof/>
              </w:rPr>
            </w:pPr>
          </w:p>
          <w:p w14:paraId="4069665A" w14:textId="77777777" w:rsidR="00DC52F2" w:rsidRPr="00886220" w:rsidRDefault="00DC52F2" w:rsidP="00572A96">
            <w:pPr>
              <w:pStyle w:val="12"/>
              <w:rPr>
                <w:rFonts w:ascii="Times New Roman" w:hAnsi="Times New Roman"/>
                <w:noProof/>
                <w:sz w:val="24"/>
                <w:szCs w:val="24"/>
                <w:lang w:val="uk-UA"/>
              </w:rPr>
            </w:pPr>
            <w:r w:rsidRPr="00886220">
              <w:rPr>
                <w:rFonts w:ascii="Times New Roman" w:hAnsi="Times New Roman"/>
                <w:noProof/>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C52F2" w:rsidRPr="00730E9A" w14:paraId="02B7E183" w14:textId="77777777">
        <w:trPr>
          <w:trHeight w:val="691"/>
        </w:trPr>
        <w:tc>
          <w:tcPr>
            <w:tcW w:w="9464" w:type="dxa"/>
            <w:gridSpan w:val="4"/>
            <w:tcBorders>
              <w:top w:val="single" w:sz="4" w:space="0" w:color="000000"/>
              <w:left w:val="single" w:sz="4" w:space="0" w:color="000000"/>
              <w:bottom w:val="single" w:sz="4" w:space="0" w:color="000000"/>
              <w:right w:val="single" w:sz="4" w:space="0" w:color="000000"/>
            </w:tcBorders>
          </w:tcPr>
          <w:p w14:paraId="566F3101" w14:textId="77777777" w:rsidR="00DC52F2" w:rsidRPr="00730E9A" w:rsidRDefault="00DC52F2">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VI.</w:t>
            </w:r>
            <w:r w:rsidRPr="00730E9A">
              <w:rPr>
                <w:rFonts w:ascii="Times New Roman" w:hAnsi="Times New Roman"/>
                <w:b/>
                <w:sz w:val="24"/>
                <w:lang w:val="uk-UA"/>
              </w:rPr>
              <w:t xml:space="preserve"> Результати торгів та укладання договору про закупівлю</w:t>
            </w:r>
          </w:p>
        </w:tc>
      </w:tr>
      <w:tr w:rsidR="00DC52F2" w:rsidRPr="00730E9A" w14:paraId="65CF39FD" w14:textId="77777777" w:rsidTr="001E7FD1">
        <w:trPr>
          <w:trHeight w:val="70"/>
        </w:trPr>
        <w:tc>
          <w:tcPr>
            <w:tcW w:w="533" w:type="dxa"/>
            <w:tcBorders>
              <w:top w:val="single" w:sz="4" w:space="0" w:color="000000"/>
              <w:left w:val="single" w:sz="4" w:space="0" w:color="000000"/>
              <w:bottom w:val="single" w:sz="4" w:space="0" w:color="000000"/>
              <w:right w:val="single" w:sz="4" w:space="0" w:color="000000"/>
            </w:tcBorders>
          </w:tcPr>
          <w:p w14:paraId="63531283" w14:textId="77777777" w:rsidR="00DC52F2" w:rsidRPr="00730E9A" w:rsidRDefault="00DC52F2">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1 </w:t>
            </w:r>
          </w:p>
        </w:tc>
        <w:tc>
          <w:tcPr>
            <w:tcW w:w="3246" w:type="dxa"/>
            <w:tcBorders>
              <w:top w:val="single" w:sz="4" w:space="0" w:color="000000"/>
              <w:left w:val="single" w:sz="4" w:space="0" w:color="000000"/>
              <w:bottom w:val="single" w:sz="4" w:space="0" w:color="000000"/>
              <w:right w:val="single" w:sz="4" w:space="0" w:color="000000"/>
            </w:tcBorders>
          </w:tcPr>
          <w:p w14:paraId="04FA2714" w14:textId="77777777" w:rsidR="00DC52F2" w:rsidRPr="00730E9A" w:rsidRDefault="00DC52F2">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Відміна замовником торгів чи визнання їх такими, що не відбулися </w:t>
            </w:r>
          </w:p>
        </w:tc>
        <w:tc>
          <w:tcPr>
            <w:tcW w:w="5685" w:type="dxa"/>
            <w:gridSpan w:val="2"/>
            <w:tcBorders>
              <w:top w:val="single" w:sz="4" w:space="0" w:color="000000"/>
              <w:left w:val="single" w:sz="4" w:space="0" w:color="000000"/>
              <w:bottom w:val="single" w:sz="4" w:space="0" w:color="000000"/>
              <w:right w:val="single" w:sz="4" w:space="0" w:color="000000"/>
            </w:tcBorders>
          </w:tcPr>
          <w:p w14:paraId="0BB9DB92" w14:textId="77777777" w:rsidR="00DC52F2" w:rsidRPr="006A65EA" w:rsidRDefault="00DC52F2" w:rsidP="00886220">
            <w:pPr>
              <w:pStyle w:val="12"/>
              <w:rPr>
                <w:rFonts w:ascii="Times New Roman" w:hAnsi="Times New Roman"/>
                <w:sz w:val="24"/>
                <w:lang w:val="uk-UA"/>
              </w:rPr>
            </w:pPr>
            <w:r w:rsidRPr="006A65EA">
              <w:rPr>
                <w:rFonts w:ascii="Times New Roman" w:hAnsi="Times New Roman"/>
                <w:sz w:val="24"/>
                <w:lang w:val="uk-UA"/>
              </w:rPr>
              <w:t>Замовник відміняє відкриті торги у разі:</w:t>
            </w:r>
          </w:p>
          <w:p w14:paraId="74293771" w14:textId="77777777" w:rsidR="00DC52F2" w:rsidRPr="006A65EA" w:rsidRDefault="00DC52F2" w:rsidP="00886220">
            <w:pPr>
              <w:pStyle w:val="12"/>
              <w:rPr>
                <w:rFonts w:ascii="Times New Roman" w:hAnsi="Times New Roman"/>
                <w:sz w:val="24"/>
                <w:lang w:val="uk-UA"/>
              </w:rPr>
            </w:pPr>
            <w:r w:rsidRPr="006A65EA">
              <w:rPr>
                <w:rFonts w:ascii="Times New Roman" w:hAnsi="Times New Roman"/>
                <w:sz w:val="24"/>
                <w:lang w:val="uk-UA"/>
              </w:rPr>
              <w:t>1) відсутності подальшої потреби в закупівлі товарів, робіт чи послуг;</w:t>
            </w:r>
          </w:p>
          <w:p w14:paraId="6C40EE39" w14:textId="77777777" w:rsidR="00DC52F2" w:rsidRPr="006A65EA" w:rsidRDefault="00DC52F2" w:rsidP="00886220">
            <w:pPr>
              <w:pStyle w:val="12"/>
              <w:rPr>
                <w:rFonts w:ascii="Times New Roman" w:hAnsi="Times New Roman"/>
                <w:sz w:val="24"/>
                <w:lang w:val="uk-UA"/>
              </w:rPr>
            </w:pPr>
            <w:r w:rsidRPr="006A65EA">
              <w:rPr>
                <w:rFonts w:ascii="Times New Roman" w:hAnsi="Times New Roman"/>
                <w:sz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з описом таких порушень;</w:t>
            </w:r>
          </w:p>
          <w:p w14:paraId="11FFEA6F" w14:textId="77777777" w:rsidR="00DC52F2" w:rsidRPr="006A65EA" w:rsidRDefault="00DC52F2" w:rsidP="00886220">
            <w:pPr>
              <w:pStyle w:val="12"/>
              <w:rPr>
                <w:rFonts w:ascii="Times New Roman" w:hAnsi="Times New Roman"/>
                <w:sz w:val="24"/>
                <w:lang w:val="uk-UA"/>
              </w:rPr>
            </w:pPr>
            <w:r w:rsidRPr="006A65EA">
              <w:rPr>
                <w:rFonts w:ascii="Times New Roman" w:hAnsi="Times New Roman"/>
                <w:sz w:val="24"/>
                <w:lang w:val="uk-UA"/>
              </w:rPr>
              <w:t>3) скорочення обсягу видатків на здійснення закупівлі товарів, робіт чи послуг;</w:t>
            </w:r>
          </w:p>
          <w:p w14:paraId="21D16331" w14:textId="77777777" w:rsidR="00DC52F2" w:rsidRPr="006A65EA" w:rsidRDefault="00DC52F2" w:rsidP="00886220">
            <w:pPr>
              <w:pStyle w:val="12"/>
              <w:rPr>
                <w:rFonts w:ascii="Times New Roman" w:hAnsi="Times New Roman"/>
                <w:sz w:val="24"/>
                <w:lang w:val="uk-UA"/>
              </w:rPr>
            </w:pPr>
            <w:r w:rsidRPr="006A65EA">
              <w:rPr>
                <w:rFonts w:ascii="Times New Roman" w:hAnsi="Times New Roman"/>
                <w:sz w:val="24"/>
                <w:lang w:val="uk-UA"/>
              </w:rPr>
              <w:t>4) коли здійснення закупівлі стало неможливим внаслідок дії обставин непереборної сили.</w:t>
            </w:r>
          </w:p>
          <w:p w14:paraId="78D7117C" w14:textId="77777777" w:rsidR="00DC52F2" w:rsidRPr="006A65EA" w:rsidRDefault="00DC52F2" w:rsidP="006A65EA">
            <w:pPr>
              <w:pStyle w:val="12"/>
              <w:rPr>
                <w:rFonts w:ascii="Times New Roman" w:hAnsi="Times New Roman"/>
                <w:sz w:val="24"/>
                <w:lang w:val="uk-UA"/>
              </w:rPr>
            </w:pPr>
            <w:r w:rsidRPr="006A65EA">
              <w:rPr>
                <w:rFonts w:ascii="Times New Roman" w:hAnsi="Times New Roman"/>
                <w:sz w:val="24"/>
                <w:lang w:val="uk-UA"/>
              </w:rPr>
              <w:t xml:space="preserve">У разі відміни відкритих торгів замовник протягом одного робочого дня з дати прийняття </w:t>
            </w:r>
            <w:r w:rsidRPr="006A65EA">
              <w:rPr>
                <w:rFonts w:ascii="Times New Roman" w:hAnsi="Times New Roman"/>
                <w:sz w:val="24"/>
                <w:lang w:val="uk-UA"/>
              </w:rPr>
              <w:lastRenderedPageBreak/>
              <w:t xml:space="preserve">відповідного рішення зазначає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підстави прийняття такого рішення.</w:t>
            </w:r>
          </w:p>
          <w:p w14:paraId="6DC6B536" w14:textId="77777777" w:rsidR="00DC52F2" w:rsidRPr="006A65EA" w:rsidRDefault="00DC52F2" w:rsidP="00511DAC">
            <w:pPr>
              <w:pStyle w:val="12"/>
              <w:rPr>
                <w:rFonts w:ascii="Times New Roman" w:hAnsi="Times New Roman"/>
                <w:sz w:val="24"/>
                <w:lang w:val="uk-UA"/>
              </w:rPr>
            </w:pPr>
            <w:r w:rsidRPr="006A65EA">
              <w:rPr>
                <w:rFonts w:ascii="Times New Roman" w:hAnsi="Times New Roman"/>
                <w:sz w:val="24"/>
                <w:lang w:val="uk-UA"/>
              </w:rPr>
              <w:t>Відкриті торги автоматично відміняються електрон</w:t>
            </w:r>
            <w:r>
              <w:rPr>
                <w:rFonts w:ascii="Times New Roman" w:hAnsi="Times New Roman"/>
                <w:sz w:val="24"/>
                <w:lang w:val="uk-UA"/>
              </w:rPr>
              <w:t xml:space="preserve">ною системою </w:t>
            </w:r>
            <w:proofErr w:type="spellStart"/>
            <w:r>
              <w:rPr>
                <w:rFonts w:ascii="Times New Roman" w:hAnsi="Times New Roman"/>
                <w:sz w:val="24"/>
                <w:lang w:val="uk-UA"/>
              </w:rPr>
              <w:t>закупівель</w:t>
            </w:r>
            <w:proofErr w:type="spellEnd"/>
            <w:r>
              <w:rPr>
                <w:rFonts w:ascii="Times New Roman" w:hAnsi="Times New Roman"/>
                <w:sz w:val="24"/>
                <w:lang w:val="uk-UA"/>
              </w:rPr>
              <w:t xml:space="preserve"> у разі:</w:t>
            </w:r>
          </w:p>
          <w:p w14:paraId="7B22B97F" w14:textId="77777777" w:rsidR="00DC52F2" w:rsidRPr="006A65EA" w:rsidRDefault="00DC52F2" w:rsidP="00511DAC">
            <w:pPr>
              <w:pStyle w:val="12"/>
              <w:rPr>
                <w:rFonts w:ascii="Times New Roman" w:hAnsi="Times New Roman"/>
                <w:sz w:val="24"/>
                <w:lang w:val="uk-UA"/>
              </w:rPr>
            </w:pPr>
            <w:r w:rsidRPr="006A65EA">
              <w:rPr>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w:t>
            </w:r>
            <w:r>
              <w:rPr>
                <w:rFonts w:ascii="Times New Roman" w:hAnsi="Times New Roman"/>
                <w:sz w:val="24"/>
                <w:lang w:val="uk-UA"/>
              </w:rPr>
              <w:t>м) згідно з цими особливостями;</w:t>
            </w:r>
          </w:p>
          <w:p w14:paraId="7E333817" w14:textId="77777777" w:rsidR="00DC52F2" w:rsidRPr="006A65EA" w:rsidRDefault="00DC52F2" w:rsidP="00511DAC">
            <w:pPr>
              <w:pStyle w:val="12"/>
              <w:rPr>
                <w:rFonts w:ascii="Times New Roman" w:hAnsi="Times New Roman"/>
                <w:sz w:val="24"/>
                <w:lang w:val="uk-UA"/>
              </w:rPr>
            </w:pPr>
            <w:r w:rsidRPr="006A65EA">
              <w:rPr>
                <w:rFonts w:ascii="Times New Roman" w:hAnsi="Times New Roman"/>
                <w:sz w:val="24"/>
                <w:lang w:val="uk-UA"/>
              </w:rPr>
              <w:t>2) неподання жодної тендерної пропозиції для участі у відкритих торгах у строк, установлений замовник</w:t>
            </w:r>
            <w:r>
              <w:rPr>
                <w:rFonts w:ascii="Times New Roman" w:hAnsi="Times New Roman"/>
                <w:sz w:val="24"/>
                <w:lang w:val="uk-UA"/>
              </w:rPr>
              <w:t>ом згідно з цими особливостями.</w:t>
            </w:r>
          </w:p>
          <w:p w14:paraId="0DFBCD69" w14:textId="77777777" w:rsidR="00DC52F2" w:rsidRPr="006A65EA" w:rsidRDefault="00DC52F2" w:rsidP="006A65EA">
            <w:pPr>
              <w:pStyle w:val="12"/>
              <w:rPr>
                <w:rFonts w:ascii="Times New Roman" w:hAnsi="Times New Roman"/>
                <w:sz w:val="24"/>
                <w:lang w:val="uk-UA"/>
              </w:rPr>
            </w:pPr>
            <w:r w:rsidRPr="006A65EA">
              <w:rPr>
                <w:rFonts w:ascii="Times New Roman" w:hAnsi="Times New Roman"/>
                <w:sz w:val="24"/>
                <w:lang w:val="uk-UA"/>
              </w:rPr>
              <w:t xml:space="preserve">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003DCC9" w14:textId="77777777" w:rsidR="00DC52F2" w:rsidRPr="006A65EA" w:rsidRDefault="00DC52F2" w:rsidP="006A65EA">
            <w:pPr>
              <w:pStyle w:val="12"/>
              <w:rPr>
                <w:rFonts w:ascii="Times New Roman" w:hAnsi="Times New Roman"/>
                <w:sz w:val="24"/>
                <w:lang w:val="uk-UA"/>
              </w:rPr>
            </w:pPr>
            <w:r w:rsidRPr="006A65EA">
              <w:rPr>
                <w:rFonts w:ascii="Times New Roman" w:hAnsi="Times New Roman"/>
                <w:sz w:val="24"/>
                <w:lang w:val="uk-UA"/>
              </w:rPr>
              <w:t>Відкриті торги можуть бути відмінені частково (за лотом).</w:t>
            </w:r>
          </w:p>
          <w:p w14:paraId="7F39C1DD" w14:textId="77777777" w:rsidR="00DC52F2" w:rsidRPr="00730E9A" w:rsidRDefault="00DC52F2" w:rsidP="006A65EA">
            <w:pPr>
              <w:pStyle w:val="12"/>
              <w:rPr>
                <w:rFonts w:ascii="Times New Roman" w:hAnsi="Times New Roman"/>
                <w:sz w:val="24"/>
                <w:lang w:val="uk-UA"/>
              </w:rPr>
            </w:pPr>
            <w:r w:rsidRPr="006A65EA">
              <w:rPr>
                <w:rFonts w:ascii="Times New Roman" w:hAnsi="Times New Roman"/>
                <w:sz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в день її оприлюднення.</w:t>
            </w:r>
            <w:bookmarkStart w:id="2" w:name="Bookmark36"/>
            <w:bookmarkEnd w:id="2"/>
          </w:p>
        </w:tc>
      </w:tr>
      <w:tr w:rsidR="00DC52F2" w:rsidRPr="00730E9A" w14:paraId="0456C7E9"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9F07EBE" w14:textId="77777777" w:rsidR="00DC52F2" w:rsidRPr="00730E9A" w:rsidRDefault="00DC52F2">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7A3B2513" w14:textId="77777777" w:rsidR="00DC52F2" w:rsidRPr="00730E9A" w:rsidRDefault="00DC52F2">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 xml:space="preserve">Строк укладання договору </w:t>
            </w:r>
          </w:p>
        </w:tc>
        <w:tc>
          <w:tcPr>
            <w:tcW w:w="5685" w:type="dxa"/>
            <w:gridSpan w:val="2"/>
            <w:tcBorders>
              <w:top w:val="single" w:sz="4" w:space="0" w:color="000000"/>
              <w:left w:val="single" w:sz="4" w:space="0" w:color="000000"/>
              <w:bottom w:val="single" w:sz="4" w:space="0" w:color="000000"/>
              <w:right w:val="single" w:sz="4" w:space="0" w:color="000000"/>
            </w:tcBorders>
          </w:tcPr>
          <w:p w14:paraId="4A0A32E0" w14:textId="77777777" w:rsidR="00DC52F2" w:rsidRPr="006A65EA" w:rsidRDefault="00DC52F2" w:rsidP="006A65EA">
            <w:pPr>
              <w:pStyle w:val="12"/>
              <w:rPr>
                <w:rFonts w:ascii="Times New Roman" w:hAnsi="Times New Roman"/>
                <w:sz w:val="24"/>
                <w:lang w:val="uk-UA"/>
              </w:rPr>
            </w:pPr>
            <w:r w:rsidRPr="006A65EA">
              <w:rPr>
                <w:rFonts w:ascii="Times New Roman" w:hAnsi="Times New Roman"/>
                <w:sz w:val="24"/>
                <w:lang w:val="uk-UA"/>
              </w:rPr>
              <w:t>Рішення про намір укласти договір про закупівлю приймається замовником відпові</w:t>
            </w:r>
            <w:r>
              <w:rPr>
                <w:rFonts w:ascii="Times New Roman" w:hAnsi="Times New Roman"/>
                <w:sz w:val="24"/>
                <w:lang w:val="uk-UA"/>
              </w:rPr>
              <w:t xml:space="preserve">дно до статті 33 Закону та </w:t>
            </w:r>
            <w:r w:rsidRPr="006A65EA">
              <w:rPr>
                <w:rFonts w:ascii="Times New Roman" w:hAnsi="Times New Roman"/>
                <w:sz w:val="24"/>
                <w:lang w:val="uk-UA"/>
              </w:rPr>
              <w:t>пункту</w:t>
            </w:r>
            <w:r>
              <w:rPr>
                <w:rFonts w:ascii="Times New Roman" w:hAnsi="Times New Roman"/>
                <w:sz w:val="24"/>
                <w:lang w:val="uk-UA"/>
              </w:rPr>
              <w:t xml:space="preserve"> 49 Особливостей</w:t>
            </w:r>
            <w:r w:rsidRPr="006A65EA">
              <w:rPr>
                <w:rFonts w:ascii="Times New Roman" w:hAnsi="Times New Roman"/>
                <w:sz w:val="24"/>
                <w:lang w:val="uk-UA"/>
              </w:rPr>
              <w:t>.</w:t>
            </w:r>
          </w:p>
          <w:p w14:paraId="044EA7A6" w14:textId="77777777" w:rsidR="00DC52F2" w:rsidRPr="006A65EA" w:rsidRDefault="00DC52F2" w:rsidP="006A65EA">
            <w:pPr>
              <w:pStyle w:val="12"/>
              <w:rPr>
                <w:rFonts w:ascii="Times New Roman" w:hAnsi="Times New Roman"/>
                <w:sz w:val="24"/>
                <w:lang w:val="uk-UA"/>
              </w:rPr>
            </w:pPr>
            <w:r w:rsidRPr="006A65EA">
              <w:rPr>
                <w:rFonts w:ascii="Times New Roman" w:hAnsi="Times New Roman"/>
                <w:sz w:val="24"/>
                <w:lang w:val="uk-UA"/>
              </w:rPr>
              <w:t xml:space="preserve">Повідомлення про намір укласти договір про закупівлю автоматично формується 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w:t>
            </w:r>
          </w:p>
          <w:p w14:paraId="588250D6" w14:textId="77777777" w:rsidR="00DC52F2" w:rsidRPr="006A65EA" w:rsidRDefault="00DC52F2" w:rsidP="006A65EA">
            <w:pPr>
              <w:pStyle w:val="12"/>
              <w:rPr>
                <w:rFonts w:ascii="Times New Roman" w:hAnsi="Times New Roman"/>
                <w:sz w:val="24"/>
                <w:lang w:val="uk-UA"/>
              </w:rPr>
            </w:pPr>
            <w:r w:rsidRPr="006A65EA">
              <w:rPr>
                <w:rFonts w:ascii="Times New Roman" w:hAnsi="Times New Roman"/>
                <w:sz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повідомлення про намір укласти договір про закупівлю.</w:t>
            </w:r>
          </w:p>
          <w:p w14:paraId="1A64112A" w14:textId="77777777" w:rsidR="00DC52F2" w:rsidRPr="006A65EA" w:rsidRDefault="00DC52F2" w:rsidP="006A65EA">
            <w:pPr>
              <w:pStyle w:val="12"/>
              <w:rPr>
                <w:rFonts w:ascii="Times New Roman" w:hAnsi="Times New Roman"/>
                <w:sz w:val="24"/>
                <w:lang w:val="uk-UA"/>
              </w:rPr>
            </w:pPr>
            <w:r w:rsidRPr="006A65EA">
              <w:rPr>
                <w:rFonts w:ascii="Times New Roman" w:hAnsi="Times New Roman"/>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0BF32F8F" w14:textId="77777777" w:rsidR="00DC52F2" w:rsidRPr="006A65EA" w:rsidRDefault="00DC52F2"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з підстави, визначе</w:t>
            </w:r>
            <w:r>
              <w:rPr>
                <w:rFonts w:ascii="Times New Roman" w:hAnsi="Times New Roman"/>
                <w:sz w:val="24"/>
                <w:lang w:val="uk-UA"/>
              </w:rPr>
              <w:t>ної підпунктом 3 пункту 44  О</w:t>
            </w:r>
            <w:r w:rsidRPr="006A65EA">
              <w:rPr>
                <w:rFonts w:ascii="Times New Roman" w:hAnsi="Times New Roman"/>
                <w:sz w:val="24"/>
                <w:lang w:val="uk-UA"/>
              </w:rPr>
              <w:t xml:space="preserve">собливостей, замовник визначає переможця </w:t>
            </w:r>
            <w:r w:rsidRPr="006A65EA">
              <w:rPr>
                <w:rFonts w:ascii="Times New Roman" w:hAnsi="Times New Roman"/>
                <w:sz w:val="24"/>
                <w:lang w:val="uk-UA"/>
              </w:rPr>
              <w:lastRenderedPageBreak/>
              <w:t>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w:t>
            </w:r>
            <w:r>
              <w:rPr>
                <w:rFonts w:ascii="Times New Roman" w:hAnsi="Times New Roman"/>
                <w:sz w:val="24"/>
                <w:lang w:val="uk-UA"/>
              </w:rPr>
              <w:t xml:space="preserve">ачених статтею 33 Закону та </w:t>
            </w:r>
            <w:r w:rsidRPr="006A65EA">
              <w:rPr>
                <w:rFonts w:ascii="Times New Roman" w:hAnsi="Times New Roman"/>
                <w:sz w:val="24"/>
                <w:lang w:val="uk-UA"/>
              </w:rPr>
              <w:t>пунктом</w:t>
            </w:r>
            <w:r>
              <w:rPr>
                <w:rFonts w:ascii="Times New Roman" w:hAnsi="Times New Roman"/>
                <w:sz w:val="24"/>
                <w:lang w:val="uk-UA"/>
              </w:rPr>
              <w:t xml:space="preserve"> 49 Особливостей</w:t>
            </w:r>
            <w:r w:rsidRPr="006A65EA">
              <w:rPr>
                <w:rFonts w:ascii="Times New Roman" w:hAnsi="Times New Roman"/>
                <w:sz w:val="24"/>
                <w:lang w:val="uk-UA"/>
              </w:rPr>
              <w:t>.</w:t>
            </w:r>
          </w:p>
          <w:p w14:paraId="0B743660" w14:textId="77777777" w:rsidR="00DC52F2" w:rsidRPr="00730E9A" w:rsidRDefault="00DC52F2"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C52F2" w:rsidRPr="00B36015" w14:paraId="17FC5BED"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03FF09E" w14:textId="77777777" w:rsidR="00DC52F2" w:rsidRPr="00730E9A" w:rsidRDefault="00DC52F2">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14:paraId="7FFE8EFF" w14:textId="77777777" w:rsidR="00DC52F2" w:rsidRPr="00730E9A" w:rsidRDefault="00DC52F2">
            <w:pPr>
              <w:spacing w:before="100" w:after="100" w:line="100" w:lineRule="atLeast"/>
              <w:jc w:val="both"/>
              <w:rPr>
                <w:rFonts w:ascii="Times New Roman" w:hAnsi="Times New Roman"/>
                <w:sz w:val="24"/>
                <w:lang w:val="uk-UA"/>
              </w:rPr>
            </w:pPr>
            <w:proofErr w:type="spellStart"/>
            <w:r w:rsidRPr="00730E9A">
              <w:rPr>
                <w:rFonts w:ascii="Times New Roman" w:hAnsi="Times New Roman"/>
                <w:b/>
                <w:sz w:val="24"/>
                <w:lang w:val="uk-UA"/>
              </w:rPr>
              <w:t>Проєкт</w:t>
            </w:r>
            <w:proofErr w:type="spellEnd"/>
            <w:r w:rsidRPr="00730E9A">
              <w:rPr>
                <w:rFonts w:ascii="Times New Roman" w:hAnsi="Times New Roman"/>
                <w:b/>
                <w:sz w:val="24"/>
                <w:lang w:val="uk-UA"/>
              </w:rPr>
              <w:t xml:space="preserve"> договору про закупівлю </w:t>
            </w:r>
          </w:p>
        </w:tc>
        <w:tc>
          <w:tcPr>
            <w:tcW w:w="5685" w:type="dxa"/>
            <w:gridSpan w:val="2"/>
            <w:tcBorders>
              <w:top w:val="single" w:sz="4" w:space="0" w:color="000000"/>
              <w:left w:val="single" w:sz="4" w:space="0" w:color="000000"/>
              <w:bottom w:val="single" w:sz="4" w:space="0" w:color="000000"/>
              <w:right w:val="single" w:sz="4" w:space="0" w:color="000000"/>
            </w:tcBorders>
          </w:tcPr>
          <w:p w14:paraId="63C0D647" w14:textId="77777777" w:rsidR="00DC52F2" w:rsidRPr="009A30AA" w:rsidRDefault="00DC52F2" w:rsidP="009A30AA">
            <w:pPr>
              <w:pStyle w:val="12"/>
              <w:rPr>
                <w:rFonts w:ascii="Times New Roman" w:hAnsi="Times New Roman"/>
                <w:sz w:val="24"/>
                <w:lang w:val="uk-UA"/>
              </w:rPr>
            </w:pPr>
            <w:r w:rsidRPr="009A30AA">
              <w:rPr>
                <w:rFonts w:ascii="Times New Roman" w:hAnsi="Times New Roman"/>
                <w:sz w:val="24"/>
                <w:lang w:val="uk-UA"/>
              </w:rPr>
              <w:t>Проект договору про закупівлю викладено в Додатку 4 до цієї тендерної документації.</w:t>
            </w:r>
          </w:p>
          <w:p w14:paraId="77E9558E" w14:textId="77777777" w:rsidR="00DC52F2" w:rsidRPr="009A30AA" w:rsidRDefault="00DC52F2" w:rsidP="009A30AA">
            <w:pPr>
              <w:pStyle w:val="12"/>
              <w:rPr>
                <w:rFonts w:ascii="Times New Roman" w:hAnsi="Times New Roman"/>
                <w:sz w:val="24"/>
                <w:lang w:val="uk-UA"/>
              </w:rPr>
            </w:pPr>
            <w:r w:rsidRPr="009A30AA">
              <w:rPr>
                <w:rFonts w:ascii="Times New Roman" w:hAnsi="Times New Roman"/>
                <w:sz w:val="24"/>
                <w:lang w:val="uk-UA"/>
              </w:rPr>
              <w:t>Договір про закупівлю укладається відповідно до вимог цієї тендерної документації та тендерної пропозиції переможця у письмовій формі у строки, визначені пунктом 2 цього розділу.</w:t>
            </w:r>
          </w:p>
          <w:p w14:paraId="4D841AC7" w14:textId="77777777" w:rsidR="00DC52F2" w:rsidRPr="009A30AA" w:rsidRDefault="00DC52F2" w:rsidP="009A30AA">
            <w:pPr>
              <w:pStyle w:val="12"/>
              <w:rPr>
                <w:rFonts w:ascii="Times New Roman" w:hAnsi="Times New Roman"/>
                <w:sz w:val="24"/>
                <w:lang w:val="uk-UA"/>
              </w:rPr>
            </w:pPr>
            <w:r w:rsidRPr="009A30AA">
              <w:rPr>
                <w:rFonts w:ascii="Times New Roman" w:hAnsi="Times New Roman"/>
                <w:sz w:val="24"/>
                <w:lang w:val="uk-UA"/>
              </w:rPr>
              <w:t>Переможець повинен підписати примірник(и) договору у строки, визначені пунктом 2 цього розділу.</w:t>
            </w:r>
          </w:p>
          <w:p w14:paraId="6004173D" w14:textId="77777777" w:rsidR="00DC52F2" w:rsidRPr="00730E9A" w:rsidRDefault="00DC52F2" w:rsidP="009A30AA">
            <w:pPr>
              <w:pStyle w:val="12"/>
              <w:rPr>
                <w:rFonts w:ascii="Times New Roman" w:hAnsi="Times New Roman"/>
                <w:sz w:val="24"/>
                <w:lang w:val="uk-UA"/>
              </w:rPr>
            </w:pPr>
            <w:r w:rsidRPr="009A30AA">
              <w:rPr>
                <w:rFonts w:ascii="Times New Roman" w:hAnsi="Times New Roman"/>
                <w:sz w:val="24"/>
                <w:lang w:val="uk-UA"/>
              </w:rPr>
              <w:t>Не підписання переможцем договору та/або не передання одного примірника цього договору у вказаний строк буде вважатися як відмова переможця від укладення договору про закупівлю, що спричиняє наслідки, передбачені пунктом 5 цього розділу.</w:t>
            </w:r>
          </w:p>
        </w:tc>
      </w:tr>
      <w:tr w:rsidR="00DC52F2" w:rsidRPr="00730E9A" w14:paraId="177364B8"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75F41A1" w14:textId="77777777" w:rsidR="00DC52F2" w:rsidRPr="00730E9A" w:rsidRDefault="00DC52F2">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2C658F9C" w14:textId="77777777" w:rsidR="00DC52F2" w:rsidRPr="00C05524" w:rsidRDefault="00DC52F2">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Істотні умови, що обов’язково включаються до договору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4F433082" w14:textId="77777777" w:rsidR="00DC52F2" w:rsidRPr="006A65EA" w:rsidRDefault="00DC52F2" w:rsidP="006A65EA">
            <w:pPr>
              <w:pStyle w:val="12"/>
              <w:rPr>
                <w:rFonts w:ascii="Times New Roman" w:hAnsi="Times New Roman"/>
                <w:noProof/>
                <w:sz w:val="24"/>
                <w:lang w:val="uk-UA"/>
              </w:rPr>
            </w:pPr>
            <w:r w:rsidRPr="006A65EA">
              <w:rPr>
                <w:rFonts w:ascii="Times New Roman" w:hAnsi="Times New Roman"/>
                <w:noProof/>
                <w:sz w:val="24"/>
                <w:lang w:val="uk-UA"/>
              </w:rPr>
              <w:t>Відповідно Закону та з урахуванням п. 19 Особливостей:</w:t>
            </w:r>
          </w:p>
          <w:p w14:paraId="5FA8C716" w14:textId="32FE690C" w:rsidR="00DC52F2" w:rsidRPr="006A65EA" w:rsidRDefault="00643B34" w:rsidP="00EE14D9">
            <w:pPr>
              <w:pStyle w:val="12"/>
              <w:rPr>
                <w:rFonts w:ascii="Times New Roman" w:hAnsi="Times New Roman"/>
                <w:noProof/>
                <w:sz w:val="24"/>
                <w:lang w:val="uk-UA"/>
              </w:rPr>
            </w:pPr>
            <w:r w:rsidRPr="00A91724">
              <w:rPr>
                <w:rFonts w:ascii="Times New Roman" w:hAnsi="Times New Roman"/>
                <w:noProof/>
                <w:sz w:val="24"/>
                <w:lang w:val="uk-UA"/>
              </w:rPr>
              <w:t>Істотні умови договору про закупівлю, укладеного відповідно до </w:t>
            </w:r>
            <w:hyperlink r:id="rId7" w:anchor="n454" w:history="1">
              <w:r w:rsidRPr="00A91724">
                <w:rPr>
                  <w:rStyle w:val="a9"/>
                  <w:rFonts w:ascii="Times New Roman" w:hAnsi="Times New Roman"/>
                  <w:noProof/>
                  <w:sz w:val="24"/>
                  <w:lang w:val="uk-UA"/>
                </w:rPr>
                <w:t>пунктів 10</w:t>
              </w:r>
            </w:hyperlink>
            <w:r w:rsidRPr="00A91724">
              <w:rPr>
                <w:rFonts w:ascii="Times New Roman" w:hAnsi="Times New Roman"/>
                <w:noProof/>
                <w:sz w:val="24"/>
                <w:lang w:val="uk-UA"/>
              </w:rPr>
              <w:t> і </w:t>
            </w:r>
            <w:hyperlink r:id="rId8" w:anchor="n466" w:history="1">
              <w:r w:rsidRPr="00A91724">
                <w:rPr>
                  <w:rStyle w:val="a9"/>
                  <w:rFonts w:ascii="Times New Roman" w:hAnsi="Times New Roman"/>
                  <w:noProof/>
                  <w:sz w:val="24"/>
                  <w:lang w:val="uk-UA"/>
                </w:rPr>
                <w:t>13</w:t>
              </w:r>
            </w:hyperlink>
            <w:r w:rsidRPr="00A91724">
              <w:rPr>
                <w:rFonts w:ascii="Times New Roman" w:hAnsi="Times New Roman"/>
                <w:noProof/>
                <w:sz w:val="24"/>
                <w:lang w:val="uk-UA"/>
              </w:rPr>
              <w:t xml:space="preserve"> (крім підпунктів 13 та 15 пункту 13) </w:t>
            </w:r>
            <w:r w:rsidR="00487B28" w:rsidRPr="00A91724">
              <w:rPr>
                <w:rFonts w:ascii="Times New Roman" w:hAnsi="Times New Roman"/>
                <w:noProof/>
                <w:sz w:val="24"/>
                <w:lang w:val="uk-UA"/>
              </w:rPr>
              <w:t>О</w:t>
            </w:r>
            <w:r w:rsidRPr="00A91724">
              <w:rPr>
                <w:rFonts w:ascii="Times New Roman" w:hAnsi="Times New Roman"/>
                <w:noProof/>
                <w:sz w:val="24"/>
                <w:lang w:val="uk-UA"/>
              </w:rPr>
              <w:t>собливостей, не можуть змінюватися після його підписання до виконання зобов’язань сторонами в повному обсязі, крім випадків</w:t>
            </w:r>
            <w:r w:rsidR="00DC52F2" w:rsidRPr="00A91724">
              <w:rPr>
                <w:rFonts w:ascii="Times New Roman" w:hAnsi="Times New Roman"/>
                <w:noProof/>
                <w:sz w:val="24"/>
                <w:lang w:val="uk-UA"/>
              </w:rPr>
              <w:t>:</w:t>
            </w:r>
          </w:p>
          <w:p w14:paraId="68EA8B5B" w14:textId="77777777" w:rsidR="00DC52F2" w:rsidRPr="006A65EA" w:rsidRDefault="00DC52F2" w:rsidP="00EE14D9">
            <w:pPr>
              <w:pStyle w:val="12"/>
              <w:rPr>
                <w:rFonts w:ascii="Times New Roman" w:hAnsi="Times New Roman"/>
                <w:noProof/>
                <w:sz w:val="24"/>
                <w:lang w:val="uk-UA"/>
              </w:rPr>
            </w:pPr>
            <w:r w:rsidRPr="006A65EA">
              <w:rPr>
                <w:rFonts w:ascii="Times New Roman" w:hAnsi="Times New Roman"/>
                <w:noProof/>
                <w:sz w:val="24"/>
                <w:lang w:val="uk-UA"/>
              </w:rPr>
              <w:t>1) зменшення обсягів закупівлі, зокрема з урахуванням фактич</w:t>
            </w:r>
            <w:r>
              <w:rPr>
                <w:rFonts w:ascii="Times New Roman" w:hAnsi="Times New Roman"/>
                <w:noProof/>
                <w:sz w:val="24"/>
                <w:lang w:val="uk-UA"/>
              </w:rPr>
              <w:t>ного обсягу видатків замовника;</w:t>
            </w:r>
          </w:p>
          <w:p w14:paraId="08F0FF46" w14:textId="77777777" w:rsidR="00DC52F2" w:rsidRPr="006A65EA" w:rsidRDefault="00DC52F2" w:rsidP="00EE14D9">
            <w:pPr>
              <w:pStyle w:val="12"/>
              <w:rPr>
                <w:rFonts w:ascii="Times New Roman" w:hAnsi="Times New Roman"/>
                <w:noProof/>
                <w:sz w:val="24"/>
                <w:lang w:val="uk-UA"/>
              </w:rPr>
            </w:pPr>
            <w:r w:rsidRPr="006A65EA">
              <w:rPr>
                <w:rFonts w:ascii="Times New Roman" w:hAnsi="Times New Roman"/>
                <w:noProof/>
                <w:sz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w:t>
            </w:r>
            <w:r w:rsidRPr="006A65EA">
              <w:rPr>
                <w:rFonts w:ascii="Times New Roman" w:hAnsi="Times New Roman"/>
                <w:noProof/>
                <w:sz w:val="24"/>
                <w:lang w:val="uk-UA"/>
              </w:rPr>
              <w:lastRenderedPageBreak/>
              <w:t xml:space="preserve">суми, визначеної в договорі про закупівлю на момент </w:t>
            </w:r>
            <w:r>
              <w:rPr>
                <w:rFonts w:ascii="Times New Roman" w:hAnsi="Times New Roman"/>
                <w:noProof/>
                <w:sz w:val="24"/>
                <w:lang w:val="uk-UA"/>
              </w:rPr>
              <w:t>його укладення;</w:t>
            </w:r>
          </w:p>
          <w:p w14:paraId="207DD269" w14:textId="77777777" w:rsidR="00DC52F2" w:rsidRPr="006A65EA" w:rsidRDefault="00DC52F2" w:rsidP="00EE14D9">
            <w:pPr>
              <w:pStyle w:val="12"/>
              <w:rPr>
                <w:rFonts w:ascii="Times New Roman" w:hAnsi="Times New Roman"/>
                <w:noProof/>
                <w:sz w:val="24"/>
                <w:lang w:val="uk-UA"/>
              </w:rPr>
            </w:pPr>
            <w:r w:rsidRPr="006A65EA">
              <w:rPr>
                <w:rFonts w:ascii="Times New Roman" w:hAnsi="Times New Roman"/>
                <w:noProof/>
                <w:sz w:val="24"/>
                <w:lang w:val="uk-UA"/>
              </w:rPr>
              <w:t>3) покращення якості предмета закупівлі за умови, що таке покращення не призведе до збільшення суми, визна</w:t>
            </w:r>
            <w:r>
              <w:rPr>
                <w:rFonts w:ascii="Times New Roman" w:hAnsi="Times New Roman"/>
                <w:noProof/>
                <w:sz w:val="24"/>
                <w:lang w:val="uk-UA"/>
              </w:rPr>
              <w:t>ченої в договорі про закупівлю;</w:t>
            </w:r>
          </w:p>
          <w:p w14:paraId="15FDBF8B" w14:textId="77777777" w:rsidR="00DC52F2" w:rsidRPr="006A65EA" w:rsidRDefault="00DC52F2" w:rsidP="00EE14D9">
            <w:pPr>
              <w:pStyle w:val="12"/>
              <w:rPr>
                <w:rFonts w:ascii="Times New Roman" w:hAnsi="Times New Roman"/>
                <w:noProof/>
                <w:sz w:val="24"/>
                <w:lang w:val="uk-UA"/>
              </w:rPr>
            </w:pPr>
            <w:r w:rsidRPr="006A65EA">
              <w:rPr>
                <w:rFonts w:ascii="Times New Roman" w:hAnsi="Times New Roman"/>
                <w:noProof/>
                <w:sz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hAnsi="Times New Roman"/>
                <w:noProof/>
                <w:sz w:val="24"/>
                <w:lang w:val="uk-UA"/>
              </w:rPr>
              <w:t>ченої в договорі про закупівлю;</w:t>
            </w:r>
          </w:p>
          <w:p w14:paraId="42A9F038" w14:textId="77777777" w:rsidR="00DC52F2" w:rsidRPr="006A65EA" w:rsidRDefault="00DC52F2" w:rsidP="00EE14D9">
            <w:pPr>
              <w:pStyle w:val="12"/>
              <w:rPr>
                <w:rFonts w:ascii="Times New Roman" w:hAnsi="Times New Roman"/>
                <w:noProof/>
                <w:sz w:val="24"/>
                <w:lang w:val="uk-UA"/>
              </w:rPr>
            </w:pPr>
            <w:r w:rsidRPr="006A65EA">
              <w:rPr>
                <w:rFonts w:ascii="Times New Roman" w:hAnsi="Times New Roman"/>
                <w:noProof/>
                <w:sz w:val="24"/>
                <w:lang w:val="uk-UA"/>
              </w:rPr>
              <w:t>5) погодження зміни ціни в договорі про закупівлю в бік зменшення (без зміни кількості (обсягу) та я</w:t>
            </w:r>
            <w:r>
              <w:rPr>
                <w:rFonts w:ascii="Times New Roman" w:hAnsi="Times New Roman"/>
                <w:noProof/>
                <w:sz w:val="24"/>
                <w:lang w:val="uk-UA"/>
              </w:rPr>
              <w:t>кості товарів, робіт і послуг);</w:t>
            </w:r>
          </w:p>
          <w:p w14:paraId="0C715B14" w14:textId="77777777" w:rsidR="00DC52F2" w:rsidRPr="006A65EA" w:rsidRDefault="00DC52F2" w:rsidP="00EE14D9">
            <w:pPr>
              <w:pStyle w:val="12"/>
              <w:rPr>
                <w:rFonts w:ascii="Times New Roman" w:hAnsi="Times New Roman"/>
                <w:noProof/>
                <w:sz w:val="24"/>
                <w:lang w:val="uk-UA"/>
              </w:rPr>
            </w:pPr>
            <w:r w:rsidRPr="006A65EA">
              <w:rPr>
                <w:rFonts w:ascii="Times New Roman" w:hAnsi="Times New Roman"/>
                <w:noProof/>
                <w:sz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w:t>
            </w:r>
            <w:r>
              <w:rPr>
                <w:rFonts w:ascii="Times New Roman" w:hAnsi="Times New Roman"/>
                <w:noProof/>
                <w:sz w:val="24"/>
                <w:lang w:val="uk-UA"/>
              </w:rPr>
              <w:t>еми оподаткування;</w:t>
            </w:r>
          </w:p>
          <w:p w14:paraId="73BFD3B9" w14:textId="77777777" w:rsidR="00DC52F2" w:rsidRPr="006A65EA" w:rsidRDefault="00DC52F2" w:rsidP="00EE14D9">
            <w:pPr>
              <w:pStyle w:val="12"/>
              <w:rPr>
                <w:rFonts w:ascii="Times New Roman" w:hAnsi="Times New Roman"/>
                <w:noProof/>
                <w:sz w:val="24"/>
                <w:lang w:val="uk-UA"/>
              </w:rPr>
            </w:pPr>
            <w:r w:rsidRPr="006A65EA">
              <w:rPr>
                <w:rFonts w:ascii="Times New Roman" w:hAnsi="Times New Roman"/>
                <w:noProof/>
                <w:sz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hAnsi="Times New Roman"/>
                <w:noProof/>
                <w:sz w:val="24"/>
                <w:lang w:val="uk-UA"/>
              </w:rPr>
              <w:t>о закупівлю порядку зміни ціни;</w:t>
            </w:r>
          </w:p>
          <w:p w14:paraId="212A48A9" w14:textId="77777777" w:rsidR="00DC52F2" w:rsidRPr="006A65EA" w:rsidRDefault="00DC52F2" w:rsidP="00EE14D9">
            <w:pPr>
              <w:pStyle w:val="12"/>
              <w:rPr>
                <w:rFonts w:ascii="Times New Roman" w:hAnsi="Times New Roman"/>
                <w:noProof/>
                <w:sz w:val="24"/>
                <w:lang w:val="uk-UA"/>
              </w:rPr>
            </w:pPr>
            <w:r w:rsidRPr="006A65EA">
              <w:rPr>
                <w:rFonts w:ascii="Times New Roman" w:hAnsi="Times New Roman"/>
                <w:noProof/>
                <w:sz w:val="24"/>
                <w:lang w:val="uk-UA"/>
              </w:rPr>
              <w:t>8) зміни умов у зв’язку із застосуванням положень ч</w:t>
            </w:r>
            <w:r>
              <w:rPr>
                <w:rFonts w:ascii="Times New Roman" w:hAnsi="Times New Roman"/>
                <w:noProof/>
                <w:sz w:val="24"/>
                <w:lang w:val="uk-UA"/>
              </w:rPr>
              <w:t>астини шостої статті 41 Закону.</w:t>
            </w:r>
          </w:p>
          <w:p w14:paraId="6E3236F6" w14:textId="77777777" w:rsidR="00DC52F2" w:rsidRPr="00C05524" w:rsidRDefault="00DC52F2" w:rsidP="006A65EA">
            <w:pPr>
              <w:pStyle w:val="12"/>
              <w:rPr>
                <w:rFonts w:ascii="Times New Roman" w:hAnsi="Times New Roman"/>
                <w:sz w:val="24"/>
                <w:lang w:val="uk-UA"/>
              </w:rPr>
            </w:pPr>
            <w:r w:rsidRPr="006A65EA">
              <w:rPr>
                <w:rFonts w:ascii="Times New Roman" w:hAnsi="Times New Roman"/>
                <w:noProof/>
                <w:sz w:val="24"/>
                <w:lang w:val="uk-UA"/>
              </w:rPr>
              <w:t xml:space="preserve">У разі внесення змін до істотних умов договору про закупівлю у випадках, передбачених </w:t>
            </w:r>
            <w:r w:rsidRPr="005271DE">
              <w:rPr>
                <w:rFonts w:ascii="Times New Roman" w:hAnsi="Times New Roman"/>
                <w:noProof/>
                <w:sz w:val="24"/>
                <w:lang w:val="uk-UA"/>
              </w:rPr>
              <w:t>пунктом 19 Особливостей</w:t>
            </w:r>
            <w:r w:rsidRPr="006A65EA">
              <w:rPr>
                <w:rFonts w:ascii="Times New Roman" w:hAnsi="Times New Roman"/>
                <w:noProof/>
                <w:sz w:val="24"/>
                <w:lang w:val="uk-UA"/>
              </w:rPr>
              <w:t xml:space="preserve">, замовник обов’язково оприлюднює повідомлення про внесення змін до договору про закупівлю відповідно до </w:t>
            </w:r>
            <w:r>
              <w:rPr>
                <w:rFonts w:ascii="Times New Roman" w:hAnsi="Times New Roman"/>
                <w:noProof/>
                <w:sz w:val="24"/>
                <w:lang w:val="uk-UA"/>
              </w:rPr>
              <w:t>вимог Закону з урахуванням О</w:t>
            </w:r>
            <w:r w:rsidRPr="006A65EA">
              <w:rPr>
                <w:rFonts w:ascii="Times New Roman" w:hAnsi="Times New Roman"/>
                <w:noProof/>
                <w:sz w:val="24"/>
                <w:lang w:val="uk-UA"/>
              </w:rPr>
              <w:t>собливостей.</w:t>
            </w:r>
            <w:bookmarkStart w:id="3" w:name="Bookmark51"/>
            <w:bookmarkEnd w:id="3"/>
          </w:p>
        </w:tc>
      </w:tr>
      <w:tr w:rsidR="00DC52F2" w:rsidRPr="00970963" w14:paraId="488BF7C1"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0EBA94E" w14:textId="77777777" w:rsidR="00DC52F2" w:rsidRPr="00730E9A" w:rsidRDefault="00DC52F2">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2BCAF399" w14:textId="77777777" w:rsidR="00DC52F2" w:rsidRPr="00730E9A" w:rsidRDefault="00DC52F2">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Дії замовника при відмові переможця торгів підписати договір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23EFFB64" w14:textId="77777777" w:rsidR="00DC52F2" w:rsidRPr="00730E9A" w:rsidRDefault="00DC52F2" w:rsidP="00B305E9">
            <w:pPr>
              <w:spacing w:before="100" w:after="100" w:line="100" w:lineRule="atLeast"/>
              <w:jc w:val="both"/>
              <w:rPr>
                <w:rFonts w:ascii="Times New Roman" w:hAnsi="Times New Roman"/>
                <w:sz w:val="24"/>
                <w:lang w:val="uk-UA"/>
              </w:rPr>
            </w:pPr>
            <w:r w:rsidRPr="0084788B">
              <w:rPr>
                <w:rFonts w:ascii="Times New Roman" w:hAnsi="Times New Roman"/>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4788B">
              <w:rPr>
                <w:rFonts w:ascii="Times New Roman" w:hAnsi="Times New Roman"/>
                <w:szCs w:val="22"/>
                <w:lang w:val="uk-UA"/>
              </w:rPr>
              <w:t>неукладення</w:t>
            </w:r>
            <w:proofErr w:type="spellEnd"/>
            <w:r w:rsidRPr="0084788B">
              <w:rPr>
                <w:rFonts w:ascii="Times New Roman" w:hAnsi="Times New Roman"/>
                <w:szCs w:val="22"/>
                <w:lang w:val="uk-UA"/>
              </w:rP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w:t>
            </w:r>
            <w:r w:rsidRPr="0084788B">
              <w:rPr>
                <w:rFonts w:ascii="Times New Roman" w:hAnsi="Times New Roman"/>
                <w:szCs w:val="22"/>
                <w:lang w:val="uk-UA"/>
              </w:rPr>
              <w:lastRenderedPageBreak/>
              <w:t>договір про закупівлю у порядку та на умовах,</w:t>
            </w:r>
            <w:r w:rsidRPr="006A65EA">
              <w:rPr>
                <w:rFonts w:ascii="Times New Roman" w:hAnsi="Times New Roman"/>
                <w:sz w:val="24"/>
                <w:lang w:val="uk-UA"/>
              </w:rPr>
              <w:t xml:space="preserve"> визначених цією тендерною документацією.</w:t>
            </w:r>
          </w:p>
        </w:tc>
      </w:tr>
    </w:tbl>
    <w:p w14:paraId="3CAC8B71" w14:textId="77777777" w:rsidR="00DC52F2" w:rsidRPr="00730E9A" w:rsidRDefault="00DC52F2">
      <w:pPr>
        <w:widowControl w:val="0"/>
        <w:rPr>
          <w:rFonts w:ascii="Times New Roman" w:hAnsi="Times New Roman"/>
          <w:b/>
          <w:sz w:val="24"/>
          <w:lang w:val="uk-UA"/>
        </w:rPr>
      </w:pPr>
      <w:bookmarkStart w:id="4" w:name="_Hlk8209279"/>
    </w:p>
    <w:tbl>
      <w:tblPr>
        <w:tblpPr w:leftFromText="180" w:rightFromText="180" w:vertAnchor="text" w:horzAnchor="margin" w:tblpXSpec="center" w:tblpY="-815"/>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4"/>
        <w:gridCol w:w="1532"/>
        <w:gridCol w:w="1241"/>
        <w:gridCol w:w="2905"/>
      </w:tblGrid>
      <w:tr w:rsidR="00DC52F2" w:rsidRPr="00730E9A" w14:paraId="2A749EA8" w14:textId="77777777" w:rsidTr="00D91F9E">
        <w:trPr>
          <w:trHeight w:val="1587"/>
        </w:trPr>
        <w:tc>
          <w:tcPr>
            <w:tcW w:w="10452" w:type="dxa"/>
            <w:gridSpan w:val="4"/>
            <w:tcBorders>
              <w:top w:val="nil"/>
              <w:left w:val="nil"/>
              <w:bottom w:val="single" w:sz="4" w:space="0" w:color="FFFFFF"/>
              <w:right w:val="nil"/>
            </w:tcBorders>
          </w:tcPr>
          <w:p w14:paraId="426E5035" w14:textId="77777777" w:rsidR="00DC52F2" w:rsidRDefault="00DC52F2" w:rsidP="00D91F9E">
            <w:pPr>
              <w:pStyle w:val="12"/>
              <w:ind w:firstLine="0"/>
              <w:rPr>
                <w:rFonts w:ascii="Times New Roman" w:hAnsi="Times New Roman"/>
                <w:i/>
                <w:sz w:val="24"/>
                <w:lang w:val="uk-UA"/>
              </w:rPr>
            </w:pPr>
          </w:p>
          <w:p w14:paraId="1D07D926" w14:textId="77777777" w:rsidR="00DC52F2" w:rsidRDefault="00DC52F2" w:rsidP="00D91F9E">
            <w:pPr>
              <w:pStyle w:val="12"/>
              <w:ind w:firstLine="0"/>
              <w:rPr>
                <w:rFonts w:ascii="Times New Roman" w:hAnsi="Times New Roman"/>
                <w:i/>
                <w:sz w:val="24"/>
                <w:lang w:val="uk-UA"/>
              </w:rPr>
            </w:pPr>
          </w:p>
          <w:p w14:paraId="51223CC1" w14:textId="77777777" w:rsidR="00DC52F2" w:rsidRDefault="00DC52F2" w:rsidP="00BE48BD">
            <w:pPr>
              <w:pStyle w:val="12"/>
              <w:ind w:firstLine="0"/>
              <w:rPr>
                <w:rFonts w:ascii="Times New Roman" w:hAnsi="Times New Roman"/>
                <w:i/>
                <w:sz w:val="24"/>
                <w:lang w:val="uk-UA"/>
              </w:rPr>
            </w:pPr>
          </w:p>
          <w:p w14:paraId="29818990" w14:textId="77777777" w:rsidR="00DC52F2" w:rsidRPr="00730E9A" w:rsidRDefault="00DC52F2" w:rsidP="006A5117">
            <w:pPr>
              <w:pStyle w:val="12"/>
              <w:jc w:val="right"/>
              <w:rPr>
                <w:rFonts w:ascii="Times New Roman" w:hAnsi="Times New Roman"/>
                <w:i/>
                <w:sz w:val="24"/>
                <w:lang w:val="uk-UA"/>
              </w:rPr>
            </w:pPr>
            <w:r w:rsidRPr="00730E9A">
              <w:rPr>
                <w:rFonts w:ascii="Times New Roman" w:hAnsi="Times New Roman"/>
                <w:i/>
                <w:sz w:val="24"/>
                <w:lang w:val="uk-UA"/>
              </w:rPr>
              <w:t>Додаток №1</w:t>
            </w:r>
          </w:p>
          <w:p w14:paraId="69871DCB" w14:textId="77777777" w:rsidR="00DC52F2" w:rsidRPr="00730E9A" w:rsidRDefault="00DC52F2">
            <w:pPr>
              <w:pStyle w:val="12"/>
              <w:jc w:val="center"/>
              <w:rPr>
                <w:rFonts w:ascii="Times New Roman" w:hAnsi="Times New Roman"/>
                <w:b/>
                <w:sz w:val="24"/>
                <w:lang w:val="uk-UA"/>
              </w:rPr>
            </w:pPr>
          </w:p>
          <w:p w14:paraId="7F8EF5B2" w14:textId="77777777" w:rsidR="00DC52F2" w:rsidRPr="00730E9A" w:rsidRDefault="00DC52F2">
            <w:pPr>
              <w:pStyle w:val="12"/>
              <w:jc w:val="center"/>
              <w:rPr>
                <w:rFonts w:ascii="Times New Roman" w:hAnsi="Times New Roman"/>
                <w:b/>
                <w:sz w:val="24"/>
                <w:lang w:val="uk-UA"/>
              </w:rPr>
            </w:pPr>
            <w:r w:rsidRPr="00730E9A">
              <w:rPr>
                <w:rFonts w:ascii="Times New Roman" w:hAnsi="Times New Roman"/>
                <w:b/>
                <w:sz w:val="24"/>
                <w:lang w:val="uk-UA"/>
              </w:rPr>
              <w:t>Форма тендерної пропозиції</w:t>
            </w:r>
          </w:p>
        </w:tc>
      </w:tr>
      <w:tr w:rsidR="00DC52F2" w:rsidRPr="00730E9A" w14:paraId="6C99FE5F" w14:textId="77777777" w:rsidTr="00D91F9E">
        <w:trPr>
          <w:trHeight w:val="87"/>
        </w:trPr>
        <w:tc>
          <w:tcPr>
            <w:tcW w:w="10452" w:type="dxa"/>
            <w:gridSpan w:val="4"/>
            <w:tcBorders>
              <w:top w:val="single" w:sz="4" w:space="0" w:color="FFFFFF"/>
              <w:left w:val="single" w:sz="4" w:space="0" w:color="FFFFFF"/>
              <w:right w:val="single" w:sz="4" w:space="0" w:color="FFFFFF"/>
            </w:tcBorders>
          </w:tcPr>
          <w:p w14:paraId="56F76993" w14:textId="77777777" w:rsidR="00DC52F2" w:rsidRPr="00730E9A" w:rsidRDefault="00DC52F2">
            <w:pPr>
              <w:pStyle w:val="12"/>
              <w:rPr>
                <w:rFonts w:ascii="Times New Roman" w:hAnsi="Times New Roman"/>
                <w:b/>
                <w:sz w:val="24"/>
                <w:lang w:val="uk-UA"/>
              </w:rPr>
            </w:pPr>
          </w:p>
        </w:tc>
      </w:tr>
      <w:tr w:rsidR="00DC52F2" w:rsidRPr="00730E9A" w14:paraId="74BFCB1B" w14:textId="77777777" w:rsidTr="00D91F9E">
        <w:trPr>
          <w:trHeight w:val="87"/>
        </w:trPr>
        <w:tc>
          <w:tcPr>
            <w:tcW w:w="10452" w:type="dxa"/>
            <w:gridSpan w:val="4"/>
            <w:tcBorders>
              <w:top w:val="nil"/>
            </w:tcBorders>
          </w:tcPr>
          <w:p w14:paraId="6AC077C6" w14:textId="77777777" w:rsidR="00DC52F2" w:rsidRPr="00730E9A" w:rsidRDefault="00DC52F2">
            <w:pPr>
              <w:pStyle w:val="12"/>
              <w:jc w:val="center"/>
              <w:rPr>
                <w:rFonts w:ascii="Times New Roman" w:hAnsi="Times New Roman"/>
                <w:b/>
                <w:sz w:val="24"/>
                <w:lang w:val="uk-UA"/>
              </w:rPr>
            </w:pPr>
            <w:r w:rsidRPr="00730E9A">
              <w:rPr>
                <w:rFonts w:ascii="Times New Roman" w:hAnsi="Times New Roman"/>
                <w:b/>
                <w:sz w:val="24"/>
                <w:lang w:val="uk-UA"/>
              </w:rPr>
              <w:t>Відомості про учасника процедури закупівлі</w:t>
            </w:r>
          </w:p>
        </w:tc>
      </w:tr>
      <w:tr w:rsidR="00DC52F2" w:rsidRPr="00730E9A" w14:paraId="52082381" w14:textId="77777777" w:rsidTr="00D91F9E">
        <w:trPr>
          <w:trHeight w:val="264"/>
        </w:trPr>
        <w:tc>
          <w:tcPr>
            <w:tcW w:w="6306" w:type="dxa"/>
            <w:gridSpan w:val="2"/>
          </w:tcPr>
          <w:p w14:paraId="7CDFC563" w14:textId="77777777" w:rsidR="00DC52F2" w:rsidRPr="00730E9A" w:rsidRDefault="00DC52F2" w:rsidP="00BE1625">
            <w:pPr>
              <w:pStyle w:val="12"/>
              <w:ind w:firstLine="0"/>
              <w:rPr>
                <w:rFonts w:ascii="Times New Roman" w:hAnsi="Times New Roman"/>
                <w:sz w:val="24"/>
                <w:lang w:val="uk-UA"/>
              </w:rPr>
            </w:pPr>
            <w:r w:rsidRPr="00730E9A">
              <w:rPr>
                <w:rFonts w:ascii="Times New Roman" w:hAnsi="Times New Roman"/>
                <w:sz w:val="24"/>
                <w:lang w:val="uk-UA"/>
              </w:rPr>
              <w:t>Повне найменування  учасника</w:t>
            </w:r>
          </w:p>
        </w:tc>
        <w:tc>
          <w:tcPr>
            <w:tcW w:w="4146" w:type="dxa"/>
            <w:gridSpan w:val="2"/>
          </w:tcPr>
          <w:p w14:paraId="2FA46D76" w14:textId="77777777" w:rsidR="00DC52F2" w:rsidRPr="00730E9A" w:rsidRDefault="00DC52F2">
            <w:pPr>
              <w:pStyle w:val="12"/>
              <w:rPr>
                <w:rFonts w:ascii="Times New Roman" w:hAnsi="Times New Roman"/>
                <w:sz w:val="24"/>
                <w:lang w:val="uk-UA"/>
              </w:rPr>
            </w:pPr>
          </w:p>
        </w:tc>
      </w:tr>
      <w:tr w:rsidR="00DC52F2" w:rsidRPr="00730E9A" w14:paraId="5E01D100" w14:textId="77777777" w:rsidTr="00D91F9E">
        <w:trPr>
          <w:trHeight w:val="264"/>
        </w:trPr>
        <w:tc>
          <w:tcPr>
            <w:tcW w:w="6306" w:type="dxa"/>
            <w:gridSpan w:val="2"/>
          </w:tcPr>
          <w:p w14:paraId="1D46EB53" w14:textId="77777777" w:rsidR="00DC52F2" w:rsidRPr="00730E9A" w:rsidRDefault="00DC52F2" w:rsidP="00BE1625">
            <w:pPr>
              <w:pStyle w:val="12"/>
              <w:ind w:firstLine="0"/>
              <w:rPr>
                <w:rFonts w:ascii="Times New Roman" w:hAnsi="Times New Roman"/>
                <w:sz w:val="24"/>
                <w:lang w:val="uk-UA"/>
              </w:rPr>
            </w:pPr>
            <w:r w:rsidRPr="00730E9A">
              <w:rPr>
                <w:rFonts w:ascii="Times New Roman" w:hAnsi="Times New Roman"/>
                <w:sz w:val="24"/>
                <w:lang w:val="uk-UA"/>
              </w:rPr>
              <w:t>Керівництво (ПІБ, посада, контактні телефони)</w:t>
            </w:r>
          </w:p>
        </w:tc>
        <w:tc>
          <w:tcPr>
            <w:tcW w:w="4146" w:type="dxa"/>
            <w:gridSpan w:val="2"/>
          </w:tcPr>
          <w:p w14:paraId="44BE925D" w14:textId="77777777" w:rsidR="00DC52F2" w:rsidRPr="00730E9A" w:rsidRDefault="00DC52F2">
            <w:pPr>
              <w:pStyle w:val="12"/>
              <w:rPr>
                <w:rFonts w:ascii="Times New Roman" w:hAnsi="Times New Roman"/>
                <w:sz w:val="24"/>
                <w:lang w:val="uk-UA"/>
              </w:rPr>
            </w:pPr>
          </w:p>
        </w:tc>
      </w:tr>
      <w:tr w:rsidR="00DC52F2" w:rsidRPr="00730E9A" w14:paraId="12FC66A2" w14:textId="77777777" w:rsidTr="00D91F9E">
        <w:trPr>
          <w:trHeight w:val="252"/>
        </w:trPr>
        <w:tc>
          <w:tcPr>
            <w:tcW w:w="6306" w:type="dxa"/>
            <w:gridSpan w:val="2"/>
          </w:tcPr>
          <w:p w14:paraId="06BBD754" w14:textId="77777777" w:rsidR="00DC52F2" w:rsidRPr="00730E9A" w:rsidRDefault="00DC52F2" w:rsidP="00BE1625">
            <w:pPr>
              <w:pStyle w:val="12"/>
              <w:ind w:firstLine="0"/>
              <w:rPr>
                <w:rFonts w:ascii="Times New Roman" w:hAnsi="Times New Roman"/>
                <w:sz w:val="24"/>
                <w:lang w:val="uk-UA"/>
              </w:rPr>
            </w:pPr>
            <w:r w:rsidRPr="00730E9A">
              <w:rPr>
                <w:rFonts w:ascii="Times New Roman" w:hAnsi="Times New Roman"/>
                <w:sz w:val="24"/>
                <w:lang w:val="uk-UA"/>
              </w:rPr>
              <w:t>Ідентифікаційний код за ЄДРПОУ (за наявності)</w:t>
            </w:r>
          </w:p>
        </w:tc>
        <w:tc>
          <w:tcPr>
            <w:tcW w:w="4146" w:type="dxa"/>
            <w:gridSpan w:val="2"/>
          </w:tcPr>
          <w:p w14:paraId="6F405B53" w14:textId="77777777" w:rsidR="00DC52F2" w:rsidRPr="00730E9A" w:rsidRDefault="00DC52F2">
            <w:pPr>
              <w:pStyle w:val="12"/>
              <w:rPr>
                <w:rFonts w:ascii="Times New Roman" w:hAnsi="Times New Roman"/>
                <w:sz w:val="24"/>
                <w:lang w:val="uk-UA"/>
              </w:rPr>
            </w:pPr>
          </w:p>
        </w:tc>
      </w:tr>
      <w:tr w:rsidR="00DC52F2" w:rsidRPr="00730E9A" w14:paraId="6282D75A" w14:textId="77777777" w:rsidTr="00D91F9E">
        <w:trPr>
          <w:trHeight w:val="264"/>
        </w:trPr>
        <w:tc>
          <w:tcPr>
            <w:tcW w:w="6306" w:type="dxa"/>
            <w:gridSpan w:val="2"/>
          </w:tcPr>
          <w:p w14:paraId="77FA027B" w14:textId="77777777" w:rsidR="00DC52F2" w:rsidRPr="00730E9A" w:rsidRDefault="00DC52F2" w:rsidP="00BE1625">
            <w:pPr>
              <w:pStyle w:val="12"/>
              <w:ind w:firstLine="0"/>
              <w:rPr>
                <w:rFonts w:ascii="Times New Roman" w:hAnsi="Times New Roman"/>
                <w:sz w:val="24"/>
                <w:lang w:val="uk-UA"/>
              </w:rPr>
            </w:pPr>
            <w:r w:rsidRPr="00730E9A">
              <w:rPr>
                <w:rFonts w:ascii="Times New Roman" w:hAnsi="Times New Roman"/>
                <w:sz w:val="24"/>
                <w:lang w:val="uk-UA"/>
              </w:rPr>
              <w:t>Місцезнаходження</w:t>
            </w:r>
          </w:p>
        </w:tc>
        <w:tc>
          <w:tcPr>
            <w:tcW w:w="4146" w:type="dxa"/>
            <w:gridSpan w:val="2"/>
          </w:tcPr>
          <w:p w14:paraId="4D3E1A46" w14:textId="77777777" w:rsidR="00DC52F2" w:rsidRPr="00730E9A" w:rsidRDefault="00DC52F2">
            <w:pPr>
              <w:pStyle w:val="12"/>
              <w:rPr>
                <w:rFonts w:ascii="Times New Roman" w:hAnsi="Times New Roman"/>
                <w:sz w:val="24"/>
                <w:lang w:val="uk-UA"/>
              </w:rPr>
            </w:pPr>
          </w:p>
        </w:tc>
      </w:tr>
      <w:tr w:rsidR="00DC52F2" w:rsidRPr="00730E9A" w14:paraId="7BE2F811" w14:textId="77777777" w:rsidTr="00D91F9E">
        <w:trPr>
          <w:trHeight w:val="529"/>
        </w:trPr>
        <w:tc>
          <w:tcPr>
            <w:tcW w:w="6306" w:type="dxa"/>
            <w:gridSpan w:val="2"/>
          </w:tcPr>
          <w:p w14:paraId="508C956D" w14:textId="77777777" w:rsidR="00DC52F2" w:rsidRPr="00730E9A" w:rsidRDefault="00DC52F2" w:rsidP="00BE1625">
            <w:pPr>
              <w:pStyle w:val="12"/>
              <w:ind w:firstLine="0"/>
              <w:rPr>
                <w:rFonts w:ascii="Times New Roman" w:hAnsi="Times New Roman"/>
                <w:sz w:val="24"/>
                <w:lang w:val="uk-UA"/>
              </w:rPr>
            </w:pPr>
            <w:r w:rsidRPr="00730E9A">
              <w:rPr>
                <w:rFonts w:ascii="Times New Roman" w:hAnsi="Times New Roman"/>
                <w:sz w:val="24"/>
                <w:lang w:val="uk-UA"/>
              </w:rPr>
              <w:t>Особа, відповідальна за участь у торгах</w:t>
            </w:r>
            <w:r>
              <w:rPr>
                <w:rFonts w:ascii="Times New Roman" w:hAnsi="Times New Roman"/>
                <w:sz w:val="24"/>
                <w:lang w:val="uk-UA"/>
              </w:rPr>
              <w:t xml:space="preserve"> </w:t>
            </w:r>
            <w:r w:rsidRPr="00730E9A">
              <w:rPr>
                <w:rFonts w:ascii="Times New Roman" w:hAnsi="Times New Roman"/>
                <w:sz w:val="24"/>
                <w:lang w:val="uk-UA"/>
              </w:rPr>
              <w:t>(ПІБ, посада, контактні телефони)</w:t>
            </w:r>
          </w:p>
        </w:tc>
        <w:tc>
          <w:tcPr>
            <w:tcW w:w="4146" w:type="dxa"/>
            <w:gridSpan w:val="2"/>
          </w:tcPr>
          <w:p w14:paraId="3C4D487F" w14:textId="77777777" w:rsidR="00DC52F2" w:rsidRPr="00730E9A" w:rsidRDefault="00DC52F2">
            <w:pPr>
              <w:pStyle w:val="12"/>
              <w:rPr>
                <w:rFonts w:ascii="Times New Roman" w:hAnsi="Times New Roman"/>
                <w:sz w:val="24"/>
                <w:lang w:val="uk-UA"/>
              </w:rPr>
            </w:pPr>
          </w:p>
        </w:tc>
      </w:tr>
      <w:tr w:rsidR="00DC52F2" w:rsidRPr="00730E9A" w14:paraId="7E39BCE4" w14:textId="77777777" w:rsidTr="00D91F9E">
        <w:trPr>
          <w:trHeight w:val="264"/>
        </w:trPr>
        <w:tc>
          <w:tcPr>
            <w:tcW w:w="6306" w:type="dxa"/>
            <w:gridSpan w:val="2"/>
          </w:tcPr>
          <w:p w14:paraId="4D538C67" w14:textId="77777777" w:rsidR="00DC52F2" w:rsidRPr="00730E9A" w:rsidRDefault="00DC52F2" w:rsidP="00BE1625">
            <w:pPr>
              <w:pStyle w:val="12"/>
              <w:ind w:firstLine="0"/>
              <w:rPr>
                <w:rFonts w:ascii="Times New Roman" w:hAnsi="Times New Roman"/>
                <w:sz w:val="24"/>
                <w:lang w:val="uk-UA"/>
              </w:rPr>
            </w:pPr>
            <w:r w:rsidRPr="00730E9A">
              <w:rPr>
                <w:rFonts w:ascii="Times New Roman" w:hAnsi="Times New Roman"/>
                <w:sz w:val="24"/>
                <w:lang w:val="uk-UA"/>
              </w:rPr>
              <w:t>Факс</w:t>
            </w:r>
          </w:p>
        </w:tc>
        <w:tc>
          <w:tcPr>
            <w:tcW w:w="4146" w:type="dxa"/>
            <w:gridSpan w:val="2"/>
          </w:tcPr>
          <w:p w14:paraId="193E185F" w14:textId="77777777" w:rsidR="00DC52F2" w:rsidRPr="00730E9A" w:rsidRDefault="00DC52F2">
            <w:pPr>
              <w:pStyle w:val="12"/>
              <w:rPr>
                <w:rFonts w:ascii="Times New Roman" w:hAnsi="Times New Roman"/>
                <w:sz w:val="24"/>
                <w:lang w:val="uk-UA"/>
              </w:rPr>
            </w:pPr>
          </w:p>
        </w:tc>
      </w:tr>
      <w:tr w:rsidR="00DC52F2" w:rsidRPr="00730E9A" w14:paraId="424073FC" w14:textId="77777777" w:rsidTr="00D91F9E">
        <w:trPr>
          <w:trHeight w:val="264"/>
        </w:trPr>
        <w:tc>
          <w:tcPr>
            <w:tcW w:w="6306" w:type="dxa"/>
            <w:gridSpan w:val="2"/>
          </w:tcPr>
          <w:p w14:paraId="08106281" w14:textId="77777777" w:rsidR="00DC52F2" w:rsidRPr="00730E9A" w:rsidRDefault="00DC52F2" w:rsidP="00BE1625">
            <w:pPr>
              <w:pStyle w:val="12"/>
              <w:ind w:firstLine="0"/>
              <w:rPr>
                <w:rFonts w:ascii="Times New Roman" w:hAnsi="Times New Roman"/>
                <w:sz w:val="24"/>
                <w:lang w:val="uk-UA"/>
              </w:rPr>
            </w:pPr>
            <w:r w:rsidRPr="00730E9A">
              <w:rPr>
                <w:rFonts w:ascii="Times New Roman" w:hAnsi="Times New Roman"/>
                <w:sz w:val="24"/>
                <w:lang w:val="uk-UA"/>
              </w:rPr>
              <w:t>Електронна адреса</w:t>
            </w:r>
          </w:p>
        </w:tc>
        <w:tc>
          <w:tcPr>
            <w:tcW w:w="4146" w:type="dxa"/>
            <w:gridSpan w:val="2"/>
          </w:tcPr>
          <w:p w14:paraId="779FA316" w14:textId="77777777" w:rsidR="00DC52F2" w:rsidRPr="00730E9A" w:rsidRDefault="00DC52F2">
            <w:pPr>
              <w:pStyle w:val="12"/>
              <w:rPr>
                <w:rFonts w:ascii="Times New Roman" w:hAnsi="Times New Roman"/>
                <w:sz w:val="24"/>
                <w:lang w:val="uk-UA"/>
              </w:rPr>
            </w:pPr>
          </w:p>
        </w:tc>
      </w:tr>
      <w:tr w:rsidR="00DC52F2" w:rsidRPr="00730E9A" w14:paraId="64A1426A" w14:textId="77777777" w:rsidTr="00D91F9E">
        <w:trPr>
          <w:trHeight w:val="793"/>
        </w:trPr>
        <w:tc>
          <w:tcPr>
            <w:tcW w:w="6306" w:type="dxa"/>
            <w:gridSpan w:val="2"/>
          </w:tcPr>
          <w:p w14:paraId="3DAE6117" w14:textId="77777777" w:rsidR="00DC52F2" w:rsidRPr="00730E9A" w:rsidRDefault="00DC52F2" w:rsidP="00BE1625">
            <w:pPr>
              <w:pStyle w:val="12"/>
              <w:ind w:firstLine="0"/>
              <w:rPr>
                <w:rFonts w:ascii="Times New Roman" w:hAnsi="Times New Roman"/>
                <w:sz w:val="24"/>
                <w:lang w:val="uk-UA"/>
              </w:rPr>
            </w:pPr>
            <w:r w:rsidRPr="00730E9A">
              <w:rPr>
                <w:rFonts w:ascii="Times New Roman" w:hAnsi="Times New Roman"/>
                <w:sz w:val="24"/>
                <w:lang w:val="uk-UA"/>
              </w:rPr>
              <w:t>Реквізити банку (назва, МФО), в якому обслуговується учасник та номер  розрахункового рахунку</w:t>
            </w:r>
          </w:p>
        </w:tc>
        <w:tc>
          <w:tcPr>
            <w:tcW w:w="4146" w:type="dxa"/>
            <w:gridSpan w:val="2"/>
          </w:tcPr>
          <w:p w14:paraId="65CF8153" w14:textId="77777777" w:rsidR="00DC52F2" w:rsidRPr="00730E9A" w:rsidRDefault="00DC52F2">
            <w:pPr>
              <w:pStyle w:val="12"/>
              <w:rPr>
                <w:rFonts w:ascii="Times New Roman" w:hAnsi="Times New Roman"/>
                <w:sz w:val="24"/>
                <w:lang w:val="uk-UA"/>
              </w:rPr>
            </w:pPr>
          </w:p>
        </w:tc>
      </w:tr>
      <w:tr w:rsidR="00DC52F2" w:rsidRPr="00970963" w14:paraId="28097DA8" w14:textId="77777777" w:rsidTr="00D91F9E">
        <w:trPr>
          <w:trHeight w:val="1907"/>
        </w:trPr>
        <w:tc>
          <w:tcPr>
            <w:tcW w:w="10452" w:type="dxa"/>
            <w:gridSpan w:val="4"/>
            <w:tcBorders>
              <w:top w:val="nil"/>
              <w:left w:val="nil"/>
              <w:bottom w:val="nil"/>
              <w:right w:val="nil"/>
            </w:tcBorders>
          </w:tcPr>
          <w:p w14:paraId="197DC09D" w14:textId="233DF971" w:rsidR="00DC52F2" w:rsidRPr="00856CD4" w:rsidRDefault="00DC52F2" w:rsidP="00751430">
            <w:pPr>
              <w:pStyle w:val="Default"/>
              <w:jc w:val="both"/>
              <w:rPr>
                <w:sz w:val="22"/>
                <w:szCs w:val="22"/>
              </w:rPr>
            </w:pPr>
            <w:r w:rsidRPr="00856CD4">
              <w:rPr>
                <w:sz w:val="22"/>
                <w:szCs w:val="22"/>
              </w:rPr>
              <w:t xml:space="preserve">Ми, _____________ (назва учасника), надаємо свою цінову пропозицію щодо участі у тендері </w:t>
            </w:r>
            <w:r w:rsidRPr="00856CD4">
              <w:rPr>
                <w:noProof/>
                <w:sz w:val="22"/>
                <w:szCs w:val="22"/>
              </w:rPr>
              <w:t xml:space="preserve">за кодом НК України ЄЗС  ДК 021:2015 - </w:t>
            </w:r>
            <w:r w:rsidR="001E15E7" w:rsidRPr="001E15E7">
              <w:rPr>
                <w:noProof/>
                <w:sz w:val="22"/>
                <w:szCs w:val="22"/>
              </w:rPr>
              <w:t>33140000-3 Медичні матеріали (33141570-6 Кров людини). Еритроцити у додатковому розчині; Еритроцити лейкофільтровані у додатковому розчині; Еритроцити відмиті; Плазма  свіжозаморожена  отримана з дози крові,  заготовлена у потрійному контейнері; Плазма  свіжозаморожена  отримана з дози крові, заготовлена у контейнері зчетвереному пластикатному з інтегрованим лейкофільтром</w:t>
            </w:r>
            <w:r>
              <w:rPr>
                <w:noProof/>
                <w:sz w:val="22"/>
                <w:szCs w:val="22"/>
              </w:rPr>
              <w:t>,</w:t>
            </w:r>
            <w:r w:rsidRPr="00856CD4">
              <w:rPr>
                <w:noProof/>
                <w:sz w:val="22"/>
                <w:szCs w:val="22"/>
              </w:rPr>
              <w:t xml:space="preserve"> що проводить уповноважена особа </w:t>
            </w:r>
            <w:r>
              <w:t xml:space="preserve"> </w:t>
            </w:r>
            <w:r w:rsidR="001E15E7">
              <w:t xml:space="preserve"> </w:t>
            </w:r>
            <w:r w:rsidR="001E15E7" w:rsidRPr="001E15E7">
              <w:rPr>
                <w:noProof/>
                <w:sz w:val="22"/>
                <w:szCs w:val="22"/>
              </w:rPr>
              <w:t xml:space="preserve">КНП «Міська клінічна лікарня № 10» ОМР </w:t>
            </w:r>
            <w:r w:rsidRPr="00856CD4">
              <w:rPr>
                <w:noProof/>
                <w:sz w:val="22"/>
                <w:szCs w:val="22"/>
              </w:rPr>
              <w:t>.</w:t>
            </w:r>
          </w:p>
          <w:p w14:paraId="0853144A" w14:textId="77777777" w:rsidR="00DC52F2" w:rsidRDefault="00DC52F2" w:rsidP="00751430">
            <w:pPr>
              <w:pStyle w:val="Default"/>
              <w:jc w:val="both"/>
              <w:rPr>
                <w:sz w:val="22"/>
                <w:szCs w:val="22"/>
              </w:rPr>
            </w:pPr>
            <w:r w:rsidRPr="00856CD4">
              <w:rPr>
                <w:sz w:val="22"/>
                <w:szCs w:val="22"/>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w:t>
            </w:r>
          </w:p>
          <w:tbl>
            <w:tblPr>
              <w:tblW w:w="10412" w:type="dxa"/>
              <w:jc w:val="center"/>
              <w:tblLayout w:type="fixed"/>
              <w:tblCellMar>
                <w:left w:w="10" w:type="dxa"/>
                <w:right w:w="10" w:type="dxa"/>
              </w:tblCellMar>
              <w:tblLook w:val="0000" w:firstRow="0" w:lastRow="0" w:firstColumn="0" w:lastColumn="0" w:noHBand="0" w:noVBand="0"/>
            </w:tblPr>
            <w:tblGrid>
              <w:gridCol w:w="1143"/>
              <w:gridCol w:w="1799"/>
              <w:gridCol w:w="1149"/>
              <w:gridCol w:w="1293"/>
              <w:gridCol w:w="1437"/>
              <w:gridCol w:w="1251"/>
              <w:gridCol w:w="41"/>
              <w:gridCol w:w="2257"/>
              <w:gridCol w:w="42"/>
            </w:tblGrid>
            <w:tr w:rsidR="00DC52F2" w:rsidRPr="00970963" w14:paraId="275EE62C" w14:textId="77777777" w:rsidTr="008D5037">
              <w:trPr>
                <w:gridAfter w:val="1"/>
                <w:wAfter w:w="42" w:type="dxa"/>
                <w:trHeight w:val="52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3E18C5" w14:textId="77777777" w:rsidR="00DC52F2" w:rsidRPr="00856CD4" w:rsidRDefault="00DC52F2" w:rsidP="00970963">
                  <w:pPr>
                    <w:pStyle w:val="Default"/>
                    <w:framePr w:hSpace="180" w:wrap="around" w:vAnchor="text" w:hAnchor="margin" w:xAlign="center" w:y="-815"/>
                    <w:rPr>
                      <w:rFonts w:eastAsia="SimSun"/>
                      <w:kern w:val="3"/>
                      <w:sz w:val="22"/>
                      <w:szCs w:val="22"/>
                    </w:rPr>
                  </w:pPr>
                  <w:r w:rsidRPr="00856CD4">
                    <w:rPr>
                      <w:rFonts w:eastAsia="SimSun"/>
                      <w:b/>
                      <w:kern w:val="3"/>
                      <w:sz w:val="22"/>
                      <w:szCs w:val="22"/>
                    </w:rPr>
                    <w:t>№ з/п</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493F1E" w14:textId="77777777" w:rsidR="00DC52F2" w:rsidRPr="00856CD4" w:rsidRDefault="00DC52F2" w:rsidP="00970963">
                  <w:pPr>
                    <w:pStyle w:val="Default"/>
                    <w:framePr w:hSpace="180" w:wrap="around" w:vAnchor="text" w:hAnchor="margin" w:xAlign="center" w:y="-815"/>
                    <w:rPr>
                      <w:rFonts w:eastAsia="SimSun"/>
                      <w:kern w:val="3"/>
                      <w:sz w:val="22"/>
                      <w:szCs w:val="22"/>
                    </w:rPr>
                  </w:pPr>
                  <w:r w:rsidRPr="00856CD4">
                    <w:rPr>
                      <w:rFonts w:eastAsia="SimSun"/>
                      <w:b/>
                      <w:kern w:val="3"/>
                      <w:sz w:val="22"/>
                      <w:szCs w:val="22"/>
                    </w:rPr>
                    <w:t>Найменування</w:t>
                  </w: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073DFC" w14:textId="77777777" w:rsidR="00DC52F2" w:rsidRPr="00856CD4" w:rsidRDefault="00DC52F2" w:rsidP="00970963">
                  <w:pPr>
                    <w:pStyle w:val="Default"/>
                    <w:framePr w:hSpace="180" w:wrap="around" w:vAnchor="text" w:hAnchor="margin" w:xAlign="center" w:y="-815"/>
                    <w:rPr>
                      <w:rFonts w:eastAsia="SimSun"/>
                      <w:kern w:val="3"/>
                      <w:sz w:val="22"/>
                      <w:szCs w:val="22"/>
                    </w:rPr>
                  </w:pPr>
                  <w:r w:rsidRPr="00856CD4">
                    <w:rPr>
                      <w:rFonts w:eastAsia="SimSun"/>
                      <w:b/>
                      <w:kern w:val="3"/>
                      <w:sz w:val="22"/>
                      <w:szCs w:val="22"/>
                    </w:rPr>
                    <w:t>Од. виміру</w:t>
                  </w: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E1CF75" w14:textId="77777777" w:rsidR="00DC52F2" w:rsidRPr="00856CD4" w:rsidRDefault="00DC52F2" w:rsidP="00970963">
                  <w:pPr>
                    <w:pStyle w:val="Default"/>
                    <w:framePr w:hSpace="180" w:wrap="around" w:vAnchor="text" w:hAnchor="margin" w:xAlign="center" w:y="-815"/>
                    <w:rPr>
                      <w:rFonts w:eastAsia="SimSun"/>
                      <w:kern w:val="3"/>
                      <w:sz w:val="22"/>
                      <w:szCs w:val="22"/>
                    </w:rPr>
                  </w:pPr>
                  <w:r w:rsidRPr="00856CD4">
                    <w:rPr>
                      <w:rFonts w:eastAsia="SimSun"/>
                      <w:b/>
                      <w:kern w:val="3"/>
                      <w:sz w:val="22"/>
                      <w:szCs w:val="22"/>
                    </w:rPr>
                    <w:t xml:space="preserve">Кількість </w:t>
                  </w:r>
                </w:p>
              </w:tc>
              <w:tc>
                <w:tcPr>
                  <w:tcW w:w="1437" w:type="dxa"/>
                  <w:tcBorders>
                    <w:top w:val="single" w:sz="4" w:space="0" w:color="auto"/>
                    <w:left w:val="single" w:sz="4" w:space="0" w:color="auto"/>
                    <w:bottom w:val="single" w:sz="4" w:space="0" w:color="auto"/>
                    <w:right w:val="single" w:sz="4" w:space="0" w:color="auto"/>
                  </w:tcBorders>
                  <w:vAlign w:val="center"/>
                </w:tcPr>
                <w:p w14:paraId="41E065FD" w14:textId="77777777" w:rsidR="00DC52F2" w:rsidRPr="00856CD4" w:rsidRDefault="00DC52F2" w:rsidP="00970963">
                  <w:pPr>
                    <w:pStyle w:val="Default"/>
                    <w:framePr w:hSpace="180" w:wrap="around" w:vAnchor="text" w:hAnchor="margin" w:xAlign="center" w:y="-815"/>
                    <w:rPr>
                      <w:rFonts w:eastAsia="SimSun"/>
                      <w:kern w:val="3"/>
                      <w:sz w:val="22"/>
                      <w:szCs w:val="22"/>
                    </w:rPr>
                  </w:pPr>
                  <w:r w:rsidRPr="00856CD4">
                    <w:rPr>
                      <w:rFonts w:eastAsia="SimSun"/>
                      <w:b/>
                      <w:kern w:val="3"/>
                      <w:sz w:val="22"/>
                      <w:szCs w:val="22"/>
                    </w:rPr>
                    <w:t xml:space="preserve">Ціна грн.,     без ПДВ </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58B57460" w14:textId="77777777" w:rsidR="00DC52F2" w:rsidRPr="00856CD4" w:rsidRDefault="00DC52F2" w:rsidP="00970963">
                  <w:pPr>
                    <w:pStyle w:val="Default"/>
                    <w:framePr w:hSpace="180" w:wrap="around" w:vAnchor="text" w:hAnchor="margin" w:xAlign="center" w:y="-815"/>
                    <w:rPr>
                      <w:rFonts w:eastAsia="SimSun"/>
                      <w:b/>
                      <w:kern w:val="3"/>
                      <w:sz w:val="22"/>
                      <w:szCs w:val="22"/>
                    </w:rPr>
                  </w:pPr>
                  <w:r w:rsidRPr="00856CD4">
                    <w:rPr>
                      <w:rFonts w:eastAsia="SimSun"/>
                      <w:b/>
                      <w:kern w:val="3"/>
                      <w:sz w:val="22"/>
                      <w:szCs w:val="22"/>
                    </w:rPr>
                    <w:t xml:space="preserve">Ціна грн.,     з ПДВ </w:t>
                  </w: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3E5C12" w14:textId="77777777" w:rsidR="00DC52F2" w:rsidRPr="00856CD4" w:rsidRDefault="00DC52F2" w:rsidP="00970963">
                  <w:pPr>
                    <w:pStyle w:val="Default"/>
                    <w:framePr w:hSpace="180" w:wrap="around" w:vAnchor="text" w:hAnchor="margin" w:xAlign="center" w:y="-815"/>
                    <w:rPr>
                      <w:rFonts w:eastAsia="SimSun"/>
                      <w:kern w:val="3"/>
                      <w:sz w:val="22"/>
                      <w:szCs w:val="22"/>
                    </w:rPr>
                  </w:pPr>
                  <w:r w:rsidRPr="00856CD4">
                    <w:rPr>
                      <w:rFonts w:eastAsia="SimSun"/>
                      <w:b/>
                      <w:kern w:val="3"/>
                      <w:sz w:val="22"/>
                      <w:szCs w:val="22"/>
                    </w:rPr>
                    <w:t>Сума грн.,         з ПДВ</w:t>
                  </w:r>
                </w:p>
              </w:tc>
            </w:tr>
            <w:tr w:rsidR="00DC52F2" w:rsidRPr="00970963" w14:paraId="52AA4B8F" w14:textId="77777777" w:rsidTr="008D5037">
              <w:trPr>
                <w:gridAfter w:val="1"/>
                <w:wAfter w:w="42" w:type="dxa"/>
                <w:trHeight w:val="877"/>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B0F255" w14:textId="77777777" w:rsidR="00DC52F2" w:rsidRPr="00856CD4" w:rsidRDefault="00DC52F2" w:rsidP="00970963">
                  <w:pPr>
                    <w:pStyle w:val="Default"/>
                    <w:framePr w:hSpace="180" w:wrap="around" w:vAnchor="text" w:hAnchor="margin" w:xAlign="center" w:y="-815"/>
                    <w:rPr>
                      <w:sz w:val="22"/>
                      <w:szCs w:val="22"/>
                    </w:rPr>
                  </w:pPr>
                </w:p>
                <w:p w14:paraId="654DAA9A" w14:textId="77777777" w:rsidR="00DC52F2" w:rsidRPr="00856CD4" w:rsidRDefault="00DC52F2" w:rsidP="00970963">
                  <w:pPr>
                    <w:pStyle w:val="Default"/>
                    <w:framePr w:hSpace="180" w:wrap="around" w:vAnchor="text" w:hAnchor="margin" w:xAlign="center" w:y="-815"/>
                    <w:rPr>
                      <w:sz w:val="22"/>
                      <w:szCs w:val="22"/>
                    </w:rPr>
                  </w:pPr>
                  <w:r w:rsidRPr="00856CD4">
                    <w:rPr>
                      <w:sz w:val="22"/>
                      <w:szCs w:val="22"/>
                    </w:rPr>
                    <w:t>1</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96BC5F" w14:textId="77777777" w:rsidR="00DC52F2" w:rsidRPr="00856CD4" w:rsidRDefault="00DC52F2" w:rsidP="00970963">
                  <w:pPr>
                    <w:pStyle w:val="Default"/>
                    <w:framePr w:hSpace="180" w:wrap="around" w:vAnchor="text" w:hAnchor="margin" w:xAlign="center" w:y="-815"/>
                    <w:rPr>
                      <w:sz w:val="22"/>
                      <w:szCs w:val="22"/>
                    </w:rPr>
                  </w:pP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C56DF8" w14:textId="77777777" w:rsidR="00DC52F2" w:rsidRPr="00856CD4" w:rsidRDefault="00DC52F2" w:rsidP="00970963">
                  <w:pPr>
                    <w:pStyle w:val="Default"/>
                    <w:framePr w:hSpace="180" w:wrap="around" w:vAnchor="text" w:hAnchor="margin" w:xAlign="center" w:y="-815"/>
                    <w:rPr>
                      <w:rFonts w:eastAsia="SimSun"/>
                      <w:kern w:val="3"/>
                      <w:sz w:val="22"/>
                      <w:szCs w:val="22"/>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187479" w14:textId="77777777" w:rsidR="00DC52F2" w:rsidRPr="00856CD4" w:rsidRDefault="00DC52F2" w:rsidP="00970963">
                  <w:pPr>
                    <w:pStyle w:val="Default"/>
                    <w:framePr w:hSpace="180" w:wrap="around" w:vAnchor="text" w:hAnchor="margin" w:xAlign="center" w:y="-815"/>
                    <w:rPr>
                      <w:rFonts w:eastAsia="SimSun"/>
                      <w:kern w:val="3"/>
                      <w:sz w:val="22"/>
                      <w:szCs w:val="22"/>
                    </w:rPr>
                  </w:pPr>
                </w:p>
              </w:tc>
              <w:tc>
                <w:tcPr>
                  <w:tcW w:w="1437" w:type="dxa"/>
                  <w:tcBorders>
                    <w:top w:val="single" w:sz="4" w:space="0" w:color="auto"/>
                    <w:left w:val="single" w:sz="4" w:space="0" w:color="auto"/>
                    <w:bottom w:val="single" w:sz="4" w:space="0" w:color="auto"/>
                    <w:right w:val="single" w:sz="4" w:space="0" w:color="auto"/>
                  </w:tcBorders>
                  <w:vAlign w:val="center"/>
                </w:tcPr>
                <w:p w14:paraId="36391455" w14:textId="77777777" w:rsidR="00DC52F2" w:rsidRPr="00856CD4" w:rsidRDefault="00DC52F2" w:rsidP="00970963">
                  <w:pPr>
                    <w:pStyle w:val="Default"/>
                    <w:framePr w:hSpace="180" w:wrap="around" w:vAnchor="text" w:hAnchor="margin" w:xAlign="center" w:y="-815"/>
                    <w:rPr>
                      <w:rFonts w:eastAsia="SimSun"/>
                      <w:kern w:val="3"/>
                      <w:sz w:val="22"/>
                      <w:szCs w:val="22"/>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46CDDA91" w14:textId="77777777" w:rsidR="00DC52F2" w:rsidRPr="00856CD4" w:rsidRDefault="00DC52F2" w:rsidP="00970963">
                  <w:pPr>
                    <w:pStyle w:val="Default"/>
                    <w:framePr w:hSpace="180" w:wrap="around" w:vAnchor="text" w:hAnchor="margin" w:xAlign="center" w:y="-815"/>
                    <w:rPr>
                      <w:rFonts w:eastAsia="SimSun"/>
                      <w:kern w:val="3"/>
                      <w:sz w:val="22"/>
                      <w:szCs w:val="22"/>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46D6C6" w14:textId="77777777" w:rsidR="00DC52F2" w:rsidRPr="00856CD4" w:rsidRDefault="00DC52F2" w:rsidP="00970963">
                  <w:pPr>
                    <w:pStyle w:val="Default"/>
                    <w:framePr w:hSpace="180" w:wrap="around" w:vAnchor="text" w:hAnchor="margin" w:xAlign="center" w:y="-815"/>
                    <w:rPr>
                      <w:rFonts w:eastAsia="SimSun"/>
                      <w:kern w:val="3"/>
                      <w:sz w:val="22"/>
                      <w:szCs w:val="22"/>
                    </w:rPr>
                  </w:pPr>
                </w:p>
              </w:tc>
            </w:tr>
            <w:tr w:rsidR="00DC52F2" w:rsidRPr="00970963" w14:paraId="66D20B89" w14:textId="77777777" w:rsidTr="008D5037">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14:paraId="6A21A0C9" w14:textId="77777777" w:rsidR="00DC52F2" w:rsidRPr="00856CD4" w:rsidRDefault="00DC52F2" w:rsidP="00970963">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Всього без 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2722382E" w14:textId="77777777" w:rsidR="00DC52F2" w:rsidRPr="00856CD4" w:rsidRDefault="00DC52F2" w:rsidP="00970963">
                  <w:pPr>
                    <w:pStyle w:val="Default"/>
                    <w:framePr w:hSpace="180" w:wrap="around" w:vAnchor="text" w:hAnchor="margin" w:xAlign="center" w:y="-815"/>
                    <w:rPr>
                      <w:rFonts w:eastAsia="SimSun"/>
                      <w:kern w:val="3"/>
                      <w:sz w:val="22"/>
                      <w:szCs w:val="22"/>
                    </w:rPr>
                  </w:pPr>
                </w:p>
              </w:tc>
            </w:tr>
            <w:tr w:rsidR="00DC52F2" w:rsidRPr="00970963" w14:paraId="474AC68C" w14:textId="77777777" w:rsidTr="008D5037">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14:paraId="231163E8" w14:textId="77777777" w:rsidR="00DC52F2" w:rsidRPr="00856CD4" w:rsidRDefault="00DC52F2" w:rsidP="00970963">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6D328CA7" w14:textId="77777777" w:rsidR="00DC52F2" w:rsidRPr="00856CD4" w:rsidRDefault="00DC52F2" w:rsidP="00970963">
                  <w:pPr>
                    <w:pStyle w:val="Default"/>
                    <w:framePr w:hSpace="180" w:wrap="around" w:vAnchor="text" w:hAnchor="margin" w:xAlign="center" w:y="-815"/>
                    <w:rPr>
                      <w:rFonts w:eastAsia="SimSun"/>
                      <w:kern w:val="3"/>
                      <w:sz w:val="22"/>
                      <w:szCs w:val="22"/>
                    </w:rPr>
                  </w:pPr>
                </w:p>
              </w:tc>
            </w:tr>
            <w:tr w:rsidR="00DC52F2" w:rsidRPr="00970963" w14:paraId="3D46DF33" w14:textId="77777777" w:rsidTr="008D5037">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14:paraId="1AAFC7A5" w14:textId="77777777" w:rsidR="00DC52F2" w:rsidRPr="00856CD4" w:rsidRDefault="00DC52F2" w:rsidP="00970963">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Всього з 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648AD629" w14:textId="77777777" w:rsidR="00DC52F2" w:rsidRPr="00856CD4" w:rsidRDefault="00DC52F2" w:rsidP="00970963">
                  <w:pPr>
                    <w:pStyle w:val="Default"/>
                    <w:framePr w:hSpace="180" w:wrap="around" w:vAnchor="text" w:hAnchor="margin" w:xAlign="center" w:y="-815"/>
                    <w:rPr>
                      <w:rFonts w:eastAsia="SimSun"/>
                      <w:kern w:val="3"/>
                      <w:sz w:val="22"/>
                      <w:szCs w:val="22"/>
                    </w:rPr>
                  </w:pPr>
                </w:p>
              </w:tc>
            </w:tr>
          </w:tbl>
          <w:p w14:paraId="62ED8E7A" w14:textId="77777777" w:rsidR="00DC52F2" w:rsidRDefault="00DC52F2" w:rsidP="00BE1625">
            <w:pPr>
              <w:pStyle w:val="12"/>
              <w:ind w:firstLine="0"/>
              <w:rPr>
                <w:rFonts w:ascii="Times New Roman" w:hAnsi="Times New Roman"/>
                <w:szCs w:val="22"/>
                <w:lang w:val="uk-UA"/>
              </w:rPr>
            </w:pPr>
            <w:r w:rsidRPr="00675CCC">
              <w:rPr>
                <w:rFonts w:ascii="Times New Roman" w:hAnsi="Times New Roman"/>
                <w:szCs w:val="22"/>
                <w:lang w:val="uk-UA"/>
              </w:rPr>
              <w:t>Ціна пропозиції  складає: __________,__ грн. (___</w:t>
            </w:r>
            <w:proofErr w:type="spellStart"/>
            <w:r w:rsidRPr="00675CCC">
              <w:rPr>
                <w:rFonts w:ascii="Times New Roman" w:hAnsi="Times New Roman"/>
                <w:i/>
                <w:szCs w:val="22"/>
                <w:u w:val="single"/>
                <w:lang w:val="uk-UA"/>
              </w:rPr>
              <w:t>прописом</w:t>
            </w:r>
            <w:r w:rsidRPr="00675CCC">
              <w:rPr>
                <w:rFonts w:ascii="Times New Roman" w:hAnsi="Times New Roman"/>
                <w:szCs w:val="22"/>
                <w:lang w:val="uk-UA"/>
              </w:rPr>
              <w:t>__грн</w:t>
            </w:r>
            <w:proofErr w:type="spellEnd"/>
            <w:r w:rsidRPr="00675CCC">
              <w:rPr>
                <w:rFonts w:ascii="Times New Roman" w:hAnsi="Times New Roman"/>
                <w:szCs w:val="22"/>
                <w:lang w:val="uk-UA"/>
              </w:rPr>
              <w:t>. ____коп.)</w:t>
            </w:r>
            <w:r>
              <w:rPr>
                <w:rFonts w:ascii="Times New Roman" w:hAnsi="Times New Roman"/>
                <w:szCs w:val="22"/>
                <w:lang w:val="uk-UA"/>
              </w:rPr>
              <w:t xml:space="preserve">, у </w:t>
            </w:r>
            <w:proofErr w:type="spellStart"/>
            <w:r>
              <w:rPr>
                <w:rFonts w:ascii="Times New Roman" w:hAnsi="Times New Roman"/>
                <w:szCs w:val="22"/>
                <w:lang w:val="uk-UA"/>
              </w:rPr>
              <w:t>т.ч</w:t>
            </w:r>
            <w:proofErr w:type="spellEnd"/>
            <w:r>
              <w:rPr>
                <w:rFonts w:ascii="Times New Roman" w:hAnsi="Times New Roman"/>
                <w:szCs w:val="22"/>
                <w:lang w:val="uk-UA"/>
              </w:rPr>
              <w:t>. ПДВ ____________</w:t>
            </w:r>
          </w:p>
          <w:p w14:paraId="4E7FCE30" w14:textId="77777777" w:rsidR="00DC52F2" w:rsidRPr="00675CCC" w:rsidRDefault="00DC52F2">
            <w:pPr>
              <w:pStyle w:val="12"/>
              <w:rPr>
                <w:rFonts w:ascii="Times New Roman" w:hAnsi="Times New Roman"/>
                <w:szCs w:val="22"/>
                <w:lang w:val="uk-UA"/>
              </w:rPr>
            </w:pPr>
            <w:r w:rsidRPr="00675CCC">
              <w:rPr>
                <w:rFonts w:ascii="Times New Roman" w:hAnsi="Times New Roman"/>
                <w:szCs w:val="22"/>
                <w:lang w:val="uk-UA"/>
              </w:rPr>
              <w:t>1. Якщо замовником приймається рішення про намір укласти з нами договір, ми візьмемо на себе зобов'язання виконати всі умови, передбачені Договором.</w:t>
            </w:r>
          </w:p>
          <w:p w14:paraId="1815E88C" w14:textId="77777777" w:rsidR="00DC52F2" w:rsidRPr="00675CCC" w:rsidRDefault="00DC52F2">
            <w:pPr>
              <w:pStyle w:val="12"/>
              <w:rPr>
                <w:rFonts w:ascii="Times New Roman" w:hAnsi="Times New Roman"/>
                <w:szCs w:val="22"/>
                <w:lang w:val="uk-UA"/>
              </w:rPr>
            </w:pPr>
            <w:r w:rsidRPr="00675CCC">
              <w:rPr>
                <w:rFonts w:ascii="Times New Roman" w:hAnsi="Times New Roman"/>
                <w:szCs w:val="22"/>
                <w:lang w:val="uk-UA"/>
              </w:rPr>
              <w:t xml:space="preserve">2.  Ми погоджуємося дотримуватися умов цієї пропозиції </w:t>
            </w:r>
            <w:r w:rsidRPr="00675CCC">
              <w:rPr>
                <w:rFonts w:ascii="Times New Roman" w:hAnsi="Times New Roman"/>
                <w:color w:val="000000"/>
                <w:szCs w:val="22"/>
                <w:lang w:val="uk-UA"/>
              </w:rPr>
              <w:t xml:space="preserve"> не менше 90 днів із дати кінцевого строку подання тендерних пропозицій</w:t>
            </w:r>
            <w:r w:rsidRPr="00675CCC">
              <w:rPr>
                <w:rFonts w:ascii="Times New Roman" w:hAnsi="Times New Roman"/>
                <w:szCs w:val="22"/>
                <w:lang w:val="uk-UA"/>
              </w:rPr>
              <w:t>.</w:t>
            </w:r>
          </w:p>
          <w:p w14:paraId="1B8705EC" w14:textId="77777777" w:rsidR="00DC52F2" w:rsidRPr="00675CCC" w:rsidRDefault="00DC52F2">
            <w:pPr>
              <w:pStyle w:val="12"/>
              <w:rPr>
                <w:rFonts w:ascii="Times New Roman" w:hAnsi="Times New Roman"/>
                <w:szCs w:val="22"/>
                <w:lang w:val="uk-UA"/>
              </w:rPr>
            </w:pPr>
            <w:r w:rsidRPr="00675CCC">
              <w:rPr>
                <w:rFonts w:ascii="Times New Roman" w:hAnsi="Times New Roman"/>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25FAF804" w14:textId="77777777" w:rsidR="00DC52F2" w:rsidRPr="00730E9A" w:rsidRDefault="00DC52F2" w:rsidP="00F6300B">
            <w:pPr>
              <w:pStyle w:val="12"/>
              <w:rPr>
                <w:rFonts w:ascii="Times New Roman" w:hAnsi="Times New Roman"/>
                <w:sz w:val="24"/>
                <w:lang w:val="uk-UA"/>
              </w:rPr>
            </w:pPr>
            <w:r w:rsidRPr="00675CCC">
              <w:rPr>
                <w:rFonts w:ascii="Times New Roman" w:hAnsi="Times New Roman"/>
                <w:szCs w:val="22"/>
                <w:lang w:val="uk-UA"/>
              </w:rPr>
              <w:t xml:space="preserve">4. Якщо замовником приймається рішення про намір укласти з нами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675CCC">
              <w:rPr>
                <w:rFonts w:ascii="Times New Roman" w:hAnsi="Times New Roman"/>
                <w:szCs w:val="22"/>
                <w:lang w:val="uk-UA"/>
              </w:rPr>
              <w:t>закупівель</w:t>
            </w:r>
            <w:proofErr w:type="spellEnd"/>
            <w:r w:rsidRPr="00675CCC">
              <w:rPr>
                <w:rFonts w:ascii="Times New Roman" w:hAnsi="Times New Roman"/>
                <w:szCs w:val="22"/>
                <w:lang w:val="uk-UA"/>
              </w:rPr>
              <w:t xml:space="preserve"> повідомлення про намір укласти договір про закупівлю, але не пізніше ніж через 15 днів з дати прийняття рішення про намір укласти договір.</w:t>
            </w:r>
          </w:p>
        </w:tc>
      </w:tr>
      <w:tr w:rsidR="00DC52F2" w:rsidRPr="00730E9A" w14:paraId="0EB74184" w14:textId="77777777" w:rsidTr="00D91F9E">
        <w:trPr>
          <w:trHeight w:val="1069"/>
        </w:trPr>
        <w:tc>
          <w:tcPr>
            <w:tcW w:w="4774" w:type="dxa"/>
            <w:tcBorders>
              <w:top w:val="nil"/>
              <w:left w:val="nil"/>
              <w:bottom w:val="nil"/>
              <w:right w:val="nil"/>
            </w:tcBorders>
          </w:tcPr>
          <w:p w14:paraId="0F266575" w14:textId="77777777" w:rsidR="00DC52F2" w:rsidRPr="00730E9A" w:rsidRDefault="00DC52F2" w:rsidP="00BE48BD">
            <w:pPr>
              <w:pStyle w:val="12"/>
              <w:ind w:firstLine="0"/>
              <w:rPr>
                <w:rFonts w:ascii="Times New Roman" w:hAnsi="Times New Roman"/>
                <w:b/>
                <w:sz w:val="24"/>
                <w:lang w:val="uk-UA"/>
              </w:rPr>
            </w:pPr>
            <w:r w:rsidRPr="00730E9A">
              <w:rPr>
                <w:rFonts w:ascii="Times New Roman" w:hAnsi="Times New Roman"/>
                <w:b/>
                <w:sz w:val="24"/>
                <w:lang w:val="uk-UA"/>
              </w:rPr>
              <w:t xml:space="preserve">Керівник організації – учасника процедури закупівлі або інша уповноважена посадова </w:t>
            </w:r>
          </w:p>
          <w:p w14:paraId="4F0F01A9" w14:textId="77777777" w:rsidR="00DC52F2" w:rsidRPr="00730E9A" w:rsidRDefault="00DC52F2">
            <w:pPr>
              <w:pStyle w:val="12"/>
              <w:rPr>
                <w:rFonts w:ascii="Times New Roman" w:hAnsi="Times New Roman"/>
                <w:sz w:val="24"/>
                <w:lang w:val="uk-UA"/>
              </w:rPr>
            </w:pPr>
            <w:r w:rsidRPr="00730E9A">
              <w:rPr>
                <w:rFonts w:ascii="Times New Roman" w:hAnsi="Times New Roman"/>
                <w:b/>
                <w:sz w:val="24"/>
                <w:lang w:val="uk-UA"/>
              </w:rPr>
              <w:t>особа</w:t>
            </w:r>
          </w:p>
        </w:tc>
        <w:tc>
          <w:tcPr>
            <w:tcW w:w="2773" w:type="dxa"/>
            <w:gridSpan w:val="2"/>
            <w:tcBorders>
              <w:top w:val="nil"/>
              <w:left w:val="nil"/>
              <w:bottom w:val="nil"/>
              <w:right w:val="nil"/>
            </w:tcBorders>
          </w:tcPr>
          <w:p w14:paraId="0DBF872A" w14:textId="77777777" w:rsidR="00DC52F2" w:rsidRPr="00730E9A" w:rsidRDefault="00DC52F2">
            <w:pPr>
              <w:pStyle w:val="12"/>
              <w:rPr>
                <w:rFonts w:ascii="Times New Roman" w:hAnsi="Times New Roman"/>
                <w:sz w:val="24"/>
                <w:lang w:val="uk-UA"/>
              </w:rPr>
            </w:pPr>
          </w:p>
          <w:p w14:paraId="07B116C6" w14:textId="77777777" w:rsidR="00DC52F2" w:rsidRPr="00730E9A" w:rsidRDefault="00DC52F2">
            <w:pPr>
              <w:pStyle w:val="12"/>
              <w:rPr>
                <w:rFonts w:ascii="Times New Roman" w:hAnsi="Times New Roman"/>
                <w:sz w:val="24"/>
                <w:lang w:val="uk-UA"/>
              </w:rPr>
            </w:pPr>
          </w:p>
          <w:p w14:paraId="2FC36C78" w14:textId="77777777" w:rsidR="00DC52F2" w:rsidRPr="00730E9A" w:rsidRDefault="00DC52F2"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c>
          <w:tcPr>
            <w:tcW w:w="2905" w:type="dxa"/>
            <w:tcBorders>
              <w:top w:val="nil"/>
              <w:left w:val="nil"/>
              <w:bottom w:val="nil"/>
              <w:right w:val="nil"/>
            </w:tcBorders>
          </w:tcPr>
          <w:p w14:paraId="7724F675" w14:textId="77777777" w:rsidR="00DC52F2" w:rsidRPr="00730E9A" w:rsidRDefault="00DC52F2">
            <w:pPr>
              <w:pStyle w:val="12"/>
              <w:rPr>
                <w:rFonts w:ascii="Times New Roman" w:hAnsi="Times New Roman"/>
                <w:sz w:val="24"/>
                <w:lang w:val="uk-UA"/>
              </w:rPr>
            </w:pPr>
          </w:p>
          <w:p w14:paraId="600FCF8D" w14:textId="77777777" w:rsidR="00DC52F2" w:rsidRPr="00730E9A" w:rsidRDefault="00DC52F2">
            <w:pPr>
              <w:pStyle w:val="12"/>
              <w:rPr>
                <w:rFonts w:ascii="Times New Roman" w:hAnsi="Times New Roman"/>
                <w:sz w:val="24"/>
                <w:lang w:val="uk-UA"/>
              </w:rPr>
            </w:pPr>
          </w:p>
          <w:p w14:paraId="599A4789" w14:textId="77777777" w:rsidR="00DC52F2" w:rsidRPr="00730E9A" w:rsidRDefault="00DC52F2"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r>
      <w:tr w:rsidR="00DC52F2" w:rsidRPr="00730E9A" w14:paraId="119D3603" w14:textId="77777777" w:rsidTr="00D91F9E">
        <w:trPr>
          <w:trHeight w:val="264"/>
        </w:trPr>
        <w:tc>
          <w:tcPr>
            <w:tcW w:w="4774" w:type="dxa"/>
            <w:tcBorders>
              <w:top w:val="nil"/>
              <w:left w:val="nil"/>
              <w:bottom w:val="nil"/>
              <w:right w:val="nil"/>
            </w:tcBorders>
          </w:tcPr>
          <w:p w14:paraId="27592A43" w14:textId="77777777" w:rsidR="00DC52F2" w:rsidRPr="00730E9A" w:rsidRDefault="00DC52F2">
            <w:pPr>
              <w:pStyle w:val="12"/>
              <w:rPr>
                <w:rFonts w:ascii="Times New Roman" w:hAnsi="Times New Roman"/>
                <w:sz w:val="24"/>
                <w:lang w:val="uk-UA"/>
              </w:rPr>
            </w:pPr>
          </w:p>
        </w:tc>
        <w:tc>
          <w:tcPr>
            <w:tcW w:w="2773" w:type="dxa"/>
            <w:gridSpan w:val="2"/>
            <w:tcBorders>
              <w:top w:val="nil"/>
              <w:left w:val="nil"/>
              <w:bottom w:val="nil"/>
              <w:right w:val="nil"/>
            </w:tcBorders>
          </w:tcPr>
          <w:p w14:paraId="22B726DB" w14:textId="77777777" w:rsidR="00DC52F2" w:rsidRPr="00730E9A" w:rsidRDefault="00DC52F2" w:rsidP="000A3934">
            <w:pPr>
              <w:pStyle w:val="12"/>
              <w:rPr>
                <w:rFonts w:ascii="Times New Roman" w:hAnsi="Times New Roman"/>
                <w:sz w:val="24"/>
                <w:lang w:val="uk-UA"/>
              </w:rPr>
            </w:pPr>
          </w:p>
        </w:tc>
        <w:tc>
          <w:tcPr>
            <w:tcW w:w="2905" w:type="dxa"/>
            <w:tcBorders>
              <w:top w:val="nil"/>
              <w:left w:val="nil"/>
              <w:bottom w:val="nil"/>
              <w:right w:val="nil"/>
            </w:tcBorders>
          </w:tcPr>
          <w:p w14:paraId="675A6337" w14:textId="77777777" w:rsidR="00DC52F2" w:rsidRPr="00730E9A" w:rsidRDefault="00DC52F2" w:rsidP="000A3934">
            <w:pPr>
              <w:pStyle w:val="12"/>
              <w:ind w:firstLine="0"/>
              <w:rPr>
                <w:rFonts w:ascii="Times New Roman" w:hAnsi="Times New Roman"/>
                <w:sz w:val="24"/>
                <w:lang w:val="uk-UA"/>
              </w:rPr>
            </w:pPr>
          </w:p>
        </w:tc>
      </w:tr>
    </w:tbl>
    <w:p w14:paraId="572DBC53" w14:textId="77777777" w:rsidR="00DC52F2" w:rsidRDefault="00DC52F2" w:rsidP="00D91F9E">
      <w:pPr>
        <w:widowControl w:val="0"/>
        <w:rPr>
          <w:rFonts w:ascii="Times New Roman" w:hAnsi="Times New Roman"/>
          <w:b/>
          <w:sz w:val="24"/>
          <w:lang w:val="uk-UA"/>
        </w:rPr>
      </w:pPr>
    </w:p>
    <w:p w14:paraId="504B957D" w14:textId="6F6BA119" w:rsidR="00DC52F2" w:rsidRDefault="00DC52F2" w:rsidP="00D91F9E">
      <w:pPr>
        <w:widowControl w:val="0"/>
        <w:rPr>
          <w:rFonts w:ascii="Times New Roman" w:hAnsi="Times New Roman"/>
          <w:b/>
          <w:sz w:val="24"/>
          <w:lang w:val="uk-UA"/>
        </w:rPr>
      </w:pPr>
    </w:p>
    <w:p w14:paraId="0F103325" w14:textId="77777777" w:rsidR="00A91724" w:rsidRDefault="00A91724" w:rsidP="00D91F9E">
      <w:pPr>
        <w:widowControl w:val="0"/>
        <w:rPr>
          <w:rFonts w:ascii="Times New Roman" w:hAnsi="Times New Roman"/>
          <w:b/>
          <w:sz w:val="24"/>
          <w:lang w:val="uk-UA"/>
        </w:rPr>
      </w:pPr>
    </w:p>
    <w:p w14:paraId="7EB2AB88" w14:textId="77777777" w:rsidR="00DC52F2" w:rsidRPr="00730E9A" w:rsidRDefault="00DC52F2" w:rsidP="00D91F9E">
      <w:pPr>
        <w:widowControl w:val="0"/>
        <w:rPr>
          <w:rFonts w:ascii="Times New Roman" w:hAnsi="Times New Roman"/>
          <w:b/>
          <w:sz w:val="24"/>
          <w:lang w:val="uk-UA"/>
        </w:rPr>
      </w:pPr>
    </w:p>
    <w:p w14:paraId="276B796B" w14:textId="77777777" w:rsidR="00DC52F2" w:rsidRPr="00730E9A" w:rsidRDefault="00DC52F2">
      <w:pPr>
        <w:widowControl w:val="0"/>
        <w:ind w:firstLine="540"/>
        <w:jc w:val="right"/>
        <w:rPr>
          <w:rFonts w:ascii="Times New Roman" w:hAnsi="Times New Roman"/>
          <w:b/>
          <w:sz w:val="24"/>
          <w:lang w:val="uk-UA"/>
        </w:rPr>
      </w:pPr>
      <w:r w:rsidRPr="00730E9A">
        <w:rPr>
          <w:rFonts w:ascii="Times New Roman" w:hAnsi="Times New Roman"/>
          <w:b/>
          <w:sz w:val="24"/>
          <w:lang w:val="uk-UA"/>
        </w:rPr>
        <w:t>Додаток №2</w:t>
      </w:r>
    </w:p>
    <w:p w14:paraId="611DBED5" w14:textId="77777777" w:rsidR="00DC52F2" w:rsidRDefault="00DC52F2" w:rsidP="000874D1">
      <w:pPr>
        <w:pStyle w:val="a7"/>
        <w:widowControl w:val="0"/>
        <w:numPr>
          <w:ilvl w:val="0"/>
          <w:numId w:val="6"/>
        </w:numPr>
        <w:jc w:val="center"/>
        <w:rPr>
          <w:rFonts w:ascii="Times New Roman" w:hAnsi="Times New Roman"/>
          <w:b/>
          <w:sz w:val="24"/>
          <w:lang w:val="uk-UA"/>
        </w:rPr>
      </w:pPr>
      <w:r w:rsidRPr="00730E9A">
        <w:rPr>
          <w:rFonts w:ascii="Times New Roman" w:hAnsi="Times New Roman"/>
          <w:b/>
          <w:sz w:val="24"/>
          <w:lang w:val="uk-UA"/>
        </w:rPr>
        <w:t>ПЕРЕЛІК ДОКУМЕНТІВ, ЯКІ ВИМАГАЮТЬСЯ ДЛЯ ПІДТВЕРДЖЕННЯ ВІДПОВІДНОСТІ ПРОПОЗИЦІЇ УЧАСНИКА КВАЛІФІКАЦІЙНИМ КРИТЕРІЯМ</w:t>
      </w:r>
    </w:p>
    <w:tbl>
      <w:tblPr>
        <w:tblW w:w="10206" w:type="dxa"/>
        <w:jc w:val="center"/>
        <w:tblLook w:val="00A0" w:firstRow="1" w:lastRow="0" w:firstColumn="1" w:lastColumn="0" w:noHBand="0" w:noVBand="0"/>
      </w:tblPr>
      <w:tblGrid>
        <w:gridCol w:w="629"/>
        <w:gridCol w:w="9577"/>
      </w:tblGrid>
      <w:tr w:rsidR="00DC52F2" w:rsidRPr="00970963" w14:paraId="18529ED7" w14:textId="77777777" w:rsidTr="00C97B04">
        <w:trPr>
          <w:jc w:val="center"/>
        </w:trPr>
        <w:tc>
          <w:tcPr>
            <w:tcW w:w="629" w:type="dxa"/>
            <w:tcBorders>
              <w:top w:val="single" w:sz="4" w:space="0" w:color="000000"/>
              <w:left w:val="single" w:sz="4" w:space="0" w:color="000000"/>
              <w:bottom w:val="single" w:sz="4" w:space="0" w:color="000000"/>
              <w:right w:val="single" w:sz="4" w:space="0" w:color="000000"/>
            </w:tcBorders>
          </w:tcPr>
          <w:p w14:paraId="4D2EDDBA" w14:textId="77777777" w:rsidR="00DC52F2" w:rsidRPr="00A23862" w:rsidRDefault="00DC52F2" w:rsidP="00275883">
            <w:pPr>
              <w:widowControl w:val="0"/>
              <w:jc w:val="center"/>
              <w:rPr>
                <w:rFonts w:ascii="Times New Roman" w:hAnsi="Times New Roman"/>
                <w:noProof/>
                <w:sz w:val="24"/>
                <w:szCs w:val="24"/>
                <w:lang w:val="uk-UA"/>
              </w:rPr>
            </w:pPr>
            <w:r>
              <w:rPr>
                <w:rFonts w:ascii="Times New Roman" w:hAnsi="Times New Roman"/>
                <w:noProof/>
                <w:color w:val="000000"/>
                <w:sz w:val="24"/>
                <w:szCs w:val="24"/>
                <w:lang w:val="uk-UA"/>
              </w:rPr>
              <w:t>1</w:t>
            </w:r>
            <w:r w:rsidRPr="00A23862">
              <w:rPr>
                <w:rFonts w:ascii="Times New Roman" w:hAnsi="Times New Roman"/>
                <w:noProof/>
                <w:color w:val="000000"/>
                <w:sz w:val="24"/>
                <w:szCs w:val="24"/>
                <w:lang w:val="uk-UA"/>
              </w:rPr>
              <w:t>.</w:t>
            </w:r>
          </w:p>
        </w:tc>
        <w:tc>
          <w:tcPr>
            <w:tcW w:w="9577" w:type="dxa"/>
            <w:tcBorders>
              <w:top w:val="single" w:sz="4" w:space="0" w:color="000000"/>
              <w:left w:val="single" w:sz="4" w:space="0" w:color="000000"/>
              <w:bottom w:val="single" w:sz="4" w:space="0" w:color="000000"/>
              <w:right w:val="single" w:sz="4" w:space="0" w:color="000000"/>
            </w:tcBorders>
          </w:tcPr>
          <w:p w14:paraId="19FCF513" w14:textId="77777777" w:rsidR="00DC52F2" w:rsidRPr="00A23862" w:rsidRDefault="00DC52F2" w:rsidP="00275883">
            <w:pPr>
              <w:pStyle w:val="12"/>
              <w:rPr>
                <w:rFonts w:ascii="Times New Roman" w:hAnsi="Times New Roman"/>
                <w:noProof/>
                <w:sz w:val="24"/>
                <w:szCs w:val="24"/>
                <w:lang w:val="uk-UA"/>
              </w:rPr>
            </w:pPr>
            <w:r w:rsidRPr="00A23862">
              <w:rPr>
                <w:rFonts w:ascii="Times New Roman" w:hAnsi="Times New Roman"/>
                <w:noProof/>
                <w:sz w:val="24"/>
                <w:szCs w:val="24"/>
                <w:lang w:val="uk-UA"/>
              </w:rPr>
              <w:t xml:space="preserve">Довідка (у довільній формі) про наявність працівників, які будуть задіяні у виконанні договору та мають  відповідну кваліфікацію, досвід із зазначенням ПІБ, посади, досвіду роботи (у роках) та освіти таких працівників. </w:t>
            </w:r>
          </w:p>
        </w:tc>
      </w:tr>
    </w:tbl>
    <w:p w14:paraId="34A455C7" w14:textId="77777777" w:rsidR="00DC52F2" w:rsidRPr="0095080E" w:rsidRDefault="00DC52F2" w:rsidP="0095080E">
      <w:pPr>
        <w:widowControl w:val="0"/>
        <w:jc w:val="both"/>
        <w:rPr>
          <w:rFonts w:ascii="Times New Roman" w:hAnsi="Times New Roman"/>
          <w:i/>
          <w:szCs w:val="22"/>
          <w:lang w:val="uk-UA"/>
        </w:rPr>
      </w:pPr>
      <w:r w:rsidRPr="00860209">
        <w:rPr>
          <w:rFonts w:ascii="Times New Roman" w:hAnsi="Times New Roman"/>
          <w:i/>
          <w:szCs w:val="22"/>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Pr>
          <w:rFonts w:ascii="Times New Roman" w:hAnsi="Times New Roman"/>
          <w:i/>
          <w:szCs w:val="22"/>
          <w:lang w:val="uk-UA"/>
        </w:rPr>
        <w:t>наданої об’єднанням інформації.</w:t>
      </w:r>
    </w:p>
    <w:p w14:paraId="1F7B8B90" w14:textId="77777777" w:rsidR="00DC52F2" w:rsidRDefault="00DC52F2">
      <w:pPr>
        <w:widowControl w:val="0"/>
        <w:jc w:val="both"/>
        <w:rPr>
          <w:rFonts w:ascii="Times New Roman" w:hAnsi="Times New Roman"/>
          <w:i/>
          <w:noProof/>
          <w:sz w:val="24"/>
          <w:lang w:val="uk-UA"/>
        </w:rPr>
      </w:pPr>
      <w:r w:rsidRPr="004461E1">
        <w:rPr>
          <w:rFonts w:ascii="Times New Roman" w:hAnsi="Times New Roman"/>
          <w:i/>
          <w:noProof/>
          <w:color w:val="000000"/>
          <w:sz w:val="24"/>
          <w:lang w:val="uk-UA"/>
        </w:rPr>
        <w:t>У разі надання учасником недостовірної інформації при складанні довідок довільної форми, він особисто несе відповідальність відповідно</w:t>
      </w:r>
      <w:r>
        <w:rPr>
          <w:rFonts w:ascii="Times New Roman" w:hAnsi="Times New Roman"/>
          <w:i/>
          <w:noProof/>
          <w:color w:val="000000"/>
          <w:sz w:val="24"/>
          <w:lang w:val="uk-UA"/>
        </w:rPr>
        <w:t xml:space="preserve"> до вимог чинного законодавства</w:t>
      </w:r>
    </w:p>
    <w:p w14:paraId="61A5C5BD" w14:textId="51E75A29" w:rsidR="00DC52F2" w:rsidRDefault="00DC52F2">
      <w:pPr>
        <w:widowControl w:val="0"/>
        <w:jc w:val="both"/>
        <w:rPr>
          <w:rFonts w:ascii="Times New Roman" w:hAnsi="Times New Roman"/>
          <w:i/>
          <w:sz w:val="24"/>
          <w:lang w:val="uk-UA"/>
        </w:rPr>
      </w:pPr>
    </w:p>
    <w:p w14:paraId="337ABD19" w14:textId="06B538A2" w:rsidR="00F86267" w:rsidRDefault="00F86267">
      <w:pPr>
        <w:widowControl w:val="0"/>
        <w:jc w:val="both"/>
        <w:rPr>
          <w:rFonts w:ascii="Times New Roman" w:hAnsi="Times New Roman"/>
          <w:i/>
          <w:sz w:val="24"/>
          <w:lang w:val="uk-UA"/>
        </w:rPr>
      </w:pPr>
    </w:p>
    <w:p w14:paraId="714A5C71" w14:textId="4CC940BA" w:rsidR="00F86267" w:rsidRDefault="00F86267">
      <w:pPr>
        <w:widowControl w:val="0"/>
        <w:jc w:val="both"/>
        <w:rPr>
          <w:rFonts w:ascii="Times New Roman" w:hAnsi="Times New Roman"/>
          <w:i/>
          <w:sz w:val="24"/>
          <w:lang w:val="uk-UA"/>
        </w:rPr>
      </w:pPr>
    </w:p>
    <w:p w14:paraId="5FC50C24" w14:textId="256FA27D" w:rsidR="00F86267" w:rsidRDefault="00F86267">
      <w:pPr>
        <w:widowControl w:val="0"/>
        <w:jc w:val="both"/>
        <w:rPr>
          <w:rFonts w:ascii="Times New Roman" w:hAnsi="Times New Roman"/>
          <w:i/>
          <w:sz w:val="24"/>
          <w:lang w:val="uk-UA"/>
        </w:rPr>
      </w:pPr>
    </w:p>
    <w:p w14:paraId="46B94DFB" w14:textId="4DF17558" w:rsidR="00F86267" w:rsidRDefault="00F86267">
      <w:pPr>
        <w:widowControl w:val="0"/>
        <w:jc w:val="both"/>
        <w:rPr>
          <w:rFonts w:ascii="Times New Roman" w:hAnsi="Times New Roman"/>
          <w:i/>
          <w:sz w:val="24"/>
          <w:lang w:val="uk-UA"/>
        </w:rPr>
      </w:pPr>
    </w:p>
    <w:p w14:paraId="432F7EAB" w14:textId="101B4DD3" w:rsidR="00F86267" w:rsidRDefault="00F86267">
      <w:pPr>
        <w:widowControl w:val="0"/>
        <w:jc w:val="both"/>
        <w:rPr>
          <w:rFonts w:ascii="Times New Roman" w:hAnsi="Times New Roman"/>
          <w:i/>
          <w:sz w:val="24"/>
          <w:lang w:val="uk-UA"/>
        </w:rPr>
      </w:pPr>
    </w:p>
    <w:p w14:paraId="02855A1E" w14:textId="50DEE8CB" w:rsidR="00F86267" w:rsidRDefault="00F86267">
      <w:pPr>
        <w:widowControl w:val="0"/>
        <w:jc w:val="both"/>
        <w:rPr>
          <w:rFonts w:ascii="Times New Roman" w:hAnsi="Times New Roman"/>
          <w:i/>
          <w:sz w:val="24"/>
          <w:lang w:val="uk-UA"/>
        </w:rPr>
      </w:pPr>
    </w:p>
    <w:p w14:paraId="1295A0EC" w14:textId="114B3ACE" w:rsidR="00F86267" w:rsidRDefault="00F86267">
      <w:pPr>
        <w:widowControl w:val="0"/>
        <w:jc w:val="both"/>
        <w:rPr>
          <w:rFonts w:ascii="Times New Roman" w:hAnsi="Times New Roman"/>
          <w:i/>
          <w:sz w:val="24"/>
          <w:lang w:val="uk-UA"/>
        </w:rPr>
      </w:pPr>
    </w:p>
    <w:p w14:paraId="0E1BA5BD" w14:textId="55B20047" w:rsidR="00F86267" w:rsidRDefault="00F86267">
      <w:pPr>
        <w:widowControl w:val="0"/>
        <w:jc w:val="both"/>
        <w:rPr>
          <w:rFonts w:ascii="Times New Roman" w:hAnsi="Times New Roman"/>
          <w:i/>
          <w:sz w:val="24"/>
          <w:lang w:val="uk-UA"/>
        </w:rPr>
      </w:pPr>
    </w:p>
    <w:p w14:paraId="28C17B9C" w14:textId="21AFE504" w:rsidR="00F86267" w:rsidRDefault="00F86267">
      <w:pPr>
        <w:widowControl w:val="0"/>
        <w:jc w:val="both"/>
        <w:rPr>
          <w:rFonts w:ascii="Times New Roman" w:hAnsi="Times New Roman"/>
          <w:i/>
          <w:sz w:val="24"/>
          <w:lang w:val="uk-UA"/>
        </w:rPr>
      </w:pPr>
    </w:p>
    <w:p w14:paraId="73F1A005" w14:textId="1794CA4B" w:rsidR="00F86267" w:rsidRDefault="00F86267">
      <w:pPr>
        <w:widowControl w:val="0"/>
        <w:jc w:val="both"/>
        <w:rPr>
          <w:rFonts w:ascii="Times New Roman" w:hAnsi="Times New Roman"/>
          <w:i/>
          <w:sz w:val="24"/>
          <w:lang w:val="uk-UA"/>
        </w:rPr>
      </w:pPr>
    </w:p>
    <w:p w14:paraId="42215711" w14:textId="14160D62" w:rsidR="00F86267" w:rsidRDefault="00F86267">
      <w:pPr>
        <w:widowControl w:val="0"/>
        <w:jc w:val="both"/>
        <w:rPr>
          <w:rFonts w:ascii="Times New Roman" w:hAnsi="Times New Roman"/>
          <w:i/>
          <w:sz w:val="24"/>
          <w:lang w:val="uk-UA"/>
        </w:rPr>
      </w:pPr>
    </w:p>
    <w:p w14:paraId="2D0C12CA" w14:textId="43398CF9" w:rsidR="00F86267" w:rsidRDefault="00F86267">
      <w:pPr>
        <w:widowControl w:val="0"/>
        <w:jc w:val="both"/>
        <w:rPr>
          <w:rFonts w:ascii="Times New Roman" w:hAnsi="Times New Roman"/>
          <w:i/>
          <w:sz w:val="24"/>
          <w:lang w:val="uk-UA"/>
        </w:rPr>
      </w:pPr>
    </w:p>
    <w:p w14:paraId="11E21223" w14:textId="28DE8ED9" w:rsidR="00F86267" w:rsidRDefault="00F86267">
      <w:pPr>
        <w:widowControl w:val="0"/>
        <w:jc w:val="both"/>
        <w:rPr>
          <w:rFonts w:ascii="Times New Roman" w:hAnsi="Times New Roman"/>
          <w:i/>
          <w:sz w:val="24"/>
          <w:lang w:val="uk-UA"/>
        </w:rPr>
      </w:pPr>
    </w:p>
    <w:p w14:paraId="7D1AF544" w14:textId="0E403B20" w:rsidR="00F86267" w:rsidRDefault="00F86267">
      <w:pPr>
        <w:widowControl w:val="0"/>
        <w:jc w:val="both"/>
        <w:rPr>
          <w:rFonts w:ascii="Times New Roman" w:hAnsi="Times New Roman"/>
          <w:i/>
          <w:sz w:val="24"/>
          <w:lang w:val="uk-UA"/>
        </w:rPr>
      </w:pPr>
    </w:p>
    <w:p w14:paraId="5128F332" w14:textId="2B06A453" w:rsidR="00F86267" w:rsidRDefault="00F86267">
      <w:pPr>
        <w:widowControl w:val="0"/>
        <w:jc w:val="both"/>
        <w:rPr>
          <w:rFonts w:ascii="Times New Roman" w:hAnsi="Times New Roman"/>
          <w:i/>
          <w:sz w:val="24"/>
          <w:lang w:val="uk-UA"/>
        </w:rPr>
      </w:pPr>
    </w:p>
    <w:p w14:paraId="38DAD1DB" w14:textId="3DB17FE6" w:rsidR="00F86267" w:rsidRDefault="00F86267">
      <w:pPr>
        <w:widowControl w:val="0"/>
        <w:jc w:val="both"/>
        <w:rPr>
          <w:rFonts w:ascii="Times New Roman" w:hAnsi="Times New Roman"/>
          <w:i/>
          <w:sz w:val="24"/>
          <w:lang w:val="uk-UA"/>
        </w:rPr>
      </w:pPr>
    </w:p>
    <w:p w14:paraId="5D845D04" w14:textId="287AD2E5" w:rsidR="00F86267" w:rsidRDefault="00F86267">
      <w:pPr>
        <w:widowControl w:val="0"/>
        <w:jc w:val="both"/>
        <w:rPr>
          <w:rFonts w:ascii="Times New Roman" w:hAnsi="Times New Roman"/>
          <w:i/>
          <w:sz w:val="24"/>
          <w:lang w:val="uk-UA"/>
        </w:rPr>
      </w:pPr>
    </w:p>
    <w:p w14:paraId="0AF968D2" w14:textId="1D36FAA9" w:rsidR="006D58CD" w:rsidRDefault="006D58CD">
      <w:pPr>
        <w:widowControl w:val="0"/>
        <w:jc w:val="both"/>
        <w:rPr>
          <w:rFonts w:ascii="Times New Roman" w:hAnsi="Times New Roman"/>
          <w:i/>
          <w:sz w:val="24"/>
          <w:lang w:val="uk-UA"/>
        </w:rPr>
      </w:pPr>
    </w:p>
    <w:p w14:paraId="221E6F98" w14:textId="77777777" w:rsidR="00DC52F2" w:rsidRPr="00C05524" w:rsidRDefault="00DC52F2" w:rsidP="00DC4756">
      <w:pPr>
        <w:pStyle w:val="a5"/>
        <w:rPr>
          <w:rFonts w:ascii="Times New Roman" w:hAnsi="Times New Roman"/>
          <w:b/>
          <w:szCs w:val="24"/>
          <w:lang w:val="uk-UA"/>
        </w:rPr>
      </w:pPr>
    </w:p>
    <w:p w14:paraId="04ABD7D0" w14:textId="77777777" w:rsidR="00DC52F2" w:rsidRPr="008C7B93" w:rsidRDefault="00DC52F2" w:rsidP="000874D1">
      <w:pPr>
        <w:pStyle w:val="a7"/>
        <w:numPr>
          <w:ilvl w:val="0"/>
          <w:numId w:val="5"/>
        </w:numPr>
        <w:rPr>
          <w:rFonts w:ascii="Times New Roman" w:hAnsi="Times New Roman"/>
          <w:b/>
          <w:sz w:val="24"/>
          <w:szCs w:val="24"/>
          <w:lang w:val="uk-UA"/>
        </w:rPr>
      </w:pPr>
      <w:r w:rsidRPr="008C7B93">
        <w:rPr>
          <w:rFonts w:ascii="Times New Roman" w:hAnsi="Times New Roman"/>
          <w:b/>
          <w:sz w:val="24"/>
          <w:szCs w:val="24"/>
          <w:lang w:val="uk-UA"/>
        </w:rPr>
        <w:lastRenderedPageBreak/>
        <w:t>Перелік документів та інформації  для підтвердження відповідності Переможця вимогам, у відповідності вимог у пункті 47 Особливостей.</w:t>
      </w:r>
    </w:p>
    <w:p w14:paraId="4F8305E0" w14:textId="6E2FE1EF" w:rsidR="00DC52F2" w:rsidRPr="000E2087" w:rsidRDefault="00DC52F2" w:rsidP="00DC4756">
      <w:pPr>
        <w:spacing w:after="0" w:line="240" w:lineRule="auto"/>
        <w:jc w:val="both"/>
        <w:rPr>
          <w:rFonts w:ascii="Times New Roman" w:hAnsi="Times New Roman"/>
          <w:strike/>
          <w:color w:val="FF0000"/>
          <w:sz w:val="24"/>
          <w:szCs w:val="24"/>
          <w:lang w:val="uk-UA"/>
        </w:rPr>
      </w:pPr>
      <w:r w:rsidRPr="00C05524">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документи, що підтверджують відсутність підстав, зазначених у підпунктах 3, 5, 6 і 12 </w:t>
      </w:r>
      <w:r w:rsidRPr="00E0767D">
        <w:rPr>
          <w:rFonts w:ascii="Times New Roman" w:hAnsi="Times New Roman"/>
          <w:sz w:val="24"/>
          <w:szCs w:val="24"/>
          <w:lang w:val="uk-UA"/>
        </w:rPr>
        <w:t>Особливостей.</w:t>
      </w:r>
      <w:r w:rsidRPr="00E0767D">
        <w:rPr>
          <w:rFonts w:ascii="Times New Roman" w:hAnsi="Times New Roman"/>
          <w:strike/>
          <w:sz w:val="24"/>
          <w:szCs w:val="24"/>
          <w:lang w:val="uk-UA"/>
        </w:rPr>
        <w:t xml:space="preserve"> </w:t>
      </w:r>
    </w:p>
    <w:p w14:paraId="70854EDE" w14:textId="77777777" w:rsidR="00DC52F2" w:rsidRPr="00C05524" w:rsidRDefault="00DC52F2" w:rsidP="00DC4756">
      <w:pPr>
        <w:spacing w:after="0" w:line="240" w:lineRule="auto"/>
        <w:rPr>
          <w:rFonts w:ascii="Times New Roman" w:hAnsi="Times New Roman"/>
          <w:b/>
          <w:sz w:val="24"/>
          <w:szCs w:val="24"/>
          <w:lang w:val="uk-UA"/>
        </w:rPr>
      </w:pPr>
      <w:r w:rsidRPr="00C05524">
        <w:rPr>
          <w:rFonts w:ascii="Times New Roman" w:hAnsi="Times New Roman"/>
          <w:b/>
          <w:sz w:val="24"/>
          <w:szCs w:val="24"/>
          <w:lang w:val="uk-UA"/>
        </w:rPr>
        <w:t> 3.1. Документи, які надаються  Переможцем (юридичною особою)</w:t>
      </w:r>
    </w:p>
    <w:p w14:paraId="452F9B73" w14:textId="77777777" w:rsidR="00DC52F2" w:rsidRPr="00C05524" w:rsidRDefault="00DC52F2" w:rsidP="00DC4756">
      <w:pPr>
        <w:spacing w:after="0" w:line="240" w:lineRule="auto"/>
        <w:rPr>
          <w:rFonts w:ascii="Times New Roman" w:hAnsi="Times New Roman"/>
          <w:b/>
          <w:sz w:val="24"/>
          <w:szCs w:val="24"/>
          <w:lang w:val="uk-UA"/>
        </w:rPr>
      </w:pPr>
    </w:p>
    <w:tbl>
      <w:tblPr>
        <w:tblW w:w="10206" w:type="dxa"/>
        <w:jc w:val="center"/>
        <w:tblLayout w:type="fixed"/>
        <w:tblLook w:val="0000" w:firstRow="0" w:lastRow="0" w:firstColumn="0" w:lastColumn="0" w:noHBand="0" w:noVBand="0"/>
      </w:tblPr>
      <w:tblGrid>
        <w:gridCol w:w="812"/>
        <w:gridCol w:w="4616"/>
        <w:gridCol w:w="4778"/>
      </w:tblGrid>
      <w:tr w:rsidR="00DC52F2" w:rsidRPr="00C05524" w14:paraId="62334ED3" w14:textId="77777777" w:rsidTr="00E0767D">
        <w:trPr>
          <w:trHeight w:val="1723"/>
          <w:jc w:val="center"/>
        </w:trPr>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B6DE8" w14:textId="77777777" w:rsidR="00DC52F2" w:rsidRPr="00C05524" w:rsidRDefault="00DC52F2"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w:t>
            </w:r>
          </w:p>
          <w:p w14:paraId="0A64430A" w14:textId="77777777" w:rsidR="00DC52F2" w:rsidRPr="00C05524" w:rsidRDefault="00DC52F2"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з</w:t>
            </w:r>
            <w:r w:rsidRPr="00C05524">
              <w:rPr>
                <w:rFonts w:ascii="Times New Roman" w:hAnsi="Times New Roman"/>
                <w:b/>
                <w:color w:val="000000"/>
                <w:sz w:val="24"/>
                <w:szCs w:val="24"/>
                <w:lang w:val="uk-UA"/>
              </w:rPr>
              <w:t>/п</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C7D5F" w14:textId="77777777" w:rsidR="00DC52F2" w:rsidRPr="00C05524" w:rsidRDefault="00DC52F2"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34127BD5" w14:textId="77777777" w:rsidR="00DC52F2" w:rsidRPr="00C05524" w:rsidRDefault="00DC52F2"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4255772" w14:textId="77777777" w:rsidR="00DC52F2" w:rsidRPr="00C05524" w:rsidRDefault="00DC52F2" w:rsidP="002B2806">
            <w:pPr>
              <w:spacing w:after="0" w:line="240" w:lineRule="auto"/>
              <w:ind w:left="100"/>
              <w:jc w:val="both"/>
              <w:rPr>
                <w:rFonts w:ascii="Times New Roman" w:hAnsi="Times New Roman"/>
                <w:sz w:val="24"/>
                <w:szCs w:val="24"/>
                <w:lang w:val="uk-UA"/>
              </w:rPr>
            </w:pPr>
          </w:p>
        </w:tc>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988BAD" w14:textId="77777777" w:rsidR="00DC52F2" w:rsidRPr="00C05524" w:rsidRDefault="00DC52F2"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DC52F2" w:rsidRPr="00C05524" w14:paraId="23E0A668" w14:textId="77777777" w:rsidTr="00E0767D">
        <w:trPr>
          <w:trHeight w:val="1723"/>
          <w:jc w:val="center"/>
        </w:trPr>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3F2D4" w14:textId="77777777" w:rsidR="00DC52F2" w:rsidRPr="00C05524" w:rsidRDefault="00DC52F2"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1</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67AAB9" w14:textId="77777777" w:rsidR="00DC52F2" w:rsidRPr="00C05524" w:rsidRDefault="00DC52F2" w:rsidP="002B2806">
            <w:pPr>
              <w:spacing w:after="0" w:line="240" w:lineRule="auto"/>
              <w:ind w:left="140" w:right="140"/>
              <w:jc w:val="both"/>
              <w:rPr>
                <w:rFonts w:ascii="Times New Roman" w:hAnsi="Times New Roman"/>
                <w:sz w:val="24"/>
                <w:szCs w:val="24"/>
                <w:lang w:val="uk-UA"/>
              </w:rPr>
            </w:pPr>
            <w:r>
              <w:rPr>
                <w:rFonts w:ascii="Times New Roman" w:hAnsi="Times New Roman"/>
                <w:color w:val="000000"/>
                <w:sz w:val="24"/>
                <w:szCs w:val="24"/>
                <w:lang w:val="uk-UA"/>
              </w:rPr>
              <w:t>К</w:t>
            </w:r>
            <w:r w:rsidRPr="009C0345">
              <w:rPr>
                <w:rFonts w:ascii="Times New Roman" w:hAnsi="Times New Roman"/>
                <w:color w:val="000000"/>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05524">
              <w:rPr>
                <w:rFonts w:ascii="Times New Roman" w:hAnsi="Times New Roman"/>
                <w:color w:val="000000"/>
                <w:sz w:val="24"/>
                <w:szCs w:val="24"/>
                <w:lang w:val="uk-UA"/>
              </w:rPr>
              <w:t xml:space="preserve">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77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20D50C7" w14:textId="77777777" w:rsidR="00DC52F2" w:rsidRPr="00C05524" w:rsidRDefault="00DC52F2"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DC52F2" w:rsidRPr="00C05524" w14:paraId="198E7B52" w14:textId="77777777" w:rsidTr="00E0767D">
        <w:trPr>
          <w:trHeight w:val="2152"/>
          <w:jc w:val="center"/>
        </w:trPr>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C9B86" w14:textId="77777777" w:rsidR="00DC52F2" w:rsidRPr="00C05524" w:rsidRDefault="00DC52F2"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2</w:t>
            </w:r>
          </w:p>
        </w:tc>
        <w:tc>
          <w:tcPr>
            <w:tcW w:w="461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7C76948" w14:textId="77777777" w:rsidR="00DC52F2" w:rsidRPr="00C05524" w:rsidRDefault="00DC52F2"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К</w:t>
            </w:r>
            <w:r w:rsidRPr="009C0345">
              <w:rPr>
                <w:rFonts w:ascii="Times New Roman" w:hAnsi="Times New Roman"/>
                <w:sz w:val="24"/>
                <w:szCs w:val="24"/>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05524">
              <w:rPr>
                <w:rFonts w:ascii="Times New Roman" w:hAnsi="Times New Roman"/>
                <w:sz w:val="24"/>
                <w:szCs w:val="24"/>
                <w:lang w:val="uk-UA"/>
              </w:rPr>
              <w:t>(п.п.6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778"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81E9D8A" w14:textId="77777777" w:rsidR="00DC52F2" w:rsidRPr="00C05524" w:rsidRDefault="00DC52F2" w:rsidP="002B2806">
            <w:pPr>
              <w:spacing w:after="0" w:line="240" w:lineRule="auto"/>
              <w:jc w:val="both"/>
              <w:rPr>
                <w:rFonts w:ascii="Times New Roman" w:hAnsi="Times New Roman"/>
                <w:sz w:val="24"/>
                <w:szCs w:val="24"/>
                <w:lang w:val="uk-UA"/>
              </w:rPr>
            </w:pPr>
            <w:r w:rsidRPr="00C05524">
              <w:rPr>
                <w:rFonts w:ascii="Times New Roman" w:hAnsi="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05524">
              <w:rPr>
                <w:rFonts w:ascii="Times New Roman" w:hAnsi="Times New Roman"/>
                <w:sz w:val="24"/>
                <w:szCs w:val="24"/>
                <w:lang w:val="uk-UA"/>
              </w:rPr>
              <w:t xml:space="preserve">и щодо керівника </w:t>
            </w:r>
            <w:r w:rsidRPr="00C05524">
              <w:rPr>
                <w:rFonts w:ascii="Times New Roman" w:hAnsi="Times New Roman"/>
                <w:sz w:val="24"/>
                <w:szCs w:val="24"/>
                <w:lang w:val="uk-UA"/>
              </w:rPr>
              <w:lastRenderedPageBreak/>
              <w:t xml:space="preserve">учасника процедури закупівлі, фізичну особу, яка є учасником процедури закупівлі. 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r>
              <w:rPr>
                <w:rFonts w:ascii="Times New Roman" w:hAnsi="Times New Roman"/>
                <w:sz w:val="24"/>
                <w:szCs w:val="24"/>
                <w:lang w:val="uk-UA"/>
              </w:rPr>
              <w:t xml:space="preserve"> </w:t>
            </w:r>
          </w:p>
        </w:tc>
      </w:tr>
      <w:tr w:rsidR="00DC52F2" w:rsidRPr="00970963" w14:paraId="5219B758" w14:textId="77777777" w:rsidTr="00E0767D">
        <w:trPr>
          <w:trHeight w:val="4355"/>
          <w:jc w:val="center"/>
        </w:trPr>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DB782" w14:textId="77777777" w:rsidR="00DC52F2" w:rsidRPr="00C05524" w:rsidRDefault="00DC52F2"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lastRenderedPageBreak/>
              <w:t>4</w:t>
            </w:r>
          </w:p>
        </w:tc>
        <w:tc>
          <w:tcPr>
            <w:tcW w:w="461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115AAFA" w14:textId="77777777" w:rsidR="00DC52F2" w:rsidRPr="00C05524" w:rsidRDefault="00DC52F2"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0A0A08">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778"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4D0DDE" w14:textId="77777777" w:rsidR="00DC52F2" w:rsidRPr="00C05524" w:rsidRDefault="00DC52F2" w:rsidP="002B2806">
            <w:pPr>
              <w:widowControl w:val="0"/>
              <w:spacing w:after="0"/>
              <w:rPr>
                <w:rFonts w:ascii="Times New Roman" w:hAnsi="Times New Roman"/>
                <w:sz w:val="24"/>
                <w:szCs w:val="24"/>
                <w:lang w:val="uk-UA"/>
              </w:rPr>
            </w:pPr>
          </w:p>
        </w:tc>
      </w:tr>
    </w:tbl>
    <w:p w14:paraId="3A2020DD" w14:textId="77777777" w:rsidR="00DC52F2" w:rsidRPr="00C05524" w:rsidRDefault="00DC52F2" w:rsidP="00DC4756">
      <w:pPr>
        <w:spacing w:after="0" w:line="240" w:lineRule="auto"/>
        <w:rPr>
          <w:rFonts w:ascii="Times New Roman" w:hAnsi="Times New Roman"/>
          <w:b/>
          <w:sz w:val="24"/>
          <w:szCs w:val="24"/>
          <w:lang w:val="uk-UA"/>
        </w:rPr>
      </w:pPr>
    </w:p>
    <w:p w14:paraId="7D99A130" w14:textId="77777777" w:rsidR="00DC52F2" w:rsidRPr="00C05524" w:rsidRDefault="00DC52F2" w:rsidP="00DC4756">
      <w:pPr>
        <w:spacing w:before="240" w:after="0" w:line="240" w:lineRule="auto"/>
        <w:jc w:val="center"/>
        <w:rPr>
          <w:rFonts w:ascii="Times New Roman" w:hAnsi="Times New Roman"/>
          <w:b/>
          <w:sz w:val="24"/>
          <w:szCs w:val="24"/>
          <w:lang w:val="uk-UA"/>
        </w:rPr>
      </w:pPr>
    </w:p>
    <w:p w14:paraId="09C9A5A7" w14:textId="77777777" w:rsidR="00DC52F2" w:rsidRDefault="00DC52F2" w:rsidP="00DC4756">
      <w:pPr>
        <w:spacing w:before="240" w:after="0" w:line="240" w:lineRule="auto"/>
        <w:jc w:val="center"/>
        <w:rPr>
          <w:rFonts w:ascii="Times New Roman" w:hAnsi="Times New Roman"/>
          <w:b/>
          <w:sz w:val="24"/>
          <w:szCs w:val="24"/>
          <w:lang w:val="uk-UA"/>
        </w:rPr>
      </w:pPr>
    </w:p>
    <w:p w14:paraId="17E4AAD9" w14:textId="77777777" w:rsidR="00DC52F2" w:rsidRDefault="00DC52F2" w:rsidP="00DC4756">
      <w:pPr>
        <w:spacing w:before="240" w:after="0" w:line="240" w:lineRule="auto"/>
        <w:jc w:val="center"/>
        <w:rPr>
          <w:rFonts w:ascii="Times New Roman" w:hAnsi="Times New Roman"/>
          <w:b/>
          <w:sz w:val="24"/>
          <w:szCs w:val="24"/>
          <w:lang w:val="uk-UA"/>
        </w:rPr>
      </w:pPr>
    </w:p>
    <w:p w14:paraId="3A7AFCA2" w14:textId="77777777" w:rsidR="00DC52F2" w:rsidRDefault="00DC52F2" w:rsidP="00DC4756">
      <w:pPr>
        <w:spacing w:before="240" w:after="0" w:line="240" w:lineRule="auto"/>
        <w:jc w:val="center"/>
        <w:rPr>
          <w:rFonts w:ascii="Times New Roman" w:hAnsi="Times New Roman"/>
          <w:b/>
          <w:sz w:val="24"/>
          <w:szCs w:val="24"/>
          <w:lang w:val="uk-UA"/>
        </w:rPr>
      </w:pPr>
    </w:p>
    <w:p w14:paraId="1B3A965D" w14:textId="77777777" w:rsidR="00DC52F2" w:rsidRPr="00C05524" w:rsidRDefault="00DC52F2" w:rsidP="00DC4756">
      <w:pPr>
        <w:spacing w:before="240" w:after="0" w:line="240" w:lineRule="auto"/>
        <w:rPr>
          <w:rFonts w:ascii="Times New Roman" w:hAnsi="Times New Roman"/>
          <w:b/>
          <w:sz w:val="24"/>
          <w:szCs w:val="24"/>
          <w:lang w:val="uk-UA"/>
        </w:rPr>
      </w:pPr>
    </w:p>
    <w:p w14:paraId="31A73A83" w14:textId="77777777" w:rsidR="00DC52F2" w:rsidRPr="00C05524" w:rsidRDefault="00DC52F2" w:rsidP="00DC4756">
      <w:pPr>
        <w:spacing w:before="240" w:after="0" w:line="240" w:lineRule="auto"/>
        <w:jc w:val="center"/>
        <w:rPr>
          <w:rFonts w:ascii="Times New Roman" w:hAnsi="Times New Roman"/>
          <w:b/>
          <w:sz w:val="24"/>
          <w:szCs w:val="24"/>
          <w:lang w:val="uk-UA"/>
        </w:rPr>
      </w:pPr>
      <w:r w:rsidRPr="00C05524">
        <w:rPr>
          <w:rFonts w:ascii="Times New Roman" w:hAnsi="Times New Roman"/>
          <w:b/>
          <w:sz w:val="24"/>
          <w:szCs w:val="24"/>
          <w:lang w:val="uk-UA"/>
        </w:rPr>
        <w:t>3.2. Документи, які надаються Переможцем (фізичною особою чи фізичною особою-підприємцем)</w:t>
      </w:r>
    </w:p>
    <w:p w14:paraId="777C8D6D" w14:textId="77777777" w:rsidR="00DC52F2" w:rsidRPr="00C05524" w:rsidRDefault="00DC52F2" w:rsidP="00DC4756">
      <w:pPr>
        <w:spacing w:before="240" w:after="0" w:line="240" w:lineRule="auto"/>
        <w:jc w:val="center"/>
        <w:rPr>
          <w:rFonts w:ascii="Times New Roman" w:hAnsi="Times New Roman"/>
          <w:sz w:val="24"/>
          <w:szCs w:val="24"/>
          <w:lang w:val="uk-UA"/>
        </w:rPr>
      </w:pPr>
    </w:p>
    <w:tbl>
      <w:tblPr>
        <w:tblW w:w="10206" w:type="dxa"/>
        <w:jc w:val="center"/>
        <w:tblLayout w:type="fixed"/>
        <w:tblLook w:val="0000" w:firstRow="0" w:lastRow="0" w:firstColumn="0" w:lastColumn="0" w:noHBand="0" w:noVBand="0"/>
      </w:tblPr>
      <w:tblGrid>
        <w:gridCol w:w="623"/>
        <w:gridCol w:w="4697"/>
        <w:gridCol w:w="4886"/>
      </w:tblGrid>
      <w:tr w:rsidR="00DC52F2" w:rsidRPr="00C05524" w14:paraId="75D5662C" w14:textId="77777777" w:rsidTr="002073ED">
        <w:trPr>
          <w:trHeight w:val="1723"/>
          <w:jc w:val="center"/>
        </w:trPr>
        <w:tc>
          <w:tcPr>
            <w:tcW w:w="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4A86A3" w14:textId="77777777" w:rsidR="00DC52F2" w:rsidRPr="00C05524" w:rsidRDefault="00DC52F2"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w:t>
            </w:r>
          </w:p>
          <w:p w14:paraId="461BCE64" w14:textId="77777777" w:rsidR="00DC52F2" w:rsidRPr="00C05524" w:rsidRDefault="00DC52F2"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п/п</w:t>
            </w:r>
          </w:p>
        </w:tc>
        <w:tc>
          <w:tcPr>
            <w:tcW w:w="4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9AE7E" w14:textId="77777777" w:rsidR="00DC52F2" w:rsidRPr="00C05524" w:rsidRDefault="00DC52F2"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5B37E9AB" w14:textId="77777777" w:rsidR="00DC52F2" w:rsidRPr="00C05524" w:rsidRDefault="00DC52F2"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B0C336B" w14:textId="77777777" w:rsidR="00DC52F2" w:rsidRPr="00C05524" w:rsidRDefault="00DC52F2" w:rsidP="002B2806">
            <w:pPr>
              <w:spacing w:after="0" w:line="240" w:lineRule="auto"/>
              <w:ind w:left="100"/>
              <w:jc w:val="both"/>
              <w:rPr>
                <w:rFonts w:ascii="Times New Roman" w:hAnsi="Times New Roman"/>
                <w:sz w:val="24"/>
                <w:szCs w:val="24"/>
                <w:lang w:val="uk-UA"/>
              </w:rPr>
            </w:pPr>
          </w:p>
        </w:tc>
        <w:tc>
          <w:tcPr>
            <w:tcW w:w="4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D51BB" w14:textId="77777777" w:rsidR="00DC52F2" w:rsidRPr="00C05524" w:rsidRDefault="00DC52F2"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DC52F2" w:rsidRPr="00C05524" w14:paraId="6CF7E2BB" w14:textId="77777777" w:rsidTr="002073ED">
        <w:trPr>
          <w:trHeight w:val="1723"/>
          <w:jc w:val="center"/>
        </w:trPr>
        <w:tc>
          <w:tcPr>
            <w:tcW w:w="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D8DEA" w14:textId="77777777" w:rsidR="00DC52F2" w:rsidRPr="00C05524" w:rsidRDefault="00DC52F2"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1</w:t>
            </w:r>
          </w:p>
        </w:tc>
        <w:tc>
          <w:tcPr>
            <w:tcW w:w="4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F9FB17" w14:textId="77777777" w:rsidR="00DC52F2" w:rsidRPr="00C05524" w:rsidRDefault="00DC52F2"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88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12253DC" w14:textId="77777777" w:rsidR="00DC52F2" w:rsidRPr="00C05524" w:rsidRDefault="00DC52F2"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w:t>
            </w:r>
            <w:r w:rsidRPr="00C05524">
              <w:rPr>
                <w:rFonts w:ascii="Times New Roman" w:hAnsi="Times New Roman"/>
                <w:color w:val="000000"/>
                <w:sz w:val="24"/>
                <w:szCs w:val="24"/>
                <w:lang w:val="uk-UA"/>
              </w:rPr>
              <w:lastRenderedPageBreak/>
              <w:t xml:space="preserve">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DC52F2" w:rsidRPr="00C05524" w14:paraId="0190EFFC" w14:textId="77777777" w:rsidTr="002073ED">
        <w:trPr>
          <w:trHeight w:val="2152"/>
          <w:jc w:val="center"/>
        </w:trPr>
        <w:tc>
          <w:tcPr>
            <w:tcW w:w="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21408" w14:textId="77777777" w:rsidR="00DC52F2" w:rsidRPr="00C05524" w:rsidRDefault="00DC52F2"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lastRenderedPageBreak/>
              <w:t>2</w:t>
            </w:r>
          </w:p>
        </w:tc>
        <w:tc>
          <w:tcPr>
            <w:tcW w:w="469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C877550" w14:textId="77777777" w:rsidR="00DC52F2" w:rsidRPr="00C05524" w:rsidRDefault="00DC52F2"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Ф</w:t>
            </w:r>
            <w:r w:rsidRPr="0056499F">
              <w:rPr>
                <w:rFonts w:ascii="Times New Roman" w:hAnsi="Times New Roman"/>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C05524">
              <w:rPr>
                <w:rFonts w:ascii="Times New Roman" w:hAnsi="Times New Roman"/>
                <w:sz w:val="24"/>
                <w:szCs w:val="24"/>
                <w:lang w:val="uk-UA"/>
              </w:rPr>
              <w:t> (п.п.5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886"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3AC4206" w14:textId="77777777" w:rsidR="00DC52F2" w:rsidRPr="00C05524" w:rsidRDefault="00DC52F2"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26DB05A" w14:textId="77777777" w:rsidR="00DC52F2" w:rsidRPr="00C05524" w:rsidRDefault="00DC52F2" w:rsidP="002B2806">
            <w:pPr>
              <w:spacing w:after="0" w:line="240" w:lineRule="auto"/>
              <w:jc w:val="both"/>
              <w:rPr>
                <w:rFonts w:ascii="Times New Roman" w:hAnsi="Times New Roman"/>
                <w:sz w:val="24"/>
                <w:szCs w:val="24"/>
                <w:lang w:val="uk-UA"/>
              </w:rPr>
            </w:pPr>
          </w:p>
          <w:p w14:paraId="7513542B" w14:textId="77777777" w:rsidR="00DC52F2" w:rsidRPr="00C05524" w:rsidRDefault="00DC52F2"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w:t>
            </w:r>
            <w:r w:rsidRPr="00C05524">
              <w:rPr>
                <w:rFonts w:ascii="Times New Roman" w:hAnsi="Times New Roman"/>
                <w:color w:val="FF0000"/>
                <w:sz w:val="24"/>
                <w:szCs w:val="24"/>
                <w:lang w:val="uk-UA"/>
              </w:rPr>
              <w:t xml:space="preserve">  </w:t>
            </w:r>
            <w:r w:rsidRPr="00C05524">
              <w:rPr>
                <w:rFonts w:ascii="Times New Roman" w:hAnsi="Times New Roman"/>
                <w:sz w:val="24"/>
                <w:szCs w:val="24"/>
                <w:lang w:val="uk-UA"/>
              </w:rPr>
              <w:t>давнини від дати видачі документу. </w:t>
            </w:r>
          </w:p>
        </w:tc>
      </w:tr>
      <w:tr w:rsidR="00DC52F2" w:rsidRPr="00970963" w14:paraId="2678D288" w14:textId="77777777" w:rsidTr="002073ED">
        <w:trPr>
          <w:trHeight w:val="4355"/>
          <w:jc w:val="center"/>
        </w:trPr>
        <w:tc>
          <w:tcPr>
            <w:tcW w:w="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33B7D" w14:textId="77777777" w:rsidR="00DC52F2" w:rsidRPr="00C05524" w:rsidRDefault="00DC52F2"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4</w:t>
            </w:r>
          </w:p>
        </w:tc>
        <w:tc>
          <w:tcPr>
            <w:tcW w:w="469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41DF2F2" w14:textId="77777777" w:rsidR="00DC52F2" w:rsidRPr="00C05524" w:rsidRDefault="00DC52F2"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56499F">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886"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FDE64D" w14:textId="77777777" w:rsidR="00DC52F2" w:rsidRPr="00C05524" w:rsidRDefault="00DC52F2" w:rsidP="002B2806">
            <w:pPr>
              <w:widowControl w:val="0"/>
              <w:spacing w:after="0"/>
              <w:rPr>
                <w:rFonts w:ascii="Times New Roman" w:hAnsi="Times New Roman"/>
                <w:sz w:val="24"/>
                <w:szCs w:val="24"/>
                <w:lang w:val="uk-UA"/>
              </w:rPr>
            </w:pPr>
          </w:p>
        </w:tc>
      </w:tr>
    </w:tbl>
    <w:p w14:paraId="6586C4EF" w14:textId="29C9DE78" w:rsidR="00DC52F2" w:rsidRDefault="00DC52F2" w:rsidP="00DC4756">
      <w:pPr>
        <w:shd w:val="clear" w:color="auto" w:fill="FFFFFF"/>
        <w:spacing w:before="120" w:after="0" w:line="240" w:lineRule="auto"/>
        <w:jc w:val="both"/>
        <w:rPr>
          <w:rFonts w:ascii="Times New Roman" w:hAnsi="Times New Roman"/>
          <w:b/>
          <w:i/>
          <w:sz w:val="24"/>
          <w:szCs w:val="24"/>
          <w:lang w:val="uk-UA"/>
        </w:rPr>
      </w:pPr>
    </w:p>
    <w:p w14:paraId="40685C1D" w14:textId="7EA2990D" w:rsidR="002073ED" w:rsidRDefault="002073ED" w:rsidP="00DC4756">
      <w:pPr>
        <w:shd w:val="clear" w:color="auto" w:fill="FFFFFF"/>
        <w:spacing w:before="120" w:after="0" w:line="240" w:lineRule="auto"/>
        <w:jc w:val="both"/>
        <w:rPr>
          <w:rFonts w:ascii="Times New Roman" w:hAnsi="Times New Roman"/>
          <w:b/>
          <w:i/>
          <w:sz w:val="24"/>
          <w:szCs w:val="24"/>
          <w:lang w:val="uk-UA"/>
        </w:rPr>
      </w:pPr>
    </w:p>
    <w:p w14:paraId="3ED683BB" w14:textId="46886816" w:rsidR="002073ED" w:rsidRDefault="002073ED" w:rsidP="00DC4756">
      <w:pPr>
        <w:shd w:val="clear" w:color="auto" w:fill="FFFFFF"/>
        <w:spacing w:before="120" w:after="0" w:line="240" w:lineRule="auto"/>
        <w:jc w:val="both"/>
        <w:rPr>
          <w:rFonts w:ascii="Times New Roman" w:hAnsi="Times New Roman"/>
          <w:b/>
          <w:i/>
          <w:sz w:val="24"/>
          <w:szCs w:val="24"/>
          <w:lang w:val="uk-UA"/>
        </w:rPr>
      </w:pPr>
    </w:p>
    <w:p w14:paraId="7A0DF4F2" w14:textId="047AE9C5" w:rsidR="002073ED" w:rsidRDefault="002073ED" w:rsidP="00DC4756">
      <w:pPr>
        <w:shd w:val="clear" w:color="auto" w:fill="FFFFFF"/>
        <w:spacing w:before="120" w:after="0" w:line="240" w:lineRule="auto"/>
        <w:jc w:val="both"/>
        <w:rPr>
          <w:rFonts w:ascii="Times New Roman" w:hAnsi="Times New Roman"/>
          <w:b/>
          <w:i/>
          <w:sz w:val="24"/>
          <w:szCs w:val="24"/>
          <w:lang w:val="uk-UA"/>
        </w:rPr>
      </w:pPr>
    </w:p>
    <w:p w14:paraId="7A66D5CC" w14:textId="5624EBE5" w:rsidR="002073ED" w:rsidRDefault="002073ED" w:rsidP="00DC4756">
      <w:pPr>
        <w:shd w:val="clear" w:color="auto" w:fill="FFFFFF"/>
        <w:spacing w:before="120" w:after="0" w:line="240" w:lineRule="auto"/>
        <w:jc w:val="both"/>
        <w:rPr>
          <w:rFonts w:ascii="Times New Roman" w:hAnsi="Times New Roman"/>
          <w:b/>
          <w:i/>
          <w:sz w:val="24"/>
          <w:szCs w:val="24"/>
          <w:lang w:val="uk-UA"/>
        </w:rPr>
      </w:pPr>
    </w:p>
    <w:p w14:paraId="617A8289" w14:textId="33EEB383" w:rsidR="002073ED" w:rsidRDefault="002073ED" w:rsidP="00DC4756">
      <w:pPr>
        <w:shd w:val="clear" w:color="auto" w:fill="FFFFFF"/>
        <w:spacing w:before="120" w:after="0" w:line="240" w:lineRule="auto"/>
        <w:jc w:val="both"/>
        <w:rPr>
          <w:rFonts w:ascii="Times New Roman" w:hAnsi="Times New Roman"/>
          <w:b/>
          <w:i/>
          <w:sz w:val="24"/>
          <w:szCs w:val="24"/>
          <w:lang w:val="uk-UA"/>
        </w:rPr>
      </w:pPr>
    </w:p>
    <w:p w14:paraId="67697816" w14:textId="5430D97B" w:rsidR="002073ED" w:rsidRDefault="002073ED" w:rsidP="00DC4756">
      <w:pPr>
        <w:shd w:val="clear" w:color="auto" w:fill="FFFFFF"/>
        <w:spacing w:before="120" w:after="0" w:line="240" w:lineRule="auto"/>
        <w:jc w:val="both"/>
        <w:rPr>
          <w:rFonts w:ascii="Times New Roman" w:hAnsi="Times New Roman"/>
          <w:b/>
          <w:i/>
          <w:sz w:val="24"/>
          <w:szCs w:val="24"/>
          <w:lang w:val="uk-UA"/>
        </w:rPr>
      </w:pPr>
    </w:p>
    <w:p w14:paraId="71141654" w14:textId="2AA97BC5" w:rsidR="002073ED" w:rsidRDefault="002073ED" w:rsidP="00DC4756">
      <w:pPr>
        <w:shd w:val="clear" w:color="auto" w:fill="FFFFFF"/>
        <w:spacing w:before="120" w:after="0" w:line="240" w:lineRule="auto"/>
        <w:jc w:val="both"/>
        <w:rPr>
          <w:rFonts w:ascii="Times New Roman" w:hAnsi="Times New Roman"/>
          <w:b/>
          <w:i/>
          <w:sz w:val="24"/>
          <w:szCs w:val="24"/>
          <w:lang w:val="uk-UA"/>
        </w:rPr>
      </w:pPr>
    </w:p>
    <w:p w14:paraId="42FDF3BB" w14:textId="237C2B7F" w:rsidR="002073ED" w:rsidRDefault="002073ED" w:rsidP="00DC4756">
      <w:pPr>
        <w:shd w:val="clear" w:color="auto" w:fill="FFFFFF"/>
        <w:spacing w:before="120" w:after="0" w:line="240" w:lineRule="auto"/>
        <w:jc w:val="both"/>
        <w:rPr>
          <w:rFonts w:ascii="Times New Roman" w:hAnsi="Times New Roman"/>
          <w:b/>
          <w:i/>
          <w:sz w:val="24"/>
          <w:szCs w:val="24"/>
          <w:lang w:val="uk-UA"/>
        </w:rPr>
      </w:pPr>
    </w:p>
    <w:p w14:paraId="6D9D6374" w14:textId="49FD3B72" w:rsidR="002073ED" w:rsidRDefault="002073ED" w:rsidP="00DC4756">
      <w:pPr>
        <w:shd w:val="clear" w:color="auto" w:fill="FFFFFF"/>
        <w:spacing w:before="120" w:after="0" w:line="240" w:lineRule="auto"/>
        <w:jc w:val="both"/>
        <w:rPr>
          <w:rFonts w:ascii="Times New Roman" w:hAnsi="Times New Roman"/>
          <w:b/>
          <w:i/>
          <w:sz w:val="24"/>
          <w:szCs w:val="24"/>
          <w:lang w:val="uk-UA"/>
        </w:rPr>
      </w:pPr>
    </w:p>
    <w:p w14:paraId="12DE6A3F" w14:textId="799EA097" w:rsidR="002073ED" w:rsidRDefault="002073ED" w:rsidP="00DC4756">
      <w:pPr>
        <w:shd w:val="clear" w:color="auto" w:fill="FFFFFF"/>
        <w:spacing w:before="120" w:after="0" w:line="240" w:lineRule="auto"/>
        <w:jc w:val="both"/>
        <w:rPr>
          <w:rFonts w:ascii="Times New Roman" w:hAnsi="Times New Roman"/>
          <w:b/>
          <w:i/>
          <w:sz w:val="24"/>
          <w:szCs w:val="24"/>
          <w:lang w:val="uk-UA"/>
        </w:rPr>
      </w:pPr>
    </w:p>
    <w:p w14:paraId="5583B96A" w14:textId="396CFB63" w:rsidR="002073ED" w:rsidRDefault="002073ED" w:rsidP="00DC4756">
      <w:pPr>
        <w:shd w:val="clear" w:color="auto" w:fill="FFFFFF"/>
        <w:spacing w:before="120" w:after="0" w:line="240" w:lineRule="auto"/>
        <w:jc w:val="both"/>
        <w:rPr>
          <w:rFonts w:ascii="Times New Roman" w:hAnsi="Times New Roman"/>
          <w:b/>
          <w:i/>
          <w:sz w:val="24"/>
          <w:szCs w:val="24"/>
          <w:lang w:val="uk-UA"/>
        </w:rPr>
      </w:pPr>
    </w:p>
    <w:p w14:paraId="24F4E3AD" w14:textId="61CF2E1A" w:rsidR="002073ED" w:rsidRDefault="002073ED" w:rsidP="00DC4756">
      <w:pPr>
        <w:shd w:val="clear" w:color="auto" w:fill="FFFFFF"/>
        <w:spacing w:before="120" w:after="0" w:line="240" w:lineRule="auto"/>
        <w:jc w:val="both"/>
        <w:rPr>
          <w:rFonts w:ascii="Times New Roman" w:hAnsi="Times New Roman"/>
          <w:b/>
          <w:i/>
          <w:sz w:val="24"/>
          <w:szCs w:val="24"/>
          <w:lang w:val="uk-UA"/>
        </w:rPr>
      </w:pPr>
    </w:p>
    <w:p w14:paraId="64287582" w14:textId="7F30E2CD" w:rsidR="002073ED" w:rsidRDefault="002073ED" w:rsidP="00DC4756">
      <w:pPr>
        <w:shd w:val="clear" w:color="auto" w:fill="FFFFFF"/>
        <w:spacing w:before="120" w:after="0" w:line="240" w:lineRule="auto"/>
        <w:jc w:val="both"/>
        <w:rPr>
          <w:rFonts w:ascii="Times New Roman" w:hAnsi="Times New Roman"/>
          <w:b/>
          <w:i/>
          <w:sz w:val="24"/>
          <w:szCs w:val="24"/>
          <w:lang w:val="uk-UA"/>
        </w:rPr>
      </w:pPr>
    </w:p>
    <w:p w14:paraId="7E3DEF67" w14:textId="77777777" w:rsidR="00DC52F2" w:rsidRPr="00EF6803" w:rsidRDefault="00DC52F2" w:rsidP="00DC4756">
      <w:pPr>
        <w:shd w:val="clear" w:color="auto" w:fill="FFFFFF"/>
        <w:spacing w:before="120" w:after="0" w:line="240" w:lineRule="auto"/>
        <w:jc w:val="both"/>
        <w:rPr>
          <w:rFonts w:ascii="Times New Roman" w:hAnsi="Times New Roman"/>
          <w:b/>
          <w:i/>
          <w:sz w:val="24"/>
          <w:szCs w:val="24"/>
          <w:lang w:val="uk-UA"/>
        </w:rPr>
      </w:pPr>
    </w:p>
    <w:p w14:paraId="2E4423D8" w14:textId="77777777" w:rsidR="00DC52F2" w:rsidRPr="00EF6803" w:rsidRDefault="00DC52F2">
      <w:pPr>
        <w:rPr>
          <w:rFonts w:ascii="Times New Roman" w:hAnsi="Times New Roman"/>
          <w:i/>
          <w:sz w:val="24"/>
          <w:szCs w:val="24"/>
          <w:lang w:val="uk-UA"/>
        </w:rPr>
      </w:pPr>
    </w:p>
    <w:p w14:paraId="071FD995" w14:textId="77777777" w:rsidR="00DC52F2" w:rsidRPr="006D58CD" w:rsidRDefault="00DC52F2" w:rsidP="00401566">
      <w:pPr>
        <w:pStyle w:val="31"/>
        <w:jc w:val="right"/>
        <w:rPr>
          <w:rFonts w:ascii="Times New Roman" w:hAnsi="Times New Roman"/>
          <w:noProof/>
          <w:color w:val="000000"/>
          <w:sz w:val="24"/>
          <w:szCs w:val="24"/>
          <w:shd w:val="clear" w:color="auto" w:fill="FFFFFF"/>
          <w:lang w:val="uk-UA"/>
        </w:rPr>
      </w:pPr>
      <w:bookmarkStart w:id="5" w:name="_Hlk157433846"/>
      <w:bookmarkEnd w:id="4"/>
      <w:r w:rsidRPr="006D58CD">
        <w:rPr>
          <w:rFonts w:ascii="Times New Roman" w:hAnsi="Times New Roman"/>
          <w:noProof/>
          <w:sz w:val="24"/>
          <w:szCs w:val="24"/>
          <w:lang w:val="uk-UA"/>
        </w:rPr>
        <w:lastRenderedPageBreak/>
        <w:t>Додаток 3</w:t>
      </w:r>
    </w:p>
    <w:p w14:paraId="6BEAE0E0" w14:textId="77777777" w:rsidR="00DC52F2" w:rsidRPr="006D58CD" w:rsidRDefault="00DC52F2" w:rsidP="00AC3D31">
      <w:pPr>
        <w:pStyle w:val="Default"/>
        <w:jc w:val="center"/>
        <w:rPr>
          <w:noProof/>
        </w:rPr>
      </w:pPr>
    </w:p>
    <w:bookmarkEnd w:id="5"/>
    <w:p w14:paraId="2CC1D09C" w14:textId="77777777" w:rsidR="00DC52F2" w:rsidRPr="006D58CD" w:rsidRDefault="00DC52F2" w:rsidP="00461F0E">
      <w:pPr>
        <w:pStyle w:val="Default"/>
        <w:jc w:val="center"/>
        <w:rPr>
          <w:b/>
          <w:iCs/>
          <w:noProof/>
        </w:rPr>
      </w:pPr>
      <w:r w:rsidRPr="006D58CD">
        <w:rPr>
          <w:b/>
          <w:iCs/>
          <w:noProof/>
        </w:rPr>
        <w:t>МЕДИКО-ТЕХНІЧНІ ВИМОГИ</w:t>
      </w:r>
    </w:p>
    <w:p w14:paraId="226CC56B" w14:textId="77777777" w:rsidR="00DC52F2" w:rsidRPr="006D58CD" w:rsidRDefault="00DC52F2" w:rsidP="00461F0E">
      <w:pPr>
        <w:pStyle w:val="Default"/>
        <w:jc w:val="center"/>
        <w:rPr>
          <w:b/>
          <w:iCs/>
          <w:noProof/>
        </w:rPr>
      </w:pPr>
    </w:p>
    <w:p w14:paraId="54E93E82" w14:textId="4F2A7EE0" w:rsidR="00A4354B" w:rsidRDefault="00DC52F2" w:rsidP="00A4354B">
      <w:pPr>
        <w:pStyle w:val="Default"/>
        <w:jc w:val="both"/>
        <w:rPr>
          <w:noProof/>
        </w:rPr>
      </w:pPr>
      <w:r w:rsidRPr="006D58CD">
        <w:rPr>
          <w:noProof/>
        </w:rPr>
        <w:t xml:space="preserve">Інформація про необхідні технічні, якісні та кількісні характеристики предмета закупівлі згідно коду класифікатору ДК 021:2015 – </w:t>
      </w:r>
      <w:r w:rsidR="00A4354B">
        <w:rPr>
          <w:noProof/>
        </w:rPr>
        <w:t>33140000-3 Медичні матеріали</w:t>
      </w:r>
      <w:r w:rsidR="00A4354B" w:rsidRPr="00AF2371">
        <w:rPr>
          <w:noProof/>
        </w:rPr>
        <w:t xml:space="preserve"> </w:t>
      </w:r>
      <w:r w:rsidR="00A4354B">
        <w:rPr>
          <w:noProof/>
        </w:rPr>
        <w:t>(33141570-6 Кров людини)</w:t>
      </w:r>
      <w:r w:rsidR="00C94B51">
        <w:rPr>
          <w:noProof/>
        </w:rPr>
        <w:t xml:space="preserve">. </w:t>
      </w:r>
      <w:r w:rsidR="00C94B51" w:rsidRPr="00C94B51">
        <w:rPr>
          <w:noProof/>
        </w:rPr>
        <w:t>Еритроцити у додатковому розчині</w:t>
      </w:r>
      <w:r w:rsidR="00C94B51">
        <w:rPr>
          <w:noProof/>
        </w:rPr>
        <w:t xml:space="preserve">; </w:t>
      </w:r>
      <w:r w:rsidR="00C94B51" w:rsidRPr="00C94B51">
        <w:rPr>
          <w:noProof/>
        </w:rPr>
        <w:t>Еритроцити лейкофільтровані у додатковому розчині</w:t>
      </w:r>
      <w:r w:rsidR="00C94B51">
        <w:rPr>
          <w:noProof/>
        </w:rPr>
        <w:t xml:space="preserve">; </w:t>
      </w:r>
      <w:r w:rsidR="00C94B51" w:rsidRPr="00C94B51">
        <w:rPr>
          <w:noProof/>
        </w:rPr>
        <w:t>Еритроцити відмиті</w:t>
      </w:r>
      <w:r w:rsidR="00C94B51">
        <w:rPr>
          <w:noProof/>
        </w:rPr>
        <w:t xml:space="preserve">; </w:t>
      </w:r>
      <w:r w:rsidR="00C94B51" w:rsidRPr="009804CE">
        <w:rPr>
          <w:szCs w:val="22"/>
        </w:rPr>
        <w:t>Плазма  свіжозаморожена  отримана з дози крові,  заготовлена у потрійному контейнері</w:t>
      </w:r>
      <w:r w:rsidR="00C94B51">
        <w:rPr>
          <w:szCs w:val="22"/>
        </w:rPr>
        <w:t xml:space="preserve">; </w:t>
      </w:r>
      <w:r w:rsidR="00C94B51" w:rsidRPr="00C94B51">
        <w:rPr>
          <w:szCs w:val="22"/>
        </w:rPr>
        <w:t xml:space="preserve">Плазма  свіжозаморожена  отримана з дози крові, заготовлена у контейнері зчетвереному </w:t>
      </w:r>
      <w:proofErr w:type="spellStart"/>
      <w:r w:rsidR="00C94B51" w:rsidRPr="00C94B51">
        <w:rPr>
          <w:szCs w:val="22"/>
        </w:rPr>
        <w:t>пластикатному</w:t>
      </w:r>
      <w:proofErr w:type="spellEnd"/>
      <w:r w:rsidR="00C94B51" w:rsidRPr="00C94B51">
        <w:rPr>
          <w:szCs w:val="22"/>
        </w:rPr>
        <w:t xml:space="preserve"> з інтегрованим </w:t>
      </w:r>
      <w:proofErr w:type="spellStart"/>
      <w:r w:rsidR="00C94B51" w:rsidRPr="00C94B51">
        <w:rPr>
          <w:szCs w:val="22"/>
        </w:rPr>
        <w:t>лейкофільтром</w:t>
      </w:r>
      <w:proofErr w:type="spellEnd"/>
      <w:r w:rsidR="00C94B51">
        <w:rPr>
          <w:szCs w:val="22"/>
        </w:rPr>
        <w:t>.</w:t>
      </w:r>
    </w:p>
    <w:p w14:paraId="1C86B370" w14:textId="769E9E22" w:rsidR="00A4354B" w:rsidRDefault="00A4354B" w:rsidP="00A4354B">
      <w:pPr>
        <w:pStyle w:val="Default"/>
        <w:jc w:val="both"/>
        <w:rPr>
          <w:noProof/>
        </w:rPr>
      </w:pPr>
    </w:p>
    <w:p w14:paraId="3E25855F" w14:textId="77777777" w:rsidR="00A4354B" w:rsidRPr="00AF2371" w:rsidRDefault="00A4354B" w:rsidP="00A4354B">
      <w:pPr>
        <w:pStyle w:val="Default"/>
        <w:jc w:val="both"/>
        <w:rPr>
          <w:noProof/>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5698"/>
        <w:gridCol w:w="1985"/>
        <w:gridCol w:w="1989"/>
      </w:tblGrid>
      <w:tr w:rsidR="00A4354B" w:rsidRPr="00AF2371" w14:paraId="318E9C49" w14:textId="77777777" w:rsidTr="00C94B51">
        <w:trPr>
          <w:trHeight w:val="955"/>
          <w:jc w:val="center"/>
        </w:trPr>
        <w:tc>
          <w:tcPr>
            <w:tcW w:w="534" w:type="dxa"/>
          </w:tcPr>
          <w:p w14:paraId="130FEAA7" w14:textId="77777777" w:rsidR="00A4354B" w:rsidRPr="00AF2371" w:rsidRDefault="00A4354B" w:rsidP="007C1E63">
            <w:pPr>
              <w:jc w:val="center"/>
              <w:rPr>
                <w:rFonts w:ascii="Times New Roman" w:hAnsi="Times New Roman"/>
                <w:b/>
                <w:bCs/>
                <w:sz w:val="24"/>
                <w:szCs w:val="24"/>
                <w:lang w:val="uk-UA"/>
              </w:rPr>
            </w:pPr>
            <w:r w:rsidRPr="00AF2371">
              <w:rPr>
                <w:rFonts w:ascii="Times New Roman" w:hAnsi="Times New Roman"/>
                <w:b/>
                <w:bCs/>
                <w:sz w:val="24"/>
                <w:szCs w:val="24"/>
                <w:lang w:val="uk-UA"/>
              </w:rPr>
              <w:t>№</w:t>
            </w:r>
          </w:p>
          <w:p w14:paraId="64A9D1F2" w14:textId="77777777" w:rsidR="00A4354B" w:rsidRPr="00AF2371" w:rsidRDefault="00A4354B" w:rsidP="007C1E63">
            <w:pPr>
              <w:jc w:val="center"/>
              <w:rPr>
                <w:rFonts w:ascii="Times New Roman" w:hAnsi="Times New Roman"/>
                <w:b/>
                <w:bCs/>
                <w:sz w:val="24"/>
                <w:szCs w:val="24"/>
                <w:lang w:val="uk-UA"/>
              </w:rPr>
            </w:pPr>
            <w:r w:rsidRPr="00AF2371">
              <w:rPr>
                <w:rFonts w:ascii="Times New Roman" w:hAnsi="Times New Roman"/>
                <w:b/>
                <w:bCs/>
                <w:sz w:val="24"/>
                <w:szCs w:val="24"/>
                <w:lang w:val="uk-UA"/>
              </w:rPr>
              <w:t>з/п</w:t>
            </w:r>
          </w:p>
        </w:tc>
        <w:tc>
          <w:tcPr>
            <w:tcW w:w="5698" w:type="dxa"/>
          </w:tcPr>
          <w:p w14:paraId="61E8237A" w14:textId="77777777" w:rsidR="00A4354B" w:rsidRPr="00AF2371" w:rsidRDefault="00A4354B" w:rsidP="007C1E63">
            <w:pPr>
              <w:jc w:val="center"/>
              <w:rPr>
                <w:rFonts w:ascii="Times New Roman" w:hAnsi="Times New Roman"/>
                <w:b/>
                <w:bCs/>
                <w:sz w:val="24"/>
                <w:szCs w:val="24"/>
                <w:lang w:val="uk-UA"/>
              </w:rPr>
            </w:pPr>
            <w:r w:rsidRPr="00AF2371">
              <w:rPr>
                <w:rFonts w:ascii="Times New Roman" w:hAnsi="Times New Roman"/>
                <w:b/>
                <w:bCs/>
                <w:sz w:val="24"/>
                <w:szCs w:val="24"/>
                <w:lang w:val="uk-UA"/>
              </w:rPr>
              <w:t xml:space="preserve">Назва компоненту </w:t>
            </w:r>
          </w:p>
        </w:tc>
        <w:tc>
          <w:tcPr>
            <w:tcW w:w="1985" w:type="dxa"/>
          </w:tcPr>
          <w:p w14:paraId="21A5F51C" w14:textId="77777777" w:rsidR="00A4354B" w:rsidRPr="00AF2371" w:rsidRDefault="00A4354B" w:rsidP="007C1E63">
            <w:pPr>
              <w:jc w:val="center"/>
              <w:rPr>
                <w:rFonts w:ascii="Times New Roman" w:hAnsi="Times New Roman"/>
                <w:b/>
                <w:bCs/>
                <w:sz w:val="24"/>
                <w:szCs w:val="24"/>
                <w:lang w:val="uk-UA"/>
              </w:rPr>
            </w:pPr>
            <w:r w:rsidRPr="00AF2371">
              <w:rPr>
                <w:rFonts w:ascii="Times New Roman" w:hAnsi="Times New Roman"/>
                <w:b/>
                <w:bCs/>
                <w:sz w:val="24"/>
                <w:szCs w:val="24"/>
                <w:lang w:val="uk-UA"/>
              </w:rPr>
              <w:t>Одиниця виміру</w:t>
            </w:r>
          </w:p>
        </w:tc>
        <w:tc>
          <w:tcPr>
            <w:tcW w:w="1989" w:type="dxa"/>
          </w:tcPr>
          <w:p w14:paraId="76B8FB53" w14:textId="5AEA39A6" w:rsidR="00A4354B" w:rsidRPr="00AF2371" w:rsidRDefault="00A4354B" w:rsidP="007C1E63">
            <w:pPr>
              <w:jc w:val="center"/>
              <w:rPr>
                <w:rFonts w:ascii="Times New Roman" w:hAnsi="Times New Roman"/>
                <w:sz w:val="24"/>
                <w:szCs w:val="24"/>
                <w:lang w:val="uk-UA"/>
              </w:rPr>
            </w:pPr>
            <w:r>
              <w:rPr>
                <w:rFonts w:ascii="Times New Roman" w:hAnsi="Times New Roman"/>
                <w:sz w:val="24"/>
                <w:szCs w:val="24"/>
                <w:lang w:val="uk-UA"/>
              </w:rPr>
              <w:t>Кількість</w:t>
            </w:r>
          </w:p>
        </w:tc>
      </w:tr>
      <w:tr w:rsidR="00A4354B" w:rsidRPr="00AF2371" w14:paraId="5B2747D3" w14:textId="77777777" w:rsidTr="00C94B51">
        <w:trPr>
          <w:trHeight w:val="249"/>
          <w:jc w:val="center"/>
        </w:trPr>
        <w:tc>
          <w:tcPr>
            <w:tcW w:w="534" w:type="dxa"/>
            <w:vAlign w:val="center"/>
          </w:tcPr>
          <w:p w14:paraId="470E5D2F" w14:textId="45025F29" w:rsidR="00A4354B" w:rsidRPr="00AF2371" w:rsidRDefault="00A4354B" w:rsidP="00A4354B">
            <w:pPr>
              <w:jc w:val="center"/>
              <w:rPr>
                <w:rFonts w:ascii="Times New Roman" w:hAnsi="Times New Roman"/>
                <w:sz w:val="24"/>
                <w:szCs w:val="24"/>
                <w:lang w:val="uk-UA"/>
              </w:rPr>
            </w:pPr>
            <w:r w:rsidRPr="009804CE">
              <w:rPr>
                <w:rFonts w:ascii="Times New Roman" w:hAnsi="Times New Roman"/>
                <w:smallCaps/>
                <w:szCs w:val="22"/>
                <w:lang w:val="uk-UA"/>
              </w:rPr>
              <w:t>1</w:t>
            </w:r>
          </w:p>
        </w:tc>
        <w:tc>
          <w:tcPr>
            <w:tcW w:w="5698" w:type="dxa"/>
            <w:vAlign w:val="bottom"/>
          </w:tcPr>
          <w:p w14:paraId="0D19A48D" w14:textId="137DB291" w:rsidR="00A4354B" w:rsidRPr="00AF2371" w:rsidRDefault="00A4354B" w:rsidP="00A4354B">
            <w:pPr>
              <w:rPr>
                <w:rFonts w:ascii="Times New Roman" w:hAnsi="Times New Roman"/>
                <w:sz w:val="24"/>
                <w:szCs w:val="24"/>
                <w:lang w:val="uk-UA"/>
              </w:rPr>
            </w:pPr>
            <w:r w:rsidRPr="009804CE">
              <w:rPr>
                <w:rFonts w:ascii="Times New Roman" w:hAnsi="Times New Roman"/>
                <w:szCs w:val="22"/>
                <w:lang w:val="uk-UA"/>
              </w:rPr>
              <w:t xml:space="preserve">Еритроцити у додатковому розчині </w:t>
            </w:r>
          </w:p>
        </w:tc>
        <w:tc>
          <w:tcPr>
            <w:tcW w:w="1985" w:type="dxa"/>
            <w:vAlign w:val="center"/>
          </w:tcPr>
          <w:p w14:paraId="2BCA6BD9" w14:textId="7B0C0173" w:rsidR="00A4354B" w:rsidRPr="00AF2371" w:rsidRDefault="00A4354B" w:rsidP="00A4354B">
            <w:pPr>
              <w:jc w:val="center"/>
              <w:rPr>
                <w:rFonts w:ascii="Times New Roman" w:hAnsi="Times New Roman"/>
                <w:sz w:val="24"/>
                <w:szCs w:val="24"/>
                <w:lang w:val="uk-UA"/>
              </w:rPr>
            </w:pPr>
            <w:r w:rsidRPr="009804CE">
              <w:rPr>
                <w:rFonts w:ascii="Times New Roman" w:hAnsi="Times New Roman"/>
                <w:szCs w:val="22"/>
                <w:lang w:val="uk-UA"/>
              </w:rPr>
              <w:t>доза</w:t>
            </w:r>
          </w:p>
        </w:tc>
        <w:tc>
          <w:tcPr>
            <w:tcW w:w="1989" w:type="dxa"/>
            <w:vAlign w:val="center"/>
          </w:tcPr>
          <w:p w14:paraId="0F982745" w14:textId="282E1CF9" w:rsidR="00A4354B" w:rsidRPr="00AF2371" w:rsidRDefault="00A4354B" w:rsidP="00A4354B">
            <w:pPr>
              <w:jc w:val="center"/>
              <w:rPr>
                <w:rFonts w:ascii="Times New Roman" w:hAnsi="Times New Roman"/>
                <w:sz w:val="24"/>
                <w:szCs w:val="24"/>
                <w:lang w:val="uk-UA"/>
              </w:rPr>
            </w:pPr>
            <w:r>
              <w:rPr>
                <w:rFonts w:ascii="Times New Roman" w:hAnsi="Times New Roman"/>
                <w:szCs w:val="22"/>
                <w:lang w:val="uk-UA"/>
              </w:rPr>
              <w:t>300</w:t>
            </w:r>
          </w:p>
        </w:tc>
      </w:tr>
      <w:tr w:rsidR="00A4354B" w:rsidRPr="00AF2371" w14:paraId="3CEC5FDC" w14:textId="77777777" w:rsidTr="00C94B51">
        <w:trPr>
          <w:trHeight w:val="201"/>
          <w:jc w:val="center"/>
        </w:trPr>
        <w:tc>
          <w:tcPr>
            <w:tcW w:w="534" w:type="dxa"/>
            <w:vAlign w:val="center"/>
          </w:tcPr>
          <w:p w14:paraId="0CFB479E" w14:textId="65BBBDD4" w:rsidR="00A4354B" w:rsidRPr="00AF2371" w:rsidRDefault="00A4354B" w:rsidP="00A4354B">
            <w:pPr>
              <w:jc w:val="center"/>
              <w:rPr>
                <w:rFonts w:ascii="Times New Roman" w:hAnsi="Times New Roman"/>
                <w:sz w:val="24"/>
                <w:szCs w:val="24"/>
                <w:lang w:val="uk-UA"/>
              </w:rPr>
            </w:pPr>
            <w:r w:rsidRPr="009804CE">
              <w:rPr>
                <w:rFonts w:ascii="Times New Roman" w:hAnsi="Times New Roman"/>
                <w:smallCaps/>
                <w:szCs w:val="22"/>
                <w:lang w:val="uk-UA"/>
              </w:rPr>
              <w:t>2</w:t>
            </w:r>
          </w:p>
        </w:tc>
        <w:tc>
          <w:tcPr>
            <w:tcW w:w="5698" w:type="dxa"/>
            <w:vAlign w:val="bottom"/>
          </w:tcPr>
          <w:p w14:paraId="1EF72356" w14:textId="19AD3861" w:rsidR="00A4354B" w:rsidRPr="00AF2371" w:rsidRDefault="00A4354B" w:rsidP="00A4354B">
            <w:pPr>
              <w:rPr>
                <w:rFonts w:ascii="Times New Roman" w:hAnsi="Times New Roman"/>
                <w:sz w:val="24"/>
                <w:szCs w:val="24"/>
                <w:lang w:val="uk-UA"/>
              </w:rPr>
            </w:pPr>
            <w:r w:rsidRPr="009804CE">
              <w:rPr>
                <w:rFonts w:ascii="Times New Roman" w:hAnsi="Times New Roman"/>
                <w:szCs w:val="22"/>
                <w:lang w:val="uk-UA"/>
              </w:rPr>
              <w:t xml:space="preserve">Еритроцити </w:t>
            </w:r>
            <w:proofErr w:type="spellStart"/>
            <w:r w:rsidRPr="009804CE">
              <w:rPr>
                <w:rFonts w:ascii="Times New Roman" w:hAnsi="Times New Roman"/>
                <w:szCs w:val="22"/>
                <w:lang w:val="uk-UA"/>
              </w:rPr>
              <w:t>лейкофільтровані</w:t>
            </w:r>
            <w:proofErr w:type="spellEnd"/>
            <w:r w:rsidRPr="009804CE">
              <w:rPr>
                <w:rFonts w:ascii="Times New Roman" w:hAnsi="Times New Roman"/>
                <w:szCs w:val="22"/>
                <w:lang w:val="uk-UA"/>
              </w:rPr>
              <w:t xml:space="preserve"> у додатковому розчині </w:t>
            </w:r>
          </w:p>
        </w:tc>
        <w:tc>
          <w:tcPr>
            <w:tcW w:w="1985" w:type="dxa"/>
            <w:vAlign w:val="center"/>
          </w:tcPr>
          <w:p w14:paraId="0A1350CB" w14:textId="515C8D04" w:rsidR="00A4354B" w:rsidRPr="00AF2371" w:rsidRDefault="00A4354B" w:rsidP="00A4354B">
            <w:pPr>
              <w:jc w:val="center"/>
              <w:rPr>
                <w:rFonts w:ascii="Times New Roman" w:hAnsi="Times New Roman"/>
                <w:sz w:val="24"/>
                <w:szCs w:val="24"/>
                <w:lang w:val="uk-UA"/>
              </w:rPr>
            </w:pPr>
            <w:r w:rsidRPr="009804CE">
              <w:rPr>
                <w:rFonts w:ascii="Times New Roman" w:hAnsi="Times New Roman"/>
                <w:szCs w:val="22"/>
                <w:lang w:val="uk-UA"/>
              </w:rPr>
              <w:t>доза</w:t>
            </w:r>
          </w:p>
        </w:tc>
        <w:tc>
          <w:tcPr>
            <w:tcW w:w="1989" w:type="dxa"/>
            <w:vAlign w:val="center"/>
          </w:tcPr>
          <w:p w14:paraId="220F3837" w14:textId="56E1CA24" w:rsidR="00A4354B" w:rsidRPr="00AF2371" w:rsidRDefault="00A4354B" w:rsidP="00A4354B">
            <w:pPr>
              <w:jc w:val="center"/>
              <w:rPr>
                <w:rFonts w:ascii="Times New Roman" w:hAnsi="Times New Roman"/>
                <w:sz w:val="24"/>
                <w:szCs w:val="24"/>
                <w:lang w:val="uk-UA"/>
              </w:rPr>
            </w:pPr>
            <w:r>
              <w:rPr>
                <w:rFonts w:ascii="Times New Roman" w:hAnsi="Times New Roman"/>
                <w:szCs w:val="22"/>
                <w:lang w:val="uk-UA"/>
              </w:rPr>
              <w:t>80</w:t>
            </w:r>
            <w:r w:rsidRPr="009804CE">
              <w:rPr>
                <w:rFonts w:ascii="Times New Roman" w:hAnsi="Times New Roman"/>
                <w:szCs w:val="22"/>
                <w:lang w:val="uk-UA"/>
              </w:rPr>
              <w:t>0</w:t>
            </w:r>
          </w:p>
        </w:tc>
      </w:tr>
      <w:tr w:rsidR="00A4354B" w:rsidRPr="00AF2371" w14:paraId="7C0412D8" w14:textId="77777777" w:rsidTr="00C94B51">
        <w:trPr>
          <w:trHeight w:val="235"/>
          <w:jc w:val="center"/>
        </w:trPr>
        <w:tc>
          <w:tcPr>
            <w:tcW w:w="534" w:type="dxa"/>
            <w:vAlign w:val="center"/>
          </w:tcPr>
          <w:p w14:paraId="53265882" w14:textId="47681248" w:rsidR="00A4354B" w:rsidRPr="00AF2371" w:rsidRDefault="00A4354B" w:rsidP="00A4354B">
            <w:pPr>
              <w:jc w:val="center"/>
              <w:rPr>
                <w:rFonts w:ascii="Times New Roman" w:hAnsi="Times New Roman"/>
                <w:sz w:val="24"/>
                <w:szCs w:val="24"/>
                <w:lang w:val="uk-UA"/>
              </w:rPr>
            </w:pPr>
            <w:r w:rsidRPr="009804CE">
              <w:rPr>
                <w:rFonts w:ascii="Times New Roman" w:hAnsi="Times New Roman"/>
                <w:smallCaps/>
                <w:szCs w:val="22"/>
                <w:lang w:val="uk-UA"/>
              </w:rPr>
              <w:t>3</w:t>
            </w:r>
          </w:p>
        </w:tc>
        <w:tc>
          <w:tcPr>
            <w:tcW w:w="5698" w:type="dxa"/>
            <w:vAlign w:val="bottom"/>
          </w:tcPr>
          <w:p w14:paraId="011E480D" w14:textId="49741BE0" w:rsidR="00A4354B" w:rsidRPr="00AF2371" w:rsidRDefault="00A4354B" w:rsidP="00A4354B">
            <w:pPr>
              <w:rPr>
                <w:rFonts w:ascii="Times New Roman" w:hAnsi="Times New Roman"/>
                <w:sz w:val="24"/>
                <w:szCs w:val="24"/>
                <w:lang w:val="uk-UA"/>
              </w:rPr>
            </w:pPr>
            <w:r w:rsidRPr="009804CE">
              <w:rPr>
                <w:rFonts w:ascii="Times New Roman" w:hAnsi="Times New Roman"/>
                <w:szCs w:val="22"/>
                <w:lang w:val="uk-UA"/>
              </w:rPr>
              <w:t xml:space="preserve">Еритроцити відмиті </w:t>
            </w:r>
          </w:p>
        </w:tc>
        <w:tc>
          <w:tcPr>
            <w:tcW w:w="1985" w:type="dxa"/>
            <w:vAlign w:val="center"/>
          </w:tcPr>
          <w:p w14:paraId="01BEBF84" w14:textId="6AA98218" w:rsidR="00A4354B" w:rsidRPr="00AF2371" w:rsidRDefault="00A4354B" w:rsidP="00A4354B">
            <w:pPr>
              <w:jc w:val="center"/>
              <w:rPr>
                <w:rFonts w:ascii="Times New Roman" w:hAnsi="Times New Roman"/>
                <w:sz w:val="24"/>
                <w:szCs w:val="24"/>
                <w:lang w:val="uk-UA"/>
              </w:rPr>
            </w:pPr>
            <w:r w:rsidRPr="009804CE">
              <w:rPr>
                <w:rFonts w:ascii="Times New Roman" w:hAnsi="Times New Roman"/>
                <w:szCs w:val="22"/>
                <w:lang w:val="uk-UA"/>
              </w:rPr>
              <w:t>доза</w:t>
            </w:r>
          </w:p>
        </w:tc>
        <w:tc>
          <w:tcPr>
            <w:tcW w:w="1989" w:type="dxa"/>
            <w:vAlign w:val="center"/>
          </w:tcPr>
          <w:p w14:paraId="0DC5E58D" w14:textId="4790C826" w:rsidR="00A4354B" w:rsidRPr="00AF2371" w:rsidRDefault="00A4354B" w:rsidP="00A4354B">
            <w:pPr>
              <w:jc w:val="center"/>
              <w:rPr>
                <w:rFonts w:ascii="Times New Roman" w:hAnsi="Times New Roman"/>
                <w:sz w:val="24"/>
                <w:szCs w:val="24"/>
                <w:lang w:val="uk-UA"/>
              </w:rPr>
            </w:pPr>
            <w:r>
              <w:rPr>
                <w:rFonts w:ascii="Times New Roman" w:hAnsi="Times New Roman"/>
                <w:szCs w:val="22"/>
                <w:lang w:val="uk-UA"/>
              </w:rPr>
              <w:t>2</w:t>
            </w:r>
            <w:r w:rsidRPr="009804CE">
              <w:rPr>
                <w:rFonts w:ascii="Times New Roman" w:hAnsi="Times New Roman"/>
                <w:szCs w:val="22"/>
                <w:lang w:val="uk-UA"/>
              </w:rPr>
              <w:t>00</w:t>
            </w:r>
          </w:p>
        </w:tc>
      </w:tr>
      <w:tr w:rsidR="00A4354B" w:rsidRPr="00AF2371" w14:paraId="6819D6D3" w14:textId="77777777" w:rsidTr="00C94B51">
        <w:trPr>
          <w:trHeight w:val="235"/>
          <w:jc w:val="center"/>
        </w:trPr>
        <w:tc>
          <w:tcPr>
            <w:tcW w:w="534" w:type="dxa"/>
            <w:vAlign w:val="center"/>
          </w:tcPr>
          <w:p w14:paraId="4353D800" w14:textId="6FDE76A9" w:rsidR="00A4354B" w:rsidRPr="00AF2371" w:rsidRDefault="00A4354B" w:rsidP="00A4354B">
            <w:pPr>
              <w:jc w:val="center"/>
              <w:rPr>
                <w:rFonts w:ascii="Times New Roman" w:hAnsi="Times New Roman"/>
                <w:sz w:val="24"/>
                <w:szCs w:val="24"/>
                <w:lang w:val="uk-UA"/>
              </w:rPr>
            </w:pPr>
            <w:r>
              <w:rPr>
                <w:rFonts w:ascii="Times New Roman" w:hAnsi="Times New Roman"/>
                <w:smallCaps/>
                <w:szCs w:val="22"/>
                <w:lang w:val="uk-UA"/>
              </w:rPr>
              <w:t>4</w:t>
            </w:r>
          </w:p>
        </w:tc>
        <w:tc>
          <w:tcPr>
            <w:tcW w:w="5698" w:type="dxa"/>
          </w:tcPr>
          <w:p w14:paraId="02924D0C" w14:textId="6912BE3A" w:rsidR="00A4354B" w:rsidRPr="00AF2371" w:rsidRDefault="00A4354B" w:rsidP="00A4354B">
            <w:pPr>
              <w:rPr>
                <w:rFonts w:ascii="Times New Roman" w:hAnsi="Times New Roman"/>
                <w:sz w:val="24"/>
                <w:szCs w:val="24"/>
                <w:lang w:val="uk-UA"/>
              </w:rPr>
            </w:pPr>
            <w:r w:rsidRPr="009804CE">
              <w:rPr>
                <w:rFonts w:ascii="Times New Roman" w:hAnsi="Times New Roman"/>
                <w:szCs w:val="22"/>
                <w:lang w:val="uk-UA"/>
              </w:rPr>
              <w:t>Плазма  свіжозаморожена  отримана з дози крові,  заготовлена у потрійному контейнері</w:t>
            </w:r>
          </w:p>
        </w:tc>
        <w:tc>
          <w:tcPr>
            <w:tcW w:w="1985" w:type="dxa"/>
            <w:vAlign w:val="center"/>
          </w:tcPr>
          <w:p w14:paraId="41A27F0E" w14:textId="4113B76C" w:rsidR="00A4354B" w:rsidRPr="00AF2371" w:rsidRDefault="00A4354B" w:rsidP="00A4354B">
            <w:pPr>
              <w:jc w:val="center"/>
              <w:rPr>
                <w:rFonts w:ascii="Times New Roman" w:hAnsi="Times New Roman"/>
                <w:sz w:val="24"/>
                <w:szCs w:val="24"/>
                <w:lang w:val="uk-UA"/>
              </w:rPr>
            </w:pPr>
            <w:r w:rsidRPr="009804CE">
              <w:rPr>
                <w:rFonts w:ascii="Times New Roman" w:hAnsi="Times New Roman"/>
                <w:szCs w:val="22"/>
                <w:lang w:val="uk-UA"/>
              </w:rPr>
              <w:t>доза</w:t>
            </w:r>
          </w:p>
        </w:tc>
        <w:tc>
          <w:tcPr>
            <w:tcW w:w="1989" w:type="dxa"/>
            <w:vAlign w:val="center"/>
          </w:tcPr>
          <w:p w14:paraId="11F110AF" w14:textId="73D53B14" w:rsidR="00A4354B" w:rsidRPr="00AF2371" w:rsidRDefault="00A4354B" w:rsidP="00A4354B">
            <w:pPr>
              <w:jc w:val="center"/>
              <w:rPr>
                <w:rFonts w:ascii="Times New Roman" w:hAnsi="Times New Roman"/>
                <w:sz w:val="24"/>
                <w:szCs w:val="24"/>
                <w:lang w:val="uk-UA"/>
              </w:rPr>
            </w:pPr>
            <w:r>
              <w:rPr>
                <w:rFonts w:ascii="Times New Roman" w:hAnsi="Times New Roman"/>
                <w:szCs w:val="22"/>
                <w:lang w:val="uk-UA"/>
              </w:rPr>
              <w:t>2</w:t>
            </w:r>
            <w:r w:rsidRPr="009804CE">
              <w:rPr>
                <w:rFonts w:ascii="Times New Roman" w:hAnsi="Times New Roman"/>
                <w:szCs w:val="22"/>
                <w:lang w:val="uk-UA"/>
              </w:rPr>
              <w:t>00</w:t>
            </w:r>
          </w:p>
        </w:tc>
      </w:tr>
      <w:tr w:rsidR="00A4354B" w:rsidRPr="00AF2371" w14:paraId="39456DDB" w14:textId="77777777" w:rsidTr="00C94B51">
        <w:trPr>
          <w:trHeight w:val="277"/>
          <w:jc w:val="center"/>
        </w:trPr>
        <w:tc>
          <w:tcPr>
            <w:tcW w:w="534" w:type="dxa"/>
            <w:vAlign w:val="center"/>
          </w:tcPr>
          <w:p w14:paraId="425340E8" w14:textId="43A0BE1F" w:rsidR="00A4354B" w:rsidRPr="00AF2371" w:rsidRDefault="00A4354B" w:rsidP="00A4354B">
            <w:pPr>
              <w:jc w:val="center"/>
              <w:rPr>
                <w:rFonts w:ascii="Times New Roman" w:hAnsi="Times New Roman"/>
                <w:sz w:val="24"/>
                <w:szCs w:val="24"/>
                <w:lang w:val="uk-UA"/>
              </w:rPr>
            </w:pPr>
            <w:r>
              <w:rPr>
                <w:rFonts w:ascii="Times New Roman" w:hAnsi="Times New Roman"/>
                <w:smallCaps/>
                <w:szCs w:val="22"/>
                <w:lang w:val="uk-UA"/>
              </w:rPr>
              <w:t>5</w:t>
            </w:r>
          </w:p>
        </w:tc>
        <w:tc>
          <w:tcPr>
            <w:tcW w:w="5698" w:type="dxa"/>
          </w:tcPr>
          <w:p w14:paraId="0EEDDF79" w14:textId="5D373D11" w:rsidR="00A4354B" w:rsidRPr="00AF2371" w:rsidRDefault="00A4354B" w:rsidP="00A4354B">
            <w:pPr>
              <w:rPr>
                <w:rFonts w:ascii="Times New Roman" w:hAnsi="Times New Roman"/>
                <w:sz w:val="24"/>
                <w:szCs w:val="24"/>
                <w:lang w:val="uk-UA"/>
              </w:rPr>
            </w:pPr>
            <w:r w:rsidRPr="009804CE">
              <w:rPr>
                <w:rFonts w:ascii="Times New Roman" w:hAnsi="Times New Roman"/>
                <w:szCs w:val="22"/>
                <w:lang w:val="uk-UA"/>
              </w:rPr>
              <w:t xml:space="preserve">Плазма  свіжозаморожена  отримана з дози крові, заготовлена у контейнері зчетвереному </w:t>
            </w:r>
            <w:proofErr w:type="spellStart"/>
            <w:r w:rsidRPr="009804CE">
              <w:rPr>
                <w:rFonts w:ascii="Times New Roman" w:hAnsi="Times New Roman"/>
                <w:szCs w:val="22"/>
                <w:lang w:val="uk-UA"/>
              </w:rPr>
              <w:t>пластикатному</w:t>
            </w:r>
            <w:proofErr w:type="spellEnd"/>
            <w:r w:rsidRPr="009804CE">
              <w:rPr>
                <w:rFonts w:ascii="Times New Roman" w:hAnsi="Times New Roman"/>
                <w:szCs w:val="22"/>
                <w:lang w:val="uk-UA"/>
              </w:rPr>
              <w:t xml:space="preserve"> з інтегрованим </w:t>
            </w:r>
            <w:proofErr w:type="spellStart"/>
            <w:r w:rsidRPr="009804CE">
              <w:rPr>
                <w:rFonts w:ascii="Times New Roman" w:hAnsi="Times New Roman"/>
                <w:szCs w:val="22"/>
                <w:lang w:val="uk-UA"/>
              </w:rPr>
              <w:t>лейкофільтром</w:t>
            </w:r>
            <w:proofErr w:type="spellEnd"/>
          </w:p>
        </w:tc>
        <w:tc>
          <w:tcPr>
            <w:tcW w:w="1985" w:type="dxa"/>
            <w:vAlign w:val="center"/>
          </w:tcPr>
          <w:p w14:paraId="56A2DA9B" w14:textId="37141CE4" w:rsidR="00A4354B" w:rsidRPr="00AF2371" w:rsidRDefault="00A4354B" w:rsidP="00A4354B">
            <w:pPr>
              <w:jc w:val="center"/>
              <w:rPr>
                <w:rFonts w:ascii="Times New Roman" w:hAnsi="Times New Roman"/>
                <w:sz w:val="24"/>
                <w:szCs w:val="24"/>
                <w:lang w:val="uk-UA"/>
              </w:rPr>
            </w:pPr>
            <w:r w:rsidRPr="009804CE">
              <w:rPr>
                <w:rFonts w:ascii="Times New Roman" w:hAnsi="Times New Roman"/>
                <w:szCs w:val="22"/>
                <w:lang w:val="uk-UA"/>
              </w:rPr>
              <w:t>доза</w:t>
            </w:r>
          </w:p>
        </w:tc>
        <w:tc>
          <w:tcPr>
            <w:tcW w:w="1989" w:type="dxa"/>
            <w:vAlign w:val="center"/>
          </w:tcPr>
          <w:p w14:paraId="40A9483F" w14:textId="3D2CB484" w:rsidR="00A4354B" w:rsidRPr="00AF2371" w:rsidRDefault="00A4354B" w:rsidP="00A4354B">
            <w:pPr>
              <w:jc w:val="center"/>
              <w:rPr>
                <w:rFonts w:ascii="Times New Roman" w:hAnsi="Times New Roman"/>
                <w:sz w:val="24"/>
                <w:szCs w:val="24"/>
                <w:lang w:val="uk-UA"/>
              </w:rPr>
            </w:pPr>
            <w:r>
              <w:rPr>
                <w:rFonts w:ascii="Times New Roman" w:hAnsi="Times New Roman"/>
                <w:szCs w:val="22"/>
                <w:lang w:val="uk-UA"/>
              </w:rPr>
              <w:t>1 1</w:t>
            </w:r>
            <w:r w:rsidRPr="009804CE">
              <w:rPr>
                <w:rFonts w:ascii="Times New Roman" w:hAnsi="Times New Roman"/>
                <w:szCs w:val="22"/>
                <w:lang w:val="uk-UA"/>
              </w:rPr>
              <w:t>00</w:t>
            </w:r>
          </w:p>
        </w:tc>
      </w:tr>
    </w:tbl>
    <w:p w14:paraId="379443A6" w14:textId="77777777" w:rsidR="00A4354B" w:rsidRDefault="00A4354B" w:rsidP="00A4354B">
      <w:pPr>
        <w:rPr>
          <w:lang w:val="uk-UA"/>
        </w:rPr>
      </w:pPr>
    </w:p>
    <w:p w14:paraId="4DF41005" w14:textId="77777777" w:rsidR="00A4354B" w:rsidRPr="00AF2371" w:rsidRDefault="00A4354B" w:rsidP="00A4354B">
      <w:pPr>
        <w:jc w:val="center"/>
        <w:rPr>
          <w:rFonts w:ascii="Times New Roman" w:hAnsi="Times New Roman"/>
          <w:b/>
          <w:bCs/>
          <w:sz w:val="24"/>
          <w:szCs w:val="24"/>
          <w:lang w:val="uk-UA"/>
        </w:rPr>
      </w:pPr>
      <w:r w:rsidRPr="00AF2371">
        <w:rPr>
          <w:rFonts w:ascii="Times New Roman" w:hAnsi="Times New Roman"/>
          <w:b/>
          <w:bCs/>
          <w:sz w:val="24"/>
          <w:szCs w:val="24"/>
          <w:lang w:val="uk-UA"/>
        </w:rPr>
        <w:t>Технічні характеристики</w:t>
      </w:r>
    </w:p>
    <w:tbl>
      <w:tblPr>
        <w:tblStyle w:val="ab"/>
        <w:tblW w:w="10206" w:type="dxa"/>
        <w:jc w:val="center"/>
        <w:tblLook w:val="04A0" w:firstRow="1" w:lastRow="0" w:firstColumn="1" w:lastColumn="0" w:noHBand="0" w:noVBand="1"/>
      </w:tblPr>
      <w:tblGrid>
        <w:gridCol w:w="3160"/>
        <w:gridCol w:w="2034"/>
        <w:gridCol w:w="5012"/>
      </w:tblGrid>
      <w:tr w:rsidR="00A4354B" w:rsidRPr="001E15E7" w14:paraId="432F925F" w14:textId="77777777" w:rsidTr="001E15E7">
        <w:trPr>
          <w:jc w:val="center"/>
        </w:trPr>
        <w:tc>
          <w:tcPr>
            <w:tcW w:w="3114" w:type="dxa"/>
          </w:tcPr>
          <w:p w14:paraId="27176C0E" w14:textId="77777777" w:rsidR="00A4354B" w:rsidRPr="001E15E7" w:rsidRDefault="00A4354B" w:rsidP="007C1E63">
            <w:pPr>
              <w:rPr>
                <w:b/>
                <w:bCs/>
                <w:sz w:val="24"/>
                <w:szCs w:val="24"/>
              </w:rPr>
            </w:pPr>
            <w:r w:rsidRPr="001E15E7">
              <w:rPr>
                <w:b/>
                <w:bCs/>
                <w:sz w:val="24"/>
                <w:szCs w:val="24"/>
                <w:lang w:val="uk-UA"/>
              </w:rPr>
              <w:t>Назва компоненту</w:t>
            </w:r>
          </w:p>
        </w:tc>
        <w:tc>
          <w:tcPr>
            <w:tcW w:w="2005" w:type="dxa"/>
          </w:tcPr>
          <w:p w14:paraId="48991F91" w14:textId="77777777" w:rsidR="00A4354B" w:rsidRPr="001E15E7" w:rsidRDefault="00A4354B" w:rsidP="007C1E63">
            <w:pPr>
              <w:rPr>
                <w:b/>
                <w:bCs/>
                <w:sz w:val="24"/>
                <w:szCs w:val="24"/>
              </w:rPr>
            </w:pPr>
            <w:r w:rsidRPr="001E15E7">
              <w:rPr>
                <w:b/>
                <w:bCs/>
                <w:sz w:val="24"/>
                <w:szCs w:val="24"/>
                <w:lang w:val="uk-UA"/>
              </w:rPr>
              <w:t>Необхідні параметри</w:t>
            </w:r>
          </w:p>
        </w:tc>
        <w:tc>
          <w:tcPr>
            <w:tcW w:w="4940" w:type="dxa"/>
          </w:tcPr>
          <w:p w14:paraId="355CC648" w14:textId="77777777" w:rsidR="00A4354B" w:rsidRPr="001E15E7" w:rsidRDefault="00A4354B" w:rsidP="007C1E63">
            <w:pPr>
              <w:rPr>
                <w:b/>
                <w:bCs/>
                <w:sz w:val="24"/>
                <w:szCs w:val="24"/>
              </w:rPr>
            </w:pPr>
            <w:r w:rsidRPr="001E15E7">
              <w:rPr>
                <w:b/>
                <w:bCs/>
                <w:sz w:val="24"/>
                <w:szCs w:val="24"/>
                <w:lang w:val="uk-UA"/>
              </w:rPr>
              <w:t>Вимоги</w:t>
            </w:r>
          </w:p>
        </w:tc>
      </w:tr>
      <w:tr w:rsidR="00A4354B" w:rsidRPr="001E15E7" w14:paraId="666C4DB9" w14:textId="77777777" w:rsidTr="001E15E7">
        <w:trPr>
          <w:jc w:val="center"/>
        </w:trPr>
        <w:tc>
          <w:tcPr>
            <w:tcW w:w="3114" w:type="dxa"/>
            <w:vMerge w:val="restart"/>
          </w:tcPr>
          <w:p w14:paraId="130F14AA" w14:textId="77777777" w:rsidR="00A4354B" w:rsidRPr="001E15E7" w:rsidRDefault="00A4354B" w:rsidP="007C1E63">
            <w:pPr>
              <w:rPr>
                <w:b/>
                <w:sz w:val="24"/>
                <w:szCs w:val="24"/>
              </w:rPr>
            </w:pPr>
            <w:r w:rsidRPr="001E15E7">
              <w:rPr>
                <w:b/>
                <w:sz w:val="24"/>
                <w:szCs w:val="24"/>
                <w:lang w:val="uk-UA"/>
              </w:rPr>
              <w:t>Еритроцити у додатковому розчині</w:t>
            </w:r>
          </w:p>
        </w:tc>
        <w:tc>
          <w:tcPr>
            <w:tcW w:w="2005" w:type="dxa"/>
          </w:tcPr>
          <w:p w14:paraId="4498828B" w14:textId="77777777" w:rsidR="00A4354B" w:rsidRPr="001E15E7" w:rsidRDefault="00A4354B" w:rsidP="007C1E63">
            <w:pPr>
              <w:rPr>
                <w:sz w:val="24"/>
                <w:szCs w:val="24"/>
              </w:rPr>
            </w:pPr>
            <w:r w:rsidRPr="001E15E7">
              <w:rPr>
                <w:sz w:val="24"/>
                <w:szCs w:val="24"/>
                <w:lang w:val="uk-UA"/>
              </w:rPr>
              <w:t>Візуальний контроль</w:t>
            </w:r>
          </w:p>
        </w:tc>
        <w:tc>
          <w:tcPr>
            <w:tcW w:w="4940" w:type="dxa"/>
          </w:tcPr>
          <w:p w14:paraId="29D4DE99" w14:textId="77777777" w:rsidR="00A4354B" w:rsidRPr="001E15E7" w:rsidRDefault="00A4354B" w:rsidP="007C1E63">
            <w:pPr>
              <w:rPr>
                <w:sz w:val="24"/>
                <w:szCs w:val="24"/>
              </w:rPr>
            </w:pPr>
            <w:r w:rsidRPr="001E15E7">
              <w:rPr>
                <w:sz w:val="24"/>
                <w:szCs w:val="24"/>
                <w:lang w:val="uk-UA"/>
              </w:rPr>
              <w:t xml:space="preserve">Відсутність гемолізу або помутніння у </w:t>
            </w:r>
            <w:proofErr w:type="spellStart"/>
            <w:r w:rsidRPr="001E15E7">
              <w:rPr>
                <w:sz w:val="24"/>
                <w:szCs w:val="24"/>
                <w:lang w:val="uk-UA"/>
              </w:rPr>
              <w:t>надосадовій</w:t>
            </w:r>
            <w:proofErr w:type="spellEnd"/>
            <w:r w:rsidRPr="001E15E7">
              <w:rPr>
                <w:sz w:val="24"/>
                <w:szCs w:val="24"/>
                <w:lang w:val="uk-UA"/>
              </w:rPr>
              <w:t xml:space="preserve"> рідині під час візуальної перевірки</w:t>
            </w:r>
          </w:p>
        </w:tc>
      </w:tr>
      <w:tr w:rsidR="00A4354B" w:rsidRPr="001E15E7" w14:paraId="6E9C3AC8" w14:textId="77777777" w:rsidTr="001E15E7">
        <w:trPr>
          <w:jc w:val="center"/>
        </w:trPr>
        <w:tc>
          <w:tcPr>
            <w:tcW w:w="3114" w:type="dxa"/>
            <w:vMerge/>
          </w:tcPr>
          <w:p w14:paraId="63EEB09C" w14:textId="77777777" w:rsidR="00A4354B" w:rsidRPr="001E15E7" w:rsidRDefault="00A4354B" w:rsidP="007C1E63">
            <w:pPr>
              <w:rPr>
                <w:sz w:val="24"/>
                <w:szCs w:val="24"/>
              </w:rPr>
            </w:pPr>
          </w:p>
        </w:tc>
        <w:tc>
          <w:tcPr>
            <w:tcW w:w="2005" w:type="dxa"/>
          </w:tcPr>
          <w:p w14:paraId="56FA3AEB" w14:textId="77777777" w:rsidR="00A4354B" w:rsidRPr="001E15E7" w:rsidRDefault="00A4354B" w:rsidP="007C1E63">
            <w:pPr>
              <w:rPr>
                <w:sz w:val="24"/>
                <w:szCs w:val="24"/>
              </w:rPr>
            </w:pPr>
            <w:r w:rsidRPr="001E15E7">
              <w:rPr>
                <w:sz w:val="24"/>
                <w:szCs w:val="24"/>
                <w:lang w:val="uk-UA"/>
              </w:rPr>
              <w:t>Правильність паспортизації</w:t>
            </w:r>
          </w:p>
        </w:tc>
        <w:tc>
          <w:tcPr>
            <w:tcW w:w="4940" w:type="dxa"/>
          </w:tcPr>
          <w:p w14:paraId="58B338F0" w14:textId="77777777" w:rsidR="00A4354B" w:rsidRPr="001E15E7" w:rsidRDefault="00A4354B" w:rsidP="007C1E63">
            <w:pPr>
              <w:rPr>
                <w:sz w:val="24"/>
                <w:szCs w:val="24"/>
              </w:rPr>
            </w:pPr>
            <w:r w:rsidRPr="001E15E7">
              <w:rPr>
                <w:sz w:val="24"/>
                <w:szCs w:val="24"/>
                <w:lang w:val="uk-UA"/>
              </w:rPr>
              <w:t xml:space="preserve">Всі написи зроблені чітко, </w:t>
            </w:r>
            <w:proofErr w:type="spellStart"/>
            <w:r w:rsidRPr="001E15E7">
              <w:rPr>
                <w:sz w:val="24"/>
                <w:szCs w:val="24"/>
                <w:lang w:val="uk-UA"/>
              </w:rPr>
              <w:t>розбірливо</w:t>
            </w:r>
            <w:proofErr w:type="spellEnd"/>
            <w:r w:rsidRPr="001E15E7">
              <w:rPr>
                <w:sz w:val="24"/>
                <w:szCs w:val="24"/>
                <w:lang w:val="uk-UA"/>
              </w:rPr>
              <w:t>, водостійким чорнилом; всі передбачені графи етикетки заповнені; етикетка надійно приклеєна до контейнера</w:t>
            </w:r>
          </w:p>
        </w:tc>
      </w:tr>
      <w:tr w:rsidR="00A4354B" w:rsidRPr="001E15E7" w14:paraId="1FE44AA1" w14:textId="77777777" w:rsidTr="001E15E7">
        <w:trPr>
          <w:jc w:val="center"/>
        </w:trPr>
        <w:tc>
          <w:tcPr>
            <w:tcW w:w="3114" w:type="dxa"/>
            <w:vMerge/>
          </w:tcPr>
          <w:p w14:paraId="7A880490" w14:textId="77777777" w:rsidR="00A4354B" w:rsidRPr="001E15E7" w:rsidRDefault="00A4354B" w:rsidP="007C1E63">
            <w:pPr>
              <w:rPr>
                <w:sz w:val="24"/>
                <w:szCs w:val="24"/>
              </w:rPr>
            </w:pPr>
          </w:p>
        </w:tc>
        <w:tc>
          <w:tcPr>
            <w:tcW w:w="2005" w:type="dxa"/>
          </w:tcPr>
          <w:p w14:paraId="4F23F688" w14:textId="77777777" w:rsidR="00A4354B" w:rsidRPr="001E15E7" w:rsidRDefault="00A4354B" w:rsidP="007C1E63">
            <w:pPr>
              <w:rPr>
                <w:sz w:val="24"/>
                <w:szCs w:val="24"/>
              </w:rPr>
            </w:pPr>
            <w:r w:rsidRPr="001E15E7">
              <w:rPr>
                <w:sz w:val="24"/>
                <w:szCs w:val="24"/>
                <w:lang w:val="uk-UA"/>
              </w:rPr>
              <w:t>Контроль на стерильність</w:t>
            </w:r>
          </w:p>
        </w:tc>
        <w:tc>
          <w:tcPr>
            <w:tcW w:w="4940" w:type="dxa"/>
          </w:tcPr>
          <w:p w14:paraId="31B5A0BD" w14:textId="77777777" w:rsidR="00A4354B" w:rsidRPr="001E15E7" w:rsidRDefault="00A4354B" w:rsidP="007C1E63">
            <w:pPr>
              <w:rPr>
                <w:sz w:val="24"/>
                <w:szCs w:val="24"/>
              </w:rPr>
            </w:pPr>
            <w:r w:rsidRPr="001E15E7">
              <w:rPr>
                <w:sz w:val="24"/>
                <w:szCs w:val="24"/>
                <w:lang w:val="uk-UA"/>
              </w:rPr>
              <w:t>Стерильні</w:t>
            </w:r>
          </w:p>
        </w:tc>
      </w:tr>
      <w:tr w:rsidR="00A4354B" w:rsidRPr="001E15E7" w14:paraId="2EC93AF9" w14:textId="77777777" w:rsidTr="001E15E7">
        <w:trPr>
          <w:jc w:val="center"/>
        </w:trPr>
        <w:tc>
          <w:tcPr>
            <w:tcW w:w="3114" w:type="dxa"/>
            <w:vMerge/>
          </w:tcPr>
          <w:p w14:paraId="140FBF68" w14:textId="77777777" w:rsidR="00A4354B" w:rsidRPr="001E15E7" w:rsidRDefault="00A4354B" w:rsidP="007C1E63">
            <w:pPr>
              <w:rPr>
                <w:sz w:val="24"/>
                <w:szCs w:val="24"/>
              </w:rPr>
            </w:pPr>
          </w:p>
        </w:tc>
        <w:tc>
          <w:tcPr>
            <w:tcW w:w="2005" w:type="dxa"/>
          </w:tcPr>
          <w:p w14:paraId="3B2EC61C" w14:textId="77777777" w:rsidR="00A4354B" w:rsidRPr="001E15E7" w:rsidRDefault="00A4354B" w:rsidP="007C1E63">
            <w:pPr>
              <w:rPr>
                <w:sz w:val="24"/>
                <w:szCs w:val="24"/>
                <w:lang w:val="uk-UA"/>
              </w:rPr>
            </w:pPr>
            <w:r w:rsidRPr="001E15E7">
              <w:rPr>
                <w:sz w:val="24"/>
                <w:szCs w:val="24"/>
                <w:lang w:val="uk-UA"/>
              </w:rPr>
              <w:t>Герметичність контейнера</w:t>
            </w:r>
          </w:p>
        </w:tc>
        <w:tc>
          <w:tcPr>
            <w:tcW w:w="4940" w:type="dxa"/>
          </w:tcPr>
          <w:p w14:paraId="0C72E509" w14:textId="77777777" w:rsidR="00A4354B" w:rsidRPr="001E15E7" w:rsidRDefault="00A4354B" w:rsidP="007C1E63">
            <w:pPr>
              <w:rPr>
                <w:sz w:val="24"/>
                <w:szCs w:val="24"/>
                <w:lang w:val="uk-UA"/>
              </w:rPr>
            </w:pPr>
            <w:r w:rsidRPr="001E15E7">
              <w:rPr>
                <w:sz w:val="24"/>
                <w:szCs w:val="24"/>
                <w:lang w:val="uk-UA"/>
              </w:rPr>
              <w:t>Герметичний</w:t>
            </w:r>
          </w:p>
        </w:tc>
      </w:tr>
      <w:tr w:rsidR="00A4354B" w:rsidRPr="001E15E7" w14:paraId="54986FFB" w14:textId="77777777" w:rsidTr="001E15E7">
        <w:trPr>
          <w:jc w:val="center"/>
        </w:trPr>
        <w:tc>
          <w:tcPr>
            <w:tcW w:w="3114" w:type="dxa"/>
            <w:vMerge/>
          </w:tcPr>
          <w:p w14:paraId="78E83ED7" w14:textId="77777777" w:rsidR="00A4354B" w:rsidRPr="001E15E7" w:rsidRDefault="00A4354B" w:rsidP="007C1E63">
            <w:pPr>
              <w:rPr>
                <w:sz w:val="24"/>
                <w:szCs w:val="24"/>
              </w:rPr>
            </w:pPr>
          </w:p>
        </w:tc>
        <w:tc>
          <w:tcPr>
            <w:tcW w:w="2005" w:type="dxa"/>
          </w:tcPr>
          <w:p w14:paraId="00BFBCE3" w14:textId="77777777" w:rsidR="00A4354B" w:rsidRPr="001E15E7" w:rsidRDefault="00A4354B" w:rsidP="007C1E63">
            <w:pPr>
              <w:rPr>
                <w:sz w:val="24"/>
                <w:szCs w:val="24"/>
                <w:lang w:val="uk-UA"/>
              </w:rPr>
            </w:pPr>
            <w:r w:rsidRPr="001E15E7">
              <w:rPr>
                <w:sz w:val="24"/>
                <w:szCs w:val="24"/>
                <w:lang w:val="uk-UA"/>
              </w:rPr>
              <w:t>Об′єм</w:t>
            </w:r>
          </w:p>
        </w:tc>
        <w:tc>
          <w:tcPr>
            <w:tcW w:w="4940" w:type="dxa"/>
          </w:tcPr>
          <w:p w14:paraId="56BE10D4" w14:textId="77777777" w:rsidR="00A4354B" w:rsidRPr="001E15E7" w:rsidRDefault="00A4354B" w:rsidP="007C1E63">
            <w:pPr>
              <w:rPr>
                <w:sz w:val="24"/>
                <w:szCs w:val="24"/>
                <w:lang w:val="uk-UA"/>
              </w:rPr>
            </w:pPr>
            <w:r w:rsidRPr="001E15E7">
              <w:rPr>
                <w:sz w:val="24"/>
                <w:szCs w:val="24"/>
                <w:lang w:val="uk-UA"/>
              </w:rPr>
              <w:t>Встановлений об′єм +- 10%</w:t>
            </w:r>
          </w:p>
        </w:tc>
      </w:tr>
      <w:tr w:rsidR="00A4354B" w:rsidRPr="001E15E7" w14:paraId="324C59EC" w14:textId="77777777" w:rsidTr="001E15E7">
        <w:trPr>
          <w:jc w:val="center"/>
        </w:trPr>
        <w:tc>
          <w:tcPr>
            <w:tcW w:w="3114" w:type="dxa"/>
            <w:vMerge/>
          </w:tcPr>
          <w:p w14:paraId="770CC2C0" w14:textId="77777777" w:rsidR="00A4354B" w:rsidRPr="001E15E7" w:rsidRDefault="00A4354B" w:rsidP="007C1E63">
            <w:pPr>
              <w:rPr>
                <w:sz w:val="24"/>
                <w:szCs w:val="24"/>
              </w:rPr>
            </w:pPr>
          </w:p>
        </w:tc>
        <w:tc>
          <w:tcPr>
            <w:tcW w:w="2005" w:type="dxa"/>
          </w:tcPr>
          <w:p w14:paraId="3F984666" w14:textId="77777777" w:rsidR="00A4354B" w:rsidRPr="001E15E7" w:rsidRDefault="00A4354B" w:rsidP="007C1E63">
            <w:pPr>
              <w:rPr>
                <w:sz w:val="24"/>
                <w:szCs w:val="24"/>
                <w:lang w:val="uk-UA"/>
              </w:rPr>
            </w:pPr>
            <w:r w:rsidRPr="001E15E7">
              <w:rPr>
                <w:sz w:val="24"/>
                <w:szCs w:val="24"/>
                <w:lang w:val="uk-UA"/>
              </w:rPr>
              <w:t>Показник гемоглобіну</w:t>
            </w:r>
          </w:p>
        </w:tc>
        <w:tc>
          <w:tcPr>
            <w:tcW w:w="4940" w:type="dxa"/>
          </w:tcPr>
          <w:p w14:paraId="4FD17A44" w14:textId="77777777" w:rsidR="00A4354B" w:rsidRPr="001E15E7" w:rsidRDefault="00A4354B" w:rsidP="007C1E63">
            <w:pPr>
              <w:rPr>
                <w:sz w:val="24"/>
                <w:szCs w:val="24"/>
                <w:lang w:val="uk-UA"/>
              </w:rPr>
            </w:pPr>
            <w:r w:rsidRPr="001E15E7">
              <w:rPr>
                <w:sz w:val="24"/>
                <w:szCs w:val="24"/>
                <w:lang w:val="uk-UA"/>
              </w:rPr>
              <w:t>Не менше 45г/дозу</w:t>
            </w:r>
          </w:p>
        </w:tc>
      </w:tr>
      <w:tr w:rsidR="00A4354B" w:rsidRPr="00970963" w14:paraId="60CA5743" w14:textId="77777777" w:rsidTr="001E15E7">
        <w:trPr>
          <w:trHeight w:val="816"/>
          <w:jc w:val="center"/>
        </w:trPr>
        <w:tc>
          <w:tcPr>
            <w:tcW w:w="3114" w:type="dxa"/>
            <w:vMerge/>
          </w:tcPr>
          <w:p w14:paraId="362276B2" w14:textId="77777777" w:rsidR="00A4354B" w:rsidRPr="001E15E7" w:rsidRDefault="00A4354B" w:rsidP="007C1E63">
            <w:pPr>
              <w:rPr>
                <w:sz w:val="24"/>
                <w:szCs w:val="24"/>
              </w:rPr>
            </w:pPr>
          </w:p>
        </w:tc>
        <w:tc>
          <w:tcPr>
            <w:tcW w:w="2005" w:type="dxa"/>
          </w:tcPr>
          <w:p w14:paraId="63305AD6" w14:textId="77777777" w:rsidR="00A4354B" w:rsidRPr="001E15E7" w:rsidRDefault="00A4354B" w:rsidP="007C1E63">
            <w:pPr>
              <w:rPr>
                <w:sz w:val="24"/>
                <w:szCs w:val="24"/>
                <w:lang w:val="uk-UA"/>
              </w:rPr>
            </w:pPr>
            <w:r w:rsidRPr="001E15E7">
              <w:rPr>
                <w:sz w:val="24"/>
                <w:szCs w:val="24"/>
                <w:lang w:val="uk-UA"/>
              </w:rPr>
              <w:t>Гемоліз</w:t>
            </w:r>
          </w:p>
        </w:tc>
        <w:tc>
          <w:tcPr>
            <w:tcW w:w="4940" w:type="dxa"/>
          </w:tcPr>
          <w:p w14:paraId="5119AB38" w14:textId="77777777" w:rsidR="00A4354B" w:rsidRPr="001E15E7" w:rsidRDefault="00A4354B" w:rsidP="007C1E63">
            <w:pPr>
              <w:rPr>
                <w:sz w:val="24"/>
                <w:szCs w:val="24"/>
                <w:lang w:val="uk-UA"/>
              </w:rPr>
            </w:pPr>
            <w:r w:rsidRPr="001E15E7">
              <w:rPr>
                <w:sz w:val="24"/>
                <w:szCs w:val="24"/>
                <w:lang w:val="uk-UA"/>
              </w:rPr>
              <w:t>Менше 0,8% маси еритроцитів наприкінці терміну зберігання</w:t>
            </w:r>
          </w:p>
        </w:tc>
      </w:tr>
      <w:tr w:rsidR="00A4354B" w:rsidRPr="001E15E7" w14:paraId="31922C5A" w14:textId="77777777" w:rsidTr="001E15E7">
        <w:trPr>
          <w:jc w:val="center"/>
        </w:trPr>
        <w:tc>
          <w:tcPr>
            <w:tcW w:w="3114" w:type="dxa"/>
            <w:vMerge/>
          </w:tcPr>
          <w:p w14:paraId="4D828FF6" w14:textId="77777777" w:rsidR="00A4354B" w:rsidRPr="001E15E7" w:rsidRDefault="00A4354B" w:rsidP="007C1E63">
            <w:pPr>
              <w:rPr>
                <w:sz w:val="24"/>
                <w:szCs w:val="24"/>
                <w:lang w:val="uk-UA"/>
              </w:rPr>
            </w:pPr>
          </w:p>
        </w:tc>
        <w:tc>
          <w:tcPr>
            <w:tcW w:w="2005" w:type="dxa"/>
          </w:tcPr>
          <w:p w14:paraId="24D9BC6A" w14:textId="77777777" w:rsidR="00A4354B" w:rsidRPr="001E15E7" w:rsidRDefault="00A4354B" w:rsidP="007C1E63">
            <w:pPr>
              <w:rPr>
                <w:sz w:val="24"/>
                <w:szCs w:val="24"/>
                <w:lang w:val="uk-UA"/>
              </w:rPr>
            </w:pPr>
            <w:r w:rsidRPr="001E15E7">
              <w:rPr>
                <w:sz w:val="24"/>
                <w:szCs w:val="24"/>
                <w:lang w:val="uk-UA"/>
              </w:rPr>
              <w:t>Антитіла до ВІЛ ½ та антигену ВІЛ 1 (р 24)</w:t>
            </w:r>
          </w:p>
        </w:tc>
        <w:tc>
          <w:tcPr>
            <w:tcW w:w="4940" w:type="dxa"/>
            <w:vMerge w:val="restart"/>
          </w:tcPr>
          <w:p w14:paraId="501E0580" w14:textId="77777777" w:rsidR="00A4354B" w:rsidRPr="001E15E7" w:rsidRDefault="00A4354B" w:rsidP="007C1E63">
            <w:pPr>
              <w:jc w:val="both"/>
              <w:rPr>
                <w:sz w:val="24"/>
                <w:szCs w:val="24"/>
                <w:lang w:val="uk-UA"/>
              </w:rPr>
            </w:pPr>
          </w:p>
          <w:p w14:paraId="2AC5D4EB" w14:textId="77777777" w:rsidR="00A4354B" w:rsidRPr="001E15E7" w:rsidRDefault="00A4354B" w:rsidP="007C1E63">
            <w:pPr>
              <w:jc w:val="both"/>
              <w:rPr>
                <w:sz w:val="24"/>
                <w:szCs w:val="24"/>
                <w:lang w:val="uk-UA"/>
              </w:rPr>
            </w:pPr>
          </w:p>
          <w:p w14:paraId="028617E9" w14:textId="77777777" w:rsidR="00A4354B" w:rsidRPr="001E15E7" w:rsidRDefault="00A4354B" w:rsidP="007C1E63">
            <w:pPr>
              <w:jc w:val="both"/>
              <w:rPr>
                <w:sz w:val="24"/>
                <w:szCs w:val="24"/>
                <w:lang w:val="uk-UA"/>
              </w:rPr>
            </w:pPr>
          </w:p>
          <w:p w14:paraId="6D5005A1" w14:textId="77777777" w:rsidR="00A4354B" w:rsidRPr="001E15E7" w:rsidRDefault="00A4354B" w:rsidP="007C1E63">
            <w:pPr>
              <w:jc w:val="both"/>
              <w:rPr>
                <w:sz w:val="24"/>
                <w:szCs w:val="24"/>
                <w:lang w:val="uk-UA"/>
              </w:rPr>
            </w:pPr>
            <w:r w:rsidRPr="001E15E7">
              <w:rPr>
                <w:sz w:val="24"/>
                <w:szCs w:val="24"/>
                <w:lang w:val="uk-UA"/>
              </w:rPr>
              <w:t>Не виявлені</w:t>
            </w:r>
          </w:p>
          <w:p w14:paraId="31F4F657" w14:textId="77777777" w:rsidR="00A4354B" w:rsidRPr="001E15E7" w:rsidRDefault="00A4354B" w:rsidP="007C1E63">
            <w:pPr>
              <w:rPr>
                <w:sz w:val="24"/>
                <w:szCs w:val="24"/>
                <w:lang w:val="uk-UA"/>
              </w:rPr>
            </w:pPr>
          </w:p>
          <w:p w14:paraId="1D9B33F6" w14:textId="77777777" w:rsidR="00A4354B" w:rsidRPr="001E15E7" w:rsidRDefault="00A4354B" w:rsidP="007C1E63">
            <w:pPr>
              <w:rPr>
                <w:sz w:val="24"/>
                <w:szCs w:val="24"/>
                <w:lang w:val="uk-UA"/>
              </w:rPr>
            </w:pPr>
          </w:p>
          <w:p w14:paraId="66251B5D" w14:textId="77777777" w:rsidR="00A4354B" w:rsidRPr="001E15E7" w:rsidRDefault="00A4354B" w:rsidP="007C1E63">
            <w:pPr>
              <w:rPr>
                <w:sz w:val="24"/>
                <w:szCs w:val="24"/>
                <w:lang w:val="uk-UA"/>
              </w:rPr>
            </w:pPr>
          </w:p>
          <w:p w14:paraId="3897A510" w14:textId="77777777" w:rsidR="00A4354B" w:rsidRPr="001E15E7" w:rsidRDefault="00A4354B" w:rsidP="007C1E63">
            <w:pPr>
              <w:rPr>
                <w:sz w:val="24"/>
                <w:szCs w:val="24"/>
                <w:lang w:val="uk-UA"/>
              </w:rPr>
            </w:pPr>
          </w:p>
          <w:p w14:paraId="2CA42E55" w14:textId="77777777" w:rsidR="00A4354B" w:rsidRPr="001E15E7" w:rsidRDefault="00A4354B" w:rsidP="007C1E63">
            <w:pPr>
              <w:rPr>
                <w:sz w:val="24"/>
                <w:szCs w:val="24"/>
                <w:lang w:val="uk-UA"/>
              </w:rPr>
            </w:pPr>
            <w:r w:rsidRPr="001E15E7">
              <w:rPr>
                <w:sz w:val="24"/>
                <w:szCs w:val="24"/>
                <w:lang w:val="uk-UA"/>
              </w:rPr>
              <w:t>Не виявлені</w:t>
            </w:r>
          </w:p>
        </w:tc>
      </w:tr>
      <w:tr w:rsidR="00A4354B" w:rsidRPr="001E15E7" w14:paraId="79378982" w14:textId="77777777" w:rsidTr="001E15E7">
        <w:trPr>
          <w:jc w:val="center"/>
        </w:trPr>
        <w:tc>
          <w:tcPr>
            <w:tcW w:w="3114" w:type="dxa"/>
            <w:vMerge/>
          </w:tcPr>
          <w:p w14:paraId="4FBC3862" w14:textId="77777777" w:rsidR="00A4354B" w:rsidRPr="001E15E7" w:rsidRDefault="00A4354B" w:rsidP="007C1E63">
            <w:pPr>
              <w:rPr>
                <w:sz w:val="24"/>
                <w:szCs w:val="24"/>
              </w:rPr>
            </w:pPr>
          </w:p>
        </w:tc>
        <w:tc>
          <w:tcPr>
            <w:tcW w:w="2005" w:type="dxa"/>
          </w:tcPr>
          <w:p w14:paraId="02CBF095" w14:textId="77777777" w:rsidR="00A4354B" w:rsidRPr="001E15E7" w:rsidRDefault="00A4354B" w:rsidP="007C1E63">
            <w:pPr>
              <w:rPr>
                <w:sz w:val="24"/>
                <w:szCs w:val="24"/>
                <w:lang w:val="uk-UA"/>
              </w:rPr>
            </w:pPr>
            <w:r w:rsidRPr="001E15E7">
              <w:rPr>
                <w:sz w:val="24"/>
                <w:szCs w:val="24"/>
                <w:lang w:val="uk-UA"/>
              </w:rPr>
              <w:t>Поверхневий антиген до вірусу гепатиту В (</w:t>
            </w:r>
            <w:r w:rsidRPr="001E15E7">
              <w:rPr>
                <w:sz w:val="24"/>
                <w:szCs w:val="24"/>
                <w:lang w:val="en-US"/>
              </w:rPr>
              <w:t>HBsAg</w:t>
            </w:r>
            <w:r w:rsidRPr="001E15E7">
              <w:rPr>
                <w:sz w:val="24"/>
                <w:szCs w:val="24"/>
              </w:rPr>
              <w:t>)</w:t>
            </w:r>
          </w:p>
        </w:tc>
        <w:tc>
          <w:tcPr>
            <w:tcW w:w="4940" w:type="dxa"/>
            <w:vMerge/>
          </w:tcPr>
          <w:p w14:paraId="64D92399" w14:textId="77777777" w:rsidR="00A4354B" w:rsidRPr="001E15E7" w:rsidRDefault="00A4354B" w:rsidP="007C1E63">
            <w:pPr>
              <w:rPr>
                <w:sz w:val="24"/>
                <w:szCs w:val="24"/>
                <w:lang w:val="uk-UA"/>
              </w:rPr>
            </w:pPr>
          </w:p>
        </w:tc>
      </w:tr>
      <w:tr w:rsidR="00A4354B" w:rsidRPr="001E15E7" w14:paraId="45C7139F" w14:textId="77777777" w:rsidTr="001E15E7">
        <w:trPr>
          <w:jc w:val="center"/>
        </w:trPr>
        <w:tc>
          <w:tcPr>
            <w:tcW w:w="3114" w:type="dxa"/>
            <w:vMerge/>
          </w:tcPr>
          <w:p w14:paraId="62A34AC4" w14:textId="77777777" w:rsidR="00A4354B" w:rsidRPr="001E15E7" w:rsidRDefault="00A4354B" w:rsidP="007C1E63">
            <w:pPr>
              <w:rPr>
                <w:sz w:val="24"/>
                <w:szCs w:val="24"/>
              </w:rPr>
            </w:pPr>
          </w:p>
        </w:tc>
        <w:tc>
          <w:tcPr>
            <w:tcW w:w="2005" w:type="dxa"/>
          </w:tcPr>
          <w:p w14:paraId="2D783BDD" w14:textId="77777777" w:rsidR="00A4354B" w:rsidRPr="001E15E7" w:rsidRDefault="00A4354B" w:rsidP="007C1E63">
            <w:pPr>
              <w:rPr>
                <w:sz w:val="24"/>
                <w:szCs w:val="24"/>
                <w:lang w:val="uk-UA"/>
              </w:rPr>
            </w:pPr>
            <w:r w:rsidRPr="001E15E7">
              <w:rPr>
                <w:sz w:val="24"/>
                <w:szCs w:val="24"/>
                <w:lang w:val="uk-UA"/>
              </w:rPr>
              <w:t>Антитіла до вірусу гепатиту С (</w:t>
            </w:r>
            <w:r w:rsidRPr="001E15E7">
              <w:rPr>
                <w:sz w:val="24"/>
                <w:szCs w:val="24"/>
                <w:lang w:val="en-US"/>
              </w:rPr>
              <w:t>HCV</w:t>
            </w:r>
            <w:r w:rsidRPr="001E15E7">
              <w:rPr>
                <w:sz w:val="24"/>
                <w:szCs w:val="24"/>
              </w:rPr>
              <w:t>)</w:t>
            </w:r>
          </w:p>
        </w:tc>
        <w:tc>
          <w:tcPr>
            <w:tcW w:w="4940" w:type="dxa"/>
            <w:vMerge/>
          </w:tcPr>
          <w:p w14:paraId="789D4E05" w14:textId="77777777" w:rsidR="00A4354B" w:rsidRPr="001E15E7" w:rsidRDefault="00A4354B" w:rsidP="007C1E63">
            <w:pPr>
              <w:rPr>
                <w:sz w:val="24"/>
                <w:szCs w:val="24"/>
                <w:lang w:val="uk-UA"/>
              </w:rPr>
            </w:pPr>
          </w:p>
        </w:tc>
      </w:tr>
      <w:tr w:rsidR="00A4354B" w:rsidRPr="001E15E7" w14:paraId="1C0ABBA4" w14:textId="77777777" w:rsidTr="001E15E7">
        <w:trPr>
          <w:jc w:val="center"/>
        </w:trPr>
        <w:tc>
          <w:tcPr>
            <w:tcW w:w="3114" w:type="dxa"/>
            <w:vMerge/>
          </w:tcPr>
          <w:p w14:paraId="014893B5" w14:textId="77777777" w:rsidR="00A4354B" w:rsidRPr="001E15E7" w:rsidRDefault="00A4354B" w:rsidP="007C1E63">
            <w:pPr>
              <w:rPr>
                <w:sz w:val="24"/>
                <w:szCs w:val="24"/>
              </w:rPr>
            </w:pPr>
          </w:p>
        </w:tc>
        <w:tc>
          <w:tcPr>
            <w:tcW w:w="2005" w:type="dxa"/>
          </w:tcPr>
          <w:p w14:paraId="58572B2B" w14:textId="77777777" w:rsidR="00A4354B" w:rsidRPr="001E15E7" w:rsidRDefault="00A4354B" w:rsidP="007C1E63">
            <w:pPr>
              <w:rPr>
                <w:sz w:val="24"/>
                <w:szCs w:val="24"/>
                <w:lang w:val="uk-UA"/>
              </w:rPr>
            </w:pPr>
            <w:r w:rsidRPr="001E15E7">
              <w:rPr>
                <w:sz w:val="24"/>
                <w:szCs w:val="24"/>
                <w:lang w:val="uk-UA"/>
              </w:rPr>
              <w:t>Антитіла до блідої спірохети</w:t>
            </w:r>
          </w:p>
        </w:tc>
        <w:tc>
          <w:tcPr>
            <w:tcW w:w="4940" w:type="dxa"/>
            <w:vMerge/>
          </w:tcPr>
          <w:p w14:paraId="231FF51A" w14:textId="77777777" w:rsidR="00A4354B" w:rsidRPr="001E15E7" w:rsidRDefault="00A4354B" w:rsidP="007C1E63">
            <w:pPr>
              <w:rPr>
                <w:sz w:val="24"/>
                <w:szCs w:val="24"/>
                <w:lang w:val="uk-UA"/>
              </w:rPr>
            </w:pPr>
          </w:p>
        </w:tc>
      </w:tr>
      <w:tr w:rsidR="00A4354B" w:rsidRPr="001E15E7" w14:paraId="43248091" w14:textId="77777777" w:rsidTr="001E15E7">
        <w:trPr>
          <w:jc w:val="center"/>
        </w:trPr>
        <w:tc>
          <w:tcPr>
            <w:tcW w:w="3114" w:type="dxa"/>
            <w:vMerge w:val="restart"/>
          </w:tcPr>
          <w:p w14:paraId="62CD4A35" w14:textId="77777777" w:rsidR="00A4354B" w:rsidRPr="001E15E7" w:rsidRDefault="00A4354B" w:rsidP="007C1E63">
            <w:pPr>
              <w:rPr>
                <w:sz w:val="24"/>
                <w:szCs w:val="24"/>
              </w:rPr>
            </w:pPr>
          </w:p>
        </w:tc>
        <w:tc>
          <w:tcPr>
            <w:tcW w:w="2005" w:type="dxa"/>
          </w:tcPr>
          <w:p w14:paraId="78A4C5F7" w14:textId="77777777" w:rsidR="00A4354B" w:rsidRPr="001E15E7" w:rsidRDefault="00A4354B" w:rsidP="007C1E63">
            <w:pPr>
              <w:rPr>
                <w:sz w:val="24"/>
                <w:szCs w:val="24"/>
                <w:lang w:val="uk-UA"/>
              </w:rPr>
            </w:pPr>
            <w:r w:rsidRPr="001E15E7">
              <w:rPr>
                <w:sz w:val="24"/>
                <w:szCs w:val="24"/>
                <w:lang w:val="uk-UA"/>
              </w:rPr>
              <w:t>Зберігання та стабільність</w:t>
            </w:r>
          </w:p>
        </w:tc>
        <w:tc>
          <w:tcPr>
            <w:tcW w:w="4940" w:type="dxa"/>
          </w:tcPr>
          <w:p w14:paraId="644B9874" w14:textId="77777777" w:rsidR="00A4354B" w:rsidRPr="001E15E7" w:rsidRDefault="00A4354B" w:rsidP="007C1E63">
            <w:pPr>
              <w:rPr>
                <w:sz w:val="24"/>
                <w:szCs w:val="24"/>
                <w:lang w:val="uk-UA"/>
              </w:rPr>
            </w:pPr>
            <w:r w:rsidRPr="001E15E7">
              <w:rPr>
                <w:sz w:val="24"/>
                <w:szCs w:val="24"/>
                <w:lang w:val="uk-UA"/>
              </w:rPr>
              <w:t>Зберігання при контрольованій температурі від 2 до 6⁰С. Термін зберігання визначено складом антикоагулянту.</w:t>
            </w:r>
          </w:p>
        </w:tc>
      </w:tr>
      <w:tr w:rsidR="00A4354B" w:rsidRPr="001E15E7" w14:paraId="7A2E519B" w14:textId="77777777" w:rsidTr="001E15E7">
        <w:trPr>
          <w:jc w:val="center"/>
        </w:trPr>
        <w:tc>
          <w:tcPr>
            <w:tcW w:w="3114" w:type="dxa"/>
            <w:vMerge/>
          </w:tcPr>
          <w:p w14:paraId="6A652020" w14:textId="77777777" w:rsidR="00A4354B" w:rsidRPr="001E15E7" w:rsidRDefault="00A4354B" w:rsidP="007C1E63">
            <w:pPr>
              <w:rPr>
                <w:sz w:val="24"/>
                <w:szCs w:val="24"/>
              </w:rPr>
            </w:pPr>
          </w:p>
        </w:tc>
        <w:tc>
          <w:tcPr>
            <w:tcW w:w="2005" w:type="dxa"/>
          </w:tcPr>
          <w:p w14:paraId="448E6994" w14:textId="77777777" w:rsidR="00A4354B" w:rsidRPr="001E15E7" w:rsidRDefault="00A4354B" w:rsidP="007C1E63">
            <w:pPr>
              <w:rPr>
                <w:sz w:val="24"/>
                <w:szCs w:val="24"/>
                <w:lang w:val="uk-UA"/>
              </w:rPr>
            </w:pPr>
            <w:r w:rsidRPr="001E15E7">
              <w:rPr>
                <w:sz w:val="24"/>
                <w:szCs w:val="24"/>
                <w:lang w:val="uk-UA"/>
              </w:rPr>
              <w:t>Ліцензія на медичну практику</w:t>
            </w:r>
          </w:p>
        </w:tc>
        <w:tc>
          <w:tcPr>
            <w:tcW w:w="4940" w:type="dxa"/>
          </w:tcPr>
          <w:p w14:paraId="26753992" w14:textId="77777777" w:rsidR="00A4354B" w:rsidRPr="001E15E7" w:rsidRDefault="00A4354B" w:rsidP="007C1E63">
            <w:pPr>
              <w:rPr>
                <w:sz w:val="24"/>
                <w:szCs w:val="24"/>
                <w:lang w:val="uk-UA"/>
              </w:rPr>
            </w:pPr>
            <w:r w:rsidRPr="001E15E7">
              <w:rPr>
                <w:sz w:val="24"/>
                <w:szCs w:val="24"/>
                <w:lang w:val="uk-UA"/>
              </w:rPr>
              <w:t>Наявна</w:t>
            </w:r>
          </w:p>
        </w:tc>
      </w:tr>
      <w:tr w:rsidR="00A4354B" w:rsidRPr="001E15E7" w14:paraId="7A9A1F18" w14:textId="77777777" w:rsidTr="001E15E7">
        <w:trPr>
          <w:jc w:val="center"/>
        </w:trPr>
        <w:tc>
          <w:tcPr>
            <w:tcW w:w="3114" w:type="dxa"/>
            <w:vMerge/>
          </w:tcPr>
          <w:p w14:paraId="5DFD90A8" w14:textId="77777777" w:rsidR="00A4354B" w:rsidRPr="001E15E7" w:rsidRDefault="00A4354B" w:rsidP="007C1E63">
            <w:pPr>
              <w:rPr>
                <w:sz w:val="24"/>
                <w:szCs w:val="24"/>
              </w:rPr>
            </w:pPr>
          </w:p>
        </w:tc>
        <w:tc>
          <w:tcPr>
            <w:tcW w:w="2005" w:type="dxa"/>
          </w:tcPr>
          <w:p w14:paraId="63A365DB" w14:textId="77777777" w:rsidR="00A4354B" w:rsidRPr="001E15E7" w:rsidRDefault="00A4354B" w:rsidP="007C1E63">
            <w:pPr>
              <w:rPr>
                <w:sz w:val="24"/>
                <w:szCs w:val="24"/>
                <w:lang w:val="uk-UA"/>
              </w:rPr>
            </w:pPr>
            <w:r w:rsidRPr="001E15E7">
              <w:rPr>
                <w:sz w:val="24"/>
                <w:szCs w:val="24"/>
                <w:lang w:val="uk-UA"/>
              </w:rPr>
              <w:t>Сертифікат якості</w:t>
            </w:r>
          </w:p>
        </w:tc>
        <w:tc>
          <w:tcPr>
            <w:tcW w:w="4940" w:type="dxa"/>
          </w:tcPr>
          <w:p w14:paraId="0E8760D2" w14:textId="77777777" w:rsidR="00A4354B" w:rsidRPr="001E15E7" w:rsidRDefault="00A4354B" w:rsidP="007C1E63">
            <w:pPr>
              <w:rPr>
                <w:sz w:val="24"/>
                <w:szCs w:val="24"/>
                <w:lang w:val="uk-UA"/>
              </w:rPr>
            </w:pPr>
            <w:r w:rsidRPr="001E15E7">
              <w:rPr>
                <w:sz w:val="24"/>
                <w:szCs w:val="24"/>
                <w:lang w:val="uk-UA"/>
              </w:rPr>
              <w:t xml:space="preserve">Наявний (додається при </w:t>
            </w:r>
            <w:proofErr w:type="spellStart"/>
            <w:r w:rsidRPr="001E15E7">
              <w:rPr>
                <w:sz w:val="24"/>
                <w:szCs w:val="24"/>
                <w:lang w:val="uk-UA"/>
              </w:rPr>
              <w:t>вимозі</w:t>
            </w:r>
            <w:proofErr w:type="spellEnd"/>
            <w:r w:rsidRPr="001E15E7">
              <w:rPr>
                <w:sz w:val="24"/>
                <w:szCs w:val="24"/>
                <w:lang w:val="uk-UA"/>
              </w:rPr>
              <w:t>)</w:t>
            </w:r>
          </w:p>
        </w:tc>
      </w:tr>
      <w:tr w:rsidR="00A4354B" w:rsidRPr="001E15E7" w14:paraId="1B6CD2EB" w14:textId="77777777" w:rsidTr="001E15E7">
        <w:trPr>
          <w:jc w:val="center"/>
        </w:trPr>
        <w:tc>
          <w:tcPr>
            <w:tcW w:w="3114" w:type="dxa"/>
            <w:vMerge/>
          </w:tcPr>
          <w:p w14:paraId="05A7CE83" w14:textId="77777777" w:rsidR="00A4354B" w:rsidRPr="001E15E7" w:rsidRDefault="00A4354B" w:rsidP="007C1E63">
            <w:pPr>
              <w:rPr>
                <w:sz w:val="24"/>
                <w:szCs w:val="24"/>
              </w:rPr>
            </w:pPr>
          </w:p>
        </w:tc>
        <w:tc>
          <w:tcPr>
            <w:tcW w:w="2005" w:type="dxa"/>
          </w:tcPr>
          <w:p w14:paraId="11AA358F" w14:textId="77777777" w:rsidR="00A4354B" w:rsidRPr="001E15E7" w:rsidRDefault="00A4354B" w:rsidP="007C1E63">
            <w:pPr>
              <w:rPr>
                <w:sz w:val="24"/>
                <w:szCs w:val="24"/>
                <w:lang w:val="uk-UA"/>
              </w:rPr>
            </w:pPr>
            <w:r w:rsidRPr="001E15E7">
              <w:rPr>
                <w:sz w:val="24"/>
                <w:szCs w:val="24"/>
                <w:lang w:val="uk-UA"/>
              </w:rPr>
              <w:t>Складові частини комплекту зареєстровані в Україні</w:t>
            </w:r>
          </w:p>
        </w:tc>
        <w:tc>
          <w:tcPr>
            <w:tcW w:w="4940" w:type="dxa"/>
          </w:tcPr>
          <w:p w14:paraId="49D56ABE" w14:textId="77777777" w:rsidR="00A4354B" w:rsidRPr="001E15E7" w:rsidRDefault="00A4354B" w:rsidP="007C1E63">
            <w:pPr>
              <w:rPr>
                <w:sz w:val="24"/>
                <w:szCs w:val="24"/>
                <w:lang w:val="uk-UA"/>
              </w:rPr>
            </w:pPr>
            <w:r w:rsidRPr="001E15E7">
              <w:rPr>
                <w:sz w:val="24"/>
                <w:szCs w:val="24"/>
                <w:lang w:val="uk-UA"/>
              </w:rPr>
              <w:t>Наявні сертифікати відповідності</w:t>
            </w:r>
          </w:p>
        </w:tc>
      </w:tr>
      <w:tr w:rsidR="00A4354B" w:rsidRPr="001E15E7" w14:paraId="1E42860A" w14:textId="77777777" w:rsidTr="001E15E7">
        <w:trPr>
          <w:jc w:val="center"/>
        </w:trPr>
        <w:tc>
          <w:tcPr>
            <w:tcW w:w="3114" w:type="dxa"/>
            <w:vMerge/>
          </w:tcPr>
          <w:p w14:paraId="38E43752" w14:textId="77777777" w:rsidR="00A4354B" w:rsidRPr="001E15E7" w:rsidRDefault="00A4354B" w:rsidP="007C1E63">
            <w:pPr>
              <w:rPr>
                <w:sz w:val="24"/>
                <w:szCs w:val="24"/>
              </w:rPr>
            </w:pPr>
          </w:p>
        </w:tc>
        <w:tc>
          <w:tcPr>
            <w:tcW w:w="2005" w:type="dxa"/>
          </w:tcPr>
          <w:p w14:paraId="262B163D" w14:textId="77777777" w:rsidR="00A4354B" w:rsidRPr="001E15E7" w:rsidRDefault="00A4354B" w:rsidP="007C1E63">
            <w:pPr>
              <w:rPr>
                <w:sz w:val="24"/>
                <w:szCs w:val="24"/>
                <w:lang w:val="uk-UA"/>
              </w:rPr>
            </w:pPr>
            <w:r w:rsidRPr="001E15E7">
              <w:rPr>
                <w:sz w:val="24"/>
                <w:szCs w:val="24"/>
                <w:lang w:val="uk-UA"/>
              </w:rPr>
              <w:t>Замовлення</w:t>
            </w:r>
          </w:p>
        </w:tc>
        <w:tc>
          <w:tcPr>
            <w:tcW w:w="4940" w:type="dxa"/>
          </w:tcPr>
          <w:p w14:paraId="5E00E6A5" w14:textId="77777777" w:rsidR="00A4354B" w:rsidRPr="001E15E7" w:rsidRDefault="00A4354B" w:rsidP="007C1E63">
            <w:pPr>
              <w:jc w:val="both"/>
              <w:rPr>
                <w:sz w:val="24"/>
                <w:szCs w:val="24"/>
                <w:lang w:val="uk-UA"/>
              </w:rPr>
            </w:pPr>
            <w:r w:rsidRPr="001E15E7">
              <w:rPr>
                <w:sz w:val="24"/>
                <w:szCs w:val="24"/>
                <w:lang w:val="uk-UA"/>
              </w:rPr>
              <w:t xml:space="preserve">Для надання планової медичної допомоги здійснюється 1 раз на тиждень у письмовому вигляді. Час виконання – 2 дні. В ургентних випадках – 2 години. За потреби можливий індивідуальний підбір компонента крові під реципієнта (хворого). </w:t>
            </w:r>
          </w:p>
          <w:p w14:paraId="639D2287" w14:textId="77777777" w:rsidR="00A4354B" w:rsidRPr="001E15E7" w:rsidRDefault="00A4354B" w:rsidP="007C1E63">
            <w:pPr>
              <w:rPr>
                <w:sz w:val="24"/>
                <w:szCs w:val="24"/>
                <w:lang w:val="uk-UA"/>
              </w:rPr>
            </w:pPr>
          </w:p>
        </w:tc>
      </w:tr>
      <w:tr w:rsidR="00A4354B" w:rsidRPr="001E15E7" w14:paraId="29E22A1B" w14:textId="77777777" w:rsidTr="001E15E7">
        <w:trPr>
          <w:jc w:val="center"/>
        </w:trPr>
        <w:tc>
          <w:tcPr>
            <w:tcW w:w="3114" w:type="dxa"/>
          </w:tcPr>
          <w:p w14:paraId="791CDDCF" w14:textId="77777777" w:rsidR="00A4354B" w:rsidRPr="001E15E7" w:rsidRDefault="00A4354B" w:rsidP="007C1E63">
            <w:pPr>
              <w:rPr>
                <w:sz w:val="24"/>
                <w:szCs w:val="24"/>
              </w:rPr>
            </w:pPr>
          </w:p>
        </w:tc>
        <w:tc>
          <w:tcPr>
            <w:tcW w:w="2005" w:type="dxa"/>
          </w:tcPr>
          <w:p w14:paraId="63764688" w14:textId="77777777" w:rsidR="00A4354B" w:rsidRPr="001E15E7" w:rsidRDefault="00A4354B" w:rsidP="007C1E63">
            <w:pPr>
              <w:rPr>
                <w:sz w:val="24"/>
                <w:szCs w:val="24"/>
                <w:lang w:val="uk-UA"/>
              </w:rPr>
            </w:pPr>
            <w:r w:rsidRPr="001E15E7">
              <w:rPr>
                <w:sz w:val="24"/>
                <w:szCs w:val="24"/>
                <w:lang w:val="uk-UA"/>
              </w:rPr>
              <w:t>Транспортування</w:t>
            </w:r>
          </w:p>
        </w:tc>
        <w:tc>
          <w:tcPr>
            <w:tcW w:w="4940" w:type="dxa"/>
          </w:tcPr>
          <w:p w14:paraId="4B7CC4D2" w14:textId="77777777" w:rsidR="00A4354B" w:rsidRPr="001E15E7" w:rsidRDefault="00A4354B" w:rsidP="007C1E63">
            <w:pPr>
              <w:jc w:val="both"/>
              <w:rPr>
                <w:sz w:val="24"/>
                <w:szCs w:val="24"/>
                <w:lang w:val="uk-UA"/>
              </w:rPr>
            </w:pPr>
            <w:r w:rsidRPr="001E15E7">
              <w:rPr>
                <w:sz w:val="24"/>
                <w:szCs w:val="24"/>
                <w:lang w:val="uk-UA"/>
              </w:rPr>
              <w:t xml:space="preserve">Здійснюється у </w:t>
            </w:r>
            <w:proofErr w:type="spellStart"/>
            <w:r w:rsidRPr="001E15E7">
              <w:rPr>
                <w:sz w:val="24"/>
                <w:szCs w:val="24"/>
                <w:lang w:val="uk-UA"/>
              </w:rPr>
              <w:t>валідованих</w:t>
            </w:r>
            <w:proofErr w:type="spellEnd"/>
            <w:r w:rsidRPr="001E15E7">
              <w:rPr>
                <w:sz w:val="24"/>
                <w:szCs w:val="24"/>
                <w:lang w:val="uk-UA"/>
              </w:rPr>
              <w:t xml:space="preserve"> термоконтейнерах з моніторингом температури доставки та з протоколом транспортування. Температура доставки у кінцевому пункті не вище +10⁰С. З </w:t>
            </w:r>
            <w:r w:rsidRPr="001E15E7">
              <w:rPr>
                <w:sz w:val="24"/>
                <w:szCs w:val="24"/>
                <w:lang w:val="uk-UA"/>
              </w:rPr>
              <w:lastRenderedPageBreak/>
              <w:t>метою поповнення лікарняного банку крові транспортування здійснюється транспортом виробника за попереднім письмовим замовленням 1 раз на тиждень. В ургентних випадках – транспортом замовника.</w:t>
            </w:r>
          </w:p>
          <w:p w14:paraId="0C9777F8" w14:textId="77777777" w:rsidR="00A4354B" w:rsidRPr="001E15E7" w:rsidRDefault="00A4354B" w:rsidP="007C1E63">
            <w:pPr>
              <w:jc w:val="both"/>
              <w:rPr>
                <w:sz w:val="24"/>
                <w:szCs w:val="24"/>
                <w:lang w:val="uk-UA"/>
              </w:rPr>
            </w:pPr>
          </w:p>
        </w:tc>
      </w:tr>
      <w:tr w:rsidR="00A4354B" w:rsidRPr="00970963" w14:paraId="6411F83C" w14:textId="77777777" w:rsidTr="001E15E7">
        <w:trPr>
          <w:jc w:val="center"/>
        </w:trPr>
        <w:tc>
          <w:tcPr>
            <w:tcW w:w="3114" w:type="dxa"/>
            <w:vMerge w:val="restart"/>
          </w:tcPr>
          <w:p w14:paraId="64760C72" w14:textId="77777777" w:rsidR="00A4354B" w:rsidRPr="001E15E7" w:rsidRDefault="00A4354B" w:rsidP="007C1E63">
            <w:pPr>
              <w:rPr>
                <w:b/>
                <w:sz w:val="24"/>
                <w:szCs w:val="24"/>
              </w:rPr>
            </w:pPr>
            <w:r w:rsidRPr="001E15E7">
              <w:rPr>
                <w:b/>
                <w:sz w:val="24"/>
                <w:szCs w:val="24"/>
                <w:lang w:val="uk-UA"/>
              </w:rPr>
              <w:lastRenderedPageBreak/>
              <w:t xml:space="preserve">Еритроцити </w:t>
            </w:r>
            <w:proofErr w:type="spellStart"/>
            <w:r w:rsidRPr="001E15E7">
              <w:rPr>
                <w:b/>
                <w:sz w:val="24"/>
                <w:szCs w:val="24"/>
                <w:lang w:val="uk-UA"/>
              </w:rPr>
              <w:t>лейкофільтровані</w:t>
            </w:r>
            <w:proofErr w:type="spellEnd"/>
            <w:r w:rsidRPr="001E15E7">
              <w:rPr>
                <w:b/>
                <w:sz w:val="24"/>
                <w:szCs w:val="24"/>
                <w:lang w:val="uk-UA"/>
              </w:rPr>
              <w:t xml:space="preserve"> у додатковому розчині</w:t>
            </w:r>
          </w:p>
        </w:tc>
        <w:tc>
          <w:tcPr>
            <w:tcW w:w="2005" w:type="dxa"/>
          </w:tcPr>
          <w:p w14:paraId="1FC86BED" w14:textId="77777777" w:rsidR="00A4354B" w:rsidRPr="001E15E7" w:rsidRDefault="00A4354B" w:rsidP="007C1E63">
            <w:pPr>
              <w:rPr>
                <w:sz w:val="24"/>
                <w:szCs w:val="24"/>
                <w:lang w:val="uk-UA"/>
              </w:rPr>
            </w:pPr>
            <w:r w:rsidRPr="001E15E7">
              <w:rPr>
                <w:sz w:val="24"/>
                <w:szCs w:val="24"/>
                <w:lang w:val="uk-UA"/>
              </w:rPr>
              <w:t>Візуальний контроль</w:t>
            </w:r>
          </w:p>
        </w:tc>
        <w:tc>
          <w:tcPr>
            <w:tcW w:w="4940" w:type="dxa"/>
          </w:tcPr>
          <w:p w14:paraId="66E115E6" w14:textId="77777777" w:rsidR="00A4354B" w:rsidRPr="001E15E7" w:rsidRDefault="00A4354B" w:rsidP="007C1E63">
            <w:pPr>
              <w:rPr>
                <w:sz w:val="24"/>
                <w:szCs w:val="24"/>
                <w:lang w:val="uk-UA"/>
              </w:rPr>
            </w:pPr>
            <w:r w:rsidRPr="001E15E7">
              <w:rPr>
                <w:sz w:val="24"/>
                <w:szCs w:val="24"/>
                <w:lang w:val="uk-UA"/>
              </w:rPr>
              <w:t xml:space="preserve">Відсутність гемолізу або помутніння у </w:t>
            </w:r>
            <w:proofErr w:type="spellStart"/>
            <w:r w:rsidRPr="001E15E7">
              <w:rPr>
                <w:sz w:val="24"/>
                <w:szCs w:val="24"/>
                <w:lang w:val="uk-UA"/>
              </w:rPr>
              <w:t>надосадовій</w:t>
            </w:r>
            <w:proofErr w:type="spellEnd"/>
            <w:r w:rsidRPr="001E15E7">
              <w:rPr>
                <w:sz w:val="24"/>
                <w:szCs w:val="24"/>
                <w:lang w:val="uk-UA"/>
              </w:rPr>
              <w:t xml:space="preserve"> рідині під час візуальної перевірки</w:t>
            </w:r>
          </w:p>
        </w:tc>
      </w:tr>
      <w:tr w:rsidR="00A4354B" w:rsidRPr="001E15E7" w14:paraId="07A374F1" w14:textId="77777777" w:rsidTr="001E15E7">
        <w:trPr>
          <w:jc w:val="center"/>
        </w:trPr>
        <w:tc>
          <w:tcPr>
            <w:tcW w:w="3114" w:type="dxa"/>
            <w:vMerge/>
          </w:tcPr>
          <w:p w14:paraId="206D1447" w14:textId="77777777" w:rsidR="00A4354B" w:rsidRPr="001E15E7" w:rsidRDefault="00A4354B" w:rsidP="007C1E63">
            <w:pPr>
              <w:rPr>
                <w:sz w:val="24"/>
                <w:szCs w:val="24"/>
                <w:lang w:val="uk-UA"/>
              </w:rPr>
            </w:pPr>
          </w:p>
        </w:tc>
        <w:tc>
          <w:tcPr>
            <w:tcW w:w="2005" w:type="dxa"/>
          </w:tcPr>
          <w:p w14:paraId="13AFB2A6" w14:textId="77777777" w:rsidR="00A4354B" w:rsidRPr="001E15E7" w:rsidRDefault="00A4354B" w:rsidP="007C1E63">
            <w:pPr>
              <w:rPr>
                <w:sz w:val="24"/>
                <w:szCs w:val="24"/>
                <w:lang w:val="uk-UA"/>
              </w:rPr>
            </w:pPr>
            <w:r w:rsidRPr="001E15E7">
              <w:rPr>
                <w:sz w:val="24"/>
                <w:szCs w:val="24"/>
                <w:lang w:val="uk-UA"/>
              </w:rPr>
              <w:t>Правильність паспортизації</w:t>
            </w:r>
          </w:p>
        </w:tc>
        <w:tc>
          <w:tcPr>
            <w:tcW w:w="4940" w:type="dxa"/>
          </w:tcPr>
          <w:p w14:paraId="56654F63" w14:textId="77777777" w:rsidR="00A4354B" w:rsidRPr="001E15E7" w:rsidRDefault="00A4354B" w:rsidP="007C1E63">
            <w:pPr>
              <w:rPr>
                <w:sz w:val="24"/>
                <w:szCs w:val="24"/>
                <w:lang w:val="uk-UA"/>
              </w:rPr>
            </w:pPr>
            <w:r w:rsidRPr="001E15E7">
              <w:rPr>
                <w:sz w:val="24"/>
                <w:szCs w:val="24"/>
                <w:lang w:val="uk-UA"/>
              </w:rPr>
              <w:t xml:space="preserve">Всі написи зроблені чітко, </w:t>
            </w:r>
            <w:proofErr w:type="spellStart"/>
            <w:r w:rsidRPr="001E15E7">
              <w:rPr>
                <w:sz w:val="24"/>
                <w:szCs w:val="24"/>
                <w:lang w:val="uk-UA"/>
              </w:rPr>
              <w:t>розбірливо</w:t>
            </w:r>
            <w:proofErr w:type="spellEnd"/>
            <w:r w:rsidRPr="001E15E7">
              <w:rPr>
                <w:sz w:val="24"/>
                <w:szCs w:val="24"/>
                <w:lang w:val="uk-UA"/>
              </w:rPr>
              <w:t>, водостійким чорнилом; всі передбачені графи етикетки заповнені; етикетка надійно приклеєна до контейнера</w:t>
            </w:r>
          </w:p>
        </w:tc>
      </w:tr>
      <w:tr w:rsidR="00A4354B" w:rsidRPr="001E15E7" w14:paraId="6E447252" w14:textId="77777777" w:rsidTr="001E15E7">
        <w:trPr>
          <w:jc w:val="center"/>
        </w:trPr>
        <w:tc>
          <w:tcPr>
            <w:tcW w:w="3114" w:type="dxa"/>
            <w:vMerge/>
          </w:tcPr>
          <w:p w14:paraId="24C9EB37" w14:textId="77777777" w:rsidR="00A4354B" w:rsidRPr="001E15E7" w:rsidRDefault="00A4354B" w:rsidP="007C1E63">
            <w:pPr>
              <w:rPr>
                <w:sz w:val="24"/>
                <w:szCs w:val="24"/>
                <w:lang w:val="uk-UA"/>
              </w:rPr>
            </w:pPr>
          </w:p>
        </w:tc>
        <w:tc>
          <w:tcPr>
            <w:tcW w:w="2005" w:type="dxa"/>
          </w:tcPr>
          <w:p w14:paraId="71515027" w14:textId="77777777" w:rsidR="00A4354B" w:rsidRPr="001E15E7" w:rsidRDefault="00A4354B" w:rsidP="007C1E63">
            <w:pPr>
              <w:rPr>
                <w:sz w:val="24"/>
                <w:szCs w:val="24"/>
                <w:lang w:val="uk-UA"/>
              </w:rPr>
            </w:pPr>
            <w:r w:rsidRPr="001E15E7">
              <w:rPr>
                <w:sz w:val="24"/>
                <w:szCs w:val="24"/>
                <w:lang w:val="uk-UA"/>
              </w:rPr>
              <w:t>Контроль на стерильність</w:t>
            </w:r>
          </w:p>
        </w:tc>
        <w:tc>
          <w:tcPr>
            <w:tcW w:w="4940" w:type="dxa"/>
          </w:tcPr>
          <w:p w14:paraId="577CEAB1" w14:textId="77777777" w:rsidR="00A4354B" w:rsidRPr="001E15E7" w:rsidRDefault="00A4354B" w:rsidP="007C1E63">
            <w:pPr>
              <w:rPr>
                <w:sz w:val="24"/>
                <w:szCs w:val="24"/>
                <w:lang w:val="uk-UA"/>
              </w:rPr>
            </w:pPr>
            <w:r w:rsidRPr="001E15E7">
              <w:rPr>
                <w:sz w:val="24"/>
                <w:szCs w:val="24"/>
                <w:lang w:val="uk-UA"/>
              </w:rPr>
              <w:t>Стерильні</w:t>
            </w:r>
          </w:p>
        </w:tc>
      </w:tr>
      <w:tr w:rsidR="00A4354B" w:rsidRPr="001E15E7" w14:paraId="54677592" w14:textId="77777777" w:rsidTr="001E15E7">
        <w:trPr>
          <w:jc w:val="center"/>
        </w:trPr>
        <w:tc>
          <w:tcPr>
            <w:tcW w:w="3114" w:type="dxa"/>
            <w:vMerge/>
          </w:tcPr>
          <w:p w14:paraId="52E2B4D1" w14:textId="77777777" w:rsidR="00A4354B" w:rsidRPr="001E15E7" w:rsidRDefault="00A4354B" w:rsidP="007C1E63">
            <w:pPr>
              <w:rPr>
                <w:sz w:val="24"/>
                <w:szCs w:val="24"/>
                <w:lang w:val="uk-UA"/>
              </w:rPr>
            </w:pPr>
          </w:p>
        </w:tc>
        <w:tc>
          <w:tcPr>
            <w:tcW w:w="2005" w:type="dxa"/>
          </w:tcPr>
          <w:p w14:paraId="5E3F87AC" w14:textId="77777777" w:rsidR="00A4354B" w:rsidRPr="001E15E7" w:rsidRDefault="00A4354B" w:rsidP="007C1E63">
            <w:pPr>
              <w:rPr>
                <w:sz w:val="24"/>
                <w:szCs w:val="24"/>
                <w:lang w:val="uk-UA"/>
              </w:rPr>
            </w:pPr>
            <w:r w:rsidRPr="001E15E7">
              <w:rPr>
                <w:sz w:val="24"/>
                <w:szCs w:val="24"/>
                <w:lang w:val="uk-UA"/>
              </w:rPr>
              <w:t>Герметичність контейнера</w:t>
            </w:r>
          </w:p>
        </w:tc>
        <w:tc>
          <w:tcPr>
            <w:tcW w:w="4940" w:type="dxa"/>
          </w:tcPr>
          <w:p w14:paraId="4644B1D8" w14:textId="77777777" w:rsidR="00A4354B" w:rsidRPr="001E15E7" w:rsidRDefault="00A4354B" w:rsidP="007C1E63">
            <w:pPr>
              <w:rPr>
                <w:sz w:val="24"/>
                <w:szCs w:val="24"/>
                <w:lang w:val="uk-UA"/>
              </w:rPr>
            </w:pPr>
            <w:r w:rsidRPr="001E15E7">
              <w:rPr>
                <w:sz w:val="24"/>
                <w:szCs w:val="24"/>
                <w:lang w:val="uk-UA"/>
              </w:rPr>
              <w:t>Герметичний</w:t>
            </w:r>
          </w:p>
        </w:tc>
      </w:tr>
      <w:tr w:rsidR="00A4354B" w:rsidRPr="001E15E7" w14:paraId="78EA41B4" w14:textId="77777777" w:rsidTr="001E15E7">
        <w:trPr>
          <w:jc w:val="center"/>
        </w:trPr>
        <w:tc>
          <w:tcPr>
            <w:tcW w:w="3114" w:type="dxa"/>
            <w:vMerge/>
          </w:tcPr>
          <w:p w14:paraId="20165488" w14:textId="77777777" w:rsidR="00A4354B" w:rsidRPr="001E15E7" w:rsidRDefault="00A4354B" w:rsidP="007C1E63">
            <w:pPr>
              <w:rPr>
                <w:sz w:val="24"/>
                <w:szCs w:val="24"/>
                <w:lang w:val="uk-UA"/>
              </w:rPr>
            </w:pPr>
          </w:p>
        </w:tc>
        <w:tc>
          <w:tcPr>
            <w:tcW w:w="2005" w:type="dxa"/>
          </w:tcPr>
          <w:p w14:paraId="13B5ADDD" w14:textId="77777777" w:rsidR="00A4354B" w:rsidRPr="001E15E7" w:rsidRDefault="00A4354B" w:rsidP="007C1E63">
            <w:pPr>
              <w:rPr>
                <w:sz w:val="24"/>
                <w:szCs w:val="24"/>
                <w:lang w:val="uk-UA"/>
              </w:rPr>
            </w:pPr>
            <w:r w:rsidRPr="001E15E7">
              <w:rPr>
                <w:sz w:val="24"/>
                <w:szCs w:val="24"/>
                <w:lang w:val="uk-UA"/>
              </w:rPr>
              <w:t>Об′єм</w:t>
            </w:r>
          </w:p>
        </w:tc>
        <w:tc>
          <w:tcPr>
            <w:tcW w:w="4940" w:type="dxa"/>
          </w:tcPr>
          <w:p w14:paraId="3BDBC390" w14:textId="77777777" w:rsidR="00A4354B" w:rsidRPr="001E15E7" w:rsidRDefault="00A4354B" w:rsidP="007C1E63">
            <w:pPr>
              <w:rPr>
                <w:sz w:val="24"/>
                <w:szCs w:val="24"/>
                <w:lang w:val="uk-UA"/>
              </w:rPr>
            </w:pPr>
            <w:r w:rsidRPr="001E15E7">
              <w:rPr>
                <w:sz w:val="24"/>
                <w:szCs w:val="24"/>
                <w:lang w:val="uk-UA"/>
              </w:rPr>
              <w:t>Встановлений об′єм +- 10%</w:t>
            </w:r>
          </w:p>
        </w:tc>
      </w:tr>
      <w:tr w:rsidR="00A4354B" w:rsidRPr="001E15E7" w14:paraId="48E2C190" w14:textId="77777777" w:rsidTr="001E15E7">
        <w:trPr>
          <w:jc w:val="center"/>
        </w:trPr>
        <w:tc>
          <w:tcPr>
            <w:tcW w:w="3114" w:type="dxa"/>
            <w:vMerge/>
          </w:tcPr>
          <w:p w14:paraId="4DE780CA" w14:textId="77777777" w:rsidR="00A4354B" w:rsidRPr="001E15E7" w:rsidRDefault="00A4354B" w:rsidP="007C1E63">
            <w:pPr>
              <w:rPr>
                <w:sz w:val="24"/>
                <w:szCs w:val="24"/>
                <w:lang w:val="uk-UA"/>
              </w:rPr>
            </w:pPr>
          </w:p>
        </w:tc>
        <w:tc>
          <w:tcPr>
            <w:tcW w:w="2005" w:type="dxa"/>
          </w:tcPr>
          <w:p w14:paraId="45449C86" w14:textId="77777777" w:rsidR="00A4354B" w:rsidRPr="001E15E7" w:rsidRDefault="00A4354B" w:rsidP="007C1E63">
            <w:pPr>
              <w:rPr>
                <w:sz w:val="24"/>
                <w:szCs w:val="24"/>
                <w:lang w:val="uk-UA"/>
              </w:rPr>
            </w:pPr>
            <w:r w:rsidRPr="001E15E7">
              <w:rPr>
                <w:sz w:val="24"/>
                <w:szCs w:val="24"/>
                <w:lang w:val="uk-UA"/>
              </w:rPr>
              <w:t>Показник гемоглобіну</w:t>
            </w:r>
          </w:p>
        </w:tc>
        <w:tc>
          <w:tcPr>
            <w:tcW w:w="4940" w:type="dxa"/>
          </w:tcPr>
          <w:p w14:paraId="7435A408" w14:textId="77777777" w:rsidR="00A4354B" w:rsidRPr="001E15E7" w:rsidRDefault="00A4354B" w:rsidP="007C1E63">
            <w:pPr>
              <w:rPr>
                <w:sz w:val="24"/>
                <w:szCs w:val="24"/>
                <w:lang w:val="uk-UA"/>
              </w:rPr>
            </w:pPr>
            <w:r w:rsidRPr="001E15E7">
              <w:rPr>
                <w:sz w:val="24"/>
                <w:szCs w:val="24"/>
                <w:lang w:val="uk-UA"/>
              </w:rPr>
              <w:t>Не менше 40г/дозу</w:t>
            </w:r>
          </w:p>
        </w:tc>
      </w:tr>
      <w:tr w:rsidR="00A4354B" w:rsidRPr="001E15E7" w14:paraId="09E32F75" w14:textId="77777777" w:rsidTr="001E15E7">
        <w:trPr>
          <w:jc w:val="center"/>
        </w:trPr>
        <w:tc>
          <w:tcPr>
            <w:tcW w:w="3114" w:type="dxa"/>
            <w:vMerge/>
          </w:tcPr>
          <w:p w14:paraId="3E28987D" w14:textId="77777777" w:rsidR="00A4354B" w:rsidRPr="001E15E7" w:rsidRDefault="00A4354B" w:rsidP="007C1E63">
            <w:pPr>
              <w:rPr>
                <w:sz w:val="24"/>
                <w:szCs w:val="24"/>
                <w:lang w:val="uk-UA"/>
              </w:rPr>
            </w:pPr>
          </w:p>
        </w:tc>
        <w:tc>
          <w:tcPr>
            <w:tcW w:w="2005" w:type="dxa"/>
            <w:tcBorders>
              <w:top w:val="single" w:sz="4" w:space="0" w:color="auto"/>
              <w:left w:val="single" w:sz="4" w:space="0" w:color="auto"/>
              <w:bottom w:val="single" w:sz="4" w:space="0" w:color="auto"/>
              <w:right w:val="single" w:sz="4" w:space="0" w:color="auto"/>
            </w:tcBorders>
          </w:tcPr>
          <w:p w14:paraId="366ED1D2" w14:textId="77777777" w:rsidR="00A4354B" w:rsidRPr="001E15E7" w:rsidRDefault="00A4354B" w:rsidP="007C1E63">
            <w:pPr>
              <w:rPr>
                <w:sz w:val="24"/>
                <w:szCs w:val="24"/>
                <w:lang w:val="uk-UA"/>
              </w:rPr>
            </w:pPr>
            <w:r w:rsidRPr="001E15E7">
              <w:rPr>
                <w:sz w:val="24"/>
                <w:szCs w:val="24"/>
                <w:lang w:val="uk-UA"/>
              </w:rPr>
              <w:t>Вміст лейкоцитів</w:t>
            </w:r>
          </w:p>
        </w:tc>
        <w:tc>
          <w:tcPr>
            <w:tcW w:w="4940" w:type="dxa"/>
            <w:tcBorders>
              <w:top w:val="single" w:sz="4" w:space="0" w:color="auto"/>
              <w:left w:val="single" w:sz="4" w:space="0" w:color="auto"/>
              <w:bottom w:val="single" w:sz="4" w:space="0" w:color="auto"/>
              <w:right w:val="single" w:sz="4" w:space="0" w:color="auto"/>
            </w:tcBorders>
          </w:tcPr>
          <w:p w14:paraId="54743A08" w14:textId="77777777" w:rsidR="00A4354B" w:rsidRPr="001E15E7" w:rsidRDefault="00A4354B" w:rsidP="007C1E63">
            <w:pPr>
              <w:rPr>
                <w:sz w:val="24"/>
                <w:szCs w:val="24"/>
                <w:lang w:val="uk-UA"/>
              </w:rPr>
            </w:pPr>
            <w:r w:rsidRPr="001E15E7">
              <w:rPr>
                <w:sz w:val="24"/>
                <w:szCs w:val="24"/>
                <w:lang w:val="uk-UA"/>
              </w:rPr>
              <w:t xml:space="preserve">Менше </w:t>
            </w:r>
            <w:r w:rsidRPr="001E15E7">
              <w:rPr>
                <w:sz w:val="24"/>
                <w:szCs w:val="24"/>
              </w:rPr>
              <w:t xml:space="preserve"> </w:t>
            </w:r>
            <w:r w:rsidRPr="001E15E7">
              <w:rPr>
                <w:sz w:val="24"/>
                <w:szCs w:val="24"/>
                <w:lang w:val="uk-UA"/>
              </w:rPr>
              <w:t>1</w:t>
            </w:r>
            <w:r w:rsidRPr="001E15E7">
              <w:rPr>
                <w:sz w:val="24"/>
                <w:szCs w:val="24"/>
              </w:rPr>
              <w:t>,0*10⁹</w:t>
            </w:r>
            <w:r w:rsidRPr="001E15E7">
              <w:rPr>
                <w:sz w:val="24"/>
                <w:szCs w:val="24"/>
                <w:lang w:val="uk-UA"/>
              </w:rPr>
              <w:t xml:space="preserve"> в дозі</w:t>
            </w:r>
          </w:p>
        </w:tc>
      </w:tr>
      <w:tr w:rsidR="00A4354B" w:rsidRPr="00970963" w14:paraId="799ADCEB" w14:textId="77777777" w:rsidTr="001E15E7">
        <w:trPr>
          <w:trHeight w:val="816"/>
          <w:jc w:val="center"/>
        </w:trPr>
        <w:tc>
          <w:tcPr>
            <w:tcW w:w="3114" w:type="dxa"/>
            <w:vMerge/>
          </w:tcPr>
          <w:p w14:paraId="6BA05A37" w14:textId="77777777" w:rsidR="00A4354B" w:rsidRPr="001E15E7" w:rsidRDefault="00A4354B" w:rsidP="007C1E63">
            <w:pPr>
              <w:rPr>
                <w:sz w:val="24"/>
                <w:szCs w:val="24"/>
                <w:lang w:val="uk-UA"/>
              </w:rPr>
            </w:pPr>
          </w:p>
        </w:tc>
        <w:tc>
          <w:tcPr>
            <w:tcW w:w="2005" w:type="dxa"/>
          </w:tcPr>
          <w:p w14:paraId="01B1F176" w14:textId="77777777" w:rsidR="00A4354B" w:rsidRPr="001E15E7" w:rsidRDefault="00A4354B" w:rsidP="007C1E63">
            <w:pPr>
              <w:rPr>
                <w:sz w:val="24"/>
                <w:szCs w:val="24"/>
                <w:lang w:val="uk-UA"/>
              </w:rPr>
            </w:pPr>
            <w:r w:rsidRPr="001E15E7">
              <w:rPr>
                <w:sz w:val="24"/>
                <w:szCs w:val="24"/>
                <w:lang w:val="uk-UA"/>
              </w:rPr>
              <w:t>Гемоліз</w:t>
            </w:r>
          </w:p>
        </w:tc>
        <w:tc>
          <w:tcPr>
            <w:tcW w:w="4940" w:type="dxa"/>
          </w:tcPr>
          <w:p w14:paraId="2288EA8D" w14:textId="77777777" w:rsidR="00A4354B" w:rsidRPr="001E15E7" w:rsidRDefault="00A4354B" w:rsidP="007C1E63">
            <w:pPr>
              <w:rPr>
                <w:sz w:val="24"/>
                <w:szCs w:val="24"/>
                <w:lang w:val="uk-UA"/>
              </w:rPr>
            </w:pPr>
            <w:r w:rsidRPr="001E15E7">
              <w:rPr>
                <w:sz w:val="24"/>
                <w:szCs w:val="24"/>
                <w:lang w:val="uk-UA"/>
              </w:rPr>
              <w:t>Менше 0,8% маси еритроцитів наприкінці терміну зберігання</w:t>
            </w:r>
          </w:p>
        </w:tc>
      </w:tr>
      <w:tr w:rsidR="00A4354B" w:rsidRPr="001E15E7" w14:paraId="5FC1A4EB" w14:textId="77777777" w:rsidTr="001E15E7">
        <w:trPr>
          <w:jc w:val="center"/>
        </w:trPr>
        <w:tc>
          <w:tcPr>
            <w:tcW w:w="3114" w:type="dxa"/>
            <w:vMerge/>
          </w:tcPr>
          <w:p w14:paraId="451A0EF8" w14:textId="77777777" w:rsidR="00A4354B" w:rsidRPr="001E15E7" w:rsidRDefault="00A4354B" w:rsidP="007C1E63">
            <w:pPr>
              <w:rPr>
                <w:sz w:val="24"/>
                <w:szCs w:val="24"/>
                <w:lang w:val="uk-UA"/>
              </w:rPr>
            </w:pPr>
          </w:p>
        </w:tc>
        <w:tc>
          <w:tcPr>
            <w:tcW w:w="2005" w:type="dxa"/>
          </w:tcPr>
          <w:p w14:paraId="13BD13A4" w14:textId="77777777" w:rsidR="00A4354B" w:rsidRPr="001E15E7" w:rsidRDefault="00A4354B" w:rsidP="007C1E63">
            <w:pPr>
              <w:rPr>
                <w:sz w:val="24"/>
                <w:szCs w:val="24"/>
                <w:lang w:val="uk-UA"/>
              </w:rPr>
            </w:pPr>
            <w:r w:rsidRPr="001E15E7">
              <w:rPr>
                <w:sz w:val="24"/>
                <w:szCs w:val="24"/>
                <w:lang w:val="uk-UA"/>
              </w:rPr>
              <w:t>Антитіла до ВІЛ ½ та антигену ВІЛ 1 (р 24)</w:t>
            </w:r>
          </w:p>
        </w:tc>
        <w:tc>
          <w:tcPr>
            <w:tcW w:w="4940" w:type="dxa"/>
            <w:vMerge w:val="restart"/>
          </w:tcPr>
          <w:p w14:paraId="57A7425C" w14:textId="77777777" w:rsidR="00A4354B" w:rsidRPr="001E15E7" w:rsidRDefault="00A4354B" w:rsidP="007C1E63">
            <w:pPr>
              <w:rPr>
                <w:sz w:val="24"/>
                <w:szCs w:val="24"/>
                <w:lang w:val="uk-UA"/>
              </w:rPr>
            </w:pPr>
          </w:p>
          <w:p w14:paraId="46A99DB6" w14:textId="77777777" w:rsidR="00A4354B" w:rsidRPr="001E15E7" w:rsidRDefault="00A4354B" w:rsidP="007C1E63">
            <w:pPr>
              <w:rPr>
                <w:sz w:val="24"/>
                <w:szCs w:val="24"/>
                <w:lang w:val="uk-UA"/>
              </w:rPr>
            </w:pPr>
          </w:p>
          <w:p w14:paraId="7414243C" w14:textId="77777777" w:rsidR="00A4354B" w:rsidRPr="001E15E7" w:rsidRDefault="00A4354B" w:rsidP="007C1E63">
            <w:pPr>
              <w:rPr>
                <w:sz w:val="24"/>
                <w:szCs w:val="24"/>
                <w:lang w:val="uk-UA"/>
              </w:rPr>
            </w:pPr>
            <w:r w:rsidRPr="001E15E7">
              <w:rPr>
                <w:sz w:val="24"/>
                <w:szCs w:val="24"/>
                <w:lang w:val="uk-UA"/>
              </w:rPr>
              <w:t>Не виявлені</w:t>
            </w:r>
          </w:p>
          <w:p w14:paraId="43BEF8D3" w14:textId="77777777" w:rsidR="00A4354B" w:rsidRPr="001E15E7" w:rsidRDefault="00A4354B" w:rsidP="007C1E63">
            <w:pPr>
              <w:rPr>
                <w:sz w:val="24"/>
                <w:szCs w:val="24"/>
                <w:lang w:val="uk-UA"/>
              </w:rPr>
            </w:pPr>
          </w:p>
          <w:p w14:paraId="105C8734" w14:textId="77777777" w:rsidR="00A4354B" w:rsidRPr="001E15E7" w:rsidRDefault="00A4354B" w:rsidP="007C1E63">
            <w:pPr>
              <w:rPr>
                <w:sz w:val="24"/>
                <w:szCs w:val="24"/>
                <w:lang w:val="uk-UA"/>
              </w:rPr>
            </w:pPr>
          </w:p>
          <w:p w14:paraId="48BB937B" w14:textId="77777777" w:rsidR="00A4354B" w:rsidRPr="001E15E7" w:rsidRDefault="00A4354B" w:rsidP="007C1E63">
            <w:pPr>
              <w:rPr>
                <w:sz w:val="24"/>
                <w:szCs w:val="24"/>
                <w:lang w:val="uk-UA"/>
              </w:rPr>
            </w:pPr>
          </w:p>
          <w:p w14:paraId="5F15BB5C" w14:textId="77777777" w:rsidR="00A4354B" w:rsidRPr="001E15E7" w:rsidRDefault="00A4354B" w:rsidP="007C1E63">
            <w:pPr>
              <w:rPr>
                <w:sz w:val="24"/>
                <w:szCs w:val="24"/>
                <w:lang w:val="uk-UA"/>
              </w:rPr>
            </w:pPr>
            <w:r w:rsidRPr="001E15E7">
              <w:rPr>
                <w:sz w:val="24"/>
                <w:szCs w:val="24"/>
                <w:lang w:val="uk-UA"/>
              </w:rPr>
              <w:t>Не виявлені</w:t>
            </w:r>
          </w:p>
        </w:tc>
      </w:tr>
      <w:tr w:rsidR="00A4354B" w:rsidRPr="001E15E7" w14:paraId="53872747" w14:textId="77777777" w:rsidTr="001E15E7">
        <w:trPr>
          <w:jc w:val="center"/>
        </w:trPr>
        <w:tc>
          <w:tcPr>
            <w:tcW w:w="3114" w:type="dxa"/>
            <w:vMerge/>
          </w:tcPr>
          <w:p w14:paraId="22E0A5D0" w14:textId="77777777" w:rsidR="00A4354B" w:rsidRPr="001E15E7" w:rsidRDefault="00A4354B" w:rsidP="007C1E63">
            <w:pPr>
              <w:rPr>
                <w:sz w:val="24"/>
                <w:szCs w:val="24"/>
                <w:lang w:val="uk-UA"/>
              </w:rPr>
            </w:pPr>
          </w:p>
        </w:tc>
        <w:tc>
          <w:tcPr>
            <w:tcW w:w="2005" w:type="dxa"/>
          </w:tcPr>
          <w:p w14:paraId="1F45D942" w14:textId="77777777" w:rsidR="00A4354B" w:rsidRPr="001E15E7" w:rsidRDefault="00A4354B" w:rsidP="007C1E63">
            <w:pPr>
              <w:rPr>
                <w:sz w:val="24"/>
                <w:szCs w:val="24"/>
                <w:lang w:val="uk-UA"/>
              </w:rPr>
            </w:pPr>
            <w:r w:rsidRPr="001E15E7">
              <w:rPr>
                <w:sz w:val="24"/>
                <w:szCs w:val="24"/>
                <w:lang w:val="uk-UA"/>
              </w:rPr>
              <w:t>Поверхневий антиген до вірусу гепатиту В (</w:t>
            </w:r>
            <w:r w:rsidRPr="001E15E7">
              <w:rPr>
                <w:sz w:val="24"/>
                <w:szCs w:val="24"/>
                <w:lang w:val="en-US"/>
              </w:rPr>
              <w:t>HBsAg</w:t>
            </w:r>
            <w:r w:rsidRPr="001E15E7">
              <w:rPr>
                <w:sz w:val="24"/>
                <w:szCs w:val="24"/>
              </w:rPr>
              <w:t>)</w:t>
            </w:r>
          </w:p>
        </w:tc>
        <w:tc>
          <w:tcPr>
            <w:tcW w:w="4940" w:type="dxa"/>
            <w:vMerge/>
          </w:tcPr>
          <w:p w14:paraId="55AC7166" w14:textId="77777777" w:rsidR="00A4354B" w:rsidRPr="001E15E7" w:rsidRDefault="00A4354B" w:rsidP="007C1E63">
            <w:pPr>
              <w:rPr>
                <w:sz w:val="24"/>
                <w:szCs w:val="24"/>
                <w:lang w:val="uk-UA"/>
              </w:rPr>
            </w:pPr>
          </w:p>
        </w:tc>
      </w:tr>
      <w:tr w:rsidR="00A4354B" w:rsidRPr="001E15E7" w14:paraId="22D6E33A" w14:textId="77777777" w:rsidTr="001E15E7">
        <w:trPr>
          <w:jc w:val="center"/>
        </w:trPr>
        <w:tc>
          <w:tcPr>
            <w:tcW w:w="3114" w:type="dxa"/>
            <w:vMerge/>
          </w:tcPr>
          <w:p w14:paraId="02FAA4BD" w14:textId="77777777" w:rsidR="00A4354B" w:rsidRPr="001E15E7" w:rsidRDefault="00A4354B" w:rsidP="007C1E63">
            <w:pPr>
              <w:rPr>
                <w:sz w:val="24"/>
                <w:szCs w:val="24"/>
                <w:lang w:val="uk-UA"/>
              </w:rPr>
            </w:pPr>
          </w:p>
        </w:tc>
        <w:tc>
          <w:tcPr>
            <w:tcW w:w="2005" w:type="dxa"/>
          </w:tcPr>
          <w:p w14:paraId="648EA73F" w14:textId="77777777" w:rsidR="00A4354B" w:rsidRPr="001E15E7" w:rsidRDefault="00A4354B" w:rsidP="007C1E63">
            <w:pPr>
              <w:rPr>
                <w:sz w:val="24"/>
                <w:szCs w:val="24"/>
                <w:lang w:val="uk-UA"/>
              </w:rPr>
            </w:pPr>
            <w:r w:rsidRPr="001E15E7">
              <w:rPr>
                <w:sz w:val="24"/>
                <w:szCs w:val="24"/>
                <w:lang w:val="uk-UA"/>
              </w:rPr>
              <w:t>Антитіла до вірусу гепатиту С (</w:t>
            </w:r>
            <w:r w:rsidRPr="001E15E7">
              <w:rPr>
                <w:sz w:val="24"/>
                <w:szCs w:val="24"/>
                <w:lang w:val="en-US"/>
              </w:rPr>
              <w:t>HCV</w:t>
            </w:r>
            <w:r w:rsidRPr="001E15E7">
              <w:rPr>
                <w:sz w:val="24"/>
                <w:szCs w:val="24"/>
              </w:rPr>
              <w:t>)</w:t>
            </w:r>
          </w:p>
        </w:tc>
        <w:tc>
          <w:tcPr>
            <w:tcW w:w="4940" w:type="dxa"/>
            <w:vMerge/>
          </w:tcPr>
          <w:p w14:paraId="4FB30BC2" w14:textId="77777777" w:rsidR="00A4354B" w:rsidRPr="001E15E7" w:rsidRDefault="00A4354B" w:rsidP="007C1E63">
            <w:pPr>
              <w:rPr>
                <w:sz w:val="24"/>
                <w:szCs w:val="24"/>
                <w:lang w:val="uk-UA"/>
              </w:rPr>
            </w:pPr>
          </w:p>
        </w:tc>
      </w:tr>
      <w:tr w:rsidR="00A4354B" w:rsidRPr="001E15E7" w14:paraId="693D26F9" w14:textId="77777777" w:rsidTr="001E15E7">
        <w:trPr>
          <w:jc w:val="center"/>
        </w:trPr>
        <w:tc>
          <w:tcPr>
            <w:tcW w:w="3114" w:type="dxa"/>
            <w:vMerge/>
          </w:tcPr>
          <w:p w14:paraId="28D7E211" w14:textId="77777777" w:rsidR="00A4354B" w:rsidRPr="001E15E7" w:rsidRDefault="00A4354B" w:rsidP="007C1E63">
            <w:pPr>
              <w:rPr>
                <w:sz w:val="24"/>
                <w:szCs w:val="24"/>
                <w:lang w:val="uk-UA"/>
              </w:rPr>
            </w:pPr>
          </w:p>
        </w:tc>
        <w:tc>
          <w:tcPr>
            <w:tcW w:w="2005" w:type="dxa"/>
          </w:tcPr>
          <w:p w14:paraId="7D087047" w14:textId="77777777" w:rsidR="00A4354B" w:rsidRPr="001E15E7" w:rsidRDefault="00A4354B" w:rsidP="007C1E63">
            <w:pPr>
              <w:rPr>
                <w:sz w:val="24"/>
                <w:szCs w:val="24"/>
                <w:lang w:val="uk-UA"/>
              </w:rPr>
            </w:pPr>
            <w:r w:rsidRPr="001E15E7">
              <w:rPr>
                <w:sz w:val="24"/>
                <w:szCs w:val="24"/>
                <w:lang w:val="uk-UA"/>
              </w:rPr>
              <w:t>Антитіла до блідої спірохети</w:t>
            </w:r>
          </w:p>
        </w:tc>
        <w:tc>
          <w:tcPr>
            <w:tcW w:w="4940" w:type="dxa"/>
            <w:vMerge/>
          </w:tcPr>
          <w:p w14:paraId="47C84649" w14:textId="77777777" w:rsidR="00A4354B" w:rsidRPr="001E15E7" w:rsidRDefault="00A4354B" w:rsidP="007C1E63">
            <w:pPr>
              <w:rPr>
                <w:sz w:val="24"/>
                <w:szCs w:val="24"/>
                <w:lang w:val="uk-UA"/>
              </w:rPr>
            </w:pPr>
          </w:p>
        </w:tc>
      </w:tr>
      <w:tr w:rsidR="00A4354B" w:rsidRPr="001E15E7" w14:paraId="04B92834" w14:textId="77777777" w:rsidTr="001E15E7">
        <w:trPr>
          <w:jc w:val="center"/>
        </w:trPr>
        <w:tc>
          <w:tcPr>
            <w:tcW w:w="3114" w:type="dxa"/>
            <w:vMerge/>
          </w:tcPr>
          <w:p w14:paraId="6A0D1118" w14:textId="77777777" w:rsidR="00A4354B" w:rsidRPr="001E15E7" w:rsidRDefault="00A4354B" w:rsidP="007C1E63">
            <w:pPr>
              <w:rPr>
                <w:sz w:val="24"/>
                <w:szCs w:val="24"/>
                <w:lang w:val="uk-UA"/>
              </w:rPr>
            </w:pPr>
          </w:p>
        </w:tc>
        <w:tc>
          <w:tcPr>
            <w:tcW w:w="2005" w:type="dxa"/>
          </w:tcPr>
          <w:p w14:paraId="1255C27A" w14:textId="77777777" w:rsidR="00A4354B" w:rsidRPr="001E15E7" w:rsidRDefault="00A4354B" w:rsidP="007C1E63">
            <w:pPr>
              <w:rPr>
                <w:sz w:val="24"/>
                <w:szCs w:val="24"/>
                <w:lang w:val="uk-UA"/>
              </w:rPr>
            </w:pPr>
            <w:r w:rsidRPr="001E15E7">
              <w:rPr>
                <w:sz w:val="24"/>
                <w:szCs w:val="24"/>
                <w:lang w:val="uk-UA"/>
              </w:rPr>
              <w:t>Зберігання та стабільність</w:t>
            </w:r>
          </w:p>
        </w:tc>
        <w:tc>
          <w:tcPr>
            <w:tcW w:w="4940" w:type="dxa"/>
          </w:tcPr>
          <w:p w14:paraId="7F12865A" w14:textId="77777777" w:rsidR="00A4354B" w:rsidRPr="001E15E7" w:rsidRDefault="00A4354B" w:rsidP="007C1E63">
            <w:pPr>
              <w:rPr>
                <w:sz w:val="24"/>
                <w:szCs w:val="24"/>
                <w:lang w:val="uk-UA"/>
              </w:rPr>
            </w:pPr>
            <w:r w:rsidRPr="001E15E7">
              <w:rPr>
                <w:sz w:val="24"/>
                <w:szCs w:val="24"/>
                <w:lang w:val="uk-UA"/>
              </w:rPr>
              <w:t>Зберігання при контрольованій температурі від 2 до 6⁰С. Термін зберігання визначено складом антикоагулянту.</w:t>
            </w:r>
          </w:p>
        </w:tc>
      </w:tr>
      <w:tr w:rsidR="00A4354B" w:rsidRPr="001E15E7" w14:paraId="7030E563" w14:textId="77777777" w:rsidTr="001E15E7">
        <w:trPr>
          <w:jc w:val="center"/>
        </w:trPr>
        <w:tc>
          <w:tcPr>
            <w:tcW w:w="3114" w:type="dxa"/>
            <w:vMerge/>
          </w:tcPr>
          <w:p w14:paraId="4E480FF5" w14:textId="77777777" w:rsidR="00A4354B" w:rsidRPr="001E15E7" w:rsidRDefault="00A4354B" w:rsidP="007C1E63">
            <w:pPr>
              <w:rPr>
                <w:sz w:val="24"/>
                <w:szCs w:val="24"/>
                <w:lang w:val="uk-UA"/>
              </w:rPr>
            </w:pPr>
          </w:p>
        </w:tc>
        <w:tc>
          <w:tcPr>
            <w:tcW w:w="2005" w:type="dxa"/>
          </w:tcPr>
          <w:p w14:paraId="3D990544" w14:textId="77777777" w:rsidR="00A4354B" w:rsidRPr="001E15E7" w:rsidRDefault="00A4354B" w:rsidP="007C1E63">
            <w:pPr>
              <w:rPr>
                <w:sz w:val="24"/>
                <w:szCs w:val="24"/>
                <w:lang w:val="uk-UA"/>
              </w:rPr>
            </w:pPr>
            <w:r w:rsidRPr="001E15E7">
              <w:rPr>
                <w:sz w:val="24"/>
                <w:szCs w:val="24"/>
                <w:lang w:val="uk-UA"/>
              </w:rPr>
              <w:t>Ліцензія на медичну практику</w:t>
            </w:r>
          </w:p>
        </w:tc>
        <w:tc>
          <w:tcPr>
            <w:tcW w:w="4940" w:type="dxa"/>
          </w:tcPr>
          <w:p w14:paraId="326BE4AF" w14:textId="77777777" w:rsidR="00A4354B" w:rsidRPr="001E15E7" w:rsidRDefault="00A4354B" w:rsidP="007C1E63">
            <w:pPr>
              <w:rPr>
                <w:sz w:val="24"/>
                <w:szCs w:val="24"/>
                <w:lang w:val="uk-UA"/>
              </w:rPr>
            </w:pPr>
            <w:r w:rsidRPr="001E15E7">
              <w:rPr>
                <w:sz w:val="24"/>
                <w:szCs w:val="24"/>
                <w:lang w:val="uk-UA"/>
              </w:rPr>
              <w:t>Наявна</w:t>
            </w:r>
          </w:p>
        </w:tc>
      </w:tr>
      <w:tr w:rsidR="00A4354B" w:rsidRPr="001E15E7" w14:paraId="32EC952A" w14:textId="77777777" w:rsidTr="001E15E7">
        <w:trPr>
          <w:jc w:val="center"/>
        </w:trPr>
        <w:tc>
          <w:tcPr>
            <w:tcW w:w="3114" w:type="dxa"/>
            <w:vMerge/>
          </w:tcPr>
          <w:p w14:paraId="1EDD02AC" w14:textId="77777777" w:rsidR="00A4354B" w:rsidRPr="001E15E7" w:rsidRDefault="00A4354B" w:rsidP="007C1E63">
            <w:pPr>
              <w:rPr>
                <w:sz w:val="24"/>
                <w:szCs w:val="24"/>
                <w:lang w:val="uk-UA"/>
              </w:rPr>
            </w:pPr>
          </w:p>
        </w:tc>
        <w:tc>
          <w:tcPr>
            <w:tcW w:w="2005" w:type="dxa"/>
          </w:tcPr>
          <w:p w14:paraId="1FBC5621" w14:textId="77777777" w:rsidR="00A4354B" w:rsidRPr="001E15E7" w:rsidRDefault="00A4354B" w:rsidP="007C1E63">
            <w:pPr>
              <w:rPr>
                <w:sz w:val="24"/>
                <w:szCs w:val="24"/>
                <w:lang w:val="uk-UA"/>
              </w:rPr>
            </w:pPr>
            <w:r w:rsidRPr="001E15E7">
              <w:rPr>
                <w:sz w:val="24"/>
                <w:szCs w:val="24"/>
                <w:lang w:val="uk-UA"/>
              </w:rPr>
              <w:t>Сертифікат якості</w:t>
            </w:r>
          </w:p>
        </w:tc>
        <w:tc>
          <w:tcPr>
            <w:tcW w:w="4940" w:type="dxa"/>
          </w:tcPr>
          <w:p w14:paraId="1740FB12" w14:textId="77777777" w:rsidR="00A4354B" w:rsidRPr="001E15E7" w:rsidRDefault="00A4354B" w:rsidP="007C1E63">
            <w:pPr>
              <w:rPr>
                <w:sz w:val="24"/>
                <w:szCs w:val="24"/>
                <w:lang w:val="uk-UA"/>
              </w:rPr>
            </w:pPr>
            <w:r w:rsidRPr="001E15E7">
              <w:rPr>
                <w:sz w:val="24"/>
                <w:szCs w:val="24"/>
                <w:lang w:val="uk-UA"/>
              </w:rPr>
              <w:t xml:space="preserve">Наявний (додається при </w:t>
            </w:r>
            <w:proofErr w:type="spellStart"/>
            <w:r w:rsidRPr="001E15E7">
              <w:rPr>
                <w:sz w:val="24"/>
                <w:szCs w:val="24"/>
                <w:lang w:val="uk-UA"/>
              </w:rPr>
              <w:t>вимозі</w:t>
            </w:r>
            <w:proofErr w:type="spellEnd"/>
            <w:r w:rsidRPr="001E15E7">
              <w:rPr>
                <w:sz w:val="24"/>
                <w:szCs w:val="24"/>
                <w:lang w:val="uk-UA"/>
              </w:rPr>
              <w:t>)</w:t>
            </w:r>
          </w:p>
        </w:tc>
      </w:tr>
      <w:tr w:rsidR="00A4354B" w:rsidRPr="001E15E7" w14:paraId="733041B3" w14:textId="77777777" w:rsidTr="001E15E7">
        <w:trPr>
          <w:jc w:val="center"/>
        </w:trPr>
        <w:tc>
          <w:tcPr>
            <w:tcW w:w="3114" w:type="dxa"/>
            <w:vMerge/>
          </w:tcPr>
          <w:p w14:paraId="39234BDE" w14:textId="77777777" w:rsidR="00A4354B" w:rsidRPr="001E15E7" w:rsidRDefault="00A4354B" w:rsidP="007C1E63">
            <w:pPr>
              <w:rPr>
                <w:sz w:val="24"/>
                <w:szCs w:val="24"/>
                <w:lang w:val="uk-UA"/>
              </w:rPr>
            </w:pPr>
          </w:p>
        </w:tc>
        <w:tc>
          <w:tcPr>
            <w:tcW w:w="2005" w:type="dxa"/>
          </w:tcPr>
          <w:p w14:paraId="1A2254CC" w14:textId="77777777" w:rsidR="00A4354B" w:rsidRPr="001E15E7" w:rsidRDefault="00A4354B" w:rsidP="007C1E63">
            <w:pPr>
              <w:rPr>
                <w:sz w:val="24"/>
                <w:szCs w:val="24"/>
                <w:lang w:val="uk-UA"/>
              </w:rPr>
            </w:pPr>
            <w:r w:rsidRPr="001E15E7">
              <w:rPr>
                <w:sz w:val="24"/>
                <w:szCs w:val="24"/>
                <w:lang w:val="uk-UA"/>
              </w:rPr>
              <w:t>Складові частини комплекту зареєстровані в Україні</w:t>
            </w:r>
          </w:p>
        </w:tc>
        <w:tc>
          <w:tcPr>
            <w:tcW w:w="4940" w:type="dxa"/>
          </w:tcPr>
          <w:p w14:paraId="321BE516" w14:textId="77777777" w:rsidR="00A4354B" w:rsidRPr="001E15E7" w:rsidRDefault="00A4354B" w:rsidP="007C1E63">
            <w:pPr>
              <w:rPr>
                <w:sz w:val="24"/>
                <w:szCs w:val="24"/>
                <w:lang w:val="uk-UA"/>
              </w:rPr>
            </w:pPr>
            <w:r w:rsidRPr="001E15E7">
              <w:rPr>
                <w:sz w:val="24"/>
                <w:szCs w:val="24"/>
                <w:lang w:val="uk-UA"/>
              </w:rPr>
              <w:t>Наявні сертифікати відповідності</w:t>
            </w:r>
          </w:p>
        </w:tc>
      </w:tr>
      <w:tr w:rsidR="00A4354B" w:rsidRPr="001E15E7" w14:paraId="5A06D052" w14:textId="77777777" w:rsidTr="001E15E7">
        <w:trPr>
          <w:jc w:val="center"/>
        </w:trPr>
        <w:tc>
          <w:tcPr>
            <w:tcW w:w="3114" w:type="dxa"/>
            <w:vMerge/>
          </w:tcPr>
          <w:p w14:paraId="1D555F86" w14:textId="77777777" w:rsidR="00A4354B" w:rsidRPr="001E15E7" w:rsidRDefault="00A4354B" w:rsidP="007C1E63">
            <w:pPr>
              <w:rPr>
                <w:sz w:val="24"/>
                <w:szCs w:val="24"/>
                <w:lang w:val="uk-UA"/>
              </w:rPr>
            </w:pPr>
          </w:p>
        </w:tc>
        <w:tc>
          <w:tcPr>
            <w:tcW w:w="2005" w:type="dxa"/>
          </w:tcPr>
          <w:p w14:paraId="6F3E55F1" w14:textId="77777777" w:rsidR="00A4354B" w:rsidRPr="001E15E7" w:rsidRDefault="00A4354B" w:rsidP="007C1E63">
            <w:pPr>
              <w:rPr>
                <w:sz w:val="24"/>
                <w:szCs w:val="24"/>
                <w:lang w:val="uk-UA"/>
              </w:rPr>
            </w:pPr>
            <w:r w:rsidRPr="001E15E7">
              <w:rPr>
                <w:sz w:val="24"/>
                <w:szCs w:val="24"/>
                <w:lang w:val="uk-UA"/>
              </w:rPr>
              <w:t>Замовлення</w:t>
            </w:r>
          </w:p>
        </w:tc>
        <w:tc>
          <w:tcPr>
            <w:tcW w:w="4940" w:type="dxa"/>
          </w:tcPr>
          <w:p w14:paraId="4573FC95" w14:textId="77777777" w:rsidR="00A4354B" w:rsidRPr="001E15E7" w:rsidRDefault="00A4354B" w:rsidP="007C1E63">
            <w:pPr>
              <w:jc w:val="both"/>
              <w:rPr>
                <w:sz w:val="24"/>
                <w:szCs w:val="24"/>
                <w:lang w:val="uk-UA"/>
              </w:rPr>
            </w:pPr>
            <w:r w:rsidRPr="001E15E7">
              <w:rPr>
                <w:sz w:val="24"/>
                <w:szCs w:val="24"/>
                <w:lang w:val="uk-UA"/>
              </w:rPr>
              <w:t xml:space="preserve">Для надання планової медичної допомоги здійснюється 1 раз на тиждень у письмовому вигляді. Час виконання – 2 дні. В ургентних випадках – 2 години. За потреби можливий індивідуальний підбір компонента крові під реципієнта (хворого). </w:t>
            </w:r>
          </w:p>
          <w:p w14:paraId="0DADA7B0" w14:textId="77777777" w:rsidR="00A4354B" w:rsidRPr="001E15E7" w:rsidRDefault="00A4354B" w:rsidP="007C1E63">
            <w:pPr>
              <w:rPr>
                <w:sz w:val="24"/>
                <w:szCs w:val="24"/>
                <w:lang w:val="uk-UA"/>
              </w:rPr>
            </w:pPr>
          </w:p>
        </w:tc>
      </w:tr>
      <w:tr w:rsidR="00A4354B" w:rsidRPr="001E15E7" w14:paraId="16F48BC8" w14:textId="77777777" w:rsidTr="001E15E7">
        <w:trPr>
          <w:jc w:val="center"/>
        </w:trPr>
        <w:tc>
          <w:tcPr>
            <w:tcW w:w="3114" w:type="dxa"/>
            <w:vMerge/>
          </w:tcPr>
          <w:p w14:paraId="5272BB45" w14:textId="77777777" w:rsidR="00A4354B" w:rsidRPr="001E15E7" w:rsidRDefault="00A4354B" w:rsidP="007C1E63">
            <w:pPr>
              <w:rPr>
                <w:sz w:val="24"/>
                <w:szCs w:val="24"/>
                <w:lang w:val="uk-UA"/>
              </w:rPr>
            </w:pPr>
          </w:p>
        </w:tc>
        <w:tc>
          <w:tcPr>
            <w:tcW w:w="2005" w:type="dxa"/>
          </w:tcPr>
          <w:p w14:paraId="16872BF9" w14:textId="77777777" w:rsidR="00A4354B" w:rsidRPr="001E15E7" w:rsidRDefault="00A4354B" w:rsidP="007C1E63">
            <w:pPr>
              <w:rPr>
                <w:sz w:val="24"/>
                <w:szCs w:val="24"/>
                <w:lang w:val="uk-UA"/>
              </w:rPr>
            </w:pPr>
            <w:r w:rsidRPr="001E15E7">
              <w:rPr>
                <w:sz w:val="24"/>
                <w:szCs w:val="24"/>
                <w:lang w:val="uk-UA"/>
              </w:rPr>
              <w:t>Транспортування</w:t>
            </w:r>
          </w:p>
        </w:tc>
        <w:tc>
          <w:tcPr>
            <w:tcW w:w="4940" w:type="dxa"/>
          </w:tcPr>
          <w:p w14:paraId="5AAEA421" w14:textId="77777777" w:rsidR="00A4354B" w:rsidRPr="001E15E7" w:rsidRDefault="00A4354B" w:rsidP="007C1E63">
            <w:pPr>
              <w:jc w:val="both"/>
              <w:rPr>
                <w:sz w:val="24"/>
                <w:szCs w:val="24"/>
                <w:lang w:val="uk-UA"/>
              </w:rPr>
            </w:pPr>
            <w:r w:rsidRPr="001E15E7">
              <w:rPr>
                <w:sz w:val="24"/>
                <w:szCs w:val="24"/>
                <w:lang w:val="uk-UA"/>
              </w:rPr>
              <w:t xml:space="preserve">Здійснюється у </w:t>
            </w:r>
            <w:proofErr w:type="spellStart"/>
            <w:r w:rsidRPr="001E15E7">
              <w:rPr>
                <w:sz w:val="24"/>
                <w:szCs w:val="24"/>
                <w:lang w:val="uk-UA"/>
              </w:rPr>
              <w:t>валідованих</w:t>
            </w:r>
            <w:proofErr w:type="spellEnd"/>
            <w:r w:rsidRPr="001E15E7">
              <w:rPr>
                <w:sz w:val="24"/>
                <w:szCs w:val="24"/>
                <w:lang w:val="uk-UA"/>
              </w:rPr>
              <w:t xml:space="preserve"> термоконтейнерах з моніторингом температури доставки та з протоколом транспортування. Температура доставки у кінцевому пункті не вище +10⁰С. З метою поповнення лікарняного банку крові транспортування здійснюється транспортом виробника за попереднім письмовим замовленням 1 раз на тиждень. В ургентних випадках – транспортом замовника.</w:t>
            </w:r>
          </w:p>
          <w:p w14:paraId="78DB7A6C" w14:textId="77777777" w:rsidR="00A4354B" w:rsidRPr="001E15E7" w:rsidRDefault="00A4354B" w:rsidP="007C1E63">
            <w:pPr>
              <w:jc w:val="both"/>
              <w:rPr>
                <w:sz w:val="24"/>
                <w:szCs w:val="24"/>
                <w:lang w:val="uk-UA"/>
              </w:rPr>
            </w:pPr>
          </w:p>
        </w:tc>
      </w:tr>
      <w:tr w:rsidR="00A4354B" w:rsidRPr="00970963" w14:paraId="3A067443" w14:textId="77777777" w:rsidTr="001E15E7">
        <w:trPr>
          <w:jc w:val="center"/>
        </w:trPr>
        <w:tc>
          <w:tcPr>
            <w:tcW w:w="3114" w:type="dxa"/>
            <w:vMerge w:val="restart"/>
          </w:tcPr>
          <w:p w14:paraId="3EA32596" w14:textId="77777777" w:rsidR="00A4354B" w:rsidRPr="001E15E7" w:rsidRDefault="00A4354B" w:rsidP="007C1E63">
            <w:pPr>
              <w:rPr>
                <w:b/>
                <w:sz w:val="24"/>
                <w:szCs w:val="24"/>
                <w:lang w:val="uk-UA"/>
              </w:rPr>
            </w:pPr>
            <w:r w:rsidRPr="001E15E7">
              <w:rPr>
                <w:b/>
                <w:sz w:val="24"/>
                <w:szCs w:val="24"/>
                <w:lang w:val="uk-UA"/>
              </w:rPr>
              <w:t>Еритроцити відмиті</w:t>
            </w:r>
          </w:p>
        </w:tc>
        <w:tc>
          <w:tcPr>
            <w:tcW w:w="2005" w:type="dxa"/>
          </w:tcPr>
          <w:p w14:paraId="13E5D299" w14:textId="77777777" w:rsidR="00A4354B" w:rsidRPr="001E15E7" w:rsidRDefault="00A4354B" w:rsidP="007C1E63">
            <w:pPr>
              <w:rPr>
                <w:sz w:val="24"/>
                <w:szCs w:val="24"/>
                <w:lang w:val="uk-UA"/>
              </w:rPr>
            </w:pPr>
            <w:r w:rsidRPr="001E15E7">
              <w:rPr>
                <w:sz w:val="24"/>
                <w:szCs w:val="24"/>
                <w:lang w:val="uk-UA"/>
              </w:rPr>
              <w:t>Візуальний контроль</w:t>
            </w:r>
          </w:p>
        </w:tc>
        <w:tc>
          <w:tcPr>
            <w:tcW w:w="4940" w:type="dxa"/>
          </w:tcPr>
          <w:p w14:paraId="72CCE8A8" w14:textId="77777777" w:rsidR="00A4354B" w:rsidRPr="001E15E7" w:rsidRDefault="00A4354B" w:rsidP="007C1E63">
            <w:pPr>
              <w:jc w:val="both"/>
              <w:rPr>
                <w:sz w:val="24"/>
                <w:szCs w:val="24"/>
                <w:lang w:val="uk-UA"/>
              </w:rPr>
            </w:pPr>
            <w:r w:rsidRPr="001E15E7">
              <w:rPr>
                <w:sz w:val="24"/>
                <w:szCs w:val="24"/>
                <w:lang w:val="uk-UA"/>
              </w:rPr>
              <w:t xml:space="preserve">Відсутність гемолізу або помутніння у </w:t>
            </w:r>
            <w:proofErr w:type="spellStart"/>
            <w:r w:rsidRPr="001E15E7">
              <w:rPr>
                <w:sz w:val="24"/>
                <w:szCs w:val="24"/>
                <w:lang w:val="uk-UA"/>
              </w:rPr>
              <w:t>надосадовій</w:t>
            </w:r>
            <w:proofErr w:type="spellEnd"/>
            <w:r w:rsidRPr="001E15E7">
              <w:rPr>
                <w:sz w:val="24"/>
                <w:szCs w:val="24"/>
                <w:lang w:val="uk-UA"/>
              </w:rPr>
              <w:t xml:space="preserve"> рідині під час візуальної перевірки</w:t>
            </w:r>
          </w:p>
        </w:tc>
      </w:tr>
      <w:tr w:rsidR="00A4354B" w:rsidRPr="001E15E7" w14:paraId="2EB2D94B" w14:textId="77777777" w:rsidTr="001E15E7">
        <w:trPr>
          <w:jc w:val="center"/>
        </w:trPr>
        <w:tc>
          <w:tcPr>
            <w:tcW w:w="3114" w:type="dxa"/>
            <w:vMerge/>
          </w:tcPr>
          <w:p w14:paraId="24A6F24D" w14:textId="77777777" w:rsidR="00A4354B" w:rsidRPr="001E15E7" w:rsidRDefault="00A4354B" w:rsidP="007C1E63">
            <w:pPr>
              <w:rPr>
                <w:sz w:val="24"/>
                <w:szCs w:val="24"/>
                <w:lang w:val="uk-UA"/>
              </w:rPr>
            </w:pPr>
          </w:p>
        </w:tc>
        <w:tc>
          <w:tcPr>
            <w:tcW w:w="2005" w:type="dxa"/>
          </w:tcPr>
          <w:p w14:paraId="33AA4426" w14:textId="77777777" w:rsidR="00A4354B" w:rsidRPr="001E15E7" w:rsidRDefault="00A4354B" w:rsidP="007C1E63">
            <w:pPr>
              <w:rPr>
                <w:sz w:val="24"/>
                <w:szCs w:val="24"/>
                <w:lang w:val="uk-UA"/>
              </w:rPr>
            </w:pPr>
            <w:r w:rsidRPr="001E15E7">
              <w:rPr>
                <w:sz w:val="24"/>
                <w:szCs w:val="24"/>
                <w:lang w:val="uk-UA"/>
              </w:rPr>
              <w:t>Правильність паспортизації</w:t>
            </w:r>
          </w:p>
        </w:tc>
        <w:tc>
          <w:tcPr>
            <w:tcW w:w="4940" w:type="dxa"/>
          </w:tcPr>
          <w:p w14:paraId="260526EB" w14:textId="77777777" w:rsidR="00A4354B" w:rsidRPr="001E15E7" w:rsidRDefault="00A4354B" w:rsidP="007C1E63">
            <w:pPr>
              <w:jc w:val="both"/>
              <w:rPr>
                <w:sz w:val="24"/>
                <w:szCs w:val="24"/>
                <w:lang w:val="uk-UA"/>
              </w:rPr>
            </w:pPr>
            <w:r w:rsidRPr="001E15E7">
              <w:rPr>
                <w:sz w:val="24"/>
                <w:szCs w:val="24"/>
                <w:lang w:val="uk-UA"/>
              </w:rPr>
              <w:t xml:space="preserve">Всі написи зроблені чітко, </w:t>
            </w:r>
            <w:proofErr w:type="spellStart"/>
            <w:r w:rsidRPr="001E15E7">
              <w:rPr>
                <w:sz w:val="24"/>
                <w:szCs w:val="24"/>
                <w:lang w:val="uk-UA"/>
              </w:rPr>
              <w:t>розбірливо</w:t>
            </w:r>
            <w:proofErr w:type="spellEnd"/>
            <w:r w:rsidRPr="001E15E7">
              <w:rPr>
                <w:sz w:val="24"/>
                <w:szCs w:val="24"/>
                <w:lang w:val="uk-UA"/>
              </w:rPr>
              <w:t>, водостійким чорнилом; всі передбачені графи етикетки заповнені; етикетка надійно приклеєна до контейнера</w:t>
            </w:r>
          </w:p>
        </w:tc>
      </w:tr>
      <w:tr w:rsidR="00A4354B" w:rsidRPr="001E15E7" w14:paraId="3E48CDA2" w14:textId="77777777" w:rsidTr="001E15E7">
        <w:trPr>
          <w:jc w:val="center"/>
        </w:trPr>
        <w:tc>
          <w:tcPr>
            <w:tcW w:w="3114" w:type="dxa"/>
            <w:vMerge/>
          </w:tcPr>
          <w:p w14:paraId="1E46D682" w14:textId="77777777" w:rsidR="00A4354B" w:rsidRPr="001E15E7" w:rsidRDefault="00A4354B" w:rsidP="007C1E63">
            <w:pPr>
              <w:rPr>
                <w:sz w:val="24"/>
                <w:szCs w:val="24"/>
                <w:lang w:val="uk-UA"/>
              </w:rPr>
            </w:pPr>
          </w:p>
        </w:tc>
        <w:tc>
          <w:tcPr>
            <w:tcW w:w="2005" w:type="dxa"/>
          </w:tcPr>
          <w:p w14:paraId="1E9FFEEA" w14:textId="77777777" w:rsidR="00A4354B" w:rsidRPr="001E15E7" w:rsidRDefault="00A4354B" w:rsidP="007C1E63">
            <w:pPr>
              <w:rPr>
                <w:sz w:val="24"/>
                <w:szCs w:val="24"/>
                <w:lang w:val="uk-UA"/>
              </w:rPr>
            </w:pPr>
            <w:r w:rsidRPr="001E15E7">
              <w:rPr>
                <w:sz w:val="24"/>
                <w:szCs w:val="24"/>
                <w:lang w:val="uk-UA"/>
              </w:rPr>
              <w:t>Контроль на стерильність</w:t>
            </w:r>
          </w:p>
        </w:tc>
        <w:tc>
          <w:tcPr>
            <w:tcW w:w="4940" w:type="dxa"/>
          </w:tcPr>
          <w:p w14:paraId="7B0307A2" w14:textId="77777777" w:rsidR="00A4354B" w:rsidRPr="001E15E7" w:rsidRDefault="00A4354B" w:rsidP="007C1E63">
            <w:pPr>
              <w:jc w:val="both"/>
              <w:rPr>
                <w:sz w:val="24"/>
                <w:szCs w:val="24"/>
                <w:lang w:val="uk-UA"/>
              </w:rPr>
            </w:pPr>
            <w:r w:rsidRPr="001E15E7">
              <w:rPr>
                <w:sz w:val="24"/>
                <w:szCs w:val="24"/>
                <w:lang w:val="uk-UA"/>
              </w:rPr>
              <w:t>Стерильні</w:t>
            </w:r>
          </w:p>
        </w:tc>
      </w:tr>
      <w:tr w:rsidR="00A4354B" w:rsidRPr="001E15E7" w14:paraId="57F9CB5B" w14:textId="77777777" w:rsidTr="001E15E7">
        <w:trPr>
          <w:jc w:val="center"/>
        </w:trPr>
        <w:tc>
          <w:tcPr>
            <w:tcW w:w="3114" w:type="dxa"/>
            <w:vMerge/>
          </w:tcPr>
          <w:p w14:paraId="0A059C64" w14:textId="77777777" w:rsidR="00A4354B" w:rsidRPr="001E15E7" w:rsidRDefault="00A4354B" w:rsidP="007C1E63">
            <w:pPr>
              <w:rPr>
                <w:sz w:val="24"/>
                <w:szCs w:val="24"/>
                <w:lang w:val="uk-UA"/>
              </w:rPr>
            </w:pPr>
          </w:p>
        </w:tc>
        <w:tc>
          <w:tcPr>
            <w:tcW w:w="2005" w:type="dxa"/>
          </w:tcPr>
          <w:p w14:paraId="144D6852" w14:textId="77777777" w:rsidR="00A4354B" w:rsidRPr="001E15E7" w:rsidRDefault="00A4354B" w:rsidP="007C1E63">
            <w:pPr>
              <w:rPr>
                <w:sz w:val="24"/>
                <w:szCs w:val="24"/>
                <w:lang w:val="uk-UA"/>
              </w:rPr>
            </w:pPr>
            <w:r w:rsidRPr="001E15E7">
              <w:rPr>
                <w:sz w:val="24"/>
                <w:szCs w:val="24"/>
                <w:lang w:val="uk-UA"/>
              </w:rPr>
              <w:t>Герметичність контейнера</w:t>
            </w:r>
          </w:p>
        </w:tc>
        <w:tc>
          <w:tcPr>
            <w:tcW w:w="4940" w:type="dxa"/>
          </w:tcPr>
          <w:p w14:paraId="78A7C9E8" w14:textId="77777777" w:rsidR="00A4354B" w:rsidRPr="001E15E7" w:rsidRDefault="00A4354B" w:rsidP="007C1E63">
            <w:pPr>
              <w:jc w:val="both"/>
              <w:rPr>
                <w:sz w:val="24"/>
                <w:szCs w:val="24"/>
                <w:lang w:val="uk-UA"/>
              </w:rPr>
            </w:pPr>
            <w:r w:rsidRPr="001E15E7">
              <w:rPr>
                <w:sz w:val="24"/>
                <w:szCs w:val="24"/>
                <w:lang w:val="uk-UA"/>
              </w:rPr>
              <w:t>Герметичний</w:t>
            </w:r>
          </w:p>
        </w:tc>
      </w:tr>
      <w:tr w:rsidR="00A4354B" w:rsidRPr="001E15E7" w14:paraId="2687B929" w14:textId="77777777" w:rsidTr="001E15E7">
        <w:trPr>
          <w:jc w:val="center"/>
        </w:trPr>
        <w:tc>
          <w:tcPr>
            <w:tcW w:w="3114" w:type="dxa"/>
            <w:vMerge/>
          </w:tcPr>
          <w:p w14:paraId="24FB487D" w14:textId="77777777" w:rsidR="00A4354B" w:rsidRPr="001E15E7" w:rsidRDefault="00A4354B" w:rsidP="007C1E63">
            <w:pPr>
              <w:rPr>
                <w:sz w:val="24"/>
                <w:szCs w:val="24"/>
                <w:lang w:val="uk-UA"/>
              </w:rPr>
            </w:pPr>
          </w:p>
        </w:tc>
        <w:tc>
          <w:tcPr>
            <w:tcW w:w="2005" w:type="dxa"/>
          </w:tcPr>
          <w:p w14:paraId="5718A280" w14:textId="77777777" w:rsidR="00A4354B" w:rsidRPr="001E15E7" w:rsidRDefault="00A4354B" w:rsidP="007C1E63">
            <w:pPr>
              <w:rPr>
                <w:sz w:val="24"/>
                <w:szCs w:val="24"/>
                <w:lang w:val="uk-UA"/>
              </w:rPr>
            </w:pPr>
            <w:r w:rsidRPr="001E15E7">
              <w:rPr>
                <w:sz w:val="24"/>
                <w:szCs w:val="24"/>
                <w:lang w:val="uk-UA"/>
              </w:rPr>
              <w:t>Об′єм</w:t>
            </w:r>
          </w:p>
        </w:tc>
        <w:tc>
          <w:tcPr>
            <w:tcW w:w="4940" w:type="dxa"/>
          </w:tcPr>
          <w:p w14:paraId="671EE017" w14:textId="77777777" w:rsidR="00A4354B" w:rsidRPr="001E15E7" w:rsidRDefault="00A4354B" w:rsidP="007C1E63">
            <w:pPr>
              <w:jc w:val="both"/>
              <w:rPr>
                <w:sz w:val="24"/>
                <w:szCs w:val="24"/>
                <w:lang w:val="uk-UA"/>
              </w:rPr>
            </w:pPr>
            <w:r w:rsidRPr="001E15E7">
              <w:rPr>
                <w:sz w:val="24"/>
                <w:szCs w:val="24"/>
                <w:lang w:val="uk-UA"/>
              </w:rPr>
              <w:t>Встановлений об′єм +- 10%</w:t>
            </w:r>
          </w:p>
        </w:tc>
      </w:tr>
      <w:tr w:rsidR="00A4354B" w:rsidRPr="001E15E7" w14:paraId="75518C5A" w14:textId="77777777" w:rsidTr="001E15E7">
        <w:trPr>
          <w:jc w:val="center"/>
        </w:trPr>
        <w:tc>
          <w:tcPr>
            <w:tcW w:w="3114" w:type="dxa"/>
            <w:vMerge/>
          </w:tcPr>
          <w:p w14:paraId="3FD71576" w14:textId="77777777" w:rsidR="00A4354B" w:rsidRPr="001E15E7" w:rsidRDefault="00A4354B" w:rsidP="007C1E63">
            <w:pPr>
              <w:rPr>
                <w:sz w:val="24"/>
                <w:szCs w:val="24"/>
                <w:lang w:val="uk-UA"/>
              </w:rPr>
            </w:pPr>
          </w:p>
        </w:tc>
        <w:tc>
          <w:tcPr>
            <w:tcW w:w="2005" w:type="dxa"/>
          </w:tcPr>
          <w:p w14:paraId="395F3938" w14:textId="77777777" w:rsidR="00A4354B" w:rsidRPr="001E15E7" w:rsidRDefault="00A4354B" w:rsidP="007C1E63">
            <w:pPr>
              <w:rPr>
                <w:sz w:val="24"/>
                <w:szCs w:val="24"/>
                <w:lang w:val="uk-UA"/>
              </w:rPr>
            </w:pPr>
            <w:r w:rsidRPr="001E15E7">
              <w:rPr>
                <w:sz w:val="24"/>
                <w:szCs w:val="24"/>
                <w:lang w:val="uk-UA"/>
              </w:rPr>
              <w:t>Показник гемоглобіну</w:t>
            </w:r>
          </w:p>
        </w:tc>
        <w:tc>
          <w:tcPr>
            <w:tcW w:w="4940" w:type="dxa"/>
          </w:tcPr>
          <w:p w14:paraId="1522DBA9" w14:textId="77777777" w:rsidR="00A4354B" w:rsidRPr="001E15E7" w:rsidRDefault="00A4354B" w:rsidP="007C1E63">
            <w:pPr>
              <w:jc w:val="both"/>
              <w:rPr>
                <w:sz w:val="24"/>
                <w:szCs w:val="24"/>
                <w:lang w:val="uk-UA"/>
              </w:rPr>
            </w:pPr>
            <w:r w:rsidRPr="001E15E7">
              <w:rPr>
                <w:sz w:val="24"/>
                <w:szCs w:val="24"/>
                <w:lang w:val="uk-UA"/>
              </w:rPr>
              <w:t>Не менше 40г/дозу</w:t>
            </w:r>
          </w:p>
        </w:tc>
      </w:tr>
      <w:tr w:rsidR="00A4354B" w:rsidRPr="001E15E7" w14:paraId="7317F4C8" w14:textId="77777777" w:rsidTr="001E15E7">
        <w:trPr>
          <w:jc w:val="center"/>
        </w:trPr>
        <w:tc>
          <w:tcPr>
            <w:tcW w:w="3114" w:type="dxa"/>
            <w:vMerge/>
          </w:tcPr>
          <w:p w14:paraId="54824E1B" w14:textId="77777777" w:rsidR="00A4354B" w:rsidRPr="001E15E7" w:rsidRDefault="00A4354B" w:rsidP="007C1E63">
            <w:pPr>
              <w:rPr>
                <w:sz w:val="24"/>
                <w:szCs w:val="24"/>
                <w:lang w:val="uk-UA"/>
              </w:rPr>
            </w:pPr>
          </w:p>
        </w:tc>
        <w:tc>
          <w:tcPr>
            <w:tcW w:w="2005" w:type="dxa"/>
            <w:tcBorders>
              <w:top w:val="single" w:sz="4" w:space="0" w:color="auto"/>
              <w:left w:val="single" w:sz="4" w:space="0" w:color="auto"/>
              <w:bottom w:val="single" w:sz="4" w:space="0" w:color="auto"/>
              <w:right w:val="single" w:sz="4" w:space="0" w:color="auto"/>
            </w:tcBorders>
          </w:tcPr>
          <w:p w14:paraId="25FB53ED" w14:textId="77777777" w:rsidR="00A4354B" w:rsidRPr="001E15E7" w:rsidRDefault="00A4354B" w:rsidP="007C1E63">
            <w:pPr>
              <w:rPr>
                <w:sz w:val="24"/>
                <w:szCs w:val="24"/>
                <w:lang w:val="uk-UA"/>
              </w:rPr>
            </w:pPr>
            <w:r w:rsidRPr="001E15E7">
              <w:rPr>
                <w:sz w:val="24"/>
                <w:szCs w:val="24"/>
                <w:lang w:val="uk-UA"/>
              </w:rPr>
              <w:t>Вміст лейкоцитів</w:t>
            </w:r>
          </w:p>
        </w:tc>
        <w:tc>
          <w:tcPr>
            <w:tcW w:w="4940" w:type="dxa"/>
            <w:tcBorders>
              <w:top w:val="single" w:sz="4" w:space="0" w:color="auto"/>
              <w:left w:val="single" w:sz="4" w:space="0" w:color="auto"/>
              <w:bottom w:val="single" w:sz="4" w:space="0" w:color="auto"/>
              <w:right w:val="single" w:sz="4" w:space="0" w:color="auto"/>
            </w:tcBorders>
          </w:tcPr>
          <w:p w14:paraId="35CF7713" w14:textId="77777777" w:rsidR="00A4354B" w:rsidRPr="001E15E7" w:rsidRDefault="00A4354B" w:rsidP="007C1E63">
            <w:pPr>
              <w:jc w:val="both"/>
              <w:rPr>
                <w:sz w:val="24"/>
                <w:szCs w:val="24"/>
                <w:lang w:val="uk-UA"/>
              </w:rPr>
            </w:pPr>
            <w:r w:rsidRPr="001E15E7">
              <w:rPr>
                <w:sz w:val="24"/>
                <w:szCs w:val="24"/>
                <w:lang w:val="uk-UA"/>
              </w:rPr>
              <w:t xml:space="preserve">Менше </w:t>
            </w:r>
            <w:r w:rsidRPr="001E15E7">
              <w:rPr>
                <w:sz w:val="24"/>
                <w:szCs w:val="24"/>
              </w:rPr>
              <w:t xml:space="preserve"> </w:t>
            </w:r>
            <w:r w:rsidRPr="001E15E7">
              <w:rPr>
                <w:sz w:val="24"/>
                <w:szCs w:val="24"/>
                <w:lang w:val="uk-UA"/>
              </w:rPr>
              <w:t>1</w:t>
            </w:r>
            <w:r w:rsidRPr="001E15E7">
              <w:rPr>
                <w:sz w:val="24"/>
                <w:szCs w:val="24"/>
              </w:rPr>
              <w:t>,0*10⁹</w:t>
            </w:r>
            <w:r w:rsidRPr="001E15E7">
              <w:rPr>
                <w:sz w:val="24"/>
                <w:szCs w:val="24"/>
                <w:lang w:val="uk-UA"/>
              </w:rPr>
              <w:t xml:space="preserve"> в дозі</w:t>
            </w:r>
          </w:p>
        </w:tc>
      </w:tr>
      <w:tr w:rsidR="00A4354B" w:rsidRPr="001E15E7" w14:paraId="0D56CD73" w14:textId="77777777" w:rsidTr="001E15E7">
        <w:trPr>
          <w:jc w:val="center"/>
        </w:trPr>
        <w:tc>
          <w:tcPr>
            <w:tcW w:w="3114" w:type="dxa"/>
            <w:vMerge/>
          </w:tcPr>
          <w:p w14:paraId="79169789" w14:textId="77777777" w:rsidR="00A4354B" w:rsidRPr="001E15E7" w:rsidRDefault="00A4354B" w:rsidP="007C1E63">
            <w:pPr>
              <w:rPr>
                <w:sz w:val="24"/>
                <w:szCs w:val="24"/>
                <w:lang w:val="uk-UA"/>
              </w:rPr>
            </w:pPr>
          </w:p>
        </w:tc>
        <w:tc>
          <w:tcPr>
            <w:tcW w:w="2005" w:type="dxa"/>
            <w:tcBorders>
              <w:top w:val="single" w:sz="4" w:space="0" w:color="auto"/>
              <w:left w:val="single" w:sz="4" w:space="0" w:color="auto"/>
              <w:bottom w:val="single" w:sz="4" w:space="0" w:color="auto"/>
              <w:right w:val="single" w:sz="4" w:space="0" w:color="auto"/>
            </w:tcBorders>
          </w:tcPr>
          <w:p w14:paraId="72C05EC6" w14:textId="77777777" w:rsidR="00A4354B" w:rsidRPr="001E15E7" w:rsidRDefault="00A4354B" w:rsidP="007C1E63">
            <w:pPr>
              <w:rPr>
                <w:sz w:val="24"/>
                <w:szCs w:val="24"/>
                <w:lang w:val="uk-UA"/>
              </w:rPr>
            </w:pPr>
            <w:r w:rsidRPr="001E15E7">
              <w:rPr>
                <w:sz w:val="24"/>
                <w:szCs w:val="24"/>
                <w:lang w:val="uk-UA"/>
              </w:rPr>
              <w:t>Білок</w:t>
            </w:r>
          </w:p>
        </w:tc>
        <w:tc>
          <w:tcPr>
            <w:tcW w:w="4940" w:type="dxa"/>
            <w:tcBorders>
              <w:top w:val="single" w:sz="4" w:space="0" w:color="auto"/>
              <w:left w:val="single" w:sz="4" w:space="0" w:color="auto"/>
              <w:bottom w:val="single" w:sz="4" w:space="0" w:color="auto"/>
              <w:right w:val="single" w:sz="4" w:space="0" w:color="auto"/>
            </w:tcBorders>
          </w:tcPr>
          <w:p w14:paraId="5900C372" w14:textId="77777777" w:rsidR="00A4354B" w:rsidRPr="001E15E7" w:rsidRDefault="00A4354B" w:rsidP="007C1E63">
            <w:pPr>
              <w:jc w:val="both"/>
              <w:rPr>
                <w:sz w:val="24"/>
                <w:szCs w:val="24"/>
                <w:lang w:val="uk-UA"/>
              </w:rPr>
            </w:pPr>
            <w:r w:rsidRPr="001E15E7">
              <w:rPr>
                <w:sz w:val="24"/>
                <w:szCs w:val="24"/>
                <w:lang w:val="uk-UA"/>
              </w:rPr>
              <w:t>Менше 0,5 г/дозу</w:t>
            </w:r>
          </w:p>
        </w:tc>
      </w:tr>
      <w:tr w:rsidR="00A4354B" w:rsidRPr="00970963" w14:paraId="6AE1142F" w14:textId="77777777" w:rsidTr="001E15E7">
        <w:trPr>
          <w:trHeight w:val="816"/>
          <w:jc w:val="center"/>
        </w:trPr>
        <w:tc>
          <w:tcPr>
            <w:tcW w:w="3114" w:type="dxa"/>
            <w:vMerge/>
          </w:tcPr>
          <w:p w14:paraId="561470DE" w14:textId="77777777" w:rsidR="00A4354B" w:rsidRPr="001E15E7" w:rsidRDefault="00A4354B" w:rsidP="007C1E63">
            <w:pPr>
              <w:rPr>
                <w:sz w:val="24"/>
                <w:szCs w:val="24"/>
                <w:lang w:val="uk-UA"/>
              </w:rPr>
            </w:pPr>
          </w:p>
        </w:tc>
        <w:tc>
          <w:tcPr>
            <w:tcW w:w="2005" w:type="dxa"/>
          </w:tcPr>
          <w:p w14:paraId="693AE869" w14:textId="77777777" w:rsidR="00A4354B" w:rsidRPr="001E15E7" w:rsidRDefault="00A4354B" w:rsidP="007C1E63">
            <w:pPr>
              <w:rPr>
                <w:sz w:val="24"/>
                <w:szCs w:val="24"/>
                <w:lang w:val="uk-UA"/>
              </w:rPr>
            </w:pPr>
            <w:r w:rsidRPr="001E15E7">
              <w:rPr>
                <w:sz w:val="24"/>
                <w:szCs w:val="24"/>
                <w:lang w:val="uk-UA"/>
              </w:rPr>
              <w:t>Гемоліз</w:t>
            </w:r>
          </w:p>
        </w:tc>
        <w:tc>
          <w:tcPr>
            <w:tcW w:w="4940" w:type="dxa"/>
          </w:tcPr>
          <w:p w14:paraId="13F2F657" w14:textId="77777777" w:rsidR="00A4354B" w:rsidRPr="001E15E7" w:rsidRDefault="00A4354B" w:rsidP="007C1E63">
            <w:pPr>
              <w:jc w:val="both"/>
              <w:rPr>
                <w:sz w:val="24"/>
                <w:szCs w:val="24"/>
                <w:lang w:val="uk-UA"/>
              </w:rPr>
            </w:pPr>
            <w:r w:rsidRPr="001E15E7">
              <w:rPr>
                <w:sz w:val="24"/>
                <w:szCs w:val="24"/>
                <w:lang w:val="uk-UA"/>
              </w:rPr>
              <w:t>Менше 0,8% маси еритроцитів наприкінці терміну зберігання</w:t>
            </w:r>
          </w:p>
        </w:tc>
      </w:tr>
      <w:tr w:rsidR="00A4354B" w:rsidRPr="001E15E7" w14:paraId="1B05E26D" w14:textId="77777777" w:rsidTr="001E15E7">
        <w:trPr>
          <w:jc w:val="center"/>
        </w:trPr>
        <w:tc>
          <w:tcPr>
            <w:tcW w:w="3114" w:type="dxa"/>
            <w:vMerge/>
          </w:tcPr>
          <w:p w14:paraId="57D05233" w14:textId="77777777" w:rsidR="00A4354B" w:rsidRPr="001E15E7" w:rsidRDefault="00A4354B" w:rsidP="007C1E63">
            <w:pPr>
              <w:rPr>
                <w:sz w:val="24"/>
                <w:szCs w:val="24"/>
                <w:lang w:val="uk-UA"/>
              </w:rPr>
            </w:pPr>
          </w:p>
        </w:tc>
        <w:tc>
          <w:tcPr>
            <w:tcW w:w="2005" w:type="dxa"/>
          </w:tcPr>
          <w:p w14:paraId="6DEE4392" w14:textId="77777777" w:rsidR="00A4354B" w:rsidRPr="001E15E7" w:rsidRDefault="00A4354B" w:rsidP="007C1E63">
            <w:pPr>
              <w:rPr>
                <w:sz w:val="24"/>
                <w:szCs w:val="24"/>
                <w:lang w:val="uk-UA"/>
              </w:rPr>
            </w:pPr>
            <w:r w:rsidRPr="001E15E7">
              <w:rPr>
                <w:sz w:val="24"/>
                <w:szCs w:val="24"/>
                <w:lang w:val="uk-UA"/>
              </w:rPr>
              <w:t>Антитіла до ВІЛ ½ та антигену ВІЛ 1 (р 24)</w:t>
            </w:r>
          </w:p>
        </w:tc>
        <w:tc>
          <w:tcPr>
            <w:tcW w:w="4940" w:type="dxa"/>
            <w:vMerge w:val="restart"/>
          </w:tcPr>
          <w:p w14:paraId="68A31818" w14:textId="77777777" w:rsidR="00A4354B" w:rsidRPr="001E15E7" w:rsidRDefault="00A4354B" w:rsidP="007C1E63">
            <w:pPr>
              <w:rPr>
                <w:sz w:val="24"/>
                <w:szCs w:val="24"/>
                <w:lang w:val="uk-UA"/>
              </w:rPr>
            </w:pPr>
            <w:r w:rsidRPr="001E15E7">
              <w:rPr>
                <w:sz w:val="24"/>
                <w:szCs w:val="24"/>
                <w:lang w:val="uk-UA"/>
              </w:rPr>
              <w:t>Не виявлені</w:t>
            </w:r>
          </w:p>
          <w:p w14:paraId="53E04BD3" w14:textId="77777777" w:rsidR="00A4354B" w:rsidRPr="001E15E7" w:rsidRDefault="00A4354B" w:rsidP="007C1E63">
            <w:pPr>
              <w:rPr>
                <w:sz w:val="24"/>
                <w:szCs w:val="24"/>
                <w:lang w:val="uk-UA"/>
              </w:rPr>
            </w:pPr>
          </w:p>
          <w:p w14:paraId="5EC9C833" w14:textId="77777777" w:rsidR="00A4354B" w:rsidRPr="001E15E7" w:rsidRDefault="00A4354B" w:rsidP="007C1E63">
            <w:pPr>
              <w:rPr>
                <w:sz w:val="24"/>
                <w:szCs w:val="24"/>
                <w:lang w:val="uk-UA"/>
              </w:rPr>
            </w:pPr>
          </w:p>
          <w:p w14:paraId="7E12319A" w14:textId="77777777" w:rsidR="00A4354B" w:rsidRPr="001E15E7" w:rsidRDefault="00A4354B" w:rsidP="007C1E63">
            <w:pPr>
              <w:jc w:val="both"/>
              <w:rPr>
                <w:sz w:val="24"/>
                <w:szCs w:val="24"/>
                <w:lang w:val="uk-UA"/>
              </w:rPr>
            </w:pPr>
            <w:r w:rsidRPr="001E15E7">
              <w:rPr>
                <w:sz w:val="24"/>
                <w:szCs w:val="24"/>
                <w:lang w:val="uk-UA"/>
              </w:rPr>
              <w:t>Не виявлені</w:t>
            </w:r>
          </w:p>
        </w:tc>
      </w:tr>
      <w:tr w:rsidR="00A4354B" w:rsidRPr="001E15E7" w14:paraId="4625B612" w14:textId="77777777" w:rsidTr="001E15E7">
        <w:trPr>
          <w:jc w:val="center"/>
        </w:trPr>
        <w:tc>
          <w:tcPr>
            <w:tcW w:w="3114" w:type="dxa"/>
            <w:vMerge/>
          </w:tcPr>
          <w:p w14:paraId="4BCC1E47" w14:textId="77777777" w:rsidR="00A4354B" w:rsidRPr="001E15E7" w:rsidRDefault="00A4354B" w:rsidP="007C1E63">
            <w:pPr>
              <w:rPr>
                <w:sz w:val="24"/>
                <w:szCs w:val="24"/>
                <w:lang w:val="uk-UA"/>
              </w:rPr>
            </w:pPr>
          </w:p>
        </w:tc>
        <w:tc>
          <w:tcPr>
            <w:tcW w:w="2005" w:type="dxa"/>
          </w:tcPr>
          <w:p w14:paraId="70B269D9" w14:textId="77777777" w:rsidR="00A4354B" w:rsidRPr="001E15E7" w:rsidRDefault="00A4354B" w:rsidP="007C1E63">
            <w:pPr>
              <w:rPr>
                <w:sz w:val="24"/>
                <w:szCs w:val="24"/>
                <w:lang w:val="uk-UA"/>
              </w:rPr>
            </w:pPr>
            <w:r w:rsidRPr="001E15E7">
              <w:rPr>
                <w:sz w:val="24"/>
                <w:szCs w:val="24"/>
                <w:lang w:val="uk-UA"/>
              </w:rPr>
              <w:t>Поверхневий антиген до вірусу гепатиту В (</w:t>
            </w:r>
            <w:r w:rsidRPr="001E15E7">
              <w:rPr>
                <w:sz w:val="24"/>
                <w:szCs w:val="24"/>
                <w:lang w:val="en-US"/>
              </w:rPr>
              <w:t>HBsAg</w:t>
            </w:r>
            <w:r w:rsidRPr="001E15E7">
              <w:rPr>
                <w:sz w:val="24"/>
                <w:szCs w:val="24"/>
              </w:rPr>
              <w:t>)</w:t>
            </w:r>
          </w:p>
        </w:tc>
        <w:tc>
          <w:tcPr>
            <w:tcW w:w="4940" w:type="dxa"/>
            <w:vMerge/>
          </w:tcPr>
          <w:p w14:paraId="0793A4CB" w14:textId="77777777" w:rsidR="00A4354B" w:rsidRPr="001E15E7" w:rsidRDefault="00A4354B" w:rsidP="007C1E63">
            <w:pPr>
              <w:jc w:val="both"/>
              <w:rPr>
                <w:sz w:val="24"/>
                <w:szCs w:val="24"/>
                <w:lang w:val="uk-UA"/>
              </w:rPr>
            </w:pPr>
          </w:p>
        </w:tc>
      </w:tr>
      <w:tr w:rsidR="00A4354B" w:rsidRPr="001E15E7" w14:paraId="67B78767" w14:textId="77777777" w:rsidTr="001E15E7">
        <w:trPr>
          <w:jc w:val="center"/>
        </w:trPr>
        <w:tc>
          <w:tcPr>
            <w:tcW w:w="3114" w:type="dxa"/>
            <w:vMerge/>
          </w:tcPr>
          <w:p w14:paraId="2FC69E77" w14:textId="77777777" w:rsidR="00A4354B" w:rsidRPr="001E15E7" w:rsidRDefault="00A4354B" w:rsidP="007C1E63">
            <w:pPr>
              <w:rPr>
                <w:sz w:val="24"/>
                <w:szCs w:val="24"/>
                <w:lang w:val="uk-UA"/>
              </w:rPr>
            </w:pPr>
          </w:p>
        </w:tc>
        <w:tc>
          <w:tcPr>
            <w:tcW w:w="2005" w:type="dxa"/>
          </w:tcPr>
          <w:p w14:paraId="71BA1178" w14:textId="77777777" w:rsidR="00A4354B" w:rsidRPr="001E15E7" w:rsidRDefault="00A4354B" w:rsidP="007C1E63">
            <w:pPr>
              <w:rPr>
                <w:sz w:val="24"/>
                <w:szCs w:val="24"/>
                <w:lang w:val="uk-UA"/>
              </w:rPr>
            </w:pPr>
            <w:r w:rsidRPr="001E15E7">
              <w:rPr>
                <w:sz w:val="24"/>
                <w:szCs w:val="24"/>
                <w:lang w:val="uk-UA"/>
              </w:rPr>
              <w:t>Антитіла до вірусу гепатиту С (</w:t>
            </w:r>
            <w:r w:rsidRPr="001E15E7">
              <w:rPr>
                <w:sz w:val="24"/>
                <w:szCs w:val="24"/>
                <w:lang w:val="en-US"/>
              </w:rPr>
              <w:t>HCV</w:t>
            </w:r>
            <w:r w:rsidRPr="001E15E7">
              <w:rPr>
                <w:sz w:val="24"/>
                <w:szCs w:val="24"/>
              </w:rPr>
              <w:t>)</w:t>
            </w:r>
          </w:p>
        </w:tc>
        <w:tc>
          <w:tcPr>
            <w:tcW w:w="4940" w:type="dxa"/>
            <w:vMerge/>
          </w:tcPr>
          <w:p w14:paraId="0A3D2B6C" w14:textId="77777777" w:rsidR="00A4354B" w:rsidRPr="001E15E7" w:rsidRDefault="00A4354B" w:rsidP="007C1E63">
            <w:pPr>
              <w:jc w:val="both"/>
              <w:rPr>
                <w:sz w:val="24"/>
                <w:szCs w:val="24"/>
                <w:lang w:val="uk-UA"/>
              </w:rPr>
            </w:pPr>
          </w:p>
        </w:tc>
      </w:tr>
      <w:tr w:rsidR="00A4354B" w:rsidRPr="001E15E7" w14:paraId="3BD55E54" w14:textId="77777777" w:rsidTr="001E15E7">
        <w:trPr>
          <w:jc w:val="center"/>
        </w:trPr>
        <w:tc>
          <w:tcPr>
            <w:tcW w:w="3114" w:type="dxa"/>
            <w:vMerge/>
          </w:tcPr>
          <w:p w14:paraId="06D26AF7" w14:textId="77777777" w:rsidR="00A4354B" w:rsidRPr="001E15E7" w:rsidRDefault="00A4354B" w:rsidP="007C1E63">
            <w:pPr>
              <w:rPr>
                <w:sz w:val="24"/>
                <w:szCs w:val="24"/>
                <w:lang w:val="uk-UA"/>
              </w:rPr>
            </w:pPr>
          </w:p>
        </w:tc>
        <w:tc>
          <w:tcPr>
            <w:tcW w:w="2005" w:type="dxa"/>
          </w:tcPr>
          <w:p w14:paraId="515E3276" w14:textId="77777777" w:rsidR="00A4354B" w:rsidRPr="001E15E7" w:rsidRDefault="00A4354B" w:rsidP="007C1E63">
            <w:pPr>
              <w:rPr>
                <w:sz w:val="24"/>
                <w:szCs w:val="24"/>
                <w:lang w:val="uk-UA"/>
              </w:rPr>
            </w:pPr>
            <w:r w:rsidRPr="001E15E7">
              <w:rPr>
                <w:sz w:val="24"/>
                <w:szCs w:val="24"/>
                <w:lang w:val="uk-UA"/>
              </w:rPr>
              <w:t>Антитіла до блідої спірохети</w:t>
            </w:r>
          </w:p>
        </w:tc>
        <w:tc>
          <w:tcPr>
            <w:tcW w:w="4940" w:type="dxa"/>
            <w:vMerge/>
          </w:tcPr>
          <w:p w14:paraId="25C2C391" w14:textId="77777777" w:rsidR="00A4354B" w:rsidRPr="001E15E7" w:rsidRDefault="00A4354B" w:rsidP="007C1E63">
            <w:pPr>
              <w:jc w:val="both"/>
              <w:rPr>
                <w:sz w:val="24"/>
                <w:szCs w:val="24"/>
                <w:lang w:val="uk-UA"/>
              </w:rPr>
            </w:pPr>
          </w:p>
        </w:tc>
      </w:tr>
      <w:tr w:rsidR="00A4354B" w:rsidRPr="001E15E7" w14:paraId="5BBF2085" w14:textId="77777777" w:rsidTr="001E15E7">
        <w:trPr>
          <w:jc w:val="center"/>
        </w:trPr>
        <w:tc>
          <w:tcPr>
            <w:tcW w:w="3114" w:type="dxa"/>
            <w:vMerge/>
          </w:tcPr>
          <w:p w14:paraId="03908F64" w14:textId="77777777" w:rsidR="00A4354B" w:rsidRPr="001E15E7" w:rsidRDefault="00A4354B" w:rsidP="007C1E63">
            <w:pPr>
              <w:rPr>
                <w:sz w:val="24"/>
                <w:szCs w:val="24"/>
                <w:lang w:val="uk-UA"/>
              </w:rPr>
            </w:pPr>
          </w:p>
        </w:tc>
        <w:tc>
          <w:tcPr>
            <w:tcW w:w="2005" w:type="dxa"/>
          </w:tcPr>
          <w:p w14:paraId="5BD99EC2" w14:textId="77777777" w:rsidR="00A4354B" w:rsidRPr="001E15E7" w:rsidRDefault="00A4354B" w:rsidP="007C1E63">
            <w:pPr>
              <w:rPr>
                <w:sz w:val="24"/>
                <w:szCs w:val="24"/>
                <w:lang w:val="uk-UA"/>
              </w:rPr>
            </w:pPr>
            <w:r w:rsidRPr="001E15E7">
              <w:rPr>
                <w:sz w:val="24"/>
                <w:szCs w:val="24"/>
                <w:lang w:val="uk-UA"/>
              </w:rPr>
              <w:t>Зберігання та стабільність</w:t>
            </w:r>
          </w:p>
        </w:tc>
        <w:tc>
          <w:tcPr>
            <w:tcW w:w="4940" w:type="dxa"/>
          </w:tcPr>
          <w:p w14:paraId="46AC517E" w14:textId="77777777" w:rsidR="00A4354B" w:rsidRPr="001E15E7" w:rsidRDefault="00A4354B" w:rsidP="007C1E63">
            <w:pPr>
              <w:jc w:val="both"/>
              <w:rPr>
                <w:sz w:val="24"/>
                <w:szCs w:val="24"/>
                <w:lang w:val="uk-UA"/>
              </w:rPr>
            </w:pPr>
            <w:r w:rsidRPr="001E15E7">
              <w:rPr>
                <w:sz w:val="24"/>
                <w:szCs w:val="24"/>
                <w:lang w:val="uk-UA"/>
              </w:rPr>
              <w:t>Зберігання при контрольованій температурі від 2 до 6⁰С. Термін зберігання 1 доба.</w:t>
            </w:r>
          </w:p>
        </w:tc>
      </w:tr>
      <w:tr w:rsidR="00A4354B" w:rsidRPr="001E15E7" w14:paraId="3F00C606" w14:textId="77777777" w:rsidTr="001E15E7">
        <w:trPr>
          <w:jc w:val="center"/>
        </w:trPr>
        <w:tc>
          <w:tcPr>
            <w:tcW w:w="3114" w:type="dxa"/>
            <w:vMerge/>
          </w:tcPr>
          <w:p w14:paraId="4E4F6EAC" w14:textId="77777777" w:rsidR="00A4354B" w:rsidRPr="001E15E7" w:rsidRDefault="00A4354B" w:rsidP="007C1E63">
            <w:pPr>
              <w:rPr>
                <w:sz w:val="24"/>
                <w:szCs w:val="24"/>
                <w:lang w:val="uk-UA"/>
              </w:rPr>
            </w:pPr>
          </w:p>
        </w:tc>
        <w:tc>
          <w:tcPr>
            <w:tcW w:w="2005" w:type="dxa"/>
          </w:tcPr>
          <w:p w14:paraId="5855ACF3" w14:textId="77777777" w:rsidR="00A4354B" w:rsidRPr="001E15E7" w:rsidRDefault="00A4354B" w:rsidP="007C1E63">
            <w:pPr>
              <w:rPr>
                <w:sz w:val="24"/>
                <w:szCs w:val="24"/>
                <w:lang w:val="uk-UA"/>
              </w:rPr>
            </w:pPr>
            <w:r w:rsidRPr="001E15E7">
              <w:rPr>
                <w:sz w:val="24"/>
                <w:szCs w:val="24"/>
                <w:lang w:val="uk-UA"/>
              </w:rPr>
              <w:t>Ліцензія на медичну практику</w:t>
            </w:r>
          </w:p>
        </w:tc>
        <w:tc>
          <w:tcPr>
            <w:tcW w:w="4940" w:type="dxa"/>
          </w:tcPr>
          <w:p w14:paraId="69D8D8C4" w14:textId="77777777" w:rsidR="00A4354B" w:rsidRPr="001E15E7" w:rsidRDefault="00A4354B" w:rsidP="007C1E63">
            <w:pPr>
              <w:jc w:val="both"/>
              <w:rPr>
                <w:sz w:val="24"/>
                <w:szCs w:val="24"/>
                <w:lang w:val="uk-UA"/>
              </w:rPr>
            </w:pPr>
            <w:r w:rsidRPr="001E15E7">
              <w:rPr>
                <w:sz w:val="24"/>
                <w:szCs w:val="24"/>
                <w:lang w:val="uk-UA"/>
              </w:rPr>
              <w:t>Наявна</w:t>
            </w:r>
          </w:p>
        </w:tc>
      </w:tr>
      <w:tr w:rsidR="00A4354B" w:rsidRPr="001E15E7" w14:paraId="45EBD4FF" w14:textId="77777777" w:rsidTr="001E15E7">
        <w:trPr>
          <w:jc w:val="center"/>
        </w:trPr>
        <w:tc>
          <w:tcPr>
            <w:tcW w:w="3114" w:type="dxa"/>
            <w:vMerge/>
          </w:tcPr>
          <w:p w14:paraId="1BB9A076" w14:textId="77777777" w:rsidR="00A4354B" w:rsidRPr="001E15E7" w:rsidRDefault="00A4354B" w:rsidP="007C1E63">
            <w:pPr>
              <w:rPr>
                <w:sz w:val="24"/>
                <w:szCs w:val="24"/>
                <w:lang w:val="uk-UA"/>
              </w:rPr>
            </w:pPr>
          </w:p>
        </w:tc>
        <w:tc>
          <w:tcPr>
            <w:tcW w:w="2005" w:type="dxa"/>
          </w:tcPr>
          <w:p w14:paraId="3B4D7EE6" w14:textId="77777777" w:rsidR="00A4354B" w:rsidRPr="001E15E7" w:rsidRDefault="00A4354B" w:rsidP="007C1E63">
            <w:pPr>
              <w:rPr>
                <w:sz w:val="24"/>
                <w:szCs w:val="24"/>
                <w:lang w:val="uk-UA"/>
              </w:rPr>
            </w:pPr>
            <w:r w:rsidRPr="001E15E7">
              <w:rPr>
                <w:sz w:val="24"/>
                <w:szCs w:val="24"/>
                <w:lang w:val="uk-UA"/>
              </w:rPr>
              <w:t>Сертифікат якості</w:t>
            </w:r>
          </w:p>
        </w:tc>
        <w:tc>
          <w:tcPr>
            <w:tcW w:w="4940" w:type="dxa"/>
          </w:tcPr>
          <w:p w14:paraId="270A0197" w14:textId="77777777" w:rsidR="00A4354B" w:rsidRPr="001E15E7" w:rsidRDefault="00A4354B" w:rsidP="007C1E63">
            <w:pPr>
              <w:jc w:val="both"/>
              <w:rPr>
                <w:sz w:val="24"/>
                <w:szCs w:val="24"/>
                <w:lang w:val="uk-UA"/>
              </w:rPr>
            </w:pPr>
            <w:r w:rsidRPr="001E15E7">
              <w:rPr>
                <w:sz w:val="24"/>
                <w:szCs w:val="24"/>
                <w:lang w:val="uk-UA"/>
              </w:rPr>
              <w:t xml:space="preserve">Наявний (додається при </w:t>
            </w:r>
            <w:proofErr w:type="spellStart"/>
            <w:r w:rsidRPr="001E15E7">
              <w:rPr>
                <w:sz w:val="24"/>
                <w:szCs w:val="24"/>
                <w:lang w:val="uk-UA"/>
              </w:rPr>
              <w:t>вимозі</w:t>
            </w:r>
            <w:proofErr w:type="spellEnd"/>
            <w:r w:rsidRPr="001E15E7">
              <w:rPr>
                <w:sz w:val="24"/>
                <w:szCs w:val="24"/>
                <w:lang w:val="uk-UA"/>
              </w:rPr>
              <w:t>)</w:t>
            </w:r>
          </w:p>
        </w:tc>
      </w:tr>
      <w:tr w:rsidR="00A4354B" w:rsidRPr="001E15E7" w14:paraId="2A49BBBC" w14:textId="77777777" w:rsidTr="001E15E7">
        <w:trPr>
          <w:jc w:val="center"/>
        </w:trPr>
        <w:tc>
          <w:tcPr>
            <w:tcW w:w="3114" w:type="dxa"/>
            <w:vMerge/>
          </w:tcPr>
          <w:p w14:paraId="03571DFF" w14:textId="77777777" w:rsidR="00A4354B" w:rsidRPr="001E15E7" w:rsidRDefault="00A4354B" w:rsidP="007C1E63">
            <w:pPr>
              <w:rPr>
                <w:sz w:val="24"/>
                <w:szCs w:val="24"/>
                <w:lang w:val="uk-UA"/>
              </w:rPr>
            </w:pPr>
          </w:p>
        </w:tc>
        <w:tc>
          <w:tcPr>
            <w:tcW w:w="2005" w:type="dxa"/>
          </w:tcPr>
          <w:p w14:paraId="40266D91" w14:textId="77777777" w:rsidR="00A4354B" w:rsidRPr="001E15E7" w:rsidRDefault="00A4354B" w:rsidP="007C1E63">
            <w:pPr>
              <w:rPr>
                <w:sz w:val="24"/>
                <w:szCs w:val="24"/>
                <w:lang w:val="uk-UA"/>
              </w:rPr>
            </w:pPr>
            <w:r w:rsidRPr="001E15E7">
              <w:rPr>
                <w:sz w:val="24"/>
                <w:szCs w:val="24"/>
                <w:lang w:val="uk-UA"/>
              </w:rPr>
              <w:t>Складові частини комплекту зареєстровані в Україні</w:t>
            </w:r>
          </w:p>
        </w:tc>
        <w:tc>
          <w:tcPr>
            <w:tcW w:w="4940" w:type="dxa"/>
          </w:tcPr>
          <w:p w14:paraId="1D463AC8" w14:textId="77777777" w:rsidR="00A4354B" w:rsidRPr="001E15E7" w:rsidRDefault="00A4354B" w:rsidP="007C1E63">
            <w:pPr>
              <w:jc w:val="both"/>
              <w:rPr>
                <w:sz w:val="24"/>
                <w:szCs w:val="24"/>
                <w:lang w:val="uk-UA"/>
              </w:rPr>
            </w:pPr>
            <w:r w:rsidRPr="001E15E7">
              <w:rPr>
                <w:sz w:val="24"/>
                <w:szCs w:val="24"/>
                <w:lang w:val="uk-UA"/>
              </w:rPr>
              <w:t>Наявні сертифікати відповідності</w:t>
            </w:r>
          </w:p>
        </w:tc>
      </w:tr>
      <w:tr w:rsidR="00A4354B" w:rsidRPr="001E15E7" w14:paraId="7B959579" w14:textId="77777777" w:rsidTr="001E15E7">
        <w:trPr>
          <w:jc w:val="center"/>
        </w:trPr>
        <w:tc>
          <w:tcPr>
            <w:tcW w:w="3114" w:type="dxa"/>
            <w:vMerge/>
          </w:tcPr>
          <w:p w14:paraId="69B3F429" w14:textId="77777777" w:rsidR="00A4354B" w:rsidRPr="001E15E7" w:rsidRDefault="00A4354B" w:rsidP="007C1E63">
            <w:pPr>
              <w:rPr>
                <w:sz w:val="24"/>
                <w:szCs w:val="24"/>
                <w:lang w:val="uk-UA"/>
              </w:rPr>
            </w:pPr>
          </w:p>
        </w:tc>
        <w:tc>
          <w:tcPr>
            <w:tcW w:w="2005" w:type="dxa"/>
          </w:tcPr>
          <w:p w14:paraId="37AAB312" w14:textId="77777777" w:rsidR="00A4354B" w:rsidRPr="001E15E7" w:rsidRDefault="00A4354B" w:rsidP="007C1E63">
            <w:pPr>
              <w:rPr>
                <w:sz w:val="24"/>
                <w:szCs w:val="24"/>
                <w:lang w:val="uk-UA"/>
              </w:rPr>
            </w:pPr>
            <w:r w:rsidRPr="001E15E7">
              <w:rPr>
                <w:sz w:val="24"/>
                <w:szCs w:val="24"/>
                <w:lang w:val="uk-UA"/>
              </w:rPr>
              <w:t>Замовлення</w:t>
            </w:r>
          </w:p>
        </w:tc>
        <w:tc>
          <w:tcPr>
            <w:tcW w:w="4940" w:type="dxa"/>
          </w:tcPr>
          <w:p w14:paraId="2AA47BC7" w14:textId="77777777" w:rsidR="00A4354B" w:rsidRPr="001E15E7" w:rsidRDefault="00A4354B" w:rsidP="007C1E63">
            <w:pPr>
              <w:jc w:val="both"/>
              <w:rPr>
                <w:sz w:val="24"/>
                <w:szCs w:val="24"/>
                <w:lang w:val="uk-UA"/>
              </w:rPr>
            </w:pPr>
            <w:r w:rsidRPr="001E15E7">
              <w:rPr>
                <w:sz w:val="24"/>
                <w:szCs w:val="24"/>
                <w:lang w:val="uk-UA"/>
              </w:rPr>
              <w:t xml:space="preserve">Для надання планової медичної допомоги здійснюється 1 раз на тиждень у письмовому вигляді. Час виконання – 2 дні. В ургентних випадках – 2 години. За потреби можливий </w:t>
            </w:r>
            <w:r w:rsidRPr="001E15E7">
              <w:rPr>
                <w:sz w:val="24"/>
                <w:szCs w:val="24"/>
                <w:lang w:val="uk-UA"/>
              </w:rPr>
              <w:lastRenderedPageBreak/>
              <w:t xml:space="preserve">індивідуальний підбір компонента крові під реципієнта (хворого). </w:t>
            </w:r>
          </w:p>
          <w:p w14:paraId="032D4AA7" w14:textId="77777777" w:rsidR="00A4354B" w:rsidRPr="001E15E7" w:rsidRDefault="00A4354B" w:rsidP="007C1E63">
            <w:pPr>
              <w:jc w:val="both"/>
              <w:rPr>
                <w:sz w:val="24"/>
                <w:szCs w:val="24"/>
                <w:lang w:val="uk-UA"/>
              </w:rPr>
            </w:pPr>
          </w:p>
        </w:tc>
      </w:tr>
      <w:tr w:rsidR="00A4354B" w:rsidRPr="001E15E7" w14:paraId="74A59AE8" w14:textId="77777777" w:rsidTr="001E15E7">
        <w:trPr>
          <w:jc w:val="center"/>
        </w:trPr>
        <w:tc>
          <w:tcPr>
            <w:tcW w:w="3114" w:type="dxa"/>
            <w:vMerge/>
          </w:tcPr>
          <w:p w14:paraId="349434A0" w14:textId="77777777" w:rsidR="00A4354B" w:rsidRPr="001E15E7" w:rsidRDefault="00A4354B" w:rsidP="007C1E63">
            <w:pPr>
              <w:rPr>
                <w:sz w:val="24"/>
                <w:szCs w:val="24"/>
                <w:lang w:val="uk-UA"/>
              </w:rPr>
            </w:pPr>
          </w:p>
        </w:tc>
        <w:tc>
          <w:tcPr>
            <w:tcW w:w="2005" w:type="dxa"/>
          </w:tcPr>
          <w:p w14:paraId="34B3BDA9" w14:textId="77777777" w:rsidR="00A4354B" w:rsidRPr="001E15E7" w:rsidRDefault="00A4354B" w:rsidP="007C1E63">
            <w:pPr>
              <w:rPr>
                <w:sz w:val="24"/>
                <w:szCs w:val="24"/>
                <w:lang w:val="uk-UA"/>
              </w:rPr>
            </w:pPr>
            <w:r w:rsidRPr="001E15E7">
              <w:rPr>
                <w:sz w:val="24"/>
                <w:szCs w:val="24"/>
                <w:lang w:val="uk-UA"/>
              </w:rPr>
              <w:t>Транспортування</w:t>
            </w:r>
          </w:p>
        </w:tc>
        <w:tc>
          <w:tcPr>
            <w:tcW w:w="4940" w:type="dxa"/>
          </w:tcPr>
          <w:p w14:paraId="6E7FC692" w14:textId="77777777" w:rsidR="00A4354B" w:rsidRPr="001E15E7" w:rsidRDefault="00A4354B" w:rsidP="007C1E63">
            <w:pPr>
              <w:jc w:val="both"/>
              <w:rPr>
                <w:sz w:val="24"/>
                <w:szCs w:val="24"/>
                <w:lang w:val="uk-UA"/>
              </w:rPr>
            </w:pPr>
            <w:r w:rsidRPr="001E15E7">
              <w:rPr>
                <w:sz w:val="24"/>
                <w:szCs w:val="24"/>
                <w:lang w:val="uk-UA"/>
              </w:rPr>
              <w:t xml:space="preserve">Здійснюється у </w:t>
            </w:r>
            <w:proofErr w:type="spellStart"/>
            <w:r w:rsidRPr="001E15E7">
              <w:rPr>
                <w:sz w:val="24"/>
                <w:szCs w:val="24"/>
                <w:lang w:val="uk-UA"/>
              </w:rPr>
              <w:t>валідованих</w:t>
            </w:r>
            <w:proofErr w:type="spellEnd"/>
            <w:r w:rsidRPr="001E15E7">
              <w:rPr>
                <w:sz w:val="24"/>
                <w:szCs w:val="24"/>
                <w:lang w:val="uk-UA"/>
              </w:rPr>
              <w:t xml:space="preserve"> термоконтейнерах з моніторингом температури доставки та з протоколом транспортування. Температура доставки у кінцевому пункті не вище +10⁰С. З метою поповнення лікарняного банку крові транспортування здійснюється транспортом виробника за попереднім письмовим замовленням 1 раз на тиждень. В ургентних випадках – транспортом замовника.</w:t>
            </w:r>
          </w:p>
          <w:p w14:paraId="36F1C880" w14:textId="77777777" w:rsidR="00A4354B" w:rsidRPr="001E15E7" w:rsidRDefault="00A4354B" w:rsidP="007C1E63">
            <w:pPr>
              <w:jc w:val="both"/>
              <w:rPr>
                <w:sz w:val="24"/>
                <w:szCs w:val="24"/>
                <w:lang w:val="uk-UA"/>
              </w:rPr>
            </w:pPr>
          </w:p>
        </w:tc>
      </w:tr>
      <w:tr w:rsidR="00A4354B" w:rsidRPr="001E15E7" w14:paraId="1445C3C4" w14:textId="77777777" w:rsidTr="001E15E7">
        <w:trPr>
          <w:jc w:val="center"/>
        </w:trPr>
        <w:tc>
          <w:tcPr>
            <w:tcW w:w="3114" w:type="dxa"/>
            <w:vMerge w:val="restart"/>
          </w:tcPr>
          <w:p w14:paraId="1034B045" w14:textId="77777777" w:rsidR="00A4354B" w:rsidRPr="001E15E7" w:rsidRDefault="00A4354B" w:rsidP="007C1E63">
            <w:pPr>
              <w:rPr>
                <w:sz w:val="24"/>
                <w:szCs w:val="24"/>
                <w:lang w:val="uk-UA"/>
              </w:rPr>
            </w:pPr>
          </w:p>
          <w:p w14:paraId="505AEF74" w14:textId="77777777" w:rsidR="00A4354B" w:rsidRPr="001E15E7" w:rsidRDefault="00A4354B" w:rsidP="007C1E63">
            <w:pPr>
              <w:rPr>
                <w:b/>
                <w:sz w:val="24"/>
                <w:szCs w:val="24"/>
                <w:lang w:val="uk-UA"/>
              </w:rPr>
            </w:pPr>
            <w:r w:rsidRPr="001E15E7">
              <w:rPr>
                <w:b/>
                <w:sz w:val="24"/>
                <w:szCs w:val="24"/>
                <w:lang w:val="uk-UA"/>
              </w:rPr>
              <w:t>Плазма свіжозаморожена отримана з дози крові, заготовлена у контейнері:</w:t>
            </w:r>
          </w:p>
          <w:p w14:paraId="4BA10B4F" w14:textId="77777777" w:rsidR="00A4354B" w:rsidRPr="001E15E7" w:rsidRDefault="00A4354B" w:rsidP="00A4354B">
            <w:pPr>
              <w:pStyle w:val="a7"/>
              <w:numPr>
                <w:ilvl w:val="0"/>
                <w:numId w:val="18"/>
              </w:numPr>
              <w:spacing w:after="0" w:line="240" w:lineRule="auto"/>
              <w:rPr>
                <w:b/>
                <w:sz w:val="24"/>
                <w:szCs w:val="24"/>
                <w:lang w:val="uk-UA"/>
              </w:rPr>
            </w:pPr>
            <w:r w:rsidRPr="001E15E7">
              <w:rPr>
                <w:b/>
                <w:sz w:val="24"/>
                <w:szCs w:val="24"/>
                <w:lang w:val="uk-UA"/>
              </w:rPr>
              <w:t>потрійному</w:t>
            </w:r>
          </w:p>
          <w:p w14:paraId="7C3BAB30" w14:textId="77777777" w:rsidR="00A4354B" w:rsidRPr="001E15E7" w:rsidRDefault="00A4354B" w:rsidP="00A4354B">
            <w:pPr>
              <w:pStyle w:val="a7"/>
              <w:numPr>
                <w:ilvl w:val="0"/>
                <w:numId w:val="18"/>
              </w:numPr>
              <w:spacing w:after="0" w:line="240" w:lineRule="auto"/>
              <w:rPr>
                <w:b/>
                <w:sz w:val="24"/>
                <w:szCs w:val="24"/>
                <w:lang w:val="uk-UA"/>
              </w:rPr>
            </w:pPr>
            <w:proofErr w:type="spellStart"/>
            <w:r w:rsidRPr="001E15E7">
              <w:rPr>
                <w:b/>
                <w:sz w:val="24"/>
                <w:szCs w:val="24"/>
                <w:lang w:val="uk-UA"/>
              </w:rPr>
              <w:t>зчетвертному</w:t>
            </w:r>
            <w:proofErr w:type="spellEnd"/>
            <w:r w:rsidRPr="001E15E7">
              <w:rPr>
                <w:b/>
                <w:sz w:val="24"/>
                <w:szCs w:val="24"/>
                <w:lang w:val="uk-UA"/>
              </w:rPr>
              <w:t xml:space="preserve"> </w:t>
            </w:r>
            <w:proofErr w:type="spellStart"/>
            <w:r w:rsidRPr="001E15E7">
              <w:rPr>
                <w:b/>
                <w:sz w:val="24"/>
                <w:szCs w:val="24"/>
                <w:lang w:val="uk-UA"/>
              </w:rPr>
              <w:t>пластикатному</w:t>
            </w:r>
            <w:proofErr w:type="spellEnd"/>
            <w:r w:rsidRPr="001E15E7">
              <w:rPr>
                <w:b/>
                <w:sz w:val="24"/>
                <w:szCs w:val="24"/>
                <w:lang w:val="uk-UA"/>
              </w:rPr>
              <w:t xml:space="preserve"> з інтегрованим </w:t>
            </w:r>
            <w:proofErr w:type="spellStart"/>
            <w:r w:rsidRPr="001E15E7">
              <w:rPr>
                <w:b/>
                <w:sz w:val="24"/>
                <w:szCs w:val="24"/>
                <w:lang w:val="uk-UA"/>
              </w:rPr>
              <w:t>лейкофільтром</w:t>
            </w:r>
            <w:proofErr w:type="spellEnd"/>
          </w:p>
          <w:p w14:paraId="18235A4F" w14:textId="77777777" w:rsidR="00A4354B" w:rsidRPr="001E15E7" w:rsidRDefault="00A4354B" w:rsidP="007C1E63">
            <w:pPr>
              <w:rPr>
                <w:b/>
                <w:sz w:val="24"/>
                <w:szCs w:val="24"/>
                <w:lang w:val="uk-UA"/>
              </w:rPr>
            </w:pPr>
          </w:p>
          <w:p w14:paraId="1F4C4492" w14:textId="77777777" w:rsidR="00A4354B" w:rsidRPr="001E15E7" w:rsidRDefault="00A4354B" w:rsidP="007C1E63">
            <w:pPr>
              <w:rPr>
                <w:sz w:val="24"/>
                <w:szCs w:val="24"/>
                <w:lang w:val="uk-UA"/>
              </w:rPr>
            </w:pPr>
          </w:p>
          <w:p w14:paraId="4BEF4D89" w14:textId="77777777" w:rsidR="00A4354B" w:rsidRPr="001E15E7" w:rsidRDefault="00A4354B" w:rsidP="007C1E63">
            <w:pPr>
              <w:rPr>
                <w:sz w:val="24"/>
                <w:szCs w:val="24"/>
                <w:lang w:val="uk-UA"/>
              </w:rPr>
            </w:pPr>
          </w:p>
        </w:tc>
        <w:tc>
          <w:tcPr>
            <w:tcW w:w="2005" w:type="dxa"/>
            <w:tcBorders>
              <w:top w:val="single" w:sz="4" w:space="0" w:color="auto"/>
              <w:left w:val="single" w:sz="4" w:space="0" w:color="auto"/>
              <w:bottom w:val="single" w:sz="4" w:space="0" w:color="auto"/>
              <w:right w:val="single" w:sz="4" w:space="0" w:color="auto"/>
            </w:tcBorders>
          </w:tcPr>
          <w:p w14:paraId="367E58F6" w14:textId="77777777" w:rsidR="00A4354B" w:rsidRPr="001E15E7" w:rsidRDefault="00A4354B" w:rsidP="007C1E63">
            <w:pPr>
              <w:rPr>
                <w:sz w:val="24"/>
                <w:szCs w:val="24"/>
                <w:lang w:val="uk-UA"/>
              </w:rPr>
            </w:pPr>
            <w:r w:rsidRPr="001E15E7">
              <w:rPr>
                <w:sz w:val="24"/>
                <w:szCs w:val="24"/>
                <w:lang w:val="uk-UA"/>
              </w:rPr>
              <w:t>Візуальний контроль</w:t>
            </w:r>
          </w:p>
        </w:tc>
        <w:tc>
          <w:tcPr>
            <w:tcW w:w="4940" w:type="dxa"/>
            <w:tcBorders>
              <w:top w:val="single" w:sz="4" w:space="0" w:color="auto"/>
              <w:left w:val="single" w:sz="4" w:space="0" w:color="auto"/>
              <w:bottom w:val="single" w:sz="4" w:space="0" w:color="auto"/>
              <w:right w:val="single" w:sz="4" w:space="0" w:color="auto"/>
            </w:tcBorders>
          </w:tcPr>
          <w:p w14:paraId="2827A731" w14:textId="77777777" w:rsidR="00A4354B" w:rsidRPr="001E15E7" w:rsidRDefault="00A4354B" w:rsidP="007C1E63">
            <w:pPr>
              <w:jc w:val="both"/>
              <w:rPr>
                <w:sz w:val="24"/>
                <w:szCs w:val="24"/>
                <w:lang w:val="uk-UA"/>
              </w:rPr>
            </w:pPr>
            <w:r w:rsidRPr="001E15E7">
              <w:rPr>
                <w:sz w:val="24"/>
                <w:szCs w:val="24"/>
                <w:lang w:val="uk-UA"/>
              </w:rPr>
              <w:t>В замороженому стані – щільна затверділа маса, жовтуватого кольору або з зеленуватим відтінком, без еритроцитів та візуальних ознак гемолізу</w:t>
            </w:r>
          </w:p>
        </w:tc>
      </w:tr>
      <w:tr w:rsidR="00A4354B" w:rsidRPr="001E15E7" w14:paraId="770C1E14" w14:textId="77777777" w:rsidTr="001E15E7">
        <w:trPr>
          <w:jc w:val="center"/>
        </w:trPr>
        <w:tc>
          <w:tcPr>
            <w:tcW w:w="3114" w:type="dxa"/>
            <w:vMerge/>
          </w:tcPr>
          <w:p w14:paraId="5373FC2F" w14:textId="77777777" w:rsidR="00A4354B" w:rsidRPr="001E15E7" w:rsidRDefault="00A4354B" w:rsidP="007C1E63">
            <w:pPr>
              <w:rPr>
                <w:sz w:val="24"/>
                <w:szCs w:val="24"/>
                <w:lang w:val="uk-UA"/>
              </w:rPr>
            </w:pPr>
          </w:p>
        </w:tc>
        <w:tc>
          <w:tcPr>
            <w:tcW w:w="2005" w:type="dxa"/>
          </w:tcPr>
          <w:p w14:paraId="239E89F1" w14:textId="77777777" w:rsidR="00A4354B" w:rsidRPr="001E15E7" w:rsidRDefault="00A4354B" w:rsidP="007C1E63">
            <w:pPr>
              <w:rPr>
                <w:sz w:val="24"/>
                <w:szCs w:val="24"/>
                <w:lang w:val="uk-UA"/>
              </w:rPr>
            </w:pPr>
            <w:r w:rsidRPr="001E15E7">
              <w:rPr>
                <w:sz w:val="24"/>
                <w:szCs w:val="24"/>
                <w:lang w:val="uk-UA"/>
              </w:rPr>
              <w:t>Правильність паспортизації</w:t>
            </w:r>
          </w:p>
        </w:tc>
        <w:tc>
          <w:tcPr>
            <w:tcW w:w="4940" w:type="dxa"/>
          </w:tcPr>
          <w:p w14:paraId="141EA77D" w14:textId="77777777" w:rsidR="00A4354B" w:rsidRPr="001E15E7" w:rsidRDefault="00A4354B" w:rsidP="007C1E63">
            <w:pPr>
              <w:jc w:val="both"/>
              <w:rPr>
                <w:sz w:val="24"/>
                <w:szCs w:val="24"/>
                <w:lang w:val="uk-UA"/>
              </w:rPr>
            </w:pPr>
            <w:r w:rsidRPr="001E15E7">
              <w:rPr>
                <w:sz w:val="24"/>
                <w:szCs w:val="24"/>
                <w:lang w:val="uk-UA"/>
              </w:rPr>
              <w:t xml:space="preserve">Всі написи зроблені чітко, </w:t>
            </w:r>
            <w:proofErr w:type="spellStart"/>
            <w:r w:rsidRPr="001E15E7">
              <w:rPr>
                <w:sz w:val="24"/>
                <w:szCs w:val="24"/>
                <w:lang w:val="uk-UA"/>
              </w:rPr>
              <w:t>розбірливо</w:t>
            </w:r>
            <w:proofErr w:type="spellEnd"/>
            <w:r w:rsidRPr="001E15E7">
              <w:rPr>
                <w:sz w:val="24"/>
                <w:szCs w:val="24"/>
                <w:lang w:val="uk-UA"/>
              </w:rPr>
              <w:t>, водостійким чорнилом; всі передбачені графи етикетки заповнені; етикетка надійно приклеєна до контейнера</w:t>
            </w:r>
          </w:p>
        </w:tc>
      </w:tr>
      <w:tr w:rsidR="00A4354B" w:rsidRPr="001E15E7" w14:paraId="753BB677" w14:textId="77777777" w:rsidTr="001E15E7">
        <w:trPr>
          <w:jc w:val="center"/>
        </w:trPr>
        <w:tc>
          <w:tcPr>
            <w:tcW w:w="3114" w:type="dxa"/>
            <w:vMerge/>
          </w:tcPr>
          <w:p w14:paraId="26EAE3E5" w14:textId="77777777" w:rsidR="00A4354B" w:rsidRPr="001E15E7" w:rsidRDefault="00A4354B" w:rsidP="007C1E63">
            <w:pPr>
              <w:rPr>
                <w:sz w:val="24"/>
                <w:szCs w:val="24"/>
                <w:lang w:val="uk-UA"/>
              </w:rPr>
            </w:pPr>
          </w:p>
        </w:tc>
        <w:tc>
          <w:tcPr>
            <w:tcW w:w="2005" w:type="dxa"/>
          </w:tcPr>
          <w:p w14:paraId="1C35A122" w14:textId="77777777" w:rsidR="00A4354B" w:rsidRPr="001E15E7" w:rsidRDefault="00A4354B" w:rsidP="007C1E63">
            <w:pPr>
              <w:rPr>
                <w:sz w:val="24"/>
                <w:szCs w:val="24"/>
                <w:lang w:val="uk-UA"/>
              </w:rPr>
            </w:pPr>
            <w:r w:rsidRPr="001E15E7">
              <w:rPr>
                <w:sz w:val="24"/>
                <w:szCs w:val="24"/>
                <w:lang w:val="uk-UA"/>
              </w:rPr>
              <w:t>Контроль на стерильність</w:t>
            </w:r>
          </w:p>
        </w:tc>
        <w:tc>
          <w:tcPr>
            <w:tcW w:w="4940" w:type="dxa"/>
          </w:tcPr>
          <w:p w14:paraId="50736021" w14:textId="77777777" w:rsidR="00A4354B" w:rsidRPr="001E15E7" w:rsidRDefault="00A4354B" w:rsidP="007C1E63">
            <w:pPr>
              <w:jc w:val="both"/>
              <w:rPr>
                <w:sz w:val="24"/>
                <w:szCs w:val="24"/>
                <w:lang w:val="uk-UA"/>
              </w:rPr>
            </w:pPr>
            <w:r w:rsidRPr="001E15E7">
              <w:rPr>
                <w:sz w:val="24"/>
                <w:szCs w:val="24"/>
                <w:lang w:val="uk-UA"/>
              </w:rPr>
              <w:t>Стерильні</w:t>
            </w:r>
          </w:p>
        </w:tc>
      </w:tr>
      <w:tr w:rsidR="00A4354B" w:rsidRPr="001E15E7" w14:paraId="49E55953" w14:textId="77777777" w:rsidTr="001E15E7">
        <w:trPr>
          <w:jc w:val="center"/>
        </w:trPr>
        <w:tc>
          <w:tcPr>
            <w:tcW w:w="3114" w:type="dxa"/>
            <w:vMerge/>
          </w:tcPr>
          <w:p w14:paraId="0ED3E354" w14:textId="77777777" w:rsidR="00A4354B" w:rsidRPr="001E15E7" w:rsidRDefault="00A4354B" w:rsidP="007C1E63">
            <w:pPr>
              <w:rPr>
                <w:sz w:val="24"/>
                <w:szCs w:val="24"/>
                <w:lang w:val="uk-UA"/>
              </w:rPr>
            </w:pPr>
          </w:p>
        </w:tc>
        <w:tc>
          <w:tcPr>
            <w:tcW w:w="2005" w:type="dxa"/>
          </w:tcPr>
          <w:p w14:paraId="71C4B6CC" w14:textId="77777777" w:rsidR="00A4354B" w:rsidRPr="001E15E7" w:rsidRDefault="00A4354B" w:rsidP="007C1E63">
            <w:pPr>
              <w:rPr>
                <w:sz w:val="24"/>
                <w:szCs w:val="24"/>
                <w:lang w:val="uk-UA"/>
              </w:rPr>
            </w:pPr>
            <w:r w:rsidRPr="001E15E7">
              <w:rPr>
                <w:sz w:val="24"/>
                <w:szCs w:val="24"/>
                <w:lang w:val="uk-UA"/>
              </w:rPr>
              <w:t>Герметичність контейнера</w:t>
            </w:r>
          </w:p>
        </w:tc>
        <w:tc>
          <w:tcPr>
            <w:tcW w:w="4940" w:type="dxa"/>
          </w:tcPr>
          <w:p w14:paraId="22A5B389" w14:textId="77777777" w:rsidR="00A4354B" w:rsidRPr="001E15E7" w:rsidRDefault="00A4354B" w:rsidP="007C1E63">
            <w:pPr>
              <w:jc w:val="both"/>
              <w:rPr>
                <w:sz w:val="24"/>
                <w:szCs w:val="24"/>
                <w:lang w:val="uk-UA"/>
              </w:rPr>
            </w:pPr>
            <w:r w:rsidRPr="001E15E7">
              <w:rPr>
                <w:sz w:val="24"/>
                <w:szCs w:val="24"/>
                <w:lang w:val="uk-UA"/>
              </w:rPr>
              <w:t>Герметичний</w:t>
            </w:r>
          </w:p>
        </w:tc>
      </w:tr>
      <w:tr w:rsidR="00A4354B" w:rsidRPr="001E15E7" w14:paraId="7B0CBAB9" w14:textId="77777777" w:rsidTr="001E15E7">
        <w:trPr>
          <w:jc w:val="center"/>
        </w:trPr>
        <w:tc>
          <w:tcPr>
            <w:tcW w:w="3114" w:type="dxa"/>
            <w:vMerge/>
          </w:tcPr>
          <w:p w14:paraId="7EA094B9" w14:textId="77777777" w:rsidR="00A4354B" w:rsidRPr="001E15E7" w:rsidRDefault="00A4354B" w:rsidP="007C1E63">
            <w:pPr>
              <w:rPr>
                <w:sz w:val="24"/>
                <w:szCs w:val="24"/>
                <w:lang w:val="uk-UA"/>
              </w:rPr>
            </w:pPr>
          </w:p>
        </w:tc>
        <w:tc>
          <w:tcPr>
            <w:tcW w:w="2005" w:type="dxa"/>
          </w:tcPr>
          <w:p w14:paraId="717679A9" w14:textId="77777777" w:rsidR="00A4354B" w:rsidRPr="001E15E7" w:rsidRDefault="00A4354B" w:rsidP="007C1E63">
            <w:pPr>
              <w:rPr>
                <w:sz w:val="24"/>
                <w:szCs w:val="24"/>
                <w:lang w:val="uk-UA"/>
              </w:rPr>
            </w:pPr>
            <w:r w:rsidRPr="001E15E7">
              <w:rPr>
                <w:sz w:val="24"/>
                <w:szCs w:val="24"/>
                <w:lang w:val="uk-UA"/>
              </w:rPr>
              <w:t>Об′єм</w:t>
            </w:r>
          </w:p>
        </w:tc>
        <w:tc>
          <w:tcPr>
            <w:tcW w:w="4940" w:type="dxa"/>
          </w:tcPr>
          <w:p w14:paraId="69263D5B" w14:textId="77777777" w:rsidR="00A4354B" w:rsidRPr="001E15E7" w:rsidRDefault="00A4354B" w:rsidP="007C1E63">
            <w:pPr>
              <w:jc w:val="both"/>
              <w:rPr>
                <w:sz w:val="24"/>
                <w:szCs w:val="24"/>
                <w:lang w:val="uk-UA"/>
              </w:rPr>
            </w:pPr>
            <w:r w:rsidRPr="001E15E7">
              <w:rPr>
                <w:sz w:val="24"/>
                <w:szCs w:val="24"/>
                <w:lang w:val="uk-UA"/>
              </w:rPr>
              <w:t>Встановлений об′єм +- 10%</w:t>
            </w:r>
          </w:p>
        </w:tc>
      </w:tr>
      <w:tr w:rsidR="00A4354B" w:rsidRPr="001E15E7" w14:paraId="1ED12A0E" w14:textId="77777777" w:rsidTr="001E15E7">
        <w:trPr>
          <w:jc w:val="center"/>
        </w:trPr>
        <w:tc>
          <w:tcPr>
            <w:tcW w:w="3114" w:type="dxa"/>
            <w:vMerge/>
          </w:tcPr>
          <w:p w14:paraId="32645646" w14:textId="77777777" w:rsidR="00A4354B" w:rsidRPr="001E15E7" w:rsidRDefault="00A4354B" w:rsidP="007C1E63">
            <w:pPr>
              <w:rPr>
                <w:sz w:val="24"/>
                <w:szCs w:val="24"/>
                <w:lang w:val="uk-UA"/>
              </w:rPr>
            </w:pPr>
          </w:p>
        </w:tc>
        <w:tc>
          <w:tcPr>
            <w:tcW w:w="2005" w:type="dxa"/>
            <w:tcBorders>
              <w:top w:val="single" w:sz="4" w:space="0" w:color="auto"/>
              <w:left w:val="single" w:sz="4" w:space="0" w:color="auto"/>
              <w:bottom w:val="single" w:sz="4" w:space="0" w:color="auto"/>
              <w:right w:val="single" w:sz="4" w:space="0" w:color="auto"/>
            </w:tcBorders>
          </w:tcPr>
          <w:p w14:paraId="4E4E9A10" w14:textId="77777777" w:rsidR="00A4354B" w:rsidRPr="001E15E7" w:rsidRDefault="00A4354B" w:rsidP="007C1E63">
            <w:pPr>
              <w:rPr>
                <w:sz w:val="24"/>
                <w:szCs w:val="24"/>
                <w:lang w:val="uk-UA"/>
              </w:rPr>
            </w:pPr>
            <w:r w:rsidRPr="001E15E7">
              <w:rPr>
                <w:sz w:val="24"/>
                <w:szCs w:val="24"/>
                <w:lang w:val="uk-UA"/>
              </w:rPr>
              <w:t>Загальний білок</w:t>
            </w:r>
          </w:p>
        </w:tc>
        <w:tc>
          <w:tcPr>
            <w:tcW w:w="4940" w:type="dxa"/>
            <w:tcBorders>
              <w:top w:val="single" w:sz="4" w:space="0" w:color="auto"/>
              <w:left w:val="single" w:sz="4" w:space="0" w:color="auto"/>
              <w:bottom w:val="single" w:sz="4" w:space="0" w:color="auto"/>
              <w:right w:val="single" w:sz="4" w:space="0" w:color="auto"/>
            </w:tcBorders>
          </w:tcPr>
          <w:p w14:paraId="38794176" w14:textId="77777777" w:rsidR="00A4354B" w:rsidRPr="001E15E7" w:rsidRDefault="00A4354B" w:rsidP="007C1E63">
            <w:pPr>
              <w:jc w:val="both"/>
              <w:rPr>
                <w:sz w:val="24"/>
                <w:szCs w:val="24"/>
                <w:lang w:val="uk-UA"/>
              </w:rPr>
            </w:pPr>
            <w:r w:rsidRPr="001E15E7">
              <w:rPr>
                <w:sz w:val="24"/>
                <w:szCs w:val="24"/>
                <w:lang w:val="uk-UA"/>
              </w:rPr>
              <w:t>Не менше 50г/л</w:t>
            </w:r>
          </w:p>
        </w:tc>
      </w:tr>
      <w:tr w:rsidR="00A4354B" w:rsidRPr="001E15E7" w14:paraId="78D0B5DE" w14:textId="77777777" w:rsidTr="001E15E7">
        <w:trPr>
          <w:jc w:val="center"/>
        </w:trPr>
        <w:tc>
          <w:tcPr>
            <w:tcW w:w="3114" w:type="dxa"/>
            <w:vMerge/>
          </w:tcPr>
          <w:p w14:paraId="59471AEC" w14:textId="77777777" w:rsidR="00A4354B" w:rsidRPr="001E15E7" w:rsidRDefault="00A4354B" w:rsidP="007C1E63">
            <w:pPr>
              <w:rPr>
                <w:sz w:val="24"/>
                <w:szCs w:val="24"/>
                <w:lang w:val="uk-UA"/>
              </w:rPr>
            </w:pPr>
          </w:p>
        </w:tc>
        <w:tc>
          <w:tcPr>
            <w:tcW w:w="2005" w:type="dxa"/>
            <w:tcBorders>
              <w:top w:val="single" w:sz="4" w:space="0" w:color="auto"/>
              <w:left w:val="single" w:sz="4" w:space="0" w:color="auto"/>
              <w:bottom w:val="single" w:sz="4" w:space="0" w:color="auto"/>
              <w:right w:val="single" w:sz="4" w:space="0" w:color="auto"/>
            </w:tcBorders>
          </w:tcPr>
          <w:p w14:paraId="17E0C6A6" w14:textId="77777777" w:rsidR="00A4354B" w:rsidRPr="001E15E7" w:rsidRDefault="00A4354B" w:rsidP="007C1E63">
            <w:pPr>
              <w:rPr>
                <w:sz w:val="24"/>
                <w:szCs w:val="24"/>
                <w:lang w:val="uk-UA"/>
              </w:rPr>
            </w:pPr>
            <w:r w:rsidRPr="001E15E7">
              <w:rPr>
                <w:sz w:val="24"/>
                <w:szCs w:val="24"/>
                <w:lang w:val="uk-UA"/>
              </w:rPr>
              <w:t>Залишкові еритроцити</w:t>
            </w:r>
          </w:p>
        </w:tc>
        <w:tc>
          <w:tcPr>
            <w:tcW w:w="4940" w:type="dxa"/>
            <w:tcBorders>
              <w:top w:val="single" w:sz="4" w:space="0" w:color="auto"/>
              <w:left w:val="single" w:sz="4" w:space="0" w:color="auto"/>
              <w:bottom w:val="single" w:sz="4" w:space="0" w:color="auto"/>
              <w:right w:val="single" w:sz="4" w:space="0" w:color="auto"/>
            </w:tcBorders>
          </w:tcPr>
          <w:p w14:paraId="25318BE6" w14:textId="77777777" w:rsidR="00A4354B" w:rsidRPr="001E15E7" w:rsidRDefault="00A4354B" w:rsidP="007C1E63">
            <w:pPr>
              <w:jc w:val="both"/>
              <w:rPr>
                <w:sz w:val="24"/>
                <w:szCs w:val="24"/>
                <w:lang w:val="uk-UA"/>
              </w:rPr>
            </w:pPr>
            <w:r w:rsidRPr="001E15E7">
              <w:rPr>
                <w:sz w:val="24"/>
                <w:szCs w:val="24"/>
              </w:rPr>
              <w:t>Не б</w:t>
            </w:r>
            <w:r w:rsidRPr="001E15E7">
              <w:rPr>
                <w:sz w:val="24"/>
                <w:szCs w:val="24"/>
                <w:lang w:val="uk-UA"/>
              </w:rPr>
              <w:t>і</w:t>
            </w:r>
            <w:proofErr w:type="spellStart"/>
            <w:r w:rsidRPr="001E15E7">
              <w:rPr>
                <w:sz w:val="24"/>
                <w:szCs w:val="24"/>
              </w:rPr>
              <w:t>льше</w:t>
            </w:r>
            <w:proofErr w:type="spellEnd"/>
            <w:r w:rsidRPr="001E15E7">
              <w:rPr>
                <w:sz w:val="24"/>
                <w:szCs w:val="24"/>
              </w:rPr>
              <w:t xml:space="preserve"> 6,0*10⁹ /л</w:t>
            </w:r>
          </w:p>
        </w:tc>
      </w:tr>
      <w:tr w:rsidR="00A4354B" w:rsidRPr="001E15E7" w14:paraId="53602366" w14:textId="77777777" w:rsidTr="001E15E7">
        <w:trPr>
          <w:jc w:val="center"/>
        </w:trPr>
        <w:tc>
          <w:tcPr>
            <w:tcW w:w="3114" w:type="dxa"/>
            <w:vMerge/>
          </w:tcPr>
          <w:p w14:paraId="79DDF224" w14:textId="77777777" w:rsidR="00A4354B" w:rsidRPr="001E15E7" w:rsidRDefault="00A4354B" w:rsidP="007C1E63">
            <w:pPr>
              <w:rPr>
                <w:sz w:val="24"/>
                <w:szCs w:val="24"/>
                <w:lang w:val="uk-UA"/>
              </w:rPr>
            </w:pPr>
          </w:p>
        </w:tc>
        <w:tc>
          <w:tcPr>
            <w:tcW w:w="2005" w:type="dxa"/>
            <w:tcBorders>
              <w:top w:val="single" w:sz="4" w:space="0" w:color="auto"/>
              <w:left w:val="single" w:sz="4" w:space="0" w:color="auto"/>
              <w:bottom w:val="single" w:sz="4" w:space="0" w:color="auto"/>
              <w:right w:val="single" w:sz="4" w:space="0" w:color="auto"/>
            </w:tcBorders>
          </w:tcPr>
          <w:p w14:paraId="529F4FE1" w14:textId="77777777" w:rsidR="00A4354B" w:rsidRPr="001E15E7" w:rsidRDefault="00A4354B" w:rsidP="007C1E63">
            <w:pPr>
              <w:rPr>
                <w:sz w:val="24"/>
                <w:szCs w:val="24"/>
                <w:lang w:val="uk-UA"/>
              </w:rPr>
            </w:pPr>
            <w:r w:rsidRPr="001E15E7">
              <w:rPr>
                <w:sz w:val="24"/>
                <w:szCs w:val="24"/>
                <w:lang w:val="uk-UA"/>
              </w:rPr>
              <w:t>Залишкові лейкоцити</w:t>
            </w:r>
          </w:p>
        </w:tc>
        <w:tc>
          <w:tcPr>
            <w:tcW w:w="4940" w:type="dxa"/>
            <w:tcBorders>
              <w:top w:val="single" w:sz="4" w:space="0" w:color="auto"/>
              <w:left w:val="single" w:sz="4" w:space="0" w:color="auto"/>
              <w:bottom w:val="single" w:sz="4" w:space="0" w:color="auto"/>
              <w:right w:val="single" w:sz="4" w:space="0" w:color="auto"/>
            </w:tcBorders>
          </w:tcPr>
          <w:p w14:paraId="44C84DDE" w14:textId="77777777" w:rsidR="00A4354B" w:rsidRPr="001E15E7" w:rsidRDefault="00A4354B" w:rsidP="007C1E63">
            <w:pPr>
              <w:jc w:val="both"/>
              <w:rPr>
                <w:sz w:val="24"/>
                <w:szCs w:val="24"/>
                <w:lang w:val="uk-UA"/>
              </w:rPr>
            </w:pPr>
            <w:r w:rsidRPr="001E15E7">
              <w:rPr>
                <w:sz w:val="24"/>
                <w:szCs w:val="24"/>
              </w:rPr>
              <w:t>Не б</w:t>
            </w:r>
            <w:r w:rsidRPr="001E15E7">
              <w:rPr>
                <w:sz w:val="24"/>
                <w:szCs w:val="24"/>
                <w:lang w:val="uk-UA"/>
              </w:rPr>
              <w:t>і</w:t>
            </w:r>
            <w:proofErr w:type="spellStart"/>
            <w:r w:rsidRPr="001E15E7">
              <w:rPr>
                <w:sz w:val="24"/>
                <w:szCs w:val="24"/>
              </w:rPr>
              <w:t>льше</w:t>
            </w:r>
            <w:proofErr w:type="spellEnd"/>
            <w:r w:rsidRPr="001E15E7">
              <w:rPr>
                <w:sz w:val="24"/>
                <w:szCs w:val="24"/>
              </w:rPr>
              <w:t xml:space="preserve"> 0,1*10⁹ /л</w:t>
            </w:r>
          </w:p>
        </w:tc>
      </w:tr>
      <w:tr w:rsidR="00A4354B" w:rsidRPr="001E15E7" w14:paraId="5F408A6B" w14:textId="77777777" w:rsidTr="001E15E7">
        <w:trPr>
          <w:jc w:val="center"/>
        </w:trPr>
        <w:tc>
          <w:tcPr>
            <w:tcW w:w="3114" w:type="dxa"/>
            <w:vMerge/>
          </w:tcPr>
          <w:p w14:paraId="2A3AF385" w14:textId="77777777" w:rsidR="00A4354B" w:rsidRPr="001E15E7" w:rsidRDefault="00A4354B" w:rsidP="007C1E63">
            <w:pPr>
              <w:rPr>
                <w:sz w:val="24"/>
                <w:szCs w:val="24"/>
                <w:lang w:val="uk-UA"/>
              </w:rPr>
            </w:pPr>
          </w:p>
        </w:tc>
        <w:tc>
          <w:tcPr>
            <w:tcW w:w="2005" w:type="dxa"/>
            <w:tcBorders>
              <w:top w:val="single" w:sz="4" w:space="0" w:color="auto"/>
              <w:left w:val="single" w:sz="4" w:space="0" w:color="auto"/>
              <w:bottom w:val="single" w:sz="4" w:space="0" w:color="auto"/>
              <w:right w:val="single" w:sz="4" w:space="0" w:color="auto"/>
            </w:tcBorders>
          </w:tcPr>
          <w:p w14:paraId="329D0BA3" w14:textId="77777777" w:rsidR="00A4354B" w:rsidRPr="001E15E7" w:rsidRDefault="00A4354B" w:rsidP="007C1E63">
            <w:pPr>
              <w:rPr>
                <w:sz w:val="24"/>
                <w:szCs w:val="24"/>
                <w:lang w:val="uk-UA"/>
              </w:rPr>
            </w:pPr>
            <w:r w:rsidRPr="001E15E7">
              <w:rPr>
                <w:sz w:val="24"/>
                <w:szCs w:val="24"/>
                <w:lang w:val="uk-UA"/>
              </w:rPr>
              <w:t>Залишкові тромбоцити</w:t>
            </w:r>
          </w:p>
        </w:tc>
        <w:tc>
          <w:tcPr>
            <w:tcW w:w="4940" w:type="dxa"/>
            <w:tcBorders>
              <w:top w:val="single" w:sz="4" w:space="0" w:color="auto"/>
              <w:left w:val="single" w:sz="4" w:space="0" w:color="auto"/>
              <w:bottom w:val="single" w:sz="4" w:space="0" w:color="auto"/>
              <w:right w:val="single" w:sz="4" w:space="0" w:color="auto"/>
            </w:tcBorders>
          </w:tcPr>
          <w:p w14:paraId="4DD42948" w14:textId="77777777" w:rsidR="00A4354B" w:rsidRPr="001E15E7" w:rsidRDefault="00A4354B" w:rsidP="007C1E63">
            <w:pPr>
              <w:jc w:val="both"/>
              <w:rPr>
                <w:sz w:val="24"/>
                <w:szCs w:val="24"/>
                <w:lang w:val="uk-UA"/>
              </w:rPr>
            </w:pPr>
            <w:r w:rsidRPr="001E15E7">
              <w:rPr>
                <w:sz w:val="24"/>
                <w:szCs w:val="24"/>
              </w:rPr>
              <w:t>Не б</w:t>
            </w:r>
            <w:r w:rsidRPr="001E15E7">
              <w:rPr>
                <w:sz w:val="24"/>
                <w:szCs w:val="24"/>
                <w:lang w:val="uk-UA"/>
              </w:rPr>
              <w:t>і</w:t>
            </w:r>
            <w:proofErr w:type="spellStart"/>
            <w:r w:rsidRPr="001E15E7">
              <w:rPr>
                <w:sz w:val="24"/>
                <w:szCs w:val="24"/>
              </w:rPr>
              <w:t>льше</w:t>
            </w:r>
            <w:proofErr w:type="spellEnd"/>
            <w:r w:rsidRPr="001E15E7">
              <w:rPr>
                <w:sz w:val="24"/>
                <w:szCs w:val="24"/>
              </w:rPr>
              <w:t xml:space="preserve"> 50*10⁹ /л</w:t>
            </w:r>
          </w:p>
        </w:tc>
      </w:tr>
      <w:tr w:rsidR="00A4354B" w:rsidRPr="001E15E7" w14:paraId="6072BBE4" w14:textId="77777777" w:rsidTr="001E15E7">
        <w:trPr>
          <w:trHeight w:val="816"/>
          <w:jc w:val="center"/>
        </w:trPr>
        <w:tc>
          <w:tcPr>
            <w:tcW w:w="3114" w:type="dxa"/>
            <w:vMerge/>
          </w:tcPr>
          <w:p w14:paraId="4A0B0DDA" w14:textId="77777777" w:rsidR="00A4354B" w:rsidRPr="001E15E7" w:rsidRDefault="00A4354B" w:rsidP="007C1E63">
            <w:pPr>
              <w:rPr>
                <w:sz w:val="24"/>
                <w:szCs w:val="24"/>
                <w:lang w:val="uk-UA"/>
              </w:rPr>
            </w:pPr>
          </w:p>
        </w:tc>
        <w:tc>
          <w:tcPr>
            <w:tcW w:w="2005" w:type="dxa"/>
            <w:tcBorders>
              <w:top w:val="single" w:sz="4" w:space="0" w:color="auto"/>
              <w:left w:val="single" w:sz="4" w:space="0" w:color="auto"/>
              <w:right w:val="single" w:sz="4" w:space="0" w:color="auto"/>
            </w:tcBorders>
          </w:tcPr>
          <w:p w14:paraId="251F3C03" w14:textId="77777777" w:rsidR="00A4354B" w:rsidRPr="001E15E7" w:rsidRDefault="00A4354B" w:rsidP="007C1E63">
            <w:pPr>
              <w:rPr>
                <w:sz w:val="24"/>
                <w:szCs w:val="24"/>
                <w:lang w:val="uk-UA"/>
              </w:rPr>
            </w:pPr>
            <w:r w:rsidRPr="001E15E7">
              <w:rPr>
                <w:sz w:val="24"/>
                <w:szCs w:val="24"/>
                <w:lang w:val="uk-UA"/>
              </w:rPr>
              <w:t>Ф.</w:t>
            </w:r>
            <w:r w:rsidRPr="001E15E7">
              <w:rPr>
                <w:sz w:val="24"/>
                <w:szCs w:val="24"/>
                <w:lang w:val="en-US"/>
              </w:rPr>
              <w:t xml:space="preserve"> VIII </w:t>
            </w:r>
            <w:r w:rsidRPr="001E15E7">
              <w:rPr>
                <w:sz w:val="24"/>
                <w:szCs w:val="24"/>
                <w:lang w:val="uk-UA"/>
              </w:rPr>
              <w:t>с.</w:t>
            </w:r>
          </w:p>
        </w:tc>
        <w:tc>
          <w:tcPr>
            <w:tcW w:w="4940" w:type="dxa"/>
            <w:tcBorders>
              <w:top w:val="single" w:sz="4" w:space="0" w:color="auto"/>
              <w:left w:val="single" w:sz="4" w:space="0" w:color="auto"/>
              <w:right w:val="single" w:sz="4" w:space="0" w:color="auto"/>
            </w:tcBorders>
          </w:tcPr>
          <w:p w14:paraId="3A4E146F" w14:textId="77777777" w:rsidR="00A4354B" w:rsidRPr="001E15E7" w:rsidRDefault="00A4354B" w:rsidP="007C1E63">
            <w:pPr>
              <w:jc w:val="both"/>
              <w:rPr>
                <w:sz w:val="24"/>
                <w:szCs w:val="24"/>
                <w:lang w:val="uk-UA"/>
              </w:rPr>
            </w:pPr>
            <w:r w:rsidRPr="001E15E7">
              <w:rPr>
                <w:sz w:val="24"/>
                <w:szCs w:val="24"/>
                <w:lang w:val="uk-UA"/>
              </w:rPr>
              <w:t>У середньому (після замороження та розмороження) ≥70%</w:t>
            </w:r>
          </w:p>
        </w:tc>
      </w:tr>
      <w:tr w:rsidR="00A4354B" w:rsidRPr="001E15E7" w14:paraId="36BC2054" w14:textId="77777777" w:rsidTr="001E15E7">
        <w:trPr>
          <w:jc w:val="center"/>
        </w:trPr>
        <w:tc>
          <w:tcPr>
            <w:tcW w:w="3114" w:type="dxa"/>
            <w:vMerge/>
          </w:tcPr>
          <w:p w14:paraId="2C9F044E" w14:textId="77777777" w:rsidR="00A4354B" w:rsidRPr="001E15E7" w:rsidRDefault="00A4354B" w:rsidP="007C1E63">
            <w:pPr>
              <w:rPr>
                <w:sz w:val="24"/>
                <w:szCs w:val="24"/>
                <w:lang w:val="uk-UA"/>
              </w:rPr>
            </w:pPr>
          </w:p>
        </w:tc>
        <w:tc>
          <w:tcPr>
            <w:tcW w:w="2005" w:type="dxa"/>
          </w:tcPr>
          <w:p w14:paraId="6B74DC15" w14:textId="77777777" w:rsidR="00A4354B" w:rsidRPr="001E15E7" w:rsidRDefault="00A4354B" w:rsidP="007C1E63">
            <w:pPr>
              <w:rPr>
                <w:sz w:val="24"/>
                <w:szCs w:val="24"/>
                <w:lang w:val="uk-UA"/>
              </w:rPr>
            </w:pPr>
            <w:r w:rsidRPr="001E15E7">
              <w:rPr>
                <w:sz w:val="24"/>
                <w:szCs w:val="24"/>
                <w:lang w:val="uk-UA"/>
              </w:rPr>
              <w:t>Антитіла до ВІЛ ½ та антигену ВІЛ 1 (р 24)</w:t>
            </w:r>
          </w:p>
        </w:tc>
        <w:tc>
          <w:tcPr>
            <w:tcW w:w="4940" w:type="dxa"/>
            <w:vMerge w:val="restart"/>
          </w:tcPr>
          <w:p w14:paraId="7D2BF0DC" w14:textId="77777777" w:rsidR="00A4354B" w:rsidRPr="001E15E7" w:rsidRDefault="00A4354B" w:rsidP="007C1E63">
            <w:pPr>
              <w:rPr>
                <w:sz w:val="24"/>
                <w:szCs w:val="24"/>
                <w:lang w:val="uk-UA"/>
              </w:rPr>
            </w:pPr>
          </w:p>
          <w:p w14:paraId="19C42308" w14:textId="77777777" w:rsidR="00A4354B" w:rsidRPr="001E15E7" w:rsidRDefault="00A4354B" w:rsidP="007C1E63">
            <w:pPr>
              <w:rPr>
                <w:sz w:val="24"/>
                <w:szCs w:val="24"/>
                <w:lang w:val="uk-UA"/>
              </w:rPr>
            </w:pPr>
          </w:p>
          <w:p w14:paraId="1480AE2B" w14:textId="77777777" w:rsidR="00A4354B" w:rsidRPr="001E15E7" w:rsidRDefault="00A4354B" w:rsidP="007C1E63">
            <w:pPr>
              <w:rPr>
                <w:sz w:val="24"/>
                <w:szCs w:val="24"/>
                <w:lang w:val="uk-UA"/>
              </w:rPr>
            </w:pPr>
          </w:p>
          <w:p w14:paraId="27A66D4E" w14:textId="77777777" w:rsidR="00A4354B" w:rsidRPr="001E15E7" w:rsidRDefault="00A4354B" w:rsidP="007C1E63">
            <w:pPr>
              <w:jc w:val="both"/>
              <w:rPr>
                <w:sz w:val="24"/>
                <w:szCs w:val="24"/>
                <w:lang w:val="uk-UA"/>
              </w:rPr>
            </w:pPr>
            <w:r w:rsidRPr="001E15E7">
              <w:rPr>
                <w:sz w:val="24"/>
                <w:szCs w:val="24"/>
                <w:lang w:val="uk-UA"/>
              </w:rPr>
              <w:t>Не виявлені</w:t>
            </w:r>
          </w:p>
        </w:tc>
      </w:tr>
      <w:tr w:rsidR="00A4354B" w:rsidRPr="001E15E7" w14:paraId="3A542991" w14:textId="77777777" w:rsidTr="001E15E7">
        <w:trPr>
          <w:jc w:val="center"/>
        </w:trPr>
        <w:tc>
          <w:tcPr>
            <w:tcW w:w="3114" w:type="dxa"/>
            <w:vMerge/>
          </w:tcPr>
          <w:p w14:paraId="6A310BEE" w14:textId="77777777" w:rsidR="00A4354B" w:rsidRPr="001E15E7" w:rsidRDefault="00A4354B" w:rsidP="007C1E63">
            <w:pPr>
              <w:rPr>
                <w:sz w:val="24"/>
                <w:szCs w:val="24"/>
                <w:lang w:val="uk-UA"/>
              </w:rPr>
            </w:pPr>
          </w:p>
        </w:tc>
        <w:tc>
          <w:tcPr>
            <w:tcW w:w="2005" w:type="dxa"/>
          </w:tcPr>
          <w:p w14:paraId="76A3AC5C" w14:textId="77777777" w:rsidR="00A4354B" w:rsidRPr="001E15E7" w:rsidRDefault="00A4354B" w:rsidP="007C1E63">
            <w:pPr>
              <w:rPr>
                <w:sz w:val="24"/>
                <w:szCs w:val="24"/>
                <w:lang w:val="uk-UA"/>
              </w:rPr>
            </w:pPr>
            <w:r w:rsidRPr="001E15E7">
              <w:rPr>
                <w:sz w:val="24"/>
                <w:szCs w:val="24"/>
                <w:lang w:val="uk-UA"/>
              </w:rPr>
              <w:t>Поверхневий антиген до вірусу гепатиту В (</w:t>
            </w:r>
            <w:r w:rsidRPr="001E15E7">
              <w:rPr>
                <w:sz w:val="24"/>
                <w:szCs w:val="24"/>
                <w:lang w:val="en-US"/>
              </w:rPr>
              <w:t>HBsAg</w:t>
            </w:r>
            <w:r w:rsidRPr="001E15E7">
              <w:rPr>
                <w:sz w:val="24"/>
                <w:szCs w:val="24"/>
              </w:rPr>
              <w:t>)</w:t>
            </w:r>
          </w:p>
        </w:tc>
        <w:tc>
          <w:tcPr>
            <w:tcW w:w="4940" w:type="dxa"/>
            <w:vMerge/>
          </w:tcPr>
          <w:p w14:paraId="00182BC7" w14:textId="77777777" w:rsidR="00A4354B" w:rsidRPr="001E15E7" w:rsidRDefault="00A4354B" w:rsidP="007C1E63">
            <w:pPr>
              <w:jc w:val="both"/>
              <w:rPr>
                <w:sz w:val="24"/>
                <w:szCs w:val="24"/>
                <w:lang w:val="uk-UA"/>
              </w:rPr>
            </w:pPr>
          </w:p>
        </w:tc>
      </w:tr>
      <w:tr w:rsidR="00A4354B" w:rsidRPr="001E15E7" w14:paraId="1B36B640" w14:textId="77777777" w:rsidTr="001E15E7">
        <w:trPr>
          <w:jc w:val="center"/>
        </w:trPr>
        <w:tc>
          <w:tcPr>
            <w:tcW w:w="3114" w:type="dxa"/>
            <w:vMerge/>
          </w:tcPr>
          <w:p w14:paraId="49CB62F6" w14:textId="77777777" w:rsidR="00A4354B" w:rsidRPr="001E15E7" w:rsidRDefault="00A4354B" w:rsidP="007C1E63">
            <w:pPr>
              <w:rPr>
                <w:sz w:val="24"/>
                <w:szCs w:val="24"/>
                <w:lang w:val="uk-UA"/>
              </w:rPr>
            </w:pPr>
          </w:p>
        </w:tc>
        <w:tc>
          <w:tcPr>
            <w:tcW w:w="2005" w:type="dxa"/>
          </w:tcPr>
          <w:p w14:paraId="1AA06331" w14:textId="77777777" w:rsidR="00A4354B" w:rsidRPr="001E15E7" w:rsidRDefault="00A4354B" w:rsidP="007C1E63">
            <w:pPr>
              <w:rPr>
                <w:sz w:val="24"/>
                <w:szCs w:val="24"/>
                <w:lang w:val="uk-UA"/>
              </w:rPr>
            </w:pPr>
            <w:r w:rsidRPr="001E15E7">
              <w:rPr>
                <w:sz w:val="24"/>
                <w:szCs w:val="24"/>
                <w:lang w:val="uk-UA"/>
              </w:rPr>
              <w:t>Антитіла до вірусу гепатиту С (</w:t>
            </w:r>
            <w:r w:rsidRPr="001E15E7">
              <w:rPr>
                <w:sz w:val="24"/>
                <w:szCs w:val="24"/>
                <w:lang w:val="en-US"/>
              </w:rPr>
              <w:t>HCV</w:t>
            </w:r>
            <w:r w:rsidRPr="001E15E7">
              <w:rPr>
                <w:sz w:val="24"/>
                <w:szCs w:val="24"/>
              </w:rPr>
              <w:t>)</w:t>
            </w:r>
          </w:p>
        </w:tc>
        <w:tc>
          <w:tcPr>
            <w:tcW w:w="4940" w:type="dxa"/>
            <w:vMerge/>
          </w:tcPr>
          <w:p w14:paraId="160A10E4" w14:textId="77777777" w:rsidR="00A4354B" w:rsidRPr="001E15E7" w:rsidRDefault="00A4354B" w:rsidP="007C1E63">
            <w:pPr>
              <w:jc w:val="both"/>
              <w:rPr>
                <w:sz w:val="24"/>
                <w:szCs w:val="24"/>
                <w:lang w:val="uk-UA"/>
              </w:rPr>
            </w:pPr>
          </w:p>
        </w:tc>
      </w:tr>
      <w:tr w:rsidR="00A4354B" w:rsidRPr="001E15E7" w14:paraId="57732B7D" w14:textId="77777777" w:rsidTr="001E15E7">
        <w:trPr>
          <w:jc w:val="center"/>
        </w:trPr>
        <w:tc>
          <w:tcPr>
            <w:tcW w:w="3114" w:type="dxa"/>
            <w:vMerge/>
          </w:tcPr>
          <w:p w14:paraId="1CFA6A4D" w14:textId="77777777" w:rsidR="00A4354B" w:rsidRPr="001E15E7" w:rsidRDefault="00A4354B" w:rsidP="007C1E63">
            <w:pPr>
              <w:rPr>
                <w:sz w:val="24"/>
                <w:szCs w:val="24"/>
                <w:lang w:val="uk-UA"/>
              </w:rPr>
            </w:pPr>
          </w:p>
        </w:tc>
        <w:tc>
          <w:tcPr>
            <w:tcW w:w="2005" w:type="dxa"/>
          </w:tcPr>
          <w:p w14:paraId="4DCCD687" w14:textId="77777777" w:rsidR="00A4354B" w:rsidRPr="001E15E7" w:rsidRDefault="00A4354B" w:rsidP="007C1E63">
            <w:pPr>
              <w:rPr>
                <w:sz w:val="24"/>
                <w:szCs w:val="24"/>
                <w:lang w:val="uk-UA"/>
              </w:rPr>
            </w:pPr>
            <w:r w:rsidRPr="001E15E7">
              <w:rPr>
                <w:sz w:val="24"/>
                <w:szCs w:val="24"/>
                <w:lang w:val="uk-UA"/>
              </w:rPr>
              <w:t>Антитіла до блідої спірохети</w:t>
            </w:r>
          </w:p>
        </w:tc>
        <w:tc>
          <w:tcPr>
            <w:tcW w:w="4940" w:type="dxa"/>
            <w:vMerge/>
          </w:tcPr>
          <w:p w14:paraId="464EC89E" w14:textId="77777777" w:rsidR="00A4354B" w:rsidRPr="001E15E7" w:rsidRDefault="00A4354B" w:rsidP="007C1E63">
            <w:pPr>
              <w:jc w:val="both"/>
              <w:rPr>
                <w:sz w:val="24"/>
                <w:szCs w:val="24"/>
                <w:lang w:val="uk-UA"/>
              </w:rPr>
            </w:pPr>
          </w:p>
        </w:tc>
      </w:tr>
      <w:tr w:rsidR="00A4354B" w:rsidRPr="001E15E7" w14:paraId="501839FE" w14:textId="77777777" w:rsidTr="001E15E7">
        <w:trPr>
          <w:jc w:val="center"/>
        </w:trPr>
        <w:tc>
          <w:tcPr>
            <w:tcW w:w="3114" w:type="dxa"/>
            <w:vMerge/>
          </w:tcPr>
          <w:p w14:paraId="78584F4C" w14:textId="77777777" w:rsidR="00A4354B" w:rsidRPr="001E15E7" w:rsidRDefault="00A4354B" w:rsidP="007C1E63">
            <w:pPr>
              <w:rPr>
                <w:sz w:val="24"/>
                <w:szCs w:val="24"/>
                <w:lang w:val="uk-UA"/>
              </w:rPr>
            </w:pPr>
          </w:p>
        </w:tc>
        <w:tc>
          <w:tcPr>
            <w:tcW w:w="2005" w:type="dxa"/>
          </w:tcPr>
          <w:p w14:paraId="6EE6FE3C" w14:textId="77777777" w:rsidR="00A4354B" w:rsidRPr="001E15E7" w:rsidRDefault="00A4354B" w:rsidP="007C1E63">
            <w:pPr>
              <w:rPr>
                <w:sz w:val="24"/>
                <w:szCs w:val="24"/>
                <w:lang w:val="uk-UA"/>
              </w:rPr>
            </w:pPr>
            <w:r w:rsidRPr="001E15E7">
              <w:rPr>
                <w:sz w:val="24"/>
                <w:szCs w:val="24"/>
                <w:lang w:val="uk-UA"/>
              </w:rPr>
              <w:t>Зберігання та стабільність</w:t>
            </w:r>
          </w:p>
        </w:tc>
        <w:tc>
          <w:tcPr>
            <w:tcW w:w="4940" w:type="dxa"/>
          </w:tcPr>
          <w:p w14:paraId="2EB425BB" w14:textId="77777777" w:rsidR="00A4354B" w:rsidRPr="001E15E7" w:rsidRDefault="00A4354B" w:rsidP="007C1E63">
            <w:pPr>
              <w:jc w:val="both"/>
              <w:rPr>
                <w:sz w:val="24"/>
                <w:szCs w:val="24"/>
                <w:lang w:val="uk-UA"/>
              </w:rPr>
            </w:pPr>
            <w:r w:rsidRPr="001E15E7">
              <w:rPr>
                <w:sz w:val="24"/>
                <w:szCs w:val="24"/>
                <w:lang w:val="uk-UA"/>
              </w:rPr>
              <w:t>Зберігання при контрольованій температурі - 30⁰С і нижче. Термін зберігання  3 роки.</w:t>
            </w:r>
          </w:p>
        </w:tc>
      </w:tr>
      <w:tr w:rsidR="00A4354B" w:rsidRPr="001E15E7" w14:paraId="796E2A2B" w14:textId="77777777" w:rsidTr="001E15E7">
        <w:trPr>
          <w:jc w:val="center"/>
        </w:trPr>
        <w:tc>
          <w:tcPr>
            <w:tcW w:w="3114" w:type="dxa"/>
            <w:vMerge/>
          </w:tcPr>
          <w:p w14:paraId="4C75B4EB" w14:textId="77777777" w:rsidR="00A4354B" w:rsidRPr="001E15E7" w:rsidRDefault="00A4354B" w:rsidP="007C1E63">
            <w:pPr>
              <w:rPr>
                <w:sz w:val="24"/>
                <w:szCs w:val="24"/>
                <w:lang w:val="uk-UA"/>
              </w:rPr>
            </w:pPr>
          </w:p>
        </w:tc>
        <w:tc>
          <w:tcPr>
            <w:tcW w:w="2005" w:type="dxa"/>
          </w:tcPr>
          <w:p w14:paraId="5AAA6792" w14:textId="77777777" w:rsidR="00A4354B" w:rsidRPr="001E15E7" w:rsidRDefault="00A4354B" w:rsidP="007C1E63">
            <w:pPr>
              <w:rPr>
                <w:sz w:val="24"/>
                <w:szCs w:val="24"/>
                <w:lang w:val="uk-UA"/>
              </w:rPr>
            </w:pPr>
            <w:r w:rsidRPr="001E15E7">
              <w:rPr>
                <w:sz w:val="24"/>
                <w:szCs w:val="24"/>
                <w:lang w:val="uk-UA"/>
              </w:rPr>
              <w:t>Ліцензія на медичну практику</w:t>
            </w:r>
          </w:p>
        </w:tc>
        <w:tc>
          <w:tcPr>
            <w:tcW w:w="4940" w:type="dxa"/>
          </w:tcPr>
          <w:p w14:paraId="565441D3" w14:textId="77777777" w:rsidR="00A4354B" w:rsidRPr="001E15E7" w:rsidRDefault="00A4354B" w:rsidP="007C1E63">
            <w:pPr>
              <w:jc w:val="both"/>
              <w:rPr>
                <w:sz w:val="24"/>
                <w:szCs w:val="24"/>
                <w:lang w:val="uk-UA"/>
              </w:rPr>
            </w:pPr>
            <w:r w:rsidRPr="001E15E7">
              <w:rPr>
                <w:sz w:val="24"/>
                <w:szCs w:val="24"/>
                <w:lang w:val="uk-UA"/>
              </w:rPr>
              <w:t>Наявна</w:t>
            </w:r>
          </w:p>
        </w:tc>
      </w:tr>
      <w:tr w:rsidR="00A4354B" w:rsidRPr="001E15E7" w14:paraId="4E8E9230" w14:textId="77777777" w:rsidTr="001E15E7">
        <w:trPr>
          <w:jc w:val="center"/>
        </w:trPr>
        <w:tc>
          <w:tcPr>
            <w:tcW w:w="3114" w:type="dxa"/>
            <w:vMerge/>
          </w:tcPr>
          <w:p w14:paraId="1254B0C1" w14:textId="77777777" w:rsidR="00A4354B" w:rsidRPr="001E15E7" w:rsidRDefault="00A4354B" w:rsidP="007C1E63">
            <w:pPr>
              <w:rPr>
                <w:sz w:val="24"/>
                <w:szCs w:val="24"/>
                <w:lang w:val="uk-UA"/>
              </w:rPr>
            </w:pPr>
          </w:p>
        </w:tc>
        <w:tc>
          <w:tcPr>
            <w:tcW w:w="2005" w:type="dxa"/>
          </w:tcPr>
          <w:p w14:paraId="560D9CC6" w14:textId="77777777" w:rsidR="00A4354B" w:rsidRPr="001E15E7" w:rsidRDefault="00A4354B" w:rsidP="007C1E63">
            <w:pPr>
              <w:rPr>
                <w:sz w:val="24"/>
                <w:szCs w:val="24"/>
                <w:lang w:val="uk-UA"/>
              </w:rPr>
            </w:pPr>
            <w:r w:rsidRPr="001E15E7">
              <w:rPr>
                <w:sz w:val="24"/>
                <w:szCs w:val="24"/>
                <w:lang w:val="uk-UA"/>
              </w:rPr>
              <w:t>Сертифікат якості</w:t>
            </w:r>
          </w:p>
        </w:tc>
        <w:tc>
          <w:tcPr>
            <w:tcW w:w="4940" w:type="dxa"/>
          </w:tcPr>
          <w:p w14:paraId="63444EC4" w14:textId="77777777" w:rsidR="00A4354B" w:rsidRPr="001E15E7" w:rsidRDefault="00A4354B" w:rsidP="007C1E63">
            <w:pPr>
              <w:jc w:val="both"/>
              <w:rPr>
                <w:sz w:val="24"/>
                <w:szCs w:val="24"/>
                <w:lang w:val="uk-UA"/>
              </w:rPr>
            </w:pPr>
            <w:r w:rsidRPr="001E15E7">
              <w:rPr>
                <w:sz w:val="24"/>
                <w:szCs w:val="24"/>
                <w:lang w:val="uk-UA"/>
              </w:rPr>
              <w:t xml:space="preserve">Наявний (додається при </w:t>
            </w:r>
            <w:proofErr w:type="spellStart"/>
            <w:r w:rsidRPr="001E15E7">
              <w:rPr>
                <w:sz w:val="24"/>
                <w:szCs w:val="24"/>
                <w:lang w:val="uk-UA"/>
              </w:rPr>
              <w:t>вимозі</w:t>
            </w:r>
            <w:proofErr w:type="spellEnd"/>
            <w:r w:rsidRPr="001E15E7">
              <w:rPr>
                <w:sz w:val="24"/>
                <w:szCs w:val="24"/>
                <w:lang w:val="uk-UA"/>
              </w:rPr>
              <w:t>)</w:t>
            </w:r>
          </w:p>
        </w:tc>
      </w:tr>
      <w:tr w:rsidR="00A4354B" w:rsidRPr="001E15E7" w14:paraId="2387D92E" w14:textId="77777777" w:rsidTr="001E15E7">
        <w:trPr>
          <w:jc w:val="center"/>
        </w:trPr>
        <w:tc>
          <w:tcPr>
            <w:tcW w:w="3114" w:type="dxa"/>
            <w:vMerge/>
          </w:tcPr>
          <w:p w14:paraId="4E8B253C" w14:textId="77777777" w:rsidR="00A4354B" w:rsidRPr="001E15E7" w:rsidRDefault="00A4354B" w:rsidP="007C1E63">
            <w:pPr>
              <w:rPr>
                <w:sz w:val="24"/>
                <w:szCs w:val="24"/>
                <w:lang w:val="uk-UA"/>
              </w:rPr>
            </w:pPr>
          </w:p>
        </w:tc>
        <w:tc>
          <w:tcPr>
            <w:tcW w:w="2005" w:type="dxa"/>
          </w:tcPr>
          <w:p w14:paraId="4B205AEB" w14:textId="77777777" w:rsidR="00A4354B" w:rsidRPr="001E15E7" w:rsidRDefault="00A4354B" w:rsidP="007C1E63">
            <w:pPr>
              <w:rPr>
                <w:sz w:val="24"/>
                <w:szCs w:val="24"/>
                <w:lang w:val="uk-UA"/>
              </w:rPr>
            </w:pPr>
            <w:r w:rsidRPr="001E15E7">
              <w:rPr>
                <w:sz w:val="24"/>
                <w:szCs w:val="24"/>
                <w:lang w:val="uk-UA"/>
              </w:rPr>
              <w:t>Складові частини комплекту зареєстровані в Україні</w:t>
            </w:r>
          </w:p>
        </w:tc>
        <w:tc>
          <w:tcPr>
            <w:tcW w:w="4940" w:type="dxa"/>
          </w:tcPr>
          <w:p w14:paraId="334CC755" w14:textId="77777777" w:rsidR="00A4354B" w:rsidRPr="001E15E7" w:rsidRDefault="00A4354B" w:rsidP="007C1E63">
            <w:pPr>
              <w:jc w:val="both"/>
              <w:rPr>
                <w:sz w:val="24"/>
                <w:szCs w:val="24"/>
                <w:lang w:val="uk-UA"/>
              </w:rPr>
            </w:pPr>
            <w:r w:rsidRPr="001E15E7">
              <w:rPr>
                <w:sz w:val="24"/>
                <w:szCs w:val="24"/>
                <w:lang w:val="uk-UA"/>
              </w:rPr>
              <w:t>Наявні сертифікати відповідності</w:t>
            </w:r>
          </w:p>
        </w:tc>
      </w:tr>
      <w:tr w:rsidR="00A4354B" w:rsidRPr="001E15E7" w14:paraId="717700C1" w14:textId="77777777" w:rsidTr="001E15E7">
        <w:trPr>
          <w:jc w:val="center"/>
        </w:trPr>
        <w:tc>
          <w:tcPr>
            <w:tcW w:w="3114" w:type="dxa"/>
            <w:vMerge/>
          </w:tcPr>
          <w:p w14:paraId="2DA37043" w14:textId="77777777" w:rsidR="00A4354B" w:rsidRPr="001E15E7" w:rsidRDefault="00A4354B" w:rsidP="007C1E63">
            <w:pPr>
              <w:rPr>
                <w:sz w:val="24"/>
                <w:szCs w:val="24"/>
                <w:lang w:val="uk-UA"/>
              </w:rPr>
            </w:pPr>
          </w:p>
        </w:tc>
        <w:tc>
          <w:tcPr>
            <w:tcW w:w="2005" w:type="dxa"/>
          </w:tcPr>
          <w:p w14:paraId="721676CE" w14:textId="77777777" w:rsidR="00A4354B" w:rsidRPr="001E15E7" w:rsidRDefault="00A4354B" w:rsidP="007C1E63">
            <w:pPr>
              <w:rPr>
                <w:sz w:val="24"/>
                <w:szCs w:val="24"/>
                <w:lang w:val="uk-UA"/>
              </w:rPr>
            </w:pPr>
            <w:r w:rsidRPr="001E15E7">
              <w:rPr>
                <w:sz w:val="24"/>
                <w:szCs w:val="24"/>
                <w:lang w:val="uk-UA"/>
              </w:rPr>
              <w:t>Замовлення</w:t>
            </w:r>
          </w:p>
        </w:tc>
        <w:tc>
          <w:tcPr>
            <w:tcW w:w="4940" w:type="dxa"/>
          </w:tcPr>
          <w:p w14:paraId="2D74B601" w14:textId="39178666" w:rsidR="00A4354B" w:rsidRPr="001E15E7" w:rsidRDefault="00A4354B" w:rsidP="007C1E63">
            <w:pPr>
              <w:jc w:val="both"/>
              <w:rPr>
                <w:sz w:val="24"/>
                <w:szCs w:val="24"/>
                <w:lang w:val="uk-UA"/>
              </w:rPr>
            </w:pPr>
            <w:r w:rsidRPr="001E15E7">
              <w:rPr>
                <w:sz w:val="24"/>
                <w:szCs w:val="24"/>
                <w:lang w:val="uk-UA"/>
              </w:rPr>
              <w:t xml:space="preserve">Для надання планової медичної допомоги здійснюється 1 раз на тиждень у письмовому вигляді. Час виконання – 2 дні. В ургентних випадках – 2 години. За потреби можливий індивідуальний підбір компонента крові під реципієнта (хворого). </w:t>
            </w:r>
          </w:p>
        </w:tc>
      </w:tr>
      <w:tr w:rsidR="00A4354B" w:rsidRPr="001E15E7" w14:paraId="6ABF1F01" w14:textId="77777777" w:rsidTr="001E15E7">
        <w:trPr>
          <w:jc w:val="center"/>
        </w:trPr>
        <w:tc>
          <w:tcPr>
            <w:tcW w:w="3114" w:type="dxa"/>
            <w:vMerge/>
          </w:tcPr>
          <w:p w14:paraId="7D64D562" w14:textId="77777777" w:rsidR="00A4354B" w:rsidRPr="001E15E7" w:rsidRDefault="00A4354B" w:rsidP="007C1E63">
            <w:pPr>
              <w:rPr>
                <w:sz w:val="24"/>
                <w:szCs w:val="24"/>
                <w:lang w:val="uk-UA"/>
              </w:rPr>
            </w:pPr>
          </w:p>
        </w:tc>
        <w:tc>
          <w:tcPr>
            <w:tcW w:w="2005" w:type="dxa"/>
          </w:tcPr>
          <w:p w14:paraId="205B18C0" w14:textId="77777777" w:rsidR="00A4354B" w:rsidRPr="001E15E7" w:rsidRDefault="00A4354B" w:rsidP="007C1E63">
            <w:pPr>
              <w:rPr>
                <w:sz w:val="24"/>
                <w:szCs w:val="24"/>
                <w:lang w:val="uk-UA"/>
              </w:rPr>
            </w:pPr>
            <w:r w:rsidRPr="001E15E7">
              <w:rPr>
                <w:sz w:val="24"/>
                <w:szCs w:val="24"/>
                <w:lang w:val="uk-UA"/>
              </w:rPr>
              <w:t>Транспортування</w:t>
            </w:r>
          </w:p>
        </w:tc>
        <w:tc>
          <w:tcPr>
            <w:tcW w:w="4940" w:type="dxa"/>
          </w:tcPr>
          <w:p w14:paraId="61D132DF" w14:textId="77777777" w:rsidR="00A4354B" w:rsidRPr="001E15E7" w:rsidRDefault="00A4354B" w:rsidP="007C1E63">
            <w:pPr>
              <w:jc w:val="both"/>
              <w:rPr>
                <w:sz w:val="24"/>
                <w:szCs w:val="24"/>
                <w:lang w:val="uk-UA"/>
              </w:rPr>
            </w:pPr>
            <w:r w:rsidRPr="001E15E7">
              <w:rPr>
                <w:sz w:val="24"/>
                <w:szCs w:val="24"/>
                <w:lang w:val="uk-UA"/>
              </w:rPr>
              <w:t xml:space="preserve">Здійснюється у </w:t>
            </w:r>
            <w:proofErr w:type="spellStart"/>
            <w:r w:rsidRPr="001E15E7">
              <w:rPr>
                <w:sz w:val="24"/>
                <w:szCs w:val="24"/>
                <w:lang w:val="uk-UA"/>
              </w:rPr>
              <w:t>валідованих</w:t>
            </w:r>
            <w:proofErr w:type="spellEnd"/>
            <w:r w:rsidRPr="001E15E7">
              <w:rPr>
                <w:sz w:val="24"/>
                <w:szCs w:val="24"/>
                <w:lang w:val="uk-UA"/>
              </w:rPr>
              <w:t xml:space="preserve"> термоконтейнерах з моніторингом температури доставки та з протоколом транспортування. Температура транспортування має відповідати температурі зберігання. З метою поповнення лікарняного банку крові транспортування здійснюється транспортом виробника за попереднім письмовим замовленням 1 раз на тиждень. В ургентних випадках – транспортом замовника.</w:t>
            </w:r>
          </w:p>
          <w:p w14:paraId="31998CE6" w14:textId="77777777" w:rsidR="00A4354B" w:rsidRPr="001E15E7" w:rsidRDefault="00A4354B" w:rsidP="007C1E63">
            <w:pPr>
              <w:jc w:val="both"/>
              <w:rPr>
                <w:sz w:val="24"/>
                <w:szCs w:val="24"/>
                <w:lang w:val="uk-UA"/>
              </w:rPr>
            </w:pPr>
          </w:p>
        </w:tc>
      </w:tr>
    </w:tbl>
    <w:p w14:paraId="41156632" w14:textId="77777777" w:rsidR="00A4354B" w:rsidRPr="00F73A72" w:rsidRDefault="00A4354B" w:rsidP="00A4354B">
      <w:pPr>
        <w:rPr>
          <w:lang w:val="uk-UA"/>
        </w:rPr>
      </w:pPr>
    </w:p>
    <w:p w14:paraId="16ACC2DD" w14:textId="7CBC61DD" w:rsidR="001D1365" w:rsidRDefault="001D1365" w:rsidP="00815564">
      <w:pPr>
        <w:autoSpaceDE w:val="0"/>
        <w:autoSpaceDN w:val="0"/>
        <w:adjustRightInd w:val="0"/>
        <w:spacing w:after="0" w:line="240" w:lineRule="auto"/>
        <w:jc w:val="right"/>
        <w:rPr>
          <w:rFonts w:ascii="Times New Roman" w:hAnsi="Times New Roman"/>
          <w:b/>
          <w:bCs/>
          <w:noProof/>
          <w:sz w:val="24"/>
          <w:szCs w:val="24"/>
          <w:lang w:val="uk-UA"/>
        </w:rPr>
      </w:pPr>
    </w:p>
    <w:p w14:paraId="6203435C" w14:textId="77777777" w:rsidR="001D1365" w:rsidRDefault="001D1365" w:rsidP="00815564">
      <w:pPr>
        <w:autoSpaceDE w:val="0"/>
        <w:autoSpaceDN w:val="0"/>
        <w:adjustRightInd w:val="0"/>
        <w:spacing w:after="0" w:line="240" w:lineRule="auto"/>
        <w:jc w:val="right"/>
        <w:rPr>
          <w:rFonts w:ascii="Times New Roman" w:hAnsi="Times New Roman"/>
          <w:b/>
          <w:bCs/>
          <w:noProof/>
          <w:sz w:val="24"/>
          <w:szCs w:val="24"/>
          <w:lang w:val="uk-UA"/>
        </w:rPr>
      </w:pPr>
    </w:p>
    <w:p w14:paraId="01779A1F" w14:textId="77777777" w:rsidR="00DC52F2" w:rsidRDefault="00DC52F2" w:rsidP="00815564">
      <w:pPr>
        <w:autoSpaceDE w:val="0"/>
        <w:autoSpaceDN w:val="0"/>
        <w:adjustRightInd w:val="0"/>
        <w:spacing w:after="0" w:line="240" w:lineRule="auto"/>
        <w:jc w:val="right"/>
        <w:rPr>
          <w:rFonts w:ascii="Times New Roman" w:hAnsi="Times New Roman"/>
          <w:b/>
          <w:bCs/>
          <w:noProof/>
          <w:sz w:val="24"/>
          <w:szCs w:val="24"/>
          <w:lang w:val="uk-UA"/>
        </w:rPr>
      </w:pPr>
    </w:p>
    <w:p w14:paraId="6460480A" w14:textId="77777777" w:rsidR="00DC52F2" w:rsidRDefault="00DC52F2" w:rsidP="00815564">
      <w:pPr>
        <w:autoSpaceDE w:val="0"/>
        <w:autoSpaceDN w:val="0"/>
        <w:adjustRightInd w:val="0"/>
        <w:spacing w:after="0" w:line="240" w:lineRule="auto"/>
        <w:jc w:val="right"/>
        <w:rPr>
          <w:rFonts w:ascii="Times New Roman" w:hAnsi="Times New Roman"/>
          <w:b/>
          <w:bCs/>
          <w:noProof/>
          <w:sz w:val="24"/>
          <w:szCs w:val="24"/>
          <w:lang w:val="uk-UA"/>
        </w:rPr>
      </w:pPr>
      <w:r>
        <w:rPr>
          <w:rFonts w:ascii="Times New Roman" w:hAnsi="Times New Roman"/>
          <w:b/>
          <w:bCs/>
          <w:noProof/>
          <w:sz w:val="24"/>
          <w:szCs w:val="24"/>
          <w:lang w:val="uk-UA"/>
        </w:rPr>
        <w:t>Додаток 4</w:t>
      </w:r>
    </w:p>
    <w:p w14:paraId="5CB88AFD" w14:textId="77777777" w:rsidR="00DC52F2" w:rsidRPr="00BD10E8" w:rsidRDefault="00DC52F2" w:rsidP="00C955C1">
      <w:pPr>
        <w:jc w:val="right"/>
        <w:rPr>
          <w:rFonts w:ascii="Times New Roman" w:hAnsi="Times New Roman"/>
          <w:noProof/>
          <w:sz w:val="24"/>
          <w:szCs w:val="24"/>
          <w:lang w:val="uk-UA" w:eastAsia="zh-CN"/>
        </w:rPr>
      </w:pPr>
      <w:r w:rsidRPr="00BD10E8">
        <w:rPr>
          <w:rFonts w:ascii="Times New Roman" w:hAnsi="Times New Roman"/>
          <w:noProof/>
          <w:sz w:val="24"/>
          <w:szCs w:val="24"/>
          <w:lang w:val="uk-UA" w:eastAsia="zh-CN"/>
        </w:rPr>
        <w:t>ПРОЄКТ</w:t>
      </w:r>
    </w:p>
    <w:p w14:paraId="2EB8EBAB" w14:textId="286FC13C" w:rsidR="00DC52F2" w:rsidRPr="00BD10E8" w:rsidRDefault="00DC52F2" w:rsidP="00C955C1">
      <w:pPr>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    </w:t>
      </w:r>
      <w:r w:rsidR="001D1365">
        <w:rPr>
          <w:rFonts w:ascii="Times New Roman" w:hAnsi="Times New Roman"/>
          <w:b/>
          <w:noProof/>
          <w:sz w:val="24"/>
          <w:szCs w:val="24"/>
          <w:lang w:val="uk-UA"/>
        </w:rPr>
        <w:t xml:space="preserve">Договір про закупівлю </w:t>
      </w:r>
      <w:r w:rsidRPr="00BD10E8">
        <w:rPr>
          <w:rFonts w:ascii="Times New Roman" w:hAnsi="Times New Roman"/>
          <w:b/>
          <w:noProof/>
          <w:sz w:val="24"/>
          <w:szCs w:val="24"/>
          <w:lang w:val="uk-UA"/>
        </w:rPr>
        <w:t>№ _______</w:t>
      </w:r>
    </w:p>
    <w:p w14:paraId="0735DE35" w14:textId="43CE2DBB" w:rsidR="00DC52F2" w:rsidRPr="00BD10E8" w:rsidRDefault="00DC52F2" w:rsidP="00C955C1">
      <w:pPr>
        <w:ind w:left="-284"/>
        <w:rPr>
          <w:rFonts w:ascii="Times New Roman" w:hAnsi="Times New Roman"/>
          <w:noProof/>
          <w:sz w:val="24"/>
          <w:szCs w:val="24"/>
          <w:lang w:val="uk-UA"/>
        </w:rPr>
      </w:pPr>
      <w:r w:rsidRPr="00BD10E8">
        <w:rPr>
          <w:rFonts w:ascii="Times New Roman" w:hAnsi="Times New Roman"/>
          <w:noProof/>
          <w:sz w:val="24"/>
          <w:szCs w:val="24"/>
          <w:lang w:val="uk-UA"/>
        </w:rPr>
        <w:t xml:space="preserve">м. Одеса                                                        </w:t>
      </w:r>
      <w:r>
        <w:rPr>
          <w:rFonts w:ascii="Times New Roman" w:hAnsi="Times New Roman"/>
          <w:noProof/>
          <w:sz w:val="24"/>
          <w:szCs w:val="24"/>
          <w:lang w:val="uk-UA"/>
        </w:rPr>
        <w:t xml:space="preserve">                  </w:t>
      </w:r>
      <w:r w:rsidR="001D1365">
        <w:rPr>
          <w:rFonts w:ascii="Times New Roman" w:hAnsi="Times New Roman"/>
          <w:noProof/>
          <w:sz w:val="24"/>
          <w:szCs w:val="24"/>
          <w:lang w:val="uk-UA"/>
        </w:rPr>
        <w:t xml:space="preserve">                   </w:t>
      </w:r>
      <w:r>
        <w:rPr>
          <w:rFonts w:ascii="Times New Roman" w:hAnsi="Times New Roman"/>
          <w:noProof/>
          <w:sz w:val="24"/>
          <w:szCs w:val="24"/>
          <w:lang w:val="uk-UA"/>
        </w:rPr>
        <w:t xml:space="preserve">           «___» __________ 2024</w:t>
      </w:r>
      <w:r w:rsidRPr="00BD10E8">
        <w:rPr>
          <w:rFonts w:ascii="Times New Roman" w:hAnsi="Times New Roman"/>
          <w:noProof/>
          <w:sz w:val="24"/>
          <w:szCs w:val="24"/>
          <w:lang w:val="uk-UA"/>
        </w:rPr>
        <w:t xml:space="preserve"> року</w:t>
      </w:r>
    </w:p>
    <w:p w14:paraId="389A5DFD" w14:textId="2B948BB7" w:rsidR="00DC52F2" w:rsidRPr="00004CAF" w:rsidRDefault="00DC52F2" w:rsidP="00004CAF">
      <w:pPr>
        <w:pStyle w:val="12"/>
        <w:rPr>
          <w:lang w:val="uk-UA"/>
        </w:rPr>
      </w:pPr>
      <w:r>
        <w:rPr>
          <w:rFonts w:ascii="Times New Roman" w:hAnsi="Times New Roman"/>
          <w:noProof/>
          <w:sz w:val="24"/>
          <w:szCs w:val="24"/>
          <w:lang w:val="uk-UA"/>
        </w:rPr>
        <w:t xml:space="preserve">     </w:t>
      </w:r>
      <w:r w:rsidRPr="00BD10E8">
        <w:rPr>
          <w:rFonts w:ascii="Times New Roman" w:hAnsi="Times New Roman"/>
          <w:noProof/>
          <w:sz w:val="24"/>
          <w:szCs w:val="24"/>
          <w:lang w:val="uk-UA"/>
        </w:rPr>
        <w:t>Комунальне некомерційне пі</w:t>
      </w:r>
      <w:r>
        <w:rPr>
          <w:rFonts w:ascii="Times New Roman" w:hAnsi="Times New Roman"/>
          <w:noProof/>
          <w:sz w:val="24"/>
          <w:szCs w:val="24"/>
          <w:lang w:val="uk-UA"/>
        </w:rPr>
        <w:t>дприємство «</w:t>
      </w:r>
      <w:r w:rsidR="001E15E7" w:rsidRPr="001E15E7">
        <w:rPr>
          <w:rFonts w:ascii="Times New Roman" w:hAnsi="Times New Roman"/>
          <w:noProof/>
          <w:sz w:val="24"/>
          <w:szCs w:val="24"/>
          <w:lang w:val="uk-UA"/>
        </w:rPr>
        <w:t>Міська клінічна лікарня № 10</w:t>
      </w:r>
      <w:r w:rsidRPr="00BD10E8">
        <w:rPr>
          <w:rFonts w:ascii="Times New Roman" w:hAnsi="Times New Roman"/>
          <w:noProof/>
          <w:sz w:val="24"/>
          <w:szCs w:val="24"/>
          <w:lang w:val="uk-UA"/>
        </w:rPr>
        <w:t xml:space="preserve">» Одеської міської ради, в особі ____________________, що діє на підставі </w:t>
      </w:r>
      <w:r>
        <w:rPr>
          <w:rFonts w:ascii="Times New Roman" w:hAnsi="Times New Roman"/>
          <w:noProof/>
          <w:sz w:val="24"/>
          <w:szCs w:val="24"/>
          <w:lang w:val="uk-UA"/>
        </w:rPr>
        <w:t>____________ (далі – Покупець)</w:t>
      </w:r>
      <w:r w:rsidRPr="00BD10E8">
        <w:rPr>
          <w:rFonts w:ascii="Times New Roman" w:hAnsi="Times New Roman"/>
          <w:noProof/>
          <w:sz w:val="24"/>
          <w:szCs w:val="24"/>
          <w:lang w:val="uk-UA"/>
        </w:rPr>
        <w:t xml:space="preserve"> з однієї сторони, та _____________________, в особі </w:t>
      </w:r>
      <w:r>
        <w:rPr>
          <w:rFonts w:ascii="Times New Roman" w:hAnsi="Times New Roman"/>
          <w:noProof/>
          <w:sz w:val="24"/>
          <w:szCs w:val="24"/>
          <w:lang w:val="uk-UA"/>
        </w:rPr>
        <w:t>____</w:t>
      </w:r>
      <w:r w:rsidRPr="00BD10E8">
        <w:rPr>
          <w:rFonts w:ascii="Times New Roman" w:hAnsi="Times New Roman"/>
          <w:noProof/>
          <w:sz w:val="24"/>
          <w:szCs w:val="24"/>
          <w:lang w:val="uk-UA"/>
        </w:rPr>
        <w:t xml:space="preserve"> ____________________, що ді</w:t>
      </w:r>
      <w:r>
        <w:rPr>
          <w:rFonts w:ascii="Times New Roman" w:hAnsi="Times New Roman"/>
          <w:noProof/>
          <w:sz w:val="24"/>
          <w:szCs w:val="24"/>
          <w:lang w:val="uk-UA"/>
        </w:rPr>
        <w:t>є на підставі _________, (далі  - Продавець</w:t>
      </w:r>
      <w:r w:rsidRPr="00BD10E8">
        <w:rPr>
          <w:rFonts w:ascii="Times New Roman" w:hAnsi="Times New Roman"/>
          <w:noProof/>
          <w:sz w:val="24"/>
          <w:szCs w:val="24"/>
          <w:lang w:val="uk-UA"/>
        </w:rPr>
        <w:t xml:space="preserve">),  з другої сторони, разом Сторони, </w:t>
      </w:r>
      <w:r w:rsidRPr="004500D4">
        <w:rPr>
          <w:rFonts w:ascii="Times New Roman" w:hAnsi="Times New Roman"/>
          <w:noProof/>
          <w:sz w:val="24"/>
          <w:szCs w:val="24"/>
          <w:lang w:val="uk-UA"/>
        </w:rPr>
        <w:t>відповідно до Закону України «Про публічні закупівлі» № 922-VIII від 25.12.2015 року (зі змінами)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r w:rsidRPr="00BD10E8">
        <w:rPr>
          <w:rFonts w:ascii="Times New Roman" w:hAnsi="Times New Roman"/>
          <w:noProof/>
          <w:sz w:val="24"/>
          <w:szCs w:val="24"/>
          <w:lang w:val="uk-UA"/>
        </w:rPr>
        <w:t xml:space="preserve">уклали цей Договір </w:t>
      </w:r>
      <w:r>
        <w:rPr>
          <w:rFonts w:ascii="Times New Roman" w:hAnsi="Times New Roman"/>
          <w:noProof/>
          <w:sz w:val="24"/>
          <w:szCs w:val="24"/>
          <w:lang w:val="uk-UA"/>
        </w:rPr>
        <w:t xml:space="preserve">№ ___ від ____________ 2024 року </w:t>
      </w:r>
      <w:r w:rsidRPr="004500D4">
        <w:rPr>
          <w:rFonts w:ascii="Times New Roman" w:hAnsi="Times New Roman"/>
          <w:noProof/>
          <w:sz w:val="24"/>
          <w:szCs w:val="24"/>
          <w:lang w:val="uk-UA"/>
        </w:rPr>
        <w:t>(далі Договір)</w:t>
      </w:r>
      <w:r>
        <w:rPr>
          <w:rFonts w:ascii="Times New Roman" w:hAnsi="Times New Roman"/>
          <w:noProof/>
          <w:sz w:val="24"/>
          <w:szCs w:val="24"/>
          <w:lang w:val="uk-UA"/>
        </w:rPr>
        <w:t xml:space="preserve"> </w:t>
      </w:r>
      <w:r w:rsidRPr="00BD10E8">
        <w:rPr>
          <w:rFonts w:ascii="Times New Roman" w:hAnsi="Times New Roman"/>
          <w:noProof/>
          <w:sz w:val="24"/>
          <w:szCs w:val="24"/>
          <w:lang w:val="uk-UA"/>
        </w:rPr>
        <w:t>про таке</w:t>
      </w:r>
      <w:r>
        <w:rPr>
          <w:rFonts w:ascii="Times New Roman" w:hAnsi="Times New Roman"/>
          <w:noProof/>
          <w:sz w:val="24"/>
          <w:szCs w:val="24"/>
          <w:lang w:val="uk-UA"/>
        </w:rPr>
        <w:t>:</w:t>
      </w:r>
      <w:r w:rsidRPr="00BD10E8">
        <w:rPr>
          <w:rFonts w:ascii="Times New Roman" w:hAnsi="Times New Roman"/>
          <w:noProof/>
          <w:sz w:val="24"/>
          <w:szCs w:val="24"/>
          <w:lang w:val="uk-UA"/>
        </w:rPr>
        <w:t xml:space="preserve"> </w:t>
      </w:r>
    </w:p>
    <w:p w14:paraId="1514785F" w14:textId="77777777" w:rsidR="00DC52F2" w:rsidRPr="00BD10E8" w:rsidRDefault="00DC52F2" w:rsidP="00C955C1">
      <w:pPr>
        <w:pStyle w:val="12"/>
        <w:rPr>
          <w:rFonts w:ascii="Times New Roman" w:hAnsi="Times New Roman"/>
          <w:noProof/>
          <w:sz w:val="24"/>
          <w:szCs w:val="24"/>
          <w:lang w:val="uk-UA"/>
        </w:rPr>
      </w:pPr>
    </w:p>
    <w:p w14:paraId="4D5A9699" w14:textId="77777777" w:rsidR="00DC52F2" w:rsidRPr="00BD10E8" w:rsidRDefault="00DC52F2"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 Предмет Договору</w:t>
      </w:r>
    </w:p>
    <w:p w14:paraId="27504D5E" w14:textId="77777777" w:rsidR="00DC52F2" w:rsidRPr="00BD10E8" w:rsidRDefault="00DC52F2"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1.1. Продавець</w:t>
      </w:r>
      <w:r>
        <w:rPr>
          <w:rFonts w:ascii="Times New Roman" w:hAnsi="Times New Roman"/>
          <w:noProof/>
          <w:sz w:val="24"/>
          <w:szCs w:val="24"/>
          <w:lang w:val="uk-UA"/>
        </w:rPr>
        <w:t xml:space="preserve"> зобов'язується у 2024</w:t>
      </w:r>
      <w:r w:rsidRPr="00BD10E8">
        <w:rPr>
          <w:rFonts w:ascii="Times New Roman" w:hAnsi="Times New Roman"/>
          <w:noProof/>
          <w:sz w:val="24"/>
          <w:szCs w:val="24"/>
          <w:lang w:val="uk-UA"/>
        </w:rPr>
        <w:t xml:space="preserve"> році поставити Покупцеві товар, зазначений в специфікації (Додаток 1), а Покупець прийняти та сплатити за товар.  </w:t>
      </w:r>
    </w:p>
    <w:p w14:paraId="4EB4C432" w14:textId="77777777" w:rsidR="00DC52F2" w:rsidRPr="00BD10E8" w:rsidRDefault="00DC52F2"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1.2. Найменування товару </w:t>
      </w:r>
      <w:r w:rsidRPr="00BD10E8">
        <w:rPr>
          <w:rFonts w:ascii="Times New Roman" w:hAnsi="Times New Roman"/>
          <w:noProof/>
          <w:color w:val="121212"/>
          <w:sz w:val="24"/>
          <w:szCs w:val="24"/>
          <w:shd w:val="clear" w:color="auto" w:fill="FAFAFA"/>
          <w:lang w:val="uk-UA"/>
        </w:rPr>
        <w:t xml:space="preserve">за кодом НК України ЄЗС </w:t>
      </w:r>
      <w:r w:rsidRPr="00BD10E8">
        <w:rPr>
          <w:rFonts w:ascii="Times New Roman" w:hAnsi="Times New Roman"/>
          <w:noProof/>
          <w:sz w:val="24"/>
          <w:szCs w:val="24"/>
          <w:lang w:val="uk-UA"/>
        </w:rPr>
        <w:t xml:space="preserve">ДК 021:2015 – </w:t>
      </w:r>
      <w:r>
        <w:rPr>
          <w:rFonts w:ascii="Times New Roman" w:hAnsi="Times New Roman"/>
          <w:noProof/>
          <w:sz w:val="24"/>
          <w:szCs w:val="24"/>
          <w:lang w:val="uk-UA"/>
        </w:rPr>
        <w:t>________________</w:t>
      </w:r>
      <w:r w:rsidRPr="00BD10E8">
        <w:rPr>
          <w:rFonts w:ascii="Times New Roman" w:hAnsi="Times New Roman"/>
          <w:noProof/>
          <w:sz w:val="24"/>
          <w:szCs w:val="24"/>
          <w:lang w:val="uk-UA"/>
        </w:rPr>
        <w:t xml:space="preserve"> згідно Додатку №1 до Договору.</w:t>
      </w:r>
    </w:p>
    <w:p w14:paraId="07D7A316" w14:textId="77777777" w:rsidR="00DC52F2" w:rsidRDefault="00DC52F2"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1.3.  Кількість товару зазначеного в специфікації (Додаток 1) є невід’ємною частиною цього Договору.</w:t>
      </w:r>
    </w:p>
    <w:p w14:paraId="76982C33" w14:textId="77777777" w:rsidR="00DC52F2" w:rsidRPr="00BD10E8" w:rsidRDefault="00DC52F2"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II. Якість </w:t>
      </w:r>
    </w:p>
    <w:p w14:paraId="46E49CFC" w14:textId="77777777" w:rsidR="00DC52F2" w:rsidRPr="00BD10E8" w:rsidRDefault="00DC52F2" w:rsidP="00C955C1">
      <w:pPr>
        <w:pStyle w:val="12"/>
        <w:rPr>
          <w:rFonts w:ascii="Times New Roman" w:hAnsi="Times New Roman"/>
          <w:noProof/>
          <w:sz w:val="24"/>
          <w:szCs w:val="24"/>
          <w:highlight w:val="white"/>
          <w:lang w:val="uk-UA"/>
        </w:rPr>
      </w:pPr>
      <w:r w:rsidRPr="00BD10E8">
        <w:rPr>
          <w:rFonts w:ascii="Times New Roman" w:hAnsi="Times New Roman"/>
          <w:noProof/>
          <w:sz w:val="24"/>
          <w:szCs w:val="24"/>
          <w:lang w:val="uk-UA"/>
        </w:rPr>
        <w:t xml:space="preserve">2.1. Продавець повинен поставити Покупцеві товари, якість яких відповідає умовам нормативно-технічній документації </w:t>
      </w:r>
    </w:p>
    <w:p w14:paraId="4B673E25" w14:textId="77777777" w:rsidR="00DC52F2" w:rsidRPr="00BD10E8" w:rsidRDefault="00DC52F2" w:rsidP="00C955C1">
      <w:pPr>
        <w:pStyle w:val="12"/>
        <w:rPr>
          <w:rFonts w:ascii="Times New Roman" w:hAnsi="Times New Roman"/>
          <w:noProof/>
          <w:sz w:val="24"/>
          <w:szCs w:val="24"/>
          <w:highlight w:val="white"/>
          <w:lang w:val="uk-UA"/>
        </w:rPr>
      </w:pPr>
      <w:r w:rsidRPr="00BD10E8">
        <w:rPr>
          <w:rFonts w:ascii="Times New Roman" w:hAnsi="Times New Roman"/>
          <w:noProof/>
          <w:sz w:val="24"/>
          <w:szCs w:val="24"/>
          <w:shd w:val="clear" w:color="auto" w:fill="FAFAFA"/>
          <w:lang w:val="uk-UA"/>
        </w:rPr>
        <w:t>2.2. Якість предмета закупівлі може покращуватись за умови, що таке покращення не призведе до збільшення суми, визначеної у договорі.</w:t>
      </w:r>
    </w:p>
    <w:p w14:paraId="52C80009" w14:textId="77777777" w:rsidR="00DC52F2" w:rsidRPr="00BD10E8" w:rsidRDefault="00DC52F2" w:rsidP="00C955C1">
      <w:pPr>
        <w:pStyle w:val="12"/>
        <w:rPr>
          <w:rFonts w:ascii="Times New Roman" w:hAnsi="Times New Roman"/>
          <w:noProof/>
          <w:sz w:val="24"/>
          <w:szCs w:val="24"/>
          <w:lang w:val="uk-UA"/>
        </w:rPr>
      </w:pPr>
    </w:p>
    <w:p w14:paraId="5DB63701" w14:textId="77777777" w:rsidR="00DC52F2" w:rsidRPr="00BD10E8" w:rsidRDefault="00DC52F2"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III. Ціна Договору</w:t>
      </w:r>
    </w:p>
    <w:p w14:paraId="3269041F" w14:textId="77777777" w:rsidR="00DC52F2" w:rsidRPr="00BD10E8" w:rsidRDefault="00DC52F2"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3.1. Ціна цього Договору становить _________ грн. (_________________________)</w:t>
      </w:r>
      <w:r>
        <w:rPr>
          <w:rFonts w:ascii="Times New Roman" w:hAnsi="Times New Roman"/>
          <w:noProof/>
          <w:sz w:val="24"/>
          <w:szCs w:val="24"/>
          <w:lang w:val="uk-UA"/>
        </w:rPr>
        <w:t>, у т.ч. ПДВ ________ грн.</w:t>
      </w:r>
    </w:p>
    <w:p w14:paraId="01CFDC2D" w14:textId="77777777" w:rsidR="00DC52F2" w:rsidRPr="00BD10E8" w:rsidRDefault="00DC52F2" w:rsidP="003B327E">
      <w:pPr>
        <w:pStyle w:val="12"/>
        <w:ind w:firstLine="0"/>
        <w:rPr>
          <w:rFonts w:ascii="Times New Roman" w:hAnsi="Times New Roman"/>
          <w:noProof/>
          <w:sz w:val="24"/>
          <w:szCs w:val="24"/>
          <w:lang w:val="uk-UA"/>
        </w:rPr>
      </w:pPr>
    </w:p>
    <w:p w14:paraId="1E3E65B1" w14:textId="77777777" w:rsidR="00DC52F2" w:rsidRPr="00BD10E8" w:rsidRDefault="00DC52F2"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IV. Порядок здійснення оплати</w:t>
      </w:r>
    </w:p>
    <w:p w14:paraId="5AD00BBF" w14:textId="77777777" w:rsidR="00DC52F2" w:rsidRPr="00BD10E8" w:rsidRDefault="00DC52F2"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4.1. Розрахунки проводяться шляхом безготівкового перерахування коштів Покупцем на банківський рахунок Продавця за фактично надані товари на підставі накладної або видаткової накладної, яку Продавець надає Покупцю.</w:t>
      </w:r>
    </w:p>
    <w:p w14:paraId="7A5F8410" w14:textId="4558B0A1" w:rsidR="00DC52F2" w:rsidRDefault="00DC52F2"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4.2. Покупець сплачує Продавцю  кошти за накладною або видатковою накладною</w:t>
      </w:r>
      <w:r w:rsidR="00970963">
        <w:rPr>
          <w:rFonts w:ascii="Times New Roman" w:hAnsi="Times New Roman"/>
          <w:noProof/>
          <w:sz w:val="24"/>
          <w:szCs w:val="24"/>
          <w:lang w:val="uk-UA"/>
        </w:rPr>
        <w:t xml:space="preserve">. </w:t>
      </w:r>
      <w:r w:rsidR="00970963" w:rsidRPr="00970963">
        <w:rPr>
          <w:rFonts w:ascii="Times New Roman" w:hAnsi="Times New Roman"/>
          <w:noProof/>
          <w:sz w:val="24"/>
          <w:szCs w:val="24"/>
          <w:lang w:val="uk-UA"/>
        </w:rPr>
        <w:t xml:space="preserve">Покупець здійснює оплату за </w:t>
      </w:r>
      <w:r w:rsidR="00970963">
        <w:rPr>
          <w:rFonts w:ascii="Times New Roman" w:hAnsi="Times New Roman"/>
          <w:noProof/>
          <w:sz w:val="24"/>
          <w:szCs w:val="24"/>
          <w:lang w:val="uk-UA"/>
        </w:rPr>
        <w:t>товар</w:t>
      </w:r>
      <w:r w:rsidR="00970963" w:rsidRPr="00970963">
        <w:rPr>
          <w:rFonts w:ascii="Times New Roman" w:hAnsi="Times New Roman"/>
          <w:noProof/>
          <w:sz w:val="24"/>
          <w:szCs w:val="24"/>
          <w:lang w:val="uk-UA"/>
        </w:rPr>
        <w:t>, реалізован</w:t>
      </w:r>
      <w:r w:rsidR="00970963">
        <w:rPr>
          <w:rFonts w:ascii="Times New Roman" w:hAnsi="Times New Roman"/>
          <w:noProof/>
          <w:sz w:val="24"/>
          <w:szCs w:val="24"/>
          <w:lang w:val="uk-UA"/>
        </w:rPr>
        <w:t>ий</w:t>
      </w:r>
      <w:r w:rsidR="00970963" w:rsidRPr="00970963">
        <w:rPr>
          <w:rFonts w:ascii="Times New Roman" w:hAnsi="Times New Roman"/>
          <w:noProof/>
          <w:sz w:val="24"/>
          <w:szCs w:val="24"/>
          <w:lang w:val="uk-UA"/>
        </w:rPr>
        <w:t xml:space="preserve"> протягом поточного місяця, до 15 числа наступного місяця. У разі невиконання цього пункту Договору відпуск </w:t>
      </w:r>
      <w:r w:rsidR="00970963">
        <w:rPr>
          <w:rFonts w:ascii="Times New Roman" w:hAnsi="Times New Roman"/>
          <w:noProof/>
          <w:sz w:val="24"/>
          <w:szCs w:val="24"/>
          <w:lang w:val="uk-UA"/>
        </w:rPr>
        <w:t>товару</w:t>
      </w:r>
      <w:r w:rsidR="00970963" w:rsidRPr="00970963">
        <w:rPr>
          <w:rFonts w:ascii="Times New Roman" w:hAnsi="Times New Roman"/>
          <w:noProof/>
          <w:sz w:val="24"/>
          <w:szCs w:val="24"/>
          <w:lang w:val="uk-UA"/>
        </w:rPr>
        <w:t xml:space="preserve"> буде призупинено.</w:t>
      </w:r>
    </w:p>
    <w:p w14:paraId="3D5A464F" w14:textId="77777777" w:rsidR="00DC52F2" w:rsidRPr="00BD10E8" w:rsidRDefault="00DC52F2" w:rsidP="00C955C1">
      <w:pPr>
        <w:pStyle w:val="12"/>
        <w:rPr>
          <w:rFonts w:ascii="Times New Roman" w:hAnsi="Times New Roman"/>
          <w:noProof/>
          <w:sz w:val="24"/>
          <w:szCs w:val="24"/>
          <w:lang w:val="uk-UA"/>
        </w:rPr>
      </w:pPr>
    </w:p>
    <w:p w14:paraId="4B481F23" w14:textId="77777777" w:rsidR="00DC52F2" w:rsidRPr="00BD10E8" w:rsidRDefault="00DC52F2"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 Поставка товару</w:t>
      </w:r>
    </w:p>
    <w:p w14:paraId="1D29B85A" w14:textId="56C8117A" w:rsidR="00DC52F2" w:rsidRPr="00BD10E8" w:rsidRDefault="00DC52F2" w:rsidP="00AB4F9F">
      <w:pPr>
        <w:pStyle w:val="12"/>
        <w:rPr>
          <w:rFonts w:ascii="Times New Roman" w:hAnsi="Times New Roman"/>
          <w:noProof/>
          <w:sz w:val="24"/>
          <w:szCs w:val="24"/>
          <w:lang w:val="uk-UA"/>
        </w:rPr>
      </w:pPr>
      <w:r w:rsidRPr="00BD10E8">
        <w:rPr>
          <w:rFonts w:ascii="Times New Roman" w:hAnsi="Times New Roman"/>
          <w:noProof/>
          <w:sz w:val="24"/>
          <w:szCs w:val="24"/>
          <w:lang w:val="uk-UA"/>
        </w:rPr>
        <w:t>5.1. Місце передачі</w:t>
      </w:r>
      <w:r w:rsidR="00AB4F9F">
        <w:rPr>
          <w:rFonts w:ascii="Times New Roman" w:hAnsi="Times New Roman"/>
          <w:noProof/>
          <w:sz w:val="24"/>
          <w:szCs w:val="24"/>
          <w:lang w:val="uk-UA"/>
        </w:rPr>
        <w:t xml:space="preserve"> </w:t>
      </w:r>
      <w:r w:rsidRPr="00BD10E8">
        <w:rPr>
          <w:rFonts w:ascii="Times New Roman" w:hAnsi="Times New Roman"/>
          <w:noProof/>
          <w:sz w:val="24"/>
          <w:szCs w:val="24"/>
          <w:lang w:val="uk-UA"/>
        </w:rPr>
        <w:t>товару</w:t>
      </w:r>
      <w:r w:rsidR="00AB4F9F">
        <w:rPr>
          <w:rFonts w:ascii="Times New Roman" w:hAnsi="Times New Roman"/>
          <w:noProof/>
          <w:sz w:val="24"/>
          <w:szCs w:val="24"/>
          <w:lang w:val="uk-UA"/>
        </w:rPr>
        <w:t>:</w:t>
      </w:r>
      <w:r w:rsidRPr="00BD10E8">
        <w:rPr>
          <w:rFonts w:ascii="Times New Roman" w:hAnsi="Times New Roman"/>
          <w:noProof/>
          <w:sz w:val="24"/>
          <w:szCs w:val="24"/>
          <w:lang w:val="uk-UA"/>
        </w:rPr>
        <w:t xml:space="preserve"> </w:t>
      </w:r>
      <w:r w:rsidR="00AB4F9F">
        <w:rPr>
          <w:rFonts w:ascii="Times New Roman" w:hAnsi="Times New Roman"/>
          <w:noProof/>
          <w:sz w:val="24"/>
          <w:szCs w:val="24"/>
          <w:lang w:val="uk-UA"/>
        </w:rPr>
        <w:t>*</w:t>
      </w:r>
      <w:r w:rsidR="00AB4F9F" w:rsidRPr="00AB4F9F">
        <w:rPr>
          <w:rFonts w:ascii="Times New Roman" w:hAnsi="Times New Roman"/>
          <w:i/>
          <w:iCs/>
          <w:noProof/>
          <w:sz w:val="24"/>
          <w:szCs w:val="24"/>
          <w:lang w:val="uk-UA"/>
        </w:rPr>
        <w:t>за потужностями виконавця</w:t>
      </w:r>
    </w:p>
    <w:p w14:paraId="649225EA" w14:textId="77777777" w:rsidR="00DC52F2" w:rsidRDefault="00DC52F2"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5.3. Поставка (передача) товарів здійснюється за обов’язковою присутністю співробітників від Покупця та Продавця.</w:t>
      </w:r>
    </w:p>
    <w:p w14:paraId="55C57E50" w14:textId="77777777" w:rsidR="00DC52F2" w:rsidRPr="00BD10E8" w:rsidRDefault="00DC52F2" w:rsidP="00C955C1">
      <w:pPr>
        <w:pStyle w:val="12"/>
        <w:ind w:firstLine="0"/>
        <w:rPr>
          <w:rFonts w:ascii="Times New Roman" w:hAnsi="Times New Roman"/>
          <w:noProof/>
          <w:sz w:val="24"/>
          <w:szCs w:val="24"/>
          <w:lang w:val="uk-UA"/>
        </w:rPr>
      </w:pPr>
    </w:p>
    <w:p w14:paraId="148BAA04" w14:textId="77777777" w:rsidR="00DC52F2" w:rsidRPr="00BD10E8" w:rsidRDefault="00DC52F2"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 Права та обов'язки Сторін</w:t>
      </w:r>
    </w:p>
    <w:p w14:paraId="4D0624F5" w14:textId="77777777" w:rsidR="00DC52F2" w:rsidRPr="00BD10E8" w:rsidRDefault="00DC52F2"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6.1. Покупець зобов'язаний:</w:t>
      </w:r>
    </w:p>
    <w:p w14:paraId="7FC4AC1B" w14:textId="6D637B4F" w:rsidR="00DC52F2" w:rsidRPr="00BD10E8" w:rsidRDefault="00DC52F2"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6.1.1. Своєчасно та в повному  обсязі сплачувати за товари;   </w:t>
      </w:r>
    </w:p>
    <w:p w14:paraId="370B9799" w14:textId="331B2E19" w:rsidR="00DC52F2" w:rsidRPr="00BD10E8" w:rsidRDefault="00DC52F2"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6.1.2. Приймати товари згідно накладної або видаткової накладної</w:t>
      </w:r>
      <w:r w:rsidR="007A6298">
        <w:rPr>
          <w:rFonts w:ascii="Times New Roman" w:hAnsi="Times New Roman"/>
          <w:noProof/>
          <w:sz w:val="24"/>
          <w:szCs w:val="24"/>
          <w:lang w:val="uk-UA"/>
        </w:rPr>
        <w:t>.</w:t>
      </w:r>
    </w:p>
    <w:p w14:paraId="52C391F0" w14:textId="77777777" w:rsidR="00DC52F2" w:rsidRPr="00BD10E8" w:rsidRDefault="00DC52F2"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lastRenderedPageBreak/>
        <w:t>6.2. Покупець має право:</w:t>
      </w:r>
    </w:p>
    <w:p w14:paraId="33C2775C" w14:textId="77777777" w:rsidR="00DC52F2" w:rsidRPr="00BD10E8" w:rsidRDefault="00DC52F2"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6.2.1. Достроково розірвати цей договір у разі невиконання зобов’язань Продавцем, повідомивши його у строк 5 (п’ять) робочих днів;</w:t>
      </w:r>
    </w:p>
    <w:p w14:paraId="6452DB19" w14:textId="6AB85E08" w:rsidR="00DC52F2" w:rsidRPr="00BD10E8" w:rsidRDefault="00DC52F2"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6.2.</w:t>
      </w:r>
      <w:r w:rsidR="007A6298">
        <w:rPr>
          <w:rFonts w:ascii="Times New Roman" w:hAnsi="Times New Roman"/>
          <w:noProof/>
          <w:sz w:val="24"/>
          <w:szCs w:val="24"/>
          <w:lang w:val="uk-UA"/>
        </w:rPr>
        <w:t>2</w:t>
      </w:r>
      <w:r w:rsidRPr="00BD10E8">
        <w:rPr>
          <w:rFonts w:ascii="Times New Roman" w:hAnsi="Times New Roman"/>
          <w:noProof/>
          <w:sz w:val="24"/>
          <w:szCs w:val="24"/>
          <w:lang w:val="uk-UA"/>
        </w:rPr>
        <w:t>. Зменшувати обсяг закупівлі  тов</w:t>
      </w:r>
      <w:r>
        <w:rPr>
          <w:rFonts w:ascii="Times New Roman" w:hAnsi="Times New Roman"/>
          <w:noProof/>
          <w:sz w:val="24"/>
          <w:szCs w:val="24"/>
          <w:lang w:val="uk-UA"/>
        </w:rPr>
        <w:t xml:space="preserve">арів та загальну вартість цього. </w:t>
      </w:r>
      <w:r w:rsidRPr="00BD10E8">
        <w:rPr>
          <w:rFonts w:ascii="Times New Roman" w:hAnsi="Times New Roman"/>
          <w:noProof/>
          <w:sz w:val="24"/>
          <w:szCs w:val="24"/>
          <w:lang w:val="uk-UA"/>
        </w:rPr>
        <w:t>У такому разі Сторони вносять відповідні зміни до цього Договору.</w:t>
      </w:r>
    </w:p>
    <w:p w14:paraId="59AC47B0" w14:textId="142D01C5" w:rsidR="00DC52F2" w:rsidRPr="00BD10E8" w:rsidRDefault="00DC52F2"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6.2.</w:t>
      </w:r>
      <w:r w:rsidR="007A6298">
        <w:rPr>
          <w:rFonts w:ascii="Times New Roman" w:hAnsi="Times New Roman"/>
          <w:noProof/>
          <w:sz w:val="24"/>
          <w:szCs w:val="24"/>
          <w:lang w:val="uk-UA"/>
        </w:rPr>
        <w:t>3</w:t>
      </w:r>
      <w:r w:rsidRPr="00BD10E8">
        <w:rPr>
          <w:rFonts w:ascii="Times New Roman" w:hAnsi="Times New Roman"/>
          <w:noProof/>
          <w:sz w:val="24"/>
          <w:szCs w:val="24"/>
          <w:lang w:val="uk-UA"/>
        </w:rPr>
        <w:t>. Повернути накладну або видаткову накладну Продавцю без здійснення оплати в разі неналежного оформлення документів, вказаних у п.4.2. цього Договору (відсутність печатки, підписів, тощо).</w:t>
      </w:r>
    </w:p>
    <w:p w14:paraId="41472393" w14:textId="77777777" w:rsidR="00DC52F2" w:rsidRPr="00BD10E8" w:rsidRDefault="00DC52F2"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6.3. Продавець зобов'язаний:</w:t>
      </w:r>
    </w:p>
    <w:p w14:paraId="03A33930" w14:textId="0F218E17" w:rsidR="00DC52F2" w:rsidRPr="00BD10E8" w:rsidRDefault="00DC52F2" w:rsidP="007A6298">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6.3.1. Забезпечити  </w:t>
      </w:r>
      <w:r w:rsidR="007A6298">
        <w:rPr>
          <w:rFonts w:ascii="Times New Roman" w:hAnsi="Times New Roman"/>
          <w:noProof/>
          <w:sz w:val="24"/>
          <w:szCs w:val="24"/>
          <w:lang w:val="uk-UA"/>
        </w:rPr>
        <w:t>якість товару</w:t>
      </w:r>
    </w:p>
    <w:p w14:paraId="27D58ED3" w14:textId="103B3B29" w:rsidR="00DC52F2" w:rsidRPr="00BD10E8" w:rsidRDefault="00DC52F2"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w:t>
      </w:r>
      <w:r w:rsidR="007A6298">
        <w:rPr>
          <w:rFonts w:ascii="Times New Roman" w:hAnsi="Times New Roman"/>
          <w:noProof/>
          <w:sz w:val="24"/>
          <w:szCs w:val="24"/>
          <w:lang w:val="uk-UA"/>
        </w:rPr>
        <w:t>4</w:t>
      </w:r>
      <w:r w:rsidRPr="00BD10E8">
        <w:rPr>
          <w:rFonts w:ascii="Times New Roman" w:hAnsi="Times New Roman"/>
          <w:noProof/>
          <w:sz w:val="24"/>
          <w:szCs w:val="24"/>
          <w:lang w:val="uk-UA"/>
        </w:rPr>
        <w:t>. Продавець має право:</w:t>
      </w:r>
    </w:p>
    <w:p w14:paraId="46D50AD2" w14:textId="3AE2FB62" w:rsidR="00DC52F2" w:rsidRPr="00BD10E8" w:rsidRDefault="00DC52F2"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w:t>
      </w:r>
      <w:r w:rsidR="007A6298">
        <w:rPr>
          <w:rFonts w:ascii="Times New Roman" w:hAnsi="Times New Roman"/>
          <w:noProof/>
          <w:sz w:val="24"/>
          <w:szCs w:val="24"/>
          <w:lang w:val="uk-UA"/>
        </w:rPr>
        <w:t>4</w:t>
      </w:r>
      <w:r w:rsidRPr="00BD10E8">
        <w:rPr>
          <w:rFonts w:ascii="Times New Roman" w:hAnsi="Times New Roman"/>
          <w:noProof/>
          <w:sz w:val="24"/>
          <w:szCs w:val="24"/>
          <w:lang w:val="uk-UA"/>
        </w:rPr>
        <w:t>.1. Своєчасно та в  повному  обсязі  отримувати  плату  за товари;</w:t>
      </w:r>
    </w:p>
    <w:p w14:paraId="760CEFC7" w14:textId="1DE98503" w:rsidR="00DC52F2" w:rsidRDefault="00DC52F2"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w:t>
      </w:r>
      <w:r w:rsidR="007A6298">
        <w:rPr>
          <w:rFonts w:ascii="Times New Roman" w:hAnsi="Times New Roman"/>
          <w:noProof/>
          <w:sz w:val="24"/>
          <w:szCs w:val="24"/>
          <w:lang w:val="uk-UA"/>
        </w:rPr>
        <w:t>4</w:t>
      </w:r>
      <w:r w:rsidRPr="00BD10E8">
        <w:rPr>
          <w:rFonts w:ascii="Times New Roman" w:hAnsi="Times New Roman"/>
          <w:noProof/>
          <w:sz w:val="24"/>
          <w:szCs w:val="24"/>
          <w:lang w:val="uk-UA"/>
        </w:rPr>
        <w:t xml:space="preserve">.2. У разі невиконання зобов'язань Покупцем Продавець має право   достроково  розірвати  цей  Договір,  повідомивши  про  це іншу Сторону </w:t>
      </w:r>
      <w:r>
        <w:rPr>
          <w:rFonts w:ascii="Times New Roman" w:hAnsi="Times New Roman"/>
          <w:noProof/>
          <w:sz w:val="24"/>
          <w:szCs w:val="24"/>
          <w:lang w:val="uk-UA"/>
        </w:rPr>
        <w:t>у строк 5 (п’ять) робочих днів.</w:t>
      </w:r>
    </w:p>
    <w:p w14:paraId="6957AF29" w14:textId="77777777" w:rsidR="00DC52F2" w:rsidRPr="00BD10E8" w:rsidRDefault="00DC52F2" w:rsidP="00C955C1">
      <w:pPr>
        <w:pStyle w:val="12"/>
        <w:rPr>
          <w:rFonts w:ascii="Times New Roman" w:hAnsi="Times New Roman"/>
          <w:noProof/>
          <w:sz w:val="24"/>
          <w:szCs w:val="24"/>
          <w:lang w:val="uk-UA"/>
        </w:rPr>
      </w:pPr>
    </w:p>
    <w:p w14:paraId="63E79A20" w14:textId="77777777" w:rsidR="00DC52F2" w:rsidRPr="00BD10E8" w:rsidRDefault="00DC52F2"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 Відповідальність Сторін</w:t>
      </w:r>
    </w:p>
    <w:p w14:paraId="47109C7C" w14:textId="77777777" w:rsidR="00DC52F2" w:rsidRPr="00BD10E8" w:rsidRDefault="00DC52F2"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6350193C" w14:textId="36C17078" w:rsidR="00DC52F2" w:rsidRPr="00BD10E8" w:rsidRDefault="00DC52F2"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7.2. У разі невиконання або несвоєчасного виконання зобов’язань при закупівлі товарів Продавець повинен сплатити Покупцю </w:t>
      </w:r>
      <w:r w:rsidRPr="00BD10E8">
        <w:rPr>
          <w:rFonts w:ascii="Times New Roman" w:hAnsi="Times New Roman"/>
          <w:noProof/>
          <w:sz w:val="24"/>
          <w:szCs w:val="24"/>
          <w:shd w:val="clear" w:color="auto" w:fill="FFFFFF"/>
          <w:lang w:val="uk-UA"/>
        </w:rPr>
        <w:t xml:space="preserve">у розмірі 0,1 відсотка </w:t>
      </w:r>
      <w:r w:rsidR="007A6298">
        <w:rPr>
          <w:rFonts w:ascii="Times New Roman" w:hAnsi="Times New Roman"/>
          <w:noProof/>
          <w:sz w:val="24"/>
          <w:szCs w:val="24"/>
          <w:shd w:val="clear" w:color="auto" w:fill="FFFFFF"/>
          <w:lang w:val="uk-UA"/>
        </w:rPr>
        <w:t>наданих</w:t>
      </w:r>
      <w:r w:rsidRPr="00BD10E8">
        <w:rPr>
          <w:rFonts w:ascii="Times New Roman" w:hAnsi="Times New Roman"/>
          <w:noProof/>
          <w:sz w:val="24"/>
          <w:szCs w:val="24"/>
          <w:shd w:val="clear" w:color="auto" w:fill="FFFFFF"/>
          <w:lang w:val="uk-UA"/>
        </w:rPr>
        <w:t xml:space="preserve"> товарів за кожен день прострочення, включаючи день фактичного виконання зобов’язань за договором</w:t>
      </w:r>
      <w:r w:rsidRPr="00BD10E8">
        <w:rPr>
          <w:rFonts w:ascii="Times New Roman" w:hAnsi="Times New Roman"/>
          <w:noProof/>
          <w:sz w:val="24"/>
          <w:szCs w:val="24"/>
          <w:lang w:val="uk-UA"/>
        </w:rPr>
        <w:t>.  А</w:t>
      </w:r>
      <w:r w:rsidRPr="00BD10E8">
        <w:rPr>
          <w:rFonts w:ascii="Times New Roman" w:hAnsi="Times New Roman"/>
          <w:noProof/>
          <w:sz w:val="24"/>
          <w:szCs w:val="24"/>
          <w:shd w:val="clear" w:color="auto" w:fill="FFFFFF"/>
          <w:lang w:val="uk-UA"/>
        </w:rPr>
        <w:t xml:space="preserve"> за прострочення понад тридцять днів додатково стягується штраф у розмірі семи відсотків вказаної вартості</w:t>
      </w:r>
      <w:r w:rsidRPr="00BD10E8">
        <w:rPr>
          <w:rFonts w:ascii="Times New Roman" w:hAnsi="Times New Roman"/>
          <w:noProof/>
          <w:sz w:val="24"/>
          <w:szCs w:val="24"/>
          <w:lang w:val="uk-UA"/>
        </w:rPr>
        <w:t xml:space="preserve">. Кошти,  отримані від сплати штрафу, зараховуються до доходів загального фонду бюджету м. Одеси. </w:t>
      </w:r>
    </w:p>
    <w:p w14:paraId="12E50AFC" w14:textId="77777777" w:rsidR="00DC52F2" w:rsidRDefault="00DC52F2"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7.3. Види порушень та санкції</w:t>
      </w:r>
      <w:r>
        <w:rPr>
          <w:rFonts w:ascii="Times New Roman" w:hAnsi="Times New Roman"/>
          <w:noProof/>
          <w:sz w:val="24"/>
          <w:szCs w:val="24"/>
          <w:lang w:val="uk-UA"/>
        </w:rPr>
        <w:t xml:space="preserve"> за них, установлені Договором.</w:t>
      </w:r>
    </w:p>
    <w:p w14:paraId="77E32682" w14:textId="77777777" w:rsidR="00DC52F2" w:rsidRPr="00BD10E8" w:rsidRDefault="00DC52F2" w:rsidP="00C955C1">
      <w:pPr>
        <w:pStyle w:val="12"/>
        <w:rPr>
          <w:rFonts w:ascii="Times New Roman" w:hAnsi="Times New Roman"/>
          <w:noProof/>
          <w:sz w:val="24"/>
          <w:szCs w:val="24"/>
          <w:lang w:val="uk-UA"/>
        </w:rPr>
      </w:pPr>
    </w:p>
    <w:p w14:paraId="60493592" w14:textId="77777777" w:rsidR="00DC52F2" w:rsidRPr="00BD10E8" w:rsidRDefault="00DC52F2"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VIII. Обставини непереборної сили</w:t>
      </w:r>
    </w:p>
    <w:p w14:paraId="7399150D" w14:textId="77777777" w:rsidR="00DC52F2" w:rsidRPr="00BD10E8" w:rsidRDefault="00DC52F2" w:rsidP="00A4354B">
      <w:pPr>
        <w:pStyle w:val="1b"/>
        <w:numPr>
          <w:ilvl w:val="0"/>
          <w:numId w:val="9"/>
        </w:numPr>
        <w:tabs>
          <w:tab w:val="left" w:pos="522"/>
        </w:tabs>
        <w:jc w:val="both"/>
        <w:rPr>
          <w:noProof/>
          <w:color w:val="FF0000"/>
          <w:sz w:val="24"/>
          <w:szCs w:val="24"/>
          <w:lang w:val="uk-UA"/>
        </w:rPr>
      </w:pPr>
      <w:r w:rsidRPr="00BD10E8">
        <w:rPr>
          <w:noProof/>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14:paraId="52C98CF5" w14:textId="77777777" w:rsidR="00DC52F2" w:rsidRPr="00BD10E8" w:rsidRDefault="00DC52F2" w:rsidP="00A4354B">
      <w:pPr>
        <w:pStyle w:val="1b"/>
        <w:numPr>
          <w:ilvl w:val="0"/>
          <w:numId w:val="9"/>
        </w:numPr>
        <w:tabs>
          <w:tab w:val="left" w:pos="531"/>
        </w:tabs>
        <w:jc w:val="both"/>
        <w:rPr>
          <w:noProof/>
          <w:sz w:val="24"/>
          <w:szCs w:val="24"/>
          <w:lang w:val="uk-UA"/>
        </w:rPr>
      </w:pPr>
      <w:r w:rsidRPr="00BD10E8">
        <w:rPr>
          <w:noProof/>
          <w:sz w:val="24"/>
          <w:szCs w:val="24"/>
          <w:lang w:val="uk-UA"/>
        </w:rPr>
        <w:t>Сторона, що не може виконувати зобов'язання за цим Договором у 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193168F3" w14:textId="77777777" w:rsidR="00DC52F2" w:rsidRPr="00BD10E8" w:rsidRDefault="00DC52F2" w:rsidP="00A4354B">
      <w:pPr>
        <w:pStyle w:val="1b"/>
        <w:numPr>
          <w:ilvl w:val="0"/>
          <w:numId w:val="9"/>
        </w:numPr>
        <w:tabs>
          <w:tab w:val="left" w:pos="536"/>
        </w:tabs>
        <w:jc w:val="both"/>
        <w:rPr>
          <w:noProof/>
          <w:sz w:val="24"/>
          <w:szCs w:val="24"/>
          <w:lang w:val="uk-UA"/>
        </w:rPr>
      </w:pPr>
      <w:r w:rsidRPr="00BD10E8">
        <w:rPr>
          <w:noProof/>
          <w:sz w:val="24"/>
          <w:szCs w:val="24"/>
          <w:lang w:val="uk-UA"/>
        </w:rPr>
        <w:t>Доказом виникненняо 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охорониздоров’я України, Міністерство з надзвичайних ситуацій України тощо).</w:t>
      </w:r>
    </w:p>
    <w:p w14:paraId="1793F2DE" w14:textId="77777777" w:rsidR="00DC52F2" w:rsidRPr="0005599E" w:rsidRDefault="00DC52F2" w:rsidP="00A4354B">
      <w:pPr>
        <w:pStyle w:val="1b"/>
        <w:numPr>
          <w:ilvl w:val="0"/>
          <w:numId w:val="9"/>
        </w:numPr>
        <w:tabs>
          <w:tab w:val="left" w:pos="541"/>
        </w:tabs>
        <w:spacing w:after="260"/>
        <w:jc w:val="both"/>
        <w:rPr>
          <w:noProof/>
          <w:sz w:val="24"/>
          <w:szCs w:val="24"/>
          <w:lang w:val="uk-UA"/>
        </w:rPr>
      </w:pPr>
      <w:r w:rsidRPr="00BD10E8">
        <w:rPr>
          <w:noProof/>
          <w:sz w:val="24"/>
          <w:szCs w:val="24"/>
          <w:lang w:val="uk-UA"/>
        </w:rPr>
        <w:t>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w:t>
      </w:r>
    </w:p>
    <w:p w14:paraId="21D8F828" w14:textId="77777777" w:rsidR="00DC52F2" w:rsidRPr="00BD10E8" w:rsidRDefault="00DC52F2"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IX. Вирішення спорів</w:t>
      </w:r>
    </w:p>
    <w:p w14:paraId="1BB4D147" w14:textId="77777777" w:rsidR="00DC52F2" w:rsidRPr="00BD10E8" w:rsidRDefault="00DC52F2"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2CD53DC" w14:textId="77777777" w:rsidR="00DC52F2" w:rsidRPr="00637CD8" w:rsidRDefault="00DC52F2" w:rsidP="00637CD8">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9.2. У разі недосягнення Сторонами згоди спори  (розбіжності) </w:t>
      </w:r>
      <w:r>
        <w:rPr>
          <w:rFonts w:ascii="Times New Roman" w:hAnsi="Times New Roman"/>
          <w:noProof/>
          <w:sz w:val="24"/>
          <w:szCs w:val="24"/>
          <w:lang w:val="uk-UA"/>
        </w:rPr>
        <w:t>вирішуються у судовому порядку.</w:t>
      </w:r>
    </w:p>
    <w:p w14:paraId="1A16C1D7" w14:textId="77777777" w:rsidR="00DC52F2" w:rsidRPr="00BD10E8" w:rsidRDefault="00DC52F2"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 Строк дії Договору</w:t>
      </w:r>
    </w:p>
    <w:p w14:paraId="7617214F" w14:textId="77777777" w:rsidR="00DC52F2" w:rsidRPr="00BD10E8" w:rsidRDefault="00DC52F2" w:rsidP="00C955C1">
      <w:pPr>
        <w:pStyle w:val="12"/>
        <w:rPr>
          <w:rFonts w:ascii="Times New Roman" w:hAnsi="Times New Roman"/>
          <w:noProof/>
          <w:sz w:val="24"/>
          <w:szCs w:val="24"/>
          <w:lang w:val="uk-UA" w:eastAsia="uk-UA"/>
        </w:rPr>
      </w:pPr>
      <w:r w:rsidRPr="00BD10E8">
        <w:rPr>
          <w:rFonts w:ascii="Times New Roman" w:hAnsi="Times New Roman"/>
          <w:noProof/>
          <w:sz w:val="24"/>
          <w:szCs w:val="24"/>
          <w:lang w:val="uk-UA"/>
        </w:rPr>
        <w:t>10.1. Цей Договір набирає чинності з моменту підписанн</w:t>
      </w:r>
      <w:r>
        <w:rPr>
          <w:rFonts w:ascii="Times New Roman" w:hAnsi="Times New Roman"/>
          <w:noProof/>
          <w:sz w:val="24"/>
          <w:szCs w:val="24"/>
          <w:lang w:val="uk-UA"/>
        </w:rPr>
        <w:t>я і діє до 31 грудня 2024</w:t>
      </w:r>
      <w:r w:rsidRPr="00BD10E8">
        <w:rPr>
          <w:rFonts w:ascii="Times New Roman" w:hAnsi="Times New Roman"/>
          <w:noProof/>
          <w:sz w:val="24"/>
          <w:szCs w:val="24"/>
          <w:lang w:val="uk-UA"/>
        </w:rPr>
        <w:t xml:space="preserve"> року та до повного виконання Сторонами своїх  </w:t>
      </w:r>
      <w:r w:rsidRPr="00BD10E8">
        <w:rPr>
          <w:rFonts w:ascii="Times New Roman" w:hAnsi="Times New Roman"/>
          <w:noProof/>
          <w:sz w:val="24"/>
          <w:szCs w:val="24"/>
          <w:lang w:val="uk-UA" w:eastAsia="uk-UA"/>
        </w:rPr>
        <w:t>зобов’язань.</w:t>
      </w:r>
    </w:p>
    <w:p w14:paraId="7065BA20" w14:textId="77777777" w:rsidR="00DC52F2" w:rsidRPr="00BD10E8" w:rsidRDefault="00DC52F2"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10.2. Цей   Договір   укладається   і   підписується   у 2 (двох) примірниках, що</w:t>
      </w:r>
      <w:r>
        <w:rPr>
          <w:rFonts w:ascii="Times New Roman" w:hAnsi="Times New Roman"/>
          <w:noProof/>
          <w:sz w:val="24"/>
          <w:szCs w:val="24"/>
          <w:lang w:val="uk-UA"/>
        </w:rPr>
        <w:t xml:space="preserve"> мають однакову юридичну силу. </w:t>
      </w:r>
    </w:p>
    <w:p w14:paraId="09A24328" w14:textId="77777777" w:rsidR="00DC52F2" w:rsidRPr="00BD10E8" w:rsidRDefault="00DC52F2"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 Інші умови</w:t>
      </w:r>
    </w:p>
    <w:p w14:paraId="30F70DCE" w14:textId="77777777" w:rsidR="00DC52F2" w:rsidRPr="00BD10E8" w:rsidRDefault="00DC52F2"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10D95B20" w14:textId="77777777" w:rsidR="00DC52F2" w:rsidRPr="00BD10E8" w:rsidRDefault="00DC52F2"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7D899271" w14:textId="77777777" w:rsidR="00DC52F2" w:rsidRPr="00BD10E8" w:rsidRDefault="00DC52F2"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21C4059E" w14:textId="77777777" w:rsidR="00DC52F2" w:rsidRPr="00BD10E8" w:rsidRDefault="00DC52F2"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78184EF1" w14:textId="77777777" w:rsidR="00DC52F2" w:rsidRPr="00BD10E8" w:rsidRDefault="00DC52F2"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57997DDE" w14:textId="77777777" w:rsidR="00DC52F2" w:rsidRPr="00BD10E8" w:rsidRDefault="00DC52F2"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367E937A" w14:textId="77777777" w:rsidR="00DC52F2" w:rsidRPr="00BD10E8" w:rsidRDefault="00DC52F2"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30EC8364" w14:textId="77777777" w:rsidR="00DC52F2" w:rsidRPr="00BD10E8" w:rsidRDefault="00DC52F2"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7C796585" w14:textId="77777777" w:rsidR="00DC52F2" w:rsidRPr="00BD10E8" w:rsidRDefault="00DC52F2"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5838A97C" w14:textId="77777777" w:rsidR="00DC52F2" w:rsidRPr="00BD10E8" w:rsidRDefault="00DC52F2"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10CAD1CB" w14:textId="77777777" w:rsidR="00DC52F2" w:rsidRPr="00BD10E8" w:rsidRDefault="00DC52F2"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4FDF00C2" w14:textId="77777777" w:rsidR="00DC52F2" w:rsidRPr="004F1A02" w:rsidRDefault="00DC52F2" w:rsidP="00C955C1">
      <w:pPr>
        <w:pStyle w:val="a7"/>
        <w:numPr>
          <w:ilvl w:val="1"/>
          <w:numId w:val="8"/>
        </w:numPr>
        <w:tabs>
          <w:tab w:val="left" w:pos="1253"/>
        </w:tabs>
        <w:suppressAutoHyphens/>
        <w:spacing w:after="0" w:line="240" w:lineRule="auto"/>
        <w:jc w:val="both"/>
        <w:rPr>
          <w:rFonts w:ascii="Times New Roman" w:hAnsi="Times New Roman"/>
          <w:noProof/>
          <w:color w:val="232323"/>
          <w:sz w:val="24"/>
          <w:szCs w:val="24"/>
          <w:lang w:val="uk-UA"/>
        </w:rPr>
      </w:pPr>
      <w:r w:rsidRPr="00BD10E8">
        <w:rPr>
          <w:rFonts w:ascii="Times New Roman" w:hAnsi="Times New Roman"/>
          <w:noProof/>
          <w:color w:val="1C1C1C"/>
          <w:sz w:val="24"/>
          <w:szCs w:val="24"/>
          <w:lang w:val="uk-UA"/>
        </w:rPr>
        <w:t xml:space="preserve">Усі </w:t>
      </w:r>
      <w:r w:rsidRPr="00BD10E8">
        <w:rPr>
          <w:rFonts w:ascii="Times New Roman" w:hAnsi="Times New Roman"/>
          <w:noProof/>
          <w:color w:val="1A1A1A"/>
          <w:sz w:val="24"/>
          <w:szCs w:val="24"/>
          <w:lang w:val="uk-UA"/>
        </w:rPr>
        <w:t xml:space="preserve">зміни </w:t>
      </w:r>
      <w:r w:rsidRPr="00BD10E8">
        <w:rPr>
          <w:rFonts w:ascii="Times New Roman" w:hAnsi="Times New Roman"/>
          <w:noProof/>
          <w:color w:val="262626"/>
          <w:sz w:val="24"/>
          <w:szCs w:val="24"/>
          <w:lang w:val="uk-UA"/>
        </w:rPr>
        <w:t xml:space="preserve">та </w:t>
      </w:r>
      <w:r w:rsidRPr="00BD10E8">
        <w:rPr>
          <w:rFonts w:ascii="Times New Roman" w:hAnsi="Times New Roman"/>
          <w:noProof/>
          <w:color w:val="1C1C1C"/>
          <w:sz w:val="24"/>
          <w:szCs w:val="24"/>
          <w:lang w:val="uk-UA"/>
        </w:rPr>
        <w:t xml:space="preserve">доповнення </w:t>
      </w:r>
      <w:r w:rsidRPr="00BD10E8">
        <w:rPr>
          <w:rFonts w:ascii="Times New Roman" w:hAnsi="Times New Roman"/>
          <w:noProof/>
          <w:color w:val="212121"/>
          <w:sz w:val="24"/>
          <w:szCs w:val="24"/>
          <w:lang w:val="uk-UA"/>
        </w:rPr>
        <w:t xml:space="preserve">до </w:t>
      </w:r>
      <w:r w:rsidRPr="00BD10E8">
        <w:rPr>
          <w:rFonts w:ascii="Times New Roman" w:hAnsi="Times New Roman"/>
          <w:noProof/>
          <w:color w:val="161616"/>
          <w:sz w:val="24"/>
          <w:szCs w:val="24"/>
          <w:lang w:val="uk-UA"/>
        </w:rPr>
        <w:t xml:space="preserve">цього </w:t>
      </w:r>
      <w:r w:rsidRPr="00BD10E8">
        <w:rPr>
          <w:rFonts w:ascii="Times New Roman" w:hAnsi="Times New Roman"/>
          <w:noProof/>
          <w:color w:val="131313"/>
          <w:sz w:val="24"/>
          <w:szCs w:val="24"/>
          <w:lang w:val="uk-UA"/>
        </w:rPr>
        <w:t xml:space="preserve">Договору </w:t>
      </w:r>
      <w:r w:rsidRPr="00BD10E8">
        <w:rPr>
          <w:rFonts w:ascii="Times New Roman" w:hAnsi="Times New Roman"/>
          <w:noProof/>
          <w:color w:val="161616"/>
          <w:sz w:val="24"/>
          <w:szCs w:val="24"/>
          <w:lang w:val="uk-UA"/>
        </w:rPr>
        <w:t xml:space="preserve">дійсні </w:t>
      </w:r>
      <w:r w:rsidRPr="00BD10E8">
        <w:rPr>
          <w:rFonts w:ascii="Times New Roman" w:hAnsi="Times New Roman"/>
          <w:noProof/>
          <w:color w:val="181818"/>
          <w:sz w:val="24"/>
          <w:szCs w:val="24"/>
          <w:lang w:val="uk-UA"/>
        </w:rPr>
        <w:t xml:space="preserve">у </w:t>
      </w:r>
      <w:r w:rsidRPr="00BD10E8">
        <w:rPr>
          <w:rFonts w:ascii="Times New Roman" w:hAnsi="Times New Roman"/>
          <w:noProof/>
          <w:color w:val="151515"/>
          <w:sz w:val="24"/>
          <w:szCs w:val="24"/>
          <w:lang w:val="uk-UA"/>
        </w:rPr>
        <w:t xml:space="preserve">тому </w:t>
      </w:r>
      <w:r w:rsidRPr="00BD10E8">
        <w:rPr>
          <w:rFonts w:ascii="Times New Roman" w:hAnsi="Times New Roman"/>
          <w:noProof/>
          <w:color w:val="131313"/>
          <w:sz w:val="24"/>
          <w:szCs w:val="24"/>
          <w:lang w:val="uk-UA"/>
        </w:rPr>
        <w:t xml:space="preserve">випадку, </w:t>
      </w:r>
      <w:r w:rsidRPr="00BD10E8">
        <w:rPr>
          <w:rFonts w:ascii="Times New Roman" w:hAnsi="Times New Roman"/>
          <w:noProof/>
          <w:color w:val="161616"/>
          <w:sz w:val="24"/>
          <w:szCs w:val="24"/>
          <w:lang w:val="uk-UA"/>
        </w:rPr>
        <w:t xml:space="preserve">якщо вони </w:t>
      </w:r>
      <w:r w:rsidRPr="00BD10E8">
        <w:rPr>
          <w:rFonts w:ascii="Times New Roman" w:hAnsi="Times New Roman"/>
          <w:noProof/>
          <w:color w:val="181818"/>
          <w:sz w:val="24"/>
          <w:szCs w:val="24"/>
          <w:lang w:val="uk-UA"/>
        </w:rPr>
        <w:t xml:space="preserve">зроблені письмово </w:t>
      </w:r>
      <w:r w:rsidRPr="00BD10E8">
        <w:rPr>
          <w:rFonts w:ascii="Times New Roman" w:hAnsi="Times New Roman"/>
          <w:noProof/>
          <w:color w:val="1F1F1F"/>
          <w:sz w:val="24"/>
          <w:szCs w:val="24"/>
          <w:lang w:val="uk-UA"/>
        </w:rPr>
        <w:t xml:space="preserve">та </w:t>
      </w:r>
      <w:r w:rsidRPr="00BD10E8">
        <w:rPr>
          <w:rFonts w:ascii="Times New Roman" w:hAnsi="Times New Roman"/>
          <w:noProof/>
          <w:color w:val="161616"/>
          <w:sz w:val="24"/>
          <w:szCs w:val="24"/>
          <w:lang w:val="uk-UA"/>
        </w:rPr>
        <w:t xml:space="preserve">підписані </w:t>
      </w:r>
      <w:r w:rsidRPr="00BD10E8">
        <w:rPr>
          <w:rFonts w:ascii="Times New Roman" w:hAnsi="Times New Roman"/>
          <w:noProof/>
          <w:color w:val="1C1C1C"/>
          <w:sz w:val="24"/>
          <w:szCs w:val="24"/>
          <w:lang w:val="uk-UA"/>
        </w:rPr>
        <w:t xml:space="preserve">повноваженими </w:t>
      </w:r>
      <w:r w:rsidRPr="00BD10E8">
        <w:rPr>
          <w:rFonts w:ascii="Times New Roman" w:hAnsi="Times New Roman"/>
          <w:noProof/>
          <w:color w:val="131313"/>
          <w:sz w:val="24"/>
          <w:szCs w:val="24"/>
          <w:lang w:val="uk-UA"/>
        </w:rPr>
        <w:t>представниками Сторін.</w:t>
      </w:r>
    </w:p>
    <w:p w14:paraId="392CEC2B" w14:textId="77777777" w:rsidR="00DC52F2" w:rsidRPr="00BD10E8" w:rsidRDefault="00DC52F2" w:rsidP="00C955C1">
      <w:pPr>
        <w:pStyle w:val="a7"/>
        <w:numPr>
          <w:ilvl w:val="1"/>
          <w:numId w:val="8"/>
        </w:numPr>
        <w:tabs>
          <w:tab w:val="left" w:pos="1253"/>
        </w:tabs>
        <w:suppressAutoHyphens/>
        <w:spacing w:after="0" w:line="240" w:lineRule="auto"/>
        <w:jc w:val="both"/>
        <w:rPr>
          <w:rFonts w:ascii="Times New Roman" w:hAnsi="Times New Roman"/>
          <w:noProof/>
          <w:color w:val="232323"/>
          <w:sz w:val="24"/>
          <w:szCs w:val="24"/>
          <w:lang w:val="uk-UA"/>
        </w:rPr>
      </w:pPr>
      <w:r w:rsidRPr="004F1A02">
        <w:rPr>
          <w:rFonts w:ascii="Times New Roman" w:hAnsi="Times New Roman"/>
          <w:noProof/>
          <w:color w:val="232323"/>
          <w:sz w:val="24"/>
          <w:szCs w:val="24"/>
          <w:lang w:val="uk-U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B6CF15C" w14:textId="77777777" w:rsidR="00DC52F2" w:rsidRDefault="00DC52F2" w:rsidP="00C955C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 xml:space="preserve">11.2.1 </w:t>
      </w:r>
      <w:r w:rsidRPr="00DB0E96">
        <w:rPr>
          <w:rFonts w:ascii="Times New Roman" w:hAnsi="Times New Roman"/>
          <w:noProof/>
          <w:color w:val="232323"/>
          <w:sz w:val="24"/>
          <w:szCs w:val="24"/>
          <w:lang w:val="uk-UA"/>
        </w:rPr>
        <w:t>зменшення обсягів закупівлі, зокрема з урахуванням фактичного обсягу видатків замовника</w:t>
      </w:r>
      <w:r>
        <w:rPr>
          <w:rFonts w:ascii="Times New Roman" w:hAnsi="Times New Roman"/>
          <w:noProof/>
          <w:color w:val="232323"/>
          <w:sz w:val="24"/>
          <w:szCs w:val="24"/>
          <w:lang w:val="uk-UA"/>
        </w:rPr>
        <w:t>;</w:t>
      </w:r>
    </w:p>
    <w:p w14:paraId="6D7411B0" w14:textId="77777777" w:rsidR="00DC52F2" w:rsidRPr="00BD10E8" w:rsidRDefault="00DC52F2" w:rsidP="00C955C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11.2.2</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noProof/>
          <w:color w:val="232323"/>
          <w:sz w:val="24"/>
          <w:szCs w:val="24"/>
          <w:lang w:val="uk-UA"/>
        </w:rPr>
        <w:t>;</w:t>
      </w:r>
    </w:p>
    <w:p w14:paraId="18D780C8" w14:textId="77777777" w:rsidR="00DC52F2" w:rsidRDefault="00DC52F2" w:rsidP="00C955C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11.2.3</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noProof/>
          <w:color w:val="232323"/>
          <w:sz w:val="24"/>
          <w:szCs w:val="24"/>
          <w:lang w:val="uk-UA"/>
        </w:rPr>
        <w:t>;</w:t>
      </w:r>
    </w:p>
    <w:p w14:paraId="1E74253E" w14:textId="77777777" w:rsidR="00DC52F2" w:rsidRDefault="00DC52F2" w:rsidP="00C955C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11.2.4</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погодження зміни ціни в договорі про закупівлю в бік зменшення (без зміни кількості (обсягу) та якості товарів</w:t>
      </w:r>
      <w:r>
        <w:rPr>
          <w:rFonts w:ascii="Times New Roman" w:hAnsi="Times New Roman"/>
          <w:noProof/>
          <w:color w:val="232323"/>
          <w:sz w:val="24"/>
          <w:szCs w:val="24"/>
          <w:lang w:val="uk-UA"/>
        </w:rPr>
        <w:t>;</w:t>
      </w:r>
    </w:p>
    <w:p w14:paraId="68C571EB" w14:textId="77777777" w:rsidR="00DC52F2" w:rsidRDefault="00DC52F2" w:rsidP="00C955C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11.2.5</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9B03FA0" w14:textId="77777777" w:rsidR="00DC52F2" w:rsidRPr="004F1A02" w:rsidRDefault="00DC52F2" w:rsidP="00C955C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 xml:space="preserve">11.2.6 </w:t>
      </w:r>
      <w:r w:rsidRPr="00C8685F">
        <w:rPr>
          <w:rFonts w:ascii="Times New Roman" w:hAnsi="Times New Roman"/>
          <w:noProof/>
          <w:color w:val="232323"/>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985D59B" w14:textId="77777777" w:rsidR="00DC52F2" w:rsidRPr="00BD10E8" w:rsidRDefault="00DC52F2" w:rsidP="00C955C1">
      <w:pPr>
        <w:pStyle w:val="a7"/>
        <w:tabs>
          <w:tab w:val="left" w:pos="1253"/>
        </w:tabs>
        <w:suppressAutoHyphens/>
        <w:spacing w:after="0" w:line="240" w:lineRule="auto"/>
        <w:ind w:left="0"/>
        <w:jc w:val="both"/>
        <w:rPr>
          <w:rFonts w:ascii="Times New Roman" w:hAnsi="Times New Roman"/>
          <w:noProof/>
          <w:color w:val="232323"/>
          <w:sz w:val="24"/>
          <w:szCs w:val="24"/>
          <w:lang w:val="uk-UA"/>
        </w:rPr>
      </w:pPr>
      <w:r>
        <w:rPr>
          <w:rFonts w:ascii="Times New Roman" w:hAnsi="Times New Roman"/>
          <w:noProof/>
          <w:color w:val="131313"/>
          <w:sz w:val="24"/>
          <w:szCs w:val="24"/>
          <w:lang w:val="uk-UA"/>
        </w:rPr>
        <w:t>11.3.</w:t>
      </w:r>
      <w:r w:rsidRPr="00BD10E8">
        <w:rPr>
          <w:rFonts w:ascii="Times New Roman" w:hAnsi="Times New Roman"/>
          <w:noProof/>
          <w:color w:val="131313"/>
          <w:sz w:val="24"/>
          <w:szCs w:val="24"/>
          <w:lang w:val="uk-UA"/>
        </w:rPr>
        <w:t xml:space="preserve">Жодна </w:t>
      </w:r>
      <w:r w:rsidRPr="00BD10E8">
        <w:rPr>
          <w:rFonts w:ascii="Times New Roman" w:hAnsi="Times New Roman"/>
          <w:noProof/>
          <w:color w:val="1F1F1F"/>
          <w:sz w:val="24"/>
          <w:szCs w:val="24"/>
          <w:lang w:val="uk-UA"/>
        </w:rPr>
        <w:t xml:space="preserve">зі </w:t>
      </w:r>
      <w:r w:rsidRPr="00BD10E8">
        <w:rPr>
          <w:rFonts w:ascii="Times New Roman" w:hAnsi="Times New Roman"/>
          <w:noProof/>
          <w:color w:val="232323"/>
          <w:sz w:val="24"/>
          <w:szCs w:val="24"/>
          <w:lang w:val="uk-UA"/>
        </w:rPr>
        <w:t>Сторін не</w:t>
      </w:r>
      <w:r w:rsidRPr="00BD10E8">
        <w:rPr>
          <w:rFonts w:ascii="Times New Roman" w:hAnsi="Times New Roman"/>
          <w:noProof/>
          <w:color w:val="212121"/>
          <w:sz w:val="24"/>
          <w:szCs w:val="24"/>
          <w:lang w:val="uk-UA"/>
        </w:rPr>
        <w:t xml:space="preserve">має </w:t>
      </w:r>
      <w:r w:rsidRPr="00BD10E8">
        <w:rPr>
          <w:rFonts w:ascii="Times New Roman" w:hAnsi="Times New Roman"/>
          <w:noProof/>
          <w:color w:val="1A1A1A"/>
          <w:sz w:val="24"/>
          <w:szCs w:val="24"/>
          <w:lang w:val="uk-UA"/>
        </w:rPr>
        <w:t xml:space="preserve">права </w:t>
      </w:r>
      <w:r w:rsidRPr="00BD10E8">
        <w:rPr>
          <w:rFonts w:ascii="Times New Roman" w:hAnsi="Times New Roman"/>
          <w:noProof/>
          <w:color w:val="131313"/>
          <w:sz w:val="24"/>
          <w:szCs w:val="24"/>
          <w:lang w:val="uk-UA"/>
        </w:rPr>
        <w:t>передавати права</w:t>
      </w:r>
      <w:r w:rsidRPr="00BD10E8">
        <w:rPr>
          <w:rFonts w:ascii="Times New Roman" w:hAnsi="Times New Roman"/>
          <w:noProof/>
          <w:color w:val="1C1C1C"/>
          <w:sz w:val="24"/>
          <w:szCs w:val="24"/>
          <w:lang w:val="uk-UA"/>
        </w:rPr>
        <w:t xml:space="preserve"> та </w:t>
      </w:r>
      <w:r w:rsidRPr="00BD10E8">
        <w:rPr>
          <w:rFonts w:ascii="Times New Roman" w:hAnsi="Times New Roman"/>
          <w:noProof/>
          <w:color w:val="161616"/>
          <w:sz w:val="24"/>
          <w:szCs w:val="24"/>
          <w:lang w:val="uk-UA"/>
        </w:rPr>
        <w:t>обов’язки</w:t>
      </w:r>
      <w:r w:rsidRPr="00BD10E8">
        <w:rPr>
          <w:rFonts w:ascii="Times New Roman" w:hAnsi="Times New Roman"/>
          <w:noProof/>
          <w:color w:val="111111"/>
          <w:sz w:val="24"/>
          <w:szCs w:val="24"/>
          <w:lang w:val="uk-UA"/>
        </w:rPr>
        <w:t xml:space="preserve"> за </w:t>
      </w:r>
      <w:r w:rsidRPr="00BD10E8">
        <w:rPr>
          <w:rFonts w:ascii="Times New Roman" w:hAnsi="Times New Roman"/>
          <w:noProof/>
          <w:color w:val="1A1A1A"/>
          <w:sz w:val="24"/>
          <w:szCs w:val="24"/>
          <w:lang w:val="uk-UA"/>
        </w:rPr>
        <w:t>цим</w:t>
      </w:r>
      <w:r w:rsidRPr="00BD10E8">
        <w:rPr>
          <w:rFonts w:ascii="Times New Roman" w:hAnsi="Times New Roman"/>
          <w:noProof/>
          <w:color w:val="161616"/>
          <w:sz w:val="24"/>
          <w:szCs w:val="24"/>
          <w:lang w:val="uk-UA"/>
        </w:rPr>
        <w:t xml:space="preserve"> договорів третім </w:t>
      </w:r>
      <w:r w:rsidRPr="00BD10E8">
        <w:rPr>
          <w:rFonts w:ascii="Times New Roman" w:hAnsi="Times New Roman"/>
          <w:noProof/>
          <w:color w:val="181818"/>
          <w:sz w:val="24"/>
          <w:szCs w:val="24"/>
          <w:lang w:val="uk-UA"/>
        </w:rPr>
        <w:t>особам без</w:t>
      </w:r>
      <w:r w:rsidRPr="00BD10E8">
        <w:rPr>
          <w:rFonts w:ascii="Times New Roman" w:hAnsi="Times New Roman"/>
          <w:noProof/>
          <w:color w:val="131313"/>
          <w:sz w:val="24"/>
          <w:szCs w:val="24"/>
          <w:lang w:val="uk-UA"/>
        </w:rPr>
        <w:t xml:space="preserve"> письмової </w:t>
      </w:r>
      <w:r w:rsidRPr="00BD10E8">
        <w:rPr>
          <w:rFonts w:ascii="Times New Roman" w:hAnsi="Times New Roman"/>
          <w:noProof/>
          <w:color w:val="1C1C1C"/>
          <w:sz w:val="24"/>
          <w:szCs w:val="24"/>
          <w:lang w:val="uk-UA"/>
        </w:rPr>
        <w:t xml:space="preserve">згоди </w:t>
      </w:r>
      <w:r w:rsidRPr="00BD10E8">
        <w:rPr>
          <w:rFonts w:ascii="Times New Roman" w:hAnsi="Times New Roman"/>
          <w:noProof/>
          <w:color w:val="1D1D1D"/>
          <w:sz w:val="24"/>
          <w:szCs w:val="24"/>
          <w:lang w:val="uk-UA"/>
        </w:rPr>
        <w:t xml:space="preserve">іншої </w:t>
      </w:r>
      <w:r w:rsidRPr="00BD10E8">
        <w:rPr>
          <w:rFonts w:ascii="Times New Roman" w:hAnsi="Times New Roman"/>
          <w:noProof/>
          <w:color w:val="1C1C1C"/>
          <w:sz w:val="24"/>
          <w:szCs w:val="24"/>
          <w:lang w:val="uk-UA"/>
        </w:rPr>
        <w:t>Сторони.</w:t>
      </w:r>
    </w:p>
    <w:p w14:paraId="1E609E83" w14:textId="77777777" w:rsidR="00DC52F2" w:rsidRPr="00BD10E8" w:rsidRDefault="00DC52F2" w:rsidP="00A4354B">
      <w:pPr>
        <w:pStyle w:val="a7"/>
        <w:numPr>
          <w:ilvl w:val="1"/>
          <w:numId w:val="10"/>
        </w:numPr>
        <w:tabs>
          <w:tab w:val="left" w:pos="1199"/>
        </w:tabs>
        <w:suppressAutoHyphens/>
        <w:spacing w:after="0" w:line="240" w:lineRule="auto"/>
        <w:ind w:left="0" w:firstLine="0"/>
        <w:jc w:val="both"/>
        <w:rPr>
          <w:rFonts w:ascii="Times New Roman" w:hAnsi="Times New Roman"/>
          <w:noProof/>
          <w:color w:val="232323"/>
          <w:sz w:val="24"/>
          <w:szCs w:val="24"/>
          <w:lang w:val="uk-UA"/>
        </w:rPr>
      </w:pPr>
      <w:r w:rsidRPr="00BD10E8">
        <w:rPr>
          <w:rFonts w:ascii="Times New Roman" w:hAnsi="Times New Roman"/>
          <w:noProof/>
          <w:color w:val="1A1A1A"/>
          <w:sz w:val="24"/>
          <w:szCs w:val="24"/>
          <w:lang w:val="uk-UA"/>
        </w:rPr>
        <w:t xml:space="preserve">Договір </w:t>
      </w:r>
      <w:r w:rsidRPr="00BD10E8">
        <w:rPr>
          <w:rFonts w:ascii="Times New Roman" w:hAnsi="Times New Roman"/>
          <w:noProof/>
          <w:color w:val="181818"/>
          <w:sz w:val="24"/>
          <w:szCs w:val="24"/>
          <w:lang w:val="uk-UA"/>
        </w:rPr>
        <w:t xml:space="preserve">укладено </w:t>
      </w:r>
      <w:r w:rsidRPr="00BD10E8">
        <w:rPr>
          <w:rFonts w:ascii="Times New Roman" w:hAnsi="Times New Roman"/>
          <w:noProof/>
          <w:color w:val="262626"/>
          <w:sz w:val="24"/>
          <w:szCs w:val="24"/>
          <w:lang w:val="uk-UA"/>
        </w:rPr>
        <w:t xml:space="preserve">у </w:t>
      </w:r>
      <w:r w:rsidRPr="00BD10E8">
        <w:rPr>
          <w:rFonts w:ascii="Times New Roman" w:hAnsi="Times New Roman"/>
          <w:noProof/>
          <w:color w:val="1C1C1C"/>
          <w:sz w:val="24"/>
          <w:szCs w:val="24"/>
          <w:lang w:val="uk-UA"/>
        </w:rPr>
        <w:t xml:space="preserve">2 </w:t>
      </w:r>
      <w:r w:rsidRPr="00BD10E8">
        <w:rPr>
          <w:rFonts w:ascii="Times New Roman" w:hAnsi="Times New Roman"/>
          <w:noProof/>
          <w:color w:val="1A1A1A"/>
          <w:sz w:val="24"/>
          <w:szCs w:val="24"/>
          <w:lang w:val="uk-UA"/>
        </w:rPr>
        <w:t xml:space="preserve">(двох) </w:t>
      </w:r>
      <w:r w:rsidRPr="00BD10E8">
        <w:rPr>
          <w:rFonts w:ascii="Times New Roman" w:hAnsi="Times New Roman"/>
          <w:noProof/>
          <w:color w:val="111111"/>
          <w:sz w:val="24"/>
          <w:szCs w:val="24"/>
          <w:lang w:val="uk-UA"/>
        </w:rPr>
        <w:t xml:space="preserve">примірниках, </w:t>
      </w:r>
      <w:r w:rsidRPr="00BD10E8">
        <w:rPr>
          <w:rFonts w:ascii="Times New Roman" w:hAnsi="Times New Roman"/>
          <w:noProof/>
          <w:color w:val="151515"/>
          <w:sz w:val="24"/>
          <w:szCs w:val="24"/>
          <w:lang w:val="uk-UA"/>
        </w:rPr>
        <w:t xml:space="preserve">що </w:t>
      </w:r>
      <w:r w:rsidRPr="00BD10E8">
        <w:rPr>
          <w:rFonts w:ascii="Times New Roman" w:hAnsi="Times New Roman"/>
          <w:noProof/>
          <w:color w:val="161616"/>
          <w:sz w:val="24"/>
          <w:szCs w:val="24"/>
          <w:lang w:val="uk-UA"/>
        </w:rPr>
        <w:t xml:space="preserve">мають </w:t>
      </w:r>
      <w:r w:rsidRPr="00BD10E8">
        <w:rPr>
          <w:rFonts w:ascii="Times New Roman" w:hAnsi="Times New Roman"/>
          <w:noProof/>
          <w:color w:val="131313"/>
          <w:sz w:val="24"/>
          <w:szCs w:val="24"/>
          <w:lang w:val="uk-UA"/>
        </w:rPr>
        <w:t xml:space="preserve">однакову </w:t>
      </w:r>
      <w:r w:rsidRPr="00BD10E8">
        <w:rPr>
          <w:rFonts w:ascii="Times New Roman" w:hAnsi="Times New Roman"/>
          <w:noProof/>
          <w:color w:val="111111"/>
          <w:sz w:val="24"/>
          <w:szCs w:val="24"/>
          <w:lang w:val="uk-UA"/>
        </w:rPr>
        <w:t xml:space="preserve">юридичну </w:t>
      </w:r>
      <w:r w:rsidRPr="00BD10E8">
        <w:rPr>
          <w:rFonts w:ascii="Times New Roman" w:hAnsi="Times New Roman"/>
          <w:noProof/>
          <w:color w:val="181818"/>
          <w:sz w:val="24"/>
          <w:szCs w:val="24"/>
          <w:lang w:val="uk-UA"/>
        </w:rPr>
        <w:t>силу.</w:t>
      </w:r>
    </w:p>
    <w:p w14:paraId="7BADBD29" w14:textId="77777777" w:rsidR="00DC52F2" w:rsidRPr="004A23D5" w:rsidRDefault="00DC52F2" w:rsidP="00A4354B">
      <w:pPr>
        <w:pStyle w:val="a7"/>
        <w:numPr>
          <w:ilvl w:val="1"/>
          <w:numId w:val="10"/>
        </w:numPr>
        <w:tabs>
          <w:tab w:val="left" w:pos="1248"/>
        </w:tabs>
        <w:suppressAutoHyphens/>
        <w:spacing w:after="0" w:line="240" w:lineRule="auto"/>
        <w:ind w:left="0" w:firstLine="0"/>
        <w:jc w:val="both"/>
        <w:rPr>
          <w:rFonts w:ascii="Times New Roman" w:hAnsi="Times New Roman"/>
          <w:noProof/>
          <w:color w:val="1A1A1A"/>
          <w:sz w:val="24"/>
          <w:szCs w:val="24"/>
          <w:lang w:val="uk-UA"/>
        </w:rPr>
      </w:pPr>
      <w:r w:rsidRPr="00BD10E8">
        <w:rPr>
          <w:rFonts w:ascii="Times New Roman" w:hAnsi="Times New Roman"/>
          <w:noProof/>
          <w:color w:val="1A1A1A"/>
          <w:sz w:val="24"/>
          <w:szCs w:val="24"/>
          <w:lang w:val="uk-UA"/>
        </w:rPr>
        <w:t xml:space="preserve">Усі </w:t>
      </w:r>
      <w:r w:rsidRPr="00BD10E8">
        <w:rPr>
          <w:rFonts w:ascii="Times New Roman" w:hAnsi="Times New Roman"/>
          <w:noProof/>
          <w:color w:val="181818"/>
          <w:sz w:val="24"/>
          <w:szCs w:val="24"/>
          <w:lang w:val="uk-UA"/>
        </w:rPr>
        <w:t xml:space="preserve">повідомлення </w:t>
      </w:r>
      <w:r w:rsidRPr="00BD10E8">
        <w:rPr>
          <w:rFonts w:ascii="Times New Roman" w:hAnsi="Times New Roman"/>
          <w:noProof/>
          <w:color w:val="161616"/>
          <w:sz w:val="24"/>
          <w:szCs w:val="24"/>
          <w:lang w:val="uk-UA"/>
        </w:rPr>
        <w:t xml:space="preserve">будь-якої </w:t>
      </w:r>
      <w:r w:rsidRPr="00BD10E8">
        <w:rPr>
          <w:rFonts w:ascii="Times New Roman" w:hAnsi="Times New Roman"/>
          <w:noProof/>
          <w:color w:val="131313"/>
          <w:sz w:val="24"/>
          <w:szCs w:val="24"/>
          <w:lang w:val="uk-UA"/>
        </w:rPr>
        <w:t xml:space="preserve">сторони </w:t>
      </w:r>
      <w:r w:rsidRPr="00BD10E8">
        <w:rPr>
          <w:rFonts w:ascii="Times New Roman" w:hAnsi="Times New Roman"/>
          <w:noProof/>
          <w:color w:val="111111"/>
          <w:sz w:val="24"/>
          <w:szCs w:val="24"/>
          <w:lang w:val="uk-UA"/>
        </w:rPr>
        <w:t xml:space="preserve">щодо </w:t>
      </w:r>
      <w:r w:rsidRPr="00BD10E8">
        <w:rPr>
          <w:rFonts w:ascii="Times New Roman" w:hAnsi="Times New Roman"/>
          <w:noProof/>
          <w:color w:val="131313"/>
          <w:sz w:val="24"/>
          <w:szCs w:val="24"/>
          <w:lang w:val="uk-UA"/>
        </w:rPr>
        <w:t xml:space="preserve">виконання </w:t>
      </w:r>
      <w:r w:rsidRPr="00BD10E8">
        <w:rPr>
          <w:rFonts w:ascii="Times New Roman" w:hAnsi="Times New Roman"/>
          <w:noProof/>
          <w:color w:val="0F0F0F"/>
          <w:sz w:val="24"/>
          <w:szCs w:val="24"/>
          <w:lang w:val="uk-UA"/>
        </w:rPr>
        <w:t xml:space="preserve">умов </w:t>
      </w:r>
      <w:r w:rsidRPr="00BD10E8">
        <w:rPr>
          <w:rFonts w:ascii="Times New Roman" w:hAnsi="Times New Roman"/>
          <w:noProof/>
          <w:color w:val="131313"/>
          <w:sz w:val="24"/>
          <w:szCs w:val="24"/>
          <w:lang w:val="uk-UA"/>
        </w:rPr>
        <w:t>цього Договору</w:t>
      </w:r>
      <w:r w:rsidRPr="00BD10E8">
        <w:rPr>
          <w:rFonts w:ascii="Times New Roman" w:hAnsi="Times New Roman"/>
          <w:noProof/>
          <w:color w:val="151515"/>
          <w:sz w:val="24"/>
          <w:szCs w:val="24"/>
          <w:lang w:val="uk-UA"/>
        </w:rPr>
        <w:t xml:space="preserve"> повинні бути </w:t>
      </w:r>
      <w:r w:rsidRPr="00BD10E8">
        <w:rPr>
          <w:rFonts w:ascii="Times New Roman" w:hAnsi="Times New Roman"/>
          <w:noProof/>
          <w:color w:val="161616"/>
          <w:sz w:val="24"/>
          <w:szCs w:val="24"/>
          <w:lang w:val="uk-UA"/>
        </w:rPr>
        <w:t xml:space="preserve">викладені </w:t>
      </w:r>
      <w:r w:rsidRPr="00BD10E8">
        <w:rPr>
          <w:rFonts w:ascii="Times New Roman" w:hAnsi="Times New Roman"/>
          <w:noProof/>
          <w:color w:val="1D1D1D"/>
          <w:sz w:val="24"/>
          <w:szCs w:val="24"/>
          <w:lang w:val="uk-UA"/>
        </w:rPr>
        <w:t xml:space="preserve">у </w:t>
      </w:r>
      <w:r w:rsidRPr="00BD10E8">
        <w:rPr>
          <w:rFonts w:ascii="Times New Roman" w:hAnsi="Times New Roman"/>
          <w:noProof/>
          <w:color w:val="181818"/>
          <w:sz w:val="24"/>
          <w:szCs w:val="24"/>
          <w:lang w:val="uk-UA"/>
        </w:rPr>
        <w:t xml:space="preserve">письмовій </w:t>
      </w:r>
      <w:r w:rsidRPr="00BD10E8">
        <w:rPr>
          <w:rFonts w:ascii="Times New Roman" w:hAnsi="Times New Roman"/>
          <w:noProof/>
          <w:color w:val="1C1C1C"/>
          <w:sz w:val="24"/>
          <w:szCs w:val="24"/>
          <w:lang w:val="uk-UA"/>
        </w:rPr>
        <w:t xml:space="preserve">формі, </w:t>
      </w:r>
      <w:r w:rsidRPr="00BD10E8">
        <w:rPr>
          <w:rFonts w:ascii="Times New Roman" w:hAnsi="Times New Roman"/>
          <w:noProof/>
          <w:color w:val="131313"/>
          <w:sz w:val="24"/>
          <w:szCs w:val="24"/>
          <w:lang w:val="uk-UA"/>
        </w:rPr>
        <w:t xml:space="preserve">вручені нарочно a6o надіслані </w:t>
      </w:r>
      <w:r w:rsidRPr="00BD10E8">
        <w:rPr>
          <w:rFonts w:ascii="Times New Roman" w:hAnsi="Times New Roman"/>
          <w:noProof/>
          <w:color w:val="151515"/>
          <w:sz w:val="24"/>
          <w:szCs w:val="24"/>
          <w:lang w:val="uk-UA"/>
        </w:rPr>
        <w:t>поштою.</w:t>
      </w:r>
    </w:p>
    <w:p w14:paraId="533EC93A" w14:textId="77777777" w:rsidR="00DC52F2" w:rsidRPr="0005599E" w:rsidRDefault="00DC52F2" w:rsidP="00C955C1">
      <w:pPr>
        <w:pStyle w:val="a7"/>
        <w:tabs>
          <w:tab w:val="left" w:pos="1248"/>
        </w:tabs>
        <w:suppressAutoHyphens/>
        <w:spacing w:after="0" w:line="240" w:lineRule="auto"/>
        <w:ind w:left="0"/>
        <w:jc w:val="both"/>
        <w:rPr>
          <w:rFonts w:ascii="Times New Roman" w:hAnsi="Times New Roman"/>
          <w:noProof/>
          <w:color w:val="1A1A1A"/>
          <w:sz w:val="24"/>
          <w:szCs w:val="24"/>
          <w:lang w:val="uk-UA"/>
        </w:rPr>
      </w:pPr>
    </w:p>
    <w:p w14:paraId="2ABA8F50" w14:textId="77777777" w:rsidR="00DC52F2" w:rsidRPr="00BD10E8" w:rsidRDefault="00DC52F2"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XII. Додатки до Договору</w:t>
      </w:r>
    </w:p>
    <w:p w14:paraId="5218B05A" w14:textId="77777777" w:rsidR="00DC52F2" w:rsidRPr="00BD10E8" w:rsidRDefault="00DC52F2"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12.1. Невід'ємною частиною цього Договору є Специфікація (Додаток № 1), що містить найменування, одиницю виміру, кількість та ціну.</w:t>
      </w:r>
    </w:p>
    <w:p w14:paraId="183240B1" w14:textId="77777777" w:rsidR="00DC52F2" w:rsidRDefault="00DC52F2" w:rsidP="00C955C1">
      <w:pPr>
        <w:pStyle w:val="12"/>
        <w:rPr>
          <w:rFonts w:ascii="Times New Roman" w:hAnsi="Times New Roman"/>
          <w:noProof/>
          <w:sz w:val="24"/>
          <w:szCs w:val="24"/>
          <w:lang w:val="uk-UA"/>
        </w:rPr>
      </w:pPr>
    </w:p>
    <w:tbl>
      <w:tblPr>
        <w:tblpPr w:leftFromText="180" w:rightFromText="180" w:vertAnchor="text" w:horzAnchor="margin" w:tblpXSpec="center" w:tblpY="36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0"/>
        <w:gridCol w:w="5536"/>
      </w:tblGrid>
      <w:tr w:rsidR="00DC52F2" w:rsidRPr="00FF225C" w14:paraId="6DEDE6C5" w14:textId="77777777" w:rsidTr="008D5037">
        <w:trPr>
          <w:trHeight w:val="3682"/>
        </w:trPr>
        <w:tc>
          <w:tcPr>
            <w:tcW w:w="4928" w:type="dxa"/>
          </w:tcPr>
          <w:p w14:paraId="5AE89187" w14:textId="77777777" w:rsidR="00DC52F2" w:rsidRPr="00FF225C" w:rsidRDefault="00DC52F2" w:rsidP="008D5037">
            <w:pPr>
              <w:spacing w:line="240" w:lineRule="auto"/>
              <w:rPr>
                <w:rFonts w:ascii="Times New Roman" w:hAnsi="Times New Roman"/>
                <w:b/>
                <w:noProof/>
                <w:szCs w:val="22"/>
                <w:lang w:val="uk-UA"/>
              </w:rPr>
            </w:pPr>
            <w:r>
              <w:rPr>
                <w:rFonts w:ascii="Times New Roman" w:hAnsi="Times New Roman"/>
                <w:b/>
                <w:noProof/>
                <w:szCs w:val="22"/>
                <w:lang w:val="uk-UA"/>
              </w:rPr>
              <w:t>Покупець</w:t>
            </w:r>
          </w:p>
          <w:p w14:paraId="2723CFF8" w14:textId="77777777" w:rsidR="00DC52F2" w:rsidRPr="00FF225C" w:rsidRDefault="00DC52F2" w:rsidP="008D5037">
            <w:pPr>
              <w:spacing w:line="240" w:lineRule="auto"/>
              <w:rPr>
                <w:rFonts w:ascii="Times New Roman" w:hAnsi="Times New Roman"/>
                <w:b/>
                <w:noProof/>
                <w:szCs w:val="22"/>
                <w:lang w:val="uk-UA"/>
              </w:rPr>
            </w:pPr>
          </w:p>
          <w:p w14:paraId="23EE3476" w14:textId="77777777" w:rsidR="00DC52F2" w:rsidRPr="00FF225C" w:rsidRDefault="00DC52F2" w:rsidP="008D5037">
            <w:pPr>
              <w:spacing w:line="240" w:lineRule="auto"/>
              <w:rPr>
                <w:rFonts w:ascii="Times New Roman" w:hAnsi="Times New Roman"/>
                <w:b/>
                <w:noProof/>
                <w:szCs w:val="22"/>
                <w:lang w:val="uk-UA"/>
              </w:rPr>
            </w:pPr>
          </w:p>
          <w:p w14:paraId="045F64C5" w14:textId="77777777" w:rsidR="00DC52F2" w:rsidRPr="00FF225C" w:rsidRDefault="00DC52F2" w:rsidP="008D5037">
            <w:pPr>
              <w:spacing w:line="240" w:lineRule="auto"/>
              <w:rPr>
                <w:rFonts w:ascii="Times New Roman" w:hAnsi="Times New Roman"/>
                <w:b/>
                <w:noProof/>
                <w:szCs w:val="22"/>
                <w:lang w:val="uk-UA"/>
              </w:rPr>
            </w:pPr>
          </w:p>
          <w:p w14:paraId="5AA97B22" w14:textId="77777777" w:rsidR="00DC52F2" w:rsidRPr="00FF225C" w:rsidRDefault="00DC52F2" w:rsidP="008D5037">
            <w:pPr>
              <w:spacing w:line="240" w:lineRule="auto"/>
              <w:rPr>
                <w:rFonts w:ascii="Times New Roman" w:hAnsi="Times New Roman"/>
                <w:b/>
                <w:noProof/>
                <w:szCs w:val="22"/>
                <w:lang w:val="uk-UA"/>
              </w:rPr>
            </w:pPr>
          </w:p>
          <w:p w14:paraId="32E5AF94" w14:textId="77777777" w:rsidR="00DC52F2" w:rsidRPr="00FF225C" w:rsidRDefault="00DC52F2" w:rsidP="008D5037">
            <w:pPr>
              <w:spacing w:line="240" w:lineRule="auto"/>
              <w:rPr>
                <w:rFonts w:ascii="Times New Roman" w:hAnsi="Times New Roman"/>
                <w:b/>
                <w:noProof/>
                <w:szCs w:val="22"/>
                <w:lang w:val="uk-UA"/>
              </w:rPr>
            </w:pPr>
          </w:p>
          <w:p w14:paraId="308D8DA5" w14:textId="77777777" w:rsidR="00DC52F2" w:rsidRPr="00FF225C" w:rsidRDefault="00DC52F2" w:rsidP="008D5037">
            <w:pPr>
              <w:spacing w:line="240" w:lineRule="auto"/>
              <w:rPr>
                <w:rFonts w:ascii="Times New Roman" w:hAnsi="Times New Roman"/>
                <w:b/>
                <w:noProof/>
                <w:szCs w:val="22"/>
                <w:lang w:val="uk-UA"/>
              </w:rPr>
            </w:pPr>
            <w:r w:rsidRPr="00FF225C">
              <w:rPr>
                <w:rFonts w:ascii="Times New Roman" w:hAnsi="Times New Roman"/>
                <w:b/>
                <w:noProof/>
                <w:szCs w:val="22"/>
                <w:lang w:val="uk-UA"/>
              </w:rPr>
              <w:t>__________________/__________/</w:t>
            </w:r>
          </w:p>
        </w:tc>
        <w:tc>
          <w:tcPr>
            <w:tcW w:w="5845" w:type="dxa"/>
          </w:tcPr>
          <w:p w14:paraId="417FB45B" w14:textId="77777777" w:rsidR="00DC52F2" w:rsidRPr="00FF225C" w:rsidRDefault="00DC52F2" w:rsidP="008D5037">
            <w:pPr>
              <w:spacing w:line="240" w:lineRule="auto"/>
              <w:rPr>
                <w:rFonts w:ascii="Times New Roman" w:hAnsi="Times New Roman"/>
                <w:b/>
                <w:noProof/>
                <w:szCs w:val="22"/>
                <w:lang w:val="uk-UA"/>
              </w:rPr>
            </w:pPr>
            <w:r>
              <w:rPr>
                <w:rFonts w:ascii="Times New Roman" w:hAnsi="Times New Roman"/>
                <w:b/>
                <w:noProof/>
                <w:szCs w:val="22"/>
                <w:lang w:val="uk-UA"/>
              </w:rPr>
              <w:t>Продавець</w:t>
            </w:r>
          </w:p>
          <w:p w14:paraId="5B36D07D" w14:textId="77777777" w:rsidR="00DC52F2" w:rsidRDefault="00DC52F2" w:rsidP="008D5037">
            <w:pPr>
              <w:spacing w:line="240" w:lineRule="auto"/>
              <w:rPr>
                <w:rFonts w:ascii="Times New Roman" w:hAnsi="Times New Roman"/>
                <w:b/>
                <w:noProof/>
                <w:szCs w:val="22"/>
                <w:lang w:val="uk-UA"/>
              </w:rPr>
            </w:pPr>
          </w:p>
          <w:p w14:paraId="60E9258C" w14:textId="77777777" w:rsidR="00DC52F2" w:rsidRDefault="00DC52F2" w:rsidP="008D5037">
            <w:pPr>
              <w:spacing w:line="240" w:lineRule="auto"/>
              <w:rPr>
                <w:rFonts w:ascii="Times New Roman" w:hAnsi="Times New Roman"/>
                <w:b/>
                <w:noProof/>
                <w:szCs w:val="22"/>
                <w:lang w:val="uk-UA"/>
              </w:rPr>
            </w:pPr>
          </w:p>
          <w:p w14:paraId="6B525967" w14:textId="77777777" w:rsidR="00DC52F2" w:rsidRDefault="00DC52F2" w:rsidP="008D5037">
            <w:pPr>
              <w:spacing w:line="240" w:lineRule="auto"/>
              <w:rPr>
                <w:rFonts w:ascii="Times New Roman" w:hAnsi="Times New Roman"/>
                <w:b/>
                <w:noProof/>
                <w:szCs w:val="22"/>
                <w:lang w:val="uk-UA"/>
              </w:rPr>
            </w:pPr>
          </w:p>
          <w:p w14:paraId="513CB3B0" w14:textId="77777777" w:rsidR="00DC52F2" w:rsidRDefault="00DC52F2" w:rsidP="008D5037">
            <w:pPr>
              <w:spacing w:line="240" w:lineRule="auto"/>
              <w:rPr>
                <w:rFonts w:ascii="Times New Roman" w:hAnsi="Times New Roman"/>
                <w:b/>
                <w:noProof/>
                <w:szCs w:val="22"/>
                <w:lang w:val="uk-UA"/>
              </w:rPr>
            </w:pPr>
          </w:p>
          <w:p w14:paraId="20C636BD" w14:textId="77777777" w:rsidR="00DC52F2" w:rsidRDefault="00DC52F2" w:rsidP="008D5037">
            <w:pPr>
              <w:spacing w:line="240" w:lineRule="auto"/>
              <w:rPr>
                <w:rFonts w:ascii="Times New Roman" w:hAnsi="Times New Roman"/>
                <w:b/>
                <w:noProof/>
                <w:szCs w:val="22"/>
                <w:lang w:val="uk-UA"/>
              </w:rPr>
            </w:pPr>
          </w:p>
          <w:p w14:paraId="6F2EB54B" w14:textId="77777777" w:rsidR="00DC52F2" w:rsidRPr="00FF225C" w:rsidRDefault="00DC52F2" w:rsidP="008D5037">
            <w:pPr>
              <w:spacing w:line="240" w:lineRule="auto"/>
              <w:rPr>
                <w:rFonts w:ascii="Times New Roman" w:hAnsi="Times New Roman"/>
                <w:noProof/>
                <w:szCs w:val="22"/>
                <w:lang w:val="uk-UA"/>
              </w:rPr>
            </w:pPr>
            <w:r w:rsidRPr="00FF225C">
              <w:rPr>
                <w:rFonts w:ascii="Times New Roman" w:hAnsi="Times New Roman"/>
                <w:b/>
                <w:noProof/>
                <w:szCs w:val="22"/>
                <w:lang w:val="uk-UA"/>
              </w:rPr>
              <w:t>__________________/__________/</w:t>
            </w:r>
          </w:p>
        </w:tc>
      </w:tr>
    </w:tbl>
    <w:p w14:paraId="5ABAFC64" w14:textId="77777777" w:rsidR="00DC52F2" w:rsidRDefault="00DC52F2" w:rsidP="00C955C1">
      <w:pPr>
        <w:ind w:right="-284"/>
        <w:rPr>
          <w:rFonts w:ascii="Times New Roman" w:hAnsi="Times New Roman"/>
          <w:b/>
          <w:bCs/>
          <w:noProof/>
          <w:sz w:val="24"/>
          <w:szCs w:val="24"/>
          <w:lang w:val="uk-UA"/>
        </w:rPr>
      </w:pPr>
    </w:p>
    <w:p w14:paraId="527166A9" w14:textId="77777777" w:rsidR="00DC52F2" w:rsidRDefault="00DC52F2" w:rsidP="00C955C1">
      <w:pPr>
        <w:ind w:right="-284"/>
        <w:rPr>
          <w:rFonts w:ascii="Times New Roman" w:hAnsi="Times New Roman"/>
          <w:b/>
          <w:bCs/>
          <w:noProof/>
          <w:sz w:val="24"/>
          <w:szCs w:val="24"/>
          <w:lang w:val="uk-UA"/>
        </w:rPr>
      </w:pPr>
    </w:p>
    <w:p w14:paraId="637C5588" w14:textId="77777777" w:rsidR="00DC52F2" w:rsidRDefault="00DC52F2" w:rsidP="001D50A1">
      <w:pPr>
        <w:spacing w:after="0"/>
        <w:ind w:left="720"/>
        <w:jc w:val="right"/>
        <w:rPr>
          <w:rFonts w:ascii="Times New Roman" w:hAnsi="Times New Roman"/>
          <w:b/>
          <w:noProof/>
          <w:szCs w:val="22"/>
          <w:lang w:val="uk-UA" w:eastAsia="en-US"/>
        </w:rPr>
      </w:pPr>
    </w:p>
    <w:p w14:paraId="33EA3114" w14:textId="77777777" w:rsidR="00DC52F2" w:rsidRDefault="00DC52F2" w:rsidP="00673047">
      <w:pPr>
        <w:spacing w:after="0"/>
        <w:rPr>
          <w:rFonts w:ascii="Times New Roman" w:hAnsi="Times New Roman"/>
          <w:b/>
          <w:noProof/>
          <w:szCs w:val="22"/>
          <w:lang w:val="uk-UA" w:eastAsia="en-US"/>
        </w:rPr>
      </w:pPr>
    </w:p>
    <w:p w14:paraId="3A698A9B" w14:textId="36047673" w:rsidR="00DC52F2" w:rsidRDefault="00DC52F2" w:rsidP="006C2C7D">
      <w:pPr>
        <w:spacing w:after="0"/>
        <w:rPr>
          <w:rFonts w:ascii="Times New Roman" w:hAnsi="Times New Roman"/>
          <w:b/>
          <w:noProof/>
          <w:szCs w:val="22"/>
          <w:lang w:val="uk-UA" w:eastAsia="en-US"/>
        </w:rPr>
      </w:pPr>
    </w:p>
    <w:p w14:paraId="6440EA53" w14:textId="296A561C" w:rsidR="007A6298" w:rsidRDefault="007A6298" w:rsidP="006C2C7D">
      <w:pPr>
        <w:spacing w:after="0"/>
        <w:rPr>
          <w:rFonts w:ascii="Times New Roman" w:hAnsi="Times New Roman"/>
          <w:b/>
          <w:noProof/>
          <w:szCs w:val="22"/>
          <w:lang w:val="uk-UA" w:eastAsia="en-US"/>
        </w:rPr>
      </w:pPr>
    </w:p>
    <w:p w14:paraId="6F762F7C" w14:textId="2408948C" w:rsidR="007A6298" w:rsidRDefault="007A6298" w:rsidP="006C2C7D">
      <w:pPr>
        <w:spacing w:after="0"/>
        <w:rPr>
          <w:rFonts w:ascii="Times New Roman" w:hAnsi="Times New Roman"/>
          <w:b/>
          <w:noProof/>
          <w:szCs w:val="22"/>
          <w:lang w:val="uk-UA" w:eastAsia="en-US"/>
        </w:rPr>
      </w:pPr>
    </w:p>
    <w:p w14:paraId="783772EE" w14:textId="77777777" w:rsidR="007A6298" w:rsidRDefault="007A6298" w:rsidP="006C2C7D">
      <w:pPr>
        <w:spacing w:after="0"/>
        <w:rPr>
          <w:rFonts w:ascii="Times New Roman" w:hAnsi="Times New Roman"/>
          <w:b/>
          <w:noProof/>
          <w:szCs w:val="22"/>
          <w:lang w:val="uk-UA" w:eastAsia="en-US"/>
        </w:rPr>
      </w:pPr>
    </w:p>
    <w:p w14:paraId="21E8BC7A" w14:textId="77777777" w:rsidR="00841A62" w:rsidRDefault="00841A62" w:rsidP="006C2C7D">
      <w:pPr>
        <w:spacing w:after="0"/>
        <w:rPr>
          <w:rFonts w:ascii="Times New Roman" w:hAnsi="Times New Roman"/>
          <w:b/>
          <w:noProof/>
          <w:szCs w:val="22"/>
          <w:lang w:val="uk-UA" w:eastAsia="en-US"/>
        </w:rPr>
      </w:pPr>
    </w:p>
    <w:p w14:paraId="7DF73AF1" w14:textId="77777777" w:rsidR="00DC52F2" w:rsidRDefault="00DC52F2" w:rsidP="006C2C7D">
      <w:pPr>
        <w:spacing w:after="0"/>
        <w:ind w:left="720"/>
        <w:jc w:val="right"/>
        <w:rPr>
          <w:rFonts w:ascii="Times New Roman" w:hAnsi="Times New Roman"/>
          <w:b/>
          <w:noProof/>
          <w:szCs w:val="22"/>
          <w:lang w:val="uk-UA" w:eastAsia="en-US"/>
        </w:rPr>
      </w:pPr>
    </w:p>
    <w:p w14:paraId="109D1934" w14:textId="77777777" w:rsidR="00DC52F2" w:rsidRPr="006C2C7D" w:rsidRDefault="00DC52F2" w:rsidP="006C2C7D">
      <w:pPr>
        <w:pStyle w:val="12"/>
        <w:jc w:val="right"/>
        <w:rPr>
          <w:rFonts w:ascii="Times New Roman" w:hAnsi="Times New Roman"/>
          <w:sz w:val="24"/>
          <w:szCs w:val="24"/>
        </w:rPr>
      </w:pPr>
      <w:proofErr w:type="spellStart"/>
      <w:r w:rsidRPr="006C2C7D">
        <w:rPr>
          <w:rFonts w:ascii="Times New Roman" w:hAnsi="Times New Roman"/>
          <w:sz w:val="24"/>
          <w:szCs w:val="24"/>
        </w:rPr>
        <w:t>Додаток</w:t>
      </w:r>
      <w:proofErr w:type="spellEnd"/>
      <w:r w:rsidRPr="006C2C7D">
        <w:rPr>
          <w:rFonts w:ascii="Times New Roman" w:hAnsi="Times New Roman"/>
          <w:sz w:val="24"/>
          <w:szCs w:val="24"/>
        </w:rPr>
        <w:t xml:space="preserve"> № 1</w:t>
      </w:r>
    </w:p>
    <w:p w14:paraId="75DC97DC" w14:textId="77777777" w:rsidR="00DC52F2" w:rsidRPr="00FF571A" w:rsidRDefault="00DC52F2" w:rsidP="006C2C7D">
      <w:pPr>
        <w:pStyle w:val="12"/>
        <w:jc w:val="right"/>
        <w:rPr>
          <w:rFonts w:ascii="Times New Roman" w:hAnsi="Times New Roman"/>
          <w:noProof/>
          <w:sz w:val="24"/>
          <w:szCs w:val="24"/>
          <w:lang w:val="uk-UA"/>
        </w:rPr>
      </w:pPr>
      <w:r w:rsidRPr="006C2C7D">
        <w:rPr>
          <w:rFonts w:ascii="Times New Roman" w:hAnsi="Times New Roman"/>
          <w:sz w:val="24"/>
          <w:szCs w:val="24"/>
        </w:rPr>
        <w:t xml:space="preserve">                                                                              </w:t>
      </w:r>
      <w:r>
        <w:rPr>
          <w:rFonts w:ascii="Times New Roman" w:hAnsi="Times New Roman"/>
          <w:sz w:val="24"/>
          <w:szCs w:val="24"/>
        </w:rPr>
        <w:t xml:space="preserve">              до </w:t>
      </w:r>
      <w:r w:rsidRPr="00FF571A">
        <w:rPr>
          <w:rFonts w:ascii="Times New Roman" w:hAnsi="Times New Roman"/>
          <w:noProof/>
          <w:sz w:val="24"/>
          <w:szCs w:val="24"/>
          <w:lang w:val="uk-UA"/>
        </w:rPr>
        <w:t>Договору про закупівлю № ____</w:t>
      </w:r>
    </w:p>
    <w:p w14:paraId="2ABAC710" w14:textId="77777777" w:rsidR="00DC52F2" w:rsidRPr="00FF571A" w:rsidRDefault="00DC52F2" w:rsidP="006C2C7D">
      <w:pPr>
        <w:pStyle w:val="12"/>
        <w:jc w:val="right"/>
        <w:rPr>
          <w:rFonts w:ascii="Times New Roman" w:hAnsi="Times New Roman"/>
          <w:noProof/>
          <w:sz w:val="24"/>
          <w:szCs w:val="24"/>
          <w:lang w:val="uk-UA"/>
        </w:rPr>
      </w:pPr>
      <w:r w:rsidRPr="00FF571A">
        <w:rPr>
          <w:rFonts w:ascii="Times New Roman" w:hAnsi="Times New Roman"/>
          <w:noProof/>
          <w:sz w:val="24"/>
          <w:szCs w:val="24"/>
          <w:lang w:val="uk-UA"/>
        </w:rPr>
        <w:t xml:space="preserve">                                                                                                               від ____________ 202_ р.</w:t>
      </w:r>
    </w:p>
    <w:p w14:paraId="5A737944" w14:textId="77777777" w:rsidR="00DC52F2" w:rsidRPr="00FF571A" w:rsidRDefault="00DC52F2" w:rsidP="007C5B76">
      <w:pPr>
        <w:rPr>
          <w:rFonts w:ascii="Times New Roman" w:hAnsi="Times New Roman"/>
          <w:b/>
          <w:noProof/>
          <w:sz w:val="24"/>
          <w:szCs w:val="24"/>
          <w:lang w:val="uk-UA"/>
        </w:rPr>
      </w:pPr>
      <w:r w:rsidRPr="00FF571A">
        <w:rPr>
          <w:rFonts w:ascii="Times New Roman" w:hAnsi="Times New Roman"/>
          <w:noProof/>
          <w:sz w:val="24"/>
          <w:szCs w:val="24"/>
          <w:lang w:val="uk-UA"/>
        </w:rPr>
        <w:t xml:space="preserve">                               </w:t>
      </w:r>
      <w:r w:rsidRPr="00FF571A">
        <w:rPr>
          <w:rFonts w:ascii="Times New Roman" w:hAnsi="Times New Roman"/>
          <w:noProof/>
          <w:lang w:val="uk-UA"/>
        </w:rPr>
        <w:t xml:space="preserve">                                      </w:t>
      </w:r>
    </w:p>
    <w:p w14:paraId="1B001859" w14:textId="77777777" w:rsidR="00DC52F2" w:rsidRPr="00FF571A" w:rsidRDefault="00DC52F2" w:rsidP="006C2C7D">
      <w:pPr>
        <w:pStyle w:val="23"/>
        <w:spacing w:after="0" w:line="240" w:lineRule="auto"/>
        <w:ind w:left="-900"/>
        <w:jc w:val="right"/>
        <w:rPr>
          <w:rFonts w:ascii="Times New Roman" w:hAnsi="Times New Roman"/>
          <w:noProof/>
          <w:lang w:val="uk-UA"/>
        </w:rPr>
      </w:pPr>
    </w:p>
    <w:p w14:paraId="6DB2BE5C" w14:textId="77777777" w:rsidR="00DC52F2" w:rsidRPr="00FF571A" w:rsidRDefault="00DC52F2" w:rsidP="006C2C7D">
      <w:pPr>
        <w:pStyle w:val="23"/>
        <w:spacing w:after="0" w:line="240" w:lineRule="auto"/>
        <w:ind w:left="-900"/>
        <w:jc w:val="center"/>
        <w:rPr>
          <w:rFonts w:ascii="Times New Roman" w:hAnsi="Times New Roman"/>
          <w:b/>
          <w:noProof/>
          <w:lang w:val="uk-UA"/>
        </w:rPr>
      </w:pPr>
      <w:r w:rsidRPr="00FF571A">
        <w:rPr>
          <w:rFonts w:ascii="Times New Roman" w:hAnsi="Times New Roman"/>
          <w:b/>
          <w:noProof/>
          <w:lang w:val="uk-UA"/>
        </w:rPr>
        <w:t>СПЕЦИФІКАЦІЯ</w:t>
      </w:r>
    </w:p>
    <w:p w14:paraId="7D3DB9D1" w14:textId="77777777" w:rsidR="00DC52F2" w:rsidRPr="00FF571A" w:rsidRDefault="00DC52F2" w:rsidP="006C2C7D">
      <w:pPr>
        <w:pStyle w:val="23"/>
        <w:spacing w:after="0" w:line="240" w:lineRule="auto"/>
        <w:ind w:left="-900"/>
        <w:jc w:val="center"/>
        <w:rPr>
          <w:rFonts w:ascii="Times New Roman" w:hAnsi="Times New Roman"/>
          <w:b/>
          <w:noProof/>
          <w:lang w:val="uk-U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1"/>
        <w:gridCol w:w="3426"/>
        <w:gridCol w:w="1529"/>
        <w:gridCol w:w="1070"/>
        <w:gridCol w:w="1070"/>
        <w:gridCol w:w="1070"/>
        <w:gridCol w:w="1070"/>
      </w:tblGrid>
      <w:tr w:rsidR="00DC52F2" w:rsidRPr="00FF571A" w14:paraId="41C2E00D" w14:textId="77777777" w:rsidTr="00C93E2A">
        <w:trPr>
          <w:jc w:val="center"/>
        </w:trPr>
        <w:tc>
          <w:tcPr>
            <w:tcW w:w="971" w:type="dxa"/>
          </w:tcPr>
          <w:p w14:paraId="440E846E" w14:textId="77777777" w:rsidR="00DC52F2" w:rsidRPr="00FF571A" w:rsidRDefault="00DC52F2" w:rsidP="006856C4">
            <w:pPr>
              <w:pStyle w:val="a4"/>
              <w:jc w:val="center"/>
              <w:rPr>
                <w:rStyle w:val="aa"/>
                <w:b/>
                <w:i w:val="0"/>
                <w:noProof/>
                <w:szCs w:val="24"/>
                <w:lang w:val="uk-UA"/>
              </w:rPr>
            </w:pPr>
            <w:r w:rsidRPr="00FF571A">
              <w:rPr>
                <w:rStyle w:val="aa"/>
                <w:b/>
                <w:i w:val="0"/>
                <w:noProof/>
                <w:szCs w:val="24"/>
                <w:lang w:val="uk-UA"/>
              </w:rPr>
              <w:t>№ з/п</w:t>
            </w:r>
          </w:p>
        </w:tc>
        <w:tc>
          <w:tcPr>
            <w:tcW w:w="3426" w:type="dxa"/>
          </w:tcPr>
          <w:p w14:paraId="7BFB5363" w14:textId="77777777" w:rsidR="00DC52F2" w:rsidRPr="00FF571A" w:rsidRDefault="00DC52F2" w:rsidP="006856C4">
            <w:pPr>
              <w:pStyle w:val="a4"/>
              <w:jc w:val="center"/>
              <w:rPr>
                <w:rStyle w:val="aa"/>
                <w:b/>
                <w:i w:val="0"/>
                <w:noProof/>
                <w:szCs w:val="24"/>
                <w:lang w:val="uk-UA"/>
              </w:rPr>
            </w:pPr>
            <w:r w:rsidRPr="00FF571A">
              <w:rPr>
                <w:rStyle w:val="aa"/>
                <w:b/>
                <w:i w:val="0"/>
                <w:noProof/>
                <w:szCs w:val="24"/>
                <w:lang w:val="uk-UA"/>
              </w:rPr>
              <w:t xml:space="preserve">Найменування </w:t>
            </w:r>
          </w:p>
        </w:tc>
        <w:tc>
          <w:tcPr>
            <w:tcW w:w="1529" w:type="dxa"/>
          </w:tcPr>
          <w:p w14:paraId="73BAFE97" w14:textId="77777777" w:rsidR="00DC52F2" w:rsidRPr="00FF571A" w:rsidRDefault="00DC52F2" w:rsidP="006856C4">
            <w:pPr>
              <w:pStyle w:val="a4"/>
              <w:jc w:val="center"/>
              <w:rPr>
                <w:rStyle w:val="aa"/>
                <w:b/>
                <w:i w:val="0"/>
                <w:noProof/>
                <w:szCs w:val="24"/>
                <w:lang w:val="uk-UA"/>
              </w:rPr>
            </w:pPr>
            <w:r w:rsidRPr="00FF571A">
              <w:rPr>
                <w:rStyle w:val="aa"/>
                <w:b/>
                <w:i w:val="0"/>
                <w:noProof/>
                <w:szCs w:val="24"/>
                <w:lang w:val="uk-UA"/>
              </w:rPr>
              <w:t>Одиниця виміру</w:t>
            </w:r>
          </w:p>
        </w:tc>
        <w:tc>
          <w:tcPr>
            <w:tcW w:w="1070" w:type="dxa"/>
          </w:tcPr>
          <w:p w14:paraId="67C5C9FC" w14:textId="77777777" w:rsidR="00DC52F2" w:rsidRPr="00FF571A" w:rsidRDefault="00DC52F2" w:rsidP="006856C4">
            <w:pPr>
              <w:pStyle w:val="a4"/>
              <w:rPr>
                <w:rStyle w:val="aa"/>
                <w:b/>
                <w:i w:val="0"/>
                <w:noProof/>
                <w:szCs w:val="24"/>
                <w:lang w:val="uk-UA"/>
              </w:rPr>
            </w:pPr>
            <w:r w:rsidRPr="00FF571A">
              <w:rPr>
                <w:rStyle w:val="aa"/>
                <w:b/>
                <w:i w:val="0"/>
                <w:noProof/>
                <w:szCs w:val="24"/>
                <w:lang w:val="uk-UA"/>
              </w:rPr>
              <w:t>Кількість</w:t>
            </w:r>
          </w:p>
        </w:tc>
        <w:tc>
          <w:tcPr>
            <w:tcW w:w="1070" w:type="dxa"/>
          </w:tcPr>
          <w:p w14:paraId="29E2AE60" w14:textId="77777777" w:rsidR="00DC52F2" w:rsidRPr="00FF571A" w:rsidRDefault="00DC52F2" w:rsidP="006856C4">
            <w:pPr>
              <w:pStyle w:val="a4"/>
              <w:rPr>
                <w:rStyle w:val="aa"/>
                <w:b/>
                <w:i w:val="0"/>
                <w:noProof/>
                <w:szCs w:val="24"/>
                <w:lang w:val="uk-UA"/>
              </w:rPr>
            </w:pPr>
            <w:r w:rsidRPr="00FF571A">
              <w:rPr>
                <w:rStyle w:val="aa"/>
                <w:b/>
                <w:i w:val="0"/>
                <w:noProof/>
                <w:szCs w:val="24"/>
                <w:lang w:val="uk-UA"/>
              </w:rPr>
              <w:t>Ціна (без ПДВ), грн.</w:t>
            </w:r>
          </w:p>
        </w:tc>
        <w:tc>
          <w:tcPr>
            <w:tcW w:w="1070" w:type="dxa"/>
          </w:tcPr>
          <w:p w14:paraId="78486CF1" w14:textId="77777777" w:rsidR="00DC52F2" w:rsidRPr="00FF571A" w:rsidRDefault="00DC52F2" w:rsidP="006856C4">
            <w:pPr>
              <w:pStyle w:val="a4"/>
              <w:rPr>
                <w:rStyle w:val="aa"/>
                <w:b/>
                <w:i w:val="0"/>
                <w:noProof/>
                <w:szCs w:val="24"/>
                <w:lang w:val="uk-UA"/>
              </w:rPr>
            </w:pPr>
            <w:r w:rsidRPr="00FF571A">
              <w:rPr>
                <w:rStyle w:val="aa"/>
                <w:b/>
                <w:i w:val="0"/>
                <w:noProof/>
                <w:szCs w:val="24"/>
                <w:lang w:val="uk-UA"/>
              </w:rPr>
              <w:t>Ціна (з ПДВ), грн.</w:t>
            </w:r>
          </w:p>
        </w:tc>
        <w:tc>
          <w:tcPr>
            <w:tcW w:w="1070" w:type="dxa"/>
          </w:tcPr>
          <w:p w14:paraId="0D88521D" w14:textId="77777777" w:rsidR="00DC52F2" w:rsidRPr="00FF571A" w:rsidRDefault="00DC52F2" w:rsidP="006856C4">
            <w:pPr>
              <w:pStyle w:val="a4"/>
              <w:rPr>
                <w:rStyle w:val="aa"/>
                <w:b/>
                <w:i w:val="0"/>
                <w:noProof/>
                <w:szCs w:val="24"/>
                <w:lang w:val="uk-UA"/>
              </w:rPr>
            </w:pPr>
            <w:r w:rsidRPr="00FF571A">
              <w:rPr>
                <w:rStyle w:val="aa"/>
                <w:b/>
                <w:i w:val="0"/>
                <w:noProof/>
                <w:szCs w:val="24"/>
                <w:lang w:val="uk-UA"/>
              </w:rPr>
              <w:t>Сума (з ПДВ), грн.</w:t>
            </w:r>
          </w:p>
        </w:tc>
      </w:tr>
      <w:tr w:rsidR="00DC52F2" w:rsidRPr="00FF571A" w14:paraId="7B377020" w14:textId="77777777" w:rsidTr="00C93E2A">
        <w:trPr>
          <w:jc w:val="center"/>
        </w:trPr>
        <w:tc>
          <w:tcPr>
            <w:tcW w:w="971" w:type="dxa"/>
            <w:vAlign w:val="center"/>
          </w:tcPr>
          <w:p w14:paraId="6C1A316E" w14:textId="77777777" w:rsidR="00DC52F2" w:rsidRPr="00FF571A" w:rsidRDefault="00DC52F2" w:rsidP="006856C4">
            <w:pPr>
              <w:pStyle w:val="15"/>
              <w:spacing w:line="240" w:lineRule="atLeast"/>
              <w:ind w:left="30"/>
              <w:jc w:val="center"/>
              <w:rPr>
                <w:rFonts w:ascii="Times New Roman" w:hAnsi="Times New Roman"/>
                <w:b/>
                <w:noProof/>
                <w:szCs w:val="24"/>
                <w:lang w:val="uk-UA"/>
              </w:rPr>
            </w:pPr>
            <w:r w:rsidRPr="00FF571A">
              <w:rPr>
                <w:rFonts w:ascii="Times New Roman" w:hAnsi="Times New Roman"/>
                <w:b/>
                <w:noProof/>
                <w:szCs w:val="24"/>
                <w:lang w:val="uk-UA"/>
              </w:rPr>
              <w:t>1</w:t>
            </w:r>
          </w:p>
        </w:tc>
        <w:tc>
          <w:tcPr>
            <w:tcW w:w="3426" w:type="dxa"/>
          </w:tcPr>
          <w:p w14:paraId="43E73994" w14:textId="77777777" w:rsidR="00DC52F2" w:rsidRPr="00FF571A" w:rsidRDefault="00DC52F2" w:rsidP="006856C4">
            <w:pPr>
              <w:pStyle w:val="a4"/>
              <w:rPr>
                <w:rStyle w:val="aa"/>
                <w:i w:val="0"/>
                <w:noProof/>
                <w:szCs w:val="24"/>
                <w:lang w:val="uk-UA"/>
              </w:rPr>
            </w:pPr>
          </w:p>
        </w:tc>
        <w:tc>
          <w:tcPr>
            <w:tcW w:w="1529" w:type="dxa"/>
          </w:tcPr>
          <w:p w14:paraId="1898BCE8" w14:textId="77777777" w:rsidR="00DC52F2" w:rsidRPr="00FF571A" w:rsidRDefault="00DC52F2" w:rsidP="006856C4">
            <w:pPr>
              <w:jc w:val="center"/>
              <w:rPr>
                <w:rFonts w:ascii="Times New Roman" w:hAnsi="Times New Roman"/>
                <w:noProof/>
                <w:sz w:val="24"/>
                <w:szCs w:val="24"/>
                <w:lang w:val="uk-UA"/>
              </w:rPr>
            </w:pPr>
          </w:p>
        </w:tc>
        <w:tc>
          <w:tcPr>
            <w:tcW w:w="1070" w:type="dxa"/>
          </w:tcPr>
          <w:p w14:paraId="3693D777" w14:textId="77777777" w:rsidR="00DC52F2" w:rsidRPr="000E6E8B" w:rsidRDefault="00DC52F2" w:rsidP="006856C4">
            <w:pPr>
              <w:pStyle w:val="aff8"/>
              <w:rPr>
                <w:rFonts w:ascii="Times New Roman" w:hAnsi="Times New Roman"/>
                <w:b w:val="0"/>
                <w:noProof/>
                <w:sz w:val="24"/>
                <w:szCs w:val="24"/>
                <w:lang w:eastAsia="ru-RU"/>
              </w:rPr>
            </w:pPr>
          </w:p>
        </w:tc>
        <w:tc>
          <w:tcPr>
            <w:tcW w:w="1070" w:type="dxa"/>
          </w:tcPr>
          <w:p w14:paraId="60BDB922" w14:textId="77777777" w:rsidR="00DC52F2" w:rsidRPr="000E6E8B" w:rsidRDefault="00DC52F2" w:rsidP="006856C4">
            <w:pPr>
              <w:pStyle w:val="aff8"/>
              <w:rPr>
                <w:rFonts w:ascii="Times New Roman" w:hAnsi="Times New Roman"/>
                <w:b w:val="0"/>
                <w:noProof/>
                <w:sz w:val="24"/>
                <w:szCs w:val="24"/>
                <w:lang w:eastAsia="ru-RU"/>
              </w:rPr>
            </w:pPr>
          </w:p>
        </w:tc>
        <w:tc>
          <w:tcPr>
            <w:tcW w:w="1070" w:type="dxa"/>
          </w:tcPr>
          <w:p w14:paraId="69744370" w14:textId="77777777" w:rsidR="00DC52F2" w:rsidRPr="000E6E8B" w:rsidRDefault="00DC52F2" w:rsidP="006856C4">
            <w:pPr>
              <w:pStyle w:val="aff8"/>
              <w:rPr>
                <w:rFonts w:ascii="Times New Roman" w:hAnsi="Times New Roman"/>
                <w:b w:val="0"/>
                <w:noProof/>
                <w:sz w:val="24"/>
                <w:szCs w:val="24"/>
                <w:lang w:eastAsia="ru-RU"/>
              </w:rPr>
            </w:pPr>
          </w:p>
        </w:tc>
        <w:tc>
          <w:tcPr>
            <w:tcW w:w="1070" w:type="dxa"/>
          </w:tcPr>
          <w:p w14:paraId="2C4C03B8" w14:textId="77777777" w:rsidR="00DC52F2" w:rsidRPr="000E6E8B" w:rsidRDefault="00DC52F2" w:rsidP="006856C4">
            <w:pPr>
              <w:pStyle w:val="aff8"/>
              <w:rPr>
                <w:rFonts w:ascii="Times New Roman" w:hAnsi="Times New Roman"/>
                <w:b w:val="0"/>
                <w:noProof/>
                <w:sz w:val="24"/>
                <w:szCs w:val="24"/>
                <w:lang w:eastAsia="ru-RU"/>
              </w:rPr>
            </w:pPr>
          </w:p>
        </w:tc>
      </w:tr>
      <w:tr w:rsidR="00DC52F2" w:rsidRPr="00FF571A" w14:paraId="51D86E7F" w14:textId="77777777" w:rsidTr="00C93E2A">
        <w:trPr>
          <w:jc w:val="center"/>
        </w:trPr>
        <w:tc>
          <w:tcPr>
            <w:tcW w:w="971" w:type="dxa"/>
            <w:vAlign w:val="center"/>
          </w:tcPr>
          <w:p w14:paraId="18D56401" w14:textId="77777777" w:rsidR="00DC52F2" w:rsidRPr="00FF571A" w:rsidRDefault="00DC52F2" w:rsidP="006856C4">
            <w:pPr>
              <w:pStyle w:val="15"/>
              <w:spacing w:line="240" w:lineRule="atLeast"/>
              <w:ind w:left="30"/>
              <w:jc w:val="center"/>
              <w:rPr>
                <w:rFonts w:ascii="Times New Roman" w:hAnsi="Times New Roman"/>
                <w:b/>
                <w:noProof/>
                <w:szCs w:val="24"/>
                <w:lang w:val="uk-UA"/>
              </w:rPr>
            </w:pPr>
            <w:r w:rsidRPr="00FF571A">
              <w:rPr>
                <w:rFonts w:ascii="Times New Roman" w:hAnsi="Times New Roman"/>
                <w:b/>
                <w:noProof/>
                <w:szCs w:val="24"/>
                <w:lang w:val="uk-UA"/>
              </w:rPr>
              <w:t>…</w:t>
            </w:r>
          </w:p>
        </w:tc>
        <w:tc>
          <w:tcPr>
            <w:tcW w:w="3426" w:type="dxa"/>
          </w:tcPr>
          <w:p w14:paraId="4D6A2EE3" w14:textId="77777777" w:rsidR="00DC52F2" w:rsidRPr="00FF571A" w:rsidRDefault="00DC52F2" w:rsidP="006856C4">
            <w:pPr>
              <w:pStyle w:val="a4"/>
              <w:rPr>
                <w:rStyle w:val="aa"/>
                <w:i w:val="0"/>
                <w:noProof/>
                <w:szCs w:val="24"/>
                <w:lang w:val="uk-UA"/>
              </w:rPr>
            </w:pPr>
          </w:p>
        </w:tc>
        <w:tc>
          <w:tcPr>
            <w:tcW w:w="1529" w:type="dxa"/>
          </w:tcPr>
          <w:p w14:paraId="7D95A0F7" w14:textId="77777777" w:rsidR="00DC52F2" w:rsidRPr="00FF571A" w:rsidRDefault="00DC52F2" w:rsidP="006856C4">
            <w:pPr>
              <w:jc w:val="center"/>
              <w:rPr>
                <w:rFonts w:ascii="Times New Roman" w:hAnsi="Times New Roman"/>
                <w:noProof/>
                <w:sz w:val="24"/>
                <w:szCs w:val="24"/>
                <w:lang w:val="uk-UA"/>
              </w:rPr>
            </w:pPr>
          </w:p>
        </w:tc>
        <w:tc>
          <w:tcPr>
            <w:tcW w:w="1070" w:type="dxa"/>
          </w:tcPr>
          <w:p w14:paraId="704D1026" w14:textId="77777777" w:rsidR="00DC52F2" w:rsidRPr="000E6E8B" w:rsidRDefault="00DC52F2" w:rsidP="006856C4">
            <w:pPr>
              <w:pStyle w:val="aff8"/>
              <w:rPr>
                <w:rFonts w:ascii="Times New Roman" w:hAnsi="Times New Roman"/>
                <w:b w:val="0"/>
                <w:noProof/>
                <w:sz w:val="24"/>
                <w:szCs w:val="24"/>
                <w:lang w:eastAsia="ru-RU"/>
              </w:rPr>
            </w:pPr>
          </w:p>
        </w:tc>
        <w:tc>
          <w:tcPr>
            <w:tcW w:w="1070" w:type="dxa"/>
          </w:tcPr>
          <w:p w14:paraId="57717BB6" w14:textId="77777777" w:rsidR="00DC52F2" w:rsidRPr="000E6E8B" w:rsidRDefault="00DC52F2" w:rsidP="006856C4">
            <w:pPr>
              <w:pStyle w:val="aff8"/>
              <w:rPr>
                <w:rFonts w:ascii="Times New Roman" w:hAnsi="Times New Roman"/>
                <w:b w:val="0"/>
                <w:noProof/>
                <w:sz w:val="24"/>
                <w:szCs w:val="24"/>
                <w:lang w:eastAsia="ru-RU"/>
              </w:rPr>
            </w:pPr>
          </w:p>
        </w:tc>
        <w:tc>
          <w:tcPr>
            <w:tcW w:w="1070" w:type="dxa"/>
          </w:tcPr>
          <w:p w14:paraId="37A3E356" w14:textId="77777777" w:rsidR="00DC52F2" w:rsidRPr="000E6E8B" w:rsidRDefault="00DC52F2" w:rsidP="006856C4">
            <w:pPr>
              <w:pStyle w:val="aff8"/>
              <w:rPr>
                <w:rFonts w:ascii="Times New Roman" w:hAnsi="Times New Roman"/>
                <w:b w:val="0"/>
                <w:noProof/>
                <w:sz w:val="24"/>
                <w:szCs w:val="24"/>
                <w:lang w:eastAsia="ru-RU"/>
              </w:rPr>
            </w:pPr>
          </w:p>
        </w:tc>
        <w:tc>
          <w:tcPr>
            <w:tcW w:w="1070" w:type="dxa"/>
          </w:tcPr>
          <w:p w14:paraId="25553B80" w14:textId="77777777" w:rsidR="00DC52F2" w:rsidRPr="000E6E8B" w:rsidRDefault="00DC52F2" w:rsidP="006856C4">
            <w:pPr>
              <w:pStyle w:val="aff8"/>
              <w:rPr>
                <w:rFonts w:ascii="Times New Roman" w:hAnsi="Times New Roman"/>
                <w:b w:val="0"/>
                <w:noProof/>
                <w:sz w:val="24"/>
                <w:szCs w:val="24"/>
                <w:lang w:eastAsia="ru-RU"/>
              </w:rPr>
            </w:pPr>
          </w:p>
        </w:tc>
      </w:tr>
      <w:tr w:rsidR="00DC52F2" w:rsidRPr="00FF571A" w14:paraId="782B9072" w14:textId="77777777" w:rsidTr="00C93E2A">
        <w:trPr>
          <w:jc w:val="center"/>
        </w:trPr>
        <w:tc>
          <w:tcPr>
            <w:tcW w:w="9136" w:type="dxa"/>
            <w:gridSpan w:val="6"/>
            <w:vAlign w:val="center"/>
          </w:tcPr>
          <w:p w14:paraId="7713E589" w14:textId="77777777" w:rsidR="00DC52F2" w:rsidRPr="000E6E8B" w:rsidRDefault="00DC52F2" w:rsidP="00C93E2A">
            <w:pPr>
              <w:pStyle w:val="aff8"/>
              <w:jc w:val="right"/>
              <w:rPr>
                <w:rFonts w:ascii="Times New Roman" w:hAnsi="Times New Roman"/>
                <w:b w:val="0"/>
                <w:noProof/>
                <w:sz w:val="24"/>
                <w:szCs w:val="24"/>
                <w:lang w:eastAsia="ru-RU"/>
              </w:rPr>
            </w:pPr>
            <w:r w:rsidRPr="000E6E8B">
              <w:rPr>
                <w:rFonts w:ascii="Times New Roman" w:hAnsi="Times New Roman"/>
                <w:b w:val="0"/>
                <w:noProof/>
                <w:sz w:val="24"/>
                <w:szCs w:val="24"/>
                <w:lang w:eastAsia="ru-RU"/>
              </w:rPr>
              <w:t>Разом без ПДВ, грн.</w:t>
            </w:r>
          </w:p>
        </w:tc>
        <w:tc>
          <w:tcPr>
            <w:tcW w:w="1070" w:type="dxa"/>
          </w:tcPr>
          <w:p w14:paraId="5159AC15" w14:textId="77777777" w:rsidR="00DC52F2" w:rsidRPr="000E6E8B" w:rsidRDefault="00DC52F2" w:rsidP="006856C4">
            <w:pPr>
              <w:pStyle w:val="aff8"/>
              <w:rPr>
                <w:rFonts w:ascii="Times New Roman" w:hAnsi="Times New Roman"/>
                <w:b w:val="0"/>
                <w:noProof/>
                <w:sz w:val="24"/>
                <w:szCs w:val="24"/>
                <w:lang w:eastAsia="ru-RU"/>
              </w:rPr>
            </w:pPr>
          </w:p>
        </w:tc>
      </w:tr>
      <w:tr w:rsidR="00DC52F2" w:rsidRPr="00FF571A" w14:paraId="26E1DD76" w14:textId="77777777" w:rsidTr="00914353">
        <w:trPr>
          <w:jc w:val="center"/>
        </w:trPr>
        <w:tc>
          <w:tcPr>
            <w:tcW w:w="9136" w:type="dxa"/>
            <w:gridSpan w:val="6"/>
            <w:vAlign w:val="center"/>
          </w:tcPr>
          <w:p w14:paraId="3A51580E" w14:textId="77777777" w:rsidR="00DC52F2" w:rsidRPr="000E6E8B" w:rsidRDefault="00DC52F2" w:rsidP="00C93E2A">
            <w:pPr>
              <w:pStyle w:val="aff8"/>
              <w:jc w:val="right"/>
              <w:rPr>
                <w:rFonts w:ascii="Times New Roman" w:hAnsi="Times New Roman"/>
                <w:b w:val="0"/>
                <w:noProof/>
                <w:sz w:val="24"/>
                <w:szCs w:val="24"/>
                <w:lang w:eastAsia="ru-RU"/>
              </w:rPr>
            </w:pPr>
            <w:r w:rsidRPr="000E6E8B">
              <w:rPr>
                <w:rFonts w:ascii="Times New Roman" w:hAnsi="Times New Roman"/>
                <w:b w:val="0"/>
                <w:noProof/>
                <w:sz w:val="24"/>
                <w:szCs w:val="24"/>
                <w:lang w:eastAsia="ru-RU"/>
              </w:rPr>
              <w:t>ПДВ, грн.</w:t>
            </w:r>
          </w:p>
        </w:tc>
        <w:tc>
          <w:tcPr>
            <w:tcW w:w="1070" w:type="dxa"/>
          </w:tcPr>
          <w:p w14:paraId="5DABE7A0" w14:textId="77777777" w:rsidR="00DC52F2" w:rsidRPr="000E6E8B" w:rsidRDefault="00DC52F2" w:rsidP="006856C4">
            <w:pPr>
              <w:pStyle w:val="aff8"/>
              <w:rPr>
                <w:rFonts w:ascii="Times New Roman" w:hAnsi="Times New Roman"/>
                <w:b w:val="0"/>
                <w:noProof/>
                <w:sz w:val="24"/>
                <w:szCs w:val="24"/>
                <w:lang w:eastAsia="ru-RU"/>
              </w:rPr>
            </w:pPr>
          </w:p>
        </w:tc>
      </w:tr>
      <w:tr w:rsidR="00DC52F2" w:rsidRPr="00FF571A" w14:paraId="2DAF70F4" w14:textId="77777777" w:rsidTr="00914353">
        <w:trPr>
          <w:jc w:val="center"/>
        </w:trPr>
        <w:tc>
          <w:tcPr>
            <w:tcW w:w="9136" w:type="dxa"/>
            <w:gridSpan w:val="6"/>
            <w:vAlign w:val="center"/>
          </w:tcPr>
          <w:p w14:paraId="41F9C6C4" w14:textId="77777777" w:rsidR="00DC52F2" w:rsidRPr="000E6E8B" w:rsidRDefault="00DC52F2" w:rsidP="00C93E2A">
            <w:pPr>
              <w:pStyle w:val="aff8"/>
              <w:jc w:val="right"/>
              <w:rPr>
                <w:rFonts w:ascii="Times New Roman" w:hAnsi="Times New Roman"/>
                <w:b w:val="0"/>
                <w:noProof/>
                <w:sz w:val="24"/>
                <w:szCs w:val="24"/>
                <w:lang w:eastAsia="ru-RU"/>
              </w:rPr>
            </w:pPr>
            <w:r w:rsidRPr="000E6E8B">
              <w:rPr>
                <w:rFonts w:ascii="Times New Roman" w:hAnsi="Times New Roman"/>
                <w:b w:val="0"/>
                <w:noProof/>
                <w:sz w:val="24"/>
                <w:szCs w:val="24"/>
                <w:lang w:eastAsia="ru-RU"/>
              </w:rPr>
              <w:t>Разом з ПДВ, грн.</w:t>
            </w:r>
          </w:p>
        </w:tc>
        <w:tc>
          <w:tcPr>
            <w:tcW w:w="1070" w:type="dxa"/>
          </w:tcPr>
          <w:p w14:paraId="264B314F" w14:textId="77777777" w:rsidR="00DC52F2" w:rsidRPr="000E6E8B" w:rsidRDefault="00DC52F2" w:rsidP="006856C4">
            <w:pPr>
              <w:pStyle w:val="aff8"/>
              <w:rPr>
                <w:rFonts w:ascii="Times New Roman" w:hAnsi="Times New Roman"/>
                <w:b w:val="0"/>
                <w:noProof/>
                <w:sz w:val="24"/>
                <w:szCs w:val="24"/>
                <w:lang w:eastAsia="ru-RU"/>
              </w:rPr>
            </w:pPr>
          </w:p>
        </w:tc>
      </w:tr>
    </w:tbl>
    <w:p w14:paraId="3E8CFE88" w14:textId="77777777" w:rsidR="00DC52F2" w:rsidRPr="00FF571A" w:rsidRDefault="00DC52F2" w:rsidP="006C2C7D">
      <w:pPr>
        <w:rPr>
          <w:rFonts w:ascii="Times New Roman" w:hAnsi="Times New Roman"/>
          <w:noProof/>
          <w:sz w:val="24"/>
          <w:szCs w:val="24"/>
          <w:lang w:val="uk-UA"/>
        </w:rPr>
      </w:pPr>
      <w:r w:rsidRPr="00FF571A">
        <w:rPr>
          <w:rFonts w:ascii="Times New Roman" w:hAnsi="Times New Roman"/>
          <w:noProof/>
          <w:sz w:val="24"/>
          <w:szCs w:val="24"/>
          <w:lang w:val="uk-UA"/>
        </w:rPr>
        <w:t xml:space="preserve">ВСЬОГО: ________________________ грн., (____________) </w:t>
      </w:r>
      <w:r w:rsidRPr="00FF571A">
        <w:rPr>
          <w:rFonts w:ascii="Times New Roman" w:hAnsi="Times New Roman"/>
          <w:noProof/>
          <w:sz w:val="28"/>
          <w:szCs w:val="28"/>
          <w:lang w:val="uk-UA"/>
        </w:rPr>
        <w:t>пдв</w:t>
      </w:r>
      <w:r w:rsidRPr="00FF571A">
        <w:rPr>
          <w:rFonts w:ascii="Times New Roman" w:hAnsi="Times New Roman"/>
          <w:noProof/>
          <w:sz w:val="24"/>
          <w:szCs w:val="24"/>
          <w:lang w:val="uk-UA"/>
        </w:rPr>
        <w:t xml:space="preserve">. </w:t>
      </w:r>
    </w:p>
    <w:p w14:paraId="420D8298" w14:textId="77777777" w:rsidR="00DC52F2" w:rsidRDefault="00DC52F2" w:rsidP="006C2C7D">
      <w:pPr>
        <w:ind w:left="-900" w:right="-99"/>
        <w:jc w:val="both"/>
        <w:rPr>
          <w:rFonts w:ascii="Times New Roman" w:hAnsi="Times New Roman"/>
          <w:sz w:val="24"/>
          <w:szCs w:val="24"/>
          <w:lang w:val="uk-UA"/>
        </w:rPr>
      </w:pPr>
    </w:p>
    <w:tbl>
      <w:tblPr>
        <w:tblpPr w:leftFromText="180" w:rightFromText="180" w:vertAnchor="text" w:horzAnchor="margin" w:tblpXSpec="center" w:tblpY="36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0"/>
        <w:gridCol w:w="5536"/>
      </w:tblGrid>
      <w:tr w:rsidR="00DC52F2" w:rsidRPr="00FF225C" w14:paraId="1C8640B4" w14:textId="77777777" w:rsidTr="006856C4">
        <w:trPr>
          <w:trHeight w:val="3682"/>
        </w:trPr>
        <w:tc>
          <w:tcPr>
            <w:tcW w:w="4928" w:type="dxa"/>
          </w:tcPr>
          <w:p w14:paraId="1B57DD3C" w14:textId="77777777" w:rsidR="00DC52F2" w:rsidRPr="00FF225C" w:rsidRDefault="00DC52F2" w:rsidP="006856C4">
            <w:pPr>
              <w:spacing w:line="240" w:lineRule="auto"/>
              <w:rPr>
                <w:rFonts w:ascii="Times New Roman" w:hAnsi="Times New Roman"/>
                <w:b/>
                <w:noProof/>
                <w:szCs w:val="22"/>
                <w:lang w:val="uk-UA"/>
              </w:rPr>
            </w:pPr>
            <w:r>
              <w:rPr>
                <w:rFonts w:ascii="Times New Roman" w:hAnsi="Times New Roman"/>
                <w:b/>
                <w:noProof/>
                <w:szCs w:val="22"/>
                <w:lang w:val="uk-UA"/>
              </w:rPr>
              <w:t>Покупець</w:t>
            </w:r>
          </w:p>
          <w:p w14:paraId="14CEFC60" w14:textId="77777777" w:rsidR="00DC52F2" w:rsidRPr="00FF225C" w:rsidRDefault="00DC52F2" w:rsidP="006856C4">
            <w:pPr>
              <w:spacing w:line="240" w:lineRule="auto"/>
              <w:rPr>
                <w:rFonts w:ascii="Times New Roman" w:hAnsi="Times New Roman"/>
                <w:b/>
                <w:noProof/>
                <w:szCs w:val="22"/>
                <w:lang w:val="uk-UA"/>
              </w:rPr>
            </w:pPr>
          </w:p>
          <w:p w14:paraId="63B49D7B" w14:textId="77777777" w:rsidR="00DC52F2" w:rsidRPr="00FF225C" w:rsidRDefault="00DC52F2" w:rsidP="006856C4">
            <w:pPr>
              <w:spacing w:line="240" w:lineRule="auto"/>
              <w:rPr>
                <w:rFonts w:ascii="Times New Roman" w:hAnsi="Times New Roman"/>
                <w:b/>
                <w:noProof/>
                <w:szCs w:val="22"/>
                <w:lang w:val="uk-UA"/>
              </w:rPr>
            </w:pPr>
          </w:p>
          <w:p w14:paraId="230A50C7" w14:textId="77777777" w:rsidR="00DC52F2" w:rsidRPr="00FF225C" w:rsidRDefault="00DC52F2" w:rsidP="006856C4">
            <w:pPr>
              <w:spacing w:line="240" w:lineRule="auto"/>
              <w:rPr>
                <w:rFonts w:ascii="Times New Roman" w:hAnsi="Times New Roman"/>
                <w:b/>
                <w:noProof/>
                <w:szCs w:val="22"/>
                <w:lang w:val="uk-UA"/>
              </w:rPr>
            </w:pPr>
          </w:p>
          <w:p w14:paraId="5DC994A5" w14:textId="77777777" w:rsidR="00DC52F2" w:rsidRPr="00FF225C" w:rsidRDefault="00DC52F2" w:rsidP="006856C4">
            <w:pPr>
              <w:spacing w:line="240" w:lineRule="auto"/>
              <w:rPr>
                <w:rFonts w:ascii="Times New Roman" w:hAnsi="Times New Roman"/>
                <w:b/>
                <w:noProof/>
                <w:szCs w:val="22"/>
                <w:lang w:val="uk-UA"/>
              </w:rPr>
            </w:pPr>
          </w:p>
          <w:p w14:paraId="19585A2E" w14:textId="77777777" w:rsidR="00DC52F2" w:rsidRPr="00FF225C" w:rsidRDefault="00DC52F2" w:rsidP="006856C4">
            <w:pPr>
              <w:spacing w:line="240" w:lineRule="auto"/>
              <w:rPr>
                <w:rFonts w:ascii="Times New Roman" w:hAnsi="Times New Roman"/>
                <w:b/>
                <w:noProof/>
                <w:szCs w:val="22"/>
                <w:lang w:val="uk-UA"/>
              </w:rPr>
            </w:pPr>
          </w:p>
          <w:p w14:paraId="6D886130" w14:textId="77777777" w:rsidR="00DC52F2" w:rsidRPr="00FF225C" w:rsidRDefault="00DC52F2" w:rsidP="006856C4">
            <w:pPr>
              <w:spacing w:line="240" w:lineRule="auto"/>
              <w:rPr>
                <w:rFonts w:ascii="Times New Roman" w:hAnsi="Times New Roman"/>
                <w:b/>
                <w:noProof/>
                <w:szCs w:val="22"/>
                <w:lang w:val="uk-UA"/>
              </w:rPr>
            </w:pPr>
            <w:r w:rsidRPr="00FF225C">
              <w:rPr>
                <w:rFonts w:ascii="Times New Roman" w:hAnsi="Times New Roman"/>
                <w:b/>
                <w:noProof/>
                <w:szCs w:val="22"/>
                <w:lang w:val="uk-UA"/>
              </w:rPr>
              <w:t>__________________/__________/</w:t>
            </w:r>
          </w:p>
        </w:tc>
        <w:tc>
          <w:tcPr>
            <w:tcW w:w="5845" w:type="dxa"/>
          </w:tcPr>
          <w:p w14:paraId="24055D69" w14:textId="77777777" w:rsidR="00DC52F2" w:rsidRPr="00FF225C" w:rsidRDefault="00DC52F2" w:rsidP="006856C4">
            <w:pPr>
              <w:spacing w:line="240" w:lineRule="auto"/>
              <w:rPr>
                <w:rFonts w:ascii="Times New Roman" w:hAnsi="Times New Roman"/>
                <w:b/>
                <w:noProof/>
                <w:szCs w:val="22"/>
                <w:lang w:val="uk-UA"/>
              </w:rPr>
            </w:pPr>
            <w:r>
              <w:rPr>
                <w:rFonts w:ascii="Times New Roman" w:hAnsi="Times New Roman"/>
                <w:b/>
                <w:noProof/>
                <w:szCs w:val="22"/>
                <w:lang w:val="uk-UA"/>
              </w:rPr>
              <w:t>Продавець</w:t>
            </w:r>
          </w:p>
          <w:p w14:paraId="7CDD3911" w14:textId="77777777" w:rsidR="00DC52F2" w:rsidRDefault="00DC52F2" w:rsidP="006856C4">
            <w:pPr>
              <w:spacing w:line="240" w:lineRule="auto"/>
              <w:rPr>
                <w:rFonts w:ascii="Times New Roman" w:hAnsi="Times New Roman"/>
                <w:b/>
                <w:noProof/>
                <w:szCs w:val="22"/>
                <w:lang w:val="uk-UA"/>
              </w:rPr>
            </w:pPr>
          </w:p>
          <w:p w14:paraId="4DE33CA8" w14:textId="77777777" w:rsidR="00DC52F2" w:rsidRDefault="00DC52F2" w:rsidP="006856C4">
            <w:pPr>
              <w:spacing w:line="240" w:lineRule="auto"/>
              <w:rPr>
                <w:rFonts w:ascii="Times New Roman" w:hAnsi="Times New Roman"/>
                <w:b/>
                <w:noProof/>
                <w:szCs w:val="22"/>
                <w:lang w:val="uk-UA"/>
              </w:rPr>
            </w:pPr>
          </w:p>
          <w:p w14:paraId="219AE00F" w14:textId="77777777" w:rsidR="00DC52F2" w:rsidRDefault="00DC52F2" w:rsidP="006856C4">
            <w:pPr>
              <w:spacing w:line="240" w:lineRule="auto"/>
              <w:rPr>
                <w:rFonts w:ascii="Times New Roman" w:hAnsi="Times New Roman"/>
                <w:b/>
                <w:noProof/>
                <w:szCs w:val="22"/>
                <w:lang w:val="uk-UA"/>
              </w:rPr>
            </w:pPr>
          </w:p>
          <w:p w14:paraId="4D926FEC" w14:textId="77777777" w:rsidR="00DC52F2" w:rsidRDefault="00DC52F2" w:rsidP="006856C4">
            <w:pPr>
              <w:spacing w:line="240" w:lineRule="auto"/>
              <w:rPr>
                <w:rFonts w:ascii="Times New Roman" w:hAnsi="Times New Roman"/>
                <w:b/>
                <w:noProof/>
                <w:szCs w:val="22"/>
                <w:lang w:val="uk-UA"/>
              </w:rPr>
            </w:pPr>
          </w:p>
          <w:p w14:paraId="05DC8DB9" w14:textId="77777777" w:rsidR="00DC52F2" w:rsidRDefault="00DC52F2" w:rsidP="006856C4">
            <w:pPr>
              <w:spacing w:line="240" w:lineRule="auto"/>
              <w:rPr>
                <w:rFonts w:ascii="Times New Roman" w:hAnsi="Times New Roman"/>
                <w:b/>
                <w:noProof/>
                <w:szCs w:val="22"/>
                <w:lang w:val="uk-UA"/>
              </w:rPr>
            </w:pPr>
          </w:p>
          <w:p w14:paraId="7935B5A4" w14:textId="77777777" w:rsidR="00DC52F2" w:rsidRPr="00FF225C" w:rsidRDefault="00DC52F2" w:rsidP="006856C4">
            <w:pPr>
              <w:spacing w:line="240" w:lineRule="auto"/>
              <w:rPr>
                <w:rFonts w:ascii="Times New Roman" w:hAnsi="Times New Roman"/>
                <w:noProof/>
                <w:szCs w:val="22"/>
                <w:lang w:val="uk-UA"/>
              </w:rPr>
            </w:pPr>
            <w:r w:rsidRPr="00FF225C">
              <w:rPr>
                <w:rFonts w:ascii="Times New Roman" w:hAnsi="Times New Roman"/>
                <w:b/>
                <w:noProof/>
                <w:szCs w:val="22"/>
                <w:lang w:val="uk-UA"/>
              </w:rPr>
              <w:t>__________________/__________/</w:t>
            </w:r>
          </w:p>
        </w:tc>
      </w:tr>
    </w:tbl>
    <w:p w14:paraId="656CF10F" w14:textId="77777777" w:rsidR="00DC52F2" w:rsidRPr="007D60C3" w:rsidRDefault="00DC52F2" w:rsidP="006C2C7D">
      <w:pPr>
        <w:ind w:left="-900" w:right="-99"/>
        <w:jc w:val="both"/>
        <w:rPr>
          <w:rFonts w:ascii="Times New Roman" w:hAnsi="Times New Roman"/>
          <w:sz w:val="24"/>
          <w:szCs w:val="24"/>
          <w:lang w:val="uk-UA"/>
        </w:rPr>
      </w:pPr>
    </w:p>
    <w:p w14:paraId="1F68CB15" w14:textId="77777777" w:rsidR="00DC52F2" w:rsidRPr="000B272A" w:rsidRDefault="00DC52F2" w:rsidP="006C2C7D">
      <w:pPr>
        <w:ind w:left="-900" w:right="-99"/>
        <w:jc w:val="both"/>
        <w:rPr>
          <w:rFonts w:ascii="Times New Roman" w:hAnsi="Times New Roman"/>
          <w:sz w:val="24"/>
          <w:szCs w:val="24"/>
          <w:lang w:val="uk-UA"/>
        </w:rPr>
      </w:pPr>
      <w:r w:rsidRPr="000B272A">
        <w:rPr>
          <w:rFonts w:ascii="Times New Roman" w:hAnsi="Times New Roman"/>
          <w:sz w:val="24"/>
          <w:szCs w:val="24"/>
          <w:lang w:val="uk-UA"/>
        </w:rPr>
        <w:t xml:space="preserve">                        </w:t>
      </w:r>
    </w:p>
    <w:p w14:paraId="1243970F" w14:textId="77777777" w:rsidR="00DC52F2" w:rsidRPr="000B272A" w:rsidRDefault="00DC52F2" w:rsidP="006C2C7D">
      <w:pPr>
        <w:pStyle w:val="23"/>
        <w:spacing w:after="0" w:line="240" w:lineRule="auto"/>
        <w:ind w:left="-900" w:right="-666"/>
        <w:rPr>
          <w:lang w:val="uk-UA"/>
        </w:rPr>
      </w:pPr>
      <w:r w:rsidRPr="000B272A">
        <w:rPr>
          <w:rFonts w:ascii="Times New Roman" w:hAnsi="Times New Roman"/>
          <w:b/>
        </w:rPr>
        <w:t xml:space="preserve">    </w:t>
      </w:r>
      <w:r w:rsidRPr="000B272A">
        <w:rPr>
          <w:rFonts w:ascii="Times New Roman" w:hAnsi="Times New Roman"/>
          <w:b/>
          <w:lang w:val="uk-UA"/>
        </w:rPr>
        <w:t xml:space="preserve">               </w:t>
      </w:r>
    </w:p>
    <w:p w14:paraId="4606D74A" w14:textId="77777777" w:rsidR="00DC52F2" w:rsidRPr="000B272A" w:rsidRDefault="00DC52F2" w:rsidP="006C2C7D">
      <w:pPr>
        <w:autoSpaceDE w:val="0"/>
        <w:autoSpaceDN w:val="0"/>
        <w:adjustRightInd w:val="0"/>
        <w:jc w:val="both"/>
        <w:rPr>
          <w:color w:val="000000"/>
          <w:lang w:val="uk-UA"/>
        </w:rPr>
      </w:pPr>
    </w:p>
    <w:p w14:paraId="0F7E1E9B" w14:textId="77777777" w:rsidR="00DC52F2" w:rsidRPr="00730E9A" w:rsidRDefault="00DC52F2" w:rsidP="00603824">
      <w:pPr>
        <w:spacing w:after="0" w:line="240" w:lineRule="auto"/>
        <w:jc w:val="right"/>
        <w:rPr>
          <w:rFonts w:ascii="Times New Roman" w:hAnsi="Times New Roman"/>
          <w:b/>
          <w:sz w:val="24"/>
          <w:szCs w:val="24"/>
          <w:lang w:val="uk-UA"/>
        </w:rPr>
        <w:sectPr w:rsidR="00DC52F2" w:rsidRPr="00730E9A" w:rsidSect="00701C8D">
          <w:footerReference w:type="default" r:id="rId9"/>
          <w:pgSz w:w="11906" w:h="16838"/>
          <w:pgMar w:top="454" w:right="567" w:bottom="142" w:left="1304" w:header="709" w:footer="709" w:gutter="0"/>
          <w:cols w:space="708"/>
          <w:docGrid w:linePitch="360"/>
        </w:sectPr>
      </w:pPr>
    </w:p>
    <w:p w14:paraId="7468E949" w14:textId="77777777" w:rsidR="00DC52F2" w:rsidRPr="00730E9A" w:rsidRDefault="00DC52F2">
      <w:pPr>
        <w:jc w:val="right"/>
        <w:rPr>
          <w:rFonts w:ascii="Times New Roman" w:hAnsi="Times New Roman"/>
          <w:b/>
          <w:sz w:val="24"/>
          <w:lang w:val="uk-UA"/>
        </w:rPr>
      </w:pPr>
      <w:r w:rsidRPr="00730E9A">
        <w:rPr>
          <w:rFonts w:ascii="Times New Roman" w:hAnsi="Times New Roman"/>
          <w:i/>
          <w:sz w:val="24"/>
          <w:lang w:val="uk-UA"/>
        </w:rPr>
        <w:lastRenderedPageBreak/>
        <w:t>Додаток 5</w:t>
      </w:r>
    </w:p>
    <w:p w14:paraId="77CA9292" w14:textId="77777777" w:rsidR="00DC52F2" w:rsidRPr="00730E9A" w:rsidRDefault="00DC52F2">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ФОРМА    ЛИСТА-ЗГОДИ </w:t>
      </w:r>
    </w:p>
    <w:p w14:paraId="3165F163" w14:textId="77777777" w:rsidR="00DC52F2" w:rsidRPr="00730E9A" w:rsidRDefault="00DC52F2">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НА ОБРОБКУ ПЕРСОНАЛЬНИХ ДАНИХ </w:t>
      </w:r>
    </w:p>
    <w:p w14:paraId="2EEA30AB" w14:textId="77777777" w:rsidR="00DC52F2" w:rsidRPr="00730E9A" w:rsidRDefault="00DC52F2">
      <w:pPr>
        <w:widowControl w:val="0"/>
        <w:rPr>
          <w:rFonts w:ascii="Times New Roman" w:hAnsi="Times New Roman"/>
          <w:sz w:val="24"/>
          <w:lang w:val="uk-UA"/>
        </w:rPr>
      </w:pPr>
      <w:r w:rsidRPr="00730E9A">
        <w:rPr>
          <w:rFonts w:ascii="Times New Roman" w:hAnsi="Times New Roman"/>
          <w:b/>
          <w:sz w:val="24"/>
          <w:lang w:val="uk-UA"/>
        </w:rPr>
        <w:t>І. Інформація про особу, яка надає згоду на обробку її персональних даних:</w:t>
      </w:r>
    </w:p>
    <w:tbl>
      <w:tblPr>
        <w:tblW w:w="10206" w:type="dxa"/>
        <w:jc w:val="center"/>
        <w:tblLayout w:type="fixed"/>
        <w:tblLook w:val="00A0" w:firstRow="1" w:lastRow="0" w:firstColumn="1" w:lastColumn="0" w:noHBand="0" w:noVBand="0"/>
      </w:tblPr>
      <w:tblGrid>
        <w:gridCol w:w="5259"/>
        <w:gridCol w:w="4947"/>
      </w:tblGrid>
      <w:tr w:rsidR="00DC52F2" w:rsidRPr="00730E9A" w14:paraId="6FC09AC6"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6959D175" w14:textId="77777777" w:rsidR="00DC52F2" w:rsidRPr="00730E9A" w:rsidRDefault="00DC52F2">
            <w:pPr>
              <w:pStyle w:val="12"/>
              <w:rPr>
                <w:rFonts w:ascii="Times New Roman" w:hAnsi="Times New Roman"/>
                <w:b/>
                <w:sz w:val="24"/>
                <w:lang w:val="uk-UA"/>
              </w:rPr>
            </w:pPr>
            <w:r w:rsidRPr="00730E9A">
              <w:rPr>
                <w:rFonts w:ascii="Times New Roman" w:hAnsi="Times New Roman"/>
                <w:sz w:val="24"/>
                <w:lang w:val="uk-UA"/>
              </w:rPr>
              <w:t xml:space="preserve">Найменування Учасника / </w:t>
            </w:r>
            <w:proofErr w:type="spellStart"/>
            <w:r w:rsidRPr="00730E9A">
              <w:rPr>
                <w:rFonts w:ascii="Times New Roman" w:hAnsi="Times New Roman"/>
                <w:sz w:val="24"/>
                <w:lang w:val="uk-UA"/>
              </w:rPr>
              <w:t>П.І.Б.Учасника</w:t>
            </w:r>
            <w:proofErr w:type="spellEnd"/>
          </w:p>
        </w:tc>
        <w:tc>
          <w:tcPr>
            <w:tcW w:w="4502" w:type="dxa"/>
            <w:tcBorders>
              <w:top w:val="single" w:sz="4" w:space="0" w:color="000000"/>
              <w:left w:val="single" w:sz="4" w:space="0" w:color="000000"/>
              <w:bottom w:val="single" w:sz="4" w:space="0" w:color="000000"/>
              <w:right w:val="single" w:sz="4" w:space="0" w:color="000000"/>
            </w:tcBorders>
          </w:tcPr>
          <w:p w14:paraId="35C55E54" w14:textId="77777777" w:rsidR="00DC52F2" w:rsidRPr="00730E9A" w:rsidRDefault="00DC52F2">
            <w:pPr>
              <w:widowControl w:val="0"/>
              <w:ind w:right="453"/>
              <w:rPr>
                <w:rFonts w:ascii="Times New Roman" w:hAnsi="Times New Roman"/>
                <w:b/>
                <w:sz w:val="24"/>
                <w:lang w:val="uk-UA"/>
              </w:rPr>
            </w:pPr>
          </w:p>
        </w:tc>
      </w:tr>
      <w:tr w:rsidR="00DC52F2" w:rsidRPr="00730E9A" w14:paraId="6E019F35"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4AFE8B1A" w14:textId="77777777" w:rsidR="00DC52F2" w:rsidRPr="00730E9A" w:rsidRDefault="00DC52F2">
            <w:pPr>
              <w:pStyle w:val="12"/>
              <w:rPr>
                <w:rFonts w:ascii="Times New Roman" w:hAnsi="Times New Roman"/>
                <w:b/>
                <w:sz w:val="24"/>
                <w:lang w:val="uk-UA"/>
              </w:rPr>
            </w:pPr>
            <w:r w:rsidRPr="00730E9A">
              <w:rPr>
                <w:rFonts w:ascii="Times New Roman" w:hAnsi="Times New Roman"/>
                <w:sz w:val="24"/>
                <w:lang w:val="uk-UA"/>
              </w:rPr>
              <w:t>Місцезнаходження / місце проживання</w:t>
            </w:r>
          </w:p>
        </w:tc>
        <w:tc>
          <w:tcPr>
            <w:tcW w:w="4502" w:type="dxa"/>
            <w:tcBorders>
              <w:top w:val="single" w:sz="4" w:space="0" w:color="000000"/>
              <w:left w:val="single" w:sz="4" w:space="0" w:color="000000"/>
              <w:bottom w:val="single" w:sz="4" w:space="0" w:color="000000"/>
              <w:right w:val="single" w:sz="4" w:space="0" w:color="000000"/>
            </w:tcBorders>
          </w:tcPr>
          <w:p w14:paraId="222B30F3" w14:textId="77777777" w:rsidR="00DC52F2" w:rsidRPr="00730E9A" w:rsidRDefault="00DC52F2">
            <w:pPr>
              <w:widowControl w:val="0"/>
              <w:ind w:right="453"/>
              <w:rPr>
                <w:rFonts w:ascii="Times New Roman" w:hAnsi="Times New Roman"/>
                <w:b/>
                <w:sz w:val="24"/>
                <w:lang w:val="uk-UA"/>
              </w:rPr>
            </w:pPr>
          </w:p>
        </w:tc>
      </w:tr>
      <w:tr w:rsidR="00DC52F2" w:rsidRPr="00730E9A" w14:paraId="157EA77D"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4F45B8A7" w14:textId="77777777" w:rsidR="00DC52F2" w:rsidRPr="00730E9A" w:rsidRDefault="00DC52F2">
            <w:pPr>
              <w:pStyle w:val="12"/>
              <w:rPr>
                <w:rFonts w:ascii="Times New Roman" w:hAnsi="Times New Roman"/>
                <w:b/>
                <w:sz w:val="24"/>
                <w:lang w:val="uk-UA"/>
              </w:rPr>
            </w:pPr>
            <w:r w:rsidRPr="00730E9A">
              <w:rPr>
                <w:rFonts w:ascii="Times New Roman" w:hAnsi="Times New Roman"/>
                <w:sz w:val="24"/>
                <w:lang w:val="uk-UA"/>
              </w:rPr>
              <w:t>Код за ЄДРПОУ / ідентифікаційний номер</w:t>
            </w:r>
          </w:p>
        </w:tc>
        <w:tc>
          <w:tcPr>
            <w:tcW w:w="4502" w:type="dxa"/>
            <w:tcBorders>
              <w:top w:val="single" w:sz="4" w:space="0" w:color="000000"/>
              <w:left w:val="single" w:sz="4" w:space="0" w:color="000000"/>
              <w:bottom w:val="single" w:sz="4" w:space="0" w:color="000000"/>
              <w:right w:val="single" w:sz="4" w:space="0" w:color="000000"/>
            </w:tcBorders>
          </w:tcPr>
          <w:p w14:paraId="40C9B702" w14:textId="77777777" w:rsidR="00DC52F2" w:rsidRPr="00730E9A" w:rsidRDefault="00DC52F2">
            <w:pPr>
              <w:widowControl w:val="0"/>
              <w:ind w:right="453"/>
              <w:rPr>
                <w:rFonts w:ascii="Times New Roman" w:hAnsi="Times New Roman"/>
                <w:b/>
                <w:sz w:val="24"/>
                <w:lang w:val="uk-UA"/>
              </w:rPr>
            </w:pPr>
          </w:p>
        </w:tc>
      </w:tr>
      <w:tr w:rsidR="00DC52F2" w:rsidRPr="00730E9A" w14:paraId="2AEF6B74"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6EC1F22" w14:textId="77777777" w:rsidR="00DC52F2" w:rsidRPr="00730E9A" w:rsidRDefault="00DC52F2">
            <w:pPr>
              <w:pStyle w:val="12"/>
              <w:rPr>
                <w:rFonts w:ascii="Times New Roman" w:hAnsi="Times New Roman"/>
                <w:b/>
                <w:sz w:val="24"/>
                <w:lang w:val="uk-UA"/>
              </w:rPr>
            </w:pPr>
            <w:r w:rsidRPr="00730E9A">
              <w:rPr>
                <w:rFonts w:ascii="Times New Roman" w:hAnsi="Times New Roman"/>
                <w:sz w:val="24"/>
                <w:lang w:val="uk-UA"/>
              </w:rPr>
              <w:t>Номер телефону / телефаксу</w:t>
            </w:r>
          </w:p>
        </w:tc>
        <w:tc>
          <w:tcPr>
            <w:tcW w:w="4502" w:type="dxa"/>
            <w:tcBorders>
              <w:top w:val="single" w:sz="4" w:space="0" w:color="000000"/>
              <w:left w:val="single" w:sz="4" w:space="0" w:color="000000"/>
              <w:bottom w:val="single" w:sz="4" w:space="0" w:color="000000"/>
              <w:right w:val="single" w:sz="4" w:space="0" w:color="000000"/>
            </w:tcBorders>
          </w:tcPr>
          <w:p w14:paraId="1B732216" w14:textId="77777777" w:rsidR="00DC52F2" w:rsidRPr="00730E9A" w:rsidRDefault="00DC52F2">
            <w:pPr>
              <w:widowControl w:val="0"/>
              <w:ind w:right="453"/>
              <w:rPr>
                <w:rFonts w:ascii="Times New Roman" w:hAnsi="Times New Roman"/>
                <w:b/>
                <w:sz w:val="24"/>
                <w:lang w:val="uk-UA"/>
              </w:rPr>
            </w:pPr>
          </w:p>
        </w:tc>
      </w:tr>
    </w:tbl>
    <w:p w14:paraId="3DFA033A" w14:textId="77777777" w:rsidR="00DC52F2" w:rsidRPr="00730E9A" w:rsidRDefault="00DC52F2">
      <w:pPr>
        <w:widowControl w:val="0"/>
        <w:tabs>
          <w:tab w:val="left" w:pos="1080"/>
          <w:tab w:val="left" w:pos="10381"/>
        </w:tabs>
        <w:ind w:firstLine="246"/>
        <w:jc w:val="both"/>
        <w:rPr>
          <w:rFonts w:ascii="Times New Roman" w:hAnsi="Times New Roman"/>
          <w:sz w:val="24"/>
          <w:lang w:val="uk-UA"/>
        </w:rPr>
      </w:pPr>
    </w:p>
    <w:p w14:paraId="3B5AA9DA" w14:textId="77777777" w:rsidR="00DC52F2" w:rsidRPr="00730E9A" w:rsidRDefault="00DC52F2">
      <w:pPr>
        <w:widowControl w:val="0"/>
        <w:tabs>
          <w:tab w:val="left" w:pos="1080"/>
          <w:tab w:val="left" w:pos="10381"/>
        </w:tabs>
        <w:jc w:val="both"/>
        <w:rPr>
          <w:rFonts w:ascii="Times New Roman" w:hAnsi="Times New Roman"/>
          <w:sz w:val="24"/>
          <w:lang w:val="uk-UA"/>
        </w:rPr>
      </w:pPr>
      <w:r w:rsidRPr="00730E9A">
        <w:rPr>
          <w:rFonts w:ascii="Times New Roman" w:hAnsi="Times New Roman"/>
          <w:b/>
          <w:sz w:val="24"/>
          <w:lang w:val="uk-UA"/>
        </w:rPr>
        <w:t>ІІ. Інформація про</w:t>
      </w:r>
      <w:r>
        <w:rPr>
          <w:rFonts w:ascii="Times New Roman" w:hAnsi="Times New Roman"/>
          <w:b/>
          <w:sz w:val="24"/>
          <w:lang w:val="uk-UA"/>
        </w:rPr>
        <w:t xml:space="preserve"> </w:t>
      </w:r>
      <w:r w:rsidRPr="00730E9A">
        <w:rPr>
          <w:rFonts w:ascii="Times New Roman" w:hAnsi="Times New Roman"/>
          <w:b/>
          <w:sz w:val="24"/>
          <w:lang w:val="uk-UA"/>
        </w:rPr>
        <w:t>згоду на обробку персональних даних Учасника відповідно до вимог Закону України «Про захист персональних даних».</w:t>
      </w:r>
    </w:p>
    <w:p w14:paraId="2032EB9C" w14:textId="77777777" w:rsidR="00DC52F2" w:rsidRPr="00730E9A" w:rsidRDefault="00DC52F2">
      <w:pPr>
        <w:widowControl w:val="0"/>
        <w:tabs>
          <w:tab w:val="left" w:pos="1080"/>
          <w:tab w:val="left" w:pos="10381"/>
        </w:tabs>
        <w:jc w:val="both"/>
        <w:rPr>
          <w:rFonts w:ascii="Times New Roman" w:hAnsi="Times New Roman"/>
          <w:sz w:val="24"/>
          <w:lang w:val="uk-UA"/>
        </w:rPr>
      </w:pPr>
      <w:r w:rsidRPr="00730E9A">
        <w:rPr>
          <w:rFonts w:ascii="Times New Roman" w:hAnsi="Times New Roman"/>
          <w:sz w:val="24"/>
          <w:lang w:val="uk-UA"/>
        </w:rPr>
        <w:t xml:space="preserve">На вимогу Закону України «Про захист персональних даних» надаю згоду на обробку персональних даних Учасника (в </w:t>
      </w:r>
      <w:proofErr w:type="spellStart"/>
      <w:r w:rsidRPr="00730E9A">
        <w:rPr>
          <w:rFonts w:ascii="Times New Roman" w:hAnsi="Times New Roman"/>
          <w:sz w:val="24"/>
          <w:lang w:val="uk-UA"/>
        </w:rPr>
        <w:t>т.ч</w:t>
      </w:r>
      <w:proofErr w:type="spellEnd"/>
      <w:r w:rsidRPr="00730E9A">
        <w:rPr>
          <w:rFonts w:ascii="Times New Roman" w:hAnsi="Times New Roman"/>
          <w:sz w:val="24"/>
          <w:lang w:val="uk-UA"/>
        </w:rPr>
        <w:t xml:space="preserve">. збирання, зберігання і поширення, включаючи оприлюднення на Веб - порталі Уповноваженого органу) з метою проведення процедури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на виконання умов Закону України «Про публічні  закупівлі».</w:t>
      </w:r>
    </w:p>
    <w:p w14:paraId="5C858A39" w14:textId="77777777" w:rsidR="00DC52F2" w:rsidRPr="00730E9A" w:rsidRDefault="00DC52F2">
      <w:pPr>
        <w:widowControl w:val="0"/>
        <w:tabs>
          <w:tab w:val="left" w:pos="1080"/>
          <w:tab w:val="left" w:pos="10381"/>
        </w:tabs>
        <w:jc w:val="both"/>
        <w:rPr>
          <w:rFonts w:ascii="Times New Roman" w:hAnsi="Times New Roman"/>
          <w:sz w:val="24"/>
          <w:lang w:val="uk-UA"/>
        </w:rPr>
      </w:pPr>
    </w:p>
    <w:tbl>
      <w:tblPr>
        <w:tblW w:w="0" w:type="auto"/>
        <w:tblInd w:w="109" w:type="dxa"/>
        <w:tblLayout w:type="fixed"/>
        <w:tblLook w:val="00A0" w:firstRow="1" w:lastRow="0" w:firstColumn="1" w:lastColumn="0" w:noHBand="0" w:noVBand="0"/>
      </w:tblPr>
      <w:tblGrid>
        <w:gridCol w:w="3887"/>
        <w:gridCol w:w="3199"/>
        <w:gridCol w:w="2094"/>
      </w:tblGrid>
      <w:tr w:rsidR="00DC52F2" w:rsidRPr="00730E9A" w14:paraId="1C2BE93D" w14:textId="77777777">
        <w:tc>
          <w:tcPr>
            <w:tcW w:w="3887" w:type="dxa"/>
            <w:tcBorders>
              <w:top w:val="nil"/>
              <w:left w:val="nil"/>
              <w:bottom w:val="nil"/>
              <w:right w:val="nil"/>
            </w:tcBorders>
          </w:tcPr>
          <w:p w14:paraId="0A14A2A6" w14:textId="77777777" w:rsidR="00DC52F2" w:rsidRPr="00730E9A" w:rsidRDefault="00DC52F2">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Керівник організації – Учасника процедури закупівлі або</w:t>
            </w:r>
            <w:r>
              <w:rPr>
                <w:rFonts w:ascii="Times New Roman" w:hAnsi="Times New Roman"/>
                <w:lang w:val="uk-UA"/>
              </w:rPr>
              <w:t xml:space="preserve"> </w:t>
            </w:r>
            <w:r w:rsidRPr="00730E9A">
              <w:rPr>
                <w:rFonts w:ascii="Times New Roman" w:hAnsi="Times New Roman"/>
                <w:lang w:val="uk-UA"/>
              </w:rPr>
              <w:t>інша уповноважена посадова особа</w:t>
            </w:r>
          </w:p>
          <w:p w14:paraId="54B06A08" w14:textId="77777777" w:rsidR="00DC52F2" w:rsidRPr="00730E9A" w:rsidRDefault="00DC52F2">
            <w:pPr>
              <w:pStyle w:val="220"/>
              <w:tabs>
                <w:tab w:val="left" w:pos="709"/>
                <w:tab w:val="left" w:pos="851"/>
              </w:tabs>
              <w:spacing w:line="100" w:lineRule="atLeast"/>
              <w:rPr>
                <w:rFonts w:ascii="Times New Roman" w:hAnsi="Times New Roman"/>
                <w:lang w:val="uk-UA"/>
              </w:rPr>
            </w:pPr>
          </w:p>
          <w:p w14:paraId="0EE0A9CC" w14:textId="77777777" w:rsidR="00DC52F2" w:rsidRPr="00730E9A" w:rsidRDefault="00DC52F2">
            <w:pPr>
              <w:pStyle w:val="220"/>
              <w:tabs>
                <w:tab w:val="left" w:pos="709"/>
                <w:tab w:val="left" w:pos="851"/>
              </w:tabs>
              <w:spacing w:line="100" w:lineRule="atLeast"/>
              <w:rPr>
                <w:rFonts w:ascii="Times New Roman" w:hAnsi="Times New Roman"/>
                <w:lang w:val="uk-UA"/>
              </w:rPr>
            </w:pPr>
          </w:p>
          <w:p w14:paraId="5BDEB85F" w14:textId="77777777" w:rsidR="00DC52F2" w:rsidRPr="00730E9A" w:rsidRDefault="00DC52F2">
            <w:pPr>
              <w:pStyle w:val="220"/>
              <w:tabs>
                <w:tab w:val="left" w:pos="709"/>
                <w:tab w:val="left" w:pos="851"/>
              </w:tabs>
              <w:spacing w:line="100" w:lineRule="atLeast"/>
              <w:rPr>
                <w:rFonts w:ascii="Times New Roman" w:hAnsi="Times New Roman"/>
                <w:lang w:val="uk-UA"/>
              </w:rPr>
            </w:pPr>
          </w:p>
          <w:p w14:paraId="0A53F65F" w14:textId="77777777" w:rsidR="00DC52F2" w:rsidRPr="00730E9A" w:rsidRDefault="00DC52F2">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дата</w:t>
            </w:r>
          </w:p>
        </w:tc>
        <w:tc>
          <w:tcPr>
            <w:tcW w:w="3199" w:type="dxa"/>
            <w:tcBorders>
              <w:top w:val="nil"/>
              <w:left w:val="nil"/>
              <w:bottom w:val="nil"/>
              <w:right w:val="nil"/>
            </w:tcBorders>
          </w:tcPr>
          <w:p w14:paraId="521F5687" w14:textId="77777777" w:rsidR="00DC52F2" w:rsidRPr="00730E9A" w:rsidRDefault="00DC52F2">
            <w:pPr>
              <w:pStyle w:val="220"/>
              <w:tabs>
                <w:tab w:val="left" w:pos="709"/>
                <w:tab w:val="left" w:pos="851"/>
              </w:tabs>
              <w:spacing w:line="100" w:lineRule="atLeast"/>
              <w:ind w:firstLine="709"/>
              <w:rPr>
                <w:rFonts w:ascii="Times New Roman" w:hAnsi="Times New Roman"/>
                <w:lang w:val="uk-UA"/>
              </w:rPr>
            </w:pPr>
          </w:p>
          <w:p w14:paraId="174765D7" w14:textId="77777777" w:rsidR="00DC52F2" w:rsidRPr="00730E9A" w:rsidRDefault="00DC52F2">
            <w:pPr>
              <w:pStyle w:val="220"/>
              <w:tabs>
                <w:tab w:val="left" w:pos="709"/>
                <w:tab w:val="left" w:pos="851"/>
              </w:tabs>
              <w:spacing w:line="100" w:lineRule="atLeast"/>
              <w:jc w:val="center"/>
              <w:rPr>
                <w:rFonts w:ascii="Times New Roman" w:hAnsi="Times New Roman"/>
                <w:lang w:val="uk-UA"/>
              </w:rPr>
            </w:pPr>
          </w:p>
          <w:p w14:paraId="291AB90E" w14:textId="77777777" w:rsidR="00DC52F2" w:rsidRPr="00730E9A" w:rsidRDefault="00DC52F2">
            <w:pPr>
              <w:pStyle w:val="220"/>
              <w:tabs>
                <w:tab w:val="left" w:pos="709"/>
                <w:tab w:val="left" w:pos="851"/>
              </w:tabs>
              <w:spacing w:line="100" w:lineRule="atLeast"/>
              <w:jc w:val="center"/>
              <w:rPr>
                <w:rFonts w:ascii="Times New Roman" w:hAnsi="Times New Roman"/>
                <w:lang w:val="uk-UA"/>
              </w:rPr>
            </w:pPr>
          </w:p>
          <w:p w14:paraId="013A20A9" w14:textId="77777777" w:rsidR="00DC52F2" w:rsidRPr="00730E9A" w:rsidRDefault="00DC52F2">
            <w:pPr>
              <w:pStyle w:val="220"/>
              <w:tabs>
                <w:tab w:val="left" w:pos="709"/>
                <w:tab w:val="left" w:pos="851"/>
              </w:tabs>
              <w:spacing w:line="100" w:lineRule="atLeast"/>
              <w:jc w:val="center"/>
              <w:rPr>
                <w:rFonts w:ascii="Times New Roman" w:hAnsi="Times New Roman"/>
                <w:lang w:val="uk-UA"/>
              </w:rPr>
            </w:pPr>
          </w:p>
          <w:p w14:paraId="2E03AD51" w14:textId="77777777" w:rsidR="00DC52F2" w:rsidRPr="00730E9A" w:rsidRDefault="00DC52F2">
            <w:pPr>
              <w:pStyle w:val="220"/>
              <w:tabs>
                <w:tab w:val="left" w:pos="709"/>
                <w:tab w:val="left" w:pos="851"/>
              </w:tabs>
              <w:spacing w:line="100" w:lineRule="atLeast"/>
              <w:jc w:val="center"/>
              <w:rPr>
                <w:rFonts w:ascii="Times New Roman" w:hAnsi="Times New Roman"/>
                <w:lang w:val="uk-UA"/>
              </w:rPr>
            </w:pPr>
          </w:p>
          <w:p w14:paraId="5E1CBF90" w14:textId="77777777" w:rsidR="00DC52F2" w:rsidRPr="00730E9A" w:rsidRDefault="00DC52F2">
            <w:pPr>
              <w:pStyle w:val="220"/>
              <w:tabs>
                <w:tab w:val="left" w:pos="709"/>
                <w:tab w:val="left" w:pos="851"/>
              </w:tabs>
              <w:spacing w:line="100" w:lineRule="atLeast"/>
              <w:jc w:val="center"/>
              <w:rPr>
                <w:rFonts w:ascii="Times New Roman" w:hAnsi="Times New Roman"/>
                <w:lang w:val="uk-UA"/>
              </w:rPr>
            </w:pPr>
          </w:p>
          <w:p w14:paraId="0FEDD311" w14:textId="77777777" w:rsidR="00DC52F2" w:rsidRPr="00730E9A" w:rsidRDefault="00DC52F2">
            <w:pPr>
              <w:pStyle w:val="220"/>
              <w:tabs>
                <w:tab w:val="left" w:pos="709"/>
                <w:tab w:val="left" w:pos="851"/>
              </w:tabs>
              <w:spacing w:line="100" w:lineRule="atLeast"/>
              <w:jc w:val="center"/>
              <w:rPr>
                <w:rFonts w:ascii="Times New Roman" w:hAnsi="Times New Roman"/>
                <w:lang w:val="uk-UA"/>
              </w:rPr>
            </w:pPr>
            <w:r w:rsidRPr="00730E9A">
              <w:rPr>
                <w:rFonts w:ascii="Times New Roman" w:hAnsi="Times New Roman"/>
                <w:lang w:val="uk-UA"/>
              </w:rPr>
              <w:t>______________________</w:t>
            </w:r>
          </w:p>
          <w:p w14:paraId="31C6E395" w14:textId="77777777" w:rsidR="00DC52F2" w:rsidRPr="00730E9A" w:rsidRDefault="00DC52F2">
            <w:pPr>
              <w:pStyle w:val="220"/>
              <w:tabs>
                <w:tab w:val="left" w:pos="709"/>
                <w:tab w:val="left" w:pos="851"/>
              </w:tabs>
              <w:spacing w:line="100" w:lineRule="atLeast"/>
              <w:ind w:firstLine="709"/>
              <w:rPr>
                <w:rFonts w:ascii="Times New Roman" w:hAnsi="Times New Roman"/>
                <w:lang w:val="uk-UA"/>
              </w:rPr>
            </w:pPr>
            <w:r w:rsidRPr="00730E9A">
              <w:rPr>
                <w:rFonts w:ascii="Times New Roman" w:hAnsi="Times New Roman"/>
                <w:lang w:val="uk-UA"/>
              </w:rPr>
              <w:t xml:space="preserve">      (підпис)</w:t>
            </w:r>
          </w:p>
          <w:p w14:paraId="36158BA5" w14:textId="77777777" w:rsidR="00DC52F2" w:rsidRPr="00730E9A" w:rsidRDefault="00DC52F2">
            <w:pPr>
              <w:pStyle w:val="220"/>
              <w:tabs>
                <w:tab w:val="left" w:pos="709"/>
                <w:tab w:val="left" w:pos="851"/>
              </w:tabs>
              <w:spacing w:line="100" w:lineRule="atLeast"/>
              <w:ind w:firstLine="709"/>
              <w:rPr>
                <w:rFonts w:ascii="Times New Roman" w:hAnsi="Times New Roman"/>
                <w:lang w:val="uk-UA"/>
              </w:rPr>
            </w:pPr>
          </w:p>
        </w:tc>
        <w:tc>
          <w:tcPr>
            <w:tcW w:w="2094" w:type="dxa"/>
            <w:tcBorders>
              <w:top w:val="nil"/>
              <w:left w:val="nil"/>
              <w:bottom w:val="nil"/>
              <w:right w:val="nil"/>
            </w:tcBorders>
          </w:tcPr>
          <w:p w14:paraId="739AFB7A" w14:textId="77777777" w:rsidR="00DC52F2" w:rsidRPr="00730E9A" w:rsidRDefault="00DC52F2">
            <w:pPr>
              <w:pStyle w:val="220"/>
              <w:tabs>
                <w:tab w:val="left" w:pos="709"/>
                <w:tab w:val="left" w:pos="851"/>
              </w:tabs>
              <w:spacing w:line="100" w:lineRule="atLeast"/>
              <w:ind w:firstLine="709"/>
              <w:rPr>
                <w:rFonts w:ascii="Times New Roman" w:hAnsi="Times New Roman"/>
                <w:lang w:val="uk-UA"/>
              </w:rPr>
            </w:pPr>
          </w:p>
          <w:p w14:paraId="1BAE5C8D" w14:textId="77777777" w:rsidR="00DC52F2" w:rsidRPr="00730E9A" w:rsidRDefault="00DC52F2">
            <w:pPr>
              <w:pStyle w:val="220"/>
              <w:tabs>
                <w:tab w:val="left" w:pos="709"/>
                <w:tab w:val="left" w:pos="851"/>
              </w:tabs>
              <w:spacing w:line="100" w:lineRule="atLeast"/>
              <w:rPr>
                <w:rFonts w:ascii="Times New Roman" w:hAnsi="Times New Roman"/>
                <w:lang w:val="uk-UA"/>
              </w:rPr>
            </w:pPr>
          </w:p>
          <w:p w14:paraId="0B214FFD" w14:textId="77777777" w:rsidR="00DC52F2" w:rsidRPr="00730E9A" w:rsidRDefault="00DC52F2">
            <w:pPr>
              <w:pStyle w:val="220"/>
              <w:tabs>
                <w:tab w:val="left" w:pos="709"/>
                <w:tab w:val="left" w:pos="851"/>
              </w:tabs>
              <w:spacing w:line="100" w:lineRule="atLeast"/>
              <w:rPr>
                <w:rFonts w:ascii="Times New Roman" w:hAnsi="Times New Roman"/>
                <w:lang w:val="uk-UA"/>
              </w:rPr>
            </w:pPr>
          </w:p>
          <w:p w14:paraId="18064A52" w14:textId="77777777" w:rsidR="00DC52F2" w:rsidRPr="00730E9A" w:rsidRDefault="00DC52F2">
            <w:pPr>
              <w:pStyle w:val="220"/>
              <w:tabs>
                <w:tab w:val="left" w:pos="709"/>
                <w:tab w:val="left" w:pos="851"/>
              </w:tabs>
              <w:spacing w:line="100" w:lineRule="atLeast"/>
              <w:rPr>
                <w:rFonts w:ascii="Times New Roman" w:hAnsi="Times New Roman"/>
                <w:lang w:val="uk-UA"/>
              </w:rPr>
            </w:pPr>
          </w:p>
          <w:p w14:paraId="445DE21D" w14:textId="77777777" w:rsidR="00DC52F2" w:rsidRPr="00730E9A" w:rsidRDefault="00DC52F2">
            <w:pPr>
              <w:pStyle w:val="220"/>
              <w:tabs>
                <w:tab w:val="left" w:pos="709"/>
                <w:tab w:val="left" w:pos="851"/>
              </w:tabs>
              <w:spacing w:line="100" w:lineRule="atLeast"/>
              <w:rPr>
                <w:rFonts w:ascii="Times New Roman" w:hAnsi="Times New Roman"/>
                <w:lang w:val="uk-UA"/>
              </w:rPr>
            </w:pPr>
          </w:p>
          <w:p w14:paraId="60B84075" w14:textId="77777777" w:rsidR="00DC52F2" w:rsidRPr="00730E9A" w:rsidRDefault="00DC52F2">
            <w:pPr>
              <w:pStyle w:val="220"/>
              <w:tabs>
                <w:tab w:val="left" w:pos="709"/>
                <w:tab w:val="left" w:pos="851"/>
              </w:tabs>
              <w:spacing w:line="100" w:lineRule="atLeast"/>
              <w:rPr>
                <w:rFonts w:ascii="Times New Roman" w:hAnsi="Times New Roman"/>
                <w:lang w:val="uk-UA"/>
              </w:rPr>
            </w:pPr>
          </w:p>
          <w:p w14:paraId="178DC51D" w14:textId="77777777" w:rsidR="00DC52F2" w:rsidRPr="00730E9A" w:rsidRDefault="00DC52F2">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______________</w:t>
            </w:r>
          </w:p>
          <w:p w14:paraId="34CF9FA2" w14:textId="77777777" w:rsidR="00DC52F2" w:rsidRPr="00730E9A" w:rsidRDefault="00DC52F2">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(ініціали та прізвище особи, яка надає згоду на обробку її персональних даних)</w:t>
            </w:r>
          </w:p>
        </w:tc>
      </w:tr>
    </w:tbl>
    <w:p w14:paraId="5B9F8567" w14:textId="77777777" w:rsidR="00DC52F2" w:rsidRPr="00730E9A" w:rsidRDefault="00DC52F2">
      <w:pPr>
        <w:jc w:val="right"/>
        <w:rPr>
          <w:rFonts w:ascii="Times New Roman" w:hAnsi="Times New Roman"/>
          <w:i/>
          <w:sz w:val="24"/>
          <w:lang w:val="uk-UA"/>
        </w:rPr>
      </w:pPr>
    </w:p>
    <w:p w14:paraId="11CD9BC2" w14:textId="77777777" w:rsidR="00DC52F2" w:rsidRPr="00730E9A" w:rsidRDefault="00DC52F2">
      <w:pPr>
        <w:rPr>
          <w:rFonts w:ascii="Times New Roman" w:hAnsi="Times New Roman"/>
          <w:i/>
          <w:sz w:val="24"/>
          <w:lang w:val="uk-UA"/>
        </w:rPr>
      </w:pPr>
    </w:p>
    <w:p w14:paraId="17DD2511" w14:textId="77777777" w:rsidR="00DC52F2" w:rsidRPr="00730E9A" w:rsidRDefault="00DC52F2">
      <w:pPr>
        <w:pageBreakBefore/>
        <w:jc w:val="right"/>
        <w:rPr>
          <w:rFonts w:ascii="Times New Roman" w:hAnsi="Times New Roman"/>
          <w:sz w:val="24"/>
          <w:lang w:val="uk-UA"/>
        </w:rPr>
      </w:pPr>
      <w:r w:rsidRPr="00730E9A">
        <w:rPr>
          <w:rFonts w:ascii="Times New Roman" w:hAnsi="Times New Roman"/>
          <w:i/>
          <w:sz w:val="24"/>
          <w:lang w:val="uk-UA"/>
        </w:rPr>
        <w:lastRenderedPageBreak/>
        <w:t>Додаток 6</w:t>
      </w:r>
    </w:p>
    <w:p w14:paraId="19E3AA83" w14:textId="77777777" w:rsidR="00DC52F2" w:rsidRPr="00730E9A" w:rsidRDefault="00DC52F2">
      <w:pPr>
        <w:pStyle w:val="27"/>
        <w:keepNext/>
        <w:keepLines/>
        <w:spacing w:after="0" w:line="100" w:lineRule="atLeast"/>
        <w:jc w:val="center"/>
        <w:rPr>
          <w:rFonts w:ascii="Times New Roman" w:hAnsi="Times New Roman"/>
          <w:b w:val="0"/>
          <w:sz w:val="24"/>
          <w:lang w:val="uk-UA"/>
        </w:rPr>
      </w:pPr>
      <w:r w:rsidRPr="00730E9A">
        <w:rPr>
          <w:rFonts w:ascii="Times New Roman" w:hAnsi="Times New Roman"/>
          <w:b w:val="0"/>
          <w:sz w:val="24"/>
          <w:lang w:val="uk-UA"/>
        </w:rPr>
        <w:t>(Учасник може надати довідку-відомості про учасника за зразком наведеним нижче, або за формою підготовленою учасником)</w:t>
      </w:r>
    </w:p>
    <w:p w14:paraId="4E1112F2" w14:textId="77777777" w:rsidR="00DC52F2" w:rsidRPr="00730E9A" w:rsidRDefault="00DC52F2">
      <w:pPr>
        <w:pStyle w:val="27"/>
        <w:keepNext/>
        <w:keepLines/>
        <w:spacing w:before="0" w:after="0" w:line="100" w:lineRule="atLeast"/>
        <w:jc w:val="center"/>
        <w:rPr>
          <w:rFonts w:ascii="Times New Roman" w:hAnsi="Times New Roman"/>
          <w:b w:val="0"/>
          <w:sz w:val="24"/>
          <w:lang w:val="uk-UA"/>
        </w:rPr>
      </w:pPr>
    </w:p>
    <w:p w14:paraId="00109FF7" w14:textId="77777777" w:rsidR="00DC52F2" w:rsidRPr="00730E9A" w:rsidRDefault="00DC52F2">
      <w:pPr>
        <w:pStyle w:val="27"/>
        <w:keepNext/>
        <w:keepLines/>
        <w:spacing w:before="0" w:after="0" w:line="100" w:lineRule="atLeast"/>
        <w:jc w:val="center"/>
        <w:rPr>
          <w:rFonts w:ascii="Times New Roman" w:hAnsi="Times New Roman"/>
          <w:b w:val="0"/>
          <w:sz w:val="24"/>
          <w:lang w:val="uk-UA"/>
        </w:rPr>
      </w:pPr>
    </w:p>
    <w:p w14:paraId="18D5763D" w14:textId="77777777" w:rsidR="00DC52F2" w:rsidRPr="00730E9A" w:rsidRDefault="00DC52F2">
      <w:pPr>
        <w:pStyle w:val="27"/>
        <w:keepNext/>
        <w:keepLines/>
        <w:spacing w:before="0" w:after="0" w:line="100" w:lineRule="atLeast"/>
        <w:jc w:val="center"/>
        <w:rPr>
          <w:rFonts w:ascii="Times New Roman" w:hAnsi="Times New Roman"/>
          <w:sz w:val="24"/>
          <w:lang w:val="uk-UA"/>
        </w:rPr>
      </w:pPr>
      <w:r w:rsidRPr="00730E9A">
        <w:rPr>
          <w:rFonts w:ascii="Times New Roman" w:hAnsi="Times New Roman"/>
          <w:sz w:val="24"/>
          <w:lang w:val="uk-UA"/>
        </w:rPr>
        <w:t xml:space="preserve">ВІДОМОСТІ </w:t>
      </w:r>
    </w:p>
    <w:p w14:paraId="5025BBC8" w14:textId="77777777" w:rsidR="00DC52F2" w:rsidRPr="00730E9A" w:rsidRDefault="00DC52F2">
      <w:pPr>
        <w:pStyle w:val="27"/>
        <w:keepNext/>
        <w:keepLines/>
        <w:spacing w:before="0" w:after="0" w:line="100" w:lineRule="atLeast"/>
        <w:jc w:val="center"/>
        <w:rPr>
          <w:rFonts w:ascii="Times New Roman" w:hAnsi="Times New Roman"/>
          <w:b w:val="0"/>
          <w:sz w:val="24"/>
          <w:lang w:val="uk-UA"/>
        </w:rPr>
      </w:pPr>
      <w:r w:rsidRPr="00730E9A">
        <w:rPr>
          <w:rFonts w:ascii="Times New Roman" w:hAnsi="Times New Roman"/>
          <w:sz w:val="24"/>
          <w:lang w:val="uk-UA"/>
        </w:rPr>
        <w:t>про учасника</w:t>
      </w:r>
    </w:p>
    <w:p w14:paraId="52A1C2F0" w14:textId="77777777" w:rsidR="00DC52F2" w:rsidRPr="00730E9A" w:rsidRDefault="00DC52F2">
      <w:pPr>
        <w:pStyle w:val="27"/>
        <w:keepNext/>
        <w:keepLines/>
        <w:spacing w:before="0" w:after="0" w:line="100" w:lineRule="atLeast"/>
        <w:jc w:val="center"/>
        <w:rPr>
          <w:rFonts w:ascii="Times New Roman" w:hAnsi="Times New Roman"/>
          <w:b w:val="0"/>
          <w:sz w:val="24"/>
          <w:lang w:val="uk-UA"/>
        </w:rPr>
      </w:pPr>
    </w:p>
    <w:p w14:paraId="22C04C4D" w14:textId="77777777" w:rsidR="00DC52F2" w:rsidRPr="00730E9A" w:rsidRDefault="00DC52F2">
      <w:pPr>
        <w:rPr>
          <w:rStyle w:val="aa"/>
          <w:i w:val="0"/>
          <w:lang w:val="uk-UA"/>
        </w:rPr>
      </w:pPr>
      <w:r w:rsidRPr="00730E9A">
        <w:rPr>
          <w:rStyle w:val="aa"/>
          <w:i w:val="0"/>
          <w:lang w:val="uk-UA"/>
        </w:rPr>
        <w:t>Повне найменування/прізвище, ім’я по батькові Учасника: _________________________</w:t>
      </w:r>
    </w:p>
    <w:p w14:paraId="463BFB04" w14:textId="77777777" w:rsidR="00DC52F2" w:rsidRPr="00730E9A" w:rsidRDefault="00DC52F2">
      <w:pPr>
        <w:rPr>
          <w:rStyle w:val="aa"/>
          <w:i w:val="0"/>
          <w:lang w:val="uk-UA"/>
        </w:rPr>
      </w:pPr>
      <w:r w:rsidRPr="00730E9A">
        <w:rPr>
          <w:rStyle w:val="aa"/>
          <w:i w:val="0"/>
          <w:lang w:val="uk-UA"/>
        </w:rPr>
        <w:t>Код ЄДРПОУ/ідентифікаційний код Учасника: ___________________________________</w:t>
      </w:r>
    </w:p>
    <w:p w14:paraId="0619A884" w14:textId="77777777" w:rsidR="00DC52F2" w:rsidRPr="00730E9A" w:rsidRDefault="00DC52F2">
      <w:pPr>
        <w:rPr>
          <w:rStyle w:val="aa"/>
          <w:i w:val="0"/>
          <w:lang w:val="uk-UA"/>
        </w:rPr>
      </w:pPr>
      <w:r w:rsidRPr="00730E9A">
        <w:rPr>
          <w:rStyle w:val="aa"/>
          <w:i w:val="0"/>
          <w:lang w:val="uk-UA"/>
        </w:rPr>
        <w:t>Юридична адреса: ___________________________________________________________</w:t>
      </w:r>
    </w:p>
    <w:p w14:paraId="21627E30" w14:textId="77777777" w:rsidR="00DC52F2" w:rsidRPr="00730E9A" w:rsidRDefault="00DC52F2">
      <w:pPr>
        <w:rPr>
          <w:rStyle w:val="aa"/>
          <w:i w:val="0"/>
          <w:lang w:val="uk-UA"/>
        </w:rPr>
      </w:pPr>
      <w:r w:rsidRPr="00730E9A">
        <w:rPr>
          <w:rStyle w:val="aa"/>
          <w:i w:val="0"/>
          <w:lang w:val="uk-UA"/>
        </w:rPr>
        <w:t>Фактична адреса: __________________________________________________________</w:t>
      </w:r>
    </w:p>
    <w:p w14:paraId="5A8FADAF" w14:textId="77777777" w:rsidR="00DC52F2" w:rsidRPr="00730E9A" w:rsidRDefault="00DC52F2">
      <w:pPr>
        <w:rPr>
          <w:rStyle w:val="aa"/>
          <w:i w:val="0"/>
          <w:lang w:val="uk-UA"/>
        </w:rPr>
      </w:pPr>
      <w:r w:rsidRPr="00730E9A">
        <w:rPr>
          <w:rStyle w:val="aa"/>
          <w:i w:val="0"/>
          <w:lang w:val="uk-UA"/>
        </w:rPr>
        <w:t>Телефон: ______________________________________________________________________</w:t>
      </w:r>
    </w:p>
    <w:p w14:paraId="5506FFE5" w14:textId="77777777" w:rsidR="00DC52F2" w:rsidRPr="00730E9A" w:rsidRDefault="00DC52F2">
      <w:pPr>
        <w:rPr>
          <w:rStyle w:val="aa"/>
          <w:i w:val="0"/>
          <w:lang w:val="uk-UA"/>
        </w:rPr>
      </w:pPr>
      <w:r w:rsidRPr="00730E9A">
        <w:rPr>
          <w:rStyle w:val="aa"/>
          <w:i w:val="0"/>
          <w:lang w:val="uk-UA"/>
        </w:rPr>
        <w:t>Факс: _______________________________________________________________________</w:t>
      </w:r>
    </w:p>
    <w:p w14:paraId="0893CE8F" w14:textId="77777777" w:rsidR="00DC52F2" w:rsidRPr="00730E9A" w:rsidRDefault="00DC52F2">
      <w:pPr>
        <w:rPr>
          <w:rStyle w:val="aa"/>
          <w:i w:val="0"/>
          <w:lang w:val="uk-UA"/>
        </w:rPr>
      </w:pPr>
      <w:r w:rsidRPr="00730E9A">
        <w:rPr>
          <w:rStyle w:val="aa"/>
          <w:i w:val="0"/>
          <w:lang w:val="uk-UA"/>
        </w:rPr>
        <w:t>Електрона адреса: ______________________________________________________________</w:t>
      </w:r>
    </w:p>
    <w:p w14:paraId="2967F9AD" w14:textId="77777777" w:rsidR="00DC52F2" w:rsidRPr="00730E9A" w:rsidRDefault="00DC52F2">
      <w:pPr>
        <w:rPr>
          <w:rStyle w:val="aa"/>
          <w:i w:val="0"/>
          <w:lang w:val="uk-UA"/>
        </w:rPr>
      </w:pPr>
      <w:r w:rsidRPr="00730E9A">
        <w:rPr>
          <w:rStyle w:val="aa"/>
          <w:i w:val="0"/>
          <w:lang w:val="uk-UA"/>
        </w:rPr>
        <w:t>Форма/система оподаткування: _________________________________________________</w:t>
      </w:r>
    </w:p>
    <w:p w14:paraId="14E21E65" w14:textId="77777777" w:rsidR="00DC52F2" w:rsidRPr="00730E9A" w:rsidRDefault="00DC52F2">
      <w:pPr>
        <w:rPr>
          <w:rStyle w:val="aa"/>
          <w:i w:val="0"/>
          <w:lang w:val="uk-UA"/>
        </w:rPr>
      </w:pPr>
      <w:r w:rsidRPr="00730E9A">
        <w:rPr>
          <w:rStyle w:val="aa"/>
          <w:i w:val="0"/>
          <w:lang w:val="uk-UA"/>
        </w:rPr>
        <w:t>Профілюючий вид діяльності:___________________________________________________</w:t>
      </w:r>
    </w:p>
    <w:p w14:paraId="41B4B32D" w14:textId="77777777" w:rsidR="00DC52F2" w:rsidRPr="00730E9A" w:rsidRDefault="00DC52F2">
      <w:pPr>
        <w:rPr>
          <w:rStyle w:val="aa"/>
          <w:i w:val="0"/>
          <w:lang w:val="uk-UA"/>
        </w:rPr>
      </w:pPr>
      <w:r w:rsidRPr="00730E9A">
        <w:rPr>
          <w:rStyle w:val="aa"/>
          <w:i w:val="0"/>
          <w:lang w:val="uk-UA"/>
        </w:rPr>
        <w:t>Найменування банку, що обслуговує Учасника: ___________________________________</w:t>
      </w:r>
    </w:p>
    <w:p w14:paraId="4C4A9ED0" w14:textId="77777777" w:rsidR="00DC52F2" w:rsidRPr="00730E9A" w:rsidRDefault="00DC52F2">
      <w:pPr>
        <w:rPr>
          <w:rStyle w:val="aa"/>
          <w:i w:val="0"/>
          <w:lang w:val="uk-UA"/>
        </w:rPr>
      </w:pPr>
      <w:r w:rsidRPr="00730E9A">
        <w:rPr>
          <w:rStyle w:val="aa"/>
          <w:i w:val="0"/>
          <w:lang w:val="uk-UA"/>
        </w:rPr>
        <w:t>Розрахунковий рахунок: ______________________</w:t>
      </w:r>
      <w:r w:rsidRPr="00730E9A">
        <w:rPr>
          <w:rStyle w:val="aa"/>
          <w:lang w:val="uk-UA"/>
        </w:rPr>
        <w:t>__________________________________</w:t>
      </w:r>
    </w:p>
    <w:p w14:paraId="65BB66C1" w14:textId="77777777" w:rsidR="00DC52F2" w:rsidRPr="00730E9A" w:rsidRDefault="00DC52F2">
      <w:pPr>
        <w:rPr>
          <w:rStyle w:val="aa"/>
          <w:i w:val="0"/>
          <w:lang w:val="uk-UA"/>
        </w:rPr>
      </w:pPr>
      <w:r w:rsidRPr="00730E9A">
        <w:rPr>
          <w:rStyle w:val="aa"/>
          <w:i w:val="0"/>
          <w:lang w:val="uk-UA"/>
        </w:rPr>
        <w:t>МФО (код банку): _____________________________________________________________</w:t>
      </w:r>
    </w:p>
    <w:p w14:paraId="6161E81B" w14:textId="77777777" w:rsidR="00DC52F2" w:rsidRPr="00730E9A" w:rsidRDefault="00DC52F2">
      <w:pPr>
        <w:rPr>
          <w:rStyle w:val="aa"/>
          <w:i w:val="0"/>
          <w:lang w:val="uk-UA"/>
        </w:rPr>
      </w:pPr>
      <w:r w:rsidRPr="00730E9A">
        <w:rPr>
          <w:rStyle w:val="aa"/>
          <w:i w:val="0"/>
          <w:lang w:val="uk-UA"/>
        </w:rPr>
        <w:t>Прізвище, ім'я, по-батькові керівника (для юридичної особи): _______________________</w:t>
      </w:r>
    </w:p>
    <w:p w14:paraId="04124687" w14:textId="77777777" w:rsidR="00DC52F2" w:rsidRPr="00730E9A" w:rsidRDefault="00DC52F2">
      <w:pPr>
        <w:rPr>
          <w:rFonts w:ascii="Times New Roman" w:hAnsi="Times New Roman"/>
          <w:i/>
          <w:sz w:val="24"/>
          <w:lang w:val="uk-UA"/>
        </w:rPr>
      </w:pPr>
      <w:r w:rsidRPr="00730E9A">
        <w:rPr>
          <w:rStyle w:val="aa"/>
          <w:i w:val="0"/>
          <w:lang w:val="uk-UA"/>
        </w:rPr>
        <w:t>Інша інформація: _______________________________________________________________</w:t>
      </w:r>
    </w:p>
    <w:p w14:paraId="4C28600A" w14:textId="77777777" w:rsidR="00DC52F2" w:rsidRPr="00730E9A" w:rsidRDefault="00DC52F2">
      <w:pPr>
        <w:rPr>
          <w:rFonts w:ascii="Times New Roman" w:hAnsi="Times New Roman"/>
          <w:sz w:val="24"/>
          <w:lang w:val="uk-UA"/>
        </w:rPr>
      </w:pPr>
    </w:p>
    <w:p w14:paraId="43F945E9" w14:textId="77777777" w:rsidR="00DC52F2" w:rsidRPr="00730E9A" w:rsidRDefault="00DC52F2">
      <w:pPr>
        <w:jc w:val="right"/>
        <w:rPr>
          <w:rFonts w:ascii="Times New Roman" w:hAnsi="Times New Roman"/>
          <w:i/>
          <w:sz w:val="24"/>
          <w:lang w:val="uk-UA"/>
        </w:rPr>
      </w:pPr>
    </w:p>
    <w:p w14:paraId="4CFBD329" w14:textId="77777777" w:rsidR="00DC52F2" w:rsidRPr="00730E9A" w:rsidRDefault="00DC52F2">
      <w:pPr>
        <w:rPr>
          <w:rFonts w:ascii="Times New Roman" w:hAnsi="Times New Roman"/>
          <w:sz w:val="24"/>
          <w:lang w:val="uk-UA"/>
        </w:rPr>
      </w:pPr>
    </w:p>
    <w:p w14:paraId="73E0ABBA" w14:textId="77777777" w:rsidR="00DC52F2" w:rsidRPr="00730E9A" w:rsidRDefault="00DC52F2">
      <w:pPr>
        <w:jc w:val="right"/>
        <w:rPr>
          <w:rFonts w:ascii="Times New Roman" w:hAnsi="Times New Roman"/>
          <w:i/>
          <w:sz w:val="24"/>
          <w:lang w:val="uk-UA"/>
        </w:rPr>
      </w:pPr>
    </w:p>
    <w:p w14:paraId="0D28E4A0" w14:textId="77777777" w:rsidR="00DC52F2" w:rsidRPr="004D4B71" w:rsidRDefault="00DC52F2">
      <w:pPr>
        <w:spacing w:after="0" w:line="240" w:lineRule="auto"/>
        <w:jc w:val="right"/>
        <w:rPr>
          <w:rFonts w:ascii="Times New Roman" w:hAnsi="Times New Roman"/>
          <w:sz w:val="24"/>
          <w:lang w:val="en-US"/>
        </w:rPr>
      </w:pPr>
    </w:p>
    <w:p w14:paraId="74D790E2" w14:textId="77777777" w:rsidR="00DC52F2" w:rsidRPr="00730E9A" w:rsidRDefault="00DC52F2">
      <w:pPr>
        <w:rPr>
          <w:rFonts w:ascii="Times New Roman" w:hAnsi="Times New Roman"/>
          <w:sz w:val="24"/>
          <w:lang w:val="uk-UA"/>
        </w:rPr>
      </w:pPr>
    </w:p>
    <w:p w14:paraId="0CDE283D" w14:textId="77777777" w:rsidR="00DC52F2" w:rsidRPr="00730E9A" w:rsidRDefault="00DC52F2">
      <w:pPr>
        <w:rPr>
          <w:rFonts w:ascii="Times New Roman" w:hAnsi="Times New Roman"/>
          <w:sz w:val="24"/>
          <w:lang w:val="uk-UA"/>
        </w:rPr>
      </w:pPr>
    </w:p>
    <w:sectPr w:rsidR="00DC52F2" w:rsidRPr="00730E9A" w:rsidSect="00701C8D">
      <w:pgSz w:w="12240" w:h="15840"/>
      <w:pgMar w:top="1418" w:right="850" w:bottom="851"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89E88" w14:textId="77777777" w:rsidR="00BB7AD9" w:rsidRDefault="00BB7AD9">
      <w:pPr>
        <w:spacing w:after="0" w:line="240" w:lineRule="auto"/>
      </w:pPr>
      <w:r>
        <w:separator/>
      </w:r>
    </w:p>
  </w:endnote>
  <w:endnote w:type="continuationSeparator" w:id="0">
    <w:p w14:paraId="53A7D557" w14:textId="77777777" w:rsidR="00BB7AD9" w:rsidRDefault="00BB7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rpoS">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IBM Plex Serif">
    <w:altName w:val="IBM Plex Serif"/>
    <w:charset w:val="CC"/>
    <w:family w:val="roman"/>
    <w:pitch w:val="variable"/>
    <w:sig w:usb0="A000026F" w:usb1="5000203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59D9" w14:textId="77777777" w:rsidR="00BB7AD9" w:rsidRDefault="00BB7AD9">
    <w:pPr>
      <w:pStyle w:val="ae"/>
      <w:jc w:val="center"/>
    </w:pPr>
  </w:p>
  <w:p w14:paraId="2A80C249" w14:textId="77777777" w:rsidR="00BB7AD9" w:rsidRDefault="00BB7AD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A62A2" w14:textId="77777777" w:rsidR="00BB7AD9" w:rsidRDefault="00BB7AD9">
      <w:pPr>
        <w:spacing w:after="0" w:line="240" w:lineRule="auto"/>
      </w:pPr>
      <w:r>
        <w:separator/>
      </w:r>
    </w:p>
  </w:footnote>
  <w:footnote w:type="continuationSeparator" w:id="0">
    <w:p w14:paraId="4E62867B" w14:textId="77777777" w:rsidR="00BB7AD9" w:rsidRDefault="00BB7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710D408"/>
    <w:lvl w:ilvl="0" w:tplc="F428516E">
      <w:start w:val="1"/>
      <w:numFmt w:val="bullet"/>
      <w:lvlText w:val="·"/>
      <w:lvlJc w:val="left"/>
      <w:pPr>
        <w:ind w:left="720" w:hanging="360"/>
      </w:pPr>
      <w:rPr>
        <w:rFonts w:ascii="Symbol" w:hAnsi="Symbol"/>
      </w:rPr>
    </w:lvl>
    <w:lvl w:ilvl="1" w:tplc="511E4A10">
      <w:start w:val="1"/>
      <w:numFmt w:val="bullet"/>
      <w:lvlText w:val="o"/>
      <w:lvlJc w:val="left"/>
      <w:pPr>
        <w:ind w:left="1440" w:hanging="360"/>
      </w:pPr>
      <w:rPr>
        <w:rFonts w:ascii="Courier New" w:hAnsi="Courier New"/>
      </w:rPr>
    </w:lvl>
    <w:lvl w:ilvl="2" w:tplc="B82E67A8">
      <w:start w:val="1"/>
      <w:numFmt w:val="bullet"/>
      <w:lvlText w:val="§"/>
      <w:lvlJc w:val="left"/>
      <w:pPr>
        <w:ind w:left="2160" w:hanging="360"/>
      </w:pPr>
      <w:rPr>
        <w:rFonts w:ascii="Wingdings" w:hAnsi="Wingdings"/>
      </w:rPr>
    </w:lvl>
    <w:lvl w:ilvl="3" w:tplc="088ADAA6">
      <w:start w:val="1"/>
      <w:numFmt w:val="bullet"/>
      <w:lvlText w:val="·"/>
      <w:lvlJc w:val="left"/>
      <w:pPr>
        <w:ind w:left="2880" w:hanging="360"/>
      </w:pPr>
      <w:rPr>
        <w:rFonts w:ascii="Symbol" w:hAnsi="Symbol"/>
      </w:rPr>
    </w:lvl>
    <w:lvl w:ilvl="4" w:tplc="CE76420C">
      <w:start w:val="1"/>
      <w:numFmt w:val="bullet"/>
      <w:lvlText w:val="o"/>
      <w:lvlJc w:val="left"/>
      <w:pPr>
        <w:ind w:left="3600" w:hanging="360"/>
      </w:pPr>
      <w:rPr>
        <w:rFonts w:ascii="Courier New" w:hAnsi="Courier New"/>
      </w:rPr>
    </w:lvl>
    <w:lvl w:ilvl="5" w:tplc="46F0D32A">
      <w:start w:val="1"/>
      <w:numFmt w:val="bullet"/>
      <w:lvlText w:val="§"/>
      <w:lvlJc w:val="left"/>
      <w:pPr>
        <w:ind w:left="4320" w:hanging="360"/>
      </w:pPr>
      <w:rPr>
        <w:rFonts w:ascii="Wingdings" w:hAnsi="Wingdings"/>
      </w:rPr>
    </w:lvl>
    <w:lvl w:ilvl="6" w:tplc="8D6E395E">
      <w:start w:val="1"/>
      <w:numFmt w:val="bullet"/>
      <w:lvlText w:val="·"/>
      <w:lvlJc w:val="left"/>
      <w:pPr>
        <w:ind w:left="5040" w:hanging="360"/>
      </w:pPr>
      <w:rPr>
        <w:rFonts w:ascii="Symbol" w:hAnsi="Symbol"/>
      </w:rPr>
    </w:lvl>
    <w:lvl w:ilvl="7" w:tplc="16587644">
      <w:start w:val="1"/>
      <w:numFmt w:val="bullet"/>
      <w:lvlText w:val="o"/>
      <w:lvlJc w:val="left"/>
      <w:pPr>
        <w:ind w:left="5760" w:hanging="360"/>
      </w:pPr>
      <w:rPr>
        <w:rFonts w:ascii="Courier New" w:hAnsi="Courier New"/>
      </w:rPr>
    </w:lvl>
    <w:lvl w:ilvl="8" w:tplc="AF862074">
      <w:start w:val="1"/>
      <w:numFmt w:val="bullet"/>
      <w:lvlText w:val="§"/>
      <w:lvlJc w:val="left"/>
      <w:pPr>
        <w:ind w:left="6480" w:hanging="360"/>
      </w:pPr>
      <w:rPr>
        <w:rFonts w:ascii="Wingdings" w:hAnsi="Wingdings"/>
      </w:rPr>
    </w:lvl>
  </w:abstractNum>
  <w:abstractNum w:abstractNumId="1" w15:restartNumberingAfterBreak="0">
    <w:nsid w:val="030D487E"/>
    <w:multiLevelType w:val="hybridMultilevel"/>
    <w:tmpl w:val="4C5AA7EC"/>
    <w:lvl w:ilvl="0" w:tplc="86A4DEB2">
      <w:start w:val="4"/>
      <w:numFmt w:val="bullet"/>
      <w:lvlText w:val="-"/>
      <w:lvlJc w:val="left"/>
      <w:pPr>
        <w:ind w:left="720" w:hanging="360"/>
      </w:pPr>
    </w:lvl>
    <w:lvl w:ilvl="1" w:tplc="12A8297C">
      <w:start w:val="1"/>
      <w:numFmt w:val="bullet"/>
      <w:lvlText w:val="o"/>
      <w:lvlJc w:val="left"/>
      <w:pPr>
        <w:ind w:left="1440" w:hanging="360"/>
      </w:pPr>
      <w:rPr>
        <w:rFonts w:ascii="Courier New" w:hAnsi="Courier New"/>
      </w:rPr>
    </w:lvl>
    <w:lvl w:ilvl="2" w:tplc="C824CA22">
      <w:start w:val="1"/>
      <w:numFmt w:val="bullet"/>
      <w:lvlText w:val="§"/>
      <w:lvlJc w:val="left"/>
      <w:pPr>
        <w:ind w:left="2160" w:hanging="360"/>
      </w:pPr>
      <w:rPr>
        <w:rFonts w:ascii="Wingdings" w:hAnsi="Wingdings"/>
      </w:rPr>
    </w:lvl>
    <w:lvl w:ilvl="3" w:tplc="30989E32">
      <w:start w:val="1"/>
      <w:numFmt w:val="bullet"/>
      <w:lvlText w:val="·"/>
      <w:lvlJc w:val="left"/>
      <w:pPr>
        <w:ind w:left="2880" w:hanging="360"/>
      </w:pPr>
      <w:rPr>
        <w:rFonts w:ascii="Symbol" w:hAnsi="Symbol"/>
      </w:rPr>
    </w:lvl>
    <w:lvl w:ilvl="4" w:tplc="6FA81EDE">
      <w:start w:val="1"/>
      <w:numFmt w:val="bullet"/>
      <w:lvlText w:val="o"/>
      <w:lvlJc w:val="left"/>
      <w:pPr>
        <w:ind w:left="3600" w:hanging="360"/>
      </w:pPr>
      <w:rPr>
        <w:rFonts w:ascii="Courier New" w:hAnsi="Courier New"/>
      </w:rPr>
    </w:lvl>
    <w:lvl w:ilvl="5" w:tplc="742890DE">
      <w:start w:val="1"/>
      <w:numFmt w:val="bullet"/>
      <w:lvlText w:val="§"/>
      <w:lvlJc w:val="left"/>
      <w:pPr>
        <w:ind w:left="4320" w:hanging="360"/>
      </w:pPr>
      <w:rPr>
        <w:rFonts w:ascii="Wingdings" w:hAnsi="Wingdings"/>
      </w:rPr>
    </w:lvl>
    <w:lvl w:ilvl="6" w:tplc="0BFE666E">
      <w:start w:val="1"/>
      <w:numFmt w:val="bullet"/>
      <w:lvlText w:val="·"/>
      <w:lvlJc w:val="left"/>
      <w:pPr>
        <w:ind w:left="5040" w:hanging="360"/>
      </w:pPr>
      <w:rPr>
        <w:rFonts w:ascii="Symbol" w:hAnsi="Symbol"/>
      </w:rPr>
    </w:lvl>
    <w:lvl w:ilvl="7" w:tplc="F6524D98">
      <w:start w:val="1"/>
      <w:numFmt w:val="bullet"/>
      <w:lvlText w:val="o"/>
      <w:lvlJc w:val="left"/>
      <w:pPr>
        <w:ind w:left="5760" w:hanging="360"/>
      </w:pPr>
      <w:rPr>
        <w:rFonts w:ascii="Courier New" w:hAnsi="Courier New"/>
      </w:rPr>
    </w:lvl>
    <w:lvl w:ilvl="8" w:tplc="17E2C1D4">
      <w:start w:val="1"/>
      <w:numFmt w:val="bullet"/>
      <w:lvlText w:val="§"/>
      <w:lvlJc w:val="left"/>
      <w:pPr>
        <w:ind w:left="6480" w:hanging="360"/>
      </w:pPr>
      <w:rPr>
        <w:rFonts w:ascii="Wingdings" w:hAnsi="Wingdings"/>
      </w:rPr>
    </w:lvl>
  </w:abstractNum>
  <w:abstractNum w:abstractNumId="2" w15:restartNumberingAfterBreak="0">
    <w:nsid w:val="11E53D0C"/>
    <w:multiLevelType w:val="multilevel"/>
    <w:tmpl w:val="FFFFFFFF"/>
    <w:lvl w:ilvl="0">
      <w:start w:val="1"/>
      <w:numFmt w:val="decimal"/>
      <w:lvlText w:val="%1."/>
      <w:lvlJc w:val="left"/>
      <w:pPr>
        <w:ind w:left="4817" w:hanging="315"/>
      </w:pPr>
      <w:rPr>
        <w:rFonts w:ascii="Times New Roman" w:hAnsi="Times New Roman" w:cs="Times New Roman"/>
        <w:w w:val="103"/>
      </w:rPr>
    </w:lvl>
    <w:lvl w:ilvl="1">
      <w:start w:val="1"/>
      <w:numFmt w:val="decimal"/>
      <w:lvlText w:val="%1.%2."/>
      <w:lvlJc w:val="left"/>
      <w:pPr>
        <w:ind w:left="429" w:hanging="429"/>
      </w:pPr>
      <w:rPr>
        <w:rFonts w:ascii="Times New Roman" w:hAnsi="Times New Roman" w:cs="Times New Roman"/>
        <w:w w:val="95"/>
      </w:rPr>
    </w:lvl>
    <w:lvl w:ilvl="2">
      <w:start w:val="1"/>
      <w:numFmt w:val="bullet"/>
      <w:lvlText w:val=""/>
      <w:lvlJc w:val="left"/>
      <w:pPr>
        <w:ind w:left="4820" w:hanging="429"/>
      </w:pPr>
      <w:rPr>
        <w:rFonts w:ascii="Symbol" w:hAnsi="Symbol" w:hint="default"/>
      </w:rPr>
    </w:lvl>
    <w:lvl w:ilvl="3">
      <w:start w:val="1"/>
      <w:numFmt w:val="bullet"/>
      <w:lvlText w:val=""/>
      <w:lvlJc w:val="left"/>
      <w:pPr>
        <w:ind w:left="5479" w:hanging="429"/>
      </w:pPr>
      <w:rPr>
        <w:rFonts w:ascii="Symbol" w:hAnsi="Symbol" w:hint="default"/>
      </w:rPr>
    </w:lvl>
    <w:lvl w:ilvl="4">
      <w:start w:val="1"/>
      <w:numFmt w:val="bullet"/>
      <w:lvlText w:val=""/>
      <w:lvlJc w:val="left"/>
      <w:pPr>
        <w:ind w:left="6139" w:hanging="429"/>
      </w:pPr>
      <w:rPr>
        <w:rFonts w:ascii="Symbol" w:hAnsi="Symbol" w:hint="default"/>
      </w:rPr>
    </w:lvl>
    <w:lvl w:ilvl="5">
      <w:start w:val="1"/>
      <w:numFmt w:val="bullet"/>
      <w:lvlText w:val=""/>
      <w:lvlJc w:val="left"/>
      <w:pPr>
        <w:ind w:left="6799" w:hanging="429"/>
      </w:pPr>
      <w:rPr>
        <w:rFonts w:ascii="Symbol" w:hAnsi="Symbol" w:hint="default"/>
      </w:rPr>
    </w:lvl>
    <w:lvl w:ilvl="6">
      <w:start w:val="1"/>
      <w:numFmt w:val="bullet"/>
      <w:lvlText w:val=""/>
      <w:lvlJc w:val="left"/>
      <w:pPr>
        <w:ind w:left="7459" w:hanging="429"/>
      </w:pPr>
      <w:rPr>
        <w:rFonts w:ascii="Symbol" w:hAnsi="Symbol" w:hint="default"/>
      </w:rPr>
    </w:lvl>
    <w:lvl w:ilvl="7">
      <w:start w:val="1"/>
      <w:numFmt w:val="bullet"/>
      <w:lvlText w:val=""/>
      <w:lvlJc w:val="left"/>
      <w:pPr>
        <w:ind w:left="8118" w:hanging="429"/>
      </w:pPr>
      <w:rPr>
        <w:rFonts w:ascii="Symbol" w:hAnsi="Symbol" w:hint="default"/>
      </w:rPr>
    </w:lvl>
    <w:lvl w:ilvl="8">
      <w:start w:val="1"/>
      <w:numFmt w:val="bullet"/>
      <w:lvlText w:val=""/>
      <w:lvlJc w:val="left"/>
      <w:pPr>
        <w:ind w:left="8778" w:hanging="429"/>
      </w:pPr>
      <w:rPr>
        <w:rFonts w:ascii="Symbol" w:hAnsi="Symbol" w:hint="default"/>
      </w:rPr>
    </w:lvl>
  </w:abstractNum>
  <w:abstractNum w:abstractNumId="3"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4" w15:restartNumberingAfterBreak="0">
    <w:nsid w:val="4F037C4B"/>
    <w:multiLevelType w:val="hybridMultilevel"/>
    <w:tmpl w:val="D146FF5C"/>
    <w:lvl w:ilvl="0" w:tplc="E0744322">
      <w:numFmt w:val="bullet"/>
      <w:lvlText w:val="-"/>
      <w:lvlJc w:val="left"/>
      <w:pPr>
        <w:ind w:left="405" w:hanging="360"/>
      </w:pPr>
      <w:rPr>
        <w:rFonts w:ascii="Calibri" w:eastAsiaTheme="minorHAnsi" w:hAnsi="Calibri" w:cs="Calibr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5" w15:restartNumberingAfterBreak="0">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6" w15:restartNumberingAfterBreak="0">
    <w:nsid w:val="52EB5817"/>
    <w:multiLevelType w:val="hybridMultilevel"/>
    <w:tmpl w:val="FA1E0D26"/>
    <w:lvl w:ilvl="0" w:tplc="41A0ECB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551960F1"/>
    <w:multiLevelType w:val="hybridMultilevel"/>
    <w:tmpl w:val="8E585124"/>
    <w:lvl w:ilvl="0" w:tplc="F428516E">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CA084E"/>
    <w:multiLevelType w:val="hybridMultilevel"/>
    <w:tmpl w:val="1C22B66A"/>
    <w:lvl w:ilvl="0" w:tplc="32F444C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5D1E0B96"/>
    <w:multiLevelType w:val="multilevel"/>
    <w:tmpl w:val="FFFFFFFF"/>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0"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7F5535BE"/>
    <w:multiLevelType w:val="hybridMultilevel"/>
    <w:tmpl w:val="4322F0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7"/>
  </w:num>
  <w:num w:numId="3">
    <w:abstractNumId w:val="5"/>
  </w:num>
  <w:num w:numId="4">
    <w:abstractNumId w:val="1"/>
  </w:num>
  <w:num w:numId="5">
    <w:abstractNumId w:val="6"/>
  </w:num>
  <w:num w:numId="6">
    <w:abstractNumId w:val="8"/>
  </w:num>
  <w:num w:numId="7">
    <w:abstractNumId w:val="7"/>
  </w:num>
  <w:num w:numId="8">
    <w:abstractNumId w:val="2"/>
  </w:num>
  <w:num w:numId="9">
    <w:abstractNumId w:val="9"/>
  </w:num>
  <w:num w:numId="10">
    <w:abstractNumId w:val="16"/>
  </w:num>
  <w:num w:numId="11">
    <w:abstractNumId w:val="13"/>
  </w:num>
  <w:num w:numId="12">
    <w:abstractNumId w:val="11"/>
  </w:num>
  <w:num w:numId="13">
    <w:abstractNumId w:val="14"/>
  </w:num>
  <w:num w:numId="14">
    <w:abstractNumId w:val="15"/>
  </w:num>
  <w:num w:numId="15">
    <w:abstractNumId w:val="12"/>
  </w:num>
  <w:num w:numId="16">
    <w:abstractNumId w:val="10"/>
  </w:num>
  <w:num w:numId="17">
    <w:abstractNumId w:val="3"/>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DB"/>
    <w:rsid w:val="00002409"/>
    <w:rsid w:val="00003398"/>
    <w:rsid w:val="00004CAF"/>
    <w:rsid w:val="00006796"/>
    <w:rsid w:val="00006EFE"/>
    <w:rsid w:val="000103B0"/>
    <w:rsid w:val="00013C5A"/>
    <w:rsid w:val="00016958"/>
    <w:rsid w:val="00017971"/>
    <w:rsid w:val="0002021C"/>
    <w:rsid w:val="0002214F"/>
    <w:rsid w:val="00025354"/>
    <w:rsid w:val="0002570C"/>
    <w:rsid w:val="00026433"/>
    <w:rsid w:val="00032F47"/>
    <w:rsid w:val="000345D0"/>
    <w:rsid w:val="00034A41"/>
    <w:rsid w:val="00035FA7"/>
    <w:rsid w:val="00036982"/>
    <w:rsid w:val="00036CBC"/>
    <w:rsid w:val="000376F6"/>
    <w:rsid w:val="00037F92"/>
    <w:rsid w:val="00043A4B"/>
    <w:rsid w:val="00044AD9"/>
    <w:rsid w:val="00044BDD"/>
    <w:rsid w:val="00050D8B"/>
    <w:rsid w:val="00052B38"/>
    <w:rsid w:val="0005599E"/>
    <w:rsid w:val="00055A40"/>
    <w:rsid w:val="00060440"/>
    <w:rsid w:val="000608B5"/>
    <w:rsid w:val="000611C0"/>
    <w:rsid w:val="00064347"/>
    <w:rsid w:val="00072F4F"/>
    <w:rsid w:val="00077293"/>
    <w:rsid w:val="00081A93"/>
    <w:rsid w:val="00083B2C"/>
    <w:rsid w:val="00084389"/>
    <w:rsid w:val="00086161"/>
    <w:rsid w:val="000874D1"/>
    <w:rsid w:val="00087AAD"/>
    <w:rsid w:val="0009424E"/>
    <w:rsid w:val="00094E60"/>
    <w:rsid w:val="000961CA"/>
    <w:rsid w:val="00097290"/>
    <w:rsid w:val="000A0A08"/>
    <w:rsid w:val="000A12C3"/>
    <w:rsid w:val="000A3934"/>
    <w:rsid w:val="000A5E76"/>
    <w:rsid w:val="000B05B5"/>
    <w:rsid w:val="000B272A"/>
    <w:rsid w:val="000B356E"/>
    <w:rsid w:val="000B4337"/>
    <w:rsid w:val="000B4E92"/>
    <w:rsid w:val="000B7D99"/>
    <w:rsid w:val="000C028C"/>
    <w:rsid w:val="000C1787"/>
    <w:rsid w:val="000C37A6"/>
    <w:rsid w:val="000C3E7B"/>
    <w:rsid w:val="000C6060"/>
    <w:rsid w:val="000C67F7"/>
    <w:rsid w:val="000C71F2"/>
    <w:rsid w:val="000D21EF"/>
    <w:rsid w:val="000D5DB0"/>
    <w:rsid w:val="000E0D7D"/>
    <w:rsid w:val="000E1839"/>
    <w:rsid w:val="000E2087"/>
    <w:rsid w:val="000E3196"/>
    <w:rsid w:val="000E43BA"/>
    <w:rsid w:val="000E4FE7"/>
    <w:rsid w:val="000E5E04"/>
    <w:rsid w:val="000E6E8B"/>
    <w:rsid w:val="000F1A34"/>
    <w:rsid w:val="000F1EE7"/>
    <w:rsid w:val="000F5A84"/>
    <w:rsid w:val="0010063C"/>
    <w:rsid w:val="0010139E"/>
    <w:rsid w:val="00102ABC"/>
    <w:rsid w:val="00106E13"/>
    <w:rsid w:val="00107847"/>
    <w:rsid w:val="00111904"/>
    <w:rsid w:val="001137B5"/>
    <w:rsid w:val="00113984"/>
    <w:rsid w:val="00115AA0"/>
    <w:rsid w:val="00115B72"/>
    <w:rsid w:val="00120C46"/>
    <w:rsid w:val="00121719"/>
    <w:rsid w:val="00121EC9"/>
    <w:rsid w:val="001256A0"/>
    <w:rsid w:val="00126EB3"/>
    <w:rsid w:val="001318D6"/>
    <w:rsid w:val="00133F62"/>
    <w:rsid w:val="00133FAA"/>
    <w:rsid w:val="001346B0"/>
    <w:rsid w:val="00134B4C"/>
    <w:rsid w:val="00134BBB"/>
    <w:rsid w:val="00134D58"/>
    <w:rsid w:val="00135013"/>
    <w:rsid w:val="00137195"/>
    <w:rsid w:val="0014323E"/>
    <w:rsid w:val="0014449B"/>
    <w:rsid w:val="001449B3"/>
    <w:rsid w:val="001467CB"/>
    <w:rsid w:val="00146A78"/>
    <w:rsid w:val="001476AE"/>
    <w:rsid w:val="001502A2"/>
    <w:rsid w:val="001532FA"/>
    <w:rsid w:val="00160333"/>
    <w:rsid w:val="001606EA"/>
    <w:rsid w:val="00165FB8"/>
    <w:rsid w:val="001662E7"/>
    <w:rsid w:val="0016698A"/>
    <w:rsid w:val="00166B0A"/>
    <w:rsid w:val="001705A9"/>
    <w:rsid w:val="001738E8"/>
    <w:rsid w:val="001803F8"/>
    <w:rsid w:val="001811C5"/>
    <w:rsid w:val="00181F34"/>
    <w:rsid w:val="0018473A"/>
    <w:rsid w:val="00184ADF"/>
    <w:rsid w:val="00184D44"/>
    <w:rsid w:val="001851F4"/>
    <w:rsid w:val="0018526C"/>
    <w:rsid w:val="00185647"/>
    <w:rsid w:val="00191EA1"/>
    <w:rsid w:val="001925E3"/>
    <w:rsid w:val="00193C45"/>
    <w:rsid w:val="00195C7C"/>
    <w:rsid w:val="001967DD"/>
    <w:rsid w:val="001973E9"/>
    <w:rsid w:val="001A1150"/>
    <w:rsid w:val="001A1407"/>
    <w:rsid w:val="001A2799"/>
    <w:rsid w:val="001A2895"/>
    <w:rsid w:val="001A352C"/>
    <w:rsid w:val="001A3A88"/>
    <w:rsid w:val="001A6432"/>
    <w:rsid w:val="001A7503"/>
    <w:rsid w:val="001A7ED0"/>
    <w:rsid w:val="001B0C3F"/>
    <w:rsid w:val="001B33EF"/>
    <w:rsid w:val="001B357A"/>
    <w:rsid w:val="001B51B7"/>
    <w:rsid w:val="001C1446"/>
    <w:rsid w:val="001C154F"/>
    <w:rsid w:val="001C4EDD"/>
    <w:rsid w:val="001C62AE"/>
    <w:rsid w:val="001D1365"/>
    <w:rsid w:val="001D2A25"/>
    <w:rsid w:val="001D35D6"/>
    <w:rsid w:val="001D50A1"/>
    <w:rsid w:val="001D5471"/>
    <w:rsid w:val="001E0D40"/>
    <w:rsid w:val="001E0E99"/>
    <w:rsid w:val="001E15E7"/>
    <w:rsid w:val="001E16D2"/>
    <w:rsid w:val="001E207D"/>
    <w:rsid w:val="001E2310"/>
    <w:rsid w:val="001E2A3A"/>
    <w:rsid w:val="001E3688"/>
    <w:rsid w:val="001E3945"/>
    <w:rsid w:val="001E4AEE"/>
    <w:rsid w:val="001E539A"/>
    <w:rsid w:val="001E5B7E"/>
    <w:rsid w:val="001E5FE3"/>
    <w:rsid w:val="001E6614"/>
    <w:rsid w:val="001E7FD1"/>
    <w:rsid w:val="001F0404"/>
    <w:rsid w:val="001F0473"/>
    <w:rsid w:val="001F14C0"/>
    <w:rsid w:val="001F22BE"/>
    <w:rsid w:val="001F430B"/>
    <w:rsid w:val="001F4D3D"/>
    <w:rsid w:val="001F53EE"/>
    <w:rsid w:val="00200723"/>
    <w:rsid w:val="00201021"/>
    <w:rsid w:val="0020367A"/>
    <w:rsid w:val="00203B25"/>
    <w:rsid w:val="002073ED"/>
    <w:rsid w:val="002074F5"/>
    <w:rsid w:val="0021087F"/>
    <w:rsid w:val="00211331"/>
    <w:rsid w:val="0021213F"/>
    <w:rsid w:val="0021496C"/>
    <w:rsid w:val="002160A3"/>
    <w:rsid w:val="00216554"/>
    <w:rsid w:val="00221E9A"/>
    <w:rsid w:val="00224E59"/>
    <w:rsid w:val="00225B8C"/>
    <w:rsid w:val="00226AF0"/>
    <w:rsid w:val="00226B81"/>
    <w:rsid w:val="00227A2E"/>
    <w:rsid w:val="00230FB9"/>
    <w:rsid w:val="0023133B"/>
    <w:rsid w:val="00236A97"/>
    <w:rsid w:val="0024036A"/>
    <w:rsid w:val="0024346F"/>
    <w:rsid w:val="00245FA2"/>
    <w:rsid w:val="0024628D"/>
    <w:rsid w:val="0025004E"/>
    <w:rsid w:val="002520E4"/>
    <w:rsid w:val="00256015"/>
    <w:rsid w:val="00256525"/>
    <w:rsid w:val="002574DA"/>
    <w:rsid w:val="00261767"/>
    <w:rsid w:val="00262B92"/>
    <w:rsid w:val="002644BF"/>
    <w:rsid w:val="00266657"/>
    <w:rsid w:val="002713D2"/>
    <w:rsid w:val="0027159C"/>
    <w:rsid w:val="00272F8D"/>
    <w:rsid w:val="00274303"/>
    <w:rsid w:val="00275291"/>
    <w:rsid w:val="00275883"/>
    <w:rsid w:val="00276BF9"/>
    <w:rsid w:val="00276E5D"/>
    <w:rsid w:val="00277110"/>
    <w:rsid w:val="00277D10"/>
    <w:rsid w:val="002801A5"/>
    <w:rsid w:val="00281774"/>
    <w:rsid w:val="00283362"/>
    <w:rsid w:val="00283AD6"/>
    <w:rsid w:val="00285E06"/>
    <w:rsid w:val="00287D98"/>
    <w:rsid w:val="0029150B"/>
    <w:rsid w:val="00293336"/>
    <w:rsid w:val="002950A6"/>
    <w:rsid w:val="002959B1"/>
    <w:rsid w:val="00296DA5"/>
    <w:rsid w:val="00297009"/>
    <w:rsid w:val="002A549E"/>
    <w:rsid w:val="002A5C75"/>
    <w:rsid w:val="002A795A"/>
    <w:rsid w:val="002B1296"/>
    <w:rsid w:val="002B1CFF"/>
    <w:rsid w:val="002B2806"/>
    <w:rsid w:val="002B292B"/>
    <w:rsid w:val="002B3FC2"/>
    <w:rsid w:val="002B43DF"/>
    <w:rsid w:val="002B4E81"/>
    <w:rsid w:val="002B6672"/>
    <w:rsid w:val="002B7C76"/>
    <w:rsid w:val="002C0077"/>
    <w:rsid w:val="002C014D"/>
    <w:rsid w:val="002C0D6E"/>
    <w:rsid w:val="002C28D5"/>
    <w:rsid w:val="002C347E"/>
    <w:rsid w:val="002C5BA5"/>
    <w:rsid w:val="002C6CAC"/>
    <w:rsid w:val="002D04EC"/>
    <w:rsid w:val="002D13AA"/>
    <w:rsid w:val="002D1ED9"/>
    <w:rsid w:val="002D290E"/>
    <w:rsid w:val="002D39A7"/>
    <w:rsid w:val="002D417D"/>
    <w:rsid w:val="002D499D"/>
    <w:rsid w:val="002D5A61"/>
    <w:rsid w:val="002D5F72"/>
    <w:rsid w:val="002D6A7D"/>
    <w:rsid w:val="002D7194"/>
    <w:rsid w:val="002D7946"/>
    <w:rsid w:val="002E00D8"/>
    <w:rsid w:val="002E2773"/>
    <w:rsid w:val="002E686D"/>
    <w:rsid w:val="002F188D"/>
    <w:rsid w:val="002F4046"/>
    <w:rsid w:val="002F5779"/>
    <w:rsid w:val="002F5D30"/>
    <w:rsid w:val="002F7D33"/>
    <w:rsid w:val="003033B2"/>
    <w:rsid w:val="0030340C"/>
    <w:rsid w:val="00305789"/>
    <w:rsid w:val="00306D82"/>
    <w:rsid w:val="00311F7A"/>
    <w:rsid w:val="003123CC"/>
    <w:rsid w:val="00314310"/>
    <w:rsid w:val="00315953"/>
    <w:rsid w:val="00317627"/>
    <w:rsid w:val="00322DF1"/>
    <w:rsid w:val="00325272"/>
    <w:rsid w:val="0032725B"/>
    <w:rsid w:val="00334394"/>
    <w:rsid w:val="00337F52"/>
    <w:rsid w:val="00340060"/>
    <w:rsid w:val="00344850"/>
    <w:rsid w:val="003468DE"/>
    <w:rsid w:val="0034705C"/>
    <w:rsid w:val="003476F1"/>
    <w:rsid w:val="00351333"/>
    <w:rsid w:val="00352EBB"/>
    <w:rsid w:val="00355FE4"/>
    <w:rsid w:val="00357200"/>
    <w:rsid w:val="00360A40"/>
    <w:rsid w:val="00361028"/>
    <w:rsid w:val="00362432"/>
    <w:rsid w:val="00363013"/>
    <w:rsid w:val="003664FD"/>
    <w:rsid w:val="0037447C"/>
    <w:rsid w:val="003756B6"/>
    <w:rsid w:val="003776BD"/>
    <w:rsid w:val="00386D54"/>
    <w:rsid w:val="0039307C"/>
    <w:rsid w:val="00395DF0"/>
    <w:rsid w:val="00396C65"/>
    <w:rsid w:val="003971DF"/>
    <w:rsid w:val="003A1612"/>
    <w:rsid w:val="003A1997"/>
    <w:rsid w:val="003A6760"/>
    <w:rsid w:val="003B101E"/>
    <w:rsid w:val="003B22A9"/>
    <w:rsid w:val="003B327E"/>
    <w:rsid w:val="003B3E4B"/>
    <w:rsid w:val="003B65EB"/>
    <w:rsid w:val="003B744C"/>
    <w:rsid w:val="003B750C"/>
    <w:rsid w:val="003C2349"/>
    <w:rsid w:val="003C31BC"/>
    <w:rsid w:val="003C3986"/>
    <w:rsid w:val="003C45E6"/>
    <w:rsid w:val="003C5099"/>
    <w:rsid w:val="003C6E17"/>
    <w:rsid w:val="003D06F0"/>
    <w:rsid w:val="003D235B"/>
    <w:rsid w:val="003D2B08"/>
    <w:rsid w:val="003D2B2A"/>
    <w:rsid w:val="003D49D8"/>
    <w:rsid w:val="003D58A3"/>
    <w:rsid w:val="003D70EE"/>
    <w:rsid w:val="003E1ED4"/>
    <w:rsid w:val="003E2394"/>
    <w:rsid w:val="003E4804"/>
    <w:rsid w:val="003E4F1B"/>
    <w:rsid w:val="003E5AC1"/>
    <w:rsid w:val="003F179B"/>
    <w:rsid w:val="003F34E2"/>
    <w:rsid w:val="003F63A9"/>
    <w:rsid w:val="003F665B"/>
    <w:rsid w:val="003F6B87"/>
    <w:rsid w:val="00401566"/>
    <w:rsid w:val="004015E8"/>
    <w:rsid w:val="004020AA"/>
    <w:rsid w:val="00402512"/>
    <w:rsid w:val="00402CE4"/>
    <w:rsid w:val="004038CF"/>
    <w:rsid w:val="00403939"/>
    <w:rsid w:val="00404CB5"/>
    <w:rsid w:val="00405A00"/>
    <w:rsid w:val="00405D62"/>
    <w:rsid w:val="00414462"/>
    <w:rsid w:val="00415C76"/>
    <w:rsid w:val="00422639"/>
    <w:rsid w:val="00423C09"/>
    <w:rsid w:val="0042452A"/>
    <w:rsid w:val="00425D2E"/>
    <w:rsid w:val="00425F88"/>
    <w:rsid w:val="00430994"/>
    <w:rsid w:val="00433DC3"/>
    <w:rsid w:val="00435865"/>
    <w:rsid w:val="00436274"/>
    <w:rsid w:val="00440AA6"/>
    <w:rsid w:val="00441474"/>
    <w:rsid w:val="00442C7B"/>
    <w:rsid w:val="00442F09"/>
    <w:rsid w:val="00442F9A"/>
    <w:rsid w:val="00443A6B"/>
    <w:rsid w:val="00444437"/>
    <w:rsid w:val="004461E1"/>
    <w:rsid w:val="00446A6F"/>
    <w:rsid w:val="00447871"/>
    <w:rsid w:val="00450084"/>
    <w:rsid w:val="004500D4"/>
    <w:rsid w:val="004500E6"/>
    <w:rsid w:val="00450FBB"/>
    <w:rsid w:val="00451E2D"/>
    <w:rsid w:val="0045377E"/>
    <w:rsid w:val="0045518B"/>
    <w:rsid w:val="004560FA"/>
    <w:rsid w:val="00461F0E"/>
    <w:rsid w:val="00462E0B"/>
    <w:rsid w:val="00463D0F"/>
    <w:rsid w:val="004655F3"/>
    <w:rsid w:val="00465A31"/>
    <w:rsid w:val="00472EC6"/>
    <w:rsid w:val="00473DD9"/>
    <w:rsid w:val="00482188"/>
    <w:rsid w:val="0048555B"/>
    <w:rsid w:val="00487B28"/>
    <w:rsid w:val="004905EF"/>
    <w:rsid w:val="00492B42"/>
    <w:rsid w:val="0049414E"/>
    <w:rsid w:val="004954BA"/>
    <w:rsid w:val="00496F1F"/>
    <w:rsid w:val="004A069E"/>
    <w:rsid w:val="004A23D5"/>
    <w:rsid w:val="004A7174"/>
    <w:rsid w:val="004A7A3A"/>
    <w:rsid w:val="004B102B"/>
    <w:rsid w:val="004B5DA5"/>
    <w:rsid w:val="004B6A41"/>
    <w:rsid w:val="004B6DB0"/>
    <w:rsid w:val="004C23EF"/>
    <w:rsid w:val="004C2AC3"/>
    <w:rsid w:val="004C335B"/>
    <w:rsid w:val="004C3A07"/>
    <w:rsid w:val="004D297A"/>
    <w:rsid w:val="004D32B8"/>
    <w:rsid w:val="004D4B71"/>
    <w:rsid w:val="004D51D6"/>
    <w:rsid w:val="004D545C"/>
    <w:rsid w:val="004D7398"/>
    <w:rsid w:val="004D7FCA"/>
    <w:rsid w:val="004E0F02"/>
    <w:rsid w:val="004E3D8D"/>
    <w:rsid w:val="004F1A02"/>
    <w:rsid w:val="004F4356"/>
    <w:rsid w:val="004F4589"/>
    <w:rsid w:val="004F4CB3"/>
    <w:rsid w:val="004F6468"/>
    <w:rsid w:val="005023A0"/>
    <w:rsid w:val="00502B6A"/>
    <w:rsid w:val="00504706"/>
    <w:rsid w:val="00505710"/>
    <w:rsid w:val="00506DE3"/>
    <w:rsid w:val="005102C2"/>
    <w:rsid w:val="00510C31"/>
    <w:rsid w:val="00511800"/>
    <w:rsid w:val="00511DAC"/>
    <w:rsid w:val="00511DBA"/>
    <w:rsid w:val="00512B50"/>
    <w:rsid w:val="00516737"/>
    <w:rsid w:val="005206C4"/>
    <w:rsid w:val="00520E37"/>
    <w:rsid w:val="005240C5"/>
    <w:rsid w:val="005264FB"/>
    <w:rsid w:val="0052692E"/>
    <w:rsid w:val="005271DE"/>
    <w:rsid w:val="00537E73"/>
    <w:rsid w:val="00541215"/>
    <w:rsid w:val="00546265"/>
    <w:rsid w:val="00551BCF"/>
    <w:rsid w:val="00552AAE"/>
    <w:rsid w:val="00553068"/>
    <w:rsid w:val="0055363B"/>
    <w:rsid w:val="00563579"/>
    <w:rsid w:val="0056499F"/>
    <w:rsid w:val="00566C39"/>
    <w:rsid w:val="00570423"/>
    <w:rsid w:val="005705E3"/>
    <w:rsid w:val="00572A96"/>
    <w:rsid w:val="005743B7"/>
    <w:rsid w:val="00577B03"/>
    <w:rsid w:val="005806E5"/>
    <w:rsid w:val="005809CC"/>
    <w:rsid w:val="00580C4B"/>
    <w:rsid w:val="005827B9"/>
    <w:rsid w:val="005831AF"/>
    <w:rsid w:val="00586D11"/>
    <w:rsid w:val="00587950"/>
    <w:rsid w:val="00590655"/>
    <w:rsid w:val="00593168"/>
    <w:rsid w:val="00594FF4"/>
    <w:rsid w:val="0059648E"/>
    <w:rsid w:val="005A05A4"/>
    <w:rsid w:val="005A10E1"/>
    <w:rsid w:val="005A4290"/>
    <w:rsid w:val="005A7EE9"/>
    <w:rsid w:val="005B2040"/>
    <w:rsid w:val="005B35B2"/>
    <w:rsid w:val="005B3EEA"/>
    <w:rsid w:val="005B426A"/>
    <w:rsid w:val="005B4AEF"/>
    <w:rsid w:val="005B5B93"/>
    <w:rsid w:val="005B620A"/>
    <w:rsid w:val="005B6E0C"/>
    <w:rsid w:val="005B773B"/>
    <w:rsid w:val="005C1A74"/>
    <w:rsid w:val="005C1E7F"/>
    <w:rsid w:val="005C2DD3"/>
    <w:rsid w:val="005C4AB2"/>
    <w:rsid w:val="005C5CF5"/>
    <w:rsid w:val="005C7E98"/>
    <w:rsid w:val="005D0372"/>
    <w:rsid w:val="005D0668"/>
    <w:rsid w:val="005D4084"/>
    <w:rsid w:val="005D5BEA"/>
    <w:rsid w:val="005D6E2C"/>
    <w:rsid w:val="005E04F6"/>
    <w:rsid w:val="005E161C"/>
    <w:rsid w:val="005E1764"/>
    <w:rsid w:val="005E1F30"/>
    <w:rsid w:val="005E28DE"/>
    <w:rsid w:val="005E4331"/>
    <w:rsid w:val="005E475B"/>
    <w:rsid w:val="005E61C1"/>
    <w:rsid w:val="005F2A74"/>
    <w:rsid w:val="005F2AAB"/>
    <w:rsid w:val="005F2BFC"/>
    <w:rsid w:val="005F4A07"/>
    <w:rsid w:val="005F6F29"/>
    <w:rsid w:val="00600034"/>
    <w:rsid w:val="00601856"/>
    <w:rsid w:val="006019A9"/>
    <w:rsid w:val="00603824"/>
    <w:rsid w:val="0060634C"/>
    <w:rsid w:val="00606AF4"/>
    <w:rsid w:val="00606AF7"/>
    <w:rsid w:val="00607BFC"/>
    <w:rsid w:val="00611D0A"/>
    <w:rsid w:val="00611E20"/>
    <w:rsid w:val="00612CB5"/>
    <w:rsid w:val="00613012"/>
    <w:rsid w:val="00613B6F"/>
    <w:rsid w:val="006206FA"/>
    <w:rsid w:val="00620936"/>
    <w:rsid w:val="006259C9"/>
    <w:rsid w:val="00625D3D"/>
    <w:rsid w:val="00627C55"/>
    <w:rsid w:val="0063109F"/>
    <w:rsid w:val="0063361B"/>
    <w:rsid w:val="00633E45"/>
    <w:rsid w:val="00637CD8"/>
    <w:rsid w:val="0064062D"/>
    <w:rsid w:val="00643515"/>
    <w:rsid w:val="006435ED"/>
    <w:rsid w:val="00643B34"/>
    <w:rsid w:val="006441B0"/>
    <w:rsid w:val="00645648"/>
    <w:rsid w:val="00645E5F"/>
    <w:rsid w:val="0064686A"/>
    <w:rsid w:val="0065077C"/>
    <w:rsid w:val="0065119E"/>
    <w:rsid w:val="0065201E"/>
    <w:rsid w:val="00653519"/>
    <w:rsid w:val="006575A2"/>
    <w:rsid w:val="006603A6"/>
    <w:rsid w:val="006613BA"/>
    <w:rsid w:val="006620BF"/>
    <w:rsid w:val="00663C9E"/>
    <w:rsid w:val="00663CFB"/>
    <w:rsid w:val="00671D2A"/>
    <w:rsid w:val="00673047"/>
    <w:rsid w:val="0067416E"/>
    <w:rsid w:val="006749DD"/>
    <w:rsid w:val="00675CCC"/>
    <w:rsid w:val="00676A2C"/>
    <w:rsid w:val="00677F2C"/>
    <w:rsid w:val="00680897"/>
    <w:rsid w:val="0068117D"/>
    <w:rsid w:val="00683070"/>
    <w:rsid w:val="00684EBF"/>
    <w:rsid w:val="006856C4"/>
    <w:rsid w:val="00687363"/>
    <w:rsid w:val="00690C0D"/>
    <w:rsid w:val="006917F8"/>
    <w:rsid w:val="00692D0A"/>
    <w:rsid w:val="00693C3D"/>
    <w:rsid w:val="00696D90"/>
    <w:rsid w:val="00697B96"/>
    <w:rsid w:val="006A005F"/>
    <w:rsid w:val="006A069E"/>
    <w:rsid w:val="006A1033"/>
    <w:rsid w:val="006A2C39"/>
    <w:rsid w:val="006A3E0B"/>
    <w:rsid w:val="006A5117"/>
    <w:rsid w:val="006A65C3"/>
    <w:rsid w:val="006A65EA"/>
    <w:rsid w:val="006A7C13"/>
    <w:rsid w:val="006B020D"/>
    <w:rsid w:val="006B067C"/>
    <w:rsid w:val="006B23D4"/>
    <w:rsid w:val="006B5DC7"/>
    <w:rsid w:val="006B7E5B"/>
    <w:rsid w:val="006C09C4"/>
    <w:rsid w:val="006C135A"/>
    <w:rsid w:val="006C1B4D"/>
    <w:rsid w:val="006C1C87"/>
    <w:rsid w:val="006C2C7D"/>
    <w:rsid w:val="006C3777"/>
    <w:rsid w:val="006C41A6"/>
    <w:rsid w:val="006C5C62"/>
    <w:rsid w:val="006C5D83"/>
    <w:rsid w:val="006C7008"/>
    <w:rsid w:val="006C70E5"/>
    <w:rsid w:val="006C738F"/>
    <w:rsid w:val="006D03B8"/>
    <w:rsid w:val="006D05AE"/>
    <w:rsid w:val="006D14BB"/>
    <w:rsid w:val="006D55EC"/>
    <w:rsid w:val="006D58CD"/>
    <w:rsid w:val="006D6AE9"/>
    <w:rsid w:val="006D6B50"/>
    <w:rsid w:val="006E02E7"/>
    <w:rsid w:val="006E0911"/>
    <w:rsid w:val="006E16B4"/>
    <w:rsid w:val="006E2675"/>
    <w:rsid w:val="006E2D61"/>
    <w:rsid w:val="006E4573"/>
    <w:rsid w:val="006E54B0"/>
    <w:rsid w:val="006E6847"/>
    <w:rsid w:val="006E6971"/>
    <w:rsid w:val="006E7049"/>
    <w:rsid w:val="006F260F"/>
    <w:rsid w:val="006F2977"/>
    <w:rsid w:val="006F6D57"/>
    <w:rsid w:val="00700A24"/>
    <w:rsid w:val="00700D5E"/>
    <w:rsid w:val="00700FF4"/>
    <w:rsid w:val="007011CD"/>
    <w:rsid w:val="00701801"/>
    <w:rsid w:val="00701C8D"/>
    <w:rsid w:val="00703E36"/>
    <w:rsid w:val="00704C91"/>
    <w:rsid w:val="00704CC6"/>
    <w:rsid w:val="0070553B"/>
    <w:rsid w:val="00712898"/>
    <w:rsid w:val="00716F24"/>
    <w:rsid w:val="0072175D"/>
    <w:rsid w:val="007237CC"/>
    <w:rsid w:val="00724545"/>
    <w:rsid w:val="00730231"/>
    <w:rsid w:val="00730619"/>
    <w:rsid w:val="0073084E"/>
    <w:rsid w:val="00730BAC"/>
    <w:rsid w:val="00730E9A"/>
    <w:rsid w:val="00734AEC"/>
    <w:rsid w:val="007433A7"/>
    <w:rsid w:val="00743BB7"/>
    <w:rsid w:val="00747E58"/>
    <w:rsid w:val="00751430"/>
    <w:rsid w:val="00752221"/>
    <w:rsid w:val="007523CC"/>
    <w:rsid w:val="007541DA"/>
    <w:rsid w:val="00754377"/>
    <w:rsid w:val="00754594"/>
    <w:rsid w:val="007555DE"/>
    <w:rsid w:val="007564A7"/>
    <w:rsid w:val="00756922"/>
    <w:rsid w:val="007601D5"/>
    <w:rsid w:val="007618A9"/>
    <w:rsid w:val="00762AD2"/>
    <w:rsid w:val="00764225"/>
    <w:rsid w:val="007677B8"/>
    <w:rsid w:val="0077065C"/>
    <w:rsid w:val="0077294B"/>
    <w:rsid w:val="00773433"/>
    <w:rsid w:val="00780188"/>
    <w:rsid w:val="0078286A"/>
    <w:rsid w:val="00790ECA"/>
    <w:rsid w:val="00790F41"/>
    <w:rsid w:val="00791914"/>
    <w:rsid w:val="00793C5C"/>
    <w:rsid w:val="0079510A"/>
    <w:rsid w:val="0079697D"/>
    <w:rsid w:val="00796B4A"/>
    <w:rsid w:val="007A1E95"/>
    <w:rsid w:val="007A24F8"/>
    <w:rsid w:val="007A5DE4"/>
    <w:rsid w:val="007A6298"/>
    <w:rsid w:val="007A633A"/>
    <w:rsid w:val="007A6544"/>
    <w:rsid w:val="007A69A5"/>
    <w:rsid w:val="007A7BCA"/>
    <w:rsid w:val="007B0DF8"/>
    <w:rsid w:val="007B13C3"/>
    <w:rsid w:val="007B2703"/>
    <w:rsid w:val="007B52D9"/>
    <w:rsid w:val="007B57A0"/>
    <w:rsid w:val="007C083C"/>
    <w:rsid w:val="007C2FEA"/>
    <w:rsid w:val="007C3ABA"/>
    <w:rsid w:val="007C3D14"/>
    <w:rsid w:val="007C40EF"/>
    <w:rsid w:val="007C4E3F"/>
    <w:rsid w:val="007C5244"/>
    <w:rsid w:val="007C5B76"/>
    <w:rsid w:val="007C6BF4"/>
    <w:rsid w:val="007D1D6A"/>
    <w:rsid w:val="007D60C3"/>
    <w:rsid w:val="007D64FE"/>
    <w:rsid w:val="007E0A2F"/>
    <w:rsid w:val="007E0B12"/>
    <w:rsid w:val="007E35A1"/>
    <w:rsid w:val="007E3CDF"/>
    <w:rsid w:val="007E41FD"/>
    <w:rsid w:val="007E5F0E"/>
    <w:rsid w:val="007E66BB"/>
    <w:rsid w:val="007E67DB"/>
    <w:rsid w:val="007F40DF"/>
    <w:rsid w:val="007F5182"/>
    <w:rsid w:val="007F65AF"/>
    <w:rsid w:val="007F7461"/>
    <w:rsid w:val="007F7A69"/>
    <w:rsid w:val="00802DD4"/>
    <w:rsid w:val="008054E2"/>
    <w:rsid w:val="008063B6"/>
    <w:rsid w:val="00807177"/>
    <w:rsid w:val="00807437"/>
    <w:rsid w:val="00810222"/>
    <w:rsid w:val="00815564"/>
    <w:rsid w:val="0082019C"/>
    <w:rsid w:val="00820334"/>
    <w:rsid w:val="008235D5"/>
    <w:rsid w:val="00823F63"/>
    <w:rsid w:val="00824A2E"/>
    <w:rsid w:val="008254A7"/>
    <w:rsid w:val="00826BB4"/>
    <w:rsid w:val="008306CA"/>
    <w:rsid w:val="008348B1"/>
    <w:rsid w:val="00834B4E"/>
    <w:rsid w:val="00836E2C"/>
    <w:rsid w:val="00837C52"/>
    <w:rsid w:val="008400B8"/>
    <w:rsid w:val="00841A62"/>
    <w:rsid w:val="00844BD6"/>
    <w:rsid w:val="008454FA"/>
    <w:rsid w:val="00845EC0"/>
    <w:rsid w:val="0084788B"/>
    <w:rsid w:val="00850C86"/>
    <w:rsid w:val="008529CD"/>
    <w:rsid w:val="00852ACE"/>
    <w:rsid w:val="00853DCD"/>
    <w:rsid w:val="0085463A"/>
    <w:rsid w:val="00856C8F"/>
    <w:rsid w:val="00856CD4"/>
    <w:rsid w:val="00856CD9"/>
    <w:rsid w:val="00860209"/>
    <w:rsid w:val="008615F2"/>
    <w:rsid w:val="00861E08"/>
    <w:rsid w:val="00866F97"/>
    <w:rsid w:val="00871BA4"/>
    <w:rsid w:val="00871D6C"/>
    <w:rsid w:val="008729E7"/>
    <w:rsid w:val="00875BC1"/>
    <w:rsid w:val="00876E30"/>
    <w:rsid w:val="00881B70"/>
    <w:rsid w:val="00885B7E"/>
    <w:rsid w:val="00886191"/>
    <w:rsid w:val="00886220"/>
    <w:rsid w:val="00887229"/>
    <w:rsid w:val="008876A4"/>
    <w:rsid w:val="00891FE9"/>
    <w:rsid w:val="008976B7"/>
    <w:rsid w:val="00897796"/>
    <w:rsid w:val="008A01D8"/>
    <w:rsid w:val="008A1DBA"/>
    <w:rsid w:val="008A3D63"/>
    <w:rsid w:val="008A3F44"/>
    <w:rsid w:val="008A6714"/>
    <w:rsid w:val="008A6B86"/>
    <w:rsid w:val="008B013C"/>
    <w:rsid w:val="008B0531"/>
    <w:rsid w:val="008B303B"/>
    <w:rsid w:val="008B68B2"/>
    <w:rsid w:val="008B6CC5"/>
    <w:rsid w:val="008C3E68"/>
    <w:rsid w:val="008C4E63"/>
    <w:rsid w:val="008C5690"/>
    <w:rsid w:val="008C64BE"/>
    <w:rsid w:val="008C6684"/>
    <w:rsid w:val="008C6B27"/>
    <w:rsid w:val="008C7B93"/>
    <w:rsid w:val="008D1539"/>
    <w:rsid w:val="008D196E"/>
    <w:rsid w:val="008D3E42"/>
    <w:rsid w:val="008D5037"/>
    <w:rsid w:val="008D53FF"/>
    <w:rsid w:val="008D6E9F"/>
    <w:rsid w:val="008D709A"/>
    <w:rsid w:val="008D7C7B"/>
    <w:rsid w:val="008E0066"/>
    <w:rsid w:val="008E012D"/>
    <w:rsid w:val="008E245E"/>
    <w:rsid w:val="008E28CF"/>
    <w:rsid w:val="008E34BE"/>
    <w:rsid w:val="008E5918"/>
    <w:rsid w:val="008E5A32"/>
    <w:rsid w:val="008E65C2"/>
    <w:rsid w:val="008F0D7C"/>
    <w:rsid w:val="008F298F"/>
    <w:rsid w:val="008F2A1F"/>
    <w:rsid w:val="008F69A2"/>
    <w:rsid w:val="008F72C0"/>
    <w:rsid w:val="008F78BF"/>
    <w:rsid w:val="009009FE"/>
    <w:rsid w:val="00901476"/>
    <w:rsid w:val="00902477"/>
    <w:rsid w:val="009035F0"/>
    <w:rsid w:val="0090400D"/>
    <w:rsid w:val="00904188"/>
    <w:rsid w:val="0090638F"/>
    <w:rsid w:val="009108D7"/>
    <w:rsid w:val="00910CC6"/>
    <w:rsid w:val="00911294"/>
    <w:rsid w:val="00913260"/>
    <w:rsid w:val="00914353"/>
    <w:rsid w:val="0091545F"/>
    <w:rsid w:val="009175CC"/>
    <w:rsid w:val="00920AD2"/>
    <w:rsid w:val="00922549"/>
    <w:rsid w:val="00922636"/>
    <w:rsid w:val="00926224"/>
    <w:rsid w:val="0093010D"/>
    <w:rsid w:val="00930AC2"/>
    <w:rsid w:val="00930C24"/>
    <w:rsid w:val="00932D77"/>
    <w:rsid w:val="009400EB"/>
    <w:rsid w:val="0094062B"/>
    <w:rsid w:val="00942175"/>
    <w:rsid w:val="00943BEB"/>
    <w:rsid w:val="00945887"/>
    <w:rsid w:val="0095042F"/>
    <w:rsid w:val="0095080E"/>
    <w:rsid w:val="009530D4"/>
    <w:rsid w:val="0095681E"/>
    <w:rsid w:val="00956902"/>
    <w:rsid w:val="00957A27"/>
    <w:rsid w:val="00961F7E"/>
    <w:rsid w:val="00963081"/>
    <w:rsid w:val="009644D7"/>
    <w:rsid w:val="00964A69"/>
    <w:rsid w:val="0096543B"/>
    <w:rsid w:val="00965C05"/>
    <w:rsid w:val="00966078"/>
    <w:rsid w:val="009668BB"/>
    <w:rsid w:val="00970963"/>
    <w:rsid w:val="00973D49"/>
    <w:rsid w:val="009740D0"/>
    <w:rsid w:val="00975827"/>
    <w:rsid w:val="00983358"/>
    <w:rsid w:val="009835AA"/>
    <w:rsid w:val="009850AE"/>
    <w:rsid w:val="00985FA7"/>
    <w:rsid w:val="00987182"/>
    <w:rsid w:val="00987769"/>
    <w:rsid w:val="009933E9"/>
    <w:rsid w:val="009935B2"/>
    <w:rsid w:val="0099443E"/>
    <w:rsid w:val="009A09E5"/>
    <w:rsid w:val="009A1EEB"/>
    <w:rsid w:val="009A30AA"/>
    <w:rsid w:val="009A7C94"/>
    <w:rsid w:val="009B24E9"/>
    <w:rsid w:val="009B2E71"/>
    <w:rsid w:val="009B392E"/>
    <w:rsid w:val="009B525B"/>
    <w:rsid w:val="009B5D5E"/>
    <w:rsid w:val="009B6250"/>
    <w:rsid w:val="009C0345"/>
    <w:rsid w:val="009C117A"/>
    <w:rsid w:val="009C1AB9"/>
    <w:rsid w:val="009C33BE"/>
    <w:rsid w:val="009C38B2"/>
    <w:rsid w:val="009C3FAD"/>
    <w:rsid w:val="009C711C"/>
    <w:rsid w:val="009C7BB0"/>
    <w:rsid w:val="009D27E9"/>
    <w:rsid w:val="009D49AC"/>
    <w:rsid w:val="009D52FE"/>
    <w:rsid w:val="009E0B24"/>
    <w:rsid w:val="009E1043"/>
    <w:rsid w:val="009E585B"/>
    <w:rsid w:val="009E6357"/>
    <w:rsid w:val="009E73F8"/>
    <w:rsid w:val="009F1358"/>
    <w:rsid w:val="009F32C5"/>
    <w:rsid w:val="009F3E69"/>
    <w:rsid w:val="009F49EF"/>
    <w:rsid w:val="009F79C2"/>
    <w:rsid w:val="00A00626"/>
    <w:rsid w:val="00A00640"/>
    <w:rsid w:val="00A0117B"/>
    <w:rsid w:val="00A01EC7"/>
    <w:rsid w:val="00A06C35"/>
    <w:rsid w:val="00A071BE"/>
    <w:rsid w:val="00A1306B"/>
    <w:rsid w:val="00A13E44"/>
    <w:rsid w:val="00A148E1"/>
    <w:rsid w:val="00A14F5E"/>
    <w:rsid w:val="00A15318"/>
    <w:rsid w:val="00A15449"/>
    <w:rsid w:val="00A1683C"/>
    <w:rsid w:val="00A21EA4"/>
    <w:rsid w:val="00A235B5"/>
    <w:rsid w:val="00A23862"/>
    <w:rsid w:val="00A263F2"/>
    <w:rsid w:val="00A27080"/>
    <w:rsid w:val="00A316B5"/>
    <w:rsid w:val="00A3454D"/>
    <w:rsid w:val="00A4354B"/>
    <w:rsid w:val="00A501F1"/>
    <w:rsid w:val="00A562CE"/>
    <w:rsid w:val="00A57D82"/>
    <w:rsid w:val="00A62106"/>
    <w:rsid w:val="00A64526"/>
    <w:rsid w:val="00A656A1"/>
    <w:rsid w:val="00A66AAF"/>
    <w:rsid w:val="00A66D02"/>
    <w:rsid w:val="00A67FDA"/>
    <w:rsid w:val="00A725D6"/>
    <w:rsid w:val="00A741AC"/>
    <w:rsid w:val="00A75027"/>
    <w:rsid w:val="00A75EC5"/>
    <w:rsid w:val="00A77278"/>
    <w:rsid w:val="00A7784B"/>
    <w:rsid w:val="00A82A10"/>
    <w:rsid w:val="00A84512"/>
    <w:rsid w:val="00A84598"/>
    <w:rsid w:val="00A900FE"/>
    <w:rsid w:val="00A90DCE"/>
    <w:rsid w:val="00A91724"/>
    <w:rsid w:val="00A92825"/>
    <w:rsid w:val="00A92872"/>
    <w:rsid w:val="00A9354C"/>
    <w:rsid w:val="00A93A4A"/>
    <w:rsid w:val="00A94E58"/>
    <w:rsid w:val="00A95B87"/>
    <w:rsid w:val="00A96B1F"/>
    <w:rsid w:val="00A96B73"/>
    <w:rsid w:val="00A96BD0"/>
    <w:rsid w:val="00A97312"/>
    <w:rsid w:val="00AA28CA"/>
    <w:rsid w:val="00AA4ED3"/>
    <w:rsid w:val="00AA551B"/>
    <w:rsid w:val="00AA5F6A"/>
    <w:rsid w:val="00AA696F"/>
    <w:rsid w:val="00AA702C"/>
    <w:rsid w:val="00AA76A1"/>
    <w:rsid w:val="00AB2092"/>
    <w:rsid w:val="00AB2A9F"/>
    <w:rsid w:val="00AB3780"/>
    <w:rsid w:val="00AB42D2"/>
    <w:rsid w:val="00AB4F9F"/>
    <w:rsid w:val="00AB548C"/>
    <w:rsid w:val="00AB54F6"/>
    <w:rsid w:val="00AB5A48"/>
    <w:rsid w:val="00AC2275"/>
    <w:rsid w:val="00AC3D31"/>
    <w:rsid w:val="00AC4A31"/>
    <w:rsid w:val="00AC545A"/>
    <w:rsid w:val="00AC7134"/>
    <w:rsid w:val="00AD28F3"/>
    <w:rsid w:val="00AD2E16"/>
    <w:rsid w:val="00AD3023"/>
    <w:rsid w:val="00AD4C8C"/>
    <w:rsid w:val="00AD75AD"/>
    <w:rsid w:val="00AE2BDD"/>
    <w:rsid w:val="00AE4C59"/>
    <w:rsid w:val="00AE7BAA"/>
    <w:rsid w:val="00AF340A"/>
    <w:rsid w:val="00AF4636"/>
    <w:rsid w:val="00AF60D7"/>
    <w:rsid w:val="00AF7CEA"/>
    <w:rsid w:val="00AF7D24"/>
    <w:rsid w:val="00B00139"/>
    <w:rsid w:val="00B00AF4"/>
    <w:rsid w:val="00B00D16"/>
    <w:rsid w:val="00B0229E"/>
    <w:rsid w:val="00B0269D"/>
    <w:rsid w:val="00B04B4E"/>
    <w:rsid w:val="00B04E95"/>
    <w:rsid w:val="00B07AA9"/>
    <w:rsid w:val="00B12C8D"/>
    <w:rsid w:val="00B15388"/>
    <w:rsid w:val="00B1665B"/>
    <w:rsid w:val="00B23F0A"/>
    <w:rsid w:val="00B24782"/>
    <w:rsid w:val="00B273DB"/>
    <w:rsid w:val="00B305E9"/>
    <w:rsid w:val="00B30E8C"/>
    <w:rsid w:val="00B31943"/>
    <w:rsid w:val="00B330AE"/>
    <w:rsid w:val="00B3379F"/>
    <w:rsid w:val="00B3534B"/>
    <w:rsid w:val="00B36015"/>
    <w:rsid w:val="00B40A40"/>
    <w:rsid w:val="00B40C24"/>
    <w:rsid w:val="00B41B04"/>
    <w:rsid w:val="00B42600"/>
    <w:rsid w:val="00B437EF"/>
    <w:rsid w:val="00B43EEE"/>
    <w:rsid w:val="00B441FD"/>
    <w:rsid w:val="00B44477"/>
    <w:rsid w:val="00B45572"/>
    <w:rsid w:val="00B473B3"/>
    <w:rsid w:val="00B53B1D"/>
    <w:rsid w:val="00B54576"/>
    <w:rsid w:val="00B551C9"/>
    <w:rsid w:val="00B56D8E"/>
    <w:rsid w:val="00B60372"/>
    <w:rsid w:val="00B61CB2"/>
    <w:rsid w:val="00B64AF2"/>
    <w:rsid w:val="00B65C13"/>
    <w:rsid w:val="00B66E79"/>
    <w:rsid w:val="00B67E8B"/>
    <w:rsid w:val="00B73AC6"/>
    <w:rsid w:val="00B756D0"/>
    <w:rsid w:val="00B77951"/>
    <w:rsid w:val="00B8035E"/>
    <w:rsid w:val="00B80B8C"/>
    <w:rsid w:val="00B82531"/>
    <w:rsid w:val="00B83309"/>
    <w:rsid w:val="00B83B79"/>
    <w:rsid w:val="00B84D4E"/>
    <w:rsid w:val="00B84FB5"/>
    <w:rsid w:val="00B85B04"/>
    <w:rsid w:val="00B87CB2"/>
    <w:rsid w:val="00B87DD1"/>
    <w:rsid w:val="00B91120"/>
    <w:rsid w:val="00B93D56"/>
    <w:rsid w:val="00B969A0"/>
    <w:rsid w:val="00BA3F37"/>
    <w:rsid w:val="00BA44D4"/>
    <w:rsid w:val="00BA46E3"/>
    <w:rsid w:val="00BB7819"/>
    <w:rsid w:val="00BB7AD9"/>
    <w:rsid w:val="00BC2614"/>
    <w:rsid w:val="00BC27AA"/>
    <w:rsid w:val="00BC3B79"/>
    <w:rsid w:val="00BC41A1"/>
    <w:rsid w:val="00BC43A7"/>
    <w:rsid w:val="00BC546D"/>
    <w:rsid w:val="00BC6A26"/>
    <w:rsid w:val="00BC731B"/>
    <w:rsid w:val="00BC740F"/>
    <w:rsid w:val="00BD0A3A"/>
    <w:rsid w:val="00BD10E8"/>
    <w:rsid w:val="00BD23A1"/>
    <w:rsid w:val="00BD45DB"/>
    <w:rsid w:val="00BD50BB"/>
    <w:rsid w:val="00BD58EC"/>
    <w:rsid w:val="00BD599A"/>
    <w:rsid w:val="00BE1625"/>
    <w:rsid w:val="00BE180F"/>
    <w:rsid w:val="00BE48BD"/>
    <w:rsid w:val="00BE4B7A"/>
    <w:rsid w:val="00BE53DD"/>
    <w:rsid w:val="00BE5F23"/>
    <w:rsid w:val="00BE6B09"/>
    <w:rsid w:val="00BE778E"/>
    <w:rsid w:val="00BF0FFF"/>
    <w:rsid w:val="00BF30D2"/>
    <w:rsid w:val="00BF3942"/>
    <w:rsid w:val="00BF436D"/>
    <w:rsid w:val="00BF450E"/>
    <w:rsid w:val="00BF47E6"/>
    <w:rsid w:val="00BF4BE6"/>
    <w:rsid w:val="00BF528B"/>
    <w:rsid w:val="00BF66DF"/>
    <w:rsid w:val="00BF7AFA"/>
    <w:rsid w:val="00C001DD"/>
    <w:rsid w:val="00C010DE"/>
    <w:rsid w:val="00C01C52"/>
    <w:rsid w:val="00C03B2E"/>
    <w:rsid w:val="00C05524"/>
    <w:rsid w:val="00C06465"/>
    <w:rsid w:val="00C06921"/>
    <w:rsid w:val="00C11618"/>
    <w:rsid w:val="00C11BD0"/>
    <w:rsid w:val="00C11C70"/>
    <w:rsid w:val="00C1443C"/>
    <w:rsid w:val="00C16108"/>
    <w:rsid w:val="00C178F2"/>
    <w:rsid w:val="00C20ADB"/>
    <w:rsid w:val="00C2169B"/>
    <w:rsid w:val="00C22D7F"/>
    <w:rsid w:val="00C22E61"/>
    <w:rsid w:val="00C24F33"/>
    <w:rsid w:val="00C3029E"/>
    <w:rsid w:val="00C339E5"/>
    <w:rsid w:val="00C33B63"/>
    <w:rsid w:val="00C3694B"/>
    <w:rsid w:val="00C36A4C"/>
    <w:rsid w:val="00C43455"/>
    <w:rsid w:val="00C4359D"/>
    <w:rsid w:val="00C46356"/>
    <w:rsid w:val="00C47127"/>
    <w:rsid w:val="00C47D64"/>
    <w:rsid w:val="00C47E17"/>
    <w:rsid w:val="00C52D93"/>
    <w:rsid w:val="00C53460"/>
    <w:rsid w:val="00C60E98"/>
    <w:rsid w:val="00C62548"/>
    <w:rsid w:val="00C64AF2"/>
    <w:rsid w:val="00C64E6F"/>
    <w:rsid w:val="00C64FF7"/>
    <w:rsid w:val="00C6793A"/>
    <w:rsid w:val="00C67EC0"/>
    <w:rsid w:val="00C7149B"/>
    <w:rsid w:val="00C81001"/>
    <w:rsid w:val="00C8685F"/>
    <w:rsid w:val="00C876BE"/>
    <w:rsid w:val="00C9139D"/>
    <w:rsid w:val="00C9204C"/>
    <w:rsid w:val="00C923C3"/>
    <w:rsid w:val="00C93E2A"/>
    <w:rsid w:val="00C94B51"/>
    <w:rsid w:val="00C955C1"/>
    <w:rsid w:val="00C9596E"/>
    <w:rsid w:val="00C96647"/>
    <w:rsid w:val="00C97B04"/>
    <w:rsid w:val="00CA16D1"/>
    <w:rsid w:val="00CA2DE0"/>
    <w:rsid w:val="00CA46F2"/>
    <w:rsid w:val="00CB0490"/>
    <w:rsid w:val="00CB0AEA"/>
    <w:rsid w:val="00CB4B34"/>
    <w:rsid w:val="00CB5128"/>
    <w:rsid w:val="00CC1883"/>
    <w:rsid w:val="00CC31BB"/>
    <w:rsid w:val="00CC7370"/>
    <w:rsid w:val="00CD1FB0"/>
    <w:rsid w:val="00CD4224"/>
    <w:rsid w:val="00CD5BB5"/>
    <w:rsid w:val="00CE395C"/>
    <w:rsid w:val="00CE4A8D"/>
    <w:rsid w:val="00CE79BA"/>
    <w:rsid w:val="00CE7B36"/>
    <w:rsid w:val="00CF18D4"/>
    <w:rsid w:val="00CF31CF"/>
    <w:rsid w:val="00D01A14"/>
    <w:rsid w:val="00D03D40"/>
    <w:rsid w:val="00D045AE"/>
    <w:rsid w:val="00D04C81"/>
    <w:rsid w:val="00D05398"/>
    <w:rsid w:val="00D07F2B"/>
    <w:rsid w:val="00D10C10"/>
    <w:rsid w:val="00D12A12"/>
    <w:rsid w:val="00D13502"/>
    <w:rsid w:val="00D15639"/>
    <w:rsid w:val="00D17A67"/>
    <w:rsid w:val="00D20B0C"/>
    <w:rsid w:val="00D20F0D"/>
    <w:rsid w:val="00D20F36"/>
    <w:rsid w:val="00D22D5C"/>
    <w:rsid w:val="00D25EAE"/>
    <w:rsid w:val="00D30007"/>
    <w:rsid w:val="00D307B5"/>
    <w:rsid w:val="00D3123E"/>
    <w:rsid w:val="00D33BBD"/>
    <w:rsid w:val="00D33CCB"/>
    <w:rsid w:val="00D348F7"/>
    <w:rsid w:val="00D37989"/>
    <w:rsid w:val="00D44371"/>
    <w:rsid w:val="00D47B58"/>
    <w:rsid w:val="00D47E98"/>
    <w:rsid w:val="00D508BC"/>
    <w:rsid w:val="00D50BDF"/>
    <w:rsid w:val="00D522E6"/>
    <w:rsid w:val="00D53E81"/>
    <w:rsid w:val="00D55AFA"/>
    <w:rsid w:val="00D56FF9"/>
    <w:rsid w:val="00D5751A"/>
    <w:rsid w:val="00D60DF8"/>
    <w:rsid w:val="00D622C4"/>
    <w:rsid w:val="00D64CD8"/>
    <w:rsid w:val="00D67AEE"/>
    <w:rsid w:val="00D717ED"/>
    <w:rsid w:val="00D73807"/>
    <w:rsid w:val="00D73F70"/>
    <w:rsid w:val="00D75108"/>
    <w:rsid w:val="00D75F4B"/>
    <w:rsid w:val="00D777F3"/>
    <w:rsid w:val="00D83438"/>
    <w:rsid w:val="00D84FAE"/>
    <w:rsid w:val="00D85FB0"/>
    <w:rsid w:val="00D87E81"/>
    <w:rsid w:val="00D90239"/>
    <w:rsid w:val="00D9069E"/>
    <w:rsid w:val="00D91E26"/>
    <w:rsid w:val="00D91F9E"/>
    <w:rsid w:val="00D949F5"/>
    <w:rsid w:val="00D95267"/>
    <w:rsid w:val="00D96DED"/>
    <w:rsid w:val="00DA0372"/>
    <w:rsid w:val="00DA17D3"/>
    <w:rsid w:val="00DA26C0"/>
    <w:rsid w:val="00DA31C1"/>
    <w:rsid w:val="00DA3CCE"/>
    <w:rsid w:val="00DA6201"/>
    <w:rsid w:val="00DA6ED5"/>
    <w:rsid w:val="00DB063F"/>
    <w:rsid w:val="00DB0E96"/>
    <w:rsid w:val="00DB146B"/>
    <w:rsid w:val="00DB158E"/>
    <w:rsid w:val="00DB46E9"/>
    <w:rsid w:val="00DC00D0"/>
    <w:rsid w:val="00DC0570"/>
    <w:rsid w:val="00DC3667"/>
    <w:rsid w:val="00DC4756"/>
    <w:rsid w:val="00DC52F2"/>
    <w:rsid w:val="00DC5507"/>
    <w:rsid w:val="00DC6496"/>
    <w:rsid w:val="00DC6F22"/>
    <w:rsid w:val="00DC7A90"/>
    <w:rsid w:val="00DD0CD5"/>
    <w:rsid w:val="00DD3939"/>
    <w:rsid w:val="00DD7BA3"/>
    <w:rsid w:val="00DE04AB"/>
    <w:rsid w:val="00DE080A"/>
    <w:rsid w:val="00DE0AEC"/>
    <w:rsid w:val="00DE192C"/>
    <w:rsid w:val="00DE1BC6"/>
    <w:rsid w:val="00DE1FFB"/>
    <w:rsid w:val="00DE3099"/>
    <w:rsid w:val="00DE776B"/>
    <w:rsid w:val="00DE77A0"/>
    <w:rsid w:val="00DF0464"/>
    <w:rsid w:val="00DF20BE"/>
    <w:rsid w:val="00DF2BEC"/>
    <w:rsid w:val="00DF4DFD"/>
    <w:rsid w:val="00DF6CC8"/>
    <w:rsid w:val="00DF6EBF"/>
    <w:rsid w:val="00DF7300"/>
    <w:rsid w:val="00E00A4E"/>
    <w:rsid w:val="00E01F52"/>
    <w:rsid w:val="00E02224"/>
    <w:rsid w:val="00E02B72"/>
    <w:rsid w:val="00E03796"/>
    <w:rsid w:val="00E03D9D"/>
    <w:rsid w:val="00E03F04"/>
    <w:rsid w:val="00E05B90"/>
    <w:rsid w:val="00E06B3E"/>
    <w:rsid w:val="00E0767D"/>
    <w:rsid w:val="00E07BE1"/>
    <w:rsid w:val="00E10186"/>
    <w:rsid w:val="00E1072D"/>
    <w:rsid w:val="00E11B99"/>
    <w:rsid w:val="00E11CE7"/>
    <w:rsid w:val="00E13899"/>
    <w:rsid w:val="00E13B37"/>
    <w:rsid w:val="00E13DD7"/>
    <w:rsid w:val="00E15F46"/>
    <w:rsid w:val="00E1637E"/>
    <w:rsid w:val="00E16916"/>
    <w:rsid w:val="00E174A2"/>
    <w:rsid w:val="00E22620"/>
    <w:rsid w:val="00E26D13"/>
    <w:rsid w:val="00E27764"/>
    <w:rsid w:val="00E30040"/>
    <w:rsid w:val="00E30610"/>
    <w:rsid w:val="00E31CDC"/>
    <w:rsid w:val="00E3290A"/>
    <w:rsid w:val="00E33003"/>
    <w:rsid w:val="00E3708A"/>
    <w:rsid w:val="00E37C96"/>
    <w:rsid w:val="00E403F9"/>
    <w:rsid w:val="00E40CF5"/>
    <w:rsid w:val="00E425DD"/>
    <w:rsid w:val="00E42B76"/>
    <w:rsid w:val="00E4315C"/>
    <w:rsid w:val="00E4414A"/>
    <w:rsid w:val="00E45268"/>
    <w:rsid w:val="00E45D2B"/>
    <w:rsid w:val="00E4610E"/>
    <w:rsid w:val="00E47F20"/>
    <w:rsid w:val="00E51CA6"/>
    <w:rsid w:val="00E53E52"/>
    <w:rsid w:val="00E54B3A"/>
    <w:rsid w:val="00E570A1"/>
    <w:rsid w:val="00E61BEE"/>
    <w:rsid w:val="00E61C71"/>
    <w:rsid w:val="00E66EE5"/>
    <w:rsid w:val="00E67933"/>
    <w:rsid w:val="00E702AB"/>
    <w:rsid w:val="00E72073"/>
    <w:rsid w:val="00E727A9"/>
    <w:rsid w:val="00E731C4"/>
    <w:rsid w:val="00E7479A"/>
    <w:rsid w:val="00E7691D"/>
    <w:rsid w:val="00E8555D"/>
    <w:rsid w:val="00E873DB"/>
    <w:rsid w:val="00E87D0B"/>
    <w:rsid w:val="00E87D14"/>
    <w:rsid w:val="00E90088"/>
    <w:rsid w:val="00E91FAD"/>
    <w:rsid w:val="00E96D65"/>
    <w:rsid w:val="00EA1205"/>
    <w:rsid w:val="00EA13DF"/>
    <w:rsid w:val="00EA2156"/>
    <w:rsid w:val="00EA2982"/>
    <w:rsid w:val="00EA4170"/>
    <w:rsid w:val="00EA6410"/>
    <w:rsid w:val="00EA7062"/>
    <w:rsid w:val="00EB0E21"/>
    <w:rsid w:val="00EB3022"/>
    <w:rsid w:val="00EB32A4"/>
    <w:rsid w:val="00EB4619"/>
    <w:rsid w:val="00EC15FB"/>
    <w:rsid w:val="00EC28CE"/>
    <w:rsid w:val="00EC319E"/>
    <w:rsid w:val="00EC6C3D"/>
    <w:rsid w:val="00ED37E4"/>
    <w:rsid w:val="00ED4446"/>
    <w:rsid w:val="00ED4834"/>
    <w:rsid w:val="00ED7043"/>
    <w:rsid w:val="00EE14D9"/>
    <w:rsid w:val="00EE25CD"/>
    <w:rsid w:val="00EE467F"/>
    <w:rsid w:val="00EE7B20"/>
    <w:rsid w:val="00EF0FD5"/>
    <w:rsid w:val="00EF1332"/>
    <w:rsid w:val="00EF4FBC"/>
    <w:rsid w:val="00EF5F7E"/>
    <w:rsid w:val="00EF6803"/>
    <w:rsid w:val="00F01217"/>
    <w:rsid w:val="00F033DB"/>
    <w:rsid w:val="00F0740E"/>
    <w:rsid w:val="00F1148B"/>
    <w:rsid w:val="00F11699"/>
    <w:rsid w:val="00F1354A"/>
    <w:rsid w:val="00F14DBC"/>
    <w:rsid w:val="00F16AC2"/>
    <w:rsid w:val="00F2049B"/>
    <w:rsid w:val="00F21618"/>
    <w:rsid w:val="00F21A3E"/>
    <w:rsid w:val="00F23C13"/>
    <w:rsid w:val="00F37CA8"/>
    <w:rsid w:val="00F40B14"/>
    <w:rsid w:val="00F436F1"/>
    <w:rsid w:val="00F452CD"/>
    <w:rsid w:val="00F45C74"/>
    <w:rsid w:val="00F46B9E"/>
    <w:rsid w:val="00F46D5E"/>
    <w:rsid w:val="00F5272C"/>
    <w:rsid w:val="00F54144"/>
    <w:rsid w:val="00F5564B"/>
    <w:rsid w:val="00F55D9B"/>
    <w:rsid w:val="00F563B7"/>
    <w:rsid w:val="00F567AE"/>
    <w:rsid w:val="00F60ABD"/>
    <w:rsid w:val="00F61C7E"/>
    <w:rsid w:val="00F61D78"/>
    <w:rsid w:val="00F6300B"/>
    <w:rsid w:val="00F635C0"/>
    <w:rsid w:val="00F64348"/>
    <w:rsid w:val="00F70EB7"/>
    <w:rsid w:val="00F71B6D"/>
    <w:rsid w:val="00F7242E"/>
    <w:rsid w:val="00F725EB"/>
    <w:rsid w:val="00F7402D"/>
    <w:rsid w:val="00F74255"/>
    <w:rsid w:val="00F75244"/>
    <w:rsid w:val="00F80BDC"/>
    <w:rsid w:val="00F80D22"/>
    <w:rsid w:val="00F8581A"/>
    <w:rsid w:val="00F86267"/>
    <w:rsid w:val="00F90AD5"/>
    <w:rsid w:val="00F912B9"/>
    <w:rsid w:val="00F9461B"/>
    <w:rsid w:val="00F9492C"/>
    <w:rsid w:val="00F94C80"/>
    <w:rsid w:val="00F958C1"/>
    <w:rsid w:val="00FA4DB2"/>
    <w:rsid w:val="00FB0A27"/>
    <w:rsid w:val="00FB1A0A"/>
    <w:rsid w:val="00FB444E"/>
    <w:rsid w:val="00FB5EC9"/>
    <w:rsid w:val="00FB66EC"/>
    <w:rsid w:val="00FB7646"/>
    <w:rsid w:val="00FB795F"/>
    <w:rsid w:val="00FB7DC3"/>
    <w:rsid w:val="00FC0518"/>
    <w:rsid w:val="00FC138B"/>
    <w:rsid w:val="00FC1743"/>
    <w:rsid w:val="00FC1FD5"/>
    <w:rsid w:val="00FC3362"/>
    <w:rsid w:val="00FC45C9"/>
    <w:rsid w:val="00FC4804"/>
    <w:rsid w:val="00FD09D8"/>
    <w:rsid w:val="00FD1710"/>
    <w:rsid w:val="00FD1A88"/>
    <w:rsid w:val="00FD2771"/>
    <w:rsid w:val="00FD6563"/>
    <w:rsid w:val="00FD7966"/>
    <w:rsid w:val="00FE088D"/>
    <w:rsid w:val="00FE5097"/>
    <w:rsid w:val="00FE59E5"/>
    <w:rsid w:val="00FE7E9E"/>
    <w:rsid w:val="00FF0059"/>
    <w:rsid w:val="00FF1DEA"/>
    <w:rsid w:val="00FF225C"/>
    <w:rsid w:val="00FF2C29"/>
    <w:rsid w:val="00FF37D4"/>
    <w:rsid w:val="00FF37D9"/>
    <w:rsid w:val="00FF56FE"/>
    <w:rsid w:val="00FF571A"/>
    <w:rsid w:val="00FF5D02"/>
    <w:rsid w:val="00FF6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E1B686"/>
  <w15:docId w15:val="{80C0489E-5BB4-490A-8608-4566D580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0EB"/>
    <w:pPr>
      <w:spacing w:after="200" w:line="276" w:lineRule="auto"/>
    </w:pPr>
    <w:rPr>
      <w:szCs w:val="20"/>
    </w:rPr>
  </w:style>
  <w:style w:type="paragraph" w:styleId="1">
    <w:name w:val="heading 1"/>
    <w:basedOn w:val="a"/>
    <w:next w:val="a"/>
    <w:link w:val="10"/>
    <w:uiPriority w:val="99"/>
    <w:qFormat/>
    <w:rsid w:val="009C38B2"/>
    <w:pPr>
      <w:keepNext/>
      <w:spacing w:after="0" w:line="240" w:lineRule="auto"/>
      <w:jc w:val="center"/>
      <w:outlineLvl w:val="0"/>
    </w:pPr>
    <w:rPr>
      <w:rFonts w:ascii="Times New Roman" w:hAnsi="Times New Roman"/>
      <w:b/>
      <w:sz w:val="28"/>
    </w:rPr>
  </w:style>
  <w:style w:type="paragraph" w:styleId="20">
    <w:name w:val="heading 2"/>
    <w:aliases w:val="H2,Heading 2 CFMU"/>
    <w:basedOn w:val="a"/>
    <w:next w:val="a"/>
    <w:link w:val="21"/>
    <w:uiPriority w:val="99"/>
    <w:qFormat/>
    <w:rsid w:val="009C38B2"/>
    <w:pPr>
      <w:keepNext/>
      <w:spacing w:after="0" w:line="240" w:lineRule="auto"/>
      <w:ind w:firstLine="851"/>
      <w:outlineLvl w:val="1"/>
    </w:pPr>
    <w:rPr>
      <w:rFonts w:ascii="Times New Roman" w:hAnsi="Times New Roman"/>
      <w:sz w:val="24"/>
      <w:lang w:val="uk-U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uiPriority w:val="99"/>
    <w:qFormat/>
    <w:rsid w:val="009C38B2"/>
    <w:pPr>
      <w:keepNext/>
      <w:spacing w:after="0" w:line="240" w:lineRule="auto"/>
      <w:jc w:val="center"/>
      <w:outlineLvl w:val="2"/>
    </w:pPr>
    <w:rPr>
      <w:rFonts w:ascii="Arial" w:hAnsi="Arial"/>
      <w:color w:val="FF0000"/>
      <w:sz w:val="24"/>
      <w:szCs w:val="24"/>
    </w:rPr>
  </w:style>
  <w:style w:type="paragraph" w:styleId="4">
    <w:name w:val="heading 4"/>
    <w:basedOn w:val="a"/>
    <w:next w:val="a"/>
    <w:link w:val="40"/>
    <w:uiPriority w:val="99"/>
    <w:qFormat/>
    <w:rsid w:val="009C38B2"/>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9C38B2"/>
    <w:pPr>
      <w:spacing w:before="240" w:after="60" w:line="240" w:lineRule="auto"/>
      <w:outlineLvl w:val="4"/>
    </w:pPr>
    <w:rPr>
      <w:rFonts w:ascii="Times New Roman" w:hAnsi="Times New Roman"/>
      <w:b/>
      <w:bCs/>
      <w:i/>
      <w:iCs/>
      <w:sz w:val="26"/>
      <w:szCs w:val="26"/>
    </w:rPr>
  </w:style>
  <w:style w:type="paragraph" w:styleId="6">
    <w:name w:val="heading 6"/>
    <w:basedOn w:val="22"/>
    <w:next w:val="22"/>
    <w:link w:val="60"/>
    <w:uiPriority w:val="99"/>
    <w:qFormat/>
    <w:rsid w:val="009C38B2"/>
    <w:pPr>
      <w:keepNext/>
      <w:keepLines/>
      <w:spacing w:before="200" w:after="40"/>
      <w:contextualSpacing/>
      <w:outlineLvl w:val="5"/>
    </w:pPr>
    <w:rPr>
      <w:rFonts w:cs="Times New Roman"/>
      <w:b/>
      <w:sz w:val="20"/>
      <w:szCs w:val="20"/>
    </w:rPr>
  </w:style>
  <w:style w:type="paragraph" w:styleId="7">
    <w:name w:val="heading 7"/>
    <w:basedOn w:val="a"/>
    <w:next w:val="a"/>
    <w:link w:val="70"/>
    <w:uiPriority w:val="99"/>
    <w:qFormat/>
    <w:rsid w:val="009C38B2"/>
    <w:pPr>
      <w:spacing w:before="240" w:after="60" w:line="240" w:lineRule="auto"/>
      <w:outlineLvl w:val="6"/>
    </w:pPr>
    <w:rPr>
      <w:sz w:val="24"/>
      <w:szCs w:val="24"/>
    </w:rPr>
  </w:style>
  <w:style w:type="paragraph" w:styleId="8">
    <w:name w:val="heading 8"/>
    <w:basedOn w:val="a"/>
    <w:next w:val="a"/>
    <w:link w:val="80"/>
    <w:uiPriority w:val="99"/>
    <w:qFormat/>
    <w:rsid w:val="009C38B2"/>
    <w:pPr>
      <w:spacing w:before="240" w:after="60" w:line="240" w:lineRule="auto"/>
      <w:outlineLvl w:val="7"/>
    </w:pPr>
    <w:rPr>
      <w:i/>
      <w:iCs/>
      <w:sz w:val="24"/>
      <w:szCs w:val="24"/>
    </w:rPr>
  </w:style>
  <w:style w:type="paragraph" w:styleId="9">
    <w:name w:val="heading 9"/>
    <w:basedOn w:val="a"/>
    <w:next w:val="a"/>
    <w:link w:val="90"/>
    <w:uiPriority w:val="99"/>
    <w:qFormat/>
    <w:rsid w:val="009C38B2"/>
    <w:pPr>
      <w:spacing w:before="240" w:after="60" w:line="240" w:lineRule="auto"/>
      <w:outlineLvl w:val="8"/>
    </w:pPr>
    <w:rPr>
      <w:rFonts w:ascii="Arial"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C38B2"/>
    <w:rPr>
      <w:rFonts w:ascii="Cambria" w:hAnsi="Cambria" w:cs="Times New Roman"/>
      <w:b/>
      <w:kern w:val="32"/>
      <w:sz w:val="32"/>
    </w:rPr>
  </w:style>
  <w:style w:type="character" w:customStyle="1" w:styleId="Heading2Char">
    <w:name w:val="Heading 2 Char"/>
    <w:aliases w:val="H2 Char,Heading 2 CFMU Char"/>
    <w:basedOn w:val="a0"/>
    <w:uiPriority w:val="99"/>
    <w:locked/>
    <w:rsid w:val="009C38B2"/>
    <w:rPr>
      <w:rFonts w:ascii="Cambria" w:hAnsi="Cambria" w:cs="Times New Roman"/>
      <w:b/>
      <w:i/>
      <w:sz w:val="28"/>
    </w:rPr>
  </w:style>
  <w:style w:type="character" w:customStyle="1" w:styleId="Heading3Char">
    <w:name w:val="Heading 3 Char"/>
    <w:aliases w:val="H3 Char,Überschrift 3 Char1 Char1 Char,Überschrift 3 Char Char Char1 Char,Überschrift 3 Char1 Char Char Char Char,Überschrift 3 Char Char Char Char Char Char,Überschrift 3 Char Char1 Char Char Char Char Char Char Char,Heading 3 CFMU Char"/>
    <w:basedOn w:val="a0"/>
    <w:uiPriority w:val="99"/>
    <w:locked/>
    <w:rsid w:val="009C38B2"/>
    <w:rPr>
      <w:rFonts w:ascii="Cambria" w:hAnsi="Cambria" w:cs="Times New Roman"/>
      <w:b/>
      <w:sz w:val="26"/>
    </w:rPr>
  </w:style>
  <w:style w:type="character" w:customStyle="1" w:styleId="Heading4Char">
    <w:name w:val="Heading 4 Char"/>
    <w:basedOn w:val="a0"/>
    <w:uiPriority w:val="99"/>
    <w:locked/>
    <w:rsid w:val="009C38B2"/>
    <w:rPr>
      <w:rFonts w:ascii="Times New Roman" w:hAnsi="Times New Roman" w:cs="Times New Roman"/>
      <w:b/>
      <w:sz w:val="28"/>
      <w:lang w:eastAsia="ru-RU"/>
    </w:rPr>
  </w:style>
  <w:style w:type="character" w:customStyle="1" w:styleId="50">
    <w:name w:val="Заголовок 5 Знак"/>
    <w:basedOn w:val="a0"/>
    <w:link w:val="5"/>
    <w:uiPriority w:val="99"/>
    <w:locked/>
    <w:rsid w:val="009C38B2"/>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9C38B2"/>
    <w:rPr>
      <w:rFonts w:ascii="Arial" w:hAnsi="Arial" w:cs="Times New Roman"/>
      <w:b/>
      <w:color w:val="000000"/>
      <w:sz w:val="20"/>
    </w:rPr>
  </w:style>
  <w:style w:type="character" w:customStyle="1" w:styleId="70">
    <w:name w:val="Заголовок 7 Знак"/>
    <w:basedOn w:val="a0"/>
    <w:link w:val="7"/>
    <w:uiPriority w:val="99"/>
    <w:locked/>
    <w:rsid w:val="009C38B2"/>
    <w:rPr>
      <w:rFonts w:cs="Times New Roman"/>
      <w:sz w:val="24"/>
      <w:szCs w:val="24"/>
    </w:rPr>
  </w:style>
  <w:style w:type="character" w:customStyle="1" w:styleId="80">
    <w:name w:val="Заголовок 8 Знак"/>
    <w:basedOn w:val="a0"/>
    <w:link w:val="8"/>
    <w:uiPriority w:val="99"/>
    <w:semiHidden/>
    <w:locked/>
    <w:rsid w:val="009C38B2"/>
    <w:rPr>
      <w:rFonts w:cs="Times New Roman"/>
      <w:i/>
      <w:iCs/>
      <w:sz w:val="24"/>
      <w:szCs w:val="24"/>
    </w:rPr>
  </w:style>
  <w:style w:type="character" w:customStyle="1" w:styleId="90">
    <w:name w:val="Заголовок 9 Знак"/>
    <w:basedOn w:val="a0"/>
    <w:link w:val="9"/>
    <w:uiPriority w:val="99"/>
    <w:locked/>
    <w:rsid w:val="009C38B2"/>
    <w:rPr>
      <w:rFonts w:ascii="Arial" w:hAnsi="Arial" w:cs="Times New Roman"/>
      <w:sz w:val="22"/>
      <w:szCs w:val="22"/>
    </w:rPr>
  </w:style>
  <w:style w:type="paragraph" w:customStyle="1" w:styleId="12">
    <w:name w:val="Без интервала1"/>
    <w:basedOn w:val="a"/>
    <w:link w:val="a3"/>
    <w:uiPriority w:val="99"/>
    <w:rsid w:val="00BD45DB"/>
    <w:pPr>
      <w:spacing w:after="0" w:line="240" w:lineRule="auto"/>
      <w:ind w:firstLine="709"/>
      <w:jc w:val="both"/>
    </w:pPr>
  </w:style>
  <w:style w:type="paragraph" w:customStyle="1" w:styleId="13">
    <w:name w:val="Абзац списка1"/>
    <w:basedOn w:val="a"/>
    <w:uiPriority w:val="99"/>
    <w:rsid w:val="00BD45DB"/>
    <w:pPr>
      <w:ind w:left="720"/>
    </w:pPr>
  </w:style>
  <w:style w:type="paragraph" w:customStyle="1" w:styleId="TableParagraph">
    <w:name w:val="Table Paragraph"/>
    <w:basedOn w:val="a"/>
    <w:uiPriority w:val="99"/>
    <w:rsid w:val="00BD45DB"/>
    <w:pPr>
      <w:widowControl w:val="0"/>
      <w:spacing w:after="0" w:line="100" w:lineRule="atLeast"/>
    </w:pPr>
  </w:style>
  <w:style w:type="paragraph" w:styleId="a4">
    <w:name w:val="No Spacing"/>
    <w:aliases w:val="ToR - tips and questions"/>
    <w:basedOn w:val="a"/>
    <w:link w:val="14"/>
    <w:uiPriority w:val="99"/>
    <w:qFormat/>
    <w:rsid w:val="00BD45DB"/>
    <w:pPr>
      <w:spacing w:after="0" w:line="240" w:lineRule="auto"/>
    </w:pPr>
  </w:style>
  <w:style w:type="paragraph" w:customStyle="1" w:styleId="15">
    <w:name w:val="Обычный1"/>
    <w:basedOn w:val="a"/>
    <w:uiPriority w:val="99"/>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6"/>
    <w:uiPriority w:val="99"/>
    <w:rsid w:val="00BD45DB"/>
    <w:pPr>
      <w:spacing w:beforeAutospacing="1" w:after="0" w:afterAutospacing="1" w:line="240" w:lineRule="auto"/>
    </w:pPr>
    <w:rPr>
      <w:sz w:val="24"/>
    </w:rPr>
  </w:style>
  <w:style w:type="paragraph" w:styleId="a7">
    <w:name w:val="List Paragraph"/>
    <w:aliases w:val="Абзац,Elenco Normale,Абзац списку 1,тв-Абзац списка,название табл/рис,заголовок 1.1,List Paragraph (numbered (a)),List_Paragraph,Multilevel para_II,List Paragraph-ExecSummary,Akapit z listą BS,Bullets,List Paragraph 1,References,Chapter1"/>
    <w:basedOn w:val="a"/>
    <w:link w:val="a8"/>
    <w:uiPriority w:val="99"/>
    <w:qFormat/>
    <w:rsid w:val="00BD45DB"/>
    <w:pPr>
      <w:ind w:left="720"/>
      <w:contextualSpacing/>
    </w:pPr>
  </w:style>
  <w:style w:type="paragraph" w:styleId="23">
    <w:name w:val="Body Text Indent 2"/>
    <w:basedOn w:val="a"/>
    <w:link w:val="24"/>
    <w:uiPriority w:val="99"/>
    <w:rsid w:val="00BD45DB"/>
    <w:pPr>
      <w:spacing w:after="120" w:line="480" w:lineRule="auto"/>
      <w:ind w:left="283"/>
    </w:pPr>
  </w:style>
  <w:style w:type="character" w:customStyle="1" w:styleId="24">
    <w:name w:val="Основной текст с отступом 2 Знак"/>
    <w:basedOn w:val="a0"/>
    <w:link w:val="23"/>
    <w:uiPriority w:val="99"/>
    <w:locked/>
    <w:rsid w:val="0063109F"/>
    <w:rPr>
      <w:rFonts w:cs="Times New Roman"/>
    </w:rPr>
  </w:style>
  <w:style w:type="paragraph" w:styleId="25">
    <w:name w:val="Body Text 2"/>
    <w:basedOn w:val="a"/>
    <w:link w:val="26"/>
    <w:uiPriority w:val="99"/>
    <w:rsid w:val="00BD45DB"/>
    <w:pPr>
      <w:spacing w:after="120" w:line="480" w:lineRule="auto"/>
    </w:pPr>
  </w:style>
  <w:style w:type="character" w:customStyle="1" w:styleId="BodyText2Char">
    <w:name w:val="Body Text 2 Char"/>
    <w:basedOn w:val="a0"/>
    <w:uiPriority w:val="99"/>
    <w:semiHidden/>
    <w:locked/>
    <w:rsid w:val="009B392E"/>
    <w:rPr>
      <w:rFonts w:cs="Times New Roman"/>
      <w:sz w:val="20"/>
      <w:szCs w:val="20"/>
    </w:rPr>
  </w:style>
  <w:style w:type="paragraph" w:customStyle="1" w:styleId="220">
    <w:name w:val="Основной текст с отступом 22"/>
    <w:basedOn w:val="a"/>
    <w:uiPriority w:val="99"/>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uiPriority w:val="99"/>
    <w:rsid w:val="00BD45DB"/>
    <w:pPr>
      <w:shd w:val="clear" w:color="auto" w:fill="FFFFFF"/>
      <w:spacing w:before="300" w:after="60" w:line="240" w:lineRule="atLeast"/>
    </w:pPr>
    <w:rPr>
      <w:b/>
      <w:sz w:val="20"/>
    </w:rPr>
  </w:style>
  <w:style w:type="character" w:customStyle="1" w:styleId="16">
    <w:name w:val="Номер строки1"/>
    <w:basedOn w:val="a0"/>
    <w:uiPriority w:val="99"/>
    <w:semiHidden/>
    <w:rsid w:val="00BD45DB"/>
    <w:rPr>
      <w:rFonts w:cs="Times New Roman"/>
    </w:rPr>
  </w:style>
  <w:style w:type="character" w:styleId="a9">
    <w:name w:val="Hyperlink"/>
    <w:basedOn w:val="a0"/>
    <w:uiPriority w:val="99"/>
    <w:rsid w:val="00BD45DB"/>
    <w:rPr>
      <w:rFonts w:cs="Times New Roman"/>
      <w:color w:val="0000FF"/>
      <w:u w:val="single"/>
    </w:rPr>
  </w:style>
  <w:style w:type="character" w:styleId="aa">
    <w:name w:val="Emphasis"/>
    <w:basedOn w:val="a0"/>
    <w:uiPriority w:val="99"/>
    <w:qFormat/>
    <w:rsid w:val="00BD45DB"/>
    <w:rPr>
      <w:rFonts w:ascii="Times New Roman" w:hAnsi="Times New Roman" w:cs="Times New Roman"/>
      <w:i/>
      <w:sz w:val="24"/>
    </w:rPr>
  </w:style>
  <w:style w:type="character" w:customStyle="1" w:styleId="17">
    <w:name w:val="Основной шрифт абзаца1"/>
    <w:uiPriority w:val="99"/>
    <w:rsid w:val="00BD45DB"/>
    <w:rPr>
      <w:rFonts w:ascii="Times New Roman" w:hAnsi="Times New Roman"/>
      <w:sz w:val="24"/>
    </w:rPr>
  </w:style>
  <w:style w:type="character" w:customStyle="1" w:styleId="rvts0">
    <w:name w:val="rvts0"/>
    <w:basedOn w:val="17"/>
    <w:uiPriority w:val="99"/>
    <w:rsid w:val="00BD45DB"/>
    <w:rPr>
      <w:rFonts w:ascii="Times New Roman" w:hAnsi="Times New Roman" w:cs="Times New Roman"/>
      <w:sz w:val="24"/>
    </w:rPr>
  </w:style>
  <w:style w:type="table" w:styleId="18">
    <w:name w:val="Table Simple 1"/>
    <w:basedOn w:val="a1"/>
    <w:uiPriority w:val="99"/>
    <w:rsid w:val="00BD45D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uiPriority w:val="99"/>
    <w:rsid w:val="00BD45D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39"/>
    <w:rsid w:val="00BD45DB"/>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99"/>
    <w:qFormat/>
    <w:rsid w:val="00C339E5"/>
    <w:rPr>
      <w:rFonts w:cs="Times New Roman"/>
      <w:i/>
      <w:iCs/>
      <w:color w:val="808080"/>
    </w:rPr>
  </w:style>
  <w:style w:type="character" w:customStyle="1" w:styleId="a6">
    <w:name w:val="Обычный (Интернет)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uiPriority w:val="99"/>
    <w:rsid w:val="00716F24"/>
    <w:pPr>
      <w:autoSpaceDE w:val="0"/>
      <w:autoSpaceDN w:val="0"/>
      <w:adjustRightInd w:val="0"/>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cs="Times New Roman"/>
      <w:sz w:val="24"/>
    </w:rPr>
  </w:style>
  <w:style w:type="paragraph" w:customStyle="1" w:styleId="29">
    <w:name w:val="Без интервала2"/>
    <w:uiPriority w:val="99"/>
    <w:rsid w:val="00D95267"/>
    <w:rPr>
      <w:lang w:val="uk-UA" w:eastAsia="en-US"/>
    </w:rPr>
  </w:style>
  <w:style w:type="character" w:customStyle="1" w:styleId="14">
    <w:name w:val="Без интервала Знак1"/>
    <w:aliases w:val="ToR - tips and questions Знак1"/>
    <w:link w:val="a4"/>
    <w:uiPriority w:val="99"/>
    <w:locked/>
    <w:rsid w:val="00F033DB"/>
  </w:style>
  <w:style w:type="character" w:customStyle="1" w:styleId="a3">
    <w:name w:val="Без интервала Знак"/>
    <w:aliases w:val="ToR - tips and questions Знак"/>
    <w:link w:val="12"/>
    <w:uiPriority w:val="99"/>
    <w:locked/>
    <w:rsid w:val="00F033DB"/>
  </w:style>
  <w:style w:type="paragraph" w:styleId="ae">
    <w:name w:val="footer"/>
    <w:basedOn w:val="a"/>
    <w:link w:val="af"/>
    <w:uiPriority w:val="99"/>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FooterChar">
    <w:name w:val="Footer Char"/>
    <w:basedOn w:val="a0"/>
    <w:uiPriority w:val="99"/>
    <w:locked/>
    <w:rsid w:val="009C38B2"/>
    <w:rPr>
      <w:rFonts w:ascii="Times New Roman" w:hAnsi="Times New Roman" w:cs="Times New Roman"/>
      <w:sz w:val="24"/>
    </w:rPr>
  </w:style>
  <w:style w:type="character" w:customStyle="1" w:styleId="af">
    <w:name w:val="Нижний колонтитул Знак"/>
    <w:basedOn w:val="a0"/>
    <w:link w:val="ae"/>
    <w:uiPriority w:val="99"/>
    <w:locked/>
    <w:rsid w:val="00FE088D"/>
    <w:rPr>
      <w:rFonts w:cs="Times New Roman"/>
      <w:sz w:val="20"/>
      <w:lang w:val="uk-UA" w:eastAsia="uk-UA"/>
    </w:rPr>
  </w:style>
  <w:style w:type="paragraph" w:styleId="af0">
    <w:name w:val="Balloon Text"/>
    <w:basedOn w:val="a"/>
    <w:link w:val="af1"/>
    <w:uiPriority w:val="99"/>
    <w:rsid w:val="007A5DE4"/>
    <w:pPr>
      <w:spacing w:after="0" w:line="240" w:lineRule="auto"/>
    </w:pPr>
    <w:rPr>
      <w:rFonts w:ascii="Tahoma" w:hAnsi="Tahoma" w:cs="Tahoma"/>
      <w:sz w:val="16"/>
      <w:szCs w:val="16"/>
    </w:rPr>
  </w:style>
  <w:style w:type="character" w:customStyle="1" w:styleId="BalloonTextChar">
    <w:name w:val="Balloon Text Char"/>
    <w:basedOn w:val="a0"/>
    <w:uiPriority w:val="99"/>
    <w:semiHidden/>
    <w:locked/>
    <w:rsid w:val="009C38B2"/>
    <w:rPr>
      <w:rFonts w:ascii="Times New Roman" w:hAnsi="Times New Roman" w:cs="Times New Roman"/>
      <w:sz w:val="20"/>
    </w:rPr>
  </w:style>
  <w:style w:type="character" w:customStyle="1" w:styleId="af1">
    <w:name w:val="Текст выноски Знак"/>
    <w:basedOn w:val="a0"/>
    <w:link w:val="af0"/>
    <w:uiPriority w:val="99"/>
    <w:locked/>
    <w:rsid w:val="007A5DE4"/>
    <w:rPr>
      <w:rFonts w:ascii="Tahoma" w:hAnsi="Tahoma" w:cs="Tahoma"/>
      <w:sz w:val="16"/>
      <w:szCs w:val="16"/>
    </w:rPr>
  </w:style>
  <w:style w:type="paragraph" w:styleId="af2">
    <w:name w:val="Body Text Indent"/>
    <w:basedOn w:val="a"/>
    <w:link w:val="af3"/>
    <w:uiPriority w:val="99"/>
    <w:rsid w:val="00BC740F"/>
    <w:pPr>
      <w:spacing w:after="120"/>
      <w:ind w:left="283"/>
    </w:pPr>
  </w:style>
  <w:style w:type="character" w:customStyle="1" w:styleId="BodyTextIndentChar">
    <w:name w:val="Body Text Indent Char"/>
    <w:basedOn w:val="a0"/>
    <w:uiPriority w:val="99"/>
    <w:locked/>
    <w:rsid w:val="009C38B2"/>
    <w:rPr>
      <w:rFonts w:ascii="Times New Roman" w:hAnsi="Times New Roman" w:cs="Times New Roman"/>
      <w:sz w:val="24"/>
    </w:rPr>
  </w:style>
  <w:style w:type="character" w:customStyle="1" w:styleId="af3">
    <w:name w:val="Основной текст с отступом Знак"/>
    <w:basedOn w:val="a0"/>
    <w:link w:val="af2"/>
    <w:uiPriority w:val="99"/>
    <w:locked/>
    <w:rsid w:val="00BC740F"/>
    <w:rPr>
      <w:rFonts w:cs="Times New Roman"/>
    </w:rPr>
  </w:style>
  <w:style w:type="character" w:customStyle="1" w:styleId="NoSpacingChar2">
    <w:name w:val="No Spacing Char2"/>
    <w:uiPriority w:val="99"/>
    <w:locked/>
    <w:rsid w:val="00BC740F"/>
    <w:rPr>
      <w:rFonts w:ascii="Calibri" w:hAnsi="Calibri"/>
      <w:lang w:val="uk-UA"/>
    </w:rPr>
  </w:style>
  <w:style w:type="character" w:customStyle="1" w:styleId="a8">
    <w:name w:val="Абзац списка Знак"/>
    <w:aliases w:val="Абзац Знак,Elenco Normale Знак,Абзац списку 1 Знак,тв-Абзац списка Знак,название табл/рис Знак,заголовок 1.1 Знак,List Paragraph (numbered (a)) Знак,List_Paragraph Знак,Multilevel para_II Знак,List Paragraph-ExecSummary Знак"/>
    <w:link w:val="a7"/>
    <w:uiPriority w:val="99"/>
    <w:qFormat/>
    <w:locked/>
    <w:rsid w:val="00BC740F"/>
  </w:style>
  <w:style w:type="paragraph" w:styleId="af4">
    <w:name w:val="header"/>
    <w:aliases w:val="Header Char"/>
    <w:basedOn w:val="a"/>
    <w:link w:val="1a"/>
    <w:uiPriority w:val="99"/>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locked/>
    <w:rsid w:val="004B6DB0"/>
    <w:rPr>
      <w:rFonts w:cs="Times New Roman"/>
    </w:rPr>
  </w:style>
  <w:style w:type="paragraph" w:customStyle="1" w:styleId="210">
    <w:name w:val="Основной текст с отступом 21"/>
    <w:basedOn w:val="a"/>
    <w:uiPriority w:val="99"/>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rPr>
      <w:szCs w:val="20"/>
    </w:rPr>
  </w:style>
  <w:style w:type="paragraph" w:styleId="af6">
    <w:name w:val="Body Text"/>
    <w:aliases w:val="Çàã1,BO,ID,body indent,andrad,EHPT,Body Text2"/>
    <w:basedOn w:val="a"/>
    <w:link w:val="af7"/>
    <w:uiPriority w:val="99"/>
    <w:rsid w:val="00050D8B"/>
    <w:pPr>
      <w:spacing w:after="120"/>
    </w:pPr>
  </w:style>
  <w:style w:type="character" w:customStyle="1" w:styleId="BodyTextChar">
    <w:name w:val="Body Text Char"/>
    <w:aliases w:val="Çàã1 Char,BO Char,ID Char,body indent Char,andrad Char,EHPT Char,Body Text2 Char"/>
    <w:basedOn w:val="a0"/>
    <w:uiPriority w:val="99"/>
    <w:locked/>
    <w:rsid w:val="009C38B2"/>
    <w:rPr>
      <w:rFonts w:ascii="Times New Roman" w:hAnsi="Times New Roman" w:cs="Times New Roman"/>
      <w:sz w:val="24"/>
    </w:rPr>
  </w:style>
  <w:style w:type="character" w:customStyle="1" w:styleId="af7">
    <w:name w:val="Основной текст Знак"/>
    <w:aliases w:val="Çàã1 Знак1,BO Знак1,ID Знак1,body indent Знак1,andrad Знак1,EHPT Знак1,Body Text2 Знак"/>
    <w:basedOn w:val="a0"/>
    <w:link w:val="af6"/>
    <w:uiPriority w:val="99"/>
    <w:locked/>
    <w:rsid w:val="00050D8B"/>
    <w:rPr>
      <w:rFonts w:cs="Times New Roman"/>
    </w:rPr>
  </w:style>
  <w:style w:type="character" w:customStyle="1" w:styleId="26">
    <w:name w:val="Основной текст 2 Знак"/>
    <w:basedOn w:val="a0"/>
    <w:link w:val="25"/>
    <w:uiPriority w:val="99"/>
    <w:locked/>
    <w:rsid w:val="00C05524"/>
    <w:rPr>
      <w:rFonts w:cs="Times New Roman"/>
    </w:rPr>
  </w:style>
  <w:style w:type="paragraph" w:customStyle="1" w:styleId="1b">
    <w:name w:val="Основной текст1"/>
    <w:basedOn w:val="a"/>
    <w:uiPriority w:val="99"/>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uiPriority w:val="99"/>
    <w:rsid w:val="00401566"/>
    <w:pPr>
      <w:spacing w:after="0" w:line="240" w:lineRule="auto"/>
    </w:pPr>
  </w:style>
  <w:style w:type="character" w:customStyle="1" w:styleId="NoSpacingChar">
    <w:name w:val="No Spacing Char"/>
    <w:link w:val="31"/>
    <w:uiPriority w:val="99"/>
    <w:locked/>
    <w:rsid w:val="00401566"/>
  </w:style>
  <w:style w:type="character" w:customStyle="1" w:styleId="10">
    <w:name w:val="Заголовок 1 Знак"/>
    <w:basedOn w:val="a0"/>
    <w:link w:val="1"/>
    <w:uiPriority w:val="99"/>
    <w:locked/>
    <w:rsid w:val="009C38B2"/>
    <w:rPr>
      <w:rFonts w:ascii="Times New Roman" w:hAnsi="Times New Roman" w:cs="Times New Roman"/>
      <w:b/>
      <w:sz w:val="28"/>
    </w:rPr>
  </w:style>
  <w:style w:type="character" w:customStyle="1" w:styleId="21">
    <w:name w:val="Заголовок 2 Знак"/>
    <w:aliases w:val="H2 Знак,Heading 2 CFMU Знак"/>
    <w:basedOn w:val="a0"/>
    <w:link w:val="20"/>
    <w:uiPriority w:val="99"/>
    <w:locked/>
    <w:rsid w:val="009C38B2"/>
    <w:rPr>
      <w:rFonts w:ascii="Times New Roman" w:hAnsi="Times New Roman" w:cs="Times New Roman"/>
      <w:sz w:val="24"/>
      <w:lang w:val="uk-UA"/>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uiPriority w:val="99"/>
    <w:locked/>
    <w:rsid w:val="009C38B2"/>
    <w:rPr>
      <w:rFonts w:ascii="Arial" w:hAnsi="Arial" w:cs="Times New Roman"/>
      <w:color w:val="FF0000"/>
      <w:sz w:val="24"/>
      <w:szCs w:val="24"/>
    </w:rPr>
  </w:style>
  <w:style w:type="character" w:customStyle="1" w:styleId="40">
    <w:name w:val="Заголовок 4 Знак"/>
    <w:basedOn w:val="a0"/>
    <w:link w:val="4"/>
    <w:uiPriority w:val="99"/>
    <w:locked/>
    <w:rsid w:val="009C38B2"/>
    <w:rPr>
      <w:rFonts w:ascii="Times New Roman" w:hAnsi="Times New Roman" w:cs="Times New Roman"/>
      <w:b/>
      <w:bCs/>
      <w:sz w:val="28"/>
      <w:szCs w:val="28"/>
    </w:rPr>
  </w:style>
  <w:style w:type="character" w:customStyle="1" w:styleId="hps">
    <w:name w:val="hps"/>
    <w:basedOn w:val="a0"/>
    <w:uiPriority w:val="99"/>
    <w:rsid w:val="009C38B2"/>
    <w:rPr>
      <w:rFonts w:cs="Times New Roman"/>
    </w:rPr>
  </w:style>
  <w:style w:type="character" w:customStyle="1" w:styleId="shorttext">
    <w:name w:val="short_text"/>
    <w:basedOn w:val="a0"/>
    <w:uiPriority w:val="99"/>
    <w:rsid w:val="009C38B2"/>
    <w:rPr>
      <w:rFonts w:cs="Times New Roman"/>
    </w:rPr>
  </w:style>
  <w:style w:type="paragraph" w:customStyle="1" w:styleId="CharChar">
    <w:name w:val="Char Знак Знак Char Знак"/>
    <w:basedOn w:val="a"/>
    <w:uiPriority w:val="99"/>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rsid w:val="009C38B2"/>
    <w:pPr>
      <w:spacing w:before="100" w:beforeAutospacing="1" w:after="100" w:afterAutospacing="1" w:line="240" w:lineRule="auto"/>
    </w:pPr>
    <w:rPr>
      <w:rFonts w:ascii="Times New Roman" w:hAnsi="Times New Roman"/>
      <w:sz w:val="24"/>
      <w:szCs w:val="24"/>
    </w:rPr>
  </w:style>
  <w:style w:type="paragraph" w:customStyle="1" w:styleId="ListParagraph1">
    <w:name w:val="List Paragraph1"/>
    <w:basedOn w:val="a"/>
    <w:uiPriority w:val="99"/>
    <w:rsid w:val="009C38B2"/>
    <w:pPr>
      <w:suppressAutoHyphens/>
      <w:spacing w:after="0" w:line="240" w:lineRule="auto"/>
      <w:ind w:left="720"/>
    </w:pPr>
    <w:rPr>
      <w:rFonts w:ascii="Times New Roman" w:hAnsi="Times New Roman"/>
      <w:sz w:val="24"/>
      <w:szCs w:val="24"/>
      <w:lang w:eastAsia="ar-SA"/>
    </w:rPr>
  </w:style>
  <w:style w:type="paragraph" w:customStyle="1" w:styleId="1c">
    <w:name w:val="Знак1 Знак Знак Знак Знак Знак Знак"/>
    <w:basedOn w:val="a"/>
    <w:uiPriority w:val="99"/>
    <w:rsid w:val="009C38B2"/>
    <w:pPr>
      <w:spacing w:after="0" w:line="240" w:lineRule="auto"/>
    </w:pPr>
    <w:rPr>
      <w:rFonts w:ascii="Verdana" w:hAnsi="Verdana"/>
      <w:sz w:val="24"/>
      <w:szCs w:val="24"/>
      <w:lang w:val="en-US" w:eastAsia="en-US"/>
    </w:rPr>
  </w:style>
  <w:style w:type="character" w:styleId="af8">
    <w:name w:val="FollowedHyperlink"/>
    <w:basedOn w:val="a0"/>
    <w:uiPriority w:val="99"/>
    <w:rsid w:val="009C38B2"/>
    <w:rPr>
      <w:rFonts w:cs="Times New Roman"/>
      <w:color w:val="800080"/>
      <w:u w:val="single"/>
    </w:rPr>
  </w:style>
  <w:style w:type="character" w:customStyle="1" w:styleId="HTMLPreformattedChar1">
    <w:name w:val="HTML Preformatted Char1"/>
    <w:uiPriority w:val="99"/>
    <w:locked/>
    <w:rsid w:val="009C38B2"/>
    <w:rPr>
      <w:rFonts w:ascii="Courier New" w:hAnsi="Courier New"/>
    </w:rPr>
  </w:style>
  <w:style w:type="paragraph" w:styleId="HTML">
    <w:name w:val="HTML Preformatted"/>
    <w:basedOn w:val="a"/>
    <w:link w:val="HTML0"/>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a0"/>
    <w:link w:val="HTML"/>
    <w:uiPriority w:val="99"/>
    <w:locked/>
    <w:rsid w:val="009C38B2"/>
    <w:rPr>
      <w:rFonts w:ascii="Courier New" w:hAnsi="Courier New" w:cs="Times New Roman"/>
      <w:sz w:val="20"/>
      <w:lang w:eastAsia="ru-RU"/>
    </w:rPr>
  </w:style>
  <w:style w:type="character" w:customStyle="1" w:styleId="HTML1">
    <w:name w:val="Стандартный HTML Знак1"/>
    <w:basedOn w:val="a0"/>
    <w:uiPriority w:val="99"/>
    <w:semiHidden/>
    <w:rsid w:val="009C38B2"/>
    <w:rPr>
      <w:rFonts w:ascii="Consolas" w:hAnsi="Consolas" w:cs="Times New Roman"/>
      <w:sz w:val="20"/>
    </w:rPr>
  </w:style>
  <w:style w:type="character" w:customStyle="1" w:styleId="FootnoteTextChar">
    <w:name w:val="Footnote Text Char"/>
    <w:uiPriority w:val="99"/>
    <w:locked/>
    <w:rsid w:val="009C38B2"/>
    <w:rPr>
      <w:rFonts w:eastAsia="Times New Roman"/>
      <w:sz w:val="22"/>
      <w:lang w:val="uk-UA" w:eastAsia="en-US"/>
    </w:rPr>
  </w:style>
  <w:style w:type="paragraph" w:styleId="af9">
    <w:name w:val="footnote text"/>
    <w:basedOn w:val="a"/>
    <w:link w:val="afa"/>
    <w:uiPriority w:val="99"/>
    <w:rsid w:val="009C38B2"/>
    <w:pPr>
      <w:spacing w:after="0" w:line="240" w:lineRule="auto"/>
    </w:pPr>
    <w:rPr>
      <w:lang w:val="uk-UA" w:eastAsia="en-US"/>
    </w:rPr>
  </w:style>
  <w:style w:type="character" w:customStyle="1" w:styleId="afa">
    <w:name w:val="Текст сноски Знак"/>
    <w:basedOn w:val="a0"/>
    <w:link w:val="af9"/>
    <w:uiPriority w:val="99"/>
    <w:semiHidden/>
    <w:locked/>
    <w:rsid w:val="009B392E"/>
    <w:rPr>
      <w:rFonts w:cs="Times New Roman"/>
      <w:sz w:val="20"/>
      <w:szCs w:val="20"/>
    </w:rPr>
  </w:style>
  <w:style w:type="character" w:customStyle="1" w:styleId="1d">
    <w:name w:val="Текст сноски Знак1"/>
    <w:basedOn w:val="a0"/>
    <w:uiPriority w:val="99"/>
    <w:semiHidden/>
    <w:rsid w:val="009C38B2"/>
    <w:rPr>
      <w:rFonts w:cs="Times New Roman"/>
      <w:sz w:val="20"/>
    </w:rPr>
  </w:style>
  <w:style w:type="character" w:customStyle="1" w:styleId="CommentTextChar">
    <w:name w:val="Comment Text Char"/>
    <w:uiPriority w:val="99"/>
    <w:locked/>
    <w:rsid w:val="009C38B2"/>
    <w:rPr>
      <w:rFonts w:eastAsia="Times New Roman"/>
      <w:sz w:val="22"/>
      <w:lang w:val="uk-UA" w:eastAsia="en-US"/>
    </w:rPr>
  </w:style>
  <w:style w:type="paragraph" w:styleId="afb">
    <w:name w:val="annotation text"/>
    <w:basedOn w:val="a"/>
    <w:link w:val="afc"/>
    <w:uiPriority w:val="99"/>
    <w:rsid w:val="009C38B2"/>
    <w:pPr>
      <w:spacing w:after="0" w:line="240" w:lineRule="auto"/>
    </w:pPr>
    <w:rPr>
      <w:lang w:val="uk-UA" w:eastAsia="en-US"/>
    </w:rPr>
  </w:style>
  <w:style w:type="character" w:customStyle="1" w:styleId="afc">
    <w:name w:val="Текст примечания Знак"/>
    <w:basedOn w:val="a0"/>
    <w:link w:val="afb"/>
    <w:uiPriority w:val="99"/>
    <w:semiHidden/>
    <w:locked/>
    <w:rsid w:val="009B392E"/>
    <w:rPr>
      <w:rFonts w:cs="Times New Roman"/>
      <w:sz w:val="20"/>
      <w:szCs w:val="20"/>
    </w:rPr>
  </w:style>
  <w:style w:type="character" w:customStyle="1" w:styleId="1e">
    <w:name w:val="Текст примечания Знак1"/>
    <w:basedOn w:val="a0"/>
    <w:uiPriority w:val="99"/>
    <w:rsid w:val="009C38B2"/>
    <w:rPr>
      <w:rFonts w:cs="Times New Roman"/>
      <w:sz w:val="20"/>
    </w:rPr>
  </w:style>
  <w:style w:type="character" w:customStyle="1" w:styleId="1f">
    <w:name w:val="Нижний колонтитул Знак1"/>
    <w:uiPriority w:val="99"/>
    <w:rsid w:val="009C38B2"/>
    <w:rPr>
      <w:rFonts w:ascii="Times New Roman" w:hAnsi="Times New Roman"/>
      <w:sz w:val="28"/>
    </w:rPr>
  </w:style>
  <w:style w:type="paragraph" w:styleId="afd">
    <w:name w:val="caption"/>
    <w:basedOn w:val="a"/>
    <w:uiPriority w:val="99"/>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hAnsi="Times New Roman"/>
      <w:sz w:val="28"/>
    </w:rPr>
  </w:style>
  <w:style w:type="character" w:customStyle="1" w:styleId="211">
    <w:name w:val="Основной текст с отступом 2 Знак1"/>
    <w:uiPriority w:val="99"/>
    <w:semiHidden/>
    <w:rsid w:val="009C38B2"/>
    <w:rPr>
      <w:rFonts w:ascii="Times New Roman" w:hAnsi="Times New Roman"/>
      <w:sz w:val="28"/>
    </w:rPr>
  </w:style>
  <w:style w:type="paragraph" w:styleId="32">
    <w:name w:val="Body Text Indent 3"/>
    <w:basedOn w:val="a"/>
    <w:link w:val="33"/>
    <w:uiPriority w:val="99"/>
    <w:rsid w:val="009C38B2"/>
    <w:pPr>
      <w:spacing w:after="120" w:line="240" w:lineRule="auto"/>
      <w:ind w:left="283"/>
    </w:pPr>
    <w:rPr>
      <w:rFonts w:ascii="Times New Roman" w:hAnsi="Times New Roman"/>
      <w:sz w:val="16"/>
      <w:szCs w:val="16"/>
      <w:lang w:val="uk-UA"/>
    </w:rPr>
  </w:style>
  <w:style w:type="character" w:customStyle="1" w:styleId="33">
    <w:name w:val="Основной текст с отступом 3 Знак"/>
    <w:basedOn w:val="a0"/>
    <w:link w:val="32"/>
    <w:uiPriority w:val="99"/>
    <w:locked/>
    <w:rsid w:val="009C38B2"/>
    <w:rPr>
      <w:rFonts w:ascii="Times New Roman" w:hAnsi="Times New Roman" w:cs="Times New Roman"/>
      <w:sz w:val="16"/>
      <w:szCs w:val="16"/>
      <w:lang w:val="uk-UA"/>
    </w:rPr>
  </w:style>
  <w:style w:type="character" w:customStyle="1" w:styleId="PlainTextChar">
    <w:name w:val="Plain Text Char"/>
    <w:uiPriority w:val="99"/>
    <w:locked/>
    <w:rsid w:val="009C38B2"/>
    <w:rPr>
      <w:rFonts w:ascii="Courier New" w:hAnsi="Courier New"/>
      <w:sz w:val="24"/>
    </w:rPr>
  </w:style>
  <w:style w:type="paragraph" w:styleId="afe">
    <w:name w:val="Plain Text"/>
    <w:basedOn w:val="a"/>
    <w:link w:val="aff"/>
    <w:uiPriority w:val="99"/>
    <w:rsid w:val="009C38B2"/>
    <w:pPr>
      <w:spacing w:after="0" w:line="240" w:lineRule="auto"/>
    </w:pPr>
    <w:rPr>
      <w:rFonts w:ascii="Courier New" w:hAnsi="Courier New"/>
      <w:sz w:val="24"/>
    </w:rPr>
  </w:style>
  <w:style w:type="character" w:customStyle="1" w:styleId="aff">
    <w:name w:val="Текст Знак"/>
    <w:basedOn w:val="a0"/>
    <w:link w:val="afe"/>
    <w:uiPriority w:val="99"/>
    <w:semiHidden/>
    <w:locked/>
    <w:rsid w:val="009B392E"/>
    <w:rPr>
      <w:rFonts w:ascii="Courier New" w:hAnsi="Courier New" w:cs="Courier New"/>
      <w:sz w:val="20"/>
      <w:szCs w:val="20"/>
    </w:rPr>
  </w:style>
  <w:style w:type="character" w:customStyle="1" w:styleId="1f1">
    <w:name w:val="Текст Знак1"/>
    <w:basedOn w:val="a0"/>
    <w:uiPriority w:val="99"/>
    <w:rsid w:val="009C38B2"/>
    <w:rPr>
      <w:rFonts w:ascii="Consolas" w:hAnsi="Consolas" w:cs="Times New Roman"/>
      <w:sz w:val="21"/>
      <w:szCs w:val="21"/>
    </w:rPr>
  </w:style>
  <w:style w:type="character" w:customStyle="1" w:styleId="CommentSubjectChar1">
    <w:name w:val="Comment Subject Char1"/>
    <w:uiPriority w:val="99"/>
    <w:locked/>
    <w:rsid w:val="009C38B2"/>
    <w:rPr>
      <w:b/>
    </w:rPr>
  </w:style>
  <w:style w:type="paragraph" w:styleId="aff0">
    <w:name w:val="annotation subject"/>
    <w:basedOn w:val="afb"/>
    <w:next w:val="afb"/>
    <w:link w:val="aff1"/>
    <w:uiPriority w:val="99"/>
    <w:rsid w:val="009C38B2"/>
    <w:rPr>
      <w:b/>
      <w:lang w:val="ru-RU" w:eastAsia="ru-RU"/>
    </w:rPr>
  </w:style>
  <w:style w:type="character" w:customStyle="1" w:styleId="aff1">
    <w:name w:val="Тема примечания Знак"/>
    <w:basedOn w:val="CommentTextChar"/>
    <w:link w:val="aff0"/>
    <w:uiPriority w:val="99"/>
    <w:locked/>
    <w:rsid w:val="009C38B2"/>
    <w:rPr>
      <w:rFonts w:eastAsia="Times New Roman" w:cs="Times New Roman"/>
      <w:b/>
      <w:sz w:val="22"/>
      <w:lang w:val="ru-RU" w:eastAsia="ru-RU"/>
    </w:rPr>
  </w:style>
  <w:style w:type="character" w:customStyle="1" w:styleId="1f2">
    <w:name w:val="Тема примечания Знак1"/>
    <w:basedOn w:val="1e"/>
    <w:uiPriority w:val="99"/>
    <w:rsid w:val="009C38B2"/>
    <w:rPr>
      <w:rFonts w:cs="Times New Roman"/>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uiPriority w:val="99"/>
    <w:rsid w:val="009C38B2"/>
    <w:pPr>
      <w:spacing w:after="0" w:line="240" w:lineRule="auto"/>
    </w:pPr>
    <w:rPr>
      <w:rFonts w:ascii="Verdana" w:hAnsi="Verdana" w:cs="Verdana"/>
      <w:sz w:val="20"/>
      <w:lang w:val="en-US" w:eastAsia="en-US"/>
    </w:rPr>
  </w:style>
  <w:style w:type="paragraph" w:customStyle="1" w:styleId="aff2">
    <w:name w:val="Знак"/>
    <w:basedOn w:val="a"/>
    <w:uiPriority w:val="99"/>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uiPriority w:val="99"/>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uiPriority w:val="99"/>
    <w:locked/>
    <w:rsid w:val="009C38B2"/>
    <w:rPr>
      <w:rFonts w:ascii="Arial" w:hAnsi="Arial"/>
      <w:snapToGrid w:val="0"/>
      <w:sz w:val="24"/>
    </w:rPr>
  </w:style>
  <w:style w:type="paragraph" w:customStyle="1" w:styleId="BodyText1">
    <w:name w:val="Body Text1"/>
    <w:basedOn w:val="a"/>
    <w:link w:val="BodyText"/>
    <w:uiPriority w:val="99"/>
    <w:rsid w:val="009C38B2"/>
    <w:pPr>
      <w:widowControl w:val="0"/>
      <w:snapToGrid w:val="0"/>
      <w:spacing w:after="0" w:line="240" w:lineRule="auto"/>
    </w:pPr>
    <w:rPr>
      <w:rFonts w:ascii="Arial" w:hAnsi="Arial"/>
      <w:sz w:val="24"/>
    </w:rPr>
  </w:style>
  <w:style w:type="paragraph" w:customStyle="1" w:styleId="aff3">
    <w:name w:val="Знак Знак Знак Знак"/>
    <w:basedOn w:val="a"/>
    <w:uiPriority w:val="99"/>
    <w:rsid w:val="009C38B2"/>
    <w:pPr>
      <w:spacing w:after="0" w:line="240" w:lineRule="auto"/>
    </w:pPr>
    <w:rPr>
      <w:rFonts w:ascii="Verdana" w:hAnsi="Verdana"/>
      <w:sz w:val="24"/>
      <w:szCs w:val="24"/>
      <w:lang w:val="en-US" w:eastAsia="en-US"/>
    </w:rPr>
  </w:style>
  <w:style w:type="paragraph" w:customStyle="1" w:styleId="1f3">
    <w:name w:val="Без інтервалів1"/>
    <w:uiPriority w:val="99"/>
    <w:rsid w:val="009C38B2"/>
    <w:rPr>
      <w:lang w:eastAsia="en-US"/>
    </w:rPr>
  </w:style>
  <w:style w:type="paragraph" w:customStyle="1" w:styleId="1f4">
    <w:name w:val="Знак1"/>
    <w:basedOn w:val="a"/>
    <w:uiPriority w:val="99"/>
    <w:rsid w:val="009C38B2"/>
    <w:pPr>
      <w:spacing w:after="0" w:line="240" w:lineRule="auto"/>
    </w:pPr>
    <w:rPr>
      <w:rFonts w:ascii="Verdana" w:hAnsi="Verdana" w:cs="Verdana"/>
      <w:sz w:val="20"/>
      <w:lang w:val="en-US" w:eastAsia="en-US"/>
    </w:rPr>
  </w:style>
  <w:style w:type="paragraph" w:customStyle="1" w:styleId="Style2">
    <w:name w:val="Style2"/>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uiPriority w:val="99"/>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CharCharChar">
    <w:name w:val="Char Знак Знак Char Char"/>
    <w:basedOn w:val="a"/>
    <w:uiPriority w:val="99"/>
    <w:rsid w:val="009C38B2"/>
    <w:pPr>
      <w:spacing w:after="0" w:line="240" w:lineRule="auto"/>
    </w:pPr>
    <w:rPr>
      <w:rFonts w:ascii="Verdana" w:hAnsi="Verdana"/>
      <w:sz w:val="20"/>
      <w:lang w:val="en-US" w:eastAsia="en-US"/>
    </w:rPr>
  </w:style>
  <w:style w:type="paragraph" w:customStyle="1" w:styleId="Char">
    <w:name w:val="Char"/>
    <w:basedOn w:val="a"/>
    <w:uiPriority w:val="99"/>
    <w:rsid w:val="009C38B2"/>
    <w:pPr>
      <w:spacing w:after="0" w:line="240" w:lineRule="auto"/>
    </w:pPr>
    <w:rPr>
      <w:rFonts w:ascii="Verdana" w:hAnsi="Verdana"/>
      <w:sz w:val="20"/>
      <w:lang w:val="en-US" w:eastAsia="en-US"/>
    </w:rPr>
  </w:style>
  <w:style w:type="character" w:customStyle="1" w:styleId="fontstyle">
    <w:name w:val="fontstyle"/>
    <w:basedOn w:val="a0"/>
    <w:uiPriority w:val="99"/>
    <w:rsid w:val="009C38B2"/>
    <w:rPr>
      <w:rFonts w:cs="Times New Roman"/>
    </w:rPr>
  </w:style>
  <w:style w:type="character" w:customStyle="1" w:styleId="variant1">
    <w:name w:val="variant1"/>
    <w:uiPriority w:val="99"/>
    <w:rsid w:val="009C38B2"/>
    <w:rPr>
      <w:color w:val="0000FF"/>
    </w:rPr>
  </w:style>
  <w:style w:type="character" w:customStyle="1" w:styleId="unknown1">
    <w:name w:val="unknown1"/>
    <w:uiPriority w:val="99"/>
    <w:rsid w:val="009C38B2"/>
    <w:rPr>
      <w:color w:val="FF0000"/>
    </w:rPr>
  </w:style>
  <w:style w:type="character" w:customStyle="1" w:styleId="FontStyle11">
    <w:name w:val="Font Style11"/>
    <w:uiPriority w:val="99"/>
    <w:rsid w:val="009C38B2"/>
    <w:rPr>
      <w:rFonts w:ascii="Constantia" w:hAnsi="Constantia"/>
      <w:i/>
      <w:color w:val="000000"/>
      <w:spacing w:val="-10"/>
      <w:sz w:val="22"/>
    </w:rPr>
  </w:style>
  <w:style w:type="character" w:customStyle="1" w:styleId="FontStyle12">
    <w:name w:val="Font Style12"/>
    <w:uiPriority w:val="99"/>
    <w:rsid w:val="009C38B2"/>
    <w:rPr>
      <w:rFonts w:ascii="Times New Roman" w:hAnsi="Times New Roman"/>
      <w:b/>
      <w:color w:val="000000"/>
      <w:sz w:val="22"/>
    </w:rPr>
  </w:style>
  <w:style w:type="character" w:customStyle="1" w:styleId="FontStyle13">
    <w:name w:val="Font Style13"/>
    <w:uiPriority w:val="99"/>
    <w:rsid w:val="009C38B2"/>
    <w:rPr>
      <w:rFonts w:ascii="Times New Roman" w:hAnsi="Times New Roman"/>
      <w:color w:val="000000"/>
      <w:sz w:val="22"/>
    </w:rPr>
  </w:style>
  <w:style w:type="paragraph" w:customStyle="1" w:styleId="aff7">
    <w:name w:val="Знак Знак Знак"/>
    <w:basedOn w:val="a"/>
    <w:uiPriority w:val="99"/>
    <w:rsid w:val="009C38B2"/>
    <w:pPr>
      <w:spacing w:after="0" w:line="240" w:lineRule="auto"/>
    </w:pPr>
    <w:rPr>
      <w:rFonts w:ascii="Verdana" w:hAnsi="Verdana" w:cs="Verdana"/>
      <w:sz w:val="20"/>
      <w:lang w:val="en-US" w:eastAsia="en-US"/>
    </w:rPr>
  </w:style>
  <w:style w:type="paragraph" w:styleId="aff8">
    <w:name w:val="Title"/>
    <w:basedOn w:val="a"/>
    <w:link w:val="aff9"/>
    <w:uiPriority w:val="99"/>
    <w:qFormat/>
    <w:rsid w:val="009C38B2"/>
    <w:pPr>
      <w:widowControl w:val="0"/>
      <w:spacing w:after="0" w:line="240" w:lineRule="auto"/>
      <w:ind w:left="320"/>
      <w:jc w:val="center"/>
    </w:pPr>
    <w:rPr>
      <w:rFonts w:ascii="Arial" w:hAnsi="Arial"/>
      <w:b/>
      <w:sz w:val="18"/>
      <w:lang w:val="uk-UA" w:eastAsia="en-US"/>
    </w:rPr>
  </w:style>
  <w:style w:type="character" w:customStyle="1" w:styleId="TitleChar">
    <w:name w:val="Title Char"/>
    <w:basedOn w:val="a0"/>
    <w:uiPriority w:val="99"/>
    <w:locked/>
    <w:rsid w:val="009C38B2"/>
    <w:rPr>
      <w:rFonts w:ascii="Cambria" w:hAnsi="Cambria" w:cs="Times New Roman"/>
      <w:b/>
      <w:kern w:val="28"/>
      <w:sz w:val="32"/>
    </w:rPr>
  </w:style>
  <w:style w:type="character" w:customStyle="1" w:styleId="affa">
    <w:name w:val="Название Знак"/>
    <w:basedOn w:val="a0"/>
    <w:uiPriority w:val="99"/>
    <w:rsid w:val="009C38B2"/>
    <w:rPr>
      <w:rFonts w:ascii="Cambria" w:eastAsia="SimSun" w:hAnsi="Cambria" w:cs="Times New Roman"/>
      <w:color w:val="17365D"/>
      <w:spacing w:val="5"/>
      <w:kern w:val="28"/>
      <w:sz w:val="52"/>
      <w:szCs w:val="52"/>
    </w:rPr>
  </w:style>
  <w:style w:type="character" w:customStyle="1" w:styleId="aff9">
    <w:name w:val="Заголовок Знак"/>
    <w:link w:val="aff8"/>
    <w:uiPriority w:val="99"/>
    <w:locked/>
    <w:rsid w:val="009C38B2"/>
    <w:rPr>
      <w:rFonts w:ascii="Arial" w:hAnsi="Arial"/>
      <w:b/>
      <w:snapToGrid w:val="0"/>
      <w:sz w:val="18"/>
      <w:lang w:val="uk-UA" w:eastAsia="en-US"/>
    </w:rPr>
  </w:style>
  <w:style w:type="paragraph" w:styleId="affb">
    <w:name w:val="Subtitle"/>
    <w:basedOn w:val="a"/>
    <w:link w:val="affc"/>
    <w:uiPriority w:val="99"/>
    <w:qFormat/>
    <w:rsid w:val="009C38B2"/>
    <w:pPr>
      <w:spacing w:after="0" w:line="360" w:lineRule="auto"/>
      <w:jc w:val="center"/>
    </w:pPr>
    <w:rPr>
      <w:rFonts w:ascii="Times New Roman" w:hAnsi="Times New Roman"/>
      <w:b/>
      <w:noProof/>
      <w:sz w:val="24"/>
      <w:szCs w:val="24"/>
      <w:lang w:val="en-GB" w:eastAsia="en-US"/>
    </w:rPr>
  </w:style>
  <w:style w:type="character" w:customStyle="1" w:styleId="SubtitleChar">
    <w:name w:val="Subtitle Char"/>
    <w:basedOn w:val="a0"/>
    <w:uiPriority w:val="99"/>
    <w:locked/>
    <w:rsid w:val="009C38B2"/>
    <w:rPr>
      <w:rFonts w:ascii="Cambria" w:hAnsi="Cambria" w:cs="Times New Roman"/>
      <w:sz w:val="24"/>
    </w:rPr>
  </w:style>
  <w:style w:type="character" w:customStyle="1" w:styleId="affc">
    <w:name w:val="Подзаголовок Знак"/>
    <w:basedOn w:val="a0"/>
    <w:link w:val="affb"/>
    <w:uiPriority w:val="99"/>
    <w:locked/>
    <w:rsid w:val="009C38B2"/>
    <w:rPr>
      <w:rFonts w:ascii="Times New Roman" w:hAnsi="Times New Roman" w:cs="Times New Roman"/>
      <w:b/>
      <w:noProof/>
      <w:sz w:val="24"/>
      <w:szCs w:val="24"/>
      <w:lang w:val="en-GB" w:eastAsia="en-US"/>
    </w:rPr>
  </w:style>
  <w:style w:type="paragraph" w:customStyle="1" w:styleId="affd">
    <w:name w:val="Таблица текст"/>
    <w:basedOn w:val="a"/>
    <w:uiPriority w:val="99"/>
    <w:rsid w:val="009C38B2"/>
    <w:pPr>
      <w:tabs>
        <w:tab w:val="num" w:pos="1107"/>
      </w:tabs>
      <w:spacing w:before="40" w:after="40" w:line="240" w:lineRule="auto"/>
      <w:ind w:left="57" w:right="57"/>
    </w:pPr>
    <w:rPr>
      <w:rFonts w:ascii="Times New Roman" w:hAnsi="Times New Roman"/>
      <w:szCs w:val="22"/>
    </w:rPr>
  </w:style>
  <w:style w:type="paragraph" w:styleId="2b">
    <w:name w:val="List 2"/>
    <w:basedOn w:val="a"/>
    <w:uiPriority w:val="99"/>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EndnoteTextChar">
    <w:name w:val="Endnote Text Char"/>
    <w:uiPriority w:val="99"/>
    <w:locked/>
    <w:rsid w:val="009C38B2"/>
    <w:rPr>
      <w:rFonts w:ascii="Times New Roman" w:hAnsi="Times New Roman"/>
      <w:sz w:val="24"/>
    </w:rPr>
  </w:style>
  <w:style w:type="paragraph" w:styleId="affe">
    <w:name w:val="endnote text"/>
    <w:basedOn w:val="a"/>
    <w:link w:val="afff"/>
    <w:uiPriority w:val="99"/>
    <w:rsid w:val="009C38B2"/>
    <w:pPr>
      <w:widowControl w:val="0"/>
      <w:spacing w:before="140" w:after="0" w:line="240" w:lineRule="auto"/>
      <w:ind w:firstLine="680"/>
      <w:jc w:val="both"/>
    </w:pPr>
    <w:rPr>
      <w:rFonts w:ascii="Times New Roman" w:hAnsi="Times New Roman"/>
      <w:sz w:val="24"/>
    </w:rPr>
  </w:style>
  <w:style w:type="character" w:customStyle="1" w:styleId="afff">
    <w:name w:val="Текст концевой сноски Знак"/>
    <w:basedOn w:val="a0"/>
    <w:link w:val="affe"/>
    <w:uiPriority w:val="99"/>
    <w:semiHidden/>
    <w:locked/>
    <w:rsid w:val="009B392E"/>
    <w:rPr>
      <w:rFonts w:cs="Times New Roman"/>
      <w:sz w:val="20"/>
      <w:szCs w:val="20"/>
    </w:rPr>
  </w:style>
  <w:style w:type="character" w:customStyle="1" w:styleId="1f5">
    <w:name w:val="Текст концевой сноски Знак1"/>
    <w:basedOn w:val="a0"/>
    <w:uiPriority w:val="99"/>
    <w:semiHidden/>
    <w:rsid w:val="009C38B2"/>
    <w:rPr>
      <w:rFonts w:cs="Times New Roman"/>
      <w:sz w:val="20"/>
    </w:rPr>
  </w:style>
  <w:style w:type="paragraph" w:styleId="34">
    <w:name w:val="Body Text 3"/>
    <w:basedOn w:val="a"/>
    <w:link w:val="35"/>
    <w:uiPriority w:val="99"/>
    <w:rsid w:val="009C38B2"/>
    <w:pPr>
      <w:spacing w:after="120" w:line="240" w:lineRule="auto"/>
    </w:pPr>
    <w:rPr>
      <w:rFonts w:ascii="Times New Roman" w:hAnsi="Times New Roman"/>
      <w:sz w:val="16"/>
      <w:szCs w:val="16"/>
      <w:lang w:val="uk-UA"/>
    </w:rPr>
  </w:style>
  <w:style w:type="character" w:customStyle="1" w:styleId="BodyText3Char">
    <w:name w:val="Body Text 3 Char"/>
    <w:basedOn w:val="a0"/>
    <w:uiPriority w:val="99"/>
    <w:locked/>
    <w:rsid w:val="009C38B2"/>
    <w:rPr>
      <w:rFonts w:ascii="Times New Roman" w:hAnsi="Times New Roman" w:cs="Times New Roman"/>
      <w:sz w:val="16"/>
      <w:lang w:val="uk-UA" w:eastAsia="ru-RU"/>
    </w:rPr>
  </w:style>
  <w:style w:type="character" w:customStyle="1" w:styleId="35">
    <w:name w:val="Основной текст 3 Знак"/>
    <w:basedOn w:val="a0"/>
    <w:link w:val="34"/>
    <w:uiPriority w:val="99"/>
    <w:locked/>
    <w:rsid w:val="009C38B2"/>
    <w:rPr>
      <w:rFonts w:ascii="Times New Roman" w:hAnsi="Times New Roman" w:cs="Times New Roman"/>
      <w:sz w:val="16"/>
      <w:szCs w:val="16"/>
      <w:lang w:val="uk-UA"/>
    </w:rPr>
  </w:style>
  <w:style w:type="character" w:customStyle="1" w:styleId="212">
    <w:name w:val="Основной текст 2 Знак1"/>
    <w:uiPriority w:val="99"/>
    <w:rsid w:val="009C38B2"/>
    <w:rPr>
      <w:rFonts w:ascii="Times New Roman" w:hAnsi="Times New Roman"/>
      <w:sz w:val="28"/>
    </w:rPr>
  </w:style>
  <w:style w:type="character" w:customStyle="1" w:styleId="CharChar1">
    <w:name w:val="Char Char"/>
    <w:uiPriority w:val="99"/>
    <w:rsid w:val="009C38B2"/>
    <w:rPr>
      <w:sz w:val="32"/>
    </w:rPr>
  </w:style>
  <w:style w:type="character" w:customStyle="1" w:styleId="atn">
    <w:name w:val="atn"/>
    <w:basedOn w:val="a0"/>
    <w:uiPriority w:val="99"/>
    <w:rsid w:val="009C38B2"/>
    <w:rPr>
      <w:rFonts w:cs="Times New Roman"/>
    </w:rPr>
  </w:style>
  <w:style w:type="character" w:customStyle="1" w:styleId="hpsatn">
    <w:name w:val="hps atn"/>
    <w:basedOn w:val="a0"/>
    <w:uiPriority w:val="99"/>
    <w:rsid w:val="009C38B2"/>
    <w:rPr>
      <w:rFonts w:cs="Times New Roman"/>
    </w:rPr>
  </w:style>
  <w:style w:type="character" w:customStyle="1" w:styleId="longtext">
    <w:name w:val="long_text"/>
    <w:basedOn w:val="a0"/>
    <w:uiPriority w:val="99"/>
    <w:rsid w:val="009C38B2"/>
    <w:rPr>
      <w:rFonts w:cs="Times New Roman"/>
    </w:rPr>
  </w:style>
  <w:style w:type="character" w:customStyle="1" w:styleId="longtextshorttext">
    <w:name w:val="long_text short_text"/>
    <w:basedOn w:val="a0"/>
    <w:uiPriority w:val="99"/>
    <w:rsid w:val="009C38B2"/>
    <w:rPr>
      <w:rFonts w:cs="Times New Roman"/>
    </w:rPr>
  </w:style>
  <w:style w:type="character" w:customStyle="1" w:styleId="highlightedsearchterm">
    <w:name w:val="highlightedsearchterm"/>
    <w:basedOn w:val="a0"/>
    <w:uiPriority w:val="99"/>
    <w:rsid w:val="009C38B2"/>
    <w:rPr>
      <w:rFonts w:cs="Times New Roman"/>
    </w:rPr>
  </w:style>
  <w:style w:type="paragraph" w:customStyle="1" w:styleId="CharChar2">
    <w:name w:val="Char Знак Знак Char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uiPriority w:val="99"/>
    <w:rsid w:val="009C38B2"/>
    <w:rPr>
      <w:rFonts w:cs="Times New Roman"/>
    </w:rPr>
  </w:style>
  <w:style w:type="character" w:styleId="afff0">
    <w:name w:val="Strong"/>
    <w:basedOn w:val="a0"/>
    <w:uiPriority w:val="99"/>
    <w:qFormat/>
    <w:rsid w:val="009C38B2"/>
    <w:rPr>
      <w:rFonts w:cs="Times New Roman"/>
      <w:b/>
    </w:rPr>
  </w:style>
  <w:style w:type="character" w:customStyle="1" w:styleId="FontStyle17">
    <w:name w:val="Font Style17"/>
    <w:uiPriority w:val="99"/>
    <w:rsid w:val="009C38B2"/>
    <w:rPr>
      <w:rFonts w:ascii="Times New Roman" w:hAnsi="Times New Roman"/>
      <w:sz w:val="18"/>
    </w:rPr>
  </w:style>
  <w:style w:type="paragraph" w:customStyle="1" w:styleId="Normal1">
    <w:name w:val="Normal1"/>
    <w:link w:val="Normal"/>
    <w:uiPriority w:val="99"/>
    <w:rsid w:val="009C38B2"/>
    <w:pPr>
      <w:widowControl w:val="0"/>
    </w:pPr>
    <w:rPr>
      <w:rFonts w:ascii="Times New Roman" w:hAnsi="Times New Roman"/>
    </w:rPr>
  </w:style>
  <w:style w:type="character" w:customStyle="1" w:styleId="Normal">
    <w:name w:val="Normal Знак"/>
    <w:link w:val="Normal1"/>
    <w:uiPriority w:val="99"/>
    <w:locked/>
    <w:rsid w:val="009C38B2"/>
    <w:rPr>
      <w:rFonts w:ascii="Times New Roman" w:hAnsi="Times New Roman"/>
      <w:snapToGrid w:val="0"/>
      <w:sz w:val="22"/>
      <w:lang w:val="ru-RU" w:eastAsia="ru-RU"/>
    </w:rPr>
  </w:style>
  <w:style w:type="character" w:customStyle="1" w:styleId="212pt">
    <w:name w:val="Основной текст (2) + 12 pt"/>
    <w:aliases w:val="Полужирный"/>
    <w:uiPriority w:val="99"/>
    <w:rsid w:val="009C38B2"/>
    <w:rPr>
      <w:rFonts w:ascii="Times New Roman" w:hAnsi="Times New Roman"/>
      <w:b/>
      <w:color w:val="000000"/>
      <w:spacing w:val="0"/>
      <w:w w:val="100"/>
      <w:position w:val="0"/>
      <w:sz w:val="24"/>
      <w:u w:val="none"/>
      <w:lang w:val="uk-UA" w:eastAsia="uk-UA"/>
    </w:rPr>
  </w:style>
  <w:style w:type="paragraph" w:customStyle="1" w:styleId="22">
    <w:name w:val="Обычный2"/>
    <w:uiPriority w:val="99"/>
    <w:rsid w:val="009C38B2"/>
    <w:pPr>
      <w:spacing w:line="276" w:lineRule="auto"/>
    </w:pPr>
    <w:rPr>
      <w:rFonts w:ascii="Arial" w:hAnsi="Arial" w:cs="Arial"/>
      <w:color w:val="000000"/>
    </w:rPr>
  </w:style>
  <w:style w:type="table" w:customStyle="1" w:styleId="TableNormal1">
    <w:name w:val="Table Normal1"/>
    <w:uiPriority w:val="99"/>
    <w:rsid w:val="009C38B2"/>
    <w:pPr>
      <w:spacing w:line="276" w:lineRule="auto"/>
    </w:pPr>
    <w:rPr>
      <w:rFonts w:ascii="Arial" w:hAnsi="Arial" w:cs="Arial"/>
      <w:color w:val="000000"/>
    </w:rPr>
    <w:tblPr>
      <w:tblCellMar>
        <w:top w:w="0" w:type="dxa"/>
        <w:left w:w="0" w:type="dxa"/>
        <w:bottom w:w="0" w:type="dxa"/>
        <w:right w:w="0" w:type="dxa"/>
      </w:tblCellMar>
    </w:tblPr>
  </w:style>
  <w:style w:type="table" w:customStyle="1" w:styleId="2c">
    <w:name w:val="2"/>
    <w:basedOn w:val="TableNormal1"/>
    <w:uiPriority w:val="99"/>
    <w:rsid w:val="009C38B2"/>
    <w:tblPr>
      <w:tblStyleRowBandSize w:val="1"/>
      <w:tblStyleColBandSize w:val="1"/>
      <w:tblCellMar>
        <w:left w:w="108" w:type="dxa"/>
        <w:right w:w="108" w:type="dxa"/>
      </w:tblCellMar>
    </w:tblPr>
  </w:style>
  <w:style w:type="table" w:customStyle="1" w:styleId="1f6">
    <w:name w:val="1"/>
    <w:basedOn w:val="TableNormal1"/>
    <w:uiPriority w:val="99"/>
    <w:rsid w:val="009C38B2"/>
    <w:tblPr>
      <w:tblStyleRowBandSize w:val="1"/>
      <w:tblStyleColBandSize w:val="1"/>
      <w:tblCellMar>
        <w:left w:w="108" w:type="dxa"/>
        <w:right w:w="108" w:type="dxa"/>
      </w:tblCellMar>
    </w:tblPr>
  </w:style>
  <w:style w:type="character" w:customStyle="1" w:styleId="highlighted">
    <w:name w:val="highlighted"/>
    <w:basedOn w:val="a0"/>
    <w:uiPriority w:val="99"/>
    <w:rsid w:val="009C38B2"/>
    <w:rPr>
      <w:rFonts w:cs="Times New Roman"/>
    </w:rPr>
  </w:style>
  <w:style w:type="paragraph" w:customStyle="1" w:styleId="rvps2">
    <w:name w:val="rvps2"/>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uiPriority w:val="99"/>
    <w:rsid w:val="009C38B2"/>
    <w:rPr>
      <w:rFonts w:cs="Times New Roman"/>
    </w:rPr>
  </w:style>
  <w:style w:type="character" w:customStyle="1" w:styleId="rvts11">
    <w:name w:val="rvts11"/>
    <w:basedOn w:val="a0"/>
    <w:uiPriority w:val="99"/>
    <w:rsid w:val="009C38B2"/>
    <w:rPr>
      <w:rFonts w:cs="Times New Roman"/>
    </w:rPr>
  </w:style>
  <w:style w:type="character" w:customStyle="1" w:styleId="rvts46">
    <w:name w:val="rvts46"/>
    <w:basedOn w:val="a0"/>
    <w:uiPriority w:val="99"/>
    <w:rsid w:val="009C38B2"/>
    <w:rPr>
      <w:rFonts w:cs="Times New Roman"/>
    </w:rPr>
  </w:style>
  <w:style w:type="paragraph" w:customStyle="1" w:styleId="afff1">
    <w:name w:val="Содержимое таблицы"/>
    <w:basedOn w:val="a"/>
    <w:uiPriority w:val="99"/>
    <w:rsid w:val="009C38B2"/>
    <w:pPr>
      <w:widowControl w:val="0"/>
      <w:suppressLineNumbers/>
      <w:suppressAutoHyphens/>
      <w:spacing w:after="0" w:line="240" w:lineRule="auto"/>
    </w:pPr>
    <w:rPr>
      <w:rFonts w:ascii="Times New Roman" w:hAnsi="Times New Roman"/>
      <w:kern w:val="1"/>
      <w:sz w:val="24"/>
      <w:szCs w:val="24"/>
      <w:lang w:val="uk-UA" w:eastAsia="en-US"/>
    </w:rPr>
  </w:style>
  <w:style w:type="character" w:customStyle="1" w:styleId="2d">
    <w:name w:val="Основной текст Знак2"/>
    <w:aliases w:val="Çàã1 Знак2,BO Знак2,ID Знак2,body indent Знак2,andrad Знак2,EHPT Знак2,Body Text2 Знак2"/>
    <w:uiPriority w:val="99"/>
    <w:rsid w:val="009C38B2"/>
    <w:rPr>
      <w:rFonts w:ascii="Times New Roman" w:eastAsia="SimSun" w:hAnsi="Times New Roman"/>
      <w:sz w:val="24"/>
      <w:lang w:eastAsia="zh-CN"/>
    </w:rPr>
  </w:style>
  <w:style w:type="character" w:customStyle="1" w:styleId="221">
    <w:name w:val="Основной текст 2 Знак2"/>
    <w:uiPriority w:val="99"/>
    <w:rsid w:val="009C38B2"/>
    <w:rPr>
      <w:color w:val="000000"/>
      <w:sz w:val="22"/>
    </w:rPr>
  </w:style>
  <w:style w:type="character" w:customStyle="1" w:styleId="2e">
    <w:name w:val="Основной текст (2)_"/>
    <w:link w:val="2f"/>
    <w:locked/>
    <w:rsid w:val="009C38B2"/>
    <w:rPr>
      <w:rFonts w:ascii="Times New Roman" w:hAnsi="Times New Roman"/>
      <w:shd w:val="clear" w:color="auto" w:fill="FFFFFF"/>
    </w:rPr>
  </w:style>
  <w:style w:type="paragraph" w:customStyle="1" w:styleId="2f">
    <w:name w:val="Основной текст (2)"/>
    <w:basedOn w:val="a"/>
    <w:link w:val="2e"/>
    <w:rsid w:val="009C38B2"/>
    <w:pPr>
      <w:shd w:val="clear" w:color="auto" w:fill="FFFFFF"/>
      <w:spacing w:after="0" w:line="278" w:lineRule="exact"/>
    </w:pPr>
    <w:rPr>
      <w:rFonts w:ascii="Times New Roman" w:hAnsi="Times New Roman"/>
      <w:sz w:val="20"/>
    </w:rPr>
  </w:style>
  <w:style w:type="character" w:customStyle="1" w:styleId="afff2">
    <w:name w:val="Основной текст_"/>
    <w:link w:val="36"/>
    <w:uiPriority w:val="99"/>
    <w:locked/>
    <w:rsid w:val="009C38B2"/>
    <w:rPr>
      <w:rFonts w:ascii="Times New Roman" w:hAnsi="Times New Roman"/>
      <w:sz w:val="23"/>
      <w:shd w:val="clear" w:color="auto" w:fill="FFFFFF"/>
    </w:rPr>
  </w:style>
  <w:style w:type="paragraph" w:customStyle="1" w:styleId="36">
    <w:name w:val="Основной текст3"/>
    <w:basedOn w:val="a"/>
    <w:link w:val="afff2"/>
    <w:uiPriority w:val="99"/>
    <w:rsid w:val="009C38B2"/>
    <w:pPr>
      <w:shd w:val="clear" w:color="auto" w:fill="FFFFFF"/>
      <w:spacing w:before="120" w:after="840" w:line="240" w:lineRule="atLeast"/>
    </w:pPr>
    <w:rPr>
      <w:rFonts w:ascii="Times New Roman" w:hAnsi="Times New Roman"/>
      <w:sz w:val="23"/>
    </w:rPr>
  </w:style>
  <w:style w:type="character" w:customStyle="1" w:styleId="-">
    <w:name w:val="Интернет-ссылка"/>
    <w:uiPriority w:val="99"/>
    <w:rsid w:val="009C38B2"/>
    <w:rPr>
      <w:color w:val="0000FF"/>
      <w:u w:val="single"/>
    </w:rPr>
  </w:style>
  <w:style w:type="character" w:customStyle="1" w:styleId="afff3">
    <w:name w:val="Схема документа Знак"/>
    <w:uiPriority w:val="99"/>
    <w:rsid w:val="009C38B2"/>
    <w:rPr>
      <w:rFonts w:ascii="Tahoma" w:hAnsi="Tahoma"/>
      <w:sz w:val="20"/>
      <w:shd w:val="clear" w:color="auto" w:fill="000080"/>
      <w:lang w:eastAsia="ru-RU"/>
    </w:rPr>
  </w:style>
  <w:style w:type="character" w:styleId="afff4">
    <w:name w:val="page number"/>
    <w:basedOn w:val="a0"/>
    <w:uiPriority w:val="99"/>
    <w:rsid w:val="009C38B2"/>
    <w:rPr>
      <w:rFonts w:cs="Times New Roman"/>
    </w:rPr>
  </w:style>
  <w:style w:type="character" w:customStyle="1" w:styleId="ListLabel1">
    <w:name w:val="ListLabel 1"/>
    <w:uiPriority w:val="99"/>
    <w:rsid w:val="009C38B2"/>
    <w:rPr>
      <w:rFonts w:eastAsia="Times New Roman"/>
      <w:color w:val="00000A"/>
    </w:rPr>
  </w:style>
  <w:style w:type="character" w:customStyle="1" w:styleId="ListLabel2">
    <w:name w:val="ListLabel 2"/>
    <w:uiPriority w:val="99"/>
    <w:rsid w:val="009C38B2"/>
  </w:style>
  <w:style w:type="paragraph" w:customStyle="1" w:styleId="1f7">
    <w:name w:val="Заголовок1"/>
    <w:basedOn w:val="a"/>
    <w:next w:val="af6"/>
    <w:uiPriority w:val="99"/>
    <w:rsid w:val="009C38B2"/>
    <w:pPr>
      <w:keepNext/>
      <w:suppressAutoHyphens/>
      <w:spacing w:before="240" w:after="120"/>
    </w:pPr>
    <w:rPr>
      <w:rFonts w:ascii="Arial" w:eastAsia="Microsoft YaHei" w:hAnsi="Arial" w:cs="Mangal"/>
      <w:sz w:val="28"/>
      <w:szCs w:val="28"/>
    </w:rPr>
  </w:style>
  <w:style w:type="paragraph" w:styleId="afff5">
    <w:name w:val="List"/>
    <w:basedOn w:val="af6"/>
    <w:uiPriority w:val="99"/>
    <w:rsid w:val="009C38B2"/>
    <w:pPr>
      <w:tabs>
        <w:tab w:val="left" w:pos="2512"/>
      </w:tabs>
      <w:suppressAutoHyphens/>
      <w:spacing w:after="200"/>
    </w:pPr>
    <w:rPr>
      <w:rFonts w:ascii="Arial" w:hAnsi="Arial" w:cs="Mangal"/>
      <w:sz w:val="24"/>
      <w:szCs w:val="24"/>
    </w:rPr>
  </w:style>
  <w:style w:type="paragraph" w:styleId="1f8">
    <w:name w:val="index 1"/>
    <w:basedOn w:val="a"/>
    <w:next w:val="a"/>
    <w:autoRedefine/>
    <w:uiPriority w:val="99"/>
    <w:semiHidden/>
    <w:rsid w:val="009C38B2"/>
    <w:pPr>
      <w:spacing w:after="0"/>
      <w:ind w:left="220" w:hanging="220"/>
    </w:pPr>
    <w:rPr>
      <w:rFonts w:ascii="Arial" w:hAnsi="Arial" w:cs="Arial"/>
      <w:color w:val="000000"/>
      <w:szCs w:val="22"/>
    </w:rPr>
  </w:style>
  <w:style w:type="paragraph" w:styleId="afff6">
    <w:name w:val="index heading"/>
    <w:basedOn w:val="a"/>
    <w:uiPriority w:val="99"/>
    <w:rsid w:val="009C38B2"/>
    <w:pPr>
      <w:suppressLineNumbers/>
      <w:suppressAutoHyphens/>
    </w:pPr>
    <w:rPr>
      <w:rFonts w:ascii="Times New Roman" w:hAnsi="Times New Roman" w:cs="Mangal"/>
      <w:sz w:val="24"/>
      <w:szCs w:val="24"/>
    </w:rPr>
  </w:style>
  <w:style w:type="character" w:customStyle="1" w:styleId="310">
    <w:name w:val="Основной текст 3 Знак1"/>
    <w:uiPriority w:val="99"/>
    <w:rsid w:val="009C38B2"/>
    <w:rPr>
      <w:rFonts w:ascii="Times New Roman" w:hAnsi="Times New Roman"/>
      <w:b/>
      <w:sz w:val="24"/>
    </w:rPr>
  </w:style>
  <w:style w:type="paragraph" w:styleId="afff7">
    <w:name w:val="Document Map"/>
    <w:basedOn w:val="a"/>
    <w:link w:val="1f9"/>
    <w:uiPriority w:val="99"/>
    <w:rsid w:val="009C38B2"/>
    <w:pPr>
      <w:shd w:val="clear" w:color="auto" w:fill="000080"/>
      <w:suppressAutoHyphens/>
    </w:pPr>
    <w:rPr>
      <w:rFonts w:ascii="Tahoma" w:hAnsi="Tahoma"/>
      <w:sz w:val="24"/>
      <w:szCs w:val="24"/>
    </w:rPr>
  </w:style>
  <w:style w:type="character" w:customStyle="1" w:styleId="1f9">
    <w:name w:val="Схема документа Знак1"/>
    <w:basedOn w:val="a0"/>
    <w:link w:val="afff7"/>
    <w:uiPriority w:val="99"/>
    <w:locked/>
    <w:rsid w:val="009C38B2"/>
    <w:rPr>
      <w:rFonts w:ascii="Tahoma" w:hAnsi="Tahoma" w:cs="Times New Roman"/>
      <w:sz w:val="24"/>
      <w:szCs w:val="24"/>
      <w:shd w:val="clear" w:color="auto" w:fill="000080"/>
    </w:rPr>
  </w:style>
  <w:style w:type="paragraph" w:customStyle="1" w:styleId="afff8">
    <w:name w:val="Содержимое врезки"/>
    <w:basedOn w:val="a"/>
    <w:uiPriority w:val="99"/>
    <w:rsid w:val="009C38B2"/>
    <w:pPr>
      <w:suppressAutoHyphens/>
    </w:pPr>
    <w:rPr>
      <w:rFonts w:ascii="Times New Roman" w:hAnsi="Times New Roman"/>
      <w:sz w:val="24"/>
      <w:szCs w:val="24"/>
    </w:rPr>
  </w:style>
  <w:style w:type="character" w:customStyle="1" w:styleId="1fa">
    <w:name w:val="Заголовок Знак1"/>
    <w:uiPriority w:val="99"/>
    <w:rsid w:val="009C38B2"/>
    <w:rPr>
      <w:rFonts w:ascii="Cambria" w:hAnsi="Cambria"/>
      <w:spacing w:val="-10"/>
      <w:kern w:val="28"/>
      <w:sz w:val="56"/>
      <w:lang w:eastAsia="ru-RU"/>
    </w:rPr>
  </w:style>
  <w:style w:type="character" w:customStyle="1" w:styleId="1fb">
    <w:name w:val="Название Знак1"/>
    <w:uiPriority w:val="99"/>
    <w:rsid w:val="009C38B2"/>
    <w:rPr>
      <w:rFonts w:ascii="Cambria" w:hAnsi="Cambria"/>
      <w:color w:val="17365D"/>
      <w:spacing w:val="5"/>
      <w:kern w:val="28"/>
      <w:sz w:val="52"/>
      <w:lang w:eastAsia="ru-RU"/>
    </w:rPr>
  </w:style>
  <w:style w:type="paragraph" w:customStyle="1" w:styleId="1fc">
    <w:name w:val="Обычный (веб)1"/>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character" w:customStyle="1" w:styleId="NoSpacingChar1">
    <w:name w:val="No Spacing Char1"/>
    <w:uiPriority w:val="99"/>
    <w:locked/>
    <w:rsid w:val="009C38B2"/>
    <w:rPr>
      <w:lang w:val="ru-RU" w:eastAsia="ru-RU"/>
    </w:rPr>
  </w:style>
  <w:style w:type="character" w:customStyle="1" w:styleId="apple-style-span">
    <w:name w:val="apple-style-span"/>
    <w:uiPriority w:val="99"/>
    <w:rsid w:val="009C38B2"/>
    <w:rPr>
      <w:rFonts w:ascii="Times New Roman" w:hAnsi="Times New Roman"/>
    </w:rPr>
  </w:style>
  <w:style w:type="paragraph" w:customStyle="1" w:styleId="rmcyhnbq">
    <w:name w:val="rmcyhnbq"/>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213">
    <w:name w:val="Основной текст 21"/>
    <w:basedOn w:val="a"/>
    <w:uiPriority w:val="99"/>
    <w:rsid w:val="009C38B2"/>
    <w:pPr>
      <w:suppressAutoHyphens/>
      <w:spacing w:after="120" w:line="480" w:lineRule="auto"/>
    </w:pPr>
    <w:rPr>
      <w:rFonts w:ascii="Times New Roman" w:hAnsi="Times New Roman"/>
      <w:sz w:val="24"/>
      <w:szCs w:val="24"/>
      <w:lang w:eastAsia="ar-SA"/>
    </w:rPr>
  </w:style>
  <w:style w:type="character" w:customStyle="1" w:styleId="wT42">
    <w:name w:val="wT42"/>
    <w:uiPriority w:val="99"/>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d">
    <w:name w:val="Сітка таблиці1"/>
    <w:uiPriority w:val="99"/>
    <w:rsid w:val="009C38B2"/>
    <w:rPr>
      <w:rFonts w:ascii="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Основной текст2"/>
    <w:basedOn w:val="a"/>
    <w:uiPriority w:val="99"/>
    <w:rsid w:val="009C38B2"/>
    <w:pPr>
      <w:widowControl w:val="0"/>
      <w:shd w:val="clear" w:color="auto" w:fill="FFFFFF"/>
      <w:spacing w:before="480" w:after="300" w:line="240" w:lineRule="atLeast"/>
      <w:jc w:val="both"/>
    </w:pPr>
    <w:rPr>
      <w:sz w:val="20"/>
    </w:rPr>
  </w:style>
  <w:style w:type="character" w:customStyle="1" w:styleId="52">
    <w:name w:val="Заголовок №5 (2)_"/>
    <w:link w:val="520"/>
    <w:uiPriority w:val="99"/>
    <w:locked/>
    <w:rsid w:val="009C38B2"/>
    <w:rPr>
      <w:sz w:val="18"/>
      <w:shd w:val="clear" w:color="auto" w:fill="FFFFFF"/>
    </w:rPr>
  </w:style>
  <w:style w:type="paragraph" w:customStyle="1" w:styleId="520">
    <w:name w:val="Заголовок №5 (2)"/>
    <w:basedOn w:val="a"/>
    <w:link w:val="52"/>
    <w:uiPriority w:val="99"/>
    <w:rsid w:val="009C38B2"/>
    <w:pPr>
      <w:shd w:val="clear" w:color="auto" w:fill="FFFFFF"/>
      <w:spacing w:after="0" w:line="245" w:lineRule="exact"/>
      <w:outlineLvl w:val="4"/>
    </w:pPr>
    <w:rPr>
      <w:sz w:val="18"/>
    </w:rPr>
  </w:style>
  <w:style w:type="paragraph" w:customStyle="1" w:styleId="42">
    <w:name w:val="Основной текст4"/>
    <w:basedOn w:val="a"/>
    <w:uiPriority w:val="99"/>
    <w:rsid w:val="009C38B2"/>
    <w:pPr>
      <w:shd w:val="clear" w:color="auto" w:fill="FFFFFF"/>
      <w:spacing w:before="120" w:after="0" w:line="360" w:lineRule="exact"/>
    </w:pPr>
    <w:rPr>
      <w:rFonts w:ascii="Times New Roman" w:hAnsi="Times New Roman"/>
      <w:color w:val="000000"/>
      <w:sz w:val="20"/>
    </w:rPr>
  </w:style>
  <w:style w:type="character" w:customStyle="1" w:styleId="2f1">
    <w:name w:val="Основний текст (2)_"/>
    <w:link w:val="2f2"/>
    <w:uiPriority w:val="99"/>
    <w:locked/>
    <w:rsid w:val="009C38B2"/>
    <w:rPr>
      <w:shd w:val="clear" w:color="auto" w:fill="FFFFFF"/>
    </w:rPr>
  </w:style>
  <w:style w:type="character" w:customStyle="1" w:styleId="2f3">
    <w:name w:val="Основний текст (2) + Напівжирний"/>
    <w:uiPriority w:val="99"/>
    <w:rsid w:val="009C38B2"/>
    <w:rPr>
      <w:b/>
      <w:sz w:val="22"/>
      <w:shd w:val="clear" w:color="auto" w:fill="FFFFFF"/>
    </w:rPr>
  </w:style>
  <w:style w:type="character" w:customStyle="1" w:styleId="120">
    <w:name w:val="Заголовок №1 (2)_"/>
    <w:link w:val="121"/>
    <w:uiPriority w:val="99"/>
    <w:locked/>
    <w:rsid w:val="009C38B2"/>
    <w:rPr>
      <w:b/>
      <w:shd w:val="clear" w:color="auto" w:fill="FFFFFF"/>
    </w:rPr>
  </w:style>
  <w:style w:type="character" w:customStyle="1" w:styleId="38">
    <w:name w:val="Основний текст (3)_"/>
    <w:link w:val="39"/>
    <w:uiPriority w:val="99"/>
    <w:locked/>
    <w:rsid w:val="009C38B2"/>
    <w:rPr>
      <w:b/>
      <w:shd w:val="clear" w:color="auto" w:fill="FFFFFF"/>
    </w:rPr>
  </w:style>
  <w:style w:type="paragraph" w:customStyle="1" w:styleId="2f2">
    <w:name w:val="Основний текст (2)"/>
    <w:basedOn w:val="a"/>
    <w:link w:val="2f1"/>
    <w:uiPriority w:val="99"/>
    <w:rsid w:val="009C38B2"/>
    <w:pPr>
      <w:widowControl w:val="0"/>
      <w:shd w:val="clear" w:color="auto" w:fill="FFFFFF"/>
      <w:spacing w:after="300" w:line="240" w:lineRule="atLeast"/>
      <w:jc w:val="both"/>
    </w:pPr>
    <w:rPr>
      <w:sz w:val="20"/>
    </w:r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sz w:val="20"/>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sz w:val="20"/>
    </w:rPr>
  </w:style>
  <w:style w:type="character" w:customStyle="1" w:styleId="rvts9">
    <w:name w:val="rvts9"/>
    <w:uiPriority w:val="99"/>
    <w:rsid w:val="009C38B2"/>
  </w:style>
  <w:style w:type="character" w:customStyle="1" w:styleId="3a">
    <w:name w:val="Заголовок №3_"/>
    <w:link w:val="3b"/>
    <w:uiPriority w:val="99"/>
    <w:locked/>
    <w:rsid w:val="009C38B2"/>
    <w:rPr>
      <w:b/>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sz w:val="20"/>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sz w:val="20"/>
    </w:rPr>
  </w:style>
  <w:style w:type="paragraph" w:customStyle="1" w:styleId="214">
    <w:name w:val="Средняя сетка 21"/>
    <w:uiPriority w:val="99"/>
    <w:rsid w:val="009C38B2"/>
    <w:pPr>
      <w:suppressAutoHyphens/>
      <w:spacing w:line="240" w:lineRule="atLeast"/>
    </w:pPr>
    <w:rPr>
      <w:rFonts w:cs="Calibri"/>
      <w:lang w:val="uk-UA" w:eastAsia="zh-CN"/>
    </w:rPr>
  </w:style>
  <w:style w:type="paragraph" w:customStyle="1" w:styleId="1fe">
    <w:name w:val="Список 1"/>
    <w:basedOn w:val="a"/>
    <w:uiPriority w:val="99"/>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uiPriority w:val="99"/>
    <w:rsid w:val="009C38B2"/>
    <w:pPr>
      <w:tabs>
        <w:tab w:val="left" w:pos="993"/>
      </w:tabs>
      <w:spacing w:before="60" w:after="0" w:line="240" w:lineRule="auto"/>
      <w:ind w:left="1224" w:hanging="504"/>
      <w:jc w:val="both"/>
    </w:pPr>
    <w:rPr>
      <w:rFonts w:ascii="Arial" w:hAnsi="Arial"/>
      <w:sz w:val="20"/>
      <w:lang w:val="uk-UA"/>
    </w:rPr>
  </w:style>
  <w:style w:type="character" w:customStyle="1" w:styleId="afff9">
    <w:name w:val="Основной текст + Полужирный"/>
    <w:aliases w:val="Интервал 0 pt"/>
    <w:uiPriority w:val="99"/>
    <w:rsid w:val="009C38B2"/>
    <w:rPr>
      <w:rFonts w:ascii="Times New Roman" w:hAnsi="Times New Roman"/>
      <w:b/>
      <w:color w:val="000000"/>
      <w:spacing w:val="6"/>
      <w:w w:val="100"/>
      <w:position w:val="0"/>
      <w:sz w:val="21"/>
      <w:u w:val="none"/>
      <w:lang w:val="uk-UA"/>
    </w:rPr>
  </w:style>
  <w:style w:type="paragraph" w:customStyle="1" w:styleId="51">
    <w:name w:val="Основной текст5"/>
    <w:basedOn w:val="a"/>
    <w:uiPriority w:val="99"/>
    <w:rsid w:val="009C38B2"/>
    <w:pPr>
      <w:widowControl w:val="0"/>
      <w:shd w:val="clear" w:color="auto" w:fill="FFFFFF"/>
      <w:spacing w:before="60" w:after="0" w:line="240" w:lineRule="atLeast"/>
      <w:jc w:val="right"/>
    </w:pPr>
    <w:rPr>
      <w:rFonts w:ascii="Times New Roman" w:hAnsi="Times New Roman"/>
      <w:spacing w:val="2"/>
      <w:sz w:val="21"/>
      <w:szCs w:val="21"/>
    </w:rPr>
  </w:style>
  <w:style w:type="character" w:customStyle="1" w:styleId="rvts23">
    <w:name w:val="rvts23"/>
    <w:uiPriority w:val="99"/>
    <w:rsid w:val="009C38B2"/>
  </w:style>
  <w:style w:type="paragraph" w:customStyle="1" w:styleId="ParaAttribute215">
    <w:name w:val="ParaAttribute215"/>
    <w:uiPriority w:val="99"/>
    <w:rsid w:val="009C38B2"/>
    <w:pPr>
      <w:widowControl w:val="0"/>
      <w:wordWrap w:val="0"/>
      <w:jc w:val="both"/>
    </w:pPr>
    <w:rPr>
      <w:rFonts w:ascii="Times New Roman" w:eastAsia="Batang" w:hAnsi="Times New Roman"/>
      <w:sz w:val="20"/>
      <w:szCs w:val="20"/>
      <w:lang w:val="uk-UA" w:eastAsia="uk-UA"/>
    </w:rPr>
  </w:style>
  <w:style w:type="character" w:customStyle="1" w:styleId="CharAttribute224">
    <w:name w:val="CharAttribute224"/>
    <w:uiPriority w:val="99"/>
    <w:rsid w:val="009C38B2"/>
    <w:rPr>
      <w:rFonts w:ascii="Times New Roman" w:eastAsia="Times New Roman"/>
      <w:sz w:val="24"/>
    </w:rPr>
  </w:style>
  <w:style w:type="paragraph" w:customStyle="1" w:styleId="StyleZakonu">
    <w:name w:val="StyleZakonu"/>
    <w:basedOn w:val="a"/>
    <w:uiPriority w:val="99"/>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rPr>
  </w:style>
  <w:style w:type="paragraph" w:customStyle="1" w:styleId="afffa">
    <w:name w:val="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spacing w:val="0"/>
      <w:sz w:val="24"/>
      <w:u w:val="single"/>
    </w:rPr>
  </w:style>
  <w:style w:type="paragraph" w:customStyle="1" w:styleId="xl154">
    <w:name w:val="xl154"/>
    <w:basedOn w:val="a"/>
    <w:uiPriority w:val="99"/>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b">
    <w:name w:val="footnote reference"/>
    <w:basedOn w:val="a0"/>
    <w:uiPriority w:val="99"/>
    <w:rsid w:val="009C38B2"/>
    <w:rPr>
      <w:rFonts w:cs="Times New Roman"/>
      <w:vertAlign w:val="superscript"/>
    </w:rPr>
  </w:style>
  <w:style w:type="paragraph" w:customStyle="1" w:styleId="afffc">
    <w:name w:val="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1110AufzhlungPunkteChar">
    <w:name w:val="111_10_Aufzählung (Punkte) Char"/>
    <w:link w:val="11110AufzhlungPunkte"/>
    <w:uiPriority w:val="99"/>
    <w:locked/>
    <w:rsid w:val="009C38B2"/>
    <w:rPr>
      <w:rFonts w:ascii="CorpoS" w:hAnsi="CorpoS"/>
      <w:color w:val="000000"/>
      <w:sz w:val="16"/>
      <w:szCs w:val="20"/>
      <w:lang w:val="en-GB" w:eastAsia="de-DE"/>
    </w:rPr>
  </w:style>
  <w:style w:type="paragraph" w:customStyle="1" w:styleId="11110AufzhlungPunkte">
    <w:name w:val="111_10_Aufzählung (Punkte)"/>
    <w:basedOn w:val="a"/>
    <w:link w:val="11110AufzhlungPunkteChar"/>
    <w:uiPriority w:val="99"/>
    <w:rsid w:val="009C38B2"/>
    <w:pPr>
      <w:widowControl w:val="0"/>
      <w:numPr>
        <w:numId w:val="11"/>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
    <w:name w:val="1 Знак"/>
    <w:basedOn w:val="a"/>
    <w:uiPriority w:val="99"/>
    <w:rsid w:val="009C38B2"/>
    <w:pPr>
      <w:spacing w:after="0" w:line="240" w:lineRule="auto"/>
    </w:pPr>
    <w:rPr>
      <w:rFonts w:ascii="Verdana" w:hAnsi="Verdana"/>
      <w:sz w:val="20"/>
      <w:lang w:val="en-US" w:eastAsia="en-US"/>
    </w:rPr>
  </w:style>
  <w:style w:type="paragraph" w:customStyle="1" w:styleId="91">
    <w:name w:val="Знак9"/>
    <w:basedOn w:val="a"/>
    <w:uiPriority w:val="99"/>
    <w:rsid w:val="009C38B2"/>
    <w:pPr>
      <w:spacing w:after="0" w:line="240" w:lineRule="auto"/>
    </w:pPr>
    <w:rPr>
      <w:rFonts w:ascii="Verdana" w:hAnsi="Verdana" w:cs="Verdana"/>
      <w:sz w:val="20"/>
      <w:lang w:val="en-US" w:eastAsia="en-US"/>
    </w:rPr>
  </w:style>
  <w:style w:type="paragraph" w:customStyle="1" w:styleId="xl27">
    <w:name w:val="xl27"/>
    <w:basedOn w:val="a"/>
    <w:uiPriority w:val="99"/>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afffd">
    <w:name w:val="Знак Знак"/>
    <w:basedOn w:val="a"/>
    <w:uiPriority w:val="99"/>
    <w:rsid w:val="009C38B2"/>
    <w:pPr>
      <w:spacing w:after="0" w:line="240" w:lineRule="auto"/>
    </w:pPr>
    <w:rPr>
      <w:rFonts w:ascii="Verdana" w:hAnsi="Verdana" w:cs="Verdana"/>
      <w:sz w:val="20"/>
      <w:lang w:val="en-US" w:eastAsia="en-US"/>
    </w:rPr>
  </w:style>
  <w:style w:type="character" w:customStyle="1" w:styleId="28">
    <w:name w:val="Заголовок №2_"/>
    <w:link w:val="27"/>
    <w:uiPriority w:val="99"/>
    <w:locked/>
    <w:rsid w:val="009C38B2"/>
    <w:rPr>
      <w:b/>
      <w:sz w:val="20"/>
      <w:shd w:val="clear" w:color="auto" w:fill="FFFFFF"/>
    </w:rPr>
  </w:style>
  <w:style w:type="character" w:customStyle="1" w:styleId="1ff0">
    <w:name w:val="Основной текст + Курсив1"/>
    <w:uiPriority w:val="99"/>
    <w:rsid w:val="009C38B2"/>
    <w:rPr>
      <w:rFonts w:ascii="Arial" w:hAnsi="Arial"/>
      <w:i/>
      <w:sz w:val="22"/>
      <w:lang w:val="en-GB" w:eastAsia="en-US"/>
    </w:rPr>
  </w:style>
  <w:style w:type="paragraph" w:customStyle="1" w:styleId="2f4">
    <w:name w:val="Абзац списка2"/>
    <w:basedOn w:val="a"/>
    <w:uiPriority w:val="99"/>
    <w:rsid w:val="009C38B2"/>
    <w:pPr>
      <w:spacing w:after="0" w:line="240" w:lineRule="auto"/>
      <w:ind w:left="720"/>
    </w:pPr>
    <w:rPr>
      <w:rFonts w:ascii="Times New Roman" w:hAnsi="Times New Roman"/>
      <w:sz w:val="24"/>
      <w:szCs w:val="24"/>
    </w:rPr>
  </w:style>
  <w:style w:type="paragraph" w:customStyle="1" w:styleId="1ff1">
    <w:name w:val="аСтиль1"/>
    <w:basedOn w:val="a"/>
    <w:uiPriority w:val="99"/>
    <w:rsid w:val="009C38B2"/>
    <w:pPr>
      <w:autoSpaceDE w:val="0"/>
      <w:autoSpaceDN w:val="0"/>
      <w:adjustRightInd w:val="0"/>
      <w:spacing w:after="0" w:line="240" w:lineRule="auto"/>
      <w:jc w:val="both"/>
    </w:pPr>
    <w:rPr>
      <w:rFonts w:ascii="Times New Roman" w:hAnsi="Times New Roman"/>
      <w:sz w:val="28"/>
      <w:lang w:val="uk-UA"/>
    </w:rPr>
  </w:style>
  <w:style w:type="character" w:customStyle="1" w:styleId="1ff2">
    <w:name w:val="Çàã1 Знак"/>
    <w:aliases w:val="BO Знак,ID Знак,body indent Знак,andrad Знак,EHPT Знак,Body Text2 Знак Знак"/>
    <w:uiPriority w:val="99"/>
    <w:locked/>
    <w:rsid w:val="009C38B2"/>
    <w:rPr>
      <w:sz w:val="24"/>
    </w:rPr>
  </w:style>
  <w:style w:type="character" w:customStyle="1" w:styleId="81">
    <w:name w:val="Знак Знак8"/>
    <w:uiPriority w:val="99"/>
    <w:locked/>
    <w:rsid w:val="009C38B2"/>
    <w:rPr>
      <w:sz w:val="24"/>
    </w:rPr>
  </w:style>
  <w:style w:type="character" w:customStyle="1" w:styleId="71">
    <w:name w:val="Знак Знак7"/>
    <w:uiPriority w:val="99"/>
    <w:semiHidden/>
    <w:locked/>
    <w:rsid w:val="009C38B2"/>
    <w:rPr>
      <w:sz w:val="2"/>
    </w:rPr>
  </w:style>
  <w:style w:type="paragraph" w:customStyle="1" w:styleId="1ff3">
    <w:name w:val="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5">
    <w:name w:val="Знак Знак Знак Знак Знак Знак4"/>
    <w:basedOn w:val="a"/>
    <w:uiPriority w:val="99"/>
    <w:rsid w:val="009C38B2"/>
    <w:pPr>
      <w:spacing w:after="0" w:line="240" w:lineRule="auto"/>
    </w:pPr>
    <w:rPr>
      <w:rFonts w:ascii="Verdana"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6">
    <w:name w:val="Знак Знак4 Знак"/>
    <w:basedOn w:val="a"/>
    <w:uiPriority w:val="99"/>
    <w:rsid w:val="009C38B2"/>
    <w:pPr>
      <w:spacing w:after="0" w:line="240" w:lineRule="auto"/>
    </w:pPr>
    <w:rPr>
      <w:rFonts w:ascii="Verdana" w:hAnsi="Verdana" w:cs="Verdana"/>
      <w:sz w:val="20"/>
      <w:lang w:val="en-US" w:eastAsia="en-US"/>
    </w:rPr>
  </w:style>
  <w:style w:type="paragraph" w:customStyle="1" w:styleId="1ff4">
    <w:name w:val="Стиль1"/>
    <w:basedOn w:val="20"/>
    <w:autoRedefine/>
    <w:uiPriority w:val="99"/>
    <w:rsid w:val="009C38B2"/>
    <w:pPr>
      <w:overflowPunct w:val="0"/>
      <w:autoSpaceDE w:val="0"/>
      <w:autoSpaceDN w:val="0"/>
      <w:adjustRightInd w:val="0"/>
      <w:ind w:firstLine="0"/>
      <w:textAlignment w:val="baseline"/>
    </w:pPr>
    <w:rPr>
      <w:rFonts w:ascii="Arial" w:hAnsi="Arial"/>
      <w:b/>
      <w:bCs/>
      <w:i/>
      <w:iCs/>
      <w:szCs w:val="24"/>
      <w:lang w:val="en-US"/>
    </w:rPr>
  </w:style>
  <w:style w:type="paragraph" w:customStyle="1" w:styleId="2">
    <w:name w:val="Стиль2"/>
    <w:basedOn w:val="a"/>
    <w:autoRedefine/>
    <w:uiPriority w:val="99"/>
    <w:rsid w:val="009C38B2"/>
    <w:pPr>
      <w:keepNext/>
      <w:numPr>
        <w:numId w:val="12"/>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hAnsi="Times New Roman"/>
      <w:sz w:val="24"/>
      <w:szCs w:val="24"/>
      <w:lang w:val="uk-UA"/>
    </w:rPr>
  </w:style>
  <w:style w:type="paragraph" w:customStyle="1" w:styleId="Arial12">
    <w:name w:val="Стиль Arial 12 пт По ширине"/>
    <w:basedOn w:val="a"/>
    <w:uiPriority w:val="99"/>
    <w:rsid w:val="009C38B2"/>
    <w:pPr>
      <w:spacing w:after="0" w:line="240" w:lineRule="auto"/>
    </w:pPr>
    <w:rPr>
      <w:rFonts w:ascii="Times New Roman" w:hAnsi="Times New Roman"/>
      <w:bCs/>
      <w:sz w:val="24"/>
      <w:szCs w:val="24"/>
    </w:rPr>
  </w:style>
  <w:style w:type="table" w:styleId="-3">
    <w:name w:val="Table Web 3"/>
    <w:basedOn w:val="a1"/>
    <w:uiPriority w:val="99"/>
    <w:rsid w:val="009C38B2"/>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rsid w:val="009C38B2"/>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uiPriority w:val="99"/>
    <w:rsid w:val="009C38B2"/>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e">
    <w:name w:val="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rasskaz">
    <w:name w:val="rasskaz"/>
    <w:basedOn w:val="a"/>
    <w:uiPriority w:val="99"/>
    <w:rsid w:val="009C38B2"/>
    <w:pPr>
      <w:suppressAutoHyphens/>
      <w:autoSpaceDN w:val="0"/>
      <w:spacing w:before="280" w:after="280" w:line="240" w:lineRule="auto"/>
      <w:textAlignment w:val="baseline"/>
    </w:pPr>
    <w:rPr>
      <w:rFonts w:ascii="Arial Unicode MS" w:hAnsi="Arial Unicode MS" w:cs="Arial Unicode MS"/>
      <w:color w:val="000000"/>
      <w:kern w:val="3"/>
      <w:sz w:val="24"/>
      <w:szCs w:val="24"/>
      <w:lang w:eastAsia="zh-CN"/>
    </w:rPr>
  </w:style>
  <w:style w:type="paragraph" w:customStyle="1" w:styleId="3d">
    <w:name w:val="Знак3"/>
    <w:basedOn w:val="a"/>
    <w:uiPriority w:val="99"/>
    <w:rsid w:val="009C38B2"/>
    <w:pPr>
      <w:spacing w:after="0" w:line="240" w:lineRule="auto"/>
    </w:pPr>
    <w:rPr>
      <w:rFonts w:ascii="Verdana" w:hAnsi="Verdana" w:cs="Verdana"/>
      <w:sz w:val="20"/>
      <w:lang w:val="en-US" w:eastAsia="en-US"/>
    </w:rPr>
  </w:style>
  <w:style w:type="character" w:customStyle="1" w:styleId="2f5">
    <w:name w:val="Знак Знак Знак2"/>
    <w:uiPriority w:val="99"/>
    <w:semiHidden/>
    <w:rsid w:val="009C38B2"/>
    <w:rPr>
      <w:sz w:val="24"/>
    </w:rPr>
  </w:style>
  <w:style w:type="paragraph" w:customStyle="1" w:styleId="Normlcyril">
    <w:name w:val="Normálcyril"/>
    <w:basedOn w:val="a"/>
    <w:uiPriority w:val="99"/>
    <w:rsid w:val="009C38B2"/>
    <w:pPr>
      <w:spacing w:after="0" w:line="240" w:lineRule="auto"/>
      <w:jc w:val="both"/>
    </w:pPr>
    <w:rPr>
      <w:rFonts w:ascii="Times New Roman" w:hAnsi="Times New Roman"/>
      <w:sz w:val="26"/>
      <w:lang w:val="hu-HU" w:eastAsia="hu-HU"/>
    </w:rPr>
  </w:style>
  <w:style w:type="paragraph" w:styleId="affff">
    <w:name w:val="Block Text"/>
    <w:basedOn w:val="a"/>
    <w:uiPriority w:val="99"/>
    <w:rsid w:val="009C38B2"/>
    <w:pPr>
      <w:spacing w:after="0" w:line="240" w:lineRule="auto"/>
      <w:ind w:left="284" w:right="-58" w:firstLine="436"/>
      <w:jc w:val="both"/>
    </w:pPr>
    <w:rPr>
      <w:rFonts w:ascii="Times New Roman" w:hAnsi="Times New Roman"/>
      <w:sz w:val="24"/>
    </w:rPr>
  </w:style>
  <w:style w:type="paragraph" w:customStyle="1" w:styleId="Code">
    <w:name w:val="Code"/>
    <w:basedOn w:val="a"/>
    <w:uiPriority w:val="99"/>
    <w:rsid w:val="009C38B2"/>
    <w:pPr>
      <w:spacing w:after="0" w:line="240" w:lineRule="auto"/>
    </w:pPr>
    <w:rPr>
      <w:rFonts w:ascii="Courier New" w:hAnsi="Courier New"/>
      <w:sz w:val="20"/>
      <w:lang w:val="en-US"/>
    </w:rPr>
  </w:style>
  <w:style w:type="paragraph" w:customStyle="1" w:styleId="110">
    <w:name w:val="Абзац списка11"/>
    <w:basedOn w:val="a"/>
    <w:uiPriority w:val="99"/>
    <w:rsid w:val="009C38B2"/>
    <w:pPr>
      <w:suppressAutoHyphens/>
      <w:ind w:left="720"/>
    </w:pPr>
    <w:rPr>
      <w:kern w:val="1"/>
      <w:szCs w:val="22"/>
      <w:lang w:val="uk-UA" w:eastAsia="ar-SA"/>
    </w:rPr>
  </w:style>
  <w:style w:type="paragraph" w:customStyle="1" w:styleId="GE-paragraph">
    <w:name w:val="GE-paragraph"/>
    <w:basedOn w:val="a"/>
    <w:uiPriority w:val="99"/>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6">
    <w:name w:val="envelope return"/>
    <w:basedOn w:val="a"/>
    <w:uiPriority w:val="99"/>
    <w:rsid w:val="009C38B2"/>
    <w:pPr>
      <w:spacing w:after="0" w:line="240" w:lineRule="auto"/>
    </w:pPr>
    <w:rPr>
      <w:rFonts w:ascii="Arial" w:hAnsi="Arial"/>
      <w:b/>
      <w:sz w:val="24"/>
    </w:rPr>
  </w:style>
  <w:style w:type="paragraph" w:customStyle="1" w:styleId="xl22">
    <w:name w:val="xl22"/>
    <w:basedOn w:val="a"/>
    <w:uiPriority w:val="99"/>
    <w:rsid w:val="009C38B2"/>
    <w:pPr>
      <w:spacing w:before="100" w:after="100" w:line="240" w:lineRule="auto"/>
    </w:pPr>
    <w:rPr>
      <w:rFonts w:ascii="Times New Roman" w:hAnsi="Times New Roman"/>
      <w:sz w:val="24"/>
    </w:rPr>
  </w:style>
  <w:style w:type="paragraph" w:customStyle="1" w:styleId="111">
    <w:name w:val="Обычный11"/>
    <w:uiPriority w:val="99"/>
    <w:rsid w:val="009C38B2"/>
    <w:pPr>
      <w:widowControl w:val="0"/>
    </w:pPr>
    <w:rPr>
      <w:rFonts w:ascii="Times New Roman CYR" w:hAnsi="Times New Roman CYR"/>
      <w:sz w:val="24"/>
      <w:szCs w:val="20"/>
    </w:rPr>
  </w:style>
  <w:style w:type="paragraph" w:customStyle="1" w:styleId="140">
    <w:name w:val="Стиль14"/>
    <w:basedOn w:val="1"/>
    <w:next w:val="a"/>
    <w:autoRedefine/>
    <w:uiPriority w:val="99"/>
    <w:rsid w:val="009C38B2"/>
    <w:pPr>
      <w:widowControl w:val="0"/>
      <w:tabs>
        <w:tab w:val="num" w:pos="720"/>
      </w:tabs>
      <w:overflowPunct w:val="0"/>
      <w:autoSpaceDE w:val="0"/>
      <w:autoSpaceDN w:val="0"/>
      <w:adjustRightInd w:val="0"/>
      <w:ind w:left="720" w:hanging="360"/>
      <w:jc w:val="left"/>
      <w:textAlignment w:val="baseline"/>
    </w:pPr>
    <w:rPr>
      <w:rFonts w:ascii="Arial" w:hAnsi="Arial"/>
      <w:b w:val="0"/>
      <w:sz w:val="24"/>
      <w:szCs w:val="24"/>
      <w:lang w:val="en-US"/>
    </w:rPr>
  </w:style>
  <w:style w:type="character" w:customStyle="1" w:styleId="61">
    <w:name w:val="Основной текст + Полужирный6"/>
    <w:uiPriority w:val="99"/>
    <w:rsid w:val="009C38B2"/>
    <w:rPr>
      <w:rFonts w:ascii="Times New Roman" w:hAnsi="Times New Roman"/>
      <w:b/>
      <w:noProof/>
      <w:spacing w:val="0"/>
      <w:sz w:val="26"/>
    </w:rPr>
  </w:style>
  <w:style w:type="character" w:customStyle="1" w:styleId="1ff5">
    <w:name w:val="Заголовок №1_"/>
    <w:link w:val="1ff6"/>
    <w:uiPriority w:val="99"/>
    <w:locked/>
    <w:rsid w:val="009C38B2"/>
    <w:rPr>
      <w:b/>
      <w:sz w:val="26"/>
      <w:shd w:val="clear" w:color="auto" w:fill="FFFFFF"/>
    </w:rPr>
  </w:style>
  <w:style w:type="paragraph" w:customStyle="1" w:styleId="1ff6">
    <w:name w:val="Заголовок №1"/>
    <w:basedOn w:val="a"/>
    <w:link w:val="1ff5"/>
    <w:uiPriority w:val="99"/>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uiPriority w:val="99"/>
    <w:locked/>
    <w:rsid w:val="009C38B2"/>
    <w:rPr>
      <w:noProof/>
      <w:sz w:val="12"/>
      <w:shd w:val="clear" w:color="auto" w:fill="FFFFFF"/>
    </w:rPr>
  </w:style>
  <w:style w:type="paragraph" w:customStyle="1" w:styleId="73">
    <w:name w:val="Основной текст (7)"/>
    <w:basedOn w:val="a"/>
    <w:link w:val="72"/>
    <w:uiPriority w:val="99"/>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uiPriority w:val="99"/>
    <w:rsid w:val="009C38B2"/>
    <w:rPr>
      <w:rFonts w:ascii="Times New Roman" w:hAnsi="Times New Roman"/>
      <w:b/>
      <w:spacing w:val="0"/>
      <w:sz w:val="26"/>
    </w:rPr>
  </w:style>
  <w:style w:type="character" w:customStyle="1" w:styleId="2f7">
    <w:name w:val="Основной текст + Полужирный2"/>
    <w:uiPriority w:val="99"/>
    <w:rsid w:val="009C38B2"/>
    <w:rPr>
      <w:rFonts w:ascii="Times New Roman" w:hAnsi="Times New Roman"/>
      <w:b/>
      <w:spacing w:val="0"/>
      <w:sz w:val="26"/>
    </w:rPr>
  </w:style>
  <w:style w:type="character" w:customStyle="1" w:styleId="1ff7">
    <w:name w:val="Основной текст + Полужирный1"/>
    <w:uiPriority w:val="99"/>
    <w:rsid w:val="009C38B2"/>
    <w:rPr>
      <w:rFonts w:ascii="Times New Roman" w:hAnsi="Times New Roman"/>
      <w:b/>
      <w:spacing w:val="0"/>
      <w:sz w:val="26"/>
    </w:rPr>
  </w:style>
  <w:style w:type="character" w:customStyle="1" w:styleId="92">
    <w:name w:val="Основной текст (9)_"/>
    <w:link w:val="93"/>
    <w:uiPriority w:val="99"/>
    <w:locked/>
    <w:rsid w:val="009C38B2"/>
    <w:rPr>
      <w:i/>
      <w:noProof/>
      <w:sz w:val="11"/>
      <w:shd w:val="clear" w:color="auto" w:fill="FFFFFF"/>
    </w:rPr>
  </w:style>
  <w:style w:type="paragraph" w:customStyle="1" w:styleId="93">
    <w:name w:val="Основной текст (9)"/>
    <w:basedOn w:val="a"/>
    <w:link w:val="92"/>
    <w:uiPriority w:val="99"/>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uiPriority w:val="99"/>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8">
    <w:name w:val="Знак Знак Знак Знак Знак Знак Знак Знак Знак Знак Знак Знак Знак Знак Знак Знак Знак Знак1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ff9">
    <w:name w:val="Текст выноски Знак1"/>
    <w:uiPriority w:val="99"/>
    <w:rsid w:val="009C38B2"/>
    <w:rPr>
      <w:rFonts w:ascii="Tahoma" w:hAnsi="Tahoma"/>
      <w:sz w:val="16"/>
      <w:lang w:val="uk-UA"/>
    </w:rPr>
  </w:style>
  <w:style w:type="character" w:customStyle="1" w:styleId="BodyText2Char2">
    <w:name w:val="Body Text 2 Char2"/>
    <w:aliases w:val="Знак Char"/>
    <w:uiPriority w:val="99"/>
    <w:locked/>
    <w:rsid w:val="009C38B2"/>
    <w:rPr>
      <w:rFonts w:ascii="Times New Roman" w:hAnsi="Times New Roman"/>
      <w:sz w:val="24"/>
    </w:rPr>
  </w:style>
  <w:style w:type="paragraph" w:customStyle="1" w:styleId="410">
    <w:name w:val="Знак Знак4 Знак1"/>
    <w:basedOn w:val="a"/>
    <w:uiPriority w:val="99"/>
    <w:rsid w:val="009C38B2"/>
    <w:pPr>
      <w:spacing w:after="0" w:line="240" w:lineRule="auto"/>
    </w:pPr>
    <w:rPr>
      <w:rFonts w:ascii="Verdana" w:hAnsi="Verdana" w:cs="Verdana"/>
      <w:sz w:val="20"/>
      <w:lang w:val="en-US" w:eastAsia="en-US"/>
    </w:rPr>
  </w:style>
  <w:style w:type="paragraph" w:customStyle="1" w:styleId="1ffa">
    <w:name w:val="Знак Знак Знак Знак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1ffb">
    <w:name w:val="Знак Знак Знак1"/>
    <w:basedOn w:val="a"/>
    <w:uiPriority w:val="99"/>
    <w:rsid w:val="009C38B2"/>
    <w:pPr>
      <w:spacing w:after="0" w:line="240" w:lineRule="auto"/>
    </w:pPr>
    <w:rPr>
      <w:rFonts w:ascii="Verdana" w:hAnsi="Verdana" w:cs="Verdana"/>
      <w:sz w:val="20"/>
      <w:lang w:val="en-US" w:eastAsia="en-US"/>
    </w:rPr>
  </w:style>
  <w:style w:type="character" w:customStyle="1" w:styleId="thms">
    <w:name w:val="thms"/>
    <w:uiPriority w:val="99"/>
    <w:rsid w:val="009C38B2"/>
  </w:style>
  <w:style w:type="character" w:customStyle="1" w:styleId="kwrd">
    <w:name w:val="kwrd"/>
    <w:uiPriority w:val="99"/>
    <w:rsid w:val="009C38B2"/>
  </w:style>
  <w:style w:type="character" w:customStyle="1" w:styleId="WW8Num1z0">
    <w:name w:val="WW8Num1z0"/>
    <w:uiPriority w:val="99"/>
    <w:rsid w:val="009C38B2"/>
  </w:style>
  <w:style w:type="character" w:customStyle="1" w:styleId="WW8Num2z0">
    <w:name w:val="WW8Num2z0"/>
    <w:uiPriority w:val="99"/>
    <w:rsid w:val="009C38B2"/>
  </w:style>
  <w:style w:type="character" w:customStyle="1" w:styleId="WW8Num3z0">
    <w:name w:val="WW8Num3z0"/>
    <w:uiPriority w:val="99"/>
    <w:rsid w:val="009C38B2"/>
  </w:style>
  <w:style w:type="character" w:customStyle="1" w:styleId="WW8Num3z1">
    <w:name w:val="WW8Num3z1"/>
    <w:uiPriority w:val="99"/>
    <w:rsid w:val="009C38B2"/>
    <w:rPr>
      <w:rFonts w:ascii="Courier New" w:hAnsi="Courier New"/>
    </w:rPr>
  </w:style>
  <w:style w:type="character" w:customStyle="1" w:styleId="WW8Num3z2">
    <w:name w:val="WW8Num3z2"/>
    <w:uiPriority w:val="99"/>
    <w:rsid w:val="009C38B2"/>
    <w:rPr>
      <w:rFonts w:ascii="Wingdings" w:hAnsi="Wingdings"/>
    </w:rPr>
  </w:style>
  <w:style w:type="character" w:customStyle="1" w:styleId="WW8Num3z3">
    <w:name w:val="WW8Num3z3"/>
    <w:uiPriority w:val="99"/>
    <w:rsid w:val="009C38B2"/>
    <w:rPr>
      <w:rFonts w:ascii="Symbol" w:hAnsi="Symbol"/>
    </w:rPr>
  </w:style>
  <w:style w:type="character" w:customStyle="1" w:styleId="WW8Num41z1">
    <w:name w:val="WW8Num41z1"/>
    <w:uiPriority w:val="99"/>
    <w:rsid w:val="009C38B2"/>
    <w:rPr>
      <w:rFonts w:ascii="Courier New" w:hAnsi="Courier New"/>
    </w:rPr>
  </w:style>
  <w:style w:type="character" w:customStyle="1" w:styleId="WW8Num40z0">
    <w:name w:val="WW8Num40z0"/>
    <w:uiPriority w:val="99"/>
    <w:rsid w:val="009C38B2"/>
    <w:rPr>
      <w:rFonts w:ascii="OpenSymbol" w:eastAsia="Times New Roman"/>
    </w:rPr>
  </w:style>
  <w:style w:type="character" w:customStyle="1" w:styleId="WW8Num11z0">
    <w:name w:val="WW8Num11z0"/>
    <w:uiPriority w:val="99"/>
    <w:rsid w:val="009C38B2"/>
    <w:rPr>
      <w:rFonts w:ascii="Times New Roman" w:hAnsi="Times New Roman"/>
    </w:rPr>
  </w:style>
  <w:style w:type="character" w:customStyle="1" w:styleId="WW8Num11z1">
    <w:name w:val="WW8Num11z1"/>
    <w:uiPriority w:val="99"/>
    <w:rsid w:val="009C38B2"/>
    <w:rPr>
      <w:rFonts w:ascii="Courier New" w:hAnsi="Courier New"/>
    </w:rPr>
  </w:style>
  <w:style w:type="character" w:customStyle="1" w:styleId="WW8Num11z3">
    <w:name w:val="WW8Num11z3"/>
    <w:uiPriority w:val="99"/>
    <w:rsid w:val="009C38B2"/>
    <w:rPr>
      <w:rFonts w:ascii="Symbol" w:hAnsi="Symbol"/>
    </w:rPr>
  </w:style>
  <w:style w:type="character" w:customStyle="1" w:styleId="WW8Num11z4">
    <w:name w:val="WW8Num11z4"/>
    <w:uiPriority w:val="99"/>
    <w:rsid w:val="009C38B2"/>
    <w:rPr>
      <w:rFonts w:ascii="Courier New" w:hAnsi="Courier New"/>
    </w:rPr>
  </w:style>
  <w:style w:type="character" w:customStyle="1" w:styleId="WW8Num29z0">
    <w:name w:val="WW8Num29z0"/>
    <w:uiPriority w:val="99"/>
    <w:rsid w:val="009C38B2"/>
    <w:rPr>
      <w:lang w:val="ru-RU"/>
    </w:rPr>
  </w:style>
  <w:style w:type="character" w:customStyle="1" w:styleId="WW8Num12z0">
    <w:name w:val="WW8Num12z0"/>
    <w:uiPriority w:val="99"/>
    <w:rsid w:val="009C38B2"/>
    <w:rPr>
      <w:rFonts w:ascii="Times New Roman" w:hAnsi="Times New Roman"/>
    </w:rPr>
  </w:style>
  <w:style w:type="character" w:customStyle="1" w:styleId="WW8Num37z0">
    <w:name w:val="WW8Num37z0"/>
    <w:uiPriority w:val="99"/>
    <w:rsid w:val="009C38B2"/>
    <w:rPr>
      <w:rFonts w:ascii="Times New Roman" w:hAnsi="Times New Roman"/>
    </w:rPr>
  </w:style>
  <w:style w:type="character" w:customStyle="1" w:styleId="WW8Num26z0">
    <w:name w:val="WW8Num26z0"/>
    <w:uiPriority w:val="99"/>
    <w:rsid w:val="009C38B2"/>
    <w:rPr>
      <w:rFonts w:ascii="Times New Roman" w:hAnsi="Times New Roman"/>
    </w:rPr>
  </w:style>
  <w:style w:type="character" w:customStyle="1" w:styleId="WW8Num17z0">
    <w:name w:val="WW8Num17z0"/>
    <w:uiPriority w:val="99"/>
    <w:rsid w:val="009C38B2"/>
    <w:rPr>
      <w:rFonts w:ascii="Times New Roman" w:hAnsi="Times New Roman"/>
    </w:rPr>
  </w:style>
  <w:style w:type="character" w:customStyle="1" w:styleId="WW8Num24z0">
    <w:name w:val="WW8Num24z0"/>
    <w:uiPriority w:val="99"/>
    <w:rsid w:val="009C38B2"/>
    <w:rPr>
      <w:rFonts w:ascii="Times New Roman" w:eastAsia="SimSun" w:hAnsi="Times New Roman"/>
    </w:rPr>
  </w:style>
  <w:style w:type="character" w:customStyle="1" w:styleId="WW8Num31z0">
    <w:name w:val="WW8Num31z0"/>
    <w:uiPriority w:val="99"/>
    <w:rsid w:val="009C38B2"/>
    <w:rPr>
      <w:rFonts w:ascii="Times New Roman" w:hAnsi="Times New Roman"/>
    </w:rPr>
  </w:style>
  <w:style w:type="character" w:customStyle="1" w:styleId="WW8Num18z0">
    <w:name w:val="WW8Num18z0"/>
    <w:uiPriority w:val="99"/>
    <w:rsid w:val="009C38B2"/>
    <w:rPr>
      <w:rFonts w:ascii="OpenSymbol" w:eastAsia="Times New Roman"/>
    </w:rPr>
  </w:style>
  <w:style w:type="character" w:customStyle="1" w:styleId="WW8Num23z0">
    <w:name w:val="WW8Num23z0"/>
    <w:uiPriority w:val="99"/>
    <w:rsid w:val="009C38B2"/>
    <w:rPr>
      <w:rFonts w:ascii="OpenSymbol" w:eastAsia="Times New Roman"/>
    </w:rPr>
  </w:style>
  <w:style w:type="character" w:customStyle="1" w:styleId="WW8Num10z0">
    <w:name w:val="WW8Num10z0"/>
    <w:uiPriority w:val="99"/>
    <w:rsid w:val="009C38B2"/>
    <w:rPr>
      <w:rFonts w:ascii="Wingdings" w:hAnsi="Wingdings"/>
    </w:rPr>
  </w:style>
  <w:style w:type="character" w:customStyle="1" w:styleId="WW8Num30z0">
    <w:name w:val="WW8Num30z0"/>
    <w:uiPriority w:val="99"/>
    <w:rsid w:val="009C38B2"/>
    <w:rPr>
      <w:lang w:val="ru-RU"/>
    </w:rPr>
  </w:style>
  <w:style w:type="character" w:customStyle="1" w:styleId="WW8Num36z0">
    <w:name w:val="WW8Num36z0"/>
    <w:uiPriority w:val="99"/>
    <w:rsid w:val="009C38B2"/>
    <w:rPr>
      <w:rFonts w:ascii="Times New Roman" w:hAnsi="Times New Roman"/>
    </w:rPr>
  </w:style>
  <w:style w:type="character" w:customStyle="1" w:styleId="WW8Num25z0">
    <w:name w:val="WW8Num25z0"/>
    <w:uiPriority w:val="99"/>
    <w:rsid w:val="009C38B2"/>
    <w:rPr>
      <w:rFonts w:ascii="Times New Roman" w:hAnsi="Times New Roman"/>
    </w:rPr>
  </w:style>
  <w:style w:type="character" w:customStyle="1" w:styleId="affff0">
    <w:name w:val="Символ нумерации"/>
    <w:uiPriority w:val="99"/>
    <w:rsid w:val="009C38B2"/>
  </w:style>
  <w:style w:type="paragraph" w:customStyle="1" w:styleId="1ffc">
    <w:name w:val="Название1"/>
    <w:basedOn w:val="a"/>
    <w:uiPriority w:val="99"/>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d">
    <w:name w:val="Указатель1"/>
    <w:basedOn w:val="a"/>
    <w:uiPriority w:val="99"/>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e">
    <w:name w:val="Цитата1"/>
    <w:basedOn w:val="a"/>
    <w:uiPriority w:val="99"/>
    <w:rsid w:val="009C38B2"/>
    <w:pPr>
      <w:widowControl w:val="0"/>
      <w:suppressAutoHyphens/>
      <w:spacing w:after="0" w:line="240" w:lineRule="auto"/>
      <w:ind w:left="284" w:right="-58" w:firstLine="436"/>
      <w:jc w:val="both"/>
    </w:pPr>
    <w:rPr>
      <w:rFonts w:ascii="Times New Roman" w:hAnsi="Times New Roman"/>
      <w:kern w:val="1"/>
      <w:sz w:val="24"/>
      <w:lang w:val="uk-UA"/>
    </w:rPr>
  </w:style>
  <w:style w:type="paragraph" w:customStyle="1" w:styleId="2f8">
    <w:name w:val="Знак Знак2 Знак Знак"/>
    <w:basedOn w:val="a"/>
    <w:uiPriority w:val="99"/>
    <w:rsid w:val="009C38B2"/>
    <w:pPr>
      <w:spacing w:after="0" w:line="240" w:lineRule="auto"/>
    </w:pPr>
    <w:rPr>
      <w:rFonts w:ascii="Verdana" w:eastAsia="MS Mincho" w:hAnsi="Verdana" w:cs="Verdana"/>
      <w:sz w:val="20"/>
      <w:lang w:val="en-US" w:eastAsia="en-US"/>
    </w:rPr>
  </w:style>
  <w:style w:type="character" w:styleId="affff1">
    <w:name w:val="annotation reference"/>
    <w:basedOn w:val="a0"/>
    <w:uiPriority w:val="99"/>
    <w:rsid w:val="009C38B2"/>
    <w:rPr>
      <w:rFonts w:cs="Times New Roman"/>
      <w:sz w:val="16"/>
    </w:rPr>
  </w:style>
  <w:style w:type="character" w:customStyle="1" w:styleId="postbody">
    <w:name w:val="postbody"/>
    <w:uiPriority w:val="99"/>
    <w:rsid w:val="009C38B2"/>
  </w:style>
  <w:style w:type="paragraph" w:customStyle="1" w:styleId="ListParagraph2">
    <w:name w:val="List Paragraph2"/>
    <w:basedOn w:val="a"/>
    <w:uiPriority w:val="99"/>
    <w:rsid w:val="009C38B2"/>
    <w:pPr>
      <w:suppressAutoHyphens/>
      <w:spacing w:after="160" w:line="254" w:lineRule="auto"/>
      <w:ind w:left="720"/>
    </w:pPr>
    <w:rPr>
      <w:kern w:val="1"/>
      <w:szCs w:val="22"/>
      <w:lang w:eastAsia="ar-SA"/>
    </w:rPr>
  </w:style>
  <w:style w:type="character" w:customStyle="1" w:styleId="xfmc0">
    <w:name w:val="xfmc0"/>
    <w:uiPriority w:val="99"/>
    <w:rsid w:val="009C38B2"/>
  </w:style>
  <w:style w:type="paragraph" w:customStyle="1" w:styleId="tbl-cod">
    <w:name w:val="tbl-cod"/>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uiPriority w:val="99"/>
    <w:rsid w:val="009C38B2"/>
    <w:pPr>
      <w:numPr>
        <w:numId w:val="17"/>
      </w:numPr>
      <w:jc w:val="both"/>
    </w:pPr>
    <w:rPr>
      <w:szCs w:val="28"/>
      <w:lang w:val="uk-UA"/>
    </w:rPr>
  </w:style>
  <w:style w:type="paragraph" w:styleId="affff2">
    <w:name w:val="Signature"/>
    <w:basedOn w:val="a"/>
    <w:link w:val="affff3"/>
    <w:uiPriority w:val="99"/>
    <w:semiHidden/>
    <w:rsid w:val="009C38B2"/>
    <w:pPr>
      <w:widowControl w:val="0"/>
      <w:suppressAutoHyphens/>
      <w:spacing w:after="0" w:line="240" w:lineRule="auto"/>
      <w:ind w:left="4252"/>
    </w:pPr>
    <w:rPr>
      <w:rFonts w:ascii="Times New Roman" w:hAnsi="Times New Roman"/>
      <w:kern w:val="2"/>
      <w:sz w:val="24"/>
      <w:szCs w:val="24"/>
    </w:rPr>
  </w:style>
  <w:style w:type="character" w:customStyle="1" w:styleId="affff3">
    <w:name w:val="Подпись Знак"/>
    <w:basedOn w:val="a0"/>
    <w:link w:val="affff2"/>
    <w:uiPriority w:val="99"/>
    <w:semiHidden/>
    <w:locked/>
    <w:rsid w:val="009C38B2"/>
    <w:rPr>
      <w:rFonts w:ascii="Times New Roman" w:hAnsi="Times New Roman" w:cs="Times New Roman"/>
      <w:kern w:val="2"/>
      <w:sz w:val="24"/>
      <w:szCs w:val="24"/>
    </w:rPr>
  </w:style>
  <w:style w:type="paragraph" w:customStyle="1" w:styleId="1fff">
    <w:name w:val="Знак Знак1 Знак"/>
    <w:basedOn w:val="a"/>
    <w:uiPriority w:val="99"/>
    <w:rsid w:val="009C38B2"/>
    <w:pPr>
      <w:spacing w:after="0" w:line="240" w:lineRule="auto"/>
    </w:pPr>
    <w:rPr>
      <w:rFonts w:ascii="Verdana" w:hAnsi="Verdana" w:cs="Verdana"/>
      <w:sz w:val="20"/>
      <w:lang w:val="en-US" w:eastAsia="en-US"/>
    </w:rPr>
  </w:style>
  <w:style w:type="paragraph" w:customStyle="1" w:styleId="affff4">
    <w:name w:val="Заголовок таблицы"/>
    <w:basedOn w:val="afff1"/>
    <w:uiPriority w:val="99"/>
    <w:rsid w:val="009C38B2"/>
    <w:pPr>
      <w:jc w:val="center"/>
    </w:pPr>
    <w:rPr>
      <w:b/>
      <w:bCs/>
      <w:kern w:val="2"/>
      <w:lang w:val="ru-RU" w:eastAsia="ru-RU"/>
    </w:rPr>
  </w:style>
  <w:style w:type="paragraph" w:customStyle="1" w:styleId="affff5">
    <w:name w:val="Горизонтальная линия"/>
    <w:basedOn w:val="a"/>
    <w:next w:val="af6"/>
    <w:uiPriority w:val="99"/>
    <w:rsid w:val="009C38B2"/>
    <w:pPr>
      <w:widowControl w:val="0"/>
      <w:suppressLineNumbers/>
      <w:pBdr>
        <w:bottom w:val="double" w:sz="2" w:space="0" w:color="808080"/>
      </w:pBdr>
      <w:suppressAutoHyphens/>
      <w:spacing w:after="283" w:line="240" w:lineRule="auto"/>
    </w:pPr>
    <w:rPr>
      <w:rFonts w:ascii="Times New Roman" w:hAnsi="Times New Roman"/>
      <w:kern w:val="2"/>
      <w:sz w:val="12"/>
      <w:szCs w:val="12"/>
    </w:rPr>
  </w:style>
  <w:style w:type="paragraph" w:customStyle="1" w:styleId="510">
    <w:name w:val="Список 51"/>
    <w:basedOn w:val="a"/>
    <w:uiPriority w:val="99"/>
    <w:rsid w:val="009C38B2"/>
    <w:pPr>
      <w:widowControl w:val="0"/>
      <w:suppressAutoHyphens/>
      <w:spacing w:after="0" w:line="240" w:lineRule="auto"/>
      <w:ind w:left="1415" w:hanging="283"/>
    </w:pPr>
    <w:rPr>
      <w:rFonts w:ascii="Times New Roman" w:hAnsi="Times New Roman"/>
      <w:kern w:val="2"/>
      <w:sz w:val="24"/>
      <w:szCs w:val="24"/>
    </w:rPr>
  </w:style>
  <w:style w:type="paragraph" w:customStyle="1" w:styleId="215">
    <w:name w:val="Список 21"/>
    <w:basedOn w:val="a"/>
    <w:uiPriority w:val="99"/>
    <w:rsid w:val="009C38B2"/>
    <w:pPr>
      <w:widowControl w:val="0"/>
      <w:suppressAutoHyphens/>
      <w:spacing w:after="0" w:line="240" w:lineRule="auto"/>
      <w:ind w:left="566" w:hanging="283"/>
    </w:pPr>
    <w:rPr>
      <w:rFonts w:ascii="Times New Roman" w:hAnsi="Times New Roman"/>
      <w:kern w:val="2"/>
      <w:sz w:val="24"/>
      <w:szCs w:val="24"/>
    </w:rPr>
  </w:style>
  <w:style w:type="paragraph" w:customStyle="1" w:styleId="312">
    <w:name w:val="Список 31"/>
    <w:basedOn w:val="a"/>
    <w:uiPriority w:val="99"/>
    <w:rsid w:val="009C38B2"/>
    <w:pPr>
      <w:widowControl w:val="0"/>
      <w:suppressAutoHyphens/>
      <w:spacing w:after="0" w:line="240" w:lineRule="auto"/>
      <w:ind w:left="849" w:hanging="283"/>
    </w:pPr>
    <w:rPr>
      <w:rFonts w:ascii="Times New Roman" w:hAnsi="Times New Roman"/>
      <w:kern w:val="2"/>
      <w:sz w:val="24"/>
      <w:szCs w:val="24"/>
    </w:rPr>
  </w:style>
  <w:style w:type="paragraph" w:customStyle="1" w:styleId="411">
    <w:name w:val="Список 41"/>
    <w:basedOn w:val="a"/>
    <w:uiPriority w:val="99"/>
    <w:rsid w:val="009C38B2"/>
    <w:pPr>
      <w:widowControl w:val="0"/>
      <w:suppressAutoHyphens/>
      <w:spacing w:after="0" w:line="240" w:lineRule="auto"/>
      <w:ind w:left="1132" w:hanging="283"/>
    </w:pPr>
    <w:rPr>
      <w:rFonts w:ascii="Times New Roman" w:hAnsi="Times New Roman"/>
      <w:kern w:val="2"/>
      <w:sz w:val="24"/>
      <w:szCs w:val="24"/>
    </w:rPr>
  </w:style>
  <w:style w:type="paragraph" w:customStyle="1" w:styleId="216">
    <w:name w:val="Красная строка 21"/>
    <w:basedOn w:val="af2"/>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41">
    <w:name w:val="Маркированный список 41"/>
    <w:basedOn w:val="a"/>
    <w:uiPriority w:val="99"/>
    <w:rsid w:val="009C38B2"/>
    <w:pPr>
      <w:widowControl w:val="0"/>
      <w:numPr>
        <w:numId w:val="13"/>
      </w:numPr>
      <w:suppressAutoHyphens/>
      <w:spacing w:after="0" w:line="240" w:lineRule="auto"/>
    </w:pPr>
    <w:rPr>
      <w:rFonts w:ascii="Times New Roman" w:hAnsi="Times New Roman"/>
      <w:kern w:val="2"/>
      <w:sz w:val="24"/>
      <w:szCs w:val="24"/>
    </w:rPr>
  </w:style>
  <w:style w:type="paragraph" w:customStyle="1" w:styleId="1fff0">
    <w:name w:val="Красная строка1"/>
    <w:basedOn w:val="af6"/>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PP">
    <w:name w:val="Строка PP"/>
    <w:basedOn w:val="affff2"/>
    <w:uiPriority w:val="99"/>
    <w:rsid w:val="009C38B2"/>
  </w:style>
  <w:style w:type="paragraph" w:customStyle="1" w:styleId="affff6">
    <w:name w:val="Краткий обратный адрес"/>
    <w:basedOn w:val="a"/>
    <w:uiPriority w:val="99"/>
    <w:rsid w:val="009C38B2"/>
    <w:pPr>
      <w:widowControl w:val="0"/>
      <w:suppressAutoHyphens/>
      <w:spacing w:after="0" w:line="240" w:lineRule="auto"/>
    </w:pPr>
    <w:rPr>
      <w:rFonts w:ascii="Times New Roman" w:hAnsi="Times New Roman"/>
      <w:kern w:val="2"/>
      <w:sz w:val="24"/>
      <w:szCs w:val="24"/>
    </w:rPr>
  </w:style>
  <w:style w:type="paragraph" w:customStyle="1" w:styleId="313">
    <w:name w:val="Заголовок 31"/>
    <w:next w:val="a"/>
    <w:uiPriority w:val="99"/>
    <w:rsid w:val="009C38B2"/>
    <w:pPr>
      <w:widowControl w:val="0"/>
      <w:suppressAutoHyphens/>
      <w:autoSpaceDE w:val="0"/>
    </w:pPr>
    <w:rPr>
      <w:rFonts w:ascii="Times New Roman" w:hAnsi="Times New Roman"/>
      <w:sz w:val="24"/>
      <w:szCs w:val="24"/>
    </w:rPr>
  </w:style>
  <w:style w:type="paragraph" w:customStyle="1" w:styleId="112">
    <w:name w:val="Знак Знак1 Знак1"/>
    <w:basedOn w:val="a"/>
    <w:uiPriority w:val="99"/>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uiPriority w:val="99"/>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uiPriority w:val="99"/>
    <w:rsid w:val="009C38B2"/>
    <w:pPr>
      <w:widowControl w:val="0"/>
      <w:snapToGrid w:val="0"/>
      <w:jc w:val="both"/>
    </w:pPr>
    <w:rPr>
      <w:rFonts w:ascii="Arial" w:hAnsi="Arial"/>
      <w:szCs w:val="20"/>
    </w:rPr>
  </w:style>
  <w:style w:type="character" w:customStyle="1" w:styleId="WW8Num14z0">
    <w:name w:val="WW8Num14z0"/>
    <w:uiPriority w:val="99"/>
    <w:rsid w:val="009C38B2"/>
    <w:rPr>
      <w:rFonts w:ascii="Times New Roman" w:hAnsi="Times New Roman"/>
    </w:rPr>
  </w:style>
  <w:style w:type="character" w:customStyle="1" w:styleId="Absatz-Standardschriftart">
    <w:name w:val="Absatz-Standardschriftart"/>
    <w:uiPriority w:val="99"/>
    <w:rsid w:val="009C38B2"/>
  </w:style>
  <w:style w:type="character" w:customStyle="1" w:styleId="WW-Absatz-Standardschriftart">
    <w:name w:val="WW-Absatz-Standardschriftart"/>
    <w:uiPriority w:val="99"/>
    <w:rsid w:val="009C38B2"/>
  </w:style>
  <w:style w:type="character" w:customStyle="1" w:styleId="WW8Num16z0">
    <w:name w:val="WW8Num16z0"/>
    <w:uiPriority w:val="99"/>
    <w:rsid w:val="009C38B2"/>
    <w:rPr>
      <w:rFonts w:ascii="Times New Roman" w:hAnsi="Times New Roman"/>
    </w:rPr>
  </w:style>
  <w:style w:type="character" w:customStyle="1" w:styleId="WW-Absatz-Standardschriftart1">
    <w:name w:val="WW-Absatz-Standardschriftart1"/>
    <w:uiPriority w:val="99"/>
    <w:rsid w:val="009C38B2"/>
  </w:style>
  <w:style w:type="character" w:customStyle="1" w:styleId="affff7">
    <w:name w:val="Маркеры списка"/>
    <w:uiPriority w:val="99"/>
    <w:rsid w:val="009C38B2"/>
    <w:rPr>
      <w:rFonts w:ascii="OpenSymbol" w:hAnsi="OpenSymbol"/>
    </w:rPr>
  </w:style>
  <w:style w:type="character" w:customStyle="1" w:styleId="RTFNum21">
    <w:name w:val="RTF_Num 2 1"/>
    <w:uiPriority w:val="99"/>
    <w:rsid w:val="009C38B2"/>
    <w:rPr>
      <w:rFonts w:ascii="Times New Roman" w:hAnsi="Times New Roman"/>
    </w:rPr>
  </w:style>
  <w:style w:type="character" w:customStyle="1" w:styleId="A12">
    <w:name w:val="A12"/>
    <w:uiPriority w:val="99"/>
    <w:rsid w:val="009C38B2"/>
    <w:rPr>
      <w:rFonts w:ascii="Calibri" w:hAnsi="Calibri"/>
      <w:color w:val="000000"/>
      <w:sz w:val="20"/>
    </w:rPr>
  </w:style>
  <w:style w:type="character" w:customStyle="1" w:styleId="1fff1">
    <w:name w:val="Знак Знак1"/>
    <w:uiPriority w:val="99"/>
    <w:rsid w:val="009C38B2"/>
    <w:rPr>
      <w:rFonts w:ascii="Arial" w:hAnsi="Arial"/>
      <w:kern w:val="2"/>
      <w:sz w:val="24"/>
      <w:lang w:val="uk-UA" w:eastAsia="ar-SA" w:bidi="ar-SA"/>
    </w:rPr>
  </w:style>
  <w:style w:type="character" w:customStyle="1" w:styleId="9pt">
    <w:name w:val="Основной текст + 9 pt"/>
    <w:aliases w:val="Интервал 0 pt1,Основной текст + Полужирный4,Интервал 0 pt9"/>
    <w:uiPriority w:val="99"/>
    <w:rsid w:val="009C38B2"/>
    <w:rPr>
      <w:rFonts w:ascii="Times New Roman" w:hAnsi="Times New Roman"/>
      <w:color w:val="000000"/>
      <w:spacing w:val="6"/>
      <w:w w:val="100"/>
      <w:position w:val="0"/>
      <w:sz w:val="18"/>
      <w:u w:val="none"/>
      <w:effect w:val="none"/>
      <w:lang w:val="uk-UA"/>
    </w:rPr>
  </w:style>
  <w:style w:type="character" w:customStyle="1" w:styleId="217">
    <w:name w:val="Заголовок 2 Знак1"/>
    <w:aliases w:val="H2 Знак1,Heading 2 CFMU Знак1"/>
    <w:uiPriority w:val="99"/>
    <w:semiHidden/>
    <w:rsid w:val="009C38B2"/>
    <w:rPr>
      <w:rFonts w:ascii="Cambria" w:hAnsi="Cambria"/>
      <w:b/>
      <w:color w:val="4F81BD"/>
      <w:sz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uiPriority w:val="99"/>
    <w:semiHidden/>
    <w:rsid w:val="009C38B2"/>
    <w:rPr>
      <w:rFonts w:ascii="Cambria" w:hAnsi="Cambria"/>
      <w:b/>
      <w:color w:val="4F81BD"/>
      <w:sz w:val="24"/>
    </w:rPr>
  </w:style>
  <w:style w:type="character" w:customStyle="1" w:styleId="1fff2">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99"/>
    <w:locked/>
    <w:rsid w:val="009C38B2"/>
    <w:rPr>
      <w:rFonts w:ascii="Times New Roman" w:hAnsi="Times New Roman"/>
      <w:lang w:val="uk-UA" w:eastAsia="en-US"/>
    </w:rPr>
  </w:style>
  <w:style w:type="character" w:customStyle="1" w:styleId="1fff3">
    <w:name w:val="Подпись Знак1"/>
    <w:uiPriority w:val="99"/>
    <w:semiHidden/>
    <w:rsid w:val="009C38B2"/>
    <w:rPr>
      <w:rFonts w:ascii="Times New Roman" w:hAnsi="Times New Roman"/>
      <w:sz w:val="24"/>
    </w:rPr>
  </w:style>
  <w:style w:type="character" w:customStyle="1" w:styleId="710">
    <w:name w:val="Заголовок 7 Знак1"/>
    <w:uiPriority w:val="99"/>
    <w:semiHidden/>
    <w:rsid w:val="009C38B2"/>
    <w:rPr>
      <w:rFonts w:ascii="Cambria" w:hAnsi="Cambria"/>
      <w:i/>
      <w:color w:val="404040"/>
      <w:sz w:val="24"/>
    </w:rPr>
  </w:style>
  <w:style w:type="character" w:customStyle="1" w:styleId="810">
    <w:name w:val="Заголовок 8 Знак1"/>
    <w:uiPriority w:val="99"/>
    <w:semiHidden/>
    <w:rsid w:val="009C38B2"/>
    <w:rPr>
      <w:rFonts w:ascii="Cambria" w:hAnsi="Cambria"/>
      <w:color w:val="404040"/>
    </w:rPr>
  </w:style>
  <w:style w:type="character" w:customStyle="1" w:styleId="910">
    <w:name w:val="Заголовок 9 Знак1"/>
    <w:uiPriority w:val="99"/>
    <w:semiHidden/>
    <w:rsid w:val="009C38B2"/>
    <w:rPr>
      <w:rFonts w:ascii="Cambria" w:hAnsi="Cambria"/>
      <w:i/>
      <w:color w:val="404040"/>
    </w:rPr>
  </w:style>
  <w:style w:type="character" w:customStyle="1" w:styleId="320">
    <w:name w:val="Основной текст 3 Знак2"/>
    <w:uiPriority w:val="99"/>
    <w:semiHidden/>
    <w:rsid w:val="009C38B2"/>
    <w:rPr>
      <w:rFonts w:ascii="Times New Roman" w:hAnsi="Times New Roman"/>
      <w:sz w:val="16"/>
    </w:rPr>
  </w:style>
  <w:style w:type="character" w:customStyle="1" w:styleId="2f9">
    <w:name w:val="Схема документа Знак2"/>
    <w:uiPriority w:val="99"/>
    <w:semiHidden/>
    <w:rsid w:val="009C38B2"/>
    <w:rPr>
      <w:rFonts w:ascii="Tahoma" w:hAnsi="Tahoma"/>
      <w:sz w:val="16"/>
    </w:rPr>
  </w:style>
  <w:style w:type="character" w:customStyle="1" w:styleId="2fa">
    <w:name w:val="Нижний колонтитул Знак2"/>
    <w:uiPriority w:val="99"/>
    <w:semiHidden/>
    <w:rsid w:val="009C38B2"/>
    <w:rPr>
      <w:rFonts w:ascii="Times New Roman" w:hAnsi="Times New Roman"/>
      <w:sz w:val="24"/>
    </w:rPr>
  </w:style>
  <w:style w:type="character" w:customStyle="1" w:styleId="2fb">
    <w:name w:val="Верхний колонтитул Знак2"/>
    <w:uiPriority w:val="99"/>
    <w:semiHidden/>
    <w:rsid w:val="009C38B2"/>
    <w:rPr>
      <w:rFonts w:ascii="Times New Roman" w:hAnsi="Times New Roman"/>
      <w:sz w:val="24"/>
    </w:rPr>
  </w:style>
  <w:style w:type="character" w:customStyle="1" w:styleId="315">
    <w:name w:val="Основной текст с отступом 3 Знак1"/>
    <w:uiPriority w:val="99"/>
    <w:semiHidden/>
    <w:rsid w:val="009C38B2"/>
    <w:rPr>
      <w:rFonts w:ascii="Times New Roman" w:hAnsi="Times New Roman"/>
      <w:sz w:val="16"/>
    </w:rPr>
  </w:style>
  <w:style w:type="character" w:customStyle="1" w:styleId="1fff4">
    <w:name w:val="Подзаголовок Знак1"/>
    <w:uiPriority w:val="99"/>
    <w:rsid w:val="009C38B2"/>
    <w:rPr>
      <w:rFonts w:ascii="Cambria" w:hAnsi="Cambria"/>
      <w:i/>
      <w:color w:val="4F81BD"/>
      <w:spacing w:val="15"/>
      <w:sz w:val="24"/>
    </w:rPr>
  </w:style>
  <w:style w:type="paragraph" w:customStyle="1" w:styleId="113">
    <w:name w:val="Знак Знак1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f8">
    <w:name w:val="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3f0">
    <w:name w:val="Обычный3"/>
    <w:uiPriority w:val="99"/>
    <w:rsid w:val="009C38B2"/>
    <w:pPr>
      <w:widowControl w:val="0"/>
    </w:pPr>
    <w:rPr>
      <w:rFonts w:ascii="Times New Roman CYR" w:hAnsi="Times New Roman CYR"/>
      <w:sz w:val="24"/>
      <w:szCs w:val="20"/>
    </w:rPr>
  </w:style>
  <w:style w:type="character" w:customStyle="1" w:styleId="green1">
    <w:name w:val="green1"/>
    <w:uiPriority w:val="99"/>
    <w:rsid w:val="009C38B2"/>
    <w:rPr>
      <w:b/>
      <w:color w:val="278352"/>
    </w:rPr>
  </w:style>
  <w:style w:type="paragraph" w:customStyle="1" w:styleId="xl66">
    <w:name w:val="xl66"/>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uiPriority w:val="99"/>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uiPriority w:val="99"/>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uiPriority w:val="99"/>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uiPriority w:val="99"/>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uiPriority w:val="99"/>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c">
    <w:name w:val="Обычный (веб)2"/>
    <w:basedOn w:val="a"/>
    <w:uiPriority w:val="99"/>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9">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uiPriority w:val="99"/>
    <w:rsid w:val="009C38B2"/>
  </w:style>
  <w:style w:type="paragraph" w:customStyle="1" w:styleId="Style7">
    <w:name w:val="Style7"/>
    <w:basedOn w:val="a"/>
    <w:uiPriority w:val="99"/>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Style4">
    <w:name w:val="Style4"/>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5">
    <w:name w:val="Знак Знак Знак Знак 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8">
    <w:name w:val="Абзац списка4"/>
    <w:basedOn w:val="a"/>
    <w:uiPriority w:val="99"/>
    <w:rsid w:val="009C38B2"/>
    <w:pPr>
      <w:spacing w:after="0" w:line="240" w:lineRule="auto"/>
      <w:ind w:left="720"/>
      <w:contextualSpacing/>
    </w:pPr>
    <w:rPr>
      <w:rFonts w:ascii="Times New Roman" w:hAnsi="Times New Roman"/>
      <w:sz w:val="24"/>
      <w:szCs w:val="24"/>
    </w:rPr>
  </w:style>
  <w:style w:type="paragraph" w:customStyle="1" w:styleId="p6">
    <w:name w:val="p6"/>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FontStyle29">
    <w:name w:val="Font Style29"/>
    <w:uiPriority w:val="99"/>
    <w:rsid w:val="009C38B2"/>
    <w:rPr>
      <w:rFonts w:ascii="Times New Roman" w:hAnsi="Times New Roman"/>
      <w:b/>
      <w:sz w:val="22"/>
    </w:rPr>
  </w:style>
  <w:style w:type="character" w:customStyle="1" w:styleId="text">
    <w:name w:val="text"/>
    <w:uiPriority w:val="99"/>
    <w:rsid w:val="009C38B2"/>
  </w:style>
  <w:style w:type="character" w:customStyle="1" w:styleId="3f1">
    <w:name w:val="Знак Знак3"/>
    <w:uiPriority w:val="99"/>
    <w:semiHidden/>
    <w:rsid w:val="009C38B2"/>
    <w:rPr>
      <w:sz w:val="24"/>
    </w:rPr>
  </w:style>
  <w:style w:type="character" w:customStyle="1" w:styleId="2fd">
    <w:name w:val="Знак Знак2"/>
    <w:uiPriority w:val="99"/>
    <w:semiHidden/>
    <w:rsid w:val="009C38B2"/>
    <w:rPr>
      <w:sz w:val="24"/>
    </w:rPr>
  </w:style>
  <w:style w:type="paragraph" w:customStyle="1" w:styleId="1fff6">
    <w:name w:val="Рецензия1"/>
    <w:hidden/>
    <w:uiPriority w:val="99"/>
    <w:semiHidden/>
    <w:rsid w:val="009C38B2"/>
    <w:rPr>
      <w:rFonts w:ascii="Times New Roman" w:hAnsi="Times New Roman"/>
      <w:sz w:val="20"/>
      <w:szCs w:val="20"/>
    </w:rPr>
  </w:style>
  <w:style w:type="paragraph" w:customStyle="1" w:styleId="49">
    <w:name w:val="Обычный4"/>
    <w:uiPriority w:val="99"/>
    <w:rsid w:val="009C38B2"/>
    <w:pPr>
      <w:spacing w:line="276" w:lineRule="auto"/>
    </w:pPr>
    <w:rPr>
      <w:rFonts w:ascii="Arial" w:hAnsi="Arial" w:cs="Arial"/>
      <w:color w:val="000000"/>
    </w:rPr>
  </w:style>
  <w:style w:type="character" w:customStyle="1" w:styleId="WW8Num1z1">
    <w:name w:val="WW8Num1z1"/>
    <w:uiPriority w:val="99"/>
    <w:rsid w:val="009C38B2"/>
  </w:style>
  <w:style w:type="paragraph" w:customStyle="1" w:styleId="53">
    <w:name w:val="Абзац списка5"/>
    <w:basedOn w:val="a"/>
    <w:uiPriority w:val="99"/>
    <w:rsid w:val="00FC1FD5"/>
    <w:pPr>
      <w:spacing w:after="0" w:line="240" w:lineRule="auto"/>
      <w:ind w:left="720"/>
      <w:contextualSpacing/>
    </w:pPr>
    <w:rPr>
      <w:rFonts w:ascii="Times New Roman" w:hAnsi="Times New Roman"/>
      <w:sz w:val="24"/>
      <w:szCs w:val="24"/>
    </w:rPr>
  </w:style>
  <w:style w:type="character" w:customStyle="1" w:styleId="s2">
    <w:name w:val="s2"/>
    <w:uiPriority w:val="99"/>
    <w:rsid w:val="00FC1FD5"/>
  </w:style>
  <w:style w:type="paragraph" w:customStyle="1" w:styleId="xfmc1">
    <w:name w:val="xfmc1"/>
    <w:basedOn w:val="a"/>
    <w:uiPriority w:val="99"/>
    <w:rsid w:val="009835AA"/>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0874D1"/>
    <w:rPr>
      <w:rFonts w:cs="Times New Roman"/>
    </w:rPr>
  </w:style>
  <w:style w:type="character" w:customStyle="1" w:styleId="c22">
    <w:name w:val="c22"/>
    <w:basedOn w:val="a0"/>
    <w:uiPriority w:val="99"/>
    <w:rsid w:val="000874D1"/>
    <w:rPr>
      <w:rFonts w:cs="Times New Roman"/>
    </w:rPr>
  </w:style>
  <w:style w:type="paragraph" w:customStyle="1" w:styleId="c13">
    <w:name w:val="c13"/>
    <w:basedOn w:val="a"/>
    <w:uiPriority w:val="99"/>
    <w:rsid w:val="000874D1"/>
    <w:pPr>
      <w:spacing w:before="100" w:beforeAutospacing="1" w:after="100" w:afterAutospacing="1" w:line="240" w:lineRule="auto"/>
    </w:pPr>
    <w:rPr>
      <w:rFonts w:ascii="Times New Roman" w:hAnsi="Times New Roman"/>
      <w:sz w:val="24"/>
      <w:szCs w:val="24"/>
    </w:rPr>
  </w:style>
  <w:style w:type="paragraph" w:customStyle="1" w:styleId="c2">
    <w:name w:val="c2"/>
    <w:basedOn w:val="a"/>
    <w:uiPriority w:val="99"/>
    <w:rsid w:val="000874D1"/>
    <w:pPr>
      <w:spacing w:before="100" w:beforeAutospacing="1" w:after="100" w:afterAutospacing="1" w:line="240" w:lineRule="auto"/>
    </w:pPr>
    <w:rPr>
      <w:rFonts w:ascii="Times New Roman" w:hAnsi="Times New Roman"/>
      <w:sz w:val="24"/>
      <w:szCs w:val="24"/>
    </w:rPr>
  </w:style>
  <w:style w:type="character" w:customStyle="1" w:styleId="c11">
    <w:name w:val="c11"/>
    <w:basedOn w:val="a0"/>
    <w:uiPriority w:val="99"/>
    <w:rsid w:val="000874D1"/>
    <w:rPr>
      <w:rFonts w:cs="Times New Roman"/>
    </w:rPr>
  </w:style>
  <w:style w:type="paragraph" w:customStyle="1" w:styleId="affffa">
    <w:name w:val="Текст таблицы"/>
    <w:basedOn w:val="a"/>
    <w:uiPriority w:val="99"/>
    <w:rsid w:val="0095080E"/>
    <w:pPr>
      <w:suppressAutoHyphens/>
      <w:spacing w:after="0" w:line="360" w:lineRule="auto"/>
    </w:pPr>
    <w:rPr>
      <w:rFonts w:ascii="Times New Roman" w:hAnsi="Times New Roman"/>
      <w:color w:val="000000"/>
      <w:sz w:val="27"/>
      <w:szCs w:val="24"/>
      <w:lang w:eastAsia="zh-CN"/>
    </w:rPr>
  </w:style>
  <w:style w:type="paragraph" w:customStyle="1" w:styleId="affffb">
    <w:name w:val="Вміст таблиці"/>
    <w:basedOn w:val="a"/>
    <w:uiPriority w:val="99"/>
    <w:rsid w:val="00275883"/>
    <w:pPr>
      <w:widowControl w:val="0"/>
      <w:suppressLineNumbers/>
      <w:suppressAutoHyphens/>
      <w:autoSpaceDE w:val="0"/>
      <w:spacing w:after="0" w:line="240" w:lineRule="auto"/>
    </w:pPr>
    <w:rPr>
      <w:rFonts w:ascii="Times New Roman CYR" w:hAnsi="Times New Roman CYR" w:cs="Times New Roman CYR"/>
      <w:sz w:val="24"/>
      <w:szCs w:val="24"/>
      <w:lang w:eastAsia="zh-CN"/>
    </w:rPr>
  </w:style>
  <w:style w:type="character" w:customStyle="1" w:styleId="normalchar">
    <w:name w:val="normal__char"/>
    <w:basedOn w:val="a0"/>
    <w:uiPriority w:val="99"/>
    <w:rsid w:val="00275883"/>
    <w:rPr>
      <w:rFonts w:cs="Times New Roman"/>
    </w:rPr>
  </w:style>
  <w:style w:type="numbering" w:customStyle="1" w:styleId="WW8Num4">
    <w:name w:val="WW8Num4"/>
    <w:rsid w:val="00B85DA8"/>
    <w:pPr>
      <w:numPr>
        <w:numId w:val="16"/>
      </w:numPr>
    </w:pPr>
  </w:style>
  <w:style w:type="numbering" w:customStyle="1" w:styleId="WW8Num3">
    <w:name w:val="WW8Num3"/>
    <w:rsid w:val="00B85DA8"/>
    <w:pPr>
      <w:numPr>
        <w:numId w:val="15"/>
      </w:numPr>
    </w:pPr>
  </w:style>
  <w:style w:type="numbering" w:customStyle="1" w:styleId="WW8Num1">
    <w:name w:val="WW8Num1"/>
    <w:rsid w:val="00B85DA8"/>
    <w:pPr>
      <w:numPr>
        <w:numId w:val="13"/>
      </w:numPr>
    </w:pPr>
  </w:style>
  <w:style w:type="numbering" w:customStyle="1" w:styleId="WW8Num2">
    <w:name w:val="WW8Num2"/>
    <w:rsid w:val="00B85DA8"/>
    <w:pPr>
      <w:numPr>
        <w:numId w:val="14"/>
      </w:numPr>
    </w:pPr>
  </w:style>
  <w:style w:type="character" w:styleId="affffc">
    <w:name w:val="Unresolved Mention"/>
    <w:basedOn w:val="a0"/>
    <w:uiPriority w:val="99"/>
    <w:semiHidden/>
    <w:unhideWhenUsed/>
    <w:rsid w:val="00643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881768">
      <w:marLeft w:val="0"/>
      <w:marRight w:val="0"/>
      <w:marTop w:val="0"/>
      <w:marBottom w:val="0"/>
      <w:divBdr>
        <w:top w:val="none" w:sz="0" w:space="0" w:color="auto"/>
        <w:left w:val="none" w:sz="0" w:space="0" w:color="auto"/>
        <w:bottom w:val="none" w:sz="0" w:space="0" w:color="auto"/>
        <w:right w:val="none" w:sz="0" w:space="0" w:color="auto"/>
      </w:divBdr>
    </w:div>
    <w:div w:id="1178881771">
      <w:marLeft w:val="0"/>
      <w:marRight w:val="0"/>
      <w:marTop w:val="0"/>
      <w:marBottom w:val="0"/>
      <w:divBdr>
        <w:top w:val="none" w:sz="0" w:space="0" w:color="auto"/>
        <w:left w:val="none" w:sz="0" w:space="0" w:color="auto"/>
        <w:bottom w:val="none" w:sz="0" w:space="0" w:color="auto"/>
        <w:right w:val="none" w:sz="0" w:space="0" w:color="auto"/>
      </w:divBdr>
      <w:divsChild>
        <w:div w:id="1178881772">
          <w:marLeft w:val="0"/>
          <w:marRight w:val="0"/>
          <w:marTop w:val="0"/>
          <w:marBottom w:val="0"/>
          <w:divBdr>
            <w:top w:val="none" w:sz="0" w:space="0" w:color="auto"/>
            <w:left w:val="none" w:sz="0" w:space="0" w:color="auto"/>
            <w:bottom w:val="none" w:sz="0" w:space="0" w:color="auto"/>
            <w:right w:val="none" w:sz="0" w:space="0" w:color="auto"/>
          </w:divBdr>
          <w:divsChild>
            <w:div w:id="1178881766">
              <w:marLeft w:val="0"/>
              <w:marRight w:val="0"/>
              <w:marTop w:val="0"/>
              <w:marBottom w:val="0"/>
              <w:divBdr>
                <w:top w:val="none" w:sz="0" w:space="0" w:color="auto"/>
                <w:left w:val="none" w:sz="0" w:space="0" w:color="auto"/>
                <w:bottom w:val="none" w:sz="0" w:space="0" w:color="auto"/>
                <w:right w:val="none" w:sz="0" w:space="0" w:color="auto"/>
              </w:divBdr>
              <w:divsChild>
                <w:div w:id="1178881770">
                  <w:marLeft w:val="0"/>
                  <w:marRight w:val="0"/>
                  <w:marTop w:val="120"/>
                  <w:marBottom w:val="0"/>
                  <w:divBdr>
                    <w:top w:val="none" w:sz="0" w:space="0" w:color="auto"/>
                    <w:left w:val="none" w:sz="0" w:space="0" w:color="auto"/>
                    <w:bottom w:val="none" w:sz="0" w:space="0" w:color="auto"/>
                    <w:right w:val="none" w:sz="0" w:space="0" w:color="auto"/>
                  </w:divBdr>
                  <w:divsChild>
                    <w:div w:id="1178881767">
                      <w:marLeft w:val="0"/>
                      <w:marRight w:val="0"/>
                      <w:marTop w:val="0"/>
                      <w:marBottom w:val="0"/>
                      <w:divBdr>
                        <w:top w:val="none" w:sz="0" w:space="0" w:color="auto"/>
                        <w:left w:val="none" w:sz="0" w:space="0" w:color="auto"/>
                        <w:bottom w:val="none" w:sz="0" w:space="0" w:color="auto"/>
                        <w:right w:val="none" w:sz="0" w:space="0" w:color="auto"/>
                      </w:divBdr>
                      <w:divsChild>
                        <w:div w:id="11788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881773">
      <w:marLeft w:val="0"/>
      <w:marRight w:val="0"/>
      <w:marTop w:val="0"/>
      <w:marBottom w:val="0"/>
      <w:divBdr>
        <w:top w:val="none" w:sz="0" w:space="0" w:color="auto"/>
        <w:left w:val="none" w:sz="0" w:space="0" w:color="auto"/>
        <w:bottom w:val="none" w:sz="0" w:space="0" w:color="auto"/>
        <w:right w:val="none" w:sz="0" w:space="0" w:color="auto"/>
      </w:divBdr>
    </w:div>
    <w:div w:id="1178881774">
      <w:marLeft w:val="0"/>
      <w:marRight w:val="0"/>
      <w:marTop w:val="0"/>
      <w:marBottom w:val="0"/>
      <w:divBdr>
        <w:top w:val="none" w:sz="0" w:space="0" w:color="auto"/>
        <w:left w:val="none" w:sz="0" w:space="0" w:color="auto"/>
        <w:bottom w:val="none" w:sz="0" w:space="0" w:color="auto"/>
        <w:right w:val="none" w:sz="0" w:space="0" w:color="auto"/>
      </w:divBdr>
    </w:div>
    <w:div w:id="1178881775">
      <w:marLeft w:val="0"/>
      <w:marRight w:val="0"/>
      <w:marTop w:val="0"/>
      <w:marBottom w:val="0"/>
      <w:divBdr>
        <w:top w:val="none" w:sz="0" w:space="0" w:color="auto"/>
        <w:left w:val="none" w:sz="0" w:space="0" w:color="auto"/>
        <w:bottom w:val="none" w:sz="0" w:space="0" w:color="auto"/>
        <w:right w:val="none" w:sz="0" w:space="0" w:color="auto"/>
      </w:divBdr>
    </w:div>
    <w:div w:id="1178881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46</Pages>
  <Words>10945</Words>
  <Characters>77494</Characters>
  <Application>Microsoft Office Word</Application>
  <DocSecurity>0</DocSecurity>
  <Lines>645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Ольга Коваленко</cp:lastModifiedBy>
  <cp:revision>42</cp:revision>
  <cp:lastPrinted>2023-10-02T12:32:00Z</cp:lastPrinted>
  <dcterms:created xsi:type="dcterms:W3CDTF">2024-03-15T13:46:00Z</dcterms:created>
  <dcterms:modified xsi:type="dcterms:W3CDTF">2024-04-19T09:51:00Z</dcterms:modified>
</cp:coreProperties>
</file>