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DF" w:rsidRPr="001B3921" w:rsidRDefault="009B04DF" w:rsidP="009B04DF">
      <w:pPr>
        <w:widowControl w:val="0"/>
        <w:spacing w:after="0" w:line="276" w:lineRule="auto"/>
        <w:ind w:left="1418" w:firstLine="5245"/>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Pr="001B3921">
        <w:rPr>
          <w:rFonts w:ascii="Times New Roman" w:eastAsia="Times New Roman" w:hAnsi="Times New Roman" w:cs="Times New Roman"/>
          <w:b/>
          <w:sz w:val="24"/>
          <w:szCs w:val="24"/>
          <w:lang w:eastAsia="ru-RU"/>
        </w:rPr>
        <w:t>одаток 4</w:t>
      </w:r>
    </w:p>
    <w:p w:rsidR="009B04DF" w:rsidRPr="00463D6D" w:rsidRDefault="009B04DF" w:rsidP="00463D6D">
      <w:pPr>
        <w:widowControl w:val="0"/>
        <w:spacing w:after="0" w:line="276" w:lineRule="auto"/>
        <w:ind w:left="1418" w:firstLine="5245"/>
        <w:jc w:val="right"/>
        <w:rPr>
          <w:rFonts w:ascii="Times New Roman" w:eastAsia="Times New Roman" w:hAnsi="Times New Roman" w:cs="Times New Roman"/>
          <w:b/>
          <w:sz w:val="24"/>
          <w:szCs w:val="24"/>
          <w:lang w:eastAsia="ru-RU"/>
        </w:rPr>
      </w:pPr>
      <w:r w:rsidRPr="001B3921">
        <w:rPr>
          <w:rFonts w:ascii="Times New Roman" w:eastAsia="Times New Roman" w:hAnsi="Times New Roman" w:cs="Times New Roman"/>
          <w:b/>
          <w:sz w:val="24"/>
          <w:szCs w:val="24"/>
          <w:lang w:eastAsia="ru-RU"/>
        </w:rPr>
        <w:t>до Оголошення</w:t>
      </w:r>
    </w:p>
    <w:p w:rsidR="006E37FB" w:rsidRPr="00A757EC" w:rsidRDefault="006E37FB" w:rsidP="006E37FB">
      <w:pPr>
        <w:widowControl w:val="0"/>
        <w:spacing w:after="0"/>
        <w:jc w:val="center"/>
        <w:rPr>
          <w:rFonts w:ascii="Times New Roman" w:eastAsia="Times New Roman" w:hAnsi="Times New Roman"/>
          <w:b/>
          <w:bCs/>
          <w:sz w:val="24"/>
          <w:szCs w:val="24"/>
          <w:lang w:eastAsia="ru-RU"/>
        </w:rPr>
      </w:pPr>
      <w:r w:rsidRPr="00A757EC">
        <w:rPr>
          <w:rFonts w:ascii="Times New Roman" w:eastAsia="Times New Roman" w:hAnsi="Times New Roman"/>
          <w:b/>
          <w:bCs/>
          <w:sz w:val="24"/>
          <w:szCs w:val="24"/>
          <w:lang w:eastAsia="ru-RU"/>
        </w:rPr>
        <w:t>ДОГОВІР ПРО ЗАКУПІВЛЮ №</w:t>
      </w:r>
    </w:p>
    <w:p w:rsidR="000A1F3F" w:rsidRDefault="005F2482" w:rsidP="000A1F3F">
      <w:pPr>
        <w:widowControl w:val="0"/>
        <w:spacing w:after="0"/>
        <w:jc w:val="both"/>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с</w:t>
      </w:r>
      <w:r w:rsidR="006E37FB" w:rsidRPr="00A757EC">
        <w:rPr>
          <w:rFonts w:ascii="Times New Roman" w:eastAsia="Times New Roman" w:hAnsi="Times New Roman"/>
          <w:b/>
          <w:bCs/>
          <w:sz w:val="24"/>
          <w:szCs w:val="24"/>
          <w:lang w:eastAsia="ru-RU"/>
        </w:rPr>
        <w:t>м</w:t>
      </w:r>
      <w:r w:rsidR="00524EF6">
        <w:rPr>
          <w:rFonts w:ascii="Times New Roman" w:eastAsia="Times New Roman" w:hAnsi="Times New Roman"/>
          <w:b/>
          <w:bCs/>
          <w:sz w:val="24"/>
          <w:szCs w:val="24"/>
          <w:lang w:eastAsia="ru-RU"/>
        </w:rPr>
        <w:t>т</w:t>
      </w:r>
      <w:proofErr w:type="spellEnd"/>
      <w:r>
        <w:rPr>
          <w:rFonts w:ascii="Times New Roman" w:eastAsia="Times New Roman" w:hAnsi="Times New Roman"/>
          <w:b/>
          <w:bCs/>
          <w:sz w:val="24"/>
          <w:szCs w:val="24"/>
          <w:lang w:eastAsia="ru-RU"/>
        </w:rPr>
        <w:t xml:space="preserve"> Шпиків</w:t>
      </w:r>
      <w:r w:rsidR="006E37FB" w:rsidRPr="00A757EC">
        <w:rPr>
          <w:rFonts w:ascii="Times New Roman" w:eastAsia="Times New Roman" w:hAnsi="Times New Roman"/>
          <w:b/>
          <w:bCs/>
          <w:sz w:val="24"/>
          <w:szCs w:val="24"/>
          <w:lang w:eastAsia="ru-RU"/>
        </w:rPr>
        <w:t xml:space="preserve">                                                                                  </w:t>
      </w:r>
      <w:r w:rsidR="00157118">
        <w:rPr>
          <w:rFonts w:ascii="Times New Roman" w:eastAsia="Times New Roman" w:hAnsi="Times New Roman"/>
          <w:b/>
          <w:bCs/>
          <w:sz w:val="24"/>
          <w:szCs w:val="24"/>
          <w:lang w:eastAsia="ru-RU"/>
        </w:rPr>
        <w:t xml:space="preserve">        «___» ____________ 202_</w:t>
      </w:r>
      <w:r w:rsidR="006E37FB" w:rsidRPr="00A757EC">
        <w:rPr>
          <w:rFonts w:ascii="Times New Roman" w:eastAsia="Times New Roman" w:hAnsi="Times New Roman"/>
          <w:b/>
          <w:bCs/>
          <w:sz w:val="24"/>
          <w:szCs w:val="24"/>
          <w:lang w:eastAsia="ru-RU"/>
        </w:rPr>
        <w:t xml:space="preserve"> р.</w:t>
      </w:r>
    </w:p>
    <w:p w:rsidR="00463D6D" w:rsidRPr="00463D6D" w:rsidRDefault="00463D6D" w:rsidP="000A1F3F">
      <w:pPr>
        <w:widowControl w:val="0"/>
        <w:spacing w:after="0"/>
        <w:jc w:val="both"/>
        <w:rPr>
          <w:rFonts w:ascii="Times New Roman" w:eastAsia="Times New Roman" w:hAnsi="Times New Roman"/>
          <w:b/>
          <w:bCs/>
          <w:sz w:val="24"/>
          <w:szCs w:val="24"/>
          <w:lang w:eastAsia="ru-RU"/>
        </w:rPr>
      </w:pPr>
    </w:p>
    <w:p w:rsidR="006E37FB" w:rsidRPr="00A757EC" w:rsidRDefault="00524EF6" w:rsidP="00C1271F">
      <w:pPr>
        <w:widowControl w:val="0"/>
        <w:spacing w:after="0"/>
        <w:ind w:firstLine="708"/>
        <w:jc w:val="both"/>
        <w:rPr>
          <w:rFonts w:ascii="Times New Roman" w:eastAsia="Times New Roman" w:hAnsi="Times New Roman"/>
          <w:sz w:val="24"/>
          <w:szCs w:val="24"/>
          <w:lang w:eastAsia="ru-RU"/>
        </w:rPr>
      </w:pPr>
      <w:r>
        <w:rPr>
          <w:rFonts w:ascii="Times New Roman" w:hAnsi="Times New Roman"/>
          <w:b/>
          <w:sz w:val="24"/>
          <w:szCs w:val="24"/>
          <w:shd w:val="clear" w:color="auto" w:fill="FFFFFF"/>
        </w:rPr>
        <w:t xml:space="preserve">Відділ освіти </w:t>
      </w:r>
      <w:proofErr w:type="spellStart"/>
      <w:r>
        <w:rPr>
          <w:rFonts w:ascii="Times New Roman" w:hAnsi="Times New Roman"/>
          <w:b/>
          <w:sz w:val="24"/>
          <w:szCs w:val="24"/>
          <w:shd w:val="clear" w:color="auto" w:fill="FFFFFF"/>
        </w:rPr>
        <w:t>Шпиківської</w:t>
      </w:r>
      <w:proofErr w:type="spellEnd"/>
      <w:r>
        <w:rPr>
          <w:rFonts w:ascii="Times New Roman" w:hAnsi="Times New Roman"/>
          <w:b/>
          <w:sz w:val="24"/>
          <w:szCs w:val="24"/>
          <w:shd w:val="clear" w:color="auto" w:fill="FFFFFF"/>
        </w:rPr>
        <w:t xml:space="preserve"> селищної ради,</w:t>
      </w:r>
      <w:r w:rsidR="000A1F3F" w:rsidRPr="00E512F6">
        <w:rPr>
          <w:rFonts w:ascii="Times New Roman" w:hAnsi="Times New Roman"/>
          <w:b/>
          <w:sz w:val="24"/>
          <w:szCs w:val="24"/>
          <w:shd w:val="clear" w:color="auto" w:fill="FFFFFF"/>
        </w:rPr>
        <w:t xml:space="preserve"> </w:t>
      </w:r>
      <w:r>
        <w:rPr>
          <w:rFonts w:ascii="Times New Roman" w:hAnsi="Times New Roman"/>
          <w:sz w:val="24"/>
          <w:szCs w:val="24"/>
        </w:rPr>
        <w:t>в особі начальника</w:t>
      </w:r>
      <w:r w:rsidR="000A1F3F" w:rsidRPr="00E512F6">
        <w:rPr>
          <w:rFonts w:ascii="Times New Roman" w:hAnsi="Times New Roman"/>
          <w:sz w:val="24"/>
          <w:szCs w:val="24"/>
        </w:rPr>
        <w:t xml:space="preserve"> </w:t>
      </w:r>
      <w:proofErr w:type="spellStart"/>
      <w:r>
        <w:rPr>
          <w:rFonts w:ascii="Times New Roman" w:hAnsi="Times New Roman"/>
          <w:sz w:val="24"/>
          <w:szCs w:val="24"/>
        </w:rPr>
        <w:t>Джураєва</w:t>
      </w:r>
      <w:proofErr w:type="spellEnd"/>
      <w:r>
        <w:rPr>
          <w:rFonts w:ascii="Times New Roman" w:hAnsi="Times New Roman"/>
          <w:sz w:val="24"/>
          <w:szCs w:val="24"/>
        </w:rPr>
        <w:t xml:space="preserve"> Анатолія Юрійовича,</w:t>
      </w:r>
      <w:r w:rsidR="006E37FB" w:rsidRPr="00A757EC">
        <w:rPr>
          <w:rFonts w:ascii="Times New Roman" w:hAnsi="Times New Roman"/>
          <w:sz w:val="24"/>
          <w:szCs w:val="24"/>
        </w:rPr>
        <w:t xml:space="preserve"> що діє на підставі </w:t>
      </w:r>
      <w:r>
        <w:rPr>
          <w:rFonts w:ascii="Times New Roman" w:hAnsi="Times New Roman"/>
          <w:b/>
          <w:sz w:val="24"/>
          <w:szCs w:val="24"/>
        </w:rPr>
        <w:t>Положення</w:t>
      </w:r>
      <w:r w:rsidR="006E37FB" w:rsidRPr="00A757EC">
        <w:rPr>
          <w:rFonts w:ascii="Times New Roman" w:eastAsia="Times New Roman" w:hAnsi="Times New Roman"/>
          <w:sz w:val="24"/>
          <w:szCs w:val="24"/>
          <w:lang w:eastAsia="ru-RU"/>
        </w:rPr>
        <w:t xml:space="preserve"> (далі – </w:t>
      </w:r>
      <w:r w:rsidR="006E37FB" w:rsidRPr="00A757EC">
        <w:rPr>
          <w:rFonts w:ascii="Times New Roman" w:eastAsia="Times New Roman" w:hAnsi="Times New Roman"/>
          <w:b/>
          <w:bCs/>
          <w:sz w:val="24"/>
          <w:szCs w:val="24"/>
          <w:lang w:eastAsia="ru-RU"/>
        </w:rPr>
        <w:t>«Замовник»</w:t>
      </w:r>
      <w:r w:rsidR="006E37FB" w:rsidRPr="00A757EC">
        <w:rPr>
          <w:rFonts w:ascii="Times New Roman" w:eastAsia="Times New Roman" w:hAnsi="Times New Roman"/>
          <w:bCs/>
          <w:sz w:val="24"/>
          <w:szCs w:val="24"/>
          <w:lang w:eastAsia="ru-RU"/>
        </w:rPr>
        <w:t>)</w:t>
      </w:r>
      <w:r w:rsidR="006E37FB" w:rsidRPr="00A757EC">
        <w:rPr>
          <w:rFonts w:ascii="Times New Roman" w:eastAsia="Times New Roman" w:hAnsi="Times New Roman"/>
          <w:sz w:val="24"/>
          <w:szCs w:val="24"/>
          <w:lang w:eastAsia="ru-RU"/>
        </w:rPr>
        <w:t xml:space="preserve">, </w:t>
      </w:r>
      <w:r w:rsidR="006E37FB" w:rsidRPr="00A757EC">
        <w:rPr>
          <w:rFonts w:ascii="Times New Roman" w:hAnsi="Times New Roman"/>
          <w:sz w:val="24"/>
          <w:szCs w:val="24"/>
        </w:rPr>
        <w:t>з однієї сторони,</w:t>
      </w:r>
      <w:r w:rsidR="006E37FB" w:rsidRPr="00A757EC">
        <w:rPr>
          <w:rFonts w:ascii="Times New Roman" w:eastAsia="Times New Roman" w:hAnsi="Times New Roman"/>
          <w:sz w:val="24"/>
          <w:szCs w:val="24"/>
          <w:lang w:eastAsia="ru-RU"/>
        </w:rPr>
        <w:t xml:space="preserve"> та ________________ в особі ___________________, діючого на підставі ____________ (далі – «</w:t>
      </w:r>
      <w:r w:rsidR="006E37FB" w:rsidRPr="00A757EC">
        <w:rPr>
          <w:rFonts w:ascii="Times New Roman" w:eastAsia="Times New Roman" w:hAnsi="Times New Roman"/>
          <w:b/>
          <w:bCs/>
          <w:sz w:val="24"/>
          <w:szCs w:val="24"/>
          <w:lang w:eastAsia="ru-RU"/>
        </w:rPr>
        <w:t>Постачальник»</w:t>
      </w:r>
      <w:r w:rsidR="006E37FB" w:rsidRPr="00A757EC">
        <w:rPr>
          <w:rFonts w:ascii="Times New Roman" w:eastAsia="Times New Roman" w:hAnsi="Times New Roman"/>
          <w:bCs/>
          <w:sz w:val="24"/>
          <w:szCs w:val="24"/>
          <w:lang w:eastAsia="ru-RU"/>
        </w:rPr>
        <w:t>),</w:t>
      </w:r>
      <w:r w:rsidR="006E37FB" w:rsidRPr="00A757EC">
        <w:rPr>
          <w:rFonts w:ascii="Times New Roman" w:eastAsia="Times New Roman" w:hAnsi="Times New Roman"/>
          <w:sz w:val="24"/>
          <w:szCs w:val="24"/>
          <w:lang w:eastAsia="ru-RU"/>
        </w:rPr>
        <w:t xml:space="preserve"> з іншої сторони, разом – </w:t>
      </w:r>
      <w:r w:rsidR="006E37FB" w:rsidRPr="00A757EC">
        <w:rPr>
          <w:rFonts w:ascii="Times New Roman" w:eastAsia="Times New Roman" w:hAnsi="Times New Roman"/>
          <w:b/>
          <w:bCs/>
          <w:sz w:val="24"/>
          <w:szCs w:val="24"/>
          <w:lang w:eastAsia="ru-RU"/>
        </w:rPr>
        <w:t>«Сторони»</w:t>
      </w:r>
      <w:r w:rsidR="006E37FB" w:rsidRPr="00A757EC">
        <w:rPr>
          <w:rFonts w:ascii="Times New Roman" w:eastAsia="Times New Roman" w:hAnsi="Times New Roman"/>
          <w:sz w:val="24"/>
          <w:szCs w:val="24"/>
          <w:lang w:eastAsia="ru-RU"/>
        </w:rPr>
        <w:t>, уклали цей Договір про закупівлю про наступне</w:t>
      </w:r>
      <w:r w:rsidR="006E37FB" w:rsidRPr="00A757EC">
        <w:rPr>
          <w:rFonts w:ascii="Times New Roman" w:eastAsia="Times New Roman" w:hAnsi="Times New Roman"/>
          <w:sz w:val="24"/>
          <w:szCs w:val="24"/>
          <w:lang w:eastAsia="uk-UA"/>
        </w:rPr>
        <w:t xml:space="preserve"> </w:t>
      </w:r>
      <w:r w:rsidR="006E37FB" w:rsidRPr="00A757EC">
        <w:rPr>
          <w:rFonts w:ascii="Times New Roman" w:eastAsia="Times New Roman" w:hAnsi="Times New Roman"/>
          <w:b/>
          <w:sz w:val="24"/>
          <w:szCs w:val="24"/>
          <w:lang w:eastAsia="uk-UA"/>
        </w:rPr>
        <w:t>(далі - Договір</w:t>
      </w:r>
      <w:r w:rsidR="006E37FB" w:rsidRPr="00A757EC">
        <w:rPr>
          <w:rFonts w:ascii="Times New Roman" w:eastAsia="Times New Roman" w:hAnsi="Times New Roman"/>
          <w:sz w:val="24"/>
          <w:szCs w:val="24"/>
          <w:lang w:eastAsia="uk-UA"/>
        </w:rPr>
        <w:t>)</w:t>
      </w:r>
      <w:r w:rsidR="006E37FB" w:rsidRPr="00A757EC">
        <w:rPr>
          <w:rFonts w:ascii="Times New Roman" w:eastAsia="Times New Roman" w:hAnsi="Times New Roman"/>
          <w:sz w:val="24"/>
          <w:szCs w:val="24"/>
          <w:lang w:eastAsia="ru-RU"/>
        </w:rPr>
        <w:t xml:space="preserve">: </w:t>
      </w:r>
    </w:p>
    <w:p w:rsidR="006E37FB" w:rsidRPr="00A757EC" w:rsidRDefault="006E37FB" w:rsidP="006E37FB">
      <w:pPr>
        <w:widowControl w:val="0"/>
        <w:shd w:val="clear" w:color="auto" w:fill="FFFFFF"/>
        <w:spacing w:after="0"/>
        <w:jc w:val="center"/>
        <w:rPr>
          <w:rFonts w:ascii="Times New Roman" w:eastAsia="Times New Roman" w:hAnsi="Times New Roman"/>
          <w:b/>
          <w:bCs/>
          <w:spacing w:val="-1"/>
          <w:sz w:val="24"/>
          <w:szCs w:val="24"/>
          <w:lang w:eastAsia="ru-RU"/>
        </w:rPr>
      </w:pPr>
      <w:r w:rsidRPr="00A757EC">
        <w:rPr>
          <w:rFonts w:ascii="Times New Roman" w:eastAsia="Times New Roman" w:hAnsi="Times New Roman"/>
          <w:b/>
          <w:bCs/>
          <w:spacing w:val="-1"/>
          <w:sz w:val="24"/>
          <w:szCs w:val="24"/>
          <w:lang w:eastAsia="ru-RU"/>
        </w:rPr>
        <w:t>1. ПРЕДМЕТ ДОГОВОРУ</w:t>
      </w:r>
    </w:p>
    <w:p w:rsidR="00D46489" w:rsidRPr="00352BE2" w:rsidRDefault="006E37FB" w:rsidP="00352BE2">
      <w:pPr>
        <w:pStyle w:val="rvps2"/>
        <w:numPr>
          <w:ilvl w:val="1"/>
          <w:numId w:val="11"/>
        </w:numPr>
        <w:ind w:left="0" w:firstLine="567"/>
        <w:jc w:val="both"/>
        <w:rPr>
          <w:b/>
          <w:lang w:val="uk-UA"/>
        </w:rPr>
      </w:pPr>
      <w:proofErr w:type="spellStart"/>
      <w:r w:rsidRPr="00A757EC">
        <w:t>Постачальник</w:t>
      </w:r>
      <w:proofErr w:type="spellEnd"/>
      <w:r w:rsidRPr="00A757EC">
        <w:t xml:space="preserve"> </w:t>
      </w:r>
      <w:proofErr w:type="spellStart"/>
      <w:r w:rsidRPr="00A757EC">
        <w:t>зобов’язується</w:t>
      </w:r>
      <w:proofErr w:type="spellEnd"/>
      <w:r w:rsidRPr="00A757EC">
        <w:t xml:space="preserve"> </w:t>
      </w:r>
      <w:proofErr w:type="spellStart"/>
      <w:r w:rsidRPr="00A757EC">
        <w:t>поставити</w:t>
      </w:r>
      <w:proofErr w:type="spellEnd"/>
      <w:r w:rsidRPr="00A757EC">
        <w:t xml:space="preserve"> </w:t>
      </w:r>
      <w:proofErr w:type="spellStart"/>
      <w:r w:rsidRPr="00A757EC">
        <w:t>Замовнику</w:t>
      </w:r>
      <w:proofErr w:type="spellEnd"/>
      <w:r w:rsidRPr="00A757EC">
        <w:t xml:space="preserve"> товар: </w:t>
      </w:r>
      <w:r w:rsidR="00352BE2" w:rsidRPr="00352BE2">
        <w:rPr>
          <w:b/>
          <w:bCs/>
          <w:lang w:val="uk-UA"/>
        </w:rPr>
        <w:t>Код згідно ДК 021:2015 "Єдиний закупівельний словник" - 15540000-5 С</w:t>
      </w:r>
      <w:r w:rsidR="00352BE2">
        <w:rPr>
          <w:b/>
          <w:bCs/>
          <w:lang w:val="uk-UA"/>
        </w:rPr>
        <w:t xml:space="preserve">ирні продукти (Сир твердий, Сир </w:t>
      </w:r>
      <w:r w:rsidR="00352BE2" w:rsidRPr="00352BE2">
        <w:rPr>
          <w:b/>
          <w:bCs/>
          <w:lang w:val="uk-UA"/>
        </w:rPr>
        <w:t xml:space="preserve">кисломолочний </w:t>
      </w:r>
      <w:proofErr w:type="spellStart"/>
      <w:r w:rsidR="00352BE2" w:rsidRPr="00352BE2">
        <w:rPr>
          <w:b/>
          <w:bCs/>
          <w:lang w:val="uk-UA"/>
        </w:rPr>
        <w:t>творог</w:t>
      </w:r>
      <w:proofErr w:type="spellEnd"/>
      <w:r w:rsidR="00352BE2" w:rsidRPr="00352BE2">
        <w:rPr>
          <w:b/>
          <w:bCs/>
          <w:lang w:val="uk-UA"/>
        </w:rPr>
        <w:t>)</w:t>
      </w:r>
      <w:r w:rsidR="00352BE2">
        <w:rPr>
          <w:b/>
          <w:bCs/>
          <w:lang w:val="uk-UA"/>
        </w:rPr>
        <w:t>,</w:t>
      </w:r>
      <w:r w:rsidR="00352BE2">
        <w:rPr>
          <w:b/>
          <w:lang w:val="uk-UA"/>
        </w:rPr>
        <w:t xml:space="preserve"> </w:t>
      </w:r>
      <w:r w:rsidRPr="00352BE2">
        <w:rPr>
          <w:b/>
        </w:rPr>
        <w:t>(</w:t>
      </w:r>
      <w:proofErr w:type="spellStart"/>
      <w:r w:rsidRPr="00352BE2">
        <w:rPr>
          <w:b/>
        </w:rPr>
        <w:t>далі</w:t>
      </w:r>
      <w:proofErr w:type="spellEnd"/>
      <w:r w:rsidRPr="00352BE2">
        <w:rPr>
          <w:b/>
        </w:rPr>
        <w:t xml:space="preserve"> - Товар)</w:t>
      </w:r>
      <w:r w:rsidRPr="00D46489">
        <w:t xml:space="preserve">, а </w:t>
      </w:r>
      <w:proofErr w:type="spellStart"/>
      <w:r w:rsidRPr="00D46489">
        <w:t>Замовник</w:t>
      </w:r>
      <w:proofErr w:type="spellEnd"/>
      <w:r w:rsidRPr="00D46489">
        <w:t xml:space="preserve"> –  </w:t>
      </w:r>
      <w:proofErr w:type="spellStart"/>
      <w:r w:rsidRPr="00D46489">
        <w:t>прийняти</w:t>
      </w:r>
      <w:proofErr w:type="spellEnd"/>
      <w:r w:rsidRPr="00D46489">
        <w:t xml:space="preserve"> і </w:t>
      </w:r>
      <w:proofErr w:type="spellStart"/>
      <w:r w:rsidRPr="00D46489">
        <w:t>оплатити</w:t>
      </w:r>
      <w:proofErr w:type="spellEnd"/>
      <w:r w:rsidRPr="00D46489">
        <w:t xml:space="preserve"> </w:t>
      </w:r>
      <w:proofErr w:type="spellStart"/>
      <w:r w:rsidRPr="00D46489">
        <w:t>такий</w:t>
      </w:r>
      <w:proofErr w:type="spellEnd"/>
      <w:r w:rsidRPr="00D46489">
        <w:t xml:space="preserve"> Товар в порядку та на </w:t>
      </w:r>
      <w:proofErr w:type="spellStart"/>
      <w:r w:rsidRPr="00D46489">
        <w:t>умовах</w:t>
      </w:r>
      <w:proofErr w:type="spellEnd"/>
      <w:r w:rsidRPr="00D46489">
        <w:t xml:space="preserve">, </w:t>
      </w:r>
      <w:proofErr w:type="spellStart"/>
      <w:r w:rsidRPr="00D46489">
        <w:t>визначених</w:t>
      </w:r>
      <w:proofErr w:type="spellEnd"/>
      <w:r w:rsidRPr="00D46489">
        <w:t xml:space="preserve"> </w:t>
      </w:r>
      <w:proofErr w:type="spellStart"/>
      <w:r w:rsidRPr="00D46489">
        <w:t>цим</w:t>
      </w:r>
      <w:proofErr w:type="spellEnd"/>
      <w:r w:rsidRPr="00D46489">
        <w:t xml:space="preserve"> Договором.</w:t>
      </w:r>
    </w:p>
    <w:p w:rsidR="00D46489" w:rsidRPr="00D46489" w:rsidRDefault="006E37FB" w:rsidP="00D46489">
      <w:pPr>
        <w:pStyle w:val="rvps2"/>
        <w:numPr>
          <w:ilvl w:val="1"/>
          <w:numId w:val="11"/>
        </w:numPr>
        <w:shd w:val="clear" w:color="auto" w:fill="FFFFFF"/>
        <w:tabs>
          <w:tab w:val="left" w:pos="993"/>
        </w:tabs>
        <w:spacing w:after="0"/>
        <w:ind w:left="0" w:firstLine="567"/>
        <w:jc w:val="both"/>
        <w:rPr>
          <w:bCs/>
          <w:i/>
          <w:shd w:val="clear" w:color="auto" w:fill="FFFFFF"/>
          <w:lang w:val="uk-UA" w:eastAsia="zh-CN"/>
        </w:rPr>
      </w:pPr>
      <w:proofErr w:type="spellStart"/>
      <w:r w:rsidRPr="00D46489">
        <w:t>Найменування</w:t>
      </w:r>
      <w:proofErr w:type="spellEnd"/>
      <w:r w:rsidRPr="00D46489">
        <w:t xml:space="preserve">, номенклатура, </w:t>
      </w:r>
      <w:proofErr w:type="spellStart"/>
      <w:r w:rsidRPr="00D46489">
        <w:t>кількість</w:t>
      </w:r>
      <w:proofErr w:type="spellEnd"/>
      <w:r w:rsidRPr="00D46489">
        <w:t xml:space="preserve">, </w:t>
      </w:r>
      <w:proofErr w:type="spellStart"/>
      <w:r w:rsidRPr="00D46489">
        <w:t>ціна</w:t>
      </w:r>
      <w:proofErr w:type="spellEnd"/>
      <w:r w:rsidRPr="00D46489">
        <w:t xml:space="preserve">, загальна вартість Товару зазначається в Специфікації (Додаток №1) </w:t>
      </w:r>
      <w:proofErr w:type="gramStart"/>
      <w:r w:rsidRPr="00D46489">
        <w:t>до</w:t>
      </w:r>
      <w:proofErr w:type="gramEnd"/>
      <w:r w:rsidRPr="00D46489">
        <w:t xml:space="preserve"> </w:t>
      </w:r>
      <w:proofErr w:type="gramStart"/>
      <w:r w:rsidRPr="00D46489">
        <w:t>Договору</w:t>
      </w:r>
      <w:proofErr w:type="gramEnd"/>
      <w:r w:rsidRPr="00D46489">
        <w:t xml:space="preserve">, яка є </w:t>
      </w:r>
      <w:proofErr w:type="spellStart"/>
      <w:r w:rsidRPr="00D46489">
        <w:t>невід’ємною</w:t>
      </w:r>
      <w:proofErr w:type="spellEnd"/>
      <w:r w:rsidRPr="00D46489">
        <w:t xml:space="preserve"> </w:t>
      </w:r>
      <w:proofErr w:type="spellStart"/>
      <w:r w:rsidRPr="00D46489">
        <w:t>частиною</w:t>
      </w:r>
      <w:proofErr w:type="spellEnd"/>
      <w:r w:rsidRPr="00D46489">
        <w:t xml:space="preserve"> </w:t>
      </w:r>
      <w:proofErr w:type="spellStart"/>
      <w:r w:rsidRPr="00D46489">
        <w:t>даного</w:t>
      </w:r>
      <w:proofErr w:type="spellEnd"/>
      <w:r w:rsidRPr="00D46489">
        <w:t xml:space="preserve"> Договору.</w:t>
      </w:r>
    </w:p>
    <w:p w:rsidR="006E37FB" w:rsidRPr="00D46489" w:rsidRDefault="006E37FB" w:rsidP="00D46489">
      <w:pPr>
        <w:pStyle w:val="rvps2"/>
        <w:numPr>
          <w:ilvl w:val="1"/>
          <w:numId w:val="11"/>
        </w:numPr>
        <w:shd w:val="clear" w:color="auto" w:fill="FFFFFF"/>
        <w:tabs>
          <w:tab w:val="left" w:pos="993"/>
        </w:tabs>
        <w:spacing w:after="0"/>
        <w:ind w:left="0" w:firstLine="567"/>
        <w:jc w:val="both"/>
        <w:rPr>
          <w:bCs/>
          <w:i/>
          <w:shd w:val="clear" w:color="auto" w:fill="FFFFFF"/>
          <w:lang w:val="uk-UA" w:eastAsia="zh-CN"/>
        </w:rPr>
      </w:pPr>
      <w:r w:rsidRPr="00D46489">
        <w:rPr>
          <w:lang w:val="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6E37FB" w:rsidRPr="00A757EC" w:rsidRDefault="006E37FB" w:rsidP="006E37FB">
      <w:pPr>
        <w:widowControl w:val="0"/>
        <w:tabs>
          <w:tab w:val="left" w:pos="3067"/>
        </w:tabs>
        <w:spacing w:after="0"/>
        <w:jc w:val="center"/>
        <w:rPr>
          <w:rFonts w:ascii="Times New Roman" w:eastAsia="Times New Roman" w:hAnsi="Times New Roman"/>
          <w:b/>
          <w:sz w:val="24"/>
          <w:szCs w:val="24"/>
          <w:shd w:val="clear" w:color="auto" w:fill="FFFFFF"/>
        </w:rPr>
      </w:pPr>
      <w:r w:rsidRPr="00A757EC">
        <w:rPr>
          <w:rFonts w:ascii="Times New Roman" w:eastAsia="Times New Roman" w:hAnsi="Times New Roman"/>
          <w:b/>
          <w:color w:val="000000"/>
          <w:spacing w:val="-12"/>
          <w:sz w:val="24"/>
          <w:szCs w:val="24"/>
          <w:shd w:val="clear" w:color="auto" w:fill="FFFFFF"/>
        </w:rPr>
        <w:t>2.</w:t>
      </w:r>
      <w:r w:rsidRPr="00A757EC">
        <w:rPr>
          <w:rFonts w:ascii="Times New Roman" w:eastAsia="Times New Roman" w:hAnsi="Times New Roman"/>
          <w:b/>
          <w:color w:val="000000"/>
          <w:sz w:val="24"/>
          <w:szCs w:val="24"/>
          <w:shd w:val="clear" w:color="auto" w:fill="FFFFFF"/>
        </w:rPr>
        <w:t xml:space="preserve"> </w:t>
      </w:r>
      <w:r w:rsidRPr="00A757EC">
        <w:rPr>
          <w:rFonts w:ascii="Times New Roman" w:eastAsia="Times New Roman" w:hAnsi="Times New Roman"/>
          <w:b/>
          <w:color w:val="000000"/>
          <w:spacing w:val="1"/>
          <w:sz w:val="24"/>
          <w:szCs w:val="24"/>
          <w:shd w:val="clear" w:color="auto" w:fill="FFFFFF"/>
        </w:rPr>
        <w:t>ЯКІСТЬ ТОВАРІВ</w:t>
      </w:r>
    </w:p>
    <w:p w:rsidR="006E37FB" w:rsidRPr="00A757EC" w:rsidRDefault="006E37FB" w:rsidP="00700DC5">
      <w:pPr>
        <w:pStyle w:val="a4"/>
        <w:widowControl w:val="0"/>
        <w:numPr>
          <w:ilvl w:val="1"/>
          <w:numId w:val="3"/>
        </w:numPr>
        <w:tabs>
          <w:tab w:val="left" w:pos="993"/>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iCs/>
          <w:color w:val="000000"/>
          <w:spacing w:val="-1"/>
          <w:sz w:val="24"/>
          <w:szCs w:val="24"/>
          <w:shd w:val="clear" w:color="auto" w:fill="FFFFFF"/>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спільним наказом Міністерства освіти і науки України та Міністерства  охорони здоров’я України від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6E37FB" w:rsidRPr="00A757EC" w:rsidRDefault="006E37FB" w:rsidP="00700DC5">
      <w:pPr>
        <w:pStyle w:val="a4"/>
        <w:widowControl w:val="0"/>
        <w:numPr>
          <w:ilvl w:val="1"/>
          <w:numId w:val="3"/>
        </w:numPr>
        <w:tabs>
          <w:tab w:val="left" w:pos="993"/>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 xml:space="preserve">Постачальник повинен передати (поставити) Замовнику Товар, якість якого відповідає </w:t>
      </w:r>
      <w:r w:rsidRPr="00A757EC">
        <w:rPr>
          <w:rFonts w:ascii="Times New Roman" w:eastAsia="Times New Roman" w:hAnsi="Times New Roman"/>
          <w:color w:val="000000"/>
          <w:spacing w:val="-12"/>
          <w:sz w:val="24"/>
          <w:szCs w:val="24"/>
          <w:shd w:val="clear" w:color="auto" w:fill="FFFFFF"/>
        </w:rPr>
        <w:t>технічним характеристикам та замовленню Замовника.</w:t>
      </w:r>
    </w:p>
    <w:p w:rsidR="006E37FB" w:rsidRPr="00A757EC" w:rsidRDefault="006E37FB" w:rsidP="00700DC5">
      <w:pPr>
        <w:pStyle w:val="a4"/>
        <w:widowControl w:val="0"/>
        <w:numPr>
          <w:ilvl w:val="1"/>
          <w:numId w:val="3"/>
        </w:numPr>
        <w:tabs>
          <w:tab w:val="left" w:pos="993"/>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iCs/>
          <w:color w:val="000000"/>
          <w:spacing w:val="-1"/>
          <w:sz w:val="24"/>
          <w:szCs w:val="24"/>
          <w:shd w:val="clear" w:color="auto" w:fill="FFFFFF"/>
        </w:rPr>
        <w:t>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6E37FB" w:rsidRPr="00A757EC" w:rsidRDefault="006E37FB" w:rsidP="00700DC5">
      <w:pPr>
        <w:pStyle w:val="a4"/>
        <w:widowControl w:val="0"/>
        <w:numPr>
          <w:ilvl w:val="1"/>
          <w:numId w:val="3"/>
        </w:numPr>
        <w:tabs>
          <w:tab w:val="left" w:pos="993"/>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iCs/>
          <w:color w:val="000000"/>
          <w:spacing w:val="-1"/>
          <w:sz w:val="24"/>
          <w:szCs w:val="24"/>
          <w:shd w:val="clear" w:color="auto" w:fill="FFFFFF"/>
        </w:rPr>
        <w:t>Термін придатності Товару на момент поставки повинен становити не менше 90% до загального строку зберігання.</w:t>
      </w:r>
    </w:p>
    <w:p w:rsidR="006E37FB" w:rsidRPr="00A757EC" w:rsidRDefault="006E37FB" w:rsidP="00700DC5">
      <w:pPr>
        <w:pStyle w:val="a4"/>
        <w:widowControl w:val="0"/>
        <w:numPr>
          <w:ilvl w:val="1"/>
          <w:numId w:val="3"/>
        </w:numPr>
        <w:tabs>
          <w:tab w:val="left" w:pos="993"/>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iCs/>
          <w:color w:val="000000"/>
          <w:spacing w:val="-1"/>
          <w:sz w:val="24"/>
          <w:szCs w:val="24"/>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w:t>
      </w:r>
    </w:p>
    <w:p w:rsidR="006E37FB" w:rsidRPr="00A757EC" w:rsidRDefault="006E37FB" w:rsidP="00700DC5">
      <w:pPr>
        <w:numPr>
          <w:ilvl w:val="1"/>
          <w:numId w:val="3"/>
        </w:numPr>
        <w:tabs>
          <w:tab w:val="left" w:pos="993"/>
        </w:tabs>
        <w:spacing w:after="0" w:line="240" w:lineRule="auto"/>
        <w:ind w:left="0" w:firstLine="567"/>
        <w:jc w:val="both"/>
        <w:rPr>
          <w:rFonts w:ascii="Times New Roman" w:eastAsia="Times New Roman" w:hAnsi="Times New Roman"/>
          <w:noProof/>
          <w:color w:val="000000"/>
          <w:spacing w:val="-1"/>
          <w:sz w:val="24"/>
          <w:szCs w:val="24"/>
          <w:shd w:val="clear" w:color="auto" w:fill="FFFFFF"/>
        </w:rPr>
      </w:pPr>
      <w:r w:rsidRPr="00A757EC">
        <w:rPr>
          <w:rFonts w:ascii="Times New Roman" w:eastAsia="Times New Roman" w:hAnsi="Times New Roman"/>
          <w:noProof/>
          <w:color w:val="000000"/>
          <w:spacing w:val="-1"/>
          <w:sz w:val="24"/>
          <w:szCs w:val="24"/>
          <w:shd w:val="clear" w:color="auto" w:fill="FFFFFF"/>
        </w:rPr>
        <w:t>Товар має бути фасований в пластмасову, поліетиленову або іншу тару (ящики, пакети тощо), на кожній одиниці фасування повинна бути інформація (етикетка, бірка,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6E37FB" w:rsidRPr="00A757EC" w:rsidRDefault="006E37FB" w:rsidP="00700DC5">
      <w:pPr>
        <w:pStyle w:val="a4"/>
        <w:widowControl w:val="0"/>
        <w:numPr>
          <w:ilvl w:val="1"/>
          <w:numId w:val="3"/>
        </w:numPr>
        <w:tabs>
          <w:tab w:val="left" w:pos="993"/>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iCs/>
          <w:color w:val="000000"/>
          <w:spacing w:val="-1"/>
          <w:sz w:val="24"/>
          <w:szCs w:val="24"/>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 аналогічно, як і на продукти з великим (понад стандартний) відсотком відходів.</w:t>
      </w:r>
    </w:p>
    <w:p w:rsidR="006E37FB" w:rsidRPr="00A757EC" w:rsidRDefault="006E37FB" w:rsidP="00700DC5">
      <w:pPr>
        <w:pStyle w:val="14pt"/>
        <w:numPr>
          <w:ilvl w:val="1"/>
          <w:numId w:val="3"/>
        </w:numPr>
        <w:tabs>
          <w:tab w:val="left" w:pos="993"/>
          <w:tab w:val="left" w:pos="1134"/>
        </w:tabs>
        <w:spacing w:line="240" w:lineRule="auto"/>
        <w:ind w:left="0" w:firstLine="567"/>
        <w:rPr>
          <w:sz w:val="24"/>
          <w:szCs w:val="24"/>
        </w:rPr>
      </w:pPr>
      <w:r w:rsidRPr="00A757EC">
        <w:rPr>
          <w:iCs/>
          <w:sz w:val="24"/>
          <w:szCs w:val="24"/>
        </w:rPr>
        <w:t>Недоброякісний Товар разом із актом, що підтверджує недоброякісність, повертається Постачальнику.</w:t>
      </w:r>
    </w:p>
    <w:p w:rsidR="006E37FB" w:rsidRPr="00A757EC" w:rsidRDefault="006E37FB" w:rsidP="00700DC5">
      <w:pPr>
        <w:pStyle w:val="14pt"/>
        <w:numPr>
          <w:ilvl w:val="1"/>
          <w:numId w:val="3"/>
        </w:numPr>
        <w:tabs>
          <w:tab w:val="left" w:pos="993"/>
          <w:tab w:val="left" w:pos="1134"/>
        </w:tabs>
        <w:spacing w:line="240" w:lineRule="auto"/>
        <w:ind w:left="0" w:firstLine="567"/>
        <w:rPr>
          <w:sz w:val="24"/>
          <w:szCs w:val="24"/>
        </w:rPr>
      </w:pPr>
      <w:r w:rsidRPr="00A757EC">
        <w:rPr>
          <w:iCs/>
          <w:sz w:val="24"/>
          <w:szCs w:val="24"/>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6E37FB" w:rsidRPr="00A757EC" w:rsidRDefault="006E37FB" w:rsidP="00700DC5">
      <w:pPr>
        <w:pStyle w:val="14pt"/>
        <w:numPr>
          <w:ilvl w:val="1"/>
          <w:numId w:val="3"/>
        </w:numPr>
        <w:tabs>
          <w:tab w:val="left" w:pos="993"/>
          <w:tab w:val="left" w:pos="1134"/>
        </w:tabs>
        <w:spacing w:line="240" w:lineRule="auto"/>
        <w:ind w:left="0" w:firstLine="567"/>
        <w:rPr>
          <w:sz w:val="24"/>
          <w:szCs w:val="24"/>
        </w:rPr>
      </w:pPr>
      <w:r w:rsidRPr="00A757EC">
        <w:rPr>
          <w:iCs/>
          <w:sz w:val="24"/>
          <w:szCs w:val="24"/>
        </w:rPr>
        <w:lastRenderedPageBreak/>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rsidR="006E37FB" w:rsidRPr="00C1271F" w:rsidRDefault="006E37FB" w:rsidP="00C1271F">
      <w:pPr>
        <w:pStyle w:val="14pt"/>
        <w:numPr>
          <w:ilvl w:val="1"/>
          <w:numId w:val="3"/>
        </w:numPr>
        <w:tabs>
          <w:tab w:val="left" w:pos="993"/>
          <w:tab w:val="left" w:pos="1134"/>
        </w:tabs>
        <w:spacing w:line="240" w:lineRule="auto"/>
        <w:ind w:left="0" w:firstLine="567"/>
        <w:rPr>
          <w:sz w:val="24"/>
          <w:szCs w:val="24"/>
        </w:rPr>
      </w:pPr>
      <w:r w:rsidRPr="00A757EC">
        <w:rPr>
          <w:iCs/>
          <w:sz w:val="24"/>
          <w:szCs w:val="24"/>
        </w:rPr>
        <w:t>Оплата вартості експертизи Товару сплачується Постачальником.</w:t>
      </w:r>
    </w:p>
    <w:p w:rsidR="006E37FB" w:rsidRPr="00A757EC" w:rsidRDefault="006E37FB" w:rsidP="006E37FB">
      <w:pPr>
        <w:widowControl w:val="0"/>
        <w:spacing w:after="0"/>
        <w:ind w:right="36"/>
        <w:jc w:val="center"/>
        <w:rPr>
          <w:rFonts w:ascii="Times New Roman" w:eastAsia="Times New Roman" w:hAnsi="Times New Roman"/>
          <w:sz w:val="24"/>
          <w:szCs w:val="24"/>
          <w:lang w:eastAsia="ru-RU"/>
        </w:rPr>
      </w:pPr>
      <w:r w:rsidRPr="00A757EC">
        <w:rPr>
          <w:rFonts w:ascii="Times New Roman" w:eastAsia="Times New Roman" w:hAnsi="Times New Roman"/>
          <w:b/>
          <w:bCs/>
          <w:spacing w:val="-1"/>
          <w:sz w:val="24"/>
          <w:szCs w:val="24"/>
          <w:lang w:eastAsia="ru-RU"/>
        </w:rPr>
        <w:t>3. ЦІНА ДОГОВОРУ</w:t>
      </w:r>
    </w:p>
    <w:p w:rsidR="006E37FB" w:rsidRPr="00A757EC" w:rsidRDefault="006E37FB" w:rsidP="00700DC5">
      <w:pPr>
        <w:pStyle w:val="a4"/>
        <w:widowControl w:val="0"/>
        <w:numPr>
          <w:ilvl w:val="1"/>
          <w:numId w:val="6"/>
        </w:numPr>
        <w:tabs>
          <w:tab w:val="left" w:pos="1134"/>
          <w:tab w:val="left" w:pos="1276"/>
          <w:tab w:val="left" w:leader="underscore" w:pos="9648"/>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 xml:space="preserve">Загальна ціна цього Договору </w:t>
      </w:r>
      <w:r w:rsidRPr="00A757EC">
        <w:rPr>
          <w:rFonts w:ascii="Times New Roman" w:eastAsia="Times New Roman" w:hAnsi="Times New Roman"/>
          <w:iCs/>
          <w:sz w:val="24"/>
          <w:szCs w:val="24"/>
          <w:lang w:eastAsia="ru-RU"/>
        </w:rPr>
        <w:t>становить __________________ грн. __ коп. з/без ПДВ, в тому числі: загальний фонд ___________ грн., спеціальний фонд ________________ грн</w:t>
      </w:r>
      <w:r w:rsidRPr="00A757EC">
        <w:rPr>
          <w:rFonts w:ascii="Times New Roman" w:eastAsia="Times New Roman" w:hAnsi="Times New Roman"/>
          <w:sz w:val="24"/>
          <w:szCs w:val="24"/>
          <w:lang w:eastAsia="ru-RU"/>
        </w:rPr>
        <w:t xml:space="preserve">. </w:t>
      </w:r>
    </w:p>
    <w:p w:rsidR="006E37FB" w:rsidRPr="00A757EC" w:rsidRDefault="006E37FB" w:rsidP="00700DC5">
      <w:pPr>
        <w:pStyle w:val="a4"/>
        <w:widowControl w:val="0"/>
        <w:numPr>
          <w:ilvl w:val="1"/>
          <w:numId w:val="6"/>
        </w:numPr>
        <w:tabs>
          <w:tab w:val="left" w:pos="1134"/>
          <w:tab w:val="left" w:pos="1276"/>
          <w:tab w:val="left" w:leader="underscore" w:pos="9648"/>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Ціна на Товар встановлюється в національній валюті України.</w:t>
      </w:r>
    </w:p>
    <w:p w:rsidR="006E37FB" w:rsidRPr="00A757EC" w:rsidRDefault="006E37FB" w:rsidP="00700DC5">
      <w:pPr>
        <w:pStyle w:val="a4"/>
        <w:widowControl w:val="0"/>
        <w:numPr>
          <w:ilvl w:val="1"/>
          <w:numId w:val="6"/>
        </w:numPr>
        <w:tabs>
          <w:tab w:val="left" w:pos="1134"/>
          <w:tab w:val="left" w:pos="1276"/>
          <w:tab w:val="left" w:leader="underscore" w:pos="9648"/>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iCs/>
          <w:sz w:val="24"/>
          <w:szCs w:val="24"/>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p>
    <w:p w:rsidR="006E37FB" w:rsidRPr="00C1271F" w:rsidRDefault="006E37FB" w:rsidP="00C1271F">
      <w:pPr>
        <w:pStyle w:val="a4"/>
        <w:widowControl w:val="0"/>
        <w:numPr>
          <w:ilvl w:val="1"/>
          <w:numId w:val="6"/>
        </w:numPr>
        <w:tabs>
          <w:tab w:val="left" w:pos="1134"/>
          <w:tab w:val="left" w:pos="1276"/>
          <w:tab w:val="left" w:leader="underscore" w:pos="9648"/>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iCs/>
          <w:sz w:val="24"/>
          <w:szCs w:val="24"/>
          <w:lang w:eastAsia="ru-RU"/>
        </w:rPr>
        <w:t>Ціна цього Договору може бути зменшена за взаємною згодою Сторін.</w:t>
      </w:r>
    </w:p>
    <w:p w:rsidR="006E37FB" w:rsidRPr="00A757EC" w:rsidRDefault="006E37FB" w:rsidP="006E37FB">
      <w:pPr>
        <w:widowControl w:val="0"/>
        <w:shd w:val="clear" w:color="auto" w:fill="FFFFFF"/>
        <w:spacing w:after="0"/>
        <w:ind w:right="50"/>
        <w:jc w:val="center"/>
        <w:rPr>
          <w:rFonts w:ascii="Times New Roman" w:eastAsia="Times New Roman" w:hAnsi="Times New Roman"/>
          <w:b/>
          <w:bCs/>
          <w:sz w:val="24"/>
          <w:szCs w:val="24"/>
          <w:lang w:eastAsia="ru-RU"/>
        </w:rPr>
      </w:pPr>
      <w:r w:rsidRPr="00A757EC">
        <w:rPr>
          <w:rFonts w:ascii="Times New Roman" w:eastAsia="Times New Roman" w:hAnsi="Times New Roman"/>
          <w:b/>
          <w:bCs/>
          <w:sz w:val="24"/>
          <w:szCs w:val="24"/>
          <w:lang w:eastAsia="ru-RU"/>
        </w:rPr>
        <w:t>4. ПОРЯДОК РОЗРАХУНКІВ</w:t>
      </w:r>
    </w:p>
    <w:p w:rsidR="006E37FB" w:rsidRPr="00A757EC" w:rsidRDefault="006E37FB" w:rsidP="00700DC5">
      <w:pPr>
        <w:widowControl w:val="0"/>
        <w:tabs>
          <w:tab w:val="left" w:pos="1276"/>
        </w:tabs>
        <w:spacing w:after="0" w:line="240" w:lineRule="auto"/>
        <w:ind w:firstLine="709"/>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 xml:space="preserve">4.1. Замовник здійснює оплату Постачальнику за фактично поставлений Товар на підставі виставленої видаткової накладної протягом 90 календарних днів </w:t>
      </w:r>
      <w:r w:rsidRPr="00A757EC">
        <w:rPr>
          <w:rFonts w:ascii="Times New Roman" w:eastAsia="Times New Roman" w:hAnsi="Times New Roman"/>
          <w:iCs/>
          <w:sz w:val="24"/>
          <w:szCs w:val="24"/>
          <w:lang w:eastAsia="ru-RU"/>
        </w:rPr>
        <w:t>з моменту отримання Товару</w:t>
      </w:r>
      <w:r w:rsidRPr="00A757EC">
        <w:rPr>
          <w:rFonts w:ascii="Times New Roman" w:eastAsia="Times New Roman" w:hAnsi="Times New Roman"/>
          <w:sz w:val="24"/>
          <w:szCs w:val="24"/>
          <w:lang w:eastAsia="ru-RU"/>
        </w:rPr>
        <w:t>.</w:t>
      </w:r>
    </w:p>
    <w:p w:rsidR="006E37FB" w:rsidRPr="00A757EC" w:rsidRDefault="006E37FB" w:rsidP="00700DC5">
      <w:pPr>
        <w:widowControl w:val="0"/>
        <w:tabs>
          <w:tab w:val="left" w:pos="1276"/>
        </w:tabs>
        <w:spacing w:after="0" w:line="240" w:lineRule="auto"/>
        <w:ind w:firstLine="709"/>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4.2.</w:t>
      </w:r>
      <w:r w:rsidRPr="00A757EC">
        <w:rPr>
          <w:rFonts w:ascii="Times New Roman" w:eastAsia="Times New Roman" w:hAnsi="Times New Roman"/>
          <w:sz w:val="24"/>
          <w:szCs w:val="24"/>
          <w:lang w:eastAsia="ru-RU"/>
        </w:rPr>
        <w:tab/>
        <w:t>Усі платіжні документи за Договором оформлюються з дотриманням вимог чинного законодавства.</w:t>
      </w:r>
    </w:p>
    <w:p w:rsidR="006E37FB" w:rsidRPr="00A757EC" w:rsidRDefault="006E37FB" w:rsidP="00700DC5">
      <w:pPr>
        <w:widowControl w:val="0"/>
        <w:tabs>
          <w:tab w:val="left" w:pos="1276"/>
        </w:tabs>
        <w:spacing w:after="0" w:line="240" w:lineRule="auto"/>
        <w:ind w:firstLine="709"/>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4.3.</w:t>
      </w:r>
      <w:r w:rsidRPr="00A757EC">
        <w:rPr>
          <w:rFonts w:ascii="Times New Roman" w:eastAsia="Times New Roman" w:hAnsi="Times New Roman"/>
          <w:sz w:val="24"/>
          <w:szCs w:val="24"/>
          <w:lang w:eastAsia="ru-RU"/>
        </w:rPr>
        <w:tab/>
        <w:t>До накладної додаються: інші документи, передбачені розділом 2 Договору, оформленні належним чином.</w:t>
      </w:r>
    </w:p>
    <w:p w:rsidR="006E37FB" w:rsidRPr="00A757EC" w:rsidRDefault="006E37FB" w:rsidP="00700DC5">
      <w:pPr>
        <w:widowControl w:val="0"/>
        <w:tabs>
          <w:tab w:val="left" w:pos="1276"/>
        </w:tabs>
        <w:spacing w:after="0" w:line="240" w:lineRule="auto"/>
        <w:ind w:firstLine="709"/>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4.4.</w:t>
      </w:r>
      <w:r w:rsidRPr="00A757EC">
        <w:rPr>
          <w:rFonts w:ascii="Times New Roman" w:eastAsia="Times New Roman" w:hAnsi="Times New Roman"/>
          <w:sz w:val="24"/>
          <w:szCs w:val="24"/>
          <w:lang w:eastAsia="ru-RU"/>
        </w:rPr>
        <w:tab/>
        <w:t>Замовник здійснює оплату за фактично поставлений Товар в межах бюджетного фінансування на 202</w:t>
      </w:r>
      <w:r w:rsidR="008A0C52">
        <w:rPr>
          <w:rFonts w:ascii="Times New Roman" w:eastAsia="Times New Roman" w:hAnsi="Times New Roman"/>
          <w:sz w:val="24"/>
          <w:szCs w:val="24"/>
          <w:lang w:eastAsia="ru-RU"/>
        </w:rPr>
        <w:t>2</w:t>
      </w:r>
      <w:r w:rsidRPr="00A757EC">
        <w:rPr>
          <w:rFonts w:ascii="Times New Roman" w:eastAsia="Times New Roman" w:hAnsi="Times New Roman"/>
          <w:sz w:val="24"/>
          <w:szCs w:val="24"/>
          <w:lang w:eastAsia="ru-RU"/>
        </w:rPr>
        <w:t xml:space="preserve"> рік. </w:t>
      </w:r>
    </w:p>
    <w:p w:rsidR="006E37FB" w:rsidRPr="00A757EC" w:rsidRDefault="006E37FB" w:rsidP="00700DC5">
      <w:pPr>
        <w:widowControl w:val="0"/>
        <w:tabs>
          <w:tab w:val="left" w:pos="1276"/>
        </w:tabs>
        <w:spacing w:after="0" w:line="240" w:lineRule="auto"/>
        <w:ind w:firstLine="709"/>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4.5.</w:t>
      </w:r>
      <w:r w:rsidRPr="00A757EC">
        <w:rPr>
          <w:rFonts w:ascii="Times New Roman" w:eastAsia="Times New Roman" w:hAnsi="Times New Roman"/>
          <w:sz w:val="24"/>
          <w:szCs w:val="24"/>
          <w:lang w:eastAsia="ru-RU"/>
        </w:rPr>
        <w:tab/>
        <w:t>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p>
    <w:p w:rsidR="006E37FB" w:rsidRPr="00A757EC" w:rsidRDefault="006E37FB" w:rsidP="00700DC5">
      <w:pPr>
        <w:widowControl w:val="0"/>
        <w:tabs>
          <w:tab w:val="left" w:pos="1276"/>
        </w:tabs>
        <w:spacing w:after="0" w:line="240" w:lineRule="auto"/>
        <w:ind w:firstLine="709"/>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4.6.</w:t>
      </w:r>
      <w:r w:rsidRPr="00A757EC">
        <w:rPr>
          <w:rFonts w:ascii="Times New Roman" w:eastAsia="Times New Roman" w:hAnsi="Times New Roman"/>
          <w:sz w:val="24"/>
          <w:szCs w:val="24"/>
          <w:lang w:eastAsia="ru-RU"/>
        </w:rPr>
        <w:tab/>
      </w:r>
      <w:r w:rsidRPr="00A757EC">
        <w:rPr>
          <w:rFonts w:ascii="Times New Roman" w:eastAsia="Times New Roman" w:hAnsi="Times New Roman"/>
          <w:iCs/>
          <w:sz w:val="24"/>
          <w:szCs w:val="24"/>
          <w:lang w:eastAsia="ru-RU"/>
        </w:rPr>
        <w:t>Замовник не несе відповідальності за несвоєчасне проведення платежів з боку Державної казначейської служби України</w:t>
      </w:r>
      <w:r w:rsidRPr="00A757EC">
        <w:rPr>
          <w:rFonts w:ascii="Times New Roman" w:eastAsia="Times New Roman" w:hAnsi="Times New Roman"/>
          <w:sz w:val="24"/>
          <w:szCs w:val="24"/>
          <w:lang w:eastAsia="ru-RU"/>
        </w:rPr>
        <w:t>.</w:t>
      </w:r>
    </w:p>
    <w:p w:rsidR="006E37FB" w:rsidRPr="00C1271F" w:rsidRDefault="006E37FB" w:rsidP="00C1271F">
      <w:pPr>
        <w:widowControl w:val="0"/>
        <w:tabs>
          <w:tab w:val="left" w:pos="1276"/>
        </w:tabs>
        <w:spacing w:after="0" w:line="240" w:lineRule="auto"/>
        <w:ind w:firstLine="709"/>
        <w:jc w:val="both"/>
        <w:rPr>
          <w:rFonts w:ascii="Times New Roman" w:eastAsia="Times New Roman" w:hAnsi="Times New Roman"/>
          <w:iCs/>
          <w:sz w:val="24"/>
          <w:szCs w:val="24"/>
          <w:lang w:eastAsia="ru-RU"/>
        </w:rPr>
      </w:pPr>
      <w:r w:rsidRPr="00A757EC">
        <w:rPr>
          <w:rFonts w:ascii="Times New Roman" w:eastAsia="Times New Roman" w:hAnsi="Times New Roman"/>
          <w:sz w:val="24"/>
          <w:szCs w:val="24"/>
          <w:lang w:eastAsia="ru-RU"/>
        </w:rPr>
        <w:t xml:space="preserve">4.7. </w:t>
      </w:r>
      <w:r w:rsidRPr="00A757EC">
        <w:rPr>
          <w:rFonts w:ascii="Times New Roman" w:eastAsia="Times New Roman" w:hAnsi="Times New Roman"/>
          <w:iCs/>
          <w:sz w:val="24"/>
          <w:szCs w:val="24"/>
          <w:lang w:eastAsia="ru-RU"/>
        </w:rPr>
        <w:t>Оплата за Товар здійснюється у безготівковій формі із реєстраційних рахунків Замовника, зазначених у розділі 12 Договору.</w:t>
      </w:r>
    </w:p>
    <w:p w:rsidR="006E37FB" w:rsidRPr="00A757EC" w:rsidRDefault="006E37FB" w:rsidP="006E37FB">
      <w:pPr>
        <w:widowControl w:val="0"/>
        <w:shd w:val="clear" w:color="auto" w:fill="FFFFFF"/>
        <w:spacing w:after="0"/>
        <w:jc w:val="center"/>
        <w:rPr>
          <w:rFonts w:ascii="Times New Roman" w:eastAsia="Times New Roman" w:hAnsi="Times New Roman"/>
          <w:b/>
          <w:bCs/>
          <w:spacing w:val="-1"/>
          <w:sz w:val="24"/>
          <w:szCs w:val="24"/>
          <w:lang w:eastAsia="ru-RU"/>
        </w:rPr>
      </w:pPr>
      <w:r w:rsidRPr="00A757EC">
        <w:rPr>
          <w:rFonts w:ascii="Times New Roman" w:eastAsia="Times New Roman" w:hAnsi="Times New Roman"/>
          <w:b/>
          <w:bCs/>
          <w:spacing w:val="-1"/>
          <w:sz w:val="24"/>
          <w:szCs w:val="24"/>
          <w:lang w:eastAsia="ru-RU"/>
        </w:rPr>
        <w:t xml:space="preserve">5. ПОСТАВКА ТОВАРУ </w:t>
      </w:r>
    </w:p>
    <w:p w:rsidR="006E37FB" w:rsidRPr="00700DC5" w:rsidRDefault="006E37FB" w:rsidP="00700DC5">
      <w:pPr>
        <w:numPr>
          <w:ilvl w:val="1"/>
          <w:numId w:val="4"/>
        </w:numPr>
        <w:tabs>
          <w:tab w:val="left" w:pos="1134"/>
        </w:tabs>
        <w:spacing w:after="0" w:line="240" w:lineRule="auto"/>
        <w:ind w:left="0" w:firstLine="567"/>
        <w:jc w:val="both"/>
        <w:rPr>
          <w:rFonts w:ascii="Times New Roman" w:eastAsia="Times New Roman" w:hAnsi="Times New Roman"/>
          <w:noProof/>
          <w:color w:val="000000"/>
          <w:spacing w:val="-1"/>
          <w:sz w:val="24"/>
          <w:szCs w:val="24"/>
          <w:shd w:val="clear" w:color="auto" w:fill="FFFFFF"/>
        </w:rPr>
      </w:pPr>
      <w:r w:rsidRPr="00940E69">
        <w:rPr>
          <w:rFonts w:ascii="Times New Roman" w:eastAsia="Times New Roman" w:hAnsi="Times New Roman"/>
          <w:noProof/>
          <w:color w:val="000000"/>
          <w:spacing w:val="-1"/>
          <w:sz w:val="24"/>
          <w:szCs w:val="24"/>
          <w:shd w:val="clear" w:color="auto" w:fill="FFFFFF"/>
        </w:rPr>
        <w:t>Постачання Товару здійснюється Постачальником щоденно (в робочі дні) до 8:00 год. згідно заявки Замовника за місцезнаходженням Замовника, вказаного у розділі 12 Договору, відповідно до графіку постав</w:t>
      </w:r>
      <w:r w:rsidR="00940E69" w:rsidRPr="00940E69">
        <w:rPr>
          <w:rFonts w:ascii="Times New Roman" w:eastAsia="Times New Roman" w:hAnsi="Times New Roman"/>
          <w:noProof/>
          <w:color w:val="000000"/>
          <w:spacing w:val="-1"/>
          <w:sz w:val="24"/>
          <w:szCs w:val="24"/>
          <w:shd w:val="clear" w:color="auto" w:fill="FFFFFF"/>
        </w:rPr>
        <w:t xml:space="preserve">ки, узгодженого обома Сторонами, </w:t>
      </w:r>
      <w:r w:rsidR="00940E69" w:rsidRPr="00700DC5">
        <w:rPr>
          <w:rFonts w:ascii="Times New Roman" w:eastAsia="Times New Roman" w:hAnsi="Times New Roman"/>
          <w:noProof/>
          <w:color w:val="000000"/>
          <w:spacing w:val="-1"/>
          <w:sz w:val="24"/>
          <w:szCs w:val="24"/>
          <w:shd w:val="clear" w:color="auto" w:fill="FFFFFF"/>
        </w:rPr>
        <w:t>про що учасник надає гарантійний лист у складі пропозиції.</w:t>
      </w:r>
      <w:r w:rsidRPr="00700DC5">
        <w:rPr>
          <w:rFonts w:ascii="Times New Roman" w:eastAsia="Times New Roman" w:hAnsi="Times New Roman"/>
          <w:noProof/>
          <w:color w:val="000000"/>
          <w:spacing w:val="-1"/>
          <w:sz w:val="24"/>
          <w:szCs w:val="24"/>
          <w:shd w:val="clear" w:color="auto" w:fill="FFFFFF"/>
        </w:rPr>
        <w:t xml:space="preserve"> Обсяг щоденного постачання Товару залежать від терміну реалізації Товару та кількості дітей, які відвідують заклад.</w:t>
      </w:r>
    </w:p>
    <w:p w:rsidR="006E37FB" w:rsidRPr="00524EF6" w:rsidRDefault="006E37FB" w:rsidP="00700DC5">
      <w:pPr>
        <w:numPr>
          <w:ilvl w:val="1"/>
          <w:numId w:val="4"/>
        </w:numPr>
        <w:tabs>
          <w:tab w:val="left" w:pos="1134"/>
        </w:tabs>
        <w:spacing w:after="0" w:line="240" w:lineRule="auto"/>
        <w:ind w:left="0" w:firstLine="567"/>
        <w:jc w:val="both"/>
        <w:rPr>
          <w:rFonts w:ascii="Times New Roman" w:eastAsia="Times New Roman" w:hAnsi="Times New Roman"/>
          <w:noProof/>
          <w:color w:val="000000"/>
          <w:spacing w:val="-1"/>
          <w:sz w:val="24"/>
          <w:szCs w:val="24"/>
          <w:shd w:val="clear" w:color="auto" w:fill="FFFFFF"/>
        </w:rPr>
      </w:pPr>
      <w:r w:rsidRPr="00524EF6">
        <w:rPr>
          <w:rFonts w:ascii="Times New Roman" w:eastAsia="Times New Roman" w:hAnsi="Times New Roman"/>
          <w:noProof/>
          <w:color w:val="000000"/>
          <w:spacing w:val="-1"/>
          <w:sz w:val="24"/>
          <w:szCs w:val="24"/>
          <w:shd w:val="clear" w:color="auto" w:fill="FFFFFF"/>
        </w:rPr>
        <w:t xml:space="preserve">Місце поставки Товару – </w:t>
      </w:r>
      <w:r w:rsidR="00524EF6" w:rsidRPr="00524EF6">
        <w:rPr>
          <w:rFonts w:ascii="Times New Roman" w:eastAsia="Times New Roman" w:hAnsi="Times New Roman"/>
          <w:noProof/>
          <w:color w:val="000000"/>
          <w:spacing w:val="-1"/>
          <w:sz w:val="24"/>
          <w:szCs w:val="24"/>
          <w:shd w:val="clear" w:color="auto" w:fill="FFFFFF"/>
        </w:rPr>
        <w:t>заклади загальноосвітньої та дошкільної освіти Шпиківської селищної ради</w:t>
      </w:r>
    </w:p>
    <w:p w:rsidR="006E37FB" w:rsidRPr="00A757EC" w:rsidRDefault="006E37FB" w:rsidP="00700DC5">
      <w:pPr>
        <w:numPr>
          <w:ilvl w:val="1"/>
          <w:numId w:val="4"/>
        </w:numPr>
        <w:tabs>
          <w:tab w:val="left" w:pos="1134"/>
        </w:tabs>
        <w:spacing w:after="0" w:line="240" w:lineRule="auto"/>
        <w:ind w:left="0" w:firstLine="567"/>
        <w:jc w:val="both"/>
        <w:rPr>
          <w:rFonts w:ascii="Times New Roman" w:eastAsia="Times New Roman" w:hAnsi="Times New Roman"/>
          <w:noProof/>
          <w:color w:val="000000"/>
          <w:spacing w:val="-1"/>
          <w:sz w:val="24"/>
          <w:szCs w:val="24"/>
          <w:shd w:val="clear" w:color="auto" w:fill="FFFFFF"/>
        </w:rPr>
      </w:pPr>
      <w:r w:rsidRPr="00A757EC">
        <w:rPr>
          <w:rFonts w:ascii="Times New Roman" w:eastAsia="Times New Roman" w:hAnsi="Times New Roman"/>
          <w:noProof/>
          <w:color w:val="000000"/>
          <w:spacing w:val="-1"/>
          <w:sz w:val="24"/>
          <w:szCs w:val="24"/>
          <w:shd w:val="clear" w:color="auto" w:fill="FFFFFF"/>
        </w:rPr>
        <w:t>Товар має бути фасований в пластмасову, поліетиленову або іншу тару (ящики, пакети тощо), на кожній одиниці фасування повинна бути інформація (етикетка, бірка,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6E37FB" w:rsidRPr="00A757EC" w:rsidRDefault="006E37FB" w:rsidP="00700DC5">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sidRPr="00A757EC">
        <w:rPr>
          <w:rFonts w:ascii="Times New Roman" w:eastAsia="Times New Roman" w:hAnsi="Times New Roman"/>
          <w:iCs/>
          <w:spacing w:val="-1"/>
          <w:sz w:val="24"/>
          <w:szCs w:val="24"/>
          <w:shd w:val="clear" w:color="auto" w:fill="FFFFFF"/>
        </w:rPr>
        <w:t>Тара та упаковка одноразового використання поверненню Постачальнику не підлягає.</w:t>
      </w:r>
    </w:p>
    <w:p w:rsidR="006E37FB" w:rsidRPr="00A757EC" w:rsidRDefault="006E37FB" w:rsidP="00700DC5">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sidRPr="00A757EC">
        <w:rPr>
          <w:rFonts w:ascii="Times New Roman" w:eastAsia="Times New Roman" w:hAnsi="Times New Roman"/>
          <w:iCs/>
          <w:spacing w:val="-1"/>
          <w:sz w:val="24"/>
          <w:szCs w:val="24"/>
          <w:shd w:val="clear" w:color="auto" w:fill="FFFFFF"/>
        </w:rPr>
        <w:t>Тара та упаковка багаторазового використання підлягає поверненню Постачальнику та не оплачується Замовником.</w:t>
      </w:r>
    </w:p>
    <w:p w:rsidR="006E37FB" w:rsidRPr="00A757EC" w:rsidRDefault="006E37FB" w:rsidP="00700DC5">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sidRPr="00A757EC">
        <w:rPr>
          <w:rFonts w:ascii="Times New Roman" w:eastAsia="Times New Roman" w:hAnsi="Times New Roman"/>
          <w:iCs/>
          <w:spacing w:val="-1"/>
          <w:sz w:val="24"/>
          <w:szCs w:val="24"/>
          <w:shd w:val="clear" w:color="auto" w:fill="FFFFFF"/>
        </w:rPr>
        <w:t>Товар, що надійшов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6E37FB" w:rsidRPr="00A757EC" w:rsidRDefault="006E37FB" w:rsidP="00700DC5">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sidRPr="00A757EC">
        <w:rPr>
          <w:rFonts w:ascii="Times New Roman" w:eastAsia="Times New Roman" w:hAnsi="Times New Roman"/>
          <w:iCs/>
          <w:spacing w:val="-1"/>
          <w:sz w:val="24"/>
          <w:szCs w:val="24"/>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6E37FB" w:rsidRPr="00A757EC" w:rsidRDefault="006E37FB" w:rsidP="00700DC5">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sidRPr="00A757EC">
        <w:rPr>
          <w:rFonts w:ascii="Times New Roman" w:eastAsia="Times New Roman" w:hAnsi="Times New Roman"/>
          <w:iCs/>
          <w:spacing w:val="-1"/>
          <w:sz w:val="24"/>
          <w:szCs w:val="24"/>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rsidR="006E37FB" w:rsidRPr="00A757EC" w:rsidRDefault="006E37FB" w:rsidP="00700DC5">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sidRPr="00A757EC">
        <w:rPr>
          <w:rFonts w:ascii="Times New Roman" w:eastAsia="Times New Roman" w:hAnsi="Times New Roman"/>
          <w:iCs/>
          <w:spacing w:val="-1"/>
          <w:sz w:val="24"/>
          <w:szCs w:val="24"/>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rsidR="006E37FB" w:rsidRPr="00A757EC" w:rsidRDefault="006E37FB" w:rsidP="00700DC5">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sidRPr="00A757EC">
        <w:rPr>
          <w:rFonts w:ascii="Times New Roman" w:eastAsia="Times New Roman" w:hAnsi="Times New Roman"/>
          <w:iCs/>
          <w:spacing w:val="-1"/>
          <w:sz w:val="24"/>
          <w:szCs w:val="24"/>
          <w:shd w:val="clear" w:color="auto" w:fill="FFFFFF"/>
        </w:rPr>
        <w:t xml:space="preserve">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w:t>
      </w:r>
      <w:r w:rsidRPr="00A757EC">
        <w:rPr>
          <w:rFonts w:ascii="Times New Roman" w:eastAsia="Times New Roman" w:hAnsi="Times New Roman"/>
          <w:iCs/>
          <w:spacing w:val="-1"/>
          <w:sz w:val="24"/>
          <w:szCs w:val="24"/>
          <w:shd w:val="clear" w:color="auto" w:fill="FFFFFF"/>
        </w:rPr>
        <w:lastRenderedPageBreak/>
        <w:t>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6E37FB" w:rsidRPr="00C1271F" w:rsidRDefault="006E37FB" w:rsidP="00C1271F">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rsidR="006E37FB" w:rsidRPr="00A757EC" w:rsidRDefault="006E37FB" w:rsidP="006E37FB">
      <w:pPr>
        <w:widowControl w:val="0"/>
        <w:shd w:val="clear" w:color="auto" w:fill="FFFFFF"/>
        <w:spacing w:after="0"/>
        <w:ind w:right="2"/>
        <w:jc w:val="center"/>
        <w:rPr>
          <w:rFonts w:ascii="Times New Roman" w:eastAsia="Times New Roman" w:hAnsi="Times New Roman"/>
          <w:b/>
          <w:bCs/>
          <w:spacing w:val="-2"/>
          <w:sz w:val="24"/>
          <w:szCs w:val="24"/>
          <w:lang w:eastAsia="ru-RU"/>
        </w:rPr>
      </w:pPr>
      <w:r w:rsidRPr="00A757EC">
        <w:rPr>
          <w:rFonts w:ascii="Times New Roman" w:eastAsia="Times New Roman" w:hAnsi="Times New Roman"/>
          <w:b/>
          <w:bCs/>
          <w:spacing w:val="-2"/>
          <w:sz w:val="24"/>
          <w:szCs w:val="24"/>
          <w:lang w:eastAsia="ru-RU"/>
        </w:rPr>
        <w:t>6. ПРАВА ТА ОБОВ’ЯЗКИ СТОРІН</w:t>
      </w:r>
    </w:p>
    <w:p w:rsidR="006E37FB" w:rsidRPr="00A757EC" w:rsidRDefault="006E37FB" w:rsidP="00700DC5">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Замовник зобов’язаний:</w:t>
      </w:r>
    </w:p>
    <w:p w:rsidR="006E37FB" w:rsidRPr="00A757EC" w:rsidRDefault="006E37FB" w:rsidP="00700DC5">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Своєчасно та в повному обсязі (при наявності бюджетного фінансування) сплатити за поставлений Товар.</w:t>
      </w:r>
    </w:p>
    <w:p w:rsidR="006E37FB" w:rsidRPr="00A757EC" w:rsidRDefault="006E37FB" w:rsidP="00700DC5">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6E37FB" w:rsidRPr="00A757EC" w:rsidRDefault="006E37FB" w:rsidP="00700DC5">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iCs/>
          <w:sz w:val="24"/>
          <w:szCs w:val="24"/>
          <w:lang w:eastAsia="ru-RU"/>
        </w:rPr>
        <w:t>Щомісяця, в термін до 25 числа подавати Постачальнику замовлення (орієнтовну потребу) у Товарі на наступний місяць в письмовому вигляді.</w:t>
      </w:r>
    </w:p>
    <w:p w:rsidR="006E37FB" w:rsidRPr="00A757EC" w:rsidRDefault="006E37FB" w:rsidP="00700DC5">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iCs/>
          <w:sz w:val="24"/>
          <w:szCs w:val="24"/>
          <w:lang w:eastAsia="ru-RU"/>
        </w:rPr>
        <w:t>Щодня до 12:00 год. подавати Постачальнику замовлення (фактичну потребу) у Товарі на наступний день, зателефонувавши уповноваженому представнику Постачальника за телефонним номером ____________, або відправивши замовлення на email:______________________.</w:t>
      </w:r>
    </w:p>
    <w:p w:rsidR="006E37FB" w:rsidRPr="00A757EC" w:rsidRDefault="006E37FB" w:rsidP="00700DC5">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Замовник має право:</w:t>
      </w:r>
    </w:p>
    <w:p w:rsidR="006E37FB" w:rsidRPr="00A757EC" w:rsidRDefault="006E37FB" w:rsidP="00700DC5">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У разі невиконання зобов’язань Постачальником достроково розірвати Договір, повідомивши про це Постачальника за 10 днів.</w:t>
      </w:r>
    </w:p>
    <w:p w:rsidR="006E37FB" w:rsidRPr="00A757EC" w:rsidRDefault="006E37FB" w:rsidP="00700DC5">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Контролювати поставку Товару у строки, встановлені цим Договором.</w:t>
      </w:r>
    </w:p>
    <w:p w:rsidR="006E37FB" w:rsidRPr="00A757EC" w:rsidRDefault="006E37FB" w:rsidP="00700DC5">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Зменшувати обсяги закупівлі залежно від реального фінансування видатків</w:t>
      </w:r>
      <w:r w:rsidRPr="00A757EC">
        <w:rPr>
          <w:rFonts w:ascii="Times New Roman" w:eastAsia="Times New Roman" w:hAnsi="Times New Roman"/>
          <w:b/>
          <w:sz w:val="24"/>
          <w:szCs w:val="24"/>
          <w:lang w:eastAsia="ru-RU"/>
        </w:rPr>
        <w:t xml:space="preserve"> </w:t>
      </w:r>
      <w:r w:rsidRPr="00A757EC">
        <w:rPr>
          <w:rFonts w:ascii="Times New Roman" w:eastAsia="Times New Roman" w:hAnsi="Times New Roman"/>
          <w:sz w:val="24"/>
          <w:szCs w:val="24"/>
          <w:lang w:eastAsia="ru-RU"/>
        </w:rPr>
        <w:t>шляхом укладання додаткової угоди, попередивши про це Постачальника  протягом  трьох робочих днів.</w:t>
      </w:r>
    </w:p>
    <w:p w:rsidR="006E37FB" w:rsidRPr="00A757EC" w:rsidRDefault="006E37FB" w:rsidP="00700DC5">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Повернути видаткову накладну Постачальнику без здійснення оплати в разі неналежного оформлення  документів.</w:t>
      </w:r>
    </w:p>
    <w:p w:rsidR="006E37FB" w:rsidRPr="00A757EC" w:rsidRDefault="006E37FB" w:rsidP="00700DC5">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rsidR="006E37FB" w:rsidRPr="00A757EC" w:rsidRDefault="006E37FB" w:rsidP="00700DC5">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iCs/>
          <w:sz w:val="24"/>
          <w:szCs w:val="24"/>
          <w:lang w:eastAsia="ru-RU"/>
        </w:rPr>
        <w:t>Вимагати термінової заміни Товару Постачальником (протягом 3-х годин) в разі невідповідності його вимогам щодо якості, зазначеним у розділі 2 Договору.</w:t>
      </w:r>
    </w:p>
    <w:p w:rsidR="006E37FB" w:rsidRPr="00A757EC" w:rsidRDefault="006E37FB" w:rsidP="00700DC5">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Постачальник зобов’язаний:</w:t>
      </w:r>
    </w:p>
    <w:p w:rsidR="006E37FB" w:rsidRPr="00A757EC" w:rsidRDefault="006E37FB" w:rsidP="00700DC5">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Забезпечити поставку Товару у строки, встановлені цим Договором.</w:t>
      </w:r>
    </w:p>
    <w:p w:rsidR="006E37FB" w:rsidRPr="00A757EC" w:rsidRDefault="006E37FB" w:rsidP="00700DC5">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 xml:space="preserve">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w:t>
      </w:r>
      <w:r w:rsidRPr="00A757EC">
        <w:rPr>
          <w:rFonts w:ascii="Times New Roman" w:eastAsia="Times New Roman" w:hAnsi="Times New Roman"/>
          <w:iCs/>
          <w:sz w:val="24"/>
          <w:szCs w:val="24"/>
          <w:lang w:eastAsia="ru-RU"/>
        </w:rPr>
        <w:t>(протягом 3-х годин)</w:t>
      </w:r>
      <w:r w:rsidRPr="00A757EC">
        <w:rPr>
          <w:rFonts w:ascii="Times New Roman" w:eastAsia="Times New Roman" w:hAnsi="Times New Roman"/>
          <w:sz w:val="24"/>
          <w:szCs w:val="24"/>
          <w:lang w:eastAsia="ru-RU"/>
        </w:rPr>
        <w:t xml:space="preserve"> за власний рахунок.</w:t>
      </w:r>
    </w:p>
    <w:p w:rsidR="006E37FB" w:rsidRPr="00A757EC" w:rsidRDefault="006E37FB" w:rsidP="00700DC5">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A757EC">
        <w:rPr>
          <w:rFonts w:ascii="Times New Roman" w:eastAsia="Times New Roman" w:hAnsi="Times New Roman"/>
          <w:sz w:val="24"/>
          <w:szCs w:val="24"/>
          <w:lang w:eastAsia="ru-RU"/>
        </w:rPr>
        <w:t>Постачальник має право:</w:t>
      </w:r>
    </w:p>
    <w:p w:rsidR="006E37FB" w:rsidRPr="0089004E" w:rsidRDefault="006E37FB" w:rsidP="00A569D9">
      <w:pPr>
        <w:pStyle w:val="a4"/>
        <w:widowControl w:val="0"/>
        <w:numPr>
          <w:ilvl w:val="2"/>
          <w:numId w:val="5"/>
        </w:numPr>
        <w:shd w:val="clear" w:color="auto" w:fill="FFFFFF"/>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89004E">
        <w:rPr>
          <w:rFonts w:ascii="Times New Roman" w:eastAsia="Times New Roman" w:hAnsi="Times New Roman"/>
          <w:sz w:val="24"/>
          <w:szCs w:val="24"/>
          <w:lang w:eastAsia="ru-RU"/>
        </w:rPr>
        <w:t>Своєчасно та в повному обсязі отримувати плату за поставлений Товар, згідно з розділом 4 Договору.</w:t>
      </w:r>
      <w:bookmarkStart w:id="0" w:name="_Hlk512524252"/>
    </w:p>
    <w:p w:rsidR="006E37FB" w:rsidRPr="00A757EC" w:rsidRDefault="006E37FB" w:rsidP="006E37FB">
      <w:pPr>
        <w:pStyle w:val="a4"/>
        <w:widowControl w:val="0"/>
        <w:numPr>
          <w:ilvl w:val="0"/>
          <w:numId w:val="7"/>
        </w:numPr>
        <w:shd w:val="clear" w:color="auto" w:fill="FFFFFF"/>
        <w:spacing w:after="0" w:line="276" w:lineRule="auto"/>
        <w:jc w:val="center"/>
        <w:rPr>
          <w:rFonts w:ascii="Times New Roman" w:eastAsia="Times New Roman" w:hAnsi="Times New Roman"/>
          <w:sz w:val="24"/>
          <w:szCs w:val="24"/>
          <w:lang w:eastAsia="ru-RU"/>
        </w:rPr>
      </w:pPr>
      <w:r w:rsidRPr="00A757EC">
        <w:rPr>
          <w:rFonts w:ascii="Times New Roman" w:eastAsia="Times New Roman" w:hAnsi="Times New Roman"/>
          <w:b/>
          <w:bCs/>
          <w:sz w:val="24"/>
          <w:szCs w:val="24"/>
          <w:lang w:eastAsia="ru-RU"/>
        </w:rPr>
        <w:t>ВІДПОВІДАЛЬНІСТЬ СТОРІН</w:t>
      </w:r>
    </w:p>
    <w:p w:rsidR="006E37FB" w:rsidRPr="00A757EC" w:rsidRDefault="006E37FB" w:rsidP="00700DC5">
      <w:pPr>
        <w:pStyle w:val="a4"/>
        <w:widowControl w:val="0"/>
        <w:numPr>
          <w:ilvl w:val="1"/>
          <w:numId w:val="7"/>
        </w:numPr>
        <w:tabs>
          <w:tab w:val="left" w:pos="1134"/>
          <w:tab w:val="left" w:pos="5467"/>
        </w:tabs>
        <w:spacing w:after="0" w:line="240" w:lineRule="auto"/>
        <w:ind w:left="0" w:right="102" w:firstLine="567"/>
        <w:jc w:val="both"/>
        <w:rPr>
          <w:rFonts w:ascii="Times New Roman" w:eastAsia="Times New Roman" w:hAnsi="Times New Roman"/>
          <w:color w:val="121212"/>
          <w:spacing w:val="-1"/>
          <w:sz w:val="24"/>
          <w:szCs w:val="24"/>
          <w:shd w:val="clear" w:color="auto" w:fill="FFFFFF"/>
        </w:rPr>
      </w:pPr>
      <w:r w:rsidRPr="00A757EC">
        <w:rPr>
          <w:rFonts w:ascii="Times New Roman" w:eastAsia="Times New Roman" w:hAnsi="Times New Roman"/>
          <w:color w:val="121212"/>
          <w:spacing w:val="-1"/>
          <w:sz w:val="24"/>
          <w:szCs w:val="24"/>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6E37FB" w:rsidRPr="00A757EC" w:rsidRDefault="006E37FB" w:rsidP="00700DC5">
      <w:pPr>
        <w:pStyle w:val="a4"/>
        <w:widowControl w:val="0"/>
        <w:numPr>
          <w:ilvl w:val="1"/>
          <w:numId w:val="7"/>
        </w:numPr>
        <w:tabs>
          <w:tab w:val="left" w:pos="1134"/>
          <w:tab w:val="left" w:pos="5467"/>
        </w:tabs>
        <w:spacing w:after="0" w:line="240" w:lineRule="auto"/>
        <w:ind w:left="0" w:right="102" w:firstLine="567"/>
        <w:jc w:val="both"/>
        <w:rPr>
          <w:rFonts w:ascii="Times New Roman" w:eastAsia="Times New Roman" w:hAnsi="Times New Roman"/>
          <w:color w:val="121212"/>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rsidR="006E37FB" w:rsidRPr="00A757EC" w:rsidRDefault="006E37FB" w:rsidP="00700DC5">
      <w:pPr>
        <w:pStyle w:val="a4"/>
        <w:widowControl w:val="0"/>
        <w:numPr>
          <w:ilvl w:val="1"/>
          <w:numId w:val="7"/>
        </w:numPr>
        <w:tabs>
          <w:tab w:val="left" w:pos="1134"/>
          <w:tab w:val="left" w:pos="5467"/>
        </w:tabs>
        <w:spacing w:after="0" w:line="240" w:lineRule="auto"/>
        <w:ind w:left="0" w:right="102" w:firstLine="567"/>
        <w:jc w:val="both"/>
        <w:rPr>
          <w:rFonts w:ascii="Times New Roman" w:eastAsia="Times New Roman" w:hAnsi="Times New Roman"/>
          <w:color w:val="121212"/>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 xml:space="preserve">Види порушень та санкції за них, установлені Договором: </w:t>
      </w:r>
    </w:p>
    <w:p w:rsidR="006E37FB" w:rsidRPr="00A757EC" w:rsidRDefault="006E37FB" w:rsidP="00700DC5">
      <w:pPr>
        <w:pStyle w:val="a4"/>
        <w:widowControl w:val="0"/>
        <w:numPr>
          <w:ilvl w:val="2"/>
          <w:numId w:val="7"/>
        </w:numPr>
        <w:tabs>
          <w:tab w:val="left" w:pos="1134"/>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rsidR="006E37FB" w:rsidRPr="00C1271F" w:rsidRDefault="006E37FB" w:rsidP="00C1271F">
      <w:pPr>
        <w:pStyle w:val="a4"/>
        <w:widowControl w:val="0"/>
        <w:numPr>
          <w:ilvl w:val="2"/>
          <w:numId w:val="7"/>
        </w:numPr>
        <w:tabs>
          <w:tab w:val="left" w:pos="1134"/>
          <w:tab w:val="left" w:pos="5467"/>
        </w:tabs>
        <w:spacing w:after="0" w:line="240" w:lineRule="auto"/>
        <w:ind w:left="0" w:right="102" w:firstLine="567"/>
        <w:jc w:val="both"/>
        <w:rPr>
          <w:rFonts w:ascii="Times New Roman" w:eastAsia="Times New Roman" w:hAnsi="Times New Roman"/>
          <w:spacing w:val="-1"/>
          <w:sz w:val="24"/>
          <w:szCs w:val="24"/>
          <w:shd w:val="clear" w:color="auto" w:fill="FFFFFF"/>
        </w:rPr>
      </w:pPr>
      <w:r w:rsidRPr="00A757EC">
        <w:rPr>
          <w:rFonts w:ascii="Times New Roman" w:eastAsia="Times New Roman" w:hAnsi="Times New Roman"/>
          <w:spacing w:val="-1"/>
          <w:sz w:val="24"/>
          <w:szCs w:val="24"/>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rsidR="006E37FB" w:rsidRPr="00A757EC" w:rsidRDefault="006E37FB" w:rsidP="006E37FB">
      <w:pPr>
        <w:widowControl w:val="0"/>
        <w:tabs>
          <w:tab w:val="left" w:pos="5467"/>
        </w:tabs>
        <w:spacing w:after="0"/>
        <w:ind w:right="101"/>
        <w:jc w:val="center"/>
        <w:rPr>
          <w:rFonts w:ascii="Times New Roman" w:eastAsia="Times New Roman" w:hAnsi="Times New Roman"/>
          <w:color w:val="121212"/>
          <w:spacing w:val="-1"/>
          <w:sz w:val="24"/>
          <w:szCs w:val="24"/>
          <w:shd w:val="clear" w:color="auto" w:fill="FFFFFF"/>
        </w:rPr>
      </w:pPr>
      <w:r w:rsidRPr="00A757EC">
        <w:rPr>
          <w:rFonts w:ascii="Times New Roman" w:eastAsia="Times New Roman" w:hAnsi="Times New Roman"/>
          <w:b/>
          <w:color w:val="121212"/>
          <w:spacing w:val="-1"/>
          <w:sz w:val="24"/>
          <w:szCs w:val="24"/>
          <w:shd w:val="clear" w:color="auto" w:fill="FFFFFF"/>
        </w:rPr>
        <w:t>8. ОБСТАВИНИ НЕПЕРЕБОРНОЇ СИЛИ</w:t>
      </w:r>
    </w:p>
    <w:p w:rsidR="006E37FB" w:rsidRPr="00A757EC" w:rsidRDefault="006E37FB" w:rsidP="00700DC5">
      <w:pPr>
        <w:pStyle w:val="a4"/>
        <w:widowControl w:val="0"/>
        <w:numPr>
          <w:ilvl w:val="1"/>
          <w:numId w:val="10"/>
        </w:numPr>
        <w:tabs>
          <w:tab w:val="left" w:pos="1134"/>
          <w:tab w:val="left" w:pos="5467"/>
        </w:tabs>
        <w:spacing w:after="0" w:line="240" w:lineRule="auto"/>
        <w:ind w:left="0" w:right="102" w:firstLine="567"/>
        <w:jc w:val="both"/>
        <w:rPr>
          <w:rFonts w:ascii="Times New Roman" w:eastAsia="Times New Roman" w:hAnsi="Times New Roman"/>
          <w:color w:val="121212"/>
          <w:spacing w:val="-1"/>
          <w:sz w:val="24"/>
          <w:szCs w:val="24"/>
          <w:shd w:val="clear" w:color="auto" w:fill="FFFFFF"/>
        </w:rPr>
      </w:pPr>
      <w:r w:rsidRPr="00A757EC">
        <w:rPr>
          <w:rFonts w:ascii="Times New Roman" w:eastAsia="Times New Roman" w:hAnsi="Times New Roman"/>
          <w:color w:val="121212"/>
          <w:spacing w:val="-1"/>
          <w:sz w:val="24"/>
          <w:szCs w:val="24"/>
          <w:shd w:val="clear" w:color="auto" w:fill="FFFFFF"/>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6E37FB" w:rsidRPr="00A757EC" w:rsidRDefault="006E37FB" w:rsidP="00700DC5">
      <w:pPr>
        <w:pStyle w:val="a4"/>
        <w:widowControl w:val="0"/>
        <w:numPr>
          <w:ilvl w:val="1"/>
          <w:numId w:val="10"/>
        </w:numPr>
        <w:tabs>
          <w:tab w:val="left" w:pos="1134"/>
          <w:tab w:val="left" w:pos="5467"/>
        </w:tabs>
        <w:spacing w:after="0" w:line="240" w:lineRule="auto"/>
        <w:ind w:left="0" w:right="102" w:firstLine="567"/>
        <w:jc w:val="both"/>
        <w:rPr>
          <w:rFonts w:ascii="Times New Roman" w:eastAsia="Times New Roman" w:hAnsi="Times New Roman"/>
          <w:color w:val="121212"/>
          <w:spacing w:val="-1"/>
          <w:sz w:val="24"/>
          <w:szCs w:val="24"/>
          <w:shd w:val="clear" w:color="auto" w:fill="FFFFFF"/>
        </w:rPr>
      </w:pPr>
      <w:r w:rsidRPr="00A757EC">
        <w:rPr>
          <w:rFonts w:ascii="Times New Roman" w:eastAsia="Times New Roman" w:hAnsi="Times New Roman"/>
          <w:color w:val="121212"/>
          <w:spacing w:val="-1"/>
          <w:sz w:val="24"/>
          <w:szCs w:val="24"/>
          <w:shd w:val="clear" w:color="auto" w:fill="FFFFFF"/>
        </w:rPr>
        <w:t xml:space="preserve">Сторона, що не може виконувати зобов’язання за Договором унаслідок дії обставин </w:t>
      </w:r>
      <w:r w:rsidRPr="00A757EC">
        <w:rPr>
          <w:rFonts w:ascii="Times New Roman" w:eastAsia="Times New Roman" w:hAnsi="Times New Roman"/>
          <w:color w:val="121212"/>
          <w:spacing w:val="-1"/>
          <w:sz w:val="24"/>
          <w:szCs w:val="24"/>
          <w:shd w:val="clear" w:color="auto" w:fill="FFFFFF"/>
        </w:rPr>
        <w:lastRenderedPageBreak/>
        <w:t>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6E37FB" w:rsidRPr="00A757EC" w:rsidRDefault="006E37FB" w:rsidP="00700DC5">
      <w:pPr>
        <w:pStyle w:val="a4"/>
        <w:widowControl w:val="0"/>
        <w:numPr>
          <w:ilvl w:val="1"/>
          <w:numId w:val="10"/>
        </w:numPr>
        <w:tabs>
          <w:tab w:val="left" w:pos="1134"/>
          <w:tab w:val="left" w:pos="5467"/>
        </w:tabs>
        <w:spacing w:after="0" w:line="240" w:lineRule="auto"/>
        <w:ind w:left="0" w:right="102" w:firstLine="567"/>
        <w:jc w:val="both"/>
        <w:rPr>
          <w:rFonts w:ascii="Times New Roman" w:eastAsia="Times New Roman" w:hAnsi="Times New Roman"/>
          <w:color w:val="121212"/>
          <w:spacing w:val="-1"/>
          <w:sz w:val="24"/>
          <w:szCs w:val="24"/>
          <w:shd w:val="clear" w:color="auto" w:fill="FFFFFF"/>
        </w:rPr>
      </w:pPr>
      <w:r w:rsidRPr="00A757EC">
        <w:rPr>
          <w:rFonts w:ascii="Times New Roman" w:eastAsia="Times New Roman" w:hAnsi="Times New Roman"/>
          <w:color w:val="121212"/>
          <w:spacing w:val="-1"/>
          <w:sz w:val="24"/>
          <w:szCs w:val="24"/>
          <w:shd w:val="clear" w:color="auto" w:fill="FFFFFF"/>
        </w:rPr>
        <w:t xml:space="preserve">Доказом виникнення обставин непереборної сили та строку їх дії є довідка, яка видається </w:t>
      </w:r>
      <w:r w:rsidRPr="00A757EC">
        <w:rPr>
          <w:rFonts w:ascii="Times New Roman" w:eastAsia="Times New Roman" w:hAnsi="Times New Roman"/>
          <w:color w:val="000000"/>
          <w:spacing w:val="-1"/>
          <w:sz w:val="24"/>
          <w:szCs w:val="24"/>
          <w:shd w:val="clear" w:color="auto" w:fill="FFFFFF"/>
        </w:rPr>
        <w:t>компетентним органом України.</w:t>
      </w:r>
    </w:p>
    <w:p w:rsidR="006E37FB" w:rsidRPr="00C1271F" w:rsidRDefault="006E37FB" w:rsidP="00C1271F">
      <w:pPr>
        <w:pStyle w:val="a4"/>
        <w:widowControl w:val="0"/>
        <w:numPr>
          <w:ilvl w:val="1"/>
          <w:numId w:val="10"/>
        </w:numPr>
        <w:tabs>
          <w:tab w:val="left" w:pos="1134"/>
          <w:tab w:val="left" w:pos="5467"/>
        </w:tabs>
        <w:spacing w:after="0" w:line="240" w:lineRule="auto"/>
        <w:ind w:left="0" w:right="102" w:firstLine="567"/>
        <w:jc w:val="both"/>
        <w:rPr>
          <w:rFonts w:ascii="Times New Roman" w:eastAsia="Times New Roman" w:hAnsi="Times New Roman"/>
          <w:color w:val="121212"/>
          <w:spacing w:val="-1"/>
          <w:sz w:val="24"/>
          <w:szCs w:val="24"/>
          <w:shd w:val="clear" w:color="auto" w:fill="FFFFFF"/>
        </w:rPr>
      </w:pPr>
      <w:r w:rsidRPr="00A757EC">
        <w:rPr>
          <w:rFonts w:ascii="Times New Roman" w:eastAsia="Times New Roman" w:hAnsi="Times New Roman"/>
          <w:color w:val="121212"/>
          <w:spacing w:val="-1"/>
          <w:sz w:val="24"/>
          <w:szCs w:val="24"/>
          <w:shd w:val="clear" w:color="auto" w:fill="FFFFFF"/>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rsidR="006E37FB" w:rsidRPr="00A757EC" w:rsidRDefault="006E37FB" w:rsidP="006E37FB">
      <w:pPr>
        <w:pStyle w:val="a4"/>
        <w:widowControl w:val="0"/>
        <w:numPr>
          <w:ilvl w:val="0"/>
          <w:numId w:val="8"/>
        </w:numPr>
        <w:spacing w:after="0" w:line="276" w:lineRule="auto"/>
        <w:ind w:right="101"/>
        <w:jc w:val="center"/>
        <w:rPr>
          <w:rFonts w:ascii="Times New Roman" w:eastAsia="Times New Roman" w:hAnsi="Times New Roman"/>
          <w:color w:val="121212"/>
          <w:spacing w:val="-1"/>
          <w:sz w:val="24"/>
          <w:szCs w:val="24"/>
          <w:shd w:val="clear" w:color="auto" w:fill="FFFFFF"/>
        </w:rPr>
      </w:pPr>
      <w:r w:rsidRPr="00A757EC">
        <w:rPr>
          <w:rFonts w:ascii="Times New Roman" w:eastAsia="Times New Roman" w:hAnsi="Times New Roman"/>
          <w:b/>
          <w:color w:val="121212"/>
          <w:spacing w:val="-1"/>
          <w:sz w:val="24"/>
          <w:szCs w:val="24"/>
          <w:shd w:val="clear" w:color="auto" w:fill="FFFFFF"/>
        </w:rPr>
        <w:t>ВИРІШЕННЯ СПОРІВ</w:t>
      </w:r>
    </w:p>
    <w:p w:rsidR="006E37FB" w:rsidRPr="00A757EC" w:rsidRDefault="006E37FB" w:rsidP="00700DC5">
      <w:pPr>
        <w:pStyle w:val="a4"/>
        <w:widowControl w:val="0"/>
        <w:numPr>
          <w:ilvl w:val="1"/>
          <w:numId w:val="8"/>
        </w:numPr>
        <w:tabs>
          <w:tab w:val="left" w:pos="1134"/>
          <w:tab w:val="left" w:pos="5467"/>
        </w:tabs>
        <w:spacing w:after="0" w:line="240" w:lineRule="auto"/>
        <w:ind w:left="0" w:right="102" w:firstLine="567"/>
        <w:jc w:val="both"/>
        <w:rPr>
          <w:rFonts w:ascii="Times New Roman" w:eastAsia="Times New Roman" w:hAnsi="Times New Roman"/>
          <w:color w:val="121212"/>
          <w:spacing w:val="-1"/>
          <w:sz w:val="24"/>
          <w:szCs w:val="24"/>
          <w:shd w:val="clear" w:color="auto" w:fill="FFFFFF"/>
        </w:rPr>
      </w:pPr>
      <w:r w:rsidRPr="00A757EC">
        <w:rPr>
          <w:rFonts w:ascii="Times New Roman" w:eastAsia="Times New Roman" w:hAnsi="Times New Roman"/>
          <w:color w:val="121212"/>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6E37FB" w:rsidRPr="00C1271F" w:rsidRDefault="006E37FB" w:rsidP="00C1271F">
      <w:pPr>
        <w:pStyle w:val="a4"/>
        <w:widowControl w:val="0"/>
        <w:numPr>
          <w:ilvl w:val="1"/>
          <w:numId w:val="8"/>
        </w:numPr>
        <w:tabs>
          <w:tab w:val="left" w:pos="1134"/>
          <w:tab w:val="left" w:pos="5467"/>
        </w:tabs>
        <w:spacing w:after="0" w:line="240" w:lineRule="auto"/>
        <w:ind w:left="0" w:right="102" w:firstLine="567"/>
        <w:jc w:val="both"/>
        <w:rPr>
          <w:rFonts w:ascii="Times New Roman" w:eastAsia="Times New Roman" w:hAnsi="Times New Roman"/>
          <w:color w:val="121212"/>
          <w:spacing w:val="-1"/>
          <w:sz w:val="24"/>
          <w:szCs w:val="24"/>
          <w:shd w:val="clear" w:color="auto" w:fill="FFFFFF"/>
        </w:rPr>
      </w:pPr>
      <w:r w:rsidRPr="00A757EC">
        <w:rPr>
          <w:rFonts w:ascii="Times New Roman" w:eastAsia="Times New Roman" w:hAnsi="Times New Roman"/>
          <w:color w:val="121212"/>
          <w:spacing w:val="-1"/>
          <w:sz w:val="24"/>
          <w:szCs w:val="24"/>
          <w:shd w:val="clear" w:color="auto" w:fill="FFFFFF"/>
        </w:rPr>
        <w:t>У разі недосягнення сторонами згоди спори (розбіжності) вирішуються у судовому порядку.</w:t>
      </w:r>
    </w:p>
    <w:p w:rsidR="006E37FB" w:rsidRPr="00A757EC" w:rsidRDefault="006E37FB" w:rsidP="006E37FB">
      <w:pPr>
        <w:pStyle w:val="a4"/>
        <w:widowControl w:val="0"/>
        <w:numPr>
          <w:ilvl w:val="0"/>
          <w:numId w:val="9"/>
        </w:numPr>
        <w:spacing w:after="0" w:line="276" w:lineRule="auto"/>
        <w:ind w:right="101"/>
        <w:jc w:val="center"/>
        <w:rPr>
          <w:rFonts w:ascii="Times New Roman" w:eastAsia="Times New Roman" w:hAnsi="Times New Roman"/>
          <w:color w:val="121212"/>
          <w:spacing w:val="-1"/>
          <w:sz w:val="24"/>
          <w:szCs w:val="24"/>
          <w:shd w:val="clear" w:color="auto" w:fill="FFFFFF"/>
        </w:rPr>
      </w:pPr>
      <w:r w:rsidRPr="00A757EC">
        <w:rPr>
          <w:rFonts w:ascii="Times New Roman" w:eastAsia="Times New Roman" w:hAnsi="Times New Roman"/>
          <w:b/>
          <w:color w:val="121212"/>
          <w:spacing w:val="-1"/>
          <w:sz w:val="24"/>
          <w:szCs w:val="24"/>
          <w:shd w:val="clear" w:color="auto" w:fill="FFFFFF"/>
        </w:rPr>
        <w:t>СТРОК ДІЇ ДОГОВОРУ</w:t>
      </w:r>
    </w:p>
    <w:p w:rsidR="006E37FB" w:rsidRPr="00A757EC" w:rsidRDefault="006E37FB" w:rsidP="00700DC5">
      <w:pPr>
        <w:pStyle w:val="a4"/>
        <w:widowControl w:val="0"/>
        <w:numPr>
          <w:ilvl w:val="1"/>
          <w:numId w:val="9"/>
        </w:numPr>
        <w:tabs>
          <w:tab w:val="left" w:pos="1134"/>
          <w:tab w:val="left" w:pos="5467"/>
        </w:tabs>
        <w:spacing w:after="0" w:line="240" w:lineRule="auto"/>
        <w:ind w:left="0" w:right="102" w:firstLine="567"/>
        <w:jc w:val="both"/>
        <w:rPr>
          <w:rFonts w:ascii="Times New Roman" w:eastAsia="Times New Roman" w:hAnsi="Times New Roman"/>
          <w:color w:val="121212"/>
          <w:spacing w:val="-1"/>
          <w:sz w:val="24"/>
          <w:szCs w:val="24"/>
          <w:shd w:val="clear" w:color="auto" w:fill="FFFFFF"/>
        </w:rPr>
      </w:pPr>
      <w:r w:rsidRPr="00A757EC">
        <w:rPr>
          <w:rFonts w:ascii="Times New Roman" w:eastAsia="Times New Roman" w:hAnsi="Times New Roman"/>
          <w:color w:val="121212"/>
          <w:spacing w:val="-1"/>
          <w:sz w:val="24"/>
          <w:szCs w:val="24"/>
          <w:shd w:val="clear" w:color="auto" w:fill="FFFFFF"/>
        </w:rPr>
        <w:t>Договір набирає чинності з моменту підписання сторонами цього Договору та скріплення його печатками сторін та діє до 31 грудня 202</w:t>
      </w:r>
      <w:r w:rsidR="00700DC5">
        <w:rPr>
          <w:rFonts w:ascii="Times New Roman" w:eastAsia="Times New Roman" w:hAnsi="Times New Roman"/>
          <w:color w:val="121212"/>
          <w:spacing w:val="-1"/>
          <w:sz w:val="24"/>
          <w:szCs w:val="24"/>
          <w:shd w:val="clear" w:color="auto" w:fill="FFFFFF"/>
        </w:rPr>
        <w:t>2</w:t>
      </w:r>
      <w:r w:rsidRPr="00A757EC">
        <w:rPr>
          <w:rFonts w:ascii="Times New Roman" w:eastAsia="Times New Roman" w:hAnsi="Times New Roman"/>
          <w:color w:val="121212"/>
          <w:spacing w:val="-1"/>
          <w:sz w:val="24"/>
          <w:szCs w:val="24"/>
          <w:shd w:val="clear" w:color="auto" w:fill="FFFFFF"/>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rsidR="006E37FB" w:rsidRPr="00C1271F" w:rsidRDefault="006E37FB" w:rsidP="00C1271F">
      <w:pPr>
        <w:pStyle w:val="a4"/>
        <w:widowControl w:val="0"/>
        <w:numPr>
          <w:ilvl w:val="1"/>
          <w:numId w:val="9"/>
        </w:numPr>
        <w:tabs>
          <w:tab w:val="left" w:pos="1134"/>
          <w:tab w:val="left" w:pos="5467"/>
        </w:tabs>
        <w:spacing w:after="0" w:line="240" w:lineRule="auto"/>
        <w:ind w:left="0" w:right="102" w:firstLine="567"/>
        <w:jc w:val="both"/>
        <w:rPr>
          <w:rFonts w:ascii="Times New Roman" w:eastAsia="Times New Roman" w:hAnsi="Times New Roman"/>
          <w:color w:val="121212"/>
          <w:spacing w:val="-1"/>
          <w:sz w:val="24"/>
          <w:szCs w:val="24"/>
          <w:shd w:val="clear" w:color="auto" w:fill="FFFFFF"/>
        </w:rPr>
      </w:pPr>
      <w:r w:rsidRPr="00A757EC">
        <w:rPr>
          <w:rFonts w:ascii="Times New Roman" w:eastAsia="Times New Roman" w:hAnsi="Times New Roman"/>
          <w:color w:val="121212"/>
          <w:spacing w:val="-1"/>
          <w:sz w:val="24"/>
          <w:szCs w:val="24"/>
          <w:shd w:val="clear" w:color="auto" w:fill="FFFFFF"/>
        </w:rPr>
        <w:t>Договір укладається і підписується у двох  примірниках, що мають однакову юридичну силу.</w:t>
      </w:r>
    </w:p>
    <w:p w:rsidR="006E37FB" w:rsidRPr="00700DC5" w:rsidRDefault="006E37FB" w:rsidP="006E37FB">
      <w:pPr>
        <w:pStyle w:val="a4"/>
        <w:widowControl w:val="0"/>
        <w:numPr>
          <w:ilvl w:val="0"/>
          <w:numId w:val="1"/>
        </w:numPr>
        <w:spacing w:after="0" w:line="276" w:lineRule="auto"/>
        <w:ind w:right="101"/>
        <w:jc w:val="center"/>
        <w:rPr>
          <w:rFonts w:ascii="Times New Roman" w:eastAsia="Times New Roman" w:hAnsi="Times New Roman"/>
          <w:b/>
          <w:color w:val="121212"/>
          <w:spacing w:val="-1"/>
          <w:sz w:val="24"/>
          <w:szCs w:val="24"/>
          <w:shd w:val="clear" w:color="auto" w:fill="FFFFFF"/>
        </w:rPr>
      </w:pPr>
      <w:r w:rsidRPr="00700DC5">
        <w:rPr>
          <w:rFonts w:ascii="Times New Roman" w:eastAsia="Times New Roman" w:hAnsi="Times New Roman"/>
          <w:b/>
          <w:color w:val="121212"/>
          <w:spacing w:val="-1"/>
          <w:sz w:val="24"/>
          <w:szCs w:val="24"/>
          <w:shd w:val="clear" w:color="auto" w:fill="FFFFFF"/>
        </w:rPr>
        <w:t>ІНШІ УМОВИ</w:t>
      </w:r>
    </w:p>
    <w:p w:rsidR="006E37FB" w:rsidRPr="00A757EC" w:rsidRDefault="006E37FB" w:rsidP="00700DC5">
      <w:pPr>
        <w:pStyle w:val="a4"/>
        <w:widowControl w:val="0"/>
        <w:numPr>
          <w:ilvl w:val="1"/>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rsidR="006E37FB" w:rsidRPr="00A757EC" w:rsidRDefault="006E37FB" w:rsidP="00700DC5">
      <w:pPr>
        <w:pStyle w:val="a4"/>
        <w:widowControl w:val="0"/>
        <w:numPr>
          <w:ilvl w:val="1"/>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rsidR="006E37FB" w:rsidRPr="00A757EC" w:rsidRDefault="006E37FB" w:rsidP="00700DC5">
      <w:pPr>
        <w:pStyle w:val="a4"/>
        <w:widowControl w:val="0"/>
        <w:numPr>
          <w:ilvl w:val="2"/>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Зменшення обсягів закупівлі, зокрема з урахуванням фактичного обсягу видатків Замовника.</w:t>
      </w:r>
    </w:p>
    <w:p w:rsidR="006E37FB" w:rsidRPr="00E95A12" w:rsidRDefault="006E37FB" w:rsidP="00700DC5">
      <w:pPr>
        <w:pStyle w:val="a4"/>
        <w:widowControl w:val="0"/>
        <w:numPr>
          <w:ilvl w:val="2"/>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п. 3.1. Договору – не частіше ніж один раз на 90 дні</w:t>
      </w:r>
      <w:r w:rsidR="002F5B1A">
        <w:rPr>
          <w:rFonts w:ascii="Times New Roman" w:eastAsia="Times New Roman" w:hAnsi="Times New Roman"/>
          <w:color w:val="000000"/>
          <w:spacing w:val="-1"/>
          <w:sz w:val="24"/>
          <w:szCs w:val="24"/>
          <w:shd w:val="clear" w:color="auto" w:fill="FFFFFF"/>
        </w:rPr>
        <w:t xml:space="preserve">в з моменту підписання Договору про закупівлю </w:t>
      </w:r>
      <w:r w:rsidR="002F5B1A" w:rsidRPr="00E95A12">
        <w:rPr>
          <w:rFonts w:ascii="Times New Roman" w:hAnsi="Times New Roman"/>
          <w:bCs/>
          <w:sz w:val="24"/>
          <w:szCs w:val="24"/>
          <w:lang w:eastAsia="ru-RU"/>
        </w:rPr>
        <w:t>/ внесення змін до такого договору щодо збільшення ціни за одиницю товару.</w:t>
      </w:r>
      <w:r w:rsidR="002F5B1A" w:rsidRPr="00E95A12">
        <w:rPr>
          <w:rFonts w:ascii="Times New Roman" w:hAnsi="Times New Roman"/>
          <w:sz w:val="24"/>
          <w:szCs w:val="24"/>
          <w:lang w:eastAsia="ru-RU"/>
        </w:rPr>
        <w:t> </w:t>
      </w:r>
    </w:p>
    <w:p w:rsidR="006E37FB" w:rsidRPr="00A757EC" w:rsidRDefault="006E37FB" w:rsidP="00700DC5">
      <w:pPr>
        <w:pStyle w:val="a4"/>
        <w:widowControl w:val="0"/>
        <w:numPr>
          <w:ilvl w:val="2"/>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2F5B1A">
        <w:rPr>
          <w:rFonts w:ascii="Times New Roman" w:eastAsia="Times New Roman" w:hAnsi="Times New Roman"/>
          <w:color w:val="000000"/>
          <w:spacing w:val="-1"/>
          <w:sz w:val="24"/>
          <w:szCs w:val="24"/>
          <w:shd w:val="clear" w:color="auto" w:fill="FFFFFF"/>
        </w:rPr>
        <w:t>Покращення якості предмета закупівлі, за умови</w:t>
      </w:r>
      <w:r w:rsidRPr="00A757EC">
        <w:rPr>
          <w:rFonts w:ascii="Times New Roman" w:eastAsia="Times New Roman" w:hAnsi="Times New Roman"/>
          <w:color w:val="000000"/>
          <w:spacing w:val="-1"/>
          <w:sz w:val="24"/>
          <w:szCs w:val="24"/>
          <w:shd w:val="clear" w:color="auto" w:fill="FFFFFF"/>
        </w:rPr>
        <w:t xml:space="preserve"> що таке покращення не призведе до збільшення суми, визначеної, визначеної в п. 3.1. Договору.</w:t>
      </w:r>
    </w:p>
    <w:p w:rsidR="006E37FB" w:rsidRPr="00A757EC" w:rsidRDefault="006E37FB" w:rsidP="00700DC5">
      <w:pPr>
        <w:pStyle w:val="a4"/>
        <w:widowControl w:val="0"/>
        <w:numPr>
          <w:ilvl w:val="2"/>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3.1. Договору</w:t>
      </w:r>
      <w:r w:rsidRPr="00A757EC">
        <w:rPr>
          <w:rFonts w:ascii="Times New Roman" w:eastAsia="Times New Roman" w:hAnsi="Times New Roman"/>
          <w:color w:val="000000"/>
          <w:spacing w:val="-1"/>
          <w:sz w:val="24"/>
          <w:szCs w:val="24"/>
          <w:shd w:val="clear" w:color="auto" w:fill="FFFFFF"/>
        </w:rPr>
        <w:t>.</w:t>
      </w:r>
    </w:p>
    <w:p w:rsidR="006E37FB" w:rsidRPr="00A757EC" w:rsidRDefault="006E37FB" w:rsidP="00700DC5">
      <w:pPr>
        <w:pStyle w:val="a4"/>
        <w:widowControl w:val="0"/>
        <w:numPr>
          <w:ilvl w:val="2"/>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6E37FB" w:rsidRPr="00A757EC" w:rsidRDefault="006E37FB" w:rsidP="00700DC5">
      <w:pPr>
        <w:pStyle w:val="a4"/>
        <w:widowControl w:val="0"/>
        <w:numPr>
          <w:ilvl w:val="2"/>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A757EC">
        <w:rPr>
          <w:rFonts w:ascii="Times New Roman" w:eastAsia="Times New Roman" w:hAnsi="Times New Roman"/>
          <w:color w:val="000000"/>
          <w:spacing w:val="-1"/>
          <w:sz w:val="24"/>
          <w:szCs w:val="24"/>
          <w:shd w:val="clear" w:color="auto" w:fill="FFFFFF"/>
        </w:rPr>
        <w:t>.</w:t>
      </w:r>
    </w:p>
    <w:p w:rsidR="006E37FB" w:rsidRPr="00A757EC" w:rsidRDefault="006E37FB" w:rsidP="00700DC5">
      <w:pPr>
        <w:pStyle w:val="a4"/>
        <w:widowControl w:val="0"/>
        <w:numPr>
          <w:ilvl w:val="2"/>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 3.1. Договору.</w:t>
      </w:r>
    </w:p>
    <w:p w:rsidR="006E37FB" w:rsidRPr="00A757EC" w:rsidRDefault="006E37FB" w:rsidP="00700DC5">
      <w:pPr>
        <w:pStyle w:val="a4"/>
        <w:widowControl w:val="0"/>
        <w:numPr>
          <w:ilvl w:val="1"/>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 xml:space="preserve"> Усі зміни та доповнення до Договору узгоджуються Сторонами шляхом укладання додаткової угоди.</w:t>
      </w:r>
    </w:p>
    <w:p w:rsidR="006E37FB" w:rsidRPr="00A757EC" w:rsidRDefault="006E37FB" w:rsidP="00700DC5">
      <w:pPr>
        <w:pStyle w:val="a4"/>
        <w:widowControl w:val="0"/>
        <w:numPr>
          <w:ilvl w:val="1"/>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iCs/>
          <w:color w:val="000000"/>
          <w:spacing w:val="-1"/>
          <w:sz w:val="24"/>
          <w:szCs w:val="24"/>
          <w:shd w:val="clear" w:color="auto" w:fill="FFFFFF"/>
        </w:rPr>
        <w:t>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rsidR="006E37FB" w:rsidRPr="00A757EC" w:rsidRDefault="006E37FB" w:rsidP="00700DC5">
      <w:pPr>
        <w:pStyle w:val="a4"/>
        <w:widowControl w:val="0"/>
        <w:numPr>
          <w:ilvl w:val="1"/>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 xml:space="preserve">Використання і поширення інформації, що становить персональні дані Сторін </w:t>
      </w:r>
      <w:r w:rsidRPr="00A757EC">
        <w:rPr>
          <w:rFonts w:ascii="Times New Roman" w:eastAsia="Times New Roman" w:hAnsi="Times New Roman"/>
          <w:color w:val="000000"/>
          <w:spacing w:val="-1"/>
          <w:sz w:val="24"/>
          <w:szCs w:val="24"/>
          <w:shd w:val="clear" w:color="auto" w:fill="FFFFFF"/>
        </w:rPr>
        <w:lastRenderedPageBreak/>
        <w:t xml:space="preserve">здійснюється виключно в межах необхідних для забезпечення діяльності та/ або захисту їх інтересів. </w:t>
      </w:r>
    </w:p>
    <w:p w:rsidR="006E37FB" w:rsidRPr="00A757EC" w:rsidRDefault="006E37FB" w:rsidP="00700DC5">
      <w:pPr>
        <w:pStyle w:val="a4"/>
        <w:widowControl w:val="0"/>
        <w:numPr>
          <w:ilvl w:val="1"/>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6E37FB" w:rsidRPr="00A757EC" w:rsidRDefault="006E37FB" w:rsidP="00700DC5">
      <w:pPr>
        <w:pStyle w:val="a4"/>
        <w:widowControl w:val="0"/>
        <w:numPr>
          <w:ilvl w:val="1"/>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 xml:space="preserve">Будь-які зміни та доповнення до цього Договору дійсні лише за умови, якщо вони складені у письмовій формі та підписані Сторонами. </w:t>
      </w:r>
    </w:p>
    <w:p w:rsidR="006E37FB" w:rsidRPr="00A757EC" w:rsidRDefault="006E37FB" w:rsidP="00700DC5">
      <w:pPr>
        <w:pStyle w:val="a4"/>
        <w:widowControl w:val="0"/>
        <w:numPr>
          <w:ilvl w:val="1"/>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Додатки до цього Договору є його невід’ємними частинами.</w:t>
      </w:r>
    </w:p>
    <w:p w:rsidR="006E37FB" w:rsidRPr="00A757EC" w:rsidRDefault="006E37FB" w:rsidP="00700DC5">
      <w:pPr>
        <w:pStyle w:val="a4"/>
        <w:widowControl w:val="0"/>
        <w:numPr>
          <w:ilvl w:val="1"/>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 xml:space="preserve">Договір може бути розірваний в односторонньому порядку з ініціативи Замовника в разі порушення Постачальником зобов’язань, передбачених цим Договором. </w:t>
      </w:r>
    </w:p>
    <w:p w:rsidR="006E37FB" w:rsidRPr="00A757EC" w:rsidRDefault="006E37FB" w:rsidP="00700DC5">
      <w:pPr>
        <w:pStyle w:val="a4"/>
        <w:widowControl w:val="0"/>
        <w:numPr>
          <w:ilvl w:val="1"/>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 xml:space="preserve">Договір вважається розірваним з моменту отримання Постачальником письмового   повідомлення від Замовника про розірвання Договору. </w:t>
      </w:r>
    </w:p>
    <w:p w:rsidR="006E37FB" w:rsidRPr="00A757EC" w:rsidRDefault="006E37FB" w:rsidP="00700DC5">
      <w:pPr>
        <w:pStyle w:val="a4"/>
        <w:widowControl w:val="0"/>
        <w:numPr>
          <w:ilvl w:val="1"/>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 xml:space="preserve">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 </w:t>
      </w:r>
    </w:p>
    <w:p w:rsidR="006E37FB" w:rsidRPr="00A757EC" w:rsidRDefault="006E37FB" w:rsidP="00700DC5">
      <w:pPr>
        <w:pStyle w:val="a4"/>
        <w:widowControl w:val="0"/>
        <w:numPr>
          <w:ilvl w:val="1"/>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Розірвання Договору в односторонньому порядку з ініціативи Постачальника не допускається.</w:t>
      </w:r>
    </w:p>
    <w:p w:rsidR="006E37FB" w:rsidRPr="00A757EC" w:rsidRDefault="006E37FB" w:rsidP="00700DC5">
      <w:pPr>
        <w:pStyle w:val="a4"/>
        <w:widowControl w:val="0"/>
        <w:numPr>
          <w:ilvl w:val="1"/>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Жодна з Сторін не має право передавати свої права за даним Договором третім особам без письмової згоди протилежної Сторони.</w:t>
      </w:r>
    </w:p>
    <w:p w:rsidR="006E37FB" w:rsidRPr="00A757EC" w:rsidRDefault="006E37FB" w:rsidP="00700DC5">
      <w:pPr>
        <w:pStyle w:val="a4"/>
        <w:widowControl w:val="0"/>
        <w:numPr>
          <w:ilvl w:val="1"/>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У випадках, не передбачених Договором, Сторони керуються чинним законодавством України.</w:t>
      </w:r>
    </w:p>
    <w:p w:rsidR="006E37FB" w:rsidRPr="00A757EC" w:rsidRDefault="006E37FB" w:rsidP="00700DC5">
      <w:pPr>
        <w:pStyle w:val="a4"/>
        <w:widowControl w:val="0"/>
        <w:numPr>
          <w:ilvl w:val="1"/>
          <w:numId w:val="1"/>
        </w:numPr>
        <w:tabs>
          <w:tab w:val="left" w:pos="1276"/>
          <w:tab w:val="left" w:pos="5467"/>
        </w:tabs>
        <w:spacing w:after="0" w:line="240" w:lineRule="auto"/>
        <w:ind w:left="0" w:right="102" w:firstLine="567"/>
        <w:jc w:val="both"/>
        <w:rPr>
          <w:rFonts w:ascii="Times New Roman" w:eastAsia="Times New Roman" w:hAnsi="Times New Roman"/>
          <w:color w:val="000000"/>
          <w:spacing w:val="-1"/>
          <w:sz w:val="24"/>
          <w:szCs w:val="24"/>
          <w:shd w:val="clear" w:color="auto" w:fill="FFFFFF"/>
        </w:rPr>
      </w:pPr>
      <w:r w:rsidRPr="00A757EC">
        <w:rPr>
          <w:rFonts w:ascii="Times New Roman" w:eastAsia="Times New Roman" w:hAnsi="Times New Roman"/>
          <w:color w:val="000000"/>
          <w:spacing w:val="-1"/>
          <w:sz w:val="24"/>
          <w:szCs w:val="24"/>
          <w:shd w:val="clear" w:color="auto" w:fill="FFFFFF"/>
        </w:rPr>
        <w:t>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6E37FB" w:rsidRPr="00A757EC" w:rsidRDefault="006E37FB" w:rsidP="006E37FB">
      <w:pPr>
        <w:widowControl w:val="0"/>
        <w:tabs>
          <w:tab w:val="left" w:pos="5467"/>
        </w:tabs>
        <w:spacing w:after="0"/>
        <w:ind w:left="5" w:right="101"/>
        <w:jc w:val="both"/>
        <w:rPr>
          <w:rFonts w:ascii="Times New Roman" w:eastAsia="Times New Roman" w:hAnsi="Times New Roman"/>
          <w:color w:val="000000"/>
          <w:spacing w:val="-2"/>
          <w:sz w:val="24"/>
          <w:szCs w:val="24"/>
          <w:shd w:val="clear" w:color="auto" w:fill="FFFFFF"/>
        </w:rPr>
      </w:pPr>
    </w:p>
    <w:p w:rsidR="006E37FB" w:rsidRPr="00A757EC" w:rsidRDefault="006E37FB" w:rsidP="00700DC5">
      <w:pPr>
        <w:pStyle w:val="a4"/>
        <w:widowControl w:val="0"/>
        <w:numPr>
          <w:ilvl w:val="0"/>
          <w:numId w:val="1"/>
        </w:numPr>
        <w:spacing w:after="0" w:line="240" w:lineRule="auto"/>
        <w:ind w:right="101"/>
        <w:jc w:val="center"/>
        <w:rPr>
          <w:rFonts w:ascii="Times New Roman" w:eastAsia="Times New Roman" w:hAnsi="Times New Roman"/>
          <w:b/>
          <w:color w:val="121212"/>
          <w:spacing w:val="-1"/>
          <w:sz w:val="24"/>
          <w:szCs w:val="24"/>
          <w:shd w:val="clear" w:color="auto" w:fill="FFFFFF"/>
        </w:rPr>
      </w:pPr>
      <w:r w:rsidRPr="00A757EC">
        <w:rPr>
          <w:rFonts w:ascii="Times New Roman" w:eastAsia="Times New Roman" w:hAnsi="Times New Roman"/>
          <w:b/>
          <w:color w:val="121212"/>
          <w:spacing w:val="-1"/>
          <w:sz w:val="24"/>
          <w:szCs w:val="24"/>
          <w:shd w:val="clear" w:color="auto" w:fill="FFFFFF"/>
        </w:rPr>
        <w:t>МІСЦЕЗНАХОДЖЕННЯ ТА БАНКІВСЬКІ РЕКВІЗИТИ СТОРІН:</w:t>
      </w:r>
    </w:p>
    <w:p w:rsidR="006E37FB" w:rsidRPr="00A757EC" w:rsidRDefault="006E37FB" w:rsidP="00700DC5">
      <w:pPr>
        <w:widowControl w:val="0"/>
        <w:spacing w:after="0" w:line="240" w:lineRule="auto"/>
        <w:ind w:left="283" w:firstLine="3686"/>
        <w:rPr>
          <w:rFonts w:ascii="Times New Roman" w:hAnsi="Times New Roman"/>
          <w:b/>
          <w:sz w:val="24"/>
          <w:szCs w:val="24"/>
        </w:rPr>
      </w:pPr>
    </w:p>
    <w:tbl>
      <w:tblPr>
        <w:tblW w:w="5000" w:type="pct"/>
        <w:tblLook w:val="00A0" w:firstRow="1" w:lastRow="0" w:firstColumn="1" w:lastColumn="0" w:noHBand="0" w:noVBand="0"/>
      </w:tblPr>
      <w:tblGrid>
        <w:gridCol w:w="5451"/>
        <w:gridCol w:w="78"/>
        <w:gridCol w:w="4752"/>
      </w:tblGrid>
      <w:tr w:rsidR="006E37FB" w:rsidRPr="00A757EC" w:rsidTr="001D1153">
        <w:trPr>
          <w:trHeight w:val="548"/>
        </w:trPr>
        <w:tc>
          <w:tcPr>
            <w:tcW w:w="2689" w:type="pct"/>
            <w:gridSpan w:val="2"/>
            <w:shd w:val="clear" w:color="auto" w:fill="auto"/>
          </w:tcPr>
          <w:p w:rsidR="006E37FB" w:rsidRPr="00A757EC" w:rsidRDefault="006E37FB" w:rsidP="00700DC5">
            <w:pPr>
              <w:widowControl w:val="0"/>
              <w:spacing w:after="0" w:line="240" w:lineRule="auto"/>
              <w:jc w:val="center"/>
              <w:rPr>
                <w:rFonts w:ascii="Times New Roman" w:hAnsi="Times New Roman"/>
                <w:sz w:val="24"/>
                <w:szCs w:val="24"/>
                <w:highlight w:val="red"/>
              </w:rPr>
            </w:pPr>
            <w:r w:rsidRPr="00A757EC">
              <w:rPr>
                <w:rFonts w:ascii="Times New Roman" w:hAnsi="Times New Roman"/>
                <w:b/>
                <w:bCs/>
                <w:sz w:val="24"/>
                <w:szCs w:val="24"/>
              </w:rPr>
              <w:t>ЗАМОВНИК</w:t>
            </w:r>
          </w:p>
        </w:tc>
        <w:tc>
          <w:tcPr>
            <w:tcW w:w="2311" w:type="pct"/>
            <w:shd w:val="clear" w:color="auto" w:fill="auto"/>
          </w:tcPr>
          <w:p w:rsidR="006E37FB" w:rsidRPr="00A757EC" w:rsidRDefault="006E37FB" w:rsidP="00700DC5">
            <w:pPr>
              <w:widowControl w:val="0"/>
              <w:spacing w:after="0" w:line="240" w:lineRule="auto"/>
              <w:jc w:val="center"/>
              <w:rPr>
                <w:rFonts w:ascii="Times New Roman" w:hAnsi="Times New Roman"/>
                <w:sz w:val="24"/>
                <w:szCs w:val="24"/>
                <w:highlight w:val="red"/>
              </w:rPr>
            </w:pPr>
            <w:r w:rsidRPr="00A757EC">
              <w:rPr>
                <w:rFonts w:ascii="Times New Roman" w:hAnsi="Times New Roman"/>
                <w:b/>
                <w:bCs/>
                <w:sz w:val="24"/>
                <w:szCs w:val="24"/>
              </w:rPr>
              <w:t>ПОСТАЧАЛЬНИК</w:t>
            </w:r>
          </w:p>
        </w:tc>
      </w:tr>
      <w:tr w:rsidR="000A1F3F" w:rsidRPr="00A757EC" w:rsidTr="000A1F3F">
        <w:trPr>
          <w:gridAfter w:val="2"/>
          <w:wAfter w:w="2349" w:type="pct"/>
        </w:trPr>
        <w:tc>
          <w:tcPr>
            <w:tcW w:w="2651" w:type="pct"/>
            <w:shd w:val="clear" w:color="auto" w:fill="auto"/>
          </w:tcPr>
          <w:p w:rsidR="00524EF6" w:rsidRPr="00524EF6" w:rsidRDefault="00524EF6" w:rsidP="00524EF6">
            <w:pPr>
              <w:spacing w:after="0" w:line="240" w:lineRule="auto"/>
              <w:rPr>
                <w:rFonts w:ascii="FreeSerif" w:eastAsia="Batang" w:hAnsi="FreeSerif" w:cs="Times New Roman" w:hint="eastAsia"/>
                <w:color w:val="00000A"/>
              </w:rPr>
            </w:pPr>
            <w:r w:rsidRPr="00524EF6">
              <w:rPr>
                <w:rFonts w:ascii="FreeSerif" w:eastAsia="Batang" w:hAnsi="FreeSerif" w:cs="Times New Roman"/>
                <w:b/>
                <w:bCs/>
                <w:color w:val="00000A"/>
              </w:rPr>
              <w:t xml:space="preserve">Відділ освіти </w:t>
            </w:r>
            <w:proofErr w:type="spellStart"/>
            <w:r w:rsidRPr="00524EF6">
              <w:rPr>
                <w:rFonts w:ascii="FreeSerif" w:eastAsia="Batang" w:hAnsi="FreeSerif" w:cs="Times New Roman"/>
                <w:b/>
                <w:bCs/>
                <w:color w:val="00000A"/>
              </w:rPr>
              <w:t>Шпиківської</w:t>
            </w:r>
            <w:proofErr w:type="spellEnd"/>
            <w:r w:rsidRPr="00524EF6">
              <w:rPr>
                <w:rFonts w:ascii="FreeSerif" w:eastAsia="Batang" w:hAnsi="FreeSerif" w:cs="Times New Roman"/>
                <w:b/>
                <w:bCs/>
                <w:color w:val="00000A"/>
              </w:rPr>
              <w:t xml:space="preserve"> селищної ради  </w:t>
            </w:r>
            <w:r w:rsidRPr="00524EF6">
              <w:rPr>
                <w:rFonts w:ascii="FreeSerif" w:eastAsia="Batang" w:hAnsi="FreeSerif" w:cs="Times New Roman"/>
                <w:color w:val="00000A"/>
              </w:rPr>
              <w:t xml:space="preserve">                   </w:t>
            </w:r>
          </w:p>
          <w:p w:rsidR="00524EF6" w:rsidRPr="00524EF6" w:rsidRDefault="00524EF6" w:rsidP="00524EF6">
            <w:pPr>
              <w:spacing w:after="0" w:line="240" w:lineRule="auto"/>
              <w:rPr>
                <w:rFonts w:ascii="FreeSerif" w:eastAsia="Batang" w:hAnsi="FreeSerif" w:cs="Times New Roman" w:hint="eastAsia"/>
                <w:color w:val="00000A"/>
              </w:rPr>
            </w:pPr>
            <w:r w:rsidRPr="00524EF6">
              <w:rPr>
                <w:rFonts w:ascii="FreeSerif" w:eastAsia="Batang" w:hAnsi="FreeSerif" w:cs="Times New Roman"/>
                <w:color w:val="00000A"/>
              </w:rPr>
              <w:t>23614  Вінницька область Тульчинський р-н</w:t>
            </w:r>
          </w:p>
          <w:p w:rsidR="00524EF6" w:rsidRPr="00524EF6" w:rsidRDefault="00524EF6" w:rsidP="00524EF6">
            <w:pPr>
              <w:spacing w:after="0" w:line="240" w:lineRule="auto"/>
              <w:rPr>
                <w:rFonts w:ascii="FreeSerif" w:eastAsia="Batang" w:hAnsi="FreeSerif" w:cs="Times New Roman" w:hint="eastAsia"/>
                <w:color w:val="00000A"/>
              </w:rPr>
            </w:pPr>
            <w:proofErr w:type="spellStart"/>
            <w:r w:rsidRPr="00524EF6">
              <w:rPr>
                <w:rFonts w:ascii="FreeSerif" w:eastAsia="Batang" w:hAnsi="FreeSerif" w:cs="Times New Roman"/>
                <w:color w:val="00000A"/>
              </w:rPr>
              <w:t>смт</w:t>
            </w:r>
            <w:proofErr w:type="spellEnd"/>
            <w:r w:rsidRPr="00524EF6">
              <w:rPr>
                <w:rFonts w:ascii="FreeSerif" w:eastAsia="Batang" w:hAnsi="FreeSerif" w:cs="Times New Roman"/>
                <w:color w:val="00000A"/>
              </w:rPr>
              <w:t xml:space="preserve"> Шпиків вул. </w:t>
            </w:r>
            <w:proofErr w:type="spellStart"/>
            <w:r w:rsidRPr="00524EF6">
              <w:rPr>
                <w:rFonts w:ascii="FreeSerif" w:eastAsia="Batang" w:hAnsi="FreeSerif" w:cs="Times New Roman"/>
                <w:color w:val="00000A"/>
              </w:rPr>
              <w:t>Ліпіна</w:t>
            </w:r>
            <w:proofErr w:type="spellEnd"/>
            <w:r w:rsidRPr="00524EF6">
              <w:rPr>
                <w:rFonts w:ascii="FreeSerif" w:eastAsia="Batang" w:hAnsi="FreeSerif" w:cs="Times New Roman"/>
                <w:color w:val="00000A"/>
              </w:rPr>
              <w:t>, 5</w:t>
            </w:r>
          </w:p>
          <w:p w:rsidR="00524EF6" w:rsidRPr="00524EF6" w:rsidRDefault="00524EF6" w:rsidP="00524EF6">
            <w:pPr>
              <w:spacing w:after="0" w:line="240" w:lineRule="auto"/>
              <w:rPr>
                <w:rFonts w:ascii="FreeSerif" w:eastAsia="Batang" w:hAnsi="FreeSerif" w:cs="Times New Roman" w:hint="eastAsia"/>
                <w:color w:val="00000A"/>
              </w:rPr>
            </w:pPr>
            <w:r w:rsidRPr="00524EF6">
              <w:rPr>
                <w:rFonts w:ascii="FreeSerif" w:eastAsia="Batang" w:hAnsi="FreeSerif" w:cs="Times New Roman"/>
                <w:color w:val="00000A"/>
              </w:rPr>
              <w:t>ЄДРПОУ 41509150</w:t>
            </w:r>
          </w:p>
          <w:p w:rsidR="00524EF6" w:rsidRPr="00524EF6" w:rsidRDefault="00524EF6" w:rsidP="00524EF6">
            <w:pPr>
              <w:spacing w:after="0" w:line="240" w:lineRule="auto"/>
              <w:rPr>
                <w:rFonts w:ascii="FreeSerif" w:eastAsia="Batang" w:hAnsi="FreeSerif" w:cs="Times New Roman" w:hint="eastAsia"/>
                <w:color w:val="00000A"/>
              </w:rPr>
            </w:pPr>
            <w:r w:rsidRPr="00524EF6">
              <w:rPr>
                <w:rFonts w:ascii="FreeSerif" w:eastAsia="Batang" w:hAnsi="FreeSerif" w:cs="Times New Roman"/>
                <w:color w:val="00000A"/>
              </w:rPr>
              <w:t>р/</w:t>
            </w:r>
            <w:proofErr w:type="spellStart"/>
            <w:r w:rsidRPr="00524EF6">
              <w:rPr>
                <w:rFonts w:ascii="FreeSerif" w:eastAsia="Batang" w:hAnsi="FreeSerif" w:cs="Times New Roman"/>
                <w:color w:val="00000A"/>
              </w:rPr>
              <w:t>р</w:t>
            </w:r>
            <w:proofErr w:type="spellEnd"/>
            <w:r>
              <w:rPr>
                <w:rFonts w:ascii="FreeSerif" w:eastAsia="Batang" w:hAnsi="FreeSerif" w:cs="Times New Roman"/>
                <w:color w:val="00000A"/>
              </w:rPr>
              <w:t xml:space="preserve"> </w:t>
            </w:r>
            <w:r w:rsidRPr="00524EF6">
              <w:rPr>
                <w:rFonts w:ascii="FreeSerif" w:eastAsia="Batang" w:hAnsi="FreeSerif" w:cs="Times New Roman"/>
                <w:color w:val="00000A"/>
              </w:rPr>
              <w:t>______________________________</w:t>
            </w:r>
          </w:p>
          <w:p w:rsidR="00524EF6" w:rsidRPr="00524EF6" w:rsidRDefault="00524EF6" w:rsidP="00524EF6">
            <w:pPr>
              <w:spacing w:after="0" w:line="240" w:lineRule="auto"/>
              <w:rPr>
                <w:rFonts w:ascii="FreeSerif" w:eastAsia="Batang" w:hAnsi="FreeSerif" w:cs="Times New Roman" w:hint="eastAsia"/>
                <w:color w:val="00000A"/>
              </w:rPr>
            </w:pPr>
            <w:r w:rsidRPr="00524EF6">
              <w:rPr>
                <w:rFonts w:ascii="FreeSerif" w:eastAsia="Batang" w:hAnsi="FreeSerif" w:cs="Times New Roman"/>
                <w:color w:val="00000A"/>
              </w:rPr>
              <w:t>МФО 820172</w:t>
            </w:r>
          </w:p>
          <w:p w:rsidR="00524EF6" w:rsidRPr="00524EF6" w:rsidRDefault="00524EF6" w:rsidP="00524EF6">
            <w:pPr>
              <w:spacing w:after="0" w:line="240" w:lineRule="auto"/>
              <w:rPr>
                <w:rFonts w:ascii="FreeSerif" w:eastAsia="Batang" w:hAnsi="FreeSerif" w:cs="Times New Roman" w:hint="eastAsia"/>
                <w:color w:val="00000A"/>
              </w:rPr>
            </w:pPr>
            <w:r w:rsidRPr="00524EF6">
              <w:rPr>
                <w:rFonts w:ascii="FreeSerif" w:eastAsia="Batang" w:hAnsi="FreeSerif" w:cs="Times New Roman"/>
                <w:color w:val="00000A"/>
              </w:rPr>
              <w:t xml:space="preserve">ДКСУ м. Київ </w:t>
            </w:r>
          </w:p>
          <w:p w:rsidR="00524EF6" w:rsidRPr="00524EF6" w:rsidRDefault="00524EF6" w:rsidP="00524EF6">
            <w:pPr>
              <w:spacing w:after="0" w:line="240" w:lineRule="auto"/>
              <w:rPr>
                <w:rFonts w:ascii="FreeSerif" w:eastAsia="Batang" w:hAnsi="FreeSerif" w:cs="Times New Roman" w:hint="eastAsia"/>
                <w:color w:val="00000A"/>
              </w:rPr>
            </w:pPr>
            <w:r>
              <w:rPr>
                <w:rFonts w:ascii="FreeSerif" w:eastAsia="Batang" w:hAnsi="FreeSerif" w:cs="Times New Roman"/>
                <w:color w:val="00000A"/>
              </w:rPr>
              <w:t xml:space="preserve"> Начальник відділу </w:t>
            </w:r>
          </w:p>
          <w:p w:rsidR="00524EF6" w:rsidRPr="00524EF6" w:rsidRDefault="00524EF6" w:rsidP="00524EF6">
            <w:pPr>
              <w:spacing w:after="0" w:line="240" w:lineRule="auto"/>
              <w:rPr>
                <w:rFonts w:ascii="FreeSerif" w:eastAsia="Batang" w:hAnsi="FreeSerif" w:cs="Times New Roman" w:hint="eastAsia"/>
                <w:color w:val="00000A"/>
              </w:rPr>
            </w:pPr>
          </w:p>
          <w:p w:rsidR="000A1F3F" w:rsidRPr="00D46489" w:rsidRDefault="00524EF6" w:rsidP="00D46489">
            <w:pPr>
              <w:spacing w:after="0" w:line="240" w:lineRule="auto"/>
              <w:rPr>
                <w:rFonts w:ascii="FreeSerif" w:eastAsia="Batang" w:hAnsi="FreeSerif" w:cs="Times New Roman" w:hint="eastAsia"/>
                <w:color w:val="00000A"/>
              </w:rPr>
            </w:pPr>
            <w:r w:rsidRPr="00524EF6">
              <w:rPr>
                <w:rFonts w:ascii="FreeSerif" w:eastAsia="Batang" w:hAnsi="FreeSerif" w:cs="Times New Roman"/>
                <w:color w:val="00000A"/>
              </w:rPr>
              <w:t xml:space="preserve">____________________А.Ю. </w:t>
            </w:r>
            <w:proofErr w:type="spellStart"/>
            <w:r w:rsidRPr="00524EF6">
              <w:rPr>
                <w:rFonts w:ascii="FreeSerif" w:eastAsia="Batang" w:hAnsi="FreeSerif" w:cs="Times New Roman"/>
                <w:color w:val="00000A"/>
              </w:rPr>
              <w:t>Джураєв</w:t>
            </w:r>
            <w:proofErr w:type="spellEnd"/>
          </w:p>
        </w:tc>
      </w:tr>
    </w:tbl>
    <w:p w:rsidR="00C1271F" w:rsidRDefault="00C1271F" w:rsidP="006E37FB">
      <w:pPr>
        <w:jc w:val="right"/>
        <w:rPr>
          <w:rFonts w:ascii="Times New Roman" w:hAnsi="Times New Roman"/>
          <w:b/>
          <w:sz w:val="24"/>
          <w:szCs w:val="24"/>
        </w:rPr>
      </w:pPr>
    </w:p>
    <w:p w:rsidR="00C1271F" w:rsidRDefault="00C1271F" w:rsidP="006E37FB">
      <w:pPr>
        <w:jc w:val="right"/>
        <w:rPr>
          <w:rFonts w:ascii="Times New Roman" w:hAnsi="Times New Roman"/>
          <w:b/>
          <w:sz w:val="24"/>
          <w:szCs w:val="24"/>
        </w:rPr>
      </w:pPr>
    </w:p>
    <w:p w:rsidR="00C1271F" w:rsidRDefault="00C1271F" w:rsidP="006E37FB">
      <w:pPr>
        <w:jc w:val="right"/>
        <w:rPr>
          <w:rFonts w:ascii="Times New Roman" w:hAnsi="Times New Roman"/>
          <w:b/>
          <w:sz w:val="24"/>
          <w:szCs w:val="24"/>
        </w:rPr>
      </w:pPr>
    </w:p>
    <w:p w:rsidR="00C1271F" w:rsidRDefault="00C1271F" w:rsidP="006E37FB">
      <w:pPr>
        <w:jc w:val="right"/>
        <w:rPr>
          <w:rFonts w:ascii="Times New Roman" w:hAnsi="Times New Roman"/>
          <w:b/>
          <w:sz w:val="24"/>
          <w:szCs w:val="24"/>
        </w:rPr>
      </w:pPr>
    </w:p>
    <w:p w:rsidR="00C1271F" w:rsidRDefault="00C1271F" w:rsidP="006E37FB">
      <w:pPr>
        <w:jc w:val="right"/>
        <w:rPr>
          <w:rFonts w:ascii="Times New Roman" w:hAnsi="Times New Roman"/>
          <w:b/>
          <w:sz w:val="24"/>
          <w:szCs w:val="24"/>
        </w:rPr>
      </w:pPr>
    </w:p>
    <w:p w:rsidR="00C1271F" w:rsidRDefault="00C1271F" w:rsidP="006E37FB">
      <w:pPr>
        <w:jc w:val="right"/>
        <w:rPr>
          <w:rFonts w:ascii="Times New Roman" w:hAnsi="Times New Roman"/>
          <w:b/>
          <w:sz w:val="24"/>
          <w:szCs w:val="24"/>
        </w:rPr>
      </w:pPr>
    </w:p>
    <w:p w:rsidR="00C1271F" w:rsidRDefault="00C1271F" w:rsidP="006E37FB">
      <w:pPr>
        <w:jc w:val="right"/>
        <w:rPr>
          <w:rFonts w:ascii="Times New Roman" w:hAnsi="Times New Roman"/>
          <w:b/>
          <w:sz w:val="24"/>
          <w:szCs w:val="24"/>
        </w:rPr>
      </w:pPr>
    </w:p>
    <w:p w:rsidR="00352BE2" w:rsidRDefault="00352BE2" w:rsidP="006E37FB">
      <w:pPr>
        <w:jc w:val="right"/>
        <w:rPr>
          <w:rFonts w:ascii="Times New Roman" w:hAnsi="Times New Roman"/>
          <w:b/>
          <w:sz w:val="24"/>
          <w:szCs w:val="24"/>
        </w:rPr>
      </w:pPr>
      <w:bookmarkStart w:id="1" w:name="_GoBack"/>
      <w:bookmarkEnd w:id="1"/>
    </w:p>
    <w:p w:rsidR="00390B25" w:rsidRDefault="00390B25" w:rsidP="006E37FB">
      <w:pPr>
        <w:jc w:val="right"/>
        <w:rPr>
          <w:rFonts w:ascii="Times New Roman" w:hAnsi="Times New Roman"/>
          <w:b/>
          <w:sz w:val="24"/>
          <w:szCs w:val="24"/>
        </w:rPr>
      </w:pPr>
    </w:p>
    <w:p w:rsidR="00390B25" w:rsidRDefault="00390B25" w:rsidP="006E37FB">
      <w:pPr>
        <w:jc w:val="right"/>
        <w:rPr>
          <w:rFonts w:ascii="Times New Roman" w:hAnsi="Times New Roman"/>
          <w:b/>
          <w:sz w:val="24"/>
          <w:szCs w:val="24"/>
        </w:rPr>
      </w:pPr>
    </w:p>
    <w:p w:rsidR="006E37FB" w:rsidRPr="00A757EC" w:rsidRDefault="006E37FB" w:rsidP="006E37FB">
      <w:pPr>
        <w:jc w:val="right"/>
        <w:rPr>
          <w:rFonts w:ascii="Times New Roman" w:hAnsi="Times New Roman"/>
          <w:b/>
          <w:sz w:val="24"/>
          <w:szCs w:val="24"/>
        </w:rPr>
      </w:pPr>
      <w:r w:rsidRPr="00A757EC">
        <w:rPr>
          <w:rFonts w:ascii="Times New Roman" w:hAnsi="Times New Roman"/>
          <w:b/>
          <w:sz w:val="24"/>
          <w:szCs w:val="24"/>
        </w:rPr>
        <w:lastRenderedPageBreak/>
        <w:t>Додаток 1</w:t>
      </w:r>
    </w:p>
    <w:p w:rsidR="006E37FB" w:rsidRPr="00A757EC" w:rsidRDefault="006E37FB" w:rsidP="006E37FB">
      <w:pPr>
        <w:widowControl w:val="0"/>
        <w:spacing w:after="0"/>
        <w:ind w:left="5670"/>
        <w:jc w:val="both"/>
        <w:rPr>
          <w:rFonts w:ascii="Times New Roman" w:hAnsi="Times New Roman"/>
          <w:i/>
          <w:sz w:val="24"/>
          <w:szCs w:val="24"/>
        </w:rPr>
      </w:pPr>
      <w:r w:rsidRPr="00A757EC">
        <w:rPr>
          <w:rFonts w:ascii="Times New Roman" w:hAnsi="Times New Roman"/>
          <w:i/>
          <w:sz w:val="24"/>
          <w:szCs w:val="24"/>
        </w:rPr>
        <w:t xml:space="preserve">до Договору про закупівлю № </w:t>
      </w:r>
      <w:r w:rsidR="000A1F3F">
        <w:rPr>
          <w:rFonts w:ascii="Times New Roman" w:hAnsi="Times New Roman"/>
          <w:i/>
          <w:sz w:val="24"/>
          <w:szCs w:val="24"/>
        </w:rPr>
        <w:t>_</w:t>
      </w:r>
      <w:r w:rsidR="009A66BC">
        <w:rPr>
          <w:rFonts w:ascii="Times New Roman" w:hAnsi="Times New Roman"/>
          <w:i/>
          <w:sz w:val="24"/>
          <w:szCs w:val="24"/>
        </w:rPr>
        <w:t>_____ від «___» __________ 202</w:t>
      </w:r>
      <w:r w:rsidR="00640469">
        <w:rPr>
          <w:rFonts w:ascii="Times New Roman" w:hAnsi="Times New Roman"/>
          <w:i/>
          <w:sz w:val="24"/>
          <w:szCs w:val="24"/>
        </w:rPr>
        <w:t>_</w:t>
      </w:r>
      <w:r w:rsidRPr="00A757EC">
        <w:rPr>
          <w:rFonts w:ascii="Times New Roman" w:hAnsi="Times New Roman"/>
          <w:i/>
          <w:sz w:val="24"/>
          <w:szCs w:val="24"/>
        </w:rPr>
        <w:t xml:space="preserve"> року</w:t>
      </w:r>
    </w:p>
    <w:p w:rsidR="006E37FB" w:rsidRPr="00A757EC" w:rsidRDefault="006E37FB" w:rsidP="006E37FB">
      <w:pPr>
        <w:widowControl w:val="0"/>
        <w:spacing w:after="0"/>
        <w:jc w:val="center"/>
        <w:rPr>
          <w:rFonts w:ascii="Times New Roman" w:eastAsia="Arial" w:hAnsi="Times New Roman"/>
          <w:b/>
          <w:bCs/>
          <w:i/>
          <w:color w:val="000000"/>
          <w:sz w:val="24"/>
          <w:szCs w:val="24"/>
          <w:lang w:eastAsia="ru-RU"/>
        </w:rPr>
      </w:pPr>
    </w:p>
    <w:p w:rsidR="006E37FB" w:rsidRPr="00A757EC" w:rsidRDefault="006E37FB" w:rsidP="006E37FB">
      <w:pPr>
        <w:widowControl w:val="0"/>
        <w:spacing w:after="0"/>
        <w:jc w:val="center"/>
        <w:rPr>
          <w:rFonts w:ascii="Times New Roman" w:eastAsia="Arial" w:hAnsi="Times New Roman"/>
          <w:b/>
          <w:bCs/>
          <w:i/>
          <w:color w:val="000000"/>
          <w:sz w:val="24"/>
          <w:szCs w:val="24"/>
          <w:lang w:eastAsia="ru-RU"/>
        </w:rPr>
      </w:pPr>
      <w:r w:rsidRPr="00A757EC">
        <w:rPr>
          <w:rFonts w:ascii="Times New Roman" w:eastAsia="Arial" w:hAnsi="Times New Roman"/>
          <w:b/>
          <w:bCs/>
          <w:i/>
          <w:color w:val="000000"/>
          <w:sz w:val="24"/>
          <w:szCs w:val="24"/>
          <w:lang w:eastAsia="ru-RU"/>
        </w:rPr>
        <w:t xml:space="preserve">Специфікація </w:t>
      </w:r>
      <w:bookmarkEnd w:id="0"/>
    </w:p>
    <w:p w:rsidR="006E37FB" w:rsidRPr="00A757EC" w:rsidRDefault="006E37FB" w:rsidP="006E37FB">
      <w:pPr>
        <w:widowControl w:val="0"/>
        <w:spacing w:after="0"/>
        <w:rPr>
          <w:rFonts w:ascii="Times New Roman" w:eastAsia="Times New Roman" w:hAnsi="Times New Roman"/>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935"/>
        <w:gridCol w:w="3430"/>
        <w:gridCol w:w="919"/>
        <w:gridCol w:w="907"/>
        <w:gridCol w:w="1217"/>
        <w:gridCol w:w="1334"/>
      </w:tblGrid>
      <w:tr w:rsidR="006E37FB" w:rsidRPr="00A757EC" w:rsidTr="001D1153">
        <w:trPr>
          <w:trHeight w:val="907"/>
        </w:trPr>
        <w:tc>
          <w:tcPr>
            <w:tcW w:w="262" w:type="pct"/>
            <w:shd w:val="clear" w:color="auto" w:fill="auto"/>
            <w:vAlign w:val="center"/>
          </w:tcPr>
          <w:p w:rsidR="006E37FB" w:rsidRPr="00A757EC" w:rsidRDefault="006E37FB" w:rsidP="001D1153">
            <w:pPr>
              <w:spacing w:after="0" w:line="240" w:lineRule="auto"/>
              <w:jc w:val="center"/>
              <w:rPr>
                <w:rFonts w:ascii="Times New Roman" w:hAnsi="Times New Roman"/>
                <w:b/>
                <w:bCs/>
                <w:color w:val="000000"/>
                <w:sz w:val="20"/>
                <w:szCs w:val="20"/>
                <w:lang w:eastAsia="uk-UA"/>
              </w:rPr>
            </w:pPr>
            <w:r w:rsidRPr="00A757EC">
              <w:rPr>
                <w:rFonts w:ascii="Times New Roman" w:hAnsi="Times New Roman"/>
                <w:b/>
                <w:bCs/>
                <w:color w:val="000000"/>
                <w:sz w:val="20"/>
                <w:szCs w:val="20"/>
                <w:lang w:eastAsia="uk-UA"/>
              </w:rPr>
              <w:t>№</w:t>
            </w:r>
          </w:p>
        </w:tc>
        <w:tc>
          <w:tcPr>
            <w:tcW w:w="941" w:type="pct"/>
            <w:shd w:val="clear" w:color="auto" w:fill="auto"/>
            <w:vAlign w:val="center"/>
          </w:tcPr>
          <w:p w:rsidR="006E37FB" w:rsidRPr="00A757EC" w:rsidRDefault="006E37FB" w:rsidP="001D1153">
            <w:pPr>
              <w:spacing w:after="0" w:line="240" w:lineRule="auto"/>
              <w:jc w:val="center"/>
              <w:rPr>
                <w:rFonts w:ascii="Times New Roman" w:hAnsi="Times New Roman"/>
                <w:b/>
                <w:bCs/>
                <w:color w:val="000000"/>
                <w:sz w:val="20"/>
                <w:szCs w:val="20"/>
                <w:lang w:eastAsia="uk-UA"/>
              </w:rPr>
            </w:pPr>
            <w:r w:rsidRPr="00A757EC">
              <w:rPr>
                <w:rFonts w:ascii="Times New Roman" w:hAnsi="Times New Roman"/>
                <w:b/>
                <w:bCs/>
                <w:color w:val="000000"/>
                <w:sz w:val="20"/>
                <w:szCs w:val="20"/>
                <w:lang w:eastAsia="uk-UA"/>
              </w:rPr>
              <w:t xml:space="preserve">Назва товару </w:t>
            </w:r>
          </w:p>
        </w:tc>
        <w:tc>
          <w:tcPr>
            <w:tcW w:w="1668" w:type="pct"/>
            <w:shd w:val="clear" w:color="auto" w:fill="auto"/>
            <w:vAlign w:val="center"/>
          </w:tcPr>
          <w:p w:rsidR="006E37FB" w:rsidRPr="00A757EC" w:rsidRDefault="006E37FB" w:rsidP="001D1153">
            <w:pPr>
              <w:spacing w:after="0" w:line="240" w:lineRule="auto"/>
              <w:jc w:val="center"/>
              <w:rPr>
                <w:rFonts w:ascii="Times New Roman" w:hAnsi="Times New Roman"/>
                <w:b/>
                <w:bCs/>
                <w:color w:val="000000"/>
                <w:sz w:val="20"/>
                <w:szCs w:val="20"/>
                <w:lang w:eastAsia="uk-UA"/>
              </w:rPr>
            </w:pPr>
            <w:r w:rsidRPr="00A757EC">
              <w:rPr>
                <w:rFonts w:ascii="Times New Roman" w:hAnsi="Times New Roman"/>
                <w:b/>
                <w:bCs/>
                <w:color w:val="000000"/>
                <w:sz w:val="20"/>
                <w:szCs w:val="20"/>
                <w:lang w:eastAsia="uk-UA"/>
              </w:rPr>
              <w:t>Технічна характеристика Товару</w:t>
            </w:r>
          </w:p>
        </w:tc>
        <w:tc>
          <w:tcPr>
            <w:tcW w:w="447" w:type="pct"/>
            <w:vAlign w:val="center"/>
          </w:tcPr>
          <w:p w:rsidR="006E37FB" w:rsidRPr="00A757EC" w:rsidRDefault="006E37FB" w:rsidP="001D1153">
            <w:pPr>
              <w:spacing w:after="0" w:line="240" w:lineRule="auto"/>
              <w:jc w:val="center"/>
              <w:rPr>
                <w:rFonts w:ascii="Times New Roman" w:hAnsi="Times New Roman"/>
                <w:b/>
                <w:bCs/>
                <w:color w:val="000000"/>
                <w:sz w:val="20"/>
                <w:szCs w:val="20"/>
                <w:lang w:eastAsia="uk-UA"/>
              </w:rPr>
            </w:pPr>
            <w:r w:rsidRPr="00A757EC">
              <w:rPr>
                <w:rFonts w:ascii="Times New Roman" w:hAnsi="Times New Roman"/>
                <w:b/>
                <w:bCs/>
                <w:color w:val="000000"/>
                <w:sz w:val="20"/>
                <w:szCs w:val="20"/>
                <w:lang w:eastAsia="uk-UA"/>
              </w:rPr>
              <w:t>Од. виміру</w:t>
            </w:r>
          </w:p>
        </w:tc>
        <w:tc>
          <w:tcPr>
            <w:tcW w:w="441" w:type="pct"/>
            <w:shd w:val="clear" w:color="auto" w:fill="auto"/>
            <w:vAlign w:val="center"/>
          </w:tcPr>
          <w:p w:rsidR="006E37FB" w:rsidRPr="00A757EC" w:rsidRDefault="006E37FB" w:rsidP="001D1153">
            <w:pPr>
              <w:spacing w:after="0" w:line="240" w:lineRule="auto"/>
              <w:jc w:val="center"/>
              <w:rPr>
                <w:rFonts w:ascii="Times New Roman" w:hAnsi="Times New Roman"/>
                <w:b/>
                <w:bCs/>
                <w:color w:val="000000"/>
                <w:sz w:val="20"/>
                <w:szCs w:val="20"/>
                <w:lang w:eastAsia="uk-UA"/>
              </w:rPr>
            </w:pPr>
            <w:r w:rsidRPr="00A757EC">
              <w:rPr>
                <w:rFonts w:ascii="Times New Roman" w:hAnsi="Times New Roman"/>
                <w:b/>
                <w:bCs/>
                <w:color w:val="000000"/>
                <w:sz w:val="20"/>
                <w:szCs w:val="20"/>
                <w:lang w:eastAsia="uk-UA"/>
              </w:rPr>
              <w:t>К-сть, од.</w:t>
            </w:r>
          </w:p>
        </w:tc>
        <w:tc>
          <w:tcPr>
            <w:tcW w:w="592" w:type="pct"/>
            <w:shd w:val="clear" w:color="auto" w:fill="auto"/>
            <w:vAlign w:val="center"/>
          </w:tcPr>
          <w:p w:rsidR="006E37FB" w:rsidRPr="00A757EC" w:rsidRDefault="006E37FB" w:rsidP="001D1153">
            <w:pPr>
              <w:spacing w:after="0" w:line="240" w:lineRule="auto"/>
              <w:jc w:val="center"/>
              <w:rPr>
                <w:rFonts w:ascii="Times New Roman" w:hAnsi="Times New Roman"/>
                <w:b/>
                <w:bCs/>
                <w:color w:val="000000"/>
                <w:sz w:val="20"/>
                <w:szCs w:val="20"/>
                <w:lang w:eastAsia="uk-UA"/>
              </w:rPr>
            </w:pPr>
            <w:r w:rsidRPr="00A757EC">
              <w:rPr>
                <w:rFonts w:ascii="Times New Roman" w:hAnsi="Times New Roman"/>
                <w:b/>
                <w:bCs/>
                <w:color w:val="000000"/>
                <w:sz w:val="20"/>
                <w:szCs w:val="20"/>
                <w:lang w:eastAsia="uk-UA"/>
              </w:rPr>
              <w:t>Ціна, грн/од. з/без ПДВ</w:t>
            </w:r>
          </w:p>
        </w:tc>
        <w:tc>
          <w:tcPr>
            <w:tcW w:w="649" w:type="pct"/>
            <w:shd w:val="clear" w:color="auto" w:fill="auto"/>
            <w:vAlign w:val="center"/>
          </w:tcPr>
          <w:p w:rsidR="006E37FB" w:rsidRPr="00A757EC" w:rsidRDefault="006E37FB" w:rsidP="001D1153">
            <w:pPr>
              <w:spacing w:after="0" w:line="240" w:lineRule="auto"/>
              <w:jc w:val="center"/>
              <w:rPr>
                <w:rFonts w:ascii="Times New Roman" w:hAnsi="Times New Roman"/>
                <w:b/>
                <w:bCs/>
                <w:color w:val="000000"/>
                <w:sz w:val="20"/>
                <w:szCs w:val="20"/>
                <w:lang w:eastAsia="uk-UA"/>
              </w:rPr>
            </w:pPr>
            <w:r w:rsidRPr="00A757EC">
              <w:rPr>
                <w:rFonts w:ascii="Times New Roman" w:hAnsi="Times New Roman"/>
                <w:b/>
                <w:bCs/>
                <w:color w:val="000000"/>
                <w:sz w:val="20"/>
                <w:szCs w:val="20"/>
                <w:lang w:eastAsia="uk-UA"/>
              </w:rPr>
              <w:t>Сума, грн з/без ПДВ</w:t>
            </w:r>
          </w:p>
        </w:tc>
      </w:tr>
      <w:tr w:rsidR="00250BD3" w:rsidRPr="00A757EC" w:rsidTr="001D1153">
        <w:trPr>
          <w:trHeight w:val="417"/>
        </w:trPr>
        <w:tc>
          <w:tcPr>
            <w:tcW w:w="262" w:type="pct"/>
            <w:shd w:val="clear" w:color="auto" w:fill="auto"/>
            <w:vAlign w:val="center"/>
          </w:tcPr>
          <w:p w:rsidR="00250BD3" w:rsidRDefault="00250BD3" w:rsidP="00A7121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c>
          <w:tcPr>
            <w:tcW w:w="941" w:type="pct"/>
            <w:shd w:val="clear" w:color="auto" w:fill="auto"/>
            <w:vAlign w:val="center"/>
          </w:tcPr>
          <w:p w:rsidR="00250BD3" w:rsidRPr="0025591D" w:rsidRDefault="00250BD3" w:rsidP="00A7121F">
            <w:pPr>
              <w:spacing w:after="0" w:line="240" w:lineRule="auto"/>
              <w:jc w:val="center"/>
              <w:rPr>
                <w:rFonts w:ascii="Times New Roman" w:eastAsia="Times New Roman" w:hAnsi="Times New Roman"/>
                <w:b/>
                <w:sz w:val="20"/>
                <w:szCs w:val="20"/>
                <w:lang w:eastAsia="ru-RU"/>
              </w:rPr>
            </w:pPr>
          </w:p>
        </w:tc>
        <w:tc>
          <w:tcPr>
            <w:tcW w:w="1668" w:type="pct"/>
            <w:shd w:val="clear" w:color="auto" w:fill="auto"/>
            <w:vAlign w:val="center"/>
          </w:tcPr>
          <w:p w:rsidR="00250BD3" w:rsidRPr="0025591D" w:rsidRDefault="00250BD3" w:rsidP="00A7121F">
            <w:pPr>
              <w:spacing w:after="0" w:line="240" w:lineRule="auto"/>
              <w:jc w:val="both"/>
              <w:rPr>
                <w:rFonts w:ascii="Times New Roman" w:eastAsia="Times New Roman" w:hAnsi="Times New Roman"/>
                <w:sz w:val="20"/>
                <w:szCs w:val="20"/>
                <w:lang w:eastAsia="ru-RU"/>
              </w:rPr>
            </w:pPr>
          </w:p>
        </w:tc>
        <w:tc>
          <w:tcPr>
            <w:tcW w:w="447" w:type="pct"/>
            <w:vAlign w:val="center"/>
          </w:tcPr>
          <w:p w:rsidR="00250BD3" w:rsidRPr="0025591D" w:rsidRDefault="00250BD3" w:rsidP="00A7121F">
            <w:pPr>
              <w:spacing w:after="0" w:line="240" w:lineRule="auto"/>
              <w:jc w:val="center"/>
              <w:rPr>
                <w:rFonts w:ascii="Times New Roman" w:eastAsia="Times New Roman" w:hAnsi="Times New Roman"/>
                <w:sz w:val="20"/>
                <w:szCs w:val="20"/>
                <w:lang w:eastAsia="ru-RU"/>
              </w:rPr>
            </w:pPr>
          </w:p>
        </w:tc>
        <w:tc>
          <w:tcPr>
            <w:tcW w:w="441" w:type="pct"/>
            <w:shd w:val="clear" w:color="auto" w:fill="auto"/>
            <w:vAlign w:val="center"/>
          </w:tcPr>
          <w:p w:rsidR="00250BD3" w:rsidRPr="0025591D" w:rsidRDefault="00250BD3" w:rsidP="00A7121F">
            <w:pPr>
              <w:spacing w:after="0" w:line="240" w:lineRule="auto"/>
              <w:jc w:val="center"/>
              <w:rPr>
                <w:rFonts w:ascii="Times New Roman" w:eastAsia="Times New Roman" w:hAnsi="Times New Roman"/>
                <w:sz w:val="20"/>
                <w:szCs w:val="20"/>
                <w:lang w:eastAsia="ru-RU"/>
              </w:rPr>
            </w:pPr>
          </w:p>
        </w:tc>
        <w:tc>
          <w:tcPr>
            <w:tcW w:w="592" w:type="pct"/>
            <w:shd w:val="clear" w:color="auto" w:fill="auto"/>
            <w:vAlign w:val="center"/>
          </w:tcPr>
          <w:p w:rsidR="00250BD3" w:rsidRPr="0025591D" w:rsidRDefault="00250BD3" w:rsidP="00A7121F">
            <w:pPr>
              <w:spacing w:after="0" w:line="240" w:lineRule="auto"/>
              <w:jc w:val="center"/>
              <w:rPr>
                <w:rFonts w:ascii="Times New Roman" w:hAnsi="Times New Roman"/>
                <w:sz w:val="20"/>
                <w:szCs w:val="20"/>
              </w:rPr>
            </w:pPr>
          </w:p>
        </w:tc>
        <w:tc>
          <w:tcPr>
            <w:tcW w:w="649" w:type="pct"/>
            <w:shd w:val="clear" w:color="auto" w:fill="auto"/>
            <w:vAlign w:val="center"/>
          </w:tcPr>
          <w:p w:rsidR="00250BD3" w:rsidRPr="0025591D" w:rsidRDefault="00250BD3" w:rsidP="00A7121F">
            <w:pPr>
              <w:spacing w:after="0" w:line="240" w:lineRule="auto"/>
              <w:jc w:val="center"/>
              <w:rPr>
                <w:rFonts w:ascii="Times New Roman" w:hAnsi="Times New Roman"/>
                <w:sz w:val="20"/>
                <w:szCs w:val="20"/>
              </w:rPr>
            </w:pPr>
          </w:p>
        </w:tc>
      </w:tr>
      <w:tr w:rsidR="00250BD3" w:rsidRPr="00A757EC" w:rsidTr="001D1153">
        <w:trPr>
          <w:trHeight w:val="417"/>
        </w:trPr>
        <w:tc>
          <w:tcPr>
            <w:tcW w:w="262" w:type="pct"/>
            <w:shd w:val="clear" w:color="auto" w:fill="auto"/>
            <w:vAlign w:val="center"/>
          </w:tcPr>
          <w:p w:rsidR="00250BD3" w:rsidRDefault="00250BD3" w:rsidP="00A7121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941" w:type="pct"/>
            <w:shd w:val="clear" w:color="auto" w:fill="auto"/>
            <w:vAlign w:val="center"/>
          </w:tcPr>
          <w:p w:rsidR="00250BD3" w:rsidRPr="0025591D" w:rsidRDefault="00250BD3" w:rsidP="00A7121F">
            <w:pPr>
              <w:spacing w:after="0" w:line="240" w:lineRule="auto"/>
              <w:jc w:val="center"/>
              <w:rPr>
                <w:rFonts w:ascii="Times New Roman" w:eastAsia="Times New Roman" w:hAnsi="Times New Roman"/>
                <w:b/>
                <w:sz w:val="20"/>
                <w:szCs w:val="20"/>
                <w:lang w:eastAsia="ru-RU"/>
              </w:rPr>
            </w:pPr>
          </w:p>
        </w:tc>
        <w:tc>
          <w:tcPr>
            <w:tcW w:w="1668" w:type="pct"/>
            <w:shd w:val="clear" w:color="auto" w:fill="auto"/>
            <w:vAlign w:val="center"/>
          </w:tcPr>
          <w:p w:rsidR="00250BD3" w:rsidRPr="0025591D" w:rsidRDefault="00250BD3" w:rsidP="00A7121F">
            <w:pPr>
              <w:spacing w:after="0" w:line="240" w:lineRule="auto"/>
              <w:jc w:val="both"/>
              <w:rPr>
                <w:rFonts w:ascii="Times New Roman" w:eastAsia="Times New Roman" w:hAnsi="Times New Roman"/>
                <w:sz w:val="20"/>
                <w:szCs w:val="20"/>
                <w:lang w:eastAsia="ru-RU"/>
              </w:rPr>
            </w:pPr>
          </w:p>
        </w:tc>
        <w:tc>
          <w:tcPr>
            <w:tcW w:w="447" w:type="pct"/>
            <w:vAlign w:val="center"/>
          </w:tcPr>
          <w:p w:rsidR="00250BD3" w:rsidRPr="0025591D" w:rsidRDefault="00250BD3" w:rsidP="00A7121F">
            <w:pPr>
              <w:spacing w:after="0" w:line="240" w:lineRule="auto"/>
              <w:jc w:val="center"/>
              <w:rPr>
                <w:rFonts w:ascii="Times New Roman" w:eastAsia="Times New Roman" w:hAnsi="Times New Roman"/>
                <w:sz w:val="20"/>
                <w:szCs w:val="20"/>
                <w:lang w:eastAsia="ru-RU"/>
              </w:rPr>
            </w:pPr>
          </w:p>
        </w:tc>
        <w:tc>
          <w:tcPr>
            <w:tcW w:w="441" w:type="pct"/>
            <w:shd w:val="clear" w:color="auto" w:fill="auto"/>
            <w:vAlign w:val="center"/>
          </w:tcPr>
          <w:p w:rsidR="00250BD3" w:rsidRPr="0025591D" w:rsidRDefault="00250BD3" w:rsidP="00A7121F">
            <w:pPr>
              <w:spacing w:after="0" w:line="240" w:lineRule="auto"/>
              <w:jc w:val="center"/>
              <w:rPr>
                <w:rFonts w:ascii="Times New Roman" w:eastAsia="Times New Roman" w:hAnsi="Times New Roman"/>
                <w:sz w:val="20"/>
                <w:szCs w:val="20"/>
                <w:lang w:eastAsia="ru-RU"/>
              </w:rPr>
            </w:pPr>
          </w:p>
        </w:tc>
        <w:tc>
          <w:tcPr>
            <w:tcW w:w="592" w:type="pct"/>
            <w:shd w:val="clear" w:color="auto" w:fill="auto"/>
            <w:vAlign w:val="center"/>
          </w:tcPr>
          <w:p w:rsidR="00250BD3" w:rsidRPr="0025591D" w:rsidRDefault="00250BD3" w:rsidP="00A7121F">
            <w:pPr>
              <w:spacing w:after="0" w:line="240" w:lineRule="auto"/>
              <w:jc w:val="center"/>
              <w:rPr>
                <w:rFonts w:ascii="Times New Roman" w:hAnsi="Times New Roman"/>
                <w:sz w:val="20"/>
                <w:szCs w:val="20"/>
              </w:rPr>
            </w:pPr>
          </w:p>
        </w:tc>
        <w:tc>
          <w:tcPr>
            <w:tcW w:w="649" w:type="pct"/>
            <w:shd w:val="clear" w:color="auto" w:fill="auto"/>
            <w:vAlign w:val="center"/>
          </w:tcPr>
          <w:p w:rsidR="00250BD3" w:rsidRPr="0025591D" w:rsidRDefault="00250BD3" w:rsidP="00A7121F">
            <w:pPr>
              <w:spacing w:after="0" w:line="240" w:lineRule="auto"/>
              <w:jc w:val="center"/>
              <w:rPr>
                <w:rFonts w:ascii="Times New Roman" w:hAnsi="Times New Roman"/>
                <w:sz w:val="20"/>
                <w:szCs w:val="20"/>
              </w:rPr>
            </w:pPr>
          </w:p>
        </w:tc>
      </w:tr>
      <w:tr w:rsidR="00250BD3" w:rsidRPr="00A757EC" w:rsidTr="001D1153">
        <w:trPr>
          <w:trHeight w:val="417"/>
        </w:trPr>
        <w:tc>
          <w:tcPr>
            <w:tcW w:w="262" w:type="pct"/>
            <w:shd w:val="clear" w:color="auto" w:fill="auto"/>
            <w:vAlign w:val="center"/>
          </w:tcPr>
          <w:p w:rsidR="00250BD3" w:rsidRPr="0025591D" w:rsidRDefault="00250BD3" w:rsidP="00A7121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w:t>
            </w:r>
          </w:p>
        </w:tc>
        <w:tc>
          <w:tcPr>
            <w:tcW w:w="941" w:type="pct"/>
            <w:shd w:val="clear" w:color="auto" w:fill="auto"/>
            <w:vAlign w:val="center"/>
          </w:tcPr>
          <w:p w:rsidR="00250BD3" w:rsidRPr="0025591D" w:rsidRDefault="00250BD3" w:rsidP="00A7121F">
            <w:pPr>
              <w:spacing w:after="0" w:line="240" w:lineRule="auto"/>
              <w:jc w:val="center"/>
              <w:rPr>
                <w:rFonts w:ascii="Times New Roman" w:eastAsia="Times New Roman" w:hAnsi="Times New Roman"/>
                <w:b/>
                <w:sz w:val="20"/>
                <w:szCs w:val="20"/>
                <w:lang w:eastAsia="ru-RU"/>
              </w:rPr>
            </w:pPr>
          </w:p>
        </w:tc>
        <w:tc>
          <w:tcPr>
            <w:tcW w:w="1668" w:type="pct"/>
            <w:shd w:val="clear" w:color="auto" w:fill="auto"/>
            <w:vAlign w:val="center"/>
          </w:tcPr>
          <w:p w:rsidR="00250BD3" w:rsidRPr="0025591D" w:rsidRDefault="00250BD3" w:rsidP="00A7121F">
            <w:pPr>
              <w:spacing w:after="0" w:line="240" w:lineRule="auto"/>
              <w:jc w:val="both"/>
              <w:rPr>
                <w:rFonts w:ascii="Times New Roman" w:eastAsia="Times New Roman" w:hAnsi="Times New Roman"/>
                <w:sz w:val="20"/>
                <w:szCs w:val="20"/>
                <w:lang w:eastAsia="ru-RU"/>
              </w:rPr>
            </w:pPr>
          </w:p>
        </w:tc>
        <w:tc>
          <w:tcPr>
            <w:tcW w:w="447" w:type="pct"/>
            <w:vAlign w:val="center"/>
          </w:tcPr>
          <w:p w:rsidR="00250BD3" w:rsidRPr="0025591D" w:rsidRDefault="00250BD3" w:rsidP="00A7121F">
            <w:pPr>
              <w:spacing w:after="0" w:line="240" w:lineRule="auto"/>
              <w:jc w:val="center"/>
              <w:rPr>
                <w:rFonts w:ascii="Times New Roman" w:eastAsia="Times New Roman" w:hAnsi="Times New Roman"/>
                <w:sz w:val="20"/>
                <w:szCs w:val="20"/>
                <w:lang w:eastAsia="ru-RU"/>
              </w:rPr>
            </w:pPr>
          </w:p>
        </w:tc>
        <w:tc>
          <w:tcPr>
            <w:tcW w:w="441" w:type="pct"/>
            <w:shd w:val="clear" w:color="auto" w:fill="auto"/>
            <w:vAlign w:val="center"/>
          </w:tcPr>
          <w:p w:rsidR="00250BD3" w:rsidRPr="0025591D" w:rsidRDefault="00250BD3" w:rsidP="00A7121F">
            <w:pPr>
              <w:spacing w:after="0" w:line="240" w:lineRule="auto"/>
              <w:jc w:val="center"/>
              <w:rPr>
                <w:rFonts w:ascii="Times New Roman" w:eastAsia="Times New Roman" w:hAnsi="Times New Roman"/>
                <w:sz w:val="20"/>
                <w:szCs w:val="20"/>
                <w:lang w:eastAsia="ru-RU"/>
              </w:rPr>
            </w:pPr>
          </w:p>
        </w:tc>
        <w:tc>
          <w:tcPr>
            <w:tcW w:w="592" w:type="pct"/>
            <w:shd w:val="clear" w:color="auto" w:fill="auto"/>
            <w:vAlign w:val="center"/>
          </w:tcPr>
          <w:p w:rsidR="00250BD3" w:rsidRPr="0025591D" w:rsidRDefault="00250BD3" w:rsidP="00A7121F">
            <w:pPr>
              <w:spacing w:after="0" w:line="240" w:lineRule="auto"/>
              <w:jc w:val="center"/>
              <w:rPr>
                <w:rFonts w:ascii="Times New Roman" w:hAnsi="Times New Roman"/>
                <w:sz w:val="20"/>
                <w:szCs w:val="20"/>
              </w:rPr>
            </w:pPr>
          </w:p>
        </w:tc>
        <w:tc>
          <w:tcPr>
            <w:tcW w:w="649" w:type="pct"/>
            <w:shd w:val="clear" w:color="auto" w:fill="auto"/>
            <w:vAlign w:val="center"/>
          </w:tcPr>
          <w:p w:rsidR="00250BD3" w:rsidRPr="0025591D" w:rsidRDefault="00250BD3" w:rsidP="00A7121F">
            <w:pPr>
              <w:spacing w:after="0" w:line="240" w:lineRule="auto"/>
              <w:jc w:val="center"/>
              <w:rPr>
                <w:rFonts w:ascii="Times New Roman" w:hAnsi="Times New Roman"/>
                <w:sz w:val="20"/>
                <w:szCs w:val="20"/>
              </w:rPr>
            </w:pPr>
          </w:p>
        </w:tc>
      </w:tr>
      <w:tr w:rsidR="006E37FB" w:rsidRPr="00A757EC" w:rsidTr="001D1153">
        <w:trPr>
          <w:trHeight w:val="442"/>
        </w:trPr>
        <w:tc>
          <w:tcPr>
            <w:tcW w:w="3318" w:type="pct"/>
            <w:gridSpan w:val="4"/>
            <w:shd w:val="clear" w:color="auto" w:fill="auto"/>
            <w:vAlign w:val="center"/>
          </w:tcPr>
          <w:p w:rsidR="006E37FB" w:rsidRPr="00A757EC" w:rsidRDefault="006E37FB" w:rsidP="001D1153">
            <w:pPr>
              <w:spacing w:after="0" w:line="240" w:lineRule="auto"/>
              <w:jc w:val="center"/>
              <w:rPr>
                <w:rFonts w:ascii="Times New Roman" w:hAnsi="Times New Roman"/>
                <w:b/>
                <w:bCs/>
                <w:sz w:val="20"/>
                <w:szCs w:val="20"/>
                <w:lang w:eastAsia="uk-UA"/>
              </w:rPr>
            </w:pPr>
            <w:r w:rsidRPr="00A757EC">
              <w:rPr>
                <w:rFonts w:ascii="Times New Roman" w:hAnsi="Times New Roman"/>
                <w:b/>
                <w:bCs/>
                <w:sz w:val="20"/>
                <w:szCs w:val="20"/>
                <w:lang w:eastAsia="uk-UA"/>
              </w:rPr>
              <w:t>РАЗОМ</w:t>
            </w:r>
          </w:p>
        </w:tc>
        <w:tc>
          <w:tcPr>
            <w:tcW w:w="1682" w:type="pct"/>
            <w:gridSpan w:val="3"/>
            <w:shd w:val="clear" w:color="auto" w:fill="auto"/>
            <w:vAlign w:val="center"/>
          </w:tcPr>
          <w:p w:rsidR="006E37FB" w:rsidRPr="00A757EC" w:rsidRDefault="006E37FB" w:rsidP="001D1153">
            <w:pPr>
              <w:spacing w:after="0" w:line="240" w:lineRule="auto"/>
              <w:jc w:val="center"/>
              <w:rPr>
                <w:rFonts w:ascii="Times New Roman" w:hAnsi="Times New Roman"/>
                <w:b/>
                <w:bCs/>
                <w:sz w:val="20"/>
                <w:szCs w:val="20"/>
                <w:lang w:eastAsia="uk-UA"/>
              </w:rPr>
            </w:pPr>
            <w:r w:rsidRPr="00A757EC">
              <w:rPr>
                <w:rFonts w:ascii="Times New Roman" w:hAnsi="Times New Roman"/>
                <w:b/>
                <w:bCs/>
                <w:sz w:val="20"/>
                <w:szCs w:val="20"/>
                <w:lang w:eastAsia="uk-UA"/>
              </w:rPr>
              <w:t> </w:t>
            </w:r>
          </w:p>
        </w:tc>
      </w:tr>
    </w:tbl>
    <w:p w:rsidR="006E37FB" w:rsidRPr="00A757EC" w:rsidRDefault="006E37FB" w:rsidP="006E37FB">
      <w:pPr>
        <w:widowControl w:val="0"/>
        <w:spacing w:after="0"/>
        <w:rPr>
          <w:rFonts w:ascii="Times New Roman" w:eastAsia="Times New Roman" w:hAnsi="Times New Roman"/>
          <w:sz w:val="24"/>
          <w:szCs w:val="24"/>
          <w:lang w:eastAsia="uk-UA"/>
        </w:rPr>
      </w:pPr>
    </w:p>
    <w:p w:rsidR="006E37FB" w:rsidRPr="00A757EC" w:rsidRDefault="006E37FB" w:rsidP="006E37FB">
      <w:pPr>
        <w:widowControl w:val="0"/>
        <w:spacing w:after="0"/>
        <w:rPr>
          <w:rFonts w:ascii="Times New Roman" w:eastAsia="Times New Roman" w:hAnsi="Times New Roman"/>
          <w:sz w:val="24"/>
          <w:szCs w:val="24"/>
          <w:lang w:eastAsia="uk-UA"/>
        </w:rPr>
      </w:pPr>
    </w:p>
    <w:tbl>
      <w:tblPr>
        <w:tblW w:w="5000" w:type="pct"/>
        <w:tblLook w:val="00A0" w:firstRow="1" w:lastRow="0" w:firstColumn="1" w:lastColumn="0" w:noHBand="0" w:noVBand="0"/>
      </w:tblPr>
      <w:tblGrid>
        <w:gridCol w:w="5529"/>
        <w:gridCol w:w="4752"/>
      </w:tblGrid>
      <w:tr w:rsidR="006E37FB" w:rsidRPr="00A757EC" w:rsidTr="001D1153">
        <w:tc>
          <w:tcPr>
            <w:tcW w:w="2689" w:type="pct"/>
          </w:tcPr>
          <w:p w:rsidR="006E37FB" w:rsidRPr="00A757EC" w:rsidRDefault="006E37FB" w:rsidP="001D1153">
            <w:pPr>
              <w:widowControl w:val="0"/>
              <w:spacing w:after="0" w:line="240" w:lineRule="auto"/>
              <w:jc w:val="center"/>
              <w:rPr>
                <w:rFonts w:ascii="Times New Roman" w:hAnsi="Times New Roman"/>
                <w:b/>
                <w:bCs/>
                <w:sz w:val="24"/>
                <w:szCs w:val="24"/>
              </w:rPr>
            </w:pPr>
            <w:r w:rsidRPr="00A757EC">
              <w:rPr>
                <w:rFonts w:ascii="Times New Roman" w:hAnsi="Times New Roman"/>
                <w:b/>
                <w:bCs/>
                <w:sz w:val="24"/>
                <w:szCs w:val="24"/>
              </w:rPr>
              <w:t>ЗАМОВНИК</w:t>
            </w:r>
          </w:p>
          <w:p w:rsidR="006E37FB" w:rsidRPr="00A757EC" w:rsidRDefault="006E37FB" w:rsidP="001D1153">
            <w:pPr>
              <w:widowControl w:val="0"/>
              <w:spacing w:after="0" w:line="240" w:lineRule="auto"/>
              <w:rPr>
                <w:rFonts w:ascii="Times New Roman" w:hAnsi="Times New Roman"/>
                <w:sz w:val="24"/>
                <w:szCs w:val="24"/>
              </w:rPr>
            </w:pPr>
          </w:p>
          <w:p w:rsidR="006E37FB" w:rsidRPr="00A757EC" w:rsidRDefault="006E37FB" w:rsidP="001D1153">
            <w:pPr>
              <w:widowControl w:val="0"/>
              <w:spacing w:after="0" w:line="240" w:lineRule="auto"/>
              <w:rPr>
                <w:rFonts w:ascii="Times New Roman" w:hAnsi="Times New Roman"/>
                <w:b/>
                <w:sz w:val="24"/>
                <w:szCs w:val="24"/>
              </w:rPr>
            </w:pPr>
          </w:p>
          <w:p w:rsidR="006E37FB" w:rsidRPr="00A757EC" w:rsidRDefault="006E37FB" w:rsidP="001D1153">
            <w:pPr>
              <w:widowControl w:val="0"/>
              <w:spacing w:after="0" w:line="240" w:lineRule="auto"/>
              <w:rPr>
                <w:rFonts w:ascii="Times New Roman" w:hAnsi="Times New Roman"/>
                <w:b/>
                <w:bCs/>
                <w:sz w:val="24"/>
                <w:szCs w:val="24"/>
              </w:rPr>
            </w:pPr>
          </w:p>
          <w:p w:rsidR="006E37FB" w:rsidRPr="00A757EC" w:rsidRDefault="006E37FB" w:rsidP="001D1153">
            <w:pPr>
              <w:widowControl w:val="0"/>
              <w:spacing w:after="0" w:line="240" w:lineRule="auto"/>
              <w:rPr>
                <w:rFonts w:ascii="Times New Roman" w:hAnsi="Times New Roman"/>
                <w:b/>
                <w:bCs/>
                <w:sz w:val="24"/>
                <w:szCs w:val="24"/>
              </w:rPr>
            </w:pPr>
          </w:p>
          <w:p w:rsidR="006E37FB" w:rsidRPr="00A757EC" w:rsidRDefault="006E37FB" w:rsidP="001D1153">
            <w:pPr>
              <w:widowControl w:val="0"/>
              <w:spacing w:after="0" w:line="240" w:lineRule="auto"/>
              <w:rPr>
                <w:rFonts w:ascii="Times New Roman" w:hAnsi="Times New Roman"/>
                <w:b/>
                <w:bCs/>
                <w:sz w:val="24"/>
                <w:szCs w:val="24"/>
              </w:rPr>
            </w:pPr>
            <w:r w:rsidRPr="00A757EC">
              <w:rPr>
                <w:rFonts w:ascii="Times New Roman" w:hAnsi="Times New Roman"/>
                <w:b/>
                <w:bCs/>
                <w:sz w:val="24"/>
                <w:szCs w:val="24"/>
              </w:rPr>
              <w:t xml:space="preserve">__________________/ </w:t>
            </w:r>
            <w:proofErr w:type="spellStart"/>
            <w:r w:rsidR="00524EF6">
              <w:rPr>
                <w:rFonts w:ascii="Times New Roman" w:hAnsi="Times New Roman"/>
                <w:b/>
                <w:bCs/>
                <w:i/>
                <w:sz w:val="24"/>
                <w:szCs w:val="24"/>
                <w:u w:val="single"/>
              </w:rPr>
              <w:t>Джураєв</w:t>
            </w:r>
            <w:proofErr w:type="spellEnd"/>
            <w:r w:rsidR="00524EF6">
              <w:rPr>
                <w:rFonts w:ascii="Times New Roman" w:hAnsi="Times New Roman"/>
                <w:b/>
                <w:bCs/>
                <w:i/>
                <w:sz w:val="24"/>
                <w:szCs w:val="24"/>
                <w:u w:val="single"/>
              </w:rPr>
              <w:t xml:space="preserve"> А.Ю.</w:t>
            </w:r>
            <w:r w:rsidRPr="00A757EC">
              <w:rPr>
                <w:rFonts w:ascii="Times New Roman" w:hAnsi="Times New Roman"/>
                <w:b/>
                <w:bCs/>
                <w:sz w:val="24"/>
                <w:szCs w:val="24"/>
              </w:rPr>
              <w:t xml:space="preserve"> /</w:t>
            </w:r>
          </w:p>
          <w:p w:rsidR="006E37FB" w:rsidRPr="00A757EC" w:rsidRDefault="006E37FB" w:rsidP="001D1153">
            <w:pPr>
              <w:widowControl w:val="0"/>
              <w:spacing w:after="0" w:line="240" w:lineRule="auto"/>
              <w:rPr>
                <w:rFonts w:ascii="Times New Roman" w:hAnsi="Times New Roman"/>
                <w:sz w:val="24"/>
                <w:szCs w:val="24"/>
              </w:rPr>
            </w:pPr>
            <w:r w:rsidRPr="00A757EC">
              <w:rPr>
                <w:rFonts w:ascii="Times New Roman" w:hAnsi="Times New Roman"/>
                <w:sz w:val="24"/>
                <w:szCs w:val="24"/>
              </w:rPr>
              <w:t xml:space="preserve">                                 </w:t>
            </w:r>
            <w:proofErr w:type="spellStart"/>
            <w:r w:rsidRPr="00A757EC">
              <w:rPr>
                <w:rFonts w:ascii="Times New Roman" w:hAnsi="Times New Roman"/>
                <w:sz w:val="24"/>
                <w:szCs w:val="24"/>
              </w:rPr>
              <w:t>м.п</w:t>
            </w:r>
            <w:proofErr w:type="spellEnd"/>
          </w:p>
        </w:tc>
        <w:tc>
          <w:tcPr>
            <w:tcW w:w="2311" w:type="pct"/>
          </w:tcPr>
          <w:p w:rsidR="006E37FB" w:rsidRPr="00A757EC" w:rsidRDefault="006E37FB" w:rsidP="001D1153">
            <w:pPr>
              <w:widowControl w:val="0"/>
              <w:spacing w:after="0" w:line="240" w:lineRule="auto"/>
              <w:jc w:val="center"/>
              <w:rPr>
                <w:rFonts w:ascii="Times New Roman" w:hAnsi="Times New Roman"/>
                <w:b/>
                <w:bCs/>
                <w:sz w:val="24"/>
                <w:szCs w:val="24"/>
              </w:rPr>
            </w:pPr>
            <w:r w:rsidRPr="00A757EC">
              <w:rPr>
                <w:rFonts w:ascii="Times New Roman" w:hAnsi="Times New Roman"/>
                <w:b/>
                <w:bCs/>
                <w:sz w:val="24"/>
                <w:szCs w:val="24"/>
              </w:rPr>
              <w:t>ПОСТАЧАЛЬНИК</w:t>
            </w:r>
          </w:p>
          <w:p w:rsidR="006E37FB" w:rsidRPr="00A757EC" w:rsidRDefault="006E37FB" w:rsidP="001D1153">
            <w:pPr>
              <w:widowControl w:val="0"/>
              <w:spacing w:after="0" w:line="240" w:lineRule="auto"/>
              <w:rPr>
                <w:rFonts w:ascii="Times New Roman" w:hAnsi="Times New Roman"/>
                <w:b/>
                <w:bCs/>
                <w:sz w:val="24"/>
                <w:szCs w:val="24"/>
              </w:rPr>
            </w:pPr>
          </w:p>
          <w:p w:rsidR="006E37FB" w:rsidRPr="00A757EC" w:rsidRDefault="006E37FB" w:rsidP="001D1153">
            <w:pPr>
              <w:widowControl w:val="0"/>
              <w:spacing w:after="0" w:line="240" w:lineRule="auto"/>
              <w:rPr>
                <w:rFonts w:ascii="Times New Roman" w:hAnsi="Times New Roman"/>
                <w:b/>
                <w:bCs/>
                <w:sz w:val="24"/>
                <w:szCs w:val="24"/>
              </w:rPr>
            </w:pPr>
          </w:p>
          <w:p w:rsidR="006E37FB" w:rsidRPr="00A757EC" w:rsidRDefault="006E37FB" w:rsidP="001D1153">
            <w:pPr>
              <w:widowControl w:val="0"/>
              <w:spacing w:after="0" w:line="240" w:lineRule="auto"/>
              <w:rPr>
                <w:rFonts w:ascii="Times New Roman" w:hAnsi="Times New Roman"/>
                <w:sz w:val="24"/>
                <w:szCs w:val="24"/>
              </w:rPr>
            </w:pPr>
          </w:p>
          <w:p w:rsidR="006E37FB" w:rsidRPr="00A757EC" w:rsidRDefault="006E37FB" w:rsidP="001D1153">
            <w:pPr>
              <w:widowControl w:val="0"/>
              <w:spacing w:after="0" w:line="240" w:lineRule="auto"/>
              <w:rPr>
                <w:rFonts w:ascii="Times New Roman" w:hAnsi="Times New Roman"/>
                <w:b/>
                <w:bCs/>
                <w:sz w:val="24"/>
                <w:szCs w:val="24"/>
              </w:rPr>
            </w:pPr>
          </w:p>
          <w:p w:rsidR="006E37FB" w:rsidRPr="00A757EC" w:rsidRDefault="006E37FB" w:rsidP="001D1153">
            <w:pPr>
              <w:widowControl w:val="0"/>
              <w:spacing w:after="0" w:line="240" w:lineRule="auto"/>
              <w:rPr>
                <w:rFonts w:ascii="Times New Roman" w:hAnsi="Times New Roman"/>
                <w:b/>
                <w:bCs/>
                <w:sz w:val="24"/>
                <w:szCs w:val="24"/>
              </w:rPr>
            </w:pPr>
            <w:r w:rsidRPr="00A757EC">
              <w:rPr>
                <w:rFonts w:ascii="Times New Roman" w:hAnsi="Times New Roman"/>
                <w:b/>
                <w:bCs/>
                <w:sz w:val="24"/>
                <w:szCs w:val="24"/>
              </w:rPr>
              <w:t>__________________/</w:t>
            </w:r>
            <w:r w:rsidRPr="00A757EC">
              <w:rPr>
                <w:rFonts w:ascii="Times New Roman" w:hAnsi="Times New Roman"/>
                <w:b/>
                <w:bCs/>
                <w:i/>
                <w:sz w:val="24"/>
                <w:szCs w:val="24"/>
              </w:rPr>
              <w:t>_____________</w:t>
            </w:r>
            <w:r w:rsidRPr="00A757EC">
              <w:rPr>
                <w:rFonts w:ascii="Times New Roman" w:hAnsi="Times New Roman"/>
                <w:b/>
                <w:bCs/>
                <w:sz w:val="24"/>
                <w:szCs w:val="24"/>
              </w:rPr>
              <w:t>/</w:t>
            </w:r>
          </w:p>
          <w:p w:rsidR="006E37FB" w:rsidRPr="00A757EC" w:rsidRDefault="006E37FB" w:rsidP="001D1153">
            <w:pPr>
              <w:widowControl w:val="0"/>
              <w:spacing w:after="0" w:line="240" w:lineRule="auto"/>
              <w:rPr>
                <w:rFonts w:ascii="Times New Roman" w:hAnsi="Times New Roman"/>
                <w:sz w:val="24"/>
                <w:szCs w:val="24"/>
              </w:rPr>
            </w:pPr>
            <w:r w:rsidRPr="00A757EC">
              <w:rPr>
                <w:rFonts w:ascii="Times New Roman" w:hAnsi="Times New Roman"/>
                <w:sz w:val="24"/>
                <w:szCs w:val="24"/>
              </w:rPr>
              <w:t xml:space="preserve">                              </w:t>
            </w:r>
            <w:proofErr w:type="spellStart"/>
            <w:r w:rsidRPr="00A757EC">
              <w:rPr>
                <w:rFonts w:ascii="Times New Roman" w:hAnsi="Times New Roman"/>
                <w:sz w:val="24"/>
                <w:szCs w:val="24"/>
              </w:rPr>
              <w:t>м.п</w:t>
            </w:r>
            <w:proofErr w:type="spellEnd"/>
          </w:p>
        </w:tc>
      </w:tr>
    </w:tbl>
    <w:p w:rsidR="007D410B" w:rsidRPr="0025591D" w:rsidRDefault="007D410B" w:rsidP="007D410B">
      <w:pPr>
        <w:spacing w:after="0" w:line="240" w:lineRule="auto"/>
        <w:jc w:val="both"/>
        <w:rPr>
          <w:rFonts w:ascii="Times New Roman" w:eastAsia="Times New Roman" w:hAnsi="Times New Roman"/>
          <w:sz w:val="24"/>
          <w:szCs w:val="24"/>
        </w:rPr>
      </w:pPr>
    </w:p>
    <w:sectPr w:rsidR="007D410B" w:rsidRPr="0025591D" w:rsidSect="00352BE2">
      <w:pgSz w:w="11906" w:h="16838"/>
      <w:pgMar w:top="709" w:right="70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eeSerif">
    <w:altName w:val="Times New Roman"/>
    <w:charset w:val="01"/>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5D7199"/>
    <w:multiLevelType w:val="multilevel"/>
    <w:tmpl w:val="3662A470"/>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2250" w:hanging="720"/>
      </w:pPr>
      <w:rPr>
        <w:rFonts w:hint="default"/>
        <w:b/>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4">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9">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0">
    <w:nsid w:val="68391A01"/>
    <w:multiLevelType w:val="multilevel"/>
    <w:tmpl w:val="95D0CC1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6"/>
  </w:num>
  <w:num w:numId="2">
    <w:abstractNumId w:val="1"/>
  </w:num>
  <w:num w:numId="3">
    <w:abstractNumId w:val="7"/>
  </w:num>
  <w:num w:numId="4">
    <w:abstractNumId w:val="10"/>
  </w:num>
  <w:num w:numId="5">
    <w:abstractNumId w:val="9"/>
  </w:num>
  <w:num w:numId="6">
    <w:abstractNumId w:val="5"/>
  </w:num>
  <w:num w:numId="7">
    <w:abstractNumId w:val="0"/>
  </w:num>
  <w:num w:numId="8">
    <w:abstractNumId w:val="2"/>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077C76"/>
    <w:rsid w:val="0000030C"/>
    <w:rsid w:val="00007149"/>
    <w:rsid w:val="00077C76"/>
    <w:rsid w:val="000A1F3F"/>
    <w:rsid w:val="000A2FFD"/>
    <w:rsid w:val="000D66F3"/>
    <w:rsid w:val="00157118"/>
    <w:rsid w:val="00197CB2"/>
    <w:rsid w:val="00224C85"/>
    <w:rsid w:val="00250BD3"/>
    <w:rsid w:val="002964E4"/>
    <w:rsid w:val="002F5B1A"/>
    <w:rsid w:val="003409D2"/>
    <w:rsid w:val="00350A23"/>
    <w:rsid w:val="00352BE2"/>
    <w:rsid w:val="0037354C"/>
    <w:rsid w:val="00390B25"/>
    <w:rsid w:val="003C381E"/>
    <w:rsid w:val="003E4023"/>
    <w:rsid w:val="00400C25"/>
    <w:rsid w:val="00463D6D"/>
    <w:rsid w:val="004801D1"/>
    <w:rsid w:val="00486AEA"/>
    <w:rsid w:val="004D4AF3"/>
    <w:rsid w:val="00524EF6"/>
    <w:rsid w:val="00547AC4"/>
    <w:rsid w:val="005D28E1"/>
    <w:rsid w:val="005F2482"/>
    <w:rsid w:val="00640469"/>
    <w:rsid w:val="00641A47"/>
    <w:rsid w:val="006B3E5C"/>
    <w:rsid w:val="006E37FB"/>
    <w:rsid w:val="00700DC5"/>
    <w:rsid w:val="007D410B"/>
    <w:rsid w:val="008457A2"/>
    <w:rsid w:val="00880673"/>
    <w:rsid w:val="0089004E"/>
    <w:rsid w:val="008A0C52"/>
    <w:rsid w:val="00940E69"/>
    <w:rsid w:val="009442C5"/>
    <w:rsid w:val="009A62DF"/>
    <w:rsid w:val="009A66BC"/>
    <w:rsid w:val="009B04DF"/>
    <w:rsid w:val="00A01258"/>
    <w:rsid w:val="00A37114"/>
    <w:rsid w:val="00A56293"/>
    <w:rsid w:val="00AC5690"/>
    <w:rsid w:val="00B236D2"/>
    <w:rsid w:val="00B4244D"/>
    <w:rsid w:val="00C1271F"/>
    <w:rsid w:val="00C23C41"/>
    <w:rsid w:val="00C3433F"/>
    <w:rsid w:val="00C9137D"/>
    <w:rsid w:val="00CF7786"/>
    <w:rsid w:val="00D46489"/>
    <w:rsid w:val="00DC29B7"/>
    <w:rsid w:val="00DF396B"/>
    <w:rsid w:val="00E512F6"/>
    <w:rsid w:val="00E70AFF"/>
    <w:rsid w:val="00E862AD"/>
    <w:rsid w:val="00E95A12"/>
    <w:rsid w:val="00F55300"/>
    <w:rsid w:val="00F70C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2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rvps2">
    <w:name w:val="rvps2"/>
    <w:basedOn w:val="a"/>
    <w:rsid w:val="00D4648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7134">
      <w:bodyDiv w:val="1"/>
      <w:marLeft w:val="0"/>
      <w:marRight w:val="0"/>
      <w:marTop w:val="0"/>
      <w:marBottom w:val="0"/>
      <w:divBdr>
        <w:top w:val="none" w:sz="0" w:space="0" w:color="auto"/>
        <w:left w:val="none" w:sz="0" w:space="0" w:color="auto"/>
        <w:bottom w:val="none" w:sz="0" w:space="0" w:color="auto"/>
        <w:right w:val="none" w:sz="0" w:space="0" w:color="auto"/>
      </w:divBdr>
    </w:div>
    <w:div w:id="56815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10559</Words>
  <Characters>6019</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Власено Ольга</dc:creator>
  <cp:lastModifiedBy>user</cp:lastModifiedBy>
  <cp:revision>31</cp:revision>
  <dcterms:created xsi:type="dcterms:W3CDTF">2020-12-10T07:45:00Z</dcterms:created>
  <dcterms:modified xsi:type="dcterms:W3CDTF">2022-09-07T07:40:00Z</dcterms:modified>
</cp:coreProperties>
</file>