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AA" w:rsidRPr="00864232" w:rsidRDefault="00EA6FAA" w:rsidP="00EA6FA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EA6FAA" w:rsidRPr="00864232" w:rsidRDefault="00EA6FAA" w:rsidP="00EA6FA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EA6FAA" w:rsidRPr="00864232" w:rsidTr="00EA6FAA">
        <w:tc>
          <w:tcPr>
            <w:tcW w:w="5806" w:type="dxa"/>
          </w:tcPr>
          <w:p w:rsidR="00EA6FAA" w:rsidRPr="00864232" w:rsidRDefault="00EA6FAA" w:rsidP="00EA6FA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EA6FAA" w:rsidRPr="00864232" w:rsidRDefault="00EA6FAA" w:rsidP="00EA6FAA">
            <w:pPr>
              <w:spacing w:after="0" w:line="240" w:lineRule="auto"/>
              <w:rPr>
                <w:rFonts w:ascii="Times New Roman" w:hAnsi="Times New Roman" w:cs="Times New Roman"/>
                <w:noProof/>
                <w:sz w:val="24"/>
                <w:szCs w:val="24"/>
              </w:rPr>
            </w:pPr>
            <w:r w:rsidRPr="004D2C2C">
              <w:rPr>
                <w:rFonts w:ascii="Times New Roman" w:hAnsi="Times New Roman" w:cs="Times New Roman"/>
                <w:noProof/>
                <w:sz w:val="24"/>
                <w:szCs w:val="24"/>
              </w:rPr>
              <w:t>від «</w:t>
            </w:r>
            <w:r w:rsidR="00C358A2">
              <w:rPr>
                <w:rFonts w:ascii="Times New Roman" w:hAnsi="Times New Roman" w:cs="Times New Roman"/>
                <w:noProof/>
                <w:sz w:val="24"/>
                <w:szCs w:val="24"/>
              </w:rPr>
              <w:t>0</w:t>
            </w:r>
            <w:r w:rsidR="0072707D">
              <w:rPr>
                <w:rFonts w:ascii="Times New Roman" w:hAnsi="Times New Roman" w:cs="Times New Roman"/>
                <w:noProof/>
                <w:sz w:val="24"/>
                <w:szCs w:val="24"/>
              </w:rPr>
              <w:t>7</w:t>
            </w:r>
            <w:r w:rsidRPr="004D2C2C">
              <w:rPr>
                <w:rFonts w:ascii="Times New Roman" w:hAnsi="Times New Roman" w:cs="Times New Roman"/>
                <w:noProof/>
                <w:sz w:val="24"/>
                <w:szCs w:val="24"/>
              </w:rPr>
              <w:t xml:space="preserve">» </w:t>
            </w:r>
            <w:r w:rsidR="00C358A2">
              <w:rPr>
                <w:rFonts w:ascii="Times New Roman" w:hAnsi="Times New Roman" w:cs="Times New Roman"/>
                <w:noProof/>
                <w:sz w:val="24"/>
                <w:szCs w:val="24"/>
              </w:rPr>
              <w:t>лютого</w:t>
            </w:r>
            <w:r w:rsidRPr="004D2C2C">
              <w:rPr>
                <w:rFonts w:ascii="Times New Roman" w:hAnsi="Times New Roman" w:cs="Times New Roman"/>
                <w:noProof/>
                <w:sz w:val="24"/>
                <w:szCs w:val="24"/>
              </w:rPr>
              <w:t xml:space="preserve"> 202</w:t>
            </w:r>
            <w:r>
              <w:rPr>
                <w:rFonts w:ascii="Times New Roman" w:hAnsi="Times New Roman" w:cs="Times New Roman"/>
                <w:noProof/>
                <w:sz w:val="24"/>
                <w:szCs w:val="24"/>
              </w:rPr>
              <w:t>4</w:t>
            </w:r>
            <w:r w:rsidRPr="004D2C2C">
              <w:rPr>
                <w:rFonts w:ascii="Times New Roman" w:hAnsi="Times New Roman" w:cs="Times New Roman"/>
                <w:noProof/>
                <w:sz w:val="24"/>
                <w:szCs w:val="24"/>
              </w:rPr>
              <w:t xml:space="preserve"> року</w:t>
            </w:r>
            <w:r w:rsidRPr="00864232">
              <w:rPr>
                <w:rFonts w:ascii="Times New Roman" w:hAnsi="Times New Roman" w:cs="Times New Roman"/>
                <w:noProof/>
                <w:sz w:val="24"/>
                <w:szCs w:val="24"/>
              </w:rPr>
              <w:t xml:space="preserve">, протокол № </w:t>
            </w:r>
            <w:r w:rsidR="0072707D">
              <w:rPr>
                <w:rFonts w:ascii="Times New Roman" w:hAnsi="Times New Roman" w:cs="Times New Roman"/>
                <w:noProof/>
                <w:sz w:val="24"/>
                <w:szCs w:val="24"/>
              </w:rPr>
              <w:t>10</w:t>
            </w:r>
            <w:r w:rsidR="00C358A2">
              <w:rPr>
                <w:rFonts w:ascii="Times New Roman" w:hAnsi="Times New Roman" w:cs="Times New Roman"/>
                <w:noProof/>
                <w:sz w:val="24"/>
                <w:szCs w:val="24"/>
              </w:rPr>
              <w:t>/01</w:t>
            </w:r>
          </w:p>
          <w:p w:rsidR="00EA6FAA" w:rsidRPr="00864232" w:rsidRDefault="00EA6FAA" w:rsidP="00EA6FAA">
            <w:pPr>
              <w:spacing w:after="0" w:line="240" w:lineRule="auto"/>
              <w:rPr>
                <w:rFonts w:ascii="Times New Roman" w:hAnsi="Times New Roman" w:cs="Times New Roman"/>
                <w:noProof/>
                <w:sz w:val="24"/>
                <w:szCs w:val="24"/>
              </w:rPr>
            </w:pP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EA6FAA" w:rsidRPr="00864232" w:rsidRDefault="00EA6FAA" w:rsidP="00EA6FA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r w:rsidR="002E37EB">
        <w:rPr>
          <w:rFonts w:ascii="Times New Roman" w:hAnsi="Times New Roman" w:cs="Times New Roman"/>
          <w:b/>
          <w:bCs/>
          <w:sz w:val="28"/>
          <w:szCs w:val="28"/>
        </w:rPr>
        <w:t xml:space="preserve"> </w:t>
      </w:r>
    </w:p>
    <w:p w:rsidR="00EA6FAA" w:rsidRPr="00864232" w:rsidRDefault="00EA6FAA" w:rsidP="00EA6FAA">
      <w:pPr>
        <w:spacing w:after="0" w:line="240" w:lineRule="auto"/>
        <w:jc w:val="center"/>
        <w:rPr>
          <w:rFonts w:ascii="Times New Roman" w:hAnsi="Times New Roman" w:cs="Times New Roman"/>
          <w:b/>
          <w:bCs/>
          <w:sz w:val="28"/>
          <w:szCs w:val="28"/>
        </w:rPr>
      </w:pPr>
    </w:p>
    <w:p w:rsidR="00EA6FAA" w:rsidRPr="00864232" w:rsidRDefault="00EA6FAA" w:rsidP="00EA6FA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EA6FAA" w:rsidRPr="00864232" w:rsidRDefault="00EA6FAA" w:rsidP="00EA6FAA">
      <w:pPr>
        <w:spacing w:after="0" w:line="240" w:lineRule="auto"/>
        <w:jc w:val="center"/>
        <w:rPr>
          <w:rFonts w:ascii="Times New Roman" w:hAnsi="Times New Roman" w:cs="Times New Roman"/>
          <w:b/>
          <w:bCs/>
          <w:sz w:val="24"/>
          <w:szCs w:val="24"/>
        </w:rPr>
      </w:pPr>
    </w:p>
    <w:p w:rsidR="00EA6FAA" w:rsidRPr="00752990" w:rsidRDefault="00EA6FAA" w:rsidP="00EA6FAA">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EA6FAA" w:rsidRPr="00752990" w:rsidRDefault="00EA6FAA" w:rsidP="00EA6FAA">
      <w:pPr>
        <w:spacing w:after="0" w:line="240" w:lineRule="auto"/>
        <w:jc w:val="center"/>
        <w:rPr>
          <w:rFonts w:ascii="Times New Roman" w:hAnsi="Times New Roman" w:cs="Times New Roman"/>
          <w:sz w:val="24"/>
          <w:szCs w:val="24"/>
        </w:rPr>
      </w:pPr>
    </w:p>
    <w:p w:rsidR="00EA6FAA" w:rsidRPr="0073796A" w:rsidRDefault="00EA6FAA" w:rsidP="0072707D">
      <w:pPr>
        <w:spacing w:after="0" w:line="240" w:lineRule="auto"/>
        <w:jc w:val="center"/>
        <w:rPr>
          <w:rFonts w:ascii="Times New Roman" w:hAnsi="Times New Roman" w:cs="Times New Roman"/>
          <w:b/>
          <w:sz w:val="28"/>
          <w:szCs w:val="28"/>
        </w:rPr>
      </w:pPr>
      <w:r w:rsidRPr="0073796A">
        <w:rPr>
          <w:rFonts w:ascii="Times New Roman" w:hAnsi="Times New Roman" w:cs="Times New Roman"/>
          <w:b/>
          <w:sz w:val="28"/>
          <w:szCs w:val="28"/>
        </w:rPr>
        <w:t xml:space="preserve">за кодом Єдиного закупівельного словника </w:t>
      </w:r>
    </w:p>
    <w:p w:rsidR="0072707D" w:rsidRDefault="00EA6FAA" w:rsidP="0072707D">
      <w:pPr>
        <w:pStyle w:val="4"/>
        <w:shd w:val="clear" w:color="auto" w:fill="FFFFFF"/>
        <w:spacing w:before="0" w:after="0" w:line="240" w:lineRule="auto"/>
        <w:jc w:val="center"/>
      </w:pPr>
      <w:r w:rsidRPr="0073796A">
        <w:t xml:space="preserve">ДК 021:2015 – </w:t>
      </w:r>
      <w:r w:rsidR="0072707D">
        <w:t xml:space="preserve">90910000-9 - Послуги з прибирання </w:t>
      </w:r>
    </w:p>
    <w:p w:rsidR="0072707D" w:rsidRDefault="0072707D" w:rsidP="0072707D">
      <w:pPr>
        <w:pStyle w:val="4"/>
        <w:shd w:val="clear" w:color="auto" w:fill="FFFFFF"/>
        <w:spacing w:after="0" w:line="240" w:lineRule="auto"/>
        <w:jc w:val="center"/>
      </w:pPr>
    </w:p>
    <w:p w:rsidR="0072707D" w:rsidRDefault="0072707D" w:rsidP="0072707D">
      <w:pPr>
        <w:pStyle w:val="4"/>
        <w:shd w:val="clear" w:color="auto" w:fill="FFFFFF"/>
        <w:spacing w:after="0" w:line="240" w:lineRule="auto"/>
        <w:jc w:val="center"/>
      </w:pPr>
    </w:p>
    <w:p w:rsidR="00EA6FAA" w:rsidRPr="00864232" w:rsidRDefault="0072707D" w:rsidP="0072707D">
      <w:pPr>
        <w:pStyle w:val="4"/>
        <w:shd w:val="clear" w:color="auto" w:fill="FFFFFF"/>
        <w:spacing w:before="0" w:after="0" w:line="240" w:lineRule="auto"/>
        <w:jc w:val="center"/>
        <w:rPr>
          <w:b w:val="0"/>
          <w:bCs w:val="0"/>
        </w:rPr>
      </w:pPr>
      <w:r>
        <w:t>(Клінінгові послуги)</w:t>
      </w: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EA6FAA" w:rsidRDefault="00EA6FAA" w:rsidP="00EA6FA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p w:rsidR="00FD18B9" w:rsidRDefault="00FD18B9" w:rsidP="00EA6FAA">
      <w:pPr>
        <w:spacing w:after="0" w:line="240" w:lineRule="auto"/>
        <w:jc w:val="center"/>
        <w:rPr>
          <w:rFonts w:ascii="Times New Roman" w:hAnsi="Times New Roman" w:cs="Times New Roman"/>
          <w:b/>
          <w:bCs/>
          <w:color w:val="000000"/>
          <w:sz w:val="24"/>
          <w:szCs w:val="24"/>
        </w:rPr>
      </w:pPr>
    </w:p>
    <w:p w:rsidR="00FD18B9" w:rsidRDefault="00FD18B9" w:rsidP="00EA6FAA">
      <w:pPr>
        <w:spacing w:after="0" w:line="240" w:lineRule="auto"/>
        <w:jc w:val="center"/>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FD18B9">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8">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Охременко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Е-mail: zakupivli2023@ukr.net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84183E" w:rsidRPr="00864232" w:rsidRDefault="00EA6FAA" w:rsidP="0072707D">
            <w:pPr>
              <w:spacing w:after="0"/>
              <w:jc w:val="both"/>
              <w:rPr>
                <w:rFonts w:ascii="Times New Roman" w:eastAsia="Calibri" w:hAnsi="Times New Roman" w:cs="Times New Roman"/>
                <w:sz w:val="24"/>
                <w:szCs w:val="28"/>
                <w:lang w:eastAsia="ru-RU"/>
              </w:rPr>
            </w:pPr>
            <w:r w:rsidRPr="00C358A2">
              <w:rPr>
                <w:rFonts w:ascii="Times New Roman" w:eastAsia="Calibri" w:hAnsi="Times New Roman" w:cs="Times New Roman"/>
                <w:sz w:val="24"/>
                <w:szCs w:val="28"/>
                <w:lang w:eastAsia="ru-RU"/>
              </w:rPr>
              <w:t xml:space="preserve">За кодом Єдиного закупівельного словника ДК 021:2015 – </w:t>
            </w:r>
            <w:r w:rsidR="0072707D" w:rsidRPr="0072707D">
              <w:rPr>
                <w:rFonts w:ascii="Times New Roman" w:eastAsia="Calibri" w:hAnsi="Times New Roman" w:cs="Times New Roman"/>
                <w:sz w:val="24"/>
                <w:szCs w:val="28"/>
                <w:lang w:eastAsia="ru-RU"/>
              </w:rPr>
              <w:t>909</w:t>
            </w:r>
            <w:r w:rsidR="0072707D">
              <w:rPr>
                <w:rFonts w:ascii="Times New Roman" w:eastAsia="Calibri" w:hAnsi="Times New Roman" w:cs="Times New Roman"/>
                <w:sz w:val="24"/>
                <w:szCs w:val="28"/>
                <w:lang w:eastAsia="ru-RU"/>
              </w:rPr>
              <w:t xml:space="preserve">10000-9 - Послуги з прибирання </w:t>
            </w:r>
            <w:r w:rsidR="0072707D" w:rsidRPr="0072707D">
              <w:rPr>
                <w:rFonts w:ascii="Times New Roman" w:eastAsia="Calibri" w:hAnsi="Times New Roman" w:cs="Times New Roman"/>
                <w:sz w:val="24"/>
                <w:szCs w:val="28"/>
                <w:lang w:eastAsia="ru-RU"/>
              </w:rPr>
              <w:t>(Клінінгові послуги)</w:t>
            </w:r>
            <w:r w:rsidRPr="00EA6FAA">
              <w:rPr>
                <w:rFonts w:ascii="Times New Roman" w:eastAsia="Calibri" w:hAnsi="Times New Roman" w:cs="Times New Roman"/>
                <w:sz w:val="24"/>
                <w:szCs w:val="28"/>
                <w:lang w:eastAsia="ru-RU"/>
              </w:rPr>
              <w: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Pr="00864232" w:rsidRDefault="00635ED7" w:rsidP="00635ED7">
            <w:pPr>
              <w:tabs>
                <w:tab w:val="left" w:pos="709"/>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Місце </w:t>
            </w:r>
            <w:r w:rsidR="00EA6FAA">
              <w:rPr>
                <w:rFonts w:ascii="Times New Roman" w:hAnsi="Times New Roman" w:cs="Times New Roman"/>
                <w:sz w:val="24"/>
                <w:szCs w:val="24"/>
                <w:lang w:eastAsia="ru-RU"/>
              </w:rPr>
              <w:t>надання послуг</w:t>
            </w:r>
            <w:r w:rsidRPr="00864232">
              <w:rPr>
                <w:rFonts w:ascii="Times New Roman" w:hAnsi="Times New Roman" w:cs="Times New Roman"/>
                <w:sz w:val="24"/>
                <w:szCs w:val="24"/>
                <w:lang w:eastAsia="ru-RU"/>
              </w:rPr>
              <w:t xml:space="preserve">: </w:t>
            </w:r>
          </w:p>
          <w:p w:rsidR="00BF1645" w:rsidRPr="00864232" w:rsidRDefault="00661421"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 xml:space="preserve">00000, Україна, </w:t>
            </w:r>
            <w:r w:rsidR="003E5C32">
              <w:rPr>
                <w:rFonts w:ascii="Times New Roman" w:hAnsi="Times New Roman" w:cs="Times New Roman"/>
                <w:sz w:val="24"/>
                <w:szCs w:val="24"/>
              </w:rPr>
              <w:t>Дніпропетровська обл.</w:t>
            </w:r>
            <w:r>
              <w:rPr>
                <w:rFonts w:ascii="Times New Roman" w:hAnsi="Times New Roman" w:cs="Times New Roman"/>
                <w:sz w:val="24"/>
                <w:szCs w:val="24"/>
              </w:rPr>
              <w:t xml:space="preserve">, </w:t>
            </w:r>
            <w:r w:rsidR="00A865A7" w:rsidRPr="00DE56C8">
              <w:rPr>
                <w:rFonts w:ascii="Times New Roman" w:hAnsi="Times New Roman" w:cs="Times New Roman"/>
                <w:sz w:val="24"/>
                <w:szCs w:val="24"/>
              </w:rPr>
              <w:t>з</w:t>
            </w:r>
            <w:r w:rsidR="00A865A7" w:rsidRPr="00DE56C8">
              <w:rPr>
                <w:rFonts w:ascii="Times New Roman" w:hAnsi="Times New Roman" w:cs="Times New Roman"/>
                <w:color w:val="000000"/>
                <w:sz w:val="24"/>
                <w:szCs w:val="24"/>
                <w:shd w:val="clear" w:color="auto" w:fill="FDFEFD"/>
              </w:rPr>
              <w:t>а місцем розташування структурних підрозділів (згідно Додатку 2 до Договору)</w:t>
            </w:r>
            <w:r w:rsidR="00A865A7" w:rsidRPr="00DE56C8">
              <w:rPr>
                <w:rFonts w:ascii="Times New Roman" w:hAnsi="Times New Roman" w:cs="Times New Roman"/>
                <w:sz w:val="24"/>
                <w:szCs w:val="24"/>
              </w:rPr>
              <w:t>.</w:t>
            </w:r>
          </w:p>
          <w:p w:rsidR="00635ED7" w:rsidRPr="00864232" w:rsidRDefault="00635ED7" w:rsidP="0072707D">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503782">
              <w:rPr>
                <w:rFonts w:ascii="Times New Roman" w:hAnsi="Times New Roman" w:cs="Times New Roman"/>
                <w:sz w:val="24"/>
                <w:szCs w:val="24"/>
              </w:rPr>
              <w:t xml:space="preserve">Обсяг закупівлі:  </w:t>
            </w:r>
            <w:r w:rsidR="0072707D">
              <w:rPr>
                <w:rFonts w:ascii="Times New Roman" w:hAnsi="Times New Roman" w:cs="Times New Roman"/>
                <w:sz w:val="24"/>
                <w:szCs w:val="24"/>
              </w:rPr>
              <w:t>10</w:t>
            </w:r>
            <w:r w:rsidR="00503782" w:rsidRPr="00503782">
              <w:rPr>
                <w:rFonts w:ascii="Times New Roman" w:hAnsi="Times New Roman" w:cs="Times New Roman"/>
                <w:sz w:val="24"/>
                <w:szCs w:val="24"/>
              </w:rPr>
              <w:t xml:space="preserve"> </w:t>
            </w:r>
            <w:r w:rsidR="00661421" w:rsidRPr="00503782">
              <w:rPr>
                <w:rFonts w:ascii="Times New Roman" w:hAnsi="Times New Roman" w:cs="Times New Roman"/>
                <w:sz w:val="24"/>
                <w:szCs w:val="24"/>
              </w:rPr>
              <w:t>послуг</w:t>
            </w:r>
            <w:r w:rsidRPr="00503782">
              <w:rPr>
                <w:rFonts w:ascii="Times New Roman" w:hAnsi="Times New Roman" w:cs="Times New Roman"/>
                <w:sz w:val="24"/>
                <w:szCs w:val="24"/>
              </w:rPr>
              <w: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61421" w:rsidP="00FC6529">
            <w:pPr>
              <w:widowControl w:val="0"/>
              <w:suppressAutoHyphens/>
              <w:spacing w:after="0" w:line="240" w:lineRule="auto"/>
              <w:ind w:right="11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з березня 2024 року </w:t>
            </w:r>
            <w:r w:rsidR="00635ED7" w:rsidRPr="00864232">
              <w:rPr>
                <w:rFonts w:ascii="Times New Roman" w:eastAsia="Calibri" w:hAnsi="Times New Roman" w:cs="Times New Roman"/>
                <w:sz w:val="24"/>
                <w:szCs w:val="24"/>
              </w:rPr>
              <w:t xml:space="preserve">по </w:t>
            </w:r>
            <w:r w:rsidR="004A1AE8">
              <w:rPr>
                <w:rFonts w:ascii="Times New Roman" w:eastAsia="Calibri" w:hAnsi="Times New Roman" w:cs="Times New Roman"/>
                <w:sz w:val="24"/>
                <w:szCs w:val="24"/>
              </w:rPr>
              <w:t>31</w:t>
            </w:r>
            <w:r w:rsidR="00D1624D">
              <w:rPr>
                <w:rFonts w:ascii="Times New Roman" w:eastAsia="Calibri" w:hAnsi="Times New Roman" w:cs="Times New Roman"/>
                <w:sz w:val="24"/>
                <w:szCs w:val="24"/>
              </w:rPr>
              <w:t xml:space="preserve"> грудня</w:t>
            </w:r>
            <w:r w:rsidR="00635ED7" w:rsidRPr="00864232">
              <w:rPr>
                <w:rFonts w:ascii="Times New Roman" w:eastAsia="Calibri" w:hAnsi="Times New Roman" w:cs="Times New Roman"/>
                <w:sz w:val="24"/>
                <w:szCs w:val="24"/>
              </w:rPr>
              <w:t xml:space="preserve"> 202</w:t>
            </w:r>
            <w:r w:rsidR="00EA6FAA">
              <w:rPr>
                <w:rFonts w:ascii="Times New Roman" w:eastAsia="Calibri" w:hAnsi="Times New Roman" w:cs="Times New Roman"/>
                <w:sz w:val="24"/>
                <w:szCs w:val="24"/>
              </w:rPr>
              <w:t>4</w:t>
            </w:r>
            <w:r w:rsidR="00635ED7" w:rsidRPr="00864232">
              <w:rPr>
                <w:rFonts w:ascii="Times New Roman" w:eastAsia="Calibri" w:hAnsi="Times New Roman" w:cs="Times New Roman"/>
                <w:sz w:val="24"/>
                <w:szCs w:val="24"/>
              </w:rPr>
              <w:t xml:space="preserve"> року.</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FD18B9">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Зміни, що вносяться замовником до тендерної </w:t>
            </w:r>
            <w:r w:rsidRPr="00864232">
              <w:rPr>
                <w:rFonts w:ascii="Times New Roman" w:hAnsi="Times New Roman" w:cs="Times New Roman"/>
                <w:sz w:val="24"/>
                <w:szCs w:val="24"/>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5ED7" w:rsidRPr="00864232" w:rsidTr="00FD18B9">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беніфеціарного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864232">
              <w:rPr>
                <w:rFonts w:ascii="Times New Roman" w:hAnsi="Times New Roman" w:cs="Times New Roman"/>
                <w:iCs/>
                <w:color w:val="121416"/>
                <w:sz w:val="24"/>
                <w:szCs w:val="24"/>
                <w:lang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1.7. Учасник під час подання тендерної пропозиції має </w:t>
            </w:r>
            <w:r w:rsidRPr="00864232">
              <w:rPr>
                <w:rFonts w:ascii="Times New Roman" w:hAnsi="Times New Roman" w:cs="Times New Roman"/>
                <w:color w:val="000000"/>
                <w:sz w:val="24"/>
                <w:szCs w:val="24"/>
                <w:lang w:eastAsia="ru-RU"/>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FD18B9">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FD18B9">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FD18B9">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w:t>
            </w:r>
            <w:r w:rsidRPr="00864232">
              <w:rPr>
                <w:rFonts w:ascii="Times New Roman" w:hAnsi="Times New Roman" w:cs="Times New Roman"/>
                <w:color w:val="000000"/>
                <w:sz w:val="24"/>
                <w:szCs w:val="24"/>
                <w:lang w:eastAsia="ru-RU"/>
              </w:rPr>
              <w:lastRenderedPageBreak/>
              <w:t>від вартості договору про закупівлю).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FD18B9">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C7860"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C7860">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C7860"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C7860">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C7860" w:rsidRDefault="0072707D"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15</w:t>
            </w:r>
            <w:r w:rsidR="008C7860" w:rsidRPr="008C7860">
              <w:rPr>
                <w:rFonts w:ascii="Times New Roman" w:hAnsi="Times New Roman" w:cs="Times New Roman"/>
                <w:b/>
                <w:color w:val="000000"/>
                <w:sz w:val="24"/>
                <w:szCs w:val="24"/>
                <w:lang w:eastAsia="ru-RU"/>
              </w:rPr>
              <w:t>.02</w:t>
            </w:r>
            <w:r w:rsidR="00EA6FAA" w:rsidRPr="008C7860">
              <w:rPr>
                <w:rFonts w:ascii="Times New Roman" w:hAnsi="Times New Roman" w:cs="Times New Roman"/>
                <w:b/>
                <w:color w:val="000000"/>
                <w:sz w:val="24"/>
                <w:szCs w:val="24"/>
                <w:lang w:eastAsia="ru-RU"/>
              </w:rPr>
              <w:t>.2024</w:t>
            </w:r>
            <w:r w:rsidR="00635ED7" w:rsidRPr="008C7860">
              <w:rPr>
                <w:rFonts w:ascii="Times New Roman" w:hAnsi="Times New Roman" w:cs="Times New Roman"/>
                <w:b/>
                <w:color w:val="000000"/>
                <w:sz w:val="24"/>
                <w:szCs w:val="24"/>
                <w:lang w:eastAsia="ru-RU"/>
              </w:rPr>
              <w:t>, 00:00.</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C7860"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C7860"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C7860">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FD18B9">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864232">
              <w:rPr>
                <w:rFonts w:ascii="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864232">
              <w:rPr>
                <w:rFonts w:ascii="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використання слова або мовного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w:t>
            </w:r>
            <w:r w:rsidRPr="00864232">
              <w:rPr>
                <w:rFonts w:ascii="Times New Roman" w:hAnsi="Times New Roman" w:cs="Times New Roman"/>
                <w:color w:val="000000"/>
                <w:sz w:val="24"/>
                <w:szCs w:val="24"/>
                <w:lang w:eastAsia="ru-RU"/>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635ED7" w:rsidRPr="00864232" w:rsidRDefault="00635ED7" w:rsidP="00635ED7">
            <w:pPr>
              <w:pStyle w:val="a4"/>
              <w:spacing w:before="0" w:beforeAutospacing="0" w:after="0" w:afterAutospacing="0"/>
              <w:jc w:val="both"/>
              <w:rPr>
                <w:lang w:val="uk-UA"/>
              </w:rPr>
            </w:pPr>
            <w:r w:rsidRPr="00864232">
              <w:rPr>
                <w:lang w:val="uk-UA"/>
              </w:rPr>
              <w:t xml:space="preserve">-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833D61" w:rsidRPr="00864232" w:rsidRDefault="00635ED7"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w:t>
            </w:r>
            <w:r w:rsidR="00060DAC" w:rsidRPr="00864232">
              <w:rPr>
                <w:rFonts w:ascii="Times New Roman" w:hAnsi="Times New Roman" w:cs="Times New Roman"/>
                <w:sz w:val="24"/>
                <w:szCs w:val="24"/>
              </w:rPr>
              <w:t>Учасник у складі тендерної пропозиції повинен надати довідку у довільній формі</w:t>
            </w:r>
            <w:r w:rsidR="00833D61" w:rsidRPr="00864232">
              <w:rPr>
                <w:rFonts w:ascii="Times New Roman" w:hAnsi="Times New Roman" w:cs="Times New Roman"/>
                <w:sz w:val="24"/>
                <w:szCs w:val="24"/>
              </w:rPr>
              <w:t xml:space="preserve"> про те, що учасник процедури закупівлі </w:t>
            </w:r>
            <w:r w:rsidR="00060DAC" w:rsidRPr="00864232">
              <w:rPr>
                <w:rFonts w:ascii="Times New Roman" w:hAnsi="Times New Roman" w:cs="Times New Roman"/>
                <w:b/>
                <w:sz w:val="24"/>
                <w:szCs w:val="24"/>
              </w:rPr>
              <w:t>є/</w:t>
            </w:r>
            <w:r w:rsidR="00833D61" w:rsidRPr="00864232">
              <w:rPr>
                <w:rFonts w:ascii="Times New Roman" w:hAnsi="Times New Roman" w:cs="Times New Roman"/>
                <w:b/>
                <w:sz w:val="24"/>
                <w:szCs w:val="24"/>
              </w:rPr>
              <w:t>не є</w:t>
            </w:r>
            <w:r w:rsidR="00833D61" w:rsidRPr="00864232">
              <w:rPr>
                <w:rFonts w:ascii="Times New Roman" w:hAnsi="Times New Roman" w:cs="Times New Roman"/>
                <w:sz w:val="24"/>
                <w:szCs w:val="24"/>
              </w:rPr>
              <w:t xml:space="preserve"> </w:t>
            </w:r>
            <w:r w:rsidR="004A1AE8" w:rsidRPr="004A1AE8">
              <w:rPr>
                <w:rFonts w:ascii="Times New Roman" w:hAnsi="Times New Roman" w:cs="Times New Roman"/>
                <w:sz w:val="24"/>
                <w:szCs w:val="24"/>
              </w:rPr>
              <w:t>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 xml:space="preserve">ою </w:t>
            </w:r>
            <w:r w:rsidR="004A1AE8" w:rsidRPr="004A1AE8">
              <w:rPr>
                <w:rFonts w:ascii="Times New Roman" w:hAnsi="Times New Roman" w:cs="Times New Roman"/>
                <w:sz w:val="24"/>
                <w:szCs w:val="24"/>
              </w:rPr>
              <w:t>відповідно до законодавства Російської Федерації/Республіки Білорусь; 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A1AE8">
              <w:rPr>
                <w:rFonts w:ascii="Times New Roman" w:hAnsi="Times New Roman" w:cs="Times New Roman"/>
                <w:sz w:val="24"/>
                <w:szCs w:val="24"/>
              </w:rPr>
              <w:t>.</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w:t>
            </w:r>
            <w:r w:rsidR="00060DAC" w:rsidRPr="00864232">
              <w:rPr>
                <w:rFonts w:ascii="Times New Roman" w:hAnsi="Times New Roman" w:cs="Times New Roman"/>
                <w:sz w:val="24"/>
                <w:szCs w:val="24"/>
              </w:rPr>
              <w:t xml:space="preserve"> території України або зареєстро</w:t>
            </w:r>
            <w:r w:rsidRPr="00864232">
              <w:rPr>
                <w:rFonts w:ascii="Times New Roman" w:hAnsi="Times New Roman" w:cs="Times New Roman"/>
                <w:sz w:val="24"/>
                <w:szCs w:val="24"/>
              </w:rPr>
              <w:t>ваний на території України свій національний паспорт</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lastRenderedPageBreak/>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w:t>
            </w:r>
            <w:r w:rsidRPr="00864232">
              <w:rPr>
                <w:rFonts w:ascii="Times New Roman" w:hAnsi="Times New Roman" w:cs="Times New Roman"/>
                <w:sz w:val="24"/>
                <w:szCs w:val="24"/>
              </w:rPr>
              <w:lastRenderedPageBreak/>
              <w:t>учасника на підставі абзацу 8 підпункту 1 пункту 44 Особливостей.</w:t>
            </w:r>
          </w:p>
          <w:p w:rsidR="00833D61" w:rsidRPr="00864232" w:rsidRDefault="00833D61" w:rsidP="00833D61">
            <w:pPr>
              <w:spacing w:after="0" w:line="240" w:lineRule="auto"/>
              <w:ind w:firstLine="494"/>
              <w:jc w:val="both"/>
              <w:rPr>
                <w:rFonts w:ascii="Times New Roman" w:hAnsi="Times New Roman" w:cs="Times New Roman"/>
                <w:sz w:val="24"/>
                <w:szCs w:val="24"/>
              </w:rPr>
            </w:pPr>
          </w:p>
          <w:p w:rsidR="00635ED7" w:rsidRPr="00864232" w:rsidRDefault="00833D61" w:rsidP="00833D61">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sidR="006F46DE">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що запропонований товар не є товаром, що походить з Російської Федерації / Республіки Білорусь.</w:t>
            </w:r>
          </w:p>
          <w:p w:rsidR="00060DAC" w:rsidRPr="00864232" w:rsidRDefault="00060DAC" w:rsidP="00833D61">
            <w:pPr>
              <w:spacing w:after="0" w:line="240" w:lineRule="auto"/>
              <w:jc w:val="both"/>
              <w:rPr>
                <w:rFonts w:ascii="Times New Roman" w:hAnsi="Times New Roman" w:cs="Times New Roman"/>
                <w:sz w:val="24"/>
                <w:szCs w:val="24"/>
              </w:rPr>
            </w:pPr>
          </w:p>
          <w:p w:rsidR="00060DAC" w:rsidRPr="00864232" w:rsidRDefault="00635ED7" w:rsidP="00060DA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sidR="009147A8">
              <w:rPr>
                <w:rFonts w:ascii="Times New Roman" w:hAnsi="Times New Roman" w:cs="Times New Roman"/>
                <w:sz w:val="24"/>
                <w:szCs w:val="24"/>
              </w:rPr>
              <w:t>3</w:t>
            </w:r>
            <w:r w:rsidRPr="00864232">
              <w:rPr>
                <w:rFonts w:ascii="Times New Roman" w:hAnsi="Times New Roman" w:cs="Times New Roman"/>
                <w:sz w:val="24"/>
                <w:szCs w:val="24"/>
              </w:rPr>
              <w:t xml:space="preserve">. </w:t>
            </w:r>
            <w:r w:rsidR="005C4DD4" w:rsidRPr="00864232">
              <w:rPr>
                <w:rFonts w:ascii="Times New Roman" w:hAnsi="Times New Roman" w:cs="Times New Roman"/>
                <w:sz w:val="24"/>
                <w:szCs w:val="24"/>
              </w:rPr>
              <w:t xml:space="preserve">Учасник у складі тендерної пропозиції повинен надати довідку у довільній формі </w:t>
            </w:r>
            <w:r w:rsidR="00060DAC" w:rsidRPr="00864232">
              <w:rPr>
                <w:rFonts w:ascii="Times New Roman" w:hAnsi="Times New Roman" w:cs="Times New Roman"/>
                <w:sz w:val="24"/>
                <w:szCs w:val="24"/>
              </w:rPr>
              <w:t>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35ED7" w:rsidRPr="00864232" w:rsidRDefault="00060DAC" w:rsidP="00060DA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635ED7" w:rsidRPr="00864232">
              <w:rPr>
                <w:rFonts w:ascii="Times New Roman" w:hAnsi="Times New Roman" w:cs="Times New Roman"/>
                <w:sz w:val="24"/>
                <w:szCs w:val="24"/>
              </w:rPr>
              <w:t>.</w:t>
            </w:r>
          </w:p>
          <w:p w:rsidR="00635ED7" w:rsidRPr="00864232" w:rsidRDefault="00635ED7" w:rsidP="00635ED7">
            <w:pPr>
              <w:spacing w:after="0" w:line="240" w:lineRule="auto"/>
              <w:ind w:firstLine="352"/>
              <w:jc w:val="both"/>
              <w:rPr>
                <w:rFonts w:ascii="Times New Roman" w:hAnsi="Times New Roman" w:cs="Times New Roman"/>
                <w:sz w:val="24"/>
                <w:szCs w:val="24"/>
              </w:rPr>
            </w:pPr>
          </w:p>
          <w:p w:rsidR="00635ED7" w:rsidRPr="00864232" w:rsidRDefault="00635ED7" w:rsidP="009147A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sidR="009147A8">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864232">
              <w:rPr>
                <w:rFonts w:ascii="Times New Roman" w:hAnsi="Times New Roman" w:cs="Times New Roman"/>
                <w:sz w:val="24"/>
                <w:szCs w:val="24"/>
              </w:rPr>
              <w:lastRenderedPageBreak/>
              <w:t>про усунення таких невідповідностей;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64232">
              <w:rPr>
                <w:rFonts w:ascii="Times New Roman" w:hAnsi="Times New Roman" w:cs="Times New Roman"/>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F9142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F9142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4.4. Замовник приймає рішення про відмову учаснику </w:t>
            </w:r>
            <w:r w:rsidRPr="00864232">
              <w:rPr>
                <w:rFonts w:ascii="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11) </w:t>
            </w:r>
            <w:r w:rsidR="007B5C1F" w:rsidRPr="007B5C1F">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64232">
              <w:rPr>
                <w:rFonts w:ascii="Times New Roman" w:hAnsi="Times New Roman" w:cs="Times New Roman"/>
                <w:sz w:val="24"/>
                <w:szCs w:val="24"/>
              </w:rPr>
              <w:t>;</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Особлиостей</w:t>
            </w:r>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w:t>
            </w:r>
            <w:r w:rsidR="000B79FD" w:rsidRPr="00864232">
              <w:rPr>
                <w:rFonts w:ascii="Times New Roman" w:hAnsi="Times New Roman" w:cs="Times New Roman"/>
                <w:sz w:val="24"/>
                <w:szCs w:val="24"/>
              </w:rPr>
              <w:lastRenderedPageBreak/>
              <w:t>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FD18B9">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w:t>
            </w:r>
            <w:r w:rsidRPr="00864232">
              <w:rPr>
                <w:rFonts w:ascii="Times New Roman" w:hAnsi="Times New Roman" w:cs="Times New Roman"/>
                <w:sz w:val="24"/>
                <w:szCs w:val="24"/>
              </w:rPr>
              <w:lastRenderedPageBreak/>
              <w:t xml:space="preserve">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3.1. Проєкт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1) зменшення обсягів закупівлі, зокрема з урахуванням фактич</w:t>
            </w:r>
            <w:r>
              <w:rPr>
                <w:rFonts w:ascii="Times New Roman" w:hAnsi="Times New Roman" w:cs="Times New Roman"/>
                <w:sz w:val="24"/>
                <w:szCs w:val="24"/>
              </w:rPr>
              <w:t>ного обсягу видатків замовника;</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sz w:val="24"/>
                <w:szCs w:val="24"/>
              </w:rPr>
              <w:t>ченої в договорі про закупівлю;</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rPr>
              <w:t>ченої в договорі про закупівлю;</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w:t>
            </w:r>
            <w:r>
              <w:rPr>
                <w:rFonts w:ascii="Times New Roman" w:hAnsi="Times New Roman" w:cs="Times New Roman"/>
                <w:sz w:val="24"/>
                <w:szCs w:val="24"/>
              </w:rPr>
              <w:t>кості товарів, робіт і послуг);</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cs="Times New Roman"/>
                <w:sz w:val="24"/>
                <w:szCs w:val="24"/>
              </w:rPr>
              <w:t>ок зміни системи оподаткування;</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sz w:val="24"/>
                <w:szCs w:val="24"/>
              </w:rPr>
              <w:t>о закупівлю порядку зміни ціни;</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8) зміни умов у зв’язку із застосуванням положень ч</w:t>
            </w:r>
            <w:r>
              <w:rPr>
                <w:rFonts w:ascii="Times New Roman" w:hAnsi="Times New Roman" w:cs="Times New Roman"/>
                <w:sz w:val="24"/>
                <w:szCs w:val="24"/>
              </w:rPr>
              <w:t>астини шостої статті 41 Закону;</w:t>
            </w:r>
          </w:p>
          <w:p w:rsidR="00635ED7" w:rsidRPr="00864232"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C4DD4" w:rsidRPr="00864232">
              <w:rPr>
                <w:rFonts w:ascii="Times New Roman" w:hAnsi="Times New Roman" w:cs="Times New Roman"/>
                <w:sz w:val="24"/>
                <w:szCs w:val="24"/>
              </w:rPr>
              <w:t>4.6</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4.7</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4.8.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72707D" w:rsidRDefault="0072707D" w:rsidP="00EA6FAA">
      <w:pPr>
        <w:spacing w:after="0"/>
        <w:ind w:firstLine="709"/>
        <w:jc w:val="right"/>
        <w:rPr>
          <w:rFonts w:ascii="Times New Roman" w:hAnsi="Times New Roman" w:cs="Times New Roman"/>
          <w:i/>
          <w:sz w:val="24"/>
          <w:szCs w:val="24"/>
          <w:lang w:eastAsia="ru-RU"/>
        </w:rPr>
      </w:pPr>
    </w:p>
    <w:p w:rsidR="0072707D" w:rsidRDefault="0072707D" w:rsidP="00EA6FAA">
      <w:pPr>
        <w:spacing w:after="0"/>
        <w:ind w:firstLine="709"/>
        <w:jc w:val="right"/>
        <w:rPr>
          <w:rFonts w:ascii="Times New Roman" w:hAnsi="Times New Roman" w:cs="Times New Roman"/>
          <w:i/>
          <w:sz w:val="24"/>
          <w:szCs w:val="24"/>
          <w:lang w:eastAsia="ru-RU"/>
        </w:rPr>
      </w:pPr>
    </w:p>
    <w:p w:rsidR="00D35223" w:rsidRDefault="00D35223" w:rsidP="00EA6FAA">
      <w:pPr>
        <w:spacing w:after="0"/>
        <w:ind w:firstLine="709"/>
        <w:jc w:val="right"/>
        <w:rPr>
          <w:rFonts w:ascii="Times New Roman" w:hAnsi="Times New Roman" w:cs="Times New Roman"/>
          <w:i/>
          <w:sz w:val="24"/>
          <w:szCs w:val="24"/>
          <w:lang w:eastAsia="ru-RU"/>
        </w:rPr>
      </w:pPr>
    </w:p>
    <w:p w:rsidR="00D35223" w:rsidRDefault="00D35223" w:rsidP="00EA6FAA">
      <w:pPr>
        <w:spacing w:after="0"/>
        <w:ind w:firstLine="709"/>
        <w:jc w:val="right"/>
        <w:rPr>
          <w:rFonts w:ascii="Times New Roman" w:hAnsi="Times New Roman" w:cs="Times New Roman"/>
          <w:i/>
          <w:sz w:val="24"/>
          <w:szCs w:val="24"/>
          <w:lang w:eastAsia="ru-RU"/>
        </w:rPr>
      </w:pPr>
    </w:p>
    <w:tbl>
      <w:tblPr>
        <w:tblStyle w:val="af"/>
        <w:tblW w:w="524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2707D" w:rsidTr="0072707D">
        <w:tc>
          <w:tcPr>
            <w:tcW w:w="5245" w:type="dxa"/>
          </w:tcPr>
          <w:p w:rsidR="0072707D" w:rsidRPr="005F2907" w:rsidRDefault="0072707D" w:rsidP="0072707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1 </w:t>
            </w:r>
          </w:p>
          <w:p w:rsidR="0072707D" w:rsidRPr="00432723" w:rsidRDefault="0072707D" w:rsidP="0072707D">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72707D" w:rsidRDefault="0072707D" w:rsidP="0072707D">
            <w:pPr>
              <w:spacing w:after="0" w:line="240" w:lineRule="auto"/>
              <w:jc w:val="right"/>
              <w:rPr>
                <w:rFonts w:ascii="Times New Roman" w:hAnsi="Times New Roman" w:cs="Times New Roman"/>
                <w:i/>
                <w:iCs/>
                <w:sz w:val="24"/>
                <w:szCs w:val="24"/>
                <w:lang w:eastAsia="ru-RU"/>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w:t>
            </w:r>
          </w:p>
          <w:p w:rsidR="0072707D" w:rsidRDefault="0072707D" w:rsidP="0072707D">
            <w:pPr>
              <w:spacing w:after="0"/>
              <w:jc w:val="right"/>
              <w:rPr>
                <w:rFonts w:ascii="Times New Roman" w:hAnsi="Times New Roman" w:cs="Times New Roman"/>
                <w:i/>
                <w:sz w:val="24"/>
                <w:szCs w:val="24"/>
                <w:lang w:eastAsia="ru-RU"/>
              </w:rPr>
            </w:pPr>
            <w:r w:rsidRPr="00432723">
              <w:rPr>
                <w:rFonts w:ascii="Times New Roman" w:hAnsi="Times New Roman" w:cs="Times New Roman"/>
                <w:i/>
                <w:iCs/>
                <w:sz w:val="24"/>
                <w:szCs w:val="24"/>
                <w:lang w:eastAsia="ru-RU"/>
              </w:rPr>
              <w:t xml:space="preserve">код  </w:t>
            </w:r>
            <w:r w:rsidRPr="00881FD6">
              <w:rPr>
                <w:rFonts w:ascii="Times New Roman" w:hAnsi="Times New Roman" w:cs="Times New Roman"/>
                <w:i/>
                <w:iCs/>
                <w:sz w:val="24"/>
                <w:szCs w:val="24"/>
                <w:bdr w:val="none" w:sz="0" w:space="0" w:color="auto" w:frame="1"/>
              </w:rPr>
              <w:t>ДК 021:2015 –</w:t>
            </w:r>
            <w:r>
              <w:rPr>
                <w:rFonts w:ascii="Times New Roman" w:hAnsi="Times New Roman" w:cs="Times New Roman"/>
                <w:i/>
                <w:iCs/>
                <w:sz w:val="24"/>
                <w:szCs w:val="24"/>
                <w:bdr w:val="none" w:sz="0" w:space="0" w:color="auto" w:frame="1"/>
              </w:rPr>
              <w:t xml:space="preserve"> </w:t>
            </w:r>
            <w:r w:rsidRPr="00605248">
              <w:rPr>
                <w:rFonts w:ascii="Times New Roman" w:eastAsia="Calibri" w:hAnsi="Times New Roman" w:cs="Times New Roman"/>
                <w:i/>
                <w:noProof/>
                <w:sz w:val="24"/>
                <w:szCs w:val="24"/>
                <w:lang w:eastAsia="ru-RU"/>
              </w:rPr>
              <w:t>90910000-9 - Послуги з прибирання (Клінінгові послуги)</w:t>
            </w:r>
          </w:p>
        </w:tc>
      </w:tr>
    </w:tbl>
    <w:p w:rsidR="0072707D" w:rsidRDefault="0072707D" w:rsidP="00EA6FAA">
      <w:pPr>
        <w:spacing w:after="0"/>
        <w:ind w:firstLine="709"/>
        <w:jc w:val="right"/>
        <w:rPr>
          <w:rFonts w:ascii="Times New Roman" w:hAnsi="Times New Roman" w:cs="Times New Roman"/>
          <w:i/>
          <w:sz w:val="24"/>
          <w:szCs w:val="24"/>
          <w:lang w:eastAsia="ru-RU"/>
        </w:rPr>
      </w:pPr>
    </w:p>
    <w:p w:rsidR="00EA6FAA" w:rsidRPr="00864232" w:rsidRDefault="00EA6FAA" w:rsidP="00EA6FAA">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EA6FAA" w:rsidRPr="00864232" w:rsidRDefault="00EA6FAA" w:rsidP="00EA6FAA">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EA6FAA" w:rsidRPr="00864232" w:rsidRDefault="00EA6FAA" w:rsidP="00EA6FAA">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348"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72707D" w:rsidRPr="003B0D50" w:rsidTr="0072707D">
        <w:trPr>
          <w:jc w:val="center"/>
        </w:trPr>
        <w:tc>
          <w:tcPr>
            <w:tcW w:w="3261" w:type="dxa"/>
            <w:tcMar>
              <w:left w:w="98" w:type="dxa"/>
            </w:tcMar>
            <w:vAlign w:val="center"/>
          </w:tcPr>
          <w:p w:rsidR="0072707D" w:rsidRPr="003B0D50" w:rsidRDefault="0072707D" w:rsidP="0072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72707D" w:rsidRPr="003B0D50" w:rsidRDefault="0072707D" w:rsidP="0072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72707D" w:rsidRPr="003B0D50" w:rsidRDefault="0072707D" w:rsidP="0072707D">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72707D" w:rsidRPr="003B0D50" w:rsidTr="0072707D">
        <w:trPr>
          <w:jc w:val="center"/>
        </w:trPr>
        <w:tc>
          <w:tcPr>
            <w:tcW w:w="3261" w:type="dxa"/>
            <w:tcMar>
              <w:left w:w="98" w:type="dxa"/>
            </w:tcMar>
          </w:tcPr>
          <w:p w:rsidR="0072707D" w:rsidRPr="003B0D50" w:rsidRDefault="0072707D" w:rsidP="0072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087" w:type="dxa"/>
            <w:tcBorders>
              <w:left w:val="single" w:sz="4" w:space="0" w:color="000001"/>
              <w:right w:val="single" w:sz="4" w:space="0" w:color="000001"/>
            </w:tcBorders>
            <w:tcMar>
              <w:left w:w="98" w:type="dxa"/>
            </w:tcMar>
          </w:tcPr>
          <w:p w:rsidR="0072707D" w:rsidRPr="00B1466F" w:rsidRDefault="0072707D" w:rsidP="0072707D">
            <w:pPr>
              <w:shd w:val="clear" w:color="auto" w:fill="FFFFFF"/>
              <w:tabs>
                <w:tab w:val="left" w:pos="6275"/>
              </w:tabs>
              <w:spacing w:after="0" w:line="300" w:lineRule="exact"/>
              <w:ind w:left="-15" w:hanging="14"/>
              <w:jc w:val="both"/>
              <w:rPr>
                <w:rFonts w:ascii="Times New Roman" w:eastAsia="Calibri" w:hAnsi="Times New Roman" w:cs="Times New Roman"/>
                <w:sz w:val="24"/>
                <w:szCs w:val="24"/>
                <w:lang w:eastAsia="ar-SA"/>
              </w:rPr>
            </w:pPr>
            <w:r w:rsidRPr="00B1466F">
              <w:rPr>
                <w:rFonts w:ascii="Times New Roman" w:hAnsi="Times New Roman" w:cs="Times New Roman"/>
                <w:sz w:val="24"/>
                <w:szCs w:val="24"/>
                <w:lang w:eastAsia="ru-RU"/>
              </w:rPr>
              <w:t xml:space="preserve">1.1. </w:t>
            </w:r>
            <w:r w:rsidRPr="00B1466F">
              <w:rPr>
                <w:rFonts w:ascii="Times New Roman" w:hAnsi="Times New Roman" w:cs="Times New Roman"/>
                <w:iCs/>
                <w:sz w:val="24"/>
                <w:szCs w:val="24"/>
                <w:lang w:eastAsia="ar-SA"/>
              </w:rPr>
              <w:t xml:space="preserve">Інформаційна довідка в довільній формі </w:t>
            </w:r>
            <w:r w:rsidRPr="00B1466F">
              <w:rPr>
                <w:rFonts w:ascii="Times New Roman" w:eastAsia="Calibri"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p w:rsidR="0072707D" w:rsidRPr="00B1466F" w:rsidRDefault="0072707D" w:rsidP="0072707D">
            <w:pPr>
              <w:shd w:val="clear" w:color="auto" w:fill="FFFFFF"/>
              <w:tabs>
                <w:tab w:val="left" w:pos="6275"/>
              </w:tabs>
              <w:spacing w:after="0" w:line="300" w:lineRule="exact"/>
              <w:ind w:left="-15" w:firstLine="553"/>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Разом з тим,</w:t>
            </w:r>
            <w:r w:rsidRPr="00B1466F">
              <w:rPr>
                <w:rFonts w:ascii="Times New Roman" w:hAnsi="Times New Roman" w:cs="Times New Roman"/>
                <w:sz w:val="24"/>
                <w:szCs w:val="24"/>
                <w:lang w:eastAsia="ru-RU"/>
              </w:rPr>
              <w:t xml:space="preserve"> Учасником надається перелік миючих засобів, які будуть використовуватись для прибирання. На підтвердження якості зазн</w:t>
            </w:r>
            <w:r>
              <w:rPr>
                <w:rFonts w:ascii="Times New Roman" w:hAnsi="Times New Roman" w:cs="Times New Roman"/>
                <w:sz w:val="24"/>
                <w:szCs w:val="24"/>
                <w:lang w:eastAsia="ru-RU"/>
              </w:rPr>
              <w:t xml:space="preserve">ачених миючих засобів необхідно </w:t>
            </w:r>
            <w:r w:rsidRPr="00B1466F">
              <w:rPr>
                <w:rFonts w:ascii="Times New Roman" w:hAnsi="Times New Roman" w:cs="Times New Roman"/>
                <w:sz w:val="24"/>
                <w:szCs w:val="24"/>
                <w:lang w:eastAsia="ru-RU"/>
              </w:rPr>
              <w:t>надати завірені Учасником копії сертифікатів якості (відповідності) та/або висновки санітарно-епідеміологічної експертизи, діючі на момент розкриття тендерних пропозицій.</w:t>
            </w:r>
          </w:p>
        </w:tc>
      </w:tr>
      <w:tr w:rsidR="0072707D" w:rsidRPr="003B0D50" w:rsidTr="0072707D">
        <w:trPr>
          <w:jc w:val="center"/>
        </w:trPr>
        <w:tc>
          <w:tcPr>
            <w:tcW w:w="3261" w:type="dxa"/>
            <w:tcMar>
              <w:left w:w="98" w:type="dxa"/>
            </w:tcMar>
          </w:tcPr>
          <w:p w:rsidR="0072707D" w:rsidRPr="003B0D50" w:rsidRDefault="0072707D" w:rsidP="0072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7087" w:type="dxa"/>
            <w:tcBorders>
              <w:left w:val="single" w:sz="4" w:space="0" w:color="000001"/>
              <w:right w:val="single" w:sz="4" w:space="0" w:color="000001"/>
            </w:tcBorders>
            <w:tcMar>
              <w:left w:w="98" w:type="dxa"/>
            </w:tcMar>
          </w:tcPr>
          <w:p w:rsidR="0072707D" w:rsidRPr="00B1466F" w:rsidRDefault="0072707D" w:rsidP="0072707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1466F">
              <w:rPr>
                <w:rFonts w:ascii="Times New Roman" w:hAnsi="Times New Roman" w:cs="Times New Roman"/>
                <w:sz w:val="24"/>
                <w:szCs w:val="24"/>
                <w:lang w:eastAsia="ru-RU"/>
              </w:rPr>
              <w:t>2.1. Інформаційна довідка у довільній формі про наявність працівників  відповідної кваліфікації, які мають необхідні знання та досвід та будуть залучені до виконання послуг, що є предметом закупівлі. Довідка має містити інформацію про ПІБ працівників, їх вік, досвід роботи за напрямом. На підтвердження необхідно надати: скан-копії наказів про прийняття на роботу прибир</w:t>
            </w:r>
            <w:r w:rsidR="001E2989">
              <w:rPr>
                <w:rFonts w:ascii="Times New Roman" w:hAnsi="Times New Roman" w:cs="Times New Roman"/>
                <w:sz w:val="24"/>
                <w:szCs w:val="24"/>
                <w:lang w:eastAsia="ru-RU"/>
              </w:rPr>
              <w:t>альниць (у кількості не менше 48</w:t>
            </w:r>
            <w:r w:rsidRPr="00B1466F">
              <w:rPr>
                <w:rFonts w:ascii="Times New Roman" w:hAnsi="Times New Roman" w:cs="Times New Roman"/>
                <w:sz w:val="24"/>
                <w:szCs w:val="24"/>
                <w:lang w:eastAsia="ru-RU"/>
              </w:rPr>
              <w:t xml:space="preserve"> осіб), які будуть мати безпосереднє відношення до виконання договору</w:t>
            </w:r>
            <w:r w:rsidR="001E2989">
              <w:rPr>
                <w:rFonts w:ascii="Times New Roman" w:hAnsi="Times New Roman" w:cs="Times New Roman"/>
                <w:sz w:val="24"/>
                <w:szCs w:val="24"/>
                <w:lang w:eastAsia="ru-RU"/>
              </w:rPr>
              <w:t xml:space="preserve"> або </w:t>
            </w:r>
            <w:r w:rsidR="005C760C">
              <w:rPr>
                <w:rFonts w:ascii="Times New Roman" w:hAnsi="Times New Roman" w:cs="Times New Roman"/>
                <w:sz w:val="24"/>
                <w:szCs w:val="24"/>
                <w:lang w:eastAsia="ru-RU"/>
              </w:rPr>
              <w:t xml:space="preserve">скан-копії </w:t>
            </w:r>
            <w:r w:rsidR="001E2989">
              <w:rPr>
                <w:rFonts w:ascii="Times New Roman" w:hAnsi="Times New Roman" w:cs="Times New Roman"/>
                <w:sz w:val="24"/>
                <w:szCs w:val="24"/>
                <w:lang w:eastAsia="ru-RU"/>
              </w:rPr>
              <w:t>цивільно-правових договорів</w:t>
            </w:r>
            <w:r w:rsidRPr="00B1466F">
              <w:rPr>
                <w:rFonts w:ascii="Times New Roman" w:hAnsi="Times New Roman" w:cs="Times New Roman"/>
                <w:sz w:val="24"/>
                <w:szCs w:val="24"/>
                <w:lang w:eastAsia="ru-RU"/>
              </w:rPr>
              <w:t>; скан-копію (-ї) журналу (-ів) реєстрації вступного інструктажу з питань охорони праці на штатних працівників, зазначених Учасником у довідці про наявність працівників.</w:t>
            </w:r>
          </w:p>
          <w:p w:rsidR="0072707D" w:rsidRPr="00B1466F" w:rsidRDefault="0072707D" w:rsidP="0072707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6899">
              <w:rPr>
                <w:rFonts w:ascii="Times New Roman" w:hAnsi="Times New Roman" w:cs="Times New Roman"/>
                <w:sz w:val="24"/>
                <w:szCs w:val="24"/>
                <w:lang w:eastAsia="ru-RU"/>
              </w:rPr>
              <w:t>2.2. Учасник, з метою забезпечення безпеки працівників на робочих місцях під час виконання ними функціональних обов’язків, повинен надати скан-копії протоколів (витяг з протоколів) (датовані не пізніше 2023 року) про проведення навчання/перевірки знань з питань охорони праці, пожежної безпеки, проведення інструктажу з дотримання вимог законодавства про захист населення від інфекційних хвороб, в тому числі при COVID-19, на осіб відповідальних за проведення клінінгових послуг на об`єктах Замовника.</w:t>
            </w:r>
            <w:r w:rsidR="00846899" w:rsidRPr="00846899">
              <w:rPr>
                <w:rFonts w:ascii="Times New Roman" w:hAnsi="Times New Roman" w:cs="Times New Roman"/>
                <w:sz w:val="24"/>
                <w:szCs w:val="24"/>
                <w:lang w:eastAsia="ru-RU"/>
              </w:rPr>
              <w:t xml:space="preserve"> </w:t>
            </w:r>
          </w:p>
        </w:tc>
      </w:tr>
      <w:tr w:rsidR="0072707D" w:rsidRPr="003B0D50" w:rsidTr="0072707D">
        <w:trPr>
          <w:jc w:val="center"/>
        </w:trPr>
        <w:tc>
          <w:tcPr>
            <w:tcW w:w="3261" w:type="dxa"/>
            <w:tcMar>
              <w:left w:w="98" w:type="dxa"/>
            </w:tcMar>
          </w:tcPr>
          <w:p w:rsidR="0072707D" w:rsidRPr="003B0D50" w:rsidRDefault="0072707D" w:rsidP="0072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3.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72707D" w:rsidRPr="003B0D50" w:rsidRDefault="0072707D" w:rsidP="008D0122">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3.1. Інформаційна довідка про виконання аналогічного догово</w:t>
            </w:r>
            <w:r>
              <w:rPr>
                <w:rFonts w:ascii="Times New Roman" w:hAnsi="Times New Roman" w:cs="Times New Roman"/>
                <w:sz w:val="24"/>
                <w:szCs w:val="24"/>
                <w:lang w:eastAsia="ru-RU"/>
              </w:rPr>
              <w:t>ру, в якій</w:t>
            </w:r>
            <w:r w:rsidRPr="0073796A">
              <w:rPr>
                <w:rFonts w:ascii="Times New Roman" w:hAnsi="Times New Roman" w:cs="Times New Roman"/>
                <w:sz w:val="24"/>
                <w:szCs w:val="24"/>
                <w:lang w:eastAsia="ru-RU"/>
              </w:rPr>
              <w:t xml:space="preserve"> повинно бути зазначено: повне найменування контр</w:t>
            </w:r>
            <w:r>
              <w:rPr>
                <w:rFonts w:ascii="Times New Roman" w:hAnsi="Times New Roman" w:cs="Times New Roman"/>
                <w:sz w:val="24"/>
                <w:szCs w:val="24"/>
                <w:lang w:eastAsia="ru-RU"/>
              </w:rPr>
              <w:t xml:space="preserve">агента з яким укладено договір, його код ЄДРПОУ та </w:t>
            </w:r>
            <w:r w:rsidRPr="0073796A">
              <w:rPr>
                <w:rFonts w:ascii="Times New Roman" w:hAnsi="Times New Roman" w:cs="Times New Roman"/>
                <w:sz w:val="24"/>
                <w:szCs w:val="24"/>
                <w:lang w:eastAsia="ru-RU"/>
              </w:rPr>
              <w:t xml:space="preserve">адреса, </w:t>
            </w:r>
            <w:r>
              <w:rPr>
                <w:rFonts w:ascii="Times New Roman" w:hAnsi="Times New Roman" w:cs="Times New Roman"/>
                <w:sz w:val="24"/>
                <w:szCs w:val="24"/>
                <w:lang w:eastAsia="ru-RU"/>
              </w:rPr>
              <w:t>номер та дата договору,</w:t>
            </w:r>
            <w:r w:rsidRPr="0073796A">
              <w:rPr>
                <w:rFonts w:ascii="Times New Roman" w:hAnsi="Times New Roman" w:cs="Times New Roman"/>
                <w:sz w:val="24"/>
                <w:szCs w:val="24"/>
                <w:lang w:eastAsia="ru-RU"/>
              </w:rPr>
              <w:t xml:space="preserve">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(з усіма додатками), копії актів наданих послуг</w:t>
            </w:r>
            <w:r w:rsidRPr="0073796A">
              <w:rPr>
                <w:rFonts w:ascii="Times New Roman" w:hAnsi="Times New Roman" w:cs="Times New Roman"/>
                <w:sz w:val="24"/>
                <w:szCs w:val="24"/>
                <w:lang w:eastAsia="ru-RU"/>
              </w:rPr>
              <w:t xml:space="preserve"> та оригінал лис</w:t>
            </w:r>
            <w:r>
              <w:rPr>
                <w:rFonts w:ascii="Times New Roman" w:hAnsi="Times New Roman" w:cs="Times New Roman"/>
                <w:sz w:val="24"/>
                <w:szCs w:val="24"/>
                <w:lang w:eastAsia="ru-RU"/>
              </w:rPr>
              <w:t xml:space="preserve">та-відгука від </w:t>
            </w:r>
            <w:r>
              <w:rPr>
                <w:rFonts w:ascii="Times New Roman" w:hAnsi="Times New Roman" w:cs="Times New Roman"/>
                <w:sz w:val="24"/>
                <w:szCs w:val="24"/>
                <w:lang w:eastAsia="ru-RU"/>
              </w:rPr>
              <w:lastRenderedPageBreak/>
              <w:t>контрагента</w:t>
            </w:r>
            <w:r w:rsidRPr="0073796A">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Лист-відгук повинен мати вихідний номер та дату складання.</w:t>
            </w:r>
          </w:p>
        </w:tc>
      </w:tr>
    </w:tbl>
    <w:p w:rsidR="0072707D" w:rsidRDefault="0072707D"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6"/>
      </w:tblGrid>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187E2A"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цієї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5</w:t>
            </w:r>
          </w:p>
        </w:tc>
        <w:tc>
          <w:tcPr>
            <w:tcW w:w="9526"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r w:rsidR="008D0122" w:rsidRPr="00864232" w:rsidTr="00DC79A7">
        <w:tc>
          <w:tcPr>
            <w:tcW w:w="675" w:type="dxa"/>
            <w:tcBorders>
              <w:top w:val="single" w:sz="4" w:space="0" w:color="auto"/>
              <w:left w:val="single" w:sz="4" w:space="0" w:color="auto"/>
              <w:bottom w:val="single" w:sz="4" w:space="0" w:color="auto"/>
              <w:right w:val="single" w:sz="4" w:space="0" w:color="auto"/>
            </w:tcBorders>
          </w:tcPr>
          <w:p w:rsidR="008D0122" w:rsidRPr="00864232" w:rsidRDefault="008D0122" w:rsidP="008D0122">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w:t>
            </w:r>
          </w:p>
        </w:tc>
        <w:tc>
          <w:tcPr>
            <w:tcW w:w="9526" w:type="dxa"/>
            <w:tcBorders>
              <w:top w:val="single" w:sz="4" w:space="0" w:color="auto"/>
              <w:left w:val="single" w:sz="4" w:space="0" w:color="auto"/>
              <w:bottom w:val="single" w:sz="4" w:space="0" w:color="auto"/>
              <w:right w:val="single" w:sz="4" w:space="0" w:color="auto"/>
            </w:tcBorders>
          </w:tcPr>
          <w:p w:rsidR="008D0122" w:rsidRDefault="008D0122" w:rsidP="008D0122">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Сертифікати на відповідність міжнародним стандартам управління якістю ISO, видані </w:t>
            </w:r>
            <w:r w:rsidRPr="00B31E46">
              <w:rPr>
                <w:rFonts w:ascii="Times New Roman" w:eastAsia="Calibri" w:hAnsi="Times New Roman" w:cs="Times New Roman"/>
                <w:sz w:val="24"/>
                <w:szCs w:val="24"/>
              </w:rPr>
              <w:t xml:space="preserve">акредитованим  органом з оцінки відповідності </w:t>
            </w:r>
            <w:r>
              <w:rPr>
                <w:rFonts w:ascii="Times New Roman" w:eastAsia="Calibri" w:hAnsi="Times New Roman" w:cs="Times New Roman"/>
                <w:sz w:val="24"/>
                <w:szCs w:val="24"/>
                <w:lang w:eastAsia="ru-RU"/>
              </w:rPr>
              <w:t>на ім’я Учасника та діючі на момент розкриття тендерної пропозиції, а саме:</w:t>
            </w:r>
          </w:p>
          <w:p w:rsidR="008D0122" w:rsidRDefault="008D0122" w:rsidP="008D0122">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відповідність системи управління якістю ISO 9001, у версії, не гірше :2015;</w:t>
            </w:r>
          </w:p>
          <w:p w:rsidR="008D0122" w:rsidRDefault="008D0122" w:rsidP="008D0122">
            <w:pPr>
              <w:keepNext/>
              <w:keepLine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відповідність системи екологічного менеджменту ISO 14001, у версії, не гірше :2015.</w:t>
            </w:r>
          </w:p>
          <w:p w:rsidR="008D0122" w:rsidRDefault="008D0122" w:rsidP="008D0122">
            <w:pPr>
              <w:keepNext/>
              <w:keepLines/>
              <w:spacing w:after="0" w:line="240" w:lineRule="auto"/>
              <w:jc w:val="both"/>
              <w:rPr>
                <w:rFonts w:ascii="Times New Roman" w:eastAsia="Calibri" w:hAnsi="Times New Roman" w:cs="Times New Roman"/>
                <w:sz w:val="24"/>
                <w:szCs w:val="24"/>
                <w:lang w:eastAsia="ru-RU"/>
              </w:rPr>
            </w:pPr>
            <w:r w:rsidRPr="000F49BC">
              <w:rPr>
                <w:rFonts w:ascii="Times New Roman" w:eastAsia="Calibri" w:hAnsi="Times New Roman" w:cs="Times New Roman"/>
                <w:sz w:val="24"/>
                <w:szCs w:val="24"/>
                <w:lang w:eastAsia="ru-RU"/>
              </w:rPr>
              <w:t>- на відповідність системи менеджменту охорони здоров’я та безпеки праці ISO 45001</w:t>
            </w:r>
            <w:r>
              <w:rPr>
                <w:rFonts w:ascii="Times New Roman" w:eastAsia="Calibri" w:hAnsi="Times New Roman" w:cs="Times New Roman"/>
                <w:sz w:val="24"/>
                <w:szCs w:val="24"/>
                <w:lang w:eastAsia="ru-RU"/>
              </w:rPr>
              <w:t xml:space="preserve">, у версії, не гірше </w:t>
            </w:r>
            <w:r w:rsidRPr="000F49BC">
              <w:rPr>
                <w:rFonts w:ascii="Times New Roman" w:eastAsia="Calibri" w:hAnsi="Times New Roman" w:cs="Times New Roman"/>
                <w:sz w:val="24"/>
                <w:szCs w:val="24"/>
                <w:lang w:eastAsia="ru-RU"/>
              </w:rPr>
              <w:t>:2018</w:t>
            </w:r>
            <w:r>
              <w:rPr>
                <w:rFonts w:ascii="Times New Roman" w:eastAsia="Calibri" w:hAnsi="Times New Roman" w:cs="Times New Roman"/>
                <w:sz w:val="24"/>
                <w:szCs w:val="24"/>
                <w:lang w:eastAsia="ru-RU"/>
              </w:rPr>
              <w:t>.</w:t>
            </w:r>
          </w:p>
          <w:p w:rsidR="00846899" w:rsidRDefault="00846899" w:rsidP="00107E91">
            <w:pPr>
              <w:keepNext/>
              <w:keepLines/>
              <w:spacing w:after="0" w:line="240" w:lineRule="auto"/>
              <w:ind w:firstLine="482"/>
              <w:jc w:val="both"/>
              <w:rPr>
                <w:rFonts w:ascii="Times New Roman" w:eastAsia="Calibri" w:hAnsi="Times New Roman" w:cs="Times New Roman"/>
                <w:sz w:val="24"/>
                <w:szCs w:val="24"/>
                <w:lang w:eastAsia="ru-RU"/>
              </w:rPr>
            </w:pPr>
            <w:r w:rsidRPr="00107E91">
              <w:rPr>
                <w:rFonts w:ascii="Times New Roman" w:eastAsia="Calibri" w:hAnsi="Times New Roman" w:cs="Times New Roman"/>
                <w:sz w:val="24"/>
                <w:szCs w:val="24"/>
                <w:lang w:eastAsia="ru-RU"/>
              </w:rPr>
              <w:t xml:space="preserve">Вищезазначені сертифікати </w:t>
            </w:r>
            <w:r w:rsidRPr="00107E91">
              <w:rPr>
                <w:rFonts w:ascii="Times New Roman" w:eastAsia="Tahoma" w:hAnsi="Times New Roman" w:cs="Times New Roman"/>
                <w:lang w:eastAsia="zh-CN" w:bidi="hi-IN"/>
              </w:rPr>
              <w:t>повинні бути виданий органом з сертифікації акредитованим національним агентством з акредитації України, що має бути підтверджено наданням у складі пропозиції відповідного атестату про акредитацію, який засвідчує компетентність органу з сертифікації.</w:t>
            </w:r>
          </w:p>
        </w:tc>
      </w:tr>
    </w:tbl>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8D0122" w:rsidRDefault="008D0122" w:rsidP="00BE7707">
      <w:pPr>
        <w:shd w:val="clear" w:color="auto" w:fill="FFFFFF"/>
        <w:spacing w:after="0" w:line="240" w:lineRule="auto"/>
        <w:jc w:val="both"/>
        <w:rPr>
          <w:rFonts w:ascii="Times New Roman" w:hAnsi="Times New Roman" w:cs="Times New Roman"/>
          <w:sz w:val="24"/>
          <w:szCs w:val="24"/>
          <w:lang w:eastAsia="ru-RU"/>
        </w:rPr>
      </w:pPr>
    </w:p>
    <w:p w:rsidR="008D0122" w:rsidRDefault="008D0122" w:rsidP="00BE7707">
      <w:pPr>
        <w:shd w:val="clear" w:color="auto" w:fill="FFFFFF"/>
        <w:spacing w:after="0" w:line="240" w:lineRule="auto"/>
        <w:jc w:val="both"/>
        <w:rPr>
          <w:rFonts w:ascii="Times New Roman" w:hAnsi="Times New Roman" w:cs="Times New Roman"/>
          <w:sz w:val="24"/>
          <w:szCs w:val="24"/>
          <w:lang w:eastAsia="ru-RU"/>
        </w:rPr>
      </w:pPr>
    </w:p>
    <w:p w:rsidR="008D0122" w:rsidRDefault="008D0122" w:rsidP="00BE7707">
      <w:pPr>
        <w:shd w:val="clear" w:color="auto" w:fill="FFFFFF"/>
        <w:spacing w:after="0" w:line="240" w:lineRule="auto"/>
        <w:jc w:val="both"/>
        <w:rPr>
          <w:rFonts w:ascii="Times New Roman" w:hAnsi="Times New Roman" w:cs="Times New Roman"/>
          <w:sz w:val="24"/>
          <w:szCs w:val="24"/>
          <w:lang w:eastAsia="ru-RU"/>
        </w:rPr>
      </w:pPr>
    </w:p>
    <w:p w:rsidR="008D0122" w:rsidRDefault="008D0122" w:rsidP="00BE7707">
      <w:pPr>
        <w:shd w:val="clear" w:color="auto" w:fill="FFFFFF"/>
        <w:spacing w:after="0" w:line="240" w:lineRule="auto"/>
        <w:jc w:val="both"/>
        <w:rPr>
          <w:rFonts w:ascii="Times New Roman" w:hAnsi="Times New Roman" w:cs="Times New Roman"/>
          <w:sz w:val="24"/>
          <w:szCs w:val="24"/>
          <w:lang w:eastAsia="ru-RU"/>
        </w:rPr>
      </w:pPr>
    </w:p>
    <w:tbl>
      <w:tblPr>
        <w:tblStyle w:val="af"/>
        <w:tblW w:w="5391"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tblGrid>
      <w:tr w:rsidR="00EA6FAA" w:rsidTr="00DC79A7">
        <w:tc>
          <w:tcPr>
            <w:tcW w:w="5391" w:type="dxa"/>
          </w:tcPr>
          <w:p w:rsidR="00EA6FAA" w:rsidRPr="00864232"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b/>
                <w:i/>
                <w:iCs/>
                <w:sz w:val="24"/>
                <w:szCs w:val="24"/>
                <w:lang w:eastAsia="ru-RU"/>
              </w:rPr>
              <w:lastRenderedPageBreak/>
              <w:t>Додаток 2</w:t>
            </w:r>
            <w:r w:rsidRPr="00864232">
              <w:rPr>
                <w:rFonts w:ascii="Times New Roman" w:hAnsi="Times New Roman" w:cs="Times New Roman"/>
                <w:i/>
                <w:iCs/>
                <w:sz w:val="24"/>
                <w:szCs w:val="24"/>
                <w:lang w:eastAsia="ru-RU"/>
              </w:rPr>
              <w:t xml:space="preserve">                                                           </w:t>
            </w:r>
          </w:p>
          <w:p w:rsidR="00EA6FAA" w:rsidRPr="00864232" w:rsidRDefault="00EA6FAA" w:rsidP="00EA6FAA">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EA6FAA"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EA6FAA" w:rsidRPr="00EA6FAA" w:rsidRDefault="00EA6FAA" w:rsidP="003E5C32">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 xml:space="preserve">ДК 021:2015 – </w:t>
            </w:r>
            <w:r w:rsidR="008D0122" w:rsidRPr="00605248">
              <w:rPr>
                <w:rFonts w:ascii="Times New Roman" w:eastAsia="Calibri" w:hAnsi="Times New Roman" w:cs="Times New Roman"/>
                <w:i/>
                <w:noProof/>
                <w:sz w:val="24"/>
                <w:szCs w:val="24"/>
                <w:lang w:eastAsia="ru-RU"/>
              </w:rPr>
              <w:t>90910000-9 - Послуги з прибирання (Клінінгові послуги)</w:t>
            </w:r>
          </w:p>
        </w:tc>
      </w:tr>
    </w:tbl>
    <w:p w:rsidR="000B6C6C" w:rsidRPr="00864232" w:rsidRDefault="000B6C6C" w:rsidP="00BE7707">
      <w:pPr>
        <w:shd w:val="clear" w:color="auto" w:fill="FFFFFF"/>
        <w:spacing w:after="0" w:line="240" w:lineRule="auto"/>
        <w:jc w:val="both"/>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156" w:type="dxa"/>
        <w:tblInd w:w="-96" w:type="dxa"/>
        <w:tblLayout w:type="fixed"/>
        <w:tblLook w:val="0400" w:firstRow="0" w:lastRow="0" w:firstColumn="0" w:lastColumn="0" w:noHBand="0" w:noVBand="1"/>
      </w:tblPr>
      <w:tblGrid>
        <w:gridCol w:w="645"/>
        <w:gridCol w:w="4995"/>
        <w:gridCol w:w="4516"/>
      </w:tblGrid>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516"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w:t>
            </w:r>
            <w:r w:rsidRPr="00864232">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7B5C1F" w:rsidP="009147A8">
            <w:pPr>
              <w:spacing w:after="0" w:line="240" w:lineRule="auto"/>
              <w:jc w:val="both"/>
              <w:rPr>
                <w:rFonts w:ascii="Times New Roman" w:hAnsi="Times New Roman" w:cs="Times New Roman"/>
                <w:sz w:val="24"/>
                <w:szCs w:val="24"/>
              </w:rPr>
            </w:pPr>
            <w:r w:rsidRPr="007B5C1F">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635ED7"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00635ED7"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rPr>
          <w:trHeight w:val="699"/>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Pr="00864232"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864232">
        <w:rPr>
          <w:rFonts w:ascii="Times New Roman" w:hAnsi="Times New Roman" w:cs="Times New Roman"/>
          <w:i/>
          <w:sz w:val="24"/>
          <w:szCs w:val="24"/>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9"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0"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lastRenderedPageBreak/>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540"/>
        </w:tabs>
        <w:suppressAutoHyphens/>
        <w:spacing w:after="0" w:line="240" w:lineRule="auto"/>
      </w:pPr>
    </w:p>
    <w:p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8D0122" w:rsidRDefault="008D0122" w:rsidP="00BE7707">
      <w:pPr>
        <w:tabs>
          <w:tab w:val="left" w:pos="540"/>
        </w:tabs>
        <w:suppressAutoHyphens/>
        <w:spacing w:after="0" w:line="240" w:lineRule="auto"/>
      </w:pPr>
    </w:p>
    <w:p w:rsidR="008D0122" w:rsidRDefault="008D0122" w:rsidP="00BE7707">
      <w:pPr>
        <w:tabs>
          <w:tab w:val="left" w:pos="540"/>
        </w:tabs>
        <w:suppressAutoHyphens/>
        <w:spacing w:after="0" w:line="240" w:lineRule="auto"/>
      </w:pPr>
    </w:p>
    <w:p w:rsidR="008D0122" w:rsidRDefault="008D0122" w:rsidP="00BE7707">
      <w:pPr>
        <w:tabs>
          <w:tab w:val="left" w:pos="540"/>
        </w:tabs>
        <w:suppressAutoHyphens/>
        <w:spacing w:after="0" w:line="240" w:lineRule="auto"/>
      </w:pPr>
    </w:p>
    <w:p w:rsidR="008D0122" w:rsidRDefault="008D0122" w:rsidP="00BE7707">
      <w:pPr>
        <w:tabs>
          <w:tab w:val="left" w:pos="540"/>
        </w:tabs>
        <w:suppressAutoHyphens/>
        <w:spacing w:after="0" w:line="240" w:lineRule="auto"/>
      </w:pPr>
    </w:p>
    <w:p w:rsidR="008D0122" w:rsidRDefault="008D0122" w:rsidP="00BE7707">
      <w:pPr>
        <w:tabs>
          <w:tab w:val="left" w:pos="540"/>
        </w:tabs>
        <w:suppressAutoHyphens/>
        <w:spacing w:after="0" w:line="240" w:lineRule="auto"/>
      </w:pPr>
    </w:p>
    <w:p w:rsidR="00FD18B9" w:rsidRPr="00864232" w:rsidRDefault="00FD18B9"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tbl>
      <w:tblPr>
        <w:tblW w:w="6521" w:type="dxa"/>
        <w:jc w:val="right"/>
        <w:tblLook w:val="04A0" w:firstRow="1" w:lastRow="0" w:firstColumn="1" w:lastColumn="0" w:noHBand="0" w:noVBand="1"/>
      </w:tblPr>
      <w:tblGrid>
        <w:gridCol w:w="6521"/>
      </w:tblGrid>
      <w:tr w:rsidR="00BE7707" w:rsidRPr="00E923C1" w:rsidTr="007E781C">
        <w:trPr>
          <w:jc w:val="right"/>
        </w:trPr>
        <w:tc>
          <w:tcPr>
            <w:tcW w:w="6521" w:type="dxa"/>
            <w:shd w:val="clear" w:color="auto" w:fill="auto"/>
          </w:tcPr>
          <w:p w:rsidR="00EA6FAA" w:rsidRPr="00864232" w:rsidRDefault="00EA6FAA" w:rsidP="00EA6FAA">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Додаток 3</w:t>
            </w:r>
            <w:r w:rsidRPr="00864232">
              <w:rPr>
                <w:rFonts w:ascii="Times New Roman" w:hAnsi="Times New Roman" w:cs="Times New Roman"/>
                <w:i/>
                <w:iCs/>
                <w:sz w:val="24"/>
                <w:szCs w:val="24"/>
                <w:lang w:eastAsia="ru-RU"/>
              </w:rPr>
              <w:t xml:space="preserve">                                                          </w:t>
            </w:r>
          </w:p>
          <w:p w:rsidR="00EA6FAA" w:rsidRPr="00864232" w:rsidRDefault="00EA6FAA" w:rsidP="00EA6FAA">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EA6FAA"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BE7707" w:rsidRPr="00EA6FAA" w:rsidRDefault="00EA6FAA" w:rsidP="003E5C32">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 xml:space="preserve">ДК 021:2015 – </w:t>
            </w:r>
            <w:r w:rsidR="008D0122" w:rsidRPr="00605248">
              <w:rPr>
                <w:rFonts w:ascii="Times New Roman" w:eastAsia="Calibri" w:hAnsi="Times New Roman" w:cs="Times New Roman"/>
                <w:i/>
                <w:noProof/>
                <w:sz w:val="24"/>
                <w:szCs w:val="24"/>
                <w:lang w:eastAsia="ru-RU"/>
              </w:rPr>
              <w:t>90910000-9 - Послуги з прибирання (Клінінгові послуги)</w:t>
            </w:r>
          </w:p>
        </w:tc>
      </w:tr>
    </w:tbl>
    <w:p w:rsidR="00BE7707" w:rsidRPr="00E923C1"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D0122" w:rsidRPr="00862835" w:rsidRDefault="008D0122" w:rsidP="008D0122">
      <w:pPr>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ТЕХНІЧНЕ ЗАВДАННЯ</w:t>
      </w:r>
    </w:p>
    <w:p w:rsidR="008D0122" w:rsidRPr="00862835" w:rsidRDefault="008D0122" w:rsidP="008D0122">
      <w:pPr>
        <w:spacing w:after="0" w:line="240" w:lineRule="auto"/>
        <w:jc w:val="both"/>
        <w:rPr>
          <w:rFonts w:ascii="Times New Roman" w:hAnsi="Times New Roman" w:cs="Times New Roman"/>
          <w:sz w:val="24"/>
          <w:szCs w:val="24"/>
          <w:lang w:eastAsia="ru-RU"/>
        </w:rPr>
      </w:pPr>
    </w:p>
    <w:p w:rsidR="008D0122" w:rsidRPr="00862835" w:rsidRDefault="008D0122" w:rsidP="008D0122">
      <w:pPr>
        <w:tabs>
          <w:tab w:val="left" w:pos="2160"/>
          <w:tab w:val="left" w:pos="3600"/>
        </w:tabs>
        <w:spacing w:after="0" w:line="240" w:lineRule="auto"/>
        <w:jc w:val="both"/>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Розділ 1. Інформація про предмет закупівлі:</w:t>
      </w:r>
    </w:p>
    <w:p w:rsidR="008D0122" w:rsidRPr="00862835" w:rsidRDefault="008D0122" w:rsidP="008D0122">
      <w:pPr>
        <w:tabs>
          <w:tab w:val="left" w:pos="2160"/>
          <w:tab w:val="left" w:pos="3600"/>
        </w:tabs>
        <w:spacing w:after="0" w:line="240" w:lineRule="auto"/>
        <w:ind w:firstLine="709"/>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 xml:space="preserve">1.1. Послуги прибирання приміщень та прилеглої території структурних підрозділів </w:t>
      </w:r>
      <w:r w:rsidRPr="00994BE4">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994BE4">
        <w:rPr>
          <w:rFonts w:ascii="Times New Roman" w:hAnsi="Times New Roman" w:cs="Times New Roman"/>
          <w:sz w:val="24"/>
          <w:szCs w:val="24"/>
          <w:lang w:eastAsia="ru-RU"/>
        </w:rPr>
        <w:t xml:space="preserve"> міжрегіональн</w:t>
      </w:r>
      <w:r>
        <w:rPr>
          <w:rFonts w:ascii="Times New Roman" w:hAnsi="Times New Roman" w:cs="Times New Roman"/>
          <w:sz w:val="24"/>
          <w:szCs w:val="24"/>
          <w:lang w:eastAsia="ru-RU"/>
        </w:rPr>
        <w:t>ого</w:t>
      </w:r>
      <w:r w:rsidRPr="00994BE4">
        <w:rPr>
          <w:rFonts w:ascii="Times New Roman" w:hAnsi="Times New Roman" w:cs="Times New Roman"/>
          <w:sz w:val="24"/>
          <w:szCs w:val="24"/>
          <w:lang w:eastAsia="ru-RU"/>
        </w:rPr>
        <w:t xml:space="preserve"> управління Міністерства юстиції (м. </w:t>
      </w:r>
      <w:r>
        <w:rPr>
          <w:rFonts w:ascii="Times New Roman" w:hAnsi="Times New Roman" w:cs="Times New Roman"/>
          <w:sz w:val="24"/>
          <w:szCs w:val="24"/>
          <w:lang w:eastAsia="ru-RU"/>
        </w:rPr>
        <w:t>Одеса</w:t>
      </w:r>
      <w:r w:rsidRPr="00994BE4">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надаються відповідно до Додатків до технічного завдання.</w:t>
      </w:r>
    </w:p>
    <w:p w:rsidR="008D0122" w:rsidRPr="00862835" w:rsidRDefault="008D0122" w:rsidP="008D0122">
      <w:pPr>
        <w:tabs>
          <w:tab w:val="left" w:pos="2160"/>
          <w:tab w:val="left" w:pos="3600"/>
        </w:tabs>
        <w:spacing w:after="0" w:line="240" w:lineRule="auto"/>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Розділ 2. О</w:t>
      </w:r>
      <w:r w:rsidRPr="00862835">
        <w:rPr>
          <w:rFonts w:ascii="Times New Roman" w:hAnsi="Times New Roman" w:cs="Times New Roman"/>
          <w:b/>
          <w:bCs/>
          <w:sz w:val="24"/>
          <w:szCs w:val="24"/>
          <w:lang w:eastAsia="ru-RU"/>
        </w:rPr>
        <w:t>бов’язкові вимоги до предмету закупівлі:</w:t>
      </w:r>
    </w:p>
    <w:p w:rsidR="008D0122" w:rsidRPr="00862835" w:rsidRDefault="008D0122" w:rsidP="008D0122">
      <w:pPr>
        <w:tabs>
          <w:tab w:val="left" w:pos="2160"/>
          <w:tab w:val="left" w:pos="3600"/>
        </w:tabs>
        <w:spacing w:after="0" w:line="240" w:lineRule="auto"/>
        <w:ind w:firstLine="709"/>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2.1. Послуги по прибиранню приміщень надаються в обсягах</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зазначених в Додатку 1 до технічного завдання та згідно вимог до якості прибирання приміщень</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зазначених в Додатку 2 до технічного завдання.</w:t>
      </w:r>
    </w:p>
    <w:p w:rsidR="008D0122" w:rsidRPr="00862835" w:rsidRDefault="008D0122" w:rsidP="008D0122">
      <w:pPr>
        <w:tabs>
          <w:tab w:val="left" w:pos="2160"/>
          <w:tab w:val="left" w:pos="3600"/>
        </w:tabs>
        <w:spacing w:after="0" w:line="240" w:lineRule="auto"/>
        <w:ind w:firstLine="709"/>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 xml:space="preserve">2.2. Прибирання приміщень та прибудинкової території проводиться з використанням  власного устаткування, приладдя, </w:t>
      </w:r>
      <w:r>
        <w:rPr>
          <w:rFonts w:ascii="Times New Roman" w:hAnsi="Times New Roman" w:cs="Times New Roman"/>
          <w:sz w:val="24"/>
          <w:szCs w:val="24"/>
          <w:lang w:eastAsia="ru-RU"/>
        </w:rPr>
        <w:t>захисних засобів для роботи з дезинфікуючими речовинами</w:t>
      </w:r>
      <w:r w:rsidRPr="00862835">
        <w:rPr>
          <w:rFonts w:ascii="Times New Roman" w:hAnsi="Times New Roman" w:cs="Times New Roman"/>
          <w:sz w:val="24"/>
          <w:szCs w:val="24"/>
          <w:lang w:eastAsia="ru-RU"/>
        </w:rPr>
        <w:t>,  пакетів для сміття, миючих, дезінфікуючих засобів та побутової хімії.</w:t>
      </w:r>
    </w:p>
    <w:p w:rsidR="008D0122" w:rsidRPr="00862835" w:rsidRDefault="008D0122" w:rsidP="008D0122">
      <w:pPr>
        <w:shd w:val="clear" w:color="auto" w:fill="FFFFFF"/>
        <w:spacing w:after="0" w:line="300" w:lineRule="exact"/>
        <w:ind w:left="-15" w:right="267" w:firstLine="709"/>
        <w:jc w:val="both"/>
        <w:rPr>
          <w:rFonts w:ascii="Times New Roman" w:hAnsi="Times New Roman" w:cs="Times New Roman"/>
          <w:sz w:val="24"/>
          <w:szCs w:val="24"/>
          <w:lang w:eastAsia="ru-RU"/>
        </w:rPr>
      </w:pPr>
      <w:r w:rsidRPr="00862835">
        <w:rPr>
          <w:rFonts w:ascii="Times New Roman" w:hAnsi="Times New Roman" w:cs="Times New Roman"/>
          <w:sz w:val="24"/>
          <w:szCs w:val="24"/>
          <w:lang w:eastAsia="ru-RU"/>
        </w:rPr>
        <w:t xml:space="preserve">При наданні послуг з прибирання повинні застосовуватись  екологічні миючі засоби та побутова хімія  без фосфатів, хлору, ПАР та інших шкідливих речовин. </w:t>
      </w:r>
    </w:p>
    <w:p w:rsidR="00107E91" w:rsidRPr="00107E91" w:rsidRDefault="008D0122" w:rsidP="00107E91">
      <w:pPr>
        <w:keepNext/>
        <w:keepLines/>
        <w:spacing w:after="0" w:line="240" w:lineRule="auto"/>
        <w:ind w:firstLine="709"/>
        <w:jc w:val="both"/>
        <w:rPr>
          <w:rFonts w:ascii="Times New Roman" w:eastAsia="Calibri" w:hAnsi="Times New Roman" w:cs="Times New Roman"/>
          <w:sz w:val="24"/>
          <w:szCs w:val="24"/>
          <w:lang w:eastAsia="ru-RU"/>
        </w:rPr>
      </w:pPr>
      <w:r w:rsidRPr="00862835">
        <w:rPr>
          <w:rFonts w:ascii="Times New Roman" w:hAnsi="Times New Roman" w:cs="Times New Roman"/>
          <w:sz w:val="24"/>
          <w:szCs w:val="24"/>
          <w:lang w:eastAsia="ru-RU"/>
        </w:rPr>
        <w:t xml:space="preserve">Учасник </w:t>
      </w:r>
      <w:r>
        <w:rPr>
          <w:rFonts w:ascii="Times New Roman" w:hAnsi="Times New Roman" w:cs="Times New Roman"/>
          <w:sz w:val="24"/>
          <w:szCs w:val="24"/>
          <w:lang w:eastAsia="ru-RU"/>
        </w:rPr>
        <w:t xml:space="preserve">у </w:t>
      </w:r>
      <w:r w:rsidRPr="00107E91">
        <w:rPr>
          <w:rFonts w:ascii="Times New Roman" w:hAnsi="Times New Roman" w:cs="Times New Roman"/>
          <w:sz w:val="24"/>
          <w:szCs w:val="24"/>
          <w:lang w:eastAsia="ru-RU"/>
        </w:rPr>
        <w:t>складі тенд</w:t>
      </w:r>
      <w:r w:rsidR="00107E91" w:rsidRPr="00107E91">
        <w:rPr>
          <w:rFonts w:ascii="Times New Roman" w:hAnsi="Times New Roman" w:cs="Times New Roman"/>
          <w:sz w:val="24"/>
          <w:szCs w:val="24"/>
          <w:lang w:eastAsia="ru-RU"/>
        </w:rPr>
        <w:t>е</w:t>
      </w:r>
      <w:r w:rsidRPr="00107E91">
        <w:rPr>
          <w:rFonts w:ascii="Times New Roman" w:hAnsi="Times New Roman" w:cs="Times New Roman"/>
          <w:sz w:val="24"/>
          <w:szCs w:val="24"/>
          <w:lang w:eastAsia="ru-RU"/>
        </w:rPr>
        <w:t xml:space="preserve">рної пропозиції повинен надати </w:t>
      </w:r>
      <w:r w:rsidR="00107E91" w:rsidRPr="00107E91">
        <w:rPr>
          <w:rFonts w:ascii="Times New Roman" w:eastAsia="Calibri" w:hAnsi="Times New Roman" w:cs="Times New Roman"/>
          <w:sz w:val="24"/>
          <w:szCs w:val="24"/>
          <w:lang w:eastAsia="ru-RU"/>
        </w:rPr>
        <w:t>гарантійн</w:t>
      </w:r>
      <w:r w:rsidR="00107E91" w:rsidRPr="00107E91">
        <w:rPr>
          <w:rFonts w:ascii="Times New Roman" w:eastAsia="Calibri" w:hAnsi="Times New Roman" w:cs="Times New Roman"/>
          <w:sz w:val="24"/>
          <w:szCs w:val="24"/>
          <w:lang w:eastAsia="ru-RU"/>
        </w:rPr>
        <w:t>ий лист, про те, що він</w:t>
      </w:r>
      <w:r w:rsidR="00107E91" w:rsidRPr="00107E91">
        <w:rPr>
          <w:rFonts w:ascii="Times New Roman" w:eastAsia="Calibri" w:hAnsi="Times New Roman" w:cs="Times New Roman"/>
          <w:sz w:val="24"/>
          <w:szCs w:val="24"/>
          <w:lang w:eastAsia="ru-RU"/>
        </w:rPr>
        <w:t xml:space="preserve">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w:t>
      </w:r>
    </w:p>
    <w:p w:rsidR="008D0122" w:rsidRPr="00254042" w:rsidRDefault="008D0122" w:rsidP="008D0122">
      <w:pPr>
        <w:shd w:val="clear" w:color="auto" w:fill="FFFFFF"/>
        <w:spacing w:after="0" w:line="300" w:lineRule="exact"/>
        <w:ind w:left="-15" w:right="267"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D0122" w:rsidRPr="00254042" w:rsidRDefault="008D0122" w:rsidP="008D0122">
      <w:pPr>
        <w:tabs>
          <w:tab w:val="left" w:pos="2160"/>
          <w:tab w:val="left" w:pos="3600"/>
        </w:tabs>
        <w:spacing w:after="0" w:line="240" w:lineRule="auto"/>
        <w:jc w:val="both"/>
        <w:outlineLvl w:val="0"/>
        <w:rPr>
          <w:rFonts w:ascii="Times New Roman" w:hAnsi="Times New Roman" w:cs="Times New Roman"/>
          <w:b/>
          <w:bCs/>
          <w:sz w:val="24"/>
          <w:szCs w:val="24"/>
          <w:lang w:eastAsia="ru-RU"/>
        </w:rPr>
      </w:pPr>
      <w:r w:rsidRPr="00254042">
        <w:rPr>
          <w:rFonts w:ascii="Times New Roman" w:hAnsi="Times New Roman" w:cs="Times New Roman"/>
          <w:b/>
          <w:bCs/>
          <w:sz w:val="24"/>
          <w:szCs w:val="24"/>
          <w:lang w:eastAsia="ru-RU"/>
        </w:rPr>
        <w:t>Розділ 3. Обов’язкові вимоги до учасників торгів:</w:t>
      </w:r>
    </w:p>
    <w:p w:rsidR="008D0122" w:rsidRDefault="008D0122" w:rsidP="008D0122">
      <w:pPr>
        <w:tabs>
          <w:tab w:val="left" w:pos="2160"/>
          <w:tab w:val="left" w:pos="3600"/>
        </w:tabs>
        <w:spacing w:after="0" w:line="240" w:lineRule="auto"/>
        <w:ind w:firstLine="709"/>
        <w:jc w:val="both"/>
        <w:outlineLvl w:val="0"/>
        <w:rPr>
          <w:rFonts w:ascii="Times New Roman" w:hAnsi="Times New Roman" w:cs="Times New Roman"/>
          <w:sz w:val="24"/>
          <w:szCs w:val="24"/>
          <w:lang w:eastAsia="ru-RU"/>
        </w:rPr>
      </w:pPr>
      <w:r w:rsidRPr="00254042">
        <w:rPr>
          <w:rFonts w:ascii="Times New Roman" w:hAnsi="Times New Roman" w:cs="Times New Roman"/>
          <w:sz w:val="24"/>
          <w:szCs w:val="24"/>
          <w:lang w:eastAsia="ru-RU"/>
        </w:rPr>
        <w:t xml:space="preserve">3.1. </w:t>
      </w:r>
      <w:r>
        <w:rPr>
          <w:rFonts w:ascii="Times New Roman" w:hAnsi="Times New Roman" w:cs="Times New Roman"/>
          <w:sz w:val="24"/>
          <w:szCs w:val="24"/>
          <w:lang w:eastAsia="ru-RU"/>
        </w:rPr>
        <w:t>Учасником у складі тендерної пропозиції надається довідка із зазначенням наявності</w:t>
      </w:r>
      <w:r w:rsidRPr="00254042">
        <w:rPr>
          <w:rFonts w:ascii="Times New Roman" w:hAnsi="Times New Roman" w:cs="Times New Roman"/>
          <w:sz w:val="24"/>
          <w:szCs w:val="24"/>
          <w:lang w:eastAsia="ru-RU"/>
        </w:rPr>
        <w:t xml:space="preserve"> та кількість сучасного технічного обладнання</w:t>
      </w:r>
      <w:r>
        <w:rPr>
          <w:rFonts w:ascii="Times New Roman" w:hAnsi="Times New Roman" w:cs="Times New Roman"/>
          <w:sz w:val="24"/>
          <w:szCs w:val="24"/>
          <w:lang w:eastAsia="ru-RU"/>
        </w:rPr>
        <w:t>, необхідного</w:t>
      </w:r>
      <w:r w:rsidRPr="00254042">
        <w:rPr>
          <w:rFonts w:ascii="Times New Roman" w:hAnsi="Times New Roman" w:cs="Times New Roman"/>
          <w:sz w:val="24"/>
          <w:szCs w:val="24"/>
          <w:lang w:eastAsia="ru-RU"/>
        </w:rPr>
        <w:t xml:space="preserve"> для надання послуг (пилососи, підлогомийні машини тощо).</w:t>
      </w:r>
      <w:r>
        <w:rPr>
          <w:rFonts w:ascii="Times New Roman" w:hAnsi="Times New Roman" w:cs="Times New Roman"/>
          <w:sz w:val="24"/>
          <w:szCs w:val="24"/>
          <w:lang w:eastAsia="ru-RU"/>
        </w:rPr>
        <w:t xml:space="preserve"> Додатково до довідки додаються фото зазначеного обладнання.</w:t>
      </w:r>
    </w:p>
    <w:p w:rsidR="008D0122" w:rsidRPr="00951B5E" w:rsidRDefault="008D0122" w:rsidP="008D0122">
      <w:pPr>
        <w:tabs>
          <w:tab w:val="left" w:pos="2160"/>
          <w:tab w:val="left" w:pos="3600"/>
        </w:tabs>
        <w:spacing w:after="0" w:line="240" w:lineRule="auto"/>
        <w:ind w:firstLine="709"/>
        <w:jc w:val="both"/>
        <w:outlineLvl w:val="0"/>
        <w:rPr>
          <w:rFonts w:ascii="Times New Roman" w:eastAsia="Calibri" w:hAnsi="Times New Roman" w:cs="Times New Roman"/>
          <w:strike/>
          <w:sz w:val="24"/>
          <w:szCs w:val="24"/>
          <w:lang w:eastAsia="ru-RU"/>
        </w:rPr>
      </w:pPr>
      <w:r>
        <w:rPr>
          <w:rFonts w:ascii="Times New Roman" w:hAnsi="Times New Roman" w:cs="Times New Roman"/>
          <w:sz w:val="24"/>
          <w:szCs w:val="24"/>
          <w:lang w:eastAsia="ru-RU"/>
        </w:rPr>
        <w:t xml:space="preserve">3.2. Учасник у складі тендерної пропозиції надає копію договору з постачальником/виробником миючих засобів, які будуть безпосередньо використовуватись при наданні послуг, дійсний до кінця 2024 року. </w:t>
      </w:r>
    </w:p>
    <w:p w:rsidR="008D0122" w:rsidRPr="00862835" w:rsidRDefault="008D0122" w:rsidP="008D0122">
      <w:pPr>
        <w:spacing w:after="0" w:line="240" w:lineRule="auto"/>
        <w:ind w:right="-83"/>
        <w:jc w:val="both"/>
        <w:rPr>
          <w:rFonts w:ascii="Times New Roman" w:hAnsi="Times New Roman" w:cs="Times New Roman"/>
          <w:b/>
          <w:bCs/>
          <w:color w:val="000000"/>
          <w:sz w:val="24"/>
          <w:szCs w:val="24"/>
          <w:lang w:eastAsia="ru-RU"/>
        </w:rPr>
      </w:pPr>
      <w:r w:rsidRPr="00862835">
        <w:rPr>
          <w:rFonts w:ascii="Times New Roman" w:hAnsi="Times New Roman" w:cs="Times New Roman"/>
          <w:b/>
          <w:bCs/>
          <w:color w:val="000000"/>
          <w:sz w:val="24"/>
          <w:szCs w:val="24"/>
          <w:lang w:eastAsia="ru-RU"/>
        </w:rPr>
        <w:t xml:space="preserve">Розділ 4. Термін  надання послуг: </w:t>
      </w:r>
    </w:p>
    <w:p w:rsidR="008D0122" w:rsidRPr="00862835" w:rsidRDefault="00FC6529" w:rsidP="008D0122">
      <w:pPr>
        <w:spacing w:after="0" w:line="240" w:lineRule="auto"/>
        <w:ind w:right="-83"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 </w:t>
      </w:r>
      <w:r w:rsidR="008D0122">
        <w:rPr>
          <w:rFonts w:ascii="Times New Roman" w:hAnsi="Times New Roman" w:cs="Times New Roman"/>
          <w:color w:val="000000"/>
          <w:sz w:val="24"/>
          <w:szCs w:val="24"/>
          <w:lang w:eastAsia="ru-RU"/>
        </w:rPr>
        <w:t>березня 2024 року по 31 грудня 2024 року.</w:t>
      </w:r>
    </w:p>
    <w:p w:rsidR="008D0122" w:rsidRPr="00A45DDE" w:rsidRDefault="008D0122" w:rsidP="008D0122">
      <w:pPr>
        <w:widowControl w:val="0"/>
        <w:spacing w:after="0" w:line="210" w:lineRule="atLeast"/>
        <w:jc w:val="right"/>
        <w:rPr>
          <w:rFonts w:ascii="Times New Roman" w:eastAsia="Calibri" w:hAnsi="Times New Roman" w:cs="Times New Roman"/>
          <w:b/>
          <w:bCs/>
          <w:sz w:val="24"/>
          <w:szCs w:val="24"/>
          <w:lang w:eastAsia="ru-RU"/>
        </w:rPr>
      </w:pPr>
      <w:r w:rsidRPr="00A45DDE">
        <w:rPr>
          <w:rFonts w:ascii="Times New Roman" w:eastAsia="Calibri" w:hAnsi="Times New Roman" w:cs="Times New Roman"/>
          <w:b/>
          <w:bCs/>
          <w:sz w:val="24"/>
          <w:szCs w:val="24"/>
          <w:lang w:eastAsia="ru-RU"/>
        </w:rPr>
        <w:t>Додаток 1 до Технічного завдання</w:t>
      </w:r>
    </w:p>
    <w:p w:rsidR="008D0122" w:rsidRPr="00A45DDE" w:rsidRDefault="008D0122" w:rsidP="008D0122">
      <w:pPr>
        <w:spacing w:after="0" w:line="240" w:lineRule="auto"/>
        <w:rPr>
          <w:rFonts w:ascii="Times New Roman" w:hAnsi="Times New Roman" w:cs="Times New Roman"/>
          <w:color w:val="000000"/>
          <w:sz w:val="24"/>
          <w:szCs w:val="24"/>
          <w:lang w:eastAsia="ru-RU"/>
        </w:rPr>
      </w:pPr>
    </w:p>
    <w:p w:rsidR="008D0122" w:rsidRDefault="008D0122" w:rsidP="008D0122">
      <w:pPr>
        <w:spacing w:after="0" w:line="240" w:lineRule="auto"/>
        <w:jc w:val="center"/>
        <w:rPr>
          <w:rFonts w:ascii="Times New Roman" w:hAnsi="Times New Roman" w:cs="Times New Roman"/>
          <w:b/>
          <w:bCs/>
          <w:sz w:val="24"/>
          <w:szCs w:val="24"/>
          <w:lang w:eastAsia="ru-RU"/>
        </w:rPr>
      </w:pPr>
      <w:r w:rsidRPr="00A45DDE">
        <w:rPr>
          <w:rFonts w:ascii="Times New Roman" w:hAnsi="Times New Roman" w:cs="Times New Roman"/>
          <w:b/>
          <w:bCs/>
          <w:sz w:val="24"/>
          <w:szCs w:val="24"/>
          <w:lang w:eastAsia="ru-RU"/>
        </w:rPr>
        <w:t>ОБСЯГИ РОБІТ ПО ПРИБИРАННЮ ПРИМІЩЕНЬ</w:t>
      </w:r>
      <w:r>
        <w:rPr>
          <w:rFonts w:ascii="Times New Roman" w:hAnsi="Times New Roman" w:cs="Times New Roman"/>
          <w:b/>
          <w:bCs/>
          <w:sz w:val="24"/>
          <w:szCs w:val="24"/>
          <w:lang w:eastAsia="ru-RU"/>
        </w:rPr>
        <w:t xml:space="preserve"> </w:t>
      </w:r>
    </w:p>
    <w:p w:rsidR="008D0122" w:rsidRPr="00A45DDE" w:rsidRDefault="008D0122" w:rsidP="008D0122">
      <w:pPr>
        <w:spacing w:after="0" w:line="240" w:lineRule="auto"/>
        <w:jc w:val="center"/>
        <w:rPr>
          <w:rFonts w:ascii="Times New Roman" w:hAnsi="Times New Roman" w:cs="Times New Roman"/>
          <w:bCs/>
          <w:sz w:val="24"/>
          <w:szCs w:val="24"/>
          <w:lang w:eastAsia="ru-RU"/>
        </w:rPr>
      </w:pPr>
      <w:r>
        <w:rPr>
          <w:rFonts w:ascii="Times New Roman" w:hAnsi="Times New Roman" w:cs="Times New Roman"/>
          <w:b/>
          <w:bCs/>
          <w:sz w:val="24"/>
          <w:szCs w:val="24"/>
          <w:lang w:eastAsia="ru-RU"/>
        </w:rPr>
        <w:t>ТА МІСЦЬ ЗАГАЛЬНОГО КОРИСТУВАННЯ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07"/>
        <w:gridCol w:w="2260"/>
        <w:gridCol w:w="1418"/>
        <w:gridCol w:w="1417"/>
        <w:gridCol w:w="1508"/>
      </w:tblGrid>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з/п</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Назва об</w:t>
            </w:r>
            <w:r w:rsidRPr="00A917E6">
              <w:rPr>
                <w:rFonts w:ascii="Times New Roman" w:hAnsi="Times New Roman" w:cs="Times New Roman"/>
                <w:sz w:val="20"/>
                <w:szCs w:val="20"/>
              </w:rPr>
              <w:t>’</w:t>
            </w:r>
            <w:r w:rsidRPr="00EC602C">
              <w:rPr>
                <w:rFonts w:ascii="Times New Roman" w:hAnsi="Times New Roman" w:cs="Times New Roman"/>
                <w:sz w:val="20"/>
                <w:szCs w:val="20"/>
              </w:rPr>
              <w:t>єкту охорони</w:t>
            </w:r>
          </w:p>
        </w:tc>
        <w:tc>
          <w:tcPr>
            <w:tcW w:w="2260"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Адреса </w:t>
            </w:r>
          </w:p>
        </w:tc>
        <w:tc>
          <w:tcPr>
            <w:tcW w:w="141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Площа прибирання</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Кількість кімнат та технічних приміщень</w:t>
            </w:r>
          </w:p>
        </w:tc>
        <w:tc>
          <w:tcPr>
            <w:tcW w:w="150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Періодичність</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Амур-Нижньодніпровський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 Слобожанський, 42, м. Дніпро, 49051</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281,2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11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299"/>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Індустріальний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Богдана Хмельницького, 11,      м. Дніпро, 49051</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437,3</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07" w:type="dxa"/>
            <w:vMerge w:val="restart"/>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Другий Правобережний відділ державної виконавчої служби у </w:t>
            </w:r>
            <w:r w:rsidRPr="00EC602C">
              <w:rPr>
                <w:rFonts w:ascii="Times New Roman" w:hAnsi="Times New Roman" w:cs="Times New Roman"/>
                <w:sz w:val="20"/>
                <w:szCs w:val="20"/>
              </w:rPr>
              <w:lastRenderedPageBreak/>
              <w:t xml:space="preserve">Чечелівському та Новокодацькому районах міста Дніпра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lastRenderedPageBreak/>
              <w:t xml:space="preserve">вул. Юрія Кондратюка, 108,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49128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484,4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 2 коридори, 4 санвузла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з 6:00 до 08:00,  окрім </w:t>
            </w:r>
            <w:r w:rsidRPr="00EC602C">
              <w:rPr>
                <w:rFonts w:ascii="Times New Roman" w:hAnsi="Times New Roman" w:cs="Times New Roman"/>
                <w:sz w:val="20"/>
                <w:szCs w:val="20"/>
              </w:rPr>
              <w:lastRenderedPageBreak/>
              <w:t>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Надії Алексеєнко, 100,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Дніпро, 49008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378,15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27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Самарський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Космонавта Волкова, 6-в,                       м. Дніпро, 49112</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485,5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17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207" w:type="dxa"/>
            <w:tcBorders>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Соборний відділ державної виконавчої служби у місті Дніпрі Південного міжрегіонального управління Міністерства юстиції (м. Одеса)</w:t>
            </w:r>
          </w:p>
        </w:tc>
        <w:tc>
          <w:tcPr>
            <w:tcW w:w="2260" w:type="dxa"/>
            <w:tcBorders>
              <w:bottom w:val="single" w:sz="4" w:space="0" w:color="auto"/>
            </w:tcBorders>
            <w:shd w:val="clear" w:color="auto" w:fill="auto"/>
            <w:vAlign w:val="center"/>
          </w:tcPr>
          <w:p w:rsidR="001E2989" w:rsidRPr="007F4244" w:rsidRDefault="001E2989" w:rsidP="00E563FB">
            <w:pPr>
              <w:spacing w:after="0" w:line="240" w:lineRule="auto"/>
              <w:ind w:left="-49" w:right="-33"/>
              <w:rPr>
                <w:rFonts w:ascii="Times New Roman" w:hAnsi="Times New Roman" w:cs="Times New Roman"/>
                <w:sz w:val="20"/>
                <w:szCs w:val="20"/>
              </w:rPr>
            </w:pPr>
            <w:r w:rsidRPr="007F4244">
              <w:rPr>
                <w:rFonts w:ascii="Times New Roman" w:hAnsi="Times New Roman" w:cs="Times New Roman"/>
                <w:sz w:val="20"/>
                <w:szCs w:val="20"/>
              </w:rPr>
              <w:t xml:space="preserve">вул. В.Винниченка, 2,                                         м. Дніпро, 49005 </w:t>
            </w:r>
          </w:p>
        </w:tc>
        <w:tc>
          <w:tcPr>
            <w:tcW w:w="1418" w:type="dxa"/>
            <w:tcBorders>
              <w:bottom w:val="single" w:sz="4" w:space="0" w:color="auto"/>
            </w:tcBorders>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711,10</w:t>
            </w:r>
          </w:p>
        </w:tc>
        <w:tc>
          <w:tcPr>
            <w:tcW w:w="1417" w:type="dxa"/>
            <w:shd w:val="clear" w:color="auto" w:fill="auto"/>
            <w:vAlign w:val="center"/>
          </w:tcPr>
          <w:p w:rsidR="001E2989" w:rsidRPr="007F4244" w:rsidRDefault="001E2989" w:rsidP="00E563FB">
            <w:pPr>
              <w:pStyle w:val="docdata"/>
              <w:spacing w:before="0" w:beforeAutospacing="0" w:after="0" w:afterAutospacing="0"/>
              <w:jc w:val="center"/>
              <w:rPr>
                <w:sz w:val="20"/>
                <w:szCs w:val="20"/>
                <w:lang w:val="uk-UA"/>
              </w:rPr>
            </w:pPr>
            <w:r w:rsidRPr="007F4244">
              <w:rPr>
                <w:sz w:val="20"/>
                <w:szCs w:val="20"/>
                <w:lang w:val="uk-UA"/>
              </w:rPr>
              <w:t>8 кімнат, 2 санвузла</w:t>
            </w:r>
          </w:p>
        </w:tc>
        <w:tc>
          <w:tcPr>
            <w:tcW w:w="1508" w:type="dxa"/>
            <w:shd w:val="clear" w:color="auto" w:fill="auto"/>
            <w:vAlign w:val="center"/>
          </w:tcPr>
          <w:p w:rsidR="001E2989" w:rsidRPr="007F4244" w:rsidRDefault="001E2989" w:rsidP="00E563FB">
            <w:pPr>
              <w:spacing w:after="0" w:line="240" w:lineRule="auto"/>
              <w:rPr>
                <w:rFonts w:ascii="Times New Roman" w:hAnsi="Times New Roman" w:cs="Times New Roman"/>
                <w:sz w:val="20"/>
                <w:szCs w:val="20"/>
              </w:rPr>
            </w:pPr>
            <w:r w:rsidRPr="007F4244">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Перший Правобережний відділ державної виконавчої служби у Шевченківському та Центральному районах </w:t>
            </w:r>
          </w:p>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міста Дніпра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Південного міжрегіонального управління Міністерства юстиції (м. Одеса)</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Старокозацька, 56,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49029</w:t>
            </w:r>
          </w:p>
        </w:tc>
        <w:tc>
          <w:tcPr>
            <w:tcW w:w="1418" w:type="dxa"/>
            <w:tcBorders>
              <w:top w:val="single" w:sz="4" w:space="0" w:color="auto"/>
              <w:left w:val="single" w:sz="4" w:space="0" w:color="auto"/>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325,1</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19 кімнат, 2 санвузла,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207"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Відділ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 (м. Одеса)</w:t>
            </w:r>
          </w:p>
        </w:tc>
        <w:tc>
          <w:tcPr>
            <w:tcW w:w="2260"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Старокозацька, 56,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49029</w:t>
            </w:r>
          </w:p>
        </w:tc>
        <w:tc>
          <w:tcPr>
            <w:tcW w:w="1418"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139,6</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Дніпровський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 Перемоги, 63,                     м. Кам`янське, 51937</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397,5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Заводський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пров. Гімназичний, 47,                м. Кам`янське, 51931</w:t>
            </w:r>
          </w:p>
        </w:tc>
        <w:tc>
          <w:tcPr>
            <w:tcW w:w="1418"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384,3</w:t>
            </w:r>
          </w:p>
        </w:tc>
        <w:tc>
          <w:tcPr>
            <w:tcW w:w="1417"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 кімнат, 2 санвузла, 2 коридори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Ялтинська, 2,       м. Кам’янське, 51938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156,7</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Довгинцівський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Бородича, 3,             м. Кривий Ріг, 50086</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246,0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Інгулецький відділ державної виконавчої служби у місті Кривому Розі Криворізького району Дніпропетровської області Південного міжрегіонального </w:t>
            </w:r>
            <w:r w:rsidRPr="00A917E6">
              <w:rPr>
                <w:rFonts w:ascii="Times New Roman" w:hAnsi="Times New Roman" w:cs="Times New Roman"/>
                <w:sz w:val="20"/>
                <w:szCs w:val="20"/>
              </w:rPr>
              <w:lastRenderedPageBreak/>
              <w:t>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lastRenderedPageBreak/>
              <w:t xml:space="preserve">вул. Груні Романової, 22-а,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Кривий Ріг, 50026</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291,50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Саксаганський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Віталія Матусевича, 41,               м. Кривий Ріг, 50065</w:t>
            </w:r>
          </w:p>
        </w:tc>
        <w:tc>
          <w:tcPr>
            <w:tcW w:w="1418"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629,0</w:t>
            </w:r>
          </w:p>
        </w:tc>
        <w:tc>
          <w:tcPr>
            <w:tcW w:w="141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22 кімнати,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 санвузла, 1 коридор</w:t>
            </w:r>
          </w:p>
        </w:tc>
        <w:tc>
          <w:tcPr>
            <w:tcW w:w="1508" w:type="dxa"/>
            <w:tcBorders>
              <w:bottom w:val="nil"/>
            </w:tcBorders>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1418"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141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1508" w:type="dxa"/>
            <w:tcBorders>
              <w:top w:val="nil"/>
            </w:tcBorders>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Default="001E2989" w:rsidP="00E563FB">
            <w:pPr>
              <w:spacing w:after="0" w:line="240" w:lineRule="auto"/>
              <w:ind w:right="33"/>
              <w:rPr>
                <w:rFonts w:ascii="Times New Roman" w:hAnsi="Times New Roman" w:cs="Times New Roman"/>
                <w:sz w:val="20"/>
                <w:szCs w:val="20"/>
              </w:rPr>
            </w:pPr>
            <w:r w:rsidRPr="00EC602C">
              <w:rPr>
                <w:rFonts w:ascii="Times New Roman" w:hAnsi="Times New Roman" w:cs="Times New Roman"/>
                <w:sz w:val="20"/>
                <w:szCs w:val="20"/>
              </w:rPr>
              <w:t xml:space="preserve"> з 6:00 до 08:00,  окрім святкових та вихідних</w:t>
            </w:r>
          </w:p>
          <w:p w:rsidR="001E2989" w:rsidRPr="00EC602C" w:rsidRDefault="001E2989" w:rsidP="00E563FB">
            <w:pPr>
              <w:spacing w:after="0" w:line="240" w:lineRule="auto"/>
              <w:ind w:right="33"/>
              <w:rPr>
                <w:rFonts w:ascii="Times New Roman" w:hAnsi="Times New Roman" w:cs="Times New Roman"/>
                <w:sz w:val="20"/>
                <w:szCs w:val="20"/>
              </w:rPr>
            </w:pP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Покровський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Ватутіна, 37–в, м. Кривий Ріг, 50096 </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364,9</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Черкасова, 113, м. Кривий Ріг, 50079</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280,0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Центрально-міський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Петра Калнишевського, 5,</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Кривий Ріг, 50024</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179,8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207" w:type="dxa"/>
            <w:vMerge w:val="restart"/>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Жовтоводсько</w:t>
            </w:r>
            <w:r w:rsidRPr="00A917E6">
              <w:rPr>
                <w:rFonts w:ascii="Times New Roman" w:hAnsi="Times New Roman" w:cs="Times New Roman"/>
                <w:sz w:val="20"/>
                <w:szCs w:val="20"/>
              </w:rPr>
              <w:t>-</w:t>
            </w:r>
            <w:r w:rsidRPr="00EC602C">
              <w:rPr>
                <w:rFonts w:ascii="Times New Roman" w:hAnsi="Times New Roman" w:cs="Times New Roman"/>
                <w:sz w:val="20"/>
                <w:szCs w:val="20"/>
              </w:rPr>
              <w:t>П</w:t>
            </w:r>
            <w:r w:rsidRPr="00A917E6">
              <w:rPr>
                <w:rFonts w:ascii="Times New Roman" w:hAnsi="Times New Roman" w:cs="Times New Roman"/>
                <w:sz w:val="20"/>
                <w:szCs w:val="20"/>
              </w:rPr>
              <w:t>’</w:t>
            </w:r>
            <w:r w:rsidRPr="00EC602C">
              <w:rPr>
                <w:rFonts w:ascii="Times New Roman" w:hAnsi="Times New Roman" w:cs="Times New Roman"/>
                <w:sz w:val="20"/>
                <w:szCs w:val="20"/>
              </w:rPr>
              <w:t>ятихатський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Кам</w:t>
            </w:r>
            <w:r w:rsidRPr="00A917E6">
              <w:rPr>
                <w:rFonts w:ascii="Times New Roman" w:hAnsi="Times New Roman" w:cs="Times New Roman"/>
                <w:sz w:val="20"/>
                <w:szCs w:val="20"/>
              </w:rPr>
              <w:t>’</w:t>
            </w:r>
            <w:r w:rsidRPr="00EC602C">
              <w:rPr>
                <w:rFonts w:ascii="Times New Roman" w:hAnsi="Times New Roman" w:cs="Times New Roman"/>
                <w:sz w:val="20"/>
                <w:szCs w:val="20"/>
              </w:rPr>
              <w:t>янському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б-р Свободи, 62,                    м. Жовті Води, 52204</w:t>
            </w:r>
          </w:p>
        </w:tc>
        <w:tc>
          <w:tcPr>
            <w:tcW w:w="141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103,4</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6 кімнат,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 коридор 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вул. Шевченка, 116,</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 м. П’ятихатки, 52100</w:t>
            </w:r>
          </w:p>
        </w:tc>
        <w:tc>
          <w:tcPr>
            <w:tcW w:w="141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154,9</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5 кімнати,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2 коридори</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щодня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з 6:00 до 08:00,  окрім святкових та вихідних</w:t>
            </w:r>
          </w:p>
        </w:tc>
      </w:tr>
      <w:tr w:rsidR="001E2989" w:rsidRPr="00A917E6" w:rsidTr="00E563FB">
        <w:trPr>
          <w:trHeight w:val="1232"/>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1E2989" w:rsidRDefault="001E2989" w:rsidP="00E563FB">
            <w:pPr>
              <w:spacing w:after="0" w:line="240" w:lineRule="auto"/>
              <w:jc w:val="center"/>
              <w:rPr>
                <w:rFonts w:ascii="Times New Roman" w:hAnsi="Times New Roman" w:cs="Times New Roman"/>
                <w:sz w:val="20"/>
                <w:szCs w:val="20"/>
              </w:rPr>
            </w:pPr>
          </w:p>
        </w:tc>
        <w:tc>
          <w:tcPr>
            <w:tcW w:w="3207" w:type="dxa"/>
            <w:vMerge w:val="restart"/>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Нікопольський відділ державної виконавчої служби у Нікопольському районі Дніпропетровської області Південного міжрегіонального управління Міністерства юстиції (м. Одеса)</w:t>
            </w:r>
          </w:p>
        </w:tc>
        <w:tc>
          <w:tcPr>
            <w:tcW w:w="2260" w:type="dxa"/>
            <w:shd w:val="clear" w:color="auto" w:fill="FFFFFF" w:themeFill="background1"/>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Отаманська, 2,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м. Нікополь, 53211</w:t>
            </w:r>
          </w:p>
        </w:tc>
        <w:tc>
          <w:tcPr>
            <w:tcW w:w="1418" w:type="dxa"/>
            <w:shd w:val="clear" w:color="auto" w:fill="FFFFFF" w:themeFill="background1"/>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746,3</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16 кімнат, 2 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615"/>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Лесі Українки, 41,                                      смт Томаківка, 53500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92,4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 1 коридор, 1 санвузол</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69"/>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Валерія Залужного, 7,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Покров, 53300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приміщення 295,32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9 кабінетів, 1 санвузол, 2 коридора, 2 сходових марша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207" w:type="dxa"/>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Марганецький</w:t>
            </w:r>
            <w:r w:rsidRPr="00A917E6">
              <w:rPr>
                <w:rFonts w:ascii="Times New Roman" w:hAnsi="Times New Roman" w:cs="Times New Roman"/>
                <w:sz w:val="20"/>
                <w:szCs w:val="20"/>
              </w:rPr>
              <w:t xml:space="preserve"> відділ державної виконавчої служби у Нікопольському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Садова, 12,                м. Марганець, 53407</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231,9</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 1 коридор, 1 санвузол</w:t>
            </w:r>
            <w:r w:rsidRPr="00EC602C">
              <w:rPr>
                <w:rFonts w:ascii="Times New Roman" w:hAnsi="Times New Roman" w:cs="Times New Roman"/>
                <w:sz w:val="20"/>
                <w:szCs w:val="20"/>
              </w:rPr>
              <w:t xml:space="preserve">     </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95"/>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Новомосковський відділ державної виконавчої служби у Новомосковському районі Дніпропетровської області Південного міжрегіонального </w:t>
            </w:r>
            <w:r w:rsidRPr="00A917E6">
              <w:rPr>
                <w:rFonts w:ascii="Times New Roman" w:hAnsi="Times New Roman" w:cs="Times New Roman"/>
                <w:sz w:val="20"/>
                <w:szCs w:val="20"/>
              </w:rPr>
              <w:lastRenderedPageBreak/>
              <w:t>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lastRenderedPageBreak/>
              <w:t xml:space="preserve">вул. Гетьманська, 7,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Новомосковськ, 51200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562,7</w:t>
            </w:r>
          </w:p>
        </w:tc>
        <w:tc>
          <w:tcPr>
            <w:tcW w:w="1417"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22 кімнати, 3 коридори, 2 санвузла, 1 сходова площадка</w:t>
            </w:r>
          </w:p>
          <w:p w:rsidR="001E2989" w:rsidRPr="00A917E6" w:rsidRDefault="001E2989" w:rsidP="00E563FB">
            <w:pPr>
              <w:spacing w:after="0" w:line="240" w:lineRule="auto"/>
              <w:rPr>
                <w:rFonts w:ascii="Times New Roman" w:hAnsi="Times New Roman" w:cs="Times New Roman"/>
                <w:sz w:val="20"/>
                <w:szCs w:val="20"/>
              </w:rPr>
            </w:pPr>
          </w:p>
        </w:tc>
        <w:tc>
          <w:tcPr>
            <w:tcW w:w="1508"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lastRenderedPageBreak/>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 84, смт Магдалинівка, 51100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106,97</w:t>
            </w:r>
          </w:p>
        </w:tc>
        <w:tc>
          <w:tcPr>
            <w:tcW w:w="1417"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7 кімнат</w:t>
            </w:r>
          </w:p>
        </w:tc>
        <w:tc>
          <w:tcPr>
            <w:tcW w:w="1508"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Павлоградський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Павлоградському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Дніпровська, 338,                                   м. Павлоград, 51400</w:t>
            </w:r>
          </w:p>
        </w:tc>
        <w:tc>
          <w:tcPr>
            <w:tcW w:w="1418"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387,0</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20 кімнат, 1 санвузол, 5 коридорів, 1 сходова площадка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Центральна,104, смт. Юр'ївка, 51300</w:t>
            </w:r>
          </w:p>
        </w:tc>
        <w:tc>
          <w:tcPr>
            <w:tcW w:w="1418"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47,0</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2 кімнати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Курська, 14,                     м. Тернівка, 51500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rPr>
              <w:t>71,7</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842"/>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Синельниківський відділ державної виконавчої служби у Синельниківському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Каштанова, 52,</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Синельникове, 52500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135,54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Спортивна, 16,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смт Васильківка, 52600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186,5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 1 коридор</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18"/>
                <w:szCs w:val="18"/>
              </w:rPr>
            </w:pPr>
            <w:r w:rsidRPr="00D06176">
              <w:rPr>
                <w:rFonts w:ascii="Times New Roman" w:hAnsi="Times New Roman" w:cs="Times New Roman"/>
                <w:sz w:val="18"/>
                <w:szCs w:val="18"/>
              </w:rPr>
              <w:t xml:space="preserve">щодня              </w:t>
            </w:r>
          </w:p>
          <w:p w:rsidR="001E2989" w:rsidRPr="00D06176" w:rsidRDefault="001E2989" w:rsidP="00E563FB">
            <w:pPr>
              <w:spacing w:after="0" w:line="240" w:lineRule="auto"/>
              <w:rPr>
                <w:rFonts w:ascii="Times New Roman" w:hAnsi="Times New Roman" w:cs="Times New Roman"/>
                <w:sz w:val="18"/>
                <w:szCs w:val="18"/>
              </w:rPr>
            </w:pPr>
            <w:r w:rsidRPr="00D06176">
              <w:rPr>
                <w:rFonts w:ascii="Times New Roman" w:hAnsi="Times New Roman" w:cs="Times New Roman"/>
                <w:sz w:val="18"/>
                <w:szCs w:val="18"/>
              </w:rPr>
              <w:t>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 30-а,                                       смт Покровське, 53600 </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156,39</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18"/>
                <w:szCs w:val="18"/>
              </w:rPr>
            </w:pPr>
            <w:r w:rsidRPr="00C47784">
              <w:rPr>
                <w:rFonts w:ascii="Times New Roman" w:hAnsi="Times New Roman" w:cs="Times New Roman"/>
                <w:sz w:val="18"/>
                <w:szCs w:val="18"/>
              </w:rPr>
              <w:t xml:space="preserve">щодня            </w:t>
            </w:r>
          </w:p>
          <w:p w:rsidR="001E2989" w:rsidRPr="00C47784" w:rsidRDefault="001E2989" w:rsidP="00E563FB">
            <w:pPr>
              <w:spacing w:after="0" w:line="240" w:lineRule="auto"/>
              <w:rPr>
                <w:rFonts w:ascii="Times New Roman" w:hAnsi="Times New Roman" w:cs="Times New Roman"/>
                <w:sz w:val="18"/>
                <w:szCs w:val="18"/>
              </w:rPr>
            </w:pPr>
            <w:r w:rsidRPr="00C47784">
              <w:rPr>
                <w:rFonts w:ascii="Times New Roman" w:hAnsi="Times New Roman" w:cs="Times New Roman"/>
                <w:sz w:val="18"/>
                <w:szCs w:val="18"/>
              </w:rPr>
              <w:t xml:space="preserve">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07" w:type="dxa"/>
            <w:vMerge w:val="restart"/>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Верхньодніпровський відділ державної виконавчої служби у Кам’янському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пл. О. Поля, 5,                м. Верхньодніпровськ</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 xml:space="preserve">51600    </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125,00</w:t>
            </w:r>
          </w:p>
        </w:tc>
        <w:tc>
          <w:tcPr>
            <w:tcW w:w="1417"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11 кімнат</w:t>
            </w:r>
          </w:p>
        </w:tc>
        <w:tc>
          <w:tcPr>
            <w:tcW w:w="1508" w:type="dxa"/>
            <w:shd w:val="clear" w:color="auto" w:fill="auto"/>
            <w:vAlign w:val="center"/>
          </w:tcPr>
          <w:p w:rsidR="001E2989" w:rsidRPr="00AF7235" w:rsidRDefault="001E2989" w:rsidP="00E563FB">
            <w:pPr>
              <w:spacing w:after="0" w:line="240" w:lineRule="auto"/>
              <w:rPr>
                <w:rFonts w:ascii="Times New Roman" w:hAnsi="Times New Roman" w:cs="Times New Roman"/>
                <w:sz w:val="20"/>
                <w:szCs w:val="20"/>
              </w:rPr>
            </w:pPr>
            <w:r w:rsidRPr="00AF7235">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Будівельників, 7,                                    смт Кринички, 52300</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100,0</w:t>
            </w:r>
          </w:p>
        </w:tc>
        <w:tc>
          <w:tcPr>
            <w:tcW w:w="1417"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AF7235"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349"/>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07" w:type="dxa"/>
            <w:vMerge w:val="restart"/>
            <w:shd w:val="clear" w:color="auto" w:fill="auto"/>
            <w:vAlign w:val="center"/>
          </w:tcPr>
          <w:p w:rsidR="001E2989" w:rsidRPr="0051039F"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Слобожанський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Дніпровському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Теплична, 2,            смт. Слобожанське, 52005</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354,3</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11 кімнат, 1 санвузол, 1 коридор</w:t>
            </w:r>
          </w:p>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2 Сходова площадка</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291"/>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Кооперативна, 5 смт. Петриківка, 51800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85,9</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4 кімнати, 1 коридор</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85"/>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Затишна, 38,           смт. Царичанка, 51000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101,0</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Pr="00EC602C" w:rsidRDefault="001E2989" w:rsidP="00E563FB">
            <w:pPr>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207"/>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3207" w:type="dxa"/>
            <w:vMerge w:val="restart"/>
            <w:shd w:val="clear" w:color="auto" w:fill="auto"/>
            <w:vAlign w:val="center"/>
          </w:tcPr>
          <w:p w:rsidR="001E2989" w:rsidRPr="00A917E6" w:rsidRDefault="001E2989" w:rsidP="00E563FB">
            <w:pPr>
              <w:widowControl w:val="0"/>
              <w:suppressAutoHyphens/>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Криворізький відділ державної виконавчої служби у Криворізькому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widowControl w:val="0"/>
              <w:suppressAutoHyphens/>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50006, м. Кривий Ріг, вул. Степана Тільги, 20 </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168,9</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7 кімнат, 1 санвузол, 2 коридора , 1 сходовий марш</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064"/>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вул Вишнева, 6,</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смт. Широке, 53700</w:t>
            </w:r>
          </w:p>
        </w:tc>
        <w:tc>
          <w:tcPr>
            <w:tcW w:w="1418"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71,8</w:t>
            </w:r>
          </w:p>
        </w:tc>
        <w:tc>
          <w:tcPr>
            <w:tcW w:w="1417"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3 кімнат, 1  санвузол</w:t>
            </w:r>
          </w:p>
        </w:tc>
        <w:tc>
          <w:tcPr>
            <w:tcW w:w="1508" w:type="dxa"/>
            <w:shd w:val="clear" w:color="auto" w:fill="auto"/>
            <w:vAlign w:val="center"/>
          </w:tcPr>
          <w:p w:rsidR="001E2989" w:rsidRPr="007F4244" w:rsidRDefault="001E2989" w:rsidP="00E563FB">
            <w:pPr>
              <w:spacing w:after="0" w:line="240" w:lineRule="auto"/>
              <w:rPr>
                <w:rFonts w:ascii="Times New Roman" w:hAnsi="Times New Roman" w:cs="Times New Roman"/>
                <w:sz w:val="20"/>
                <w:szCs w:val="20"/>
              </w:rPr>
            </w:pPr>
            <w:r w:rsidRPr="007F4244">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Петропавлівський відділ державної виконавчої служби у Синельниківському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Соборна, 35,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смт Межова, 52900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88,0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Кобзаря, 15-а,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Першотравенськ, 52800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138,88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Героїв України,62,                смт Петропавлівка, 52700</w:t>
            </w:r>
          </w:p>
        </w:tc>
        <w:tc>
          <w:tcPr>
            <w:tcW w:w="141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приміщення   111,5</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7 кабінетів,  1 санвузол,          2 коридора, 2 сходові площадки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Солонянський відділ державної виконавчої служби у Дніпровському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Гагаріна, 13,              смт Солоне, 52400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85,2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Софіївський відділ державної виконавчої служби у Криворізькому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Карпенка, 10-а, смт Софіївка, 53100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132,88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color w:val="000000"/>
                <w:sz w:val="20"/>
                <w:szCs w:val="20"/>
              </w:rPr>
              <w:t>Південне міжрегіональне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проспект Дмитра Яворницького, 21-А,                               м. Дніпро, 49027</w:t>
            </w:r>
          </w:p>
        </w:tc>
        <w:tc>
          <w:tcPr>
            <w:tcW w:w="1418"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Приміщення</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2365,36</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та прилегла територія</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678,0</w:t>
            </w:r>
          </w:p>
          <w:p w:rsidR="001E2989" w:rsidRPr="00A917E6" w:rsidRDefault="001E2989" w:rsidP="00E563FB">
            <w:pPr>
              <w:spacing w:after="0" w:line="240" w:lineRule="auto"/>
              <w:jc w:val="center"/>
              <w:rPr>
                <w:rFonts w:ascii="Times New Roman" w:hAnsi="Times New Roman" w:cs="Times New Roman"/>
                <w:sz w:val="20"/>
                <w:szCs w:val="20"/>
              </w:rPr>
            </w:pPr>
          </w:p>
        </w:tc>
        <w:tc>
          <w:tcPr>
            <w:tcW w:w="1417"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76 кімнат,</w:t>
            </w:r>
          </w:p>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1 актова зала, 15 санвузлів, 6 коридорів, 11сходових площадок, 1 ліфт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17:00,  окрім святкових та вихідних</w:t>
            </w:r>
          </w:p>
        </w:tc>
      </w:tr>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color w:val="000000"/>
                <w:sz w:val="20"/>
                <w:szCs w:val="20"/>
              </w:rPr>
              <w:t>Структурні підрозділи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проспект Дмитра Яворницького, 88-А,                               м. Дніпро, 49027</w:t>
            </w:r>
          </w:p>
        </w:tc>
        <w:tc>
          <w:tcPr>
            <w:tcW w:w="1418"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99,2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7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bl>
    <w:p w:rsidR="008D0122" w:rsidRDefault="008D0122" w:rsidP="00693617">
      <w:pPr>
        <w:spacing w:after="0"/>
        <w:ind w:firstLine="709"/>
        <w:jc w:val="both"/>
        <w:rPr>
          <w:rFonts w:ascii="Times New Roman" w:hAnsi="Times New Roman" w:cs="Times New Roman"/>
          <w:sz w:val="24"/>
          <w:szCs w:val="24"/>
        </w:rPr>
      </w:pPr>
    </w:p>
    <w:p w:rsidR="005A5CB3" w:rsidRDefault="005A5CB3" w:rsidP="005A5CB3">
      <w:pPr>
        <w:spacing w:after="0" w:line="240" w:lineRule="auto"/>
        <w:ind w:right="-83"/>
        <w:jc w:val="both"/>
        <w:rPr>
          <w:rFonts w:ascii="Times New Roman" w:hAnsi="Times New Roman" w:cs="Times New Roman"/>
          <w:b/>
          <w:sz w:val="24"/>
          <w:szCs w:val="24"/>
        </w:rPr>
      </w:pPr>
      <w:r w:rsidRPr="00B61371">
        <w:rPr>
          <w:rFonts w:ascii="Times New Roman" w:hAnsi="Times New Roman" w:cs="Times New Roman"/>
          <w:b/>
          <w:sz w:val="24"/>
          <w:szCs w:val="24"/>
        </w:rPr>
        <w:t>Кількість об’єктів - 4</w:t>
      </w:r>
      <w:r w:rsidR="00F968C8">
        <w:rPr>
          <w:rFonts w:ascii="Times New Roman" w:hAnsi="Times New Roman" w:cs="Times New Roman"/>
          <w:b/>
          <w:sz w:val="24"/>
          <w:szCs w:val="24"/>
        </w:rPr>
        <w:t>5</w:t>
      </w:r>
      <w:r w:rsidRPr="00B61371">
        <w:rPr>
          <w:rFonts w:ascii="Times New Roman" w:hAnsi="Times New Roman" w:cs="Times New Roman"/>
          <w:b/>
          <w:sz w:val="24"/>
          <w:szCs w:val="24"/>
        </w:rPr>
        <w:t xml:space="preserve">.  Загальна площа прибирання – </w:t>
      </w:r>
      <w:r>
        <w:rPr>
          <w:rFonts w:ascii="Times New Roman" w:hAnsi="Times New Roman" w:cs="Times New Roman"/>
          <w:b/>
          <w:sz w:val="24"/>
          <w:szCs w:val="24"/>
        </w:rPr>
        <w:t>14 155,99</w:t>
      </w:r>
      <w:r w:rsidRPr="00B61371">
        <w:rPr>
          <w:rFonts w:ascii="Times New Roman" w:hAnsi="Times New Roman" w:cs="Times New Roman"/>
          <w:b/>
          <w:sz w:val="24"/>
          <w:szCs w:val="24"/>
        </w:rPr>
        <w:t xml:space="preserve"> м</w:t>
      </w:r>
      <w:r w:rsidRPr="00B61371">
        <w:rPr>
          <w:rFonts w:ascii="Times New Roman" w:hAnsi="Times New Roman" w:cs="Times New Roman"/>
          <w:b/>
          <w:sz w:val="24"/>
          <w:szCs w:val="24"/>
          <w:vertAlign w:val="superscript"/>
        </w:rPr>
        <w:t>2</w:t>
      </w:r>
      <w:r w:rsidRPr="00B61371">
        <w:rPr>
          <w:rFonts w:ascii="Times New Roman" w:hAnsi="Times New Roman" w:cs="Times New Roman"/>
          <w:b/>
          <w:sz w:val="24"/>
          <w:szCs w:val="24"/>
        </w:rPr>
        <w:t xml:space="preserve">.  </w:t>
      </w:r>
    </w:p>
    <w:p w:rsidR="005A5CB3" w:rsidRDefault="005A5CB3" w:rsidP="005A5CB3">
      <w:pPr>
        <w:spacing w:after="0" w:line="240" w:lineRule="auto"/>
        <w:ind w:right="-83"/>
        <w:jc w:val="both"/>
        <w:rPr>
          <w:rFonts w:ascii="Times New Roman" w:hAnsi="Times New Roman" w:cs="Times New Roman"/>
          <w:b/>
          <w:sz w:val="24"/>
          <w:szCs w:val="24"/>
        </w:rPr>
      </w:pPr>
      <w:r>
        <w:rPr>
          <w:rFonts w:ascii="Times New Roman" w:hAnsi="Times New Roman" w:cs="Times New Roman"/>
          <w:b/>
          <w:sz w:val="24"/>
          <w:szCs w:val="24"/>
        </w:rPr>
        <w:t>Загальна кількість послуг: 10 послуг.</w:t>
      </w:r>
      <w:r w:rsidRPr="00B61371">
        <w:rPr>
          <w:rFonts w:ascii="Times New Roman" w:hAnsi="Times New Roman" w:cs="Times New Roman"/>
          <w:b/>
          <w:sz w:val="24"/>
          <w:szCs w:val="24"/>
        </w:rPr>
        <w:t xml:space="preserve">    </w:t>
      </w:r>
    </w:p>
    <w:p w:rsidR="005A5CB3" w:rsidRDefault="005A5CB3" w:rsidP="005A5CB3">
      <w:pPr>
        <w:spacing w:after="0" w:line="240" w:lineRule="auto"/>
        <w:ind w:right="-83"/>
        <w:jc w:val="both"/>
        <w:rPr>
          <w:rFonts w:ascii="Times New Roman" w:hAnsi="Times New Roman" w:cs="Times New Roman"/>
          <w:b/>
          <w:sz w:val="24"/>
          <w:szCs w:val="24"/>
        </w:rPr>
      </w:pPr>
    </w:p>
    <w:p w:rsidR="005A5CB3" w:rsidRDefault="005A5CB3" w:rsidP="005A5CB3">
      <w:pPr>
        <w:spacing w:after="0" w:line="240" w:lineRule="auto"/>
        <w:ind w:right="-83"/>
        <w:jc w:val="both"/>
        <w:rPr>
          <w:rFonts w:ascii="Times New Roman" w:hAnsi="Times New Roman" w:cs="Times New Roman"/>
          <w:b/>
          <w:sz w:val="24"/>
          <w:szCs w:val="24"/>
        </w:rPr>
      </w:pPr>
    </w:p>
    <w:p w:rsidR="005A5CB3" w:rsidRPr="003D05BF" w:rsidRDefault="005A5CB3" w:rsidP="005A5CB3">
      <w:pPr>
        <w:widowControl w:val="0"/>
        <w:spacing w:after="0" w:line="210" w:lineRule="atLeast"/>
        <w:jc w:val="right"/>
        <w:rPr>
          <w:rFonts w:ascii="Times New Roman" w:eastAsia="Calibri" w:hAnsi="Times New Roman" w:cs="Times New Roman"/>
          <w:b/>
          <w:sz w:val="24"/>
          <w:szCs w:val="24"/>
          <w:lang w:eastAsia="ru-RU"/>
        </w:rPr>
      </w:pPr>
      <w:r w:rsidRPr="003D05BF">
        <w:rPr>
          <w:rFonts w:ascii="Times New Roman" w:eastAsia="Calibri" w:hAnsi="Times New Roman" w:cs="Times New Roman"/>
          <w:b/>
          <w:sz w:val="24"/>
          <w:szCs w:val="24"/>
          <w:lang w:eastAsia="ru-RU"/>
        </w:rPr>
        <w:lastRenderedPageBreak/>
        <w:t>Додаток 2 до Технічного завдання</w:t>
      </w: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ВИМОГИ ДО ЯКОСТІ ПРИБИРАННЯ ПРИМІЩЕНЬ</w:t>
      </w: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23"/>
        <w:gridCol w:w="2813"/>
        <w:gridCol w:w="2689"/>
      </w:tblGrid>
      <w:tr w:rsidR="005A5CB3" w:rsidRPr="00862835" w:rsidTr="005A5CB3">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Назва операцій з прибирання та догляду</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Вид поверхні</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Якість поверхні після прибирання та догляду</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Метод контролю</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 прибирання пилу і сміття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1.1 тверді і напівтверді підлоги, стіни і ін.;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1.2 килими, килимові покриття, м’які меблі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862835">
              <w:rPr>
                <w:rFonts w:ascii="Times New Roman" w:hAnsi="Times New Roman" w:cs="Times New Roman"/>
                <w:sz w:val="24"/>
                <w:szCs w:val="24"/>
                <w:lang w:eastAsia="ru-RU"/>
              </w:rPr>
              <w:t>Відсутність скупчення пуху, бруду, пилу або сміття під меблями, в кутах, на плінтусах і в інших важкодоступних ділянках, а також з</w:t>
            </w:r>
            <w:r>
              <w:rPr>
                <w:rFonts w:ascii="Times New Roman" w:hAnsi="Times New Roman" w:cs="Times New Roman"/>
                <w:sz w:val="24"/>
                <w:szCs w:val="24"/>
                <w:lang w:eastAsia="ru-RU"/>
              </w:rPr>
              <w:t>алишків протирального матеріалу.</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862835">
              <w:rPr>
                <w:rFonts w:ascii="Times New Roman" w:hAnsi="Times New Roman" w:cs="Times New Roman"/>
                <w:sz w:val="24"/>
                <w:szCs w:val="24"/>
                <w:lang w:eastAsia="ru-RU"/>
              </w:rPr>
              <w:t>Відсутність скупчення пуху, пил</w:t>
            </w:r>
            <w:r>
              <w:rPr>
                <w:rFonts w:ascii="Times New Roman" w:hAnsi="Times New Roman" w:cs="Times New Roman"/>
                <w:sz w:val="24"/>
                <w:szCs w:val="24"/>
                <w:lang w:eastAsia="ru-RU"/>
              </w:rPr>
              <w:t>у</w:t>
            </w:r>
            <w:r w:rsidRPr="00862835">
              <w:rPr>
                <w:rFonts w:ascii="Times New Roman" w:hAnsi="Times New Roman" w:cs="Times New Roman"/>
                <w:sz w:val="24"/>
                <w:szCs w:val="24"/>
                <w:lang w:eastAsia="ru-RU"/>
              </w:rPr>
              <w:t xml:space="preserve"> на ворсі килима або оббивного матеріалу</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 виведення плям</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2.1 тверді підлоги, стіни, предмети;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2.2 килими, килимові покриття, м’які меблі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862835">
              <w:rPr>
                <w:rFonts w:ascii="Times New Roman" w:hAnsi="Times New Roman" w:cs="Times New Roman"/>
                <w:sz w:val="24"/>
                <w:szCs w:val="24"/>
                <w:lang w:eastAsia="ru-RU"/>
              </w:rPr>
              <w:t xml:space="preserve">Чисті, відсутність плям та розводів. </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862835">
              <w:rPr>
                <w:rFonts w:ascii="Times New Roman" w:hAnsi="Times New Roman" w:cs="Times New Roman"/>
                <w:sz w:val="24"/>
                <w:szCs w:val="24"/>
                <w:lang w:eastAsia="ru-RU"/>
              </w:rPr>
              <w:t>Плями повинні бути виведені. Забарвлення килимових виробів повинне бути стійким до дії засобів для чищення плям. Забарвлення не змінилось.</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 вологе прибирання, чищення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3.1 тверді і напівтверді підлоги;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3.2 стіни;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3.3 вікна, дзеркала, скляні поверхні;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3.4. килими, килимові покриття, м’які меблі;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3.5</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санітарно-технічне устаткування і водостійкі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Pr="00862835">
              <w:rPr>
                <w:rFonts w:ascii="Times New Roman" w:hAnsi="Times New Roman" w:cs="Times New Roman"/>
                <w:sz w:val="24"/>
                <w:szCs w:val="24"/>
                <w:lang w:eastAsia="ru-RU"/>
              </w:rPr>
              <w:t>Відсутність скупчення бруду, пилу, пуху і інших твердих частинок в важкодоступних місцях, плям і розводів, залишених шваброю або щіткою. Помиті поверхні підлоги не повинні бути слизькими та липкими після висихання</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862835">
              <w:rPr>
                <w:rFonts w:ascii="Times New Roman" w:hAnsi="Times New Roman" w:cs="Times New Roman"/>
                <w:sz w:val="24"/>
                <w:szCs w:val="24"/>
                <w:lang w:eastAsia="ru-RU"/>
              </w:rPr>
              <w:t>Відсутність клейкості поверхні, потьоків, висохлих крапель і бризок хімії, а також плям і інших відміток</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862835">
              <w:rPr>
                <w:rFonts w:ascii="Times New Roman" w:hAnsi="Times New Roman" w:cs="Times New Roman"/>
                <w:sz w:val="24"/>
                <w:szCs w:val="24"/>
                <w:lang w:eastAsia="ru-RU"/>
              </w:rPr>
              <w:t>Відсутність скупчення бруду і пилу на склі і рамах, потьоків, плям, відбитків пальців, розводів бруду, висохлих бризок і крапель хімії</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862835">
              <w:rPr>
                <w:rFonts w:ascii="Times New Roman" w:hAnsi="Times New Roman" w:cs="Times New Roman"/>
                <w:sz w:val="24"/>
                <w:szCs w:val="24"/>
                <w:lang w:eastAsia="ru-RU"/>
              </w:rPr>
              <w:t xml:space="preserve">Збереження цілісності, кольору і лінійних розмірів </w:t>
            </w:r>
            <w:r w:rsidRPr="00862835">
              <w:rPr>
                <w:rFonts w:ascii="Times New Roman" w:hAnsi="Times New Roman" w:cs="Times New Roman"/>
                <w:sz w:val="24"/>
                <w:szCs w:val="24"/>
                <w:lang w:eastAsia="ru-RU"/>
              </w:rPr>
              <w:lastRenderedPageBreak/>
              <w:t>килимових виробів, відсутність невисохлого ворсу в основі, відсутність плям, знебарвлення або потемніння кольору</w:t>
            </w:r>
            <w:r>
              <w:rPr>
                <w:rFonts w:ascii="Times New Roman" w:hAnsi="Times New Roman" w:cs="Times New Roman"/>
                <w:sz w:val="24"/>
                <w:szCs w:val="24"/>
                <w:lang w:eastAsia="ru-RU"/>
              </w:rPr>
              <w:t xml:space="preserve"> тканин.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w:t>
            </w:r>
            <w:r w:rsidRPr="00862835">
              <w:rPr>
                <w:rFonts w:ascii="Times New Roman" w:hAnsi="Times New Roman" w:cs="Times New Roman"/>
                <w:sz w:val="24"/>
                <w:szCs w:val="24"/>
                <w:lang w:eastAsia="ru-RU"/>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видаляються з поверхні відповідно до інструкції виробника</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4. полірування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862835">
              <w:rPr>
                <w:rFonts w:ascii="Times New Roman" w:hAnsi="Times New Roman" w:cs="Times New Roman"/>
                <w:sz w:val="24"/>
                <w:szCs w:val="24"/>
                <w:lang w:eastAsia="ru-RU"/>
              </w:rPr>
              <w:t>меблі, металеві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862835">
              <w:rPr>
                <w:rFonts w:ascii="Times New Roman" w:hAnsi="Times New Roman" w:cs="Times New Roman"/>
                <w:sz w:val="24"/>
                <w:szCs w:val="24"/>
                <w:lang w:eastAsia="ru-RU"/>
              </w:rPr>
              <w:t>Відсутність клейкості і залишків поліролі, нерівномірності блиску поверхні</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Біла тканина, що прикладається до обробленої поверхні, н</w:t>
            </w:r>
            <w:r>
              <w:rPr>
                <w:rFonts w:ascii="Times New Roman" w:hAnsi="Times New Roman" w:cs="Times New Roman"/>
                <w:sz w:val="24"/>
                <w:szCs w:val="24"/>
                <w:lang w:eastAsia="ru-RU"/>
              </w:rPr>
              <w:t>е</w:t>
            </w:r>
            <w:r w:rsidRPr="00862835">
              <w:rPr>
                <w:rFonts w:ascii="Times New Roman" w:hAnsi="Times New Roman" w:cs="Times New Roman"/>
                <w:sz w:val="24"/>
                <w:szCs w:val="24"/>
                <w:lang w:eastAsia="ru-RU"/>
              </w:rPr>
              <w:t xml:space="preserve"> повинна мати слідів поліруючого засобу</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 хімічне чищення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тверді, напівтверді підлоги і ін.</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 </w:t>
            </w:r>
            <w:r w:rsidRPr="00862835">
              <w:rPr>
                <w:rFonts w:ascii="Times New Roman" w:hAnsi="Times New Roman" w:cs="Times New Roman"/>
                <w:sz w:val="24"/>
                <w:szCs w:val="24"/>
                <w:lang w:eastAsia="ru-RU"/>
              </w:rPr>
              <w:t>Відсутність слідів немеханічних дій, хімії, воску, полімерних покриттів, плівок від захисних покриттів</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 чистка</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металеві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 </w:t>
            </w:r>
            <w:r w:rsidRPr="00862835">
              <w:rPr>
                <w:rFonts w:ascii="Times New Roman" w:hAnsi="Times New Roman" w:cs="Times New Roman"/>
                <w:sz w:val="24"/>
                <w:szCs w:val="24"/>
                <w:lang w:eastAsia="ru-RU"/>
              </w:rPr>
              <w:t>Відсутність пилу, плям, відбитків пальців</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bl>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b/>
          <w:bCs/>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u w:val="single"/>
          <w:lang w:eastAsia="ru-RU"/>
        </w:rPr>
        <w:t>Примітка:</w:t>
      </w:r>
      <w:r w:rsidRPr="00862835">
        <w:rPr>
          <w:rFonts w:ascii="Times New Roman" w:hAnsi="Times New Roman" w:cs="Times New Roman"/>
          <w:sz w:val="24"/>
          <w:szCs w:val="24"/>
          <w:lang w:eastAsia="ru-RU"/>
        </w:rPr>
        <w:t xml:space="preserve"> огляд та оцінка якості прибирання повинні проводитись не пізніше ніж через 30-60 хвилин після повної готовності поверхні до експлуатації.</w:t>
      </w:r>
    </w:p>
    <w:p w:rsidR="005A5CB3" w:rsidRPr="00862835" w:rsidRDefault="005A5CB3" w:rsidP="005A5CB3">
      <w:pPr>
        <w:spacing w:after="0" w:line="240" w:lineRule="auto"/>
        <w:rPr>
          <w:rFonts w:ascii="Times New Roman" w:hAnsi="Times New Roman" w:cs="Times New Roman"/>
          <w:sz w:val="24"/>
          <w:szCs w:val="24"/>
          <w:lang w:eastAsia="ru-RU"/>
        </w:rPr>
      </w:pPr>
    </w:p>
    <w:p w:rsidR="005A5CB3" w:rsidRPr="00862835" w:rsidRDefault="005A5CB3" w:rsidP="005A5CB3">
      <w:pPr>
        <w:spacing w:after="0" w:line="240" w:lineRule="auto"/>
        <w:rPr>
          <w:rFonts w:ascii="Times New Roman" w:hAnsi="Times New Roman" w:cs="Times New Roman"/>
          <w:sz w:val="24"/>
          <w:szCs w:val="24"/>
          <w:lang w:eastAsia="ru-RU"/>
        </w:rPr>
      </w:pPr>
    </w:p>
    <w:p w:rsidR="005A5CB3" w:rsidRPr="00862835" w:rsidRDefault="005A5CB3" w:rsidP="005A5CB3">
      <w:pPr>
        <w:spacing w:after="0" w:line="240" w:lineRule="auto"/>
        <w:jc w:val="both"/>
        <w:rPr>
          <w:rFonts w:ascii="Times New Roman" w:hAnsi="Times New Roman" w:cs="Times New Roman"/>
          <w:b/>
          <w:bCs/>
          <w:sz w:val="24"/>
          <w:szCs w:val="24"/>
        </w:rPr>
      </w:pPr>
      <w:r w:rsidRPr="00862835">
        <w:rPr>
          <w:rFonts w:ascii="Times New Roman" w:hAnsi="Times New Roman" w:cs="Times New Roman"/>
          <w:b/>
          <w:bCs/>
          <w:sz w:val="24"/>
          <w:szCs w:val="24"/>
        </w:rPr>
        <w:t>Вимоги до утримання в належному санітарному стані прилеглої території.</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 xml:space="preserve">прибирання прилеглої території навколо </w:t>
      </w:r>
      <w:r w:rsidRPr="00862835">
        <w:rPr>
          <w:rFonts w:ascii="Times New Roman" w:hAnsi="Times New Roman" w:cs="Times New Roman"/>
          <w:sz w:val="24"/>
          <w:szCs w:val="24"/>
          <w:lang w:val="ru-RU"/>
        </w:rPr>
        <w:t>приміщення</w:t>
      </w:r>
      <w:r w:rsidRPr="00862835">
        <w:rPr>
          <w:rFonts w:ascii="Times New Roman" w:hAnsi="Times New Roman" w:cs="Times New Roman"/>
          <w:sz w:val="24"/>
          <w:szCs w:val="24"/>
        </w:rPr>
        <w:t>, збирання сміття та сторонніх предметів, снігу в зимовий період;</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транспортування сміття в установлене місце на відстань до 300 м;</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очищення і санітарна обробка урн, сміттєвих контейнерів та місць їх установлення;</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протирання покажчиків, ліхтарів вологою ганчіркою або із застосуванням миючих засобів, витирання насухо;</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миття та протирання металевих частин огорожі;</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навантаження і вивіз сміття та листя.</w:t>
      </w:r>
    </w:p>
    <w:p w:rsidR="005A5CB3" w:rsidRPr="00862835" w:rsidRDefault="005A5CB3" w:rsidP="005A5CB3">
      <w:pPr>
        <w:spacing w:after="0" w:line="240" w:lineRule="auto"/>
        <w:ind w:firstLine="426"/>
        <w:jc w:val="both"/>
        <w:rPr>
          <w:rFonts w:ascii="Times New Roman" w:hAnsi="Times New Roman" w:cs="Times New Roman"/>
          <w:sz w:val="24"/>
          <w:szCs w:val="24"/>
        </w:rPr>
      </w:pPr>
    </w:p>
    <w:p w:rsidR="005A5CB3" w:rsidRPr="00862835" w:rsidRDefault="005A5CB3" w:rsidP="005A5CB3">
      <w:pPr>
        <w:tabs>
          <w:tab w:val="left" w:pos="426"/>
        </w:tabs>
        <w:spacing w:before="120" w:after="0" w:line="240" w:lineRule="auto"/>
        <w:jc w:val="both"/>
        <w:rPr>
          <w:rFonts w:ascii="Times New Roman" w:hAnsi="Times New Roman" w:cs="Times New Roman"/>
          <w:sz w:val="24"/>
          <w:szCs w:val="24"/>
          <w:lang w:eastAsia="en-US"/>
        </w:rPr>
      </w:pPr>
      <w:r w:rsidRPr="00862835">
        <w:rPr>
          <w:rFonts w:ascii="Times New Roman" w:hAnsi="Times New Roman" w:cs="Times New Roman"/>
          <w:sz w:val="24"/>
          <w:szCs w:val="24"/>
          <w:lang w:eastAsia="ru-RU"/>
        </w:rPr>
        <w:t xml:space="preserve">Прибирання та утримання в належному стані тротуарів, східців центрального входу, території двору, запасних виходів тощо – повинно проводитись </w:t>
      </w:r>
      <w:r>
        <w:rPr>
          <w:rFonts w:ascii="Times New Roman" w:hAnsi="Times New Roman" w:cs="Times New Roman"/>
          <w:sz w:val="24"/>
          <w:szCs w:val="24"/>
          <w:lang w:eastAsia="ru-RU"/>
        </w:rPr>
        <w:t>за потребою (наявність видимого забруднення)</w:t>
      </w:r>
      <w:r w:rsidRPr="0020350D">
        <w:rPr>
          <w:rFonts w:ascii="Times New Roman" w:hAnsi="Times New Roman" w:cs="Times New Roman"/>
          <w:sz w:val="24"/>
          <w:szCs w:val="24"/>
          <w:lang w:eastAsia="ru-RU"/>
        </w:rPr>
        <w:t>.</w:t>
      </w:r>
    </w:p>
    <w:p w:rsidR="005A5CB3" w:rsidRPr="00862835" w:rsidRDefault="005A5CB3" w:rsidP="005A5CB3">
      <w:pPr>
        <w:tabs>
          <w:tab w:val="left" w:pos="426"/>
        </w:tabs>
        <w:spacing w:before="120" w:after="0" w:line="240" w:lineRule="auto"/>
        <w:jc w:val="both"/>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 xml:space="preserve">Прибирання прибудинкової території від снігу та ожеледі – в зимовий період щоденно та у період всього робочого дня – за потребою, від листя в осінній період – щоденно та у період всього робочого дня – за потребою. Вивіз снігу та листя за допомогою власного транспорту  – </w:t>
      </w:r>
      <w:r>
        <w:rPr>
          <w:rFonts w:ascii="Times New Roman" w:hAnsi="Times New Roman" w:cs="Times New Roman"/>
          <w:sz w:val="24"/>
          <w:szCs w:val="24"/>
          <w:lang w:eastAsia="ru-RU"/>
        </w:rPr>
        <w:t xml:space="preserve"> </w:t>
      </w:r>
      <w:r w:rsidRPr="00862835">
        <w:rPr>
          <w:rFonts w:ascii="Times New Roman" w:hAnsi="Times New Roman" w:cs="Times New Roman"/>
          <w:sz w:val="24"/>
          <w:szCs w:val="24"/>
          <w:lang w:eastAsia="ru-RU"/>
        </w:rPr>
        <w:t>по мірі необхідності.</w:t>
      </w:r>
    </w:p>
    <w:p w:rsidR="005A5CB3" w:rsidRPr="00FC0920" w:rsidRDefault="005A5CB3" w:rsidP="005A5CB3">
      <w:pPr>
        <w:widowControl w:val="0"/>
        <w:spacing w:after="0" w:line="210" w:lineRule="atLeast"/>
        <w:rPr>
          <w:rFonts w:ascii="Times New Roman" w:eastAsia="Calibri" w:hAnsi="Times New Roman" w:cs="Times New Roman"/>
          <w:i/>
          <w:iCs/>
          <w:sz w:val="24"/>
          <w:szCs w:val="24"/>
          <w:lang w:eastAsia="ru-RU"/>
        </w:rPr>
      </w:pPr>
    </w:p>
    <w:p w:rsidR="005A5CB3" w:rsidRPr="00757A5A" w:rsidRDefault="005A5CB3" w:rsidP="005A5CB3">
      <w:pPr>
        <w:widowControl w:val="0"/>
        <w:spacing w:after="0" w:line="210" w:lineRule="atLeast"/>
        <w:rPr>
          <w:rFonts w:ascii="Times New Roman" w:eastAsia="Calibri" w:hAnsi="Times New Roman" w:cs="Times New Roman"/>
          <w:i/>
          <w:iCs/>
          <w:sz w:val="24"/>
          <w:szCs w:val="24"/>
          <w:lang w:eastAsia="ru-RU"/>
        </w:rPr>
      </w:pPr>
      <w:r w:rsidRPr="00757A5A">
        <w:rPr>
          <w:rFonts w:ascii="Times New Roman" w:eastAsia="Calibri" w:hAnsi="Times New Roman" w:cs="Times New Roman"/>
          <w:i/>
          <w:iCs/>
          <w:sz w:val="24"/>
          <w:szCs w:val="24"/>
          <w:lang w:eastAsia="ru-RU"/>
        </w:rPr>
        <w:t>Примітки:</w:t>
      </w:r>
    </w:p>
    <w:p w:rsidR="005A5CB3" w:rsidRPr="00757A5A" w:rsidRDefault="005A5CB3" w:rsidP="005A5CB3">
      <w:pPr>
        <w:widowControl w:val="0"/>
        <w:spacing w:after="0" w:line="210" w:lineRule="atLeast"/>
        <w:ind w:firstLine="709"/>
        <w:jc w:val="both"/>
        <w:rPr>
          <w:rFonts w:ascii="Times New Roman" w:eastAsia="Calibri" w:hAnsi="Times New Roman" w:cs="Times New Roman"/>
          <w:i/>
          <w:iCs/>
          <w:sz w:val="24"/>
          <w:szCs w:val="24"/>
          <w:lang w:eastAsia="ru-RU"/>
        </w:rPr>
      </w:pPr>
      <w:r w:rsidRPr="00757A5A">
        <w:rPr>
          <w:rFonts w:ascii="Times New Roman" w:eastAsia="Calibri" w:hAnsi="Times New Roman" w:cs="Times New Roman"/>
          <w:i/>
          <w:iCs/>
          <w:sz w:val="24"/>
          <w:szCs w:val="24"/>
          <w:lang w:eastAsia="ru-RU"/>
        </w:rPr>
        <w:t>При обчисленні оплати праці</w:t>
      </w:r>
      <w:r w:rsidRPr="00554625">
        <w:rPr>
          <w:rFonts w:ascii="Times New Roman" w:eastAsia="Calibri" w:hAnsi="Times New Roman" w:cs="Times New Roman"/>
          <w:i/>
          <w:iCs/>
          <w:sz w:val="24"/>
          <w:szCs w:val="24"/>
          <w:lang w:val="ru-RU" w:eastAsia="ru-RU"/>
        </w:rPr>
        <w:t xml:space="preserve"> </w:t>
      </w:r>
      <w:r w:rsidRPr="00757A5A">
        <w:rPr>
          <w:rFonts w:ascii="Times New Roman" w:eastAsia="Calibri" w:hAnsi="Times New Roman" w:cs="Times New Roman"/>
          <w:i/>
          <w:iCs/>
          <w:sz w:val="24"/>
          <w:szCs w:val="24"/>
          <w:lang w:eastAsia="ru-RU"/>
        </w:rPr>
        <w:t>персоналу Учасник (Виконавець) повинен дотримуватися чинного законодавст</w:t>
      </w:r>
      <w:r>
        <w:rPr>
          <w:rFonts w:ascii="Times New Roman" w:eastAsia="Calibri" w:hAnsi="Times New Roman" w:cs="Times New Roman"/>
          <w:i/>
          <w:iCs/>
          <w:sz w:val="24"/>
          <w:szCs w:val="24"/>
          <w:lang w:eastAsia="ru-RU"/>
        </w:rPr>
        <w:t>ва України щодо оплати праці, За</w:t>
      </w:r>
      <w:r w:rsidRPr="00757A5A">
        <w:rPr>
          <w:rFonts w:ascii="Times New Roman" w:eastAsia="Calibri" w:hAnsi="Times New Roman" w:cs="Times New Roman"/>
          <w:i/>
          <w:iCs/>
          <w:sz w:val="24"/>
          <w:szCs w:val="24"/>
          <w:lang w:eastAsia="ru-RU"/>
        </w:rPr>
        <w:t>кону України «Про оплату праці» від 24.03.1995</w:t>
      </w:r>
      <w:r>
        <w:rPr>
          <w:rFonts w:ascii="Times New Roman" w:eastAsia="Calibri" w:hAnsi="Times New Roman" w:cs="Times New Roman"/>
          <w:i/>
          <w:iCs/>
          <w:sz w:val="24"/>
          <w:szCs w:val="24"/>
          <w:lang w:eastAsia="ru-RU"/>
        </w:rPr>
        <w:t xml:space="preserve">  № </w:t>
      </w:r>
      <w:r w:rsidRPr="00757A5A">
        <w:rPr>
          <w:rFonts w:ascii="Times New Roman" w:eastAsia="Calibri" w:hAnsi="Times New Roman" w:cs="Times New Roman"/>
          <w:i/>
          <w:iCs/>
          <w:sz w:val="24"/>
          <w:szCs w:val="24"/>
          <w:lang w:eastAsia="ru-RU"/>
        </w:rPr>
        <w:t>108/95-ВР (зі змінами).</w:t>
      </w:r>
    </w:p>
    <w:p w:rsidR="005A5CB3" w:rsidRPr="00BC1249" w:rsidRDefault="005A5CB3" w:rsidP="005A5CB3">
      <w:pPr>
        <w:widowControl w:val="0"/>
        <w:spacing w:after="0" w:line="210" w:lineRule="atLeast"/>
        <w:ind w:firstLine="709"/>
        <w:jc w:val="both"/>
        <w:rPr>
          <w:rFonts w:ascii="Times New Roman" w:eastAsia="Calibri" w:hAnsi="Times New Roman" w:cs="Times New Roman"/>
          <w:i/>
          <w:iCs/>
          <w:strike/>
          <w:sz w:val="24"/>
          <w:szCs w:val="24"/>
          <w:lang w:eastAsia="ru-RU"/>
        </w:rPr>
      </w:pPr>
      <w:r w:rsidRPr="00757A5A">
        <w:rPr>
          <w:rFonts w:ascii="Times New Roman" w:eastAsia="Calibri" w:hAnsi="Times New Roman" w:cs="Times New Roman"/>
          <w:i/>
          <w:iCs/>
          <w:sz w:val="24"/>
          <w:szCs w:val="24"/>
          <w:lang w:eastAsia="ru-RU"/>
        </w:rPr>
        <w:t>При обчисленні нормативної чисельності персоналу для надання послуг Учасник (Виконавець) повинен дотримуватися нормативів відповідно до наказу Міністерства регіонального розвитку, будівництва, та житлово-комунального господарства України від 25 грудня 2013 року № 603 (зі змінами</w:t>
      </w:r>
      <w:r>
        <w:rPr>
          <w:rFonts w:ascii="Times New Roman" w:eastAsia="Calibri" w:hAnsi="Times New Roman" w:cs="Times New Roman"/>
          <w:i/>
          <w:iCs/>
          <w:sz w:val="24"/>
          <w:szCs w:val="24"/>
          <w:lang w:eastAsia="ru-RU"/>
        </w:rPr>
        <w:t>).</w:t>
      </w:r>
    </w:p>
    <w:p w:rsidR="005A5CB3" w:rsidRDefault="005A5CB3" w:rsidP="005A5CB3">
      <w:pPr>
        <w:widowControl w:val="0"/>
        <w:spacing w:after="0" w:line="210" w:lineRule="atLeast"/>
        <w:rPr>
          <w:rFonts w:ascii="Times New Roman" w:eastAsia="Calibri" w:hAnsi="Times New Roman" w:cs="Times New Roman"/>
          <w:sz w:val="24"/>
          <w:szCs w:val="24"/>
          <w:lang w:eastAsia="ru-RU"/>
        </w:rPr>
      </w:pPr>
    </w:p>
    <w:p w:rsidR="005A5CB3" w:rsidRPr="00862835" w:rsidRDefault="005A5CB3" w:rsidP="005A5CB3">
      <w:pPr>
        <w:widowControl w:val="0"/>
        <w:spacing w:after="0" w:line="210" w:lineRule="atLeast"/>
        <w:jc w:val="right"/>
        <w:rPr>
          <w:rFonts w:ascii="Times New Roman" w:eastAsia="Calibri" w:hAnsi="Times New Roman" w:cs="Times New Roman"/>
          <w:b/>
          <w:bCs/>
          <w:sz w:val="24"/>
          <w:szCs w:val="24"/>
          <w:lang w:eastAsia="ru-RU"/>
        </w:rPr>
      </w:pPr>
      <w:r w:rsidRPr="00862835">
        <w:rPr>
          <w:rFonts w:ascii="Times New Roman" w:eastAsia="Calibri" w:hAnsi="Times New Roman" w:cs="Times New Roman"/>
          <w:b/>
          <w:bCs/>
          <w:sz w:val="24"/>
          <w:szCs w:val="24"/>
          <w:lang w:val="ru-RU" w:eastAsia="ru-RU"/>
        </w:rPr>
        <w:t xml:space="preserve">Додаток </w:t>
      </w:r>
      <w:r w:rsidRPr="00862835">
        <w:rPr>
          <w:rFonts w:ascii="Times New Roman" w:eastAsia="Calibri" w:hAnsi="Times New Roman" w:cs="Times New Roman"/>
          <w:b/>
          <w:bCs/>
          <w:sz w:val="24"/>
          <w:szCs w:val="24"/>
          <w:lang w:eastAsia="ru-RU"/>
        </w:rPr>
        <w:t>3</w:t>
      </w:r>
      <w:r w:rsidRPr="00862835">
        <w:rPr>
          <w:rFonts w:ascii="Times New Roman" w:eastAsia="Calibri" w:hAnsi="Times New Roman" w:cs="Times New Roman"/>
          <w:b/>
          <w:bCs/>
          <w:sz w:val="24"/>
          <w:szCs w:val="24"/>
          <w:lang w:val="ru-RU" w:eastAsia="ru-RU"/>
        </w:rPr>
        <w:t xml:space="preserve"> до Технічного завдання</w:t>
      </w:r>
    </w:p>
    <w:p w:rsidR="005A5CB3" w:rsidRPr="00862835" w:rsidRDefault="005A5CB3" w:rsidP="005A5CB3">
      <w:pPr>
        <w:spacing w:after="0" w:line="240" w:lineRule="auto"/>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ТЕХНОЛОГІЧНА КАРТА</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Періодичність прибирання приміщень – щодня,</w:t>
      </w:r>
      <w:r>
        <w:rPr>
          <w:rFonts w:ascii="Times New Roman" w:hAnsi="Times New Roman" w:cs="Times New Roman"/>
          <w:sz w:val="24"/>
          <w:szCs w:val="24"/>
          <w:lang w:eastAsia="ru-RU"/>
        </w:rPr>
        <w:t xml:space="preserve"> крім вихідних: з 6:00 до 09:00</w:t>
      </w:r>
      <w:r w:rsidRPr="00862835">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712"/>
        <w:gridCol w:w="2546"/>
        <w:gridCol w:w="2788"/>
      </w:tblGrid>
      <w:tr w:rsidR="005A5CB3" w:rsidRPr="00862835" w:rsidTr="005A5CB3">
        <w:tc>
          <w:tcPr>
            <w:tcW w:w="2633"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Об’єкт роботи</w:t>
            </w:r>
          </w:p>
        </w:tc>
        <w:tc>
          <w:tcPr>
            <w:tcW w:w="2766"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Вид прибирання</w:t>
            </w:r>
          </w:p>
        </w:tc>
        <w:tc>
          <w:tcPr>
            <w:tcW w:w="2607"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Результат</w:t>
            </w:r>
          </w:p>
        </w:tc>
        <w:tc>
          <w:tcPr>
            <w:tcW w:w="2839"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Примітки</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двері, дверні ручки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 з використанням дезінфікуючого засобу (локально)</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плям</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для дверних ручок використовувати дезінфікуючий засіб</w:t>
            </w:r>
          </w:p>
          <w:p w:rsidR="005A5CB3" w:rsidRPr="005E0BB0" w:rsidRDefault="005A5CB3" w:rsidP="005A5CB3">
            <w:pPr>
              <w:tabs>
                <w:tab w:val="left" w:pos="2160"/>
                <w:tab w:val="left" w:pos="3600"/>
              </w:tabs>
              <w:spacing w:after="0" w:line="240" w:lineRule="auto"/>
              <w:outlineLvl w:val="0"/>
              <w:rPr>
                <w:rFonts w:ascii="Times New Roman" w:hAnsi="Times New Roman" w:cs="Times New Roman"/>
                <w:strike/>
                <w:sz w:val="24"/>
                <w:szCs w:val="24"/>
                <w:lang w:eastAsia="ru-RU"/>
              </w:rPr>
            </w:pPr>
            <w:r>
              <w:rPr>
                <w:rFonts w:ascii="Times New Roman" w:hAnsi="Times New Roman" w:cs="Times New Roman"/>
                <w:strike/>
                <w:sz w:val="24"/>
                <w:szCs w:val="24"/>
                <w:lang w:eastAsia="ru-RU"/>
              </w:rPr>
              <w:t xml:space="preserve"> </w:t>
            </w:r>
            <w:r w:rsidRPr="005E0BB0">
              <w:rPr>
                <w:rFonts w:ascii="Times New Roman" w:hAnsi="Times New Roman" w:cs="Times New Roman"/>
                <w:sz w:val="24"/>
                <w:szCs w:val="24"/>
                <w:lang w:eastAsia="ru-RU"/>
              </w:rPr>
              <w:t>(кожного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шафи (офісні, для верхнього одягу, тощо)</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сухе/вологе протирання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пилу, розводів</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зовнішнє прибирання</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(2 рази на місяць)</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підвіконня</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з використанням спеціальних засобів</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994BE4">
              <w:rPr>
                <w:rFonts w:ascii="Times New Roman" w:hAnsi="Times New Roman" w:cs="Times New Roman"/>
                <w:sz w:val="24"/>
                <w:szCs w:val="24"/>
                <w:lang w:eastAsia="ru-RU"/>
              </w:rPr>
              <w:t>(1 раз на тиждень)</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вікна </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з використанням спеціальних засобів</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 розводів</w:t>
            </w:r>
          </w:p>
        </w:tc>
        <w:tc>
          <w:tcPr>
            <w:tcW w:w="2839" w:type="dxa"/>
          </w:tcPr>
          <w:p w:rsidR="005A5CB3" w:rsidRPr="00994BE4"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(2 рази на рік) або за необхідністю</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опалювальні батареї, труби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994BE4">
              <w:rPr>
                <w:rFonts w:ascii="Times New Roman" w:hAnsi="Times New Roman" w:cs="Times New Roman"/>
                <w:sz w:val="24"/>
                <w:szCs w:val="24"/>
                <w:lang w:eastAsia="ru-RU"/>
              </w:rPr>
              <w:t xml:space="preserve">(1 раз на </w:t>
            </w:r>
            <w:r>
              <w:rPr>
                <w:rFonts w:ascii="Times New Roman" w:hAnsi="Times New Roman" w:cs="Times New Roman"/>
                <w:sz w:val="24"/>
                <w:szCs w:val="24"/>
                <w:lang w:eastAsia="ru-RU"/>
              </w:rPr>
              <w:t>місяць</w:t>
            </w:r>
            <w:r w:rsidRPr="00994BE4">
              <w:rPr>
                <w:rFonts w:ascii="Times New Roman" w:hAnsi="Times New Roman" w:cs="Times New Roman"/>
                <w:sz w:val="24"/>
                <w:szCs w:val="24"/>
                <w:lang w:eastAsia="ru-RU"/>
              </w:rPr>
              <w:t>)</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дзеркала, скляні поверхні</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видалення плям з поверхонь (на висоті до 3-х метрів)</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плям, пилу,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994BE4">
              <w:rPr>
                <w:rFonts w:ascii="Times New Roman" w:hAnsi="Times New Roman" w:cs="Times New Roman"/>
                <w:sz w:val="24"/>
                <w:szCs w:val="24"/>
                <w:lang w:eastAsia="ru-RU"/>
              </w:rPr>
              <w:t>(1 раз на тиждень)</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меблі</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сухе (вологе) протирання; натирання полірувальним засобом</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пилу, розводів</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лише зовнішнє протирання, документи зі столу не чіпати</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697B6D">
              <w:rPr>
                <w:rFonts w:ascii="Times New Roman" w:hAnsi="Times New Roman" w:cs="Times New Roman"/>
                <w:sz w:val="24"/>
                <w:szCs w:val="24"/>
                <w:lang w:eastAsia="ru-RU"/>
              </w:rPr>
              <w:t>(1 раз на тиждень)</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вогнегасники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 зовнішнє</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 дотриманням техніки безпеки</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 раз в квартал</w:t>
            </w:r>
            <w:r w:rsidRPr="00697B6D">
              <w:rPr>
                <w:rFonts w:ascii="Times New Roman" w:hAnsi="Times New Roman" w:cs="Times New Roman"/>
                <w:sz w:val="24"/>
                <w:szCs w:val="24"/>
                <w:lang w:eastAsia="ru-RU"/>
              </w:rPr>
              <w:t>)</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ніжки стільців</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проводиться при необхідності</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083D17">
              <w:rPr>
                <w:rFonts w:ascii="Times New Roman" w:hAnsi="Times New Roman" w:cs="Times New Roman"/>
                <w:sz w:val="24"/>
                <w:szCs w:val="24"/>
                <w:lang w:eastAsia="ru-RU"/>
              </w:rPr>
              <w:t xml:space="preserve">(1 раз на </w:t>
            </w:r>
            <w:r>
              <w:rPr>
                <w:rFonts w:ascii="Times New Roman" w:hAnsi="Times New Roman" w:cs="Times New Roman"/>
                <w:sz w:val="24"/>
                <w:szCs w:val="24"/>
                <w:lang w:eastAsia="ru-RU"/>
              </w:rPr>
              <w:t>місяць</w:t>
            </w:r>
            <w:r w:rsidRPr="00083D17">
              <w:rPr>
                <w:rFonts w:ascii="Times New Roman" w:hAnsi="Times New Roman" w:cs="Times New Roman"/>
                <w:sz w:val="24"/>
                <w:szCs w:val="24"/>
                <w:lang w:eastAsia="ru-RU"/>
              </w:rPr>
              <w:t>)</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сміттєві кошики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заміна сміттєвих пакетів</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тверде покриття</w:t>
            </w:r>
            <w:r>
              <w:rPr>
                <w:rFonts w:ascii="Times New Roman" w:hAnsi="Times New Roman" w:cs="Times New Roman"/>
                <w:sz w:val="24"/>
                <w:szCs w:val="24"/>
                <w:lang w:eastAsia="ru-RU"/>
              </w:rPr>
              <w:t xml:space="preserve"> (кахель)</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697B6D">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697B6D">
              <w:rPr>
                <w:rFonts w:ascii="Times New Roman" w:hAnsi="Times New Roman" w:cs="Times New Roman"/>
                <w:sz w:val="24"/>
                <w:szCs w:val="24"/>
                <w:lang w:eastAsia="ru-RU"/>
              </w:rPr>
              <w:t xml:space="preserve"> раз</w:t>
            </w:r>
            <w:r>
              <w:rPr>
                <w:rFonts w:ascii="Times New Roman" w:hAnsi="Times New Roman" w:cs="Times New Roman"/>
                <w:sz w:val="24"/>
                <w:szCs w:val="24"/>
                <w:lang w:eastAsia="ru-RU"/>
              </w:rPr>
              <w:t>и</w:t>
            </w:r>
            <w:r w:rsidRPr="00697B6D">
              <w:rPr>
                <w:rFonts w:ascii="Times New Roman" w:hAnsi="Times New Roman" w:cs="Times New Roman"/>
                <w:sz w:val="24"/>
                <w:szCs w:val="24"/>
                <w:lang w:eastAsia="ru-RU"/>
              </w:rPr>
              <w:t xml:space="preserve"> на тиждень)</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килимове покриття (ковролін)</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сухе прибирання пилососом, видалення плям</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плям, пилу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C146E1">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підлога з дерева (ламінат)</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 з використанням спеціальних миючих засобів для дерева, обов’язкове сухе протирання після миття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C146E1">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підлога з кахелю, граніту, мармору та ін.</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C146E1">
              <w:rPr>
                <w:rFonts w:ascii="Times New Roman" w:hAnsi="Times New Roman" w:cs="Times New Roman"/>
                <w:sz w:val="24"/>
                <w:szCs w:val="24"/>
                <w:lang w:eastAsia="ru-RU"/>
              </w:rPr>
              <w:t xml:space="preserve">вологе протирання, з використанням спеціальних миючих засобів для </w:t>
            </w:r>
            <w:r>
              <w:rPr>
                <w:rFonts w:ascii="Times New Roman" w:hAnsi="Times New Roman" w:cs="Times New Roman"/>
                <w:sz w:val="24"/>
                <w:szCs w:val="24"/>
                <w:lang w:eastAsia="ru-RU"/>
              </w:rPr>
              <w:t>кахелю, граніту, мармору</w:t>
            </w:r>
            <w:r w:rsidRPr="00C146E1">
              <w:rPr>
                <w:rFonts w:ascii="Times New Roman" w:hAnsi="Times New Roman" w:cs="Times New Roman"/>
                <w:sz w:val="24"/>
                <w:szCs w:val="24"/>
                <w:lang w:eastAsia="ru-RU"/>
              </w:rPr>
              <w:t>, обов’язкове сухе протирання після миття</w:t>
            </w:r>
          </w:p>
        </w:tc>
        <w:tc>
          <w:tcPr>
            <w:tcW w:w="2607" w:type="dxa"/>
          </w:tcPr>
          <w:p w:rsidR="005A5CB3" w:rsidRPr="00D43752"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D43752">
              <w:rPr>
                <w:rFonts w:ascii="Times New Roman" w:hAnsi="Times New Roman" w:cs="Times New Roman"/>
                <w:sz w:val="24"/>
                <w:szCs w:val="24"/>
                <w:lang w:eastAsia="ru-RU"/>
              </w:rPr>
              <w:t>відсутність грязі, пилу, розводів</w:t>
            </w:r>
          </w:p>
        </w:tc>
        <w:tc>
          <w:tcPr>
            <w:tcW w:w="2839" w:type="dxa"/>
          </w:tcPr>
          <w:p w:rsidR="005A5CB3" w:rsidRPr="00D43752"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D43752">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лінолеум</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 протирання, використання миючих засобів без лужних складників</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пилу,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винесення сміття</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сміття складається в 120 літрові пакети</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сміття, після прибирання не залишати в приміщеннях, винос</w:t>
            </w:r>
            <w:r>
              <w:rPr>
                <w:rFonts w:ascii="Times New Roman" w:hAnsi="Times New Roman" w:cs="Times New Roman"/>
                <w:sz w:val="24"/>
                <w:szCs w:val="24"/>
                <w:lang w:eastAsia="ru-RU"/>
              </w:rPr>
              <w:t>ити та викидати в сміттєві баки,</w:t>
            </w:r>
            <w:r w:rsidRPr="0086283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щ</w:t>
            </w:r>
            <w:r w:rsidRPr="00862835">
              <w:rPr>
                <w:rFonts w:ascii="Times New Roman" w:hAnsi="Times New Roman" w:cs="Times New Roman"/>
                <w:sz w:val="24"/>
                <w:szCs w:val="24"/>
                <w:lang w:eastAsia="ru-RU"/>
              </w:rPr>
              <w:t xml:space="preserve">о знаходяться на подвір’ї </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крани, зміщувачі</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нейтральним або слабо лужних засобів, з використанням тканини із мікроволокна</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розводів</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раковини, унітази зі зливними бачками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та дезінфекція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плям, грязі, вапняного нальоту, іржі  та розводів, неприємного запаху</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 xml:space="preserve">ганчір’я, якими прибирають в туалеті забороняється використовувати для прибирання в інших приміщеннях </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йоршик для унітазу</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та дезінфекція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плям, грязі, запаху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стенди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вологе/сухе протирання</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пилу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(1 раз в квартал)</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сходи</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миття з додаванням миючого та дезінфікуючого засобу</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 плям, пилу</w:t>
            </w:r>
          </w:p>
        </w:tc>
        <w:tc>
          <w:tcPr>
            <w:tcW w:w="2839"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2132CD">
              <w:rPr>
                <w:rFonts w:ascii="Times New Roman" w:hAnsi="Times New Roman" w:cs="Times New Roman"/>
                <w:sz w:val="24"/>
                <w:szCs w:val="24"/>
                <w:lang w:eastAsia="ru-RU"/>
              </w:rPr>
              <w:t>(кожного  робочого дня)</w:t>
            </w:r>
          </w:p>
        </w:tc>
      </w:tr>
      <w:tr w:rsidR="005A5CB3" w:rsidRPr="00862835" w:rsidTr="005A5CB3">
        <w:tc>
          <w:tcPr>
            <w:tcW w:w="2633"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дверні пази, розсувної системи ліфтів</w:t>
            </w:r>
          </w:p>
        </w:tc>
        <w:tc>
          <w:tcPr>
            <w:tcW w:w="2766"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сухе прибирання пилососом</w:t>
            </w:r>
          </w:p>
        </w:tc>
        <w:tc>
          <w:tcPr>
            <w:tcW w:w="2607" w:type="dxa"/>
          </w:tcPr>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відсутність грязі</w:t>
            </w:r>
          </w:p>
        </w:tc>
        <w:tc>
          <w:tcPr>
            <w:tcW w:w="2839" w:type="dxa"/>
          </w:tcPr>
          <w:p w:rsidR="005A5CB3"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прибирання проводиться з зупинкою ліфта, з дотриманням техніки безпеки</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 рази на тиждень)</w:t>
            </w:r>
          </w:p>
        </w:tc>
      </w:tr>
    </w:tbl>
    <w:p w:rsidR="005A5CB3" w:rsidRDefault="005A5CB3" w:rsidP="005A5CB3">
      <w:pPr>
        <w:spacing w:after="0" w:line="240" w:lineRule="auto"/>
        <w:rPr>
          <w:rFonts w:ascii="Times New Roman" w:hAnsi="Times New Roman" w:cs="Times New Roman"/>
          <w:sz w:val="24"/>
          <w:szCs w:val="24"/>
          <w:lang w:eastAsia="ru-RU"/>
        </w:rPr>
      </w:pPr>
    </w:p>
    <w:p w:rsidR="005A5CB3" w:rsidRPr="00B61371" w:rsidRDefault="005A5CB3" w:rsidP="005A5CB3">
      <w:pPr>
        <w:spacing w:after="0" w:line="240" w:lineRule="auto"/>
        <w:ind w:right="-83"/>
        <w:jc w:val="both"/>
        <w:rPr>
          <w:rFonts w:ascii="Times New Roman" w:hAnsi="Times New Roman" w:cs="Times New Roman"/>
          <w:b/>
          <w:sz w:val="24"/>
          <w:szCs w:val="24"/>
        </w:rPr>
      </w:pPr>
      <w:r w:rsidRPr="00B61371">
        <w:rPr>
          <w:rFonts w:ascii="Times New Roman" w:hAnsi="Times New Roman" w:cs="Times New Roman"/>
          <w:b/>
          <w:sz w:val="24"/>
          <w:szCs w:val="24"/>
        </w:rPr>
        <w:t xml:space="preserve">                                </w:t>
      </w:r>
    </w:p>
    <w:p w:rsidR="008D0122" w:rsidRDefault="008D0122" w:rsidP="00693617">
      <w:pPr>
        <w:spacing w:after="0"/>
        <w:ind w:firstLine="709"/>
        <w:jc w:val="both"/>
        <w:rPr>
          <w:rFonts w:ascii="Times New Roman" w:hAnsi="Times New Roman" w:cs="Times New Roman"/>
          <w:sz w:val="24"/>
          <w:szCs w:val="24"/>
        </w:rPr>
      </w:pPr>
    </w:p>
    <w:p w:rsidR="00693617" w:rsidRDefault="00693617" w:rsidP="00693617">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____________________               _______________________</w:t>
      </w:r>
    </w:p>
    <w:p w:rsidR="00693617" w:rsidRDefault="00693617" w:rsidP="00693617">
      <w:pPr>
        <w:spacing w:after="0"/>
        <w:ind w:firstLine="709"/>
        <w:jc w:val="both"/>
        <w:rPr>
          <w:rFonts w:ascii="Times New Roman" w:hAnsi="Times New Roman" w:cs="Times New Roman"/>
          <w:szCs w:val="24"/>
        </w:rPr>
      </w:pPr>
      <w:r w:rsidRPr="00C75315">
        <w:rPr>
          <w:rFonts w:ascii="Times New Roman" w:hAnsi="Times New Roman" w:cs="Times New Roman"/>
          <w:szCs w:val="24"/>
        </w:rPr>
        <w:t xml:space="preserve">(ПІБ уповноваженої особи)    </w:t>
      </w:r>
      <w:r>
        <w:rPr>
          <w:rFonts w:ascii="Times New Roman" w:hAnsi="Times New Roman" w:cs="Times New Roman"/>
          <w:szCs w:val="24"/>
        </w:rPr>
        <w:t xml:space="preserve">                 </w:t>
      </w:r>
      <w:r w:rsidRPr="00C75315">
        <w:rPr>
          <w:rFonts w:ascii="Times New Roman" w:hAnsi="Times New Roman" w:cs="Times New Roman"/>
          <w:szCs w:val="24"/>
        </w:rPr>
        <w:t xml:space="preserve">  (підпис)                                                  (дата)</w:t>
      </w:r>
    </w:p>
    <w:p w:rsidR="00F1703B" w:rsidRDefault="00F1703B" w:rsidP="00F1703B">
      <w:pPr>
        <w:spacing w:after="0" w:line="240" w:lineRule="auto"/>
        <w:jc w:val="both"/>
        <w:rPr>
          <w:rFonts w:ascii="Times New Roman" w:eastAsia="SimSun" w:hAnsi="Times New Roman" w:cs="Times New Roman"/>
          <w:sz w:val="24"/>
          <w:szCs w:val="24"/>
          <w:lang w:eastAsia="ru-RU"/>
        </w:rPr>
      </w:pPr>
    </w:p>
    <w:p w:rsidR="00DC79A7" w:rsidRDefault="00DC79A7" w:rsidP="00471BD6">
      <w:pPr>
        <w:spacing w:after="0"/>
        <w:jc w:val="both"/>
        <w:rPr>
          <w:rFonts w:ascii="Times New Roman" w:hAnsi="Times New Roman" w:cs="Times New Roman"/>
          <w:szCs w:val="24"/>
        </w:rPr>
      </w:pPr>
    </w:p>
    <w:p w:rsidR="00F1703B" w:rsidRDefault="00F1703B" w:rsidP="00EA6FAA">
      <w:pPr>
        <w:spacing w:after="0"/>
        <w:ind w:firstLine="709"/>
        <w:jc w:val="both"/>
        <w:rPr>
          <w:rFonts w:ascii="Times New Roman" w:hAnsi="Times New Roman" w:cs="Times New Roman"/>
          <w:szCs w:val="24"/>
        </w:rPr>
      </w:pPr>
    </w:p>
    <w:tbl>
      <w:tblPr>
        <w:tblStyle w:val="af"/>
        <w:tblW w:w="6809"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tblGrid>
      <w:tr w:rsidR="00356685" w:rsidTr="007E781C">
        <w:tc>
          <w:tcPr>
            <w:tcW w:w="6809" w:type="dxa"/>
          </w:tcPr>
          <w:p w:rsidR="00356685" w:rsidRPr="00864232" w:rsidRDefault="00356685" w:rsidP="00356685">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864232">
              <w:rPr>
                <w:rFonts w:ascii="Times New Roman" w:hAnsi="Times New Roman" w:cs="Times New Roman"/>
                <w:b/>
                <w:i/>
                <w:iCs/>
                <w:sz w:val="24"/>
                <w:szCs w:val="24"/>
                <w:lang w:eastAsia="ru-RU"/>
              </w:rPr>
              <w:t xml:space="preserve">одаток 4 </w:t>
            </w:r>
            <w:r w:rsidRPr="00864232">
              <w:rPr>
                <w:rFonts w:ascii="Times New Roman" w:hAnsi="Times New Roman" w:cs="Times New Roman"/>
                <w:i/>
                <w:iCs/>
                <w:sz w:val="24"/>
                <w:szCs w:val="24"/>
                <w:lang w:eastAsia="ru-RU"/>
              </w:rPr>
              <w:t xml:space="preserve">                                                                                     </w:t>
            </w:r>
          </w:p>
          <w:p w:rsidR="00356685" w:rsidRPr="00864232" w:rsidRDefault="00356685" w:rsidP="00356685">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356685" w:rsidRDefault="00356685" w:rsidP="0035668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356685" w:rsidRPr="00356685" w:rsidRDefault="00356685" w:rsidP="009E37DB">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w:t>
            </w:r>
            <w:r>
              <w:rPr>
                <w:rFonts w:ascii="Times New Roman" w:hAnsi="Times New Roman" w:cs="Times New Roman"/>
                <w:i/>
                <w:iCs/>
                <w:sz w:val="24"/>
                <w:szCs w:val="24"/>
                <w:lang w:eastAsia="ru-RU"/>
              </w:rPr>
              <w:t xml:space="preserve"> 79710000-4  «Охоронні послуги» </w:t>
            </w:r>
            <w:r w:rsidRPr="00E67D35">
              <w:rPr>
                <w:rFonts w:ascii="Times New Roman" w:hAnsi="Times New Roman" w:cs="Times New Roman"/>
                <w:i/>
                <w:iCs/>
                <w:sz w:val="24"/>
                <w:szCs w:val="24"/>
                <w:lang w:eastAsia="ru-RU"/>
              </w:rPr>
              <w:t>(</w:t>
            </w:r>
            <w:r w:rsidR="00912EC6" w:rsidRPr="00912EC6">
              <w:rPr>
                <w:rFonts w:ascii="Times New Roman" w:hAnsi="Times New Roman" w:cs="Times New Roman"/>
                <w:i/>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Pr>
                <w:rFonts w:ascii="Times New Roman" w:hAnsi="Times New Roman" w:cs="Times New Roman"/>
                <w:i/>
                <w:iCs/>
                <w:sz w:val="24"/>
                <w:szCs w:val="24"/>
                <w:lang w:eastAsia="ru-RU"/>
              </w:rPr>
              <w:t>)</w:t>
            </w:r>
          </w:p>
        </w:tc>
      </w:tr>
    </w:tbl>
    <w:p w:rsidR="005A5CB3" w:rsidRDefault="005A5CB3" w:rsidP="005A5CB3">
      <w:pPr>
        <w:widowControl w:val="0"/>
        <w:spacing w:after="0" w:line="240" w:lineRule="auto"/>
        <w:jc w:val="center"/>
        <w:rPr>
          <w:rFonts w:ascii="Times New Roman" w:hAnsi="Times New Roman" w:cs="Times New Roman"/>
          <w:sz w:val="24"/>
          <w:szCs w:val="24"/>
          <w:lang w:eastAsia="ru-RU"/>
        </w:rPr>
      </w:pPr>
    </w:p>
    <w:p w:rsidR="005A5CB3" w:rsidRPr="00DE56C8" w:rsidRDefault="005A5CB3" w:rsidP="005A5CB3">
      <w:pPr>
        <w:shd w:val="clear" w:color="auto" w:fill="FFFFFF"/>
        <w:spacing w:after="0" w:line="240" w:lineRule="auto"/>
        <w:ind w:right="127"/>
        <w:jc w:val="center"/>
        <w:rPr>
          <w:rFonts w:ascii="Times New Roman" w:hAnsi="Times New Roman" w:cs="Times New Roman"/>
          <w:sz w:val="24"/>
          <w:szCs w:val="24"/>
        </w:rPr>
      </w:pPr>
      <w:r w:rsidRPr="00DE56C8">
        <w:rPr>
          <w:rFonts w:ascii="Times New Roman" w:hAnsi="Times New Roman" w:cs="Times New Roman"/>
          <w:sz w:val="24"/>
          <w:szCs w:val="24"/>
        </w:rPr>
        <w:t xml:space="preserve">ДОГОВІР № _______ </w:t>
      </w:r>
      <w:r w:rsidRPr="00DE56C8">
        <w:rPr>
          <w:rFonts w:ascii="Times New Roman" w:hAnsi="Times New Roman" w:cs="Times New Roman"/>
          <w:b/>
          <w:sz w:val="24"/>
          <w:szCs w:val="24"/>
        </w:rPr>
        <w:t>(проект)</w:t>
      </w:r>
    </w:p>
    <w:p w:rsidR="005A5CB3" w:rsidRPr="00DE56C8" w:rsidRDefault="005A5CB3" w:rsidP="005A5CB3">
      <w:pPr>
        <w:shd w:val="clear" w:color="auto" w:fill="FFFFFF"/>
        <w:spacing w:after="0" w:line="240" w:lineRule="auto"/>
        <w:ind w:right="127"/>
        <w:jc w:val="center"/>
        <w:rPr>
          <w:rFonts w:ascii="Times New Roman" w:hAnsi="Times New Roman" w:cs="Times New Roman"/>
          <w:b/>
          <w:sz w:val="24"/>
          <w:szCs w:val="24"/>
        </w:rPr>
      </w:pPr>
      <w:r w:rsidRPr="00DE56C8">
        <w:rPr>
          <w:rFonts w:ascii="Times New Roman" w:hAnsi="Times New Roman" w:cs="Times New Roman"/>
          <w:b/>
          <w:sz w:val="24"/>
          <w:szCs w:val="24"/>
        </w:rPr>
        <w:t>про закупівлю послуг за державні кошти</w:t>
      </w:r>
    </w:p>
    <w:p w:rsidR="005A5CB3" w:rsidRPr="00DE56C8" w:rsidRDefault="005A5CB3" w:rsidP="005A5CB3">
      <w:pPr>
        <w:shd w:val="clear" w:color="auto" w:fill="FFFFFF"/>
        <w:tabs>
          <w:tab w:val="left" w:pos="720"/>
        </w:tabs>
        <w:spacing w:after="0" w:line="240" w:lineRule="auto"/>
        <w:ind w:right="-131"/>
        <w:jc w:val="both"/>
        <w:rPr>
          <w:rFonts w:ascii="Times New Roman" w:hAnsi="Times New Roman" w:cs="Times New Roman"/>
          <w:sz w:val="24"/>
          <w:szCs w:val="24"/>
        </w:rPr>
      </w:pPr>
      <w:r w:rsidRPr="00DE56C8">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DE56C8">
        <w:rPr>
          <w:rFonts w:ascii="Times New Roman" w:hAnsi="Times New Roman" w:cs="Times New Roman"/>
          <w:sz w:val="24"/>
          <w:szCs w:val="24"/>
        </w:rPr>
        <w:t xml:space="preserve"> </w:t>
      </w:r>
      <w:r w:rsidR="00D35223">
        <w:rPr>
          <w:rFonts w:ascii="Times New Roman" w:hAnsi="Times New Roman" w:cs="Times New Roman"/>
          <w:sz w:val="24"/>
          <w:szCs w:val="24"/>
        </w:rPr>
        <w:t xml:space="preserve">        </w:t>
      </w:r>
      <w:r w:rsidRPr="00DE56C8">
        <w:rPr>
          <w:rFonts w:ascii="Times New Roman" w:hAnsi="Times New Roman" w:cs="Times New Roman"/>
          <w:sz w:val="24"/>
          <w:szCs w:val="24"/>
        </w:rPr>
        <w:t xml:space="preserve">      ”___” __________ 20</w:t>
      </w:r>
      <w:r>
        <w:rPr>
          <w:rFonts w:ascii="Times New Roman" w:hAnsi="Times New Roman" w:cs="Times New Roman"/>
          <w:sz w:val="24"/>
          <w:szCs w:val="24"/>
        </w:rPr>
        <w:t>24</w:t>
      </w:r>
      <w:r w:rsidRPr="00DE56C8">
        <w:rPr>
          <w:rFonts w:ascii="Times New Roman" w:hAnsi="Times New Roman" w:cs="Times New Roman"/>
          <w:sz w:val="24"/>
          <w:szCs w:val="24"/>
        </w:rPr>
        <w:t xml:space="preserve"> року</w:t>
      </w:r>
    </w:p>
    <w:p w:rsidR="005A5CB3" w:rsidRPr="00DE56C8" w:rsidRDefault="005A5CB3" w:rsidP="005A5CB3">
      <w:pPr>
        <w:shd w:val="clear" w:color="auto" w:fill="FFFFFF"/>
        <w:spacing w:after="0" w:line="240" w:lineRule="auto"/>
        <w:ind w:right="-131"/>
        <w:jc w:val="both"/>
        <w:rPr>
          <w:rFonts w:ascii="Times New Roman" w:hAnsi="Times New Roman" w:cs="Times New Roman"/>
          <w:sz w:val="24"/>
          <w:szCs w:val="24"/>
        </w:rPr>
      </w:pPr>
    </w:p>
    <w:p w:rsidR="005A5CB3" w:rsidRPr="00DE56C8" w:rsidRDefault="005A5CB3" w:rsidP="005A5CB3">
      <w:pPr>
        <w:widowControl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 Південне</w:t>
      </w:r>
      <w:r w:rsidRPr="00DE56C8">
        <w:rPr>
          <w:rFonts w:ascii="Times New Roman" w:hAnsi="Times New Roman" w:cs="Times New Roman"/>
          <w:b/>
          <w:sz w:val="24"/>
          <w:szCs w:val="24"/>
          <w:lang w:eastAsia="ru-RU"/>
        </w:rPr>
        <w:t xml:space="preserve"> міжрегіональне управління Міністерства юстиції (м. </w:t>
      </w:r>
      <w:r>
        <w:rPr>
          <w:rFonts w:ascii="Times New Roman" w:hAnsi="Times New Roman" w:cs="Times New Roman"/>
          <w:b/>
          <w:sz w:val="24"/>
          <w:szCs w:val="24"/>
          <w:lang w:eastAsia="ru-RU"/>
        </w:rPr>
        <w:t>Одеса</w:t>
      </w:r>
      <w:r w:rsidRPr="00DE56C8">
        <w:rPr>
          <w:rFonts w:ascii="Times New Roman" w:hAnsi="Times New Roman" w:cs="Times New Roman"/>
          <w:b/>
          <w:sz w:val="24"/>
          <w:szCs w:val="24"/>
          <w:lang w:eastAsia="ru-RU"/>
        </w:rPr>
        <w:t>)</w:t>
      </w:r>
      <w:r w:rsidRPr="00DE56C8">
        <w:rPr>
          <w:rFonts w:ascii="Times New Roman" w:hAnsi="Times New Roman" w:cs="Times New Roman"/>
          <w:b/>
          <w:bCs/>
          <w:sz w:val="24"/>
          <w:szCs w:val="24"/>
          <w:lang w:eastAsia="ru-RU"/>
        </w:rPr>
        <w:t xml:space="preserve"> </w:t>
      </w:r>
      <w:r w:rsidRPr="00DE56C8">
        <w:rPr>
          <w:rFonts w:ascii="Times New Roman" w:hAnsi="Times New Roman" w:cs="Times New Roman"/>
          <w:sz w:val="24"/>
          <w:szCs w:val="24"/>
          <w:lang w:eastAsia="ru-RU"/>
        </w:rPr>
        <w:t>в особі _________________________________________, що діє на підставі</w:t>
      </w:r>
      <w:r w:rsidRPr="00DE56C8">
        <w:rPr>
          <w:rFonts w:ascii="Times New Roman" w:hAnsi="Times New Roman" w:cs="Times New Roman"/>
          <w:b/>
          <w:bCs/>
          <w:sz w:val="24"/>
          <w:szCs w:val="24"/>
          <w:lang w:eastAsia="ru-RU"/>
        </w:rPr>
        <w:t xml:space="preserve"> </w:t>
      </w:r>
      <w:r w:rsidRPr="00DE56C8">
        <w:rPr>
          <w:rFonts w:ascii="Times New Roman" w:hAnsi="Times New Roman" w:cs="Times New Roman"/>
          <w:sz w:val="24"/>
          <w:szCs w:val="24"/>
          <w:lang w:eastAsia="ru-RU"/>
        </w:rPr>
        <w:t>_____________________________</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b/>
          <w:sz w:val="24"/>
          <w:szCs w:val="24"/>
          <w:lang w:eastAsia="ru-RU"/>
        </w:rPr>
        <w:t>ВИКОНАВЕЦЬ: _____________ в особі _____________, який діє на підставі ___</w:t>
      </w:r>
      <w:r w:rsidRPr="00DE56C8">
        <w:rPr>
          <w:rFonts w:ascii="Times New Roman" w:hAnsi="Times New Roman" w:cs="Times New Roman"/>
          <w:sz w:val="24"/>
          <w:szCs w:val="24"/>
          <w:lang w:eastAsia="ru-RU"/>
        </w:rPr>
        <w:t xml:space="preserve"> з іншої сторони, уклали цей договір про наступне:</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sz w:val="24"/>
          <w:szCs w:val="24"/>
          <w:lang w:eastAsia="ru-RU"/>
        </w:rPr>
      </w:pPr>
      <w:r w:rsidRPr="00DE56C8">
        <w:rPr>
          <w:rFonts w:ascii="Times New Roman" w:hAnsi="Times New Roman" w:cs="Times New Roman"/>
          <w:b/>
          <w:sz w:val="24"/>
          <w:szCs w:val="24"/>
          <w:lang w:eastAsia="ru-RU"/>
        </w:rPr>
        <w:t>1. ПРЕДМЕТ ДОГОВОРУ</w:t>
      </w:r>
    </w:p>
    <w:p w:rsidR="005A5CB3" w:rsidRPr="00DE56C8" w:rsidRDefault="005A5CB3" w:rsidP="00622209">
      <w:pPr>
        <w:widowControl w:val="0"/>
        <w:numPr>
          <w:ilvl w:val="1"/>
          <w:numId w:val="11"/>
        </w:numPr>
        <w:tabs>
          <w:tab w:val="clear" w:pos="450"/>
          <w:tab w:val="num" w:pos="0"/>
        </w:tabs>
        <w:spacing w:after="0" w:line="240" w:lineRule="auto"/>
        <w:ind w:left="0" w:firstLine="0"/>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 xml:space="preserve">Виконавець зобов’язується </w:t>
      </w:r>
      <w:r w:rsidRPr="00DE56C8">
        <w:rPr>
          <w:rFonts w:ascii="Times New Roman" w:eastAsia="Calibri" w:hAnsi="Times New Roman" w:cs="Times New Roman"/>
          <w:bCs/>
          <w:sz w:val="24"/>
          <w:szCs w:val="24"/>
          <w:lang w:eastAsia="ru-RU"/>
        </w:rPr>
        <w:t xml:space="preserve">в період </w:t>
      </w:r>
      <w:r>
        <w:rPr>
          <w:rFonts w:ascii="Times New Roman" w:eastAsia="Calibri" w:hAnsi="Times New Roman" w:cs="Times New Roman"/>
          <w:bCs/>
          <w:sz w:val="24"/>
          <w:szCs w:val="24"/>
          <w:lang w:eastAsia="ru-RU"/>
        </w:rPr>
        <w:t xml:space="preserve">з </w:t>
      </w:r>
      <w:bookmarkStart w:id="0" w:name="_GoBack"/>
      <w:r>
        <w:rPr>
          <w:rFonts w:ascii="Times New Roman" w:eastAsia="Calibri" w:hAnsi="Times New Roman" w:cs="Times New Roman"/>
          <w:bCs/>
          <w:sz w:val="24"/>
          <w:szCs w:val="24"/>
          <w:lang w:eastAsia="ru-RU"/>
        </w:rPr>
        <w:t>берез</w:t>
      </w:r>
      <w:bookmarkEnd w:id="0"/>
      <w:r>
        <w:rPr>
          <w:rFonts w:ascii="Times New Roman" w:eastAsia="Calibri" w:hAnsi="Times New Roman" w:cs="Times New Roman"/>
          <w:bCs/>
          <w:sz w:val="24"/>
          <w:szCs w:val="24"/>
          <w:lang w:eastAsia="ru-RU"/>
        </w:rPr>
        <w:t>ня 2024 року по 31 грудня 2024 року</w:t>
      </w:r>
      <w:r w:rsidRPr="00DE56C8">
        <w:rPr>
          <w:rFonts w:ascii="Times New Roman" w:hAnsi="Times New Roman" w:cs="Times New Roman"/>
          <w:sz w:val="24"/>
          <w:szCs w:val="24"/>
          <w:lang w:eastAsia="ru-RU"/>
        </w:rPr>
        <w:t xml:space="preserve"> надати Замовникові послуги </w:t>
      </w:r>
      <w:r w:rsidRPr="00DE56C8">
        <w:rPr>
          <w:rFonts w:ascii="Times New Roman" w:eastAsia="Calibri" w:hAnsi="Times New Roman" w:cs="Times New Roman"/>
          <w:b/>
          <w:bCs/>
          <w:sz w:val="24"/>
          <w:szCs w:val="24"/>
          <w:lang w:eastAsia="ru-RU"/>
        </w:rPr>
        <w:t xml:space="preserve">згідно  </w:t>
      </w:r>
      <w:r w:rsidRPr="00DE56C8">
        <w:rPr>
          <w:rFonts w:ascii="Times New Roman" w:eastAsia="Calibri" w:hAnsi="Times New Roman" w:cs="Times New Roman"/>
          <w:b/>
          <w:bCs/>
          <w:iCs/>
          <w:sz w:val="24"/>
          <w:szCs w:val="24"/>
          <w:lang w:val="ru-RU" w:eastAsia="ru-RU"/>
        </w:rPr>
        <w:t>ДК 021-2015  - 90910000-9 - Послуги з прибирання (Клінінгові послуги)</w:t>
      </w:r>
      <w:r w:rsidRPr="00DE56C8">
        <w:rPr>
          <w:rFonts w:ascii="Times New Roman" w:hAnsi="Times New Roman" w:cs="Times New Roman"/>
          <w:sz w:val="24"/>
          <w:szCs w:val="24"/>
          <w:lang w:eastAsia="ru-RU"/>
        </w:rPr>
        <w:t>, а Замовник – прийняти і оплатити такі послуги.</w:t>
      </w:r>
    </w:p>
    <w:p w:rsidR="005A5CB3" w:rsidRPr="00DE56C8" w:rsidRDefault="005A5CB3" w:rsidP="00622209">
      <w:pPr>
        <w:widowControl w:val="0"/>
        <w:numPr>
          <w:ilvl w:val="1"/>
          <w:numId w:val="11"/>
        </w:numPr>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 xml:space="preserve">Кількість послуг за цим договором – </w:t>
      </w:r>
      <w:r>
        <w:rPr>
          <w:rFonts w:ascii="Times New Roman" w:hAnsi="Times New Roman" w:cs="Times New Roman"/>
          <w:sz w:val="24"/>
          <w:szCs w:val="24"/>
          <w:lang w:eastAsia="ru-RU"/>
        </w:rPr>
        <w:t>10</w:t>
      </w:r>
      <w:r w:rsidRPr="00DE56C8">
        <w:rPr>
          <w:rFonts w:ascii="Times New Roman" w:hAnsi="Times New Roman" w:cs="Times New Roman"/>
          <w:sz w:val="24"/>
          <w:szCs w:val="24"/>
          <w:lang w:eastAsia="ru-RU"/>
        </w:rPr>
        <w:t xml:space="preserve"> послуг (розраховується згідно кількості місяців).</w:t>
      </w:r>
    </w:p>
    <w:p w:rsidR="005A5CB3" w:rsidRPr="00DE56C8" w:rsidRDefault="005A5CB3" w:rsidP="00622209">
      <w:pPr>
        <w:widowControl w:val="0"/>
        <w:numPr>
          <w:ilvl w:val="1"/>
          <w:numId w:val="11"/>
        </w:numPr>
        <w:tabs>
          <w:tab w:val="clear" w:pos="450"/>
          <w:tab w:val="num" w:pos="142"/>
        </w:tabs>
        <w:spacing w:after="0" w:line="240" w:lineRule="auto"/>
        <w:ind w:left="0" w:firstLine="0"/>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Обсяги закупівлі послуг можуть бути зменшені залежно від реального фінансування видатків.</w:t>
      </w:r>
    </w:p>
    <w:p w:rsidR="005A5CB3" w:rsidRDefault="005A5CB3" w:rsidP="00622209">
      <w:pPr>
        <w:widowControl w:val="0"/>
        <w:numPr>
          <w:ilvl w:val="1"/>
          <w:numId w:val="11"/>
        </w:numPr>
        <w:tabs>
          <w:tab w:val="clear" w:pos="450"/>
          <w:tab w:val="num" w:pos="284"/>
          <w:tab w:val="left" w:pos="426"/>
        </w:tabs>
        <w:spacing w:after="0" w:line="240" w:lineRule="auto"/>
        <w:ind w:left="0" w:firstLine="0"/>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Місце надання послуг:</w:t>
      </w:r>
      <w:r>
        <w:rPr>
          <w:rFonts w:ascii="Times New Roman" w:hAnsi="Times New Roman" w:cs="Times New Roman"/>
          <w:bCs/>
          <w:sz w:val="24"/>
          <w:szCs w:val="24"/>
          <w:lang w:eastAsia="ru-RU"/>
        </w:rPr>
        <w:t xml:space="preserve"> 00000, Україна, Дніпроп</w:t>
      </w:r>
      <w:r w:rsidRPr="00DE56C8">
        <w:rPr>
          <w:rFonts w:ascii="Times New Roman" w:hAnsi="Times New Roman" w:cs="Times New Roman"/>
          <w:bCs/>
          <w:sz w:val="24"/>
          <w:szCs w:val="24"/>
          <w:lang w:eastAsia="ru-RU"/>
        </w:rPr>
        <w:t xml:space="preserve">етровська обл., </w:t>
      </w:r>
      <w:r w:rsidRPr="00DE56C8">
        <w:rPr>
          <w:rFonts w:ascii="Times New Roman" w:hAnsi="Times New Roman" w:cs="Times New Roman"/>
          <w:sz w:val="24"/>
          <w:szCs w:val="24"/>
        </w:rPr>
        <w:t>з</w:t>
      </w:r>
      <w:r w:rsidRPr="00DE56C8">
        <w:rPr>
          <w:rFonts w:ascii="Times New Roman" w:hAnsi="Times New Roman" w:cs="Times New Roman"/>
          <w:color w:val="000000"/>
          <w:sz w:val="24"/>
          <w:szCs w:val="24"/>
          <w:shd w:val="clear" w:color="auto" w:fill="FDFEFD"/>
        </w:rPr>
        <w:t>а місцем розташування структурних підрозділів (згідно Додатку 2 до Договору)</w:t>
      </w:r>
      <w:r w:rsidRPr="00DE56C8">
        <w:rPr>
          <w:rFonts w:ascii="Times New Roman" w:hAnsi="Times New Roman" w:cs="Times New Roman"/>
          <w:sz w:val="24"/>
          <w:szCs w:val="24"/>
        </w:rPr>
        <w:t>.</w:t>
      </w:r>
    </w:p>
    <w:p w:rsidR="005A5CB3" w:rsidRPr="00DE56C8" w:rsidRDefault="005A5CB3" w:rsidP="005A5CB3">
      <w:pPr>
        <w:widowControl w:val="0"/>
        <w:spacing w:after="0" w:line="240" w:lineRule="auto"/>
        <w:jc w:val="center"/>
        <w:rPr>
          <w:rFonts w:ascii="Times New Roman" w:hAnsi="Times New Roman" w:cs="Times New Roman"/>
          <w:b/>
          <w:sz w:val="24"/>
          <w:szCs w:val="24"/>
          <w:lang w:eastAsia="ru-RU"/>
        </w:rPr>
      </w:pPr>
      <w:r w:rsidRPr="00DE56C8">
        <w:rPr>
          <w:rFonts w:ascii="Times New Roman" w:hAnsi="Times New Roman" w:cs="Times New Roman"/>
          <w:b/>
          <w:sz w:val="24"/>
          <w:szCs w:val="24"/>
          <w:lang w:eastAsia="ru-RU"/>
        </w:rPr>
        <w:t>2. ЯКІСТЬ ПОСЛУГ</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2.1. Виконавець повинен надати Замовникові послуги, якість яких визначається з урахуванням вимог чинного законодавства виходячи із специфіки послуг.</w:t>
      </w:r>
    </w:p>
    <w:p w:rsidR="005A5CB3"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2.2. Виконавець повинен надати Замовникові документи, які підтверджують спроможність надати Замовникові вищезгадані послуги.</w:t>
      </w:r>
    </w:p>
    <w:p w:rsidR="005A5CB3" w:rsidRPr="00DE56C8" w:rsidRDefault="005A5CB3" w:rsidP="005A5CB3">
      <w:pPr>
        <w:widowControl w:val="0"/>
        <w:spacing w:after="0" w:line="240" w:lineRule="auto"/>
        <w:jc w:val="center"/>
        <w:rPr>
          <w:rFonts w:ascii="Times New Roman" w:hAnsi="Times New Roman" w:cs="Times New Roman"/>
          <w:b/>
          <w:sz w:val="24"/>
          <w:szCs w:val="24"/>
          <w:lang w:eastAsia="ru-RU"/>
        </w:rPr>
      </w:pPr>
      <w:r w:rsidRPr="00DE56C8">
        <w:rPr>
          <w:rFonts w:ascii="Times New Roman" w:hAnsi="Times New Roman" w:cs="Times New Roman"/>
          <w:b/>
          <w:sz w:val="24"/>
          <w:szCs w:val="24"/>
          <w:lang w:eastAsia="ru-RU"/>
        </w:rPr>
        <w:t>3. ЦІНА ДОГОВОРУ</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 xml:space="preserve">3.1. Ціна цього Договору становить _________________ грн. </w:t>
      </w:r>
      <w:r w:rsidR="00A865A7">
        <w:rPr>
          <w:rFonts w:ascii="Times New Roman" w:hAnsi="Times New Roman" w:cs="Times New Roman"/>
          <w:sz w:val="24"/>
          <w:szCs w:val="24"/>
          <w:lang w:eastAsia="ru-RU"/>
        </w:rPr>
        <w:t>з</w:t>
      </w:r>
      <w:r w:rsidRPr="00DE56C8">
        <w:rPr>
          <w:rFonts w:ascii="Times New Roman" w:hAnsi="Times New Roman" w:cs="Times New Roman"/>
          <w:sz w:val="24"/>
          <w:szCs w:val="24"/>
          <w:lang w:eastAsia="ru-RU"/>
        </w:rPr>
        <w:t>.</w:t>
      </w:r>
      <w:r>
        <w:rPr>
          <w:rFonts w:ascii="Times New Roman" w:hAnsi="Times New Roman" w:cs="Times New Roman"/>
          <w:sz w:val="24"/>
          <w:szCs w:val="24"/>
          <w:lang w:eastAsia="ru-RU"/>
        </w:rPr>
        <w:t>/без ПДВ.</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3.2. Ціна цього Договору може бути зменшена за взаємною згодою Сторін.</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sz w:val="24"/>
          <w:szCs w:val="24"/>
          <w:lang w:eastAsia="ru-RU"/>
        </w:rPr>
        <w:t>3.3.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5A5CB3" w:rsidRPr="00DE56C8" w:rsidRDefault="005A5CB3" w:rsidP="005A5CB3">
      <w:pPr>
        <w:widowControl w:val="0"/>
        <w:spacing w:after="0" w:line="240" w:lineRule="auto"/>
        <w:jc w:val="center"/>
        <w:rPr>
          <w:rFonts w:ascii="Times New Roman" w:hAnsi="Times New Roman" w:cs="Times New Roman"/>
          <w:b/>
          <w:sz w:val="24"/>
          <w:szCs w:val="24"/>
          <w:lang w:eastAsia="ru-RU"/>
        </w:rPr>
      </w:pPr>
      <w:r w:rsidRPr="00DE56C8">
        <w:rPr>
          <w:rFonts w:ascii="Times New Roman" w:hAnsi="Times New Roman" w:cs="Times New Roman"/>
          <w:b/>
          <w:sz w:val="24"/>
          <w:szCs w:val="24"/>
          <w:lang w:eastAsia="ru-RU"/>
        </w:rPr>
        <w:t>4. ПОРЯДОК ЗДІЙСНЕННЯ ОПЛАТИ</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4.1. Розрахунки за фактично надані послуги </w:t>
      </w:r>
      <w:r w:rsidRPr="00DE56C8">
        <w:rPr>
          <w:rFonts w:ascii="Times New Roman" w:hAnsi="Times New Roman" w:cs="Times New Roman"/>
          <w:sz w:val="24"/>
          <w:szCs w:val="24"/>
        </w:rPr>
        <w:t xml:space="preserve">здійснюються «Замовником» </w:t>
      </w:r>
      <w:r w:rsidRPr="00DE56C8">
        <w:rPr>
          <w:rFonts w:ascii="Times New Roman" w:hAnsi="Times New Roman" w:cs="Times New Roman"/>
          <w:color w:val="000000"/>
          <w:sz w:val="24"/>
          <w:szCs w:val="24"/>
        </w:rPr>
        <w:t>кожного місяця у 10-ти денний термін з моменту надходження до Південно</w:t>
      </w:r>
      <w:r>
        <w:rPr>
          <w:rFonts w:ascii="Times New Roman" w:hAnsi="Times New Roman" w:cs="Times New Roman"/>
          <w:color w:val="000000"/>
          <w:sz w:val="24"/>
          <w:szCs w:val="24"/>
        </w:rPr>
        <w:t>го</w:t>
      </w:r>
      <w:r w:rsidRPr="00DE56C8">
        <w:rPr>
          <w:rFonts w:ascii="Times New Roman" w:hAnsi="Times New Roman" w:cs="Times New Roman"/>
          <w:color w:val="000000"/>
          <w:sz w:val="24"/>
          <w:szCs w:val="24"/>
        </w:rPr>
        <w:t xml:space="preserve"> міжрегіонального управ</w:t>
      </w:r>
      <w:r>
        <w:rPr>
          <w:rFonts w:ascii="Times New Roman" w:hAnsi="Times New Roman" w:cs="Times New Roman"/>
          <w:color w:val="000000"/>
          <w:sz w:val="24"/>
          <w:szCs w:val="24"/>
        </w:rPr>
        <w:t>ління Міністерства юстиції (м. Одеса</w:t>
      </w:r>
      <w:r w:rsidRPr="00DE56C8">
        <w:rPr>
          <w:rFonts w:ascii="Times New Roman" w:hAnsi="Times New Roman" w:cs="Times New Roman"/>
          <w:color w:val="000000"/>
          <w:sz w:val="24"/>
          <w:szCs w:val="24"/>
        </w:rPr>
        <w:t xml:space="preserve">) оформлених належним чином рахунку, загального акту </w:t>
      </w:r>
      <w:r>
        <w:rPr>
          <w:rFonts w:ascii="Times New Roman" w:hAnsi="Times New Roman" w:cs="Times New Roman"/>
          <w:color w:val="000000"/>
          <w:sz w:val="24"/>
          <w:szCs w:val="24"/>
        </w:rPr>
        <w:t>наданих послуг</w:t>
      </w:r>
      <w:r w:rsidRPr="00DE56C8">
        <w:rPr>
          <w:rFonts w:ascii="Times New Roman" w:hAnsi="Times New Roman" w:cs="Times New Roman"/>
          <w:color w:val="000000"/>
          <w:sz w:val="24"/>
          <w:szCs w:val="24"/>
        </w:rPr>
        <w:t xml:space="preserve">, який складається на підставі окремих актів по кожному окремому об’єкту, наданих «Виконавцем», </w:t>
      </w:r>
      <w:r w:rsidRPr="00DE56C8">
        <w:rPr>
          <w:rFonts w:ascii="Times New Roman" w:hAnsi="Times New Roman" w:cs="Times New Roman"/>
          <w:sz w:val="24"/>
          <w:szCs w:val="24"/>
        </w:rPr>
        <w:t>шляхом безготівкового перерахування коштів на розрахунковий рахунок «Виконавця».</w:t>
      </w:r>
      <w:r w:rsidRPr="00DE56C8">
        <w:rPr>
          <w:rFonts w:ascii="Times New Roman" w:hAnsi="Times New Roman" w:cs="Times New Roman"/>
          <w:bCs/>
          <w:sz w:val="24"/>
          <w:szCs w:val="24"/>
          <w:lang w:eastAsia="ru-RU"/>
        </w:rPr>
        <w:t xml:space="preserve"> Замовник має право на відстрочку платежу в разі відсутності бюджетного фінансування.</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4.2. </w:t>
      </w:r>
      <w:r w:rsidRPr="0072794C">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72794C">
        <w:rPr>
          <w:rFonts w:ascii="Times New Roman" w:eastAsia="Calibri" w:hAnsi="Times New Roman" w:cs="Times New Roman"/>
          <w:sz w:val="24"/>
          <w:szCs w:val="24"/>
        </w:rPr>
        <w:t>.</w:t>
      </w:r>
      <w:r w:rsidRPr="0072794C">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5A5CB3" w:rsidRPr="00DC6A86"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4.3. </w:t>
      </w:r>
      <w:r w:rsidRPr="0072794C">
        <w:rPr>
          <w:rFonts w:ascii="Times New Roman" w:eastAsia="Calibri" w:hAnsi="Times New Roman" w:cs="Times New Roman"/>
          <w:color w:val="000000"/>
          <w:sz w:val="24"/>
          <w:szCs w:val="24"/>
          <w:lang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5. НАДАННЯ ПОСЛУГ</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5.1. </w:t>
      </w:r>
      <w:r w:rsidR="00A865A7">
        <w:rPr>
          <w:rFonts w:ascii="Times New Roman" w:hAnsi="Times New Roman" w:cs="Times New Roman"/>
          <w:bCs/>
          <w:sz w:val="24"/>
          <w:szCs w:val="24"/>
          <w:lang w:eastAsia="ru-RU"/>
        </w:rPr>
        <w:t>Вимоги щодо якості надання послуг, які є обов’язковими до виконання Виконавцем наведені у Додатк</w:t>
      </w:r>
      <w:r w:rsidR="00D35223">
        <w:rPr>
          <w:rFonts w:ascii="Times New Roman" w:hAnsi="Times New Roman" w:cs="Times New Roman"/>
          <w:bCs/>
          <w:sz w:val="24"/>
          <w:szCs w:val="24"/>
          <w:lang w:eastAsia="ru-RU"/>
        </w:rPr>
        <w:t>ах</w:t>
      </w:r>
      <w:r w:rsidR="00A865A7">
        <w:rPr>
          <w:rFonts w:ascii="Times New Roman" w:hAnsi="Times New Roman" w:cs="Times New Roman"/>
          <w:bCs/>
          <w:sz w:val="24"/>
          <w:szCs w:val="24"/>
          <w:lang w:eastAsia="ru-RU"/>
        </w:rPr>
        <w:t xml:space="preserve">  № 3</w:t>
      </w:r>
      <w:r w:rsidR="00D35223">
        <w:rPr>
          <w:rFonts w:ascii="Times New Roman" w:hAnsi="Times New Roman" w:cs="Times New Roman"/>
          <w:bCs/>
          <w:sz w:val="24"/>
          <w:szCs w:val="24"/>
          <w:lang w:eastAsia="ru-RU"/>
        </w:rPr>
        <w:t xml:space="preserve"> та № 4</w:t>
      </w:r>
      <w:r w:rsidR="00A865A7">
        <w:rPr>
          <w:rFonts w:ascii="Times New Roman" w:hAnsi="Times New Roman" w:cs="Times New Roman"/>
          <w:bCs/>
          <w:sz w:val="24"/>
          <w:szCs w:val="24"/>
          <w:lang w:eastAsia="ru-RU"/>
        </w:rPr>
        <w:t xml:space="preserve"> до Договору</w:t>
      </w:r>
      <w:r w:rsidRPr="00DE56C8">
        <w:rPr>
          <w:rFonts w:ascii="Times New Roman" w:hAnsi="Times New Roman" w:cs="Times New Roman"/>
          <w:bCs/>
          <w:sz w:val="24"/>
          <w:szCs w:val="24"/>
          <w:lang w:eastAsia="ru-RU"/>
        </w:rPr>
        <w:t>.</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5.2. Кількість </w:t>
      </w:r>
      <w:r w:rsidR="00A865A7">
        <w:rPr>
          <w:rFonts w:ascii="Times New Roman" w:hAnsi="Times New Roman" w:cs="Times New Roman"/>
          <w:bCs/>
          <w:sz w:val="24"/>
          <w:szCs w:val="24"/>
          <w:lang w:eastAsia="ru-RU"/>
        </w:rPr>
        <w:t xml:space="preserve">та якість </w:t>
      </w:r>
      <w:r w:rsidRPr="00DE56C8">
        <w:rPr>
          <w:rFonts w:ascii="Times New Roman" w:hAnsi="Times New Roman" w:cs="Times New Roman"/>
          <w:bCs/>
          <w:sz w:val="24"/>
          <w:szCs w:val="24"/>
          <w:lang w:eastAsia="ru-RU"/>
        </w:rPr>
        <w:t>наданих послуг підтверджується Актом наданих послуг.</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6. ПРАВА ТА ОБОВЯЗКИ СТОРІН</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6.1. Замовник має право:</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6.1.1. Контролювати </w:t>
      </w:r>
      <w:r w:rsidR="00A865A7">
        <w:rPr>
          <w:rFonts w:ascii="Times New Roman" w:hAnsi="Times New Roman" w:cs="Times New Roman"/>
          <w:bCs/>
          <w:sz w:val="24"/>
          <w:szCs w:val="24"/>
          <w:lang w:eastAsia="ru-RU"/>
        </w:rPr>
        <w:t>якість та строки надання послуг,які</w:t>
      </w:r>
      <w:r w:rsidRPr="00DE56C8">
        <w:rPr>
          <w:rFonts w:ascii="Times New Roman" w:hAnsi="Times New Roman" w:cs="Times New Roman"/>
          <w:bCs/>
          <w:sz w:val="24"/>
          <w:szCs w:val="24"/>
          <w:lang w:eastAsia="ru-RU"/>
        </w:rPr>
        <w:t xml:space="preserve"> встановлені цим Договором;</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lastRenderedPageBreak/>
        <w:t>6.1.2. Повернути Виконавцю Акт наданих послуг без здійснення оплати в разі неналежного оформлення документів (відсутність печатки, підписів, тощо);</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6.1.3. Зменшувати обсяг </w:t>
      </w:r>
      <w:r w:rsidR="00A865A7">
        <w:rPr>
          <w:rFonts w:ascii="Times New Roman" w:hAnsi="Times New Roman" w:cs="Times New Roman"/>
          <w:bCs/>
          <w:sz w:val="24"/>
          <w:szCs w:val="24"/>
          <w:lang w:eastAsia="ru-RU"/>
        </w:rPr>
        <w:t>закупівлі</w:t>
      </w:r>
      <w:r w:rsidRPr="00DE56C8">
        <w:rPr>
          <w:rFonts w:ascii="Times New Roman" w:hAnsi="Times New Roman" w:cs="Times New Roman"/>
          <w:bCs/>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w:t>
      </w:r>
      <w:r w:rsidR="00A865A7">
        <w:rPr>
          <w:rFonts w:ascii="Times New Roman" w:hAnsi="Times New Roman" w:cs="Times New Roman"/>
          <w:bCs/>
          <w:sz w:val="24"/>
          <w:szCs w:val="24"/>
          <w:lang w:eastAsia="ru-RU"/>
        </w:rPr>
        <w:t>повідні зміни до цього Договору, шляхом укладання Додаткової угоди.</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6.1.4. Достроково розірвати цей Договір у разі невиконання зобов’язань Виконавцем, повідомивши про це його за десять календарних днів до дати розірвання Договору.</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6.2. Замовник зобов’язаний: </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6.2.1. Приймати надані послуги, відповідно до Актів наданих послуг (окремо по кожному об</w:t>
      </w:r>
      <w:r>
        <w:rPr>
          <w:rFonts w:ascii="Times New Roman" w:hAnsi="Times New Roman" w:cs="Times New Roman"/>
          <w:bCs/>
          <w:sz w:val="24"/>
          <w:szCs w:val="24"/>
          <w:lang w:eastAsia="ru-RU"/>
        </w:rPr>
        <w:t>’</w:t>
      </w:r>
      <w:r w:rsidRPr="00DE56C8">
        <w:rPr>
          <w:rFonts w:ascii="Times New Roman" w:hAnsi="Times New Roman" w:cs="Times New Roman"/>
          <w:bCs/>
          <w:sz w:val="24"/>
          <w:szCs w:val="24"/>
          <w:lang w:eastAsia="ru-RU"/>
        </w:rPr>
        <w:t>єкту);</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6.2.2 Своєчасно та в повному обсязі сплачувати за надані послуги;</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6.3. Виконавець має право:</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6.3.1. Своєчасно та в повному обсязі отримувати плату за надані послуги;</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6.4. </w:t>
      </w:r>
      <w:r w:rsidR="00D35223">
        <w:rPr>
          <w:rFonts w:ascii="Times New Roman" w:hAnsi="Times New Roman" w:cs="Times New Roman"/>
          <w:bCs/>
          <w:sz w:val="24"/>
          <w:szCs w:val="24"/>
          <w:lang w:eastAsia="ru-RU"/>
        </w:rPr>
        <w:t>Виконавець</w:t>
      </w:r>
      <w:r w:rsidRPr="00DE56C8">
        <w:rPr>
          <w:rFonts w:ascii="Times New Roman" w:hAnsi="Times New Roman" w:cs="Times New Roman"/>
          <w:bCs/>
          <w:sz w:val="24"/>
          <w:szCs w:val="24"/>
          <w:lang w:eastAsia="ru-RU"/>
        </w:rPr>
        <w:t xml:space="preserve"> зобов’язаний:</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6.4.1. Забезпечити дотримання працівниками Виконавця вимог правил техніки безпеки, правил пожежної безпеки на об’єктах Замовника.</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6.4.2. Забезпечити надання послуг у обсягах та у строки, встановлені цим Договором;</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 xml:space="preserve">6.4.3. Забезпечити надання якісних послуг, відповідно до Додатку 3. </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7. ВІДПОВІДАЛЬНІСТЬ СТОРІН</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sz w:val="24"/>
          <w:szCs w:val="24"/>
        </w:rPr>
        <w:t xml:space="preserve">7.2. </w:t>
      </w:r>
      <w:r w:rsidRPr="00DE56C8">
        <w:rPr>
          <w:rFonts w:ascii="Times New Roman" w:hAnsi="Times New Roman" w:cs="Times New Roman"/>
          <w:bCs/>
          <w:sz w:val="24"/>
          <w:szCs w:val="24"/>
          <w:lang w:eastAsia="ru-RU"/>
        </w:rPr>
        <w:t>За порушення умов зобов’язання щодо невиконання або неналежного виконання умов договору, Виконавець сплачує Замовнику штраф у розмірі 3 відсотка від суми договору за кожний виявлений факт порушення умов договору.</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8. ОБСТАВИНИ НЕПЕРЕБОРНОЇ СИЛИ</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війна тощо).</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8.2. Сторона, що не може виконувати зобов’язання за цим Договором внаслідок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8.3. Доказом виникнення обставин непереборної сили та строку їх дії є відповідні документи, що видані ТПП України або іншими державними органами уповноваженими видавати такі документи.</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8.4.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9. ВИРІШЕННЯ СПОРІВ</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9.1. У випадку виникнення спорів Сторони зобов’язуються вирішувати їх шляхом взаємних переговорів та консультацій.</w:t>
      </w:r>
    </w:p>
    <w:p w:rsidR="005A5CB3"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9.2. У разі недосягнення Сторонами згоди, спори вирішуються в судовому порядку.</w:t>
      </w:r>
    </w:p>
    <w:p w:rsidR="005A5CB3" w:rsidRPr="00DE56C8" w:rsidRDefault="005A5CB3" w:rsidP="005A5CB3">
      <w:pPr>
        <w:widowControl w:val="0"/>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10.СТРОК ДІЇ ДОГОВОРУ</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bCs/>
          <w:sz w:val="24"/>
          <w:szCs w:val="24"/>
          <w:lang w:eastAsia="ru-RU"/>
        </w:rPr>
        <w:t xml:space="preserve">10.1. </w:t>
      </w:r>
      <w:r w:rsidRPr="00DE56C8">
        <w:rPr>
          <w:rFonts w:ascii="Times New Roman" w:hAnsi="Times New Roman" w:cs="Times New Roman"/>
          <w:sz w:val="24"/>
          <w:szCs w:val="24"/>
        </w:rPr>
        <w:t>Цей Договір набирає чинності з моменту підписання і</w:t>
      </w:r>
      <w:r>
        <w:rPr>
          <w:rFonts w:ascii="Times New Roman" w:hAnsi="Times New Roman" w:cs="Times New Roman"/>
          <w:sz w:val="24"/>
          <w:szCs w:val="24"/>
        </w:rPr>
        <w:t xml:space="preserve"> діє п</w:t>
      </w:r>
      <w:r w:rsidRPr="00DE56C8">
        <w:rPr>
          <w:rFonts w:ascii="Times New Roman" w:hAnsi="Times New Roman" w:cs="Times New Roman"/>
          <w:sz w:val="24"/>
          <w:szCs w:val="24"/>
        </w:rPr>
        <w:t>о 31 грудня  202</w:t>
      </w:r>
      <w:r w:rsidR="00D35223">
        <w:rPr>
          <w:rFonts w:ascii="Times New Roman" w:hAnsi="Times New Roman" w:cs="Times New Roman"/>
          <w:sz w:val="24"/>
          <w:szCs w:val="24"/>
        </w:rPr>
        <w:t>4</w:t>
      </w:r>
      <w:r w:rsidRPr="00DE56C8">
        <w:rPr>
          <w:rFonts w:ascii="Times New Roman" w:hAnsi="Times New Roman" w:cs="Times New Roman"/>
          <w:sz w:val="24"/>
          <w:szCs w:val="24"/>
        </w:rPr>
        <w:t xml:space="preserve"> року, </w:t>
      </w:r>
      <w:r w:rsidRPr="00DE56C8">
        <w:rPr>
          <w:rFonts w:ascii="Times New Roman" w:hAnsi="Times New Roman" w:cs="Times New Roman"/>
          <w:b/>
          <w:sz w:val="24"/>
          <w:szCs w:val="24"/>
        </w:rPr>
        <w:t xml:space="preserve"> </w:t>
      </w:r>
      <w:r w:rsidRPr="00DE56C8">
        <w:rPr>
          <w:rFonts w:ascii="Times New Roman" w:hAnsi="Times New Roman" w:cs="Times New Roman"/>
          <w:sz w:val="24"/>
          <w:szCs w:val="24"/>
        </w:rPr>
        <w:t>але в будь – якому випадку  до повного виконання Сторонами своїх зобов’язань за цим договором.</w:t>
      </w:r>
    </w:p>
    <w:p w:rsidR="005A5CB3" w:rsidRPr="00DE56C8" w:rsidRDefault="005A5CB3" w:rsidP="005A5CB3">
      <w:pPr>
        <w:pStyle w:val="afc"/>
        <w:jc w:val="both"/>
        <w:rPr>
          <w:sz w:val="24"/>
          <w:szCs w:val="24"/>
          <w:lang w:val="uk-UA"/>
        </w:rPr>
      </w:pPr>
      <w:r>
        <w:rPr>
          <w:sz w:val="24"/>
          <w:szCs w:val="24"/>
          <w:lang w:val="uk-UA"/>
        </w:rPr>
        <w:t>10.2</w:t>
      </w:r>
      <w:r w:rsidRPr="00DE56C8">
        <w:rPr>
          <w:sz w:val="24"/>
          <w:szCs w:val="24"/>
          <w:lang w:val="uk-UA"/>
        </w:rPr>
        <w:t>. Зміни або доповнення до цього Договору допускаються за взаємною згодою сторін шляхом укладення додаткової угоди.</w:t>
      </w:r>
    </w:p>
    <w:p w:rsidR="005A5CB3" w:rsidRPr="00DE56C8" w:rsidRDefault="005A5CB3" w:rsidP="005A5CB3">
      <w:pPr>
        <w:pStyle w:val="afc"/>
        <w:jc w:val="both"/>
        <w:rPr>
          <w:sz w:val="24"/>
          <w:szCs w:val="24"/>
          <w:lang w:val="uk-UA"/>
        </w:rPr>
      </w:pPr>
      <w:r>
        <w:rPr>
          <w:sz w:val="24"/>
          <w:szCs w:val="24"/>
          <w:lang w:val="uk-UA"/>
        </w:rPr>
        <w:t>10.3</w:t>
      </w:r>
      <w:r w:rsidRPr="00DE56C8">
        <w:rPr>
          <w:sz w:val="24"/>
          <w:szCs w:val="24"/>
          <w:lang w:val="uk-UA"/>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5A5CB3" w:rsidRPr="00DE56C8" w:rsidRDefault="005A5CB3" w:rsidP="005A5CB3">
      <w:pPr>
        <w:pStyle w:val="afc"/>
        <w:jc w:val="both"/>
        <w:rPr>
          <w:sz w:val="24"/>
          <w:szCs w:val="24"/>
          <w:lang w:val="uk-UA"/>
        </w:rPr>
      </w:pPr>
      <w:r>
        <w:rPr>
          <w:sz w:val="24"/>
          <w:szCs w:val="24"/>
          <w:lang w:val="uk-UA"/>
        </w:rPr>
        <w:t>10.4</w:t>
      </w:r>
      <w:r w:rsidRPr="00DE56C8">
        <w:rPr>
          <w:sz w:val="24"/>
          <w:szCs w:val="24"/>
          <w:lang w:val="uk-UA"/>
        </w:rPr>
        <w:t>. Договір з додатками, які є його невід’ємною частиною, складається у двох примірниках, що мають однакову юридичну силу для кожної із сторін.</w:t>
      </w:r>
    </w:p>
    <w:p w:rsidR="005A5CB3" w:rsidRDefault="005A5CB3" w:rsidP="005A5CB3">
      <w:pPr>
        <w:pStyle w:val="afc"/>
        <w:jc w:val="both"/>
        <w:rPr>
          <w:sz w:val="24"/>
          <w:szCs w:val="24"/>
          <w:lang w:val="uk-UA"/>
        </w:rPr>
      </w:pPr>
      <w:r w:rsidRPr="00DE56C8">
        <w:rPr>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p>
    <w:p w:rsidR="005A5CB3" w:rsidRPr="00DE56C8" w:rsidRDefault="005A5CB3" w:rsidP="005A5CB3">
      <w:pPr>
        <w:widowControl w:val="0"/>
        <w:spacing w:after="0" w:line="240" w:lineRule="auto"/>
        <w:jc w:val="center"/>
        <w:rPr>
          <w:rFonts w:ascii="Times New Roman" w:hAnsi="Times New Roman" w:cs="Times New Roman"/>
          <w:b/>
          <w:bCs/>
          <w:sz w:val="24"/>
          <w:szCs w:val="24"/>
          <w:lang w:eastAsia="ru-RU"/>
        </w:rPr>
      </w:pPr>
      <w:r w:rsidRPr="00DE56C8">
        <w:rPr>
          <w:rFonts w:ascii="Times New Roman" w:hAnsi="Times New Roman" w:cs="Times New Roman"/>
          <w:b/>
          <w:bCs/>
          <w:sz w:val="24"/>
          <w:szCs w:val="24"/>
          <w:lang w:eastAsia="ru-RU"/>
        </w:rPr>
        <w:t>11. ІНШІ УМОВИ ДОГОВОРУ</w:t>
      </w:r>
    </w:p>
    <w:p w:rsidR="005A5CB3" w:rsidRPr="00DE56C8" w:rsidRDefault="005A5CB3" w:rsidP="005A5CB3">
      <w:pPr>
        <w:widowControl w:val="0"/>
        <w:tabs>
          <w:tab w:val="left" w:pos="2160"/>
          <w:tab w:val="left" w:pos="3600"/>
        </w:tabs>
        <w:spacing w:after="0" w:line="240" w:lineRule="auto"/>
        <w:jc w:val="both"/>
        <w:outlineLvl w:val="0"/>
        <w:rPr>
          <w:rFonts w:ascii="Times New Roman" w:hAnsi="Times New Roman" w:cs="Times New Roman"/>
          <w:bCs/>
          <w:sz w:val="24"/>
          <w:szCs w:val="24"/>
          <w:lang w:eastAsia="ru-RU"/>
        </w:rPr>
      </w:pPr>
      <w:r w:rsidRPr="00DE56C8">
        <w:rPr>
          <w:rFonts w:ascii="Times New Roman" w:hAnsi="Times New Roman" w:cs="Times New Roman"/>
          <w:bCs/>
          <w:sz w:val="24"/>
          <w:szCs w:val="24"/>
          <w:lang w:eastAsia="ru-RU"/>
        </w:rPr>
        <w:t>11.1.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5A5CB3" w:rsidRPr="00400961" w:rsidRDefault="005A5CB3" w:rsidP="005A5CB3">
      <w:pPr>
        <w:shd w:val="clear" w:color="auto" w:fill="FFFFFF"/>
        <w:tabs>
          <w:tab w:val="left" w:pos="0"/>
        </w:tabs>
        <w:spacing w:after="0" w:line="240" w:lineRule="auto"/>
        <w:jc w:val="both"/>
        <w:rPr>
          <w:rFonts w:ascii="Times New Roman" w:hAnsi="Times New Roman" w:cs="Times New Roman"/>
          <w:color w:val="333333"/>
          <w:sz w:val="24"/>
          <w:szCs w:val="24"/>
        </w:rPr>
      </w:pPr>
      <w:r w:rsidRPr="00DE56C8">
        <w:rPr>
          <w:rFonts w:ascii="Times New Roman" w:hAnsi="Times New Roman" w:cs="Times New Roman"/>
          <w:bCs/>
          <w:sz w:val="24"/>
          <w:szCs w:val="24"/>
          <w:lang w:eastAsia="ru-RU"/>
        </w:rPr>
        <w:t xml:space="preserve">11.2. </w:t>
      </w:r>
      <w:r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r>
        <w:rPr>
          <w:rFonts w:ascii="Times New Roman" w:hAnsi="Times New Roman" w:cs="Times New Roman"/>
          <w:sz w:val="24"/>
          <w:szCs w:val="24"/>
        </w:rPr>
        <w:t>п.19 Постанови Кабінету Міністрів</w:t>
      </w:r>
      <w:r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w:t>
      </w:r>
      <w:r w:rsidRPr="00500D95">
        <w:rPr>
          <w:rFonts w:ascii="Times New Roman" w:hAnsi="Times New Roman" w:cs="Times New Roman"/>
          <w:sz w:val="24"/>
          <w:szCs w:val="24"/>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0961">
        <w:rPr>
          <w:rFonts w:ascii="Times New Roman" w:hAnsi="Times New Roman" w:cs="Times New Roman"/>
          <w:sz w:val="24"/>
          <w:szCs w:val="24"/>
        </w:rPr>
        <w:t>.</w:t>
      </w:r>
      <w:bookmarkStart w:id="1" w:name="n1777"/>
      <w:bookmarkEnd w:id="1"/>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bookmarkStart w:id="2" w:name="n74"/>
      <w:bookmarkEnd w:id="2"/>
      <w:r w:rsidRPr="00D35223">
        <w:rPr>
          <w:rFonts w:ascii="Times New Roman" w:hAnsi="Times New Roman" w:cs="Times New Roman"/>
          <w:color w:val="333333"/>
          <w:sz w:val="24"/>
          <w:szCs w:val="24"/>
          <w:lang w:val="ru-RU" w:eastAsia="ru-RU"/>
        </w:rPr>
        <w:t>1) зменшення обсягів закупівлі, зокрема з урахуванням фактичного обсягу видатків замовника;</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5223" w:rsidRP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8) зміни умов у зв’язку із застосуванням положень частини шостої статті 41 Закону;</w:t>
      </w:r>
    </w:p>
    <w:p w:rsidR="00D35223" w:rsidRDefault="00D35223" w:rsidP="00D35223">
      <w:pPr>
        <w:tabs>
          <w:tab w:val="left" w:pos="709"/>
        </w:tabs>
        <w:spacing w:after="0" w:line="240" w:lineRule="auto"/>
        <w:jc w:val="both"/>
        <w:rPr>
          <w:rFonts w:ascii="Times New Roman" w:hAnsi="Times New Roman" w:cs="Times New Roman"/>
          <w:color w:val="333333"/>
          <w:sz w:val="24"/>
          <w:szCs w:val="24"/>
          <w:lang w:val="ru-RU" w:eastAsia="ru-RU"/>
        </w:rPr>
      </w:pPr>
      <w:r w:rsidRPr="00D35223">
        <w:rPr>
          <w:rFonts w:ascii="Times New Roman" w:hAnsi="Times New Roman" w:cs="Times New Roman"/>
          <w:color w:val="333333"/>
          <w:sz w:val="24"/>
          <w:szCs w:val="24"/>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A5CB3" w:rsidRDefault="005A5CB3" w:rsidP="00D3522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11.3. </w:t>
      </w:r>
      <w:r w:rsidRPr="007B62CC">
        <w:rPr>
          <w:rFonts w:ascii="Times New Roman" w:hAnsi="Times New Roman" w:cs="Times New Roman"/>
          <w:sz w:val="24"/>
          <w:szCs w:val="24"/>
        </w:rPr>
        <w:t xml:space="preserve">Цей Договір укладено у тому числі керуючись постановою України </w:t>
      </w:r>
      <w:r>
        <w:rPr>
          <w:rFonts w:ascii="Times New Roman" w:hAnsi="Times New Roman" w:cs="Times New Roman"/>
          <w:sz w:val="24"/>
          <w:szCs w:val="24"/>
        </w:rPr>
        <w:t xml:space="preserve">від 12.10.2022 </w:t>
      </w:r>
      <w:r w:rsidRPr="007B62CC">
        <w:rPr>
          <w:rFonts w:ascii="Times New Roman" w:hAnsi="Times New Roman" w:cs="Times New Roman"/>
          <w:sz w:val="24"/>
          <w:szCs w:val="24"/>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5CB3" w:rsidRPr="00DE56C8" w:rsidRDefault="005A5CB3" w:rsidP="005A5CB3">
      <w:pPr>
        <w:spacing w:after="0"/>
        <w:ind w:firstLine="567"/>
        <w:jc w:val="center"/>
        <w:rPr>
          <w:rFonts w:ascii="Times New Roman" w:hAnsi="Times New Roman" w:cs="Times New Roman"/>
          <w:b/>
          <w:color w:val="000000"/>
          <w:sz w:val="24"/>
          <w:szCs w:val="24"/>
          <w:lang w:eastAsia="ru-RU"/>
        </w:rPr>
      </w:pPr>
      <w:r w:rsidRPr="00DE56C8">
        <w:rPr>
          <w:rFonts w:ascii="Times New Roman" w:hAnsi="Times New Roman" w:cs="Times New Roman"/>
          <w:b/>
          <w:color w:val="000000"/>
          <w:sz w:val="24"/>
          <w:szCs w:val="24"/>
          <w:lang w:eastAsia="ru-RU"/>
        </w:rPr>
        <w:t>12. ДОДАТКИ ДО ДОГОВОРУ</w:t>
      </w:r>
    </w:p>
    <w:p w:rsidR="005A5CB3" w:rsidRPr="00DE56C8" w:rsidRDefault="005A5CB3" w:rsidP="005A5CB3">
      <w:pPr>
        <w:widowControl w:val="0"/>
        <w:spacing w:after="0" w:line="240" w:lineRule="auto"/>
        <w:jc w:val="both"/>
        <w:rPr>
          <w:rFonts w:ascii="Times New Roman" w:hAnsi="Times New Roman" w:cs="Times New Roman"/>
          <w:color w:val="000000"/>
          <w:sz w:val="24"/>
          <w:szCs w:val="24"/>
          <w:lang w:eastAsia="ru-RU"/>
        </w:rPr>
      </w:pPr>
      <w:r w:rsidRPr="00DE56C8">
        <w:rPr>
          <w:rFonts w:ascii="Times New Roman" w:hAnsi="Times New Roman" w:cs="Times New Roman"/>
          <w:color w:val="000000"/>
          <w:sz w:val="24"/>
          <w:szCs w:val="24"/>
          <w:lang w:eastAsia="ru-RU"/>
        </w:rPr>
        <w:t>12.1. Додаток 1 (</w:t>
      </w:r>
      <w:r>
        <w:rPr>
          <w:rFonts w:ascii="Times New Roman" w:hAnsi="Times New Roman" w:cs="Times New Roman"/>
          <w:sz w:val="24"/>
          <w:szCs w:val="24"/>
          <w:lang w:eastAsia="ru-RU"/>
        </w:rPr>
        <w:t>Калькуляція)</w:t>
      </w:r>
      <w:r w:rsidRPr="00DE56C8">
        <w:rPr>
          <w:rFonts w:ascii="Times New Roman" w:hAnsi="Times New Roman" w:cs="Times New Roman"/>
          <w:color w:val="000000"/>
          <w:sz w:val="24"/>
          <w:szCs w:val="24"/>
          <w:lang w:eastAsia="ru-RU"/>
        </w:rPr>
        <w:t>;</w:t>
      </w:r>
    </w:p>
    <w:p w:rsidR="005A5CB3" w:rsidRPr="00DE56C8" w:rsidRDefault="005A5CB3" w:rsidP="005A5CB3">
      <w:pPr>
        <w:widowControl w:val="0"/>
        <w:spacing w:after="0" w:line="240" w:lineRule="auto"/>
        <w:jc w:val="both"/>
        <w:rPr>
          <w:rFonts w:ascii="Times New Roman" w:hAnsi="Times New Roman" w:cs="Times New Roman"/>
          <w:color w:val="000000"/>
          <w:sz w:val="24"/>
          <w:szCs w:val="24"/>
          <w:lang w:eastAsia="ru-RU"/>
        </w:rPr>
      </w:pPr>
      <w:r w:rsidRPr="00DE56C8">
        <w:rPr>
          <w:rFonts w:ascii="Times New Roman" w:hAnsi="Times New Roman" w:cs="Times New Roman"/>
          <w:color w:val="000000"/>
          <w:sz w:val="24"/>
          <w:szCs w:val="24"/>
          <w:lang w:eastAsia="ru-RU"/>
        </w:rPr>
        <w:t>12.2. Додаток 2 (</w:t>
      </w:r>
      <w:r>
        <w:rPr>
          <w:rFonts w:ascii="Times New Roman" w:hAnsi="Times New Roman" w:cs="Times New Roman"/>
          <w:sz w:val="24"/>
          <w:szCs w:val="24"/>
          <w:lang w:eastAsia="ru-RU"/>
        </w:rPr>
        <w:t>О</w:t>
      </w:r>
      <w:r w:rsidRPr="00DE56C8">
        <w:rPr>
          <w:rFonts w:ascii="Times New Roman" w:hAnsi="Times New Roman" w:cs="Times New Roman"/>
          <w:sz w:val="24"/>
          <w:szCs w:val="24"/>
          <w:lang w:eastAsia="ru-RU"/>
        </w:rPr>
        <w:t>бсяги робіт по прибиранню приміщень та місць загального користування)</w:t>
      </w:r>
      <w:r w:rsidRPr="00DE56C8">
        <w:rPr>
          <w:rFonts w:ascii="Times New Roman" w:hAnsi="Times New Roman" w:cs="Times New Roman"/>
          <w:color w:val="000000"/>
          <w:sz w:val="24"/>
          <w:szCs w:val="24"/>
          <w:lang w:eastAsia="ru-RU"/>
        </w:rPr>
        <w:t>;</w:t>
      </w:r>
    </w:p>
    <w:p w:rsidR="005A5CB3" w:rsidRPr="00DE56C8" w:rsidRDefault="005A5CB3" w:rsidP="005A5CB3">
      <w:pPr>
        <w:widowControl w:val="0"/>
        <w:spacing w:after="0" w:line="240" w:lineRule="auto"/>
        <w:jc w:val="both"/>
        <w:rPr>
          <w:rFonts w:ascii="Times New Roman" w:hAnsi="Times New Roman" w:cs="Times New Roman"/>
          <w:sz w:val="24"/>
          <w:szCs w:val="24"/>
          <w:lang w:eastAsia="ru-RU"/>
        </w:rPr>
      </w:pPr>
      <w:r w:rsidRPr="00DE56C8">
        <w:rPr>
          <w:rFonts w:ascii="Times New Roman" w:hAnsi="Times New Roman" w:cs="Times New Roman"/>
          <w:color w:val="000000"/>
          <w:sz w:val="24"/>
          <w:szCs w:val="24"/>
          <w:lang w:eastAsia="ru-RU"/>
        </w:rPr>
        <w:t xml:space="preserve">12.3. </w:t>
      </w:r>
      <w:r w:rsidRPr="00DE56C8">
        <w:rPr>
          <w:rFonts w:ascii="Times New Roman" w:hAnsi="Times New Roman" w:cs="Times New Roman"/>
          <w:sz w:val="24"/>
          <w:szCs w:val="24"/>
          <w:lang w:eastAsia="ru-RU"/>
        </w:rPr>
        <w:t>Додаток 3</w:t>
      </w:r>
      <w:r>
        <w:rPr>
          <w:rFonts w:ascii="Times New Roman" w:hAnsi="Times New Roman" w:cs="Times New Roman"/>
          <w:sz w:val="24"/>
          <w:szCs w:val="24"/>
          <w:lang w:eastAsia="ru-RU"/>
        </w:rPr>
        <w:t xml:space="preserve"> (В</w:t>
      </w:r>
      <w:r w:rsidRPr="00DE56C8">
        <w:rPr>
          <w:rFonts w:ascii="Times New Roman" w:hAnsi="Times New Roman" w:cs="Times New Roman"/>
          <w:sz w:val="24"/>
          <w:szCs w:val="24"/>
          <w:lang w:eastAsia="ru-RU"/>
        </w:rPr>
        <w:t>имоги до якості прибирання);</w:t>
      </w:r>
    </w:p>
    <w:p w:rsidR="005A5CB3" w:rsidRPr="00DE56C8" w:rsidRDefault="005A5CB3" w:rsidP="005A5CB3">
      <w:pPr>
        <w:widowControl w:val="0"/>
        <w:spacing w:after="0" w:line="240" w:lineRule="auto"/>
        <w:jc w:val="both"/>
        <w:rPr>
          <w:rFonts w:ascii="Times New Roman" w:hAnsi="Times New Roman" w:cs="Times New Roman"/>
          <w:color w:val="000000"/>
          <w:sz w:val="24"/>
          <w:szCs w:val="24"/>
          <w:lang w:eastAsia="ru-RU"/>
        </w:rPr>
      </w:pPr>
      <w:r w:rsidRPr="00DE56C8">
        <w:rPr>
          <w:rFonts w:ascii="Times New Roman" w:hAnsi="Times New Roman" w:cs="Times New Roman"/>
          <w:sz w:val="24"/>
          <w:szCs w:val="24"/>
          <w:lang w:eastAsia="ru-RU"/>
        </w:rPr>
        <w:t xml:space="preserve">12.4. </w:t>
      </w:r>
      <w:r>
        <w:rPr>
          <w:rFonts w:ascii="Times New Roman" w:hAnsi="Times New Roman" w:cs="Times New Roman"/>
          <w:sz w:val="24"/>
          <w:szCs w:val="24"/>
          <w:lang w:eastAsia="ru-RU"/>
        </w:rPr>
        <w:t>Додаток 4 (Т</w:t>
      </w:r>
      <w:r w:rsidRPr="00DE56C8">
        <w:rPr>
          <w:rFonts w:ascii="Times New Roman" w:hAnsi="Times New Roman" w:cs="Times New Roman"/>
          <w:sz w:val="24"/>
          <w:szCs w:val="24"/>
          <w:lang w:eastAsia="ru-RU"/>
        </w:rPr>
        <w:t>ехнологічна карта).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5A5CB3" w:rsidRPr="00374CF6" w:rsidTr="005A5CB3">
        <w:trPr>
          <w:cantSplit/>
        </w:trPr>
        <w:tc>
          <w:tcPr>
            <w:tcW w:w="10314" w:type="dxa"/>
            <w:gridSpan w:val="2"/>
            <w:tcBorders>
              <w:top w:val="nil"/>
              <w:left w:val="nil"/>
              <w:bottom w:val="nil"/>
              <w:right w:val="nil"/>
            </w:tcBorders>
          </w:tcPr>
          <w:p w:rsidR="005A5CB3" w:rsidRPr="00374CF6" w:rsidRDefault="005A5CB3" w:rsidP="005A5CB3">
            <w:pPr>
              <w:widowControl w:val="0"/>
              <w:spacing w:after="0" w:line="240" w:lineRule="auto"/>
              <w:jc w:val="both"/>
              <w:rPr>
                <w:rFonts w:ascii="Times New Roman" w:hAnsi="Times New Roman" w:cs="Times New Roman"/>
                <w:lang w:eastAsia="ru-RU"/>
              </w:rPr>
            </w:pPr>
          </w:p>
          <w:p w:rsidR="005A5CB3" w:rsidRPr="00374CF6" w:rsidRDefault="005A5CB3" w:rsidP="005A5CB3">
            <w:pPr>
              <w:widowControl w:val="0"/>
              <w:spacing w:after="0" w:line="240" w:lineRule="auto"/>
              <w:jc w:val="center"/>
              <w:rPr>
                <w:rFonts w:ascii="Times New Roman" w:hAnsi="Times New Roman" w:cs="Times New Roman"/>
                <w:b/>
                <w:lang w:eastAsia="ru-RU"/>
              </w:rPr>
            </w:pPr>
            <w:r w:rsidRPr="00374CF6">
              <w:rPr>
                <w:rFonts w:ascii="Times New Roman" w:hAnsi="Times New Roman" w:cs="Times New Roman"/>
                <w:b/>
                <w:lang w:eastAsia="ru-RU"/>
              </w:rPr>
              <w:t>13. ЮРИДИЧНІ АДРЕСИ, БАНКІВСЬКІ РЕКВІЗИТИ І ПІДПИСИ СТОРІН:</w:t>
            </w:r>
          </w:p>
          <w:p w:rsidR="005A5CB3" w:rsidRPr="00374CF6" w:rsidRDefault="005A5CB3" w:rsidP="005A5CB3">
            <w:pPr>
              <w:widowControl w:val="0"/>
              <w:spacing w:after="0" w:line="240" w:lineRule="auto"/>
              <w:jc w:val="center"/>
              <w:rPr>
                <w:rFonts w:ascii="Times New Roman" w:hAnsi="Times New Roman" w:cs="Times New Roman"/>
                <w:b/>
                <w:lang w:eastAsia="ru-RU"/>
              </w:rPr>
            </w:pPr>
          </w:p>
        </w:tc>
      </w:tr>
      <w:tr w:rsidR="005A5CB3" w:rsidRPr="00374CF6" w:rsidTr="005A5CB3">
        <w:tc>
          <w:tcPr>
            <w:tcW w:w="5211" w:type="dxa"/>
            <w:tcBorders>
              <w:top w:val="nil"/>
              <w:left w:val="nil"/>
              <w:bottom w:val="nil"/>
              <w:right w:val="nil"/>
            </w:tcBorders>
          </w:tcPr>
          <w:p w:rsidR="005A5CB3" w:rsidRPr="00374CF6" w:rsidRDefault="005A5CB3" w:rsidP="005A5CB3">
            <w:pPr>
              <w:widowControl w:val="0"/>
              <w:spacing w:after="0" w:line="240" w:lineRule="auto"/>
              <w:jc w:val="both"/>
              <w:rPr>
                <w:rFonts w:ascii="Times New Roman" w:hAnsi="Times New Roman" w:cs="Times New Roman"/>
                <w:b/>
                <w:caps/>
                <w:u w:val="single"/>
                <w:lang w:eastAsia="ru-RU"/>
              </w:rPr>
            </w:pPr>
            <w:r w:rsidRPr="00374CF6">
              <w:rPr>
                <w:rFonts w:ascii="Times New Roman" w:hAnsi="Times New Roman" w:cs="Times New Roman"/>
                <w:b/>
                <w:lang w:eastAsia="ru-RU"/>
              </w:rPr>
              <w:t xml:space="preserve">                  </w:t>
            </w:r>
            <w:r w:rsidRPr="00374CF6">
              <w:rPr>
                <w:rFonts w:ascii="Times New Roman" w:hAnsi="Times New Roman" w:cs="Times New Roman"/>
                <w:b/>
                <w:u w:val="single"/>
                <w:lang w:eastAsia="ru-RU"/>
              </w:rPr>
              <w:t>ЗАМОВНИК</w:t>
            </w:r>
          </w:p>
        </w:tc>
        <w:tc>
          <w:tcPr>
            <w:tcW w:w="5103" w:type="dxa"/>
            <w:tcBorders>
              <w:top w:val="nil"/>
              <w:left w:val="nil"/>
              <w:bottom w:val="nil"/>
              <w:right w:val="nil"/>
            </w:tcBorders>
          </w:tcPr>
          <w:p w:rsidR="005A5CB3" w:rsidRPr="00374CF6" w:rsidRDefault="005A5CB3" w:rsidP="005A5CB3">
            <w:pPr>
              <w:widowControl w:val="0"/>
              <w:spacing w:after="0" w:line="240" w:lineRule="auto"/>
              <w:jc w:val="center"/>
              <w:rPr>
                <w:rFonts w:ascii="Times New Roman" w:hAnsi="Times New Roman" w:cs="Times New Roman"/>
                <w:b/>
                <w:caps/>
                <w:u w:val="single"/>
                <w:lang w:eastAsia="ru-RU"/>
              </w:rPr>
            </w:pPr>
            <w:r w:rsidRPr="00374CF6">
              <w:rPr>
                <w:rFonts w:ascii="Times New Roman" w:hAnsi="Times New Roman" w:cs="Times New Roman"/>
                <w:b/>
                <w:u w:val="single"/>
                <w:lang w:eastAsia="ru-RU"/>
              </w:rPr>
              <w:t>ВИКОНАВЕЦЬ</w:t>
            </w:r>
          </w:p>
        </w:tc>
      </w:tr>
      <w:tr w:rsidR="005A5CB3" w:rsidRPr="00A86964" w:rsidTr="005A5CB3">
        <w:tc>
          <w:tcPr>
            <w:tcW w:w="5211" w:type="dxa"/>
            <w:tcBorders>
              <w:top w:val="nil"/>
              <w:left w:val="nil"/>
              <w:bottom w:val="nil"/>
              <w:right w:val="nil"/>
            </w:tcBorders>
          </w:tcPr>
          <w:p w:rsidR="005A5CB3" w:rsidRPr="00D21D97" w:rsidRDefault="005A5CB3" w:rsidP="005A5CB3">
            <w:pPr>
              <w:widowControl w:val="0"/>
              <w:spacing w:after="0" w:line="240" w:lineRule="auto"/>
              <w:rPr>
                <w:rFonts w:ascii="Times New Roman" w:hAnsi="Times New Roman" w:cs="Times New Roman"/>
                <w:lang w:eastAsia="ru-RU"/>
              </w:rPr>
            </w:pPr>
            <w:r w:rsidRPr="00D21D97">
              <w:rPr>
                <w:rFonts w:ascii="Times New Roman" w:hAnsi="Times New Roman" w:cs="Times New Roman"/>
                <w:b/>
                <w:lang w:eastAsia="ru-RU"/>
              </w:rPr>
              <w:t xml:space="preserve"> </w:t>
            </w:r>
          </w:p>
        </w:tc>
        <w:tc>
          <w:tcPr>
            <w:tcW w:w="5103"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lang w:eastAsia="ru-RU"/>
              </w:rPr>
            </w:pPr>
          </w:p>
        </w:tc>
      </w:tr>
    </w:tbl>
    <w:p w:rsidR="005A5CB3" w:rsidRPr="00A86964" w:rsidRDefault="005A5CB3" w:rsidP="005A5CB3">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5A5CB3" w:rsidRDefault="005A5CB3" w:rsidP="005A5CB3">
      <w:pPr>
        <w:widowControl w:val="0"/>
        <w:suppressAutoHyphens/>
        <w:spacing w:after="0" w:line="240" w:lineRule="auto"/>
        <w:jc w:val="both"/>
        <w:rPr>
          <w:rFonts w:ascii="Times New Roman" w:hAnsi="Times New Roman" w:cs="Times New Roman"/>
          <w:sz w:val="24"/>
          <w:szCs w:val="24"/>
          <w:lang w:eastAsia="ru-RU"/>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35223" w:rsidRDefault="00D35223" w:rsidP="005A5CB3">
      <w:pPr>
        <w:widowControl w:val="0"/>
        <w:spacing w:after="0" w:line="210" w:lineRule="atLeast"/>
        <w:jc w:val="right"/>
        <w:rPr>
          <w:rFonts w:ascii="Times New Roman" w:hAnsi="Times New Roman" w:cs="Times New Roman"/>
          <w:sz w:val="24"/>
          <w:szCs w:val="24"/>
          <w:lang w:eastAsia="ru-RU"/>
        </w:rPr>
      </w:pPr>
    </w:p>
    <w:p w:rsidR="00D35223" w:rsidRDefault="005A5CB3" w:rsidP="005A5CB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lastRenderedPageBreak/>
        <w:t xml:space="preserve">Додаток 1 до Договору </w:t>
      </w:r>
    </w:p>
    <w:p w:rsidR="00D35223" w:rsidRDefault="00D35223" w:rsidP="005A5CB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p>
    <w:p w:rsidR="005A5CB3" w:rsidRPr="00A86964" w:rsidRDefault="005A5CB3" w:rsidP="005A5CB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t>№ _________</w:t>
      </w:r>
    </w:p>
    <w:p w:rsidR="005A5CB3" w:rsidRPr="00A86964" w:rsidRDefault="00D35223" w:rsidP="005A5CB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від _______</w:t>
      </w:r>
      <w:r w:rsidR="005A5CB3" w:rsidRPr="00A86964">
        <w:rPr>
          <w:rFonts w:ascii="Times New Roman" w:hAnsi="Times New Roman" w:cs="Times New Roman"/>
          <w:sz w:val="24"/>
          <w:szCs w:val="24"/>
          <w:lang w:eastAsia="ru-RU"/>
        </w:rPr>
        <w:t>__ 20</w:t>
      </w:r>
      <w:r>
        <w:rPr>
          <w:rFonts w:ascii="Times New Roman" w:hAnsi="Times New Roman" w:cs="Times New Roman"/>
          <w:sz w:val="24"/>
          <w:szCs w:val="24"/>
          <w:lang w:eastAsia="ru-RU"/>
        </w:rPr>
        <w:t xml:space="preserve">24 </w:t>
      </w:r>
      <w:r w:rsidR="005A5CB3" w:rsidRPr="00A86964">
        <w:rPr>
          <w:rFonts w:ascii="Times New Roman" w:hAnsi="Times New Roman" w:cs="Times New Roman"/>
          <w:sz w:val="24"/>
          <w:szCs w:val="24"/>
          <w:lang w:eastAsia="ru-RU"/>
        </w:rPr>
        <w:t>р.</w:t>
      </w:r>
    </w:p>
    <w:p w:rsidR="005A5CB3" w:rsidRDefault="005A5CB3" w:rsidP="005A5CB3">
      <w:pPr>
        <w:spacing w:after="0" w:line="240" w:lineRule="auto"/>
        <w:jc w:val="center"/>
        <w:rPr>
          <w:rFonts w:ascii="Times New Roman" w:hAnsi="Times New Roman" w:cs="Times New Roman"/>
          <w:b/>
          <w:bCs/>
          <w:sz w:val="24"/>
          <w:szCs w:val="24"/>
          <w:lang w:eastAsia="ru-RU"/>
        </w:rPr>
      </w:pPr>
    </w:p>
    <w:p w:rsidR="005A5CB3" w:rsidRDefault="005A5CB3" w:rsidP="005A5CB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Калькуляція </w:t>
      </w:r>
    </w:p>
    <w:p w:rsidR="005A5CB3" w:rsidRDefault="005A5CB3" w:rsidP="005A5CB3">
      <w:pPr>
        <w:spacing w:after="0"/>
        <w:ind w:right="-545"/>
        <w:jc w:val="center"/>
        <w:outlineLvl w:val="5"/>
        <w:rPr>
          <w:rFonts w:ascii="Times New Roman" w:hAnsi="Times New Roman" w:cs="Times New Roman"/>
          <w:lang w:eastAsia="ru-RU"/>
        </w:rPr>
      </w:pPr>
      <w:r w:rsidRPr="005509A7">
        <w:rPr>
          <w:rFonts w:ascii="Times New Roman" w:hAnsi="Times New Roman" w:cs="Times New Roman"/>
          <w:b/>
          <w:bCs/>
          <w:lang w:eastAsia="ru-RU"/>
        </w:rPr>
        <w:t xml:space="preserve">ДК 021-2015  - </w:t>
      </w:r>
      <w:r w:rsidRPr="005509A7">
        <w:rPr>
          <w:rFonts w:ascii="Times New Roman" w:hAnsi="Times New Roman" w:cs="Times New Roman"/>
          <w:b/>
          <w:bCs/>
          <w:lang w:eastAsia="en-US"/>
        </w:rPr>
        <w:t xml:space="preserve">90910000-9 </w:t>
      </w:r>
      <w:r w:rsidRPr="005509A7">
        <w:rPr>
          <w:rFonts w:ascii="Times New Roman" w:hAnsi="Times New Roman" w:cs="Times New Roman"/>
          <w:b/>
          <w:bCs/>
          <w:lang w:eastAsia="ru-RU"/>
        </w:rPr>
        <w:t xml:space="preserve">- </w:t>
      </w:r>
      <w:r w:rsidRPr="005509A7">
        <w:rPr>
          <w:rFonts w:ascii="Times New Roman" w:hAnsi="Times New Roman" w:cs="Times New Roman"/>
          <w:b/>
          <w:bCs/>
          <w:lang w:eastAsia="en-US"/>
        </w:rPr>
        <w:t>Послуги з прибирання</w:t>
      </w:r>
      <w:r w:rsidRPr="005509A7">
        <w:rPr>
          <w:rFonts w:ascii="Times New Roman" w:hAnsi="Times New Roman" w:cs="Times New Roman"/>
          <w:b/>
          <w:bCs/>
          <w:lang w:eastAsia="ru-RU"/>
        </w:rPr>
        <w:t xml:space="preserve"> (</w:t>
      </w:r>
      <w:r w:rsidRPr="005509A7">
        <w:rPr>
          <w:rFonts w:ascii="Times New Roman" w:hAnsi="Times New Roman" w:cs="Times New Roman"/>
          <w:b/>
          <w:bCs/>
          <w:lang w:eastAsia="en-US"/>
        </w:rPr>
        <w:t>клінінгові послуги</w:t>
      </w:r>
      <w:r w:rsidRPr="005509A7">
        <w:rPr>
          <w:rFonts w:ascii="Times New Roman" w:hAnsi="Times New Roman" w:cs="Times New Roman"/>
          <w:b/>
          <w:bCs/>
          <w:lang w:eastAsia="ru-RU"/>
        </w:rPr>
        <w:t>)</w:t>
      </w:r>
      <w:r w:rsidRPr="005509A7">
        <w:rPr>
          <w:rFonts w:ascii="Times New Roman" w:hAnsi="Times New Roman" w:cs="Times New Roman"/>
          <w:b/>
          <w:bCs/>
          <w:color w:val="000000"/>
          <w:lang w:eastAsia="en-US"/>
        </w:rPr>
        <w:t>.</w:t>
      </w:r>
    </w:p>
    <w:p w:rsidR="005A5CB3" w:rsidRPr="00E94F85" w:rsidRDefault="005A5CB3" w:rsidP="005A5CB3">
      <w:pPr>
        <w:spacing w:after="0"/>
        <w:ind w:right="-545"/>
        <w:jc w:val="both"/>
        <w:outlineLvl w:val="5"/>
        <w:rPr>
          <w:rFonts w:ascii="Times New Roman" w:hAnsi="Times New Roman" w:cs="Times New Roman"/>
          <w:lang w:eastAsia="ru-RU"/>
        </w:rPr>
      </w:pPr>
    </w:p>
    <w:tbl>
      <w:tblPr>
        <w:tblW w:w="10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899"/>
        <w:gridCol w:w="1851"/>
        <w:gridCol w:w="1794"/>
        <w:gridCol w:w="1644"/>
        <w:gridCol w:w="1708"/>
      </w:tblGrid>
      <w:tr w:rsidR="005A5CB3" w:rsidRPr="009C4F21" w:rsidTr="00D35223">
        <w:trPr>
          <w:trHeight w:val="824"/>
        </w:trPr>
        <w:tc>
          <w:tcPr>
            <w:tcW w:w="483"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w:t>
            </w:r>
          </w:p>
        </w:tc>
        <w:tc>
          <w:tcPr>
            <w:tcW w:w="2899"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Найменування послуг</w:t>
            </w:r>
          </w:p>
        </w:tc>
        <w:tc>
          <w:tcPr>
            <w:tcW w:w="1851"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Площа прибирання, кв.м.</w:t>
            </w:r>
          </w:p>
        </w:tc>
        <w:tc>
          <w:tcPr>
            <w:tcW w:w="1794"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Ціна за  1 кв.м./грн. з/без ПДВ</w:t>
            </w:r>
          </w:p>
        </w:tc>
        <w:tc>
          <w:tcPr>
            <w:tcW w:w="1644" w:type="dxa"/>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Кількість послуг (місяців)</w:t>
            </w:r>
          </w:p>
        </w:tc>
        <w:tc>
          <w:tcPr>
            <w:tcW w:w="1708"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Загальна ціна/грн. з/без ПДВ</w:t>
            </w:r>
          </w:p>
        </w:tc>
      </w:tr>
      <w:tr w:rsidR="005A5CB3" w:rsidRPr="009C4F21" w:rsidTr="00D35223">
        <w:trPr>
          <w:trHeight w:val="563"/>
        </w:trPr>
        <w:tc>
          <w:tcPr>
            <w:tcW w:w="483"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9C4F21">
              <w:rPr>
                <w:rFonts w:ascii="Times New Roman" w:hAnsi="Times New Roman" w:cs="Times New Roman"/>
                <w:bCs/>
                <w:sz w:val="24"/>
                <w:szCs w:val="24"/>
                <w:lang w:eastAsia="ru-RU"/>
              </w:rPr>
              <w:t>1</w:t>
            </w:r>
          </w:p>
        </w:tc>
        <w:tc>
          <w:tcPr>
            <w:tcW w:w="2899" w:type="dxa"/>
            <w:shd w:val="clear" w:color="auto" w:fill="auto"/>
            <w:vAlign w:val="center"/>
          </w:tcPr>
          <w:p w:rsidR="005A5CB3"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9C4F21">
              <w:rPr>
                <w:rFonts w:ascii="Times New Roman" w:hAnsi="Times New Roman" w:cs="Times New Roman"/>
                <w:bCs/>
                <w:sz w:val="24"/>
                <w:szCs w:val="24"/>
                <w:lang w:eastAsia="ru-RU"/>
              </w:rPr>
              <w:t xml:space="preserve">Клінінгові послуги </w:t>
            </w:r>
          </w:p>
          <w:p w:rsidR="005A5CB3" w:rsidRPr="000E1DF6"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0E1DF6">
              <w:rPr>
                <w:rFonts w:ascii="Times New Roman" w:hAnsi="Times New Roman" w:cs="Times New Roman"/>
                <w:bCs/>
                <w:sz w:val="24"/>
                <w:szCs w:val="24"/>
                <w:lang w:eastAsia="ru-RU"/>
              </w:rPr>
              <w:t>(</w:t>
            </w:r>
            <w:r w:rsidRPr="000E1DF6">
              <w:rPr>
                <w:rFonts w:ascii="Times New Roman" w:hAnsi="Times New Roman" w:cs="Times New Roman"/>
                <w:bCs/>
                <w:lang w:eastAsia="ru-RU"/>
              </w:rPr>
              <w:t xml:space="preserve">ДК 021-2015  - </w:t>
            </w:r>
            <w:r w:rsidRPr="000E1DF6">
              <w:rPr>
                <w:rFonts w:ascii="Times New Roman" w:hAnsi="Times New Roman" w:cs="Times New Roman"/>
                <w:bCs/>
                <w:lang w:eastAsia="en-US"/>
              </w:rPr>
              <w:t xml:space="preserve">90910000-9 </w:t>
            </w:r>
            <w:r w:rsidRPr="000E1DF6">
              <w:rPr>
                <w:rFonts w:ascii="Times New Roman" w:hAnsi="Times New Roman" w:cs="Times New Roman"/>
                <w:bCs/>
                <w:lang w:eastAsia="ru-RU"/>
              </w:rPr>
              <w:t xml:space="preserve">- </w:t>
            </w:r>
            <w:r w:rsidRPr="000E1DF6">
              <w:rPr>
                <w:rFonts w:ascii="Times New Roman" w:hAnsi="Times New Roman" w:cs="Times New Roman"/>
                <w:bCs/>
                <w:lang w:eastAsia="en-US"/>
              </w:rPr>
              <w:t>Послуги з прибирання)</w:t>
            </w:r>
          </w:p>
        </w:tc>
        <w:tc>
          <w:tcPr>
            <w:tcW w:w="1851" w:type="dxa"/>
            <w:shd w:val="clear" w:color="auto" w:fill="auto"/>
            <w:vAlign w:val="center"/>
          </w:tcPr>
          <w:p w:rsidR="005A5CB3" w:rsidRPr="009C4F21" w:rsidRDefault="00D35223" w:rsidP="005A5CB3">
            <w:pPr>
              <w:widowControl w:val="0"/>
              <w:tabs>
                <w:tab w:val="left" w:pos="1440"/>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14 155,99</w:t>
            </w:r>
          </w:p>
        </w:tc>
        <w:tc>
          <w:tcPr>
            <w:tcW w:w="1794"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p>
        </w:tc>
        <w:tc>
          <w:tcPr>
            <w:tcW w:w="1644" w:type="dxa"/>
            <w:vAlign w:val="center"/>
          </w:tcPr>
          <w:p w:rsidR="005A5CB3" w:rsidRPr="009C4F21" w:rsidRDefault="00D35223" w:rsidP="005A5CB3">
            <w:pPr>
              <w:widowControl w:val="0"/>
              <w:tabs>
                <w:tab w:val="left" w:pos="1440"/>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w:t>
            </w:r>
          </w:p>
        </w:tc>
        <w:tc>
          <w:tcPr>
            <w:tcW w:w="1708"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p>
        </w:tc>
      </w:tr>
      <w:tr w:rsidR="005A5CB3" w:rsidRPr="009C4F21" w:rsidTr="005A5CB3">
        <w:trPr>
          <w:trHeight w:val="269"/>
        </w:trPr>
        <w:tc>
          <w:tcPr>
            <w:tcW w:w="10379" w:type="dxa"/>
            <w:gridSpan w:val="6"/>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9C4F21">
              <w:rPr>
                <w:rFonts w:ascii="Times New Roman" w:hAnsi="Times New Roman" w:cs="Times New Roman"/>
                <w:bCs/>
                <w:sz w:val="24"/>
                <w:szCs w:val="24"/>
                <w:lang w:eastAsia="ru-RU"/>
              </w:rPr>
              <w:t>РАЗОМ:</w:t>
            </w:r>
          </w:p>
        </w:tc>
      </w:tr>
    </w:tbl>
    <w:p w:rsidR="005A5CB3" w:rsidRPr="005509A7" w:rsidRDefault="005A5CB3" w:rsidP="005A5CB3">
      <w:pPr>
        <w:spacing w:after="0" w:line="240" w:lineRule="auto"/>
        <w:ind w:right="-545"/>
        <w:rPr>
          <w:rFonts w:ascii="Times New Roman" w:hAnsi="Times New Roman" w:cs="Times New Roman"/>
          <w:sz w:val="24"/>
          <w:szCs w:val="24"/>
          <w:lang w:eastAsia="ru-RU"/>
        </w:rPr>
      </w:pPr>
    </w:p>
    <w:p w:rsidR="005A5CB3" w:rsidRPr="005509A7" w:rsidRDefault="005A5CB3" w:rsidP="005A5CB3">
      <w:pPr>
        <w:spacing w:after="0" w:line="240" w:lineRule="auto"/>
        <w:ind w:right="-545"/>
        <w:rPr>
          <w:rFonts w:ascii="Times New Roman" w:hAnsi="Times New Roman" w:cs="Times New Roman"/>
          <w:b/>
          <w:bCs/>
          <w:sz w:val="24"/>
          <w:szCs w:val="24"/>
          <w:lang w:eastAsia="ru-RU"/>
        </w:rPr>
      </w:pPr>
      <w:r w:rsidRPr="005509A7">
        <w:rPr>
          <w:rFonts w:ascii="Times New Roman" w:hAnsi="Times New Roman" w:cs="Times New Roman"/>
          <w:b/>
          <w:bCs/>
          <w:sz w:val="24"/>
          <w:szCs w:val="24"/>
          <w:lang w:eastAsia="ru-RU"/>
        </w:rPr>
        <w:t xml:space="preserve">Загальна </w:t>
      </w:r>
      <w:r>
        <w:rPr>
          <w:rFonts w:ascii="Times New Roman" w:hAnsi="Times New Roman" w:cs="Times New Roman"/>
          <w:b/>
          <w:bCs/>
          <w:sz w:val="24"/>
          <w:szCs w:val="24"/>
          <w:lang w:eastAsia="ru-RU"/>
        </w:rPr>
        <w:t>вартість послуги за місяць</w:t>
      </w:r>
      <w:r w:rsidRPr="005509A7">
        <w:rPr>
          <w:rFonts w:ascii="Times New Roman" w:hAnsi="Times New Roman" w:cs="Times New Roman"/>
          <w:b/>
          <w:bCs/>
          <w:sz w:val="24"/>
          <w:szCs w:val="24"/>
          <w:lang w:eastAsia="ru-RU"/>
        </w:rPr>
        <w:t xml:space="preserve">: </w:t>
      </w:r>
    </w:p>
    <w:p w:rsidR="005A5CB3" w:rsidRPr="005509A7" w:rsidRDefault="005A5CB3" w:rsidP="005A5CB3">
      <w:pPr>
        <w:spacing w:after="0" w:line="240" w:lineRule="auto"/>
        <w:ind w:right="-545"/>
        <w:jc w:val="both"/>
        <w:rPr>
          <w:rFonts w:ascii="Times New Roman" w:hAnsi="Times New Roman" w:cs="Times New Roman"/>
          <w:sz w:val="24"/>
          <w:szCs w:val="24"/>
          <w:lang w:eastAsia="ru-RU"/>
        </w:rPr>
      </w:pPr>
      <w:r w:rsidRPr="005509A7">
        <w:rPr>
          <w:rFonts w:ascii="Times New Roman" w:hAnsi="Times New Roman" w:cs="Times New Roman"/>
          <w:sz w:val="24"/>
          <w:szCs w:val="24"/>
          <w:lang w:eastAsia="ru-RU"/>
        </w:rPr>
        <w:t>цифрами _________________________________ без ПДВ / з ПДВ</w:t>
      </w:r>
      <w:r>
        <w:rPr>
          <w:rFonts w:ascii="Times New Roman" w:hAnsi="Times New Roman" w:cs="Times New Roman"/>
          <w:sz w:val="24"/>
          <w:szCs w:val="24"/>
          <w:lang w:eastAsia="ru-RU"/>
        </w:rPr>
        <w:t>*</w:t>
      </w:r>
      <w:r w:rsidRPr="005509A7">
        <w:rPr>
          <w:rFonts w:ascii="Times New Roman" w:hAnsi="Times New Roman" w:cs="Times New Roman"/>
          <w:sz w:val="24"/>
          <w:szCs w:val="24"/>
          <w:lang w:eastAsia="ru-RU"/>
        </w:rPr>
        <w:t xml:space="preserve"> (необхідне зазначити); </w:t>
      </w:r>
    </w:p>
    <w:p w:rsidR="005A5CB3" w:rsidRDefault="005A5CB3" w:rsidP="005A5CB3">
      <w:pPr>
        <w:spacing w:after="0" w:line="240" w:lineRule="auto"/>
        <w:ind w:right="-545"/>
        <w:jc w:val="both"/>
        <w:rPr>
          <w:rFonts w:ascii="Times New Roman" w:hAnsi="Times New Roman" w:cs="Times New Roman"/>
          <w:sz w:val="24"/>
          <w:szCs w:val="24"/>
          <w:lang w:eastAsia="ru-RU"/>
        </w:rPr>
      </w:pPr>
      <w:r w:rsidRPr="005509A7">
        <w:rPr>
          <w:rFonts w:ascii="Times New Roman" w:hAnsi="Times New Roman" w:cs="Times New Roman"/>
          <w:sz w:val="24"/>
          <w:szCs w:val="24"/>
          <w:lang w:eastAsia="ru-RU"/>
        </w:rPr>
        <w:t>словами  _________________________________ без ПДВ / з ПДВ</w:t>
      </w:r>
      <w:r>
        <w:rPr>
          <w:rFonts w:ascii="Times New Roman" w:hAnsi="Times New Roman" w:cs="Times New Roman"/>
          <w:sz w:val="24"/>
          <w:szCs w:val="24"/>
          <w:lang w:eastAsia="ru-RU"/>
        </w:rPr>
        <w:t>*</w:t>
      </w:r>
      <w:r w:rsidRPr="005509A7">
        <w:rPr>
          <w:rFonts w:ascii="Times New Roman" w:hAnsi="Times New Roman" w:cs="Times New Roman"/>
          <w:sz w:val="24"/>
          <w:szCs w:val="24"/>
          <w:lang w:eastAsia="ru-RU"/>
        </w:rPr>
        <w:t xml:space="preserve"> (необхідне зазначити);</w:t>
      </w:r>
    </w:p>
    <w:p w:rsidR="005A5CB3" w:rsidRDefault="005A5CB3" w:rsidP="005A5CB3">
      <w:pPr>
        <w:spacing w:after="0" w:line="240" w:lineRule="auto"/>
        <w:ind w:right="-545"/>
        <w:jc w:val="both"/>
        <w:rPr>
          <w:rFonts w:ascii="Times New Roman" w:hAnsi="Times New Roman" w:cs="Times New Roman"/>
          <w:sz w:val="24"/>
          <w:szCs w:val="24"/>
          <w:lang w:eastAsia="ru-RU"/>
        </w:rPr>
      </w:pPr>
    </w:p>
    <w:p w:rsidR="005A5CB3" w:rsidRDefault="005A5CB3" w:rsidP="005A5CB3">
      <w:pPr>
        <w:spacing w:after="0" w:line="240" w:lineRule="auto"/>
        <w:ind w:right="-545"/>
        <w:jc w:val="both"/>
        <w:rPr>
          <w:rFonts w:ascii="Times New Roman" w:hAnsi="Times New Roman" w:cs="Times New Roman"/>
          <w:lang w:eastAsia="ru-RU"/>
        </w:rPr>
      </w:pPr>
      <w:r w:rsidRPr="00A86964">
        <w:rPr>
          <w:rFonts w:ascii="Times New Roman" w:hAnsi="Times New Roman" w:cs="Times New Roman"/>
          <w:lang w:eastAsia="ru-RU"/>
        </w:rPr>
        <w:t>Кіл</w:t>
      </w:r>
      <w:r>
        <w:rPr>
          <w:rFonts w:ascii="Times New Roman" w:hAnsi="Times New Roman" w:cs="Times New Roman"/>
          <w:lang w:eastAsia="ru-RU"/>
        </w:rPr>
        <w:t>ькість</w:t>
      </w:r>
      <w:r w:rsidRPr="003D05BF">
        <w:rPr>
          <w:rFonts w:ascii="Times New Roman" w:hAnsi="Times New Roman" w:cs="Times New Roman"/>
          <w:lang w:eastAsia="ru-RU"/>
        </w:rPr>
        <w:t xml:space="preserve"> послуг </w:t>
      </w:r>
      <w:r w:rsidR="00D35223">
        <w:rPr>
          <w:rFonts w:ascii="Times New Roman" w:hAnsi="Times New Roman" w:cs="Times New Roman"/>
          <w:lang w:eastAsia="ru-RU"/>
        </w:rPr>
        <w:t>–  10</w:t>
      </w:r>
      <w:r>
        <w:rPr>
          <w:rFonts w:ascii="Times New Roman" w:hAnsi="Times New Roman" w:cs="Times New Roman"/>
          <w:lang w:eastAsia="ru-RU"/>
        </w:rPr>
        <w:t xml:space="preserve"> послуг (</w:t>
      </w:r>
      <w:r w:rsidRPr="003D05BF">
        <w:rPr>
          <w:rFonts w:ascii="Times New Roman" w:hAnsi="Times New Roman" w:cs="Times New Roman"/>
          <w:lang w:eastAsia="ru-RU"/>
        </w:rPr>
        <w:t xml:space="preserve">розраховується згідно </w:t>
      </w:r>
      <w:r>
        <w:rPr>
          <w:rFonts w:ascii="Times New Roman" w:hAnsi="Times New Roman" w:cs="Times New Roman"/>
          <w:lang w:eastAsia="ru-RU"/>
        </w:rPr>
        <w:t>кількості місяців).</w:t>
      </w:r>
    </w:p>
    <w:p w:rsidR="005A5CB3" w:rsidRPr="00E94F85" w:rsidRDefault="005A5CB3" w:rsidP="005A5CB3">
      <w:pPr>
        <w:spacing w:after="0" w:line="240" w:lineRule="auto"/>
        <w:ind w:right="-545"/>
        <w:jc w:val="both"/>
        <w:rPr>
          <w:rFonts w:ascii="Times New Roman" w:hAnsi="Times New Roman" w:cs="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5A5CB3" w:rsidRPr="00A86964" w:rsidTr="005A5CB3">
        <w:tc>
          <w:tcPr>
            <w:tcW w:w="5211"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b/>
                <w:caps/>
                <w:u w:val="single"/>
                <w:lang w:eastAsia="ru-RU"/>
              </w:rPr>
            </w:pPr>
            <w:r w:rsidRPr="008840D2">
              <w:rPr>
                <w:rFonts w:ascii="Times New Roman" w:hAnsi="Times New Roman" w:cs="Times New Roman"/>
                <w:b/>
                <w:lang w:eastAsia="ru-RU"/>
              </w:rPr>
              <w:t xml:space="preserve">                  </w:t>
            </w:r>
            <w:r w:rsidRPr="008840D2">
              <w:rPr>
                <w:rFonts w:ascii="Times New Roman" w:hAnsi="Times New Roman" w:cs="Times New Roman"/>
                <w:b/>
                <w:u w:val="single"/>
                <w:lang w:eastAsia="ru-RU"/>
              </w:rPr>
              <w:t>ЗАМОВНИК</w:t>
            </w:r>
          </w:p>
        </w:tc>
        <w:tc>
          <w:tcPr>
            <w:tcW w:w="5103" w:type="dxa"/>
            <w:tcBorders>
              <w:top w:val="nil"/>
              <w:left w:val="nil"/>
              <w:bottom w:val="nil"/>
              <w:right w:val="nil"/>
            </w:tcBorders>
          </w:tcPr>
          <w:p w:rsidR="005A5CB3" w:rsidRPr="008840D2" w:rsidRDefault="005A5CB3" w:rsidP="005A5CB3">
            <w:pPr>
              <w:widowControl w:val="0"/>
              <w:spacing w:after="0" w:line="240" w:lineRule="auto"/>
              <w:jc w:val="center"/>
              <w:rPr>
                <w:rFonts w:ascii="Times New Roman" w:hAnsi="Times New Roman" w:cs="Times New Roman"/>
                <w:b/>
                <w:caps/>
                <w:u w:val="single"/>
                <w:lang w:eastAsia="ru-RU"/>
              </w:rPr>
            </w:pPr>
            <w:r w:rsidRPr="008840D2">
              <w:rPr>
                <w:rFonts w:ascii="Times New Roman" w:hAnsi="Times New Roman" w:cs="Times New Roman"/>
                <w:b/>
                <w:u w:val="single"/>
                <w:lang w:eastAsia="ru-RU"/>
              </w:rPr>
              <w:t>ВИКОНАВЕЦЬ</w:t>
            </w:r>
          </w:p>
        </w:tc>
      </w:tr>
      <w:tr w:rsidR="005A5CB3" w:rsidRPr="00A86964" w:rsidTr="005A5CB3">
        <w:tc>
          <w:tcPr>
            <w:tcW w:w="5211" w:type="dxa"/>
            <w:tcBorders>
              <w:top w:val="nil"/>
              <w:left w:val="nil"/>
              <w:bottom w:val="nil"/>
              <w:right w:val="nil"/>
            </w:tcBorders>
          </w:tcPr>
          <w:p w:rsidR="005A5CB3" w:rsidRPr="00D21D97" w:rsidRDefault="005A5CB3" w:rsidP="005A5CB3">
            <w:pPr>
              <w:widowControl w:val="0"/>
              <w:spacing w:after="0" w:line="240" w:lineRule="auto"/>
              <w:rPr>
                <w:rFonts w:ascii="Times New Roman" w:hAnsi="Times New Roman" w:cs="Times New Roman"/>
                <w:lang w:eastAsia="ru-RU"/>
              </w:rPr>
            </w:pPr>
            <w:r w:rsidRPr="00D21D97">
              <w:rPr>
                <w:rFonts w:ascii="Times New Roman" w:hAnsi="Times New Roman" w:cs="Times New Roman"/>
                <w:b/>
                <w:lang w:eastAsia="ru-RU"/>
              </w:rPr>
              <w:t xml:space="preserve"> </w:t>
            </w:r>
          </w:p>
        </w:tc>
        <w:tc>
          <w:tcPr>
            <w:tcW w:w="5103"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lang w:eastAsia="ru-RU"/>
              </w:rPr>
            </w:pPr>
          </w:p>
        </w:tc>
      </w:tr>
    </w:tbl>
    <w:p w:rsidR="005A5CB3" w:rsidRDefault="005A5CB3" w:rsidP="005A5CB3">
      <w:pPr>
        <w:tabs>
          <w:tab w:val="left" w:pos="0"/>
          <w:tab w:val="center" w:pos="4153"/>
          <w:tab w:val="right" w:pos="8306"/>
        </w:tabs>
        <w:spacing w:after="0" w:line="240" w:lineRule="auto"/>
        <w:ind w:right="-545"/>
        <w:jc w:val="both"/>
        <w:rPr>
          <w:rFonts w:ascii="Times New Roman" w:hAnsi="Times New Roman" w:cs="Times New Roman"/>
          <w:sz w:val="24"/>
          <w:szCs w:val="24"/>
          <w:lang w:eastAsia="ru-RU"/>
        </w:rPr>
      </w:pPr>
    </w:p>
    <w:p w:rsidR="005A5CB3" w:rsidRDefault="005A5CB3" w:rsidP="005A5CB3">
      <w:pPr>
        <w:tabs>
          <w:tab w:val="left" w:pos="0"/>
          <w:tab w:val="center" w:pos="4153"/>
          <w:tab w:val="right" w:pos="8306"/>
        </w:tabs>
        <w:spacing w:after="0" w:line="240" w:lineRule="auto"/>
        <w:ind w:right="-545"/>
        <w:jc w:val="both"/>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sz w:val="24"/>
          <w:szCs w:val="24"/>
          <w:lang w:eastAsia="ru-RU"/>
        </w:rPr>
      </w:pPr>
    </w:p>
    <w:p w:rsidR="005A5CB3" w:rsidRDefault="005A5CB3" w:rsidP="005A5CB3">
      <w:pPr>
        <w:spacing w:after="0" w:line="240" w:lineRule="auto"/>
        <w:rPr>
          <w:rFonts w:ascii="Times New Roman" w:hAnsi="Times New Roman" w:cs="Times New Roman"/>
          <w:b/>
          <w:bCs/>
          <w:sz w:val="24"/>
          <w:szCs w:val="24"/>
          <w:lang w:eastAsia="ru-RU"/>
        </w:rPr>
      </w:pPr>
    </w:p>
    <w:p w:rsidR="00D35223" w:rsidRDefault="005A5CB3" w:rsidP="00D3522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2</w:t>
      </w:r>
      <w:r w:rsidRPr="00A86964">
        <w:rPr>
          <w:rFonts w:ascii="Times New Roman" w:hAnsi="Times New Roman" w:cs="Times New Roman"/>
          <w:sz w:val="24"/>
          <w:szCs w:val="24"/>
          <w:lang w:eastAsia="ru-RU"/>
        </w:rPr>
        <w:t xml:space="preserve"> до </w:t>
      </w:r>
      <w:r w:rsidR="00D35223" w:rsidRPr="00A86964">
        <w:rPr>
          <w:rFonts w:ascii="Times New Roman" w:hAnsi="Times New Roman" w:cs="Times New Roman"/>
          <w:sz w:val="24"/>
          <w:szCs w:val="24"/>
          <w:lang w:eastAsia="ru-RU"/>
        </w:rPr>
        <w:t xml:space="preserve">Договору </w:t>
      </w:r>
    </w:p>
    <w:p w:rsidR="00D35223"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t>№ _________</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від _______</w:t>
      </w:r>
      <w:r w:rsidRPr="00A86964">
        <w:rPr>
          <w:rFonts w:ascii="Times New Roman" w:hAnsi="Times New Roman" w:cs="Times New Roman"/>
          <w:sz w:val="24"/>
          <w:szCs w:val="24"/>
          <w:lang w:eastAsia="ru-RU"/>
        </w:rPr>
        <w:t>__ 20</w:t>
      </w:r>
      <w:r>
        <w:rPr>
          <w:rFonts w:ascii="Times New Roman" w:hAnsi="Times New Roman" w:cs="Times New Roman"/>
          <w:sz w:val="24"/>
          <w:szCs w:val="24"/>
          <w:lang w:eastAsia="ru-RU"/>
        </w:rPr>
        <w:t xml:space="preserve">24 </w:t>
      </w:r>
      <w:r w:rsidRPr="00A86964">
        <w:rPr>
          <w:rFonts w:ascii="Times New Roman" w:hAnsi="Times New Roman" w:cs="Times New Roman"/>
          <w:sz w:val="24"/>
          <w:szCs w:val="24"/>
          <w:lang w:eastAsia="ru-RU"/>
        </w:rPr>
        <w:t>р.</w:t>
      </w:r>
    </w:p>
    <w:p w:rsidR="005A5CB3" w:rsidRPr="00A45DDE" w:rsidRDefault="005A5CB3" w:rsidP="00D35223">
      <w:pPr>
        <w:widowControl w:val="0"/>
        <w:spacing w:after="0" w:line="210" w:lineRule="atLeast"/>
        <w:jc w:val="right"/>
        <w:rPr>
          <w:rFonts w:ascii="Times New Roman" w:hAnsi="Times New Roman" w:cs="Times New Roman"/>
          <w:color w:val="000000"/>
          <w:sz w:val="24"/>
          <w:szCs w:val="24"/>
          <w:lang w:eastAsia="ru-RU"/>
        </w:rPr>
      </w:pPr>
    </w:p>
    <w:p w:rsidR="00D35223" w:rsidRDefault="00D35223" w:rsidP="00D35223">
      <w:pPr>
        <w:spacing w:after="0" w:line="240" w:lineRule="auto"/>
        <w:jc w:val="center"/>
        <w:rPr>
          <w:rFonts w:ascii="Times New Roman" w:hAnsi="Times New Roman" w:cs="Times New Roman"/>
          <w:b/>
          <w:bCs/>
          <w:sz w:val="24"/>
          <w:szCs w:val="24"/>
          <w:lang w:eastAsia="ru-RU"/>
        </w:rPr>
      </w:pPr>
      <w:r w:rsidRPr="00A45DDE">
        <w:rPr>
          <w:rFonts w:ascii="Times New Roman" w:hAnsi="Times New Roman" w:cs="Times New Roman"/>
          <w:b/>
          <w:bCs/>
          <w:sz w:val="24"/>
          <w:szCs w:val="24"/>
          <w:lang w:eastAsia="ru-RU"/>
        </w:rPr>
        <w:t>ОБСЯГИ РОБІТ ПО ПРИБИРАННЮ ПРИМІЩЕНЬ</w:t>
      </w:r>
      <w:r>
        <w:rPr>
          <w:rFonts w:ascii="Times New Roman" w:hAnsi="Times New Roman" w:cs="Times New Roman"/>
          <w:b/>
          <w:bCs/>
          <w:sz w:val="24"/>
          <w:szCs w:val="24"/>
          <w:lang w:eastAsia="ru-RU"/>
        </w:rPr>
        <w:t xml:space="preserve"> </w:t>
      </w:r>
    </w:p>
    <w:p w:rsidR="00D35223" w:rsidRPr="00A45DDE" w:rsidRDefault="00D35223" w:rsidP="00D35223">
      <w:pPr>
        <w:spacing w:after="0" w:line="240" w:lineRule="auto"/>
        <w:jc w:val="center"/>
        <w:rPr>
          <w:rFonts w:ascii="Times New Roman" w:hAnsi="Times New Roman" w:cs="Times New Roman"/>
          <w:bCs/>
          <w:sz w:val="24"/>
          <w:szCs w:val="24"/>
          <w:lang w:eastAsia="ru-RU"/>
        </w:rPr>
      </w:pPr>
      <w:r>
        <w:rPr>
          <w:rFonts w:ascii="Times New Roman" w:hAnsi="Times New Roman" w:cs="Times New Roman"/>
          <w:b/>
          <w:bCs/>
          <w:sz w:val="24"/>
          <w:szCs w:val="24"/>
          <w:lang w:eastAsia="ru-RU"/>
        </w:rPr>
        <w:t>ТА МІСЦЬ ЗАГАЛЬНОГО КОРИСТУВАННЯ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07"/>
        <w:gridCol w:w="2260"/>
        <w:gridCol w:w="1418"/>
        <w:gridCol w:w="1417"/>
        <w:gridCol w:w="1508"/>
      </w:tblGrid>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з/п</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Назва об</w:t>
            </w:r>
            <w:r w:rsidRPr="00A917E6">
              <w:rPr>
                <w:rFonts w:ascii="Times New Roman" w:hAnsi="Times New Roman" w:cs="Times New Roman"/>
                <w:sz w:val="20"/>
                <w:szCs w:val="20"/>
              </w:rPr>
              <w:t>’</w:t>
            </w:r>
            <w:r w:rsidRPr="00EC602C">
              <w:rPr>
                <w:rFonts w:ascii="Times New Roman" w:hAnsi="Times New Roman" w:cs="Times New Roman"/>
                <w:sz w:val="20"/>
                <w:szCs w:val="20"/>
              </w:rPr>
              <w:t>єкту охорони</w:t>
            </w:r>
          </w:p>
        </w:tc>
        <w:tc>
          <w:tcPr>
            <w:tcW w:w="2260"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Адреса </w:t>
            </w:r>
          </w:p>
        </w:tc>
        <w:tc>
          <w:tcPr>
            <w:tcW w:w="141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Площа прибирання</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Кількість кімнат та технічних приміщень</w:t>
            </w:r>
          </w:p>
        </w:tc>
        <w:tc>
          <w:tcPr>
            <w:tcW w:w="150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Періодичність</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Амур-Нижньодніпровський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 Слобожанський, 42, м. Дніпро, 49051</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281,2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11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299"/>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Індустріальний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Богдана Хмельницького, 11,      м. Дніпро, 49051</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437,3</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07" w:type="dxa"/>
            <w:vMerge w:val="restart"/>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Другий Правобережний відділ державної виконавчої служби у Чечелівському та Новокодацькому районах міста Дніпра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Юрія Кондратюка, 108,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49128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484,4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 2 коридори, 4 санвузла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Надії Алексеєнко, 100,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Дніпро, 49008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378,15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27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Самарський відділ державної виконавчої служби у місті Дніпрі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Космонавта Волкова, 6-в,                       м. Дніпро, 49112</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485,5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17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207" w:type="dxa"/>
            <w:tcBorders>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Соборний відділ державної виконавчої служби у місті Дніпрі Південного міжрегіонального управління Міністерства юстиції (м. Одеса)</w:t>
            </w:r>
          </w:p>
        </w:tc>
        <w:tc>
          <w:tcPr>
            <w:tcW w:w="2260" w:type="dxa"/>
            <w:tcBorders>
              <w:bottom w:val="single" w:sz="4" w:space="0" w:color="auto"/>
            </w:tcBorders>
            <w:shd w:val="clear" w:color="auto" w:fill="auto"/>
            <w:vAlign w:val="center"/>
          </w:tcPr>
          <w:p w:rsidR="001E2989" w:rsidRPr="007F4244" w:rsidRDefault="001E2989" w:rsidP="00E563FB">
            <w:pPr>
              <w:spacing w:after="0" w:line="240" w:lineRule="auto"/>
              <w:ind w:left="-49" w:right="-33"/>
              <w:rPr>
                <w:rFonts w:ascii="Times New Roman" w:hAnsi="Times New Roman" w:cs="Times New Roman"/>
                <w:sz w:val="20"/>
                <w:szCs w:val="20"/>
              </w:rPr>
            </w:pPr>
            <w:r w:rsidRPr="007F4244">
              <w:rPr>
                <w:rFonts w:ascii="Times New Roman" w:hAnsi="Times New Roman" w:cs="Times New Roman"/>
                <w:sz w:val="20"/>
                <w:szCs w:val="20"/>
              </w:rPr>
              <w:t xml:space="preserve">вул. В.Винниченка, 2,                                         м. Дніпро, 49005 </w:t>
            </w:r>
          </w:p>
        </w:tc>
        <w:tc>
          <w:tcPr>
            <w:tcW w:w="1418" w:type="dxa"/>
            <w:tcBorders>
              <w:bottom w:val="single" w:sz="4" w:space="0" w:color="auto"/>
            </w:tcBorders>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711,10</w:t>
            </w:r>
          </w:p>
        </w:tc>
        <w:tc>
          <w:tcPr>
            <w:tcW w:w="1417" w:type="dxa"/>
            <w:shd w:val="clear" w:color="auto" w:fill="auto"/>
            <w:vAlign w:val="center"/>
          </w:tcPr>
          <w:p w:rsidR="001E2989" w:rsidRPr="007F4244" w:rsidRDefault="001E2989" w:rsidP="00E563FB">
            <w:pPr>
              <w:pStyle w:val="docdata"/>
              <w:spacing w:before="0" w:beforeAutospacing="0" w:after="0" w:afterAutospacing="0"/>
              <w:jc w:val="center"/>
              <w:rPr>
                <w:sz w:val="20"/>
                <w:szCs w:val="20"/>
                <w:lang w:val="uk-UA"/>
              </w:rPr>
            </w:pPr>
            <w:r w:rsidRPr="007F4244">
              <w:rPr>
                <w:sz w:val="20"/>
                <w:szCs w:val="20"/>
                <w:lang w:val="uk-UA"/>
              </w:rPr>
              <w:t>8 кімнат, 2 санвузла</w:t>
            </w:r>
          </w:p>
        </w:tc>
        <w:tc>
          <w:tcPr>
            <w:tcW w:w="1508" w:type="dxa"/>
            <w:shd w:val="clear" w:color="auto" w:fill="auto"/>
            <w:vAlign w:val="center"/>
          </w:tcPr>
          <w:p w:rsidR="001E2989" w:rsidRPr="007F4244" w:rsidRDefault="001E2989" w:rsidP="00E563FB">
            <w:pPr>
              <w:spacing w:after="0" w:line="240" w:lineRule="auto"/>
              <w:rPr>
                <w:rFonts w:ascii="Times New Roman" w:hAnsi="Times New Roman" w:cs="Times New Roman"/>
                <w:sz w:val="20"/>
                <w:szCs w:val="20"/>
              </w:rPr>
            </w:pPr>
            <w:r w:rsidRPr="007F4244">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Перший Правобережний відділ державної виконавчої служби у Шевченківському та Центральному районах </w:t>
            </w:r>
          </w:p>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 xml:space="preserve">міста Дніпра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Південного міжрегіонального управління Міністерства юстиції (м. Одеса)</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Старокозацька, 56,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49029</w:t>
            </w:r>
          </w:p>
        </w:tc>
        <w:tc>
          <w:tcPr>
            <w:tcW w:w="1418" w:type="dxa"/>
            <w:tcBorders>
              <w:top w:val="single" w:sz="4" w:space="0" w:color="auto"/>
              <w:left w:val="single" w:sz="4" w:space="0" w:color="auto"/>
              <w:bottom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325,1</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19 кімнат, 2 санвузла,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207"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Відділ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 (м. Одеса)</w:t>
            </w:r>
          </w:p>
        </w:tc>
        <w:tc>
          <w:tcPr>
            <w:tcW w:w="2260"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Старокозацька, 56,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Дніпро, 49029</w:t>
            </w:r>
          </w:p>
        </w:tc>
        <w:tc>
          <w:tcPr>
            <w:tcW w:w="1418" w:type="dxa"/>
            <w:tcBorders>
              <w:top w:val="single" w:sz="4" w:space="0" w:color="auto"/>
            </w:tcBorders>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139,6</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Дніпровський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 Перемоги, 63,                     м. Кам`янське, 51937</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397,5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Заводський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пров. Гімназичний, 47,                м. Кам`янське, 51931</w:t>
            </w:r>
          </w:p>
        </w:tc>
        <w:tc>
          <w:tcPr>
            <w:tcW w:w="1418"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384,3</w:t>
            </w:r>
          </w:p>
        </w:tc>
        <w:tc>
          <w:tcPr>
            <w:tcW w:w="1417"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 кімнат, 2 санвузла, 2 коридори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Південний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Ялтинська, 2,       м. Кам’янське, 51938</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156,7</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Довгинцівський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Бородича, 3,             м. Кривий Ріг, 50086</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246,0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Інгулецький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Груні Романової, 22-а,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Кривий Ріг, 50026</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291,50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Саксаганський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Віталія Матусевича, 41,               м. Кривий Ріг, 50065</w:t>
            </w:r>
          </w:p>
        </w:tc>
        <w:tc>
          <w:tcPr>
            <w:tcW w:w="1418"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629,0</w:t>
            </w:r>
          </w:p>
        </w:tc>
        <w:tc>
          <w:tcPr>
            <w:tcW w:w="141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22 кімнати,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 санвузла, 1 коридор</w:t>
            </w:r>
          </w:p>
        </w:tc>
        <w:tc>
          <w:tcPr>
            <w:tcW w:w="1508" w:type="dxa"/>
            <w:tcBorders>
              <w:bottom w:val="nil"/>
            </w:tcBorders>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p>
        </w:tc>
      </w:tr>
      <w:tr w:rsidR="001E2989" w:rsidRPr="00A917E6" w:rsidTr="00E563FB">
        <w:trPr>
          <w:jc w:val="center"/>
        </w:trPr>
        <w:tc>
          <w:tcPr>
            <w:tcW w:w="675"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1418"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141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1508" w:type="dxa"/>
            <w:tcBorders>
              <w:top w:val="nil"/>
            </w:tcBorders>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Default="001E2989" w:rsidP="00E563FB">
            <w:pPr>
              <w:spacing w:after="0" w:line="240" w:lineRule="auto"/>
              <w:ind w:right="33"/>
              <w:rPr>
                <w:rFonts w:ascii="Times New Roman" w:hAnsi="Times New Roman" w:cs="Times New Roman"/>
                <w:sz w:val="20"/>
                <w:szCs w:val="20"/>
              </w:rPr>
            </w:pPr>
            <w:r w:rsidRPr="00EC602C">
              <w:rPr>
                <w:rFonts w:ascii="Times New Roman" w:hAnsi="Times New Roman" w:cs="Times New Roman"/>
                <w:sz w:val="20"/>
                <w:szCs w:val="20"/>
              </w:rPr>
              <w:t xml:space="preserve"> з 6:00 до 08:00,  окрім святкових та вихідних</w:t>
            </w:r>
          </w:p>
          <w:p w:rsidR="001E2989" w:rsidRPr="00EC602C" w:rsidRDefault="001E2989" w:rsidP="00E563FB">
            <w:pPr>
              <w:spacing w:after="0" w:line="240" w:lineRule="auto"/>
              <w:ind w:right="33"/>
              <w:rPr>
                <w:rFonts w:ascii="Times New Roman" w:hAnsi="Times New Roman" w:cs="Times New Roman"/>
                <w:sz w:val="20"/>
                <w:szCs w:val="20"/>
              </w:rPr>
            </w:pP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Покровський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Ватутіна, 37–в, м. Кривий Ріг, 50096 </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364,9</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Черкасова, 113, м. Кривий Ріг, 50079</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280,0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Центрально-міський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Петра Калнишевського, 5,</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Кривий Ріг, 50024</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179,8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207" w:type="dxa"/>
            <w:vMerge w:val="restart"/>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Жовтоводсько</w:t>
            </w:r>
            <w:r w:rsidRPr="00A917E6">
              <w:rPr>
                <w:rFonts w:ascii="Times New Roman" w:hAnsi="Times New Roman" w:cs="Times New Roman"/>
                <w:sz w:val="20"/>
                <w:szCs w:val="20"/>
              </w:rPr>
              <w:t>-</w:t>
            </w:r>
            <w:r w:rsidRPr="00EC602C">
              <w:rPr>
                <w:rFonts w:ascii="Times New Roman" w:hAnsi="Times New Roman" w:cs="Times New Roman"/>
                <w:sz w:val="20"/>
                <w:szCs w:val="20"/>
              </w:rPr>
              <w:t>П</w:t>
            </w:r>
            <w:r w:rsidRPr="00A917E6">
              <w:rPr>
                <w:rFonts w:ascii="Times New Roman" w:hAnsi="Times New Roman" w:cs="Times New Roman"/>
                <w:sz w:val="20"/>
                <w:szCs w:val="20"/>
              </w:rPr>
              <w:t>’</w:t>
            </w:r>
            <w:r w:rsidRPr="00EC602C">
              <w:rPr>
                <w:rFonts w:ascii="Times New Roman" w:hAnsi="Times New Roman" w:cs="Times New Roman"/>
                <w:sz w:val="20"/>
                <w:szCs w:val="20"/>
              </w:rPr>
              <w:t>ятихатський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Кам</w:t>
            </w:r>
            <w:r w:rsidRPr="00A917E6">
              <w:rPr>
                <w:rFonts w:ascii="Times New Roman" w:hAnsi="Times New Roman" w:cs="Times New Roman"/>
                <w:sz w:val="20"/>
                <w:szCs w:val="20"/>
              </w:rPr>
              <w:t>’</w:t>
            </w:r>
            <w:r w:rsidRPr="00EC602C">
              <w:rPr>
                <w:rFonts w:ascii="Times New Roman" w:hAnsi="Times New Roman" w:cs="Times New Roman"/>
                <w:sz w:val="20"/>
                <w:szCs w:val="20"/>
              </w:rPr>
              <w:t>янському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б-р Свободи, 62,                    м. Жовті Води, 52204</w:t>
            </w:r>
          </w:p>
        </w:tc>
        <w:tc>
          <w:tcPr>
            <w:tcW w:w="141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103,4</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6 кімнат,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 коридор 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вул. Шевченка, 116,</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 м. П’ятихатки, 52100</w:t>
            </w:r>
          </w:p>
        </w:tc>
        <w:tc>
          <w:tcPr>
            <w:tcW w:w="141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154,9</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5 кімнати,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2 коридори</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 xml:space="preserve">щодня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з 6:00 до 08:00,  окрім святкових та вихідних</w:t>
            </w:r>
          </w:p>
        </w:tc>
      </w:tr>
      <w:tr w:rsidR="001E2989" w:rsidRPr="00A917E6" w:rsidTr="00E563FB">
        <w:trPr>
          <w:trHeight w:val="1232"/>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1E2989" w:rsidRDefault="001E2989" w:rsidP="00E563FB">
            <w:pPr>
              <w:spacing w:after="0" w:line="240" w:lineRule="auto"/>
              <w:jc w:val="center"/>
              <w:rPr>
                <w:rFonts w:ascii="Times New Roman" w:hAnsi="Times New Roman" w:cs="Times New Roman"/>
                <w:sz w:val="20"/>
                <w:szCs w:val="20"/>
              </w:rPr>
            </w:pPr>
          </w:p>
        </w:tc>
        <w:tc>
          <w:tcPr>
            <w:tcW w:w="3207" w:type="dxa"/>
            <w:vMerge w:val="restart"/>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Нікопольський відділ державної виконавчої служби у Нікопольському районі Дніпропетровської області Південного міжрегіонального управління Міністерства юстиції (м. Одеса)</w:t>
            </w:r>
          </w:p>
        </w:tc>
        <w:tc>
          <w:tcPr>
            <w:tcW w:w="2260" w:type="dxa"/>
            <w:shd w:val="clear" w:color="auto" w:fill="FFFFFF" w:themeFill="background1"/>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Отаманська, 2, </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м. Нікополь, 53211</w:t>
            </w:r>
          </w:p>
        </w:tc>
        <w:tc>
          <w:tcPr>
            <w:tcW w:w="1418" w:type="dxa"/>
            <w:shd w:val="clear" w:color="auto" w:fill="FFFFFF" w:themeFill="background1"/>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746,3</w:t>
            </w:r>
          </w:p>
        </w:tc>
        <w:tc>
          <w:tcPr>
            <w:tcW w:w="1417"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16 кімнат, 2 санвузол</w:t>
            </w:r>
          </w:p>
        </w:tc>
        <w:tc>
          <w:tcPr>
            <w:tcW w:w="1508" w:type="dxa"/>
            <w:shd w:val="clear" w:color="auto" w:fill="FFFFFF" w:themeFill="background1"/>
            <w:vAlign w:val="center"/>
          </w:tcPr>
          <w:p w:rsidR="001E2989" w:rsidRPr="00A917E6"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615"/>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Лесі Українки, 41,                                      смт Томаківка, 53500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92,4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 1 коридор, 1 санвузол</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69"/>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Валерія Залужного, 7,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Покров, 53300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приміщення 295,32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9 кабінетів, 1 санвузол, 2 коридора, 2 сходових марша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207" w:type="dxa"/>
            <w:shd w:val="clear" w:color="auto" w:fill="auto"/>
            <w:vAlign w:val="center"/>
          </w:tcPr>
          <w:p w:rsidR="001E2989" w:rsidRPr="003F46B3" w:rsidRDefault="001E2989" w:rsidP="00E563F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Марганецький</w:t>
            </w:r>
            <w:r w:rsidRPr="00A917E6">
              <w:rPr>
                <w:rFonts w:ascii="Times New Roman" w:hAnsi="Times New Roman" w:cs="Times New Roman"/>
                <w:sz w:val="20"/>
                <w:szCs w:val="20"/>
              </w:rPr>
              <w:t xml:space="preserve"> відділ державної виконавчої служби у Нікопольському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Садова, 12,                м. Марганець, 53407</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231,9</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9 кімнат, 1 коридор, 1 санвузол</w:t>
            </w:r>
            <w:r w:rsidRPr="00EC602C">
              <w:rPr>
                <w:rFonts w:ascii="Times New Roman" w:hAnsi="Times New Roman" w:cs="Times New Roman"/>
                <w:sz w:val="20"/>
                <w:szCs w:val="20"/>
              </w:rPr>
              <w:t xml:space="preserve">     </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95"/>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Новомосковський відділ державної виконавчої служби у Новомосковському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Гетьманська, 7,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Новомосковськ, 51200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562,7</w:t>
            </w:r>
          </w:p>
        </w:tc>
        <w:tc>
          <w:tcPr>
            <w:tcW w:w="1417"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22 кімнати, 3 коридори, 2 санвузла, 1 сходова площадка</w:t>
            </w:r>
          </w:p>
          <w:p w:rsidR="001E2989" w:rsidRPr="00A917E6" w:rsidRDefault="001E2989" w:rsidP="00E563FB">
            <w:pPr>
              <w:spacing w:after="0" w:line="240" w:lineRule="auto"/>
              <w:rPr>
                <w:rFonts w:ascii="Times New Roman" w:hAnsi="Times New Roman" w:cs="Times New Roman"/>
                <w:sz w:val="20"/>
                <w:szCs w:val="20"/>
              </w:rPr>
            </w:pPr>
          </w:p>
        </w:tc>
        <w:tc>
          <w:tcPr>
            <w:tcW w:w="1508"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 84, смт Магдалинівка, 51100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106,97</w:t>
            </w:r>
          </w:p>
        </w:tc>
        <w:tc>
          <w:tcPr>
            <w:tcW w:w="1417"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7 кімнат</w:t>
            </w:r>
          </w:p>
        </w:tc>
        <w:tc>
          <w:tcPr>
            <w:tcW w:w="1508" w:type="dxa"/>
            <w:shd w:val="clear" w:color="auto" w:fill="auto"/>
            <w:vAlign w:val="center"/>
          </w:tcPr>
          <w:p w:rsidR="001E2989" w:rsidRPr="00A917E6"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Павлоградський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Павлоградському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Дніпровська, 338,                                   м. Павлоград, 51400</w:t>
            </w:r>
          </w:p>
        </w:tc>
        <w:tc>
          <w:tcPr>
            <w:tcW w:w="1418"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387,0</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20 кімнат, 1 санвузол, 5 коридорів, 1 сходова площадка</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Центральна,104, смт. Юр'ївка, 51300</w:t>
            </w:r>
          </w:p>
        </w:tc>
        <w:tc>
          <w:tcPr>
            <w:tcW w:w="1418"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47,0</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lang w:val="uk-UA" w:eastAsia="uk-UA"/>
              </w:rPr>
              <w:t>2 кімнати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w:t>
            </w:r>
          </w:p>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Курська, 14,                     м. Тернівка, 51500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rPr>
              <w:t>71,7</w:t>
            </w:r>
          </w:p>
        </w:tc>
        <w:tc>
          <w:tcPr>
            <w:tcW w:w="1417" w:type="dxa"/>
            <w:shd w:val="clear" w:color="auto" w:fill="auto"/>
            <w:vAlign w:val="center"/>
          </w:tcPr>
          <w:p w:rsidR="001E2989" w:rsidRPr="00A917E6" w:rsidRDefault="001E2989" w:rsidP="00E563FB">
            <w:pPr>
              <w:pStyle w:val="a4"/>
              <w:spacing w:before="0" w:beforeAutospacing="0" w:after="0" w:afterAutospacing="0"/>
              <w:jc w:val="center"/>
              <w:rPr>
                <w:sz w:val="20"/>
                <w:szCs w:val="20"/>
                <w:lang w:val="uk-UA" w:eastAsia="uk-UA"/>
              </w:rPr>
            </w:pPr>
            <w:r w:rsidRPr="00A917E6">
              <w:rPr>
                <w:sz w:val="20"/>
                <w:szCs w:val="20"/>
              </w:rPr>
              <w:t>9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842"/>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Синельниківський відділ державної виконавчої служби у Синельниківському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Каштанова, 52,</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 м. Синельникове, 52500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135,54</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Спортивна, 16,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смт Васильківка, 52600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186,5</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 1 коридор</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18"/>
                <w:szCs w:val="18"/>
              </w:rPr>
            </w:pPr>
            <w:r w:rsidRPr="00D06176">
              <w:rPr>
                <w:rFonts w:ascii="Times New Roman" w:hAnsi="Times New Roman" w:cs="Times New Roman"/>
                <w:sz w:val="18"/>
                <w:szCs w:val="18"/>
              </w:rPr>
              <w:t xml:space="preserve">щодня              </w:t>
            </w:r>
          </w:p>
          <w:p w:rsidR="001E2989" w:rsidRPr="00D06176" w:rsidRDefault="001E2989" w:rsidP="00E563FB">
            <w:pPr>
              <w:spacing w:after="0" w:line="240" w:lineRule="auto"/>
              <w:rPr>
                <w:rFonts w:ascii="Times New Roman" w:hAnsi="Times New Roman" w:cs="Times New Roman"/>
                <w:sz w:val="18"/>
                <w:szCs w:val="18"/>
              </w:rPr>
            </w:pPr>
            <w:r w:rsidRPr="00D06176">
              <w:rPr>
                <w:rFonts w:ascii="Times New Roman" w:hAnsi="Times New Roman" w:cs="Times New Roman"/>
                <w:sz w:val="18"/>
                <w:szCs w:val="18"/>
              </w:rPr>
              <w:t>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Центральна, 30-а,                                       смт Покровське, 53600 </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156,39</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Default="001E2989" w:rsidP="00E563FB">
            <w:pPr>
              <w:spacing w:after="0" w:line="240" w:lineRule="auto"/>
              <w:rPr>
                <w:rFonts w:ascii="Times New Roman" w:hAnsi="Times New Roman" w:cs="Times New Roman"/>
                <w:sz w:val="18"/>
                <w:szCs w:val="18"/>
              </w:rPr>
            </w:pPr>
            <w:r w:rsidRPr="00C47784">
              <w:rPr>
                <w:rFonts w:ascii="Times New Roman" w:hAnsi="Times New Roman" w:cs="Times New Roman"/>
                <w:sz w:val="18"/>
                <w:szCs w:val="18"/>
              </w:rPr>
              <w:t xml:space="preserve">щодня            </w:t>
            </w:r>
          </w:p>
          <w:p w:rsidR="001E2989" w:rsidRPr="00C47784" w:rsidRDefault="001E2989" w:rsidP="00E563FB">
            <w:pPr>
              <w:spacing w:after="0" w:line="240" w:lineRule="auto"/>
              <w:rPr>
                <w:rFonts w:ascii="Times New Roman" w:hAnsi="Times New Roman" w:cs="Times New Roman"/>
                <w:sz w:val="18"/>
                <w:szCs w:val="18"/>
              </w:rPr>
            </w:pPr>
            <w:r w:rsidRPr="00C47784">
              <w:rPr>
                <w:rFonts w:ascii="Times New Roman" w:hAnsi="Times New Roman" w:cs="Times New Roman"/>
                <w:sz w:val="18"/>
                <w:szCs w:val="18"/>
              </w:rPr>
              <w:t xml:space="preserve">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07" w:type="dxa"/>
            <w:vMerge w:val="restart"/>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 xml:space="preserve">Верхньодніпровський відділ державної виконавчої служби у Кам’янському районі </w:t>
            </w:r>
            <w:r w:rsidRPr="00AF7235">
              <w:rPr>
                <w:rFonts w:ascii="Times New Roman" w:hAnsi="Times New Roman" w:cs="Times New Roman"/>
                <w:sz w:val="20"/>
                <w:szCs w:val="20"/>
              </w:rPr>
              <w:lastRenderedPageBreak/>
              <w:t>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lastRenderedPageBreak/>
              <w:t>пл. О. Поля, 5,                м. Верхньодніпровськ</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 xml:space="preserve">51600    </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125,00</w:t>
            </w:r>
          </w:p>
        </w:tc>
        <w:tc>
          <w:tcPr>
            <w:tcW w:w="1417"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11 кімнат</w:t>
            </w:r>
          </w:p>
        </w:tc>
        <w:tc>
          <w:tcPr>
            <w:tcW w:w="1508" w:type="dxa"/>
            <w:shd w:val="clear" w:color="auto" w:fill="auto"/>
            <w:vAlign w:val="center"/>
          </w:tcPr>
          <w:p w:rsidR="001E2989" w:rsidRPr="00AF7235" w:rsidRDefault="001E2989" w:rsidP="00E563FB">
            <w:pPr>
              <w:spacing w:after="0" w:line="240" w:lineRule="auto"/>
              <w:rPr>
                <w:rFonts w:ascii="Times New Roman" w:hAnsi="Times New Roman" w:cs="Times New Roman"/>
                <w:sz w:val="20"/>
                <w:szCs w:val="20"/>
              </w:rPr>
            </w:pPr>
            <w:r w:rsidRPr="00AF7235">
              <w:rPr>
                <w:rFonts w:ascii="Times New Roman" w:hAnsi="Times New Roman" w:cs="Times New Roman"/>
                <w:sz w:val="20"/>
                <w:szCs w:val="20"/>
              </w:rPr>
              <w:t xml:space="preserve">щодня              з 6:00 до 08:00,  окрім </w:t>
            </w:r>
            <w:r w:rsidRPr="00AF7235">
              <w:rPr>
                <w:rFonts w:ascii="Times New Roman" w:hAnsi="Times New Roman" w:cs="Times New Roman"/>
                <w:sz w:val="20"/>
                <w:szCs w:val="20"/>
              </w:rPr>
              <w:lastRenderedPageBreak/>
              <w:t>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Будівельників, 7,                                    смт Кринички, 52300</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100,0</w:t>
            </w:r>
          </w:p>
        </w:tc>
        <w:tc>
          <w:tcPr>
            <w:tcW w:w="1417"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AF7235" w:rsidRDefault="001E2989" w:rsidP="00E563FB">
            <w:pPr>
              <w:spacing w:after="0" w:line="240" w:lineRule="auto"/>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349"/>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07" w:type="dxa"/>
            <w:vMerge w:val="restart"/>
            <w:shd w:val="clear" w:color="auto" w:fill="auto"/>
            <w:vAlign w:val="center"/>
          </w:tcPr>
          <w:p w:rsidR="001E2989" w:rsidRPr="0051039F"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Слобожанський</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відділ</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державної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виконавчої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служби</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Дніпровському</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районі</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Дніпропетровської</w:t>
            </w:r>
            <w:r w:rsidRPr="00A917E6">
              <w:rPr>
                <w:rFonts w:ascii="Times New Roman" w:hAnsi="Times New Roman" w:cs="Times New Roman"/>
                <w:sz w:val="20"/>
                <w:szCs w:val="20"/>
              </w:rPr>
              <w:t xml:space="preserve"> </w:t>
            </w:r>
            <w:r w:rsidRPr="00EC602C">
              <w:rPr>
                <w:rFonts w:ascii="Times New Roman" w:hAnsi="Times New Roman" w:cs="Times New Roman"/>
                <w:sz w:val="20"/>
                <w:szCs w:val="20"/>
              </w:rPr>
              <w:t>області</w:t>
            </w:r>
            <w:r w:rsidRPr="00A917E6">
              <w:rPr>
                <w:rFonts w:ascii="Times New Roman" w:hAnsi="Times New Roman" w:cs="Times New Roman"/>
                <w:sz w:val="20"/>
                <w:szCs w:val="20"/>
              </w:rPr>
              <w:t xml:space="preserve">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Теплична, 2,            смт. Слобожанське, 52005</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354,3</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11 кімнат, 1 санвузол, 1 коридор</w:t>
            </w:r>
          </w:p>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2 Сходова площадка</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291"/>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Кооперативна, 5 смт. Петриківка, 51800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85,9</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4 кімнати, 1 коридор</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185"/>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Затишна, 38,           смт. Царичанка, 51000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101,0</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Pr="00EC602C" w:rsidRDefault="001E2989" w:rsidP="00E563FB">
            <w:pPr>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trHeight w:val="1207"/>
          <w:jc w:val="center"/>
        </w:trPr>
        <w:tc>
          <w:tcPr>
            <w:tcW w:w="675"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07" w:type="dxa"/>
            <w:vMerge w:val="restart"/>
            <w:shd w:val="clear" w:color="auto" w:fill="auto"/>
            <w:vAlign w:val="center"/>
          </w:tcPr>
          <w:p w:rsidR="001E2989" w:rsidRPr="00A917E6" w:rsidRDefault="001E2989" w:rsidP="00E563FB">
            <w:pPr>
              <w:widowControl w:val="0"/>
              <w:suppressAutoHyphens/>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Криворізький відділ державної виконавчої служби у Криворізькому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widowControl w:val="0"/>
              <w:suppressAutoHyphens/>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50006, м. Кривий Ріг, вул. Степана Тільги, 20 </w:t>
            </w:r>
          </w:p>
        </w:tc>
        <w:tc>
          <w:tcPr>
            <w:tcW w:w="1418" w:type="dxa"/>
            <w:shd w:val="clear" w:color="auto" w:fill="auto"/>
            <w:vAlign w:val="center"/>
          </w:tcPr>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Приміщення</w:t>
            </w:r>
          </w:p>
          <w:p w:rsidR="001E2989" w:rsidRPr="00AF7235" w:rsidRDefault="001E2989" w:rsidP="00E563FB">
            <w:pPr>
              <w:spacing w:after="0" w:line="240" w:lineRule="auto"/>
              <w:jc w:val="center"/>
              <w:rPr>
                <w:rFonts w:ascii="Times New Roman" w:hAnsi="Times New Roman" w:cs="Times New Roman"/>
                <w:sz w:val="20"/>
                <w:szCs w:val="20"/>
              </w:rPr>
            </w:pPr>
            <w:r w:rsidRPr="00AF7235">
              <w:rPr>
                <w:rFonts w:ascii="Times New Roman" w:hAnsi="Times New Roman" w:cs="Times New Roman"/>
                <w:sz w:val="20"/>
                <w:szCs w:val="20"/>
              </w:rPr>
              <w:t>168,9</w:t>
            </w:r>
          </w:p>
        </w:tc>
        <w:tc>
          <w:tcPr>
            <w:tcW w:w="1417"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7 кімнат, 1 санвузол, 2 коридора , 1 сходовий марш</w:t>
            </w:r>
          </w:p>
        </w:tc>
        <w:tc>
          <w:tcPr>
            <w:tcW w:w="1508" w:type="dxa"/>
            <w:shd w:val="clear" w:color="auto" w:fill="auto"/>
            <w:vAlign w:val="center"/>
          </w:tcPr>
          <w:p w:rsidR="001E2989" w:rsidRPr="00A917E6" w:rsidRDefault="001E2989" w:rsidP="00E563FB">
            <w:pPr>
              <w:rPr>
                <w:rFonts w:ascii="Times New Roman" w:hAnsi="Times New Roman" w:cs="Times New Roman"/>
                <w:sz w:val="20"/>
                <w:szCs w:val="20"/>
              </w:rPr>
            </w:pPr>
            <w:r w:rsidRPr="00A917E6">
              <w:rPr>
                <w:rFonts w:ascii="Times New Roman" w:hAnsi="Times New Roman" w:cs="Times New Roman"/>
                <w:sz w:val="20"/>
                <w:szCs w:val="20"/>
              </w:rPr>
              <w:t>щодня              з 6:00 до 08:00,  окрім святкових та вихідних</w:t>
            </w:r>
          </w:p>
        </w:tc>
      </w:tr>
      <w:tr w:rsidR="001E2989" w:rsidRPr="00A917E6" w:rsidTr="00E563FB">
        <w:trPr>
          <w:trHeight w:val="1064"/>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вул Вишнева, 6,</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смт. Широке, 53700</w:t>
            </w:r>
          </w:p>
        </w:tc>
        <w:tc>
          <w:tcPr>
            <w:tcW w:w="1418"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Приміщення</w:t>
            </w:r>
          </w:p>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71,8</w:t>
            </w:r>
          </w:p>
        </w:tc>
        <w:tc>
          <w:tcPr>
            <w:tcW w:w="1417" w:type="dxa"/>
            <w:shd w:val="clear" w:color="auto" w:fill="auto"/>
            <w:vAlign w:val="center"/>
          </w:tcPr>
          <w:p w:rsidR="001E2989" w:rsidRPr="007F4244" w:rsidRDefault="001E2989" w:rsidP="00E563FB">
            <w:pPr>
              <w:spacing w:after="0" w:line="240" w:lineRule="auto"/>
              <w:jc w:val="center"/>
              <w:rPr>
                <w:rFonts w:ascii="Times New Roman" w:hAnsi="Times New Roman" w:cs="Times New Roman"/>
                <w:sz w:val="20"/>
                <w:szCs w:val="20"/>
              </w:rPr>
            </w:pPr>
            <w:r w:rsidRPr="007F4244">
              <w:rPr>
                <w:rFonts w:ascii="Times New Roman" w:hAnsi="Times New Roman" w:cs="Times New Roman"/>
                <w:sz w:val="20"/>
                <w:szCs w:val="20"/>
              </w:rPr>
              <w:t>3 кімнат, 1  санвузол</w:t>
            </w:r>
          </w:p>
        </w:tc>
        <w:tc>
          <w:tcPr>
            <w:tcW w:w="1508" w:type="dxa"/>
            <w:shd w:val="clear" w:color="auto" w:fill="auto"/>
            <w:vAlign w:val="center"/>
          </w:tcPr>
          <w:p w:rsidR="001E2989" w:rsidRPr="007F4244" w:rsidRDefault="001E2989" w:rsidP="00E563FB">
            <w:pPr>
              <w:spacing w:after="0" w:line="240" w:lineRule="auto"/>
              <w:rPr>
                <w:rFonts w:ascii="Times New Roman" w:hAnsi="Times New Roman" w:cs="Times New Roman"/>
                <w:sz w:val="20"/>
                <w:szCs w:val="20"/>
              </w:rPr>
            </w:pPr>
            <w:r w:rsidRPr="007F4244">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val="restart"/>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07" w:type="dxa"/>
            <w:vMerge w:val="restart"/>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Петропавлівський відділ державної виконавчої служби у Синельниківському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Соборна, 35,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смт Межова, 52900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88,0</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5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вул. Кобзаря, 15-а, </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м. Першотравенськ, 52800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138,88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3207" w:type="dxa"/>
            <w:vMerge/>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Героїв України,62,                смт Петропавлівка, 52700</w:t>
            </w:r>
          </w:p>
        </w:tc>
        <w:tc>
          <w:tcPr>
            <w:tcW w:w="1418"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приміщення   111,5</w:t>
            </w:r>
          </w:p>
        </w:tc>
        <w:tc>
          <w:tcPr>
            <w:tcW w:w="1417" w:type="dxa"/>
            <w:shd w:val="clear" w:color="auto" w:fill="auto"/>
            <w:vAlign w:val="center"/>
          </w:tcPr>
          <w:p w:rsidR="001E2989" w:rsidRPr="00EC602C"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7 кабінетів,  1 санвузол,          2 коридора, 2 сходові площадки</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Солонянський відділ державної виконавчої служби у Дніпровському районі Дніпропетровської області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вул. Гагаріна, 13,              смт Солоне, 52400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85,2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6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r w:rsidR="001E2989" w:rsidRPr="00A917E6" w:rsidTr="00E563FB">
        <w:trPr>
          <w:jc w:val="center"/>
        </w:trPr>
        <w:tc>
          <w:tcPr>
            <w:tcW w:w="675"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 xml:space="preserve">Софіївський відділ державної виконавчої служби у Криворізькому району Дніпропетровської області </w:t>
            </w:r>
            <w:r w:rsidRPr="00A917E6">
              <w:rPr>
                <w:rFonts w:ascii="Times New Roman" w:hAnsi="Times New Roman" w:cs="Times New Roman"/>
                <w:sz w:val="20"/>
                <w:szCs w:val="20"/>
              </w:rPr>
              <w:lastRenderedPageBreak/>
              <w:t>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lastRenderedPageBreak/>
              <w:t>вул. Карпенка, 10-а, смт Софіївка, 53100</w:t>
            </w:r>
          </w:p>
        </w:tc>
        <w:tc>
          <w:tcPr>
            <w:tcW w:w="1418"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132,88</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A917E6">
              <w:rPr>
                <w:rFonts w:ascii="Times New Roman" w:hAnsi="Times New Roman" w:cs="Times New Roman"/>
                <w:sz w:val="20"/>
                <w:szCs w:val="20"/>
              </w:rPr>
              <w:t>8 кімнат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 xml:space="preserve">щодня              з 6:00 до 08:00,  окрім </w:t>
            </w:r>
            <w:r w:rsidRPr="00EC602C">
              <w:rPr>
                <w:rFonts w:ascii="Times New Roman" w:hAnsi="Times New Roman" w:cs="Times New Roman"/>
                <w:sz w:val="20"/>
                <w:szCs w:val="20"/>
              </w:rPr>
              <w:lastRenderedPageBreak/>
              <w:t>святкових та вихідних</w:t>
            </w:r>
          </w:p>
        </w:tc>
      </w:tr>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color w:val="000000"/>
                <w:sz w:val="20"/>
                <w:szCs w:val="20"/>
              </w:rPr>
              <w:t>Південне міжрегіональне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проспект Дмитра Яворницького, 21-А,                               м. Дніпро, 49027</w:t>
            </w:r>
          </w:p>
        </w:tc>
        <w:tc>
          <w:tcPr>
            <w:tcW w:w="1418"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Приміщення</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2365,36</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та прилегла територія</w:t>
            </w:r>
          </w:p>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678,0</w:t>
            </w:r>
          </w:p>
          <w:p w:rsidR="001E2989" w:rsidRPr="00A917E6" w:rsidRDefault="001E2989" w:rsidP="00E563FB">
            <w:pPr>
              <w:spacing w:after="0" w:line="240" w:lineRule="auto"/>
              <w:jc w:val="center"/>
              <w:rPr>
                <w:rFonts w:ascii="Times New Roman" w:hAnsi="Times New Roman" w:cs="Times New Roman"/>
                <w:sz w:val="20"/>
                <w:szCs w:val="20"/>
              </w:rPr>
            </w:pPr>
          </w:p>
        </w:tc>
        <w:tc>
          <w:tcPr>
            <w:tcW w:w="1417"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76 кімнат,</w:t>
            </w:r>
          </w:p>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1 актова зала, 15 санвузлів, 6 коридорів, 11сходових площадок, 1 ліфт</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17:00,  окрім святкових та вихідних</w:t>
            </w:r>
          </w:p>
        </w:tc>
      </w:tr>
      <w:tr w:rsidR="001E2989" w:rsidRPr="00A917E6" w:rsidTr="00E563FB">
        <w:trPr>
          <w:jc w:val="center"/>
        </w:trPr>
        <w:tc>
          <w:tcPr>
            <w:tcW w:w="675" w:type="dxa"/>
            <w:shd w:val="clear" w:color="auto" w:fill="auto"/>
            <w:vAlign w:val="center"/>
          </w:tcPr>
          <w:p w:rsidR="001E2989" w:rsidRDefault="001E2989" w:rsidP="00E56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20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color w:val="000000"/>
                <w:sz w:val="20"/>
                <w:szCs w:val="20"/>
              </w:rPr>
              <w:t>Структурні підрозділи Південного міжрегіонального управління Міністерства юстиції (м. Одеса)</w:t>
            </w:r>
          </w:p>
        </w:tc>
        <w:tc>
          <w:tcPr>
            <w:tcW w:w="2260"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hAnsi="Times New Roman" w:cs="Times New Roman"/>
                <w:sz w:val="20"/>
                <w:szCs w:val="20"/>
              </w:rPr>
              <w:t>проспект Дмитра Яворницького, 88-А,                               м. Дніпро, 49027</w:t>
            </w:r>
          </w:p>
        </w:tc>
        <w:tc>
          <w:tcPr>
            <w:tcW w:w="1418" w:type="dxa"/>
            <w:shd w:val="clear" w:color="auto" w:fill="auto"/>
            <w:vAlign w:val="center"/>
          </w:tcPr>
          <w:p w:rsidR="001E2989" w:rsidRPr="00EC602C" w:rsidRDefault="001E2989" w:rsidP="00E563FB">
            <w:pPr>
              <w:spacing w:after="0" w:line="240" w:lineRule="auto"/>
              <w:jc w:val="center"/>
              <w:rPr>
                <w:rFonts w:ascii="Times New Roman" w:eastAsia="Calibri" w:hAnsi="Times New Roman" w:cs="Times New Roman"/>
                <w:sz w:val="20"/>
                <w:szCs w:val="20"/>
              </w:rPr>
            </w:pPr>
            <w:r w:rsidRPr="00EC602C">
              <w:rPr>
                <w:rFonts w:ascii="Times New Roman" w:eastAsia="Calibri" w:hAnsi="Times New Roman" w:cs="Times New Roman"/>
                <w:sz w:val="20"/>
                <w:szCs w:val="20"/>
              </w:rPr>
              <w:t>Приміщення</w:t>
            </w:r>
          </w:p>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99,2</w:t>
            </w:r>
          </w:p>
        </w:tc>
        <w:tc>
          <w:tcPr>
            <w:tcW w:w="1417" w:type="dxa"/>
            <w:shd w:val="clear" w:color="auto" w:fill="auto"/>
            <w:vAlign w:val="center"/>
          </w:tcPr>
          <w:p w:rsidR="001E2989" w:rsidRPr="00A917E6" w:rsidRDefault="001E2989" w:rsidP="00E563FB">
            <w:pPr>
              <w:spacing w:after="0" w:line="240" w:lineRule="auto"/>
              <w:jc w:val="center"/>
              <w:rPr>
                <w:rFonts w:ascii="Times New Roman" w:hAnsi="Times New Roman" w:cs="Times New Roman"/>
                <w:sz w:val="20"/>
                <w:szCs w:val="20"/>
              </w:rPr>
            </w:pPr>
            <w:r w:rsidRPr="00EC602C">
              <w:rPr>
                <w:rFonts w:ascii="Times New Roman" w:eastAsia="Calibri" w:hAnsi="Times New Roman" w:cs="Times New Roman"/>
                <w:sz w:val="20"/>
                <w:szCs w:val="20"/>
              </w:rPr>
              <w:t>7 кімнат, 1 санвузол, 1 коридор</w:t>
            </w:r>
          </w:p>
        </w:tc>
        <w:tc>
          <w:tcPr>
            <w:tcW w:w="1508" w:type="dxa"/>
            <w:shd w:val="clear" w:color="auto" w:fill="auto"/>
            <w:vAlign w:val="center"/>
          </w:tcPr>
          <w:p w:rsidR="001E2989" w:rsidRPr="00EC602C" w:rsidRDefault="001E2989" w:rsidP="00E563FB">
            <w:pPr>
              <w:spacing w:after="0" w:line="240" w:lineRule="auto"/>
              <w:rPr>
                <w:rFonts w:ascii="Times New Roman" w:hAnsi="Times New Roman" w:cs="Times New Roman"/>
                <w:sz w:val="20"/>
                <w:szCs w:val="20"/>
              </w:rPr>
            </w:pPr>
            <w:r w:rsidRPr="00EC602C">
              <w:rPr>
                <w:rFonts w:ascii="Times New Roman" w:hAnsi="Times New Roman" w:cs="Times New Roman"/>
                <w:sz w:val="20"/>
                <w:szCs w:val="20"/>
              </w:rPr>
              <w:t>щодня              з 6:00 до 08:00,  окрім святкових та вихідних</w:t>
            </w:r>
          </w:p>
        </w:tc>
      </w:tr>
    </w:tbl>
    <w:p w:rsidR="00D35223" w:rsidRDefault="00D35223" w:rsidP="00D35223">
      <w:pPr>
        <w:spacing w:after="0"/>
        <w:ind w:firstLine="709"/>
        <w:jc w:val="both"/>
        <w:rPr>
          <w:rFonts w:ascii="Times New Roman" w:hAnsi="Times New Roman" w:cs="Times New Roman"/>
          <w:sz w:val="24"/>
          <w:szCs w:val="24"/>
        </w:rPr>
      </w:pPr>
    </w:p>
    <w:p w:rsidR="00D35223" w:rsidRDefault="00D35223" w:rsidP="00D35223">
      <w:pPr>
        <w:spacing w:after="0" w:line="240" w:lineRule="auto"/>
        <w:ind w:right="-83"/>
        <w:jc w:val="both"/>
        <w:rPr>
          <w:rFonts w:ascii="Times New Roman" w:hAnsi="Times New Roman" w:cs="Times New Roman"/>
          <w:b/>
          <w:sz w:val="24"/>
          <w:szCs w:val="24"/>
        </w:rPr>
      </w:pPr>
      <w:r w:rsidRPr="00B61371">
        <w:rPr>
          <w:rFonts w:ascii="Times New Roman" w:hAnsi="Times New Roman" w:cs="Times New Roman"/>
          <w:b/>
          <w:sz w:val="24"/>
          <w:szCs w:val="24"/>
        </w:rPr>
        <w:t>Кількість об’єктів - 4</w:t>
      </w:r>
      <w:r>
        <w:rPr>
          <w:rFonts w:ascii="Times New Roman" w:hAnsi="Times New Roman" w:cs="Times New Roman"/>
          <w:b/>
          <w:sz w:val="24"/>
          <w:szCs w:val="24"/>
        </w:rPr>
        <w:t>5</w:t>
      </w:r>
      <w:r w:rsidRPr="00B61371">
        <w:rPr>
          <w:rFonts w:ascii="Times New Roman" w:hAnsi="Times New Roman" w:cs="Times New Roman"/>
          <w:b/>
          <w:sz w:val="24"/>
          <w:szCs w:val="24"/>
        </w:rPr>
        <w:t xml:space="preserve">.  Загальна площа прибирання – </w:t>
      </w:r>
      <w:r>
        <w:rPr>
          <w:rFonts w:ascii="Times New Roman" w:hAnsi="Times New Roman" w:cs="Times New Roman"/>
          <w:b/>
          <w:sz w:val="24"/>
          <w:szCs w:val="24"/>
        </w:rPr>
        <w:t>14 155,99</w:t>
      </w:r>
      <w:r w:rsidRPr="00B61371">
        <w:rPr>
          <w:rFonts w:ascii="Times New Roman" w:hAnsi="Times New Roman" w:cs="Times New Roman"/>
          <w:b/>
          <w:sz w:val="24"/>
          <w:szCs w:val="24"/>
        </w:rPr>
        <w:t xml:space="preserve"> м</w:t>
      </w:r>
      <w:r w:rsidRPr="00B61371">
        <w:rPr>
          <w:rFonts w:ascii="Times New Roman" w:hAnsi="Times New Roman" w:cs="Times New Roman"/>
          <w:b/>
          <w:sz w:val="24"/>
          <w:szCs w:val="24"/>
          <w:vertAlign w:val="superscript"/>
        </w:rPr>
        <w:t>2</w:t>
      </w:r>
      <w:r w:rsidRPr="00B61371">
        <w:rPr>
          <w:rFonts w:ascii="Times New Roman" w:hAnsi="Times New Roman" w:cs="Times New Roman"/>
          <w:b/>
          <w:sz w:val="24"/>
          <w:szCs w:val="24"/>
        </w:rPr>
        <w:t xml:space="preserve">.  </w:t>
      </w:r>
    </w:p>
    <w:p w:rsidR="00D35223" w:rsidRDefault="00D35223" w:rsidP="00D35223">
      <w:pPr>
        <w:spacing w:after="0" w:line="240" w:lineRule="auto"/>
        <w:ind w:right="-83"/>
        <w:jc w:val="both"/>
        <w:rPr>
          <w:rFonts w:ascii="Times New Roman" w:hAnsi="Times New Roman" w:cs="Times New Roman"/>
          <w:b/>
          <w:sz w:val="24"/>
          <w:szCs w:val="24"/>
        </w:rPr>
      </w:pPr>
      <w:r>
        <w:rPr>
          <w:rFonts w:ascii="Times New Roman" w:hAnsi="Times New Roman" w:cs="Times New Roman"/>
          <w:b/>
          <w:sz w:val="24"/>
          <w:szCs w:val="24"/>
        </w:rPr>
        <w:t>Загальна кількість послуг: 10 послуг.</w:t>
      </w:r>
      <w:r w:rsidRPr="00B61371">
        <w:rPr>
          <w:rFonts w:ascii="Times New Roman" w:hAnsi="Times New Roman" w:cs="Times New Roman"/>
          <w:b/>
          <w:sz w:val="24"/>
          <w:szCs w:val="24"/>
        </w:rPr>
        <w:t xml:space="preserve">    </w:t>
      </w:r>
    </w:p>
    <w:p w:rsidR="005A5CB3" w:rsidRDefault="005A5CB3" w:rsidP="005A5CB3">
      <w:pPr>
        <w:spacing w:after="0"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5A5CB3" w:rsidRPr="008840D2" w:rsidTr="005A5CB3">
        <w:tc>
          <w:tcPr>
            <w:tcW w:w="5211"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b/>
                <w:caps/>
                <w:u w:val="single"/>
                <w:lang w:eastAsia="ru-RU"/>
              </w:rPr>
            </w:pPr>
            <w:r w:rsidRPr="008840D2">
              <w:rPr>
                <w:rFonts w:ascii="Times New Roman" w:hAnsi="Times New Roman" w:cs="Times New Roman"/>
                <w:b/>
                <w:lang w:eastAsia="ru-RU"/>
              </w:rPr>
              <w:t xml:space="preserve">                  </w:t>
            </w:r>
            <w:r w:rsidRPr="008840D2">
              <w:rPr>
                <w:rFonts w:ascii="Times New Roman" w:hAnsi="Times New Roman" w:cs="Times New Roman"/>
                <w:b/>
                <w:u w:val="single"/>
                <w:lang w:eastAsia="ru-RU"/>
              </w:rPr>
              <w:t>ЗАМОВНИК</w:t>
            </w:r>
          </w:p>
        </w:tc>
        <w:tc>
          <w:tcPr>
            <w:tcW w:w="5103" w:type="dxa"/>
            <w:tcBorders>
              <w:top w:val="nil"/>
              <w:left w:val="nil"/>
              <w:bottom w:val="nil"/>
              <w:right w:val="nil"/>
            </w:tcBorders>
          </w:tcPr>
          <w:p w:rsidR="005A5CB3" w:rsidRPr="008840D2" w:rsidRDefault="005A5CB3" w:rsidP="005A5CB3">
            <w:pPr>
              <w:widowControl w:val="0"/>
              <w:spacing w:after="0" w:line="240" w:lineRule="auto"/>
              <w:jc w:val="center"/>
              <w:rPr>
                <w:rFonts w:ascii="Times New Roman" w:hAnsi="Times New Roman" w:cs="Times New Roman"/>
                <w:b/>
                <w:caps/>
                <w:u w:val="single"/>
                <w:lang w:eastAsia="ru-RU"/>
              </w:rPr>
            </w:pPr>
            <w:r w:rsidRPr="008840D2">
              <w:rPr>
                <w:rFonts w:ascii="Times New Roman" w:hAnsi="Times New Roman" w:cs="Times New Roman"/>
                <w:b/>
                <w:u w:val="single"/>
                <w:lang w:eastAsia="ru-RU"/>
              </w:rPr>
              <w:t>ВИКОНАВЕЦЬ</w:t>
            </w:r>
          </w:p>
        </w:tc>
      </w:tr>
      <w:tr w:rsidR="005A5CB3" w:rsidRPr="008840D2" w:rsidTr="005A5CB3">
        <w:tc>
          <w:tcPr>
            <w:tcW w:w="5211" w:type="dxa"/>
            <w:tcBorders>
              <w:top w:val="nil"/>
              <w:left w:val="nil"/>
              <w:bottom w:val="nil"/>
              <w:right w:val="nil"/>
            </w:tcBorders>
          </w:tcPr>
          <w:p w:rsidR="005A5CB3" w:rsidRPr="00D21D97" w:rsidRDefault="005A5CB3" w:rsidP="005A5CB3">
            <w:pPr>
              <w:widowControl w:val="0"/>
              <w:spacing w:after="0" w:line="240" w:lineRule="auto"/>
              <w:rPr>
                <w:rFonts w:ascii="Times New Roman" w:hAnsi="Times New Roman" w:cs="Times New Roman"/>
                <w:lang w:eastAsia="ru-RU"/>
              </w:rPr>
            </w:pPr>
            <w:r w:rsidRPr="00D21D97">
              <w:rPr>
                <w:rFonts w:ascii="Times New Roman" w:hAnsi="Times New Roman" w:cs="Times New Roman"/>
                <w:b/>
                <w:lang w:eastAsia="ru-RU"/>
              </w:rPr>
              <w:t xml:space="preserve"> </w:t>
            </w:r>
          </w:p>
        </w:tc>
        <w:tc>
          <w:tcPr>
            <w:tcW w:w="5103"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lang w:eastAsia="ru-RU"/>
              </w:rPr>
            </w:pPr>
          </w:p>
        </w:tc>
      </w:tr>
    </w:tbl>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5A5CB3" w:rsidRDefault="005A5CB3" w:rsidP="005A5CB3">
      <w:pPr>
        <w:spacing w:after="0" w:line="240" w:lineRule="auto"/>
      </w:pPr>
    </w:p>
    <w:p w:rsidR="00D35223" w:rsidRDefault="005A5CB3" w:rsidP="00D35223">
      <w:pPr>
        <w:widowControl w:val="0"/>
        <w:spacing w:after="0" w:line="210" w:lineRule="atLeast"/>
        <w:jc w:val="right"/>
        <w:rPr>
          <w:rFonts w:ascii="Times New Roman" w:hAnsi="Times New Roman" w:cs="Times New Roman"/>
          <w:sz w:val="24"/>
          <w:szCs w:val="24"/>
          <w:lang w:eastAsia="ru-RU"/>
        </w:rPr>
      </w:pPr>
      <w:r w:rsidRPr="005509A7">
        <w:rPr>
          <w:rFonts w:ascii="Times New Roman" w:hAnsi="Times New Roman" w:cs="Times New Roman"/>
          <w:sz w:val="24"/>
          <w:szCs w:val="24"/>
          <w:lang w:eastAsia="ru-RU"/>
        </w:rPr>
        <w:t xml:space="preserve">Додаток </w:t>
      </w:r>
      <w:r>
        <w:rPr>
          <w:rFonts w:ascii="Times New Roman" w:hAnsi="Times New Roman" w:cs="Times New Roman"/>
          <w:sz w:val="24"/>
          <w:szCs w:val="24"/>
          <w:lang w:eastAsia="ru-RU"/>
        </w:rPr>
        <w:t>3</w:t>
      </w:r>
      <w:r w:rsidRPr="005509A7">
        <w:rPr>
          <w:rFonts w:ascii="Times New Roman" w:hAnsi="Times New Roman" w:cs="Times New Roman"/>
          <w:sz w:val="24"/>
          <w:szCs w:val="24"/>
          <w:lang w:eastAsia="ru-RU"/>
        </w:rPr>
        <w:t xml:space="preserve"> до </w:t>
      </w:r>
      <w:r w:rsidR="00D35223" w:rsidRPr="00A86964">
        <w:rPr>
          <w:rFonts w:ascii="Times New Roman" w:hAnsi="Times New Roman" w:cs="Times New Roman"/>
          <w:sz w:val="24"/>
          <w:szCs w:val="24"/>
          <w:lang w:eastAsia="ru-RU"/>
        </w:rPr>
        <w:t xml:space="preserve">Договору </w:t>
      </w:r>
    </w:p>
    <w:p w:rsidR="00D35223"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t>№ _________</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від _______</w:t>
      </w:r>
      <w:r w:rsidRPr="00A86964">
        <w:rPr>
          <w:rFonts w:ascii="Times New Roman" w:hAnsi="Times New Roman" w:cs="Times New Roman"/>
          <w:sz w:val="24"/>
          <w:szCs w:val="24"/>
          <w:lang w:eastAsia="ru-RU"/>
        </w:rPr>
        <w:t>__ 20</w:t>
      </w:r>
      <w:r>
        <w:rPr>
          <w:rFonts w:ascii="Times New Roman" w:hAnsi="Times New Roman" w:cs="Times New Roman"/>
          <w:sz w:val="24"/>
          <w:szCs w:val="24"/>
          <w:lang w:eastAsia="ru-RU"/>
        </w:rPr>
        <w:t xml:space="preserve">24 </w:t>
      </w:r>
      <w:r w:rsidRPr="00A86964">
        <w:rPr>
          <w:rFonts w:ascii="Times New Roman" w:hAnsi="Times New Roman" w:cs="Times New Roman"/>
          <w:sz w:val="24"/>
          <w:szCs w:val="24"/>
          <w:lang w:eastAsia="ru-RU"/>
        </w:rPr>
        <w:t>р.</w:t>
      </w:r>
    </w:p>
    <w:p w:rsidR="005A5CB3" w:rsidRPr="005509A7" w:rsidRDefault="005A5CB3" w:rsidP="00D35223">
      <w:pPr>
        <w:widowControl w:val="0"/>
        <w:spacing w:after="0" w:line="210" w:lineRule="atLeast"/>
        <w:jc w:val="right"/>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ВИМОГИ ДО ЯКОСТІ ПРИБИРАННЯ ПРИМІЩЕНЬ</w:t>
      </w: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23"/>
        <w:gridCol w:w="2813"/>
        <w:gridCol w:w="2689"/>
      </w:tblGrid>
      <w:tr w:rsidR="005A5CB3" w:rsidRPr="00862835" w:rsidTr="005A5CB3">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Назва операцій з прибирання та догляду</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Вид поверхні</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Якість поверхні після прибирання та догляду</w:t>
            </w:r>
          </w:p>
        </w:tc>
        <w:tc>
          <w:tcPr>
            <w:tcW w:w="3980"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Метод контролю</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 прибирання пилу і сміття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1.1 тверді і напівтверді підлоги, стіни і ін.;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1.2 килими, килимові покриття, м’які меблі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862835">
              <w:rPr>
                <w:rFonts w:ascii="Times New Roman" w:hAnsi="Times New Roman" w:cs="Times New Roman"/>
                <w:sz w:val="24"/>
                <w:szCs w:val="24"/>
                <w:lang w:eastAsia="ru-RU"/>
              </w:rPr>
              <w:t>Відсутність скупчення пуху, бруду, пилу або сміття під меблями, в кутах, на плінтусах і в інших важкодоступних ділянках, а також з</w:t>
            </w:r>
            <w:r>
              <w:rPr>
                <w:rFonts w:ascii="Times New Roman" w:hAnsi="Times New Roman" w:cs="Times New Roman"/>
                <w:sz w:val="24"/>
                <w:szCs w:val="24"/>
                <w:lang w:eastAsia="ru-RU"/>
              </w:rPr>
              <w:t>алишків протирального матеріалу.</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862835">
              <w:rPr>
                <w:rFonts w:ascii="Times New Roman" w:hAnsi="Times New Roman" w:cs="Times New Roman"/>
                <w:sz w:val="24"/>
                <w:szCs w:val="24"/>
                <w:lang w:eastAsia="ru-RU"/>
              </w:rPr>
              <w:t>Відсутність скупчення пуху, пил</w:t>
            </w:r>
            <w:r>
              <w:rPr>
                <w:rFonts w:ascii="Times New Roman" w:hAnsi="Times New Roman" w:cs="Times New Roman"/>
                <w:sz w:val="24"/>
                <w:szCs w:val="24"/>
                <w:lang w:eastAsia="ru-RU"/>
              </w:rPr>
              <w:t>у</w:t>
            </w:r>
            <w:r w:rsidRPr="00862835">
              <w:rPr>
                <w:rFonts w:ascii="Times New Roman" w:hAnsi="Times New Roman" w:cs="Times New Roman"/>
                <w:sz w:val="24"/>
                <w:szCs w:val="24"/>
                <w:lang w:eastAsia="ru-RU"/>
              </w:rPr>
              <w:t xml:space="preserve"> на ворсі килима або оббивного матеріалу</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 виведення плям</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2.1 тверді підлоги, стіни, предмети;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2.2 килими, килимові покриття, м’які меблі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862835">
              <w:rPr>
                <w:rFonts w:ascii="Times New Roman" w:hAnsi="Times New Roman" w:cs="Times New Roman"/>
                <w:sz w:val="24"/>
                <w:szCs w:val="24"/>
                <w:lang w:eastAsia="ru-RU"/>
              </w:rPr>
              <w:t xml:space="preserve">Чисті, відсутність плям та розводів. </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862835">
              <w:rPr>
                <w:rFonts w:ascii="Times New Roman" w:hAnsi="Times New Roman" w:cs="Times New Roman"/>
                <w:sz w:val="24"/>
                <w:szCs w:val="24"/>
                <w:lang w:eastAsia="ru-RU"/>
              </w:rPr>
              <w:t>Плями повинні бути виведені. Забарвлення килимових виробів повинне бути стійким до дії засобів для чищення плям. Забарвлення не змінилось.</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 вологе прибирання, чищення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3.1 тверді і напівтверді підлоги;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3.2 стіни;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3.3 вікна, дзеркала, скляні поверхні;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3.4. килими, килимові покриття, м’які меблі;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3.5</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санітарно-технічне устаткування і водостійкі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3.1. </w:t>
            </w:r>
            <w:r w:rsidRPr="00862835">
              <w:rPr>
                <w:rFonts w:ascii="Times New Roman" w:hAnsi="Times New Roman" w:cs="Times New Roman"/>
                <w:sz w:val="24"/>
                <w:szCs w:val="24"/>
                <w:lang w:eastAsia="ru-RU"/>
              </w:rPr>
              <w:t>Відсутність скупчення бруду, пилу, пуху і інших твердих частинок в важкодоступних місцях, плям і розводів, залишених шваброю або щіткою. Помиті поверхні підлоги не повинні бути слизькими та липкими після висихання</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862835">
              <w:rPr>
                <w:rFonts w:ascii="Times New Roman" w:hAnsi="Times New Roman" w:cs="Times New Roman"/>
                <w:sz w:val="24"/>
                <w:szCs w:val="24"/>
                <w:lang w:eastAsia="ru-RU"/>
              </w:rPr>
              <w:t>Відсутність клейкості поверхні, потьоків, висохлих крапель і бризок хімії, а також плям і інших відміток</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862835">
              <w:rPr>
                <w:rFonts w:ascii="Times New Roman" w:hAnsi="Times New Roman" w:cs="Times New Roman"/>
                <w:sz w:val="24"/>
                <w:szCs w:val="24"/>
                <w:lang w:eastAsia="ru-RU"/>
              </w:rPr>
              <w:t xml:space="preserve">Відсутність скупчення бруду і пилу на склі і рамах, потьоків, плям, відбитків пальців, </w:t>
            </w:r>
            <w:r w:rsidRPr="00862835">
              <w:rPr>
                <w:rFonts w:ascii="Times New Roman" w:hAnsi="Times New Roman" w:cs="Times New Roman"/>
                <w:sz w:val="24"/>
                <w:szCs w:val="24"/>
                <w:lang w:eastAsia="ru-RU"/>
              </w:rPr>
              <w:lastRenderedPageBreak/>
              <w:t>розводів бруду, висохлих бризок і крапель хімії</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862835">
              <w:rPr>
                <w:rFonts w:ascii="Times New Roman" w:hAnsi="Times New Roman" w:cs="Times New Roman"/>
                <w:sz w:val="24"/>
                <w:szCs w:val="24"/>
                <w:lang w:eastAsia="ru-RU"/>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w:t>
            </w:r>
            <w:r>
              <w:rPr>
                <w:rFonts w:ascii="Times New Roman" w:hAnsi="Times New Roman" w:cs="Times New Roman"/>
                <w:sz w:val="24"/>
                <w:szCs w:val="24"/>
                <w:lang w:eastAsia="ru-RU"/>
              </w:rPr>
              <w:t xml:space="preserve"> тканин.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w:t>
            </w:r>
            <w:r w:rsidRPr="00862835">
              <w:rPr>
                <w:rFonts w:ascii="Times New Roman" w:hAnsi="Times New Roman" w:cs="Times New Roman"/>
                <w:sz w:val="24"/>
                <w:szCs w:val="24"/>
                <w:lang w:eastAsia="ru-RU"/>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видаляються з поверхні відповідно до інструкції виробника</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4. полірування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862835">
              <w:rPr>
                <w:rFonts w:ascii="Times New Roman" w:hAnsi="Times New Roman" w:cs="Times New Roman"/>
                <w:sz w:val="24"/>
                <w:szCs w:val="24"/>
                <w:lang w:eastAsia="ru-RU"/>
              </w:rPr>
              <w:t>меблі, металеві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862835">
              <w:rPr>
                <w:rFonts w:ascii="Times New Roman" w:hAnsi="Times New Roman" w:cs="Times New Roman"/>
                <w:sz w:val="24"/>
                <w:szCs w:val="24"/>
                <w:lang w:eastAsia="ru-RU"/>
              </w:rPr>
              <w:t>Відсутність клейкості і залишків поліролі, нерівномірності блиску поверхні</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Біла тканина, що прикладається до обробленої поверхні, н</w:t>
            </w:r>
            <w:r>
              <w:rPr>
                <w:rFonts w:ascii="Times New Roman" w:hAnsi="Times New Roman" w:cs="Times New Roman"/>
                <w:sz w:val="24"/>
                <w:szCs w:val="24"/>
                <w:lang w:eastAsia="ru-RU"/>
              </w:rPr>
              <w:t>е</w:t>
            </w:r>
            <w:r w:rsidRPr="00862835">
              <w:rPr>
                <w:rFonts w:ascii="Times New Roman" w:hAnsi="Times New Roman" w:cs="Times New Roman"/>
                <w:sz w:val="24"/>
                <w:szCs w:val="24"/>
                <w:lang w:eastAsia="ru-RU"/>
              </w:rPr>
              <w:t xml:space="preserve"> повинна мати слідів поліруючого засобу</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 хімічне чищення</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тверді, напівтверді підлоги і ін.</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 </w:t>
            </w:r>
            <w:r w:rsidRPr="00862835">
              <w:rPr>
                <w:rFonts w:ascii="Times New Roman" w:hAnsi="Times New Roman" w:cs="Times New Roman"/>
                <w:sz w:val="24"/>
                <w:szCs w:val="24"/>
                <w:lang w:eastAsia="ru-RU"/>
              </w:rPr>
              <w:t>Відсутність слідів немеханічних дій, хімії, воску, полімерних покриттів, плівок від захисних покриттів</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 чистка</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металеві поверхні</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 </w:t>
            </w:r>
            <w:r w:rsidRPr="00862835">
              <w:rPr>
                <w:rFonts w:ascii="Times New Roman" w:hAnsi="Times New Roman" w:cs="Times New Roman"/>
                <w:sz w:val="24"/>
                <w:szCs w:val="24"/>
                <w:lang w:eastAsia="ru-RU"/>
              </w:rPr>
              <w:t>Відсутність пилу, плям, відбитків пальців</w:t>
            </w:r>
            <w:r>
              <w:rPr>
                <w:rFonts w:ascii="Times New Roman" w:hAnsi="Times New Roman" w:cs="Times New Roman"/>
                <w:sz w:val="24"/>
                <w:szCs w:val="24"/>
                <w:lang w:eastAsia="ru-RU"/>
              </w:rPr>
              <w:t>.</w:t>
            </w:r>
          </w:p>
        </w:tc>
        <w:tc>
          <w:tcPr>
            <w:tcW w:w="3980"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bl>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b/>
          <w:bCs/>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u w:val="single"/>
          <w:lang w:eastAsia="ru-RU"/>
        </w:rPr>
        <w:t>Примітка:</w:t>
      </w:r>
      <w:r w:rsidRPr="00862835">
        <w:rPr>
          <w:rFonts w:ascii="Times New Roman" w:hAnsi="Times New Roman" w:cs="Times New Roman"/>
          <w:sz w:val="24"/>
          <w:szCs w:val="24"/>
          <w:lang w:eastAsia="ru-RU"/>
        </w:rPr>
        <w:t xml:space="preserve"> огляд та оцінка якості прибирання повинні проводитись не пізніше ніж через 30-60 хвилин після повної готовності поверхні до експлуатації.</w:t>
      </w:r>
    </w:p>
    <w:p w:rsidR="005A5CB3" w:rsidRPr="00862835" w:rsidRDefault="005A5CB3" w:rsidP="005A5CB3">
      <w:pPr>
        <w:spacing w:after="0" w:line="240" w:lineRule="auto"/>
        <w:rPr>
          <w:rFonts w:ascii="Times New Roman" w:hAnsi="Times New Roman" w:cs="Times New Roman"/>
          <w:sz w:val="24"/>
          <w:szCs w:val="24"/>
          <w:lang w:eastAsia="ru-RU"/>
        </w:rPr>
      </w:pPr>
    </w:p>
    <w:p w:rsidR="005A5CB3" w:rsidRPr="00862835" w:rsidRDefault="005A5CB3" w:rsidP="005A5CB3">
      <w:pPr>
        <w:spacing w:after="0" w:line="240" w:lineRule="auto"/>
        <w:jc w:val="both"/>
        <w:rPr>
          <w:rFonts w:ascii="Times New Roman" w:hAnsi="Times New Roman" w:cs="Times New Roman"/>
          <w:b/>
          <w:bCs/>
          <w:sz w:val="24"/>
          <w:szCs w:val="24"/>
        </w:rPr>
      </w:pPr>
      <w:r w:rsidRPr="00862835">
        <w:rPr>
          <w:rFonts w:ascii="Times New Roman" w:hAnsi="Times New Roman" w:cs="Times New Roman"/>
          <w:b/>
          <w:bCs/>
          <w:sz w:val="24"/>
          <w:szCs w:val="24"/>
        </w:rPr>
        <w:t>Вимоги до утримання в належному санітарному стані прилеглої території.</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 xml:space="preserve">прибирання прилеглої території навколо </w:t>
      </w:r>
      <w:r w:rsidRPr="00862835">
        <w:rPr>
          <w:rFonts w:ascii="Times New Roman" w:hAnsi="Times New Roman" w:cs="Times New Roman"/>
          <w:sz w:val="24"/>
          <w:szCs w:val="24"/>
          <w:lang w:val="ru-RU"/>
        </w:rPr>
        <w:t>приміщення</w:t>
      </w:r>
      <w:r w:rsidRPr="00862835">
        <w:rPr>
          <w:rFonts w:ascii="Times New Roman" w:hAnsi="Times New Roman" w:cs="Times New Roman"/>
          <w:sz w:val="24"/>
          <w:szCs w:val="24"/>
        </w:rPr>
        <w:t>, збирання сміття та сторонніх предметів, снігу в зимовий період;</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транспортування сміття в установлене місце на відстань до 300 м;</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очищення і санітарна обробка урн, сміттєвих контейнерів та місць їх установлення;</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протирання покажчиків, ліхтарів вологою ганчіркою або із застосуванням миючих засобів, витирання насухо;</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миття та протирання металевих частин огорожі;</w:t>
      </w:r>
    </w:p>
    <w:p w:rsidR="005A5CB3" w:rsidRPr="00862835" w:rsidRDefault="005A5CB3" w:rsidP="005A5CB3">
      <w:pPr>
        <w:spacing w:after="0" w:line="240" w:lineRule="auto"/>
        <w:ind w:firstLine="426"/>
        <w:jc w:val="both"/>
        <w:rPr>
          <w:rFonts w:ascii="Times New Roman" w:hAnsi="Times New Roman" w:cs="Times New Roman"/>
          <w:sz w:val="24"/>
          <w:szCs w:val="24"/>
        </w:rPr>
      </w:pPr>
      <w:r w:rsidRPr="00862835">
        <w:rPr>
          <w:rFonts w:ascii="Times New Roman" w:hAnsi="Times New Roman" w:cs="Times New Roman"/>
          <w:sz w:val="24"/>
          <w:szCs w:val="24"/>
        </w:rPr>
        <w:t>•</w:t>
      </w:r>
      <w:r w:rsidRPr="00862835">
        <w:rPr>
          <w:rFonts w:ascii="Times New Roman" w:hAnsi="Times New Roman" w:cs="Times New Roman"/>
          <w:sz w:val="24"/>
          <w:szCs w:val="24"/>
        </w:rPr>
        <w:tab/>
        <w:t>навантаження і вивіз сміття та листя.</w:t>
      </w:r>
    </w:p>
    <w:p w:rsidR="005A5CB3" w:rsidRPr="00862835" w:rsidRDefault="005A5CB3" w:rsidP="005A5CB3">
      <w:pPr>
        <w:spacing w:after="0" w:line="240" w:lineRule="auto"/>
        <w:ind w:firstLine="426"/>
        <w:jc w:val="both"/>
        <w:rPr>
          <w:rFonts w:ascii="Times New Roman" w:hAnsi="Times New Roman" w:cs="Times New Roman"/>
          <w:sz w:val="24"/>
          <w:szCs w:val="24"/>
        </w:rPr>
      </w:pPr>
    </w:p>
    <w:p w:rsidR="005A5CB3" w:rsidRPr="00862835" w:rsidRDefault="005A5CB3" w:rsidP="005A5CB3">
      <w:pPr>
        <w:tabs>
          <w:tab w:val="left" w:pos="426"/>
        </w:tabs>
        <w:spacing w:before="120" w:after="0" w:line="240" w:lineRule="auto"/>
        <w:jc w:val="both"/>
        <w:rPr>
          <w:rFonts w:ascii="Times New Roman" w:hAnsi="Times New Roman" w:cs="Times New Roman"/>
          <w:sz w:val="24"/>
          <w:szCs w:val="24"/>
          <w:lang w:eastAsia="en-US"/>
        </w:rPr>
      </w:pPr>
      <w:r w:rsidRPr="00862835">
        <w:rPr>
          <w:rFonts w:ascii="Times New Roman" w:hAnsi="Times New Roman" w:cs="Times New Roman"/>
          <w:sz w:val="24"/>
          <w:szCs w:val="24"/>
          <w:lang w:eastAsia="ru-RU"/>
        </w:rPr>
        <w:t xml:space="preserve">Прибирання та утримання в належному стані тротуарів, східців центрального входу, території двору, запасних виходів тощо – повинно проводитись </w:t>
      </w:r>
      <w:r>
        <w:rPr>
          <w:rFonts w:ascii="Times New Roman" w:hAnsi="Times New Roman" w:cs="Times New Roman"/>
          <w:sz w:val="24"/>
          <w:szCs w:val="24"/>
          <w:lang w:eastAsia="ru-RU"/>
        </w:rPr>
        <w:t>за потребою (наявність видимого забруднення)</w:t>
      </w:r>
      <w:r w:rsidRPr="0020350D">
        <w:rPr>
          <w:rFonts w:ascii="Times New Roman" w:hAnsi="Times New Roman" w:cs="Times New Roman"/>
          <w:sz w:val="24"/>
          <w:szCs w:val="24"/>
          <w:lang w:eastAsia="ru-RU"/>
        </w:rPr>
        <w:t>.</w:t>
      </w: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r w:rsidRPr="00862835">
        <w:rPr>
          <w:rFonts w:ascii="Times New Roman" w:hAnsi="Times New Roman" w:cs="Times New Roman"/>
          <w:sz w:val="24"/>
          <w:szCs w:val="24"/>
          <w:lang w:eastAsia="ru-RU"/>
        </w:rPr>
        <w:t xml:space="preserve">Прибирання прибудинкової території від снігу та ожеледі – в зимовий період щоденно та у період всього робочого дня – за потребою, від листя в осінній період – щоденно та у період всього робочого дня – за потребою. Вивіз снігу та листя за допомогою власного транспорту  – </w:t>
      </w:r>
      <w:r>
        <w:rPr>
          <w:rFonts w:ascii="Times New Roman" w:hAnsi="Times New Roman" w:cs="Times New Roman"/>
          <w:sz w:val="24"/>
          <w:szCs w:val="24"/>
          <w:lang w:eastAsia="ru-RU"/>
        </w:rPr>
        <w:t xml:space="preserve"> </w:t>
      </w:r>
      <w:r w:rsidRPr="00862835">
        <w:rPr>
          <w:rFonts w:ascii="Times New Roman" w:hAnsi="Times New Roman" w:cs="Times New Roman"/>
          <w:sz w:val="24"/>
          <w:szCs w:val="24"/>
          <w:lang w:eastAsia="ru-RU"/>
        </w:rPr>
        <w:t>по мірі необхідності.</w:t>
      </w: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5A5CB3" w:rsidRPr="008840D2" w:rsidTr="005A5CB3">
        <w:tc>
          <w:tcPr>
            <w:tcW w:w="5211"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b/>
                <w:caps/>
                <w:u w:val="single"/>
                <w:lang w:eastAsia="ru-RU"/>
              </w:rPr>
            </w:pPr>
            <w:r w:rsidRPr="008840D2">
              <w:rPr>
                <w:rFonts w:ascii="Times New Roman" w:hAnsi="Times New Roman" w:cs="Times New Roman"/>
                <w:b/>
                <w:lang w:eastAsia="ru-RU"/>
              </w:rPr>
              <w:t xml:space="preserve">                  </w:t>
            </w:r>
            <w:r w:rsidRPr="008840D2">
              <w:rPr>
                <w:rFonts w:ascii="Times New Roman" w:hAnsi="Times New Roman" w:cs="Times New Roman"/>
                <w:b/>
                <w:u w:val="single"/>
                <w:lang w:eastAsia="ru-RU"/>
              </w:rPr>
              <w:t>ЗАМОВНИК</w:t>
            </w:r>
          </w:p>
        </w:tc>
        <w:tc>
          <w:tcPr>
            <w:tcW w:w="5103" w:type="dxa"/>
            <w:tcBorders>
              <w:top w:val="nil"/>
              <w:left w:val="nil"/>
              <w:bottom w:val="nil"/>
              <w:right w:val="nil"/>
            </w:tcBorders>
          </w:tcPr>
          <w:p w:rsidR="005A5CB3" w:rsidRPr="008840D2" w:rsidRDefault="005A5CB3" w:rsidP="005A5CB3">
            <w:pPr>
              <w:widowControl w:val="0"/>
              <w:spacing w:after="0" w:line="240" w:lineRule="auto"/>
              <w:jc w:val="center"/>
              <w:rPr>
                <w:rFonts w:ascii="Times New Roman" w:hAnsi="Times New Roman" w:cs="Times New Roman"/>
                <w:b/>
                <w:caps/>
                <w:u w:val="single"/>
                <w:lang w:eastAsia="ru-RU"/>
              </w:rPr>
            </w:pPr>
            <w:r w:rsidRPr="008840D2">
              <w:rPr>
                <w:rFonts w:ascii="Times New Roman" w:hAnsi="Times New Roman" w:cs="Times New Roman"/>
                <w:b/>
                <w:u w:val="single"/>
                <w:lang w:eastAsia="ru-RU"/>
              </w:rPr>
              <w:t>ВИКОНАВЕЦЬ</w:t>
            </w:r>
          </w:p>
        </w:tc>
      </w:tr>
      <w:tr w:rsidR="005A5CB3" w:rsidRPr="008840D2" w:rsidTr="005A5CB3">
        <w:tc>
          <w:tcPr>
            <w:tcW w:w="5211" w:type="dxa"/>
            <w:tcBorders>
              <w:top w:val="nil"/>
              <w:left w:val="nil"/>
              <w:bottom w:val="nil"/>
              <w:right w:val="nil"/>
            </w:tcBorders>
          </w:tcPr>
          <w:p w:rsidR="005A5CB3" w:rsidRPr="00D21D97" w:rsidRDefault="005A5CB3" w:rsidP="005A5CB3">
            <w:pPr>
              <w:widowControl w:val="0"/>
              <w:spacing w:after="0" w:line="240" w:lineRule="auto"/>
              <w:rPr>
                <w:rFonts w:ascii="Times New Roman" w:hAnsi="Times New Roman" w:cs="Times New Roman"/>
                <w:lang w:eastAsia="ru-RU"/>
              </w:rPr>
            </w:pPr>
            <w:r w:rsidRPr="00D21D97">
              <w:rPr>
                <w:rFonts w:ascii="Times New Roman" w:hAnsi="Times New Roman" w:cs="Times New Roman"/>
                <w:b/>
                <w:lang w:eastAsia="ru-RU"/>
              </w:rPr>
              <w:t xml:space="preserve"> </w:t>
            </w:r>
          </w:p>
        </w:tc>
        <w:tc>
          <w:tcPr>
            <w:tcW w:w="5103" w:type="dxa"/>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lang w:eastAsia="ru-RU"/>
              </w:rPr>
            </w:pPr>
          </w:p>
        </w:tc>
      </w:tr>
    </w:tbl>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5A5CB3" w:rsidRDefault="005A5CB3" w:rsidP="005A5CB3">
      <w:pPr>
        <w:widowControl w:val="0"/>
        <w:tabs>
          <w:tab w:val="left" w:pos="426"/>
        </w:tabs>
        <w:spacing w:before="120" w:after="0" w:line="240" w:lineRule="auto"/>
        <w:jc w:val="both"/>
        <w:rPr>
          <w:rFonts w:ascii="Times New Roman" w:hAnsi="Times New Roman" w:cs="Times New Roman"/>
          <w:sz w:val="24"/>
          <w:szCs w:val="24"/>
          <w:lang w:eastAsia="ru-RU"/>
        </w:rPr>
      </w:pPr>
    </w:p>
    <w:p w:rsidR="00D35223"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5A5CB3" w:rsidRPr="005509A7">
        <w:rPr>
          <w:rFonts w:ascii="Times New Roman" w:hAnsi="Times New Roman" w:cs="Times New Roman"/>
          <w:sz w:val="24"/>
          <w:szCs w:val="24"/>
          <w:lang w:eastAsia="ru-RU"/>
        </w:rPr>
        <w:t xml:space="preserve">одаток </w:t>
      </w:r>
      <w:r w:rsidR="005A5CB3">
        <w:rPr>
          <w:rFonts w:ascii="Times New Roman" w:hAnsi="Times New Roman" w:cs="Times New Roman"/>
          <w:sz w:val="24"/>
          <w:szCs w:val="24"/>
          <w:lang w:eastAsia="ru-RU"/>
        </w:rPr>
        <w:t>4</w:t>
      </w:r>
      <w:r w:rsidR="005A5CB3" w:rsidRPr="005509A7">
        <w:rPr>
          <w:rFonts w:ascii="Times New Roman" w:hAnsi="Times New Roman" w:cs="Times New Roman"/>
          <w:sz w:val="24"/>
          <w:szCs w:val="24"/>
          <w:lang w:eastAsia="ru-RU"/>
        </w:rPr>
        <w:t xml:space="preserve"> до </w:t>
      </w:r>
      <w:r w:rsidRPr="00A86964">
        <w:rPr>
          <w:rFonts w:ascii="Times New Roman" w:hAnsi="Times New Roman" w:cs="Times New Roman"/>
          <w:sz w:val="24"/>
          <w:szCs w:val="24"/>
          <w:lang w:eastAsia="ru-RU"/>
        </w:rPr>
        <w:t xml:space="preserve">Договору </w:t>
      </w:r>
    </w:p>
    <w:p w:rsidR="00D35223"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sidRPr="00A86964">
        <w:rPr>
          <w:rFonts w:ascii="Times New Roman" w:hAnsi="Times New Roman" w:cs="Times New Roman"/>
          <w:sz w:val="24"/>
          <w:szCs w:val="24"/>
          <w:lang w:eastAsia="ru-RU"/>
        </w:rPr>
        <w:t>№ _________</w:t>
      </w:r>
    </w:p>
    <w:p w:rsidR="00D35223" w:rsidRPr="00A86964" w:rsidRDefault="00D35223" w:rsidP="00D35223">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від _______</w:t>
      </w:r>
      <w:r w:rsidRPr="00A86964">
        <w:rPr>
          <w:rFonts w:ascii="Times New Roman" w:hAnsi="Times New Roman" w:cs="Times New Roman"/>
          <w:sz w:val="24"/>
          <w:szCs w:val="24"/>
          <w:lang w:eastAsia="ru-RU"/>
        </w:rPr>
        <w:t>__ 20</w:t>
      </w:r>
      <w:r>
        <w:rPr>
          <w:rFonts w:ascii="Times New Roman" w:hAnsi="Times New Roman" w:cs="Times New Roman"/>
          <w:sz w:val="24"/>
          <w:szCs w:val="24"/>
          <w:lang w:eastAsia="ru-RU"/>
        </w:rPr>
        <w:t xml:space="preserve">24 </w:t>
      </w:r>
      <w:r w:rsidRPr="00A86964">
        <w:rPr>
          <w:rFonts w:ascii="Times New Roman" w:hAnsi="Times New Roman" w:cs="Times New Roman"/>
          <w:sz w:val="24"/>
          <w:szCs w:val="24"/>
          <w:lang w:eastAsia="ru-RU"/>
        </w:rPr>
        <w:t>р.</w:t>
      </w:r>
    </w:p>
    <w:p w:rsidR="005A5CB3" w:rsidRPr="005509A7" w:rsidRDefault="005A5CB3" w:rsidP="00D35223">
      <w:pPr>
        <w:widowControl w:val="0"/>
        <w:spacing w:after="0" w:line="210" w:lineRule="atLeast"/>
        <w:jc w:val="right"/>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ТЕХНОЛОГІЧНА КАРТА</w:t>
      </w: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Періодичність прибирання приміщень – щодня,</w:t>
      </w:r>
      <w:r>
        <w:rPr>
          <w:rFonts w:ascii="Times New Roman" w:hAnsi="Times New Roman" w:cs="Times New Roman"/>
          <w:sz w:val="24"/>
          <w:szCs w:val="24"/>
          <w:lang w:eastAsia="ru-RU"/>
        </w:rPr>
        <w:t xml:space="preserve"> крім вихідних: з 6:00 до 09:00</w:t>
      </w:r>
      <w:r w:rsidRPr="00862835">
        <w:rPr>
          <w:rFonts w:ascii="Times New Roman" w:hAnsi="Times New Roman" w:cs="Times New Roman"/>
          <w:sz w:val="24"/>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2501"/>
        <w:gridCol w:w="2623"/>
        <w:gridCol w:w="87"/>
        <w:gridCol w:w="2726"/>
        <w:gridCol w:w="2377"/>
        <w:gridCol w:w="312"/>
      </w:tblGrid>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Назва операцій з прибирання та догляду</w:t>
            </w:r>
          </w:p>
        </w:tc>
        <w:tc>
          <w:tcPr>
            <w:tcW w:w="2623" w:type="dxa"/>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Вид поверхні</w:t>
            </w:r>
          </w:p>
        </w:tc>
        <w:tc>
          <w:tcPr>
            <w:tcW w:w="2813" w:type="dxa"/>
            <w:gridSpan w:val="2"/>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Якість поверхні після прибирання та догляду</w:t>
            </w:r>
          </w:p>
        </w:tc>
        <w:tc>
          <w:tcPr>
            <w:tcW w:w="2689" w:type="dxa"/>
            <w:gridSpan w:val="2"/>
          </w:tcPr>
          <w:p w:rsidR="005A5CB3" w:rsidRPr="00862835" w:rsidRDefault="005A5CB3" w:rsidP="005A5CB3">
            <w:pPr>
              <w:tabs>
                <w:tab w:val="left" w:pos="2160"/>
                <w:tab w:val="left" w:pos="3600"/>
              </w:tabs>
              <w:spacing w:after="0" w:line="240" w:lineRule="auto"/>
              <w:jc w:val="center"/>
              <w:outlineLvl w:val="0"/>
              <w:rPr>
                <w:rFonts w:ascii="Times New Roman" w:hAnsi="Times New Roman" w:cs="Times New Roman"/>
                <w:b/>
                <w:bCs/>
                <w:sz w:val="24"/>
                <w:szCs w:val="24"/>
                <w:lang w:eastAsia="ru-RU"/>
              </w:rPr>
            </w:pPr>
            <w:r w:rsidRPr="00862835">
              <w:rPr>
                <w:rFonts w:ascii="Times New Roman" w:hAnsi="Times New Roman" w:cs="Times New Roman"/>
                <w:b/>
                <w:bCs/>
                <w:sz w:val="24"/>
                <w:szCs w:val="24"/>
                <w:lang w:eastAsia="ru-RU"/>
              </w:rPr>
              <w:t>Метод контролю</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 прибирання пилу і сміття</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1.1 тверді і напівтверді підлоги, стіни і ін.;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1.2 килими, килимові покриття, м’які меблі</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862835">
              <w:rPr>
                <w:rFonts w:ascii="Times New Roman" w:hAnsi="Times New Roman" w:cs="Times New Roman"/>
                <w:sz w:val="24"/>
                <w:szCs w:val="24"/>
                <w:lang w:eastAsia="ru-RU"/>
              </w:rPr>
              <w:t>Відсутність скупчення пуху, бруду, пилу або сміття під меблями, в кутах, на плінтусах і в інших важкодоступних ділянках, а також з</w:t>
            </w:r>
            <w:r>
              <w:rPr>
                <w:rFonts w:ascii="Times New Roman" w:hAnsi="Times New Roman" w:cs="Times New Roman"/>
                <w:sz w:val="24"/>
                <w:szCs w:val="24"/>
                <w:lang w:eastAsia="ru-RU"/>
              </w:rPr>
              <w:t>алишків протирального матеріалу.</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862835">
              <w:rPr>
                <w:rFonts w:ascii="Times New Roman" w:hAnsi="Times New Roman" w:cs="Times New Roman"/>
                <w:sz w:val="24"/>
                <w:szCs w:val="24"/>
                <w:lang w:eastAsia="ru-RU"/>
              </w:rPr>
              <w:t>Відсутність скупчення пуху, пил</w:t>
            </w:r>
            <w:r>
              <w:rPr>
                <w:rFonts w:ascii="Times New Roman" w:hAnsi="Times New Roman" w:cs="Times New Roman"/>
                <w:sz w:val="24"/>
                <w:szCs w:val="24"/>
                <w:lang w:eastAsia="ru-RU"/>
              </w:rPr>
              <w:t>у</w:t>
            </w:r>
            <w:r w:rsidRPr="00862835">
              <w:rPr>
                <w:rFonts w:ascii="Times New Roman" w:hAnsi="Times New Roman" w:cs="Times New Roman"/>
                <w:sz w:val="24"/>
                <w:szCs w:val="24"/>
                <w:lang w:eastAsia="ru-RU"/>
              </w:rPr>
              <w:t xml:space="preserve"> на ворсі килима або оббивного матеріалу</w:t>
            </w:r>
            <w:r>
              <w:rPr>
                <w:rFonts w:ascii="Times New Roman" w:hAnsi="Times New Roman" w:cs="Times New Roman"/>
                <w:sz w:val="24"/>
                <w:szCs w:val="24"/>
                <w:lang w:eastAsia="ru-RU"/>
              </w:rPr>
              <w:t>.</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 виведення плям</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2.1 тверді підлоги, стіни, предмети;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2.2 килими, килимові покриття, м’які меблі</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862835">
              <w:rPr>
                <w:rFonts w:ascii="Times New Roman" w:hAnsi="Times New Roman" w:cs="Times New Roman"/>
                <w:sz w:val="24"/>
                <w:szCs w:val="24"/>
                <w:lang w:eastAsia="ru-RU"/>
              </w:rPr>
              <w:t xml:space="preserve">Чисті, відсутність плям та розводів. </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862835">
              <w:rPr>
                <w:rFonts w:ascii="Times New Roman" w:hAnsi="Times New Roman" w:cs="Times New Roman"/>
                <w:sz w:val="24"/>
                <w:szCs w:val="24"/>
                <w:lang w:eastAsia="ru-RU"/>
              </w:rPr>
              <w:t>Плями повинні бути виведені. Забарвлення килимових виробів повинне бути стійким до дії засобів для чищення плям. Забарвлення не змінилось.</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 вологе прибирання, чищення</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3.1 тверді і напівтверді підлоги;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3.2 стіни;</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3.3 вікна, дзеркала, скляні поверхні;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3.4. килими, килимові покриття, м’які меблі;</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3.5</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санітарно-технічне устаткування і водостійкі поверхні</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3.1. </w:t>
            </w:r>
            <w:r w:rsidRPr="00862835">
              <w:rPr>
                <w:rFonts w:ascii="Times New Roman" w:hAnsi="Times New Roman" w:cs="Times New Roman"/>
                <w:sz w:val="24"/>
                <w:szCs w:val="24"/>
                <w:lang w:eastAsia="ru-RU"/>
              </w:rPr>
              <w:t>Відсутність скупчення бруду, пилу, пуху і інших твердих частинок в важкодоступних місцях, плям і розводів, залишених шваброю або щіткою. Помиті поверхні підлоги не повинні бути слизькими та липкими після висихання</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862835">
              <w:rPr>
                <w:rFonts w:ascii="Times New Roman" w:hAnsi="Times New Roman" w:cs="Times New Roman"/>
                <w:sz w:val="24"/>
                <w:szCs w:val="24"/>
                <w:lang w:eastAsia="ru-RU"/>
              </w:rPr>
              <w:t>Відсутність клейкості поверхні, потьоків, висохлих крапель і бризок хімії, а також плям і інших відміток</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862835">
              <w:rPr>
                <w:rFonts w:ascii="Times New Roman" w:hAnsi="Times New Roman" w:cs="Times New Roman"/>
                <w:sz w:val="24"/>
                <w:szCs w:val="24"/>
                <w:lang w:eastAsia="ru-RU"/>
              </w:rPr>
              <w:t xml:space="preserve">Відсутність скупчення бруду і пилу на склі і рамах, потьоків, плям, відбитків пальців, </w:t>
            </w:r>
            <w:r w:rsidRPr="00862835">
              <w:rPr>
                <w:rFonts w:ascii="Times New Roman" w:hAnsi="Times New Roman" w:cs="Times New Roman"/>
                <w:sz w:val="24"/>
                <w:szCs w:val="24"/>
                <w:lang w:eastAsia="ru-RU"/>
              </w:rPr>
              <w:lastRenderedPageBreak/>
              <w:t>розводів бруду, висохлих бризок і крапель хімії</w:t>
            </w:r>
            <w:r>
              <w:rPr>
                <w:rFonts w:ascii="Times New Roman" w:hAnsi="Times New Roman" w:cs="Times New Roman"/>
                <w:sz w:val="24"/>
                <w:szCs w:val="24"/>
                <w:lang w:eastAsia="ru-RU"/>
              </w:rPr>
              <w:t>.</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w:t>
            </w:r>
            <w:r w:rsidRPr="00862835">
              <w:rPr>
                <w:rFonts w:ascii="Times New Roman" w:hAnsi="Times New Roman" w:cs="Times New Roman"/>
                <w:sz w:val="24"/>
                <w:szCs w:val="24"/>
                <w:lang w:eastAsia="ru-RU"/>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w:t>
            </w:r>
            <w:r>
              <w:rPr>
                <w:rFonts w:ascii="Times New Roman" w:hAnsi="Times New Roman" w:cs="Times New Roman"/>
                <w:sz w:val="24"/>
                <w:szCs w:val="24"/>
                <w:lang w:eastAsia="ru-RU"/>
              </w:rPr>
              <w:t xml:space="preserve"> тканин.</w:t>
            </w:r>
          </w:p>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w:t>
            </w:r>
            <w:r w:rsidRPr="00862835">
              <w:rPr>
                <w:rFonts w:ascii="Times New Roman" w:hAnsi="Times New Roman" w:cs="Times New Roman"/>
                <w:sz w:val="24"/>
                <w:szCs w:val="24"/>
                <w:lang w:eastAsia="ru-RU"/>
              </w:rPr>
              <w:t>Відсутність цементного нальоту і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видаляються з поверхні відповідно до інструкції виробника</w:t>
            </w:r>
            <w:r>
              <w:rPr>
                <w:rFonts w:ascii="Times New Roman" w:hAnsi="Times New Roman" w:cs="Times New Roman"/>
                <w:sz w:val="24"/>
                <w:szCs w:val="24"/>
                <w:lang w:eastAsia="ru-RU"/>
              </w:rPr>
              <w:t>.</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Зовнішній огляд</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lastRenderedPageBreak/>
              <w:t>4. полірування</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862835">
              <w:rPr>
                <w:rFonts w:ascii="Times New Roman" w:hAnsi="Times New Roman" w:cs="Times New Roman"/>
                <w:sz w:val="24"/>
                <w:szCs w:val="24"/>
                <w:lang w:eastAsia="ru-RU"/>
              </w:rPr>
              <w:t>меблі, металеві поверхні</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862835">
              <w:rPr>
                <w:rFonts w:ascii="Times New Roman" w:hAnsi="Times New Roman" w:cs="Times New Roman"/>
                <w:sz w:val="24"/>
                <w:szCs w:val="24"/>
                <w:lang w:eastAsia="ru-RU"/>
              </w:rPr>
              <w:t>Відсутність клейкості і залишків поліролі, нерівномірності блиску поверхні</w:t>
            </w:r>
            <w:r>
              <w:rPr>
                <w:rFonts w:ascii="Times New Roman" w:hAnsi="Times New Roman" w:cs="Times New Roman"/>
                <w:sz w:val="24"/>
                <w:szCs w:val="24"/>
                <w:lang w:eastAsia="ru-RU"/>
              </w:rPr>
              <w:t>.</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Біла тканина, що прикладається до обробленої поверхні, н</w:t>
            </w:r>
            <w:r>
              <w:rPr>
                <w:rFonts w:ascii="Times New Roman" w:hAnsi="Times New Roman" w:cs="Times New Roman"/>
                <w:sz w:val="24"/>
                <w:szCs w:val="24"/>
                <w:lang w:eastAsia="ru-RU"/>
              </w:rPr>
              <w:t>е</w:t>
            </w:r>
            <w:r w:rsidRPr="00862835">
              <w:rPr>
                <w:rFonts w:ascii="Times New Roman" w:hAnsi="Times New Roman" w:cs="Times New Roman"/>
                <w:sz w:val="24"/>
                <w:szCs w:val="24"/>
                <w:lang w:eastAsia="ru-RU"/>
              </w:rPr>
              <w:t xml:space="preserve"> повинна мати слідів поліруючого засобу</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 хімічне чищення</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5.1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тверді, напівтверді підлоги і ін.</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 </w:t>
            </w:r>
            <w:r w:rsidRPr="00862835">
              <w:rPr>
                <w:rFonts w:ascii="Times New Roman" w:hAnsi="Times New Roman" w:cs="Times New Roman"/>
                <w:sz w:val="24"/>
                <w:szCs w:val="24"/>
                <w:lang w:eastAsia="ru-RU"/>
              </w:rPr>
              <w:t>Відсутність слідів немеханічних дій, хімії, воску, полімерних покриттів, плівок від захисних покриттів</w:t>
            </w:r>
            <w:r>
              <w:rPr>
                <w:rFonts w:ascii="Times New Roman" w:hAnsi="Times New Roman" w:cs="Times New Roman"/>
                <w:sz w:val="24"/>
                <w:szCs w:val="24"/>
                <w:lang w:eastAsia="ru-RU"/>
              </w:rPr>
              <w:t>.</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62835" w:rsidTr="005A5CB3">
        <w:tc>
          <w:tcPr>
            <w:tcW w:w="2602"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 чистка</w:t>
            </w:r>
          </w:p>
        </w:tc>
        <w:tc>
          <w:tcPr>
            <w:tcW w:w="2623" w:type="dxa"/>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6.1</w:t>
            </w:r>
            <w:r>
              <w:rPr>
                <w:rFonts w:ascii="Times New Roman" w:hAnsi="Times New Roman" w:cs="Times New Roman"/>
                <w:sz w:val="24"/>
                <w:szCs w:val="24"/>
                <w:lang w:eastAsia="ru-RU"/>
              </w:rPr>
              <w:t>.</w:t>
            </w:r>
            <w:r w:rsidRPr="00862835">
              <w:rPr>
                <w:rFonts w:ascii="Times New Roman" w:hAnsi="Times New Roman" w:cs="Times New Roman"/>
                <w:sz w:val="24"/>
                <w:szCs w:val="24"/>
                <w:lang w:eastAsia="ru-RU"/>
              </w:rPr>
              <w:t xml:space="preserve"> металеві поверхні</w:t>
            </w:r>
          </w:p>
        </w:tc>
        <w:tc>
          <w:tcPr>
            <w:tcW w:w="2813"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 </w:t>
            </w:r>
            <w:r w:rsidRPr="00862835">
              <w:rPr>
                <w:rFonts w:ascii="Times New Roman" w:hAnsi="Times New Roman" w:cs="Times New Roman"/>
                <w:sz w:val="24"/>
                <w:szCs w:val="24"/>
                <w:lang w:eastAsia="ru-RU"/>
              </w:rPr>
              <w:t>Відсутність пилу, плям, відбитків пальців</w:t>
            </w:r>
            <w:r>
              <w:rPr>
                <w:rFonts w:ascii="Times New Roman" w:hAnsi="Times New Roman" w:cs="Times New Roman"/>
                <w:sz w:val="24"/>
                <w:szCs w:val="24"/>
                <w:lang w:eastAsia="ru-RU"/>
              </w:rPr>
              <w:t>.</w:t>
            </w:r>
          </w:p>
        </w:tc>
        <w:tc>
          <w:tcPr>
            <w:tcW w:w="2689" w:type="dxa"/>
            <w:gridSpan w:val="2"/>
          </w:tcPr>
          <w:p w:rsidR="005A5CB3" w:rsidRPr="00862835" w:rsidRDefault="005A5CB3" w:rsidP="005A5CB3">
            <w:pPr>
              <w:tabs>
                <w:tab w:val="left" w:pos="2160"/>
                <w:tab w:val="left" w:pos="3600"/>
              </w:tabs>
              <w:spacing w:after="0" w:line="240" w:lineRule="auto"/>
              <w:jc w:val="both"/>
              <w:outlineLvl w:val="0"/>
              <w:rPr>
                <w:rFonts w:ascii="Times New Roman" w:hAnsi="Times New Roman" w:cs="Times New Roman"/>
                <w:sz w:val="24"/>
                <w:szCs w:val="24"/>
                <w:lang w:eastAsia="ru-RU"/>
              </w:rPr>
            </w:pPr>
            <w:r w:rsidRPr="00862835">
              <w:rPr>
                <w:rFonts w:ascii="Times New Roman" w:hAnsi="Times New Roman" w:cs="Times New Roman"/>
                <w:sz w:val="24"/>
                <w:szCs w:val="24"/>
                <w:lang w:eastAsia="ru-RU"/>
              </w:rPr>
              <w:t>Зовнішній огляд</w:t>
            </w:r>
          </w:p>
        </w:tc>
      </w:tr>
      <w:tr w:rsidR="005A5CB3" w:rsidRPr="008840D2" w:rsidTr="005A5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1" w:type="dxa"/>
          <w:wAfter w:w="312" w:type="dxa"/>
        </w:trPr>
        <w:tc>
          <w:tcPr>
            <w:tcW w:w="5211" w:type="dxa"/>
            <w:gridSpan w:val="3"/>
            <w:tcBorders>
              <w:top w:val="nil"/>
              <w:left w:val="nil"/>
              <w:bottom w:val="nil"/>
              <w:right w:val="nil"/>
            </w:tcBorders>
          </w:tcPr>
          <w:p w:rsidR="005A5CB3" w:rsidRDefault="005A5CB3" w:rsidP="005A5CB3">
            <w:pPr>
              <w:widowControl w:val="0"/>
              <w:spacing w:after="0" w:line="240" w:lineRule="auto"/>
              <w:jc w:val="both"/>
              <w:rPr>
                <w:rFonts w:ascii="Times New Roman" w:hAnsi="Times New Roman" w:cs="Times New Roman"/>
                <w:b/>
                <w:lang w:eastAsia="ru-RU"/>
              </w:rPr>
            </w:pPr>
            <w:r w:rsidRPr="008840D2">
              <w:rPr>
                <w:rFonts w:ascii="Times New Roman" w:hAnsi="Times New Roman" w:cs="Times New Roman"/>
                <w:b/>
                <w:lang w:eastAsia="ru-RU"/>
              </w:rPr>
              <w:t xml:space="preserve">              </w:t>
            </w:r>
          </w:p>
          <w:p w:rsidR="005A5CB3" w:rsidRPr="008840D2" w:rsidRDefault="005A5CB3" w:rsidP="005A5CB3">
            <w:pPr>
              <w:widowControl w:val="0"/>
              <w:spacing w:after="0" w:line="240" w:lineRule="auto"/>
              <w:jc w:val="both"/>
              <w:rPr>
                <w:rFonts w:ascii="Times New Roman" w:hAnsi="Times New Roman" w:cs="Times New Roman"/>
                <w:b/>
                <w:caps/>
                <w:u w:val="single"/>
                <w:lang w:eastAsia="ru-RU"/>
              </w:rPr>
            </w:pPr>
            <w:r w:rsidRPr="008840D2">
              <w:rPr>
                <w:rFonts w:ascii="Times New Roman" w:hAnsi="Times New Roman" w:cs="Times New Roman"/>
                <w:b/>
                <w:lang w:eastAsia="ru-RU"/>
              </w:rPr>
              <w:t xml:space="preserve">    </w:t>
            </w:r>
            <w:r w:rsidRPr="008840D2">
              <w:rPr>
                <w:rFonts w:ascii="Times New Roman" w:hAnsi="Times New Roman" w:cs="Times New Roman"/>
                <w:b/>
                <w:u w:val="single"/>
                <w:lang w:eastAsia="ru-RU"/>
              </w:rPr>
              <w:t>ЗАМОВНИК</w:t>
            </w:r>
          </w:p>
        </w:tc>
        <w:tc>
          <w:tcPr>
            <w:tcW w:w="5103" w:type="dxa"/>
            <w:gridSpan w:val="2"/>
            <w:tcBorders>
              <w:top w:val="nil"/>
              <w:left w:val="nil"/>
              <w:bottom w:val="nil"/>
              <w:right w:val="nil"/>
            </w:tcBorders>
          </w:tcPr>
          <w:p w:rsidR="005A5CB3" w:rsidRDefault="005A5CB3" w:rsidP="005A5CB3">
            <w:pPr>
              <w:widowControl w:val="0"/>
              <w:spacing w:after="0" w:line="240" w:lineRule="auto"/>
              <w:jc w:val="center"/>
              <w:rPr>
                <w:rFonts w:ascii="Times New Roman" w:hAnsi="Times New Roman" w:cs="Times New Roman"/>
                <w:b/>
                <w:u w:val="single"/>
                <w:lang w:eastAsia="ru-RU"/>
              </w:rPr>
            </w:pPr>
          </w:p>
          <w:p w:rsidR="005A5CB3" w:rsidRPr="008840D2" w:rsidRDefault="005A5CB3" w:rsidP="005A5CB3">
            <w:pPr>
              <w:widowControl w:val="0"/>
              <w:spacing w:after="0" w:line="240" w:lineRule="auto"/>
              <w:jc w:val="center"/>
              <w:rPr>
                <w:rFonts w:ascii="Times New Roman" w:hAnsi="Times New Roman" w:cs="Times New Roman"/>
                <w:b/>
                <w:caps/>
                <w:u w:val="single"/>
                <w:lang w:eastAsia="ru-RU"/>
              </w:rPr>
            </w:pPr>
            <w:r w:rsidRPr="008840D2">
              <w:rPr>
                <w:rFonts w:ascii="Times New Roman" w:hAnsi="Times New Roman" w:cs="Times New Roman"/>
                <w:b/>
                <w:u w:val="single"/>
                <w:lang w:eastAsia="ru-RU"/>
              </w:rPr>
              <w:t>ВИКОНАВЕЦЬ</w:t>
            </w:r>
          </w:p>
        </w:tc>
      </w:tr>
      <w:tr w:rsidR="005A5CB3" w:rsidRPr="008840D2" w:rsidTr="005A5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1" w:type="dxa"/>
          <w:wAfter w:w="312" w:type="dxa"/>
        </w:trPr>
        <w:tc>
          <w:tcPr>
            <w:tcW w:w="5211" w:type="dxa"/>
            <w:gridSpan w:val="3"/>
            <w:tcBorders>
              <w:top w:val="nil"/>
              <w:left w:val="nil"/>
              <w:bottom w:val="nil"/>
              <w:right w:val="nil"/>
            </w:tcBorders>
          </w:tcPr>
          <w:p w:rsidR="005A5CB3" w:rsidRPr="00D21D97" w:rsidRDefault="005A5CB3" w:rsidP="005A5CB3">
            <w:pPr>
              <w:widowControl w:val="0"/>
              <w:spacing w:after="0" w:line="240" w:lineRule="auto"/>
              <w:rPr>
                <w:rFonts w:ascii="Times New Roman" w:hAnsi="Times New Roman" w:cs="Times New Roman"/>
                <w:lang w:eastAsia="ru-RU"/>
              </w:rPr>
            </w:pPr>
            <w:r w:rsidRPr="00D21D97">
              <w:rPr>
                <w:rFonts w:ascii="Times New Roman" w:hAnsi="Times New Roman" w:cs="Times New Roman"/>
                <w:b/>
                <w:lang w:eastAsia="ru-RU"/>
              </w:rPr>
              <w:t xml:space="preserve"> </w:t>
            </w:r>
          </w:p>
        </w:tc>
        <w:tc>
          <w:tcPr>
            <w:tcW w:w="5103" w:type="dxa"/>
            <w:gridSpan w:val="2"/>
            <w:tcBorders>
              <w:top w:val="nil"/>
              <w:left w:val="nil"/>
              <w:bottom w:val="nil"/>
              <w:right w:val="nil"/>
            </w:tcBorders>
          </w:tcPr>
          <w:p w:rsidR="005A5CB3" w:rsidRPr="008840D2" w:rsidRDefault="005A5CB3" w:rsidP="005A5CB3">
            <w:pPr>
              <w:widowControl w:val="0"/>
              <w:spacing w:after="0" w:line="240" w:lineRule="auto"/>
              <w:jc w:val="both"/>
              <w:rPr>
                <w:rFonts w:ascii="Times New Roman" w:hAnsi="Times New Roman" w:cs="Times New Roman"/>
                <w:lang w:eastAsia="ru-RU"/>
              </w:rPr>
            </w:pPr>
          </w:p>
        </w:tc>
      </w:tr>
    </w:tbl>
    <w:p w:rsidR="005A5CB3" w:rsidRPr="005509A7" w:rsidRDefault="005A5CB3" w:rsidP="005A5CB3">
      <w:pPr>
        <w:widowControl w:val="0"/>
        <w:spacing w:after="0" w:line="210" w:lineRule="atLeast"/>
        <w:rPr>
          <w:rFonts w:ascii="Times New Roman" w:hAnsi="Times New Roman" w:cs="Times New Roman"/>
          <w:sz w:val="20"/>
          <w:szCs w:val="20"/>
          <w:lang w:eastAsia="ru-RU"/>
        </w:rPr>
      </w:pPr>
    </w:p>
    <w:p w:rsidR="005A5CB3" w:rsidRDefault="005A5CB3" w:rsidP="005A5CB3">
      <w:pPr>
        <w:tabs>
          <w:tab w:val="left" w:pos="540"/>
        </w:tabs>
        <w:suppressAutoHyphens/>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p w:rsidR="005A5CB3" w:rsidRDefault="005A5CB3" w:rsidP="005A5CB3">
      <w:pPr>
        <w:spacing w:after="0"/>
        <w:ind w:firstLine="709"/>
        <w:jc w:val="center"/>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5A5CB3" w:rsidTr="005A5CB3">
        <w:tc>
          <w:tcPr>
            <w:tcW w:w="6090" w:type="dxa"/>
          </w:tcPr>
          <w:p w:rsidR="005A5CB3" w:rsidRPr="00F723CE" w:rsidRDefault="005A5CB3" w:rsidP="005A5CB3">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5A5CB3" w:rsidRPr="005F2907" w:rsidRDefault="005A5CB3" w:rsidP="005A5CB3">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5A5CB3" w:rsidRPr="009F128D" w:rsidRDefault="005A5CB3" w:rsidP="005A5CB3">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Pr="009F128D">
              <w:rPr>
                <w:rFonts w:ascii="Times New Roman" w:hAnsi="Times New Roman" w:cs="Times New Roman"/>
                <w:i/>
                <w:iCs/>
                <w:sz w:val="24"/>
                <w:szCs w:val="24"/>
                <w:lang w:eastAsia="ru-RU"/>
              </w:rPr>
              <w:t xml:space="preserve">послуг згідно </w:t>
            </w:r>
          </w:p>
          <w:p w:rsidR="005A5CB3" w:rsidRPr="00F27837" w:rsidRDefault="005A5CB3" w:rsidP="005A5CB3">
            <w:pPr>
              <w:spacing w:after="0" w:line="240" w:lineRule="auto"/>
              <w:ind w:right="196"/>
              <w:jc w:val="right"/>
              <w:rPr>
                <w:rFonts w:ascii="Times New Roman" w:hAnsi="Times New Roman" w:cs="Times New Roman"/>
                <w:i/>
                <w:iCs/>
                <w:color w:val="000000"/>
              </w:rPr>
            </w:pPr>
            <w:r w:rsidRPr="009F128D">
              <w:rPr>
                <w:rFonts w:ascii="Times New Roman" w:hAnsi="Times New Roman" w:cs="Times New Roman"/>
                <w:i/>
                <w:iCs/>
                <w:sz w:val="24"/>
                <w:szCs w:val="24"/>
                <w:lang w:eastAsia="ru-RU"/>
              </w:rPr>
              <w:t xml:space="preserve">код  ДК 021:2015 – </w:t>
            </w:r>
            <w:r w:rsidRPr="00605248">
              <w:rPr>
                <w:rFonts w:ascii="Times New Roman" w:eastAsia="Calibri" w:hAnsi="Times New Roman" w:cs="Times New Roman"/>
                <w:i/>
                <w:noProof/>
                <w:sz w:val="24"/>
                <w:szCs w:val="24"/>
                <w:lang w:eastAsia="ru-RU"/>
              </w:rPr>
              <w:t>90910000-9 - Послуги з прибирання (Клінінгові послуги)</w:t>
            </w:r>
          </w:p>
        </w:tc>
      </w:tr>
    </w:tbl>
    <w:p w:rsidR="005A5CB3" w:rsidRDefault="005A5CB3" w:rsidP="005A5CB3">
      <w:pPr>
        <w:spacing w:after="0" w:line="240" w:lineRule="auto"/>
        <w:rPr>
          <w:rFonts w:ascii="Times New Roman" w:hAnsi="Times New Roman" w:cs="Times New Roman"/>
          <w:b/>
          <w:i/>
          <w:iCs/>
          <w:sz w:val="24"/>
          <w:szCs w:val="24"/>
          <w:lang w:eastAsia="ru-RU"/>
        </w:rPr>
      </w:pPr>
    </w:p>
    <w:p w:rsidR="005A5CB3" w:rsidRPr="0020282E" w:rsidRDefault="005A5CB3" w:rsidP="005A5CB3">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5A5CB3" w:rsidRPr="0020282E" w:rsidRDefault="005A5CB3" w:rsidP="005A5CB3">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5A5CB3" w:rsidRPr="002A1172" w:rsidRDefault="005A5CB3" w:rsidP="005A5CB3">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5A5CB3" w:rsidRPr="002A1172" w:rsidRDefault="005A5CB3" w:rsidP="005A5CB3">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5A5CB3" w:rsidRPr="002A1172" w:rsidTr="005A5CB3">
        <w:tc>
          <w:tcPr>
            <w:tcW w:w="6521"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p>
        </w:tc>
      </w:tr>
      <w:tr w:rsidR="005A5CB3" w:rsidRPr="002A1172" w:rsidTr="005A5CB3">
        <w:trPr>
          <w:trHeight w:val="121"/>
        </w:trPr>
        <w:tc>
          <w:tcPr>
            <w:tcW w:w="6521"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p>
        </w:tc>
      </w:tr>
      <w:tr w:rsidR="005A5CB3" w:rsidRPr="002A1172" w:rsidTr="005A5CB3">
        <w:tc>
          <w:tcPr>
            <w:tcW w:w="6521"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p>
        </w:tc>
      </w:tr>
      <w:tr w:rsidR="005A5CB3" w:rsidRPr="002A1172" w:rsidTr="005A5CB3">
        <w:tc>
          <w:tcPr>
            <w:tcW w:w="6521"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p>
        </w:tc>
      </w:tr>
      <w:tr w:rsidR="005A5CB3" w:rsidRPr="002A1172" w:rsidTr="005A5CB3">
        <w:tc>
          <w:tcPr>
            <w:tcW w:w="6521"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5A5CB3" w:rsidRPr="002A1172" w:rsidRDefault="005A5CB3" w:rsidP="005A5CB3">
            <w:pPr>
              <w:spacing w:after="0"/>
              <w:jc w:val="both"/>
              <w:rPr>
                <w:rFonts w:ascii="Times New Roman" w:hAnsi="Times New Roman" w:cs="Times New Roman"/>
                <w:b/>
                <w:bCs/>
                <w:sz w:val="24"/>
                <w:szCs w:val="24"/>
              </w:rPr>
            </w:pPr>
          </w:p>
        </w:tc>
      </w:tr>
    </w:tbl>
    <w:p w:rsidR="005A5CB3" w:rsidRPr="002A1172" w:rsidRDefault="005A5CB3" w:rsidP="005A5CB3">
      <w:pPr>
        <w:spacing w:after="0"/>
        <w:rPr>
          <w:rFonts w:ascii="Times New Roman" w:hAnsi="Times New Roman" w:cs="Times New Roman"/>
          <w:spacing w:val="-4"/>
          <w:sz w:val="24"/>
          <w:szCs w:val="24"/>
        </w:rPr>
      </w:pPr>
    </w:p>
    <w:p w:rsidR="005A5CB3" w:rsidRPr="004B5875" w:rsidRDefault="005A5CB3" w:rsidP="005A5CB3">
      <w:pPr>
        <w:spacing w:after="0"/>
        <w:jc w:val="both"/>
        <w:rPr>
          <w:rFonts w:ascii="Times New Roman" w:hAnsi="Times New Roman" w:cs="Times New Roman"/>
          <w:b/>
          <w:bCs/>
          <w:spacing w:val="-4"/>
          <w:sz w:val="24"/>
          <w:szCs w:val="24"/>
          <w:lang w:eastAsia="en-US"/>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 xml:space="preserve">послуг згідно </w:t>
      </w:r>
      <w:r w:rsidRPr="004B5875">
        <w:rPr>
          <w:rFonts w:ascii="Times New Roman" w:hAnsi="Times New Roman" w:cs="Times New Roman"/>
          <w:b/>
          <w:bCs/>
          <w:spacing w:val="-4"/>
          <w:sz w:val="24"/>
          <w:szCs w:val="24"/>
          <w:lang w:eastAsia="en-US"/>
        </w:rPr>
        <w:t xml:space="preserve">код  ДК 021:2015 – </w:t>
      </w:r>
      <w:r w:rsidRPr="002A408A">
        <w:rPr>
          <w:rFonts w:ascii="Times New Roman" w:hAnsi="Times New Roman" w:cs="Times New Roman"/>
          <w:b/>
          <w:bCs/>
          <w:spacing w:val="-4"/>
          <w:sz w:val="24"/>
          <w:szCs w:val="24"/>
          <w:lang w:eastAsia="en-US"/>
        </w:rPr>
        <w:t>90910000-9 - Послуги з прибирання (Клінінгові послуги)</w:t>
      </w:r>
    </w:p>
    <w:p w:rsidR="005A5CB3" w:rsidRPr="002A1172" w:rsidRDefault="005A5CB3" w:rsidP="005A5CB3">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D35223">
        <w:rPr>
          <w:rFonts w:ascii="Times New Roman" w:hAnsi="Times New Roman" w:cs="Times New Roman"/>
          <w:sz w:val="24"/>
          <w:szCs w:val="24"/>
        </w:rPr>
        <w:t>10</w:t>
      </w:r>
      <w:r>
        <w:rPr>
          <w:rFonts w:ascii="Times New Roman" w:hAnsi="Times New Roman" w:cs="Times New Roman"/>
          <w:sz w:val="24"/>
          <w:szCs w:val="24"/>
        </w:rPr>
        <w:t xml:space="preserve"> послуг.</w:t>
      </w:r>
    </w:p>
    <w:p w:rsidR="005A5CB3" w:rsidRPr="002A1172" w:rsidRDefault="005A5CB3" w:rsidP="005A5CB3">
      <w:pPr>
        <w:spacing w:after="0"/>
        <w:ind w:firstLine="851"/>
        <w:jc w:val="both"/>
        <w:rPr>
          <w:rFonts w:ascii="Times New Roman" w:hAnsi="Times New Roman" w:cs="Times New Roman"/>
          <w:sz w:val="24"/>
          <w:szCs w:val="24"/>
        </w:rPr>
      </w:pPr>
      <w:r w:rsidRPr="002A1172">
        <w:rPr>
          <w:rFonts w:ascii="Times New Roman" w:hAnsi="Times New Roman" w:cs="Times New Roman"/>
          <w:sz w:val="24"/>
          <w:szCs w:val="24"/>
        </w:rPr>
        <w:t xml:space="preserve">Строк поставки: </w:t>
      </w:r>
      <w:r w:rsidR="00FC6529">
        <w:rPr>
          <w:rFonts w:ascii="Times New Roman" w:hAnsi="Times New Roman" w:cs="Times New Roman"/>
          <w:sz w:val="24"/>
          <w:szCs w:val="24"/>
        </w:rPr>
        <w:t>з</w:t>
      </w:r>
      <w:r>
        <w:rPr>
          <w:rFonts w:ascii="Times New Roman" w:hAnsi="Times New Roman" w:cs="Times New Roman"/>
          <w:sz w:val="24"/>
          <w:szCs w:val="24"/>
        </w:rPr>
        <w:t xml:space="preserve"> </w:t>
      </w:r>
      <w:r w:rsidR="00D35223">
        <w:rPr>
          <w:rFonts w:ascii="Times New Roman" w:hAnsi="Times New Roman" w:cs="Times New Roman"/>
          <w:sz w:val="24"/>
          <w:szCs w:val="24"/>
        </w:rPr>
        <w:t>березня 2024</w:t>
      </w:r>
      <w:r>
        <w:rPr>
          <w:rFonts w:ascii="Times New Roman" w:hAnsi="Times New Roman" w:cs="Times New Roman"/>
          <w:sz w:val="24"/>
          <w:szCs w:val="24"/>
        </w:rPr>
        <w:t xml:space="preserve"> року по 31 грудня 202</w:t>
      </w:r>
      <w:r w:rsidR="00D35223">
        <w:rPr>
          <w:rFonts w:ascii="Times New Roman" w:hAnsi="Times New Roman" w:cs="Times New Roman"/>
          <w:sz w:val="24"/>
          <w:szCs w:val="24"/>
        </w:rPr>
        <w:t>4</w:t>
      </w:r>
      <w:r>
        <w:rPr>
          <w:rFonts w:ascii="Times New Roman" w:hAnsi="Times New Roman" w:cs="Times New Roman"/>
          <w:sz w:val="24"/>
          <w:szCs w:val="24"/>
        </w:rPr>
        <w:t xml:space="preserve"> року</w:t>
      </w:r>
      <w:r w:rsidRPr="002A1172">
        <w:rPr>
          <w:rFonts w:ascii="Times New Roman" w:hAnsi="Times New Roman" w:cs="Times New Roman"/>
          <w:sz w:val="24"/>
          <w:szCs w:val="24"/>
        </w:rPr>
        <w:t xml:space="preserve">. </w:t>
      </w:r>
    </w:p>
    <w:p w:rsidR="005A5CB3" w:rsidRPr="002A1172" w:rsidRDefault="005A5CB3" w:rsidP="005A5CB3">
      <w:pPr>
        <w:shd w:val="clear" w:color="auto" w:fill="FFFFFF"/>
        <w:spacing w:after="0"/>
        <w:ind w:right="-1" w:firstLine="851"/>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A5CB3" w:rsidRPr="002A1172" w:rsidRDefault="005A5CB3" w:rsidP="005A5CB3">
      <w:pPr>
        <w:spacing w:after="0"/>
        <w:ind w:right="-545"/>
        <w:rPr>
          <w:rFonts w:ascii="Times New Roman" w:hAnsi="Times New Roman" w:cs="Times New Roman"/>
          <w:b/>
          <w:bCs/>
          <w:sz w:val="24"/>
          <w:szCs w:val="24"/>
        </w:rPr>
      </w:pPr>
    </w:p>
    <w:tbl>
      <w:tblPr>
        <w:tblW w:w="10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444"/>
        <w:gridCol w:w="1822"/>
        <w:gridCol w:w="1666"/>
        <w:gridCol w:w="1448"/>
        <w:gridCol w:w="1651"/>
      </w:tblGrid>
      <w:tr w:rsidR="005A5CB3" w:rsidRPr="009C4F21" w:rsidTr="005A5CB3">
        <w:trPr>
          <w:trHeight w:val="834"/>
        </w:trPr>
        <w:tc>
          <w:tcPr>
            <w:tcW w:w="520"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w:t>
            </w:r>
          </w:p>
        </w:tc>
        <w:tc>
          <w:tcPr>
            <w:tcW w:w="3444"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Найменування послуг</w:t>
            </w:r>
          </w:p>
        </w:tc>
        <w:tc>
          <w:tcPr>
            <w:tcW w:w="1822"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Площа прибирання, кв.м.</w:t>
            </w:r>
          </w:p>
        </w:tc>
        <w:tc>
          <w:tcPr>
            <w:tcW w:w="1666"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Ціна за  1 кв.м./грн. з/без ПДВ</w:t>
            </w:r>
          </w:p>
        </w:tc>
        <w:tc>
          <w:tcPr>
            <w:tcW w:w="1448" w:type="dxa"/>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Кількість послуг (місяців)</w:t>
            </w:r>
          </w:p>
        </w:tc>
        <w:tc>
          <w:tcPr>
            <w:tcW w:w="1651" w:type="dxa"/>
            <w:shd w:val="clear" w:color="auto" w:fill="auto"/>
            <w:vAlign w:val="center"/>
          </w:tcPr>
          <w:p w:rsidR="005A5CB3" w:rsidRPr="009C4F21" w:rsidRDefault="005A5CB3" w:rsidP="005A5CB3">
            <w:pPr>
              <w:widowControl w:val="0"/>
              <w:tabs>
                <w:tab w:val="left" w:pos="1440"/>
              </w:tabs>
              <w:spacing w:after="0" w:line="240" w:lineRule="auto"/>
              <w:jc w:val="center"/>
              <w:rPr>
                <w:rFonts w:ascii="Times New Roman" w:hAnsi="Times New Roman" w:cs="Times New Roman"/>
                <w:b/>
                <w:bCs/>
                <w:sz w:val="24"/>
                <w:szCs w:val="24"/>
                <w:lang w:eastAsia="ru-RU"/>
              </w:rPr>
            </w:pPr>
            <w:r w:rsidRPr="009C4F21">
              <w:rPr>
                <w:rFonts w:ascii="Times New Roman" w:hAnsi="Times New Roman" w:cs="Times New Roman"/>
                <w:b/>
                <w:bCs/>
                <w:sz w:val="24"/>
                <w:szCs w:val="24"/>
                <w:lang w:eastAsia="ru-RU"/>
              </w:rPr>
              <w:t>Загальна ціна/грн. з/без ПДВ</w:t>
            </w:r>
          </w:p>
        </w:tc>
      </w:tr>
      <w:tr w:rsidR="005A5CB3" w:rsidRPr="009C4F21" w:rsidTr="005A5CB3">
        <w:trPr>
          <w:trHeight w:val="570"/>
        </w:trPr>
        <w:tc>
          <w:tcPr>
            <w:tcW w:w="520"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9C4F21">
              <w:rPr>
                <w:rFonts w:ascii="Times New Roman" w:hAnsi="Times New Roman" w:cs="Times New Roman"/>
                <w:bCs/>
                <w:sz w:val="24"/>
                <w:szCs w:val="24"/>
                <w:lang w:eastAsia="ru-RU"/>
              </w:rPr>
              <w:t>1</w:t>
            </w:r>
          </w:p>
        </w:tc>
        <w:tc>
          <w:tcPr>
            <w:tcW w:w="3444" w:type="dxa"/>
            <w:shd w:val="clear" w:color="auto" w:fill="auto"/>
            <w:vAlign w:val="center"/>
          </w:tcPr>
          <w:p w:rsidR="005A5CB3"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9C4F21">
              <w:rPr>
                <w:rFonts w:ascii="Times New Roman" w:hAnsi="Times New Roman" w:cs="Times New Roman"/>
                <w:bCs/>
                <w:sz w:val="24"/>
                <w:szCs w:val="24"/>
                <w:lang w:eastAsia="ru-RU"/>
              </w:rPr>
              <w:t xml:space="preserve">Клінінгові послуги </w:t>
            </w:r>
          </w:p>
          <w:p w:rsidR="005A5CB3" w:rsidRPr="000E1DF6"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r w:rsidRPr="000E1DF6">
              <w:rPr>
                <w:rFonts w:ascii="Times New Roman" w:hAnsi="Times New Roman" w:cs="Times New Roman"/>
                <w:bCs/>
                <w:sz w:val="24"/>
                <w:szCs w:val="24"/>
                <w:lang w:eastAsia="ru-RU"/>
              </w:rPr>
              <w:t>(</w:t>
            </w:r>
            <w:r w:rsidRPr="000E1DF6">
              <w:rPr>
                <w:rFonts w:ascii="Times New Roman" w:hAnsi="Times New Roman" w:cs="Times New Roman"/>
                <w:bCs/>
                <w:lang w:eastAsia="ru-RU"/>
              </w:rPr>
              <w:t xml:space="preserve">ДК 021-2015  - </w:t>
            </w:r>
            <w:r w:rsidRPr="000E1DF6">
              <w:rPr>
                <w:rFonts w:ascii="Times New Roman" w:hAnsi="Times New Roman" w:cs="Times New Roman"/>
                <w:bCs/>
                <w:lang w:eastAsia="en-US"/>
              </w:rPr>
              <w:t xml:space="preserve">90910000-9 </w:t>
            </w:r>
            <w:r w:rsidRPr="000E1DF6">
              <w:rPr>
                <w:rFonts w:ascii="Times New Roman" w:hAnsi="Times New Roman" w:cs="Times New Roman"/>
                <w:bCs/>
                <w:lang w:eastAsia="ru-RU"/>
              </w:rPr>
              <w:t xml:space="preserve">- </w:t>
            </w:r>
            <w:r w:rsidRPr="000E1DF6">
              <w:rPr>
                <w:rFonts w:ascii="Times New Roman" w:hAnsi="Times New Roman" w:cs="Times New Roman"/>
                <w:bCs/>
                <w:lang w:eastAsia="en-US"/>
              </w:rPr>
              <w:t>Послуги з прибирання)</w:t>
            </w:r>
          </w:p>
        </w:tc>
        <w:tc>
          <w:tcPr>
            <w:tcW w:w="1822" w:type="dxa"/>
            <w:shd w:val="clear" w:color="auto" w:fill="auto"/>
            <w:vAlign w:val="center"/>
          </w:tcPr>
          <w:p w:rsidR="005A5CB3" w:rsidRPr="009C4F21" w:rsidRDefault="00D35223" w:rsidP="005A5CB3">
            <w:pPr>
              <w:widowControl w:val="0"/>
              <w:tabs>
                <w:tab w:val="left" w:pos="1440"/>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14 155,99</w:t>
            </w:r>
          </w:p>
        </w:tc>
        <w:tc>
          <w:tcPr>
            <w:tcW w:w="1666"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p>
        </w:tc>
        <w:tc>
          <w:tcPr>
            <w:tcW w:w="1448" w:type="dxa"/>
            <w:vAlign w:val="center"/>
          </w:tcPr>
          <w:p w:rsidR="005A5CB3" w:rsidRPr="009C4F21" w:rsidRDefault="00D35223" w:rsidP="005A5CB3">
            <w:pPr>
              <w:widowControl w:val="0"/>
              <w:tabs>
                <w:tab w:val="left" w:pos="1440"/>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w:t>
            </w:r>
          </w:p>
        </w:tc>
        <w:tc>
          <w:tcPr>
            <w:tcW w:w="1651" w:type="dxa"/>
            <w:shd w:val="clear" w:color="auto" w:fill="auto"/>
            <w:vAlign w:val="center"/>
          </w:tcPr>
          <w:p w:rsidR="005A5CB3" w:rsidRPr="009C4F21" w:rsidRDefault="005A5CB3" w:rsidP="005A5CB3">
            <w:pPr>
              <w:widowControl w:val="0"/>
              <w:tabs>
                <w:tab w:val="left" w:pos="1440"/>
              </w:tabs>
              <w:spacing w:after="0" w:line="240" w:lineRule="auto"/>
              <w:jc w:val="both"/>
              <w:rPr>
                <w:rFonts w:ascii="Times New Roman" w:hAnsi="Times New Roman" w:cs="Times New Roman"/>
                <w:bCs/>
                <w:sz w:val="24"/>
                <w:szCs w:val="24"/>
                <w:lang w:eastAsia="ru-RU"/>
              </w:rPr>
            </w:pPr>
          </w:p>
        </w:tc>
      </w:tr>
      <w:tr w:rsidR="00D35223" w:rsidRPr="009C4F21" w:rsidTr="00764F5C">
        <w:trPr>
          <w:trHeight w:val="570"/>
        </w:trPr>
        <w:tc>
          <w:tcPr>
            <w:tcW w:w="8900" w:type="dxa"/>
            <w:gridSpan w:val="5"/>
            <w:shd w:val="clear" w:color="auto" w:fill="auto"/>
            <w:vAlign w:val="center"/>
          </w:tcPr>
          <w:p w:rsidR="00D35223" w:rsidRDefault="00D35223" w:rsidP="00D35223">
            <w:pPr>
              <w:widowControl w:val="0"/>
              <w:tabs>
                <w:tab w:val="left" w:pos="1440"/>
              </w:tabs>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ВСЬОГО:</w:t>
            </w:r>
          </w:p>
        </w:tc>
        <w:tc>
          <w:tcPr>
            <w:tcW w:w="1651" w:type="dxa"/>
            <w:shd w:val="clear" w:color="auto" w:fill="auto"/>
            <w:vAlign w:val="center"/>
          </w:tcPr>
          <w:p w:rsidR="00D35223" w:rsidRPr="009C4F21" w:rsidRDefault="00D35223" w:rsidP="005A5CB3">
            <w:pPr>
              <w:widowControl w:val="0"/>
              <w:tabs>
                <w:tab w:val="left" w:pos="1440"/>
              </w:tabs>
              <w:spacing w:after="0" w:line="240" w:lineRule="auto"/>
              <w:jc w:val="both"/>
              <w:rPr>
                <w:rFonts w:ascii="Times New Roman" w:hAnsi="Times New Roman" w:cs="Times New Roman"/>
                <w:bCs/>
                <w:sz w:val="24"/>
                <w:szCs w:val="24"/>
                <w:lang w:eastAsia="ru-RU"/>
              </w:rPr>
            </w:pPr>
          </w:p>
        </w:tc>
      </w:tr>
    </w:tbl>
    <w:p w:rsidR="005A5CB3" w:rsidRPr="002A1172" w:rsidRDefault="005A5CB3" w:rsidP="005A5CB3">
      <w:pPr>
        <w:spacing w:after="0"/>
        <w:jc w:val="both"/>
        <w:rPr>
          <w:rFonts w:ascii="Times New Roman" w:hAnsi="Times New Roman" w:cs="Times New Roman"/>
          <w:sz w:val="24"/>
          <w:szCs w:val="24"/>
        </w:rPr>
      </w:pPr>
    </w:p>
    <w:p w:rsidR="005A5CB3" w:rsidRPr="00DC5E19" w:rsidRDefault="005A5CB3" w:rsidP="005A5CB3">
      <w:pPr>
        <w:spacing w:after="0" w:line="240" w:lineRule="auto"/>
        <w:jc w:val="both"/>
        <w:rPr>
          <w:rFonts w:ascii="Times New Roman" w:hAnsi="Times New Roman" w:cs="Times New Roman"/>
          <w:strike/>
          <w:color w:val="000000"/>
          <w:sz w:val="2"/>
          <w:lang w:eastAsia="ru-RU"/>
        </w:rPr>
      </w:pP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lastRenderedPageBreak/>
        <w:t>5. Ми зобов’язуємося здійснити поставку товару відповідно до умов Договору.</w:t>
      </w:r>
    </w:p>
    <w:p w:rsidR="005A5CB3" w:rsidRPr="00FB5BA1" w:rsidRDefault="005A5CB3" w:rsidP="005A5CB3">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5A5CB3" w:rsidRPr="008065A7" w:rsidRDefault="005A5CB3" w:rsidP="005A5CB3">
      <w:pPr>
        <w:spacing w:after="0" w:line="240" w:lineRule="auto"/>
        <w:ind w:left="284"/>
        <w:jc w:val="both"/>
        <w:rPr>
          <w:rFonts w:ascii="Times New Roman" w:hAnsi="Times New Roman" w:cs="Times New Roman"/>
          <w:sz w:val="24"/>
          <w:szCs w:val="24"/>
        </w:rPr>
      </w:pPr>
    </w:p>
    <w:p w:rsidR="005A5CB3" w:rsidRPr="0020282E" w:rsidRDefault="005A5CB3" w:rsidP="005A5CB3">
      <w:pPr>
        <w:spacing w:after="0" w:line="240" w:lineRule="auto"/>
        <w:ind w:left="284"/>
        <w:jc w:val="both"/>
        <w:rPr>
          <w:rFonts w:ascii="Times New Roman" w:hAnsi="Times New Roman" w:cs="Times New Roman"/>
          <w:sz w:val="24"/>
          <w:szCs w:val="24"/>
        </w:rPr>
      </w:pPr>
    </w:p>
    <w:p w:rsidR="005A5CB3" w:rsidRPr="0020282E" w:rsidRDefault="005A5CB3" w:rsidP="005A5CB3">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5A5CB3" w:rsidRPr="0020282E" w:rsidRDefault="005A5CB3" w:rsidP="005A5CB3">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5A5CB3" w:rsidRDefault="005A5CB3" w:rsidP="005A5CB3">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Pr="0073796A" w:rsidRDefault="005A5CB3" w:rsidP="005A5CB3">
      <w:pPr>
        <w:suppressAutoHyphens/>
        <w:jc w:val="both"/>
        <w:rPr>
          <w:rFonts w:ascii="Times New Roman" w:hAnsi="Times New Roman" w:cs="Times New Roman"/>
          <w:i/>
          <w:iCs/>
          <w:sz w:val="20"/>
          <w:szCs w:val="20"/>
          <w:lang w:eastAsia="ar-SA"/>
        </w:rPr>
      </w:pPr>
    </w:p>
    <w:p w:rsidR="005A5CB3" w:rsidRPr="0073796A" w:rsidRDefault="005A5CB3" w:rsidP="005A5CB3">
      <w:pPr>
        <w:suppressAutoHyphens/>
        <w:jc w:val="both"/>
        <w:rPr>
          <w:rFonts w:ascii="Times New Roman" w:hAnsi="Times New Roman" w:cs="Times New Roman"/>
          <w:i/>
          <w:iCs/>
          <w:sz w:val="20"/>
          <w:szCs w:val="20"/>
          <w:lang w:eastAsia="ar-SA"/>
        </w:rPr>
      </w:pPr>
    </w:p>
    <w:p w:rsidR="005A5CB3" w:rsidRPr="0073796A" w:rsidRDefault="005A5CB3" w:rsidP="005A5CB3">
      <w:pPr>
        <w:suppressAutoHyphens/>
        <w:jc w:val="both"/>
        <w:rPr>
          <w:rFonts w:ascii="Times New Roman" w:hAnsi="Times New Roman" w:cs="Times New Roman"/>
          <w:i/>
          <w:iCs/>
          <w:sz w:val="20"/>
          <w:szCs w:val="20"/>
          <w:lang w:eastAsia="ar-SA"/>
        </w:rPr>
      </w:pPr>
    </w:p>
    <w:p w:rsidR="005A5CB3" w:rsidRPr="0073796A" w:rsidRDefault="005A5CB3" w:rsidP="005A5CB3">
      <w:pPr>
        <w:suppressAutoHyphens/>
        <w:jc w:val="both"/>
        <w:rPr>
          <w:rFonts w:ascii="Times New Roman" w:hAnsi="Times New Roman" w:cs="Times New Roman"/>
          <w:i/>
          <w:iCs/>
          <w:sz w:val="20"/>
          <w:szCs w:val="20"/>
          <w:lang w:eastAsia="ar-SA"/>
        </w:rPr>
      </w:pPr>
    </w:p>
    <w:p w:rsidR="005A5CB3" w:rsidRPr="0073796A"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p w:rsidR="005A5CB3" w:rsidRDefault="005A5CB3" w:rsidP="005A5CB3">
      <w:pPr>
        <w:suppressAutoHyphens/>
        <w:jc w:val="both"/>
        <w:rPr>
          <w:rFonts w:ascii="Times New Roman" w:hAnsi="Times New Roman" w:cs="Times New Roman"/>
          <w:i/>
          <w:iCs/>
          <w:sz w:val="20"/>
          <w:szCs w:val="20"/>
          <w:lang w:eastAsia="ar-SA"/>
        </w:rPr>
      </w:pPr>
    </w:p>
    <w:tbl>
      <w:tblPr>
        <w:tblW w:w="5670" w:type="dxa"/>
        <w:tblInd w:w="4962" w:type="dxa"/>
        <w:tblLook w:val="04A0" w:firstRow="1" w:lastRow="0" w:firstColumn="1" w:lastColumn="0" w:noHBand="0" w:noVBand="1"/>
      </w:tblPr>
      <w:tblGrid>
        <w:gridCol w:w="5670"/>
      </w:tblGrid>
      <w:tr w:rsidR="005A5CB3" w:rsidRPr="0073796A" w:rsidTr="005A5CB3">
        <w:tc>
          <w:tcPr>
            <w:tcW w:w="5670" w:type="dxa"/>
            <w:shd w:val="clear" w:color="auto" w:fill="auto"/>
          </w:tcPr>
          <w:p w:rsidR="005A5CB3" w:rsidRPr="0073796A" w:rsidRDefault="005A5CB3" w:rsidP="005A5CB3">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5A5CB3" w:rsidRPr="005F2907" w:rsidRDefault="005A5CB3" w:rsidP="005A5CB3">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5A5CB3" w:rsidRPr="009F128D" w:rsidRDefault="005A5CB3" w:rsidP="005A5CB3">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Pr="009F128D">
              <w:rPr>
                <w:rFonts w:ascii="Times New Roman" w:hAnsi="Times New Roman" w:cs="Times New Roman"/>
                <w:i/>
                <w:iCs/>
                <w:sz w:val="24"/>
                <w:szCs w:val="24"/>
                <w:lang w:eastAsia="ru-RU"/>
              </w:rPr>
              <w:t xml:space="preserve">послуг згідно </w:t>
            </w:r>
          </w:p>
          <w:p w:rsidR="005A5CB3" w:rsidRPr="0073796A" w:rsidRDefault="005A5CB3" w:rsidP="005A5CB3">
            <w:pPr>
              <w:spacing w:after="0" w:line="240" w:lineRule="auto"/>
              <w:jc w:val="right"/>
              <w:rPr>
                <w:rFonts w:ascii="Times New Roman" w:hAnsi="Times New Roman" w:cs="Times New Roman"/>
                <w:i/>
                <w:iCs/>
                <w:sz w:val="24"/>
                <w:szCs w:val="24"/>
                <w:lang w:eastAsia="ru-RU"/>
              </w:rPr>
            </w:pPr>
            <w:r w:rsidRPr="009F128D">
              <w:rPr>
                <w:rFonts w:ascii="Times New Roman" w:hAnsi="Times New Roman" w:cs="Times New Roman"/>
                <w:i/>
                <w:iCs/>
                <w:sz w:val="24"/>
                <w:szCs w:val="24"/>
                <w:lang w:eastAsia="ru-RU"/>
              </w:rPr>
              <w:t xml:space="preserve">код  ДК 021:2015 – </w:t>
            </w:r>
            <w:r w:rsidRPr="00605248">
              <w:rPr>
                <w:rFonts w:ascii="Times New Roman" w:eastAsia="Calibri" w:hAnsi="Times New Roman" w:cs="Times New Roman"/>
                <w:i/>
                <w:noProof/>
                <w:sz w:val="24"/>
                <w:szCs w:val="24"/>
                <w:lang w:eastAsia="ru-RU"/>
              </w:rPr>
              <w:t>90910000-9 - Послуги з прибирання (Клінінгові послуги)</w:t>
            </w:r>
          </w:p>
        </w:tc>
      </w:tr>
    </w:tbl>
    <w:p w:rsidR="005A5CB3" w:rsidRPr="0073796A" w:rsidRDefault="005A5CB3" w:rsidP="005A5CB3">
      <w:pPr>
        <w:spacing w:after="0" w:line="240" w:lineRule="auto"/>
        <w:jc w:val="center"/>
        <w:rPr>
          <w:rFonts w:ascii="Times New Roman" w:hAnsi="Times New Roman" w:cs="Times New Roman"/>
          <w:b/>
          <w:sz w:val="24"/>
          <w:szCs w:val="24"/>
        </w:rPr>
      </w:pPr>
    </w:p>
    <w:p w:rsidR="005A5CB3" w:rsidRPr="0073796A" w:rsidRDefault="005A5CB3" w:rsidP="005A5CB3">
      <w:pPr>
        <w:tabs>
          <w:tab w:val="left" w:pos="540"/>
        </w:tabs>
        <w:suppressAutoHyphens/>
        <w:rPr>
          <w:rFonts w:ascii="Times New Roman" w:hAnsi="Times New Roman" w:cs="Times New Roman"/>
          <w:i/>
          <w:sz w:val="24"/>
          <w:szCs w:val="24"/>
        </w:rPr>
      </w:pPr>
    </w:p>
    <w:p w:rsidR="005A5CB3" w:rsidRPr="0073796A" w:rsidRDefault="005A5CB3" w:rsidP="005A5CB3">
      <w:pPr>
        <w:spacing w:after="0"/>
        <w:rPr>
          <w:rFonts w:ascii="Times New Roman" w:eastAsia="Arial" w:hAnsi="Times New Roman" w:cs="Times New Roman"/>
          <w:color w:val="000000"/>
          <w:lang w:eastAsia="ru-RU"/>
        </w:rPr>
      </w:pPr>
    </w:p>
    <w:p w:rsidR="005A5CB3" w:rsidRPr="0073796A" w:rsidRDefault="005A5CB3" w:rsidP="005A5CB3">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5A5CB3" w:rsidRPr="0073796A" w:rsidRDefault="005A5CB3" w:rsidP="005A5CB3">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5A5CB3" w:rsidRPr="0073796A" w:rsidRDefault="005A5CB3" w:rsidP="005A5CB3">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5A5CB3" w:rsidRPr="0073796A" w:rsidRDefault="005A5CB3" w:rsidP="005A5CB3">
      <w:pPr>
        <w:spacing w:after="0" w:line="240" w:lineRule="auto"/>
        <w:jc w:val="center"/>
        <w:rPr>
          <w:rFonts w:ascii="Times New Roman" w:hAnsi="Times New Roman" w:cs="Times New Roman"/>
          <w:b/>
          <w:lang w:eastAsia="ru-RU"/>
        </w:rPr>
      </w:pPr>
    </w:p>
    <w:p w:rsidR="005A5CB3" w:rsidRPr="0073796A" w:rsidRDefault="005A5CB3" w:rsidP="005A5CB3">
      <w:pPr>
        <w:tabs>
          <w:tab w:val="left" w:pos="10260"/>
        </w:tabs>
        <w:spacing w:after="0" w:line="240" w:lineRule="auto"/>
        <w:ind w:left="5400" w:right="2"/>
        <w:rPr>
          <w:rFonts w:ascii="Times New Roman" w:hAnsi="Times New Roman" w:cs="Times New Roman"/>
          <w:lang w:eastAsia="ru-RU"/>
        </w:rPr>
      </w:pPr>
    </w:p>
    <w:p w:rsidR="005A5CB3" w:rsidRDefault="005A5CB3" w:rsidP="005A5CB3">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5A5CB3" w:rsidRPr="009D7C7A" w:rsidRDefault="005A5CB3" w:rsidP="005A5CB3">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5A5CB3" w:rsidRPr="0073796A" w:rsidRDefault="005A5CB3" w:rsidP="005A5CB3">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 xml:space="preserve">Міністерства юстиції (м. </w:t>
      </w:r>
      <w:r>
        <w:rPr>
          <w:rFonts w:ascii="Times New Roman" w:hAnsi="Times New Roman" w:cs="Times New Roman"/>
          <w:lang w:eastAsia="ru-RU"/>
        </w:rPr>
        <w:t>Одеса</w:t>
      </w:r>
      <w:r w:rsidRPr="009D7C7A">
        <w:rPr>
          <w:rFonts w:ascii="Times New Roman" w:hAnsi="Times New Roman" w:cs="Times New Roman"/>
          <w:lang w:eastAsia="ru-RU"/>
        </w:rPr>
        <w:t>)</w:t>
      </w:r>
    </w:p>
    <w:p w:rsidR="005A5CB3" w:rsidRPr="0073796A" w:rsidRDefault="00D35223" w:rsidP="005A5CB3">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5A5CB3" w:rsidRPr="0073796A" w:rsidRDefault="005A5CB3" w:rsidP="005A5CB3">
      <w:pPr>
        <w:spacing w:after="0" w:line="240" w:lineRule="auto"/>
        <w:jc w:val="center"/>
        <w:rPr>
          <w:rFonts w:ascii="Times New Roman" w:hAnsi="Times New Roman" w:cs="Times New Roman"/>
          <w:b/>
          <w:lang w:eastAsia="ru-RU"/>
        </w:rPr>
      </w:pPr>
    </w:p>
    <w:p w:rsidR="005A5CB3" w:rsidRPr="0073796A" w:rsidRDefault="005A5CB3" w:rsidP="005A5CB3">
      <w:pPr>
        <w:spacing w:after="0" w:line="240" w:lineRule="auto"/>
        <w:rPr>
          <w:rFonts w:ascii="Times New Roman" w:hAnsi="Times New Roman" w:cs="Times New Roman"/>
          <w:lang w:eastAsia="ru-RU"/>
        </w:rPr>
      </w:pPr>
    </w:p>
    <w:p w:rsidR="005A5CB3" w:rsidRPr="0073796A" w:rsidRDefault="005A5CB3" w:rsidP="005A5CB3">
      <w:pPr>
        <w:spacing w:after="0" w:line="240" w:lineRule="auto"/>
        <w:rPr>
          <w:rFonts w:ascii="Times New Roman" w:hAnsi="Times New Roman" w:cs="Times New Roman"/>
          <w:lang w:eastAsia="ru-RU"/>
        </w:rPr>
      </w:pPr>
    </w:p>
    <w:p w:rsidR="005A5CB3" w:rsidRPr="0073796A" w:rsidRDefault="005A5CB3" w:rsidP="005A5CB3">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5A5CB3" w:rsidRPr="0073796A" w:rsidRDefault="005A5CB3" w:rsidP="005A5CB3">
      <w:pPr>
        <w:spacing w:after="0" w:line="360" w:lineRule="auto"/>
        <w:rPr>
          <w:rFonts w:ascii="Times New Roman" w:hAnsi="Times New Roman" w:cs="Times New Roman"/>
          <w:b/>
          <w:lang w:eastAsia="ru-RU"/>
        </w:rPr>
      </w:pPr>
    </w:p>
    <w:p w:rsidR="005A5CB3" w:rsidRPr="0073796A" w:rsidRDefault="005A5CB3" w:rsidP="005A5CB3">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5A5CB3" w:rsidRPr="0073796A" w:rsidRDefault="005A5CB3" w:rsidP="005A5CB3">
      <w:pPr>
        <w:spacing w:after="0" w:line="240" w:lineRule="auto"/>
        <w:jc w:val="both"/>
        <w:rPr>
          <w:rFonts w:ascii="Times New Roman" w:hAnsi="Times New Roman" w:cs="Times New Roman"/>
          <w:lang w:eastAsia="ru-RU"/>
        </w:rPr>
      </w:pPr>
    </w:p>
    <w:p w:rsidR="005A5CB3" w:rsidRPr="0073796A" w:rsidRDefault="005A5CB3" w:rsidP="005A5CB3">
      <w:pPr>
        <w:spacing w:after="0" w:line="240" w:lineRule="auto"/>
        <w:rPr>
          <w:rFonts w:ascii="Times New Roman" w:hAnsi="Times New Roman" w:cs="Times New Roman"/>
          <w:lang w:eastAsia="ru-RU"/>
        </w:rPr>
      </w:pPr>
    </w:p>
    <w:p w:rsidR="005A5CB3" w:rsidRPr="0073796A" w:rsidRDefault="005A5CB3" w:rsidP="005A5CB3">
      <w:pPr>
        <w:spacing w:after="0" w:line="240" w:lineRule="auto"/>
        <w:rPr>
          <w:rFonts w:ascii="Times New Roman" w:hAnsi="Times New Roman" w:cs="Times New Roman"/>
          <w:lang w:eastAsia="ru-RU"/>
        </w:rPr>
      </w:pPr>
    </w:p>
    <w:p w:rsidR="005A5CB3" w:rsidRPr="0073796A" w:rsidRDefault="005A5CB3" w:rsidP="005A5CB3">
      <w:pPr>
        <w:spacing w:after="0" w:line="240" w:lineRule="auto"/>
        <w:rPr>
          <w:rFonts w:ascii="Times New Roman" w:hAnsi="Times New Roman" w:cs="Times New Roman"/>
          <w:lang w:eastAsia="ru-RU"/>
        </w:rPr>
      </w:pPr>
    </w:p>
    <w:p w:rsidR="005A5CB3" w:rsidRPr="0073796A" w:rsidRDefault="005A5CB3" w:rsidP="005A5CB3">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5A5CB3" w:rsidRPr="0073796A" w:rsidRDefault="005A5CB3" w:rsidP="005A5CB3">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5A5CB3" w:rsidRPr="0073796A" w:rsidRDefault="005A5CB3" w:rsidP="005A5CB3">
      <w:pPr>
        <w:spacing w:after="0" w:line="240" w:lineRule="auto"/>
      </w:pPr>
    </w:p>
    <w:p w:rsidR="005A5CB3" w:rsidRPr="0073796A" w:rsidRDefault="005A5CB3" w:rsidP="005A5CB3">
      <w:pPr>
        <w:spacing w:after="0" w:line="240" w:lineRule="auto"/>
      </w:pPr>
    </w:p>
    <w:p w:rsidR="005A5CB3" w:rsidRPr="0073796A" w:rsidRDefault="005A5CB3" w:rsidP="005A5CB3">
      <w:pPr>
        <w:spacing w:after="0" w:line="240" w:lineRule="auto"/>
      </w:pPr>
    </w:p>
    <w:p w:rsidR="005A5CB3" w:rsidRPr="0073796A" w:rsidRDefault="005A5CB3" w:rsidP="005A5CB3">
      <w:pPr>
        <w:spacing w:after="0" w:line="240" w:lineRule="auto"/>
      </w:pPr>
    </w:p>
    <w:p w:rsidR="005A5CB3" w:rsidRPr="0073796A" w:rsidRDefault="005A5CB3" w:rsidP="005A5CB3">
      <w:pPr>
        <w:spacing w:after="0" w:line="240" w:lineRule="auto"/>
      </w:pPr>
    </w:p>
    <w:p w:rsidR="005A5CB3" w:rsidRPr="0073796A" w:rsidRDefault="005A5CB3" w:rsidP="005A5CB3">
      <w:pPr>
        <w:spacing w:after="0" w:line="240" w:lineRule="auto"/>
      </w:pPr>
    </w:p>
    <w:p w:rsidR="005A5CB3" w:rsidRPr="0073796A" w:rsidRDefault="005A5CB3" w:rsidP="005A5CB3">
      <w:pPr>
        <w:spacing w:after="0" w:line="240" w:lineRule="auto"/>
      </w:pPr>
    </w:p>
    <w:p w:rsidR="00356685" w:rsidRDefault="00356685" w:rsidP="00356685">
      <w:pPr>
        <w:spacing w:after="0" w:line="240" w:lineRule="auto"/>
        <w:jc w:val="center"/>
        <w:rPr>
          <w:rFonts w:ascii="Times New Roman" w:hAnsi="Times New Roman" w:cs="Times New Roman"/>
          <w:b/>
          <w:i/>
          <w:iCs/>
          <w:sz w:val="24"/>
          <w:szCs w:val="24"/>
          <w:lang w:eastAsia="ru-RU"/>
        </w:rPr>
      </w:pPr>
    </w:p>
    <w:sectPr w:rsidR="00356685" w:rsidSect="00CD0D43">
      <w:type w:val="continuous"/>
      <w:pgSz w:w="11906" w:h="16838"/>
      <w:pgMar w:top="993" w:right="42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69" w:rsidRDefault="003D7669" w:rsidP="00BE798C">
      <w:pPr>
        <w:spacing w:after="0" w:line="240" w:lineRule="auto"/>
      </w:pPr>
      <w:r>
        <w:separator/>
      </w:r>
    </w:p>
  </w:endnote>
  <w:endnote w:type="continuationSeparator" w:id="0">
    <w:p w:rsidR="003D7669" w:rsidRDefault="003D7669" w:rsidP="00BE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69" w:rsidRDefault="003D7669" w:rsidP="00BE798C">
      <w:pPr>
        <w:spacing w:after="0" w:line="240" w:lineRule="auto"/>
      </w:pPr>
      <w:r>
        <w:separator/>
      </w:r>
    </w:p>
  </w:footnote>
  <w:footnote w:type="continuationSeparator" w:id="0">
    <w:p w:rsidR="003D7669" w:rsidRDefault="003D7669" w:rsidP="00BE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4"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6"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8"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75B1E79"/>
    <w:multiLevelType w:val="multilevel"/>
    <w:tmpl w:val="8D9C11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10"/>
  </w:num>
  <w:num w:numId="7">
    <w:abstractNumId w:val="0"/>
  </w:num>
  <w:num w:numId="8">
    <w:abstractNumId w:val="1"/>
  </w:num>
  <w:num w:numId="9">
    <w:abstractNumId w:val="8"/>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15423"/>
    <w:rsid w:val="00023F9A"/>
    <w:rsid w:val="0003276C"/>
    <w:rsid w:val="00036265"/>
    <w:rsid w:val="00040CD4"/>
    <w:rsid w:val="00060DAC"/>
    <w:rsid w:val="000806CC"/>
    <w:rsid w:val="000B2B5F"/>
    <w:rsid w:val="000B6C6C"/>
    <w:rsid w:val="000B79FD"/>
    <w:rsid w:val="000E4804"/>
    <w:rsid w:val="00101E55"/>
    <w:rsid w:val="00107E91"/>
    <w:rsid w:val="0011285A"/>
    <w:rsid w:val="00124EC7"/>
    <w:rsid w:val="001455D2"/>
    <w:rsid w:val="001461B3"/>
    <w:rsid w:val="001534D2"/>
    <w:rsid w:val="00174DDD"/>
    <w:rsid w:val="001751FF"/>
    <w:rsid w:val="001859E7"/>
    <w:rsid w:val="00187E2A"/>
    <w:rsid w:val="001974F0"/>
    <w:rsid w:val="001A130B"/>
    <w:rsid w:val="001B149C"/>
    <w:rsid w:val="001C6313"/>
    <w:rsid w:val="001E2989"/>
    <w:rsid w:val="001E7173"/>
    <w:rsid w:val="001F747D"/>
    <w:rsid w:val="001F7785"/>
    <w:rsid w:val="001F780C"/>
    <w:rsid w:val="001F7AE3"/>
    <w:rsid w:val="00216A46"/>
    <w:rsid w:val="00216F1C"/>
    <w:rsid w:val="00251FD5"/>
    <w:rsid w:val="002B3EED"/>
    <w:rsid w:val="002C0BA8"/>
    <w:rsid w:val="002D01C8"/>
    <w:rsid w:val="002D08F7"/>
    <w:rsid w:val="002D5BC5"/>
    <w:rsid w:val="002E37EB"/>
    <w:rsid w:val="002E51BA"/>
    <w:rsid w:val="002F797B"/>
    <w:rsid w:val="00317C5B"/>
    <w:rsid w:val="00335BAF"/>
    <w:rsid w:val="00356685"/>
    <w:rsid w:val="00383170"/>
    <w:rsid w:val="00386298"/>
    <w:rsid w:val="003B4739"/>
    <w:rsid w:val="003C1D63"/>
    <w:rsid w:val="003C7F95"/>
    <w:rsid w:val="003D7669"/>
    <w:rsid w:val="003E5C32"/>
    <w:rsid w:val="00442671"/>
    <w:rsid w:val="004572AD"/>
    <w:rsid w:val="00471BD6"/>
    <w:rsid w:val="00474E1E"/>
    <w:rsid w:val="004A1AE8"/>
    <w:rsid w:val="004B04A0"/>
    <w:rsid w:val="004B35FF"/>
    <w:rsid w:val="004D059D"/>
    <w:rsid w:val="004E7779"/>
    <w:rsid w:val="00503782"/>
    <w:rsid w:val="00521251"/>
    <w:rsid w:val="00540CD5"/>
    <w:rsid w:val="00556659"/>
    <w:rsid w:val="005776D0"/>
    <w:rsid w:val="005870D9"/>
    <w:rsid w:val="00590343"/>
    <w:rsid w:val="005A5CB3"/>
    <w:rsid w:val="005B5D37"/>
    <w:rsid w:val="005C4DD4"/>
    <w:rsid w:val="005C760C"/>
    <w:rsid w:val="005D266A"/>
    <w:rsid w:val="005D386A"/>
    <w:rsid w:val="00607FA3"/>
    <w:rsid w:val="00612049"/>
    <w:rsid w:val="00622209"/>
    <w:rsid w:val="00630C76"/>
    <w:rsid w:val="00635ED7"/>
    <w:rsid w:val="006379F6"/>
    <w:rsid w:val="00643709"/>
    <w:rsid w:val="006474CF"/>
    <w:rsid w:val="00661421"/>
    <w:rsid w:val="00673632"/>
    <w:rsid w:val="00682DA0"/>
    <w:rsid w:val="00693617"/>
    <w:rsid w:val="0069526A"/>
    <w:rsid w:val="00696DD7"/>
    <w:rsid w:val="006A2BF3"/>
    <w:rsid w:val="006A3263"/>
    <w:rsid w:val="006B290A"/>
    <w:rsid w:val="006B2ED8"/>
    <w:rsid w:val="006B7706"/>
    <w:rsid w:val="006C603F"/>
    <w:rsid w:val="006F46DE"/>
    <w:rsid w:val="00714192"/>
    <w:rsid w:val="0072707D"/>
    <w:rsid w:val="007333B9"/>
    <w:rsid w:val="007413E9"/>
    <w:rsid w:val="00746C42"/>
    <w:rsid w:val="00747F69"/>
    <w:rsid w:val="0075042E"/>
    <w:rsid w:val="00750DDA"/>
    <w:rsid w:val="00782CA1"/>
    <w:rsid w:val="00796BDF"/>
    <w:rsid w:val="007B5C1F"/>
    <w:rsid w:val="007C7CB9"/>
    <w:rsid w:val="007D0F46"/>
    <w:rsid w:val="007E781C"/>
    <w:rsid w:val="00807A45"/>
    <w:rsid w:val="008247A0"/>
    <w:rsid w:val="0082737C"/>
    <w:rsid w:val="00830D09"/>
    <w:rsid w:val="00833D61"/>
    <w:rsid w:val="0084183E"/>
    <w:rsid w:val="00843330"/>
    <w:rsid w:val="00846899"/>
    <w:rsid w:val="00852644"/>
    <w:rsid w:val="00855047"/>
    <w:rsid w:val="00857788"/>
    <w:rsid w:val="008617B9"/>
    <w:rsid w:val="0086194B"/>
    <w:rsid w:val="00864232"/>
    <w:rsid w:val="00866FBE"/>
    <w:rsid w:val="00876BC0"/>
    <w:rsid w:val="00890AE0"/>
    <w:rsid w:val="008925C8"/>
    <w:rsid w:val="008B41C0"/>
    <w:rsid w:val="008C30A3"/>
    <w:rsid w:val="008C777A"/>
    <w:rsid w:val="008C7860"/>
    <w:rsid w:val="008D0122"/>
    <w:rsid w:val="008E0771"/>
    <w:rsid w:val="008E41F0"/>
    <w:rsid w:val="00912EC6"/>
    <w:rsid w:val="00913305"/>
    <w:rsid w:val="00913ADE"/>
    <w:rsid w:val="009147A8"/>
    <w:rsid w:val="0092610A"/>
    <w:rsid w:val="009539C0"/>
    <w:rsid w:val="009607B9"/>
    <w:rsid w:val="009740E2"/>
    <w:rsid w:val="009837F6"/>
    <w:rsid w:val="00983CAE"/>
    <w:rsid w:val="009B0E54"/>
    <w:rsid w:val="009B1B0A"/>
    <w:rsid w:val="009B4F2B"/>
    <w:rsid w:val="009C3B2C"/>
    <w:rsid w:val="009D19E1"/>
    <w:rsid w:val="009E37DB"/>
    <w:rsid w:val="00A2176C"/>
    <w:rsid w:val="00A572F7"/>
    <w:rsid w:val="00A60332"/>
    <w:rsid w:val="00A73583"/>
    <w:rsid w:val="00A865A7"/>
    <w:rsid w:val="00A868C0"/>
    <w:rsid w:val="00AA1083"/>
    <w:rsid w:val="00AA1B6E"/>
    <w:rsid w:val="00AA43DF"/>
    <w:rsid w:val="00AC20D4"/>
    <w:rsid w:val="00AC27F9"/>
    <w:rsid w:val="00AC6841"/>
    <w:rsid w:val="00AD5E0C"/>
    <w:rsid w:val="00AD7613"/>
    <w:rsid w:val="00AF3360"/>
    <w:rsid w:val="00B02748"/>
    <w:rsid w:val="00B1185B"/>
    <w:rsid w:val="00B1778F"/>
    <w:rsid w:val="00B20760"/>
    <w:rsid w:val="00B32717"/>
    <w:rsid w:val="00B33333"/>
    <w:rsid w:val="00B400DD"/>
    <w:rsid w:val="00B400EE"/>
    <w:rsid w:val="00B47F27"/>
    <w:rsid w:val="00B544C6"/>
    <w:rsid w:val="00B600A1"/>
    <w:rsid w:val="00B67807"/>
    <w:rsid w:val="00BE06E2"/>
    <w:rsid w:val="00BE7707"/>
    <w:rsid w:val="00BE798C"/>
    <w:rsid w:val="00BF1645"/>
    <w:rsid w:val="00C0006A"/>
    <w:rsid w:val="00C01742"/>
    <w:rsid w:val="00C01F41"/>
    <w:rsid w:val="00C07244"/>
    <w:rsid w:val="00C11853"/>
    <w:rsid w:val="00C1445D"/>
    <w:rsid w:val="00C16144"/>
    <w:rsid w:val="00C26083"/>
    <w:rsid w:val="00C358A2"/>
    <w:rsid w:val="00C37DEF"/>
    <w:rsid w:val="00C43DAA"/>
    <w:rsid w:val="00C52A43"/>
    <w:rsid w:val="00C84613"/>
    <w:rsid w:val="00C97AE1"/>
    <w:rsid w:val="00CB1E15"/>
    <w:rsid w:val="00CB5DEE"/>
    <w:rsid w:val="00CC2174"/>
    <w:rsid w:val="00CD0D43"/>
    <w:rsid w:val="00CF5E46"/>
    <w:rsid w:val="00D12EDD"/>
    <w:rsid w:val="00D15FC8"/>
    <w:rsid w:val="00D1624D"/>
    <w:rsid w:val="00D229FA"/>
    <w:rsid w:val="00D35223"/>
    <w:rsid w:val="00D478F5"/>
    <w:rsid w:val="00D5139C"/>
    <w:rsid w:val="00D57EF4"/>
    <w:rsid w:val="00D91F73"/>
    <w:rsid w:val="00D96950"/>
    <w:rsid w:val="00DB2A11"/>
    <w:rsid w:val="00DC79A7"/>
    <w:rsid w:val="00DD10DD"/>
    <w:rsid w:val="00DD2E9B"/>
    <w:rsid w:val="00DD4612"/>
    <w:rsid w:val="00DE0CB7"/>
    <w:rsid w:val="00DE79ED"/>
    <w:rsid w:val="00E139AD"/>
    <w:rsid w:val="00E37759"/>
    <w:rsid w:val="00E453D4"/>
    <w:rsid w:val="00E54A05"/>
    <w:rsid w:val="00E562B4"/>
    <w:rsid w:val="00E65154"/>
    <w:rsid w:val="00E670E5"/>
    <w:rsid w:val="00E80D24"/>
    <w:rsid w:val="00E90B7A"/>
    <w:rsid w:val="00E923C1"/>
    <w:rsid w:val="00EA0D8B"/>
    <w:rsid w:val="00EA1FA3"/>
    <w:rsid w:val="00EA6FAA"/>
    <w:rsid w:val="00EB0154"/>
    <w:rsid w:val="00EC40B1"/>
    <w:rsid w:val="00EE12A8"/>
    <w:rsid w:val="00F04463"/>
    <w:rsid w:val="00F1703B"/>
    <w:rsid w:val="00F3606B"/>
    <w:rsid w:val="00F46369"/>
    <w:rsid w:val="00F56A07"/>
    <w:rsid w:val="00F6567F"/>
    <w:rsid w:val="00F76B08"/>
    <w:rsid w:val="00F77B67"/>
    <w:rsid w:val="00F81FC8"/>
    <w:rsid w:val="00F85515"/>
    <w:rsid w:val="00F9142A"/>
    <w:rsid w:val="00F936F5"/>
    <w:rsid w:val="00F94CDF"/>
    <w:rsid w:val="00F95BB5"/>
    <w:rsid w:val="00F968C8"/>
    <w:rsid w:val="00FC400B"/>
    <w:rsid w:val="00FC6529"/>
    <w:rsid w:val="00FD18B9"/>
    <w:rsid w:val="00FE03CE"/>
    <w:rsid w:val="00FE202F"/>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37DA"/>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E7"/>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99"/>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1e">
    <w:name w:val="Заголовок №1_"/>
    <w:link w:val="1f"/>
    <w:rsid w:val="00356685"/>
    <w:rPr>
      <w:b/>
      <w:bCs/>
      <w:shd w:val="clear" w:color="auto" w:fill="FFFFFF"/>
    </w:rPr>
  </w:style>
  <w:style w:type="paragraph" w:customStyle="1" w:styleId="1f">
    <w:name w:val="Заголовок №1"/>
    <w:basedOn w:val="a"/>
    <w:link w:val="1e"/>
    <w:rsid w:val="00356685"/>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3E5C32"/>
    <w:rPr>
      <w:rFonts w:ascii="Times New Roman" w:eastAsia="Times New Roman" w:hAnsi="Times New Roman" w:cs="Times New Roman"/>
      <w:sz w:val="24"/>
      <w:szCs w:val="24"/>
      <w:lang w:eastAsia="ru-RU"/>
    </w:rPr>
  </w:style>
  <w:style w:type="character" w:customStyle="1" w:styleId="afff1">
    <w:name w:val="Основной текст_"/>
    <w:basedOn w:val="a0"/>
    <w:link w:val="1f0"/>
    <w:rsid w:val="003E5C32"/>
    <w:rPr>
      <w:rFonts w:ascii="Times New Roman" w:eastAsia="Times New Roman" w:hAnsi="Times New Roman" w:cs="Times New Roman"/>
    </w:rPr>
  </w:style>
  <w:style w:type="character" w:customStyle="1" w:styleId="afff2">
    <w:name w:val="Другое_"/>
    <w:basedOn w:val="a0"/>
    <w:link w:val="afff3"/>
    <w:rsid w:val="003E5C32"/>
    <w:rPr>
      <w:rFonts w:ascii="Times New Roman" w:eastAsia="Times New Roman" w:hAnsi="Times New Roman" w:cs="Times New Roman"/>
    </w:rPr>
  </w:style>
  <w:style w:type="paragraph" w:customStyle="1" w:styleId="1f0">
    <w:name w:val="Основной текст1"/>
    <w:basedOn w:val="a"/>
    <w:link w:val="afff1"/>
    <w:rsid w:val="003E5C32"/>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3E5C32"/>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3E5C32"/>
    <w:pPr>
      <w:ind w:left="720"/>
    </w:pPr>
  </w:style>
  <w:style w:type="paragraph" w:customStyle="1" w:styleId="37">
    <w:name w:val="Без интервала3"/>
    <w:qFormat/>
    <w:rsid w:val="003E5C32"/>
    <w:pPr>
      <w:spacing w:after="0" w:line="240" w:lineRule="auto"/>
    </w:pPr>
    <w:rPr>
      <w:rFonts w:ascii="Calibri" w:eastAsia="Times New Roman" w:hAnsi="Calibri" w:cs="Calibri"/>
    </w:rPr>
  </w:style>
  <w:style w:type="paragraph" w:customStyle="1" w:styleId="38">
    <w:name w:val="Обычный3"/>
    <w:rsid w:val="003E5C32"/>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540633877">
      <w:bodyDiv w:val="1"/>
      <w:marLeft w:val="0"/>
      <w:marRight w:val="0"/>
      <w:marTop w:val="0"/>
      <w:marBottom w:val="0"/>
      <w:divBdr>
        <w:top w:val="none" w:sz="0" w:space="0" w:color="auto"/>
        <w:left w:val="none" w:sz="0" w:space="0" w:color="auto"/>
        <w:bottom w:val="none" w:sz="0" w:space="0" w:color="auto"/>
        <w:right w:val="none" w:sz="0" w:space="0" w:color="auto"/>
      </w:divBdr>
    </w:div>
    <w:div w:id="680470879">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89731561">
      <w:bodyDiv w:val="1"/>
      <w:marLeft w:val="0"/>
      <w:marRight w:val="0"/>
      <w:marTop w:val="0"/>
      <w:marBottom w:val="0"/>
      <w:divBdr>
        <w:top w:val="none" w:sz="0" w:space="0" w:color="auto"/>
        <w:left w:val="none" w:sz="0" w:space="0" w:color="auto"/>
        <w:bottom w:val="none" w:sz="0" w:space="0" w:color="auto"/>
        <w:right w:val="none" w:sz="0" w:space="0" w:color="auto"/>
      </w:divBdr>
    </w:div>
    <w:div w:id="115934998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14033182">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1F06-D40A-4D2E-9EA1-BFB1E3E3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92330</Words>
  <Characters>52629</Characters>
  <Application>Microsoft Office Word</Application>
  <DocSecurity>0</DocSecurity>
  <Lines>438</Lines>
  <Paragraphs>289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2023-02-08T08:25:00Z</cp:lastPrinted>
  <dcterms:created xsi:type="dcterms:W3CDTF">2024-02-07T15:16:00Z</dcterms:created>
  <dcterms:modified xsi:type="dcterms:W3CDTF">2024-02-07T15:23:00Z</dcterms:modified>
</cp:coreProperties>
</file>