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55" w:rsidRPr="00CC71F3" w:rsidRDefault="00E14155" w:rsidP="00E14155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bCs/>
          <w:kern w:val="2"/>
          <w:sz w:val="24"/>
          <w:szCs w:val="28"/>
          <w:lang w:val="uk-UA" w:eastAsia="hi-IN" w:bidi="hi-IN"/>
        </w:rPr>
      </w:pPr>
      <w:r w:rsidRPr="00CC71F3">
        <w:rPr>
          <w:rFonts w:ascii="Times New Roman" w:eastAsia="SimSun" w:hAnsi="Times New Roman"/>
          <w:b/>
          <w:bCs/>
          <w:kern w:val="2"/>
          <w:sz w:val="24"/>
          <w:szCs w:val="28"/>
          <w:lang w:val="uk-UA" w:eastAsia="hi-IN" w:bidi="hi-IN"/>
        </w:rPr>
        <w:t>ДОДАТОК 4</w:t>
      </w:r>
    </w:p>
    <w:p w:rsidR="00E14155" w:rsidRDefault="00E14155" w:rsidP="00E14155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kern w:val="2"/>
          <w:sz w:val="24"/>
          <w:szCs w:val="28"/>
          <w:lang w:val="uk-UA" w:eastAsia="hi-IN" w:bidi="hi-IN"/>
        </w:rPr>
      </w:pPr>
      <w:r w:rsidRPr="00CC71F3">
        <w:rPr>
          <w:rFonts w:ascii="Times New Roman" w:eastAsia="SimSun" w:hAnsi="Times New Roman"/>
          <w:b/>
          <w:kern w:val="2"/>
          <w:sz w:val="24"/>
          <w:szCs w:val="28"/>
          <w:lang w:val="uk-UA" w:eastAsia="hi-IN" w:bidi="hi-IN"/>
        </w:rPr>
        <w:t>ДО ТЕНДЕРНОЇ ДОКУМЕНТАЦІЇ</w:t>
      </w:r>
    </w:p>
    <w:p w:rsidR="009F6EB7" w:rsidRPr="009F6EB7" w:rsidRDefault="009F6EB7" w:rsidP="00E14155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color w:val="FF0000"/>
          <w:kern w:val="2"/>
          <w:sz w:val="24"/>
          <w:szCs w:val="28"/>
          <w:lang w:val="uk-UA" w:eastAsia="hi-IN" w:bidi="hi-IN"/>
        </w:rPr>
      </w:pPr>
      <w:r w:rsidRPr="009F6EB7">
        <w:rPr>
          <w:rFonts w:ascii="Times New Roman" w:eastAsia="SimSun" w:hAnsi="Times New Roman"/>
          <w:b/>
          <w:color w:val="FF0000"/>
          <w:kern w:val="2"/>
          <w:sz w:val="24"/>
          <w:szCs w:val="28"/>
          <w:highlight w:val="yellow"/>
          <w:lang w:val="uk-UA" w:eastAsia="hi-IN" w:bidi="hi-IN"/>
        </w:rPr>
        <w:t>(У ВИГЛЯДІ НОВОЇ РЕДАКЦІЇ ВІД 11.11.2022 РОКУ)</w:t>
      </w:r>
    </w:p>
    <w:p w:rsidR="00E14155" w:rsidRPr="00CC71F3" w:rsidRDefault="00E14155" w:rsidP="00E14155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="SimSun" w:hAnsi="Times New Roman"/>
          <w:b/>
          <w:bCs/>
          <w:kern w:val="2"/>
          <w:sz w:val="24"/>
          <w:szCs w:val="28"/>
          <w:lang w:val="uk-UA" w:eastAsia="hi-IN" w:bidi="hi-IN"/>
        </w:rPr>
      </w:pPr>
    </w:p>
    <w:p w:rsidR="00E14155" w:rsidRPr="00491547" w:rsidRDefault="00E14155" w:rsidP="00E14155">
      <w:pPr>
        <w:widowControl w:val="0"/>
        <w:suppressAutoHyphens/>
        <w:spacing w:after="0" w:line="240" w:lineRule="auto"/>
        <w:ind w:left="4962" w:right="120"/>
        <w:jc w:val="both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CC71F3">
        <w:rPr>
          <w:rFonts w:ascii="Times New Roman" w:hAnsi="Times New Roman"/>
          <w:sz w:val="24"/>
          <w:szCs w:val="28"/>
          <w:lang w:val="uk-UA"/>
        </w:rPr>
        <w:t xml:space="preserve">Технічне обслуговування Інтегрованої системи відеоспостереження та відеоаналітики у місті Одесі </w:t>
      </w:r>
      <w:r w:rsidRPr="00491547">
        <w:rPr>
          <w:rFonts w:ascii="Times New Roman" w:hAnsi="Times New Roman"/>
          <w:color w:val="FF0000"/>
          <w:sz w:val="24"/>
          <w:szCs w:val="28"/>
          <w:lang w:val="uk-UA"/>
        </w:rPr>
        <w:t>на 202</w:t>
      </w:r>
      <w:r w:rsidR="00491547" w:rsidRPr="00491547">
        <w:rPr>
          <w:rFonts w:ascii="Times New Roman" w:hAnsi="Times New Roman"/>
          <w:color w:val="FF0000"/>
          <w:sz w:val="24"/>
          <w:szCs w:val="28"/>
          <w:lang w:val="uk-UA"/>
        </w:rPr>
        <w:t>3</w:t>
      </w:r>
      <w:r w:rsidRPr="00491547">
        <w:rPr>
          <w:rFonts w:ascii="Times New Roman" w:hAnsi="Times New Roman"/>
          <w:color w:val="FF0000"/>
          <w:sz w:val="24"/>
          <w:szCs w:val="28"/>
          <w:lang w:val="uk-UA"/>
        </w:rPr>
        <w:t xml:space="preserve"> рік</w:t>
      </w:r>
    </w:p>
    <w:p w:rsidR="00E14155" w:rsidRPr="00CC71F3" w:rsidRDefault="00E14155" w:rsidP="00E14155">
      <w:pPr>
        <w:widowControl w:val="0"/>
        <w:suppressAutoHyphens/>
        <w:spacing w:after="0" w:line="240" w:lineRule="auto"/>
        <w:ind w:left="4962" w:right="120"/>
        <w:jc w:val="both"/>
        <w:rPr>
          <w:rFonts w:ascii="Times New Roman" w:hAnsi="Times New Roman"/>
          <w:sz w:val="24"/>
          <w:szCs w:val="28"/>
          <w:lang w:val="uk-UA"/>
        </w:rPr>
      </w:pPr>
      <w:r w:rsidRPr="00CC71F3">
        <w:rPr>
          <w:rFonts w:ascii="Times New Roman" w:hAnsi="Times New Roman"/>
          <w:sz w:val="24"/>
          <w:szCs w:val="28"/>
          <w:lang w:val="uk-UA"/>
        </w:rPr>
        <w:t xml:space="preserve">код за </w:t>
      </w:r>
      <w:proofErr w:type="spellStart"/>
      <w:r w:rsidRPr="00CC71F3">
        <w:rPr>
          <w:rFonts w:ascii="Times New Roman" w:hAnsi="Times New Roman"/>
          <w:sz w:val="24"/>
          <w:szCs w:val="28"/>
          <w:lang w:val="uk-UA"/>
        </w:rPr>
        <w:t>ДК</w:t>
      </w:r>
      <w:proofErr w:type="spellEnd"/>
      <w:r w:rsidRPr="00CC71F3">
        <w:rPr>
          <w:rFonts w:ascii="Times New Roman" w:hAnsi="Times New Roman"/>
          <w:sz w:val="24"/>
          <w:szCs w:val="28"/>
          <w:lang w:val="uk-UA"/>
        </w:rPr>
        <w:t xml:space="preserve"> 021:2015: 50340000-0 - Послуги з ремонту і технічного обслуговування аудіовізуального та оптичного обладнання</w:t>
      </w:r>
    </w:p>
    <w:p w:rsidR="007A7444" w:rsidRPr="00CC71F3" w:rsidRDefault="007A7444" w:rsidP="00C7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705C2" w:rsidRPr="00CC71F3" w:rsidRDefault="00AA6A0E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ДОГОВІР №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C705C2" w:rsidRPr="00CC71F3" w:rsidRDefault="00AA6A0E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НА ЗАКУПІВЛЮ ПОСЛУГ*</w:t>
      </w:r>
    </w:p>
    <w:p w:rsidR="00C705C2" w:rsidRDefault="00C705C2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(ПРОЕКТ)</w:t>
      </w:r>
    </w:p>
    <w:p w:rsidR="00CF3A3D" w:rsidRPr="00CF3A3D" w:rsidRDefault="00CF3A3D" w:rsidP="00C705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3A3D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uk-UA"/>
        </w:rPr>
        <w:t>(У ВИГЛЯДІ НОВОЇ РЕДАКЦІЇ ВІД 11.11.2022 РОКУ)</w:t>
      </w:r>
    </w:p>
    <w:p w:rsidR="00AA6A0E" w:rsidRPr="00CC71F3" w:rsidRDefault="00AA6A0E" w:rsidP="00C70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м. Одеса                                                                                </w:t>
      </w:r>
      <w:r w:rsidR="00691665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«___» __________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20</w:t>
      </w:r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року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AA6A0E" w:rsidRPr="00CC71F3" w:rsidRDefault="00AA6A0E" w:rsidP="004915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КОМУНАЛЬНА УСТАНОВА «ЦЕНТР ІНТЕГРОВАНОЇ СИСТЕМИ ВІДЕОСПОСТЕРЕЖЕННЯ ТА ВІДЕОАНАЛІТИКИ МІСТА ОДЕСИ (ЦЕНТР-«077»)»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(надалі за текстом – «Замовник»), в особі</w:t>
      </w:r>
      <w:r w:rsidR="004915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_________________________________________________________,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який діє на підставі </w:t>
      </w:r>
      <w:r w:rsidR="004915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з однієї сторони та</w:t>
      </w:r>
    </w:p>
    <w:p w:rsidR="00AA6A0E" w:rsidRPr="00CC71F3" w:rsidRDefault="00243C20" w:rsidP="00AA6A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________________________________________________________________________________</w:t>
      </w:r>
      <w:r w:rsidR="00CC71F3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AA6A0E" w:rsidRPr="00CC71F3">
        <w:rPr>
          <w:rFonts w:ascii="Times New Roman" w:hAnsi="Times New Roman"/>
          <w:sz w:val="24"/>
          <w:szCs w:val="24"/>
          <w:lang w:val="uk-UA" w:eastAsia="ar-SA"/>
        </w:rPr>
        <w:t xml:space="preserve">, (надалі за текстом – «Виконавець»), в особі </w:t>
      </w:r>
      <w:r w:rsidRPr="00CC71F3">
        <w:rPr>
          <w:rFonts w:ascii="Times New Roman" w:hAnsi="Times New Roman"/>
          <w:sz w:val="24"/>
          <w:szCs w:val="24"/>
          <w:lang w:val="uk-UA" w:eastAsia="ar-SA"/>
        </w:rPr>
        <w:t>_______________________________________________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який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/яка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діє на підставі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з іншої сторони, що надалі разом за текстом іменуються Сторони, а кожна окремо - Сторона, дійшли до взаємної згоди і уклали цей Договір про закупівлю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послуг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(надалі – «Договір») відповідно до чинного законодавства України про наступне:</w:t>
      </w:r>
    </w:p>
    <w:p w:rsidR="00AA6A0E" w:rsidRPr="00CC71F3" w:rsidRDefault="00AA6A0E" w:rsidP="00AA6A0E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ПРЕДМЕТ ДОГОВОРУ</w:t>
      </w:r>
    </w:p>
    <w:p w:rsidR="00AA6A0E" w:rsidRPr="00CC71F3" w:rsidRDefault="00AA6A0E" w:rsidP="00E14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В порядку та на умовах, визначених цим Договором, Виконавець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бере на себе зобов’язання надавати послуги з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код за </w:t>
      </w:r>
      <w:r w:rsidR="00491547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proofErr w:type="spellStart"/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ДК</w:t>
      </w:r>
      <w:proofErr w:type="spellEnd"/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021:2015: 50340000-0 - Послуги з ремонту і технічного обслуговування аудіовізуального та оптичного обладнання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а Замовник в свою чергу зобов’язується прийняти і своєчасно оплатити надані послуги на умовах, визначених Договором.</w:t>
      </w:r>
    </w:p>
    <w:p w:rsidR="00AA6A0E" w:rsidRPr="00CC71F3" w:rsidRDefault="00AA6A0E" w:rsidP="00E141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Під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Технічним обслуговування</w:t>
      </w:r>
      <w:r w:rsidR="000266A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рік</w:t>
      </w:r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розуміється: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обслуговування камер відеоспостереження;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обслуговування вузлів відеоспостереження;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забезпечення каналів зв’язку.</w:t>
      </w:r>
    </w:p>
    <w:p w:rsidR="00AA6A0E" w:rsidRPr="00CC71F3" w:rsidRDefault="00AA6A0E" w:rsidP="00E14155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Найменування, склад, обсяг, комплектність, ціна послуг </w:t>
      </w:r>
      <w:r w:rsidR="001D4640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E14155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зазначені в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Калькуляції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 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E1415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(Додаток № 1 до Договору).</w:t>
      </w:r>
    </w:p>
    <w:p w:rsidR="00AA6A0E" w:rsidRPr="00CC71F3" w:rsidRDefault="00AA6A0E" w:rsidP="007B5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Технічні та інші вимоги до послуг з 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7B512C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визначені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</w:t>
      </w:r>
      <w:r w:rsidR="0078345F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Технічній специфікації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(Додаток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№ 2 до Договору).</w:t>
      </w:r>
    </w:p>
    <w:p w:rsidR="007B512C" w:rsidRPr="00CC71F3" w:rsidRDefault="00AA6A0E" w:rsidP="007B51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1.5.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Місце надання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м. Одеса </w:t>
      </w:r>
      <w:r w:rsidR="007B512C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(Додаток № 2 до Договору).</w:t>
      </w:r>
    </w:p>
    <w:p w:rsidR="00AA6A0E" w:rsidRPr="00CC71F3" w:rsidRDefault="00C36F61" w:rsidP="00AA6A0E">
      <w:pPr>
        <w:pStyle w:val="a4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val="uk-UA" w:eastAsia="ar-SA"/>
        </w:rPr>
      </w:pPr>
      <w:r w:rsidRPr="00CC71F3">
        <w:rPr>
          <w:rFonts w:ascii="Times New Roman" w:hAnsi="Times New Roman"/>
          <w:b/>
          <w:sz w:val="24"/>
          <w:szCs w:val="24"/>
          <w:lang w:val="uk-UA"/>
        </w:rPr>
        <w:t>1.6</w:t>
      </w:r>
      <w:r w:rsidR="00AA6A0E" w:rsidRPr="00CC71F3">
        <w:rPr>
          <w:rFonts w:ascii="Times New Roman" w:hAnsi="Times New Roman"/>
          <w:b/>
          <w:sz w:val="24"/>
          <w:szCs w:val="24"/>
          <w:lang w:val="uk-UA"/>
        </w:rPr>
        <w:t>.</w:t>
      </w:r>
      <w:r w:rsidR="00AA6A0E" w:rsidRPr="00CC71F3">
        <w:rPr>
          <w:rFonts w:ascii="Times New Roman" w:hAnsi="Times New Roman"/>
          <w:sz w:val="24"/>
          <w:szCs w:val="24"/>
          <w:lang w:val="uk-UA"/>
        </w:rPr>
        <w:tab/>
      </w:r>
      <w:r w:rsidR="00AA6A0E" w:rsidRPr="00CC71F3">
        <w:rPr>
          <w:rFonts w:ascii="Times New Roman" w:eastAsia="Times New Roman" w:hAnsi="Times New Roman"/>
          <w:sz w:val="24"/>
          <w:szCs w:val="24"/>
          <w:lang w:val="uk-UA" w:eastAsia="ar-SA"/>
        </w:rPr>
        <w:t>Обсяги закупівлі можуть бути зменшені залежно від реального фінансування видатків</w:t>
      </w:r>
      <w:r w:rsidR="00AA6A0E" w:rsidRPr="00CC71F3">
        <w:rPr>
          <w:rFonts w:ascii="Times New Roman" w:eastAsia="Times New Roman" w:hAnsi="Times New Roman"/>
          <w:spacing w:val="1"/>
          <w:sz w:val="24"/>
          <w:szCs w:val="24"/>
          <w:lang w:val="uk-UA" w:eastAsia="ar-SA"/>
        </w:rPr>
        <w:t>.</w:t>
      </w:r>
    </w:p>
    <w:p w:rsidR="00AA6A0E" w:rsidRPr="00CC71F3" w:rsidRDefault="00AA6A0E" w:rsidP="00AA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ЦІНА ДОГОВОРУ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Ціна за цим Договором встановлена у національній валюті України –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гривні.</w:t>
      </w:r>
    </w:p>
    <w:p w:rsidR="00AA6A0E" w:rsidRPr="00CC71F3" w:rsidRDefault="00AA6A0E" w:rsidP="00AA6A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266EC0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Ц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іна Договору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>за весь період його дії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 становить – 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________________________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 (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_____________________________________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)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, 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у тому числі ПДВ </w:t>
      </w:r>
      <w:r w:rsidR="00C95793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______________________________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.</w:t>
      </w:r>
    </w:p>
    <w:p w:rsidR="00AA6A0E" w:rsidRPr="00CC71F3" w:rsidRDefault="00AA6A0E" w:rsidP="00266E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66EC0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іна Договору включає в себе всі витрати, пов’язані з наданням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послуг 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266EC0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266EC0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а також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всіх можливих податків, зборів та інших обов’язкових платежів.</w:t>
      </w:r>
    </w:p>
    <w:p w:rsidR="00AA6A0E" w:rsidRPr="00CC71F3" w:rsidRDefault="00AA6A0E" w:rsidP="00266EC0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2.4.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="00266EC0"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>Ц</w:t>
      </w:r>
      <w:r w:rsidRPr="00CC71F3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ar-SA"/>
        </w:rPr>
        <w:t xml:space="preserve">іна Договору 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зазначається в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Калькуляції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266EC0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266EC0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(Додаток № 1 до Договору)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A6A0E" w:rsidRPr="00CC71F3" w:rsidRDefault="00AA6A0E" w:rsidP="00AA6A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ПОРЯДОК ЗДІЙСНЕННЯ ОПЛАТИ</w:t>
      </w:r>
    </w:p>
    <w:p w:rsidR="00C36F61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uk-UA"/>
        </w:rPr>
        <w:t>3.1.</w:t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ab/>
      </w:r>
      <w:r w:rsidR="004A094E" w:rsidRPr="00CC71F3">
        <w:rPr>
          <w:rFonts w:ascii="Times New Roman" w:hAnsi="Times New Roman"/>
          <w:color w:val="FF0000"/>
          <w:sz w:val="24"/>
          <w:szCs w:val="24"/>
          <w:lang w:val="uk-UA" w:eastAsia="ar-SA"/>
        </w:rPr>
        <w:t>Замовник</w:t>
      </w:r>
      <w:r w:rsidR="00266EC0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бере бюджетні зобов’язання за цим Договором в межах бюджетних асигнувань відповідно до статей 23 і 48 Бюджетного кодексу України в межах суми, зазначеної у пункт</w:t>
      </w:r>
      <w:r w:rsidR="00CC71F3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і</w:t>
      </w:r>
      <w:r w:rsidR="00266EC0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="004A094E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2.2. </w:t>
      </w:r>
      <w:r w:rsidR="00266EC0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цього Договору.</w:t>
      </w:r>
      <w:r w:rsidR="004A094E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</w:t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Оплата здійснюється на підставі частини 1 ст. 49 Бюджетного кодексу України</w:t>
      </w:r>
      <w:r w:rsidR="00C36F61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.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Оплата здійснюється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у національній валюті України – гривні, відповідно до </w:t>
      </w:r>
      <w:r w:rsidR="0049154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br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Плану-графіку здійснення р</w:t>
      </w:r>
      <w:r w:rsidR="00165DBD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озрахунків за надані послуги 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 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Додаток № 3 до Договору)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умови отримання відповідного бюджетного фінансування на рахунок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Замовника.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Оплата здійснюється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Замовником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</w:t>
      </w:r>
      <w:r w:rsidRPr="00CC71F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Кодом згідно КЕКВ 2240 «Оплата послуг </w:t>
      </w:r>
      <w:r w:rsidR="0049154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br/>
      </w:r>
      <w:r w:rsidRPr="00CC71F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(крім комунальних)».</w:t>
      </w:r>
    </w:p>
    <w:p w:rsidR="00AA6A0E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Оплата послуг 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4A094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здійснюється Замовником </w:t>
      </w:r>
      <w:r w:rsidR="004A094E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ЩОМІСЯЧНО</w:t>
      </w:r>
      <w:r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не пізніше 15-го числа наступного за звітним місяця на підставі відповідного </w:t>
      </w:r>
      <w:r w:rsidR="004A094E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АКТУ ПРИЙМАННЯ-ПЕРЕДАЧІ НАДАНИХ ПОСЛУГ</w:t>
      </w:r>
      <w:r w:rsidR="004A094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 за умови здійснення відповідного бюджетного фінансування на рахунок Замовника.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затримки бюджетного фінансування, оплата за надані послуги здійснюється протягом 3-х (трьох) банківських днів з моменту отримання Замовником бюджетного призначення на свій реєстраційний рахунок. Будь які штрафні санкції в такому випадку до Замовника не застосовуються.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3.5.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Вартість </w:t>
      </w:r>
      <w:r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щомісячної оплати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зазначена в Плані-графіку здійснення р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озрахунків за надані послуги 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4915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4A094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 № 3 до Договору).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3.6.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4A094E" w:rsidRPr="00CC71F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eastAsia="ar-SA"/>
        </w:rPr>
        <w:t>Ц</w:t>
      </w:r>
      <w:r w:rsidRPr="00CC71F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eastAsia="ar-SA"/>
        </w:rPr>
        <w:t xml:space="preserve">іна Договору </w:t>
      </w:r>
      <w:r w:rsidRPr="00CC71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весь період його дії становить </w:t>
      </w:r>
      <w:r w:rsidR="004A094E" w:rsidRPr="00CC71F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uk-UA" w:eastAsia="ar-SA"/>
        </w:rPr>
        <w:t xml:space="preserve">СУМУ ПЛАТЕЖІВ ЗДІЙСНЕНИХ ВІДПОВІДНО ДО </w:t>
      </w:r>
      <w:r w:rsidR="004A094E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ПЛАНУ-ГРАФІКУ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здійснення р</w:t>
      </w:r>
      <w:r w:rsidR="00165DBD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озрахунків за надані послуги 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5874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4A094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Додаток № 3 до Договору).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3.7.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Оплата послуг здійснюється на підставі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АКТУ ПРИЙМАННЯ-ПЕРЕДАЧІ НАДАНИХ ПОСЛУГ</w:t>
      </w:r>
      <w:r w:rsidR="004A094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шляхом перерахування Замовником грошових коштів у національній грошовій одиниці на поточний рахунок Виконавця, зазначений у реквізитах цього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3.8.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 метою своєчасної реєстрації фінансових зобов’язань за цим Договором у Державній казначейській службі України Виконавець надає Замовнику належним чином оформлені документи:</w:t>
      </w:r>
    </w:p>
    <w:p w:rsidR="00AA6A0E" w:rsidRPr="00CC71F3" w:rsidRDefault="004A094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АКТИ ПРИЙМАННЯ-ПЕРЕДАЧІ НАДАНИХ ПОСЛУГ.</w:t>
      </w:r>
    </w:p>
    <w:p w:rsidR="00AA6A0E" w:rsidRPr="00CC71F3" w:rsidRDefault="00AA6A0E" w:rsidP="00AA6A0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НАДАННЯ ПОСЛУГ</w:t>
      </w:r>
    </w:p>
    <w:p w:rsidR="00AA6A0E" w:rsidRPr="00CC71F3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Місце надання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5874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м. Одеса</w:t>
      </w:r>
      <w:r w:rsidR="00165DBD" w:rsidRPr="00CC71F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(Додаток № 2 до Договору).</w:t>
      </w:r>
    </w:p>
    <w:p w:rsidR="004A094E" w:rsidRDefault="00AA6A0E" w:rsidP="004A0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Період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 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5874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4A094E" w:rsidRPr="00CC71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  <w:t>з дати підписання Договору до 31 грудня 202</w:t>
      </w:r>
      <w:r w:rsidR="005874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року, але в будь-якому разі не раніше січня 202</w:t>
      </w:r>
      <w:r w:rsidR="005874B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  <w:t>3</w:t>
      </w:r>
      <w:r w:rsidR="004A094E" w:rsidRPr="00CC71F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року.</w:t>
      </w:r>
    </w:p>
    <w:p w:rsidR="00FC7B0B" w:rsidRDefault="00130AB5" w:rsidP="00130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4.3.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FC7B0B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Після підписання цього Договору Виконавець зобов’язується негайно, але у будь-якому разі не пізніше 12 (дванадцяти) годин, приступити до надання послуг з </w:t>
      </w:r>
      <w:r w:rsidR="00FC7B0B"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266C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3</w:t>
      </w:r>
      <w:r w:rsidR="00FC7B0B"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рік</w:t>
      </w:r>
      <w:r w:rsidR="00FC7B0B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відповідно до технічних та інших вимог до таких послуг, що зазначені у Технічній специфікації (Додаток № 2 до Договору).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130AB5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Замовник повинен надати допуск обслуговуючому персоналу Виконавця до складових частин Інтегрованої системи відеоспостереження та відеоаналітики у місті Одесі що потребує обслуговування, попередньо ознайомившись зі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списком персоналу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, які будуть мати допуск до Системи (де зазначено ПІБ, посада, функціональні обов’язки).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Замовник у разі необхідності призначає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особу, відповідальну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утримання, експлуатацію і забезпечення працездатності Системи, уповноважує її приймати послуги у Виконавця та підписувати від імені Замовника необхідні документи.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Замовник має право викликати представника Виконавця при виявленні будь-якої несправності складових частин Інтегрованої системи відеоспостереження та відеоаналітики у місті Одесі, яку взято Виконавцем на обслуговування згідно з цим Договором.</w:t>
      </w:r>
    </w:p>
    <w:p w:rsidR="00AA6A0E" w:rsidRPr="00CC71F3" w:rsidRDefault="00AA6A0E" w:rsidP="004C7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Виклик Виконавця</w:t>
      </w:r>
      <w:r w:rsidR="004C7CF7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представника Виконавця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здійснюється шляхом подання заявки засобом електронного зв’язку та/або телефонного зв’язку уповноваженою особою Замовника, яка інформує Виконавця про місце знаходження несправного обладнання Системи, виявлений дефект.</w:t>
      </w:r>
    </w:p>
    <w:p w:rsidR="00AA6A0E" w:rsidRPr="00CC71F3" w:rsidRDefault="00AA6A0E" w:rsidP="004C7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C7CF7"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/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Представник Виконавця зобов’язаний розглянути заявку та прибути на місце знаходження несправної складової частини Інтегрованої системи відеоспостереження та відеоаналітики у місті Одесі не пізніше 2-х (двох) годин з моменту отримання вказаної заявки.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разі виходу з ладу обладнання необхідного для забезпечення каналів зв’язку, Виконавець повинен здійснити підміну обладнання з власного резервного фонду для забезпечення 100% працездатності Інтегрованої системи відеоспостереження та відеоаналітики у місті Одесі.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Обслуговування Інтегрованої системи відеоспостереження та відеоаналітики у місті Одесі здійснюється Виконавцем відповідно до вимог експлуатаційної, ремонтної, технологічної документації та нормативних документів.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Виконавець гарантує Замовнику якісне обслуговування Інтегрованої системи відеоспостереження та відеоаналітики у місті Одесі, що передбачені заводами-виробниками системи та нормативно-правовими актами України у повному обсязі.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4.1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випадку аварійної ситуації, роботи по відновленню каналу зв’язку проводиться за рахунок Виконавця.</w:t>
      </w:r>
    </w:p>
    <w:p w:rsidR="00AA6A0E" w:rsidRPr="00CC71F3" w:rsidRDefault="003B1C4F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4.1</w:t>
      </w:r>
      <w:r w:rsidR="004C7CF7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Сповіщення Замовника про проведення планових робіт з перервою в роботі каналу зв’язку здійснюється - не менш ніж за 3 доби.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4.1</w:t>
      </w:r>
      <w:r w:rsidR="00FC7B0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Виконавцю категорично забороняється самостійно здійснювати будь-які дії в Системі спрямованні на підключення/відключення будь-яких користувачів до Системи.</w:t>
      </w:r>
    </w:p>
    <w:p w:rsidR="00AA6A0E" w:rsidRPr="00CC71F3" w:rsidRDefault="00AA6A0E" w:rsidP="00AA6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4.1</w:t>
      </w:r>
      <w:r w:rsidR="00FC7B0B"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</w:t>
      </w: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 xml:space="preserve">Виконавцю категорично забороняється передавати третім особам отримані від Замовника паролі та </w:t>
      </w:r>
      <w:proofErr w:type="spellStart"/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логіни</w:t>
      </w:r>
      <w:proofErr w:type="spellEnd"/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доступу до складових частин Інтегрованої системи відеоспостереження та відеоаналітики у місті Одесі.</w:t>
      </w:r>
    </w:p>
    <w:p w:rsidR="00AA6A0E" w:rsidRPr="00CC71F3" w:rsidRDefault="00AA6A0E" w:rsidP="00FC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4.1</w:t>
      </w:r>
      <w:r w:rsidR="00FC7B0B"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6</w:t>
      </w: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Виконавець зобов’язується </w:t>
      </w:r>
      <w:proofErr w:type="spellStart"/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щонедільно</w:t>
      </w:r>
      <w:proofErr w:type="spellEnd"/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надавати Замовнику звіт щодо: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працездатності камер зовнішнього відеоспостереження, комутаційного обладнання, каналів зв’язку; наданих послуг з відновлення працездатності камер зовнішнього відеоспостереження, комутаційного обладнання, каналів зв’язку (з зазначенням причини виходу з ладу вказаного обладнання, строк усунення несправностей, заходи які були здійсненні для усунення несправностей). У разі неможливості негайно встановити причини виходу з ладу вказаного обладнання та здійснити заходи для їх усунення Виконавець зобов’язується повідомити Замовника про строки протягом якого обладнання буде відновлене.</w:t>
      </w: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ПОРЯДОК ЗДАЧІ ТА ПРИЙМАННЯ ПОСЛУГ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процесі приймання-передачі наданих послуг Сторони перевіряють відповідність наданих послуг умовам цього Договору та вимогам чинного законодавства України.</w:t>
      </w:r>
    </w:p>
    <w:p w:rsidR="002817D9" w:rsidRPr="00CC71F3" w:rsidRDefault="002817D9" w:rsidP="0028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5.2.</w:t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ab/>
        <w:t xml:space="preserve">Щомісячно не пізніше 10-го числа наступного за звітним місяця Виконавець надає Замовнику </w:t>
      </w: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АКТ ПРИЙМАННЯ-ПЕРЕДАЧІ НАДАНИХ ПОСЛУГ</w:t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у двох екземплярах на паперовому носії, а Замовник протягом 5 (п’яти) робочих днів з дня його отримання перевіряє надані послуги та підписує такий Акт і повертає Виконавцю примірник такого засвідченого з боку Замовника Акту, або у той же строк надсилає чи передає Виконавцю письмову претензію з обґрунтуванням зауважень та заперечень щодо приймання послуг, передбачених таким Актом.</w:t>
      </w:r>
    </w:p>
    <w:p w:rsidR="002817D9" w:rsidRPr="00CC71F3" w:rsidRDefault="002817D9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5.3.</w:t>
      </w: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У разі наявності обґрунтованих зауважень та запереч</w:t>
      </w:r>
      <w:r w:rsidR="00FD575C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ень Замовника, Виконавець зобов’</w:t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язаний за власні кошти виправити такі зауваження (усунути недоліки) та повторно надати послуги в повному обсязі та в строки, зазначені Замовником у письмовій претензії, із повторенням визначеної Договором процедури підписання Акту. У разі, якщо Виконавець не може виправити такі зауваження (усунути недоліки) та повт</w:t>
      </w:r>
      <w:r w:rsidR="00FD575C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орно надати послуги</w:t>
      </w:r>
      <w:r w:rsidR="00FD575C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він зобов’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язується відшкодувати Замовнику збитки у передбаченому Договором порядку.</w:t>
      </w: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ПРАВА ТА ОБОВ’ЯЗКИ СТОРІН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Виконавець зобов’язується: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У разі необхідності мати діючу ліцензію та або інші дозвільні документи на право надання послуг, зазначених у цьому Договорі.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Надавати послуги відповідно до вимог законодавства України, державних стандартів, норм і правил.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Забезпечувати утримання і відновлення працездатності та справності складових частин Інтегрованої системи відеоспостереження та відеоана</w:t>
      </w:r>
      <w:r w:rsidR="003B1C4F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літики у місті Одесі шляхом її Т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ехнічного обслуговування згідно з вимогами, зазначеними у Додатку № 2 до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Надавати якісні послуги з використанням якісного обладнання.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6.1.5.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Забезпечувати Замовнику можливість контролю за ходом надання послуг.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6.1.6.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Протягом 3-х (трьох) робочих днів повідомляти Замовника про зміну адреси та реквізитів Виконавця, а також про всі зміни, пов’язані з перейменуванням та реорганізацією Виконавця.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6.1.7.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Нести відповідальність за свій персонал, який має допуск до Інтегрованої системи відеоспостереження та відеоаналітики у місті Одесі за додержання ними умов даного Договору та вимог </w:t>
      </w:r>
      <w:r w:rsidR="00001DC5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чинного законодавства України.</w:t>
      </w:r>
    </w:p>
    <w:p w:rsidR="009968CB" w:rsidRPr="00CC71F3" w:rsidRDefault="009968CB" w:rsidP="00996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6.1.8.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Негайно після підписання цього Договору, але у будь-якому разі не пізніше 12 (дванадцяти) годин, приступити до надання послуг з </w:t>
      </w: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266C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3</w:t>
      </w: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рік</w:t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відповідно до технічних та інших вимог до таких послуг, що зазначені у Технічній специфікації (Додаток № 2 до Договору)</w:t>
      </w:r>
      <w:r w:rsidR="00001DC5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Виконавець має право: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6.2.1.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Своєчасно та в повному обсязі отримувати плату за надані послуги в порядку, встановленому Договором.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Замовник зобов’язується: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Надати допуск обслуговуючому персоналу Виконавця до складових частин Інтегрованої системи відеоспостереження та відеоаналітики у місті Одесі додержуючись умов цього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Своєчасно вносити плату за надані послуги відповідно до умов цього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6.3.3.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Протягом 3-х (трьох) робочих днів повідомляти Виконавця про зміну адреси та реквізитів Замовника, а також про всі зміни, пов’язані з перейменуванням та реорганізацією Замовника.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Замовник має право: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Вимагати від Виконавця надання якісних послуг та використання якісного обладнання.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випадку виникнення претензій щодо якості наданих послуг відмовитися від приймання послуг в порядку та на умовах визначених даним Договором.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6.4.3.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Контролювати процес надання послуг.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6.4.</w:t>
      </w:r>
      <w:r w:rsidR="00904A40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Зменшувати в односторонньому порядку обсяг закупівлі та відповідно ціну цього Договору, залежно від реального фінансування видатків та потреб.</w:t>
      </w:r>
    </w:p>
    <w:p w:rsidR="00001DC5" w:rsidRPr="00CC71F3" w:rsidRDefault="00001DC5" w:rsidP="00001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6.4.</w:t>
      </w:r>
      <w:r w:rsidR="00904A40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Вимагати від Виконавця негайного після підписання цього Договору, але у будь-якому разі не пізніше 12 (дванадцяти) годин, надання послуг з </w:t>
      </w: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266C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>3</w:t>
      </w:r>
      <w:r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рік</w:t>
      </w:r>
      <w:r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відповідно до технічних та інших вимог до таких послуг, що зазначені у Технічній специфікації (Додаток № 2 до Договору).</w:t>
      </w: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ОСОБЛИВІ УМОВИ</w:t>
      </w:r>
    </w:p>
    <w:p w:rsidR="00001DC5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001DC5" w:rsidRPr="00CC71F3">
        <w:rPr>
          <w:rFonts w:ascii="Times New Roman" w:hAnsi="Times New Roman"/>
          <w:color w:val="FF0000"/>
          <w:sz w:val="24"/>
          <w:szCs w:val="24"/>
          <w:lang w:val="uk-UA" w:eastAsia="ar-SA"/>
        </w:rPr>
        <w:t>Замовник</w:t>
      </w:r>
      <w:r w:rsidR="00001DC5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бере бюджетні зобов’язання за цим Договором в межах бюджетних асигнувань відповідно до статей 23 і 48 Бюджетного кодексу України в межах суми, зазначеної у пункт</w:t>
      </w:r>
      <w:r w:rsid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і</w:t>
      </w:r>
      <w:r w:rsidR="00001DC5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 xml:space="preserve"> 2.2. цього Договору.</w:t>
      </w:r>
    </w:p>
    <w:p w:rsidR="00A35789" w:rsidRDefault="00A35789" w:rsidP="00A35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3578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У відповідності до п.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A3578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ст. 23 Бюджетного кодексу України, будь-які бюджетні зобов’язання та платежі з бюджету здійснюються лише за наявності відповідного бюджетного призначення на 202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3</w:t>
      </w:r>
      <w:r w:rsidRPr="00A3578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рік.</w:t>
      </w:r>
    </w:p>
    <w:p w:rsidR="00E811E9" w:rsidRPr="00CC71F3" w:rsidRDefault="00E811E9" w:rsidP="00E8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ab/>
        <w:t>СТРОК ДІЇ ДОГОВОРУ</w:t>
      </w:r>
    </w:p>
    <w:p w:rsidR="00E811E9" w:rsidRPr="00CC71F3" w:rsidRDefault="00E811E9" w:rsidP="005F4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8.1.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Договір набирає чинності з </w:t>
      </w:r>
      <w:r w:rsidR="005F40DC"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«___» __________ 20___ року 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і діє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до                                       «31» грудня 202</w:t>
      </w:r>
      <w:r w:rsidR="00A3578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року,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 xml:space="preserve"> а в частині зобов’язань до повного їх виконання Сторонами.</w:t>
      </w:r>
    </w:p>
    <w:p w:rsidR="00E811E9" w:rsidRPr="00CC71F3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8.2.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>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E811E9" w:rsidRPr="00CC71F3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8.3.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>Строк дії Договору може продовжуватися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</w:t>
      </w:r>
    </w:p>
    <w:p w:rsidR="00E811E9" w:rsidRPr="00CC71F3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8.4.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>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які оформлюються додатковою угодою до цього Договору.</w:t>
      </w:r>
    </w:p>
    <w:p w:rsidR="00E811E9" w:rsidRPr="00CC71F3" w:rsidRDefault="00E811E9" w:rsidP="00E8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8.5.</w:t>
      </w:r>
      <w:r w:rsidRPr="00CC71F3">
        <w:rPr>
          <w:rFonts w:ascii="Times New Roman" w:hAnsi="Times New Roman" w:cs="Times New Roman"/>
          <w:sz w:val="24"/>
          <w:szCs w:val="24"/>
          <w:lang w:val="uk-UA"/>
        </w:rPr>
        <w:tab/>
        <w:t>Зміни у цей Договір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у цьому Договорі або законодавством України.</w:t>
      </w:r>
    </w:p>
    <w:p w:rsidR="001B5C8F" w:rsidRPr="00CC71F3" w:rsidRDefault="001B5C8F" w:rsidP="001B5C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8.6.</w:t>
      </w:r>
      <w:r w:rsidRPr="00CC71F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>Цей Договір може бути достроково припинено Замовником, у тому числі шляхом його розірвання або односторонньої відмови Замовника від Договору, в наступному порядку та на підставах:</w:t>
      </w:r>
    </w:p>
    <w:p w:rsidR="00184617" w:rsidRPr="00CC71F3" w:rsidRDefault="001B5C8F" w:rsidP="00184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lastRenderedPageBreak/>
        <w:t>8.6.1.</w:t>
      </w:r>
      <w:r w:rsidRPr="00CC71F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Замовником в односторонньому повідомному порядку з дати, зазначеної у такому повідомлені, без оформлення письмової згоди</w:t>
      </w:r>
      <w:r w:rsidR="00184617"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(Додатків, Додаткових угод, листів, тощо)</w:t>
      </w:r>
      <w:r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Сторін, якщо Виконавець порушує свої </w:t>
      </w:r>
      <w:r w:rsidR="00184617"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обов’язки </w:t>
      </w:r>
      <w:r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 </w:t>
      </w:r>
      <w:r w:rsidR="00184617"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цим </w:t>
      </w:r>
      <w:r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>Договором</w:t>
      </w:r>
      <w:r w:rsidR="00184617" w:rsidRPr="00CC71F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FD575C" w:rsidRPr="00CC71F3" w:rsidRDefault="00100401" w:rsidP="0010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CC71F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8.6.2.</w:t>
      </w:r>
      <w:r w:rsidRPr="00CC71F3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="00FD575C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Замовником в односторонньому повідомному порядку, із письмовим попередженням про це іншої Сторони та зазначенням причин, не менш ніж за 10 (десять) календарних днів до бажаної дати такого припинення Договору, з подальшим обов’язковим розрахунком за фактично надані послуги. Строки здійснення розрахунків визначаються Сторонами окремо.</w:t>
      </w: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ВІДПОВІДАЛЬНІСТЬ СТОРІН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 порушення умов цього Договору винна Сторона несе відповідальність, передбачену цим Договором та законодавством. Порушенням умов цього Договору є невиконання або неналежне виконання зобов’язань за ним.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 кожне порушення умов цього Договору, що спричинило надання неякісних послуг, Виконавець беззаперечно сплачує Замовнику штраф у розмірі 10 % від вартості неякісних послуг, що надавались Замовником за звітний період.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разі виявлення недоліків, пов’язаних з наданням неякісних послуг, які виключають можливість використання результатів цих послуг за їх цільовим призначенням і не можуть бути усунені Виконавцем, Замовником або третьою особою, Виконавець беззаперечно сплачує Замовнику штраф у розмірі 10 % від вартості неякісних послуг, що надавались Замовником за звітний період.</w:t>
      </w:r>
    </w:p>
    <w:p w:rsidR="001B1AE2" w:rsidRPr="00CC71F3" w:rsidRDefault="00184617" w:rsidP="0010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1B1AE2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У разі порушення п. 4.3. (дублюється </w:t>
      </w:r>
      <w:proofErr w:type="spellStart"/>
      <w:r w:rsidR="001B1AE2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п.п</w:t>
      </w:r>
      <w:proofErr w:type="spellEnd"/>
      <w:r w:rsidR="001B1AE2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. 6.1.8. п. 6.1. цього Договору) цього Договору Виконавець беззаперечно сплачує Замовнику штраф у розмірі </w:t>
      </w:r>
      <w:r w:rsidR="001B1AE2" w:rsidRPr="00CC71F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500 000 грн. 00 коп. </w:t>
      </w:r>
      <w:r w:rsidR="001B1AE2" w:rsidRPr="00CC71F3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(п’ятсот тисяч гривень 00 коп.) протягом 5 (п’яти) календарних днів з моменту отримання відповідної письмової вимоги від Замовника.</w:t>
      </w:r>
    </w:p>
    <w:p w:rsidR="00AA6A0E" w:rsidRPr="00CC71F3" w:rsidRDefault="002F35EA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9.5.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Ризик випадкової загибелі Інтегрованої системи відеоспостереження та відеоаналітики у місті Одесі або її складової частини, щодо якої здійснюється технічне обслуговування, несе Виконавець.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Замовник не несе відповідальності перед Виконавцем за несвоєчасне виконання грошових зобов’язань у разі затримки бюджетного фінансування.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Сплата штрафних санкцій не звільняє Сторони від виконання умов цього Договору.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разі застосування контролюючими органами фінансових санкцій до Замовника або адміністративних штрафів до його посадових осіб внаслідок неналежного виконання Виконавцем своїх обов’язків за цим Договором, останній зобов’язаний їх відшкодувати Замовнику у повному обсязі.</w:t>
      </w: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ФОРС-МАЖОР (ОБСТАВИНИ НЕПЕРЕБОРНОЇ СИЛИ)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Сторона, що не може виконувати зобов’язання за цим Договором унаслідок дії обставин непереборної сили, повинна протягом 2 днів з моменту їх виникнення повідомити про це іншу Сторону у письмовій формі.</w:t>
      </w: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ПОРЯДОК ВИРІШЕННЯ СПОРІВ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AA6A0E" w:rsidRPr="00CC71F3" w:rsidRDefault="00AA6A0E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11.2.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недосягнення Сторонами згоди, спори (розбіжності) вирішуються у судовому порядку, відповідно до правил підвідомчості і підсудності, встановлених чинним законодавством України.</w:t>
      </w:r>
    </w:p>
    <w:p w:rsidR="00502ECB" w:rsidRPr="00CC71F3" w:rsidRDefault="0083290D" w:rsidP="00832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ПОРЯДОК ВНЕСЕННЯ ЗМІН ДО ДОГОВОРУ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12.1.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Зміни до Договору про закупівлю можуть вноситись у випадках, зазначених у цьому Договорі та оформляються у письмовій формі шляхом укладення додаткової угоди.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12.2.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Пропозицію щодо внесення змін до Договору може зробити кожна із Сторін Договору.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12.3.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Пропозиція щодо внесення змін до Договору має містити обґрунтування необхідності внесення таких змін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12.4.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випадках, встановлених Договором або законом.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12.5.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Сторонами.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12.6.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зміни Договору зобов’язання Сторін змінюються відповідно до змінених умов щодо предмета, місця, строків виконання тощо.</w:t>
      </w:r>
    </w:p>
    <w:p w:rsidR="00502ECB" w:rsidRPr="00CC71F3" w:rsidRDefault="00B03BE3" w:rsidP="00B03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ІНШІ УМОВИ</w:t>
      </w:r>
    </w:p>
    <w:p w:rsidR="00D354DA" w:rsidRPr="00CC71F3" w:rsidRDefault="00D354DA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13.1.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Істотні умови цього Договору не можуть змінюватися після його підписання до виконання Сторонами зобов’язань в повному обсязі крім випадків, передбачених частинами 5, 6 статті 41 Закону України «Про пу</w:t>
      </w:r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блічні закупівлі»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2F35EA" w:rsidRPr="00CC71F3" w:rsidRDefault="002F35EA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1)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зменшення обсягів закупівлі, зокрема з урахуванням фактичного обсягу видатків замовника;</w:t>
      </w:r>
    </w:p>
    <w:p w:rsidR="002F35EA" w:rsidRPr="00CC71F3" w:rsidRDefault="009F6EB7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2F35EA" w:rsidRPr="00CC71F3" w:rsidRDefault="009F6EB7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2F35EA" w:rsidRPr="00CC71F3" w:rsidRDefault="009F6EB7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2F35EA" w:rsidRPr="00CC71F3" w:rsidRDefault="009F6EB7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5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2F35EA" w:rsidRPr="00CC71F3" w:rsidRDefault="009F6EB7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Platts</w:t>
      </w:r>
      <w:proofErr w:type="spellEnd"/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666771" w:rsidRPr="00CC71F3" w:rsidRDefault="009F6EB7" w:rsidP="002F3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</w:t>
      </w:r>
      <w:r w:rsidR="002F35E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  <w:r w:rsidR="002F35E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зміни умов у зв’язку із застосуванням положень частини шостої </w:t>
      </w:r>
      <w:r w:rsidR="00666771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статті 41 Закону України «Про публічні закупівлі», а саме дія договору про закупівлю може бути продовжена на строк, достатній для проведення процедури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D354DA" w:rsidRPr="00CC71F3" w:rsidRDefault="00666771" w:rsidP="00D3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13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D354D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Порядок таких змін визна</w:t>
      </w:r>
      <w:r w:rsidR="00215C5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чається додатковими угодами до Д</w:t>
      </w:r>
      <w:r w:rsidR="00D354DA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оговору.</w:t>
      </w:r>
    </w:p>
    <w:p w:rsidR="00502ECB" w:rsidRPr="00CC71F3" w:rsidRDefault="00D354DA" w:rsidP="0064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ОПЕРАТИВНО-ГОСПОДАРСЬКІ САНКЦІЇ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502ECB" w:rsidRPr="00CC71F3" w:rsidRDefault="00502ECB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якості наданих послуг;</w:t>
      </w:r>
    </w:p>
    <w:p w:rsidR="00502ECB" w:rsidRPr="00CC71F3" w:rsidRDefault="00502ECB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розірвання аналогічного за своєю природою Договору з Виконавцем у разі прострочення строку надання послуг;</w:t>
      </w:r>
    </w:p>
    <w:p w:rsidR="00502ECB" w:rsidRPr="00CC71F3" w:rsidRDefault="00502ECB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розірвання аналогічного за своєю природою Договору з Виконавцем у разі прострочення строку усунення дефектів.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.3.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разі порушення Виконавцем умов щодо порядку та строків надання послуг, якості наданих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оперативно-господарську санкцію у формі відмови від встановлення на майбутнє господарських зав’язків (далі – Санкція).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14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.4.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Строк дії Санкції визначає Замовник, але він не буде перевищувати трьох років з моменту початку її застосування. Замовник повідомляє Виконавця про застосування до нього Санкції та строк її дії шляхом направлення повідомлення у спосіб (письмова заявка направляється Замовником на електронну адресу Виконавця _________________, з подальшим направленням цінним листом з описом вкладення та повідомленням на поштову адресу Виконавця ____________________), передбачений Договором. Всі документи (листи, повідомлення, інша кореспонденція, тощо), що будуть відправлені Замовником на адресу Виконавця, вказану у Договорі, вважаються такими, що були відправлені належним чином належному </w:t>
      </w:r>
      <w:proofErr w:type="spellStart"/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отримувачу</w:t>
      </w:r>
      <w:proofErr w:type="spellEnd"/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до тих пір, поки 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Виконавець письмово не повідомить Замовника про зміну свого місцезнаходження (із доказами про отримання Замовником такого повідомлення). Уся кореспонденція, що направляється Замовником, вважається отриманою Виконавцем не пізніше 14-ти днів з моменту її відправки.</w:t>
      </w:r>
    </w:p>
    <w:p w:rsidR="00502ECB" w:rsidRPr="00CC71F3" w:rsidRDefault="00D354DA" w:rsidP="0064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ПРИКІНЦЕВІ ПОЛОЖЕННЯ</w:t>
      </w:r>
    </w:p>
    <w:p w:rsidR="00502ECB" w:rsidRPr="00CC71F3" w:rsidRDefault="00D354DA" w:rsidP="00502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15</w:t>
      </w:r>
      <w:r w:rsidR="00502ECB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.1.</w:t>
      </w:r>
      <w:r w:rsidR="00502ECB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Даний Договір укладений у двох аутентичних примірниках українською мовою, по одному для кожної із Сторін, які мають однакову юридичну силу.</w:t>
      </w:r>
    </w:p>
    <w:p w:rsidR="00502ECB" w:rsidRPr="00CC71F3" w:rsidRDefault="00D354DA" w:rsidP="00642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64279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  <w:r w:rsidR="0064279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  <w:t>ДОДАТКИ ДО ДОГОВОРУ</w:t>
      </w:r>
    </w:p>
    <w:p w:rsidR="00215C5A" w:rsidRPr="00CC71F3" w:rsidRDefault="00D354DA" w:rsidP="00642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64279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.1.</w:t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Додаток № 1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Калькуляція 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A357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рік.</w:t>
      </w:r>
    </w:p>
    <w:p w:rsidR="00AA6A0E" w:rsidRPr="00CC71F3" w:rsidRDefault="00D354DA" w:rsidP="00AA6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.2.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 2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</w:t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специфікація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A6A0E" w:rsidRPr="00CC71F3" w:rsidRDefault="00D354DA" w:rsidP="0021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16</w:t>
      </w:r>
      <w:r w:rsidR="00AA6A0E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.3.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64279E" w:rsidRPr="00CC71F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№ 3 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План-графік здійснення р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озрахунків за надані послуги з 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Технічного обслуговування Інтегрованої системи відеоспостереження та відеоаналітики у місті Одесі на 202</w:t>
      </w:r>
      <w:r w:rsidR="00A3578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</w:t>
      </w:r>
      <w:r w:rsidR="00AA6A0E" w:rsidRPr="00CC71F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A6A0E" w:rsidRPr="00CC71F3" w:rsidRDefault="00AA6A0E" w:rsidP="00AA6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5347"/>
      </w:tblGrid>
      <w:tr w:rsidR="00AA6A0E" w:rsidRPr="00CC71F3" w:rsidTr="00375224">
        <w:trPr>
          <w:trHeight w:val="225"/>
        </w:trPr>
        <w:tc>
          <w:tcPr>
            <w:tcW w:w="2479" w:type="pct"/>
            <w:vAlign w:val="center"/>
            <w:hideMark/>
          </w:tcPr>
          <w:p w:rsidR="00AA6A0E" w:rsidRPr="00CC71F3" w:rsidRDefault="00AA6A0E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AA6A0E" w:rsidRPr="00CC71F3" w:rsidRDefault="00AA6A0E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AA6A0E" w:rsidRPr="00CC71F3" w:rsidTr="00375224">
        <w:trPr>
          <w:trHeight w:val="1793"/>
        </w:trPr>
        <w:tc>
          <w:tcPr>
            <w:tcW w:w="2479" w:type="pct"/>
            <w:vAlign w:val="center"/>
            <w:hideMark/>
          </w:tcPr>
          <w:p w:rsidR="00AA6A0E" w:rsidRPr="00CC71F3" w:rsidRDefault="00AA6A0E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A6A0E" w:rsidRPr="00CC71F3" w:rsidRDefault="00AA6A0E" w:rsidP="00605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AA6A0E" w:rsidRPr="00CC71F3" w:rsidRDefault="00AA6A0E" w:rsidP="00C3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05B31" w:rsidRPr="00CC71F3" w:rsidRDefault="00605B31" w:rsidP="0060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05B31" w:rsidRPr="00CC71F3" w:rsidRDefault="00605B31" w:rsidP="00605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ectPr w:rsidR="00605B31" w:rsidRPr="00CC71F3" w:rsidSect="00605B31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p w:rsidR="00346786" w:rsidRPr="00CC71F3" w:rsidRDefault="00346786" w:rsidP="003467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 1</w:t>
      </w:r>
    </w:p>
    <w:p w:rsidR="00346786" w:rsidRPr="00CC71F3" w:rsidRDefault="00346786" w:rsidP="0034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Договору № </w:t>
      </w:r>
      <w:r w:rsidR="0000497C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</w:t>
      </w:r>
    </w:p>
    <w:p w:rsidR="00346786" w:rsidRPr="00CC71F3" w:rsidRDefault="00346786" w:rsidP="00346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</w:t>
      </w:r>
      <w:r w:rsidR="0000497C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</w:t>
      </w:r>
      <w:r w:rsidR="0000497C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</w:t>
      </w:r>
      <w:r w:rsidR="00215C5A"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</w:t>
      </w: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00497C" w:rsidRPr="00CC71F3" w:rsidRDefault="0000497C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00497C" w:rsidRPr="00CC71F3" w:rsidRDefault="0000497C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Ь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К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Л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Ц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І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</w:t>
      </w:r>
    </w:p>
    <w:p w:rsidR="00346786" w:rsidRPr="00CC71F3" w:rsidRDefault="00D354DA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Технічного обслуговування Інтегрованої системи відеоспостереження та відеоаналітики у місті Одесі на 202</w:t>
      </w:r>
      <w:r w:rsidR="00A3578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</w:t>
      </w:r>
      <w:r w:rsidR="00215C5A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рік</w:t>
      </w:r>
    </w:p>
    <w:p w:rsidR="00215C5A" w:rsidRPr="00CC71F3" w:rsidRDefault="00215C5A" w:rsidP="00346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5593" w:type="dxa"/>
        <w:tblInd w:w="108" w:type="dxa"/>
        <w:tblLayout w:type="fixed"/>
        <w:tblLook w:val="04A0"/>
      </w:tblPr>
      <w:tblGrid>
        <w:gridCol w:w="426"/>
        <w:gridCol w:w="4819"/>
        <w:gridCol w:w="567"/>
        <w:gridCol w:w="1134"/>
        <w:gridCol w:w="1985"/>
        <w:gridCol w:w="1134"/>
        <w:gridCol w:w="992"/>
        <w:gridCol w:w="2268"/>
        <w:gridCol w:w="1134"/>
        <w:gridCol w:w="1134"/>
      </w:tblGrid>
      <w:tr w:rsidR="000D247B" w:rsidRPr="00CC71F3" w:rsidTr="000D247B">
        <w:trPr>
          <w:cantSplit/>
          <w:trHeight w:val="23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46786" w:rsidRPr="00CC71F3" w:rsidRDefault="00346786" w:rsidP="00375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346786" w:rsidRPr="00CC71F3" w:rsidRDefault="00346786" w:rsidP="003752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послуг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обладнання, що потребує обслуговуванню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46786" w:rsidRPr="00CC71F3" w:rsidRDefault="00346786" w:rsidP="00A357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Періодичність обслуговувань у період </w:t>
            </w:r>
            <w:r w:rsidR="00215C5A"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з дати підписання Договору до 31 грудня 202</w:t>
            </w:r>
            <w:r w:rsidR="00A35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215C5A"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року, але в будь</w:t>
            </w:r>
            <w:r w:rsidR="00A35789">
              <w:rPr>
                <w:rFonts w:ascii="Times New Roman" w:hAnsi="Times New Roman" w:cs="Times New Roman"/>
                <w:b/>
                <w:sz w:val="20"/>
                <w:szCs w:val="20"/>
              </w:rPr>
              <w:t>-якому разі не раніше січня 2023</w:t>
            </w:r>
            <w:r w:rsidR="00215C5A"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послуги за одиницю обладнання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Вартість послуги за місяць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613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обслуговувань у період </w:t>
            </w:r>
            <w:r w:rsidR="00E1227C"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з дати підпи</w:t>
            </w:r>
            <w:r w:rsidR="00A35789">
              <w:rPr>
                <w:rFonts w:ascii="Times New Roman" w:hAnsi="Times New Roman" w:cs="Times New Roman"/>
                <w:b/>
                <w:sz w:val="20"/>
                <w:szCs w:val="20"/>
              </w:rPr>
              <w:t>сання Договору до 31 грудня 2023</w:t>
            </w:r>
            <w:r w:rsidR="00E1227C"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року, але в будь</w:t>
            </w:r>
            <w:r w:rsidR="00A35789">
              <w:rPr>
                <w:rFonts w:ascii="Times New Roman" w:hAnsi="Times New Roman" w:cs="Times New Roman"/>
                <w:b/>
                <w:sz w:val="20"/>
                <w:szCs w:val="20"/>
              </w:rPr>
              <w:t>-якому разі не раніше січня 2023</w:t>
            </w:r>
            <w:r w:rsidR="00E1227C"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року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вартість за надані послуги за період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786" w:rsidRPr="00CC71F3" w:rsidRDefault="00346786" w:rsidP="0037522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грн. з ПДВ</w:t>
            </w:r>
          </w:p>
        </w:tc>
      </w:tr>
    </w:tbl>
    <w:p w:rsidR="00AA6A0E" w:rsidRPr="00CC71F3" w:rsidRDefault="00AA6A0E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0B39" w:rsidRPr="00CC71F3" w:rsidRDefault="00100B39" w:rsidP="00100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9"/>
        <w:gridCol w:w="7859"/>
      </w:tblGrid>
      <w:tr w:rsidR="00100B39" w:rsidRPr="00CC71F3" w:rsidTr="00D83E84">
        <w:trPr>
          <w:trHeight w:val="225"/>
        </w:trPr>
        <w:tc>
          <w:tcPr>
            <w:tcW w:w="2479" w:type="pct"/>
            <w:vAlign w:val="center"/>
            <w:hideMark/>
          </w:tcPr>
          <w:p w:rsidR="00100B39" w:rsidRPr="00CC71F3" w:rsidRDefault="00100B39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100B39" w:rsidRPr="00CC71F3" w:rsidRDefault="00100B39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100B39" w:rsidRPr="00CC71F3" w:rsidTr="00D83E84">
        <w:trPr>
          <w:trHeight w:val="1793"/>
        </w:trPr>
        <w:tc>
          <w:tcPr>
            <w:tcW w:w="2479" w:type="pct"/>
            <w:vAlign w:val="center"/>
            <w:hideMark/>
          </w:tcPr>
          <w:p w:rsidR="00100B39" w:rsidRPr="00CC71F3" w:rsidRDefault="00100B39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100B39" w:rsidRPr="00CC71F3" w:rsidRDefault="00100B39" w:rsidP="0054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00B39" w:rsidRPr="00CC71F3" w:rsidRDefault="00100B39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D83E84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1077" w:rsidRPr="00CC71F3" w:rsidRDefault="00571077" w:rsidP="00605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  <w:sectPr w:rsidR="00571077" w:rsidRPr="00CC71F3" w:rsidSect="0034678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1077" w:rsidRPr="00CC71F3" w:rsidRDefault="00571077" w:rsidP="00571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 2</w:t>
      </w:r>
    </w:p>
    <w:p w:rsidR="00571077" w:rsidRPr="00CC71F3" w:rsidRDefault="00571077" w:rsidP="005710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Договору № ______</w:t>
      </w: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«___» ____________ 20___ р.</w:t>
      </w:r>
    </w:p>
    <w:p w:rsidR="00571077" w:rsidRPr="00CC71F3" w:rsidRDefault="00571077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E84" w:rsidRPr="00CC71F3" w:rsidRDefault="00571077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ТЕХНІЧНА СПЕЦИФІКАЦІЯ</w:t>
      </w:r>
      <w:r w:rsidR="00622FB4" w:rsidRPr="00CC71F3">
        <w:rPr>
          <w:rFonts w:ascii="Times New Roman" w:hAnsi="Times New Roman" w:cs="Times New Roman"/>
          <w:b/>
          <w:sz w:val="24"/>
          <w:szCs w:val="24"/>
          <w:lang w:val="uk-UA"/>
        </w:rPr>
        <w:t>**</w:t>
      </w:r>
    </w:p>
    <w:p w:rsidR="00622FB4" w:rsidRPr="00CC71F3" w:rsidRDefault="00622FB4" w:rsidP="00622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(інформація про необхідні технічні, якісні та кількісні характеристики предмета закупівлі)</w:t>
      </w:r>
    </w:p>
    <w:p w:rsidR="00571077" w:rsidRPr="00CC71F3" w:rsidRDefault="00571077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FB4" w:rsidRPr="00CC71F3" w:rsidRDefault="00622FB4" w:rsidP="0062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5347"/>
      </w:tblGrid>
      <w:tr w:rsidR="00622FB4" w:rsidRPr="00CC71F3" w:rsidTr="00375224">
        <w:trPr>
          <w:trHeight w:val="225"/>
        </w:trPr>
        <w:tc>
          <w:tcPr>
            <w:tcW w:w="2479" w:type="pct"/>
            <w:vAlign w:val="center"/>
            <w:hideMark/>
          </w:tcPr>
          <w:p w:rsidR="00622FB4" w:rsidRPr="00CC71F3" w:rsidRDefault="00622FB4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622FB4" w:rsidRPr="00CC71F3" w:rsidRDefault="00622FB4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622FB4" w:rsidRPr="00CC71F3" w:rsidTr="00375224">
        <w:trPr>
          <w:trHeight w:val="1793"/>
        </w:trPr>
        <w:tc>
          <w:tcPr>
            <w:tcW w:w="2479" w:type="pct"/>
            <w:vAlign w:val="center"/>
            <w:hideMark/>
          </w:tcPr>
          <w:p w:rsidR="00622FB4" w:rsidRPr="00CC71F3" w:rsidRDefault="00622FB4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22FB4" w:rsidRPr="00CC71F3" w:rsidRDefault="00622FB4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622FB4" w:rsidRPr="00CC71F3" w:rsidRDefault="00622FB4" w:rsidP="00C3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22FB4" w:rsidRPr="00CC71F3" w:rsidRDefault="00622FB4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571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2B7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/>
        </w:rPr>
        <w:sectPr w:rsidR="002B7C33" w:rsidRPr="00CC71F3" w:rsidSect="0057107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Додаток № 3</w:t>
      </w: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 Договору № ______</w:t>
      </w:r>
    </w:p>
    <w:p w:rsidR="00E1227C" w:rsidRPr="00CC71F3" w:rsidRDefault="00E1227C" w:rsidP="00E12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C71F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 «___» ____________ 20___ р.</w:t>
      </w:r>
    </w:p>
    <w:p w:rsidR="002B7C33" w:rsidRPr="00CC71F3" w:rsidRDefault="002B7C33" w:rsidP="002B7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2B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Н-Г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D247B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</w:p>
    <w:p w:rsidR="00E1227C" w:rsidRPr="00CC71F3" w:rsidRDefault="002B7C33" w:rsidP="00E1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CC71F3">
        <w:rPr>
          <w:rFonts w:ascii="Times New Roman" w:hAnsi="Times New Roman" w:cs="Times New Roman"/>
          <w:b/>
          <w:sz w:val="24"/>
          <w:szCs w:val="24"/>
          <w:lang w:val="uk-UA"/>
        </w:rPr>
        <w:t>здійснення розрахунків за надані посл</w:t>
      </w:r>
      <w:r w:rsidR="00613BD0" w:rsidRPr="00CC71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уги з </w:t>
      </w:r>
      <w:r w:rsidR="00E1227C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Технічного обслуговування Інтегрованої системи відеоспостереження та відеоаналітики у місті Одесі на 202</w:t>
      </w:r>
      <w:r w:rsidR="00A35789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</w:t>
      </w:r>
      <w:r w:rsidR="00E1227C" w:rsidRPr="00CC71F3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рік</w:t>
      </w:r>
    </w:p>
    <w:p w:rsidR="002B7C33" w:rsidRPr="00CC71F3" w:rsidRDefault="002B7C33" w:rsidP="002B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392"/>
        <w:gridCol w:w="3544"/>
        <w:gridCol w:w="708"/>
        <w:gridCol w:w="709"/>
        <w:gridCol w:w="709"/>
        <w:gridCol w:w="850"/>
        <w:gridCol w:w="709"/>
        <w:gridCol w:w="709"/>
        <w:gridCol w:w="709"/>
        <w:gridCol w:w="850"/>
        <w:gridCol w:w="709"/>
        <w:gridCol w:w="709"/>
        <w:gridCol w:w="708"/>
        <w:gridCol w:w="709"/>
        <w:gridCol w:w="2977"/>
      </w:tblGrid>
      <w:tr w:rsidR="00E1227C" w:rsidRPr="00CC71F3" w:rsidTr="000D247B">
        <w:trPr>
          <w:trHeight w:val="730"/>
        </w:trPr>
        <w:tc>
          <w:tcPr>
            <w:tcW w:w="392" w:type="dxa"/>
            <w:vMerge w:val="restart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послуг</w:t>
            </w:r>
          </w:p>
        </w:tc>
        <w:tc>
          <w:tcPr>
            <w:tcW w:w="11765" w:type="dxa"/>
            <w:gridSpan w:val="13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Період оплати за надані послуги</w:t>
            </w:r>
          </w:p>
        </w:tc>
      </w:tr>
      <w:tr w:rsidR="00E1227C" w:rsidRPr="00CC71F3" w:rsidTr="000D247B">
        <w:trPr>
          <w:cantSplit/>
          <w:trHeight w:val="1442"/>
        </w:trPr>
        <w:tc>
          <w:tcPr>
            <w:tcW w:w="392" w:type="dxa"/>
            <w:vMerge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vMerge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850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708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709" w:type="dxa"/>
            <w:textDirection w:val="btLr"/>
            <w:vAlign w:val="center"/>
          </w:tcPr>
          <w:p w:rsidR="00E1227C" w:rsidRPr="00CC71F3" w:rsidRDefault="00E1227C" w:rsidP="000D24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2977" w:type="dxa"/>
            <w:textDirection w:val="btLr"/>
            <w:vAlign w:val="center"/>
          </w:tcPr>
          <w:p w:rsidR="00E1227C" w:rsidRPr="00CC71F3" w:rsidRDefault="000D247B" w:rsidP="00E122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Загальна вартість</w:t>
            </w:r>
          </w:p>
        </w:tc>
      </w:tr>
      <w:tr w:rsidR="000D247B" w:rsidRPr="00CC71F3" w:rsidTr="000D247B">
        <w:tc>
          <w:tcPr>
            <w:tcW w:w="392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47B" w:rsidRPr="00CC71F3" w:rsidTr="000D247B">
        <w:tc>
          <w:tcPr>
            <w:tcW w:w="392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47B" w:rsidRPr="00CC71F3" w:rsidTr="000D247B">
        <w:tc>
          <w:tcPr>
            <w:tcW w:w="392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1227C" w:rsidRPr="00CC71F3" w:rsidRDefault="00E1227C" w:rsidP="002B7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227C" w:rsidRPr="00CC71F3" w:rsidRDefault="00E1227C" w:rsidP="002B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7C33" w:rsidRPr="00CC71F3" w:rsidRDefault="002B7C33" w:rsidP="00BA04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D9F" w:rsidRPr="00CC71F3" w:rsidRDefault="002A4D9F" w:rsidP="002A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C71F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 СТОРІН</w:t>
      </w:r>
    </w:p>
    <w:tbl>
      <w:tblPr>
        <w:tblW w:w="5052" w:type="pct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9"/>
        <w:gridCol w:w="7859"/>
      </w:tblGrid>
      <w:tr w:rsidR="002A4D9F" w:rsidRPr="00CC71F3" w:rsidTr="00375224">
        <w:trPr>
          <w:trHeight w:val="225"/>
        </w:trPr>
        <w:tc>
          <w:tcPr>
            <w:tcW w:w="2479" w:type="pct"/>
            <w:vAlign w:val="center"/>
            <w:hideMark/>
          </w:tcPr>
          <w:p w:rsidR="002A4D9F" w:rsidRPr="00CC71F3" w:rsidRDefault="002A4D9F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2521" w:type="pct"/>
            <w:vAlign w:val="center"/>
            <w:hideMark/>
          </w:tcPr>
          <w:p w:rsidR="002A4D9F" w:rsidRPr="00CC71F3" w:rsidRDefault="002A4D9F" w:rsidP="0037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71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ЗАМОВНИК</w:t>
            </w:r>
          </w:p>
        </w:tc>
      </w:tr>
      <w:tr w:rsidR="002A4D9F" w:rsidRPr="00CC71F3" w:rsidTr="00375224">
        <w:trPr>
          <w:trHeight w:val="1793"/>
        </w:trPr>
        <w:tc>
          <w:tcPr>
            <w:tcW w:w="2479" w:type="pct"/>
            <w:vAlign w:val="center"/>
            <w:hideMark/>
          </w:tcPr>
          <w:p w:rsidR="002A4D9F" w:rsidRPr="00CC71F3" w:rsidRDefault="002A4D9F" w:rsidP="00375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1" w:type="pct"/>
            <w:vAlign w:val="center"/>
            <w:hideMark/>
          </w:tcPr>
          <w:p w:rsidR="002A4D9F" w:rsidRPr="00CC71F3" w:rsidRDefault="002A4D9F" w:rsidP="0054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A4D9F" w:rsidRPr="00CC71F3" w:rsidRDefault="002A4D9F" w:rsidP="002A4D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>Примітки!</w:t>
      </w:r>
    </w:p>
    <w:p w:rsidR="002A4D9F" w:rsidRPr="00CC71F3" w:rsidRDefault="002A4D9F" w:rsidP="002A4D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>*Договір може коригуватись за винятком істотних умов.</w:t>
      </w:r>
    </w:p>
    <w:p w:rsidR="002A4D9F" w:rsidRPr="00CC71F3" w:rsidRDefault="002A4D9F" w:rsidP="00122048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**Згідно із Додатком 3 </w:t>
      </w:r>
      <w:r w:rsidR="00541017" w:rsidRPr="00CC71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Pr="00CC71F3">
        <w:rPr>
          <w:rFonts w:ascii="Times New Roman" w:hAnsi="Times New Roman" w:cs="Times New Roman"/>
          <w:i/>
          <w:sz w:val="24"/>
          <w:szCs w:val="24"/>
          <w:lang w:val="uk-UA"/>
        </w:rPr>
        <w:t>тендерної документації.</w:t>
      </w:r>
    </w:p>
    <w:sectPr w:rsidR="002A4D9F" w:rsidRPr="00CC71F3" w:rsidSect="002B7C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8EE"/>
    <w:multiLevelType w:val="hybridMultilevel"/>
    <w:tmpl w:val="F8766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5C2"/>
    <w:rsid w:val="00000DF2"/>
    <w:rsid w:val="00001DC5"/>
    <w:rsid w:val="0000497C"/>
    <w:rsid w:val="000266A1"/>
    <w:rsid w:val="00032065"/>
    <w:rsid w:val="00051BA7"/>
    <w:rsid w:val="000631B1"/>
    <w:rsid w:val="000D247B"/>
    <w:rsid w:val="00100401"/>
    <w:rsid w:val="00100B39"/>
    <w:rsid w:val="00122048"/>
    <w:rsid w:val="00130AB5"/>
    <w:rsid w:val="00165DBD"/>
    <w:rsid w:val="00184617"/>
    <w:rsid w:val="001B1AE2"/>
    <w:rsid w:val="001B5C8F"/>
    <w:rsid w:val="001D4640"/>
    <w:rsid w:val="00215C5A"/>
    <w:rsid w:val="00243C20"/>
    <w:rsid w:val="00253EC1"/>
    <w:rsid w:val="00266CE1"/>
    <w:rsid w:val="00266EC0"/>
    <w:rsid w:val="002817D9"/>
    <w:rsid w:val="002A4D9F"/>
    <w:rsid w:val="002B7C33"/>
    <w:rsid w:val="002F35EA"/>
    <w:rsid w:val="00346786"/>
    <w:rsid w:val="003762DA"/>
    <w:rsid w:val="003B1C4F"/>
    <w:rsid w:val="00402EE1"/>
    <w:rsid w:val="00491547"/>
    <w:rsid w:val="0049434E"/>
    <w:rsid w:val="004A094E"/>
    <w:rsid w:val="004C7CF7"/>
    <w:rsid w:val="00502ECB"/>
    <w:rsid w:val="00541017"/>
    <w:rsid w:val="00567A21"/>
    <w:rsid w:val="00571077"/>
    <w:rsid w:val="005874BE"/>
    <w:rsid w:val="005B41ED"/>
    <w:rsid w:val="005D7D44"/>
    <w:rsid w:val="005F40DC"/>
    <w:rsid w:val="00605B31"/>
    <w:rsid w:val="00613BD0"/>
    <w:rsid w:val="00620684"/>
    <w:rsid w:val="00622FB4"/>
    <w:rsid w:val="0064279E"/>
    <w:rsid w:val="00666771"/>
    <w:rsid w:val="00667922"/>
    <w:rsid w:val="00672158"/>
    <w:rsid w:val="00691665"/>
    <w:rsid w:val="006F7A05"/>
    <w:rsid w:val="00745177"/>
    <w:rsid w:val="0078345F"/>
    <w:rsid w:val="007A7444"/>
    <w:rsid w:val="007B512C"/>
    <w:rsid w:val="007B7131"/>
    <w:rsid w:val="007F1543"/>
    <w:rsid w:val="00827E77"/>
    <w:rsid w:val="0083290D"/>
    <w:rsid w:val="00857723"/>
    <w:rsid w:val="00866A51"/>
    <w:rsid w:val="00904A40"/>
    <w:rsid w:val="00924818"/>
    <w:rsid w:val="009968CB"/>
    <w:rsid w:val="009E32A4"/>
    <w:rsid w:val="009F6EB7"/>
    <w:rsid w:val="00A12873"/>
    <w:rsid w:val="00A35789"/>
    <w:rsid w:val="00A4210C"/>
    <w:rsid w:val="00A6298A"/>
    <w:rsid w:val="00AA6A0E"/>
    <w:rsid w:val="00AD1B54"/>
    <w:rsid w:val="00B03BE3"/>
    <w:rsid w:val="00B465FC"/>
    <w:rsid w:val="00BA04D7"/>
    <w:rsid w:val="00BD3CE2"/>
    <w:rsid w:val="00C36F61"/>
    <w:rsid w:val="00C55739"/>
    <w:rsid w:val="00C705C2"/>
    <w:rsid w:val="00C95793"/>
    <w:rsid w:val="00CA02D3"/>
    <w:rsid w:val="00CC71F3"/>
    <w:rsid w:val="00CF3A3D"/>
    <w:rsid w:val="00D354DA"/>
    <w:rsid w:val="00D83E84"/>
    <w:rsid w:val="00DF4E89"/>
    <w:rsid w:val="00E1227C"/>
    <w:rsid w:val="00E14155"/>
    <w:rsid w:val="00E811E9"/>
    <w:rsid w:val="00F45EE8"/>
    <w:rsid w:val="00F50D35"/>
    <w:rsid w:val="00FA2290"/>
    <w:rsid w:val="00FC7B0B"/>
    <w:rsid w:val="00FD29ED"/>
    <w:rsid w:val="00FD575C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E"/>
    <w:pPr>
      <w:ind w:left="720"/>
      <w:contextualSpacing/>
    </w:pPr>
  </w:style>
  <w:style w:type="paragraph" w:styleId="a4">
    <w:name w:val="No Spacing"/>
    <w:uiPriority w:val="1"/>
    <w:qFormat/>
    <w:rsid w:val="00AA6A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346786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A04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4D7"/>
    <w:pPr>
      <w:widowControl w:val="0"/>
      <w:shd w:val="clear" w:color="auto" w:fill="FFFFFF"/>
      <w:spacing w:after="0" w:line="26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3E5D-37C8-4A47-B1A5-ECD96320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2021-10-18T06:12:00Z</dcterms:created>
  <dcterms:modified xsi:type="dcterms:W3CDTF">2022-11-10T14:45:00Z</dcterms:modified>
</cp:coreProperties>
</file>