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BC1797" w:rsidRPr="00E843F1" w:rsidRDefault="00BC1797" w:rsidP="00BC1797">
      <w:pPr>
        <w:tabs>
          <w:tab w:val="left" w:pos="7270"/>
        </w:tabs>
        <w:spacing w:before="560" w:after="260" w:line="266" w:lineRule="auto"/>
        <w:jc w:val="both"/>
        <w:rPr>
          <w:rFonts w:ascii="Times New Roman" w:eastAsia="Times New Roman" w:hAnsi="Times New Roman" w:cs="Times New Roman"/>
          <w:bCs/>
          <w:color w:val="auto"/>
          <w:spacing w:val="-20"/>
          <w:sz w:val="28"/>
          <w:szCs w:val="28"/>
          <w:lang w:eastAsia="ru-RU" w:bidi="ar-SA"/>
        </w:rPr>
      </w:pPr>
      <w:r>
        <w:rPr>
          <w:rFonts w:ascii="Times New Roman" w:eastAsia="Times New Roman" w:hAnsi="Times New Roman" w:cs="Times New Roman"/>
          <w:bCs/>
          <w:color w:val="auto"/>
          <w:spacing w:val="-20"/>
          <w:sz w:val="28"/>
          <w:szCs w:val="28"/>
          <w:lang w:eastAsia="ru-RU" w:bidi="ar-SA"/>
        </w:rPr>
        <w:t xml:space="preserve">  </w:t>
      </w:r>
      <w:r w:rsidR="00E843F1">
        <w:rPr>
          <w:rFonts w:ascii="Times New Roman" w:eastAsia="Times New Roman" w:hAnsi="Times New Roman" w:cs="Times New Roman"/>
          <w:bCs/>
          <w:color w:val="auto"/>
          <w:spacing w:val="-20"/>
          <w:sz w:val="28"/>
          <w:szCs w:val="28"/>
          <w:lang w:eastAsia="ru-RU" w:bidi="ar-SA"/>
        </w:rPr>
        <w:t xml:space="preserve">                              </w:t>
      </w:r>
      <w:r w:rsidR="00216776">
        <w:rPr>
          <w:rFonts w:ascii="Times New Roman" w:eastAsia="Times New Roman" w:hAnsi="Times New Roman" w:cs="Times New Roman"/>
          <w:bCs/>
          <w:color w:val="auto"/>
          <w:spacing w:val="-20"/>
          <w:sz w:val="28"/>
          <w:szCs w:val="28"/>
          <w:lang w:eastAsia="ru-RU" w:bidi="ar-SA"/>
        </w:rPr>
        <w:t xml:space="preserve"> </w:t>
      </w:r>
      <w:r w:rsidRPr="00BC1797">
        <w:rPr>
          <w:rFonts w:ascii="Times New Roman" w:eastAsia="Times New Roman" w:hAnsi="Times New Roman" w:cs="Times New Roman"/>
          <w:b/>
          <w:bCs/>
          <w:sz w:val="20"/>
          <w:szCs w:val="20"/>
          <w:lang w:val="ru-RU"/>
        </w:rPr>
        <w:t xml:space="preserve">   </w:t>
      </w:r>
      <w:r w:rsidRPr="00BC1797">
        <w:rPr>
          <w:rFonts w:ascii="Times New Roman" w:eastAsia="Times New Roman" w:hAnsi="Times New Roman" w:cs="Times New Roman"/>
          <w:b/>
          <w:bCs/>
          <w:sz w:val="20"/>
          <w:szCs w:val="20"/>
        </w:rPr>
        <w:t>ДОГОВІР ПОСТАВКИ №</w:t>
      </w:r>
      <w:r w:rsidRPr="00BC1797">
        <w:rPr>
          <w:rFonts w:ascii="Times New Roman" w:eastAsia="Times New Roman" w:hAnsi="Times New Roman" w:cs="Times New Roman"/>
          <w:b/>
          <w:bCs/>
          <w:sz w:val="20"/>
          <w:szCs w:val="20"/>
          <w:lang w:val="ru-RU"/>
        </w:rPr>
        <w:t xml:space="preserve">   </w:t>
      </w:r>
      <w:r w:rsidR="00EB0083">
        <w:rPr>
          <w:rFonts w:ascii="Times New Roman" w:eastAsia="Times New Roman" w:hAnsi="Times New Roman" w:cs="Times New Roman"/>
          <w:b/>
          <w:bCs/>
          <w:sz w:val="20"/>
          <w:szCs w:val="20"/>
        </w:rPr>
        <w:t xml:space="preserve">     </w:t>
      </w:r>
      <w:r w:rsidR="00E3142D" w:rsidRPr="00E3142D">
        <w:rPr>
          <w:rFonts w:ascii="Times New Roman" w:eastAsia="Times New Roman" w:hAnsi="Times New Roman" w:cs="Times New Roman"/>
          <w:b/>
          <w:bCs/>
          <w:sz w:val="20"/>
          <w:szCs w:val="20"/>
          <w:lang w:val="ru-RU"/>
        </w:rPr>
        <w:t xml:space="preserve">     </w:t>
      </w:r>
      <w:r w:rsidR="00EB0083">
        <w:rPr>
          <w:rFonts w:ascii="Times New Roman" w:eastAsia="Times New Roman" w:hAnsi="Times New Roman" w:cs="Times New Roman"/>
          <w:b/>
          <w:bCs/>
          <w:sz w:val="20"/>
          <w:szCs w:val="20"/>
        </w:rPr>
        <w:t xml:space="preserve">  </w:t>
      </w:r>
      <w:r w:rsidR="00216776" w:rsidRPr="00216776">
        <w:rPr>
          <w:rFonts w:ascii="Times New Roman" w:hAnsi="Times New Roman" w:cs="Times New Roman"/>
          <w:b/>
          <w:sz w:val="22"/>
          <w:szCs w:val="22"/>
        </w:rPr>
        <w:t xml:space="preserve">через систему </w:t>
      </w:r>
      <w:proofErr w:type="spellStart"/>
      <w:r w:rsidR="00216776" w:rsidRPr="00216776">
        <w:rPr>
          <w:rFonts w:ascii="Times New Roman" w:hAnsi="Times New Roman" w:cs="Times New Roman"/>
          <w:b/>
          <w:sz w:val="22"/>
          <w:szCs w:val="22"/>
        </w:rPr>
        <w:t>Prozorro</w:t>
      </w:r>
      <w:proofErr w:type="spellEnd"/>
      <w:r w:rsidR="00216776" w:rsidRPr="00216776">
        <w:rPr>
          <w:rFonts w:ascii="Times New Roman" w:hAnsi="Times New Roman" w:cs="Times New Roman"/>
          <w:b/>
          <w:sz w:val="22"/>
          <w:szCs w:val="22"/>
        </w:rPr>
        <w:t xml:space="preserve"> – </w:t>
      </w:r>
      <w:proofErr w:type="spellStart"/>
      <w:r w:rsidR="00216776" w:rsidRPr="00216776">
        <w:rPr>
          <w:rFonts w:ascii="Times New Roman" w:hAnsi="Times New Roman" w:cs="Times New Roman"/>
          <w:b/>
          <w:sz w:val="22"/>
          <w:szCs w:val="22"/>
        </w:rPr>
        <w:t>Market</w:t>
      </w:r>
      <w:proofErr w:type="spellEnd"/>
      <w:r w:rsidR="00EB0083">
        <w:rPr>
          <w:rFonts w:ascii="Times New Roman" w:eastAsia="Times New Roman" w:hAnsi="Times New Roman" w:cs="Times New Roman"/>
          <w:b/>
          <w:bCs/>
          <w:sz w:val="20"/>
          <w:szCs w:val="20"/>
        </w:rPr>
        <w:t xml:space="preserve">  </w:t>
      </w:r>
      <w:r w:rsidRPr="00BC1797">
        <w:rPr>
          <w:rFonts w:ascii="Times New Roman" w:eastAsia="Times New Roman" w:hAnsi="Times New Roman" w:cs="Times New Roman"/>
          <w:b/>
          <w:bCs/>
          <w:sz w:val="20"/>
          <w:szCs w:val="20"/>
          <w:lang w:val="ru-RU" w:eastAsia="en-US" w:bidi="en-US"/>
        </w:rPr>
        <w:t xml:space="preserve">           </w:t>
      </w:r>
    </w:p>
    <w:p w:rsidR="00BC1797" w:rsidRPr="00E843F1" w:rsidRDefault="00BC1797" w:rsidP="00BC1797">
      <w:pPr>
        <w:tabs>
          <w:tab w:val="left" w:pos="8325"/>
        </w:tabs>
        <w:spacing w:before="560" w:after="260" w:line="266" w:lineRule="auto"/>
        <w:jc w:val="both"/>
        <w:rPr>
          <w:rFonts w:ascii="Times New Roman" w:eastAsia="Times New Roman" w:hAnsi="Times New Roman" w:cs="Times New Roman"/>
          <w:sz w:val="22"/>
          <w:szCs w:val="22"/>
          <w:lang w:val="ru-RU"/>
        </w:rPr>
      </w:pPr>
      <w:r w:rsidRPr="00BC1797">
        <w:rPr>
          <w:rFonts w:ascii="Times New Roman" w:eastAsia="Times New Roman" w:hAnsi="Times New Roman" w:cs="Times New Roman"/>
          <w:sz w:val="22"/>
          <w:szCs w:val="22"/>
          <w:lang w:val="ru-RU"/>
        </w:rPr>
        <w:t xml:space="preserve">         </w:t>
      </w:r>
      <w:r w:rsidRPr="00BC1797">
        <w:rPr>
          <w:rFonts w:ascii="Times New Roman" w:eastAsia="Times New Roman" w:hAnsi="Times New Roman" w:cs="Times New Roman"/>
          <w:sz w:val="22"/>
          <w:szCs w:val="22"/>
        </w:rPr>
        <w:t>«</w:t>
      </w:r>
      <w:r w:rsidR="00BB5D79">
        <w:rPr>
          <w:rFonts w:ascii="Times New Roman" w:eastAsia="Times New Roman" w:hAnsi="Times New Roman" w:cs="Times New Roman"/>
          <w:sz w:val="22"/>
          <w:szCs w:val="22"/>
          <w:lang w:val="ru-RU"/>
        </w:rPr>
        <w:t xml:space="preserve">     </w:t>
      </w:r>
      <w:r w:rsidRPr="00BC1797">
        <w:rPr>
          <w:rFonts w:ascii="Times New Roman" w:eastAsia="Times New Roman" w:hAnsi="Times New Roman" w:cs="Times New Roman"/>
          <w:sz w:val="22"/>
          <w:szCs w:val="22"/>
          <w:lang w:val="ru-RU"/>
        </w:rPr>
        <w:t xml:space="preserve"> </w:t>
      </w:r>
      <w:r w:rsidRPr="00BC1797">
        <w:rPr>
          <w:rFonts w:ascii="Times New Roman" w:eastAsia="Times New Roman" w:hAnsi="Times New Roman" w:cs="Times New Roman"/>
          <w:sz w:val="22"/>
          <w:szCs w:val="22"/>
        </w:rPr>
        <w:t xml:space="preserve">»  </w:t>
      </w:r>
      <w:r w:rsidR="00BB5D79">
        <w:rPr>
          <w:rFonts w:ascii="Times New Roman" w:eastAsia="Times New Roman" w:hAnsi="Times New Roman" w:cs="Times New Roman"/>
          <w:sz w:val="22"/>
          <w:szCs w:val="22"/>
        </w:rPr>
        <w:t xml:space="preserve">                      </w:t>
      </w:r>
      <w:r w:rsidRPr="00BC1797">
        <w:rPr>
          <w:rFonts w:ascii="Times New Roman" w:eastAsia="Times New Roman" w:hAnsi="Times New Roman" w:cs="Times New Roman"/>
          <w:sz w:val="22"/>
          <w:szCs w:val="22"/>
        </w:rPr>
        <w:t>2023</w:t>
      </w:r>
      <w:r w:rsidR="00CA2F1E">
        <w:rPr>
          <w:rFonts w:ascii="Times New Roman" w:eastAsia="Times New Roman" w:hAnsi="Times New Roman" w:cs="Times New Roman"/>
          <w:sz w:val="22"/>
          <w:szCs w:val="22"/>
        </w:rPr>
        <w:t xml:space="preserve"> </w:t>
      </w:r>
      <w:r w:rsidRPr="00BC1797">
        <w:rPr>
          <w:rFonts w:ascii="Times New Roman" w:eastAsia="Times New Roman" w:hAnsi="Times New Roman" w:cs="Times New Roman"/>
          <w:sz w:val="22"/>
          <w:szCs w:val="22"/>
        </w:rPr>
        <w:t>року</w:t>
      </w:r>
      <w:r w:rsidRPr="00BC1797">
        <w:rPr>
          <w:rFonts w:ascii="Times New Roman" w:eastAsia="Times New Roman" w:hAnsi="Times New Roman" w:cs="Times New Roman"/>
          <w:sz w:val="22"/>
          <w:szCs w:val="22"/>
        </w:rPr>
        <w:tab/>
        <w:t xml:space="preserve">м. </w:t>
      </w:r>
      <w:proofErr w:type="spellStart"/>
      <w:r w:rsidRPr="00BC1797">
        <w:rPr>
          <w:rFonts w:ascii="Times New Roman" w:eastAsia="Times New Roman" w:hAnsi="Times New Roman" w:cs="Times New Roman"/>
          <w:sz w:val="22"/>
          <w:szCs w:val="22"/>
        </w:rPr>
        <w:t>Миргоро</w:t>
      </w:r>
      <w:proofErr w:type="spellEnd"/>
      <w:r w:rsidRPr="00BC1797">
        <w:rPr>
          <w:rFonts w:ascii="Times New Roman" w:eastAsia="Times New Roman" w:hAnsi="Times New Roman" w:cs="Times New Roman"/>
          <w:sz w:val="22"/>
          <w:szCs w:val="22"/>
          <w:lang w:val="ru-RU"/>
        </w:rPr>
        <w:t xml:space="preserve">д    </w:t>
      </w:r>
    </w:p>
    <w:p w:rsidR="00E3142D" w:rsidRDefault="00E3142D" w:rsidP="00BC1797">
      <w:pPr>
        <w:ind w:left="140" w:firstLine="460"/>
        <w:jc w:val="both"/>
        <w:rPr>
          <w:rFonts w:ascii="Times New Roman" w:eastAsia="Times New Roman" w:hAnsi="Times New Roman" w:cs="Times New Roman"/>
          <w:b/>
          <w:bCs/>
          <w:sz w:val="20"/>
          <w:szCs w:val="20"/>
        </w:rPr>
      </w:pPr>
    </w:p>
    <w:p w:rsidR="007B4946" w:rsidRDefault="007B4946" w:rsidP="00BC1797">
      <w:pPr>
        <w:ind w:left="140" w:firstLine="460"/>
        <w:jc w:val="both"/>
        <w:rPr>
          <w:rFonts w:ascii="Times New Roman" w:eastAsia="Times New Roman" w:hAnsi="Times New Roman" w:cs="Times New Roman"/>
          <w:b/>
          <w:bCs/>
          <w:sz w:val="20"/>
          <w:szCs w:val="20"/>
        </w:rPr>
      </w:pPr>
    </w:p>
    <w:p w:rsidR="00BC1797" w:rsidRPr="00BC1797" w:rsidRDefault="00BC1797" w:rsidP="00BC1797">
      <w:pPr>
        <w:ind w:left="140"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b/>
          <w:bCs/>
          <w:sz w:val="20"/>
          <w:szCs w:val="20"/>
        </w:rPr>
        <w:t xml:space="preserve">Миргородська районна державна (військова) адміністрація </w:t>
      </w:r>
      <w:r w:rsidRPr="00BC1797">
        <w:rPr>
          <w:rFonts w:ascii="Times New Roman" w:eastAsia="Times New Roman" w:hAnsi="Times New Roman" w:cs="Times New Roman"/>
          <w:sz w:val="22"/>
          <w:szCs w:val="22"/>
        </w:rPr>
        <w:t xml:space="preserve">код </w:t>
      </w:r>
      <w:r w:rsidRPr="00BC1797">
        <w:rPr>
          <w:rFonts w:ascii="Times New Roman" w:eastAsia="Times New Roman" w:hAnsi="Times New Roman" w:cs="Times New Roman"/>
          <w:b/>
          <w:bCs/>
          <w:sz w:val="20"/>
          <w:szCs w:val="20"/>
        </w:rPr>
        <w:t xml:space="preserve">ЄДРПОУ </w:t>
      </w:r>
      <w:r w:rsidRPr="00BC1797">
        <w:rPr>
          <w:rFonts w:ascii="Times New Roman" w:eastAsia="Times New Roman" w:hAnsi="Times New Roman" w:cs="Times New Roman"/>
          <w:sz w:val="22"/>
          <w:szCs w:val="22"/>
        </w:rPr>
        <w:t xml:space="preserve">04057451 (далі скорочено - Миргородська РДА), яке надалі іменується </w:t>
      </w:r>
      <w:r w:rsidRPr="00BC1797">
        <w:rPr>
          <w:rFonts w:ascii="Times New Roman" w:eastAsia="Times New Roman" w:hAnsi="Times New Roman" w:cs="Times New Roman"/>
          <w:b/>
          <w:bCs/>
          <w:sz w:val="20"/>
          <w:szCs w:val="20"/>
        </w:rPr>
        <w:t xml:space="preserve">Покупець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Замовник, </w:t>
      </w:r>
      <w:r w:rsidRPr="00BC1797">
        <w:rPr>
          <w:rFonts w:ascii="Times New Roman" w:eastAsia="Times New Roman" w:hAnsi="Times New Roman" w:cs="Times New Roman"/>
          <w:sz w:val="22"/>
          <w:szCs w:val="22"/>
        </w:rPr>
        <w:t>в особі голови Дяківнича Віталія Анатолійовича , що діє на підставі Закону України "Про місцеві державні адміністрації", з однієї сторони, та</w:t>
      </w:r>
    </w:p>
    <w:p w:rsidR="00BC1797" w:rsidRPr="00BC1797" w:rsidRDefault="00FF3889" w:rsidP="00FF3889">
      <w:pPr>
        <w:spacing w:after="260"/>
        <w:ind w:left="140"/>
        <w:jc w:val="both"/>
        <w:rPr>
          <w:rFonts w:ascii="Times New Roman" w:eastAsia="Times New Roman" w:hAnsi="Times New Roman" w:cs="Times New Roman"/>
          <w:sz w:val="22"/>
          <w:szCs w:val="22"/>
        </w:rPr>
      </w:pPr>
      <w:r>
        <w:rPr>
          <w:rFonts w:ascii="Times New Roman" w:eastAsia="Times New Roman" w:hAnsi="Times New Roman" w:cs="Times New Roman"/>
          <w:b/>
          <w:bCs/>
          <w:sz w:val="20"/>
          <w:szCs w:val="20"/>
        </w:rPr>
        <w:t xml:space="preserve"> _________________________________________</w:t>
      </w:r>
      <w:r>
        <w:rPr>
          <w:rFonts w:ascii="Times New Roman" w:eastAsia="Times New Roman" w:hAnsi="Times New Roman" w:cs="Times New Roman"/>
          <w:sz w:val="22"/>
          <w:szCs w:val="22"/>
        </w:rPr>
        <w:t>код ЄДРПОУ ___________</w:t>
      </w:r>
      <w:r w:rsidR="00BC1797" w:rsidRPr="00BC1797">
        <w:rPr>
          <w:rFonts w:ascii="Times New Roman" w:eastAsia="Times New Roman" w:hAnsi="Times New Roman" w:cs="Times New Roman"/>
          <w:sz w:val="22"/>
          <w:szCs w:val="22"/>
        </w:rPr>
        <w:t xml:space="preserve"> (далі скорочено </w:t>
      </w:r>
      <w:r w:rsidR="007A6794">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_______</w:t>
      </w:r>
      <w:r w:rsidR="00BC1797" w:rsidRPr="00BC1797">
        <w:rPr>
          <w:rFonts w:ascii="Times New Roman" w:eastAsia="Times New Roman" w:hAnsi="Times New Roman" w:cs="Times New Roman"/>
          <w:b/>
          <w:bCs/>
          <w:sz w:val="20"/>
          <w:szCs w:val="20"/>
        </w:rPr>
        <w:t xml:space="preserve">), </w:t>
      </w:r>
      <w:r w:rsidR="00BC1797" w:rsidRPr="00BC1797">
        <w:rPr>
          <w:rFonts w:ascii="Times New Roman" w:eastAsia="Times New Roman" w:hAnsi="Times New Roman" w:cs="Times New Roman"/>
          <w:sz w:val="22"/>
          <w:szCs w:val="22"/>
        </w:rPr>
        <w:t xml:space="preserve">яке надалі іменується </w:t>
      </w:r>
      <w:r w:rsidR="00BC1797" w:rsidRPr="00BC1797">
        <w:rPr>
          <w:rFonts w:ascii="Times New Roman" w:eastAsia="Times New Roman" w:hAnsi="Times New Roman" w:cs="Times New Roman"/>
          <w:b/>
          <w:bCs/>
          <w:sz w:val="20"/>
          <w:szCs w:val="20"/>
        </w:rPr>
        <w:t xml:space="preserve">Постачальник </w:t>
      </w:r>
      <w:r w:rsidR="00BC1797" w:rsidRPr="00BC1797">
        <w:rPr>
          <w:rFonts w:ascii="Times New Roman" w:eastAsia="Times New Roman" w:hAnsi="Times New Roman" w:cs="Times New Roman"/>
          <w:sz w:val="22"/>
          <w:szCs w:val="22"/>
        </w:rPr>
        <w:t xml:space="preserve">та/або </w:t>
      </w:r>
      <w:r w:rsidR="00BC1797" w:rsidRPr="00BC1797">
        <w:rPr>
          <w:rFonts w:ascii="Times New Roman" w:eastAsia="Times New Roman" w:hAnsi="Times New Roman" w:cs="Times New Roman"/>
          <w:b/>
          <w:bCs/>
          <w:sz w:val="20"/>
          <w:szCs w:val="20"/>
        </w:rPr>
        <w:t xml:space="preserve">Продавець, </w:t>
      </w:r>
      <w:r w:rsidR="00CA2F1E">
        <w:rPr>
          <w:rFonts w:ascii="Times New Roman" w:eastAsia="Times New Roman" w:hAnsi="Times New Roman" w:cs="Times New Roman"/>
          <w:sz w:val="22"/>
          <w:szCs w:val="22"/>
        </w:rPr>
        <w:t>в особі директо</w:t>
      </w:r>
      <w:r>
        <w:rPr>
          <w:rFonts w:ascii="Times New Roman" w:eastAsia="Times New Roman" w:hAnsi="Times New Roman" w:cs="Times New Roman"/>
          <w:sz w:val="22"/>
          <w:szCs w:val="22"/>
        </w:rPr>
        <w:t>ра ____________</w:t>
      </w:r>
      <w:r w:rsidR="00BC1797" w:rsidRPr="00BC1797">
        <w:rPr>
          <w:rFonts w:ascii="Times New Roman" w:eastAsia="Times New Roman" w:hAnsi="Times New Roman" w:cs="Times New Roman"/>
          <w:b/>
          <w:bCs/>
          <w:sz w:val="20"/>
          <w:szCs w:val="20"/>
        </w:rPr>
        <w:t xml:space="preserve">, </w:t>
      </w:r>
      <w:r w:rsidR="00BC1797" w:rsidRPr="00BC1797">
        <w:rPr>
          <w:rFonts w:ascii="Times New Roman" w:eastAsia="Times New Roman" w:hAnsi="Times New Roman" w:cs="Times New Roman"/>
          <w:sz w:val="22"/>
          <w:szCs w:val="22"/>
        </w:rPr>
        <w:t>що діє</w:t>
      </w:r>
      <w:r>
        <w:rPr>
          <w:rFonts w:ascii="Times New Roman" w:eastAsia="Times New Roman" w:hAnsi="Times New Roman" w:cs="Times New Roman"/>
          <w:sz w:val="22"/>
          <w:szCs w:val="22"/>
        </w:rPr>
        <w:t xml:space="preserve"> на підставі ___________</w:t>
      </w:r>
      <w:r w:rsidR="00BC1797" w:rsidRPr="00BC1797">
        <w:rPr>
          <w:rFonts w:ascii="Times New Roman" w:eastAsia="Times New Roman" w:hAnsi="Times New Roman" w:cs="Times New Roman"/>
          <w:sz w:val="22"/>
          <w:szCs w:val="22"/>
        </w:rPr>
        <w:t xml:space="preserve">, з іншої сторони, далі при згадуванні разом іменуються - </w:t>
      </w:r>
      <w:r w:rsidR="00BC1797" w:rsidRPr="00BC1797">
        <w:rPr>
          <w:rFonts w:ascii="Times New Roman" w:eastAsia="Times New Roman" w:hAnsi="Times New Roman" w:cs="Times New Roman"/>
          <w:b/>
          <w:bCs/>
          <w:sz w:val="20"/>
          <w:szCs w:val="20"/>
        </w:rPr>
        <w:t xml:space="preserve">Сторони, </w:t>
      </w:r>
      <w:r w:rsidR="00BC1797" w:rsidRPr="00BC1797">
        <w:rPr>
          <w:rFonts w:ascii="Times New Roman" w:eastAsia="Times New Roman" w:hAnsi="Times New Roman" w:cs="Times New Roman"/>
          <w:sz w:val="22"/>
          <w:szCs w:val="22"/>
        </w:rPr>
        <w:t xml:space="preserve">а кожен окремо </w:t>
      </w:r>
      <w:r w:rsidR="00BC1797" w:rsidRPr="00BC1797">
        <w:rPr>
          <w:rFonts w:ascii="Times New Roman" w:eastAsia="Times New Roman" w:hAnsi="Times New Roman" w:cs="Times New Roman"/>
          <w:b/>
          <w:bCs/>
          <w:sz w:val="20"/>
          <w:szCs w:val="20"/>
        </w:rPr>
        <w:t xml:space="preserve">- Сторона, </w:t>
      </w:r>
      <w:r w:rsidR="00BC1797" w:rsidRPr="00BC1797">
        <w:rPr>
          <w:rFonts w:ascii="Times New Roman" w:eastAsia="Times New Roman" w:hAnsi="Times New Roman" w:cs="Times New Roman"/>
          <w:sz w:val="22"/>
          <w:szCs w:val="22"/>
        </w:rPr>
        <w:t xml:space="preserve">керуючись Цивільним кодексом України, Господарським кодексом України, Бюджетним кодексом України,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постанови КМУ від 30.12.2022 року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постанови Кабінету Міністрів України від 14.09.2020 р. №822 «Про затвердження Порядку формування та використання електронного каталогу» уклали даний Договір (далі скорочено - </w:t>
      </w:r>
      <w:r w:rsidR="00BC1797" w:rsidRPr="00BC1797">
        <w:rPr>
          <w:rFonts w:ascii="Times New Roman" w:eastAsia="Times New Roman" w:hAnsi="Times New Roman" w:cs="Times New Roman"/>
          <w:b/>
          <w:bCs/>
          <w:sz w:val="20"/>
          <w:szCs w:val="20"/>
        </w:rPr>
        <w:t xml:space="preserve">Договір) </w:t>
      </w:r>
      <w:r w:rsidR="00BC1797" w:rsidRPr="00BC1797">
        <w:rPr>
          <w:rFonts w:ascii="Times New Roman" w:eastAsia="Times New Roman" w:hAnsi="Times New Roman" w:cs="Times New Roman"/>
          <w:sz w:val="22"/>
          <w:szCs w:val="22"/>
        </w:rPr>
        <w:t>про наступне:</w:t>
      </w:r>
    </w:p>
    <w:p w:rsidR="00BC1797" w:rsidRDefault="00E87C17" w:rsidP="00E87C17">
      <w:pPr>
        <w:keepNext/>
        <w:keepLines/>
        <w:spacing w:line="262" w:lineRule="auto"/>
        <w:outlineLvl w:val="0"/>
        <w:rPr>
          <w:rFonts w:ascii="Times New Roman" w:eastAsia="Times New Roman" w:hAnsi="Times New Roman" w:cs="Times New Roman"/>
          <w:b/>
          <w:bCs/>
          <w:sz w:val="20"/>
          <w:szCs w:val="20"/>
        </w:rPr>
      </w:pPr>
      <w:bookmarkStart w:id="0" w:name="bookmark0"/>
      <w:r>
        <w:rPr>
          <w:rFonts w:ascii="Times New Roman" w:eastAsia="Times New Roman" w:hAnsi="Times New Roman" w:cs="Times New Roman"/>
          <w:b/>
          <w:bCs/>
          <w:sz w:val="20"/>
          <w:szCs w:val="20"/>
        </w:rPr>
        <w:t xml:space="preserve">                                                                         </w:t>
      </w:r>
      <w:r w:rsidR="00BC1797" w:rsidRPr="00BC1797">
        <w:rPr>
          <w:rFonts w:ascii="Times New Roman" w:eastAsia="Times New Roman" w:hAnsi="Times New Roman" w:cs="Times New Roman"/>
          <w:b/>
          <w:bCs/>
          <w:sz w:val="20"/>
          <w:szCs w:val="20"/>
        </w:rPr>
        <w:t>ВИЗНАЧЕННЯ ТЕРМІНІВ:</w:t>
      </w:r>
      <w:bookmarkEnd w:id="0"/>
    </w:p>
    <w:p w:rsidR="007B4946" w:rsidRPr="00BC1797" w:rsidRDefault="007B4946" w:rsidP="00BC1797">
      <w:pPr>
        <w:keepNext/>
        <w:keepLines/>
        <w:spacing w:line="262" w:lineRule="auto"/>
        <w:jc w:val="center"/>
        <w:outlineLvl w:val="0"/>
        <w:rPr>
          <w:rFonts w:ascii="Times New Roman" w:eastAsia="Times New Roman" w:hAnsi="Times New Roman" w:cs="Times New Roman"/>
          <w:b/>
          <w:bCs/>
          <w:sz w:val="20"/>
          <w:szCs w:val="20"/>
        </w:rPr>
      </w:pPr>
    </w:p>
    <w:p w:rsidR="00BC1797" w:rsidRPr="00BC1797" w:rsidRDefault="00BC1797" w:rsidP="00BC1797">
      <w:pPr>
        <w:ind w:left="140"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b/>
          <w:bCs/>
          <w:sz w:val="20"/>
          <w:szCs w:val="20"/>
        </w:rPr>
        <w:t xml:space="preserve">Постачальник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Продавець - </w:t>
      </w:r>
      <w:r w:rsidRPr="00BC1797">
        <w:rPr>
          <w:rFonts w:ascii="Times New Roman" w:eastAsia="Times New Roman" w:hAnsi="Times New Roman" w:cs="Times New Roman"/>
          <w:sz w:val="22"/>
          <w:szCs w:val="22"/>
        </w:rPr>
        <w:t xml:space="preserve">суб’єкт господарської діяльності, який здійснює торгівлю нафтопродуктами (далі - </w:t>
      </w:r>
      <w:r w:rsidRPr="00BC1797">
        <w:rPr>
          <w:rFonts w:ascii="Times New Roman" w:eastAsia="Times New Roman" w:hAnsi="Times New Roman" w:cs="Times New Roman"/>
          <w:b/>
          <w:bCs/>
          <w:sz w:val="20"/>
          <w:szCs w:val="20"/>
        </w:rPr>
        <w:t xml:space="preserve">Товар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Пальне) </w:t>
      </w:r>
      <w:r w:rsidRPr="00BC1797">
        <w:rPr>
          <w:rFonts w:ascii="Times New Roman" w:eastAsia="Times New Roman" w:hAnsi="Times New Roman" w:cs="Times New Roman"/>
          <w:sz w:val="22"/>
          <w:szCs w:val="22"/>
        </w:rPr>
        <w:t>у відповідності до законодавства України, є платником податку на прибуток на загальних умовах та платником ПДВ за ставкою 20%.</w:t>
      </w:r>
    </w:p>
    <w:p w:rsidR="00BC1797" w:rsidRPr="00BC1797" w:rsidRDefault="00BC1797" w:rsidP="00BC1797">
      <w:pPr>
        <w:ind w:left="140"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b/>
          <w:bCs/>
          <w:sz w:val="20"/>
          <w:szCs w:val="20"/>
        </w:rPr>
        <w:t xml:space="preserve">Замовник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Покупець — </w:t>
      </w:r>
      <w:r w:rsidRPr="00BC1797">
        <w:rPr>
          <w:rFonts w:ascii="Times New Roman" w:eastAsia="Times New Roman" w:hAnsi="Times New Roman" w:cs="Times New Roman"/>
          <w:sz w:val="22"/>
          <w:szCs w:val="22"/>
        </w:rPr>
        <w:t>суб’єкт господарської діяльності, який закуповує нафтопродукти лише для власних потреб без мети комерційної діяльності, не є платником податку на прибуток на загальних умовах та не є платником податку на додану вартість.</w:t>
      </w:r>
    </w:p>
    <w:p w:rsidR="00BC1797" w:rsidRPr="00BC1797" w:rsidRDefault="00BC1797" w:rsidP="00BC1797">
      <w:pPr>
        <w:ind w:left="140" w:firstLine="460"/>
        <w:jc w:val="both"/>
        <w:rPr>
          <w:rFonts w:ascii="Times New Roman" w:eastAsia="Times New Roman" w:hAnsi="Times New Roman" w:cs="Times New Roman"/>
          <w:sz w:val="20"/>
          <w:szCs w:val="20"/>
        </w:rPr>
      </w:pPr>
      <w:r w:rsidRPr="00BC1797">
        <w:rPr>
          <w:rFonts w:ascii="Times New Roman" w:eastAsia="Times New Roman" w:hAnsi="Times New Roman" w:cs="Times New Roman"/>
          <w:b/>
          <w:bCs/>
          <w:sz w:val="20"/>
          <w:szCs w:val="20"/>
        </w:rPr>
        <w:t xml:space="preserve">АЗС </w:t>
      </w:r>
      <w:r w:rsidRPr="00BC1797">
        <w:rPr>
          <w:rFonts w:ascii="Times New Roman" w:eastAsia="Times New Roman" w:hAnsi="Times New Roman" w:cs="Times New Roman"/>
          <w:sz w:val="22"/>
          <w:szCs w:val="22"/>
        </w:rPr>
        <w:t xml:space="preserve">- Будь — яка з запропонованих Постачальником АЗС мережі, що здійснюють реалізацію палива </w:t>
      </w:r>
      <w:r w:rsidRPr="00BC1797">
        <w:rPr>
          <w:rFonts w:ascii="Times New Roman" w:eastAsia="Times New Roman" w:hAnsi="Times New Roman" w:cs="Times New Roman"/>
          <w:b/>
          <w:bCs/>
          <w:sz w:val="20"/>
          <w:szCs w:val="20"/>
        </w:rPr>
        <w:t xml:space="preserve"> </w:t>
      </w:r>
      <w:r w:rsidRPr="00BC1797">
        <w:rPr>
          <w:rFonts w:ascii="Times New Roman" w:eastAsia="Times New Roman" w:hAnsi="Times New Roman" w:cs="Times New Roman"/>
          <w:sz w:val="22"/>
          <w:szCs w:val="22"/>
        </w:rPr>
        <w:t xml:space="preserve">де можливо отримати Пальне в обмін на </w:t>
      </w:r>
      <w:r w:rsidRPr="00BC1797">
        <w:rPr>
          <w:rFonts w:ascii="Times New Roman" w:eastAsia="Times New Roman" w:hAnsi="Times New Roman" w:cs="Times New Roman"/>
          <w:b/>
          <w:bCs/>
          <w:sz w:val="20"/>
          <w:szCs w:val="20"/>
        </w:rPr>
        <w:t>Талон, наявність</w:t>
      </w:r>
      <w:r w:rsidR="00EB0083">
        <w:rPr>
          <w:rFonts w:ascii="Times New Roman" w:eastAsia="Times New Roman" w:hAnsi="Times New Roman" w:cs="Times New Roman"/>
          <w:b/>
          <w:bCs/>
          <w:sz w:val="20"/>
          <w:szCs w:val="20"/>
        </w:rPr>
        <w:t xml:space="preserve"> яких складає не менше ніж п'ять </w:t>
      </w:r>
      <w:r w:rsidRPr="00BC1797">
        <w:rPr>
          <w:rFonts w:ascii="Times New Roman" w:eastAsia="Times New Roman" w:hAnsi="Times New Roman" w:cs="Times New Roman"/>
          <w:b/>
          <w:bCs/>
          <w:sz w:val="20"/>
          <w:szCs w:val="20"/>
        </w:rPr>
        <w:t xml:space="preserve"> АЗС на </w:t>
      </w:r>
      <w:r w:rsidR="00530290">
        <w:rPr>
          <w:rFonts w:ascii="Times New Roman" w:eastAsia="Times New Roman" w:hAnsi="Times New Roman" w:cs="Times New Roman"/>
          <w:b/>
          <w:bCs/>
          <w:sz w:val="20"/>
          <w:szCs w:val="20"/>
        </w:rPr>
        <w:t xml:space="preserve">території Миргородського району,  включно </w:t>
      </w:r>
      <w:proofErr w:type="spellStart"/>
      <w:r w:rsidR="00530290">
        <w:rPr>
          <w:rFonts w:ascii="Times New Roman" w:eastAsia="Times New Roman" w:hAnsi="Times New Roman" w:cs="Times New Roman"/>
          <w:b/>
          <w:bCs/>
          <w:sz w:val="20"/>
          <w:szCs w:val="20"/>
        </w:rPr>
        <w:t>м.Миргород</w:t>
      </w:r>
      <w:proofErr w:type="spellEnd"/>
      <w:r w:rsidR="00530290">
        <w:rPr>
          <w:rFonts w:ascii="Times New Roman" w:eastAsia="Times New Roman" w:hAnsi="Times New Roman" w:cs="Times New Roman"/>
          <w:b/>
          <w:bCs/>
          <w:sz w:val="20"/>
          <w:szCs w:val="20"/>
        </w:rPr>
        <w:t>.</w:t>
      </w:r>
    </w:p>
    <w:p w:rsidR="00BC1797" w:rsidRPr="00BC1797" w:rsidRDefault="00BC1797" w:rsidP="00BC1797">
      <w:pPr>
        <w:ind w:left="140"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b/>
          <w:bCs/>
          <w:sz w:val="20"/>
          <w:szCs w:val="20"/>
        </w:rPr>
        <w:t xml:space="preserve">Картка </w:t>
      </w:r>
      <w:r w:rsidRPr="00BC1797">
        <w:rPr>
          <w:rFonts w:ascii="Times New Roman" w:eastAsia="Times New Roman" w:hAnsi="Times New Roman" w:cs="Times New Roman"/>
          <w:sz w:val="22"/>
          <w:szCs w:val="22"/>
        </w:rPr>
        <w:t xml:space="preserve">(надалі - </w:t>
      </w:r>
      <w:r w:rsidRPr="00BC1797">
        <w:rPr>
          <w:rFonts w:ascii="Times New Roman" w:eastAsia="Times New Roman" w:hAnsi="Times New Roman" w:cs="Times New Roman"/>
          <w:b/>
          <w:bCs/>
          <w:sz w:val="20"/>
          <w:szCs w:val="20"/>
        </w:rPr>
        <w:t xml:space="preserve">Дозвільний документ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Талон) - </w:t>
      </w:r>
      <w:r w:rsidRPr="00BC1797">
        <w:rPr>
          <w:rFonts w:ascii="Times New Roman" w:eastAsia="Times New Roman" w:hAnsi="Times New Roman" w:cs="Times New Roman"/>
          <w:sz w:val="22"/>
          <w:szCs w:val="22"/>
        </w:rPr>
        <w:t xml:space="preserve">це документ, який є власністю Продавця та передається Покупцю у тимчасове користування на умовах даного Договору, на підставі якого здійснюється відпуск </w:t>
      </w:r>
      <w:r w:rsidRPr="00BC1797">
        <w:rPr>
          <w:rFonts w:ascii="Times New Roman" w:eastAsia="Times New Roman" w:hAnsi="Times New Roman" w:cs="Times New Roman"/>
          <w:b/>
          <w:bCs/>
          <w:sz w:val="20"/>
          <w:szCs w:val="20"/>
        </w:rPr>
        <w:t xml:space="preserve">Пального/Товару </w:t>
      </w:r>
      <w:r w:rsidRPr="00BC1797">
        <w:rPr>
          <w:rFonts w:ascii="Times New Roman" w:eastAsia="Times New Roman" w:hAnsi="Times New Roman" w:cs="Times New Roman"/>
          <w:sz w:val="22"/>
          <w:szCs w:val="22"/>
        </w:rPr>
        <w:t xml:space="preserve">на АЗС. </w:t>
      </w:r>
      <w:r w:rsidRPr="00BC1797">
        <w:rPr>
          <w:rFonts w:ascii="Times New Roman" w:eastAsia="Times New Roman" w:hAnsi="Times New Roman" w:cs="Times New Roman"/>
          <w:b/>
          <w:bCs/>
          <w:sz w:val="20"/>
          <w:szCs w:val="20"/>
        </w:rPr>
        <w:t xml:space="preserve">Картка (Дозвільний документ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Талон) </w:t>
      </w:r>
      <w:r w:rsidRPr="00BC1797">
        <w:rPr>
          <w:rFonts w:ascii="Times New Roman" w:eastAsia="Times New Roman" w:hAnsi="Times New Roman" w:cs="Times New Roman"/>
          <w:sz w:val="22"/>
          <w:szCs w:val="22"/>
        </w:rPr>
        <w:t xml:space="preserve">надає </w:t>
      </w:r>
      <w:r w:rsidRPr="00BC1797">
        <w:rPr>
          <w:rFonts w:ascii="Times New Roman" w:eastAsia="Times New Roman" w:hAnsi="Times New Roman" w:cs="Times New Roman"/>
          <w:b/>
          <w:bCs/>
          <w:sz w:val="20"/>
          <w:szCs w:val="20"/>
        </w:rPr>
        <w:t xml:space="preserve">Замовнику </w:t>
      </w:r>
      <w:r w:rsidRPr="00BC1797">
        <w:rPr>
          <w:rFonts w:ascii="Times New Roman" w:eastAsia="Times New Roman" w:hAnsi="Times New Roman" w:cs="Times New Roman"/>
          <w:sz w:val="22"/>
          <w:szCs w:val="22"/>
        </w:rPr>
        <w:t xml:space="preserve">лише право отримати </w:t>
      </w:r>
      <w:r w:rsidRPr="00BC1797">
        <w:rPr>
          <w:rFonts w:ascii="Times New Roman" w:eastAsia="Times New Roman" w:hAnsi="Times New Roman" w:cs="Times New Roman"/>
          <w:b/>
          <w:bCs/>
          <w:sz w:val="20"/>
          <w:szCs w:val="20"/>
        </w:rPr>
        <w:t xml:space="preserve">Пальне/Товар </w:t>
      </w:r>
      <w:r w:rsidRPr="00BC1797">
        <w:rPr>
          <w:rFonts w:ascii="Times New Roman" w:eastAsia="Times New Roman" w:hAnsi="Times New Roman" w:cs="Times New Roman"/>
          <w:sz w:val="22"/>
          <w:szCs w:val="22"/>
        </w:rPr>
        <w:t xml:space="preserve">у визначеній </w:t>
      </w:r>
      <w:r w:rsidRPr="00BC1797">
        <w:rPr>
          <w:rFonts w:ascii="Times New Roman" w:eastAsia="Times New Roman" w:hAnsi="Times New Roman" w:cs="Times New Roman"/>
          <w:b/>
          <w:bCs/>
          <w:sz w:val="20"/>
          <w:szCs w:val="20"/>
        </w:rPr>
        <w:t xml:space="preserve">Специфікацією </w:t>
      </w:r>
      <w:r w:rsidRPr="00BC1797">
        <w:rPr>
          <w:rFonts w:ascii="Times New Roman" w:eastAsia="Times New Roman" w:hAnsi="Times New Roman" w:cs="Times New Roman"/>
          <w:sz w:val="22"/>
          <w:szCs w:val="22"/>
        </w:rPr>
        <w:t xml:space="preserve">(наявна в п. 1.2. Договору) кількості та номенклатурі. </w:t>
      </w:r>
      <w:r w:rsidRPr="00BC1797">
        <w:rPr>
          <w:rFonts w:ascii="Times New Roman" w:eastAsia="Times New Roman" w:hAnsi="Times New Roman" w:cs="Times New Roman"/>
          <w:b/>
          <w:bCs/>
          <w:sz w:val="20"/>
          <w:szCs w:val="20"/>
        </w:rPr>
        <w:t xml:space="preserve">Картка (Дозвільний документ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Талон) </w:t>
      </w:r>
      <w:r w:rsidRPr="00BC1797">
        <w:rPr>
          <w:rFonts w:ascii="Times New Roman" w:eastAsia="Times New Roman" w:hAnsi="Times New Roman" w:cs="Times New Roman"/>
          <w:sz w:val="22"/>
          <w:szCs w:val="22"/>
        </w:rPr>
        <w:t xml:space="preserve">не є платіжним документом, що підтверджує оплату </w:t>
      </w:r>
      <w:r w:rsidRPr="00BC1797">
        <w:rPr>
          <w:rFonts w:ascii="Times New Roman" w:eastAsia="Times New Roman" w:hAnsi="Times New Roman" w:cs="Times New Roman"/>
          <w:b/>
          <w:bCs/>
          <w:sz w:val="20"/>
          <w:szCs w:val="20"/>
        </w:rPr>
        <w:t xml:space="preserve">Пального/Товару. </w:t>
      </w:r>
      <w:r w:rsidRPr="00BC1797">
        <w:rPr>
          <w:rFonts w:ascii="Times New Roman" w:eastAsia="Times New Roman" w:hAnsi="Times New Roman" w:cs="Times New Roman"/>
          <w:sz w:val="22"/>
          <w:szCs w:val="22"/>
        </w:rPr>
        <w:t xml:space="preserve">Замовник після отримання </w:t>
      </w:r>
      <w:r w:rsidRPr="00BC1797">
        <w:rPr>
          <w:rFonts w:ascii="Times New Roman" w:eastAsia="Times New Roman" w:hAnsi="Times New Roman" w:cs="Times New Roman"/>
          <w:b/>
          <w:bCs/>
          <w:sz w:val="20"/>
          <w:szCs w:val="20"/>
        </w:rPr>
        <w:t xml:space="preserve">Дозвільних документів </w:t>
      </w:r>
      <w:r w:rsidRPr="00BC1797">
        <w:rPr>
          <w:rFonts w:ascii="Times New Roman" w:eastAsia="Times New Roman" w:hAnsi="Times New Roman" w:cs="Times New Roman"/>
          <w:sz w:val="22"/>
          <w:szCs w:val="22"/>
        </w:rPr>
        <w:t xml:space="preserve">від </w:t>
      </w:r>
      <w:r w:rsidRPr="00BC1797">
        <w:rPr>
          <w:rFonts w:ascii="Times New Roman" w:eastAsia="Times New Roman" w:hAnsi="Times New Roman" w:cs="Times New Roman"/>
          <w:b/>
          <w:bCs/>
          <w:sz w:val="20"/>
          <w:szCs w:val="20"/>
        </w:rPr>
        <w:t xml:space="preserve">Постачальника </w:t>
      </w:r>
      <w:r w:rsidRPr="00BC1797">
        <w:rPr>
          <w:rFonts w:ascii="Times New Roman" w:eastAsia="Times New Roman" w:hAnsi="Times New Roman" w:cs="Times New Roman"/>
          <w:sz w:val="22"/>
          <w:szCs w:val="22"/>
        </w:rPr>
        <w:t xml:space="preserve">самостійно визначає умови їх обліку, зберігання та використання. Ризики втрати </w:t>
      </w:r>
      <w:r w:rsidRPr="00BC1797">
        <w:rPr>
          <w:rFonts w:ascii="Times New Roman" w:eastAsia="Times New Roman" w:hAnsi="Times New Roman" w:cs="Times New Roman"/>
          <w:b/>
          <w:bCs/>
          <w:sz w:val="20"/>
          <w:szCs w:val="20"/>
        </w:rPr>
        <w:t xml:space="preserve">Карток/Талонів </w:t>
      </w:r>
      <w:r w:rsidRPr="00BC1797">
        <w:rPr>
          <w:rFonts w:ascii="Times New Roman" w:eastAsia="Times New Roman" w:hAnsi="Times New Roman" w:cs="Times New Roman"/>
          <w:sz w:val="22"/>
          <w:szCs w:val="22"/>
        </w:rPr>
        <w:t xml:space="preserve">шляхом їх пошкодження, знищення, невчасного використання, викрадення після їх отримання несе Замовник. У випадку втрати </w:t>
      </w:r>
      <w:r w:rsidRPr="00BC1797">
        <w:rPr>
          <w:rFonts w:ascii="Times New Roman" w:eastAsia="Times New Roman" w:hAnsi="Times New Roman" w:cs="Times New Roman"/>
          <w:b/>
          <w:bCs/>
          <w:sz w:val="20"/>
          <w:szCs w:val="20"/>
        </w:rPr>
        <w:t xml:space="preserve">Замовником/Покупцем Дозвільних документів/Карток/Талонів </w:t>
      </w:r>
      <w:r w:rsidRPr="00BC1797">
        <w:rPr>
          <w:rFonts w:ascii="Times New Roman" w:eastAsia="Times New Roman" w:hAnsi="Times New Roman" w:cs="Times New Roman"/>
          <w:sz w:val="22"/>
          <w:szCs w:val="22"/>
        </w:rPr>
        <w:t xml:space="preserve">вони не відновлюються і нові не видаються. Втрачені </w:t>
      </w:r>
      <w:r w:rsidRPr="00BC1797">
        <w:rPr>
          <w:rFonts w:ascii="Times New Roman" w:eastAsia="Times New Roman" w:hAnsi="Times New Roman" w:cs="Times New Roman"/>
          <w:b/>
          <w:bCs/>
          <w:sz w:val="20"/>
          <w:szCs w:val="20"/>
        </w:rPr>
        <w:t xml:space="preserve">Дозвільні документи </w:t>
      </w:r>
      <w:r w:rsidRPr="00BC1797">
        <w:rPr>
          <w:rFonts w:ascii="Times New Roman" w:eastAsia="Times New Roman" w:hAnsi="Times New Roman" w:cs="Times New Roman"/>
          <w:sz w:val="22"/>
          <w:szCs w:val="22"/>
        </w:rPr>
        <w:t xml:space="preserve">не компенсуються у грошовій формі і обміну не підлягають, та на втрачені </w:t>
      </w:r>
      <w:r w:rsidRPr="00BC1797">
        <w:rPr>
          <w:rFonts w:ascii="Times New Roman" w:eastAsia="Times New Roman" w:hAnsi="Times New Roman" w:cs="Times New Roman"/>
          <w:b/>
          <w:bCs/>
          <w:sz w:val="20"/>
          <w:szCs w:val="20"/>
        </w:rPr>
        <w:t xml:space="preserve">Талони(Картки) </w:t>
      </w:r>
      <w:r w:rsidRPr="00BC1797">
        <w:rPr>
          <w:rFonts w:ascii="Times New Roman" w:eastAsia="Times New Roman" w:hAnsi="Times New Roman" w:cs="Times New Roman"/>
          <w:sz w:val="22"/>
          <w:szCs w:val="22"/>
        </w:rPr>
        <w:t xml:space="preserve">право </w:t>
      </w:r>
      <w:r w:rsidRPr="00BC1797">
        <w:rPr>
          <w:rFonts w:ascii="Times New Roman" w:eastAsia="Times New Roman" w:hAnsi="Times New Roman" w:cs="Times New Roman"/>
          <w:b/>
          <w:bCs/>
          <w:sz w:val="20"/>
          <w:szCs w:val="20"/>
        </w:rPr>
        <w:t xml:space="preserve">Замовника/Покупця </w:t>
      </w:r>
      <w:r w:rsidRPr="00BC1797">
        <w:rPr>
          <w:rFonts w:ascii="Times New Roman" w:eastAsia="Times New Roman" w:hAnsi="Times New Roman" w:cs="Times New Roman"/>
          <w:sz w:val="22"/>
          <w:szCs w:val="22"/>
        </w:rPr>
        <w:t xml:space="preserve">на отримання </w:t>
      </w:r>
      <w:r w:rsidRPr="00BC1797">
        <w:rPr>
          <w:rFonts w:ascii="Times New Roman" w:eastAsia="Times New Roman" w:hAnsi="Times New Roman" w:cs="Times New Roman"/>
          <w:b/>
          <w:bCs/>
          <w:sz w:val="20"/>
          <w:szCs w:val="20"/>
        </w:rPr>
        <w:t xml:space="preserve">Пального/Товару </w:t>
      </w:r>
      <w:r w:rsidRPr="00BC1797">
        <w:rPr>
          <w:rFonts w:ascii="Times New Roman" w:eastAsia="Times New Roman" w:hAnsi="Times New Roman" w:cs="Times New Roman"/>
          <w:sz w:val="22"/>
          <w:szCs w:val="22"/>
        </w:rPr>
        <w:t>не поновлюється. У випадку втрати (</w:t>
      </w:r>
      <w:proofErr w:type="spellStart"/>
      <w:r w:rsidRPr="00BC1797">
        <w:rPr>
          <w:rFonts w:ascii="Times New Roman" w:eastAsia="Times New Roman" w:hAnsi="Times New Roman" w:cs="Times New Roman"/>
          <w:sz w:val="22"/>
          <w:szCs w:val="22"/>
        </w:rPr>
        <w:t>крадіжки,знищення</w:t>
      </w:r>
      <w:proofErr w:type="spellEnd"/>
      <w:r w:rsidRPr="00BC1797">
        <w:rPr>
          <w:rFonts w:ascii="Times New Roman" w:eastAsia="Times New Roman" w:hAnsi="Times New Roman" w:cs="Times New Roman"/>
          <w:sz w:val="22"/>
          <w:szCs w:val="22"/>
        </w:rPr>
        <w:t xml:space="preserve"> тощо) </w:t>
      </w:r>
      <w:r w:rsidRPr="00BC1797">
        <w:rPr>
          <w:rFonts w:ascii="Times New Roman" w:eastAsia="Times New Roman" w:hAnsi="Times New Roman" w:cs="Times New Roman"/>
          <w:b/>
          <w:bCs/>
          <w:sz w:val="20"/>
          <w:szCs w:val="20"/>
        </w:rPr>
        <w:t xml:space="preserve">Карток(Талонів) </w:t>
      </w:r>
      <w:r w:rsidRPr="00BC1797">
        <w:rPr>
          <w:rFonts w:ascii="Times New Roman" w:eastAsia="Times New Roman" w:hAnsi="Times New Roman" w:cs="Times New Roman"/>
          <w:sz w:val="22"/>
          <w:szCs w:val="22"/>
        </w:rPr>
        <w:t xml:space="preserve">вимоги </w:t>
      </w:r>
      <w:r w:rsidRPr="00BC1797">
        <w:rPr>
          <w:rFonts w:ascii="Times New Roman" w:eastAsia="Times New Roman" w:hAnsi="Times New Roman" w:cs="Times New Roman"/>
          <w:b/>
          <w:bCs/>
          <w:sz w:val="20"/>
          <w:szCs w:val="20"/>
        </w:rPr>
        <w:t xml:space="preserve">Замовника/Покупця </w:t>
      </w:r>
      <w:r w:rsidRPr="00BC1797">
        <w:rPr>
          <w:rFonts w:ascii="Times New Roman" w:eastAsia="Times New Roman" w:hAnsi="Times New Roman" w:cs="Times New Roman"/>
          <w:sz w:val="22"/>
          <w:szCs w:val="22"/>
        </w:rPr>
        <w:t xml:space="preserve">щодо блокування використання </w:t>
      </w:r>
      <w:r w:rsidRPr="00BC1797">
        <w:rPr>
          <w:rFonts w:ascii="Times New Roman" w:eastAsia="Times New Roman" w:hAnsi="Times New Roman" w:cs="Times New Roman"/>
          <w:b/>
          <w:bCs/>
          <w:sz w:val="20"/>
          <w:szCs w:val="20"/>
        </w:rPr>
        <w:t xml:space="preserve">Талонів(Карток) </w:t>
      </w:r>
      <w:r w:rsidRPr="00BC1797">
        <w:rPr>
          <w:rFonts w:ascii="Times New Roman" w:eastAsia="Times New Roman" w:hAnsi="Times New Roman" w:cs="Times New Roman"/>
          <w:sz w:val="22"/>
          <w:szCs w:val="22"/>
        </w:rPr>
        <w:t xml:space="preserve">третіми особами </w:t>
      </w:r>
      <w:r w:rsidRPr="00BC1797">
        <w:rPr>
          <w:rFonts w:ascii="Times New Roman" w:eastAsia="Times New Roman" w:hAnsi="Times New Roman" w:cs="Times New Roman"/>
          <w:b/>
          <w:bCs/>
          <w:sz w:val="20"/>
          <w:szCs w:val="20"/>
        </w:rPr>
        <w:t xml:space="preserve">Постачальником/Продавцем </w:t>
      </w:r>
      <w:r w:rsidRPr="00BC1797">
        <w:rPr>
          <w:rFonts w:ascii="Times New Roman" w:eastAsia="Times New Roman" w:hAnsi="Times New Roman" w:cs="Times New Roman"/>
          <w:sz w:val="22"/>
          <w:szCs w:val="22"/>
        </w:rPr>
        <w:t>не приймаються.</w:t>
      </w:r>
    </w:p>
    <w:p w:rsidR="00BC1797" w:rsidRDefault="00BC1797" w:rsidP="00BC1797">
      <w:pPr>
        <w:spacing w:after="260"/>
        <w:ind w:left="140" w:firstLine="460"/>
        <w:jc w:val="both"/>
        <w:rPr>
          <w:rFonts w:ascii="Times New Roman" w:eastAsia="Times New Roman" w:hAnsi="Times New Roman" w:cs="Times New Roman"/>
          <w:b/>
          <w:bCs/>
          <w:sz w:val="20"/>
          <w:szCs w:val="20"/>
        </w:rPr>
      </w:pPr>
      <w:r w:rsidRPr="00BC1797">
        <w:rPr>
          <w:rFonts w:ascii="Times New Roman" w:eastAsia="Times New Roman" w:hAnsi="Times New Roman" w:cs="Times New Roman"/>
          <w:b/>
          <w:bCs/>
          <w:sz w:val="20"/>
          <w:szCs w:val="20"/>
        </w:rPr>
        <w:t xml:space="preserve">Пальне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Товар — </w:t>
      </w:r>
      <w:r w:rsidRPr="00BC1797">
        <w:rPr>
          <w:rFonts w:ascii="Times New Roman" w:eastAsia="Times New Roman" w:hAnsi="Times New Roman" w:cs="Times New Roman"/>
          <w:sz w:val="22"/>
          <w:szCs w:val="22"/>
        </w:rPr>
        <w:t xml:space="preserve">паливно-мастильні матеріали з номенклатурою та у кількості визначеною у </w:t>
      </w:r>
      <w:r w:rsidRPr="00BC1797">
        <w:rPr>
          <w:rFonts w:ascii="Times New Roman" w:eastAsia="Times New Roman" w:hAnsi="Times New Roman" w:cs="Times New Roman"/>
          <w:b/>
          <w:bCs/>
          <w:sz w:val="20"/>
          <w:szCs w:val="20"/>
        </w:rPr>
        <w:t xml:space="preserve">Специфікації, </w:t>
      </w:r>
      <w:r w:rsidRPr="00BC1797">
        <w:rPr>
          <w:rFonts w:ascii="Times New Roman" w:eastAsia="Times New Roman" w:hAnsi="Times New Roman" w:cs="Times New Roman"/>
          <w:sz w:val="22"/>
          <w:szCs w:val="22"/>
        </w:rPr>
        <w:t xml:space="preserve">які </w:t>
      </w:r>
      <w:r w:rsidRPr="00BC1797">
        <w:rPr>
          <w:rFonts w:ascii="Times New Roman" w:eastAsia="Times New Roman" w:hAnsi="Times New Roman" w:cs="Times New Roman"/>
          <w:b/>
          <w:bCs/>
          <w:sz w:val="20"/>
          <w:szCs w:val="20"/>
        </w:rPr>
        <w:t xml:space="preserve">Покупець </w:t>
      </w:r>
      <w:r w:rsidRPr="00BC1797">
        <w:rPr>
          <w:rFonts w:ascii="Times New Roman" w:eastAsia="Times New Roman" w:hAnsi="Times New Roman" w:cs="Times New Roman"/>
          <w:sz w:val="22"/>
          <w:szCs w:val="22"/>
        </w:rPr>
        <w:t xml:space="preserve">має право отримати на умовах цього </w:t>
      </w:r>
      <w:r w:rsidRPr="00BC1797">
        <w:rPr>
          <w:rFonts w:ascii="Times New Roman" w:eastAsia="Times New Roman" w:hAnsi="Times New Roman" w:cs="Times New Roman"/>
          <w:b/>
          <w:bCs/>
          <w:sz w:val="20"/>
          <w:szCs w:val="20"/>
        </w:rPr>
        <w:t>Договору.</w:t>
      </w:r>
    </w:p>
    <w:p w:rsidR="00BC1797" w:rsidRPr="00BC1797" w:rsidRDefault="00E87C17" w:rsidP="00E87C17">
      <w:pPr>
        <w:keepNext/>
        <w:keepLines/>
        <w:tabs>
          <w:tab w:val="left" w:pos="284"/>
        </w:tabs>
        <w:spacing w:line="259" w:lineRule="auto"/>
        <w:outlineLvl w:val="0"/>
        <w:rPr>
          <w:rFonts w:ascii="Times New Roman" w:eastAsia="Times New Roman" w:hAnsi="Times New Roman" w:cs="Times New Roman"/>
          <w:b/>
          <w:bCs/>
          <w:sz w:val="20"/>
          <w:szCs w:val="20"/>
        </w:rPr>
      </w:pPr>
      <w:bookmarkStart w:id="1" w:name="bookmark2"/>
      <w:r>
        <w:rPr>
          <w:rFonts w:ascii="Times New Roman" w:eastAsia="Times New Roman" w:hAnsi="Times New Roman" w:cs="Times New Roman"/>
          <w:sz w:val="20"/>
          <w:szCs w:val="20"/>
        </w:rPr>
        <w:t xml:space="preserve">                                                                                1.</w:t>
      </w:r>
      <w:r w:rsidR="00BC1797" w:rsidRPr="00BC1797">
        <w:rPr>
          <w:rFonts w:ascii="Times New Roman" w:eastAsia="Times New Roman" w:hAnsi="Times New Roman" w:cs="Times New Roman"/>
          <w:b/>
          <w:bCs/>
          <w:sz w:val="20"/>
          <w:szCs w:val="20"/>
        </w:rPr>
        <w:t>ПРЕДМЕТ ДОГОВОРУ</w:t>
      </w:r>
      <w:bookmarkEnd w:id="1"/>
    </w:p>
    <w:p w:rsidR="00BC1797" w:rsidRPr="00BC1797" w:rsidRDefault="00BC1797" w:rsidP="00BC1797">
      <w:pPr>
        <w:numPr>
          <w:ilvl w:val="1"/>
          <w:numId w:val="1"/>
        </w:numPr>
        <w:tabs>
          <w:tab w:val="left" w:pos="1095"/>
        </w:tabs>
        <w:ind w:left="140" w:firstLine="460"/>
        <w:jc w:val="both"/>
        <w:rPr>
          <w:rFonts w:ascii="Times New Roman" w:eastAsia="Times New Roman" w:hAnsi="Times New Roman" w:cs="Times New Roman"/>
          <w:sz w:val="20"/>
          <w:szCs w:val="20"/>
        </w:rPr>
      </w:pPr>
      <w:r w:rsidRPr="00BC1797">
        <w:rPr>
          <w:rFonts w:ascii="Times New Roman" w:eastAsia="Times New Roman" w:hAnsi="Times New Roman" w:cs="Times New Roman"/>
          <w:b/>
          <w:bCs/>
          <w:sz w:val="20"/>
          <w:szCs w:val="20"/>
        </w:rPr>
        <w:t xml:space="preserve">Продавець/Постачальник </w:t>
      </w:r>
      <w:r w:rsidRPr="00BC1797">
        <w:rPr>
          <w:rFonts w:ascii="Times New Roman" w:eastAsia="Times New Roman" w:hAnsi="Times New Roman" w:cs="Times New Roman"/>
          <w:sz w:val="22"/>
          <w:szCs w:val="22"/>
        </w:rPr>
        <w:t xml:space="preserve">зобов'язується передати у власність </w:t>
      </w:r>
      <w:r w:rsidRPr="00BC1797">
        <w:rPr>
          <w:rFonts w:ascii="Times New Roman" w:eastAsia="Times New Roman" w:hAnsi="Times New Roman" w:cs="Times New Roman"/>
          <w:b/>
          <w:bCs/>
          <w:sz w:val="20"/>
          <w:szCs w:val="20"/>
        </w:rPr>
        <w:t xml:space="preserve">Покупцю/Замовнику Картки/Талони </w:t>
      </w:r>
      <w:r w:rsidRPr="00BC1797">
        <w:rPr>
          <w:rFonts w:ascii="Times New Roman" w:eastAsia="Times New Roman" w:hAnsi="Times New Roman" w:cs="Times New Roman"/>
          <w:sz w:val="22"/>
          <w:szCs w:val="22"/>
        </w:rPr>
        <w:t xml:space="preserve">для отримання </w:t>
      </w:r>
      <w:r w:rsidRPr="00BC1797">
        <w:rPr>
          <w:rFonts w:ascii="Times New Roman" w:eastAsia="Times New Roman" w:hAnsi="Times New Roman" w:cs="Times New Roman"/>
          <w:b/>
          <w:bCs/>
          <w:sz w:val="20"/>
          <w:szCs w:val="20"/>
        </w:rPr>
        <w:t xml:space="preserve">Товару/Пального </w:t>
      </w:r>
      <w:r w:rsidRPr="00BC1797">
        <w:rPr>
          <w:rFonts w:ascii="Times New Roman" w:eastAsia="Times New Roman" w:hAnsi="Times New Roman" w:cs="Times New Roman"/>
          <w:sz w:val="22"/>
          <w:szCs w:val="22"/>
        </w:rPr>
        <w:t xml:space="preserve">у визначений </w:t>
      </w:r>
      <w:r w:rsidRPr="00BC1797">
        <w:rPr>
          <w:rFonts w:ascii="Times New Roman" w:eastAsia="Times New Roman" w:hAnsi="Times New Roman" w:cs="Times New Roman"/>
          <w:b/>
          <w:bCs/>
          <w:sz w:val="20"/>
          <w:szCs w:val="20"/>
        </w:rPr>
        <w:t xml:space="preserve">Специфікацією </w:t>
      </w:r>
      <w:r w:rsidRPr="00BC1797">
        <w:rPr>
          <w:rFonts w:ascii="Times New Roman" w:eastAsia="Times New Roman" w:hAnsi="Times New Roman" w:cs="Times New Roman"/>
          <w:sz w:val="22"/>
          <w:szCs w:val="22"/>
        </w:rPr>
        <w:t xml:space="preserve">п. 1.2 </w:t>
      </w:r>
      <w:r w:rsidRPr="00BC1797">
        <w:rPr>
          <w:rFonts w:ascii="Times New Roman" w:eastAsia="Times New Roman" w:hAnsi="Times New Roman" w:cs="Times New Roman"/>
          <w:b/>
          <w:bCs/>
          <w:sz w:val="20"/>
          <w:szCs w:val="20"/>
        </w:rPr>
        <w:t xml:space="preserve">Договору </w:t>
      </w:r>
      <w:r w:rsidRPr="00BC1797">
        <w:rPr>
          <w:rFonts w:ascii="Times New Roman" w:eastAsia="Times New Roman" w:hAnsi="Times New Roman" w:cs="Times New Roman"/>
          <w:sz w:val="22"/>
          <w:szCs w:val="22"/>
        </w:rPr>
        <w:t xml:space="preserve">номенклатурі та кількості, а </w:t>
      </w:r>
      <w:r w:rsidRPr="00BC1797">
        <w:rPr>
          <w:rFonts w:ascii="Times New Roman" w:eastAsia="Times New Roman" w:hAnsi="Times New Roman" w:cs="Times New Roman"/>
          <w:b/>
          <w:bCs/>
          <w:sz w:val="20"/>
          <w:szCs w:val="20"/>
        </w:rPr>
        <w:t xml:space="preserve">Покупець/Замовник </w:t>
      </w:r>
      <w:r w:rsidRPr="00BC1797">
        <w:rPr>
          <w:rFonts w:ascii="Times New Roman" w:eastAsia="Times New Roman" w:hAnsi="Times New Roman" w:cs="Times New Roman"/>
          <w:sz w:val="22"/>
          <w:szCs w:val="22"/>
        </w:rPr>
        <w:t xml:space="preserve">зобов’язується прийняти й оплатити такий </w:t>
      </w:r>
      <w:r w:rsidRPr="00BC1797">
        <w:rPr>
          <w:rFonts w:ascii="Times New Roman" w:eastAsia="Times New Roman" w:hAnsi="Times New Roman" w:cs="Times New Roman"/>
          <w:b/>
          <w:bCs/>
          <w:sz w:val="20"/>
          <w:szCs w:val="20"/>
        </w:rPr>
        <w:t xml:space="preserve">Товар/Пальне </w:t>
      </w:r>
      <w:r w:rsidRPr="00BC1797">
        <w:rPr>
          <w:rFonts w:ascii="Times New Roman" w:eastAsia="Times New Roman" w:hAnsi="Times New Roman" w:cs="Times New Roman"/>
          <w:sz w:val="22"/>
          <w:szCs w:val="22"/>
        </w:rPr>
        <w:t xml:space="preserve">на умовах, викладених у </w:t>
      </w:r>
      <w:r w:rsidRPr="00BC1797">
        <w:rPr>
          <w:rFonts w:ascii="Times New Roman" w:eastAsia="Times New Roman" w:hAnsi="Times New Roman" w:cs="Times New Roman"/>
          <w:b/>
          <w:bCs/>
          <w:sz w:val="20"/>
          <w:szCs w:val="20"/>
        </w:rPr>
        <w:t>Договорі.</w:t>
      </w:r>
    </w:p>
    <w:p w:rsidR="00BC1797" w:rsidRPr="007B4946" w:rsidRDefault="00BC1797" w:rsidP="00BC1797">
      <w:pPr>
        <w:numPr>
          <w:ilvl w:val="1"/>
          <w:numId w:val="1"/>
        </w:numPr>
        <w:tabs>
          <w:tab w:val="left" w:pos="1095"/>
        </w:tabs>
        <w:spacing w:after="260"/>
        <w:ind w:left="140" w:firstLine="460"/>
        <w:jc w:val="both"/>
        <w:rPr>
          <w:rFonts w:ascii="Times New Roman" w:eastAsia="Times New Roman" w:hAnsi="Times New Roman" w:cs="Times New Roman"/>
          <w:sz w:val="20"/>
          <w:szCs w:val="20"/>
        </w:rPr>
      </w:pPr>
      <w:r w:rsidRPr="00BC1797">
        <w:rPr>
          <w:rFonts w:ascii="Times New Roman" w:eastAsia="Times New Roman" w:hAnsi="Times New Roman" w:cs="Times New Roman"/>
          <w:sz w:val="22"/>
          <w:szCs w:val="22"/>
        </w:rPr>
        <w:t xml:space="preserve">З огляду на результати закупівлі за оголошенням у ЦБД </w:t>
      </w:r>
      <w:r w:rsidR="00E3142D">
        <w:rPr>
          <w:rFonts w:ascii="Times New Roman" w:eastAsia="Times New Roman" w:hAnsi="Times New Roman" w:cs="Times New Roman"/>
          <w:sz w:val="22"/>
          <w:szCs w:val="22"/>
          <w:lang w:val="en-US"/>
        </w:rPr>
        <w:t>UA</w:t>
      </w:r>
      <w:r w:rsidR="00FF3889">
        <w:rPr>
          <w:rFonts w:ascii="Times New Roman" w:eastAsia="Times New Roman" w:hAnsi="Times New Roman" w:cs="Times New Roman"/>
          <w:sz w:val="22"/>
          <w:szCs w:val="22"/>
          <w:lang w:val="ru-RU"/>
        </w:rPr>
        <w:t>_____________</w:t>
      </w:r>
      <w:r w:rsidR="00E3142D">
        <w:rPr>
          <w:rFonts w:ascii="Times New Roman" w:eastAsia="Times New Roman" w:hAnsi="Times New Roman" w:cs="Times New Roman"/>
          <w:sz w:val="22"/>
          <w:szCs w:val="22"/>
        </w:rPr>
        <w:t xml:space="preserve"> </w:t>
      </w:r>
      <w:r w:rsidRPr="00BC1797">
        <w:rPr>
          <w:rFonts w:ascii="Times New Roman" w:eastAsia="Times New Roman" w:hAnsi="Times New Roman" w:cs="Times New Roman"/>
          <w:sz w:val="22"/>
          <w:szCs w:val="22"/>
          <w:u w:val="single"/>
        </w:rPr>
        <w:t>,</w:t>
      </w:r>
      <w:r w:rsidRPr="00BC1797">
        <w:rPr>
          <w:rFonts w:ascii="Times New Roman" w:eastAsia="Times New Roman" w:hAnsi="Times New Roman" w:cs="Times New Roman"/>
          <w:sz w:val="22"/>
          <w:szCs w:val="22"/>
        </w:rPr>
        <w:t xml:space="preserve"> усі відомості про Товар, що підлягає постачанню, наведені нижче у </w:t>
      </w:r>
      <w:r w:rsidRPr="00BC1797">
        <w:rPr>
          <w:rFonts w:ascii="Times New Roman" w:eastAsia="Times New Roman" w:hAnsi="Times New Roman" w:cs="Times New Roman"/>
          <w:b/>
          <w:bCs/>
          <w:sz w:val="20"/>
          <w:szCs w:val="20"/>
        </w:rPr>
        <w:t xml:space="preserve">Специфікації: </w:t>
      </w:r>
      <w:r w:rsidRPr="00BC1797">
        <w:rPr>
          <w:rFonts w:ascii="Times New Roman" w:eastAsia="Times New Roman" w:hAnsi="Times New Roman" w:cs="Times New Roman"/>
          <w:bCs/>
          <w:sz w:val="20"/>
          <w:szCs w:val="20"/>
        </w:rPr>
        <w:t>(додаток 1)</w:t>
      </w:r>
    </w:p>
    <w:p w:rsidR="00BC1797" w:rsidRPr="00BC1797" w:rsidRDefault="00E87C17" w:rsidP="00BC1797">
      <w:pPr>
        <w:jc w:val="both"/>
        <w:rPr>
          <w:rFonts w:ascii="Times New Roman" w:eastAsia="Times New Roman" w:hAnsi="Times New Roman" w:cs="Times New Roman"/>
          <w:sz w:val="22"/>
          <w:szCs w:val="22"/>
        </w:rPr>
      </w:pPr>
      <w:r>
        <w:rPr>
          <w:rFonts w:ascii="Times New Roman" w:eastAsia="Times New Roman" w:hAnsi="Times New Roman" w:cs="Times New Roman"/>
          <w:sz w:val="20"/>
          <w:szCs w:val="20"/>
        </w:rPr>
        <w:lastRenderedPageBreak/>
        <w:t xml:space="preserve">          </w:t>
      </w:r>
      <w:r w:rsidR="00BC1797" w:rsidRPr="00BC1797">
        <w:rPr>
          <w:rFonts w:ascii="Times New Roman" w:eastAsia="Times New Roman" w:hAnsi="Times New Roman" w:cs="Times New Roman"/>
          <w:sz w:val="22"/>
          <w:szCs w:val="22"/>
          <w:lang w:val="ru-RU" w:eastAsia="ru-RU" w:bidi="ru-RU"/>
        </w:rPr>
        <w:t xml:space="preserve"> 1.3. Факт </w:t>
      </w:r>
      <w:proofErr w:type="spellStart"/>
      <w:r w:rsidR="00BC1797" w:rsidRPr="00BC1797">
        <w:rPr>
          <w:rFonts w:ascii="Times New Roman" w:eastAsia="Times New Roman" w:hAnsi="Times New Roman" w:cs="Times New Roman"/>
          <w:sz w:val="22"/>
          <w:szCs w:val="22"/>
          <w:lang w:val="ru-RU" w:eastAsia="ru-RU" w:bidi="ru-RU"/>
        </w:rPr>
        <w:t>приймання</w:t>
      </w:r>
      <w:proofErr w:type="spellEnd"/>
      <w:r w:rsidR="00BC1797" w:rsidRPr="00BC1797">
        <w:rPr>
          <w:rFonts w:ascii="Times New Roman" w:eastAsia="Times New Roman" w:hAnsi="Times New Roman" w:cs="Times New Roman"/>
          <w:sz w:val="22"/>
          <w:szCs w:val="22"/>
          <w:lang w:val="ru-RU" w:eastAsia="ru-RU" w:bidi="ru-RU"/>
        </w:rPr>
        <w:t xml:space="preserve">-передачи </w:t>
      </w:r>
      <w:r w:rsidR="00BC1797" w:rsidRPr="00BC1797">
        <w:rPr>
          <w:rFonts w:ascii="Times New Roman" w:eastAsia="Times New Roman" w:hAnsi="Times New Roman" w:cs="Times New Roman"/>
          <w:b/>
          <w:bCs/>
          <w:sz w:val="20"/>
          <w:szCs w:val="20"/>
        </w:rPr>
        <w:t xml:space="preserve">Карток/Талонів </w:t>
      </w:r>
      <w:r w:rsidR="00BC1797" w:rsidRPr="00BC1797">
        <w:rPr>
          <w:rFonts w:ascii="Times New Roman" w:eastAsia="Times New Roman" w:hAnsi="Times New Roman" w:cs="Times New Roman"/>
          <w:sz w:val="22"/>
          <w:szCs w:val="22"/>
          <w:lang w:val="ru-RU" w:eastAsia="ru-RU" w:bidi="ru-RU"/>
        </w:rPr>
        <w:t xml:space="preserve">на </w:t>
      </w:r>
      <w:r w:rsidR="00BC1797" w:rsidRPr="00BC1797">
        <w:rPr>
          <w:rFonts w:ascii="Times New Roman" w:eastAsia="Times New Roman" w:hAnsi="Times New Roman" w:cs="Times New Roman"/>
          <w:sz w:val="22"/>
          <w:szCs w:val="22"/>
        </w:rPr>
        <w:t xml:space="preserve">отримання </w:t>
      </w:r>
      <w:r w:rsidR="00BC1797" w:rsidRPr="00BC1797">
        <w:rPr>
          <w:rFonts w:ascii="Times New Roman" w:eastAsia="Times New Roman" w:hAnsi="Times New Roman" w:cs="Times New Roman"/>
          <w:sz w:val="22"/>
          <w:szCs w:val="22"/>
          <w:lang w:val="ru-RU" w:eastAsia="ru-RU" w:bidi="ru-RU"/>
        </w:rPr>
        <w:t xml:space="preserve">Товару документально </w:t>
      </w:r>
      <w:r w:rsidR="00BC1797" w:rsidRPr="00BC1797">
        <w:rPr>
          <w:rFonts w:ascii="Times New Roman" w:eastAsia="Times New Roman" w:hAnsi="Times New Roman" w:cs="Times New Roman"/>
          <w:sz w:val="22"/>
          <w:szCs w:val="22"/>
        </w:rPr>
        <w:t xml:space="preserve">оформляється видатковою </w:t>
      </w:r>
      <w:r w:rsidR="00BC1797" w:rsidRPr="00BC1797">
        <w:rPr>
          <w:rFonts w:ascii="Times New Roman" w:eastAsia="Times New Roman" w:hAnsi="Times New Roman" w:cs="Times New Roman"/>
          <w:sz w:val="22"/>
          <w:szCs w:val="22"/>
          <w:lang w:val="ru-RU" w:eastAsia="ru-RU" w:bidi="ru-RU"/>
        </w:rPr>
        <w:t>накладною та/</w:t>
      </w:r>
      <w:proofErr w:type="spellStart"/>
      <w:r w:rsidR="00BC1797" w:rsidRPr="00BC1797">
        <w:rPr>
          <w:rFonts w:ascii="Times New Roman" w:eastAsia="Times New Roman" w:hAnsi="Times New Roman" w:cs="Times New Roman"/>
          <w:sz w:val="22"/>
          <w:szCs w:val="22"/>
          <w:lang w:val="ru-RU" w:eastAsia="ru-RU" w:bidi="ru-RU"/>
        </w:rPr>
        <w:t>або</w:t>
      </w:r>
      <w:proofErr w:type="spellEnd"/>
      <w:r w:rsidR="00BC1797" w:rsidRPr="00BC1797">
        <w:rPr>
          <w:rFonts w:ascii="Times New Roman" w:eastAsia="Times New Roman" w:hAnsi="Times New Roman" w:cs="Times New Roman"/>
          <w:sz w:val="22"/>
          <w:szCs w:val="22"/>
          <w:lang w:val="ru-RU" w:eastAsia="ru-RU" w:bidi="ru-RU"/>
        </w:rPr>
        <w:t xml:space="preserve"> актом </w:t>
      </w:r>
      <w:r w:rsidR="00BC1797" w:rsidRPr="00BC1797">
        <w:rPr>
          <w:rFonts w:ascii="Times New Roman" w:eastAsia="Times New Roman" w:hAnsi="Times New Roman" w:cs="Times New Roman"/>
          <w:sz w:val="22"/>
          <w:szCs w:val="22"/>
        </w:rPr>
        <w:t>приймання передачі, які підписується уповноваженими представниками обох Сторін.</w:t>
      </w:r>
    </w:p>
    <w:p w:rsidR="00BC1797" w:rsidRDefault="00BC1797" w:rsidP="00BC1797">
      <w:pPr>
        <w:numPr>
          <w:ilvl w:val="1"/>
          <w:numId w:val="2"/>
        </w:numPr>
        <w:tabs>
          <w:tab w:val="left" w:pos="879"/>
        </w:tabs>
        <w:spacing w:after="260"/>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Закупівля проводиться згідно Законом України «Про публічні закупівлі», з урахуванням Постанови КМУ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іншого чинного законодавства України.</w:t>
      </w:r>
    </w:p>
    <w:p w:rsidR="00BC1797" w:rsidRPr="00FB7FD3" w:rsidRDefault="00FB7FD3" w:rsidP="00FB7FD3">
      <w:pPr>
        <w:keepNext/>
        <w:keepLines/>
        <w:tabs>
          <w:tab w:val="left" w:pos="298"/>
        </w:tabs>
        <w:spacing w:line="259" w:lineRule="auto"/>
        <w:outlineLvl w:val="0"/>
        <w:rPr>
          <w:rFonts w:ascii="Times New Roman" w:eastAsia="Times New Roman" w:hAnsi="Times New Roman" w:cs="Times New Roman"/>
          <w:b/>
          <w:bCs/>
          <w:sz w:val="20"/>
          <w:szCs w:val="20"/>
        </w:rPr>
      </w:pPr>
      <w:bookmarkStart w:id="2" w:name="bookmark4"/>
      <w:r>
        <w:rPr>
          <w:rFonts w:ascii="Times New Roman" w:eastAsia="Times New Roman" w:hAnsi="Times New Roman" w:cs="Times New Roman"/>
          <w:b/>
          <w:bCs/>
          <w:sz w:val="20"/>
          <w:szCs w:val="20"/>
        </w:rPr>
        <w:t xml:space="preserve">                                                2.</w:t>
      </w:r>
      <w:r w:rsidR="00BC1797" w:rsidRPr="00FB7FD3">
        <w:rPr>
          <w:rFonts w:ascii="Times New Roman" w:eastAsia="Times New Roman" w:hAnsi="Times New Roman" w:cs="Times New Roman"/>
          <w:b/>
          <w:bCs/>
          <w:sz w:val="20"/>
          <w:szCs w:val="20"/>
        </w:rPr>
        <w:t>ЦІНА ТОВАРУ ТА ЗАГАЛЬНА ВАРТІСТЬ ДОГОВОРУ</w:t>
      </w:r>
      <w:bookmarkEnd w:id="2"/>
    </w:p>
    <w:p w:rsidR="00BC1797" w:rsidRPr="00BC1797" w:rsidRDefault="00BC1797" w:rsidP="00BC1797">
      <w:pPr>
        <w:numPr>
          <w:ilvl w:val="1"/>
          <w:numId w:val="3"/>
        </w:numPr>
        <w:tabs>
          <w:tab w:val="left" w:pos="870"/>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Ціна за одиницю виміру Товару є договірною і визначається в видаткових накладних на підставі п. 1.2. даного Договору.</w:t>
      </w:r>
    </w:p>
    <w:p w:rsidR="00BC1797" w:rsidRPr="00BC1797" w:rsidRDefault="00BC1797" w:rsidP="00BC1797">
      <w:pPr>
        <w:numPr>
          <w:ilvl w:val="1"/>
          <w:numId w:val="3"/>
        </w:numPr>
        <w:tabs>
          <w:tab w:val="left" w:pos="870"/>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Загальн</w:t>
      </w:r>
      <w:r w:rsidR="00E3142D">
        <w:rPr>
          <w:rFonts w:ascii="Times New Roman" w:eastAsia="Times New Roman" w:hAnsi="Times New Roman" w:cs="Times New Roman"/>
          <w:sz w:val="22"/>
          <w:szCs w:val="22"/>
        </w:rPr>
        <w:t xml:space="preserve">а </w:t>
      </w:r>
      <w:r w:rsidR="00FF3889">
        <w:rPr>
          <w:rFonts w:ascii="Times New Roman" w:eastAsia="Times New Roman" w:hAnsi="Times New Roman" w:cs="Times New Roman"/>
          <w:sz w:val="22"/>
          <w:szCs w:val="22"/>
        </w:rPr>
        <w:t>вартість Договору складає:__________</w:t>
      </w:r>
      <w:r w:rsidR="00E3142D">
        <w:rPr>
          <w:rFonts w:ascii="Times New Roman" w:eastAsia="Times New Roman" w:hAnsi="Times New Roman" w:cs="Times New Roman"/>
          <w:sz w:val="22"/>
          <w:szCs w:val="22"/>
        </w:rPr>
        <w:t xml:space="preserve"> </w:t>
      </w:r>
      <w:r w:rsidRPr="00BC1797">
        <w:rPr>
          <w:rFonts w:ascii="Times New Roman" w:eastAsia="Times New Roman" w:hAnsi="Times New Roman" w:cs="Times New Roman"/>
          <w:sz w:val="22"/>
          <w:szCs w:val="22"/>
        </w:rPr>
        <w:t xml:space="preserve">грн. </w:t>
      </w:r>
      <w:r w:rsidR="00FF3889">
        <w:rPr>
          <w:rFonts w:ascii="Times New Roman" w:eastAsia="Times New Roman" w:hAnsi="Times New Roman" w:cs="Times New Roman"/>
          <w:sz w:val="22"/>
          <w:szCs w:val="22"/>
        </w:rPr>
        <w:t>( _____________________ гривень ____</w:t>
      </w:r>
      <w:r w:rsidR="00E3142D">
        <w:rPr>
          <w:rFonts w:ascii="Times New Roman" w:eastAsia="Times New Roman" w:hAnsi="Times New Roman" w:cs="Times New Roman"/>
          <w:sz w:val="22"/>
          <w:szCs w:val="22"/>
        </w:rPr>
        <w:t xml:space="preserve"> </w:t>
      </w:r>
      <w:proofErr w:type="spellStart"/>
      <w:r w:rsidR="00E3142D">
        <w:rPr>
          <w:rFonts w:ascii="Times New Roman" w:eastAsia="Times New Roman" w:hAnsi="Times New Roman" w:cs="Times New Roman"/>
          <w:sz w:val="22"/>
          <w:szCs w:val="22"/>
        </w:rPr>
        <w:t>коп</w:t>
      </w:r>
      <w:proofErr w:type="spellEnd"/>
      <w:r w:rsidR="00BF26B9">
        <w:rPr>
          <w:rFonts w:ascii="Times New Roman" w:eastAsia="Times New Roman" w:hAnsi="Times New Roman" w:cs="Times New Roman"/>
          <w:sz w:val="22"/>
          <w:szCs w:val="22"/>
        </w:rPr>
        <w:t xml:space="preserve"> </w:t>
      </w:r>
      <w:r w:rsidRPr="00BC1797">
        <w:rPr>
          <w:rFonts w:ascii="Times New Roman" w:eastAsia="Times New Roman" w:hAnsi="Times New Roman" w:cs="Times New Roman"/>
          <w:sz w:val="22"/>
          <w:szCs w:val="22"/>
        </w:rPr>
        <w:t xml:space="preserve">) в тому числі ПДВ 20 % </w:t>
      </w:r>
      <w:r w:rsidR="00FF3889">
        <w:rPr>
          <w:rFonts w:ascii="Times New Roman" w:eastAsia="Times New Roman" w:hAnsi="Times New Roman" w:cs="Times New Roman"/>
          <w:sz w:val="22"/>
          <w:szCs w:val="22"/>
        </w:rPr>
        <w:t>-_________ грн. (____________________</w:t>
      </w:r>
      <w:r w:rsidR="00BF26B9">
        <w:rPr>
          <w:rFonts w:ascii="Times New Roman" w:eastAsia="Times New Roman" w:hAnsi="Times New Roman" w:cs="Times New Roman"/>
          <w:sz w:val="22"/>
          <w:szCs w:val="22"/>
        </w:rPr>
        <w:t>)</w:t>
      </w:r>
    </w:p>
    <w:p w:rsidR="00BC1797" w:rsidRPr="00BC1797" w:rsidRDefault="00BC1797" w:rsidP="00BC1797">
      <w:pPr>
        <w:tabs>
          <w:tab w:val="left" w:pos="870"/>
        </w:tabs>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                                                             </w:t>
      </w:r>
    </w:p>
    <w:p w:rsidR="00BC1797" w:rsidRPr="00BC1797" w:rsidRDefault="00BC1797" w:rsidP="00BC1797">
      <w:pPr>
        <w:numPr>
          <w:ilvl w:val="1"/>
          <w:numId w:val="3"/>
        </w:numPr>
        <w:tabs>
          <w:tab w:val="left" w:pos="879"/>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Ціна Товару включає податки, збори та інші обов’язкові платежі до бюджетів, передбачені чинним законодавством України.</w:t>
      </w:r>
    </w:p>
    <w:p w:rsidR="00BC1797" w:rsidRPr="00BC1797" w:rsidRDefault="00BC1797" w:rsidP="00BC1797">
      <w:pPr>
        <w:numPr>
          <w:ilvl w:val="1"/>
          <w:numId w:val="3"/>
        </w:numPr>
        <w:tabs>
          <w:tab w:val="left" w:pos="874"/>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Загальна сума цього Договору становить суму вартості усього Товару, поставленого протягом строку дії цього Договору та складається з загальної вартості партій Товару за всіма видатковими накладними.</w:t>
      </w:r>
    </w:p>
    <w:p w:rsidR="00BC1797" w:rsidRDefault="00BC1797" w:rsidP="00BC1797">
      <w:pPr>
        <w:numPr>
          <w:ilvl w:val="1"/>
          <w:numId w:val="3"/>
        </w:numPr>
        <w:tabs>
          <w:tab w:val="left" w:pos="1331"/>
        </w:tabs>
        <w:spacing w:after="260"/>
        <w:ind w:firstLine="520"/>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Джерело фінансування: державний бюджет.</w:t>
      </w:r>
    </w:p>
    <w:p w:rsidR="007B4946" w:rsidRPr="00BC1797" w:rsidRDefault="007B4946" w:rsidP="007B4946">
      <w:pPr>
        <w:tabs>
          <w:tab w:val="left" w:pos="1331"/>
        </w:tabs>
        <w:spacing w:after="260"/>
        <w:rPr>
          <w:rFonts w:ascii="Times New Roman" w:eastAsia="Times New Roman" w:hAnsi="Times New Roman" w:cs="Times New Roman"/>
          <w:sz w:val="22"/>
          <w:szCs w:val="22"/>
        </w:rPr>
      </w:pPr>
    </w:p>
    <w:p w:rsidR="00BC1797" w:rsidRPr="00BC1797" w:rsidRDefault="00BC1797" w:rsidP="000B2504">
      <w:pPr>
        <w:keepNext/>
        <w:keepLines/>
        <w:numPr>
          <w:ilvl w:val="0"/>
          <w:numId w:val="3"/>
        </w:numPr>
        <w:tabs>
          <w:tab w:val="left" w:pos="298"/>
        </w:tabs>
        <w:spacing w:line="262" w:lineRule="auto"/>
        <w:ind w:left="3119"/>
        <w:outlineLvl w:val="0"/>
        <w:rPr>
          <w:rFonts w:ascii="Times New Roman" w:eastAsia="Times New Roman" w:hAnsi="Times New Roman" w:cs="Times New Roman"/>
          <w:b/>
          <w:bCs/>
          <w:sz w:val="20"/>
          <w:szCs w:val="20"/>
        </w:rPr>
      </w:pPr>
      <w:bookmarkStart w:id="3" w:name="bookmark6"/>
      <w:r w:rsidRPr="00BC1797">
        <w:rPr>
          <w:rFonts w:ascii="Times New Roman" w:eastAsia="Times New Roman" w:hAnsi="Times New Roman" w:cs="Times New Roman"/>
          <w:b/>
          <w:bCs/>
          <w:sz w:val="20"/>
          <w:szCs w:val="20"/>
        </w:rPr>
        <w:t>ОБОВ’ЯЗКИ СТОРІН ТА ВІДПОВІДАЛЬНІСТЬ</w:t>
      </w:r>
      <w:bookmarkEnd w:id="3"/>
    </w:p>
    <w:p w:rsidR="00BC1797" w:rsidRPr="00BC1797" w:rsidRDefault="00BC1797" w:rsidP="00BC1797">
      <w:pPr>
        <w:numPr>
          <w:ilvl w:val="1"/>
          <w:numId w:val="3"/>
        </w:numPr>
        <w:tabs>
          <w:tab w:val="left" w:pos="879"/>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Продавець зобов'язується поставити Покупцю Товар у кількості та строки встановлені цим Договором.</w:t>
      </w:r>
    </w:p>
    <w:p w:rsidR="00BC1797" w:rsidRPr="00BC1797" w:rsidRDefault="00BC1797" w:rsidP="00BC1797">
      <w:pPr>
        <w:numPr>
          <w:ilvl w:val="1"/>
          <w:numId w:val="3"/>
        </w:numPr>
        <w:tabs>
          <w:tab w:val="left" w:pos="879"/>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З метою належного виконання своїх зобов’язань щодо фактичної передачі Товару Покупцю, Постачальник залучає необхідну кількість третіх осіб-підприємств/Емітентів Карток(Талонів), які мають відповідні права на експлуатацію АЗС і на виконання договірних відносин з Постачальником, забезпечують фактичну передачу Товару Покупцю, за умови пред’явлення останнім діючих Талонів/Карток на Пальне. Товар, отриманий Покупцем від таких залучених Продавцем третіх осіб/Емітентів Карток(Талонів) вважаються фактично поставленим Постачальником Покупцю згідно умов цього Договору.</w:t>
      </w:r>
    </w:p>
    <w:p w:rsidR="00BC1797" w:rsidRPr="00BC1797" w:rsidRDefault="00BC1797" w:rsidP="00BC1797">
      <w:pPr>
        <w:numPr>
          <w:ilvl w:val="1"/>
          <w:numId w:val="3"/>
        </w:numPr>
        <w:tabs>
          <w:tab w:val="left" w:pos="884"/>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Продавець звільняється від виконання своїх зобов’язань в частині фактичної передачі Товару Покупцю з окремих АЗС мережі, на строк їх реконструкції, планових та поточних ремонтів, технологічних перерв, зливу нафтопродуктів з бензовоза, виходу з ладу обладнання, що використовується на відповідній АЗС, збоїв в роботі технічних та комп’ютерних систем, терористичних актів, дій військових, знеструмлення електромережі та з інших причин які впливають на роботу відповідної </w:t>
      </w:r>
      <w:r w:rsidRPr="00BC1797">
        <w:rPr>
          <w:rFonts w:ascii="Times New Roman" w:eastAsia="Times New Roman" w:hAnsi="Times New Roman" w:cs="Times New Roman"/>
          <w:sz w:val="22"/>
          <w:szCs w:val="22"/>
          <w:lang w:eastAsia="ru-RU" w:bidi="ru-RU"/>
        </w:rPr>
        <w:t>(-</w:t>
      </w:r>
      <w:proofErr w:type="spellStart"/>
      <w:r w:rsidRPr="00BC1797">
        <w:rPr>
          <w:rFonts w:ascii="Times New Roman" w:eastAsia="Times New Roman" w:hAnsi="Times New Roman" w:cs="Times New Roman"/>
          <w:sz w:val="22"/>
          <w:szCs w:val="22"/>
          <w:lang w:eastAsia="ru-RU" w:bidi="ru-RU"/>
        </w:rPr>
        <w:t>их</w:t>
      </w:r>
      <w:proofErr w:type="spellEnd"/>
      <w:r w:rsidRPr="00BC1797">
        <w:rPr>
          <w:rFonts w:ascii="Times New Roman" w:eastAsia="Times New Roman" w:hAnsi="Times New Roman" w:cs="Times New Roman"/>
          <w:sz w:val="22"/>
          <w:szCs w:val="22"/>
          <w:lang w:eastAsia="ru-RU" w:bidi="ru-RU"/>
        </w:rPr>
        <w:t xml:space="preserve">) </w:t>
      </w:r>
      <w:r w:rsidRPr="00BC1797">
        <w:rPr>
          <w:rFonts w:ascii="Times New Roman" w:eastAsia="Times New Roman" w:hAnsi="Times New Roman" w:cs="Times New Roman"/>
          <w:sz w:val="22"/>
          <w:szCs w:val="22"/>
        </w:rPr>
        <w:t>АЗС.</w:t>
      </w:r>
    </w:p>
    <w:p w:rsidR="00BC1797" w:rsidRPr="00BC1797" w:rsidRDefault="00BC1797" w:rsidP="00BC1797">
      <w:pPr>
        <w:numPr>
          <w:ilvl w:val="1"/>
          <w:numId w:val="3"/>
        </w:numPr>
        <w:tabs>
          <w:tab w:val="left" w:pos="879"/>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Режим роботи АЗС доводиться Покупцю шляхом розміщення відповідного повідомлення на конкретній АЗС. Сторони зобов’язуються дотримуватися вимог правил та інших нормативних документів, що регламентують питання технічної експлуатації і поводження на АЗС і їх торговельної діяльності.</w:t>
      </w:r>
    </w:p>
    <w:p w:rsidR="00BC1797" w:rsidRPr="00BC1797" w:rsidRDefault="00BC1797" w:rsidP="00BC1797">
      <w:pPr>
        <w:numPr>
          <w:ilvl w:val="1"/>
          <w:numId w:val="3"/>
        </w:numPr>
        <w:tabs>
          <w:tab w:val="left" w:pos="874"/>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Продавець зобов’язується фактично передавати Покупцю Товар протягом терміну (строку) дії Талонів/Карток, у строки визначені цим Договором.</w:t>
      </w:r>
    </w:p>
    <w:p w:rsidR="00BC1797" w:rsidRPr="00BC1797" w:rsidRDefault="00BC1797" w:rsidP="00BC1797">
      <w:pPr>
        <w:numPr>
          <w:ilvl w:val="1"/>
          <w:numId w:val="3"/>
        </w:numPr>
        <w:tabs>
          <w:tab w:val="left" w:pos="874"/>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Покупець зобов’язується своєчасно прийняти і повністю оплатити такий Товар у відповідності до строків, зазначених у пункті 4.1 даного Договору.</w:t>
      </w:r>
    </w:p>
    <w:p w:rsidR="00BC1797" w:rsidRPr="00BC1797" w:rsidRDefault="00BC1797" w:rsidP="00BC1797">
      <w:pPr>
        <w:numPr>
          <w:ilvl w:val="1"/>
          <w:numId w:val="3"/>
        </w:numPr>
        <w:tabs>
          <w:tab w:val="left" w:pos="879"/>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Покупець зобов’язується фактично отримати Товар в межах терміну (строку) дії Талонів/Карток впродовж строку визначеного цим Договором. </w:t>
      </w:r>
      <w:proofErr w:type="spellStart"/>
      <w:r w:rsidRPr="00BC1797">
        <w:rPr>
          <w:rFonts w:ascii="Times New Roman" w:eastAsia="Times New Roman" w:hAnsi="Times New Roman" w:cs="Times New Roman"/>
          <w:sz w:val="22"/>
          <w:szCs w:val="22"/>
        </w:rPr>
        <w:t>Необгрунтована</w:t>
      </w:r>
      <w:proofErr w:type="spellEnd"/>
      <w:r w:rsidRPr="00BC1797">
        <w:rPr>
          <w:rFonts w:ascii="Times New Roman" w:eastAsia="Times New Roman" w:hAnsi="Times New Roman" w:cs="Times New Roman"/>
          <w:sz w:val="22"/>
          <w:szCs w:val="22"/>
        </w:rPr>
        <w:t xml:space="preserve"> відмова Покупця від прийняття Товару не допускається.</w:t>
      </w:r>
    </w:p>
    <w:p w:rsidR="007B4946" w:rsidRDefault="00BC1797" w:rsidP="00BC1797">
      <w:pPr>
        <w:numPr>
          <w:ilvl w:val="1"/>
          <w:numId w:val="3"/>
        </w:numPr>
        <w:tabs>
          <w:tab w:val="left" w:pos="879"/>
        </w:tabs>
        <w:spacing w:line="228" w:lineRule="auto"/>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За невиконання або неналежне виконання умов даного Договору Сторони несуть відповідальність відповідно до чинного законодавства України</w:t>
      </w:r>
    </w:p>
    <w:p w:rsidR="007B4946" w:rsidRDefault="007B4946" w:rsidP="007B4946">
      <w:pPr>
        <w:tabs>
          <w:tab w:val="left" w:pos="879"/>
        </w:tabs>
        <w:spacing w:line="228" w:lineRule="auto"/>
        <w:ind w:left="520"/>
        <w:jc w:val="both"/>
        <w:rPr>
          <w:rFonts w:ascii="Times New Roman" w:eastAsia="Times New Roman" w:hAnsi="Times New Roman" w:cs="Times New Roman"/>
          <w:sz w:val="22"/>
          <w:szCs w:val="22"/>
        </w:rPr>
      </w:pPr>
    </w:p>
    <w:p w:rsidR="00BC1797" w:rsidRPr="00BC1797" w:rsidRDefault="00BC1797" w:rsidP="007B4946">
      <w:pPr>
        <w:tabs>
          <w:tab w:val="left" w:pos="879"/>
        </w:tabs>
        <w:spacing w:line="228" w:lineRule="auto"/>
        <w:jc w:val="both"/>
        <w:rPr>
          <w:rFonts w:ascii="Times New Roman" w:eastAsia="Times New Roman" w:hAnsi="Times New Roman" w:cs="Times New Roman"/>
          <w:sz w:val="22"/>
          <w:szCs w:val="22"/>
        </w:rPr>
      </w:pPr>
    </w:p>
    <w:p w:rsidR="00BC1797" w:rsidRDefault="00BC1797" w:rsidP="00BC1797">
      <w:pPr>
        <w:keepNext/>
        <w:keepLines/>
        <w:numPr>
          <w:ilvl w:val="0"/>
          <w:numId w:val="3"/>
        </w:numPr>
        <w:tabs>
          <w:tab w:val="left" w:pos="289"/>
        </w:tabs>
        <w:spacing w:line="264" w:lineRule="auto"/>
        <w:jc w:val="center"/>
        <w:outlineLvl w:val="0"/>
        <w:rPr>
          <w:rFonts w:ascii="Times New Roman" w:eastAsia="Times New Roman" w:hAnsi="Times New Roman" w:cs="Times New Roman"/>
          <w:b/>
          <w:bCs/>
          <w:sz w:val="20"/>
          <w:szCs w:val="20"/>
        </w:rPr>
      </w:pPr>
      <w:bookmarkStart w:id="4" w:name="bookmark8"/>
      <w:r w:rsidRPr="00BC1797">
        <w:rPr>
          <w:rFonts w:ascii="Times New Roman" w:eastAsia="Times New Roman" w:hAnsi="Times New Roman" w:cs="Times New Roman"/>
          <w:b/>
          <w:bCs/>
          <w:sz w:val="20"/>
          <w:szCs w:val="20"/>
        </w:rPr>
        <w:t>УМОВИ ОПЛАТИ</w:t>
      </w:r>
      <w:bookmarkEnd w:id="4"/>
    </w:p>
    <w:p w:rsidR="005D5352" w:rsidRPr="00BC1797" w:rsidRDefault="005D5352" w:rsidP="005D5352">
      <w:pPr>
        <w:keepNext/>
        <w:keepLines/>
        <w:tabs>
          <w:tab w:val="left" w:pos="289"/>
        </w:tabs>
        <w:spacing w:line="264" w:lineRule="auto"/>
        <w:outlineLvl w:val="0"/>
        <w:rPr>
          <w:rFonts w:ascii="Times New Roman" w:eastAsia="Times New Roman" w:hAnsi="Times New Roman" w:cs="Times New Roman"/>
          <w:b/>
          <w:bCs/>
          <w:sz w:val="20"/>
          <w:szCs w:val="20"/>
        </w:rPr>
      </w:pP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Оплата за поставлений Товар/Талони/Картки/Дозвільні документи проводиться Покупцем протягом 5 (п’яти) календарних днів, на підставі наданих Продавцем належним чином оформлених видаткових накладних та товару, шляхом перерахування грошових коштів на вказані в видатковій накладній реквізити Постачальника.</w:t>
      </w:r>
    </w:p>
    <w:p w:rsidR="00BC1797" w:rsidRPr="00BC1797" w:rsidRDefault="00BC1797" w:rsidP="00BC1797">
      <w:pPr>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Розрахунки між Сторонами здійснюються в Українській національній валюті — гривнях. Вид розрахунків — безготівковий.</w:t>
      </w:r>
    </w:p>
    <w:p w:rsidR="00BC1797" w:rsidRPr="00BC1797" w:rsidRDefault="00BC1797" w:rsidP="00BC1797">
      <w:pPr>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Постачальник звільняється від своїх обов’язків стосовно партії Товару оплата якої здійснена Покупцем на інші реквізити.</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lastRenderedPageBreak/>
        <w:t>Датою оплати Товару є дата зарахування грошових коштів тільки на розрахунковий рахунок Постачальника вказаний у відповідній видатковій накладній.</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При ненадходженні оплати у термін, вказаний в п.4.1 Договору, Постачальник здійснює поставку Товару/Талонів за цінами, які діють в день зарахування коштів за Товар на розрахунковий рахунок Продавця або за актуальними цінами, визначеними Постачальником, з наступним переоформленням відповідної видаткової накладної. У разі отримання Покупцем Товару, вважається що він погодився з новими цінами та претензії Покупця щодо ціни Товару Продавцем не приймаються. У разі відмови Покупця отримати Товар за новими цінами, Постачальник повертає отримані кошти на розрахунковий рахунок Покупця, а Договір з такої дати вважається розірваним.</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Продавець надає Покупцю належним чином оформлену видаткову накладну до кожної партії Товару/Талонів, яка поставляється по цьому Договору. У випадку ненадходження оплати у термін, вказаний в п.4.1 Договору, Покупець перед здійсненням оплати зобов’язаний отримати від Продавця підтвердження актуальності його банківських реквізитів.</w:t>
      </w:r>
    </w:p>
    <w:p w:rsidR="00E843F1" w:rsidRDefault="00BC1797" w:rsidP="00E843F1">
      <w:pPr>
        <w:numPr>
          <w:ilvl w:val="1"/>
          <w:numId w:val="3"/>
        </w:numPr>
        <w:tabs>
          <w:tab w:val="left" w:pos="883"/>
        </w:tabs>
        <w:spacing w:after="260"/>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Продавець зобов’язується видати Талони/Товар та видаткову накладну на нього представнику Покупця,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керівника Покупця та печаткою Покупця та при наявності у представника паспорта.</w:t>
      </w:r>
    </w:p>
    <w:p w:rsidR="00BC1797" w:rsidRPr="00E843F1" w:rsidRDefault="00E843F1" w:rsidP="00E843F1">
      <w:pPr>
        <w:tabs>
          <w:tab w:val="left" w:pos="883"/>
        </w:tabs>
        <w:spacing w:after="260"/>
        <w:jc w:val="both"/>
        <w:rPr>
          <w:rFonts w:ascii="Times New Roman" w:eastAsia="Times New Roman" w:hAnsi="Times New Roman" w:cs="Times New Roman"/>
          <w:sz w:val="22"/>
          <w:szCs w:val="22"/>
        </w:rPr>
      </w:pPr>
      <w:r>
        <w:rPr>
          <w:rFonts w:ascii="Times New Roman" w:eastAsia="Times New Roman" w:hAnsi="Times New Roman" w:cs="Times New Roman"/>
          <w:b/>
          <w:bCs/>
          <w:sz w:val="20"/>
          <w:szCs w:val="20"/>
        </w:rPr>
        <w:t xml:space="preserve">                                                                 </w:t>
      </w:r>
      <w:r w:rsidR="009322CC" w:rsidRPr="00E843F1">
        <w:rPr>
          <w:rFonts w:ascii="Times New Roman" w:eastAsia="Times New Roman" w:hAnsi="Times New Roman" w:cs="Times New Roman"/>
          <w:b/>
          <w:bCs/>
          <w:sz w:val="20"/>
          <w:szCs w:val="20"/>
        </w:rPr>
        <w:t xml:space="preserve"> 5.  </w:t>
      </w:r>
      <w:bookmarkStart w:id="5" w:name="bookmark10"/>
      <w:r w:rsidR="00BC1797" w:rsidRPr="00E843F1">
        <w:rPr>
          <w:rFonts w:ascii="Times New Roman" w:eastAsia="Times New Roman" w:hAnsi="Times New Roman" w:cs="Times New Roman"/>
          <w:b/>
          <w:bCs/>
          <w:sz w:val="20"/>
          <w:szCs w:val="20"/>
        </w:rPr>
        <w:t>СТРОКИ ТА УМОВИ ПОСТАВКИ</w:t>
      </w:r>
      <w:bookmarkEnd w:id="5"/>
    </w:p>
    <w:p w:rsidR="005D5352" w:rsidRPr="009322CC" w:rsidRDefault="005D5352" w:rsidP="009322CC">
      <w:pPr>
        <w:keepNext/>
        <w:keepLines/>
        <w:tabs>
          <w:tab w:val="left" w:pos="725"/>
        </w:tabs>
        <w:spacing w:line="262" w:lineRule="auto"/>
        <w:outlineLvl w:val="0"/>
        <w:rPr>
          <w:rFonts w:ascii="Times New Roman" w:eastAsia="Times New Roman" w:hAnsi="Times New Roman" w:cs="Times New Roman"/>
          <w:b/>
          <w:bCs/>
          <w:sz w:val="20"/>
          <w:szCs w:val="20"/>
        </w:rPr>
      </w:pPr>
    </w:p>
    <w:p w:rsidR="00BC1797" w:rsidRPr="00BC1797" w:rsidRDefault="001E26AB" w:rsidP="001E26AB">
      <w:pPr>
        <w:tabs>
          <w:tab w:val="left" w:pos="883"/>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5.1.</w:t>
      </w:r>
      <w:r w:rsidR="00BC1797" w:rsidRPr="00BC1797">
        <w:rPr>
          <w:rFonts w:ascii="Times New Roman" w:eastAsia="Times New Roman" w:hAnsi="Times New Roman" w:cs="Times New Roman"/>
          <w:sz w:val="22"/>
          <w:szCs w:val="22"/>
        </w:rPr>
        <w:t>Поставка Товару/Талонів здійснюється виключно на підставі письмового Замовлення/Заявки Покупця, складеного на його фірмовому бланку, підписаного уповноваженою особою та скріпленого печаткою Покупця, направленого у спосіб, прийнятний для обох Сторін (поштою, електронною поштою</w:t>
      </w:r>
      <w:r w:rsidR="00BC1797" w:rsidRPr="00BC1797">
        <w:rPr>
          <w:rFonts w:ascii="Times New Roman" w:eastAsia="Times New Roman" w:hAnsi="Times New Roman" w:cs="Times New Roman"/>
          <w:sz w:val="22"/>
          <w:szCs w:val="22"/>
          <w:u w:val="single"/>
        </w:rPr>
        <w:t>,</w:t>
      </w:r>
      <w:r w:rsidR="00BC1797" w:rsidRPr="00BC1797">
        <w:rPr>
          <w:rFonts w:ascii="Times New Roman" w:eastAsia="Times New Roman" w:hAnsi="Times New Roman" w:cs="Times New Roman"/>
          <w:sz w:val="22"/>
          <w:szCs w:val="22"/>
        </w:rPr>
        <w:t xml:space="preserve"> факсимільним зв’язком тощо), з обов’язковим направленням оригіналу такої Заявки/Замовлення засобами Укрпошти та/або кур’єром (з описом вкладеного) на поштову адресу Постачальника вказану у розділі 11 Договору «Місце знаходження та банківські реквізити сторін» або її врученням особисто уповноваженій особі Продавця під підпис.</w:t>
      </w:r>
    </w:p>
    <w:p w:rsidR="00BC1797" w:rsidRPr="00BC1797" w:rsidRDefault="001E26AB" w:rsidP="001E26AB">
      <w:pPr>
        <w:tabs>
          <w:tab w:val="left" w:pos="883"/>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5.2.</w:t>
      </w:r>
      <w:r w:rsidR="00BC1797" w:rsidRPr="00BC1797">
        <w:rPr>
          <w:rFonts w:ascii="Times New Roman" w:eastAsia="Times New Roman" w:hAnsi="Times New Roman" w:cs="Times New Roman"/>
          <w:sz w:val="22"/>
          <w:szCs w:val="22"/>
        </w:rPr>
        <w:t>До письмового замовлення за підписом уповноваженої на таке особи, Покупець додає скановану копію Довіреності на отримання матеріальних цінностей (Товару) та зазначає найменування Товару, розмір партії, що підлягає постачанню, бажану дату його поставки та обов’язково вказує адресу місця поставки Товару.</w:t>
      </w:r>
    </w:p>
    <w:p w:rsidR="00BC1797" w:rsidRPr="00BC1797" w:rsidRDefault="001E26AB" w:rsidP="001E26AB">
      <w:pPr>
        <w:tabs>
          <w:tab w:val="left" w:pos="883"/>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5.3.</w:t>
      </w:r>
      <w:r w:rsidR="00BC1797" w:rsidRPr="00BC1797">
        <w:rPr>
          <w:rFonts w:ascii="Times New Roman" w:eastAsia="Times New Roman" w:hAnsi="Times New Roman" w:cs="Times New Roman"/>
          <w:sz w:val="22"/>
          <w:szCs w:val="22"/>
        </w:rPr>
        <w:t xml:space="preserve">Пальне поставляється Постачальником Замовнику, повністю або партіями, за домовленістю Сторін, шляхом передачі/надсилання Талонів/Карток. Під </w:t>
      </w:r>
      <w:r w:rsidR="00BC1797" w:rsidRPr="00BC1797">
        <w:rPr>
          <w:rFonts w:ascii="Times New Roman" w:eastAsia="Times New Roman" w:hAnsi="Times New Roman" w:cs="Times New Roman"/>
          <w:b/>
          <w:bCs/>
          <w:sz w:val="20"/>
          <w:szCs w:val="20"/>
        </w:rPr>
        <w:t xml:space="preserve">партією Товару </w:t>
      </w:r>
      <w:r w:rsidR="00BC1797" w:rsidRPr="00BC1797">
        <w:rPr>
          <w:rFonts w:ascii="Times New Roman" w:eastAsia="Times New Roman" w:hAnsi="Times New Roman" w:cs="Times New Roman"/>
          <w:sz w:val="22"/>
          <w:szCs w:val="22"/>
        </w:rPr>
        <w:t xml:space="preserve">розуміється його частина від загальної кількості, визначеної у </w:t>
      </w:r>
      <w:r w:rsidR="00BC1797" w:rsidRPr="00BC1797">
        <w:rPr>
          <w:rFonts w:ascii="Times New Roman" w:eastAsia="Times New Roman" w:hAnsi="Times New Roman" w:cs="Times New Roman"/>
          <w:b/>
          <w:bCs/>
          <w:sz w:val="20"/>
          <w:szCs w:val="20"/>
        </w:rPr>
        <w:t xml:space="preserve">Специфікації </w:t>
      </w:r>
      <w:r w:rsidR="00BC1797" w:rsidRPr="00BC1797">
        <w:rPr>
          <w:rFonts w:ascii="Times New Roman" w:eastAsia="Times New Roman" w:hAnsi="Times New Roman" w:cs="Times New Roman"/>
          <w:sz w:val="22"/>
          <w:szCs w:val="22"/>
        </w:rPr>
        <w:t>даного Договору.</w:t>
      </w:r>
    </w:p>
    <w:p w:rsidR="00BC1797" w:rsidRPr="00BC1797" w:rsidRDefault="001E26AB" w:rsidP="001E26AB">
      <w:pPr>
        <w:tabs>
          <w:tab w:val="left" w:pos="883"/>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5.4</w:t>
      </w:r>
      <w:r w:rsidR="00BC1797" w:rsidRPr="00BC1797">
        <w:rPr>
          <w:rFonts w:ascii="Times New Roman" w:eastAsia="Times New Roman" w:hAnsi="Times New Roman" w:cs="Times New Roman"/>
          <w:sz w:val="22"/>
          <w:szCs w:val="22"/>
        </w:rPr>
        <w:t>Постачальник зобов’язаний поставити Покупцю замовлений Товар/Талони/Картки/Дозвільні документи протягом 4 (чотирьох) робочих днів з дня узгодження до постачання відповідної партії Товару.</w:t>
      </w:r>
    </w:p>
    <w:p w:rsidR="00BC1797" w:rsidRPr="00BC1797" w:rsidRDefault="001E26AB" w:rsidP="001E26AB">
      <w:pPr>
        <w:tabs>
          <w:tab w:val="left" w:pos="883"/>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5.5</w:t>
      </w:r>
      <w:r w:rsidR="00BC1797" w:rsidRPr="00BC1797">
        <w:rPr>
          <w:rFonts w:ascii="Times New Roman" w:eastAsia="Times New Roman" w:hAnsi="Times New Roman" w:cs="Times New Roman"/>
          <w:sz w:val="22"/>
          <w:szCs w:val="22"/>
        </w:rPr>
        <w:t xml:space="preserve">Передача Товару Продавцем здійснюється при наявності у уповноваженого представника Покупця паспорта та оригіналу довіреності на отримання Товару (оформленої у порядку п.4.5), виписаної Покупцем. У випадку відсутності довіреності на отримання Товару у уповноваженого представника Покупця, в обов’язковому порядку складається </w:t>
      </w:r>
      <w:proofErr w:type="spellStart"/>
      <w:r w:rsidR="00BC1797" w:rsidRPr="00BC1797">
        <w:rPr>
          <w:rFonts w:ascii="Times New Roman" w:eastAsia="Times New Roman" w:hAnsi="Times New Roman" w:cs="Times New Roman"/>
          <w:sz w:val="22"/>
          <w:szCs w:val="22"/>
        </w:rPr>
        <w:t>двохсторонній</w:t>
      </w:r>
      <w:proofErr w:type="spellEnd"/>
      <w:r w:rsidR="00BC1797" w:rsidRPr="00BC1797">
        <w:rPr>
          <w:rFonts w:ascii="Times New Roman" w:eastAsia="Times New Roman" w:hAnsi="Times New Roman" w:cs="Times New Roman"/>
          <w:sz w:val="22"/>
          <w:szCs w:val="22"/>
        </w:rPr>
        <w:t xml:space="preserve"> акт приймання-передачі товару, який підписується представниками обох Сторін.</w:t>
      </w:r>
    </w:p>
    <w:p w:rsidR="00BC1797" w:rsidRPr="00BC1797" w:rsidRDefault="001E26AB" w:rsidP="001E26AB">
      <w:pPr>
        <w:tabs>
          <w:tab w:val="left" w:pos="883"/>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5.6.</w:t>
      </w:r>
      <w:r w:rsidR="00BC1797" w:rsidRPr="00BC1797">
        <w:rPr>
          <w:rFonts w:ascii="Times New Roman" w:eastAsia="Times New Roman" w:hAnsi="Times New Roman" w:cs="Times New Roman"/>
          <w:sz w:val="22"/>
          <w:szCs w:val="22"/>
        </w:rPr>
        <w:t>Кількість Товару перевіряється Покупцем в момент отримання Товару, шляхом зрівняння фактично отриманої кількості і якості, зазначеної в накладній, відповідно до якої здійснюється поставка Товару.</w:t>
      </w:r>
    </w:p>
    <w:p w:rsidR="00BC1797" w:rsidRPr="00BC1797" w:rsidRDefault="001E26AB" w:rsidP="001E26AB">
      <w:pPr>
        <w:tabs>
          <w:tab w:val="left" w:pos="883"/>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5.7</w:t>
      </w:r>
      <w:r w:rsidR="00BC1797" w:rsidRPr="00BC1797">
        <w:rPr>
          <w:rFonts w:ascii="Times New Roman" w:eastAsia="Times New Roman" w:hAnsi="Times New Roman" w:cs="Times New Roman"/>
          <w:sz w:val="22"/>
          <w:szCs w:val="22"/>
        </w:rPr>
        <w:t xml:space="preserve">Транспортування Товару/Талонів зі складу здійснюється силами Продавця на адресу Покупця: </w:t>
      </w:r>
      <w:proofErr w:type="spellStart"/>
      <w:r w:rsidR="00BC1797" w:rsidRPr="00BC1797">
        <w:rPr>
          <w:rFonts w:ascii="Times New Roman" w:eastAsia="Times New Roman" w:hAnsi="Times New Roman" w:cs="Times New Roman"/>
          <w:sz w:val="22"/>
          <w:szCs w:val="22"/>
        </w:rPr>
        <w:t>м.Миргород</w:t>
      </w:r>
      <w:proofErr w:type="spellEnd"/>
      <w:r w:rsidR="00BC1797" w:rsidRPr="00BC1797">
        <w:rPr>
          <w:rFonts w:ascii="Times New Roman" w:eastAsia="Times New Roman" w:hAnsi="Times New Roman" w:cs="Times New Roman"/>
          <w:sz w:val="22"/>
          <w:szCs w:val="22"/>
        </w:rPr>
        <w:t xml:space="preserve">, вул.Гоголя,120 або Відділення Нової Пошти № 4, за </w:t>
      </w:r>
      <w:proofErr w:type="spellStart"/>
      <w:r w:rsidR="00BC1797" w:rsidRPr="00BC1797">
        <w:rPr>
          <w:rFonts w:ascii="Times New Roman" w:eastAsia="Times New Roman" w:hAnsi="Times New Roman" w:cs="Times New Roman"/>
          <w:sz w:val="22"/>
          <w:szCs w:val="22"/>
        </w:rPr>
        <w:t>адресою</w:t>
      </w:r>
      <w:proofErr w:type="spellEnd"/>
      <w:r w:rsidR="00BC1797" w:rsidRPr="00BC1797">
        <w:rPr>
          <w:rFonts w:ascii="Times New Roman" w:eastAsia="Times New Roman" w:hAnsi="Times New Roman" w:cs="Times New Roman"/>
          <w:sz w:val="22"/>
          <w:szCs w:val="22"/>
        </w:rPr>
        <w:t xml:space="preserve">: </w:t>
      </w:r>
      <w:proofErr w:type="spellStart"/>
      <w:r w:rsidR="00BC1797" w:rsidRPr="00BC1797">
        <w:rPr>
          <w:rFonts w:ascii="Times New Roman" w:eastAsia="Times New Roman" w:hAnsi="Times New Roman" w:cs="Times New Roman"/>
          <w:sz w:val="22"/>
          <w:szCs w:val="22"/>
        </w:rPr>
        <w:t>м.Миргород</w:t>
      </w:r>
      <w:proofErr w:type="spellEnd"/>
      <w:r w:rsidR="00BC1797" w:rsidRPr="00BC1797">
        <w:rPr>
          <w:rFonts w:ascii="Times New Roman" w:eastAsia="Times New Roman" w:hAnsi="Times New Roman" w:cs="Times New Roman"/>
          <w:sz w:val="22"/>
          <w:szCs w:val="22"/>
        </w:rPr>
        <w:t xml:space="preserve">, </w:t>
      </w:r>
      <w:proofErr w:type="spellStart"/>
      <w:r w:rsidR="00BC1797" w:rsidRPr="00BC1797">
        <w:rPr>
          <w:rFonts w:ascii="Times New Roman" w:eastAsia="Times New Roman" w:hAnsi="Times New Roman" w:cs="Times New Roman"/>
          <w:sz w:val="22"/>
          <w:szCs w:val="22"/>
        </w:rPr>
        <w:t>вул.Гоголя</w:t>
      </w:r>
      <w:proofErr w:type="spellEnd"/>
      <w:r w:rsidR="00BC1797" w:rsidRPr="00BC1797">
        <w:rPr>
          <w:rFonts w:ascii="Times New Roman" w:eastAsia="Times New Roman" w:hAnsi="Times New Roman" w:cs="Times New Roman"/>
          <w:sz w:val="22"/>
          <w:szCs w:val="22"/>
        </w:rPr>
        <w:t xml:space="preserve">, 137/8, контактна особа Покупця (П.І.Б.) </w:t>
      </w:r>
      <w:proofErr w:type="spellStart"/>
      <w:r w:rsidR="00BC1797" w:rsidRPr="00BC1797">
        <w:rPr>
          <w:rFonts w:ascii="Times New Roman" w:eastAsia="Times New Roman" w:hAnsi="Times New Roman" w:cs="Times New Roman"/>
          <w:sz w:val="22"/>
          <w:szCs w:val="22"/>
        </w:rPr>
        <w:t>Ляхно</w:t>
      </w:r>
      <w:proofErr w:type="spellEnd"/>
      <w:r w:rsidR="00BC1797" w:rsidRPr="00BC1797">
        <w:rPr>
          <w:rFonts w:ascii="Times New Roman" w:eastAsia="Times New Roman" w:hAnsi="Times New Roman" w:cs="Times New Roman"/>
          <w:sz w:val="22"/>
          <w:szCs w:val="22"/>
        </w:rPr>
        <w:t xml:space="preserve"> Юлія Володимирівна, мобільний телефон +380931342472.</w:t>
      </w:r>
    </w:p>
    <w:p w:rsidR="00BC1797" w:rsidRPr="00BC1797" w:rsidRDefault="001E26AB" w:rsidP="001E26AB">
      <w:pPr>
        <w:tabs>
          <w:tab w:val="left" w:pos="883"/>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5.8 </w:t>
      </w:r>
      <w:r w:rsidR="00BC1797" w:rsidRPr="00BC1797">
        <w:rPr>
          <w:rFonts w:ascii="Times New Roman" w:eastAsia="Times New Roman" w:hAnsi="Times New Roman" w:cs="Times New Roman"/>
          <w:sz w:val="22"/>
          <w:szCs w:val="22"/>
        </w:rPr>
        <w:t xml:space="preserve">Перехід права власності на Товар/Талони і відповідно на Пальне, та ризики його використання, вчасного отримання, випадкового знищення (псування) відбувається в момент підписання Сторонами видаткової накладної, на підставі оформленої належним чином Довіреності про отримання матеріальних цінностей або </w:t>
      </w:r>
      <w:proofErr w:type="spellStart"/>
      <w:r w:rsidR="00BC1797" w:rsidRPr="00BC1797">
        <w:rPr>
          <w:rFonts w:ascii="Times New Roman" w:eastAsia="Times New Roman" w:hAnsi="Times New Roman" w:cs="Times New Roman"/>
          <w:sz w:val="22"/>
          <w:szCs w:val="22"/>
        </w:rPr>
        <w:t>акта</w:t>
      </w:r>
      <w:proofErr w:type="spellEnd"/>
      <w:r w:rsidR="00BC1797" w:rsidRPr="00BC1797">
        <w:rPr>
          <w:rFonts w:ascii="Times New Roman" w:eastAsia="Times New Roman" w:hAnsi="Times New Roman" w:cs="Times New Roman"/>
          <w:sz w:val="22"/>
          <w:szCs w:val="22"/>
        </w:rPr>
        <w:t xml:space="preserve"> приймання-передачі товару.</w:t>
      </w:r>
    </w:p>
    <w:p w:rsidR="00BC1797" w:rsidRPr="00BC1797" w:rsidRDefault="001E26AB" w:rsidP="001E26AB">
      <w:pPr>
        <w:tabs>
          <w:tab w:val="left" w:pos="883"/>
        </w:tabs>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5.9</w:t>
      </w:r>
      <w:r w:rsidR="00BC1797" w:rsidRPr="00BC1797">
        <w:rPr>
          <w:rFonts w:ascii="Times New Roman" w:eastAsia="Times New Roman" w:hAnsi="Times New Roman" w:cs="Times New Roman"/>
          <w:sz w:val="22"/>
          <w:szCs w:val="22"/>
        </w:rPr>
        <w:t>Приймання Талонів/Пального за кількістю та якістю здійснюється представником Покупця при отриманні від представника Постачальника та/або від кур’єра та/або на відділенні поштового зв’язку після пересилання цих Талонів Продавцем.</w:t>
      </w:r>
    </w:p>
    <w:p w:rsidR="00BC1797" w:rsidRPr="00BC1797" w:rsidRDefault="001E26AB" w:rsidP="001E26AB">
      <w:pPr>
        <w:tabs>
          <w:tab w:val="left" w:pos="985"/>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5.10.</w:t>
      </w:r>
      <w:r w:rsidR="00BC1797" w:rsidRPr="00BC1797">
        <w:rPr>
          <w:rFonts w:ascii="Times New Roman" w:eastAsia="Times New Roman" w:hAnsi="Times New Roman" w:cs="Times New Roman"/>
          <w:sz w:val="22"/>
          <w:szCs w:val="22"/>
        </w:rPr>
        <w:t>Продавець зобов'язаний забезпечити зберігання придбаного Покупцем Товару/ Талонів/Карт. Видача Товару зі зберігання здійснюється на АЗС (автозаправній станції) згідно переліку АЗС, який доводиться до відома Покупця шляхом розміщення та оновлення (змінюється в односторонньому порядку) Продавцем шляхом надання Покупцю в письмовій формі актуального переліку, чинного на дату вимоги.</w:t>
      </w:r>
    </w:p>
    <w:p w:rsidR="00BC1797" w:rsidRPr="00BC1797" w:rsidRDefault="001E26AB" w:rsidP="001E26AB">
      <w:pPr>
        <w:tabs>
          <w:tab w:val="left" w:pos="1038"/>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5.11.</w:t>
      </w:r>
      <w:r w:rsidR="00BC1797" w:rsidRPr="00BC1797">
        <w:rPr>
          <w:rFonts w:ascii="Times New Roman" w:eastAsia="Times New Roman" w:hAnsi="Times New Roman" w:cs="Times New Roman"/>
          <w:sz w:val="22"/>
          <w:szCs w:val="22"/>
        </w:rPr>
        <w:t>Для отримання Товарів зі зберігання, Покупець зобов’язаний пред’явити відповідні Дозвільні документи/Картка/Талон, що підтверджують право отримати Товар та технічні засоби для його отримання.</w:t>
      </w:r>
    </w:p>
    <w:p w:rsidR="00BC1797" w:rsidRPr="00BC1797" w:rsidRDefault="001E26AB" w:rsidP="001E26AB">
      <w:pPr>
        <w:tabs>
          <w:tab w:val="left" w:pos="99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5.12.</w:t>
      </w:r>
      <w:r w:rsidR="00BC1797" w:rsidRPr="00BC1797">
        <w:rPr>
          <w:rFonts w:ascii="Times New Roman" w:eastAsia="Times New Roman" w:hAnsi="Times New Roman" w:cs="Times New Roman"/>
          <w:sz w:val="22"/>
          <w:szCs w:val="22"/>
        </w:rPr>
        <w:t xml:space="preserve">Кінцевий строк, до якого Покупець може отримати пальне за Талоном, вказаний на самому талоні або узгоджується сторонами окремо. При необхідності після спливу терміну дії кожного з талонів Продавець </w:t>
      </w:r>
      <w:r w:rsidR="00BC1797" w:rsidRPr="00BC1797">
        <w:rPr>
          <w:rFonts w:ascii="Times New Roman" w:eastAsia="Times New Roman" w:hAnsi="Times New Roman" w:cs="Times New Roman"/>
          <w:sz w:val="22"/>
          <w:szCs w:val="22"/>
        </w:rPr>
        <w:lastRenderedPageBreak/>
        <w:t>залишає за собою право здійснювати їх заміну/переоформлення з перерахунком кількості Палива, у випадку збільшеної ринкової вартості Товару, за діючими на момент такої заміни цінами.</w:t>
      </w:r>
    </w:p>
    <w:p w:rsidR="00BC1797" w:rsidRDefault="00505A80" w:rsidP="00BC1797">
      <w:pPr>
        <w:spacing w:after="260"/>
        <w:ind w:firstLine="4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5.13.</w:t>
      </w:r>
      <w:r w:rsidR="00BC1797" w:rsidRPr="00BC1797">
        <w:rPr>
          <w:rFonts w:ascii="Times New Roman" w:eastAsia="Times New Roman" w:hAnsi="Times New Roman" w:cs="Times New Roman"/>
          <w:sz w:val="22"/>
          <w:szCs w:val="22"/>
        </w:rPr>
        <w:t>Про необхідність переоформлення певної кількості талонів Покупець зобов’язаний повідомити Продавця протягом 5 (п’яти) робочих днів з дати закінчення строку вказаного на талоні, з обов’язковим поверненням Продавцю оригіналів таких талонів. Ризики втрати талонів шляхом їх невчасного використання, пошкодження, знищення, викрадення після їх отримання несе Покупець. У випадку втрати талонів вони не відновлюються і нові не видаються. Втрачені талони не компенсуються у грошовій формі та на втрачені талони право Покупця на отримання Пального не поновлюється. У випадку крадіжки талонів вимоги Покупця щодо блокування використання талонів третіми особами, Продавцем не приймаються.</w:t>
      </w:r>
    </w:p>
    <w:p w:rsidR="00BC1797" w:rsidRDefault="00E87C17" w:rsidP="00E87C17">
      <w:pPr>
        <w:keepNext/>
        <w:keepLines/>
        <w:tabs>
          <w:tab w:val="left" w:pos="294"/>
        </w:tabs>
        <w:spacing w:line="262" w:lineRule="auto"/>
        <w:outlineLvl w:val="0"/>
        <w:rPr>
          <w:rFonts w:ascii="Times New Roman" w:eastAsia="Times New Roman" w:hAnsi="Times New Roman" w:cs="Times New Roman"/>
          <w:b/>
          <w:bCs/>
          <w:sz w:val="20"/>
          <w:szCs w:val="20"/>
        </w:rPr>
      </w:pPr>
      <w:r>
        <w:rPr>
          <w:rFonts w:ascii="Times New Roman" w:eastAsia="Times New Roman" w:hAnsi="Times New Roman" w:cs="Times New Roman"/>
          <w:sz w:val="22"/>
          <w:szCs w:val="22"/>
        </w:rPr>
        <w:t xml:space="preserve">                                                    </w:t>
      </w:r>
      <w:r w:rsidR="001E26AB">
        <w:rPr>
          <w:rFonts w:ascii="Times New Roman" w:eastAsia="Times New Roman" w:hAnsi="Times New Roman" w:cs="Times New Roman"/>
          <w:b/>
          <w:bCs/>
          <w:sz w:val="20"/>
          <w:szCs w:val="20"/>
        </w:rPr>
        <w:t xml:space="preserve">6. </w:t>
      </w:r>
      <w:bookmarkStart w:id="6" w:name="bookmark12"/>
      <w:r w:rsidR="00BC1797" w:rsidRPr="00BC1797">
        <w:rPr>
          <w:rFonts w:ascii="Times New Roman" w:eastAsia="Times New Roman" w:hAnsi="Times New Roman" w:cs="Times New Roman"/>
          <w:b/>
          <w:bCs/>
          <w:sz w:val="20"/>
          <w:szCs w:val="20"/>
        </w:rPr>
        <w:t>ЯКІСТЬ ТОВАРУ ТА ГАРАНТІЇ ПРОДАВЦЯ</w:t>
      </w:r>
      <w:bookmarkEnd w:id="6"/>
    </w:p>
    <w:p w:rsidR="00BC1797" w:rsidRPr="00BC1797" w:rsidRDefault="00E87C17" w:rsidP="001E26AB">
      <w:pPr>
        <w:tabs>
          <w:tab w:val="left" w:pos="870"/>
        </w:tabs>
        <w:jc w:val="both"/>
        <w:rPr>
          <w:rFonts w:ascii="Times New Roman" w:eastAsia="Times New Roman" w:hAnsi="Times New Roman" w:cs="Times New Roman"/>
          <w:sz w:val="22"/>
          <w:szCs w:val="22"/>
        </w:rPr>
      </w:pPr>
      <w:r>
        <w:rPr>
          <w:rFonts w:ascii="Times New Roman" w:eastAsia="Times New Roman" w:hAnsi="Times New Roman" w:cs="Times New Roman"/>
          <w:b/>
          <w:bCs/>
          <w:sz w:val="20"/>
          <w:szCs w:val="20"/>
        </w:rPr>
        <w:t xml:space="preserve">        </w:t>
      </w:r>
      <w:r w:rsidR="001E26AB">
        <w:rPr>
          <w:rFonts w:ascii="Times New Roman" w:eastAsia="Times New Roman" w:hAnsi="Times New Roman" w:cs="Times New Roman"/>
          <w:sz w:val="22"/>
          <w:szCs w:val="22"/>
        </w:rPr>
        <w:t xml:space="preserve">  6.1.</w:t>
      </w:r>
      <w:r w:rsidR="00BC1797" w:rsidRPr="00BC1797">
        <w:rPr>
          <w:rFonts w:ascii="Times New Roman" w:eastAsia="Times New Roman" w:hAnsi="Times New Roman" w:cs="Times New Roman"/>
          <w:sz w:val="22"/>
          <w:szCs w:val="22"/>
        </w:rPr>
        <w:t>Якість Товару, що передається Покупцю, має відповідати вимогам, встановленим державними стандартами, технічними умовами, нормативно-технічними документами щодо його якості, а саме сертифікат якості палива.</w:t>
      </w:r>
    </w:p>
    <w:p w:rsidR="00BC1797" w:rsidRPr="00BC1797" w:rsidRDefault="001E26AB" w:rsidP="001E26AB">
      <w:pPr>
        <w:tabs>
          <w:tab w:val="left" w:pos="87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6.2.</w:t>
      </w:r>
      <w:r w:rsidR="00BC1797" w:rsidRPr="00BC1797">
        <w:rPr>
          <w:rFonts w:ascii="Times New Roman" w:eastAsia="Times New Roman" w:hAnsi="Times New Roman" w:cs="Times New Roman"/>
          <w:sz w:val="22"/>
          <w:szCs w:val="22"/>
        </w:rPr>
        <w:t>Покупець має право відмовитися від прийняття Товару у разі невідповідності його якості, технічного стану і комплектації.</w:t>
      </w:r>
    </w:p>
    <w:p w:rsidR="00BC1797" w:rsidRPr="00BC1797" w:rsidRDefault="001E26AB" w:rsidP="001E26AB">
      <w:pPr>
        <w:tabs>
          <w:tab w:val="left" w:pos="87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6.3.</w:t>
      </w:r>
      <w:r w:rsidR="00BC1797" w:rsidRPr="00BC1797">
        <w:rPr>
          <w:rFonts w:ascii="Times New Roman" w:eastAsia="Times New Roman" w:hAnsi="Times New Roman" w:cs="Times New Roman"/>
          <w:sz w:val="22"/>
          <w:szCs w:val="22"/>
        </w:rPr>
        <w:t>Товар повинен бути переданий у тарі або упаковці, що відповідає встановленим вимогам та виключає можливість псування або знищення Товару на період поставки до прийняття Товару Покупцем, якщо Товар, за своїм характером потребує застосування тари або упаковки.</w:t>
      </w:r>
    </w:p>
    <w:p w:rsidR="00BC1797" w:rsidRPr="00E950B1" w:rsidRDefault="00E950B1" w:rsidP="00E950B1">
      <w:pPr>
        <w:tabs>
          <w:tab w:val="left" w:pos="874"/>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6.4.</w:t>
      </w:r>
      <w:r w:rsidR="00BC1797" w:rsidRPr="00E950B1">
        <w:rPr>
          <w:rFonts w:ascii="Times New Roman" w:eastAsia="Times New Roman" w:hAnsi="Times New Roman" w:cs="Times New Roman"/>
          <w:sz w:val="22"/>
          <w:szCs w:val="22"/>
        </w:rPr>
        <w:t>Продавець відповідає за всі недоліки Товару, які не могли бути виявлені Покупцем під час прийому Товару. У випадку виявлення Покупцем дефектів (у тому числі прихованих), недоліків, які не могли бути поміченими при прийманні Товару, Покупець оформляє акт, про що письмово повідомляє Продавця, прийнявши усі необхідні заходи щодо недопущення погіршення стану Товару.</w:t>
      </w:r>
    </w:p>
    <w:p w:rsidR="00BC1797" w:rsidRPr="00BC1797" w:rsidRDefault="00E950B1" w:rsidP="00E950B1">
      <w:pPr>
        <w:tabs>
          <w:tab w:val="left" w:pos="874"/>
        </w:tabs>
        <w:spacing w:after="2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6.5.</w:t>
      </w:r>
      <w:r w:rsidR="00BC1797" w:rsidRPr="00BC1797">
        <w:rPr>
          <w:rFonts w:ascii="Times New Roman" w:eastAsia="Times New Roman" w:hAnsi="Times New Roman" w:cs="Times New Roman"/>
          <w:sz w:val="22"/>
          <w:szCs w:val="22"/>
        </w:rPr>
        <w:t>Покупець має право пред’явити вимогу у зв’язку з недоліками Товару протягом гарантійного строку або строку придатності Товару (якщо гарантійний строк не передбачений виробником).</w:t>
      </w:r>
    </w:p>
    <w:p w:rsidR="00BC1797" w:rsidRDefault="00BC1797" w:rsidP="00BC1797">
      <w:pPr>
        <w:tabs>
          <w:tab w:val="left" w:pos="874"/>
        </w:tabs>
        <w:spacing w:after="2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       6.6 Термін дії талонів: до кінця 2024 року. </w:t>
      </w:r>
    </w:p>
    <w:p w:rsidR="00BC1797" w:rsidRPr="00BC1797" w:rsidRDefault="00E87C17" w:rsidP="00E87C17">
      <w:pPr>
        <w:keepNext/>
        <w:keepLines/>
        <w:spacing w:line="262" w:lineRule="auto"/>
        <w:outlineLvl w:val="0"/>
        <w:rPr>
          <w:rFonts w:ascii="Times New Roman" w:eastAsia="Times New Roman" w:hAnsi="Times New Roman" w:cs="Times New Roman"/>
          <w:b/>
          <w:bCs/>
          <w:sz w:val="20"/>
          <w:szCs w:val="20"/>
        </w:rPr>
      </w:pPr>
      <w:bookmarkStart w:id="7" w:name="bookmark14"/>
      <w:r>
        <w:rPr>
          <w:rFonts w:ascii="Times New Roman" w:eastAsia="Times New Roman" w:hAnsi="Times New Roman" w:cs="Times New Roman"/>
          <w:sz w:val="22"/>
          <w:szCs w:val="22"/>
        </w:rPr>
        <w:t xml:space="preserve">                                                                             </w:t>
      </w:r>
      <w:r w:rsidR="00BC1797" w:rsidRPr="00BC1797">
        <w:rPr>
          <w:rFonts w:ascii="Times New Roman" w:eastAsia="Times New Roman" w:hAnsi="Times New Roman" w:cs="Times New Roman"/>
          <w:b/>
          <w:bCs/>
          <w:sz w:val="20"/>
          <w:szCs w:val="20"/>
        </w:rPr>
        <w:t>7.ФОРС-МАЖОР</w:t>
      </w:r>
      <w:bookmarkEnd w:id="7"/>
    </w:p>
    <w:p w:rsidR="00BC1797" w:rsidRPr="00BC1797" w:rsidRDefault="00E950B1" w:rsidP="00E950B1">
      <w:pPr>
        <w:tabs>
          <w:tab w:val="left" w:pos="874"/>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7.1.</w:t>
      </w:r>
      <w:r w:rsidR="00BC1797" w:rsidRPr="00BC1797">
        <w:rPr>
          <w:rFonts w:ascii="Times New Roman" w:eastAsia="Times New Roman" w:hAnsi="Times New Roman" w:cs="Times New Roman"/>
          <w:sz w:val="22"/>
          <w:szCs w:val="22"/>
        </w:rPr>
        <w:t>Сторони звільняються від відповідальності за повне або часткове невиконання зобов'язань за цим Договором, якщо це стало неможливим внаслідок дії обставин непереборної силі (форс-мажорних обставин).</w:t>
      </w:r>
    </w:p>
    <w:p w:rsidR="00BC1797" w:rsidRPr="00BC1797" w:rsidRDefault="00BC1797" w:rsidP="00BC1797">
      <w:pPr>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Форс-мажорні обставини - це обставини, що виникли внаслідок подій екстраординарного характеру, які не могли бути передбачені та яким Сторони не могли запобігти, а саме: епідемії, пандемії, пожежі, повені, шторм, пилової бурі, землетруси, засухи або інших природних явищ, а також війни, введення воєнного стану, обмежень або санкцій будь-яких держав, що відбулися де-юре або де-факто, дій органів державної влади, блокади, страйку, саботажу, безладдя, заколоти за умов, що ці обставини впливають на виконання Договірних зобов'язань та у їх виникненні відсутня вина Сторони, якій такі обставини перешкодили виконанню свого обов'язку за цим Договором. Звільнення від відповідальності застосовується з моменту, коли непереборна сила стала причиною порушення зобов'язання та до моменту, коли непереборна сила припинила перешкоджати виконанню обов'язку за цим Договором.</w:t>
      </w:r>
    </w:p>
    <w:p w:rsidR="00BC1797" w:rsidRPr="00BC1797" w:rsidRDefault="00E950B1" w:rsidP="00E950B1">
      <w:pPr>
        <w:tabs>
          <w:tab w:val="left" w:pos="87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7.2 </w:t>
      </w:r>
      <w:r w:rsidR="00BC1797" w:rsidRPr="00BC1797">
        <w:rPr>
          <w:rFonts w:ascii="Times New Roman" w:eastAsia="Times New Roman" w:hAnsi="Times New Roman" w:cs="Times New Roman"/>
          <w:sz w:val="22"/>
          <w:szCs w:val="22"/>
        </w:rPr>
        <w:t>Якщо будь-яка із таких обставин безпосередньо вплинула на виконання Сторонами своїх зобов'язань у встановлені цим Договором строки, то вони продовжуються на строк дії форс-мажорних обставин. Сторона, яка не може виконувати свої зобов'язання за цим Договором через форс-мажорні обставини, повинна протягом 15 робочих днів повідомити про це другу Сторону.</w:t>
      </w:r>
    </w:p>
    <w:p w:rsidR="00E950B1" w:rsidRDefault="00E950B1" w:rsidP="00E950B1">
      <w:pPr>
        <w:tabs>
          <w:tab w:val="left" w:pos="874"/>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7.3.</w:t>
      </w:r>
      <w:r w:rsidR="00BC1797" w:rsidRPr="00E950B1">
        <w:rPr>
          <w:rFonts w:ascii="Times New Roman" w:eastAsia="Times New Roman" w:hAnsi="Times New Roman" w:cs="Times New Roman"/>
          <w:sz w:val="22"/>
          <w:szCs w:val="22"/>
        </w:rPr>
        <w:t>Достатнім доказом дій форс-мажорних обставин є підтверджуючі документи уповноважених органів, установ або відповідне письмове повідомлення Сторони. Виникнення вищевказаних обставин не є підставою для відмови Покупця від оплати поставленого Товару.</w:t>
      </w:r>
    </w:p>
    <w:p w:rsidR="00BC1797" w:rsidRPr="00BC1797" w:rsidRDefault="00E950B1" w:rsidP="00E950B1">
      <w:pPr>
        <w:tabs>
          <w:tab w:val="left" w:pos="874"/>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7.4. </w:t>
      </w:r>
      <w:r w:rsidR="00BC1797" w:rsidRPr="00BC1797">
        <w:rPr>
          <w:rFonts w:ascii="Times New Roman" w:eastAsia="Times New Roman" w:hAnsi="Times New Roman" w:cs="Times New Roman"/>
          <w:sz w:val="22"/>
          <w:szCs w:val="22"/>
        </w:rPr>
        <w:t>Якщо дія обставин непереборної сили триває більше ніж ЗО робочих дні, кожна зі Сторін має право ініціювати припинення дії цього Договору або розірвати його в односторонньому порядку, про що зацікавлена сторона зобов’язана попередити іншу сторону за 15 робочих днів до дати одностороннього розірвання даного договору, відповідним цінним поштовим повідомленням з описом вкладеного. При цьому у таких випадках цей договір не передбачає необхідності укладання угоди про його розірвання.</w:t>
      </w:r>
    </w:p>
    <w:p w:rsidR="00BC1797" w:rsidRPr="00BC1797" w:rsidRDefault="00E950B1" w:rsidP="00E950B1">
      <w:pPr>
        <w:tabs>
          <w:tab w:val="left" w:pos="870"/>
        </w:tabs>
        <w:spacing w:after="260" w:line="254"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7.5.</w:t>
      </w:r>
      <w:r w:rsidR="00BC1797" w:rsidRPr="00BC1797">
        <w:rPr>
          <w:rFonts w:ascii="Times New Roman" w:eastAsia="Times New Roman" w:hAnsi="Times New Roman" w:cs="Times New Roman"/>
          <w:sz w:val="22"/>
          <w:szCs w:val="22"/>
        </w:rPr>
        <w:t>Припинення дії Договору або його розірвання не звільняє Покупця від обов’язку оплатити поставлені Продавцем Талони/Картки/Товар.</w:t>
      </w:r>
    </w:p>
    <w:p w:rsidR="00BC1797" w:rsidRPr="00BC1797" w:rsidRDefault="00BC1797" w:rsidP="00BC1797">
      <w:pPr>
        <w:keepNext/>
        <w:keepLines/>
        <w:numPr>
          <w:ilvl w:val="0"/>
          <w:numId w:val="5"/>
        </w:numPr>
        <w:tabs>
          <w:tab w:val="left" w:pos="294"/>
        </w:tabs>
        <w:spacing w:line="264" w:lineRule="auto"/>
        <w:jc w:val="center"/>
        <w:outlineLvl w:val="0"/>
        <w:rPr>
          <w:rFonts w:ascii="Times New Roman" w:eastAsia="Times New Roman" w:hAnsi="Times New Roman" w:cs="Times New Roman"/>
          <w:b/>
          <w:bCs/>
          <w:sz w:val="20"/>
          <w:szCs w:val="20"/>
        </w:rPr>
      </w:pPr>
      <w:bookmarkStart w:id="8" w:name="bookmark16"/>
      <w:r w:rsidRPr="00BC1797">
        <w:rPr>
          <w:rFonts w:ascii="Times New Roman" w:eastAsia="Times New Roman" w:hAnsi="Times New Roman" w:cs="Times New Roman"/>
          <w:b/>
          <w:bCs/>
          <w:sz w:val="20"/>
          <w:szCs w:val="20"/>
        </w:rPr>
        <w:t>ПОРЯДОК ВИРІШЕННЯ СУПЕРЕЧОК</w:t>
      </w:r>
      <w:bookmarkEnd w:id="8"/>
    </w:p>
    <w:p w:rsidR="00BC1797" w:rsidRPr="00BC1797" w:rsidRDefault="00BC1797" w:rsidP="00BC1797">
      <w:pPr>
        <w:numPr>
          <w:ilvl w:val="1"/>
          <w:numId w:val="5"/>
        </w:numPr>
        <w:tabs>
          <w:tab w:val="left" w:pos="874"/>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Покупець та Продавець докладають усіх зусиль для розв’язання спорів, які виникають з цього Договору, шляхом переговорів та прийняттям відповідних рішень.</w:t>
      </w:r>
    </w:p>
    <w:p w:rsidR="00BC1797" w:rsidRPr="00BC1797" w:rsidRDefault="00BC1797" w:rsidP="00BC1797">
      <w:pPr>
        <w:numPr>
          <w:ilvl w:val="1"/>
          <w:numId w:val="5"/>
        </w:numPr>
        <w:tabs>
          <w:tab w:val="left" w:pos="870"/>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Цей договір передбачає обов’язкове застосування процедури досудового врегулювання спорів. Сторони визнають, що всі ймовірні претензії за даним Договором повинні бути розглянуті протягом 20 (двадцяти) календарних днів з моменту отримання такої претензії.</w:t>
      </w:r>
    </w:p>
    <w:p w:rsidR="00BC1797" w:rsidRPr="00BC1797" w:rsidRDefault="00BC1797" w:rsidP="00BC1797">
      <w:pPr>
        <w:numPr>
          <w:ilvl w:val="1"/>
          <w:numId w:val="5"/>
        </w:numPr>
        <w:tabs>
          <w:tab w:val="left" w:pos="870"/>
        </w:tabs>
        <w:spacing w:after="260"/>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lastRenderedPageBreak/>
        <w:t>Суперечки між Сторонами з питань, щодо яких не було досягнуто згоди, розв'язуються згідно з чинним законодавством України у судовому порядку за правилами територіальної підсудності з огляду на адресу реєстрації кожної з Сторін.</w:t>
      </w:r>
    </w:p>
    <w:p w:rsidR="00BC1797" w:rsidRPr="00BC1797" w:rsidRDefault="00BC1797" w:rsidP="00BC1797">
      <w:pPr>
        <w:keepNext/>
        <w:keepLines/>
        <w:numPr>
          <w:ilvl w:val="0"/>
          <w:numId w:val="5"/>
        </w:numPr>
        <w:tabs>
          <w:tab w:val="left" w:pos="289"/>
        </w:tabs>
        <w:spacing w:line="262" w:lineRule="auto"/>
        <w:jc w:val="center"/>
        <w:outlineLvl w:val="0"/>
        <w:rPr>
          <w:rFonts w:ascii="Times New Roman" w:eastAsia="Times New Roman" w:hAnsi="Times New Roman" w:cs="Times New Roman"/>
          <w:b/>
          <w:bCs/>
          <w:sz w:val="20"/>
          <w:szCs w:val="20"/>
        </w:rPr>
      </w:pPr>
      <w:bookmarkStart w:id="9" w:name="bookmark18"/>
      <w:r w:rsidRPr="00BC1797">
        <w:rPr>
          <w:rFonts w:ascii="Times New Roman" w:eastAsia="Times New Roman" w:hAnsi="Times New Roman" w:cs="Times New Roman"/>
          <w:b/>
          <w:bCs/>
          <w:sz w:val="20"/>
          <w:szCs w:val="20"/>
        </w:rPr>
        <w:t>ІНШІ УМОВИ</w:t>
      </w:r>
      <w:bookmarkEnd w:id="9"/>
    </w:p>
    <w:p w:rsidR="00BC1797" w:rsidRPr="00BC1797" w:rsidRDefault="00BC1797" w:rsidP="00BC1797">
      <w:pPr>
        <w:numPr>
          <w:ilvl w:val="1"/>
          <w:numId w:val="5"/>
        </w:numPr>
        <w:tabs>
          <w:tab w:val="left" w:pos="892"/>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Істотними умовами договору є: ціна, строки постачання товару, предмет закуп</w:t>
      </w:r>
      <w:r w:rsidR="00EB0083">
        <w:rPr>
          <w:rFonts w:ascii="Times New Roman" w:eastAsia="Times New Roman" w:hAnsi="Times New Roman" w:cs="Times New Roman"/>
          <w:sz w:val="22"/>
          <w:szCs w:val="22"/>
        </w:rPr>
        <w:t xml:space="preserve">івлі та наявність не менше п'яти </w:t>
      </w:r>
      <w:r w:rsidRPr="00BC1797">
        <w:rPr>
          <w:rFonts w:ascii="Times New Roman" w:eastAsia="Times New Roman" w:hAnsi="Times New Roman" w:cs="Times New Roman"/>
          <w:sz w:val="22"/>
          <w:szCs w:val="22"/>
        </w:rPr>
        <w:t xml:space="preserve"> АЗС на </w:t>
      </w:r>
      <w:r w:rsidR="00530290">
        <w:rPr>
          <w:rFonts w:ascii="Times New Roman" w:eastAsia="Times New Roman" w:hAnsi="Times New Roman" w:cs="Times New Roman"/>
          <w:sz w:val="22"/>
          <w:szCs w:val="22"/>
        </w:rPr>
        <w:t xml:space="preserve">територій Миргородського району, включно </w:t>
      </w:r>
      <w:proofErr w:type="spellStart"/>
      <w:r w:rsidR="00530290">
        <w:rPr>
          <w:rFonts w:ascii="Times New Roman" w:eastAsia="Times New Roman" w:hAnsi="Times New Roman" w:cs="Times New Roman"/>
          <w:sz w:val="22"/>
          <w:szCs w:val="22"/>
        </w:rPr>
        <w:t>м.Миргород</w:t>
      </w:r>
      <w:proofErr w:type="spellEnd"/>
      <w:r w:rsidR="00530290">
        <w:rPr>
          <w:rFonts w:ascii="Times New Roman" w:eastAsia="Times New Roman" w:hAnsi="Times New Roman" w:cs="Times New Roman"/>
          <w:sz w:val="22"/>
          <w:szCs w:val="22"/>
        </w:rPr>
        <w:t>.</w:t>
      </w:r>
    </w:p>
    <w:p w:rsidR="00BC1797" w:rsidRPr="00BC1797" w:rsidRDefault="00BC1797" w:rsidP="00BC1797">
      <w:pPr>
        <w:numPr>
          <w:ilvl w:val="1"/>
          <w:numId w:val="5"/>
        </w:numPr>
        <w:tabs>
          <w:tab w:val="left" w:pos="822"/>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Істотні умови цього Договору не можуть змінюватися після його підписання до виконання зобов'язань Сторонами у повному обсязі, крім випадків встановлених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 № 1178, а саме:</w:t>
      </w:r>
    </w:p>
    <w:p w:rsidR="00BC1797" w:rsidRPr="00BC1797" w:rsidRDefault="00BC1797" w:rsidP="00BC1797">
      <w:pPr>
        <w:numPr>
          <w:ilvl w:val="2"/>
          <w:numId w:val="5"/>
        </w:numPr>
        <w:tabs>
          <w:tab w:val="left" w:pos="1355"/>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Зменшення обсягів закупівлі, зокрема з урахуванням фактичного обсягу видатків Замовника.</w:t>
      </w:r>
    </w:p>
    <w:p w:rsidR="00BC1797" w:rsidRPr="00BC1797" w:rsidRDefault="00BC1797" w:rsidP="00BC1797">
      <w:pPr>
        <w:numPr>
          <w:ilvl w:val="2"/>
          <w:numId w:val="5"/>
        </w:numPr>
        <w:tabs>
          <w:tab w:val="left" w:pos="1340"/>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C1797">
        <w:rPr>
          <w:rFonts w:ascii="Times New Roman" w:eastAsia="Times New Roman" w:hAnsi="Times New Roman" w:cs="Times New Roman"/>
          <w:iCs/>
          <w:sz w:val="22"/>
          <w:szCs w:val="22"/>
        </w:rPr>
        <w:t>пропорційно</w:t>
      </w:r>
      <w:proofErr w:type="spellEnd"/>
      <w:r w:rsidRPr="00BC1797">
        <w:rPr>
          <w:rFonts w:ascii="Times New Roman" w:eastAsia="Times New Roman" w:hAnsi="Times New Roman" w:cs="Times New Roman"/>
          <w:iCs/>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1797" w:rsidRPr="00BC1797" w:rsidRDefault="00BC1797" w:rsidP="00BC1797">
      <w:pPr>
        <w:numPr>
          <w:ilvl w:val="2"/>
          <w:numId w:val="5"/>
        </w:numPr>
        <w:tabs>
          <w:tab w:val="left" w:pos="1311"/>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Покращення якості товару за умови, що таке покращення не призведе до збільшення суми, визначеної у Договорі.</w:t>
      </w:r>
    </w:p>
    <w:p w:rsidR="00BC1797" w:rsidRPr="00BC1797" w:rsidRDefault="00BC1797" w:rsidP="00BC1797">
      <w:pPr>
        <w:numPr>
          <w:ilvl w:val="2"/>
          <w:numId w:val="5"/>
        </w:numPr>
        <w:tabs>
          <w:tab w:val="left" w:pos="1326"/>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у цьому Договорі.</w:t>
      </w:r>
    </w:p>
    <w:p w:rsidR="00BC1797" w:rsidRPr="00BC1797" w:rsidRDefault="00BC1797" w:rsidP="00BC1797">
      <w:pPr>
        <w:numPr>
          <w:ilvl w:val="2"/>
          <w:numId w:val="5"/>
        </w:numPr>
        <w:tabs>
          <w:tab w:val="left" w:pos="1341"/>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Узгодженої зміни ціни в бік зменшення (без зміни кількості (обсягу) та якості товарів),</w:t>
      </w:r>
    </w:p>
    <w:p w:rsidR="00BC1797" w:rsidRPr="00BC1797" w:rsidRDefault="00BC1797" w:rsidP="00BC1797">
      <w:pPr>
        <w:numPr>
          <w:ilvl w:val="2"/>
          <w:numId w:val="5"/>
        </w:numPr>
        <w:tabs>
          <w:tab w:val="left" w:pos="1326"/>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C1797">
        <w:rPr>
          <w:rFonts w:ascii="Times New Roman" w:eastAsia="Times New Roman" w:hAnsi="Times New Roman" w:cs="Times New Roman"/>
          <w:iCs/>
          <w:sz w:val="22"/>
          <w:szCs w:val="22"/>
        </w:rPr>
        <w:t>пропорційно</w:t>
      </w:r>
      <w:proofErr w:type="spellEnd"/>
      <w:r w:rsidRPr="00BC1797">
        <w:rPr>
          <w:rFonts w:ascii="Times New Roman" w:eastAsia="Times New Roman" w:hAnsi="Times New Roman" w:cs="Times New Roman"/>
          <w:iCs/>
          <w:sz w:val="22"/>
          <w:szCs w:val="22"/>
        </w:rPr>
        <w:t xml:space="preserve"> до зміни таких ставок та/або пільг з оподаткування, а також у зв ’</w:t>
      </w:r>
      <w:proofErr w:type="spellStart"/>
      <w:r w:rsidRPr="00BC1797">
        <w:rPr>
          <w:rFonts w:ascii="Times New Roman" w:eastAsia="Times New Roman" w:hAnsi="Times New Roman" w:cs="Times New Roman"/>
          <w:iCs/>
          <w:sz w:val="22"/>
          <w:szCs w:val="22"/>
        </w:rPr>
        <w:t>язку</w:t>
      </w:r>
      <w:proofErr w:type="spellEnd"/>
      <w:r w:rsidRPr="00BC1797">
        <w:rPr>
          <w:rFonts w:ascii="Times New Roman" w:eastAsia="Times New Roman" w:hAnsi="Times New Roman" w:cs="Times New Roman"/>
          <w:iCs/>
          <w:sz w:val="22"/>
          <w:szCs w:val="22"/>
        </w:rPr>
        <w:t xml:space="preserve"> із зміною системи оподаткування </w:t>
      </w:r>
      <w:proofErr w:type="spellStart"/>
      <w:r w:rsidRPr="00BC1797">
        <w:rPr>
          <w:rFonts w:ascii="Times New Roman" w:eastAsia="Times New Roman" w:hAnsi="Times New Roman" w:cs="Times New Roman"/>
          <w:iCs/>
          <w:sz w:val="22"/>
          <w:szCs w:val="22"/>
        </w:rPr>
        <w:t>пропорційно</w:t>
      </w:r>
      <w:proofErr w:type="spellEnd"/>
      <w:r w:rsidRPr="00BC1797">
        <w:rPr>
          <w:rFonts w:ascii="Times New Roman" w:eastAsia="Times New Roman" w:hAnsi="Times New Roman" w:cs="Times New Roman"/>
          <w:iCs/>
          <w:sz w:val="22"/>
          <w:szCs w:val="22"/>
        </w:rPr>
        <w:t xml:space="preserve"> до зміни податкового навантаження внаслідок зміни системи оподаткування.</w:t>
      </w:r>
    </w:p>
    <w:p w:rsidR="00BC1797" w:rsidRPr="00BC1797" w:rsidRDefault="00BC1797" w:rsidP="00BC1797">
      <w:pPr>
        <w:numPr>
          <w:ilvl w:val="2"/>
          <w:numId w:val="5"/>
        </w:numPr>
        <w:tabs>
          <w:tab w:val="left" w:pos="1350"/>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1797">
        <w:rPr>
          <w:rFonts w:ascii="Times New Roman" w:eastAsia="Times New Roman" w:hAnsi="Times New Roman" w:cs="Times New Roman"/>
          <w:iCs/>
          <w:sz w:val="22"/>
          <w:szCs w:val="22"/>
          <w:lang w:val="en-US" w:eastAsia="en-US" w:bidi="en-US"/>
        </w:rPr>
        <w:t>Platts</w:t>
      </w:r>
      <w:proofErr w:type="spellEnd"/>
      <w:r w:rsidRPr="00BC1797">
        <w:rPr>
          <w:rFonts w:ascii="Times New Roman" w:eastAsia="Times New Roman" w:hAnsi="Times New Roman" w:cs="Times New Roman"/>
          <w:iCs/>
          <w:sz w:val="22"/>
          <w:szCs w:val="22"/>
          <w:lang w:eastAsia="en-US" w:bidi="en-US"/>
        </w:rPr>
        <w:t xml:space="preserve">, </w:t>
      </w:r>
      <w:r w:rsidRPr="00BC1797">
        <w:rPr>
          <w:rFonts w:ascii="Times New Roman" w:eastAsia="Times New Roman" w:hAnsi="Times New Roman" w:cs="Times New Roman"/>
          <w:iCs/>
          <w:sz w:val="22"/>
          <w:szCs w:val="22"/>
          <w:lang w:val="en-US" w:eastAsia="en-US" w:bidi="en-US"/>
        </w:rPr>
        <w:t>ARGUS</w:t>
      </w:r>
      <w:r w:rsidRPr="00BC1797">
        <w:rPr>
          <w:rFonts w:ascii="Times New Roman" w:eastAsia="Times New Roman" w:hAnsi="Times New Roman" w:cs="Times New Roman"/>
          <w:iCs/>
          <w:sz w:val="22"/>
          <w:szCs w:val="22"/>
          <w:lang w:eastAsia="en-US" w:bidi="en-US"/>
        </w:rPr>
        <w:t xml:space="preserve">, </w:t>
      </w:r>
      <w:r w:rsidRPr="00BC1797">
        <w:rPr>
          <w:rFonts w:ascii="Times New Roman" w:eastAsia="Times New Roman" w:hAnsi="Times New Roman" w:cs="Times New Roman"/>
          <w:iCs/>
          <w:sz w:val="22"/>
          <w:szCs w:val="22"/>
        </w:rPr>
        <w:t>регульованих цін (тарифів) і нормативів, що застосовуються в договорі про закупівлю у разі встановлення в договорі порядку зміни ціни.</w:t>
      </w:r>
    </w:p>
    <w:p w:rsidR="00BC1797" w:rsidRPr="00BC1797" w:rsidRDefault="00BC1797" w:rsidP="00BC1797">
      <w:pPr>
        <w:numPr>
          <w:ilvl w:val="2"/>
          <w:numId w:val="5"/>
        </w:numPr>
        <w:tabs>
          <w:tab w:val="left" w:pos="1311"/>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 xml:space="preserve">Зміни умов у зв’язку із застосуванням положень </w:t>
      </w:r>
      <w:r w:rsidRPr="00BC1797">
        <w:rPr>
          <w:rFonts w:ascii="Times New Roman" w:eastAsia="Times New Roman" w:hAnsi="Times New Roman" w:cs="Times New Roman"/>
          <w:b/>
          <w:bCs/>
          <w:iCs/>
          <w:sz w:val="22"/>
          <w:szCs w:val="22"/>
        </w:rPr>
        <w:t xml:space="preserve">частини шостої статті 41 </w:t>
      </w:r>
      <w:r w:rsidRPr="00BC1797">
        <w:rPr>
          <w:rFonts w:ascii="Times New Roman" w:eastAsia="Times New Roman" w:hAnsi="Times New Roman" w:cs="Times New Roman"/>
          <w:iCs/>
          <w:sz w:val="22"/>
          <w:szCs w:val="22"/>
        </w:rPr>
        <w:t>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C1797" w:rsidRPr="00BC1797" w:rsidRDefault="00BC1797" w:rsidP="00BC1797">
      <w:pPr>
        <w:numPr>
          <w:ilvl w:val="1"/>
          <w:numId w:val="5"/>
        </w:numPr>
        <w:tabs>
          <w:tab w:val="left" w:pos="822"/>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C1797" w:rsidRPr="00BC1797" w:rsidRDefault="00BC1797" w:rsidP="00BC1797">
      <w:pPr>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Усі зміни та доповнення до цього Договору оформлюються додатковою угодою, вважаються дійсними, якщо вони вчинені у письмовій формі та підписані уповноваженими на це представниками Сторін і скріплені печатками Сторін.</w:t>
      </w:r>
    </w:p>
    <w:p w:rsidR="00BC1797" w:rsidRPr="00BC1797" w:rsidRDefault="00BC1797" w:rsidP="00BC1797">
      <w:pPr>
        <w:numPr>
          <w:ilvl w:val="1"/>
          <w:numId w:val="5"/>
        </w:numPr>
        <w:tabs>
          <w:tab w:val="left" w:pos="879"/>
        </w:tabs>
        <w:spacing w:after="120"/>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У випадках передбачених п. 9.2.2. цього Договору, існування підстав для підписання відповідної додаткової угоди, з врахуванням коливання ціни за одиницю Товару має бути документально підтверджена зацікавленою Стороною довідкою (довідками), отриманою не пізніше 15 днів до дати відповідного звернення від уповноважених на таке органів ( Державної служби статистики України або Торгово-промислової палати або ДП </w:t>
      </w:r>
      <w:proofErr w:type="spellStart"/>
      <w:r w:rsidRPr="00BC1797">
        <w:rPr>
          <w:rFonts w:ascii="Times New Roman" w:eastAsia="Times New Roman" w:hAnsi="Times New Roman" w:cs="Times New Roman"/>
          <w:sz w:val="22"/>
          <w:szCs w:val="22"/>
        </w:rPr>
        <w:t>Держзовнішінформ</w:t>
      </w:r>
      <w:proofErr w:type="spellEnd"/>
      <w:r w:rsidRPr="00BC1797">
        <w:rPr>
          <w:rFonts w:ascii="Times New Roman" w:eastAsia="Times New Roman" w:hAnsi="Times New Roman" w:cs="Times New Roman"/>
          <w:sz w:val="22"/>
          <w:szCs w:val="22"/>
        </w:rPr>
        <w:t xml:space="preserve"> або іншого уповноваженого на таке органу)</w:t>
      </w:r>
    </w:p>
    <w:p w:rsidR="00BC1797" w:rsidRPr="00BC1797" w:rsidRDefault="00BC1797" w:rsidP="00BC1797">
      <w:pPr>
        <w:numPr>
          <w:ilvl w:val="1"/>
          <w:numId w:val="5"/>
        </w:numPr>
        <w:tabs>
          <w:tab w:val="left" w:pos="879"/>
        </w:tabs>
        <w:spacing w:after="120"/>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У разі настання обставин визначених цим пунктом зацікавлена Сторона письмово звертається до іншої, та направляє проект додаткової угоди щодо внесення змін до Договору, з відповідним </w:t>
      </w:r>
      <w:proofErr w:type="spellStart"/>
      <w:r w:rsidRPr="00BC1797">
        <w:rPr>
          <w:rFonts w:ascii="Times New Roman" w:eastAsia="Times New Roman" w:hAnsi="Times New Roman" w:cs="Times New Roman"/>
          <w:sz w:val="22"/>
          <w:szCs w:val="22"/>
        </w:rPr>
        <w:t>обгрунтуванням</w:t>
      </w:r>
      <w:proofErr w:type="spellEnd"/>
      <w:r w:rsidRPr="00BC1797">
        <w:rPr>
          <w:rFonts w:ascii="Times New Roman" w:eastAsia="Times New Roman" w:hAnsi="Times New Roman" w:cs="Times New Roman"/>
          <w:sz w:val="22"/>
          <w:szCs w:val="22"/>
        </w:rPr>
        <w:t xml:space="preserve"> та документальним підтвердженням.</w:t>
      </w:r>
    </w:p>
    <w:p w:rsidR="00BC1797" w:rsidRPr="00BC1797" w:rsidRDefault="00BC1797" w:rsidP="00BC1797">
      <w:pPr>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Збільшення ціни за поставлений та/або оплачений товар не допускається.</w:t>
      </w:r>
    </w:p>
    <w:p w:rsidR="00BC1797" w:rsidRPr="00BC1797" w:rsidRDefault="00BC1797" w:rsidP="00BC1797">
      <w:pPr>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Перерахована (оновлена) ціна фіксується в додатковій угоді та може застосовуватись з дати письмового звернення щодо підвищення ціни за одиницю товару згідно ст. 631 Цивільного кодексу України про що має бути зазначено в додатковій угоді.</w:t>
      </w:r>
    </w:p>
    <w:p w:rsidR="00BC1797" w:rsidRPr="00BC1797" w:rsidRDefault="00BC1797" w:rsidP="00BC1797">
      <w:pPr>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lastRenderedPageBreak/>
        <w:t xml:space="preserve">Сторони зобов’язуються узгодити зміну ціни за одиницю товару протягом 3 (трьох) робочих днів з моменту отримання письмового звернення і впродовж цього періоду узгодження цін заявки від </w:t>
      </w:r>
      <w:r w:rsidRPr="00BC1797">
        <w:rPr>
          <w:rFonts w:ascii="Times New Roman" w:eastAsia="Times New Roman" w:hAnsi="Times New Roman" w:cs="Times New Roman"/>
          <w:b/>
          <w:bCs/>
          <w:sz w:val="20"/>
          <w:szCs w:val="20"/>
        </w:rPr>
        <w:t xml:space="preserve">Покупця/Замовника </w:t>
      </w:r>
      <w:r w:rsidRPr="00BC1797">
        <w:rPr>
          <w:rFonts w:ascii="Times New Roman" w:eastAsia="Times New Roman" w:hAnsi="Times New Roman" w:cs="Times New Roman"/>
          <w:sz w:val="22"/>
          <w:szCs w:val="22"/>
        </w:rPr>
        <w:t xml:space="preserve">на отримання Товару </w:t>
      </w:r>
      <w:r w:rsidRPr="00BC1797">
        <w:rPr>
          <w:rFonts w:ascii="Times New Roman" w:eastAsia="Times New Roman" w:hAnsi="Times New Roman" w:cs="Times New Roman"/>
          <w:b/>
          <w:bCs/>
          <w:sz w:val="20"/>
          <w:szCs w:val="20"/>
        </w:rPr>
        <w:t xml:space="preserve">Постачальником/Продавцем </w:t>
      </w:r>
      <w:r w:rsidRPr="00BC1797">
        <w:rPr>
          <w:rFonts w:ascii="Times New Roman" w:eastAsia="Times New Roman" w:hAnsi="Times New Roman" w:cs="Times New Roman"/>
          <w:sz w:val="22"/>
          <w:szCs w:val="22"/>
        </w:rPr>
        <w:t>не приймаються.</w:t>
      </w:r>
    </w:p>
    <w:p w:rsidR="00BC1797" w:rsidRPr="00BC1797" w:rsidRDefault="00BC1797" w:rsidP="00BC1797">
      <w:pPr>
        <w:numPr>
          <w:ilvl w:val="1"/>
          <w:numId w:val="5"/>
        </w:numPr>
        <w:tabs>
          <w:tab w:val="left" w:pos="922"/>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Здійснення перерахунку ціни та формування документального підтвердження коливання середніх цін на предмет закупівлі покладається на </w:t>
      </w:r>
      <w:r w:rsidRPr="00BC1797">
        <w:rPr>
          <w:rFonts w:ascii="Times New Roman" w:eastAsia="Times New Roman" w:hAnsi="Times New Roman" w:cs="Times New Roman"/>
          <w:b/>
          <w:bCs/>
          <w:sz w:val="20"/>
          <w:szCs w:val="20"/>
        </w:rPr>
        <w:t xml:space="preserve">Постачальника/Продавця - </w:t>
      </w:r>
      <w:r w:rsidRPr="00BC1797">
        <w:rPr>
          <w:rFonts w:ascii="Times New Roman" w:eastAsia="Times New Roman" w:hAnsi="Times New Roman" w:cs="Times New Roman"/>
          <w:sz w:val="22"/>
          <w:szCs w:val="22"/>
        </w:rPr>
        <w:t xml:space="preserve">у разі коливання ціни в бік збільшення, і на </w:t>
      </w:r>
      <w:r w:rsidRPr="00BC1797">
        <w:rPr>
          <w:rFonts w:ascii="Times New Roman" w:eastAsia="Times New Roman" w:hAnsi="Times New Roman" w:cs="Times New Roman"/>
          <w:b/>
          <w:bCs/>
          <w:sz w:val="20"/>
          <w:szCs w:val="20"/>
        </w:rPr>
        <w:t xml:space="preserve">Покупця/Замовника - </w:t>
      </w:r>
      <w:r w:rsidRPr="00BC1797">
        <w:rPr>
          <w:rFonts w:ascii="Times New Roman" w:eastAsia="Times New Roman" w:hAnsi="Times New Roman" w:cs="Times New Roman"/>
          <w:sz w:val="22"/>
          <w:szCs w:val="22"/>
        </w:rPr>
        <w:t>у разі коливання ціни в бік зменшення.</w:t>
      </w:r>
    </w:p>
    <w:p w:rsidR="00BC1797" w:rsidRPr="00BC1797" w:rsidRDefault="00BC1797" w:rsidP="00BC1797">
      <w:pPr>
        <w:numPr>
          <w:ilvl w:val="1"/>
          <w:numId w:val="5"/>
        </w:numPr>
        <w:tabs>
          <w:tab w:val="left" w:pos="870"/>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Жодна із Сторін не має права передавати свої права та обов'язки за цим Договором іншій стороні без письмової на те згоди другої Сторони.</w:t>
      </w:r>
    </w:p>
    <w:p w:rsidR="00BC1797" w:rsidRPr="00BC1797" w:rsidRDefault="00BC1797" w:rsidP="00BC1797">
      <w:pPr>
        <w:numPr>
          <w:ilvl w:val="1"/>
          <w:numId w:val="5"/>
        </w:numPr>
        <w:tabs>
          <w:tab w:val="left" w:pos="874"/>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Цей Договір укладено у двох автентичних примірниках, по одному для кожної із Сторін, кожний з яких має однакову юридичну силу.</w:t>
      </w:r>
    </w:p>
    <w:p w:rsidR="00BC1797" w:rsidRPr="00BC1797" w:rsidRDefault="00BC1797" w:rsidP="00BC1797">
      <w:pPr>
        <w:numPr>
          <w:ilvl w:val="1"/>
          <w:numId w:val="5"/>
        </w:numPr>
        <w:tabs>
          <w:tab w:val="left" w:pos="870"/>
        </w:tabs>
        <w:spacing w:after="260"/>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Право власності на Товар та ризик випадкової втрати Товару переходить Покупцю після отримання Талонів.</w:t>
      </w:r>
    </w:p>
    <w:p w:rsidR="00BC1797" w:rsidRPr="00BC1797" w:rsidRDefault="00BC1797" w:rsidP="00BC1797">
      <w:pPr>
        <w:keepNext/>
        <w:keepLines/>
        <w:tabs>
          <w:tab w:val="left" w:pos="390"/>
        </w:tabs>
        <w:spacing w:line="262" w:lineRule="auto"/>
        <w:jc w:val="center"/>
        <w:outlineLvl w:val="0"/>
        <w:rPr>
          <w:rFonts w:ascii="Times New Roman" w:eastAsia="Times New Roman" w:hAnsi="Times New Roman" w:cs="Times New Roman"/>
          <w:b/>
          <w:bCs/>
          <w:sz w:val="20"/>
          <w:szCs w:val="20"/>
        </w:rPr>
      </w:pPr>
      <w:bookmarkStart w:id="10" w:name="bookmark20"/>
    </w:p>
    <w:p w:rsidR="00BC1797" w:rsidRPr="00BC1797" w:rsidRDefault="00BC1797" w:rsidP="00BC1797">
      <w:pPr>
        <w:keepNext/>
        <w:keepLines/>
        <w:tabs>
          <w:tab w:val="left" w:pos="390"/>
        </w:tabs>
        <w:spacing w:line="262" w:lineRule="auto"/>
        <w:outlineLvl w:val="0"/>
        <w:rPr>
          <w:rFonts w:ascii="Times New Roman" w:eastAsia="Times New Roman" w:hAnsi="Times New Roman" w:cs="Times New Roman"/>
          <w:b/>
          <w:bCs/>
          <w:sz w:val="20"/>
          <w:szCs w:val="20"/>
        </w:rPr>
      </w:pPr>
    </w:p>
    <w:p w:rsidR="00BC1797" w:rsidRPr="00BC1797" w:rsidRDefault="00BC1797" w:rsidP="00BC1797">
      <w:pPr>
        <w:keepNext/>
        <w:keepLines/>
        <w:tabs>
          <w:tab w:val="left" w:pos="390"/>
        </w:tabs>
        <w:spacing w:line="262" w:lineRule="auto"/>
        <w:outlineLvl w:val="0"/>
        <w:rPr>
          <w:rFonts w:ascii="Times New Roman" w:eastAsia="Times New Roman" w:hAnsi="Times New Roman" w:cs="Times New Roman"/>
          <w:b/>
          <w:bCs/>
          <w:sz w:val="20"/>
          <w:szCs w:val="20"/>
        </w:rPr>
      </w:pPr>
      <w:r w:rsidRPr="00BC1797">
        <w:rPr>
          <w:rFonts w:ascii="Times New Roman" w:eastAsia="Times New Roman" w:hAnsi="Times New Roman" w:cs="Times New Roman"/>
          <w:b/>
          <w:bCs/>
          <w:sz w:val="20"/>
          <w:szCs w:val="20"/>
        </w:rPr>
        <w:t xml:space="preserve">                                                                        10. СТРОК ДІЇ ДОГОВОРУ</w:t>
      </w:r>
      <w:bookmarkEnd w:id="10"/>
    </w:p>
    <w:p w:rsidR="00BC1797" w:rsidRPr="00BC1797" w:rsidRDefault="00C45F78" w:rsidP="00BC1797">
      <w:pPr>
        <w:tabs>
          <w:tab w:val="left" w:pos="567"/>
        </w:tabs>
        <w:spacing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10.1.</w:t>
      </w:r>
      <w:r w:rsidR="00BC1797" w:rsidRPr="00BC1797">
        <w:rPr>
          <w:rFonts w:ascii="Times New Roman" w:eastAsia="Times New Roman" w:hAnsi="Times New Roman" w:cs="Times New Roman"/>
          <w:sz w:val="22"/>
          <w:szCs w:val="22"/>
        </w:rPr>
        <w:t>Цей Договір набирає чинності з дати підписання і діє до моменту завершення воєнного стану, але не пізніше ніж до 31 грудня 2023 року, але в будь-якому випадку до повного виконання Сторонами своїх зобов’язань за Договором. У випадку, якщо на момент закінчення строку дії Договору не проведений взаєморозрахунок Сторін, строк дії Договору подовжується до остаточного взаєморозрахунку Сторін.</w:t>
      </w:r>
    </w:p>
    <w:p w:rsidR="00BC1797" w:rsidRPr="00BC1797" w:rsidRDefault="00BC1797" w:rsidP="00BC1797">
      <w:pPr>
        <w:tabs>
          <w:tab w:val="left" w:pos="567"/>
        </w:tabs>
        <w:spacing w:line="259" w:lineRule="auto"/>
        <w:rPr>
          <w:rFonts w:ascii="Times New Roman" w:eastAsia="Times New Roman" w:hAnsi="Times New Roman" w:cs="Times New Roman"/>
          <w:sz w:val="28"/>
          <w:szCs w:val="28"/>
        </w:rPr>
      </w:pPr>
    </w:p>
    <w:p w:rsidR="00BC1797" w:rsidRPr="00BC1797" w:rsidRDefault="00BC1797" w:rsidP="00BC1797">
      <w:pPr>
        <w:tabs>
          <w:tab w:val="left" w:pos="567"/>
        </w:tabs>
        <w:spacing w:line="259" w:lineRule="auto"/>
        <w:jc w:val="both"/>
        <w:rPr>
          <w:rFonts w:ascii="Times New Roman" w:eastAsia="Times New Roman" w:hAnsi="Times New Roman" w:cs="Times New Roman"/>
          <w:sz w:val="28"/>
          <w:szCs w:val="28"/>
        </w:rPr>
      </w:pPr>
      <w:r w:rsidRPr="00BC1797">
        <w:rPr>
          <w:rFonts w:ascii="Times New Roman" w:eastAsia="Times New Roman" w:hAnsi="Times New Roman" w:cs="Times New Roman"/>
          <w:b/>
          <w:sz w:val="28"/>
          <w:szCs w:val="28"/>
        </w:rPr>
        <w:t xml:space="preserve">                </w:t>
      </w:r>
      <w:r w:rsidR="00573DA6">
        <w:rPr>
          <w:rFonts w:ascii="Times New Roman" w:eastAsia="Times New Roman" w:hAnsi="Times New Roman" w:cs="Times New Roman"/>
          <w:sz w:val="28"/>
          <w:szCs w:val="28"/>
        </w:rPr>
        <w:t xml:space="preserve">             </w:t>
      </w:r>
      <w:r w:rsidRPr="00BC1797">
        <w:rPr>
          <w:rFonts w:ascii="Times New Roman" w:eastAsia="Times New Roman" w:hAnsi="Times New Roman" w:cs="Times New Roman"/>
          <w:sz w:val="28"/>
          <w:szCs w:val="28"/>
        </w:rPr>
        <w:t xml:space="preserve"> 11. Місце знаходження та банківські реквізити сторін :</w:t>
      </w:r>
    </w:p>
    <w:p w:rsidR="00BC1797" w:rsidRPr="00BC1797" w:rsidRDefault="00BC1797" w:rsidP="00BC1797">
      <w:pPr>
        <w:tabs>
          <w:tab w:val="left" w:pos="567"/>
        </w:tabs>
        <w:spacing w:line="259" w:lineRule="auto"/>
        <w:jc w:val="both"/>
        <w:rPr>
          <w:rFonts w:ascii="Times New Roman" w:eastAsia="Times New Roman" w:hAnsi="Times New Roman" w:cs="Times New Roman"/>
          <w:sz w:val="22"/>
          <w:szCs w:val="22"/>
        </w:rPr>
      </w:pPr>
    </w:p>
    <w:p w:rsidR="00BC1797" w:rsidRPr="00BC1797" w:rsidRDefault="00BC1797" w:rsidP="00BC1797">
      <w:pPr>
        <w:spacing w:line="220" w:lineRule="exact"/>
        <w:rPr>
          <w:rFonts w:ascii="Times New Roman" w:eastAsia="Times New Roman" w:hAnsi="Times New Roman" w:cs="Times New Roman"/>
          <w:color w:val="auto"/>
          <w:spacing w:val="-20"/>
          <w:sz w:val="22"/>
          <w:szCs w:val="22"/>
          <w:lang w:eastAsia="ru-RU" w:bidi="ar-SA"/>
        </w:rPr>
      </w:pPr>
    </w:p>
    <w:p w:rsidR="00BC1797" w:rsidRPr="00BC1797" w:rsidRDefault="00BC1797" w:rsidP="00505A80">
      <w:pPr>
        <w:tabs>
          <w:tab w:val="left" w:pos="6735"/>
        </w:tabs>
        <w:spacing w:line="220" w:lineRule="exact"/>
        <w:rPr>
          <w:rFonts w:ascii="Times New Roman" w:eastAsia="Times New Roman" w:hAnsi="Times New Roman" w:cs="Times New Roman"/>
          <w:color w:val="auto"/>
          <w:spacing w:val="-20"/>
          <w:sz w:val="22"/>
          <w:szCs w:val="22"/>
          <w:lang w:eastAsia="ru-RU" w:bidi="ar-SA"/>
        </w:rPr>
      </w:pPr>
      <w:r w:rsidRPr="00BC1797">
        <w:rPr>
          <w:rFonts w:ascii="Times New Roman" w:eastAsia="Times New Roman" w:hAnsi="Times New Roman" w:cs="Times New Roman"/>
          <w:color w:val="auto"/>
          <w:spacing w:val="-20"/>
          <w:sz w:val="22"/>
          <w:szCs w:val="22"/>
          <w:lang w:eastAsia="ru-RU" w:bidi="ar-SA"/>
        </w:rPr>
        <w:t>ПОКУПЕЦЬ:</w:t>
      </w:r>
      <w:r w:rsidR="00505A80">
        <w:rPr>
          <w:rFonts w:ascii="Times New Roman" w:eastAsia="Times New Roman" w:hAnsi="Times New Roman" w:cs="Times New Roman"/>
          <w:color w:val="auto"/>
          <w:spacing w:val="-20"/>
          <w:sz w:val="22"/>
          <w:szCs w:val="22"/>
          <w:lang w:eastAsia="ru-RU" w:bidi="ar-SA"/>
        </w:rPr>
        <w:tab/>
        <w:t>ПРОДАВЕЦЬ:</w:t>
      </w:r>
    </w:p>
    <w:p w:rsidR="00BC1797" w:rsidRPr="00BC1797" w:rsidRDefault="00BC1797" w:rsidP="00BC1797">
      <w:pPr>
        <w:spacing w:line="220" w:lineRule="exact"/>
        <w:rPr>
          <w:rFonts w:ascii="Times New Roman" w:eastAsia="Times New Roman" w:hAnsi="Times New Roman" w:cs="Times New Roman"/>
          <w:color w:val="auto"/>
          <w:spacing w:val="-20"/>
          <w:sz w:val="22"/>
          <w:szCs w:val="22"/>
          <w:lang w:eastAsia="ru-RU" w:bidi="ar-SA"/>
        </w:rPr>
      </w:pPr>
    </w:p>
    <w:p w:rsidR="00BC1797" w:rsidRPr="00BC1797" w:rsidRDefault="00BC1797" w:rsidP="00BC1797">
      <w:pPr>
        <w:spacing w:line="220" w:lineRule="exact"/>
        <w:rPr>
          <w:rFonts w:ascii="Times New Roman" w:eastAsia="Times New Roman" w:hAnsi="Times New Roman" w:cs="Times New Roman"/>
          <w:color w:val="auto"/>
          <w:spacing w:val="-20"/>
          <w:sz w:val="22"/>
          <w:szCs w:val="22"/>
          <w:lang w:eastAsia="ru-RU" w:bidi="ar-SA"/>
        </w:rPr>
      </w:pPr>
      <w:r w:rsidRPr="00BC1797">
        <w:rPr>
          <w:rFonts w:ascii="Times New Roman" w:eastAsia="Times New Roman" w:hAnsi="Times New Roman" w:cs="Times New Roman"/>
          <w:color w:val="auto"/>
          <w:spacing w:val="-20"/>
          <w:sz w:val="22"/>
          <w:szCs w:val="22"/>
          <w:lang w:eastAsia="ru-RU" w:bidi="ar-SA"/>
        </w:rPr>
        <w:t>Назва: Ми</w:t>
      </w:r>
      <w:r w:rsidR="00DC6262">
        <w:rPr>
          <w:rFonts w:ascii="Times New Roman" w:eastAsia="Times New Roman" w:hAnsi="Times New Roman" w:cs="Times New Roman"/>
          <w:color w:val="auto"/>
          <w:spacing w:val="-20"/>
          <w:sz w:val="22"/>
          <w:szCs w:val="22"/>
          <w:lang w:eastAsia="ru-RU" w:bidi="ar-SA"/>
        </w:rPr>
        <w:t xml:space="preserve">ргородська  районна </w:t>
      </w:r>
      <w:r w:rsidRPr="00BC1797">
        <w:rPr>
          <w:rFonts w:ascii="Times New Roman" w:eastAsia="Times New Roman" w:hAnsi="Times New Roman" w:cs="Times New Roman"/>
          <w:color w:val="auto"/>
          <w:spacing w:val="-20"/>
          <w:sz w:val="22"/>
          <w:szCs w:val="22"/>
          <w:lang w:eastAsia="ru-RU" w:bidi="ar-SA"/>
        </w:rPr>
        <w:t>державна</w:t>
      </w:r>
      <w:r w:rsidR="00DC6262">
        <w:rPr>
          <w:rFonts w:ascii="Times New Roman" w:eastAsia="Times New Roman" w:hAnsi="Times New Roman" w:cs="Times New Roman"/>
          <w:color w:val="auto"/>
          <w:spacing w:val="-20"/>
          <w:sz w:val="22"/>
          <w:szCs w:val="22"/>
          <w:lang w:eastAsia="ru-RU" w:bidi="ar-SA"/>
        </w:rPr>
        <w:t xml:space="preserve">  ( військова) </w:t>
      </w:r>
      <w:r w:rsidRPr="00BC1797">
        <w:rPr>
          <w:rFonts w:ascii="Times New Roman" w:eastAsia="Times New Roman" w:hAnsi="Times New Roman" w:cs="Times New Roman"/>
          <w:color w:val="auto"/>
          <w:spacing w:val="-20"/>
          <w:sz w:val="22"/>
          <w:szCs w:val="22"/>
          <w:lang w:eastAsia="ru-RU" w:bidi="ar-SA"/>
        </w:rPr>
        <w:t xml:space="preserve"> адміністрація </w:t>
      </w:r>
      <w:r w:rsidR="00505A80">
        <w:rPr>
          <w:rFonts w:ascii="Times New Roman" w:eastAsia="Times New Roman" w:hAnsi="Times New Roman" w:cs="Times New Roman"/>
          <w:color w:val="auto"/>
          <w:spacing w:val="-20"/>
          <w:sz w:val="22"/>
          <w:szCs w:val="22"/>
          <w:lang w:eastAsia="ru-RU" w:bidi="ar-SA"/>
        </w:rPr>
        <w:t xml:space="preserve">              </w:t>
      </w:r>
      <w:r w:rsidR="00051F6C">
        <w:rPr>
          <w:rFonts w:ascii="Times New Roman" w:eastAsia="Times New Roman" w:hAnsi="Times New Roman" w:cs="Times New Roman"/>
          <w:color w:val="auto"/>
          <w:spacing w:val="-20"/>
          <w:sz w:val="22"/>
          <w:szCs w:val="22"/>
          <w:lang w:eastAsia="ru-RU" w:bidi="ar-SA"/>
        </w:rPr>
        <w:t xml:space="preserve">                          </w:t>
      </w:r>
    </w:p>
    <w:p w:rsidR="00BC1797" w:rsidRPr="00BC1797" w:rsidRDefault="00BC1797" w:rsidP="00BC1797">
      <w:pPr>
        <w:spacing w:line="220" w:lineRule="exact"/>
        <w:rPr>
          <w:rFonts w:ascii="Times New Roman" w:eastAsia="Times New Roman" w:hAnsi="Times New Roman" w:cs="Times New Roman"/>
          <w:color w:val="auto"/>
          <w:spacing w:val="-4"/>
          <w:sz w:val="22"/>
          <w:szCs w:val="22"/>
          <w:lang w:eastAsia="ru-RU" w:bidi="ar-SA"/>
        </w:rPr>
      </w:pPr>
      <w:r w:rsidRPr="00BC1797">
        <w:rPr>
          <w:rFonts w:ascii="Times New Roman" w:eastAsia="Times New Roman" w:hAnsi="Times New Roman" w:cs="Times New Roman"/>
          <w:color w:val="auto"/>
          <w:spacing w:val="-4"/>
          <w:sz w:val="22"/>
          <w:szCs w:val="22"/>
          <w:lang w:eastAsia="ru-RU" w:bidi="ar-SA"/>
        </w:rPr>
        <w:t>Юридична адреса: м. Миргород,</w:t>
      </w:r>
      <w:r w:rsidR="000D2F22">
        <w:rPr>
          <w:rFonts w:ascii="Times New Roman" w:eastAsia="Times New Roman" w:hAnsi="Times New Roman" w:cs="Times New Roman"/>
          <w:color w:val="auto"/>
          <w:spacing w:val="-4"/>
          <w:sz w:val="22"/>
          <w:szCs w:val="22"/>
          <w:lang w:eastAsia="ru-RU" w:bidi="ar-SA"/>
        </w:rPr>
        <w:t xml:space="preserve">                                                           </w:t>
      </w:r>
      <w:r w:rsidR="00051F6C">
        <w:rPr>
          <w:rFonts w:ascii="Times New Roman" w:eastAsia="Times New Roman" w:hAnsi="Times New Roman" w:cs="Times New Roman"/>
          <w:color w:val="auto"/>
          <w:spacing w:val="-4"/>
          <w:sz w:val="22"/>
          <w:szCs w:val="22"/>
          <w:lang w:eastAsia="ru-RU" w:bidi="ar-SA"/>
        </w:rPr>
        <w:t xml:space="preserve">           </w:t>
      </w:r>
      <w:r w:rsidR="00FF3889">
        <w:rPr>
          <w:rFonts w:ascii="Times New Roman" w:eastAsia="Times New Roman" w:hAnsi="Times New Roman" w:cs="Times New Roman"/>
          <w:color w:val="auto"/>
          <w:spacing w:val="-4"/>
          <w:sz w:val="22"/>
          <w:szCs w:val="22"/>
          <w:lang w:eastAsia="ru-RU" w:bidi="ar-SA"/>
        </w:rPr>
        <w:t xml:space="preserve"> </w:t>
      </w:r>
      <w:r w:rsidR="000D2F22">
        <w:rPr>
          <w:rFonts w:ascii="Times New Roman" w:eastAsia="Times New Roman" w:hAnsi="Times New Roman" w:cs="Times New Roman"/>
          <w:color w:val="auto"/>
          <w:spacing w:val="-4"/>
          <w:sz w:val="22"/>
          <w:szCs w:val="22"/>
          <w:lang w:eastAsia="ru-RU" w:bidi="ar-SA"/>
        </w:rPr>
        <w:t xml:space="preserve">   </w:t>
      </w:r>
    </w:p>
    <w:p w:rsidR="00BC1797" w:rsidRPr="00BC1797" w:rsidRDefault="00BC1797" w:rsidP="000D2F22">
      <w:pPr>
        <w:tabs>
          <w:tab w:val="left" w:pos="6690"/>
        </w:tabs>
        <w:spacing w:line="220" w:lineRule="exact"/>
        <w:rPr>
          <w:rFonts w:ascii="Times New Roman" w:eastAsia="Times New Roman" w:hAnsi="Times New Roman" w:cs="Times New Roman"/>
          <w:color w:val="auto"/>
          <w:spacing w:val="-4"/>
          <w:sz w:val="22"/>
          <w:szCs w:val="22"/>
          <w:lang w:eastAsia="ru-RU" w:bidi="ar-SA"/>
        </w:rPr>
      </w:pPr>
      <w:r w:rsidRPr="00BC1797">
        <w:rPr>
          <w:rFonts w:ascii="Times New Roman" w:eastAsia="Times New Roman" w:hAnsi="Times New Roman" w:cs="Times New Roman"/>
          <w:color w:val="auto"/>
          <w:spacing w:val="-4"/>
          <w:sz w:val="22"/>
          <w:szCs w:val="22"/>
          <w:lang w:eastAsia="ru-RU" w:bidi="ar-SA"/>
        </w:rPr>
        <w:t>вул. Гоголя 120</w:t>
      </w:r>
      <w:r w:rsidR="000D2F22">
        <w:rPr>
          <w:rFonts w:ascii="Times New Roman" w:eastAsia="Times New Roman" w:hAnsi="Times New Roman" w:cs="Times New Roman"/>
          <w:color w:val="auto"/>
          <w:spacing w:val="-4"/>
          <w:sz w:val="22"/>
          <w:szCs w:val="22"/>
          <w:lang w:eastAsia="ru-RU" w:bidi="ar-SA"/>
        </w:rPr>
        <w:t xml:space="preserve">                                                                                                                                                                                                                                                                                                                                                                                                                                                                                                                                                                                                                                                                                                                                                                                                                                                                                                                                                                                                                                                                                                                                                                                                                                                                                                                                                                                                                                                                                                                                                                                                                                                      </w:t>
      </w:r>
      <w:r w:rsidR="000E7FCF">
        <w:rPr>
          <w:rFonts w:ascii="Times New Roman" w:eastAsia="Times New Roman" w:hAnsi="Times New Roman" w:cs="Times New Roman"/>
          <w:color w:val="auto"/>
          <w:spacing w:val="-4"/>
          <w:sz w:val="22"/>
          <w:szCs w:val="22"/>
          <w:lang w:eastAsia="ru-RU" w:bidi="ar-SA"/>
        </w:rPr>
        <w:t xml:space="preserve">                              </w:t>
      </w:r>
      <w:r w:rsidR="000D2F22">
        <w:rPr>
          <w:rFonts w:ascii="Times New Roman" w:eastAsia="Times New Roman" w:hAnsi="Times New Roman" w:cs="Times New Roman"/>
          <w:color w:val="auto"/>
          <w:spacing w:val="-4"/>
          <w:sz w:val="22"/>
          <w:szCs w:val="22"/>
          <w:lang w:eastAsia="ru-RU" w:bidi="ar-SA"/>
        </w:rPr>
        <w:t xml:space="preserve">Місце знаходження: </w:t>
      </w:r>
      <w:r w:rsidR="00051F6C">
        <w:rPr>
          <w:rFonts w:ascii="Times New Roman" w:eastAsia="Times New Roman" w:hAnsi="Times New Roman" w:cs="Times New Roman"/>
          <w:color w:val="auto"/>
          <w:spacing w:val="-4"/>
          <w:sz w:val="22"/>
          <w:szCs w:val="22"/>
          <w:lang w:eastAsia="ru-RU" w:bidi="ar-SA"/>
        </w:rPr>
        <w:t xml:space="preserve">                                                                                  </w:t>
      </w:r>
      <w:r w:rsidR="00FF3889">
        <w:rPr>
          <w:rFonts w:ascii="Times New Roman" w:eastAsia="Times New Roman" w:hAnsi="Times New Roman" w:cs="Times New Roman"/>
          <w:color w:val="auto"/>
          <w:spacing w:val="-4"/>
          <w:sz w:val="22"/>
          <w:szCs w:val="22"/>
          <w:lang w:eastAsia="ru-RU" w:bidi="ar-SA"/>
        </w:rPr>
        <w:t xml:space="preserve">          </w:t>
      </w:r>
    </w:p>
    <w:p w:rsidR="00BC1797" w:rsidRPr="00BC1797" w:rsidRDefault="00BC1797" w:rsidP="00BC1797">
      <w:pPr>
        <w:jc w:val="both"/>
        <w:rPr>
          <w:rFonts w:ascii="Times New Roman" w:eastAsia="Times New Roman" w:hAnsi="Times New Roman" w:cs="Times New Roman"/>
          <w:color w:val="auto"/>
          <w:sz w:val="22"/>
          <w:szCs w:val="22"/>
          <w:lang w:eastAsia="ru-RU" w:bidi="ar-SA"/>
        </w:rPr>
      </w:pPr>
      <w:r w:rsidRPr="00BC1797">
        <w:rPr>
          <w:rFonts w:ascii="Times New Roman CYR" w:eastAsia="Times New Roman" w:hAnsi="Times New Roman CYR" w:cs="Times New Roman"/>
          <w:color w:val="auto"/>
          <w:sz w:val="22"/>
          <w:szCs w:val="22"/>
          <w:lang w:eastAsia="ru-RU" w:bidi="ar-SA"/>
        </w:rPr>
        <w:t>Код ЄДРПОУ  04057451</w:t>
      </w:r>
      <w:r w:rsidR="00051F6C">
        <w:rPr>
          <w:rFonts w:ascii="Times New Roman CYR" w:eastAsia="Times New Roman" w:hAnsi="Times New Roman CYR" w:cs="Times New Roman"/>
          <w:color w:val="auto"/>
          <w:sz w:val="22"/>
          <w:szCs w:val="22"/>
          <w:lang w:eastAsia="ru-RU" w:bidi="ar-SA"/>
        </w:rPr>
        <w:t xml:space="preserve">                                                                  </w:t>
      </w:r>
      <w:r w:rsidR="00FF3889">
        <w:rPr>
          <w:rFonts w:ascii="Times New Roman CYR" w:eastAsia="Times New Roman" w:hAnsi="Times New Roman CYR" w:cs="Times New Roman"/>
          <w:color w:val="auto"/>
          <w:sz w:val="22"/>
          <w:szCs w:val="22"/>
          <w:lang w:eastAsia="ru-RU" w:bidi="ar-SA"/>
        </w:rPr>
        <w:t xml:space="preserve">           </w:t>
      </w:r>
    </w:p>
    <w:p w:rsidR="00BC1797" w:rsidRPr="00BC1797" w:rsidRDefault="00BC1797" w:rsidP="00BC1797">
      <w:pPr>
        <w:spacing w:line="220" w:lineRule="exact"/>
        <w:rPr>
          <w:rFonts w:ascii="Times New Roman" w:eastAsia="Times New Roman" w:hAnsi="Times New Roman" w:cs="Times New Roman"/>
          <w:sz w:val="22"/>
          <w:szCs w:val="22"/>
          <w:lang w:eastAsia="ru-RU" w:bidi="ar-SA"/>
        </w:rPr>
      </w:pPr>
      <w:r w:rsidRPr="00BC1797">
        <w:rPr>
          <w:rFonts w:ascii="Times New Roman" w:eastAsia="Times New Roman" w:hAnsi="Times New Roman" w:cs="Times New Roman"/>
          <w:sz w:val="22"/>
          <w:szCs w:val="22"/>
          <w:lang w:eastAsia="ru-RU" w:bidi="ar-SA"/>
        </w:rPr>
        <w:t xml:space="preserve">Розрахунковий рахунок </w:t>
      </w:r>
      <w:r w:rsidR="00051F6C">
        <w:rPr>
          <w:rFonts w:ascii="Times New Roman" w:eastAsia="Times New Roman" w:hAnsi="Times New Roman" w:cs="Times New Roman"/>
          <w:sz w:val="22"/>
          <w:szCs w:val="22"/>
          <w:lang w:eastAsia="ru-RU" w:bidi="ar-SA"/>
        </w:rPr>
        <w:t xml:space="preserve">                                                                   </w:t>
      </w:r>
      <w:r w:rsidR="00FF3889">
        <w:rPr>
          <w:rFonts w:ascii="Times New Roman" w:eastAsia="Times New Roman" w:hAnsi="Times New Roman" w:cs="Times New Roman"/>
          <w:sz w:val="22"/>
          <w:szCs w:val="22"/>
          <w:lang w:eastAsia="ru-RU" w:bidi="ar-SA"/>
        </w:rPr>
        <w:t xml:space="preserve">          </w:t>
      </w:r>
    </w:p>
    <w:p w:rsidR="00BC1797" w:rsidRPr="00051F6C" w:rsidRDefault="00BC1797" w:rsidP="00BC1797">
      <w:pPr>
        <w:spacing w:line="220" w:lineRule="exact"/>
        <w:rPr>
          <w:rFonts w:ascii="Times New Roman" w:eastAsia="Times New Roman" w:hAnsi="Times New Roman" w:cs="Times New Roman"/>
          <w:sz w:val="22"/>
          <w:szCs w:val="22"/>
          <w:lang w:eastAsia="ru-RU" w:bidi="ar-SA"/>
        </w:rPr>
      </w:pPr>
      <w:r w:rsidRPr="00BC1797">
        <w:rPr>
          <w:rFonts w:ascii="Times New Roman" w:eastAsia="Times New Roman" w:hAnsi="Times New Roman" w:cs="Times New Roman"/>
          <w:sz w:val="22"/>
          <w:szCs w:val="22"/>
          <w:lang w:val="en-US" w:eastAsia="ru-RU" w:bidi="ar-SA"/>
        </w:rPr>
        <w:t>UA</w:t>
      </w:r>
      <w:r w:rsidR="00216776">
        <w:rPr>
          <w:rFonts w:ascii="Times New Roman" w:eastAsia="Times New Roman" w:hAnsi="Times New Roman" w:cs="Times New Roman"/>
          <w:sz w:val="22"/>
          <w:szCs w:val="22"/>
          <w:lang w:eastAsia="ru-RU" w:bidi="ar-SA"/>
        </w:rPr>
        <w:t>1482017203442800021049004997</w:t>
      </w:r>
      <w:r w:rsidRPr="00BC1797">
        <w:rPr>
          <w:rFonts w:ascii="Times New Roman" w:eastAsia="Times New Roman" w:hAnsi="Times New Roman" w:cs="Times New Roman"/>
          <w:sz w:val="22"/>
          <w:szCs w:val="22"/>
          <w:lang w:eastAsia="ru-RU" w:bidi="ar-SA"/>
        </w:rPr>
        <w:t xml:space="preserve"> </w:t>
      </w:r>
      <w:r w:rsidR="00051F6C">
        <w:rPr>
          <w:rFonts w:ascii="Times New Roman" w:eastAsia="Times New Roman" w:hAnsi="Times New Roman" w:cs="Times New Roman"/>
          <w:sz w:val="22"/>
          <w:szCs w:val="22"/>
          <w:lang w:eastAsia="ru-RU" w:bidi="ar-SA"/>
        </w:rPr>
        <w:t xml:space="preserve">                         </w:t>
      </w:r>
      <w:r w:rsidR="00FF3889">
        <w:rPr>
          <w:rFonts w:ascii="Times New Roman" w:eastAsia="Times New Roman" w:hAnsi="Times New Roman" w:cs="Times New Roman"/>
          <w:sz w:val="22"/>
          <w:szCs w:val="22"/>
          <w:lang w:eastAsia="ru-RU" w:bidi="ar-SA"/>
        </w:rPr>
        <w:t xml:space="preserve">                               </w:t>
      </w:r>
    </w:p>
    <w:p w:rsidR="00BC1797" w:rsidRPr="00BC1797" w:rsidRDefault="00BC1797" w:rsidP="00BC1797">
      <w:pPr>
        <w:spacing w:line="220" w:lineRule="exact"/>
        <w:rPr>
          <w:rFonts w:ascii="Times New Roman" w:eastAsia="Times New Roman" w:hAnsi="Times New Roman" w:cs="Times New Roman"/>
          <w:sz w:val="22"/>
          <w:szCs w:val="22"/>
          <w:lang w:eastAsia="ru-RU" w:bidi="ar-SA"/>
        </w:rPr>
      </w:pPr>
      <w:r w:rsidRPr="00BC1797">
        <w:rPr>
          <w:rFonts w:ascii="Times New Roman" w:eastAsia="Times New Roman" w:hAnsi="Times New Roman" w:cs="Times New Roman"/>
          <w:sz w:val="22"/>
          <w:szCs w:val="22"/>
          <w:lang w:eastAsia="ru-RU" w:bidi="ar-SA"/>
        </w:rPr>
        <w:t>Держказначейство України в м. Києві</w:t>
      </w:r>
      <w:r w:rsidR="00051F6C">
        <w:rPr>
          <w:rFonts w:ascii="Times New Roman" w:eastAsia="Times New Roman" w:hAnsi="Times New Roman" w:cs="Times New Roman"/>
          <w:sz w:val="22"/>
          <w:szCs w:val="22"/>
          <w:lang w:eastAsia="ru-RU" w:bidi="ar-SA"/>
        </w:rPr>
        <w:t xml:space="preserve">                                                </w:t>
      </w:r>
      <w:r w:rsidR="00FF3889">
        <w:rPr>
          <w:rFonts w:ascii="Times New Roman" w:eastAsia="Times New Roman" w:hAnsi="Times New Roman" w:cs="Times New Roman"/>
          <w:sz w:val="22"/>
          <w:szCs w:val="22"/>
          <w:lang w:eastAsia="ru-RU" w:bidi="ar-SA"/>
        </w:rPr>
        <w:t xml:space="preserve">       </w:t>
      </w:r>
    </w:p>
    <w:p w:rsidR="00BC1797" w:rsidRPr="00BC1797" w:rsidRDefault="00BC1797" w:rsidP="00BC1797">
      <w:pPr>
        <w:spacing w:line="220" w:lineRule="exact"/>
        <w:ind w:right="786"/>
        <w:rPr>
          <w:rFonts w:ascii="Times New Roman" w:eastAsia="Times New Roman" w:hAnsi="Times New Roman" w:cs="Times New Roman"/>
          <w:color w:val="auto"/>
          <w:spacing w:val="-4"/>
          <w:sz w:val="22"/>
          <w:szCs w:val="22"/>
          <w:lang w:eastAsia="ru-RU" w:bidi="ar-SA"/>
        </w:rPr>
      </w:pPr>
      <w:r w:rsidRPr="00BC1797">
        <w:rPr>
          <w:rFonts w:ascii="Times New Roman" w:eastAsia="Times New Roman" w:hAnsi="Times New Roman" w:cs="Times New Roman"/>
          <w:color w:val="auto"/>
          <w:sz w:val="22"/>
          <w:szCs w:val="22"/>
          <w:lang w:eastAsia="ru-RU" w:bidi="ar-SA"/>
        </w:rPr>
        <w:t>МФО 820172</w:t>
      </w:r>
      <w:r w:rsidR="00051F6C">
        <w:rPr>
          <w:rFonts w:ascii="Times New Roman" w:eastAsia="Times New Roman" w:hAnsi="Times New Roman" w:cs="Times New Roman"/>
          <w:color w:val="auto"/>
          <w:sz w:val="22"/>
          <w:szCs w:val="22"/>
          <w:lang w:eastAsia="ru-RU" w:bidi="ar-SA"/>
        </w:rPr>
        <w:t xml:space="preserve">                                                                            </w:t>
      </w:r>
      <w:r w:rsidR="00FF3889">
        <w:rPr>
          <w:rFonts w:ascii="Times New Roman" w:eastAsia="Times New Roman" w:hAnsi="Times New Roman" w:cs="Times New Roman"/>
          <w:color w:val="auto"/>
          <w:sz w:val="22"/>
          <w:szCs w:val="22"/>
          <w:lang w:eastAsia="ru-RU" w:bidi="ar-SA"/>
        </w:rPr>
        <w:t xml:space="preserve">                      </w:t>
      </w:r>
    </w:p>
    <w:p w:rsidR="00BC1797" w:rsidRPr="00BC1797" w:rsidRDefault="00BC1797" w:rsidP="00BC1797">
      <w:pPr>
        <w:spacing w:line="220" w:lineRule="exact"/>
        <w:rPr>
          <w:rFonts w:ascii="Times New Roman" w:eastAsia="Times New Roman" w:hAnsi="Times New Roman" w:cs="Times New Roman"/>
          <w:color w:val="auto"/>
          <w:spacing w:val="-4"/>
          <w:sz w:val="22"/>
          <w:szCs w:val="22"/>
          <w:lang w:eastAsia="ru-RU" w:bidi="ar-SA"/>
        </w:rPr>
      </w:pPr>
    </w:p>
    <w:p w:rsidR="00BC1797" w:rsidRPr="00BC1797" w:rsidRDefault="00BC1797" w:rsidP="00BC1797">
      <w:pPr>
        <w:spacing w:line="220" w:lineRule="exact"/>
        <w:rPr>
          <w:rFonts w:ascii="Times New Roman" w:eastAsia="Times New Roman" w:hAnsi="Times New Roman" w:cs="Times New Roman"/>
          <w:color w:val="auto"/>
          <w:spacing w:val="-4"/>
          <w:sz w:val="22"/>
          <w:szCs w:val="22"/>
          <w:lang w:eastAsia="ru-RU" w:bidi="ar-SA"/>
        </w:rPr>
      </w:pPr>
      <w:r w:rsidRPr="00BC1797">
        <w:rPr>
          <w:rFonts w:ascii="Times New Roman" w:eastAsia="Times New Roman" w:hAnsi="Times New Roman" w:cs="Times New Roman"/>
          <w:color w:val="auto"/>
          <w:spacing w:val="-4"/>
          <w:sz w:val="22"/>
          <w:szCs w:val="22"/>
          <w:lang w:eastAsia="ru-RU" w:bidi="ar-SA"/>
        </w:rPr>
        <w:t>Телефон: (05355)  5-62-81</w:t>
      </w: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r w:rsidRPr="00BC1797">
        <w:rPr>
          <w:rFonts w:ascii="Times New Roman" w:eastAsia="Times New Roman" w:hAnsi="Times New Roman" w:cs="Times New Roman"/>
          <w:bCs/>
          <w:color w:val="auto"/>
          <w:spacing w:val="-20"/>
          <w:sz w:val="28"/>
          <w:szCs w:val="28"/>
          <w:lang w:eastAsia="ru-RU" w:bidi="ar-SA"/>
        </w:rPr>
        <w:t xml:space="preserve"> </w:t>
      </w: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r w:rsidRPr="00BC1797">
        <w:rPr>
          <w:rFonts w:ascii="Times New Roman" w:eastAsia="Times New Roman" w:hAnsi="Times New Roman" w:cs="Times New Roman"/>
          <w:bCs/>
          <w:color w:val="auto"/>
          <w:spacing w:val="-20"/>
          <w:sz w:val="28"/>
          <w:szCs w:val="28"/>
          <w:lang w:eastAsia="ru-RU" w:bidi="ar-SA"/>
        </w:rPr>
        <w:t xml:space="preserve">Голова </w:t>
      </w:r>
      <w:r w:rsidR="00051F6C">
        <w:rPr>
          <w:rFonts w:ascii="Times New Roman" w:eastAsia="Times New Roman" w:hAnsi="Times New Roman" w:cs="Times New Roman"/>
          <w:bCs/>
          <w:color w:val="auto"/>
          <w:spacing w:val="-20"/>
          <w:sz w:val="28"/>
          <w:szCs w:val="28"/>
          <w:lang w:eastAsia="ru-RU" w:bidi="ar-SA"/>
        </w:rPr>
        <w:t xml:space="preserve">                                                                                            </w:t>
      </w:r>
      <w:r w:rsidR="000D6EFA">
        <w:rPr>
          <w:rFonts w:ascii="Times New Roman" w:eastAsia="Times New Roman" w:hAnsi="Times New Roman" w:cs="Times New Roman"/>
          <w:bCs/>
          <w:color w:val="auto"/>
          <w:spacing w:val="-20"/>
          <w:sz w:val="28"/>
          <w:szCs w:val="28"/>
          <w:lang w:eastAsia="ru-RU" w:bidi="ar-SA"/>
        </w:rPr>
        <w:t xml:space="preserve">                        </w:t>
      </w:r>
      <w:bookmarkStart w:id="11" w:name="_GoBack"/>
      <w:bookmarkEnd w:id="11"/>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val="ru-RU" w:eastAsia="ru-RU" w:bidi="ar-SA"/>
        </w:rPr>
      </w:pPr>
    </w:p>
    <w:p w:rsidR="00BC1797" w:rsidRPr="00BC1797" w:rsidRDefault="00BC1797" w:rsidP="00BC1797">
      <w:pPr>
        <w:tabs>
          <w:tab w:val="left" w:pos="2010"/>
        </w:tabs>
        <w:spacing w:line="220" w:lineRule="exact"/>
        <w:rPr>
          <w:rFonts w:ascii="Times New Roman" w:eastAsia="Times New Roman" w:hAnsi="Times New Roman" w:cs="Times New Roman"/>
          <w:bCs/>
          <w:color w:val="auto"/>
          <w:spacing w:val="-20"/>
          <w:sz w:val="28"/>
          <w:szCs w:val="28"/>
          <w:lang w:eastAsia="ru-RU" w:bidi="ar-SA"/>
        </w:rPr>
      </w:pPr>
      <w:r w:rsidRPr="00BC1797">
        <w:rPr>
          <w:rFonts w:ascii="Times New Roman" w:eastAsia="Times New Roman" w:hAnsi="Times New Roman" w:cs="Times New Roman"/>
          <w:bCs/>
          <w:color w:val="auto"/>
          <w:spacing w:val="-20"/>
          <w:sz w:val="28"/>
          <w:szCs w:val="28"/>
          <w:lang w:eastAsia="ru-RU" w:bidi="ar-SA"/>
        </w:rPr>
        <w:tab/>
        <w:t xml:space="preserve">       </w:t>
      </w:r>
      <w:r w:rsidRPr="00BC1797">
        <w:rPr>
          <w:rFonts w:ascii="Times New Roman" w:eastAsia="Times New Roman" w:hAnsi="Times New Roman" w:cs="Times New Roman"/>
          <w:bCs/>
          <w:color w:val="auto"/>
          <w:spacing w:val="-20"/>
          <w:sz w:val="28"/>
          <w:szCs w:val="28"/>
          <w:lang w:val="ru-RU" w:eastAsia="ru-RU" w:bidi="ar-SA"/>
        </w:rPr>
        <w:t>В</w:t>
      </w:r>
      <w:proofErr w:type="spellStart"/>
      <w:r w:rsidRPr="00BC1797">
        <w:rPr>
          <w:rFonts w:ascii="Times New Roman" w:eastAsia="Times New Roman" w:hAnsi="Times New Roman" w:cs="Times New Roman"/>
          <w:bCs/>
          <w:color w:val="auto"/>
          <w:spacing w:val="-20"/>
          <w:sz w:val="28"/>
          <w:szCs w:val="28"/>
          <w:lang w:eastAsia="ru-RU" w:bidi="ar-SA"/>
        </w:rPr>
        <w:t>італій</w:t>
      </w:r>
      <w:proofErr w:type="spellEnd"/>
      <w:r w:rsidRPr="00BC1797">
        <w:rPr>
          <w:rFonts w:ascii="Times New Roman" w:eastAsia="Times New Roman" w:hAnsi="Times New Roman" w:cs="Times New Roman"/>
          <w:bCs/>
          <w:color w:val="auto"/>
          <w:spacing w:val="-20"/>
          <w:sz w:val="28"/>
          <w:szCs w:val="28"/>
          <w:lang w:eastAsia="ru-RU" w:bidi="ar-SA"/>
        </w:rPr>
        <w:t xml:space="preserve"> </w:t>
      </w:r>
      <w:proofErr w:type="spellStart"/>
      <w:r w:rsidRPr="00BC1797">
        <w:rPr>
          <w:rFonts w:ascii="Times New Roman" w:eastAsia="Times New Roman" w:hAnsi="Times New Roman" w:cs="Times New Roman"/>
          <w:bCs/>
          <w:color w:val="auto"/>
          <w:spacing w:val="-20"/>
          <w:sz w:val="28"/>
          <w:szCs w:val="28"/>
          <w:lang w:eastAsia="ru-RU" w:bidi="ar-SA"/>
        </w:rPr>
        <w:t>Дяківнич</w:t>
      </w:r>
      <w:proofErr w:type="spellEnd"/>
      <w:r w:rsidRPr="00BC1797">
        <w:rPr>
          <w:rFonts w:ascii="Times New Roman" w:eastAsia="Times New Roman" w:hAnsi="Times New Roman" w:cs="Times New Roman"/>
          <w:bCs/>
          <w:color w:val="auto"/>
          <w:spacing w:val="-20"/>
          <w:sz w:val="28"/>
          <w:szCs w:val="28"/>
          <w:lang w:eastAsia="ru-RU" w:bidi="ar-SA"/>
        </w:rPr>
        <w:t xml:space="preserve"> </w:t>
      </w:r>
      <w:r w:rsidR="00051F6C">
        <w:rPr>
          <w:rFonts w:ascii="Times New Roman" w:eastAsia="Times New Roman" w:hAnsi="Times New Roman" w:cs="Times New Roman"/>
          <w:bCs/>
          <w:color w:val="auto"/>
          <w:spacing w:val="-20"/>
          <w:sz w:val="28"/>
          <w:szCs w:val="28"/>
          <w:lang w:eastAsia="ru-RU" w:bidi="ar-SA"/>
        </w:rPr>
        <w:t xml:space="preserve">                                                             </w:t>
      </w:r>
      <w:r w:rsidR="00FF3889">
        <w:rPr>
          <w:rFonts w:ascii="Times New Roman" w:eastAsia="Times New Roman" w:hAnsi="Times New Roman" w:cs="Times New Roman"/>
          <w:bCs/>
          <w:color w:val="auto"/>
          <w:spacing w:val="-20"/>
          <w:sz w:val="28"/>
          <w:szCs w:val="28"/>
          <w:lang w:eastAsia="ru-RU" w:bidi="ar-SA"/>
        </w:rPr>
        <w:t xml:space="preserve">                </w:t>
      </w: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p w:rsidR="00530290" w:rsidRPr="00DE38A6" w:rsidRDefault="00530290" w:rsidP="00530290">
      <w:pPr>
        <w:ind w:left="1134" w:hanging="425"/>
        <w:rPr>
          <w:rFonts w:ascii="Times New Roman" w:eastAsia="Times New Roman" w:hAnsi="Times New Roman" w:cs="Times New Roman"/>
          <w:color w:val="auto"/>
          <w:sz w:val="20"/>
          <w:szCs w:val="20"/>
          <w:lang w:eastAsia="ru-RU" w:bidi="ar-SA"/>
        </w:rPr>
      </w:pPr>
    </w:p>
    <w:p w:rsidR="00530290" w:rsidRPr="00DE38A6" w:rsidRDefault="00530290" w:rsidP="00530290">
      <w:pPr>
        <w:keepNext/>
        <w:keepLines/>
        <w:spacing w:line="269" w:lineRule="exact"/>
        <w:jc w:val="right"/>
        <w:outlineLvl w:val="3"/>
        <w:rPr>
          <w:rFonts w:ascii="Times New Roman" w:eastAsia="Times New Roman" w:hAnsi="Times New Roman" w:cs="Times New Roman"/>
          <w:color w:val="auto"/>
          <w:lang w:eastAsia="en-US" w:bidi="ar-SA"/>
        </w:rPr>
      </w:pPr>
      <w:r w:rsidRPr="00DE38A6">
        <w:rPr>
          <w:rFonts w:ascii="Times New Roman" w:eastAsia="Times New Roman" w:hAnsi="Times New Roman" w:cs="Times New Roman"/>
          <w:color w:val="auto"/>
          <w:lang w:eastAsia="en-US" w:bidi="ar-SA"/>
        </w:rPr>
        <w:t>Додаток №1</w:t>
      </w:r>
    </w:p>
    <w:p w:rsidR="00530290" w:rsidRPr="00DE38A6" w:rsidRDefault="00530290" w:rsidP="00530290">
      <w:pPr>
        <w:keepNext/>
        <w:keepLines/>
        <w:spacing w:line="269" w:lineRule="exact"/>
        <w:jc w:val="right"/>
        <w:outlineLvl w:val="3"/>
        <w:rPr>
          <w:rFonts w:ascii="Times New Roman" w:eastAsia="Times New Roman" w:hAnsi="Times New Roman" w:cs="Times New Roman"/>
          <w:b/>
          <w:color w:val="auto"/>
          <w:lang w:eastAsia="en-US" w:bidi="ar-SA"/>
        </w:rPr>
      </w:pPr>
      <w:r w:rsidRPr="00DE38A6">
        <w:rPr>
          <w:rFonts w:ascii="Times New Roman" w:eastAsia="Times New Roman" w:hAnsi="Times New Roman" w:cs="Times New Roman"/>
          <w:b/>
          <w:color w:val="auto"/>
          <w:lang w:eastAsia="en-US" w:bidi="ar-SA"/>
        </w:rPr>
        <w:t>до договору № ________</w:t>
      </w:r>
    </w:p>
    <w:p w:rsidR="00530290" w:rsidRPr="00DE38A6" w:rsidRDefault="00530290" w:rsidP="00530290">
      <w:pPr>
        <w:keepNext/>
        <w:keepLines/>
        <w:spacing w:line="269" w:lineRule="exact"/>
        <w:jc w:val="right"/>
        <w:outlineLvl w:val="3"/>
        <w:rPr>
          <w:rFonts w:ascii="Times New Roman" w:eastAsia="Times New Roman" w:hAnsi="Times New Roman" w:cs="Times New Roman"/>
          <w:color w:val="auto"/>
          <w:lang w:eastAsia="en-US" w:bidi="ar-SA"/>
        </w:rPr>
      </w:pPr>
      <w:r w:rsidRPr="00DE38A6">
        <w:rPr>
          <w:rFonts w:ascii="Times New Roman" w:eastAsia="Times New Roman" w:hAnsi="Times New Roman" w:cs="Times New Roman"/>
          <w:b/>
          <w:color w:val="auto"/>
          <w:lang w:eastAsia="en-US" w:bidi="ar-SA"/>
        </w:rPr>
        <w:t>від «__»____________ 2023р.</w:t>
      </w:r>
    </w:p>
    <w:p w:rsidR="00530290" w:rsidRPr="00DE38A6" w:rsidRDefault="00530290" w:rsidP="00530290">
      <w:pPr>
        <w:keepNext/>
        <w:keepLines/>
        <w:spacing w:line="274" w:lineRule="exact"/>
        <w:jc w:val="center"/>
        <w:outlineLvl w:val="3"/>
        <w:rPr>
          <w:rFonts w:ascii="Times New Roman" w:eastAsia="Times New Roman" w:hAnsi="Times New Roman" w:cs="Times New Roman"/>
          <w:color w:val="auto"/>
          <w:lang w:eastAsia="en-US" w:bidi="ar-SA"/>
        </w:rPr>
      </w:pPr>
      <w:r w:rsidRPr="00DE38A6">
        <w:rPr>
          <w:rFonts w:ascii="Times New Roman" w:eastAsia="Times New Roman" w:hAnsi="Times New Roman" w:cs="Times New Roman"/>
          <w:color w:val="auto"/>
          <w:lang w:eastAsia="en-US" w:bidi="ar-SA"/>
        </w:rPr>
        <w:t>Специфікація</w:t>
      </w:r>
    </w:p>
    <w:p w:rsidR="00530290" w:rsidRPr="00DE38A6" w:rsidRDefault="00530290" w:rsidP="00530290">
      <w:pPr>
        <w:keepNext/>
        <w:keepLines/>
        <w:spacing w:line="274" w:lineRule="exact"/>
        <w:jc w:val="right"/>
        <w:outlineLvl w:val="3"/>
        <w:rPr>
          <w:rFonts w:ascii="Times New Roman" w:eastAsia="Times New Roman" w:hAnsi="Times New Roman" w:cs="Times New Roman"/>
          <w:b/>
          <w:color w:val="auto"/>
          <w:lang w:eastAsia="en-US" w:bidi="ar-SA"/>
        </w:rPr>
      </w:pPr>
      <w:r w:rsidRPr="00DE38A6">
        <w:rPr>
          <w:rFonts w:ascii="Times New Roman" w:eastAsia="Times New Roman" w:hAnsi="Times New Roman" w:cs="Times New Roman"/>
          <w:color w:val="auto"/>
          <w:lang w:eastAsia="en-US" w:bidi="ar-SA"/>
        </w:rPr>
        <w:t xml:space="preserve">«____» ______________ </w:t>
      </w:r>
      <w:r w:rsidRPr="00DE38A6">
        <w:rPr>
          <w:rFonts w:ascii="Times New Roman" w:eastAsia="Times New Roman" w:hAnsi="Times New Roman" w:cs="Times New Roman"/>
          <w:b/>
          <w:color w:val="auto"/>
          <w:lang w:eastAsia="en-US" w:bidi="ar-SA"/>
        </w:rPr>
        <w:t>20__ р.</w:t>
      </w:r>
    </w:p>
    <w:p w:rsidR="00530290" w:rsidRPr="00DE38A6" w:rsidRDefault="00530290" w:rsidP="00530290">
      <w:pPr>
        <w:keepNext/>
        <w:keepLines/>
        <w:spacing w:line="274" w:lineRule="exact"/>
        <w:jc w:val="right"/>
        <w:outlineLvl w:val="3"/>
        <w:rPr>
          <w:rFonts w:ascii="Times New Roman" w:eastAsia="Times New Roman" w:hAnsi="Times New Roman" w:cs="Times New Roman"/>
          <w:color w:val="auto"/>
          <w:lang w:eastAsia="en-US" w:bidi="ar-SA"/>
        </w:rPr>
      </w:pPr>
    </w:p>
    <w:tbl>
      <w:tblPr>
        <w:tblpPr w:leftFromText="180" w:rightFromText="180" w:vertAnchor="text" w:tblpY="1"/>
        <w:tblOverlap w:val="neve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0"/>
        <w:gridCol w:w="4612"/>
        <w:gridCol w:w="709"/>
        <w:gridCol w:w="709"/>
        <w:gridCol w:w="1134"/>
        <w:gridCol w:w="992"/>
      </w:tblGrid>
      <w:tr w:rsidR="00530290" w:rsidRPr="00DE38A6" w:rsidTr="00A56F14">
        <w:trPr>
          <w:trHeight w:val="793"/>
        </w:trPr>
        <w:tc>
          <w:tcPr>
            <w:tcW w:w="360" w:type="dxa"/>
            <w:shd w:val="clear" w:color="auto" w:fill="FFFFFF"/>
            <w:vAlign w:val="center"/>
          </w:tcPr>
          <w:p w:rsidR="00530290" w:rsidRPr="00DE38A6" w:rsidRDefault="00530290" w:rsidP="00A56F14">
            <w:pPr>
              <w:spacing w:after="160" w:line="259" w:lineRule="auto"/>
              <w:jc w:val="center"/>
              <w:rPr>
                <w:rFonts w:ascii="Calibri" w:eastAsia="Calibri" w:hAnsi="Calibri" w:cs="Times New Roman"/>
                <w:color w:val="auto"/>
                <w:sz w:val="20"/>
                <w:szCs w:val="20"/>
                <w:lang w:val="ru-RU" w:eastAsia="en-US" w:bidi="ar-SA"/>
              </w:rPr>
            </w:pPr>
            <w:r w:rsidRPr="00DE38A6">
              <w:rPr>
                <w:rFonts w:ascii="Times New Roman" w:eastAsia="Arial" w:hAnsi="Times New Roman" w:cs="Times New Roman"/>
                <w:b/>
                <w:bCs/>
                <w:sz w:val="20"/>
                <w:szCs w:val="20"/>
              </w:rPr>
              <w:t xml:space="preserve">№ </w:t>
            </w:r>
            <w:r w:rsidRPr="00DE38A6">
              <w:rPr>
                <w:rFonts w:ascii="Times New Roman" w:eastAsia="Arial" w:hAnsi="Times New Roman" w:cs="Times New Roman"/>
                <w:sz w:val="20"/>
                <w:szCs w:val="20"/>
              </w:rPr>
              <w:t>п/п</w:t>
            </w:r>
          </w:p>
        </w:tc>
        <w:tc>
          <w:tcPr>
            <w:tcW w:w="4612" w:type="dxa"/>
            <w:shd w:val="clear" w:color="auto" w:fill="FFFFFF"/>
            <w:vAlign w:val="center"/>
          </w:tcPr>
          <w:p w:rsidR="00530290" w:rsidRPr="00DE38A6" w:rsidRDefault="00530290" w:rsidP="00A56F14">
            <w:pPr>
              <w:spacing w:after="160" w:line="259" w:lineRule="auto"/>
              <w:jc w:val="center"/>
              <w:rPr>
                <w:rFonts w:ascii="Calibri" w:eastAsia="Calibri" w:hAnsi="Calibri" w:cs="Times New Roman"/>
                <w:color w:val="auto"/>
                <w:sz w:val="20"/>
                <w:szCs w:val="20"/>
                <w:lang w:val="ru-RU" w:eastAsia="en-US" w:bidi="ar-SA"/>
              </w:rPr>
            </w:pPr>
            <w:r w:rsidRPr="00DE38A6">
              <w:rPr>
                <w:rFonts w:ascii="Times New Roman" w:eastAsia="Arial" w:hAnsi="Times New Roman" w:cs="Times New Roman"/>
                <w:sz w:val="20"/>
                <w:szCs w:val="20"/>
              </w:rPr>
              <w:t>Найменування Товару</w:t>
            </w:r>
          </w:p>
        </w:tc>
        <w:tc>
          <w:tcPr>
            <w:tcW w:w="709" w:type="dxa"/>
            <w:shd w:val="clear" w:color="auto" w:fill="FFFFFF"/>
            <w:vAlign w:val="center"/>
          </w:tcPr>
          <w:p w:rsidR="00530290" w:rsidRPr="00DE38A6" w:rsidRDefault="00530290" w:rsidP="00A56F14">
            <w:pPr>
              <w:spacing w:after="160" w:line="259" w:lineRule="auto"/>
              <w:jc w:val="center"/>
              <w:rPr>
                <w:rFonts w:ascii="Calibri" w:eastAsia="Calibri" w:hAnsi="Calibri" w:cs="Times New Roman"/>
                <w:color w:val="auto"/>
                <w:sz w:val="20"/>
                <w:szCs w:val="20"/>
                <w:lang w:val="ru-RU" w:eastAsia="en-US" w:bidi="ar-SA"/>
              </w:rPr>
            </w:pPr>
            <w:r w:rsidRPr="00DE38A6">
              <w:rPr>
                <w:rFonts w:ascii="Times New Roman" w:eastAsia="Arial" w:hAnsi="Times New Roman" w:cs="Times New Roman"/>
                <w:sz w:val="20"/>
                <w:szCs w:val="20"/>
              </w:rPr>
              <w:t>Од.</w:t>
            </w:r>
          </w:p>
        </w:tc>
        <w:tc>
          <w:tcPr>
            <w:tcW w:w="709" w:type="dxa"/>
            <w:shd w:val="clear" w:color="auto" w:fill="FFFFFF"/>
            <w:vAlign w:val="center"/>
          </w:tcPr>
          <w:p w:rsidR="00530290" w:rsidRPr="00DE38A6" w:rsidRDefault="00530290" w:rsidP="00A56F14">
            <w:pPr>
              <w:spacing w:after="160" w:line="259" w:lineRule="auto"/>
              <w:jc w:val="center"/>
              <w:rPr>
                <w:rFonts w:ascii="Calibri" w:eastAsia="Calibri" w:hAnsi="Calibri" w:cs="Times New Roman"/>
                <w:color w:val="auto"/>
                <w:sz w:val="20"/>
                <w:szCs w:val="20"/>
                <w:lang w:val="ru-RU" w:eastAsia="en-US" w:bidi="ar-SA"/>
              </w:rPr>
            </w:pPr>
            <w:r w:rsidRPr="00DE38A6">
              <w:rPr>
                <w:rFonts w:ascii="Times New Roman" w:eastAsia="Arial" w:hAnsi="Times New Roman" w:cs="Times New Roman"/>
                <w:sz w:val="20"/>
                <w:szCs w:val="20"/>
              </w:rPr>
              <w:t>К-сть</w:t>
            </w:r>
          </w:p>
        </w:tc>
        <w:tc>
          <w:tcPr>
            <w:tcW w:w="1134" w:type="dxa"/>
            <w:shd w:val="clear" w:color="auto" w:fill="FFFFFF"/>
          </w:tcPr>
          <w:p w:rsidR="00530290" w:rsidRPr="00DE38A6" w:rsidRDefault="00530290" w:rsidP="00A56F14">
            <w:pPr>
              <w:spacing w:after="160" w:line="259" w:lineRule="auto"/>
              <w:jc w:val="center"/>
              <w:rPr>
                <w:rFonts w:ascii="Times New Roman" w:eastAsia="Arial" w:hAnsi="Times New Roman" w:cs="Times New Roman"/>
                <w:sz w:val="20"/>
                <w:szCs w:val="20"/>
              </w:rPr>
            </w:pPr>
            <w:r>
              <w:rPr>
                <w:rFonts w:ascii="Times New Roman" w:eastAsia="Arial" w:hAnsi="Times New Roman" w:cs="Times New Roman"/>
                <w:sz w:val="20"/>
                <w:szCs w:val="20"/>
              </w:rPr>
              <w:t xml:space="preserve">Ціна за од., </w:t>
            </w:r>
            <w:r w:rsidRPr="00DE38A6">
              <w:rPr>
                <w:rFonts w:ascii="Times New Roman" w:eastAsia="Arial" w:hAnsi="Times New Roman" w:cs="Times New Roman"/>
                <w:bCs/>
                <w:sz w:val="20"/>
                <w:szCs w:val="20"/>
              </w:rPr>
              <w:t xml:space="preserve"> грн</w:t>
            </w:r>
          </w:p>
        </w:tc>
        <w:tc>
          <w:tcPr>
            <w:tcW w:w="992" w:type="dxa"/>
            <w:shd w:val="clear" w:color="auto" w:fill="FFFFFF"/>
          </w:tcPr>
          <w:p w:rsidR="00530290" w:rsidRPr="00DE38A6" w:rsidRDefault="00530290" w:rsidP="00A56F14">
            <w:pPr>
              <w:spacing w:after="160" w:line="259" w:lineRule="auto"/>
              <w:jc w:val="center"/>
              <w:rPr>
                <w:rFonts w:ascii="Times New Roman" w:eastAsia="Arial" w:hAnsi="Times New Roman" w:cs="Times New Roman"/>
                <w:sz w:val="20"/>
                <w:szCs w:val="20"/>
              </w:rPr>
            </w:pPr>
            <w:r>
              <w:rPr>
                <w:rFonts w:ascii="Times New Roman" w:eastAsia="Arial" w:hAnsi="Times New Roman" w:cs="Times New Roman"/>
                <w:sz w:val="20"/>
                <w:szCs w:val="20"/>
              </w:rPr>
              <w:t>Сума, грн</w:t>
            </w:r>
          </w:p>
        </w:tc>
      </w:tr>
      <w:tr w:rsidR="00530290" w:rsidRPr="00DE38A6" w:rsidTr="00A56F14">
        <w:trPr>
          <w:trHeight w:val="385"/>
        </w:trPr>
        <w:tc>
          <w:tcPr>
            <w:tcW w:w="360" w:type="dxa"/>
            <w:shd w:val="clear" w:color="auto" w:fill="FFFFFF"/>
            <w:vAlign w:val="center"/>
          </w:tcPr>
          <w:p w:rsidR="00530290" w:rsidRPr="00DE38A6" w:rsidRDefault="00530290" w:rsidP="00A56F14">
            <w:pPr>
              <w:spacing w:after="160" w:line="259" w:lineRule="auto"/>
              <w:jc w:val="center"/>
              <w:rPr>
                <w:rFonts w:ascii="Times New Roman" w:eastAsia="Calibri" w:hAnsi="Times New Roman" w:cs="Times New Roman"/>
                <w:color w:val="auto"/>
                <w:sz w:val="22"/>
                <w:szCs w:val="22"/>
                <w:lang w:val="ru-RU" w:eastAsia="en-US" w:bidi="ar-SA"/>
              </w:rPr>
            </w:pPr>
            <w:r w:rsidRPr="00DE38A6">
              <w:rPr>
                <w:rFonts w:ascii="Times New Roman" w:eastAsia="Calibri" w:hAnsi="Times New Roman" w:cs="Times New Roman"/>
                <w:color w:val="auto"/>
                <w:sz w:val="22"/>
                <w:szCs w:val="22"/>
                <w:lang w:val="ru-RU" w:eastAsia="en-US" w:bidi="ar-SA"/>
              </w:rPr>
              <w:t>1</w:t>
            </w:r>
          </w:p>
        </w:tc>
        <w:tc>
          <w:tcPr>
            <w:tcW w:w="4612" w:type="dxa"/>
            <w:tcBorders>
              <w:top w:val="single" w:sz="4" w:space="0" w:color="auto"/>
              <w:left w:val="single" w:sz="4" w:space="0" w:color="auto"/>
              <w:bottom w:val="nil"/>
              <w:right w:val="nil"/>
            </w:tcBorders>
            <w:shd w:val="clear" w:color="auto" w:fill="auto"/>
          </w:tcPr>
          <w:p w:rsidR="00530290" w:rsidRPr="00DC549F" w:rsidRDefault="00530290" w:rsidP="00A56F14">
            <w:pPr>
              <w:rPr>
                <w:rFonts w:ascii="Times New Roman" w:eastAsia="Times New Roman" w:hAnsi="Times New Roman" w:cs="Times New Roman"/>
                <w:color w:val="auto"/>
                <w:sz w:val="22"/>
                <w:szCs w:val="22"/>
                <w:lang w:eastAsia="ru-RU" w:bidi="ar-SA"/>
              </w:rPr>
            </w:pPr>
          </w:p>
        </w:tc>
        <w:tc>
          <w:tcPr>
            <w:tcW w:w="709" w:type="dxa"/>
            <w:tcBorders>
              <w:bottom w:val="single" w:sz="4" w:space="0" w:color="auto"/>
            </w:tcBorders>
            <w:shd w:val="clear" w:color="auto" w:fill="FFFFFF"/>
          </w:tcPr>
          <w:p w:rsidR="00530290" w:rsidRPr="00DE38A6" w:rsidRDefault="00530290" w:rsidP="00A56F14">
            <w:pPr>
              <w:rPr>
                <w:rFonts w:ascii="Times New Roman" w:eastAsia="Times New Roman" w:hAnsi="Times New Roman" w:cs="Times New Roman"/>
                <w:color w:val="auto"/>
                <w:sz w:val="22"/>
                <w:szCs w:val="22"/>
                <w:lang w:eastAsia="ru-RU" w:bidi="ar-SA"/>
              </w:rPr>
            </w:pPr>
            <w:r w:rsidRPr="00DE38A6">
              <w:rPr>
                <w:rFonts w:ascii="Times New Roman" w:eastAsia="Times New Roman" w:hAnsi="Times New Roman" w:cs="Times New Roman"/>
                <w:color w:val="auto"/>
                <w:sz w:val="22"/>
                <w:szCs w:val="22"/>
                <w:lang w:eastAsia="ru-RU" w:bidi="ar-SA"/>
              </w:rPr>
              <w:t xml:space="preserve">   л</w:t>
            </w:r>
          </w:p>
        </w:tc>
        <w:tc>
          <w:tcPr>
            <w:tcW w:w="709" w:type="dxa"/>
            <w:tcBorders>
              <w:bottom w:val="single" w:sz="4" w:space="0" w:color="auto"/>
            </w:tcBorders>
            <w:shd w:val="clear" w:color="auto" w:fill="FFFFFF"/>
          </w:tcPr>
          <w:p w:rsidR="00530290" w:rsidRPr="00DE38A6" w:rsidRDefault="00530290" w:rsidP="00A56F14">
            <w:pPr>
              <w:rPr>
                <w:rFonts w:ascii="Times New Roman" w:eastAsia="Times New Roman" w:hAnsi="Times New Roman" w:cs="Times New Roman"/>
                <w:color w:val="auto"/>
                <w:sz w:val="22"/>
                <w:szCs w:val="22"/>
                <w:lang w:eastAsia="ru-RU" w:bidi="ar-SA"/>
              </w:rPr>
            </w:pPr>
          </w:p>
        </w:tc>
        <w:tc>
          <w:tcPr>
            <w:tcW w:w="1134" w:type="dxa"/>
            <w:tcBorders>
              <w:bottom w:val="single" w:sz="4" w:space="0" w:color="auto"/>
            </w:tcBorders>
            <w:shd w:val="clear" w:color="auto" w:fill="FFFFFF"/>
          </w:tcPr>
          <w:p w:rsidR="00530290" w:rsidRPr="00DE38A6" w:rsidRDefault="00530290" w:rsidP="00A56F14">
            <w:pPr>
              <w:rPr>
                <w:rFonts w:ascii="Times New Roman" w:eastAsia="Times New Roman" w:hAnsi="Times New Roman" w:cs="Times New Roman"/>
                <w:color w:val="auto"/>
                <w:sz w:val="22"/>
                <w:szCs w:val="22"/>
                <w:lang w:eastAsia="ru-RU" w:bidi="ar-SA"/>
              </w:rPr>
            </w:pPr>
            <w:r w:rsidRPr="00DE38A6">
              <w:rPr>
                <w:rFonts w:ascii="Times New Roman" w:eastAsia="Times New Roman" w:hAnsi="Times New Roman" w:cs="Times New Roman"/>
                <w:color w:val="auto"/>
                <w:sz w:val="22"/>
                <w:szCs w:val="22"/>
                <w:lang w:eastAsia="ru-RU" w:bidi="ar-SA"/>
              </w:rPr>
              <w:t xml:space="preserve"> </w:t>
            </w:r>
          </w:p>
        </w:tc>
        <w:tc>
          <w:tcPr>
            <w:tcW w:w="992" w:type="dxa"/>
            <w:tcBorders>
              <w:bottom w:val="single" w:sz="4" w:space="0" w:color="auto"/>
            </w:tcBorders>
            <w:shd w:val="clear" w:color="auto" w:fill="FFFFFF"/>
          </w:tcPr>
          <w:p w:rsidR="00530290" w:rsidRPr="00DE38A6" w:rsidRDefault="00530290" w:rsidP="00A56F14">
            <w:pPr>
              <w:rPr>
                <w:rFonts w:ascii="Times New Roman" w:eastAsia="Times New Roman" w:hAnsi="Times New Roman" w:cs="Times New Roman"/>
                <w:color w:val="auto"/>
                <w:sz w:val="22"/>
                <w:szCs w:val="22"/>
                <w:lang w:eastAsia="ru-RU" w:bidi="ar-SA"/>
              </w:rPr>
            </w:pPr>
          </w:p>
        </w:tc>
      </w:tr>
      <w:tr w:rsidR="00530290" w:rsidRPr="00DE38A6" w:rsidTr="00A56F14">
        <w:trPr>
          <w:trHeight w:val="61"/>
        </w:trPr>
        <w:tc>
          <w:tcPr>
            <w:tcW w:w="4972" w:type="dxa"/>
            <w:gridSpan w:val="2"/>
            <w:tcBorders>
              <w:top w:val="single" w:sz="4" w:space="0" w:color="auto"/>
              <w:right w:val="nil"/>
            </w:tcBorders>
            <w:shd w:val="clear" w:color="auto" w:fill="FFFFFF"/>
          </w:tcPr>
          <w:p w:rsidR="00530290" w:rsidRPr="00DE38A6" w:rsidRDefault="00530290" w:rsidP="00A56F14">
            <w:pPr>
              <w:spacing w:after="160" w:line="259" w:lineRule="auto"/>
              <w:rPr>
                <w:rFonts w:ascii="Times New Roman" w:eastAsia="Calibri" w:hAnsi="Times New Roman" w:cs="Times New Roman"/>
                <w:b/>
                <w:color w:val="auto"/>
                <w:sz w:val="20"/>
                <w:szCs w:val="20"/>
                <w:lang w:val="ru-RU" w:eastAsia="en-US" w:bidi="ar-SA"/>
              </w:rPr>
            </w:pPr>
            <w:proofErr w:type="spellStart"/>
            <w:r w:rsidRPr="00DE38A6">
              <w:rPr>
                <w:rFonts w:ascii="Times New Roman" w:eastAsia="Calibri" w:hAnsi="Times New Roman" w:cs="Times New Roman"/>
                <w:b/>
                <w:color w:val="auto"/>
                <w:sz w:val="20"/>
                <w:szCs w:val="20"/>
                <w:lang w:val="ru-RU" w:eastAsia="en-US" w:bidi="ar-SA"/>
              </w:rPr>
              <w:t>Всього</w:t>
            </w:r>
            <w:proofErr w:type="spellEnd"/>
            <w:r w:rsidRPr="00DE38A6">
              <w:rPr>
                <w:rFonts w:ascii="Times New Roman" w:eastAsia="Calibri" w:hAnsi="Times New Roman" w:cs="Times New Roman"/>
                <w:b/>
                <w:color w:val="auto"/>
                <w:sz w:val="20"/>
                <w:szCs w:val="20"/>
                <w:lang w:val="ru-RU" w:eastAsia="en-US" w:bidi="ar-SA"/>
              </w:rPr>
              <w:t xml:space="preserve"> з ПДВ</w:t>
            </w:r>
          </w:p>
        </w:tc>
        <w:tc>
          <w:tcPr>
            <w:tcW w:w="709" w:type="dxa"/>
            <w:tcBorders>
              <w:top w:val="single" w:sz="4" w:space="0" w:color="auto"/>
              <w:left w:val="nil"/>
              <w:bottom w:val="single" w:sz="4" w:space="0" w:color="auto"/>
              <w:right w:val="nil"/>
            </w:tcBorders>
            <w:shd w:val="clear" w:color="auto" w:fill="FFFFFF"/>
          </w:tcPr>
          <w:p w:rsidR="00530290" w:rsidRPr="00DE38A6" w:rsidRDefault="00530290" w:rsidP="00A56F14">
            <w:pPr>
              <w:spacing w:after="160" w:line="259" w:lineRule="auto"/>
              <w:jc w:val="center"/>
              <w:rPr>
                <w:rFonts w:ascii="Times New Roman" w:eastAsia="Calibri" w:hAnsi="Times New Roman" w:cs="Times New Roman"/>
                <w:b/>
                <w:color w:val="auto"/>
                <w:sz w:val="20"/>
                <w:szCs w:val="20"/>
                <w:lang w:eastAsia="en-US" w:bidi="ar-SA"/>
              </w:rPr>
            </w:pPr>
          </w:p>
        </w:tc>
        <w:tc>
          <w:tcPr>
            <w:tcW w:w="709" w:type="dxa"/>
            <w:tcBorders>
              <w:top w:val="single" w:sz="4" w:space="0" w:color="auto"/>
              <w:left w:val="nil"/>
              <w:bottom w:val="single" w:sz="4" w:space="0" w:color="auto"/>
              <w:right w:val="nil"/>
            </w:tcBorders>
            <w:shd w:val="clear" w:color="auto" w:fill="FFFFFF"/>
          </w:tcPr>
          <w:p w:rsidR="00530290" w:rsidRPr="00DE38A6" w:rsidRDefault="00530290" w:rsidP="00A56F14">
            <w:pPr>
              <w:spacing w:after="160" w:line="259" w:lineRule="auto"/>
              <w:jc w:val="center"/>
              <w:rPr>
                <w:rFonts w:ascii="Times New Roman" w:eastAsia="Calibri" w:hAnsi="Times New Roman" w:cs="Times New Roman"/>
                <w:b/>
                <w:color w:val="auto"/>
                <w:sz w:val="20"/>
                <w:szCs w:val="20"/>
                <w:lang w:eastAsia="en-US" w:bidi="ar-SA"/>
              </w:rPr>
            </w:pPr>
          </w:p>
        </w:tc>
        <w:tc>
          <w:tcPr>
            <w:tcW w:w="1134" w:type="dxa"/>
            <w:tcBorders>
              <w:top w:val="single" w:sz="4" w:space="0" w:color="auto"/>
              <w:left w:val="nil"/>
              <w:bottom w:val="single" w:sz="4" w:space="0" w:color="auto"/>
              <w:right w:val="single" w:sz="4" w:space="0" w:color="auto"/>
            </w:tcBorders>
            <w:shd w:val="clear" w:color="auto" w:fill="FFFFFF"/>
          </w:tcPr>
          <w:p w:rsidR="00530290" w:rsidRPr="00DE38A6" w:rsidRDefault="00530290" w:rsidP="00A56F14">
            <w:pPr>
              <w:spacing w:after="160" w:line="259" w:lineRule="auto"/>
              <w:jc w:val="center"/>
              <w:rPr>
                <w:rFonts w:ascii="Times New Roman" w:eastAsia="Calibri" w:hAnsi="Times New Roman" w:cs="Times New Roman"/>
                <w:b/>
                <w:color w:val="auto"/>
                <w:sz w:val="20"/>
                <w:szCs w:val="20"/>
                <w:lang w:eastAsia="en-US" w:bidi="ar-SA"/>
              </w:rPr>
            </w:pPr>
          </w:p>
        </w:tc>
        <w:tc>
          <w:tcPr>
            <w:tcW w:w="992" w:type="dxa"/>
            <w:tcBorders>
              <w:top w:val="single" w:sz="4" w:space="0" w:color="auto"/>
              <w:left w:val="single" w:sz="4" w:space="0" w:color="auto"/>
            </w:tcBorders>
            <w:shd w:val="clear" w:color="auto" w:fill="FFFFFF"/>
          </w:tcPr>
          <w:p w:rsidR="00530290" w:rsidRPr="00DE38A6" w:rsidRDefault="00530290" w:rsidP="00A56F14">
            <w:pPr>
              <w:spacing w:after="160" w:line="259" w:lineRule="auto"/>
              <w:jc w:val="center"/>
              <w:rPr>
                <w:rFonts w:ascii="Times New Roman" w:eastAsia="Calibri" w:hAnsi="Times New Roman" w:cs="Times New Roman"/>
                <w:b/>
                <w:color w:val="auto"/>
                <w:sz w:val="20"/>
                <w:szCs w:val="20"/>
                <w:lang w:eastAsia="en-US" w:bidi="ar-SA"/>
              </w:rPr>
            </w:pPr>
          </w:p>
        </w:tc>
      </w:tr>
    </w:tbl>
    <w:p w:rsidR="00530290" w:rsidRPr="00DE38A6" w:rsidRDefault="00530290" w:rsidP="00530290">
      <w:pPr>
        <w:spacing w:after="160" w:line="259" w:lineRule="auto"/>
        <w:rPr>
          <w:rFonts w:ascii="Calibri" w:eastAsia="Calibri" w:hAnsi="Calibri" w:cs="Times New Roman"/>
          <w:color w:val="auto"/>
          <w:sz w:val="22"/>
          <w:szCs w:val="22"/>
          <w:lang w:val="ru-RU" w:eastAsia="en-US" w:bidi="ar-SA"/>
        </w:rPr>
      </w:pPr>
      <w:r w:rsidRPr="00DE38A6">
        <w:rPr>
          <w:rFonts w:ascii="Calibri" w:eastAsia="Calibri" w:hAnsi="Calibri" w:cs="Times New Roman"/>
          <w:b/>
          <w:color w:val="auto"/>
          <w:sz w:val="22"/>
          <w:szCs w:val="22"/>
          <w:lang w:val="ru-RU" w:eastAsia="en-US" w:bidi="ar-SA"/>
        </w:rPr>
        <w:br w:type="textWrapping" w:clear="all"/>
      </w:r>
    </w:p>
    <w:p w:rsidR="00530290" w:rsidRDefault="00530290" w:rsidP="00530290">
      <w:pPr>
        <w:spacing w:after="160" w:line="259" w:lineRule="auto"/>
        <w:rPr>
          <w:rFonts w:ascii="Times New Roman" w:eastAsia="Calibri" w:hAnsi="Times New Roman" w:cs="Times New Roman"/>
          <w:color w:val="auto"/>
          <w:sz w:val="22"/>
          <w:szCs w:val="22"/>
          <w:lang w:val="ru-RU" w:eastAsia="en-US" w:bidi="ar-SA"/>
        </w:rPr>
      </w:pPr>
      <w:proofErr w:type="spellStart"/>
      <w:r w:rsidRPr="00DE38A6">
        <w:rPr>
          <w:rFonts w:ascii="Times New Roman" w:eastAsia="Calibri" w:hAnsi="Times New Roman" w:cs="Times New Roman"/>
          <w:color w:val="auto"/>
          <w:sz w:val="22"/>
          <w:szCs w:val="22"/>
          <w:lang w:val="ru-RU" w:eastAsia="en-US" w:bidi="ar-SA"/>
        </w:rPr>
        <w:t>Загальна</w:t>
      </w:r>
      <w:proofErr w:type="spellEnd"/>
      <w:r w:rsidRPr="00DE38A6">
        <w:rPr>
          <w:rFonts w:ascii="Times New Roman" w:eastAsia="Calibri" w:hAnsi="Times New Roman" w:cs="Times New Roman"/>
          <w:color w:val="auto"/>
          <w:sz w:val="22"/>
          <w:szCs w:val="22"/>
          <w:lang w:val="ru-RU" w:eastAsia="en-US" w:bidi="ar-SA"/>
        </w:rPr>
        <w:t xml:space="preserve"> сума </w:t>
      </w:r>
      <w:proofErr w:type="gramStart"/>
      <w:r w:rsidRPr="00DE38A6">
        <w:rPr>
          <w:rFonts w:ascii="Times New Roman" w:eastAsia="Calibri" w:hAnsi="Times New Roman" w:cs="Times New Roman"/>
          <w:color w:val="auto"/>
          <w:sz w:val="22"/>
          <w:szCs w:val="22"/>
          <w:lang w:val="ru-RU" w:eastAsia="en-US" w:bidi="ar-SA"/>
        </w:rPr>
        <w:t xml:space="preserve">договору: </w:t>
      </w:r>
      <w:r>
        <w:rPr>
          <w:rFonts w:ascii="Times New Roman" w:eastAsia="Calibri" w:hAnsi="Times New Roman" w:cs="Times New Roman"/>
          <w:color w:val="auto"/>
          <w:sz w:val="22"/>
          <w:szCs w:val="22"/>
          <w:lang w:val="ru-RU" w:eastAsia="en-US" w:bidi="ar-SA"/>
        </w:rPr>
        <w:t xml:space="preserve">  </w:t>
      </w:r>
      <w:proofErr w:type="gramEnd"/>
      <w:r>
        <w:rPr>
          <w:rFonts w:ascii="Times New Roman" w:eastAsia="Calibri" w:hAnsi="Times New Roman" w:cs="Times New Roman"/>
          <w:color w:val="auto"/>
          <w:sz w:val="22"/>
          <w:szCs w:val="22"/>
          <w:lang w:val="ru-RU" w:eastAsia="en-US" w:bidi="ar-SA"/>
        </w:rPr>
        <w:t xml:space="preserve">                 грн. (                                              ) в тому </w:t>
      </w:r>
      <w:proofErr w:type="spellStart"/>
      <w:r>
        <w:rPr>
          <w:rFonts w:ascii="Times New Roman" w:eastAsia="Calibri" w:hAnsi="Times New Roman" w:cs="Times New Roman"/>
          <w:color w:val="auto"/>
          <w:sz w:val="22"/>
          <w:szCs w:val="22"/>
          <w:lang w:val="ru-RU" w:eastAsia="en-US" w:bidi="ar-SA"/>
        </w:rPr>
        <w:t>числі</w:t>
      </w:r>
      <w:proofErr w:type="spellEnd"/>
      <w:r>
        <w:rPr>
          <w:rFonts w:ascii="Times New Roman" w:eastAsia="Calibri" w:hAnsi="Times New Roman" w:cs="Times New Roman"/>
          <w:color w:val="auto"/>
          <w:sz w:val="22"/>
          <w:szCs w:val="22"/>
          <w:lang w:val="ru-RU" w:eastAsia="en-US" w:bidi="ar-SA"/>
        </w:rPr>
        <w:t xml:space="preserve"> ПДВ 20% -                   грн. (                                                </w:t>
      </w:r>
      <w:proofErr w:type="spellStart"/>
      <w:r>
        <w:rPr>
          <w:rFonts w:ascii="Times New Roman" w:eastAsia="Calibri" w:hAnsi="Times New Roman" w:cs="Times New Roman"/>
          <w:color w:val="auto"/>
          <w:sz w:val="22"/>
          <w:szCs w:val="22"/>
          <w:lang w:val="ru-RU" w:eastAsia="en-US" w:bidi="ar-SA"/>
        </w:rPr>
        <w:t>гривень</w:t>
      </w:r>
      <w:proofErr w:type="spellEnd"/>
      <w:r>
        <w:rPr>
          <w:rFonts w:ascii="Times New Roman" w:eastAsia="Calibri" w:hAnsi="Times New Roman" w:cs="Times New Roman"/>
          <w:color w:val="auto"/>
          <w:sz w:val="22"/>
          <w:szCs w:val="22"/>
          <w:lang w:val="ru-RU" w:eastAsia="en-US" w:bidi="ar-SA"/>
        </w:rPr>
        <w:t xml:space="preserve">           коп.)</w:t>
      </w:r>
    </w:p>
    <w:p w:rsidR="00530290" w:rsidRDefault="00530290" w:rsidP="00530290">
      <w:pPr>
        <w:spacing w:after="160" w:line="259" w:lineRule="auto"/>
        <w:rPr>
          <w:rFonts w:ascii="Times New Roman" w:eastAsia="Calibri" w:hAnsi="Times New Roman" w:cs="Times New Roman"/>
          <w:color w:val="auto"/>
          <w:sz w:val="22"/>
          <w:szCs w:val="22"/>
          <w:lang w:val="ru-RU" w:eastAsia="en-US" w:bidi="ar-SA"/>
        </w:rPr>
      </w:pPr>
    </w:p>
    <w:p w:rsidR="00530290" w:rsidRDefault="00530290" w:rsidP="00530290">
      <w:pPr>
        <w:spacing w:after="160" w:line="259" w:lineRule="auto"/>
        <w:rPr>
          <w:rFonts w:ascii="Times New Roman" w:eastAsia="Calibri" w:hAnsi="Times New Roman" w:cs="Times New Roman"/>
          <w:color w:val="auto"/>
          <w:sz w:val="22"/>
          <w:szCs w:val="22"/>
          <w:lang w:val="ru-RU" w:eastAsia="en-US" w:bidi="ar-SA"/>
        </w:rPr>
      </w:pPr>
    </w:p>
    <w:p w:rsidR="00530290" w:rsidRPr="00DE38A6" w:rsidRDefault="00530290" w:rsidP="00530290">
      <w:pPr>
        <w:spacing w:after="160" w:line="259" w:lineRule="auto"/>
        <w:rPr>
          <w:rFonts w:ascii="Times New Roman" w:eastAsia="Calibri" w:hAnsi="Times New Roman" w:cs="Times New Roman"/>
          <w:color w:val="auto"/>
          <w:sz w:val="22"/>
          <w:szCs w:val="22"/>
          <w:lang w:val="ru-RU" w:eastAsia="en-US" w:bidi="ar-SA"/>
        </w:rPr>
      </w:pPr>
    </w:p>
    <w:p w:rsidR="00530290" w:rsidRPr="00BC1797" w:rsidRDefault="00530290" w:rsidP="00530290">
      <w:pPr>
        <w:tabs>
          <w:tab w:val="left" w:pos="567"/>
        </w:tabs>
        <w:spacing w:line="259" w:lineRule="auto"/>
        <w:jc w:val="both"/>
        <w:rPr>
          <w:rFonts w:ascii="Times New Roman" w:eastAsia="Times New Roman" w:hAnsi="Times New Roman" w:cs="Times New Roman"/>
          <w:sz w:val="22"/>
          <w:szCs w:val="22"/>
        </w:rPr>
      </w:pPr>
      <w:r w:rsidRPr="00DE38A6">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 xml:space="preserve">   </w:t>
      </w:r>
    </w:p>
    <w:p w:rsidR="00530290" w:rsidRPr="00BC1797" w:rsidRDefault="00530290" w:rsidP="00530290">
      <w:pPr>
        <w:spacing w:line="220" w:lineRule="exact"/>
        <w:rPr>
          <w:rFonts w:ascii="Times New Roman" w:eastAsia="Times New Roman" w:hAnsi="Times New Roman" w:cs="Times New Roman"/>
          <w:color w:val="auto"/>
          <w:spacing w:val="-20"/>
          <w:sz w:val="22"/>
          <w:szCs w:val="22"/>
          <w:lang w:eastAsia="ru-RU" w:bidi="ar-SA"/>
        </w:rPr>
      </w:pPr>
    </w:p>
    <w:p w:rsidR="00530290" w:rsidRPr="00BC1797" w:rsidRDefault="00530290" w:rsidP="00530290">
      <w:pPr>
        <w:tabs>
          <w:tab w:val="left" w:pos="6735"/>
        </w:tabs>
        <w:spacing w:line="220" w:lineRule="exact"/>
        <w:rPr>
          <w:rFonts w:ascii="Times New Roman" w:eastAsia="Times New Roman" w:hAnsi="Times New Roman" w:cs="Times New Roman"/>
          <w:color w:val="auto"/>
          <w:spacing w:val="-20"/>
          <w:sz w:val="22"/>
          <w:szCs w:val="22"/>
          <w:lang w:eastAsia="ru-RU" w:bidi="ar-SA"/>
        </w:rPr>
      </w:pPr>
      <w:r w:rsidRPr="00BC1797">
        <w:rPr>
          <w:rFonts w:ascii="Times New Roman" w:eastAsia="Times New Roman" w:hAnsi="Times New Roman" w:cs="Times New Roman"/>
          <w:color w:val="auto"/>
          <w:spacing w:val="-20"/>
          <w:sz w:val="22"/>
          <w:szCs w:val="22"/>
          <w:lang w:eastAsia="ru-RU" w:bidi="ar-SA"/>
        </w:rPr>
        <w:t>ПОКУПЕЦЬ:</w:t>
      </w:r>
      <w:r>
        <w:rPr>
          <w:rFonts w:ascii="Times New Roman" w:eastAsia="Times New Roman" w:hAnsi="Times New Roman" w:cs="Times New Roman"/>
          <w:color w:val="auto"/>
          <w:spacing w:val="-20"/>
          <w:sz w:val="22"/>
          <w:szCs w:val="22"/>
          <w:lang w:eastAsia="ru-RU" w:bidi="ar-SA"/>
        </w:rPr>
        <w:tab/>
        <w:t>ПРОДАВЕЦЬ:</w:t>
      </w:r>
    </w:p>
    <w:p w:rsidR="00530290" w:rsidRPr="00BC1797" w:rsidRDefault="00530290" w:rsidP="00530290">
      <w:pPr>
        <w:spacing w:line="220" w:lineRule="exact"/>
        <w:rPr>
          <w:rFonts w:ascii="Times New Roman" w:eastAsia="Times New Roman" w:hAnsi="Times New Roman" w:cs="Times New Roman"/>
          <w:color w:val="auto"/>
          <w:spacing w:val="-20"/>
          <w:sz w:val="22"/>
          <w:szCs w:val="22"/>
          <w:lang w:eastAsia="ru-RU" w:bidi="ar-SA"/>
        </w:rPr>
      </w:pPr>
    </w:p>
    <w:p w:rsidR="00530290" w:rsidRPr="00BC1797" w:rsidRDefault="00530290" w:rsidP="00530290">
      <w:pPr>
        <w:spacing w:line="220" w:lineRule="exact"/>
        <w:rPr>
          <w:rFonts w:ascii="Times New Roman" w:eastAsia="Times New Roman" w:hAnsi="Times New Roman" w:cs="Times New Roman"/>
          <w:color w:val="auto"/>
          <w:spacing w:val="-20"/>
          <w:sz w:val="22"/>
          <w:szCs w:val="22"/>
          <w:lang w:eastAsia="ru-RU" w:bidi="ar-SA"/>
        </w:rPr>
      </w:pPr>
      <w:r w:rsidRPr="00BC1797">
        <w:rPr>
          <w:rFonts w:ascii="Times New Roman" w:eastAsia="Times New Roman" w:hAnsi="Times New Roman" w:cs="Times New Roman"/>
          <w:color w:val="auto"/>
          <w:spacing w:val="-20"/>
          <w:sz w:val="22"/>
          <w:szCs w:val="22"/>
          <w:lang w:eastAsia="ru-RU" w:bidi="ar-SA"/>
        </w:rPr>
        <w:t>Назва: Ми</w:t>
      </w:r>
      <w:r>
        <w:rPr>
          <w:rFonts w:ascii="Times New Roman" w:eastAsia="Times New Roman" w:hAnsi="Times New Roman" w:cs="Times New Roman"/>
          <w:color w:val="auto"/>
          <w:spacing w:val="-20"/>
          <w:sz w:val="22"/>
          <w:szCs w:val="22"/>
          <w:lang w:eastAsia="ru-RU" w:bidi="ar-SA"/>
        </w:rPr>
        <w:t xml:space="preserve">ргородська  районна </w:t>
      </w:r>
      <w:r w:rsidRPr="00BC1797">
        <w:rPr>
          <w:rFonts w:ascii="Times New Roman" w:eastAsia="Times New Roman" w:hAnsi="Times New Roman" w:cs="Times New Roman"/>
          <w:color w:val="auto"/>
          <w:spacing w:val="-20"/>
          <w:sz w:val="22"/>
          <w:szCs w:val="22"/>
          <w:lang w:eastAsia="ru-RU" w:bidi="ar-SA"/>
        </w:rPr>
        <w:t>державна</w:t>
      </w:r>
      <w:r>
        <w:rPr>
          <w:rFonts w:ascii="Times New Roman" w:eastAsia="Times New Roman" w:hAnsi="Times New Roman" w:cs="Times New Roman"/>
          <w:color w:val="auto"/>
          <w:spacing w:val="-20"/>
          <w:sz w:val="22"/>
          <w:szCs w:val="22"/>
          <w:lang w:eastAsia="ru-RU" w:bidi="ar-SA"/>
        </w:rPr>
        <w:t xml:space="preserve">  ( військова) </w:t>
      </w:r>
      <w:r w:rsidRPr="00BC1797">
        <w:rPr>
          <w:rFonts w:ascii="Times New Roman" w:eastAsia="Times New Roman" w:hAnsi="Times New Roman" w:cs="Times New Roman"/>
          <w:color w:val="auto"/>
          <w:spacing w:val="-20"/>
          <w:sz w:val="22"/>
          <w:szCs w:val="22"/>
          <w:lang w:eastAsia="ru-RU" w:bidi="ar-SA"/>
        </w:rPr>
        <w:t xml:space="preserve"> адміністрація </w:t>
      </w:r>
      <w:r>
        <w:rPr>
          <w:rFonts w:ascii="Times New Roman" w:eastAsia="Times New Roman" w:hAnsi="Times New Roman" w:cs="Times New Roman"/>
          <w:color w:val="auto"/>
          <w:spacing w:val="-20"/>
          <w:sz w:val="22"/>
          <w:szCs w:val="22"/>
          <w:lang w:eastAsia="ru-RU" w:bidi="ar-SA"/>
        </w:rPr>
        <w:t xml:space="preserve">                                        </w:t>
      </w:r>
    </w:p>
    <w:p w:rsidR="00530290" w:rsidRPr="00BC1797" w:rsidRDefault="00530290" w:rsidP="00530290">
      <w:pPr>
        <w:spacing w:line="220" w:lineRule="exact"/>
        <w:rPr>
          <w:rFonts w:ascii="Times New Roman" w:eastAsia="Times New Roman" w:hAnsi="Times New Roman" w:cs="Times New Roman"/>
          <w:color w:val="auto"/>
          <w:spacing w:val="-4"/>
          <w:sz w:val="22"/>
          <w:szCs w:val="22"/>
          <w:lang w:eastAsia="ru-RU" w:bidi="ar-SA"/>
        </w:rPr>
      </w:pPr>
      <w:r w:rsidRPr="00BC1797">
        <w:rPr>
          <w:rFonts w:ascii="Times New Roman" w:eastAsia="Times New Roman" w:hAnsi="Times New Roman" w:cs="Times New Roman"/>
          <w:color w:val="auto"/>
          <w:spacing w:val="-4"/>
          <w:sz w:val="22"/>
          <w:szCs w:val="22"/>
          <w:lang w:eastAsia="ru-RU" w:bidi="ar-SA"/>
        </w:rPr>
        <w:t>Юридична адреса: м. Миргород,</w:t>
      </w:r>
      <w:r>
        <w:rPr>
          <w:rFonts w:ascii="Times New Roman" w:eastAsia="Times New Roman" w:hAnsi="Times New Roman" w:cs="Times New Roman"/>
          <w:color w:val="auto"/>
          <w:spacing w:val="-4"/>
          <w:sz w:val="22"/>
          <w:szCs w:val="22"/>
          <w:lang w:eastAsia="ru-RU" w:bidi="ar-SA"/>
        </w:rPr>
        <w:t xml:space="preserve">                                                                        </w:t>
      </w:r>
    </w:p>
    <w:p w:rsidR="00530290" w:rsidRPr="00BC1797" w:rsidRDefault="00530290" w:rsidP="00530290">
      <w:pPr>
        <w:tabs>
          <w:tab w:val="left" w:pos="6690"/>
        </w:tabs>
        <w:spacing w:line="220" w:lineRule="exact"/>
        <w:rPr>
          <w:rFonts w:ascii="Times New Roman" w:eastAsia="Times New Roman" w:hAnsi="Times New Roman" w:cs="Times New Roman"/>
          <w:color w:val="auto"/>
          <w:spacing w:val="-4"/>
          <w:sz w:val="22"/>
          <w:szCs w:val="22"/>
          <w:lang w:eastAsia="ru-RU" w:bidi="ar-SA"/>
        </w:rPr>
      </w:pPr>
      <w:r w:rsidRPr="00BC1797">
        <w:rPr>
          <w:rFonts w:ascii="Times New Roman" w:eastAsia="Times New Roman" w:hAnsi="Times New Roman" w:cs="Times New Roman"/>
          <w:color w:val="auto"/>
          <w:spacing w:val="-4"/>
          <w:sz w:val="22"/>
          <w:szCs w:val="22"/>
          <w:lang w:eastAsia="ru-RU" w:bidi="ar-SA"/>
        </w:rPr>
        <w:t>вул. Гоголя 120</w:t>
      </w:r>
      <w:r>
        <w:rPr>
          <w:rFonts w:ascii="Times New Roman" w:eastAsia="Times New Roman" w:hAnsi="Times New Roman" w:cs="Times New Roman"/>
          <w:color w:val="auto"/>
          <w:spacing w:val="-4"/>
          <w:sz w:val="22"/>
          <w:szCs w:val="22"/>
          <w:lang w:eastAsia="ru-RU" w:bidi="ar-SA"/>
        </w:rPr>
        <w:t xml:space="preserve">                                                                                                                                                                                                                                                                                                                                                                                                                                                                                                                                                                                                                                                                                                                                                                                                                                                                                                                                                                                                                                                                                                                                                                                                                                                                                                                                                                                                                                                                                                                                                                                                                                                                                  Місце знаходження:                                                                                             </w:t>
      </w:r>
    </w:p>
    <w:p w:rsidR="00530290" w:rsidRPr="00BC1797" w:rsidRDefault="00530290" w:rsidP="00530290">
      <w:pPr>
        <w:jc w:val="both"/>
        <w:rPr>
          <w:rFonts w:ascii="Times New Roman" w:eastAsia="Times New Roman" w:hAnsi="Times New Roman" w:cs="Times New Roman"/>
          <w:color w:val="auto"/>
          <w:sz w:val="22"/>
          <w:szCs w:val="22"/>
          <w:lang w:eastAsia="ru-RU" w:bidi="ar-SA"/>
        </w:rPr>
      </w:pPr>
      <w:r w:rsidRPr="00BC1797">
        <w:rPr>
          <w:rFonts w:ascii="Times New Roman CYR" w:eastAsia="Times New Roman" w:hAnsi="Times New Roman CYR" w:cs="Times New Roman"/>
          <w:color w:val="auto"/>
          <w:sz w:val="22"/>
          <w:szCs w:val="22"/>
          <w:lang w:eastAsia="ru-RU" w:bidi="ar-SA"/>
        </w:rPr>
        <w:t>Код ЄДРПОУ  04057451</w:t>
      </w:r>
      <w:r>
        <w:rPr>
          <w:rFonts w:ascii="Times New Roman CYR" w:eastAsia="Times New Roman" w:hAnsi="Times New Roman CYR" w:cs="Times New Roman"/>
          <w:color w:val="auto"/>
          <w:sz w:val="22"/>
          <w:szCs w:val="22"/>
          <w:lang w:eastAsia="ru-RU" w:bidi="ar-SA"/>
        </w:rPr>
        <w:t xml:space="preserve">                                                                             </w:t>
      </w:r>
    </w:p>
    <w:p w:rsidR="00530290" w:rsidRDefault="00530290" w:rsidP="00530290">
      <w:pPr>
        <w:spacing w:line="220" w:lineRule="exact"/>
        <w:rPr>
          <w:rFonts w:ascii="Times New Roman" w:eastAsia="Times New Roman" w:hAnsi="Times New Roman" w:cs="Times New Roman"/>
          <w:sz w:val="22"/>
          <w:szCs w:val="22"/>
          <w:lang w:eastAsia="ru-RU" w:bidi="ar-SA"/>
        </w:rPr>
      </w:pPr>
      <w:r w:rsidRPr="00BC1797">
        <w:rPr>
          <w:rFonts w:ascii="Times New Roman" w:eastAsia="Times New Roman" w:hAnsi="Times New Roman" w:cs="Times New Roman"/>
          <w:sz w:val="22"/>
          <w:szCs w:val="22"/>
          <w:lang w:eastAsia="ru-RU" w:bidi="ar-SA"/>
        </w:rPr>
        <w:t xml:space="preserve">Розрахунковий рахунок </w:t>
      </w:r>
      <w:r>
        <w:rPr>
          <w:rFonts w:ascii="Times New Roman" w:eastAsia="Times New Roman" w:hAnsi="Times New Roman" w:cs="Times New Roman"/>
          <w:sz w:val="22"/>
          <w:szCs w:val="22"/>
          <w:lang w:eastAsia="ru-RU" w:bidi="ar-SA"/>
        </w:rPr>
        <w:t xml:space="preserve">                                                           </w:t>
      </w:r>
    </w:p>
    <w:p w:rsidR="00530290" w:rsidRPr="00BC1797" w:rsidRDefault="00530290" w:rsidP="00530290">
      <w:pPr>
        <w:spacing w:line="220" w:lineRule="exact"/>
        <w:rPr>
          <w:rFonts w:ascii="Times New Roman" w:eastAsia="Times New Roman" w:hAnsi="Times New Roman" w:cs="Times New Roman"/>
          <w:sz w:val="22"/>
          <w:szCs w:val="22"/>
          <w:lang w:eastAsia="ru-RU" w:bidi="ar-SA"/>
        </w:rPr>
      </w:pPr>
      <w:r>
        <w:rPr>
          <w:rFonts w:ascii="Times New Roman" w:eastAsia="Times New Roman" w:hAnsi="Times New Roman" w:cs="Times New Roman"/>
          <w:sz w:val="22"/>
          <w:szCs w:val="22"/>
          <w:lang w:eastAsia="ru-RU" w:bidi="ar-SA"/>
        </w:rPr>
        <w:t xml:space="preserve">                                                                                                                        </w:t>
      </w:r>
    </w:p>
    <w:p w:rsidR="00530290" w:rsidRPr="00051F6C" w:rsidRDefault="00530290" w:rsidP="00530290">
      <w:pPr>
        <w:spacing w:line="220" w:lineRule="exact"/>
        <w:rPr>
          <w:rFonts w:ascii="Times New Roman" w:eastAsia="Times New Roman" w:hAnsi="Times New Roman" w:cs="Times New Roman"/>
          <w:sz w:val="22"/>
          <w:szCs w:val="22"/>
          <w:lang w:eastAsia="ru-RU" w:bidi="ar-SA"/>
        </w:rPr>
      </w:pPr>
      <w:r w:rsidRPr="00BC1797">
        <w:rPr>
          <w:rFonts w:ascii="Times New Roman" w:eastAsia="Times New Roman" w:hAnsi="Times New Roman" w:cs="Times New Roman"/>
          <w:sz w:val="22"/>
          <w:szCs w:val="22"/>
          <w:lang w:val="en-US" w:eastAsia="ru-RU" w:bidi="ar-SA"/>
        </w:rPr>
        <w:t>UA</w:t>
      </w:r>
      <w:r>
        <w:rPr>
          <w:rFonts w:ascii="Times New Roman" w:eastAsia="Times New Roman" w:hAnsi="Times New Roman" w:cs="Times New Roman"/>
          <w:sz w:val="22"/>
          <w:szCs w:val="22"/>
          <w:lang w:eastAsia="ru-RU" w:bidi="ar-SA"/>
        </w:rPr>
        <w:t>1482017203442800021049004997</w:t>
      </w:r>
      <w:r w:rsidRPr="00BC1797">
        <w:rPr>
          <w:rFonts w:ascii="Times New Roman" w:eastAsia="Times New Roman" w:hAnsi="Times New Roman" w:cs="Times New Roman"/>
          <w:sz w:val="22"/>
          <w:szCs w:val="22"/>
          <w:lang w:eastAsia="ru-RU" w:bidi="ar-SA"/>
        </w:rPr>
        <w:t xml:space="preserve"> </w:t>
      </w:r>
      <w:r>
        <w:rPr>
          <w:rFonts w:ascii="Times New Roman" w:eastAsia="Times New Roman" w:hAnsi="Times New Roman" w:cs="Times New Roman"/>
          <w:sz w:val="22"/>
          <w:szCs w:val="22"/>
          <w:lang w:eastAsia="ru-RU" w:bidi="ar-SA"/>
        </w:rPr>
        <w:t xml:space="preserve">                                                        </w:t>
      </w:r>
    </w:p>
    <w:p w:rsidR="00530290" w:rsidRPr="00BC1797" w:rsidRDefault="00530290" w:rsidP="00530290">
      <w:pPr>
        <w:spacing w:line="220" w:lineRule="exact"/>
        <w:rPr>
          <w:rFonts w:ascii="Times New Roman" w:eastAsia="Times New Roman" w:hAnsi="Times New Roman" w:cs="Times New Roman"/>
          <w:sz w:val="22"/>
          <w:szCs w:val="22"/>
          <w:lang w:eastAsia="ru-RU" w:bidi="ar-SA"/>
        </w:rPr>
      </w:pPr>
      <w:r w:rsidRPr="00BC1797">
        <w:rPr>
          <w:rFonts w:ascii="Times New Roman" w:eastAsia="Times New Roman" w:hAnsi="Times New Roman" w:cs="Times New Roman"/>
          <w:sz w:val="22"/>
          <w:szCs w:val="22"/>
          <w:lang w:eastAsia="ru-RU" w:bidi="ar-SA"/>
        </w:rPr>
        <w:t>Держказначейство України в м. Києві</w:t>
      </w:r>
      <w:r>
        <w:rPr>
          <w:rFonts w:ascii="Times New Roman" w:eastAsia="Times New Roman" w:hAnsi="Times New Roman" w:cs="Times New Roman"/>
          <w:sz w:val="22"/>
          <w:szCs w:val="22"/>
          <w:lang w:eastAsia="ru-RU" w:bidi="ar-SA"/>
        </w:rPr>
        <w:t xml:space="preserve">                                                        </w:t>
      </w:r>
    </w:p>
    <w:p w:rsidR="00530290" w:rsidRPr="00BC1797" w:rsidRDefault="00530290" w:rsidP="00530290">
      <w:pPr>
        <w:spacing w:line="220" w:lineRule="exact"/>
        <w:ind w:right="786"/>
        <w:rPr>
          <w:rFonts w:ascii="Times New Roman" w:eastAsia="Times New Roman" w:hAnsi="Times New Roman" w:cs="Times New Roman"/>
          <w:color w:val="auto"/>
          <w:spacing w:val="-4"/>
          <w:sz w:val="22"/>
          <w:szCs w:val="22"/>
          <w:lang w:eastAsia="ru-RU" w:bidi="ar-SA"/>
        </w:rPr>
      </w:pPr>
      <w:r w:rsidRPr="00BC1797">
        <w:rPr>
          <w:rFonts w:ascii="Times New Roman" w:eastAsia="Times New Roman" w:hAnsi="Times New Roman" w:cs="Times New Roman"/>
          <w:color w:val="auto"/>
          <w:sz w:val="22"/>
          <w:szCs w:val="22"/>
          <w:lang w:eastAsia="ru-RU" w:bidi="ar-SA"/>
        </w:rPr>
        <w:t>МФО 820172</w:t>
      </w:r>
      <w:r>
        <w:rPr>
          <w:rFonts w:ascii="Times New Roman" w:eastAsia="Times New Roman" w:hAnsi="Times New Roman" w:cs="Times New Roman"/>
          <w:color w:val="auto"/>
          <w:sz w:val="22"/>
          <w:szCs w:val="22"/>
          <w:lang w:eastAsia="ru-RU" w:bidi="ar-SA"/>
        </w:rPr>
        <w:t xml:space="preserve">                                                                                                  </w:t>
      </w:r>
    </w:p>
    <w:p w:rsidR="00530290" w:rsidRPr="00BC1797" w:rsidRDefault="00530290" w:rsidP="00530290">
      <w:pPr>
        <w:spacing w:line="220" w:lineRule="exact"/>
        <w:rPr>
          <w:rFonts w:ascii="Times New Roman" w:eastAsia="Times New Roman" w:hAnsi="Times New Roman" w:cs="Times New Roman"/>
          <w:color w:val="auto"/>
          <w:spacing w:val="-4"/>
          <w:sz w:val="22"/>
          <w:szCs w:val="22"/>
          <w:lang w:eastAsia="ru-RU" w:bidi="ar-SA"/>
        </w:rPr>
      </w:pPr>
    </w:p>
    <w:p w:rsidR="00530290" w:rsidRPr="00BC1797" w:rsidRDefault="00530290" w:rsidP="00530290">
      <w:pPr>
        <w:spacing w:line="220" w:lineRule="exact"/>
        <w:rPr>
          <w:rFonts w:ascii="Times New Roman" w:eastAsia="Times New Roman" w:hAnsi="Times New Roman" w:cs="Times New Roman"/>
          <w:color w:val="auto"/>
          <w:spacing w:val="-4"/>
          <w:sz w:val="22"/>
          <w:szCs w:val="22"/>
          <w:lang w:eastAsia="ru-RU" w:bidi="ar-SA"/>
        </w:rPr>
      </w:pPr>
      <w:r w:rsidRPr="00BC1797">
        <w:rPr>
          <w:rFonts w:ascii="Times New Roman" w:eastAsia="Times New Roman" w:hAnsi="Times New Roman" w:cs="Times New Roman"/>
          <w:color w:val="auto"/>
          <w:spacing w:val="-4"/>
          <w:sz w:val="22"/>
          <w:szCs w:val="22"/>
          <w:lang w:eastAsia="ru-RU" w:bidi="ar-SA"/>
        </w:rPr>
        <w:t>Телефон: (05355)  5-62-81</w:t>
      </w:r>
    </w:p>
    <w:p w:rsidR="00530290" w:rsidRPr="00BC1797" w:rsidRDefault="00530290" w:rsidP="00530290">
      <w:pPr>
        <w:spacing w:line="220" w:lineRule="exact"/>
        <w:rPr>
          <w:rFonts w:ascii="Times New Roman" w:eastAsia="Times New Roman" w:hAnsi="Times New Roman" w:cs="Times New Roman"/>
          <w:bCs/>
          <w:color w:val="auto"/>
          <w:spacing w:val="-20"/>
          <w:sz w:val="28"/>
          <w:szCs w:val="28"/>
          <w:lang w:eastAsia="ru-RU" w:bidi="ar-SA"/>
        </w:rPr>
      </w:pPr>
      <w:r w:rsidRPr="00BC1797">
        <w:rPr>
          <w:rFonts w:ascii="Times New Roman" w:eastAsia="Times New Roman" w:hAnsi="Times New Roman" w:cs="Times New Roman"/>
          <w:bCs/>
          <w:color w:val="auto"/>
          <w:spacing w:val="-20"/>
          <w:sz w:val="28"/>
          <w:szCs w:val="28"/>
          <w:lang w:eastAsia="ru-RU" w:bidi="ar-SA"/>
        </w:rPr>
        <w:t xml:space="preserve"> </w:t>
      </w:r>
    </w:p>
    <w:p w:rsidR="00530290" w:rsidRPr="00BC1797" w:rsidRDefault="00530290" w:rsidP="00530290">
      <w:pPr>
        <w:spacing w:line="220" w:lineRule="exact"/>
        <w:rPr>
          <w:rFonts w:ascii="Times New Roman" w:eastAsia="Times New Roman" w:hAnsi="Times New Roman" w:cs="Times New Roman"/>
          <w:bCs/>
          <w:color w:val="auto"/>
          <w:spacing w:val="-20"/>
          <w:sz w:val="28"/>
          <w:szCs w:val="28"/>
          <w:lang w:eastAsia="ru-RU" w:bidi="ar-SA"/>
        </w:rPr>
      </w:pPr>
    </w:p>
    <w:p w:rsidR="00530290" w:rsidRPr="00BC1797" w:rsidRDefault="00530290" w:rsidP="00530290">
      <w:pPr>
        <w:spacing w:line="220" w:lineRule="exact"/>
        <w:rPr>
          <w:rFonts w:ascii="Times New Roman" w:eastAsia="Times New Roman" w:hAnsi="Times New Roman" w:cs="Times New Roman"/>
          <w:bCs/>
          <w:color w:val="auto"/>
          <w:spacing w:val="-20"/>
          <w:sz w:val="28"/>
          <w:szCs w:val="28"/>
          <w:lang w:eastAsia="ru-RU" w:bidi="ar-SA"/>
        </w:rPr>
      </w:pPr>
      <w:r w:rsidRPr="00BC1797">
        <w:rPr>
          <w:rFonts w:ascii="Times New Roman" w:eastAsia="Times New Roman" w:hAnsi="Times New Roman" w:cs="Times New Roman"/>
          <w:bCs/>
          <w:color w:val="auto"/>
          <w:spacing w:val="-20"/>
          <w:sz w:val="28"/>
          <w:szCs w:val="28"/>
          <w:lang w:eastAsia="ru-RU" w:bidi="ar-SA"/>
        </w:rPr>
        <w:t xml:space="preserve">Голова </w:t>
      </w:r>
      <w:r>
        <w:rPr>
          <w:rFonts w:ascii="Times New Roman" w:eastAsia="Times New Roman" w:hAnsi="Times New Roman" w:cs="Times New Roman"/>
          <w:bCs/>
          <w:color w:val="auto"/>
          <w:spacing w:val="-20"/>
          <w:sz w:val="28"/>
          <w:szCs w:val="28"/>
          <w:lang w:eastAsia="ru-RU" w:bidi="ar-SA"/>
        </w:rPr>
        <w:t xml:space="preserve">                                                                                        </w:t>
      </w:r>
      <w:r w:rsidR="00DF30D1">
        <w:rPr>
          <w:rFonts w:ascii="Times New Roman" w:eastAsia="Times New Roman" w:hAnsi="Times New Roman" w:cs="Times New Roman"/>
          <w:bCs/>
          <w:color w:val="auto"/>
          <w:spacing w:val="-20"/>
          <w:sz w:val="28"/>
          <w:szCs w:val="28"/>
          <w:lang w:eastAsia="ru-RU" w:bidi="ar-SA"/>
        </w:rPr>
        <w:t xml:space="preserve">                           </w:t>
      </w:r>
    </w:p>
    <w:p w:rsidR="00530290" w:rsidRPr="00BC1797" w:rsidRDefault="00530290" w:rsidP="00530290">
      <w:pPr>
        <w:spacing w:line="220" w:lineRule="exact"/>
        <w:rPr>
          <w:rFonts w:ascii="Times New Roman" w:eastAsia="Times New Roman" w:hAnsi="Times New Roman" w:cs="Times New Roman"/>
          <w:bCs/>
          <w:color w:val="auto"/>
          <w:spacing w:val="-20"/>
          <w:sz w:val="28"/>
          <w:szCs w:val="28"/>
          <w:lang w:eastAsia="ru-RU" w:bidi="ar-SA"/>
        </w:rPr>
      </w:pPr>
    </w:p>
    <w:p w:rsidR="00530290" w:rsidRPr="00BC1797" w:rsidRDefault="00530290" w:rsidP="00530290">
      <w:pPr>
        <w:spacing w:line="220" w:lineRule="exact"/>
        <w:rPr>
          <w:rFonts w:ascii="Times New Roman" w:eastAsia="Times New Roman" w:hAnsi="Times New Roman" w:cs="Times New Roman"/>
          <w:bCs/>
          <w:color w:val="auto"/>
          <w:spacing w:val="-20"/>
          <w:sz w:val="28"/>
          <w:szCs w:val="28"/>
          <w:lang w:eastAsia="ru-RU" w:bidi="ar-SA"/>
        </w:rPr>
      </w:pPr>
    </w:p>
    <w:p w:rsidR="00530290" w:rsidRPr="00BC1797" w:rsidRDefault="00530290" w:rsidP="00530290">
      <w:pPr>
        <w:spacing w:line="220" w:lineRule="exact"/>
        <w:rPr>
          <w:rFonts w:ascii="Times New Roman" w:eastAsia="Times New Roman" w:hAnsi="Times New Roman" w:cs="Times New Roman"/>
          <w:bCs/>
          <w:color w:val="auto"/>
          <w:spacing w:val="-20"/>
          <w:sz w:val="28"/>
          <w:szCs w:val="28"/>
          <w:lang w:val="ru-RU" w:eastAsia="ru-RU" w:bidi="ar-SA"/>
        </w:rPr>
      </w:pPr>
    </w:p>
    <w:p w:rsidR="00530290" w:rsidRPr="00DE38A6" w:rsidRDefault="00530290" w:rsidP="00530290">
      <w:pPr>
        <w:tabs>
          <w:tab w:val="left" w:pos="2010"/>
        </w:tabs>
        <w:spacing w:line="220" w:lineRule="exact"/>
        <w:rPr>
          <w:rFonts w:ascii="Times New Roman" w:hAnsi="Times New Roman" w:cs="Times New Roman"/>
          <w:sz w:val="22"/>
          <w:szCs w:val="22"/>
        </w:rPr>
      </w:pPr>
      <w:r w:rsidRPr="00BC1797">
        <w:rPr>
          <w:rFonts w:ascii="Times New Roman" w:eastAsia="Times New Roman" w:hAnsi="Times New Roman" w:cs="Times New Roman"/>
          <w:bCs/>
          <w:color w:val="auto"/>
          <w:spacing w:val="-20"/>
          <w:sz w:val="28"/>
          <w:szCs w:val="28"/>
          <w:lang w:eastAsia="ru-RU" w:bidi="ar-SA"/>
        </w:rPr>
        <w:tab/>
        <w:t xml:space="preserve">       </w:t>
      </w:r>
    </w:p>
    <w:p w:rsidR="00530290" w:rsidRPr="00DF30D1" w:rsidRDefault="00530290" w:rsidP="00DF30D1">
      <w:pPr>
        <w:tabs>
          <w:tab w:val="left" w:pos="1290"/>
          <w:tab w:val="left" w:pos="8175"/>
        </w:tabs>
        <w:spacing w:before="17" w:after="17" w:line="240" w:lineRule="exact"/>
        <w:rPr>
          <w:rFonts w:ascii="Times New Roman" w:hAnsi="Times New Roman" w:cs="Times New Roman"/>
        </w:rPr>
        <w:sectPr w:rsidR="00530290" w:rsidRPr="00DF30D1">
          <w:pgSz w:w="11900" w:h="16840"/>
          <w:pgMar w:top="357" w:right="487" w:bottom="601" w:left="1099" w:header="0" w:footer="173" w:gutter="0"/>
          <w:pgNumType w:start="1"/>
          <w:cols w:space="720"/>
          <w:noEndnote/>
          <w:docGrid w:linePitch="360"/>
        </w:sectPr>
      </w:pPr>
      <w:r w:rsidRPr="006C36D6">
        <w:rPr>
          <w:rFonts w:ascii="Times New Roman" w:hAnsi="Times New Roman" w:cs="Times New Roman"/>
        </w:rPr>
        <w:t xml:space="preserve">                           </w:t>
      </w:r>
      <w:r w:rsidR="00DF30D1">
        <w:rPr>
          <w:rFonts w:ascii="Times New Roman" w:hAnsi="Times New Roman" w:cs="Times New Roman"/>
        </w:rPr>
        <w:t xml:space="preserve">   Віталій </w:t>
      </w:r>
      <w:proofErr w:type="spellStart"/>
      <w:r w:rsidR="00DF30D1">
        <w:rPr>
          <w:rFonts w:ascii="Times New Roman" w:hAnsi="Times New Roman" w:cs="Times New Roman"/>
        </w:rPr>
        <w:t>Дяківнич</w:t>
      </w:r>
      <w:proofErr w:type="spellEnd"/>
    </w:p>
    <w:p w:rsidR="00DF30D1" w:rsidRDefault="00DF30D1" w:rsidP="00DF30D1"/>
    <w:sectPr w:rsidR="00DF30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ED5" w:rsidRDefault="00381ED5" w:rsidP="00DE38A6">
      <w:r>
        <w:separator/>
      </w:r>
    </w:p>
  </w:endnote>
  <w:endnote w:type="continuationSeparator" w:id="0">
    <w:p w:rsidR="00381ED5" w:rsidRDefault="00381ED5" w:rsidP="00DE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ED5" w:rsidRDefault="00381ED5" w:rsidP="00DE38A6">
      <w:r>
        <w:separator/>
      </w:r>
    </w:p>
  </w:footnote>
  <w:footnote w:type="continuationSeparator" w:id="0">
    <w:p w:rsidR="00381ED5" w:rsidRDefault="00381ED5" w:rsidP="00DE3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20ACB"/>
    <w:multiLevelType w:val="multilevel"/>
    <w:tmpl w:val="8CA0643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EA82F3E"/>
    <w:multiLevelType w:val="multilevel"/>
    <w:tmpl w:val="3884A1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FC6F5F"/>
    <w:multiLevelType w:val="multilevel"/>
    <w:tmpl w:val="D3DE6A2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3B2151A"/>
    <w:multiLevelType w:val="multilevel"/>
    <w:tmpl w:val="914A6CB6"/>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73612C"/>
    <w:multiLevelType w:val="multilevel"/>
    <w:tmpl w:val="3778622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1A3820"/>
    <w:multiLevelType w:val="multilevel"/>
    <w:tmpl w:val="DB90DA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82E5F0E"/>
    <w:multiLevelType w:val="multilevel"/>
    <w:tmpl w:val="A9F25C14"/>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68"/>
    <w:rsid w:val="0003271F"/>
    <w:rsid w:val="00037F48"/>
    <w:rsid w:val="00042568"/>
    <w:rsid w:val="00051F6C"/>
    <w:rsid w:val="000B2504"/>
    <w:rsid w:val="000D2F22"/>
    <w:rsid w:val="000D6EFA"/>
    <w:rsid w:val="000E7FCF"/>
    <w:rsid w:val="001E26AB"/>
    <w:rsid w:val="00216776"/>
    <w:rsid w:val="00226357"/>
    <w:rsid w:val="002B565D"/>
    <w:rsid w:val="00381ED5"/>
    <w:rsid w:val="00441C69"/>
    <w:rsid w:val="004D028A"/>
    <w:rsid w:val="00505A80"/>
    <w:rsid w:val="00530290"/>
    <w:rsid w:val="0053368F"/>
    <w:rsid w:val="00573DA6"/>
    <w:rsid w:val="005D5352"/>
    <w:rsid w:val="005E3F42"/>
    <w:rsid w:val="006040D1"/>
    <w:rsid w:val="00652086"/>
    <w:rsid w:val="006C36D6"/>
    <w:rsid w:val="00720A6C"/>
    <w:rsid w:val="00745F2D"/>
    <w:rsid w:val="00751450"/>
    <w:rsid w:val="007A6794"/>
    <w:rsid w:val="007B4946"/>
    <w:rsid w:val="008265B2"/>
    <w:rsid w:val="00837A87"/>
    <w:rsid w:val="0084214B"/>
    <w:rsid w:val="009322CC"/>
    <w:rsid w:val="009D4D68"/>
    <w:rsid w:val="00A30F97"/>
    <w:rsid w:val="00A56717"/>
    <w:rsid w:val="00AA25C4"/>
    <w:rsid w:val="00AF1791"/>
    <w:rsid w:val="00B37A04"/>
    <w:rsid w:val="00B57C4A"/>
    <w:rsid w:val="00B62E85"/>
    <w:rsid w:val="00B7774E"/>
    <w:rsid w:val="00BB5D79"/>
    <w:rsid w:val="00BC1797"/>
    <w:rsid w:val="00BF26B9"/>
    <w:rsid w:val="00C45F78"/>
    <w:rsid w:val="00CA2F1E"/>
    <w:rsid w:val="00DC549F"/>
    <w:rsid w:val="00DC6262"/>
    <w:rsid w:val="00DE38A6"/>
    <w:rsid w:val="00DF30D1"/>
    <w:rsid w:val="00E3142D"/>
    <w:rsid w:val="00E45B76"/>
    <w:rsid w:val="00E50118"/>
    <w:rsid w:val="00E843F1"/>
    <w:rsid w:val="00E87C17"/>
    <w:rsid w:val="00E950B1"/>
    <w:rsid w:val="00EB0083"/>
    <w:rsid w:val="00EE0AEF"/>
    <w:rsid w:val="00FB7FD3"/>
    <w:rsid w:val="00FF3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E45D"/>
  <w15:chartTrackingRefBased/>
  <w15:docId w15:val="{086975CA-1811-4D4C-8023-C2B5FCD9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E38A6"/>
    <w:pPr>
      <w:spacing w:after="0" w:line="240" w:lineRule="auto"/>
    </w:pPr>
    <w:rPr>
      <w:rFonts w:ascii="Microsoft Sans Serif" w:eastAsia="Microsoft Sans Serif" w:hAnsi="Microsoft Sans Serif" w:cs="Microsoft Sans Serif"/>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E38A6"/>
    <w:rPr>
      <w:rFonts w:ascii="Times New Roman" w:eastAsia="Times New Roman" w:hAnsi="Times New Roman" w:cs="Times New Roman"/>
    </w:rPr>
  </w:style>
  <w:style w:type="character" w:customStyle="1" w:styleId="10">
    <w:name w:val="Заголовок №1_"/>
    <w:basedOn w:val="a0"/>
    <w:link w:val="11"/>
    <w:rsid w:val="00DE38A6"/>
    <w:rPr>
      <w:rFonts w:ascii="Times New Roman" w:eastAsia="Times New Roman" w:hAnsi="Times New Roman" w:cs="Times New Roman"/>
      <w:b/>
      <w:bCs/>
      <w:sz w:val="20"/>
      <w:szCs w:val="20"/>
    </w:rPr>
  </w:style>
  <w:style w:type="character" w:customStyle="1" w:styleId="a4">
    <w:name w:val="Подпись к таблице_"/>
    <w:basedOn w:val="a0"/>
    <w:link w:val="a5"/>
    <w:rsid w:val="00DE38A6"/>
    <w:rPr>
      <w:rFonts w:ascii="Times New Roman" w:eastAsia="Times New Roman" w:hAnsi="Times New Roman" w:cs="Times New Roman"/>
    </w:rPr>
  </w:style>
  <w:style w:type="paragraph" w:customStyle="1" w:styleId="1">
    <w:name w:val="Основной текст1"/>
    <w:basedOn w:val="a"/>
    <w:link w:val="a3"/>
    <w:rsid w:val="00DE38A6"/>
    <w:pPr>
      <w:ind w:firstLine="400"/>
    </w:pPr>
    <w:rPr>
      <w:rFonts w:ascii="Times New Roman" w:eastAsia="Times New Roman" w:hAnsi="Times New Roman" w:cs="Times New Roman"/>
      <w:color w:val="auto"/>
      <w:sz w:val="22"/>
      <w:szCs w:val="22"/>
      <w:lang w:val="ru-RU" w:eastAsia="en-US" w:bidi="ar-SA"/>
    </w:rPr>
  </w:style>
  <w:style w:type="paragraph" w:customStyle="1" w:styleId="11">
    <w:name w:val="Заголовок №1"/>
    <w:basedOn w:val="a"/>
    <w:link w:val="10"/>
    <w:rsid w:val="00DE38A6"/>
    <w:pPr>
      <w:spacing w:line="262" w:lineRule="auto"/>
      <w:jc w:val="center"/>
      <w:outlineLvl w:val="0"/>
    </w:pPr>
    <w:rPr>
      <w:rFonts w:ascii="Times New Roman" w:eastAsia="Times New Roman" w:hAnsi="Times New Roman" w:cs="Times New Roman"/>
      <w:b/>
      <w:bCs/>
      <w:color w:val="auto"/>
      <w:sz w:val="20"/>
      <w:szCs w:val="20"/>
      <w:lang w:val="ru-RU" w:eastAsia="en-US" w:bidi="ar-SA"/>
    </w:rPr>
  </w:style>
  <w:style w:type="paragraph" w:customStyle="1" w:styleId="a5">
    <w:name w:val="Подпись к таблице"/>
    <w:basedOn w:val="a"/>
    <w:link w:val="a4"/>
    <w:rsid w:val="00DE38A6"/>
    <w:pPr>
      <w:ind w:firstLine="440"/>
    </w:pPr>
    <w:rPr>
      <w:rFonts w:ascii="Times New Roman" w:eastAsia="Times New Roman" w:hAnsi="Times New Roman" w:cs="Times New Roman"/>
      <w:color w:val="auto"/>
      <w:sz w:val="22"/>
      <w:szCs w:val="22"/>
      <w:lang w:val="ru-RU" w:eastAsia="en-US" w:bidi="ar-SA"/>
    </w:rPr>
  </w:style>
  <w:style w:type="paragraph" w:styleId="a6">
    <w:name w:val="header"/>
    <w:basedOn w:val="a"/>
    <w:link w:val="a7"/>
    <w:uiPriority w:val="99"/>
    <w:unhideWhenUsed/>
    <w:rsid w:val="00DE38A6"/>
    <w:pPr>
      <w:tabs>
        <w:tab w:val="center" w:pos="4677"/>
        <w:tab w:val="right" w:pos="9355"/>
      </w:tabs>
    </w:pPr>
  </w:style>
  <w:style w:type="character" w:customStyle="1" w:styleId="a7">
    <w:name w:val="Верхний колонтитул Знак"/>
    <w:basedOn w:val="a0"/>
    <w:link w:val="a6"/>
    <w:uiPriority w:val="99"/>
    <w:rsid w:val="00DE38A6"/>
    <w:rPr>
      <w:rFonts w:ascii="Microsoft Sans Serif" w:eastAsia="Microsoft Sans Serif" w:hAnsi="Microsoft Sans Serif" w:cs="Microsoft Sans Serif"/>
      <w:color w:val="000000"/>
      <w:sz w:val="24"/>
      <w:szCs w:val="24"/>
      <w:lang w:val="uk-UA" w:eastAsia="uk-UA" w:bidi="uk-UA"/>
    </w:rPr>
  </w:style>
  <w:style w:type="paragraph" w:styleId="a8">
    <w:name w:val="footer"/>
    <w:basedOn w:val="a"/>
    <w:link w:val="a9"/>
    <w:uiPriority w:val="99"/>
    <w:unhideWhenUsed/>
    <w:rsid w:val="00DE38A6"/>
    <w:pPr>
      <w:tabs>
        <w:tab w:val="center" w:pos="4677"/>
        <w:tab w:val="right" w:pos="9355"/>
      </w:tabs>
    </w:pPr>
  </w:style>
  <w:style w:type="character" w:customStyle="1" w:styleId="a9">
    <w:name w:val="Нижний колонтитул Знак"/>
    <w:basedOn w:val="a0"/>
    <w:link w:val="a8"/>
    <w:uiPriority w:val="99"/>
    <w:rsid w:val="00DE38A6"/>
    <w:rPr>
      <w:rFonts w:ascii="Microsoft Sans Serif" w:eastAsia="Microsoft Sans Serif" w:hAnsi="Microsoft Sans Serif" w:cs="Microsoft Sans Serif"/>
      <w:color w:val="000000"/>
      <w:sz w:val="24"/>
      <w:szCs w:val="24"/>
      <w:lang w:val="uk-UA" w:eastAsia="uk-UA" w:bidi="uk-UA"/>
    </w:rPr>
  </w:style>
  <w:style w:type="paragraph" w:styleId="aa">
    <w:name w:val="Balloon Text"/>
    <w:basedOn w:val="a"/>
    <w:link w:val="ab"/>
    <w:uiPriority w:val="99"/>
    <w:semiHidden/>
    <w:unhideWhenUsed/>
    <w:rsid w:val="00B57C4A"/>
    <w:rPr>
      <w:rFonts w:ascii="Segoe UI" w:hAnsi="Segoe UI" w:cs="Segoe UI"/>
      <w:sz w:val="18"/>
      <w:szCs w:val="18"/>
    </w:rPr>
  </w:style>
  <w:style w:type="character" w:customStyle="1" w:styleId="ab">
    <w:name w:val="Текст выноски Знак"/>
    <w:basedOn w:val="a0"/>
    <w:link w:val="aa"/>
    <w:uiPriority w:val="99"/>
    <w:semiHidden/>
    <w:rsid w:val="00B57C4A"/>
    <w:rPr>
      <w:rFonts w:ascii="Segoe UI" w:eastAsia="Microsoft Sans Serif" w:hAnsi="Segoe UI" w:cs="Segoe UI"/>
      <w:color w:val="000000"/>
      <w:sz w:val="18"/>
      <w:szCs w:val="18"/>
      <w:lang w:val="uk-UA" w:eastAsia="uk-UA" w:bidi="uk-UA"/>
    </w:rPr>
  </w:style>
  <w:style w:type="paragraph" w:styleId="ac">
    <w:name w:val="List Paragraph"/>
    <w:basedOn w:val="a"/>
    <w:uiPriority w:val="34"/>
    <w:qFormat/>
    <w:rsid w:val="00932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8</Pages>
  <Words>4683</Words>
  <Characters>26697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2023-12-15T12:57:00Z</cp:lastPrinted>
  <dcterms:created xsi:type="dcterms:W3CDTF">2023-11-16T08:31:00Z</dcterms:created>
  <dcterms:modified xsi:type="dcterms:W3CDTF">2023-12-17T10:28:00Z</dcterms:modified>
</cp:coreProperties>
</file>