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AC2FE" w14:textId="77777777" w:rsidR="00997DE8" w:rsidRDefault="00204220" w:rsidP="00FB2796">
      <w:pPr>
        <w:widowControl w:val="0"/>
        <w:autoSpaceDE w:val="0"/>
        <w:autoSpaceDN w:val="0"/>
        <w:adjustRightInd w:val="0"/>
        <w:spacing w:after="0" w:line="240" w:lineRule="auto"/>
        <w:jc w:val="center"/>
        <w:rPr>
          <w:rFonts w:ascii="Times New Roman" w:eastAsia="Times New Roman" w:hAnsi="Times New Roman"/>
          <w:b/>
          <w:bCs/>
          <w:sz w:val="32"/>
          <w:szCs w:val="32"/>
          <w:lang w:eastAsia="ru-RU"/>
        </w:rPr>
      </w:pPr>
      <w:r>
        <w:rPr>
          <w:rFonts w:ascii="Times New Roman" w:eastAsia="Times New Roman" w:hAnsi="Times New Roman"/>
          <w:b/>
          <w:bCs/>
          <w:sz w:val="32"/>
          <w:szCs w:val="32"/>
          <w:lang w:eastAsia="ru-RU"/>
        </w:rPr>
        <w:t xml:space="preserve">Управління соціальних служб для сім’ї, дітей та молоді </w:t>
      </w:r>
    </w:p>
    <w:p w14:paraId="7783DB3D" w14:textId="5E8094D6" w:rsidR="00CD5D75" w:rsidRPr="00D80F0E" w:rsidRDefault="00204220" w:rsidP="00FB2796">
      <w:pPr>
        <w:widowControl w:val="0"/>
        <w:autoSpaceDE w:val="0"/>
        <w:autoSpaceDN w:val="0"/>
        <w:adjustRightInd w:val="0"/>
        <w:spacing w:after="0" w:line="240" w:lineRule="auto"/>
        <w:jc w:val="center"/>
        <w:rPr>
          <w:rFonts w:ascii="Times New Roman" w:eastAsia="Times New Roman" w:hAnsi="Times New Roman"/>
          <w:b/>
          <w:bCs/>
          <w:sz w:val="32"/>
          <w:szCs w:val="32"/>
          <w:lang w:eastAsia="ru-RU"/>
        </w:rPr>
      </w:pPr>
      <w:r>
        <w:rPr>
          <w:rFonts w:ascii="Times New Roman" w:eastAsia="Times New Roman" w:hAnsi="Times New Roman"/>
          <w:b/>
          <w:bCs/>
          <w:sz w:val="32"/>
          <w:szCs w:val="32"/>
          <w:lang w:eastAsia="ru-RU"/>
        </w:rPr>
        <w:t>Луцької міської ради</w:t>
      </w:r>
    </w:p>
    <w:p w14:paraId="187EA7FA" w14:textId="77777777" w:rsidR="00CD5D75" w:rsidRPr="00D80F0E" w:rsidRDefault="00CD5D75" w:rsidP="00FB2796">
      <w:pPr>
        <w:widowControl w:val="0"/>
        <w:autoSpaceDE w:val="0"/>
        <w:autoSpaceDN w:val="0"/>
        <w:adjustRightInd w:val="0"/>
        <w:spacing w:after="0" w:line="240" w:lineRule="auto"/>
        <w:jc w:val="center"/>
        <w:rPr>
          <w:rFonts w:ascii="Times New Roman" w:eastAsia="Times New Roman" w:hAnsi="Times New Roman"/>
          <w:b/>
          <w:bCs/>
          <w:sz w:val="32"/>
          <w:szCs w:val="32"/>
          <w:lang w:eastAsia="ru-RU"/>
        </w:rPr>
      </w:pPr>
    </w:p>
    <w:p w14:paraId="4DFEDC30" w14:textId="77777777" w:rsidR="00CD5D75" w:rsidRPr="00D80F0E" w:rsidRDefault="00CD5D75" w:rsidP="00FB2796">
      <w:pPr>
        <w:widowControl w:val="0"/>
        <w:autoSpaceDE w:val="0"/>
        <w:autoSpaceDN w:val="0"/>
        <w:adjustRightInd w:val="0"/>
        <w:spacing w:after="0" w:line="240" w:lineRule="auto"/>
        <w:jc w:val="center"/>
        <w:rPr>
          <w:rFonts w:ascii="Times New Roman" w:eastAsia="Times New Roman" w:hAnsi="Times New Roman"/>
          <w:b/>
          <w:bCs/>
          <w:sz w:val="32"/>
          <w:szCs w:val="32"/>
          <w:lang w:eastAsia="ru-RU"/>
        </w:rPr>
      </w:pPr>
    </w:p>
    <w:tbl>
      <w:tblPr>
        <w:tblW w:w="2471" w:type="pct"/>
        <w:jc w:val="right"/>
        <w:tblLook w:val="0000" w:firstRow="0" w:lastRow="0" w:firstColumn="0" w:lastColumn="0" w:noHBand="0" w:noVBand="0"/>
      </w:tblPr>
      <w:tblGrid>
        <w:gridCol w:w="5036"/>
      </w:tblGrid>
      <w:tr w:rsidR="00CD5D75" w:rsidRPr="00D80F0E" w14:paraId="415FD351" w14:textId="77777777" w:rsidTr="00FB2796">
        <w:trPr>
          <w:jc w:val="right"/>
        </w:trPr>
        <w:tc>
          <w:tcPr>
            <w:tcW w:w="5000" w:type="pct"/>
          </w:tcPr>
          <w:p w14:paraId="45520A62" w14:textId="77777777" w:rsidR="00CD5D75" w:rsidRPr="00D80F0E" w:rsidRDefault="00CD5D75" w:rsidP="00CD5D75">
            <w:pPr>
              <w:widowControl w:val="0"/>
              <w:spacing w:line="240" w:lineRule="auto"/>
              <w:ind w:right="113"/>
              <w:contextualSpacing/>
              <w:jc w:val="center"/>
              <w:rPr>
                <w:rFonts w:ascii="Times New Roman" w:eastAsia="Times New Roman" w:hAnsi="Times New Roman"/>
                <w:b/>
                <w:sz w:val="24"/>
                <w:szCs w:val="24"/>
                <w:lang w:eastAsia="uk-UA"/>
              </w:rPr>
            </w:pPr>
            <w:r w:rsidRPr="00D80F0E">
              <w:rPr>
                <w:rFonts w:ascii="Times New Roman" w:eastAsia="Times New Roman" w:hAnsi="Times New Roman"/>
                <w:b/>
                <w:sz w:val="24"/>
                <w:szCs w:val="24"/>
                <w:lang w:eastAsia="uk-UA"/>
              </w:rPr>
              <w:t>ЗАТВЕРДЖЕНО</w:t>
            </w:r>
          </w:p>
          <w:tbl>
            <w:tblPr>
              <w:tblpPr w:leftFromText="180" w:rightFromText="180" w:vertAnchor="text" w:horzAnchor="margin" w:tblpXSpec="center" w:tblpY="112"/>
              <w:tblOverlap w:val="never"/>
              <w:tblW w:w="4820" w:type="dxa"/>
              <w:tblLook w:val="0000" w:firstRow="0" w:lastRow="0" w:firstColumn="0" w:lastColumn="0" w:noHBand="0" w:noVBand="0"/>
            </w:tblPr>
            <w:tblGrid>
              <w:gridCol w:w="4820"/>
            </w:tblGrid>
            <w:tr w:rsidR="00D634C1" w:rsidRPr="00D80F0E" w14:paraId="3291141C" w14:textId="77777777" w:rsidTr="00204220">
              <w:trPr>
                <w:trHeight w:val="1418"/>
              </w:trPr>
              <w:tc>
                <w:tcPr>
                  <w:tcW w:w="5000" w:type="pct"/>
                </w:tcPr>
                <w:p w14:paraId="7FDB98BC" w14:textId="2DA0933A" w:rsidR="007D1E4C" w:rsidRPr="00D80F0E" w:rsidRDefault="007D1E4C" w:rsidP="00204220">
                  <w:pPr>
                    <w:widowControl w:val="0"/>
                    <w:spacing w:line="240" w:lineRule="auto"/>
                    <w:ind w:right="113"/>
                    <w:contextualSpacing/>
                    <w:jc w:val="center"/>
                    <w:rPr>
                      <w:rFonts w:ascii="Times New Roman" w:eastAsia="Times New Roman" w:hAnsi="Times New Roman"/>
                      <w:sz w:val="24"/>
                      <w:szCs w:val="24"/>
                      <w:lang w:eastAsia="uk-UA"/>
                    </w:rPr>
                  </w:pPr>
                  <w:r w:rsidRPr="00D80F0E">
                    <w:rPr>
                      <w:rFonts w:ascii="Times New Roman" w:eastAsia="Times New Roman" w:hAnsi="Times New Roman"/>
                      <w:sz w:val="24"/>
                      <w:szCs w:val="24"/>
                      <w:lang w:eastAsia="uk-UA"/>
                    </w:rPr>
                    <w:t xml:space="preserve">рішенням </w:t>
                  </w:r>
                  <w:r w:rsidR="00204220">
                    <w:rPr>
                      <w:rFonts w:ascii="Times New Roman" w:eastAsia="Times New Roman" w:hAnsi="Times New Roman"/>
                      <w:sz w:val="24"/>
                      <w:szCs w:val="24"/>
                      <w:lang w:eastAsia="uk-UA"/>
                    </w:rPr>
                    <w:t>уповноваженої особи</w:t>
                  </w:r>
                  <w:r w:rsidRPr="00D80F0E">
                    <w:rPr>
                      <w:rFonts w:ascii="Times New Roman" w:eastAsia="Times New Roman" w:hAnsi="Times New Roman"/>
                      <w:sz w:val="24"/>
                      <w:szCs w:val="24"/>
                      <w:lang w:eastAsia="uk-UA"/>
                    </w:rPr>
                    <w:t>,</w:t>
                  </w:r>
                </w:p>
                <w:p w14:paraId="267F6BB2" w14:textId="3FB553A0" w:rsidR="007D1E4C" w:rsidRPr="00D80F0E" w:rsidRDefault="007D1E4C" w:rsidP="007D1E4C">
                  <w:pPr>
                    <w:widowControl w:val="0"/>
                    <w:spacing w:line="240" w:lineRule="auto"/>
                    <w:ind w:right="113"/>
                    <w:contextualSpacing/>
                    <w:rPr>
                      <w:rFonts w:ascii="Times New Roman" w:eastAsia="Times New Roman" w:hAnsi="Times New Roman"/>
                      <w:sz w:val="24"/>
                      <w:szCs w:val="24"/>
                      <w:lang w:eastAsia="uk-UA"/>
                    </w:rPr>
                  </w:pPr>
                  <w:r w:rsidRPr="00D80F0E">
                    <w:rPr>
                      <w:rFonts w:ascii="Times New Roman" w:eastAsia="Times New Roman" w:hAnsi="Times New Roman"/>
                      <w:sz w:val="24"/>
                      <w:szCs w:val="24"/>
                      <w:lang w:eastAsia="uk-UA"/>
                    </w:rPr>
                    <w:t xml:space="preserve">                   протокол №</w:t>
                  </w:r>
                  <w:r w:rsidR="00AD4D6D" w:rsidRPr="00D80F0E">
                    <w:rPr>
                      <w:rFonts w:ascii="Times New Roman" w:eastAsia="Times New Roman" w:hAnsi="Times New Roman"/>
                      <w:sz w:val="24"/>
                      <w:szCs w:val="24"/>
                      <w:lang w:eastAsia="uk-UA"/>
                    </w:rPr>
                    <w:t xml:space="preserve"> </w:t>
                  </w:r>
                  <w:r w:rsidR="00597B59" w:rsidRPr="00105E04">
                    <w:rPr>
                      <w:rFonts w:ascii="Times New Roman" w:eastAsia="Times New Roman" w:hAnsi="Times New Roman"/>
                      <w:sz w:val="24"/>
                      <w:szCs w:val="24"/>
                      <w:lang w:val="ru-RU" w:eastAsia="uk-UA"/>
                    </w:rPr>
                    <w:t>3</w:t>
                  </w:r>
                  <w:r w:rsidR="00695658">
                    <w:rPr>
                      <w:rFonts w:ascii="Times New Roman" w:eastAsia="Times New Roman" w:hAnsi="Times New Roman"/>
                      <w:sz w:val="24"/>
                      <w:szCs w:val="24"/>
                      <w:lang w:eastAsia="uk-UA"/>
                    </w:rPr>
                    <w:t xml:space="preserve"> </w:t>
                  </w:r>
                </w:p>
                <w:p w14:paraId="015347D6" w14:textId="082D6F5B" w:rsidR="007D1E4C" w:rsidRPr="00D80F0E" w:rsidRDefault="007D1E4C" w:rsidP="00082CF9">
                  <w:pPr>
                    <w:widowControl w:val="0"/>
                    <w:spacing w:line="240" w:lineRule="auto"/>
                    <w:ind w:right="-42"/>
                    <w:contextualSpacing/>
                    <w:jc w:val="center"/>
                    <w:rPr>
                      <w:rFonts w:ascii="Times New Roman" w:eastAsia="Times New Roman" w:hAnsi="Times New Roman"/>
                      <w:sz w:val="24"/>
                      <w:szCs w:val="24"/>
                      <w:lang w:eastAsia="uk-UA"/>
                    </w:rPr>
                  </w:pPr>
                  <w:r w:rsidRPr="00D80F0E">
                    <w:rPr>
                      <w:rFonts w:ascii="Times New Roman" w:eastAsia="Times New Roman" w:hAnsi="Times New Roman"/>
                      <w:sz w:val="24"/>
                      <w:szCs w:val="24"/>
                      <w:lang w:eastAsia="uk-UA"/>
                    </w:rPr>
                    <w:t xml:space="preserve">від </w:t>
                  </w:r>
                  <w:r w:rsidR="00204220">
                    <w:rPr>
                      <w:rFonts w:ascii="Times New Roman" w:eastAsia="Times New Roman" w:hAnsi="Times New Roman"/>
                      <w:sz w:val="24"/>
                      <w:szCs w:val="24"/>
                      <w:lang w:eastAsia="uk-UA"/>
                    </w:rPr>
                    <w:t>2</w:t>
                  </w:r>
                  <w:r w:rsidR="00597B59" w:rsidRPr="00597B59">
                    <w:rPr>
                      <w:rFonts w:ascii="Times New Roman" w:eastAsia="Times New Roman" w:hAnsi="Times New Roman"/>
                      <w:sz w:val="24"/>
                      <w:szCs w:val="24"/>
                      <w:lang w:val="ru-RU" w:eastAsia="uk-UA"/>
                    </w:rPr>
                    <w:t>4</w:t>
                  </w:r>
                  <w:r w:rsidR="00695658">
                    <w:rPr>
                      <w:rFonts w:ascii="Times New Roman" w:eastAsia="Times New Roman" w:hAnsi="Times New Roman"/>
                      <w:sz w:val="24"/>
                      <w:szCs w:val="24"/>
                      <w:lang w:eastAsia="uk-UA"/>
                    </w:rPr>
                    <w:t xml:space="preserve"> </w:t>
                  </w:r>
                  <w:r w:rsidR="00997DE8">
                    <w:rPr>
                      <w:rFonts w:ascii="Times New Roman" w:eastAsia="Times New Roman" w:hAnsi="Times New Roman"/>
                      <w:sz w:val="24"/>
                      <w:szCs w:val="24"/>
                      <w:lang w:eastAsia="uk-UA"/>
                    </w:rPr>
                    <w:t>грудня</w:t>
                  </w:r>
                  <w:r w:rsidR="00695658">
                    <w:rPr>
                      <w:rFonts w:ascii="Times New Roman" w:eastAsia="Times New Roman" w:hAnsi="Times New Roman"/>
                      <w:sz w:val="24"/>
                      <w:szCs w:val="24"/>
                      <w:lang w:eastAsia="uk-UA"/>
                    </w:rPr>
                    <w:t xml:space="preserve"> </w:t>
                  </w:r>
                  <w:r w:rsidRPr="00D80F0E">
                    <w:rPr>
                      <w:rFonts w:ascii="Times New Roman" w:eastAsia="Times New Roman" w:hAnsi="Times New Roman"/>
                      <w:sz w:val="24"/>
                      <w:szCs w:val="24"/>
                      <w:lang w:eastAsia="uk-UA"/>
                    </w:rPr>
                    <w:t>20</w:t>
                  </w:r>
                  <w:r w:rsidR="00CA68EB" w:rsidRPr="00D80F0E">
                    <w:rPr>
                      <w:rFonts w:ascii="Times New Roman" w:eastAsia="Times New Roman" w:hAnsi="Times New Roman"/>
                      <w:sz w:val="24"/>
                      <w:szCs w:val="24"/>
                      <w:lang w:eastAsia="uk-UA"/>
                    </w:rPr>
                    <w:t>2</w:t>
                  </w:r>
                  <w:r w:rsidR="00204220">
                    <w:rPr>
                      <w:rFonts w:ascii="Times New Roman" w:eastAsia="Times New Roman" w:hAnsi="Times New Roman"/>
                      <w:sz w:val="24"/>
                      <w:szCs w:val="24"/>
                      <w:lang w:eastAsia="uk-UA"/>
                    </w:rPr>
                    <w:t>1</w:t>
                  </w:r>
                  <w:r w:rsidRPr="00D80F0E">
                    <w:rPr>
                      <w:rFonts w:ascii="Times New Roman" w:eastAsia="Times New Roman" w:hAnsi="Times New Roman"/>
                      <w:sz w:val="24"/>
                      <w:szCs w:val="24"/>
                      <w:lang w:eastAsia="uk-UA"/>
                    </w:rPr>
                    <w:t xml:space="preserve"> року</w:t>
                  </w:r>
                </w:p>
                <w:p w14:paraId="72F78ABF" w14:textId="77777777" w:rsidR="00D95B7C" w:rsidRPr="00D80F0E" w:rsidRDefault="00D95B7C" w:rsidP="00D95B7C">
                  <w:pPr>
                    <w:tabs>
                      <w:tab w:val="center" w:pos="4819"/>
                      <w:tab w:val="right" w:pos="9639"/>
                    </w:tabs>
                    <w:spacing w:after="0" w:line="240" w:lineRule="auto"/>
                    <w:jc w:val="center"/>
                    <w:rPr>
                      <w:rFonts w:ascii="Times New Roman" w:eastAsia="Times New Roman" w:hAnsi="Times New Roman"/>
                      <w:sz w:val="24"/>
                      <w:szCs w:val="24"/>
                      <w:lang w:eastAsia="uk-UA"/>
                    </w:rPr>
                  </w:pPr>
                </w:p>
                <w:p w14:paraId="5B3C4788" w14:textId="17831C85" w:rsidR="00B447F0" w:rsidRPr="00D80F0E" w:rsidRDefault="00B447F0" w:rsidP="00330C26">
                  <w:pPr>
                    <w:widowControl w:val="0"/>
                    <w:spacing w:line="240" w:lineRule="auto"/>
                    <w:ind w:right="113"/>
                    <w:contextualSpacing/>
                    <w:jc w:val="center"/>
                    <w:rPr>
                      <w:rFonts w:ascii="Times New Roman" w:eastAsia="Times New Roman" w:hAnsi="Times New Roman"/>
                      <w:sz w:val="24"/>
                      <w:szCs w:val="24"/>
                      <w:lang w:eastAsia="uk-UA"/>
                    </w:rPr>
                  </w:pPr>
                </w:p>
              </w:tc>
            </w:tr>
            <w:tr w:rsidR="00D634C1" w:rsidRPr="00D80F0E" w14:paraId="1BF68859" w14:textId="77777777" w:rsidTr="00D933FB">
              <w:tc>
                <w:tcPr>
                  <w:tcW w:w="5000" w:type="pct"/>
                </w:tcPr>
                <w:p w14:paraId="6B748755" w14:textId="77777777" w:rsidR="00CD5D75" w:rsidRPr="00D80F0E" w:rsidRDefault="00CD5D75" w:rsidP="00330C26">
                  <w:pPr>
                    <w:widowControl w:val="0"/>
                    <w:spacing w:line="240" w:lineRule="auto"/>
                    <w:ind w:right="113"/>
                    <w:contextualSpacing/>
                    <w:jc w:val="center"/>
                    <w:rPr>
                      <w:rFonts w:ascii="Times New Roman" w:eastAsia="Times New Roman" w:hAnsi="Times New Roman"/>
                      <w:sz w:val="24"/>
                      <w:szCs w:val="24"/>
                      <w:lang w:eastAsia="uk-UA"/>
                    </w:rPr>
                  </w:pPr>
                </w:p>
                <w:p w14:paraId="30327D1D" w14:textId="77777777" w:rsidR="00330C26" w:rsidRPr="00D80F0E" w:rsidRDefault="00330C26" w:rsidP="00330C26">
                  <w:pPr>
                    <w:widowControl w:val="0"/>
                    <w:spacing w:line="240" w:lineRule="auto"/>
                    <w:ind w:right="113"/>
                    <w:contextualSpacing/>
                    <w:jc w:val="center"/>
                    <w:rPr>
                      <w:rFonts w:ascii="Times New Roman" w:eastAsia="Times New Roman" w:hAnsi="Times New Roman"/>
                      <w:sz w:val="24"/>
                      <w:szCs w:val="24"/>
                      <w:lang w:eastAsia="uk-UA"/>
                    </w:rPr>
                  </w:pPr>
                </w:p>
              </w:tc>
            </w:tr>
          </w:tbl>
          <w:p w14:paraId="5BD97B66" w14:textId="77777777" w:rsidR="00CD5D75" w:rsidRPr="00D80F0E" w:rsidRDefault="00CD5D75" w:rsidP="00CD5D75">
            <w:pPr>
              <w:widowControl w:val="0"/>
              <w:spacing w:line="240" w:lineRule="auto"/>
              <w:ind w:left="318" w:right="-42"/>
              <w:contextualSpacing/>
              <w:rPr>
                <w:rFonts w:ascii="Times New Roman" w:eastAsia="Times New Roman" w:hAnsi="Times New Roman"/>
                <w:sz w:val="26"/>
                <w:szCs w:val="26"/>
                <w:lang w:eastAsia="uk-UA"/>
              </w:rPr>
            </w:pPr>
          </w:p>
        </w:tc>
      </w:tr>
    </w:tbl>
    <w:p w14:paraId="143AAD69" w14:textId="77777777" w:rsidR="00CD5D75" w:rsidRPr="00D634C1" w:rsidRDefault="00CD5D75" w:rsidP="00FB2796">
      <w:pPr>
        <w:jc w:val="center"/>
        <w:rPr>
          <w:rFonts w:ascii="Times New Roman" w:hAnsi="Times New Roman"/>
          <w:color w:val="FF0000"/>
          <w:sz w:val="26"/>
          <w:szCs w:val="26"/>
        </w:rPr>
      </w:pPr>
    </w:p>
    <w:p w14:paraId="2A1B4699" w14:textId="77777777" w:rsidR="00CD5D75" w:rsidRPr="00D634C1" w:rsidRDefault="00CD5D75" w:rsidP="00FB2796">
      <w:pPr>
        <w:widowControl w:val="0"/>
        <w:autoSpaceDE w:val="0"/>
        <w:autoSpaceDN w:val="0"/>
        <w:adjustRightInd w:val="0"/>
        <w:spacing w:after="0" w:line="240" w:lineRule="auto"/>
        <w:jc w:val="center"/>
        <w:rPr>
          <w:rFonts w:ascii="Times New Roman" w:eastAsia="Times New Roman" w:hAnsi="Times New Roman"/>
          <w:b/>
          <w:color w:val="FF0000"/>
          <w:sz w:val="24"/>
          <w:szCs w:val="24"/>
          <w:lang w:eastAsia="ru-RU"/>
        </w:rPr>
      </w:pPr>
    </w:p>
    <w:p w14:paraId="737030EC" w14:textId="77777777" w:rsidR="00CD5D75" w:rsidRPr="00D634C1" w:rsidRDefault="00CD5D75" w:rsidP="00FB2796">
      <w:pPr>
        <w:widowControl w:val="0"/>
        <w:autoSpaceDE w:val="0"/>
        <w:autoSpaceDN w:val="0"/>
        <w:adjustRightInd w:val="0"/>
        <w:spacing w:after="0" w:line="240" w:lineRule="auto"/>
        <w:jc w:val="center"/>
        <w:rPr>
          <w:rFonts w:ascii="Times New Roman" w:eastAsia="Times New Roman" w:hAnsi="Times New Roman"/>
          <w:b/>
          <w:color w:val="FF0000"/>
          <w:sz w:val="24"/>
          <w:szCs w:val="24"/>
          <w:lang w:val="ru-RU" w:eastAsia="ru-RU"/>
        </w:rPr>
      </w:pPr>
    </w:p>
    <w:p w14:paraId="3211C9AB" w14:textId="77777777" w:rsidR="00CD5D75" w:rsidRPr="00D634C1" w:rsidRDefault="00CD5D75" w:rsidP="00FB2796">
      <w:pPr>
        <w:widowControl w:val="0"/>
        <w:autoSpaceDE w:val="0"/>
        <w:autoSpaceDN w:val="0"/>
        <w:adjustRightInd w:val="0"/>
        <w:spacing w:after="0" w:line="240" w:lineRule="auto"/>
        <w:jc w:val="center"/>
        <w:rPr>
          <w:rFonts w:ascii="Times New Roman" w:eastAsia="Times New Roman" w:hAnsi="Times New Roman"/>
          <w:b/>
          <w:color w:val="FF0000"/>
          <w:sz w:val="24"/>
          <w:szCs w:val="24"/>
          <w:lang w:eastAsia="ru-RU"/>
        </w:rPr>
      </w:pPr>
    </w:p>
    <w:p w14:paraId="7078C694" w14:textId="77777777" w:rsidR="00330C26" w:rsidRPr="00D634C1" w:rsidRDefault="00330C26" w:rsidP="00FB2796">
      <w:pPr>
        <w:widowControl w:val="0"/>
        <w:autoSpaceDE w:val="0"/>
        <w:autoSpaceDN w:val="0"/>
        <w:adjustRightInd w:val="0"/>
        <w:spacing w:after="0" w:line="240" w:lineRule="auto"/>
        <w:jc w:val="center"/>
        <w:rPr>
          <w:rFonts w:ascii="Times New Roman" w:eastAsia="Times New Roman" w:hAnsi="Times New Roman"/>
          <w:b/>
          <w:color w:val="FF0000"/>
          <w:sz w:val="24"/>
          <w:szCs w:val="24"/>
          <w:lang w:eastAsia="ru-RU"/>
        </w:rPr>
      </w:pPr>
    </w:p>
    <w:p w14:paraId="6F726961" w14:textId="77777777" w:rsidR="00CD5D75" w:rsidRPr="00D634C1" w:rsidRDefault="00CD5D75" w:rsidP="00FB2796">
      <w:pPr>
        <w:widowControl w:val="0"/>
        <w:autoSpaceDE w:val="0"/>
        <w:autoSpaceDN w:val="0"/>
        <w:adjustRightInd w:val="0"/>
        <w:spacing w:after="0" w:line="240" w:lineRule="auto"/>
        <w:jc w:val="center"/>
        <w:rPr>
          <w:rFonts w:ascii="Times New Roman" w:eastAsia="Times New Roman" w:hAnsi="Times New Roman"/>
          <w:b/>
          <w:bCs/>
          <w:color w:val="FF0000"/>
          <w:sz w:val="24"/>
          <w:szCs w:val="24"/>
          <w:lang w:eastAsia="ru-RU"/>
        </w:rPr>
      </w:pPr>
    </w:p>
    <w:tbl>
      <w:tblPr>
        <w:tblW w:w="0" w:type="auto"/>
        <w:tblLayout w:type="fixed"/>
        <w:tblLook w:val="0000" w:firstRow="0" w:lastRow="0" w:firstColumn="0" w:lastColumn="0" w:noHBand="0" w:noVBand="0"/>
      </w:tblPr>
      <w:tblGrid>
        <w:gridCol w:w="9847"/>
      </w:tblGrid>
      <w:tr w:rsidR="00CD5D75" w:rsidRPr="00D634C1" w14:paraId="391E3083" w14:textId="77777777" w:rsidTr="00FB2796">
        <w:tc>
          <w:tcPr>
            <w:tcW w:w="9847" w:type="dxa"/>
            <w:tcBorders>
              <w:top w:val="nil"/>
              <w:left w:val="nil"/>
              <w:bottom w:val="nil"/>
              <w:right w:val="nil"/>
            </w:tcBorders>
          </w:tcPr>
          <w:p w14:paraId="13419A4A" w14:textId="77777777" w:rsidR="00CD5D75" w:rsidRPr="00D634C1" w:rsidRDefault="00CD5D75" w:rsidP="00CD5D75">
            <w:pPr>
              <w:autoSpaceDE w:val="0"/>
              <w:autoSpaceDN w:val="0"/>
              <w:adjustRightInd w:val="0"/>
              <w:spacing w:after="0" w:line="240" w:lineRule="auto"/>
              <w:jc w:val="center"/>
              <w:rPr>
                <w:rFonts w:ascii="Times New Roman" w:eastAsia="Times New Roman" w:hAnsi="Times New Roman"/>
                <w:b/>
                <w:bCs/>
                <w:sz w:val="28"/>
                <w:szCs w:val="28"/>
                <w:lang w:eastAsia="ru-RU"/>
              </w:rPr>
            </w:pPr>
          </w:p>
          <w:p w14:paraId="56C8B9A9" w14:textId="77777777" w:rsidR="00CD5D75" w:rsidRPr="00D634C1" w:rsidRDefault="00CD5D75" w:rsidP="00CD5D75">
            <w:pPr>
              <w:autoSpaceDE w:val="0"/>
              <w:autoSpaceDN w:val="0"/>
              <w:adjustRightInd w:val="0"/>
              <w:spacing w:after="0" w:line="240" w:lineRule="auto"/>
              <w:jc w:val="center"/>
              <w:rPr>
                <w:rFonts w:ascii="Times New Roman" w:eastAsia="Times New Roman" w:hAnsi="Times New Roman"/>
                <w:b/>
                <w:bCs/>
                <w:sz w:val="28"/>
                <w:szCs w:val="28"/>
                <w:lang w:eastAsia="ru-RU"/>
              </w:rPr>
            </w:pPr>
          </w:p>
          <w:p w14:paraId="6D876BBF" w14:textId="77777777" w:rsidR="00CD5D75" w:rsidRPr="00D634C1" w:rsidRDefault="00CD5D75" w:rsidP="00CD5D75">
            <w:pPr>
              <w:autoSpaceDE w:val="0"/>
              <w:autoSpaceDN w:val="0"/>
              <w:adjustRightInd w:val="0"/>
              <w:spacing w:after="0" w:line="240" w:lineRule="auto"/>
              <w:jc w:val="center"/>
              <w:rPr>
                <w:rFonts w:ascii="Times New Roman" w:eastAsia="Times New Roman" w:hAnsi="Times New Roman"/>
                <w:b/>
                <w:bCs/>
                <w:sz w:val="28"/>
                <w:szCs w:val="28"/>
                <w:lang w:eastAsia="ru-RU"/>
              </w:rPr>
            </w:pPr>
            <w:r w:rsidRPr="00D634C1">
              <w:rPr>
                <w:rFonts w:ascii="Times New Roman" w:hAnsi="Times New Roman"/>
                <w:b/>
                <w:bCs/>
                <w:sz w:val="28"/>
                <w:szCs w:val="28"/>
                <w:bdr w:val="none" w:sz="0" w:space="0" w:color="auto" w:frame="1"/>
                <w:lang w:eastAsia="uk-UA"/>
              </w:rPr>
              <w:t>ТЕНДЕРНА ДОКУМЕНТАЦІЯ</w:t>
            </w:r>
          </w:p>
          <w:p w14:paraId="7F3D790A" w14:textId="77777777" w:rsidR="00CD5D75" w:rsidRPr="00D634C1" w:rsidRDefault="00CD5D75" w:rsidP="00CD5D75">
            <w:pPr>
              <w:autoSpaceDE w:val="0"/>
              <w:autoSpaceDN w:val="0"/>
              <w:adjustRightInd w:val="0"/>
              <w:spacing w:after="0" w:line="240" w:lineRule="auto"/>
              <w:jc w:val="center"/>
              <w:rPr>
                <w:rFonts w:ascii="Times New Roman" w:eastAsia="Times New Roman" w:hAnsi="Times New Roman"/>
                <w:b/>
                <w:bCs/>
                <w:sz w:val="28"/>
                <w:szCs w:val="28"/>
                <w:lang w:eastAsia="ru-RU"/>
              </w:rPr>
            </w:pPr>
            <w:r w:rsidRPr="00D634C1">
              <w:rPr>
                <w:rFonts w:ascii="Times New Roman" w:eastAsia="Times New Roman" w:hAnsi="Times New Roman"/>
                <w:b/>
                <w:bCs/>
                <w:sz w:val="28"/>
                <w:szCs w:val="28"/>
                <w:lang w:eastAsia="ru-RU"/>
              </w:rPr>
              <w:t xml:space="preserve">щодо закупівлі </w:t>
            </w:r>
          </w:p>
          <w:p w14:paraId="7459822B" w14:textId="77777777" w:rsidR="00CD5D75" w:rsidRPr="00D634C1" w:rsidRDefault="00CD5D75" w:rsidP="00CD5D75">
            <w:pPr>
              <w:autoSpaceDE w:val="0"/>
              <w:autoSpaceDN w:val="0"/>
              <w:adjustRightInd w:val="0"/>
              <w:spacing w:after="0" w:line="240" w:lineRule="auto"/>
              <w:jc w:val="center"/>
              <w:rPr>
                <w:rFonts w:ascii="Times New Roman" w:eastAsia="Times New Roman" w:hAnsi="Times New Roman"/>
                <w:b/>
                <w:sz w:val="28"/>
                <w:szCs w:val="28"/>
                <w:lang w:eastAsia="ru-RU"/>
              </w:rPr>
            </w:pPr>
          </w:p>
          <w:p w14:paraId="59B49636" w14:textId="1C9630A7" w:rsidR="008802B5" w:rsidRPr="008802B5" w:rsidRDefault="008802B5" w:rsidP="008A6074">
            <w:pPr>
              <w:spacing w:after="0" w:line="240" w:lineRule="auto"/>
              <w:jc w:val="center"/>
              <w:rPr>
                <w:rFonts w:ascii="Times New Roman" w:eastAsia="Times New Roman" w:hAnsi="Times New Roman"/>
                <w:b/>
                <w:sz w:val="28"/>
                <w:szCs w:val="28"/>
                <w:lang w:eastAsia="ru-RU"/>
              </w:rPr>
            </w:pPr>
            <w:r w:rsidRPr="008802B5">
              <w:rPr>
                <w:rFonts w:ascii="Times New Roman" w:eastAsia="Times New Roman" w:hAnsi="Times New Roman"/>
                <w:b/>
                <w:sz w:val="28"/>
                <w:szCs w:val="28"/>
                <w:lang w:eastAsia="ru-RU"/>
              </w:rPr>
              <w:t>Послуги</w:t>
            </w:r>
            <w:r w:rsidR="008A6074">
              <w:rPr>
                <w:rFonts w:ascii="Times New Roman" w:eastAsia="Times New Roman" w:hAnsi="Times New Roman"/>
                <w:b/>
                <w:sz w:val="28"/>
                <w:szCs w:val="28"/>
                <w:lang w:eastAsia="ru-RU"/>
              </w:rPr>
              <w:t xml:space="preserve"> психолога Психологічного штабу</w:t>
            </w:r>
          </w:p>
          <w:p w14:paraId="41F5C762" w14:textId="30392D93" w:rsidR="00CD5D75" w:rsidRDefault="008802B5" w:rsidP="008A6074">
            <w:pPr>
              <w:spacing w:after="0" w:line="240" w:lineRule="auto"/>
              <w:ind w:left="1452"/>
              <w:jc w:val="center"/>
              <w:rPr>
                <w:rFonts w:ascii="Times New Roman" w:eastAsia="Times New Roman" w:hAnsi="Times New Roman"/>
                <w:b/>
                <w:sz w:val="28"/>
                <w:szCs w:val="28"/>
                <w:lang w:eastAsia="ru-RU"/>
              </w:rPr>
            </w:pPr>
            <w:r w:rsidRPr="008802B5">
              <w:rPr>
                <w:rFonts w:ascii="Times New Roman" w:eastAsia="Times New Roman" w:hAnsi="Times New Roman"/>
                <w:b/>
                <w:sz w:val="28"/>
                <w:szCs w:val="28"/>
                <w:lang w:eastAsia="ru-RU"/>
              </w:rPr>
              <w:t>управління соціальних служб для сім’ї, дітей та молоді</w:t>
            </w:r>
            <w:r w:rsidR="008A6074">
              <w:rPr>
                <w:rFonts w:ascii="Times New Roman" w:eastAsia="Times New Roman" w:hAnsi="Times New Roman"/>
                <w:b/>
                <w:sz w:val="28"/>
                <w:szCs w:val="28"/>
                <w:lang w:eastAsia="ru-RU"/>
              </w:rPr>
              <w:t xml:space="preserve"> Луцької міської ради</w:t>
            </w:r>
          </w:p>
          <w:p w14:paraId="1B2F0A96" w14:textId="77777777" w:rsidR="008802B5" w:rsidRPr="00D634C1" w:rsidRDefault="008802B5" w:rsidP="008802B5">
            <w:pPr>
              <w:spacing w:after="0" w:line="240" w:lineRule="auto"/>
              <w:ind w:left="1452"/>
              <w:rPr>
                <w:rFonts w:ascii="Times New Roman" w:eastAsia="Times New Roman" w:hAnsi="Times New Roman"/>
                <w:b/>
                <w:sz w:val="28"/>
                <w:szCs w:val="28"/>
                <w:lang w:eastAsia="ru-RU"/>
              </w:rPr>
            </w:pPr>
          </w:p>
          <w:p w14:paraId="6675F40A" w14:textId="657364C0" w:rsidR="00CD5D75" w:rsidRPr="008802B5" w:rsidRDefault="008802B5" w:rsidP="008802B5">
            <w:pPr>
              <w:spacing w:after="150" w:line="240" w:lineRule="auto"/>
              <w:jc w:val="center"/>
              <w:rPr>
                <w:rFonts w:ascii="Times New Roman" w:eastAsia="Times New Roman" w:hAnsi="Times New Roman"/>
                <w:b/>
                <w:sz w:val="28"/>
                <w:szCs w:val="28"/>
                <w:lang w:eastAsia="uk-UA"/>
              </w:rPr>
            </w:pPr>
            <w:r>
              <w:rPr>
                <w:rFonts w:ascii="Times New Roman" w:eastAsia="Times New Roman" w:hAnsi="Times New Roman"/>
                <w:b/>
                <w:sz w:val="28"/>
                <w:szCs w:val="28"/>
                <w:lang w:eastAsia="ru-RU"/>
              </w:rPr>
              <w:t xml:space="preserve">код </w:t>
            </w:r>
            <w:r w:rsidRPr="008802B5">
              <w:rPr>
                <w:rFonts w:ascii="Times New Roman" w:hAnsi="Times New Roman"/>
                <w:b/>
                <w:sz w:val="28"/>
                <w:szCs w:val="28"/>
              </w:rPr>
              <w:t xml:space="preserve">ДК 021:2015 - </w:t>
            </w:r>
            <w:bookmarkStart w:id="0" w:name="_Hlk107906865"/>
            <w:r w:rsidR="008A6074" w:rsidRPr="008A6074">
              <w:rPr>
                <w:rFonts w:ascii="Times New Roman" w:hAnsi="Times New Roman"/>
                <w:b/>
                <w:sz w:val="28"/>
                <w:szCs w:val="28"/>
              </w:rPr>
              <w:t>85312320-8</w:t>
            </w:r>
            <w:r w:rsidRPr="008802B5">
              <w:rPr>
                <w:rFonts w:ascii="Times New Roman" w:hAnsi="Times New Roman"/>
                <w:b/>
                <w:sz w:val="28"/>
                <w:szCs w:val="28"/>
              </w:rPr>
              <w:t xml:space="preserve"> </w:t>
            </w:r>
            <w:r w:rsidR="008A6074" w:rsidRPr="008A6074">
              <w:rPr>
                <w:rFonts w:ascii="Times New Roman" w:hAnsi="Times New Roman"/>
                <w:b/>
                <w:sz w:val="28"/>
                <w:szCs w:val="28"/>
              </w:rPr>
              <w:t>Послуги з надання психологічної допомоги</w:t>
            </w:r>
            <w:bookmarkEnd w:id="0"/>
          </w:p>
          <w:p w14:paraId="562006E9" w14:textId="77777777" w:rsidR="00CD5D75" w:rsidRPr="00D634C1" w:rsidRDefault="00CD5D75" w:rsidP="00CD5D75">
            <w:pPr>
              <w:spacing w:after="0" w:line="240" w:lineRule="auto"/>
              <w:jc w:val="center"/>
              <w:rPr>
                <w:rFonts w:ascii="Times New Roman" w:hAnsi="Times New Roman"/>
                <w:b/>
                <w:sz w:val="28"/>
                <w:szCs w:val="28"/>
              </w:rPr>
            </w:pPr>
          </w:p>
          <w:p w14:paraId="25B60C56" w14:textId="77777777" w:rsidR="00CD5D75" w:rsidRPr="00D634C1" w:rsidRDefault="00CD5D75" w:rsidP="00CD5D75">
            <w:pPr>
              <w:spacing w:after="0" w:line="240" w:lineRule="auto"/>
              <w:jc w:val="center"/>
              <w:rPr>
                <w:rFonts w:ascii="Times New Roman" w:hAnsi="Times New Roman"/>
                <w:b/>
                <w:sz w:val="28"/>
                <w:szCs w:val="28"/>
              </w:rPr>
            </w:pPr>
            <w:r w:rsidRPr="00D634C1">
              <w:rPr>
                <w:rFonts w:ascii="Times New Roman" w:hAnsi="Times New Roman"/>
                <w:b/>
                <w:sz w:val="28"/>
                <w:szCs w:val="28"/>
              </w:rPr>
              <w:t>Процедура закупівлі: відкриті торги</w:t>
            </w:r>
          </w:p>
          <w:p w14:paraId="5404041A" w14:textId="77777777" w:rsidR="00CD5D75" w:rsidRPr="00D634C1" w:rsidRDefault="00CD5D75" w:rsidP="00CD5D75">
            <w:pPr>
              <w:spacing w:after="0" w:line="240" w:lineRule="auto"/>
              <w:jc w:val="center"/>
              <w:rPr>
                <w:rFonts w:ascii="Times New Roman" w:eastAsia="Times New Roman" w:hAnsi="Times New Roman"/>
                <w:bCs/>
                <w:i/>
                <w:sz w:val="28"/>
                <w:szCs w:val="28"/>
                <w:lang w:eastAsia="ru-RU"/>
              </w:rPr>
            </w:pPr>
          </w:p>
        </w:tc>
      </w:tr>
    </w:tbl>
    <w:p w14:paraId="5637EDFA" w14:textId="77777777" w:rsidR="00CD5D75" w:rsidRPr="00D634C1" w:rsidRDefault="00CD5D75" w:rsidP="00FB2796">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p w14:paraId="3AB1683D" w14:textId="77777777" w:rsidR="00CD5D75" w:rsidRPr="00D634C1" w:rsidRDefault="00CD5D75" w:rsidP="00FB2796">
      <w:pPr>
        <w:widowControl w:val="0"/>
        <w:autoSpaceDE w:val="0"/>
        <w:autoSpaceDN w:val="0"/>
        <w:adjustRightInd w:val="0"/>
        <w:spacing w:after="0" w:line="240" w:lineRule="auto"/>
        <w:jc w:val="center"/>
        <w:rPr>
          <w:rFonts w:ascii="Times New Roman" w:eastAsia="Times New Roman" w:hAnsi="Times New Roman"/>
          <w:b/>
          <w:color w:val="FF0000"/>
          <w:sz w:val="28"/>
          <w:szCs w:val="28"/>
          <w:lang w:eastAsia="ru-RU"/>
        </w:rPr>
      </w:pPr>
    </w:p>
    <w:p w14:paraId="42F8AC86" w14:textId="77777777" w:rsidR="00E82F2D" w:rsidRPr="00D634C1" w:rsidRDefault="00E82F2D" w:rsidP="00FB2796">
      <w:pPr>
        <w:widowControl w:val="0"/>
        <w:autoSpaceDE w:val="0"/>
        <w:autoSpaceDN w:val="0"/>
        <w:adjustRightInd w:val="0"/>
        <w:spacing w:after="0" w:line="240" w:lineRule="auto"/>
        <w:jc w:val="center"/>
        <w:rPr>
          <w:rFonts w:ascii="Times New Roman" w:eastAsia="Times New Roman" w:hAnsi="Times New Roman"/>
          <w:b/>
          <w:color w:val="FF0000"/>
          <w:sz w:val="28"/>
          <w:szCs w:val="28"/>
          <w:lang w:eastAsia="ru-RU"/>
        </w:rPr>
      </w:pPr>
    </w:p>
    <w:p w14:paraId="58FF6BA4" w14:textId="77777777" w:rsidR="00E82F2D" w:rsidRPr="00D634C1" w:rsidRDefault="00E82F2D" w:rsidP="00FB2796">
      <w:pPr>
        <w:widowControl w:val="0"/>
        <w:autoSpaceDE w:val="0"/>
        <w:autoSpaceDN w:val="0"/>
        <w:adjustRightInd w:val="0"/>
        <w:spacing w:after="0" w:line="240" w:lineRule="auto"/>
        <w:jc w:val="center"/>
        <w:rPr>
          <w:rFonts w:ascii="Times New Roman" w:eastAsia="Times New Roman" w:hAnsi="Times New Roman"/>
          <w:b/>
          <w:color w:val="FF0000"/>
          <w:sz w:val="28"/>
          <w:szCs w:val="28"/>
          <w:lang w:eastAsia="ru-RU"/>
        </w:rPr>
      </w:pPr>
    </w:p>
    <w:p w14:paraId="59D1600C" w14:textId="77777777" w:rsidR="00CD5D75" w:rsidRPr="00D634C1" w:rsidRDefault="00CD5D75" w:rsidP="00FB2796">
      <w:pPr>
        <w:widowControl w:val="0"/>
        <w:autoSpaceDE w:val="0"/>
        <w:autoSpaceDN w:val="0"/>
        <w:adjustRightInd w:val="0"/>
        <w:spacing w:after="0" w:line="240" w:lineRule="auto"/>
        <w:jc w:val="center"/>
        <w:rPr>
          <w:rFonts w:ascii="Times New Roman" w:eastAsia="Times New Roman" w:hAnsi="Times New Roman"/>
          <w:b/>
          <w:color w:val="FF0000"/>
          <w:sz w:val="28"/>
          <w:szCs w:val="28"/>
          <w:lang w:eastAsia="ru-RU"/>
        </w:rPr>
      </w:pPr>
    </w:p>
    <w:p w14:paraId="505E94A9" w14:textId="77777777" w:rsidR="00CD5D75" w:rsidRPr="00D634C1" w:rsidRDefault="00CD5D75" w:rsidP="00FB2796">
      <w:pPr>
        <w:widowControl w:val="0"/>
        <w:autoSpaceDE w:val="0"/>
        <w:autoSpaceDN w:val="0"/>
        <w:adjustRightInd w:val="0"/>
        <w:spacing w:after="0" w:line="240" w:lineRule="auto"/>
        <w:jc w:val="center"/>
        <w:rPr>
          <w:rFonts w:ascii="Times New Roman" w:eastAsia="Times New Roman" w:hAnsi="Times New Roman"/>
          <w:b/>
          <w:color w:val="FF0000"/>
          <w:sz w:val="28"/>
          <w:szCs w:val="28"/>
          <w:lang w:eastAsia="ru-RU"/>
        </w:rPr>
      </w:pPr>
    </w:p>
    <w:p w14:paraId="5779EB3D" w14:textId="77777777" w:rsidR="00CD5D75" w:rsidRPr="00D634C1" w:rsidRDefault="00CD5D75" w:rsidP="00FB2796">
      <w:pPr>
        <w:widowControl w:val="0"/>
        <w:autoSpaceDE w:val="0"/>
        <w:autoSpaceDN w:val="0"/>
        <w:adjustRightInd w:val="0"/>
        <w:spacing w:after="0" w:line="240" w:lineRule="auto"/>
        <w:jc w:val="center"/>
        <w:rPr>
          <w:rFonts w:ascii="Times New Roman" w:eastAsia="Times New Roman" w:hAnsi="Times New Roman"/>
          <w:b/>
          <w:color w:val="FF0000"/>
          <w:sz w:val="28"/>
          <w:szCs w:val="28"/>
          <w:lang w:eastAsia="ru-RU"/>
        </w:rPr>
      </w:pPr>
    </w:p>
    <w:p w14:paraId="646721F6" w14:textId="482530C3" w:rsidR="00330C26" w:rsidRDefault="00330C26" w:rsidP="00FB2796">
      <w:pPr>
        <w:widowControl w:val="0"/>
        <w:autoSpaceDE w:val="0"/>
        <w:autoSpaceDN w:val="0"/>
        <w:adjustRightInd w:val="0"/>
        <w:spacing w:after="0" w:line="240" w:lineRule="auto"/>
        <w:jc w:val="center"/>
        <w:rPr>
          <w:rFonts w:ascii="Times New Roman" w:eastAsia="Times New Roman" w:hAnsi="Times New Roman"/>
          <w:b/>
          <w:color w:val="FF0000"/>
          <w:sz w:val="28"/>
          <w:szCs w:val="28"/>
          <w:lang w:eastAsia="ru-RU"/>
        </w:rPr>
      </w:pPr>
    </w:p>
    <w:p w14:paraId="55CC7D82" w14:textId="20F7C7CF" w:rsidR="008A6074" w:rsidRDefault="008A6074" w:rsidP="00FB2796">
      <w:pPr>
        <w:widowControl w:val="0"/>
        <w:autoSpaceDE w:val="0"/>
        <w:autoSpaceDN w:val="0"/>
        <w:adjustRightInd w:val="0"/>
        <w:spacing w:after="0" w:line="240" w:lineRule="auto"/>
        <w:jc w:val="center"/>
        <w:rPr>
          <w:rFonts w:ascii="Times New Roman" w:eastAsia="Times New Roman" w:hAnsi="Times New Roman"/>
          <w:b/>
          <w:color w:val="FF0000"/>
          <w:sz w:val="28"/>
          <w:szCs w:val="28"/>
          <w:lang w:eastAsia="ru-RU"/>
        </w:rPr>
      </w:pPr>
    </w:p>
    <w:p w14:paraId="5CB91309" w14:textId="431C1B02" w:rsidR="008A6074" w:rsidRDefault="008A6074" w:rsidP="00FB2796">
      <w:pPr>
        <w:widowControl w:val="0"/>
        <w:autoSpaceDE w:val="0"/>
        <w:autoSpaceDN w:val="0"/>
        <w:adjustRightInd w:val="0"/>
        <w:spacing w:after="0" w:line="240" w:lineRule="auto"/>
        <w:jc w:val="center"/>
        <w:rPr>
          <w:rFonts w:ascii="Times New Roman" w:eastAsia="Times New Roman" w:hAnsi="Times New Roman"/>
          <w:b/>
          <w:color w:val="FF0000"/>
          <w:sz w:val="28"/>
          <w:szCs w:val="28"/>
          <w:lang w:eastAsia="ru-RU"/>
        </w:rPr>
      </w:pPr>
    </w:p>
    <w:p w14:paraId="2844F44B" w14:textId="77777777" w:rsidR="008A6074" w:rsidRPr="00D634C1" w:rsidRDefault="008A6074" w:rsidP="00FB2796">
      <w:pPr>
        <w:widowControl w:val="0"/>
        <w:autoSpaceDE w:val="0"/>
        <w:autoSpaceDN w:val="0"/>
        <w:adjustRightInd w:val="0"/>
        <w:spacing w:after="0" w:line="240" w:lineRule="auto"/>
        <w:jc w:val="center"/>
        <w:rPr>
          <w:rFonts w:ascii="Times New Roman" w:eastAsia="Times New Roman" w:hAnsi="Times New Roman"/>
          <w:b/>
          <w:color w:val="FF0000"/>
          <w:sz w:val="28"/>
          <w:szCs w:val="28"/>
          <w:lang w:eastAsia="ru-RU"/>
        </w:rPr>
      </w:pPr>
    </w:p>
    <w:p w14:paraId="638EC07E" w14:textId="77777777" w:rsidR="00330C26" w:rsidRPr="00D634C1" w:rsidRDefault="00330C26" w:rsidP="00FB2796">
      <w:pPr>
        <w:widowControl w:val="0"/>
        <w:autoSpaceDE w:val="0"/>
        <w:autoSpaceDN w:val="0"/>
        <w:adjustRightInd w:val="0"/>
        <w:spacing w:after="0" w:line="240" w:lineRule="auto"/>
        <w:jc w:val="center"/>
        <w:rPr>
          <w:rFonts w:ascii="Times New Roman" w:eastAsia="Times New Roman" w:hAnsi="Times New Roman"/>
          <w:b/>
          <w:color w:val="FF0000"/>
          <w:sz w:val="28"/>
          <w:szCs w:val="28"/>
          <w:lang w:eastAsia="ru-RU"/>
        </w:rPr>
      </w:pPr>
    </w:p>
    <w:p w14:paraId="7B4266D0" w14:textId="77777777" w:rsidR="00AA7E87" w:rsidRPr="00B3425A" w:rsidRDefault="00AA7E87" w:rsidP="00DE2C8A">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14:paraId="6E30F708" w14:textId="32F92339" w:rsidR="00CD5D75" w:rsidRPr="00B3425A" w:rsidRDefault="00CD5D75" w:rsidP="00DE2C8A">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B3425A">
        <w:rPr>
          <w:rFonts w:ascii="Times New Roman" w:eastAsia="Times New Roman" w:hAnsi="Times New Roman"/>
          <w:b/>
          <w:sz w:val="28"/>
          <w:szCs w:val="28"/>
          <w:lang w:eastAsia="ru-RU"/>
        </w:rPr>
        <w:t xml:space="preserve">м. </w:t>
      </w:r>
      <w:r w:rsidR="008802B5">
        <w:rPr>
          <w:rFonts w:ascii="Times New Roman" w:eastAsia="Times New Roman" w:hAnsi="Times New Roman"/>
          <w:b/>
          <w:sz w:val="28"/>
          <w:szCs w:val="28"/>
          <w:lang w:eastAsia="ru-RU"/>
        </w:rPr>
        <w:t>Луцьк</w:t>
      </w:r>
      <w:r w:rsidR="00EB5020" w:rsidRPr="00B3425A">
        <w:rPr>
          <w:rFonts w:ascii="Times New Roman" w:eastAsia="Times New Roman" w:hAnsi="Times New Roman"/>
          <w:b/>
          <w:sz w:val="28"/>
          <w:szCs w:val="28"/>
          <w:lang w:val="ru-RU" w:eastAsia="ru-RU"/>
        </w:rPr>
        <w:t>,</w:t>
      </w:r>
      <w:r w:rsidRPr="00B3425A">
        <w:rPr>
          <w:rFonts w:ascii="Times New Roman" w:eastAsia="Times New Roman" w:hAnsi="Times New Roman"/>
          <w:b/>
          <w:bCs/>
          <w:sz w:val="28"/>
          <w:szCs w:val="28"/>
          <w:lang w:eastAsia="ru-RU"/>
        </w:rPr>
        <w:t xml:space="preserve"> </w:t>
      </w:r>
    </w:p>
    <w:p w14:paraId="7BB89B06" w14:textId="409D7F29" w:rsidR="00E82F2D" w:rsidRPr="00BA2A60" w:rsidRDefault="00CD5D75" w:rsidP="00BA2A60">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B3425A">
        <w:rPr>
          <w:rFonts w:ascii="Times New Roman" w:eastAsia="Times New Roman" w:hAnsi="Times New Roman"/>
          <w:b/>
          <w:sz w:val="28"/>
          <w:szCs w:val="28"/>
          <w:lang w:eastAsia="ru-RU"/>
        </w:rPr>
        <w:t>20</w:t>
      </w:r>
      <w:r w:rsidR="00CA68EB" w:rsidRPr="00B3425A">
        <w:rPr>
          <w:rFonts w:ascii="Times New Roman" w:eastAsia="Times New Roman" w:hAnsi="Times New Roman"/>
          <w:b/>
          <w:sz w:val="28"/>
          <w:szCs w:val="28"/>
          <w:lang w:eastAsia="ru-RU"/>
        </w:rPr>
        <w:t>2</w:t>
      </w:r>
      <w:r w:rsidR="00105E04">
        <w:rPr>
          <w:rFonts w:ascii="Times New Roman" w:eastAsia="Times New Roman" w:hAnsi="Times New Roman"/>
          <w:b/>
          <w:sz w:val="28"/>
          <w:szCs w:val="28"/>
          <w:lang w:val="en-US" w:eastAsia="ru-RU"/>
        </w:rPr>
        <w:t>2</w:t>
      </w:r>
      <w:r w:rsidRPr="00B3425A">
        <w:rPr>
          <w:rFonts w:ascii="Times New Roman" w:eastAsia="Times New Roman" w:hAnsi="Times New Roman"/>
          <w:b/>
          <w:sz w:val="28"/>
          <w:szCs w:val="28"/>
          <w:lang w:eastAsia="ru-RU"/>
        </w:rPr>
        <w:t xml:space="preserve"> </w:t>
      </w:r>
      <w:r w:rsidRPr="00B3425A">
        <w:rPr>
          <w:rFonts w:ascii="Times New Roman" w:eastAsia="Times New Roman" w:hAnsi="Times New Roman"/>
          <w:b/>
          <w:bCs/>
          <w:sz w:val="28"/>
          <w:szCs w:val="28"/>
          <w:lang w:eastAsia="ru-RU"/>
        </w:rPr>
        <w:t>рік</w:t>
      </w:r>
    </w:p>
    <w:tbl>
      <w:tblPr>
        <w:tblW w:w="1005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auto" w:fill="FFFFFF" w:themeFill="background1"/>
        <w:tblLook w:val="04A0" w:firstRow="1" w:lastRow="0" w:firstColumn="1" w:lastColumn="0" w:noHBand="0" w:noVBand="1"/>
      </w:tblPr>
      <w:tblGrid>
        <w:gridCol w:w="516"/>
        <w:gridCol w:w="2718"/>
        <w:gridCol w:w="6816"/>
      </w:tblGrid>
      <w:tr w:rsidR="00D80F0E" w:rsidRPr="00D80F0E" w14:paraId="3C2FA91D" w14:textId="77777777" w:rsidTr="009121A5">
        <w:trPr>
          <w:trHeight w:val="396"/>
          <w:jc w:val="center"/>
        </w:trPr>
        <w:tc>
          <w:tcPr>
            <w:tcW w:w="516" w:type="dxa"/>
            <w:tcBorders>
              <w:top w:val="double" w:sz="4" w:space="0" w:color="auto"/>
              <w:bottom w:val="single" w:sz="6" w:space="0" w:color="auto"/>
            </w:tcBorders>
            <w:shd w:val="clear" w:color="auto" w:fill="FFFFFF" w:themeFill="background1"/>
            <w:vAlign w:val="center"/>
          </w:tcPr>
          <w:p w14:paraId="742028B7" w14:textId="77777777" w:rsidR="006325D8" w:rsidRPr="00D80F0E" w:rsidRDefault="00CD5D75" w:rsidP="00DE2C8A">
            <w:pPr>
              <w:widowControl w:val="0"/>
              <w:spacing w:beforeLines="40" w:before="96" w:afterLines="40" w:after="96" w:line="240" w:lineRule="auto"/>
              <w:contextualSpacing/>
              <w:jc w:val="center"/>
              <w:rPr>
                <w:rFonts w:ascii="Times New Roman" w:hAnsi="Times New Roman"/>
                <w:sz w:val="24"/>
                <w:szCs w:val="24"/>
                <w:lang w:eastAsia="uk-UA"/>
              </w:rPr>
            </w:pPr>
            <w:r w:rsidRPr="00D80F0E">
              <w:rPr>
                <w:rFonts w:ascii="Times New Roman" w:eastAsia="Times New Roman" w:hAnsi="Times New Roman"/>
                <w:b/>
                <w:bCs/>
                <w:sz w:val="28"/>
                <w:szCs w:val="28"/>
                <w:lang w:eastAsia="ru-RU"/>
              </w:rPr>
              <w:lastRenderedPageBreak/>
              <w:br w:type="page"/>
            </w:r>
            <w:r w:rsidR="001709BD" w:rsidRPr="00D80F0E">
              <w:rPr>
                <w:rFonts w:ascii="Times New Roman" w:eastAsia="Times New Roman" w:hAnsi="Times New Roman"/>
                <w:b/>
                <w:bCs/>
                <w:sz w:val="28"/>
                <w:szCs w:val="28"/>
                <w:lang w:eastAsia="ru-RU"/>
              </w:rPr>
              <w:br w:type="page"/>
            </w:r>
          </w:p>
        </w:tc>
        <w:tc>
          <w:tcPr>
            <w:tcW w:w="9534" w:type="dxa"/>
            <w:gridSpan w:val="2"/>
            <w:tcBorders>
              <w:top w:val="double" w:sz="4" w:space="0" w:color="auto"/>
              <w:bottom w:val="single" w:sz="6" w:space="0" w:color="auto"/>
            </w:tcBorders>
            <w:shd w:val="clear" w:color="auto" w:fill="FFFFFF" w:themeFill="background1"/>
            <w:vAlign w:val="center"/>
          </w:tcPr>
          <w:p w14:paraId="10C6F848" w14:textId="77777777" w:rsidR="006325D8" w:rsidRPr="00D80F0E" w:rsidRDefault="00E50881" w:rsidP="00DE2C8A">
            <w:pPr>
              <w:widowControl w:val="0"/>
              <w:spacing w:beforeLines="40" w:before="96" w:afterLines="40" w:after="96" w:line="240" w:lineRule="auto"/>
              <w:contextualSpacing/>
              <w:jc w:val="center"/>
              <w:rPr>
                <w:rFonts w:ascii="Times New Roman" w:hAnsi="Times New Roman"/>
                <w:b/>
                <w:sz w:val="24"/>
                <w:szCs w:val="24"/>
                <w:lang w:eastAsia="uk-UA"/>
              </w:rPr>
            </w:pPr>
            <w:r w:rsidRPr="00D80F0E">
              <w:rPr>
                <w:rFonts w:ascii="Times New Roman" w:hAnsi="Times New Roman"/>
                <w:b/>
                <w:sz w:val="24"/>
                <w:szCs w:val="24"/>
                <w:bdr w:val="none" w:sz="0" w:space="0" w:color="auto" w:frame="1"/>
                <w:lang w:eastAsia="uk-UA"/>
              </w:rPr>
              <w:t xml:space="preserve">І. </w:t>
            </w:r>
            <w:r w:rsidR="006325D8" w:rsidRPr="00D80F0E">
              <w:rPr>
                <w:rFonts w:ascii="Times New Roman" w:hAnsi="Times New Roman"/>
                <w:b/>
                <w:sz w:val="24"/>
                <w:szCs w:val="24"/>
                <w:bdr w:val="none" w:sz="0" w:space="0" w:color="auto" w:frame="1"/>
                <w:lang w:eastAsia="uk-UA"/>
              </w:rPr>
              <w:t>Загальні положення</w:t>
            </w:r>
          </w:p>
        </w:tc>
      </w:tr>
      <w:tr w:rsidR="00D80F0E" w:rsidRPr="00D80F0E" w14:paraId="58FC61E5" w14:textId="77777777" w:rsidTr="009121A5">
        <w:trPr>
          <w:trHeight w:val="278"/>
          <w:jc w:val="center"/>
        </w:trPr>
        <w:tc>
          <w:tcPr>
            <w:tcW w:w="516" w:type="dxa"/>
            <w:tcBorders>
              <w:top w:val="single" w:sz="6" w:space="0" w:color="auto"/>
            </w:tcBorders>
            <w:shd w:val="clear" w:color="auto" w:fill="FFFFFF" w:themeFill="background1"/>
            <w:vAlign w:val="center"/>
          </w:tcPr>
          <w:p w14:paraId="0B7797E7" w14:textId="77777777" w:rsidR="008945E4" w:rsidRPr="00D80F0E" w:rsidRDefault="00786B3C" w:rsidP="00DE2C8A">
            <w:pPr>
              <w:widowControl w:val="0"/>
              <w:spacing w:after="0" w:line="240" w:lineRule="auto"/>
              <w:contextualSpacing/>
              <w:jc w:val="center"/>
              <w:rPr>
                <w:rFonts w:ascii="Times New Roman" w:hAnsi="Times New Roman"/>
                <w:sz w:val="24"/>
                <w:szCs w:val="24"/>
                <w:lang w:eastAsia="uk-UA"/>
              </w:rPr>
            </w:pPr>
            <w:r w:rsidRPr="00D80F0E">
              <w:rPr>
                <w:rFonts w:ascii="Times New Roman" w:hAnsi="Times New Roman"/>
                <w:sz w:val="24"/>
                <w:szCs w:val="24"/>
                <w:lang w:eastAsia="uk-UA"/>
              </w:rPr>
              <w:t>1</w:t>
            </w:r>
          </w:p>
        </w:tc>
        <w:tc>
          <w:tcPr>
            <w:tcW w:w="2718" w:type="dxa"/>
            <w:tcBorders>
              <w:top w:val="single" w:sz="6" w:space="0" w:color="auto"/>
            </w:tcBorders>
            <w:shd w:val="clear" w:color="auto" w:fill="FFFFFF" w:themeFill="background1"/>
            <w:vAlign w:val="center"/>
          </w:tcPr>
          <w:p w14:paraId="060B2EA5" w14:textId="77777777" w:rsidR="008945E4" w:rsidRPr="00D80F0E" w:rsidRDefault="00786B3C" w:rsidP="00DE2C8A">
            <w:pPr>
              <w:widowControl w:val="0"/>
              <w:spacing w:after="0" w:line="240" w:lineRule="auto"/>
              <w:contextualSpacing/>
              <w:jc w:val="center"/>
              <w:rPr>
                <w:rFonts w:ascii="Times New Roman" w:hAnsi="Times New Roman"/>
                <w:sz w:val="24"/>
                <w:szCs w:val="24"/>
                <w:lang w:eastAsia="uk-UA"/>
              </w:rPr>
            </w:pPr>
            <w:r w:rsidRPr="00D80F0E">
              <w:rPr>
                <w:rFonts w:ascii="Times New Roman" w:hAnsi="Times New Roman"/>
                <w:sz w:val="24"/>
                <w:szCs w:val="24"/>
                <w:lang w:eastAsia="uk-UA"/>
              </w:rPr>
              <w:t>2</w:t>
            </w:r>
          </w:p>
        </w:tc>
        <w:tc>
          <w:tcPr>
            <w:tcW w:w="6816" w:type="dxa"/>
            <w:tcBorders>
              <w:top w:val="single" w:sz="6" w:space="0" w:color="auto"/>
            </w:tcBorders>
            <w:shd w:val="clear" w:color="auto" w:fill="FFFFFF" w:themeFill="background1"/>
            <w:vAlign w:val="center"/>
          </w:tcPr>
          <w:p w14:paraId="76092C7B" w14:textId="77777777" w:rsidR="008945E4" w:rsidRPr="00D80F0E" w:rsidRDefault="00786B3C" w:rsidP="00DE2C8A">
            <w:pPr>
              <w:widowControl w:val="0"/>
              <w:spacing w:after="0" w:line="240" w:lineRule="auto"/>
              <w:contextualSpacing/>
              <w:jc w:val="center"/>
              <w:rPr>
                <w:rFonts w:ascii="Times New Roman" w:hAnsi="Times New Roman"/>
                <w:sz w:val="24"/>
                <w:szCs w:val="24"/>
                <w:lang w:eastAsia="uk-UA"/>
              </w:rPr>
            </w:pPr>
            <w:r w:rsidRPr="00D80F0E">
              <w:rPr>
                <w:rFonts w:ascii="Times New Roman" w:hAnsi="Times New Roman"/>
                <w:sz w:val="24"/>
                <w:szCs w:val="24"/>
                <w:lang w:eastAsia="uk-UA"/>
              </w:rPr>
              <w:t>3</w:t>
            </w:r>
          </w:p>
        </w:tc>
      </w:tr>
      <w:tr w:rsidR="00D80F0E" w:rsidRPr="00D80F0E" w14:paraId="533042F2" w14:textId="77777777" w:rsidTr="009121A5">
        <w:trPr>
          <w:trHeight w:val="522"/>
          <w:jc w:val="center"/>
        </w:trPr>
        <w:tc>
          <w:tcPr>
            <w:tcW w:w="516" w:type="dxa"/>
            <w:shd w:val="clear" w:color="auto" w:fill="FFFFFF" w:themeFill="background1"/>
            <w:vAlign w:val="center"/>
          </w:tcPr>
          <w:p w14:paraId="654467BB" w14:textId="77777777" w:rsidR="008945E4" w:rsidRPr="00D80F0E" w:rsidRDefault="00786B3C" w:rsidP="00DE2C8A">
            <w:pPr>
              <w:widowControl w:val="0"/>
              <w:spacing w:beforeLines="40" w:before="96" w:afterLines="40" w:after="96" w:line="240" w:lineRule="auto"/>
              <w:contextualSpacing/>
              <w:jc w:val="center"/>
              <w:rPr>
                <w:rFonts w:ascii="Times New Roman" w:hAnsi="Times New Roman"/>
                <w:sz w:val="24"/>
                <w:szCs w:val="24"/>
                <w:lang w:eastAsia="uk-UA"/>
              </w:rPr>
            </w:pPr>
            <w:r w:rsidRPr="00D80F0E">
              <w:rPr>
                <w:rFonts w:ascii="Times New Roman" w:hAnsi="Times New Roman"/>
                <w:sz w:val="24"/>
                <w:szCs w:val="24"/>
                <w:lang w:eastAsia="uk-UA"/>
              </w:rPr>
              <w:t>1</w:t>
            </w:r>
          </w:p>
        </w:tc>
        <w:tc>
          <w:tcPr>
            <w:tcW w:w="2718" w:type="dxa"/>
            <w:shd w:val="clear" w:color="auto" w:fill="FFFFFF" w:themeFill="background1"/>
            <w:vAlign w:val="center"/>
          </w:tcPr>
          <w:p w14:paraId="0C4C4D19" w14:textId="77777777" w:rsidR="008945E4" w:rsidRPr="00D80F0E" w:rsidRDefault="00786B3C" w:rsidP="00DE2C8A">
            <w:pPr>
              <w:widowControl w:val="0"/>
              <w:spacing w:beforeLines="40" w:before="96" w:afterLines="40" w:after="96" w:line="240" w:lineRule="auto"/>
              <w:contextualSpacing/>
              <w:rPr>
                <w:rFonts w:ascii="Times New Roman" w:hAnsi="Times New Roman"/>
                <w:sz w:val="24"/>
                <w:szCs w:val="24"/>
                <w:lang w:eastAsia="uk-UA"/>
              </w:rPr>
            </w:pPr>
            <w:r w:rsidRPr="00D80F0E">
              <w:rPr>
                <w:rFonts w:ascii="Times New Roman" w:hAnsi="Times New Roman"/>
                <w:sz w:val="24"/>
                <w:szCs w:val="24"/>
                <w:lang w:eastAsia="uk-UA"/>
              </w:rPr>
              <w:t>Терміни, які вживаються в тендерній документації</w:t>
            </w:r>
          </w:p>
        </w:tc>
        <w:tc>
          <w:tcPr>
            <w:tcW w:w="6816" w:type="dxa"/>
            <w:shd w:val="clear" w:color="auto" w:fill="FFFFFF" w:themeFill="background1"/>
            <w:vAlign w:val="center"/>
          </w:tcPr>
          <w:p w14:paraId="66367B97" w14:textId="1EA13146" w:rsidR="008945E4" w:rsidRPr="00D80F0E" w:rsidRDefault="006B1D56" w:rsidP="00DE2C8A">
            <w:pPr>
              <w:widowControl w:val="0"/>
              <w:spacing w:after="0" w:line="240" w:lineRule="auto"/>
              <w:ind w:firstLine="227"/>
              <w:contextualSpacing/>
              <w:jc w:val="both"/>
              <w:rPr>
                <w:rFonts w:ascii="Times New Roman" w:hAnsi="Times New Roman"/>
                <w:sz w:val="24"/>
                <w:szCs w:val="24"/>
                <w:lang w:eastAsia="uk-UA"/>
              </w:rPr>
            </w:pPr>
            <w:r w:rsidRPr="00D80F0E">
              <w:rPr>
                <w:rFonts w:ascii="Times New Roman" w:hAnsi="Times New Roman"/>
                <w:sz w:val="24"/>
                <w:szCs w:val="24"/>
                <w:lang w:eastAsia="uk-UA"/>
              </w:rPr>
              <w:t xml:space="preserve">Тендерну документацію розроблено відповідно до вимог </w:t>
            </w:r>
            <w:r w:rsidRPr="00D80F0E">
              <w:rPr>
                <w:rFonts w:ascii="Times New Roman" w:hAnsi="Times New Roman"/>
                <w:sz w:val="24"/>
                <w:szCs w:val="24"/>
              </w:rPr>
              <w:t xml:space="preserve">Закону України “Про внесення змін до Закону України “Про публічні закупівлі” та деяких інших законодавчих актів України щодо вдосконалення публічних </w:t>
            </w:r>
            <w:proofErr w:type="spellStart"/>
            <w:r w:rsidRPr="00D80F0E">
              <w:rPr>
                <w:rFonts w:ascii="Times New Roman" w:hAnsi="Times New Roman"/>
                <w:sz w:val="24"/>
                <w:szCs w:val="24"/>
              </w:rPr>
              <w:t>закупівель</w:t>
            </w:r>
            <w:proofErr w:type="spellEnd"/>
            <w:r w:rsidRPr="00D80F0E">
              <w:rPr>
                <w:rFonts w:ascii="Times New Roman" w:hAnsi="Times New Roman"/>
                <w:sz w:val="24"/>
                <w:szCs w:val="24"/>
              </w:rPr>
              <w:t>” від 19.09.2019 №114-IX, далі – Закон</w:t>
            </w:r>
            <w:r w:rsidRPr="00D80F0E">
              <w:rPr>
                <w:rFonts w:ascii="Times New Roman" w:hAnsi="Times New Roman"/>
                <w:sz w:val="24"/>
                <w:szCs w:val="24"/>
                <w:lang w:eastAsia="uk-UA"/>
              </w:rPr>
              <w:t>. Терміни вживаються у значенні, наведеному в Законі.</w:t>
            </w:r>
          </w:p>
        </w:tc>
      </w:tr>
      <w:tr w:rsidR="00D80F0E" w:rsidRPr="00D80F0E" w14:paraId="646E3A2F" w14:textId="77777777" w:rsidTr="009121A5">
        <w:trPr>
          <w:trHeight w:val="522"/>
          <w:jc w:val="center"/>
        </w:trPr>
        <w:tc>
          <w:tcPr>
            <w:tcW w:w="516" w:type="dxa"/>
            <w:shd w:val="clear" w:color="auto" w:fill="FFFFFF" w:themeFill="background1"/>
            <w:vAlign w:val="center"/>
          </w:tcPr>
          <w:p w14:paraId="7D8517C0" w14:textId="77777777" w:rsidR="008945E4" w:rsidRPr="00D80F0E" w:rsidRDefault="00786B3C" w:rsidP="00DE2C8A">
            <w:pPr>
              <w:widowControl w:val="0"/>
              <w:spacing w:beforeLines="50" w:before="120" w:afterLines="50" w:after="120" w:line="240" w:lineRule="auto"/>
              <w:contextualSpacing/>
              <w:jc w:val="center"/>
              <w:rPr>
                <w:rFonts w:ascii="Times New Roman" w:hAnsi="Times New Roman"/>
                <w:sz w:val="24"/>
                <w:szCs w:val="24"/>
                <w:lang w:eastAsia="uk-UA"/>
              </w:rPr>
            </w:pPr>
            <w:r w:rsidRPr="00D80F0E">
              <w:rPr>
                <w:rFonts w:ascii="Times New Roman" w:hAnsi="Times New Roman"/>
                <w:sz w:val="24"/>
                <w:szCs w:val="24"/>
                <w:lang w:eastAsia="uk-UA"/>
              </w:rPr>
              <w:t>2</w:t>
            </w:r>
          </w:p>
        </w:tc>
        <w:tc>
          <w:tcPr>
            <w:tcW w:w="2718" w:type="dxa"/>
            <w:shd w:val="clear" w:color="auto" w:fill="FFFFFF" w:themeFill="background1"/>
            <w:vAlign w:val="center"/>
          </w:tcPr>
          <w:p w14:paraId="75ED18C8" w14:textId="77777777" w:rsidR="008945E4" w:rsidRPr="00D80F0E" w:rsidRDefault="00770A35" w:rsidP="00DE2C8A">
            <w:pPr>
              <w:widowControl w:val="0"/>
              <w:spacing w:beforeLines="50" w:before="120" w:afterLines="50" w:after="120" w:line="240" w:lineRule="auto"/>
              <w:contextualSpacing/>
              <w:rPr>
                <w:rFonts w:ascii="Times New Roman" w:hAnsi="Times New Roman"/>
                <w:sz w:val="24"/>
                <w:szCs w:val="24"/>
                <w:lang w:eastAsia="uk-UA"/>
              </w:rPr>
            </w:pPr>
            <w:r w:rsidRPr="00D80F0E">
              <w:rPr>
                <w:rFonts w:ascii="Times New Roman" w:hAnsi="Times New Roman"/>
                <w:sz w:val="24"/>
                <w:szCs w:val="24"/>
                <w:lang w:eastAsia="uk-UA"/>
              </w:rPr>
              <w:t>Інформація про замовника торгів</w:t>
            </w:r>
          </w:p>
        </w:tc>
        <w:tc>
          <w:tcPr>
            <w:tcW w:w="6816" w:type="dxa"/>
            <w:shd w:val="clear" w:color="auto" w:fill="FFFFFF" w:themeFill="background1"/>
            <w:vAlign w:val="center"/>
          </w:tcPr>
          <w:p w14:paraId="23DCB090" w14:textId="77777777" w:rsidR="008945E4" w:rsidRPr="00D80F0E" w:rsidRDefault="008945E4" w:rsidP="00DE2C8A">
            <w:pPr>
              <w:widowControl w:val="0"/>
              <w:spacing w:beforeLines="50" w:before="120" w:afterLines="50" w:after="120" w:line="240" w:lineRule="auto"/>
              <w:contextualSpacing/>
              <w:jc w:val="both"/>
              <w:rPr>
                <w:rFonts w:ascii="Times New Roman" w:hAnsi="Times New Roman"/>
                <w:sz w:val="24"/>
                <w:szCs w:val="24"/>
                <w:lang w:eastAsia="uk-UA"/>
              </w:rPr>
            </w:pPr>
          </w:p>
        </w:tc>
      </w:tr>
      <w:tr w:rsidR="00D80F0E" w:rsidRPr="00D80F0E" w14:paraId="191FEC4B" w14:textId="77777777" w:rsidTr="009121A5">
        <w:trPr>
          <w:trHeight w:val="522"/>
          <w:jc w:val="center"/>
        </w:trPr>
        <w:tc>
          <w:tcPr>
            <w:tcW w:w="516" w:type="dxa"/>
            <w:shd w:val="clear" w:color="auto" w:fill="FFFFFF" w:themeFill="background1"/>
            <w:vAlign w:val="center"/>
          </w:tcPr>
          <w:p w14:paraId="73BB0DEA" w14:textId="77777777" w:rsidR="00E3417A" w:rsidRPr="00D80F0E" w:rsidRDefault="00E3417A" w:rsidP="00DE2C8A">
            <w:pPr>
              <w:widowControl w:val="0"/>
              <w:spacing w:beforeLines="50" w:before="120" w:afterLines="50" w:after="120" w:line="240" w:lineRule="auto"/>
              <w:contextualSpacing/>
              <w:jc w:val="center"/>
              <w:rPr>
                <w:rFonts w:ascii="Times New Roman" w:hAnsi="Times New Roman"/>
                <w:sz w:val="24"/>
                <w:szCs w:val="24"/>
                <w:lang w:eastAsia="uk-UA"/>
              </w:rPr>
            </w:pPr>
            <w:r w:rsidRPr="00D80F0E">
              <w:rPr>
                <w:rFonts w:ascii="Times New Roman" w:hAnsi="Times New Roman"/>
                <w:sz w:val="24"/>
                <w:szCs w:val="24"/>
                <w:lang w:eastAsia="uk-UA"/>
              </w:rPr>
              <w:t>2.1</w:t>
            </w:r>
          </w:p>
        </w:tc>
        <w:tc>
          <w:tcPr>
            <w:tcW w:w="2718" w:type="dxa"/>
            <w:shd w:val="clear" w:color="auto" w:fill="FFFFFF" w:themeFill="background1"/>
            <w:vAlign w:val="center"/>
          </w:tcPr>
          <w:p w14:paraId="6A11B8F9" w14:textId="77777777" w:rsidR="00E3417A" w:rsidRPr="00D80F0E" w:rsidRDefault="00D73BEB" w:rsidP="00DE2C8A">
            <w:pPr>
              <w:widowControl w:val="0"/>
              <w:spacing w:beforeLines="50" w:before="120" w:afterLines="50" w:after="120" w:line="240" w:lineRule="auto"/>
              <w:ind w:right="113"/>
              <w:contextualSpacing/>
              <w:rPr>
                <w:rFonts w:ascii="Times New Roman" w:hAnsi="Times New Roman"/>
                <w:sz w:val="24"/>
                <w:szCs w:val="24"/>
                <w:lang w:eastAsia="uk-UA"/>
              </w:rPr>
            </w:pPr>
            <w:r w:rsidRPr="00D80F0E">
              <w:rPr>
                <w:rFonts w:ascii="Times New Roman" w:hAnsi="Times New Roman"/>
                <w:sz w:val="24"/>
                <w:szCs w:val="24"/>
                <w:lang w:eastAsia="uk-UA"/>
              </w:rPr>
              <w:t>п</w:t>
            </w:r>
            <w:r w:rsidR="00E3417A" w:rsidRPr="00D80F0E">
              <w:rPr>
                <w:rFonts w:ascii="Times New Roman" w:hAnsi="Times New Roman"/>
                <w:sz w:val="24"/>
                <w:szCs w:val="24"/>
                <w:lang w:eastAsia="uk-UA"/>
              </w:rPr>
              <w:t>овне найменування</w:t>
            </w:r>
          </w:p>
        </w:tc>
        <w:tc>
          <w:tcPr>
            <w:tcW w:w="6816" w:type="dxa"/>
            <w:shd w:val="clear" w:color="auto" w:fill="FFFFFF" w:themeFill="background1"/>
            <w:vAlign w:val="center"/>
          </w:tcPr>
          <w:p w14:paraId="44F2291C" w14:textId="1EB76F56" w:rsidR="00E3417A" w:rsidRPr="00D80F0E" w:rsidRDefault="008802B5" w:rsidP="00DE2C8A">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Управління соціальних служб для сім’ї, дітей та молоді Луцької міської ради</w:t>
            </w:r>
            <w:r w:rsidR="00EE1CFE" w:rsidRPr="00D80F0E">
              <w:rPr>
                <w:rFonts w:ascii="Times New Roman" w:hAnsi="Times New Roman"/>
                <w:sz w:val="24"/>
                <w:szCs w:val="24"/>
                <w:lang w:eastAsia="uk-UA"/>
              </w:rPr>
              <w:t>.</w:t>
            </w:r>
          </w:p>
        </w:tc>
      </w:tr>
      <w:tr w:rsidR="00D80F0E" w:rsidRPr="00D80F0E" w14:paraId="45B106A4" w14:textId="77777777" w:rsidTr="009121A5">
        <w:trPr>
          <w:trHeight w:val="522"/>
          <w:jc w:val="center"/>
        </w:trPr>
        <w:tc>
          <w:tcPr>
            <w:tcW w:w="516" w:type="dxa"/>
            <w:shd w:val="clear" w:color="auto" w:fill="FFFFFF" w:themeFill="background1"/>
            <w:vAlign w:val="center"/>
          </w:tcPr>
          <w:p w14:paraId="78B8B9E8" w14:textId="77777777" w:rsidR="00E3417A" w:rsidRPr="00D80F0E" w:rsidRDefault="00E3417A" w:rsidP="00DE2C8A">
            <w:pPr>
              <w:widowControl w:val="0"/>
              <w:spacing w:beforeLines="50" w:before="120" w:afterLines="50" w:after="120" w:line="240" w:lineRule="auto"/>
              <w:contextualSpacing/>
              <w:jc w:val="center"/>
              <w:rPr>
                <w:rFonts w:ascii="Times New Roman" w:hAnsi="Times New Roman"/>
                <w:sz w:val="24"/>
                <w:szCs w:val="24"/>
                <w:lang w:eastAsia="uk-UA"/>
              </w:rPr>
            </w:pPr>
            <w:r w:rsidRPr="00D80F0E">
              <w:rPr>
                <w:rFonts w:ascii="Times New Roman" w:hAnsi="Times New Roman"/>
                <w:sz w:val="24"/>
                <w:szCs w:val="24"/>
                <w:lang w:eastAsia="uk-UA"/>
              </w:rPr>
              <w:t>2.2</w:t>
            </w:r>
          </w:p>
        </w:tc>
        <w:tc>
          <w:tcPr>
            <w:tcW w:w="2718" w:type="dxa"/>
            <w:shd w:val="clear" w:color="auto" w:fill="FFFFFF" w:themeFill="background1"/>
            <w:vAlign w:val="center"/>
          </w:tcPr>
          <w:p w14:paraId="61C0F01E" w14:textId="77777777" w:rsidR="00E3417A" w:rsidRPr="00D80F0E" w:rsidRDefault="00D73BEB" w:rsidP="00DE2C8A">
            <w:pPr>
              <w:widowControl w:val="0"/>
              <w:spacing w:beforeLines="50" w:before="120" w:afterLines="50" w:after="120" w:line="240" w:lineRule="auto"/>
              <w:ind w:right="113"/>
              <w:contextualSpacing/>
              <w:rPr>
                <w:rFonts w:ascii="Times New Roman" w:hAnsi="Times New Roman"/>
                <w:sz w:val="24"/>
                <w:szCs w:val="24"/>
                <w:lang w:eastAsia="uk-UA"/>
              </w:rPr>
            </w:pPr>
            <w:r w:rsidRPr="00D80F0E">
              <w:rPr>
                <w:rFonts w:ascii="Times New Roman" w:hAnsi="Times New Roman"/>
                <w:sz w:val="24"/>
                <w:szCs w:val="24"/>
                <w:lang w:eastAsia="uk-UA"/>
              </w:rPr>
              <w:t>м</w:t>
            </w:r>
            <w:r w:rsidR="00E3417A" w:rsidRPr="00D80F0E">
              <w:rPr>
                <w:rFonts w:ascii="Times New Roman" w:hAnsi="Times New Roman"/>
                <w:sz w:val="24"/>
                <w:szCs w:val="24"/>
                <w:lang w:eastAsia="uk-UA"/>
              </w:rPr>
              <w:t>ісцезнаходження</w:t>
            </w:r>
          </w:p>
        </w:tc>
        <w:tc>
          <w:tcPr>
            <w:tcW w:w="6816" w:type="dxa"/>
            <w:shd w:val="clear" w:color="auto" w:fill="FFFFFF" w:themeFill="background1"/>
            <w:vAlign w:val="center"/>
          </w:tcPr>
          <w:p w14:paraId="41C88C09" w14:textId="16D30E57" w:rsidR="00E3417A" w:rsidRPr="00D80F0E" w:rsidRDefault="008802B5" w:rsidP="008802B5">
            <w:pPr>
              <w:widowControl w:val="0"/>
              <w:spacing w:after="0" w:line="240" w:lineRule="auto"/>
              <w:ind w:firstLine="227"/>
              <w:contextualSpacing/>
              <w:jc w:val="both"/>
              <w:rPr>
                <w:rFonts w:ascii="Times New Roman" w:hAnsi="Times New Roman"/>
                <w:sz w:val="24"/>
                <w:szCs w:val="24"/>
                <w:lang w:eastAsia="uk-UA"/>
              </w:rPr>
            </w:pPr>
            <w:r>
              <w:rPr>
                <w:rFonts w:ascii="Times New Roman" w:hAnsi="Times New Roman"/>
                <w:sz w:val="24"/>
                <w:szCs w:val="24"/>
                <w:lang w:eastAsia="uk-UA"/>
              </w:rPr>
              <w:t>пр. Соборності, 18</w:t>
            </w:r>
            <w:r w:rsidR="007E084C" w:rsidRPr="00D80F0E">
              <w:rPr>
                <w:rFonts w:ascii="Times New Roman" w:hAnsi="Times New Roman"/>
                <w:sz w:val="24"/>
                <w:szCs w:val="24"/>
                <w:lang w:eastAsia="uk-UA"/>
              </w:rPr>
              <w:t xml:space="preserve">, м. </w:t>
            </w:r>
            <w:r>
              <w:rPr>
                <w:rFonts w:ascii="Times New Roman" w:hAnsi="Times New Roman"/>
                <w:sz w:val="24"/>
                <w:szCs w:val="24"/>
                <w:lang w:eastAsia="uk-UA"/>
              </w:rPr>
              <w:t>Луцьк</w:t>
            </w:r>
            <w:r w:rsidR="007E084C" w:rsidRPr="00D80F0E">
              <w:rPr>
                <w:rFonts w:ascii="Times New Roman" w:hAnsi="Times New Roman"/>
                <w:sz w:val="24"/>
                <w:szCs w:val="24"/>
                <w:lang w:eastAsia="uk-UA"/>
              </w:rPr>
              <w:t xml:space="preserve">, Україна, </w:t>
            </w:r>
            <w:r>
              <w:rPr>
                <w:rFonts w:ascii="Times New Roman" w:hAnsi="Times New Roman"/>
                <w:sz w:val="24"/>
                <w:szCs w:val="24"/>
                <w:lang w:eastAsia="uk-UA"/>
              </w:rPr>
              <w:t>43026</w:t>
            </w:r>
            <w:r w:rsidR="007E084C" w:rsidRPr="00D80F0E">
              <w:rPr>
                <w:rFonts w:ascii="Times New Roman" w:hAnsi="Times New Roman"/>
                <w:sz w:val="24"/>
                <w:szCs w:val="24"/>
                <w:lang w:eastAsia="uk-UA"/>
              </w:rPr>
              <w:t>.</w:t>
            </w:r>
          </w:p>
        </w:tc>
      </w:tr>
      <w:tr w:rsidR="00D80F0E" w:rsidRPr="00D80F0E" w14:paraId="6776D7EF" w14:textId="77777777" w:rsidTr="009121A5">
        <w:trPr>
          <w:trHeight w:val="522"/>
          <w:jc w:val="center"/>
        </w:trPr>
        <w:tc>
          <w:tcPr>
            <w:tcW w:w="516" w:type="dxa"/>
            <w:shd w:val="clear" w:color="auto" w:fill="FFFFFF" w:themeFill="background1"/>
            <w:vAlign w:val="center"/>
          </w:tcPr>
          <w:p w14:paraId="3358A575" w14:textId="77777777" w:rsidR="008945E4" w:rsidRPr="00D80F0E" w:rsidRDefault="00E3417A" w:rsidP="00DE2C8A">
            <w:pPr>
              <w:widowControl w:val="0"/>
              <w:spacing w:beforeLines="50" w:before="120" w:afterLines="50" w:after="120" w:line="240" w:lineRule="auto"/>
              <w:contextualSpacing/>
              <w:jc w:val="center"/>
              <w:rPr>
                <w:rFonts w:ascii="Times New Roman" w:hAnsi="Times New Roman"/>
                <w:sz w:val="24"/>
                <w:szCs w:val="24"/>
                <w:lang w:eastAsia="uk-UA"/>
              </w:rPr>
            </w:pPr>
            <w:r w:rsidRPr="00D80F0E">
              <w:rPr>
                <w:rFonts w:ascii="Times New Roman" w:hAnsi="Times New Roman"/>
                <w:sz w:val="24"/>
                <w:szCs w:val="24"/>
                <w:lang w:eastAsia="uk-UA"/>
              </w:rPr>
              <w:t>2.3</w:t>
            </w:r>
          </w:p>
        </w:tc>
        <w:tc>
          <w:tcPr>
            <w:tcW w:w="2718" w:type="dxa"/>
            <w:shd w:val="clear" w:color="auto" w:fill="FFFFFF" w:themeFill="background1"/>
            <w:vAlign w:val="center"/>
          </w:tcPr>
          <w:p w14:paraId="6AD05836" w14:textId="77777777" w:rsidR="008945E4" w:rsidRPr="00D80F0E" w:rsidRDefault="00D73BEB" w:rsidP="00DE2C8A">
            <w:pPr>
              <w:widowControl w:val="0"/>
              <w:spacing w:beforeLines="50" w:before="120" w:afterLines="50" w:after="120" w:line="240" w:lineRule="auto"/>
              <w:contextualSpacing/>
              <w:rPr>
                <w:rFonts w:ascii="Times New Roman" w:hAnsi="Times New Roman"/>
                <w:sz w:val="24"/>
                <w:szCs w:val="24"/>
                <w:lang w:eastAsia="uk-UA"/>
              </w:rPr>
            </w:pPr>
            <w:r w:rsidRPr="00D80F0E">
              <w:rPr>
                <w:rFonts w:ascii="Times New Roman" w:hAnsi="Times New Roman"/>
                <w:sz w:val="24"/>
                <w:szCs w:val="24"/>
                <w:lang w:eastAsia="uk-UA"/>
              </w:rPr>
              <w:t>п</w:t>
            </w:r>
            <w:r w:rsidR="00E3417A" w:rsidRPr="00D80F0E">
              <w:rPr>
                <w:rFonts w:ascii="Times New Roman" w:hAnsi="Times New Roman"/>
                <w:sz w:val="24"/>
                <w:szCs w:val="24"/>
                <w:lang w:eastAsia="uk-UA"/>
              </w:rPr>
              <w:t>осадова особа замовника, уповноважена здійснювати зв'язок з учасниками</w:t>
            </w:r>
          </w:p>
        </w:tc>
        <w:tc>
          <w:tcPr>
            <w:tcW w:w="6816" w:type="dxa"/>
            <w:shd w:val="clear" w:color="auto" w:fill="FFFFFF" w:themeFill="background1"/>
            <w:vAlign w:val="center"/>
          </w:tcPr>
          <w:p w14:paraId="55D5003C" w14:textId="70E15A0F" w:rsidR="005B0E0F" w:rsidRPr="00D80F0E" w:rsidRDefault="007E084C" w:rsidP="00597B59">
            <w:pPr>
              <w:widowControl w:val="0"/>
              <w:spacing w:after="0" w:line="240" w:lineRule="auto"/>
              <w:ind w:firstLine="227"/>
              <w:contextualSpacing/>
              <w:jc w:val="both"/>
              <w:rPr>
                <w:rFonts w:ascii="Times New Roman" w:hAnsi="Times New Roman"/>
                <w:sz w:val="24"/>
                <w:szCs w:val="24"/>
                <w:u w:val="single"/>
                <w:lang w:eastAsia="uk-UA"/>
              </w:rPr>
            </w:pPr>
            <w:r w:rsidRPr="00D80F0E">
              <w:rPr>
                <w:rFonts w:ascii="Times New Roman" w:hAnsi="Times New Roman"/>
                <w:sz w:val="24"/>
                <w:szCs w:val="24"/>
                <w:lang w:eastAsia="uk-UA"/>
              </w:rPr>
              <w:t xml:space="preserve">– </w:t>
            </w:r>
            <w:r w:rsidR="00464B26" w:rsidRPr="00D80F0E">
              <w:rPr>
                <w:rFonts w:ascii="Times New Roman" w:eastAsia="Times New Roman" w:hAnsi="Times New Roman"/>
                <w:i/>
                <w:sz w:val="24"/>
                <w:szCs w:val="24"/>
                <w:lang w:eastAsia="ru-RU"/>
              </w:rPr>
              <w:t xml:space="preserve">з </w:t>
            </w:r>
            <w:r w:rsidR="00464B26" w:rsidRPr="00D80F0E">
              <w:rPr>
                <w:rFonts w:ascii="Times New Roman" w:hAnsi="Times New Roman"/>
                <w:i/>
                <w:sz w:val="24"/>
                <w:szCs w:val="24"/>
                <w:lang w:eastAsia="uk-UA"/>
              </w:rPr>
              <w:t>технічних питань</w:t>
            </w:r>
            <w:r w:rsidR="00464B26" w:rsidRPr="00D80F0E">
              <w:rPr>
                <w:rFonts w:ascii="Times New Roman" w:hAnsi="Times New Roman"/>
                <w:sz w:val="24"/>
                <w:szCs w:val="24"/>
                <w:lang w:eastAsia="uk-UA"/>
              </w:rPr>
              <w:t xml:space="preserve"> –</w:t>
            </w:r>
            <w:r w:rsidR="00336AEF" w:rsidRPr="00D80F0E">
              <w:rPr>
                <w:rFonts w:ascii="Times New Roman" w:hAnsi="Times New Roman"/>
                <w:sz w:val="24"/>
                <w:szCs w:val="24"/>
                <w:lang w:eastAsia="uk-UA"/>
              </w:rPr>
              <w:t xml:space="preserve"> </w:t>
            </w:r>
            <w:r w:rsidR="00597B59">
              <w:rPr>
                <w:rFonts w:ascii="Times New Roman" w:hAnsi="Times New Roman"/>
                <w:sz w:val="24"/>
                <w:szCs w:val="24"/>
                <w:lang w:eastAsia="uk-UA"/>
              </w:rPr>
              <w:t>Глинюк Катерина Володимирівна</w:t>
            </w:r>
            <w:r w:rsidR="00211E29" w:rsidRPr="00D80F0E">
              <w:rPr>
                <w:rFonts w:ascii="Times New Roman" w:hAnsi="Times New Roman"/>
                <w:sz w:val="24"/>
                <w:szCs w:val="24"/>
                <w:lang w:eastAsia="uk-UA"/>
              </w:rPr>
              <w:t>,</w:t>
            </w:r>
            <w:r w:rsidR="008802B5">
              <w:rPr>
                <w:rFonts w:ascii="Times New Roman" w:hAnsi="Times New Roman"/>
                <w:sz w:val="24"/>
                <w:szCs w:val="24"/>
                <w:lang w:eastAsia="uk-UA"/>
              </w:rPr>
              <w:t xml:space="preserve"> </w:t>
            </w:r>
            <w:r w:rsidR="00597B59">
              <w:rPr>
                <w:rFonts w:ascii="Times New Roman" w:hAnsi="Times New Roman"/>
                <w:sz w:val="24"/>
                <w:szCs w:val="24"/>
                <w:lang w:eastAsia="uk-UA"/>
              </w:rPr>
              <w:t xml:space="preserve">головний спеціаліст, бухгалтер </w:t>
            </w:r>
            <w:r w:rsidR="008802B5">
              <w:rPr>
                <w:rFonts w:ascii="Times New Roman" w:hAnsi="Times New Roman"/>
                <w:sz w:val="24"/>
                <w:szCs w:val="24"/>
                <w:lang w:eastAsia="uk-UA"/>
              </w:rPr>
              <w:t xml:space="preserve"> управління соціальних служб для сім’ї, дітей та молоді Луцької міської ради</w:t>
            </w:r>
            <w:r w:rsidR="00211E29" w:rsidRPr="00D80F0E">
              <w:rPr>
                <w:rFonts w:ascii="Times New Roman" w:hAnsi="Times New Roman"/>
                <w:sz w:val="24"/>
                <w:szCs w:val="24"/>
                <w:lang w:eastAsia="uk-UA"/>
              </w:rPr>
              <w:t xml:space="preserve">  </w:t>
            </w:r>
            <w:r w:rsidR="00907CD3" w:rsidRPr="00D80F0E">
              <w:rPr>
                <w:rFonts w:ascii="Times New Roman" w:hAnsi="Times New Roman"/>
                <w:sz w:val="24"/>
                <w:szCs w:val="24"/>
                <w:lang w:eastAsia="uk-UA"/>
              </w:rPr>
              <w:t xml:space="preserve">адреса: </w:t>
            </w:r>
            <w:r w:rsidR="00FD4EBC">
              <w:rPr>
                <w:rFonts w:ascii="Times New Roman" w:hAnsi="Times New Roman"/>
                <w:sz w:val="24"/>
                <w:szCs w:val="24"/>
                <w:lang w:eastAsia="uk-UA"/>
              </w:rPr>
              <w:t>пр. Соборності, 18</w:t>
            </w:r>
            <w:r w:rsidR="00FD4EBC" w:rsidRPr="00D80F0E">
              <w:rPr>
                <w:rFonts w:ascii="Times New Roman" w:hAnsi="Times New Roman"/>
                <w:sz w:val="24"/>
                <w:szCs w:val="24"/>
                <w:lang w:eastAsia="uk-UA"/>
              </w:rPr>
              <w:t xml:space="preserve">, м. </w:t>
            </w:r>
            <w:r w:rsidR="00FD4EBC">
              <w:rPr>
                <w:rFonts w:ascii="Times New Roman" w:hAnsi="Times New Roman"/>
                <w:sz w:val="24"/>
                <w:szCs w:val="24"/>
                <w:lang w:eastAsia="uk-UA"/>
              </w:rPr>
              <w:t>Луцьк</w:t>
            </w:r>
            <w:r w:rsidR="00FD4EBC" w:rsidRPr="00D80F0E">
              <w:rPr>
                <w:rFonts w:ascii="Times New Roman" w:hAnsi="Times New Roman"/>
                <w:sz w:val="24"/>
                <w:szCs w:val="24"/>
                <w:lang w:eastAsia="uk-UA"/>
              </w:rPr>
              <w:t xml:space="preserve">, Україна, </w:t>
            </w:r>
            <w:r w:rsidR="00FD4EBC">
              <w:rPr>
                <w:rFonts w:ascii="Times New Roman" w:hAnsi="Times New Roman"/>
                <w:sz w:val="24"/>
                <w:szCs w:val="24"/>
                <w:lang w:eastAsia="uk-UA"/>
              </w:rPr>
              <w:t>43026,</w:t>
            </w:r>
            <w:r w:rsidR="00211E29" w:rsidRPr="00D80F0E">
              <w:rPr>
                <w:rFonts w:ascii="Times New Roman" w:hAnsi="Times New Roman"/>
                <w:sz w:val="24"/>
                <w:szCs w:val="24"/>
                <w:lang w:eastAsia="uk-UA"/>
              </w:rPr>
              <w:t xml:space="preserve"> </w:t>
            </w:r>
            <w:r w:rsidR="00907CD3" w:rsidRPr="00D80F0E">
              <w:rPr>
                <w:rFonts w:ascii="Times New Roman" w:hAnsi="Times New Roman"/>
                <w:sz w:val="24"/>
                <w:szCs w:val="24"/>
                <w:lang w:eastAsia="uk-UA"/>
              </w:rPr>
              <w:t xml:space="preserve">телефон: </w:t>
            </w:r>
            <w:r w:rsidR="000115F9" w:rsidRPr="00D80F0E">
              <w:rPr>
                <w:rFonts w:ascii="Times New Roman" w:hAnsi="Times New Roman"/>
                <w:sz w:val="24"/>
                <w:szCs w:val="24"/>
              </w:rPr>
              <w:t>(0</w:t>
            </w:r>
            <w:r w:rsidR="00FD4EBC">
              <w:rPr>
                <w:rFonts w:ascii="Times New Roman" w:hAnsi="Times New Roman"/>
                <w:sz w:val="24"/>
                <w:szCs w:val="24"/>
              </w:rPr>
              <w:t>332</w:t>
            </w:r>
            <w:r w:rsidR="000115F9" w:rsidRPr="00D80F0E">
              <w:rPr>
                <w:rFonts w:ascii="Times New Roman" w:hAnsi="Times New Roman"/>
                <w:sz w:val="24"/>
                <w:szCs w:val="24"/>
              </w:rPr>
              <w:t xml:space="preserve">) </w:t>
            </w:r>
            <w:r w:rsidR="00FD4EBC">
              <w:rPr>
                <w:rFonts w:ascii="Times New Roman" w:hAnsi="Times New Roman"/>
                <w:sz w:val="24"/>
                <w:szCs w:val="24"/>
              </w:rPr>
              <w:t>716</w:t>
            </w:r>
            <w:r w:rsidR="00211E29" w:rsidRPr="00D80F0E">
              <w:rPr>
                <w:rFonts w:ascii="Times New Roman" w:hAnsi="Times New Roman"/>
                <w:sz w:val="24"/>
                <w:szCs w:val="24"/>
              </w:rPr>
              <w:t>-</w:t>
            </w:r>
            <w:r w:rsidR="00FD4EBC">
              <w:rPr>
                <w:rFonts w:ascii="Times New Roman" w:hAnsi="Times New Roman"/>
                <w:sz w:val="24"/>
                <w:szCs w:val="24"/>
              </w:rPr>
              <w:t>772</w:t>
            </w:r>
            <w:r w:rsidR="00907CD3" w:rsidRPr="00D80F0E">
              <w:rPr>
                <w:rFonts w:ascii="Times New Roman" w:hAnsi="Times New Roman"/>
                <w:sz w:val="24"/>
                <w:szCs w:val="24"/>
                <w:lang w:eastAsia="uk-UA"/>
              </w:rPr>
              <w:t>, електронна адреса:</w:t>
            </w:r>
            <w:r w:rsidR="00FD4EBC">
              <w:t xml:space="preserve"> </w:t>
            </w:r>
            <w:hyperlink r:id="rId8" w:history="1">
              <w:r w:rsidR="00FD4EBC" w:rsidRPr="005A79E7">
                <w:rPr>
                  <w:rStyle w:val="a8"/>
                  <w:lang w:val="en-US"/>
                </w:rPr>
                <w:t>ucccdm</w:t>
              </w:r>
              <w:r w:rsidR="00FD4EBC" w:rsidRPr="005A79E7">
                <w:rPr>
                  <w:rStyle w:val="a8"/>
                  <w:lang w:val="ru-RU"/>
                </w:rPr>
                <w:t>@</w:t>
              </w:r>
              <w:r w:rsidR="00FD4EBC" w:rsidRPr="005A79E7">
                <w:rPr>
                  <w:rStyle w:val="a8"/>
                  <w:lang w:val="en-US"/>
                </w:rPr>
                <w:t>ukr</w:t>
              </w:r>
              <w:r w:rsidR="00FD4EBC" w:rsidRPr="005A79E7">
                <w:rPr>
                  <w:rStyle w:val="a8"/>
                  <w:lang w:val="ru-RU"/>
                </w:rPr>
                <w:t>.net</w:t>
              </w:r>
            </w:hyperlink>
            <w:r w:rsidR="00FD4EBC">
              <w:rPr>
                <w:lang w:val="ru-RU"/>
              </w:rPr>
              <w:t xml:space="preserve"> </w:t>
            </w:r>
            <w:r w:rsidR="00211E29" w:rsidRPr="00D80F0E">
              <w:rPr>
                <w:rFonts w:ascii="Times New Roman" w:hAnsi="Times New Roman"/>
                <w:sz w:val="24"/>
                <w:szCs w:val="24"/>
              </w:rPr>
              <w:t>.</w:t>
            </w:r>
            <w:r w:rsidR="00907CD3" w:rsidRPr="00D80F0E">
              <w:rPr>
                <w:rFonts w:ascii="Times New Roman" w:hAnsi="Times New Roman"/>
                <w:sz w:val="24"/>
                <w:szCs w:val="24"/>
                <w:lang w:eastAsia="uk-UA"/>
              </w:rPr>
              <w:t xml:space="preserve"> </w:t>
            </w:r>
            <w:r w:rsidR="00336AEF" w:rsidRPr="00D80F0E">
              <w:rPr>
                <w:rFonts w:ascii="Times New Roman" w:hAnsi="Times New Roman"/>
                <w:sz w:val="24"/>
                <w:szCs w:val="24"/>
                <w:lang w:eastAsia="uk-UA"/>
              </w:rPr>
              <w:t xml:space="preserve"> </w:t>
            </w:r>
          </w:p>
        </w:tc>
      </w:tr>
      <w:tr w:rsidR="00D80F0E" w:rsidRPr="00D80F0E" w14:paraId="11804D40" w14:textId="77777777" w:rsidTr="009121A5">
        <w:trPr>
          <w:trHeight w:val="522"/>
          <w:jc w:val="center"/>
        </w:trPr>
        <w:tc>
          <w:tcPr>
            <w:tcW w:w="516" w:type="dxa"/>
            <w:shd w:val="clear" w:color="auto" w:fill="FFFFFF" w:themeFill="background1"/>
            <w:vAlign w:val="center"/>
          </w:tcPr>
          <w:p w14:paraId="5546D95E" w14:textId="77777777" w:rsidR="0084184B" w:rsidRPr="00D80F0E" w:rsidRDefault="00E3417A" w:rsidP="00DE2C8A">
            <w:pPr>
              <w:widowControl w:val="0"/>
              <w:spacing w:beforeLines="50" w:before="120" w:afterLines="50" w:after="120" w:line="240" w:lineRule="auto"/>
              <w:contextualSpacing/>
              <w:jc w:val="center"/>
              <w:rPr>
                <w:rFonts w:ascii="Times New Roman" w:hAnsi="Times New Roman"/>
                <w:sz w:val="24"/>
                <w:szCs w:val="24"/>
                <w:lang w:eastAsia="uk-UA"/>
              </w:rPr>
            </w:pPr>
            <w:r w:rsidRPr="00D80F0E">
              <w:rPr>
                <w:rFonts w:ascii="Times New Roman" w:hAnsi="Times New Roman"/>
                <w:sz w:val="24"/>
                <w:szCs w:val="24"/>
                <w:lang w:eastAsia="uk-UA"/>
              </w:rPr>
              <w:t>3</w:t>
            </w:r>
          </w:p>
        </w:tc>
        <w:tc>
          <w:tcPr>
            <w:tcW w:w="2718" w:type="dxa"/>
            <w:shd w:val="clear" w:color="auto" w:fill="FFFFFF" w:themeFill="background1"/>
            <w:vAlign w:val="center"/>
          </w:tcPr>
          <w:p w14:paraId="1A0DDA6B" w14:textId="77777777" w:rsidR="0084184B" w:rsidRPr="00D80F0E" w:rsidRDefault="00E3417A" w:rsidP="00DE2C8A">
            <w:pPr>
              <w:widowControl w:val="0"/>
              <w:spacing w:beforeLines="50" w:before="120" w:afterLines="50" w:after="120" w:line="240" w:lineRule="auto"/>
              <w:contextualSpacing/>
              <w:rPr>
                <w:rFonts w:ascii="Times New Roman" w:hAnsi="Times New Roman"/>
                <w:sz w:val="24"/>
                <w:szCs w:val="24"/>
                <w:lang w:eastAsia="uk-UA"/>
              </w:rPr>
            </w:pPr>
            <w:r w:rsidRPr="00D80F0E">
              <w:rPr>
                <w:rFonts w:ascii="Times New Roman" w:hAnsi="Times New Roman"/>
                <w:sz w:val="24"/>
                <w:szCs w:val="24"/>
                <w:lang w:eastAsia="uk-UA"/>
              </w:rPr>
              <w:t>Процедура закупівлі</w:t>
            </w:r>
          </w:p>
        </w:tc>
        <w:tc>
          <w:tcPr>
            <w:tcW w:w="6816" w:type="dxa"/>
            <w:shd w:val="clear" w:color="auto" w:fill="FFFFFF" w:themeFill="background1"/>
            <w:vAlign w:val="center"/>
          </w:tcPr>
          <w:p w14:paraId="20810A99" w14:textId="77777777" w:rsidR="0084184B" w:rsidRPr="00D80F0E" w:rsidRDefault="008A263F" w:rsidP="00DE2C8A">
            <w:pPr>
              <w:widowControl w:val="0"/>
              <w:spacing w:beforeLines="40" w:before="96" w:afterLines="40" w:after="96" w:line="240" w:lineRule="auto"/>
              <w:ind w:firstLine="187"/>
              <w:contextualSpacing/>
              <w:jc w:val="both"/>
              <w:rPr>
                <w:rFonts w:ascii="Times New Roman" w:hAnsi="Times New Roman"/>
                <w:sz w:val="24"/>
                <w:szCs w:val="24"/>
                <w:lang w:eastAsia="uk-UA"/>
              </w:rPr>
            </w:pPr>
            <w:r w:rsidRPr="00D80F0E">
              <w:rPr>
                <w:rFonts w:ascii="Times New Roman" w:hAnsi="Times New Roman"/>
                <w:sz w:val="24"/>
                <w:szCs w:val="24"/>
                <w:lang w:eastAsia="uk-UA"/>
              </w:rPr>
              <w:t>В</w:t>
            </w:r>
            <w:r w:rsidR="004C25DA" w:rsidRPr="00D80F0E">
              <w:rPr>
                <w:rFonts w:ascii="Times New Roman" w:hAnsi="Times New Roman"/>
                <w:sz w:val="24"/>
                <w:szCs w:val="24"/>
                <w:lang w:eastAsia="uk-UA"/>
              </w:rPr>
              <w:t>ідкриті торги</w:t>
            </w:r>
            <w:r w:rsidR="003717D2" w:rsidRPr="00D80F0E">
              <w:rPr>
                <w:rFonts w:ascii="Times New Roman" w:hAnsi="Times New Roman"/>
                <w:sz w:val="24"/>
                <w:szCs w:val="24"/>
                <w:lang w:eastAsia="uk-UA"/>
              </w:rPr>
              <w:t>.</w:t>
            </w:r>
          </w:p>
        </w:tc>
      </w:tr>
      <w:tr w:rsidR="00D80F0E" w:rsidRPr="00D80F0E" w14:paraId="5BD89821" w14:textId="77777777" w:rsidTr="009121A5">
        <w:trPr>
          <w:trHeight w:val="522"/>
          <w:jc w:val="center"/>
        </w:trPr>
        <w:tc>
          <w:tcPr>
            <w:tcW w:w="516" w:type="dxa"/>
            <w:shd w:val="clear" w:color="auto" w:fill="FFFFFF" w:themeFill="background1"/>
            <w:vAlign w:val="center"/>
          </w:tcPr>
          <w:p w14:paraId="02205689" w14:textId="77777777" w:rsidR="00625818" w:rsidRPr="00D80F0E" w:rsidRDefault="00D34A58" w:rsidP="00DE2C8A">
            <w:pPr>
              <w:widowControl w:val="0"/>
              <w:spacing w:beforeLines="50" w:before="120" w:afterLines="50" w:after="120" w:line="240" w:lineRule="auto"/>
              <w:contextualSpacing/>
              <w:jc w:val="center"/>
              <w:rPr>
                <w:rFonts w:ascii="Times New Roman" w:hAnsi="Times New Roman"/>
                <w:sz w:val="24"/>
                <w:szCs w:val="24"/>
                <w:lang w:eastAsia="uk-UA"/>
              </w:rPr>
            </w:pPr>
            <w:r w:rsidRPr="00D80F0E">
              <w:rPr>
                <w:rFonts w:ascii="Times New Roman" w:hAnsi="Times New Roman"/>
                <w:sz w:val="24"/>
                <w:szCs w:val="24"/>
                <w:lang w:eastAsia="uk-UA"/>
              </w:rPr>
              <w:t>4</w:t>
            </w:r>
          </w:p>
        </w:tc>
        <w:tc>
          <w:tcPr>
            <w:tcW w:w="2718" w:type="dxa"/>
            <w:shd w:val="clear" w:color="auto" w:fill="FFFFFF" w:themeFill="background1"/>
            <w:vAlign w:val="center"/>
          </w:tcPr>
          <w:p w14:paraId="2DA487C8" w14:textId="77777777" w:rsidR="00625818" w:rsidRPr="00D80F0E" w:rsidRDefault="00D34A58" w:rsidP="00DE2C8A">
            <w:pPr>
              <w:widowControl w:val="0"/>
              <w:spacing w:beforeLines="50" w:before="120" w:afterLines="50" w:after="120" w:line="240" w:lineRule="auto"/>
              <w:contextualSpacing/>
              <w:rPr>
                <w:rFonts w:ascii="Times New Roman" w:hAnsi="Times New Roman"/>
                <w:sz w:val="24"/>
                <w:szCs w:val="24"/>
                <w:lang w:eastAsia="uk-UA"/>
              </w:rPr>
            </w:pPr>
            <w:r w:rsidRPr="00D80F0E">
              <w:rPr>
                <w:rFonts w:ascii="Times New Roman" w:hAnsi="Times New Roman"/>
                <w:sz w:val="24"/>
                <w:szCs w:val="24"/>
                <w:lang w:eastAsia="uk-UA"/>
              </w:rPr>
              <w:t>Інформація про предмет закупівлі</w:t>
            </w:r>
          </w:p>
        </w:tc>
        <w:tc>
          <w:tcPr>
            <w:tcW w:w="6816" w:type="dxa"/>
            <w:shd w:val="clear" w:color="auto" w:fill="FFFFFF" w:themeFill="background1"/>
            <w:vAlign w:val="center"/>
          </w:tcPr>
          <w:p w14:paraId="1BF9DE79" w14:textId="77777777" w:rsidR="00625818" w:rsidRPr="00D80F0E" w:rsidRDefault="00625818" w:rsidP="00DE2C8A">
            <w:pPr>
              <w:widowControl w:val="0"/>
              <w:spacing w:beforeLines="50" w:before="120" w:afterLines="50" w:after="120" w:line="240" w:lineRule="auto"/>
              <w:ind w:firstLine="187"/>
              <w:contextualSpacing/>
              <w:jc w:val="both"/>
              <w:rPr>
                <w:rFonts w:ascii="Times New Roman" w:hAnsi="Times New Roman"/>
                <w:sz w:val="24"/>
                <w:szCs w:val="24"/>
                <w:lang w:eastAsia="uk-UA"/>
              </w:rPr>
            </w:pPr>
          </w:p>
        </w:tc>
      </w:tr>
      <w:tr w:rsidR="00D80F0E" w:rsidRPr="00D80F0E" w14:paraId="44DBD7EF" w14:textId="77777777" w:rsidTr="009121A5">
        <w:trPr>
          <w:trHeight w:val="684"/>
          <w:jc w:val="center"/>
        </w:trPr>
        <w:tc>
          <w:tcPr>
            <w:tcW w:w="516" w:type="dxa"/>
            <w:shd w:val="clear" w:color="auto" w:fill="FFFFFF" w:themeFill="background1"/>
            <w:vAlign w:val="center"/>
          </w:tcPr>
          <w:p w14:paraId="1F511177" w14:textId="77777777" w:rsidR="00527F2F" w:rsidRPr="00D80F0E" w:rsidRDefault="00527F2F" w:rsidP="00DE2C8A">
            <w:pPr>
              <w:widowControl w:val="0"/>
              <w:spacing w:beforeLines="50" w:before="120" w:afterLines="50" w:after="120" w:line="240" w:lineRule="auto"/>
              <w:contextualSpacing/>
              <w:jc w:val="center"/>
              <w:rPr>
                <w:rFonts w:ascii="Times New Roman" w:hAnsi="Times New Roman"/>
                <w:sz w:val="24"/>
                <w:szCs w:val="24"/>
                <w:lang w:eastAsia="uk-UA"/>
              </w:rPr>
            </w:pPr>
            <w:r w:rsidRPr="00D80F0E">
              <w:rPr>
                <w:rFonts w:ascii="Times New Roman" w:hAnsi="Times New Roman"/>
                <w:sz w:val="24"/>
                <w:szCs w:val="24"/>
                <w:lang w:eastAsia="uk-UA"/>
              </w:rPr>
              <w:t>4.1</w:t>
            </w:r>
          </w:p>
        </w:tc>
        <w:tc>
          <w:tcPr>
            <w:tcW w:w="2718" w:type="dxa"/>
            <w:shd w:val="clear" w:color="auto" w:fill="FFFFFF" w:themeFill="background1"/>
            <w:vAlign w:val="center"/>
          </w:tcPr>
          <w:p w14:paraId="0417D627" w14:textId="77777777" w:rsidR="00527F2F" w:rsidRPr="00D80F0E" w:rsidRDefault="00D73BEB" w:rsidP="00DE2C8A">
            <w:pPr>
              <w:widowControl w:val="0"/>
              <w:spacing w:before="40" w:after="40" w:line="240" w:lineRule="auto"/>
              <w:contextualSpacing/>
              <w:rPr>
                <w:rFonts w:ascii="Times New Roman" w:hAnsi="Times New Roman"/>
                <w:sz w:val="24"/>
                <w:szCs w:val="24"/>
                <w:lang w:eastAsia="uk-UA"/>
              </w:rPr>
            </w:pPr>
            <w:r w:rsidRPr="00D80F0E">
              <w:rPr>
                <w:rFonts w:ascii="Times New Roman" w:hAnsi="Times New Roman"/>
                <w:sz w:val="24"/>
                <w:szCs w:val="24"/>
                <w:lang w:eastAsia="uk-UA"/>
              </w:rPr>
              <w:t>н</w:t>
            </w:r>
            <w:r w:rsidR="00527F2F" w:rsidRPr="00D80F0E">
              <w:rPr>
                <w:rFonts w:ascii="Times New Roman" w:hAnsi="Times New Roman"/>
                <w:sz w:val="24"/>
                <w:szCs w:val="24"/>
                <w:lang w:eastAsia="uk-UA"/>
              </w:rPr>
              <w:t>азва предмета закупівлі</w:t>
            </w:r>
          </w:p>
        </w:tc>
        <w:tc>
          <w:tcPr>
            <w:tcW w:w="6816" w:type="dxa"/>
            <w:shd w:val="clear" w:color="auto" w:fill="FFFFFF" w:themeFill="background1"/>
            <w:vAlign w:val="center"/>
          </w:tcPr>
          <w:p w14:paraId="03A1FBC0" w14:textId="07AE709F" w:rsidR="00FD4EBC" w:rsidRPr="00FD4EBC" w:rsidRDefault="00FD4EBC" w:rsidP="008A60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FD4EBC">
              <w:rPr>
                <w:rFonts w:ascii="Times New Roman" w:eastAsia="Times New Roman" w:hAnsi="Times New Roman"/>
                <w:sz w:val="24"/>
                <w:szCs w:val="24"/>
                <w:lang w:eastAsia="ru-RU"/>
              </w:rPr>
              <w:t xml:space="preserve">Послуги </w:t>
            </w:r>
            <w:r w:rsidR="008A6074">
              <w:rPr>
                <w:rFonts w:ascii="Times New Roman" w:eastAsia="Times New Roman" w:hAnsi="Times New Roman"/>
                <w:sz w:val="24"/>
                <w:szCs w:val="24"/>
                <w:lang w:eastAsia="ru-RU"/>
              </w:rPr>
              <w:t>психолога психологічного штабу</w:t>
            </w:r>
            <w:r>
              <w:rPr>
                <w:rFonts w:ascii="Times New Roman" w:eastAsia="Times New Roman" w:hAnsi="Times New Roman"/>
                <w:sz w:val="24"/>
                <w:szCs w:val="24"/>
                <w:lang w:eastAsia="ru-RU"/>
              </w:rPr>
              <w:t>»</w:t>
            </w:r>
          </w:p>
          <w:p w14:paraId="13BD9DE2" w14:textId="479A98BA" w:rsidR="00FD4EBC" w:rsidRPr="008A6074" w:rsidRDefault="00FD4EBC" w:rsidP="00FD4EBC">
            <w:pPr>
              <w:spacing w:after="0" w:line="240" w:lineRule="auto"/>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К</w:t>
            </w:r>
            <w:r w:rsidRPr="00FD4EBC">
              <w:rPr>
                <w:rFonts w:ascii="Times New Roman" w:eastAsia="Times New Roman" w:hAnsi="Times New Roman"/>
                <w:sz w:val="24"/>
                <w:szCs w:val="24"/>
                <w:lang w:eastAsia="ru-RU"/>
              </w:rPr>
              <w:t xml:space="preserve">од ДК 021:2015 - </w:t>
            </w:r>
            <w:r w:rsidR="008A6074" w:rsidRPr="008A6074">
              <w:rPr>
                <w:rFonts w:ascii="Times New Roman" w:eastAsia="Times New Roman" w:hAnsi="Times New Roman"/>
                <w:sz w:val="24"/>
                <w:szCs w:val="24"/>
                <w:lang w:eastAsia="ru-RU"/>
              </w:rPr>
              <w:t>85312320-8</w:t>
            </w:r>
            <w:r w:rsidRPr="00FD4EBC">
              <w:rPr>
                <w:rFonts w:ascii="Times New Roman" w:eastAsia="Times New Roman" w:hAnsi="Times New Roman"/>
                <w:sz w:val="24"/>
                <w:szCs w:val="24"/>
                <w:lang w:eastAsia="ru-RU"/>
              </w:rPr>
              <w:t xml:space="preserve"> </w:t>
            </w:r>
            <w:r w:rsidR="008A6074" w:rsidRPr="008A6074">
              <w:rPr>
                <w:rFonts w:ascii="Times New Roman" w:eastAsia="Times New Roman" w:hAnsi="Times New Roman"/>
                <w:bCs/>
                <w:sz w:val="24"/>
                <w:szCs w:val="24"/>
                <w:lang w:eastAsia="ru-RU"/>
              </w:rPr>
              <w:t>Послуги з надання психологічної допомоги</w:t>
            </w:r>
          </w:p>
          <w:p w14:paraId="2DBCF3A5" w14:textId="2996B7AA" w:rsidR="0068480F" w:rsidRPr="00D80F0E" w:rsidRDefault="0068480F" w:rsidP="00B3425A">
            <w:pPr>
              <w:spacing w:after="0" w:line="240" w:lineRule="auto"/>
              <w:jc w:val="both"/>
              <w:rPr>
                <w:rFonts w:ascii="Times New Roman" w:hAnsi="Times New Roman"/>
                <w:sz w:val="24"/>
                <w:szCs w:val="24"/>
                <w:lang w:eastAsia="uk-UA"/>
              </w:rPr>
            </w:pPr>
          </w:p>
        </w:tc>
      </w:tr>
      <w:tr w:rsidR="00D80F0E" w:rsidRPr="00D80F0E" w14:paraId="4DF86C1B" w14:textId="77777777" w:rsidTr="009121A5">
        <w:trPr>
          <w:trHeight w:val="1701"/>
          <w:jc w:val="center"/>
        </w:trPr>
        <w:tc>
          <w:tcPr>
            <w:tcW w:w="516" w:type="dxa"/>
            <w:shd w:val="clear" w:color="auto" w:fill="FFFFFF" w:themeFill="background1"/>
            <w:vAlign w:val="center"/>
          </w:tcPr>
          <w:p w14:paraId="40F7C13E" w14:textId="77777777" w:rsidR="00527F2F" w:rsidRPr="00D80F0E" w:rsidRDefault="00527F2F" w:rsidP="00DE2C8A">
            <w:pPr>
              <w:widowControl w:val="0"/>
              <w:spacing w:beforeLines="50" w:before="120" w:afterLines="50" w:after="120" w:line="240" w:lineRule="auto"/>
              <w:contextualSpacing/>
              <w:jc w:val="center"/>
              <w:rPr>
                <w:rFonts w:ascii="Times New Roman" w:hAnsi="Times New Roman"/>
                <w:sz w:val="24"/>
                <w:szCs w:val="24"/>
                <w:lang w:eastAsia="uk-UA"/>
              </w:rPr>
            </w:pPr>
            <w:r w:rsidRPr="00D80F0E">
              <w:rPr>
                <w:rFonts w:ascii="Times New Roman" w:hAnsi="Times New Roman"/>
                <w:sz w:val="24"/>
                <w:szCs w:val="24"/>
                <w:lang w:eastAsia="uk-UA"/>
              </w:rPr>
              <w:t>4.2</w:t>
            </w:r>
          </w:p>
        </w:tc>
        <w:tc>
          <w:tcPr>
            <w:tcW w:w="2718" w:type="dxa"/>
            <w:shd w:val="clear" w:color="auto" w:fill="FFFFFF" w:themeFill="background1"/>
            <w:vAlign w:val="center"/>
          </w:tcPr>
          <w:p w14:paraId="7BBD440E" w14:textId="77777777" w:rsidR="00527F2F" w:rsidRPr="00D80F0E" w:rsidRDefault="00D73BEB" w:rsidP="00DE2C8A">
            <w:pPr>
              <w:widowControl w:val="0"/>
              <w:spacing w:beforeLines="50" w:before="120" w:afterLines="50" w:after="120" w:line="240" w:lineRule="auto"/>
              <w:ind w:left="-9" w:right="113"/>
              <w:contextualSpacing/>
              <w:rPr>
                <w:rFonts w:ascii="Times New Roman" w:hAnsi="Times New Roman"/>
                <w:sz w:val="24"/>
                <w:szCs w:val="24"/>
                <w:lang w:eastAsia="uk-UA"/>
              </w:rPr>
            </w:pPr>
            <w:r w:rsidRPr="00D80F0E">
              <w:rPr>
                <w:rFonts w:ascii="Times New Roman" w:hAnsi="Times New Roman"/>
                <w:sz w:val="24"/>
                <w:szCs w:val="24"/>
                <w:lang w:eastAsia="uk-UA"/>
              </w:rPr>
              <w:t>о</w:t>
            </w:r>
            <w:r w:rsidR="00527F2F" w:rsidRPr="00D80F0E">
              <w:rPr>
                <w:rFonts w:ascii="Times New Roman" w:hAnsi="Times New Roman"/>
                <w:sz w:val="24"/>
                <w:szCs w:val="24"/>
                <w:lang w:eastAsia="uk-UA"/>
              </w:rPr>
              <w:t xml:space="preserve">пис окремої частини (частин) предмета закупівлі (лота), щодо якої можуть бути подані тендерні пропозиції </w:t>
            </w:r>
          </w:p>
        </w:tc>
        <w:tc>
          <w:tcPr>
            <w:tcW w:w="6816" w:type="dxa"/>
            <w:shd w:val="clear" w:color="auto" w:fill="FFFFFF" w:themeFill="background1"/>
            <w:vAlign w:val="center"/>
          </w:tcPr>
          <w:p w14:paraId="26E8D9CE" w14:textId="595B958C" w:rsidR="005F1620" w:rsidRPr="00D80F0E" w:rsidRDefault="00D0007E" w:rsidP="00DE2C8A">
            <w:pPr>
              <w:widowControl w:val="0"/>
              <w:spacing w:after="0" w:line="240" w:lineRule="auto"/>
              <w:ind w:firstLine="175"/>
              <w:contextualSpacing/>
              <w:jc w:val="both"/>
              <w:rPr>
                <w:rStyle w:val="a8"/>
                <w:rFonts w:ascii="Times New Roman" w:hAnsi="Times New Roman"/>
                <w:color w:val="auto"/>
                <w:sz w:val="24"/>
                <w:szCs w:val="24"/>
                <w:u w:val="none"/>
              </w:rPr>
            </w:pPr>
            <w:r w:rsidRPr="00D80F0E">
              <w:rPr>
                <w:rFonts w:ascii="Times New Roman" w:hAnsi="Times New Roman"/>
                <w:bCs/>
                <w:sz w:val="24"/>
                <w:szCs w:val="24"/>
                <w:lang w:eastAsia="uk-UA"/>
              </w:rPr>
              <w:t>Визначення окремих частин предмета закупівлі (лотів) тендерною документацією не передбачається.</w:t>
            </w:r>
          </w:p>
        </w:tc>
      </w:tr>
      <w:tr w:rsidR="00D80F0E" w:rsidRPr="00D80F0E" w14:paraId="1A231415" w14:textId="77777777" w:rsidTr="009121A5">
        <w:trPr>
          <w:trHeight w:val="522"/>
          <w:jc w:val="center"/>
        </w:trPr>
        <w:tc>
          <w:tcPr>
            <w:tcW w:w="516" w:type="dxa"/>
            <w:shd w:val="clear" w:color="auto" w:fill="FFFFFF" w:themeFill="background1"/>
            <w:vAlign w:val="center"/>
          </w:tcPr>
          <w:p w14:paraId="4E583175" w14:textId="77777777" w:rsidR="00527F2F" w:rsidRPr="00D80F0E" w:rsidRDefault="00527F2F" w:rsidP="00DE2C8A">
            <w:pPr>
              <w:widowControl w:val="0"/>
              <w:spacing w:beforeLines="50" w:before="120" w:afterLines="50" w:after="120" w:line="240" w:lineRule="auto"/>
              <w:contextualSpacing/>
              <w:jc w:val="center"/>
              <w:rPr>
                <w:rFonts w:ascii="Times New Roman" w:hAnsi="Times New Roman"/>
                <w:sz w:val="24"/>
                <w:szCs w:val="24"/>
                <w:lang w:eastAsia="uk-UA"/>
              </w:rPr>
            </w:pPr>
            <w:r w:rsidRPr="00D80F0E">
              <w:rPr>
                <w:rFonts w:ascii="Times New Roman" w:hAnsi="Times New Roman"/>
                <w:sz w:val="24"/>
                <w:szCs w:val="24"/>
                <w:lang w:eastAsia="uk-UA"/>
              </w:rPr>
              <w:t>4.3</w:t>
            </w:r>
          </w:p>
        </w:tc>
        <w:tc>
          <w:tcPr>
            <w:tcW w:w="2718" w:type="dxa"/>
            <w:shd w:val="clear" w:color="auto" w:fill="FFFFFF" w:themeFill="background1"/>
            <w:vAlign w:val="center"/>
          </w:tcPr>
          <w:p w14:paraId="286E33B1" w14:textId="77777777" w:rsidR="00527F2F" w:rsidRPr="00D80F0E" w:rsidRDefault="00D73BEB" w:rsidP="00DE2C8A">
            <w:pPr>
              <w:widowControl w:val="0"/>
              <w:spacing w:beforeLines="50" w:before="120" w:afterLines="50" w:after="120" w:line="240" w:lineRule="auto"/>
              <w:ind w:left="-9" w:right="113"/>
              <w:contextualSpacing/>
              <w:rPr>
                <w:rFonts w:ascii="Times New Roman" w:hAnsi="Times New Roman"/>
                <w:sz w:val="24"/>
                <w:szCs w:val="24"/>
              </w:rPr>
            </w:pPr>
            <w:r w:rsidRPr="00D80F0E">
              <w:rPr>
                <w:rFonts w:ascii="Times New Roman" w:hAnsi="Times New Roman"/>
                <w:sz w:val="24"/>
                <w:szCs w:val="24"/>
              </w:rPr>
              <w:t>м</w:t>
            </w:r>
            <w:r w:rsidR="00527F2F" w:rsidRPr="00D80F0E">
              <w:rPr>
                <w:rFonts w:ascii="Times New Roman" w:hAnsi="Times New Roman"/>
                <w:sz w:val="24"/>
                <w:szCs w:val="24"/>
              </w:rPr>
              <w:t>ісце, кількість, обсяг поставки товарів (надання послуг, виконання робіт)</w:t>
            </w:r>
          </w:p>
        </w:tc>
        <w:tc>
          <w:tcPr>
            <w:tcW w:w="6816" w:type="dxa"/>
            <w:shd w:val="clear" w:color="auto" w:fill="FFFFFF" w:themeFill="background1"/>
            <w:vAlign w:val="center"/>
          </w:tcPr>
          <w:p w14:paraId="3611A0B9" w14:textId="1CDEF25E" w:rsidR="00E3405E" w:rsidRPr="00D80F0E" w:rsidRDefault="009B3379" w:rsidP="00B66DF3">
            <w:pPr>
              <w:spacing w:after="0" w:line="240" w:lineRule="auto"/>
              <w:ind w:firstLine="196"/>
              <w:jc w:val="both"/>
              <w:rPr>
                <w:rFonts w:ascii="Times New Roman" w:eastAsia="Times New Roman" w:hAnsi="Times New Roman"/>
                <w:sz w:val="24"/>
                <w:szCs w:val="24"/>
                <w:lang w:eastAsia="ru-RU"/>
              </w:rPr>
            </w:pPr>
            <w:r w:rsidRPr="00D80F0E">
              <w:rPr>
                <w:rFonts w:ascii="Times New Roman" w:hAnsi="Times New Roman"/>
                <w:sz w:val="24"/>
                <w:szCs w:val="24"/>
              </w:rPr>
              <w:t xml:space="preserve"> </w:t>
            </w:r>
            <w:r w:rsidR="009778D4" w:rsidRPr="00D80F0E">
              <w:rPr>
                <w:rFonts w:ascii="Times New Roman" w:hAnsi="Times New Roman"/>
                <w:sz w:val="24"/>
                <w:szCs w:val="24"/>
              </w:rPr>
              <w:t xml:space="preserve">Місце надання послуг: </w:t>
            </w:r>
            <w:r w:rsidR="009960F1" w:rsidRPr="009960F1">
              <w:rPr>
                <w:rFonts w:ascii="Times New Roman" w:hAnsi="Times New Roman"/>
                <w:sz w:val="24"/>
                <w:szCs w:val="24"/>
              </w:rPr>
              <w:t>пр. Соборності, 18, м. Луцьк</w:t>
            </w:r>
            <w:r w:rsidR="00B3425A" w:rsidRPr="00D80F0E">
              <w:rPr>
                <w:rFonts w:ascii="Times New Roman" w:hAnsi="Times New Roman"/>
                <w:sz w:val="24"/>
                <w:szCs w:val="24"/>
              </w:rPr>
              <w:t>.</w:t>
            </w:r>
          </w:p>
          <w:p w14:paraId="73E7AEA0" w14:textId="32B6F69F" w:rsidR="00180ACC" w:rsidRPr="00D80F0E" w:rsidRDefault="009778D4" w:rsidP="009960F1">
            <w:pPr>
              <w:spacing w:line="240" w:lineRule="auto"/>
              <w:ind w:firstLine="196"/>
              <w:jc w:val="both"/>
              <w:rPr>
                <w:rFonts w:ascii="Times New Roman" w:hAnsi="Times New Roman"/>
                <w:sz w:val="24"/>
                <w:szCs w:val="24"/>
              </w:rPr>
            </w:pPr>
            <w:r w:rsidRPr="00D80F0E">
              <w:rPr>
                <w:rFonts w:ascii="Times New Roman" w:hAnsi="Times New Roman"/>
                <w:sz w:val="24"/>
                <w:szCs w:val="24"/>
              </w:rPr>
              <w:t xml:space="preserve">Обсяг надання послуг: </w:t>
            </w:r>
            <w:r w:rsidR="009960F1" w:rsidRPr="009960F1">
              <w:rPr>
                <w:rFonts w:ascii="Times New Roman" w:hAnsi="Times New Roman"/>
                <w:sz w:val="24"/>
                <w:szCs w:val="24"/>
              </w:rPr>
              <w:t xml:space="preserve">«Послуги </w:t>
            </w:r>
            <w:r w:rsidR="008A6074">
              <w:rPr>
                <w:rFonts w:ascii="Times New Roman" w:hAnsi="Times New Roman"/>
                <w:sz w:val="24"/>
                <w:szCs w:val="24"/>
              </w:rPr>
              <w:t>психолога психологічного штабу</w:t>
            </w:r>
            <w:r w:rsidR="009960F1" w:rsidRPr="009960F1">
              <w:rPr>
                <w:rFonts w:ascii="Times New Roman" w:hAnsi="Times New Roman"/>
                <w:sz w:val="24"/>
                <w:szCs w:val="24"/>
              </w:rPr>
              <w:t>»</w:t>
            </w:r>
            <w:r w:rsidR="009960F1">
              <w:rPr>
                <w:rFonts w:ascii="Times New Roman" w:hAnsi="Times New Roman"/>
                <w:sz w:val="24"/>
                <w:szCs w:val="24"/>
              </w:rPr>
              <w:t xml:space="preserve">, </w:t>
            </w:r>
            <w:r w:rsidR="008A6074">
              <w:rPr>
                <w:rFonts w:ascii="Times New Roman" w:hAnsi="Times New Roman"/>
                <w:sz w:val="24"/>
                <w:szCs w:val="24"/>
              </w:rPr>
              <w:t>360 годин протягом двох місяців</w:t>
            </w:r>
            <w:r w:rsidR="00B3425A" w:rsidRPr="00D80F0E">
              <w:rPr>
                <w:rFonts w:ascii="Times New Roman" w:hAnsi="Times New Roman"/>
                <w:sz w:val="24"/>
                <w:szCs w:val="24"/>
              </w:rPr>
              <w:t>.</w:t>
            </w:r>
          </w:p>
        </w:tc>
      </w:tr>
      <w:tr w:rsidR="00D80F0E" w:rsidRPr="00D80F0E" w14:paraId="2B688C1C" w14:textId="77777777" w:rsidTr="009121A5">
        <w:trPr>
          <w:trHeight w:val="522"/>
          <w:jc w:val="center"/>
        </w:trPr>
        <w:tc>
          <w:tcPr>
            <w:tcW w:w="516" w:type="dxa"/>
            <w:shd w:val="clear" w:color="auto" w:fill="FFFFFF" w:themeFill="background1"/>
            <w:vAlign w:val="center"/>
          </w:tcPr>
          <w:p w14:paraId="4EC62918" w14:textId="77777777" w:rsidR="00527F2F" w:rsidRPr="00D80F0E" w:rsidRDefault="00527F2F" w:rsidP="00132B34">
            <w:pPr>
              <w:widowControl w:val="0"/>
              <w:spacing w:beforeLines="50" w:before="120" w:afterLines="50" w:after="120" w:line="240" w:lineRule="auto"/>
              <w:contextualSpacing/>
              <w:jc w:val="center"/>
              <w:rPr>
                <w:rFonts w:ascii="Times New Roman" w:hAnsi="Times New Roman"/>
                <w:sz w:val="24"/>
                <w:szCs w:val="24"/>
                <w:lang w:eastAsia="uk-UA"/>
              </w:rPr>
            </w:pPr>
            <w:r w:rsidRPr="00D80F0E">
              <w:rPr>
                <w:rFonts w:ascii="Times New Roman" w:hAnsi="Times New Roman"/>
                <w:sz w:val="24"/>
                <w:szCs w:val="24"/>
                <w:lang w:eastAsia="uk-UA"/>
              </w:rPr>
              <w:t>4.4</w:t>
            </w:r>
          </w:p>
        </w:tc>
        <w:tc>
          <w:tcPr>
            <w:tcW w:w="2718" w:type="dxa"/>
            <w:shd w:val="clear" w:color="auto" w:fill="FFFFFF" w:themeFill="background1"/>
            <w:vAlign w:val="center"/>
          </w:tcPr>
          <w:p w14:paraId="232351CA" w14:textId="77777777" w:rsidR="00527F2F" w:rsidRPr="00D80F0E" w:rsidRDefault="00D73BEB" w:rsidP="00132CF9">
            <w:pPr>
              <w:widowControl w:val="0"/>
              <w:spacing w:beforeLines="50" w:before="120" w:afterLines="50" w:after="120" w:line="240" w:lineRule="auto"/>
              <w:ind w:left="-9" w:right="113"/>
              <w:contextualSpacing/>
              <w:rPr>
                <w:rFonts w:ascii="Times New Roman" w:hAnsi="Times New Roman"/>
                <w:sz w:val="24"/>
                <w:szCs w:val="24"/>
              </w:rPr>
            </w:pPr>
            <w:r w:rsidRPr="00D80F0E">
              <w:rPr>
                <w:rFonts w:ascii="Times New Roman" w:hAnsi="Times New Roman"/>
                <w:sz w:val="24"/>
                <w:szCs w:val="24"/>
              </w:rPr>
              <w:t>с</w:t>
            </w:r>
            <w:r w:rsidR="00527F2F" w:rsidRPr="00D80F0E">
              <w:rPr>
                <w:rFonts w:ascii="Times New Roman" w:hAnsi="Times New Roman"/>
                <w:sz w:val="24"/>
                <w:szCs w:val="24"/>
              </w:rPr>
              <w:t>трок поставки товарів (надання послуг, виконання робіт)</w:t>
            </w:r>
          </w:p>
        </w:tc>
        <w:tc>
          <w:tcPr>
            <w:tcW w:w="6816" w:type="dxa"/>
            <w:shd w:val="clear" w:color="auto" w:fill="FFFFFF" w:themeFill="background1"/>
            <w:vAlign w:val="center"/>
          </w:tcPr>
          <w:p w14:paraId="032E89C9" w14:textId="5F12043A" w:rsidR="00547A3A" w:rsidRPr="00D80F0E" w:rsidRDefault="00DE2C8A" w:rsidP="00997DE8">
            <w:pPr>
              <w:spacing w:before="120" w:after="120"/>
              <w:jc w:val="both"/>
              <w:rPr>
                <w:rFonts w:ascii="Times New Roman" w:eastAsia="Times New Roman" w:hAnsi="Times New Roman"/>
                <w:sz w:val="24"/>
                <w:szCs w:val="24"/>
                <w:highlight w:val="yellow"/>
                <w:lang w:eastAsia="ru-RU"/>
              </w:rPr>
            </w:pPr>
            <w:r w:rsidRPr="00D80F0E">
              <w:rPr>
                <w:rFonts w:ascii="Times New Roman" w:hAnsi="Times New Roman"/>
                <w:sz w:val="24"/>
                <w:szCs w:val="24"/>
              </w:rPr>
              <w:t>Строк надання послуг</w:t>
            </w:r>
            <w:r w:rsidR="00C3273D" w:rsidRPr="00D80F0E">
              <w:rPr>
                <w:rFonts w:ascii="Times New Roman" w:hAnsi="Times New Roman"/>
                <w:sz w:val="24"/>
                <w:szCs w:val="24"/>
              </w:rPr>
              <w:t>:</w:t>
            </w:r>
            <w:r w:rsidR="00BC4C6A">
              <w:rPr>
                <w:rFonts w:ascii="Times New Roman" w:hAnsi="Times New Roman"/>
                <w:sz w:val="24"/>
                <w:szCs w:val="24"/>
              </w:rPr>
              <w:t xml:space="preserve"> </w:t>
            </w:r>
            <w:r w:rsidR="00BC4C6A" w:rsidRPr="0056717D">
              <w:rPr>
                <w:rFonts w:ascii="Times New Roman" w:eastAsia="Times New Roman" w:hAnsi="Times New Roman"/>
                <w:sz w:val="24"/>
                <w:szCs w:val="24"/>
                <w:lang w:eastAsia="ru-RU"/>
              </w:rPr>
              <w:t xml:space="preserve">у повному обсязі </w:t>
            </w:r>
            <w:r w:rsidR="00DC6449">
              <w:rPr>
                <w:rFonts w:ascii="Times New Roman" w:hAnsi="Times New Roman"/>
                <w:sz w:val="24"/>
                <w:szCs w:val="24"/>
              </w:rPr>
              <w:t>протягом двох місяців</w:t>
            </w:r>
            <w:r w:rsidR="00BC4C6A" w:rsidRPr="0056717D">
              <w:rPr>
                <w:rFonts w:ascii="Times New Roman" w:hAnsi="Times New Roman"/>
                <w:sz w:val="24"/>
                <w:szCs w:val="24"/>
              </w:rPr>
              <w:t xml:space="preserve">, </w:t>
            </w:r>
            <w:r w:rsidR="00997DE8">
              <w:rPr>
                <w:rFonts w:ascii="Times New Roman" w:hAnsi="Times New Roman"/>
                <w:sz w:val="24"/>
                <w:szCs w:val="24"/>
              </w:rPr>
              <w:t>(</w:t>
            </w:r>
            <w:r w:rsidR="00BC4C6A" w:rsidRPr="0056717D">
              <w:rPr>
                <w:rFonts w:ascii="Times New Roman" w:hAnsi="Times New Roman"/>
                <w:sz w:val="24"/>
                <w:szCs w:val="24"/>
              </w:rPr>
              <w:t>з дати укладання цього договору</w:t>
            </w:r>
            <w:r w:rsidR="00997DE8">
              <w:rPr>
                <w:rFonts w:ascii="Times New Roman" w:hAnsi="Times New Roman"/>
                <w:sz w:val="24"/>
                <w:szCs w:val="24"/>
              </w:rPr>
              <w:t>)</w:t>
            </w:r>
            <w:r w:rsidR="00BC4C6A" w:rsidRPr="0056717D">
              <w:rPr>
                <w:rFonts w:ascii="Times New Roman" w:hAnsi="Times New Roman"/>
                <w:sz w:val="24"/>
                <w:szCs w:val="24"/>
              </w:rPr>
              <w:t>.</w:t>
            </w:r>
          </w:p>
        </w:tc>
      </w:tr>
      <w:tr w:rsidR="00D80F0E" w:rsidRPr="00D80F0E" w14:paraId="0BFD32BB" w14:textId="77777777" w:rsidTr="009121A5">
        <w:trPr>
          <w:trHeight w:val="981"/>
          <w:jc w:val="center"/>
        </w:trPr>
        <w:tc>
          <w:tcPr>
            <w:tcW w:w="516" w:type="dxa"/>
            <w:shd w:val="clear" w:color="auto" w:fill="FFFFFF" w:themeFill="background1"/>
            <w:vAlign w:val="center"/>
          </w:tcPr>
          <w:p w14:paraId="64D3C877" w14:textId="77777777" w:rsidR="00AA335E" w:rsidRPr="00D80F0E" w:rsidRDefault="00AA335E" w:rsidP="00132B34">
            <w:pPr>
              <w:widowControl w:val="0"/>
              <w:spacing w:beforeLines="50" w:before="120" w:afterLines="50" w:after="120" w:line="240" w:lineRule="auto"/>
              <w:contextualSpacing/>
              <w:jc w:val="center"/>
              <w:rPr>
                <w:rFonts w:ascii="Times New Roman" w:hAnsi="Times New Roman"/>
                <w:sz w:val="24"/>
                <w:szCs w:val="24"/>
                <w:lang w:eastAsia="uk-UA"/>
              </w:rPr>
            </w:pPr>
            <w:r w:rsidRPr="00D80F0E">
              <w:rPr>
                <w:rFonts w:ascii="Times New Roman" w:hAnsi="Times New Roman"/>
                <w:sz w:val="24"/>
                <w:szCs w:val="24"/>
                <w:lang w:eastAsia="uk-UA"/>
              </w:rPr>
              <w:t>5</w:t>
            </w:r>
          </w:p>
        </w:tc>
        <w:tc>
          <w:tcPr>
            <w:tcW w:w="2718" w:type="dxa"/>
            <w:shd w:val="clear" w:color="auto" w:fill="FFFFFF" w:themeFill="background1"/>
            <w:vAlign w:val="center"/>
          </w:tcPr>
          <w:p w14:paraId="2BBE7A36" w14:textId="77777777" w:rsidR="00AA335E" w:rsidRPr="00D80F0E" w:rsidRDefault="00AA335E" w:rsidP="00840EAC">
            <w:pPr>
              <w:widowControl w:val="0"/>
              <w:spacing w:after="0" w:line="240" w:lineRule="auto"/>
              <w:ind w:right="113"/>
              <w:contextualSpacing/>
              <w:rPr>
                <w:rFonts w:ascii="Times New Roman" w:hAnsi="Times New Roman"/>
                <w:sz w:val="24"/>
                <w:szCs w:val="24"/>
                <w:lang w:eastAsia="uk-UA"/>
              </w:rPr>
            </w:pPr>
            <w:r w:rsidRPr="00D80F0E">
              <w:rPr>
                <w:rFonts w:ascii="Times New Roman" w:hAnsi="Times New Roman"/>
                <w:sz w:val="24"/>
                <w:szCs w:val="24"/>
                <w:lang w:eastAsia="uk-UA"/>
              </w:rPr>
              <w:t>Недискримінація учасників</w:t>
            </w:r>
          </w:p>
        </w:tc>
        <w:tc>
          <w:tcPr>
            <w:tcW w:w="6816" w:type="dxa"/>
            <w:shd w:val="clear" w:color="auto" w:fill="FFFFFF" w:themeFill="background1"/>
            <w:vAlign w:val="center"/>
          </w:tcPr>
          <w:p w14:paraId="4563428F" w14:textId="2BA9CB96" w:rsidR="00AA335E" w:rsidRPr="00D80F0E" w:rsidRDefault="00330C26" w:rsidP="00B66DF3">
            <w:pPr>
              <w:widowControl w:val="0"/>
              <w:spacing w:after="0" w:line="240" w:lineRule="auto"/>
              <w:ind w:firstLine="196"/>
              <w:contextualSpacing/>
              <w:jc w:val="both"/>
              <w:rPr>
                <w:rFonts w:ascii="Times New Roman" w:hAnsi="Times New Roman"/>
                <w:sz w:val="24"/>
                <w:szCs w:val="24"/>
                <w:highlight w:val="yellow"/>
              </w:rPr>
            </w:pPr>
            <w:r w:rsidRPr="00D80F0E">
              <w:rPr>
                <w:rFonts w:ascii="Times New Roman" w:eastAsia="Times New Roman" w:hAnsi="Times New Roman"/>
                <w:sz w:val="24"/>
                <w:szCs w:val="24"/>
              </w:rPr>
              <w:t>Учасники (резиденти та нерезиденти)</w:t>
            </w:r>
            <w:r w:rsidRPr="00D80F0E">
              <w:rPr>
                <w:rFonts w:ascii="Times New Roman" w:hAnsi="Times New Roman"/>
                <w:sz w:val="24"/>
              </w:rPr>
              <w:t xml:space="preserve"> всіх форм власності та організаційно-правових форм беруть участь у процедурах </w:t>
            </w:r>
            <w:proofErr w:type="spellStart"/>
            <w:r w:rsidRPr="00D80F0E">
              <w:rPr>
                <w:rFonts w:ascii="Times New Roman" w:hAnsi="Times New Roman"/>
                <w:sz w:val="24"/>
              </w:rPr>
              <w:t>закупівель</w:t>
            </w:r>
            <w:proofErr w:type="spellEnd"/>
            <w:r w:rsidRPr="00D80F0E">
              <w:rPr>
                <w:rFonts w:ascii="Times New Roman" w:hAnsi="Times New Roman"/>
                <w:sz w:val="24"/>
              </w:rPr>
              <w:t xml:space="preserve"> на рівних умовах</w:t>
            </w:r>
            <w:r w:rsidR="00961FF9" w:rsidRPr="00D80F0E">
              <w:rPr>
                <w:rFonts w:ascii="Times New Roman" w:hAnsi="Times New Roman"/>
                <w:sz w:val="24"/>
              </w:rPr>
              <w:t>.</w:t>
            </w:r>
          </w:p>
        </w:tc>
      </w:tr>
      <w:tr w:rsidR="00D80F0E" w:rsidRPr="00D80F0E" w14:paraId="29863172" w14:textId="77777777" w:rsidTr="009121A5">
        <w:trPr>
          <w:trHeight w:val="522"/>
          <w:jc w:val="center"/>
        </w:trPr>
        <w:tc>
          <w:tcPr>
            <w:tcW w:w="516" w:type="dxa"/>
            <w:shd w:val="clear" w:color="auto" w:fill="FFFFFF" w:themeFill="background1"/>
            <w:vAlign w:val="center"/>
          </w:tcPr>
          <w:p w14:paraId="0B8FEE0D" w14:textId="77777777" w:rsidR="00AA335E" w:rsidRPr="00D80F0E" w:rsidRDefault="00AA335E" w:rsidP="00132B34">
            <w:pPr>
              <w:widowControl w:val="0"/>
              <w:spacing w:beforeLines="50" w:before="120" w:afterLines="50" w:after="120" w:line="240" w:lineRule="auto"/>
              <w:contextualSpacing/>
              <w:jc w:val="center"/>
              <w:rPr>
                <w:rFonts w:ascii="Times New Roman" w:hAnsi="Times New Roman"/>
                <w:sz w:val="24"/>
                <w:szCs w:val="24"/>
                <w:lang w:eastAsia="uk-UA"/>
              </w:rPr>
            </w:pPr>
            <w:r w:rsidRPr="00D80F0E">
              <w:rPr>
                <w:rFonts w:ascii="Times New Roman" w:hAnsi="Times New Roman"/>
                <w:sz w:val="24"/>
                <w:szCs w:val="24"/>
                <w:lang w:eastAsia="uk-UA"/>
              </w:rPr>
              <w:t>6</w:t>
            </w:r>
          </w:p>
        </w:tc>
        <w:tc>
          <w:tcPr>
            <w:tcW w:w="2718" w:type="dxa"/>
            <w:shd w:val="clear" w:color="auto" w:fill="FFFFFF" w:themeFill="background1"/>
            <w:vAlign w:val="center"/>
          </w:tcPr>
          <w:p w14:paraId="2BAC3274" w14:textId="77777777" w:rsidR="00AA335E" w:rsidRPr="00D80F0E" w:rsidRDefault="00AA335E" w:rsidP="00132CF9">
            <w:pPr>
              <w:widowControl w:val="0"/>
              <w:spacing w:beforeLines="50" w:before="120" w:afterLines="50" w:after="120" w:line="240" w:lineRule="auto"/>
              <w:ind w:right="113"/>
              <w:contextualSpacing/>
              <w:rPr>
                <w:rFonts w:ascii="Times New Roman" w:hAnsi="Times New Roman"/>
                <w:sz w:val="24"/>
                <w:szCs w:val="24"/>
                <w:lang w:eastAsia="uk-UA"/>
              </w:rPr>
            </w:pPr>
            <w:r w:rsidRPr="00D80F0E">
              <w:rPr>
                <w:rFonts w:ascii="Times New Roman" w:hAnsi="Times New Roman"/>
                <w:sz w:val="24"/>
                <w:szCs w:val="24"/>
                <w:lang w:eastAsia="uk-UA"/>
              </w:rPr>
              <w:t>Інформація про валюту, у якій</w:t>
            </w:r>
            <w:r w:rsidR="00D57D0F" w:rsidRPr="00D80F0E">
              <w:rPr>
                <w:rFonts w:ascii="Times New Roman" w:hAnsi="Times New Roman"/>
                <w:sz w:val="24"/>
                <w:szCs w:val="24"/>
                <w:lang w:eastAsia="uk-UA"/>
              </w:rPr>
              <w:t xml:space="preserve"> </w:t>
            </w:r>
            <w:r w:rsidRPr="00D80F0E">
              <w:rPr>
                <w:rFonts w:ascii="Times New Roman" w:hAnsi="Times New Roman"/>
                <w:sz w:val="24"/>
                <w:szCs w:val="24"/>
                <w:lang w:eastAsia="uk-UA"/>
              </w:rPr>
              <w:t>повинно</w:t>
            </w:r>
            <w:r w:rsidR="00D57D0F" w:rsidRPr="00D80F0E">
              <w:rPr>
                <w:rFonts w:ascii="Times New Roman" w:hAnsi="Times New Roman"/>
                <w:sz w:val="24"/>
                <w:szCs w:val="24"/>
                <w:lang w:eastAsia="uk-UA"/>
              </w:rPr>
              <w:t xml:space="preserve"> </w:t>
            </w:r>
            <w:r w:rsidRPr="00D80F0E">
              <w:rPr>
                <w:rFonts w:ascii="Times New Roman" w:hAnsi="Times New Roman"/>
                <w:sz w:val="24"/>
                <w:szCs w:val="24"/>
                <w:lang w:eastAsia="uk-UA"/>
              </w:rPr>
              <w:t>бути розраховано та зазначено ціну тендерної пропозиції</w:t>
            </w:r>
          </w:p>
        </w:tc>
        <w:tc>
          <w:tcPr>
            <w:tcW w:w="6816" w:type="dxa"/>
            <w:shd w:val="clear" w:color="auto" w:fill="FFFFFF" w:themeFill="background1"/>
            <w:vAlign w:val="center"/>
          </w:tcPr>
          <w:p w14:paraId="08185BCB" w14:textId="77777777" w:rsidR="00DE304E" w:rsidRPr="00D80F0E" w:rsidRDefault="008A263F" w:rsidP="00700E9E">
            <w:pPr>
              <w:widowControl w:val="0"/>
              <w:spacing w:after="0" w:line="240" w:lineRule="auto"/>
              <w:ind w:firstLine="227"/>
              <w:contextualSpacing/>
              <w:jc w:val="both"/>
              <w:rPr>
                <w:rFonts w:ascii="Times New Roman" w:hAnsi="Times New Roman"/>
                <w:sz w:val="24"/>
                <w:szCs w:val="24"/>
                <w:lang w:eastAsia="uk-UA"/>
              </w:rPr>
            </w:pPr>
            <w:r w:rsidRPr="00D80F0E">
              <w:rPr>
                <w:rFonts w:ascii="Times New Roman" w:hAnsi="Times New Roman"/>
                <w:bCs/>
                <w:sz w:val="24"/>
                <w:szCs w:val="24"/>
                <w:lang w:eastAsia="uk-UA"/>
              </w:rPr>
              <w:t>В</w:t>
            </w:r>
            <w:r w:rsidR="00AA335E" w:rsidRPr="00D80F0E">
              <w:rPr>
                <w:rFonts w:ascii="Times New Roman" w:hAnsi="Times New Roman"/>
                <w:bCs/>
                <w:sz w:val="24"/>
                <w:szCs w:val="24"/>
                <w:lang w:eastAsia="uk-UA"/>
              </w:rPr>
              <w:t>алютою</w:t>
            </w:r>
            <w:r w:rsidR="00AA335E" w:rsidRPr="00D80F0E">
              <w:rPr>
                <w:rFonts w:ascii="Times New Roman" w:hAnsi="Times New Roman"/>
                <w:sz w:val="24"/>
                <w:szCs w:val="24"/>
                <w:lang w:eastAsia="uk-UA"/>
              </w:rPr>
              <w:t xml:space="preserve"> тендерної пропозиції є гривня</w:t>
            </w:r>
            <w:r w:rsidRPr="00D80F0E">
              <w:rPr>
                <w:rFonts w:ascii="Times New Roman" w:hAnsi="Times New Roman"/>
                <w:sz w:val="24"/>
                <w:szCs w:val="24"/>
                <w:lang w:eastAsia="uk-UA"/>
              </w:rPr>
              <w:t>.</w:t>
            </w:r>
          </w:p>
        </w:tc>
      </w:tr>
      <w:tr w:rsidR="00D80F0E" w:rsidRPr="00D80F0E" w14:paraId="52D98794" w14:textId="77777777" w:rsidTr="009121A5">
        <w:trPr>
          <w:trHeight w:val="522"/>
          <w:jc w:val="center"/>
        </w:trPr>
        <w:tc>
          <w:tcPr>
            <w:tcW w:w="516" w:type="dxa"/>
            <w:tcBorders>
              <w:bottom w:val="single" w:sz="6" w:space="0" w:color="auto"/>
            </w:tcBorders>
            <w:shd w:val="clear" w:color="auto" w:fill="FFFFFF" w:themeFill="background1"/>
            <w:vAlign w:val="center"/>
          </w:tcPr>
          <w:p w14:paraId="1C23ACD2" w14:textId="77777777" w:rsidR="00863A48" w:rsidRPr="00D80F0E" w:rsidRDefault="00863A48" w:rsidP="00132B34">
            <w:pPr>
              <w:widowControl w:val="0"/>
              <w:spacing w:beforeLines="50" w:before="120" w:afterLines="50" w:after="120" w:line="240" w:lineRule="auto"/>
              <w:contextualSpacing/>
              <w:jc w:val="center"/>
              <w:rPr>
                <w:rFonts w:ascii="Times New Roman" w:hAnsi="Times New Roman"/>
                <w:sz w:val="24"/>
                <w:szCs w:val="24"/>
                <w:lang w:eastAsia="uk-UA"/>
              </w:rPr>
            </w:pPr>
            <w:r w:rsidRPr="00D80F0E">
              <w:rPr>
                <w:rFonts w:ascii="Times New Roman" w:hAnsi="Times New Roman"/>
                <w:sz w:val="24"/>
                <w:szCs w:val="24"/>
                <w:lang w:eastAsia="uk-UA"/>
              </w:rPr>
              <w:t>7</w:t>
            </w:r>
          </w:p>
        </w:tc>
        <w:tc>
          <w:tcPr>
            <w:tcW w:w="2718" w:type="dxa"/>
            <w:tcBorders>
              <w:bottom w:val="single" w:sz="6" w:space="0" w:color="auto"/>
            </w:tcBorders>
            <w:shd w:val="clear" w:color="auto" w:fill="FFFFFF" w:themeFill="background1"/>
            <w:vAlign w:val="center"/>
          </w:tcPr>
          <w:p w14:paraId="1FA9B5EE" w14:textId="77777777" w:rsidR="00120589" w:rsidRPr="00D80F0E" w:rsidRDefault="00863A48" w:rsidP="002E7BCF">
            <w:pPr>
              <w:widowControl w:val="0"/>
              <w:spacing w:beforeLines="50" w:before="120" w:afterLines="50" w:after="120" w:line="240" w:lineRule="auto"/>
              <w:ind w:right="113"/>
              <w:contextualSpacing/>
              <w:rPr>
                <w:rFonts w:ascii="Times New Roman" w:hAnsi="Times New Roman"/>
                <w:sz w:val="24"/>
                <w:szCs w:val="24"/>
                <w:lang w:eastAsia="uk-UA"/>
              </w:rPr>
            </w:pPr>
            <w:r w:rsidRPr="00D80F0E">
              <w:rPr>
                <w:rFonts w:ascii="Times New Roman" w:hAnsi="Times New Roman"/>
                <w:sz w:val="24"/>
                <w:szCs w:val="24"/>
                <w:lang w:eastAsia="uk-UA"/>
              </w:rPr>
              <w:t xml:space="preserve">Інформація про мову (мови), якою (якими) повинно бути складено </w:t>
            </w:r>
            <w:r w:rsidRPr="00D80F0E">
              <w:rPr>
                <w:rFonts w:ascii="Times New Roman" w:hAnsi="Times New Roman"/>
                <w:sz w:val="24"/>
                <w:szCs w:val="24"/>
                <w:lang w:eastAsia="uk-UA"/>
              </w:rPr>
              <w:lastRenderedPageBreak/>
              <w:t>тендерні пропозиції</w:t>
            </w:r>
          </w:p>
        </w:tc>
        <w:tc>
          <w:tcPr>
            <w:tcW w:w="6816" w:type="dxa"/>
            <w:tcBorders>
              <w:bottom w:val="single" w:sz="6" w:space="0" w:color="auto"/>
            </w:tcBorders>
            <w:shd w:val="clear" w:color="auto" w:fill="FFFFFF" w:themeFill="background1"/>
            <w:vAlign w:val="center"/>
          </w:tcPr>
          <w:p w14:paraId="064F354C" w14:textId="77777777" w:rsidR="00330C26" w:rsidRPr="00D80F0E" w:rsidRDefault="00330C26" w:rsidP="00330C26">
            <w:pPr>
              <w:pStyle w:val="40"/>
            </w:pPr>
            <w:r w:rsidRPr="00D80F0E">
              <w:lastRenderedPageBreak/>
              <w:t xml:space="preserve">Усі документи, що входять до складу тендерної пропозиції та підготовлені безпосередньо учасником, мають бути складені українською мовою. </w:t>
            </w:r>
          </w:p>
          <w:p w14:paraId="27BC5264" w14:textId="77777777" w:rsidR="00330C26" w:rsidRPr="00D80F0E" w:rsidRDefault="00330C26" w:rsidP="00330C26">
            <w:pPr>
              <w:pStyle w:val="40"/>
            </w:pPr>
            <w:r w:rsidRPr="00D80F0E">
              <w:lastRenderedPageBreak/>
              <w:t xml:space="preserve"> У разі надання учасником будь-яких інших документів,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 сертифікати, паспорти якості тощо, та/або скріншоти сторінок з офіційних іноземних сайтів, та/або </w:t>
            </w:r>
            <w:proofErr w:type="spellStart"/>
            <w:r w:rsidRPr="00D80F0E">
              <w:t>сканкопії</w:t>
            </w:r>
            <w:proofErr w:type="spellEnd"/>
            <w:r w:rsidRPr="00D80F0E">
              <w:t xml:space="preserve"> публікацій іноземних друкованих видань або письмових підтверджень, повинні надаватися разом із їх автентичним перекладом українською мовою. </w:t>
            </w:r>
          </w:p>
          <w:p w14:paraId="7EB19F7D" w14:textId="77777777" w:rsidR="00330C26" w:rsidRPr="00D80F0E" w:rsidRDefault="00330C26" w:rsidP="00330C26">
            <w:pPr>
              <w:pStyle w:val="40"/>
            </w:pPr>
            <w:r w:rsidRPr="00D80F0E">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7F408474" w14:textId="77777777" w:rsidR="00330C26" w:rsidRPr="00D80F0E" w:rsidRDefault="00330C26" w:rsidP="00330C26">
            <w:pPr>
              <w:pStyle w:val="40"/>
            </w:pPr>
            <w:r w:rsidRPr="00D80F0E">
              <w:t xml:space="preserve">Уся інформація розміщується в електронній системі </w:t>
            </w:r>
            <w:proofErr w:type="spellStart"/>
            <w:r w:rsidRPr="00D80F0E">
              <w:t>закупівель</w:t>
            </w:r>
            <w:proofErr w:type="spellEnd"/>
            <w:r w:rsidRPr="00D80F0E">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14:paraId="692654B1" w14:textId="77777777" w:rsidR="00330C26" w:rsidRPr="00D80F0E" w:rsidRDefault="00330C26" w:rsidP="00330C26">
            <w:pPr>
              <w:pStyle w:val="40"/>
            </w:pPr>
            <w:r w:rsidRPr="00D80F0E">
              <w:t xml:space="preserve">Учасники-нерезиденти України, які беруть участь у процедурі закупівлі, можуть додатково подати свою тендерну пропозицію, викладену англійською мовою. </w:t>
            </w:r>
          </w:p>
          <w:p w14:paraId="7E8C028F" w14:textId="77777777" w:rsidR="00330C26" w:rsidRPr="00D80F0E" w:rsidRDefault="00330C26" w:rsidP="00330C26">
            <w:pPr>
              <w:pStyle w:val="40"/>
            </w:pPr>
            <w:r w:rsidRPr="00D80F0E">
              <w:t>Переклад повинен бути засвідчений підписом учасника (якщо учасником є фізична особа – підписами перекладача та учасника-фізичної особи).</w:t>
            </w:r>
          </w:p>
          <w:p w14:paraId="03579AC7" w14:textId="5C4B163E" w:rsidR="00863A48" w:rsidRPr="00D80F0E" w:rsidRDefault="00330C26" w:rsidP="00330C26">
            <w:pPr>
              <w:pStyle w:val="40"/>
              <w:rPr>
                <w:lang w:eastAsia="uk-UA"/>
              </w:rPr>
            </w:pPr>
            <w:r w:rsidRPr="00D80F0E">
              <w:t>Визначальним є текст, викладений українською мовою.</w:t>
            </w:r>
          </w:p>
        </w:tc>
      </w:tr>
      <w:tr w:rsidR="00D80F0E" w:rsidRPr="00D80F0E" w14:paraId="09044E7C" w14:textId="77777777" w:rsidTr="009121A5">
        <w:trPr>
          <w:trHeight w:val="408"/>
          <w:jc w:val="center"/>
        </w:trPr>
        <w:tc>
          <w:tcPr>
            <w:tcW w:w="10050" w:type="dxa"/>
            <w:gridSpan w:val="3"/>
            <w:tcBorders>
              <w:top w:val="single" w:sz="6" w:space="0" w:color="auto"/>
              <w:bottom w:val="single" w:sz="6" w:space="0" w:color="auto"/>
            </w:tcBorders>
            <w:shd w:val="clear" w:color="auto" w:fill="FFFFFF" w:themeFill="background1"/>
            <w:vAlign w:val="center"/>
          </w:tcPr>
          <w:p w14:paraId="7E3316F2" w14:textId="77777777" w:rsidR="0065409E" w:rsidRPr="00D80F0E" w:rsidRDefault="00E50881" w:rsidP="00C21C55">
            <w:pPr>
              <w:widowControl w:val="0"/>
              <w:spacing w:beforeLines="60" w:before="144" w:afterLines="60" w:after="144" w:line="240" w:lineRule="auto"/>
              <w:contextualSpacing/>
              <w:jc w:val="center"/>
              <w:rPr>
                <w:rFonts w:ascii="Times New Roman" w:hAnsi="Times New Roman"/>
                <w:b/>
                <w:sz w:val="24"/>
                <w:szCs w:val="24"/>
                <w:lang w:eastAsia="uk-UA"/>
              </w:rPr>
            </w:pPr>
            <w:r w:rsidRPr="00D80F0E">
              <w:rPr>
                <w:rFonts w:ascii="Times New Roman" w:hAnsi="Times New Roman"/>
                <w:b/>
                <w:sz w:val="24"/>
                <w:szCs w:val="24"/>
              </w:rPr>
              <w:lastRenderedPageBreak/>
              <w:t xml:space="preserve">ІІ. </w:t>
            </w:r>
            <w:r w:rsidR="0065409E" w:rsidRPr="00D80F0E">
              <w:rPr>
                <w:rFonts w:ascii="Times New Roman" w:hAnsi="Times New Roman"/>
                <w:b/>
                <w:sz w:val="24"/>
                <w:szCs w:val="24"/>
              </w:rPr>
              <w:t>Порядок унесення змін та надання роз’яснень до тендерної документації</w:t>
            </w:r>
          </w:p>
        </w:tc>
      </w:tr>
      <w:tr w:rsidR="00D80F0E" w:rsidRPr="00D80F0E" w14:paraId="0F285258" w14:textId="77777777" w:rsidTr="009121A5">
        <w:trPr>
          <w:trHeight w:val="522"/>
          <w:jc w:val="center"/>
        </w:trPr>
        <w:tc>
          <w:tcPr>
            <w:tcW w:w="516" w:type="dxa"/>
            <w:tcBorders>
              <w:top w:val="single" w:sz="6" w:space="0" w:color="auto"/>
            </w:tcBorders>
            <w:shd w:val="clear" w:color="auto" w:fill="FFFFFF" w:themeFill="background1"/>
            <w:vAlign w:val="center"/>
          </w:tcPr>
          <w:p w14:paraId="0543953C" w14:textId="77777777" w:rsidR="0065409E" w:rsidRPr="00D80F0E" w:rsidRDefault="00762C43" w:rsidP="002B1845">
            <w:pPr>
              <w:widowControl w:val="0"/>
              <w:spacing w:beforeLines="60" w:before="144" w:afterLines="60" w:after="144" w:line="240" w:lineRule="auto"/>
              <w:contextualSpacing/>
              <w:jc w:val="center"/>
              <w:rPr>
                <w:rFonts w:ascii="Times New Roman" w:hAnsi="Times New Roman"/>
                <w:sz w:val="24"/>
                <w:szCs w:val="24"/>
                <w:lang w:eastAsia="uk-UA"/>
              </w:rPr>
            </w:pPr>
            <w:r w:rsidRPr="00D80F0E">
              <w:rPr>
                <w:rFonts w:ascii="Times New Roman" w:hAnsi="Times New Roman"/>
                <w:sz w:val="24"/>
                <w:szCs w:val="24"/>
                <w:lang w:eastAsia="uk-UA"/>
              </w:rPr>
              <w:t>1</w:t>
            </w:r>
          </w:p>
        </w:tc>
        <w:tc>
          <w:tcPr>
            <w:tcW w:w="2718" w:type="dxa"/>
            <w:tcBorders>
              <w:top w:val="single" w:sz="6" w:space="0" w:color="auto"/>
            </w:tcBorders>
            <w:shd w:val="clear" w:color="auto" w:fill="FFFFFF" w:themeFill="background1"/>
            <w:vAlign w:val="center"/>
          </w:tcPr>
          <w:p w14:paraId="0CC0DC64" w14:textId="77777777" w:rsidR="0065409E" w:rsidRPr="00D80F0E" w:rsidRDefault="0065409E" w:rsidP="005D223D">
            <w:pPr>
              <w:widowControl w:val="0"/>
              <w:spacing w:beforeLines="60" w:before="144" w:afterLines="60" w:after="144" w:line="240" w:lineRule="auto"/>
              <w:ind w:right="113"/>
              <w:contextualSpacing/>
              <w:rPr>
                <w:rFonts w:ascii="Times New Roman" w:hAnsi="Times New Roman"/>
                <w:sz w:val="24"/>
                <w:szCs w:val="24"/>
                <w:lang w:eastAsia="uk-UA"/>
              </w:rPr>
            </w:pPr>
            <w:r w:rsidRPr="00D80F0E">
              <w:rPr>
                <w:rFonts w:ascii="Times New Roman" w:hAnsi="Times New Roman"/>
                <w:sz w:val="24"/>
                <w:szCs w:val="24"/>
                <w:lang w:eastAsia="uk-UA"/>
              </w:rPr>
              <w:t>Процедура надання роз’яснень щодо тендерної документації</w:t>
            </w:r>
          </w:p>
        </w:tc>
        <w:tc>
          <w:tcPr>
            <w:tcW w:w="6816" w:type="dxa"/>
            <w:tcBorders>
              <w:top w:val="single" w:sz="6" w:space="0" w:color="auto"/>
            </w:tcBorders>
            <w:shd w:val="clear" w:color="auto" w:fill="FFFFFF" w:themeFill="background1"/>
            <w:vAlign w:val="center"/>
          </w:tcPr>
          <w:p w14:paraId="2BABADC0" w14:textId="77777777" w:rsidR="00330C26" w:rsidRPr="00D80F0E" w:rsidRDefault="00330C26" w:rsidP="00330C26">
            <w:pPr>
              <w:widowControl w:val="0"/>
              <w:spacing w:after="0" w:line="240" w:lineRule="auto"/>
              <w:ind w:firstLine="227"/>
              <w:contextualSpacing/>
              <w:jc w:val="both"/>
              <w:rPr>
                <w:rFonts w:ascii="Times New Roman" w:hAnsi="Times New Roman"/>
                <w:sz w:val="24"/>
                <w:szCs w:val="24"/>
              </w:rPr>
            </w:pPr>
            <w:r w:rsidRPr="00D80F0E">
              <w:rPr>
                <w:rFonts w:ascii="Times New Roman" w:hAnsi="Times New Roman"/>
                <w:sz w:val="24"/>
                <w:szCs w:val="24"/>
              </w:rPr>
              <w:t xml:space="preserve">Фізична/юридична особа має право не пізніше ніж за десять днів до закінчення строку подання тендерної пропозиції звернутися через електронну систему </w:t>
            </w:r>
            <w:proofErr w:type="spellStart"/>
            <w:r w:rsidRPr="00D80F0E">
              <w:rPr>
                <w:rFonts w:ascii="Times New Roman" w:hAnsi="Times New Roman"/>
                <w:sz w:val="24"/>
                <w:szCs w:val="24"/>
              </w:rPr>
              <w:t>закупівель</w:t>
            </w:r>
            <w:proofErr w:type="spellEnd"/>
            <w:r w:rsidRPr="00D80F0E">
              <w:rPr>
                <w:rFonts w:ascii="Times New Roman" w:hAnsi="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автоматично оприлюднюються в електронній системі </w:t>
            </w:r>
            <w:proofErr w:type="spellStart"/>
            <w:r w:rsidRPr="00D80F0E">
              <w:rPr>
                <w:rFonts w:ascii="Times New Roman" w:hAnsi="Times New Roman"/>
                <w:sz w:val="24"/>
                <w:szCs w:val="24"/>
              </w:rPr>
              <w:t>закупівель</w:t>
            </w:r>
            <w:proofErr w:type="spellEnd"/>
            <w:r w:rsidRPr="00D80F0E">
              <w:rPr>
                <w:rFonts w:ascii="Times New Roman" w:hAnsi="Times New Roman"/>
                <w:sz w:val="24"/>
                <w:szCs w:val="24"/>
              </w:rPr>
              <w:t xml:space="preserve"> без ідентифікації особи, яка звернулася до замовника. Замовник повинен </w:t>
            </w:r>
            <w:r w:rsidRPr="00D80F0E">
              <w:rPr>
                <w:rFonts w:ascii="Times New Roman" w:hAnsi="Times New Roman"/>
                <w:b/>
                <w:sz w:val="24"/>
                <w:szCs w:val="24"/>
              </w:rPr>
              <w:t>протягом трьох робочих днів</w:t>
            </w:r>
            <w:r w:rsidRPr="00D80F0E">
              <w:rPr>
                <w:rFonts w:ascii="Times New Roman" w:hAnsi="Times New Roman"/>
                <w:sz w:val="24"/>
                <w:szCs w:val="24"/>
              </w:rPr>
              <w:t xml:space="preserve"> з дня їх оприлюднення надати роз’яснення на звернення та оприлюднити його в електронній системі </w:t>
            </w:r>
            <w:proofErr w:type="spellStart"/>
            <w:r w:rsidRPr="00D80F0E">
              <w:rPr>
                <w:rFonts w:ascii="Times New Roman" w:hAnsi="Times New Roman"/>
                <w:sz w:val="24"/>
                <w:szCs w:val="24"/>
              </w:rPr>
              <w:t>закупівель</w:t>
            </w:r>
            <w:proofErr w:type="spellEnd"/>
            <w:r w:rsidRPr="00D80F0E">
              <w:rPr>
                <w:rFonts w:ascii="Times New Roman" w:hAnsi="Times New Roman"/>
                <w:sz w:val="24"/>
                <w:szCs w:val="24"/>
              </w:rPr>
              <w:t xml:space="preserve"> відповідно до статті 10 Закону.</w:t>
            </w:r>
          </w:p>
          <w:p w14:paraId="74355A04" w14:textId="77777777" w:rsidR="00330C26" w:rsidRPr="00D80F0E" w:rsidRDefault="00330C26" w:rsidP="00330C26">
            <w:pPr>
              <w:widowControl w:val="0"/>
              <w:spacing w:after="0" w:line="240" w:lineRule="auto"/>
              <w:ind w:firstLine="227"/>
              <w:contextualSpacing/>
              <w:jc w:val="both"/>
              <w:rPr>
                <w:rFonts w:ascii="Times New Roman" w:hAnsi="Times New Roman"/>
                <w:sz w:val="24"/>
                <w:szCs w:val="24"/>
              </w:rPr>
            </w:pPr>
            <w:r w:rsidRPr="00D80F0E">
              <w:rPr>
                <w:rFonts w:ascii="Times New Roman" w:hAnsi="Times New Roman"/>
                <w:sz w:val="24"/>
                <w:szCs w:val="24"/>
              </w:rPr>
              <w:t>У разі несвоєчасного надання або ненадання замовником роз’яснень щодо змісту тендерної документації строк подання тендерних пропозицій автоматично призупиняє перебіг тендеру.</w:t>
            </w:r>
          </w:p>
          <w:p w14:paraId="1BD32B14" w14:textId="3DCB3F4B" w:rsidR="0065409E" w:rsidRPr="00D80F0E" w:rsidRDefault="00330C26" w:rsidP="00330C26">
            <w:pPr>
              <w:widowControl w:val="0"/>
              <w:spacing w:after="0" w:line="240" w:lineRule="auto"/>
              <w:ind w:firstLine="227"/>
              <w:contextualSpacing/>
              <w:jc w:val="both"/>
              <w:rPr>
                <w:rFonts w:ascii="Times New Roman" w:hAnsi="Times New Roman"/>
                <w:sz w:val="24"/>
                <w:szCs w:val="24"/>
              </w:rPr>
            </w:pPr>
            <w:r w:rsidRPr="00D80F0E">
              <w:rPr>
                <w:rFonts w:ascii="Times New Roman" w:hAnsi="Times New Roman"/>
                <w:sz w:val="24"/>
                <w:szCs w:val="24"/>
              </w:rPr>
              <w:t xml:space="preserve">Для поновлення перебігу тендеру замовник повинен розмістити роз’яснення щодо змісту тендерної документації в електронній системі </w:t>
            </w:r>
            <w:proofErr w:type="spellStart"/>
            <w:r w:rsidRPr="00D80F0E">
              <w:rPr>
                <w:rFonts w:ascii="Times New Roman" w:hAnsi="Times New Roman"/>
                <w:sz w:val="24"/>
                <w:szCs w:val="24"/>
              </w:rPr>
              <w:t>закупівель</w:t>
            </w:r>
            <w:proofErr w:type="spellEnd"/>
            <w:r w:rsidRPr="00D80F0E">
              <w:rPr>
                <w:rFonts w:ascii="Times New Roman" w:hAnsi="Times New Roman"/>
                <w:sz w:val="24"/>
                <w:szCs w:val="24"/>
              </w:rPr>
              <w:t xml:space="preserve"> з одночасним продовженням строку подання тендерних пропозицій </w:t>
            </w:r>
            <w:r w:rsidRPr="00D80F0E">
              <w:rPr>
                <w:rFonts w:ascii="Times New Roman" w:hAnsi="Times New Roman"/>
                <w:b/>
                <w:sz w:val="24"/>
                <w:szCs w:val="24"/>
              </w:rPr>
              <w:t>не менш як на сім днів</w:t>
            </w:r>
            <w:r w:rsidRPr="00D80F0E">
              <w:rPr>
                <w:rFonts w:ascii="Times New Roman" w:hAnsi="Times New Roman"/>
                <w:sz w:val="24"/>
                <w:szCs w:val="24"/>
              </w:rPr>
              <w:t>.</w:t>
            </w:r>
          </w:p>
        </w:tc>
      </w:tr>
      <w:tr w:rsidR="00D80F0E" w:rsidRPr="00D80F0E" w14:paraId="2189650A" w14:textId="77777777" w:rsidTr="009121A5">
        <w:trPr>
          <w:trHeight w:val="522"/>
          <w:jc w:val="center"/>
        </w:trPr>
        <w:tc>
          <w:tcPr>
            <w:tcW w:w="516" w:type="dxa"/>
            <w:tcBorders>
              <w:bottom w:val="single" w:sz="6" w:space="0" w:color="auto"/>
            </w:tcBorders>
            <w:shd w:val="clear" w:color="auto" w:fill="FFFFFF" w:themeFill="background1"/>
            <w:vAlign w:val="center"/>
          </w:tcPr>
          <w:p w14:paraId="18EBB6AA" w14:textId="77777777" w:rsidR="0065409E" w:rsidRPr="00D80F0E" w:rsidRDefault="00EB5AE0" w:rsidP="005D223D">
            <w:pPr>
              <w:widowControl w:val="0"/>
              <w:spacing w:beforeLines="60" w:before="144" w:afterLines="60" w:after="144" w:line="240" w:lineRule="auto"/>
              <w:contextualSpacing/>
              <w:jc w:val="center"/>
              <w:rPr>
                <w:rFonts w:ascii="Times New Roman" w:hAnsi="Times New Roman"/>
                <w:sz w:val="24"/>
                <w:szCs w:val="24"/>
                <w:lang w:eastAsia="uk-UA"/>
              </w:rPr>
            </w:pPr>
            <w:r w:rsidRPr="00D80F0E">
              <w:rPr>
                <w:rFonts w:ascii="Times New Roman" w:hAnsi="Times New Roman"/>
                <w:sz w:val="24"/>
                <w:szCs w:val="24"/>
                <w:lang w:eastAsia="uk-UA"/>
              </w:rPr>
              <w:t>2</w:t>
            </w:r>
          </w:p>
        </w:tc>
        <w:tc>
          <w:tcPr>
            <w:tcW w:w="2718" w:type="dxa"/>
            <w:tcBorders>
              <w:bottom w:val="single" w:sz="6" w:space="0" w:color="auto"/>
            </w:tcBorders>
            <w:shd w:val="clear" w:color="auto" w:fill="FFFFFF" w:themeFill="background1"/>
            <w:vAlign w:val="center"/>
          </w:tcPr>
          <w:p w14:paraId="25CB502E" w14:textId="77777777" w:rsidR="0065409E" w:rsidRPr="00D80F0E" w:rsidRDefault="00FD4CDC" w:rsidP="00BE47EA">
            <w:pPr>
              <w:widowControl w:val="0"/>
              <w:spacing w:beforeLines="50" w:before="120" w:afterLines="50" w:after="120" w:line="240" w:lineRule="auto"/>
              <w:ind w:right="113"/>
              <w:contextualSpacing/>
              <w:rPr>
                <w:rFonts w:ascii="Times New Roman" w:hAnsi="Times New Roman"/>
                <w:sz w:val="24"/>
                <w:szCs w:val="24"/>
                <w:lang w:eastAsia="uk-UA"/>
              </w:rPr>
            </w:pPr>
            <w:r w:rsidRPr="00D80F0E">
              <w:rPr>
                <w:rFonts w:ascii="Times New Roman" w:hAnsi="Times New Roman"/>
                <w:sz w:val="24"/>
                <w:szCs w:val="24"/>
                <w:lang w:eastAsia="uk-UA"/>
              </w:rPr>
              <w:t>У</w:t>
            </w:r>
            <w:r w:rsidR="0065409E" w:rsidRPr="00D80F0E">
              <w:rPr>
                <w:rFonts w:ascii="Times New Roman" w:hAnsi="Times New Roman"/>
                <w:sz w:val="24"/>
                <w:szCs w:val="24"/>
                <w:lang w:eastAsia="uk-UA"/>
              </w:rPr>
              <w:t>несення змін до тендерної документації</w:t>
            </w:r>
          </w:p>
        </w:tc>
        <w:tc>
          <w:tcPr>
            <w:tcW w:w="6816" w:type="dxa"/>
            <w:tcBorders>
              <w:bottom w:val="single" w:sz="6" w:space="0" w:color="auto"/>
            </w:tcBorders>
            <w:shd w:val="clear" w:color="auto" w:fill="FFFFFF" w:themeFill="background1"/>
            <w:vAlign w:val="center"/>
          </w:tcPr>
          <w:p w14:paraId="5C1B5E2D" w14:textId="77777777" w:rsidR="0084588C" w:rsidRPr="00D80F0E" w:rsidRDefault="0084588C" w:rsidP="0084588C">
            <w:pPr>
              <w:widowControl w:val="0"/>
              <w:spacing w:after="0" w:line="240" w:lineRule="auto"/>
              <w:ind w:firstLine="227"/>
              <w:contextualSpacing/>
              <w:jc w:val="both"/>
              <w:rPr>
                <w:rFonts w:ascii="Times New Roman" w:hAnsi="Times New Roman"/>
                <w:spacing w:val="-2"/>
                <w:sz w:val="24"/>
                <w:szCs w:val="24"/>
              </w:rPr>
            </w:pPr>
            <w:r w:rsidRPr="00D80F0E">
              <w:rPr>
                <w:rFonts w:ascii="Times New Roman" w:hAnsi="Times New Roman"/>
                <w:spacing w:val="-2"/>
                <w:sz w:val="24"/>
                <w:szCs w:val="24"/>
              </w:rPr>
              <w:t xml:space="preserve">Замовник має право з власної ініціативи або у разі усунення порушень законодавства у сфері публічних </w:t>
            </w:r>
            <w:proofErr w:type="spellStart"/>
            <w:r w:rsidRPr="00D80F0E">
              <w:rPr>
                <w:rFonts w:ascii="Times New Roman" w:hAnsi="Times New Roman"/>
                <w:spacing w:val="-2"/>
                <w:sz w:val="24"/>
                <w:szCs w:val="24"/>
              </w:rPr>
              <w:t>закупівель</w:t>
            </w:r>
            <w:proofErr w:type="spellEnd"/>
            <w:r w:rsidRPr="00D80F0E">
              <w:rPr>
                <w:rFonts w:ascii="Times New Roman" w:hAnsi="Times New Roman"/>
                <w:spacing w:val="-2"/>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w:t>
            </w:r>
            <w:r w:rsidRPr="00D80F0E">
              <w:rPr>
                <w:rFonts w:ascii="Times New Roman" w:hAnsi="Times New Roman"/>
                <w:spacing w:val="-2"/>
                <w:sz w:val="24"/>
                <w:szCs w:val="24"/>
              </w:rPr>
              <w:lastRenderedPageBreak/>
              <w:t xml:space="preserve">на підставі рішення органу оскарження </w:t>
            </w:r>
            <w:proofErr w:type="spellStart"/>
            <w:r w:rsidRPr="00D80F0E">
              <w:rPr>
                <w:rFonts w:ascii="Times New Roman" w:hAnsi="Times New Roman"/>
                <w:spacing w:val="-2"/>
                <w:sz w:val="24"/>
                <w:szCs w:val="24"/>
              </w:rPr>
              <w:t>внести</w:t>
            </w:r>
            <w:proofErr w:type="spellEnd"/>
            <w:r w:rsidRPr="00D80F0E">
              <w:rPr>
                <w:rFonts w:ascii="Times New Roman" w:hAnsi="Times New Roman"/>
                <w:spacing w:val="-2"/>
                <w:sz w:val="24"/>
                <w:szCs w:val="24"/>
              </w:rPr>
              <w:t xml:space="preserve"> зміни до тендерної документації. </w:t>
            </w:r>
          </w:p>
          <w:p w14:paraId="20F8B978" w14:textId="77777777" w:rsidR="0084588C" w:rsidRPr="00D80F0E" w:rsidRDefault="0084588C" w:rsidP="0084588C">
            <w:pPr>
              <w:widowControl w:val="0"/>
              <w:spacing w:after="0" w:line="240" w:lineRule="auto"/>
              <w:ind w:firstLine="227"/>
              <w:contextualSpacing/>
              <w:jc w:val="both"/>
              <w:rPr>
                <w:rFonts w:ascii="Times New Roman" w:hAnsi="Times New Roman"/>
                <w:spacing w:val="-2"/>
                <w:sz w:val="24"/>
                <w:szCs w:val="24"/>
              </w:rPr>
            </w:pPr>
            <w:r w:rsidRPr="00D80F0E">
              <w:rPr>
                <w:rFonts w:ascii="Times New Roman" w:hAnsi="Times New Roman"/>
                <w:spacing w:val="-2"/>
                <w:sz w:val="24"/>
                <w:szCs w:val="24"/>
              </w:rPr>
              <w:t xml:space="preserve">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D80F0E">
              <w:rPr>
                <w:rFonts w:ascii="Times New Roman" w:hAnsi="Times New Roman"/>
                <w:spacing w:val="-2"/>
                <w:sz w:val="24"/>
                <w:szCs w:val="24"/>
              </w:rPr>
              <w:t>закупівель</w:t>
            </w:r>
            <w:proofErr w:type="spellEnd"/>
            <w:r w:rsidRPr="00D80F0E">
              <w:rPr>
                <w:rFonts w:ascii="Times New Roman" w:hAnsi="Times New Roman"/>
                <w:spacing w:val="-2"/>
                <w:sz w:val="24"/>
                <w:szCs w:val="24"/>
              </w:rPr>
              <w:t xml:space="preserve"> таким чином, щоб з моменту внесення змін до тендерної документації до закінчення строку подання тендерних пропозицій залишалося не менше семи днів.</w:t>
            </w:r>
          </w:p>
          <w:p w14:paraId="120D4128" w14:textId="00EFF143" w:rsidR="00EB5AE0" w:rsidRPr="00D80F0E" w:rsidRDefault="0084588C" w:rsidP="0084588C">
            <w:pPr>
              <w:widowControl w:val="0"/>
              <w:spacing w:after="0" w:line="240" w:lineRule="auto"/>
              <w:ind w:firstLine="227"/>
              <w:contextualSpacing/>
              <w:jc w:val="both"/>
              <w:rPr>
                <w:rFonts w:ascii="Times New Roman" w:hAnsi="Times New Roman"/>
                <w:spacing w:val="-2"/>
                <w:sz w:val="24"/>
                <w:szCs w:val="24"/>
              </w:rPr>
            </w:pPr>
            <w:r w:rsidRPr="00D80F0E">
              <w:rPr>
                <w:rFonts w:ascii="Times New Roman" w:hAnsi="Times New Roman"/>
                <w:spacing w:val="-2"/>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D80F0E">
              <w:rPr>
                <w:rFonts w:ascii="Times New Roman" w:hAnsi="Times New Roman"/>
                <w:spacing w:val="-2"/>
                <w:sz w:val="24"/>
                <w:szCs w:val="24"/>
              </w:rPr>
              <w:t>закупівель</w:t>
            </w:r>
            <w:proofErr w:type="spellEnd"/>
            <w:r w:rsidRPr="00D80F0E">
              <w:rPr>
                <w:rFonts w:ascii="Times New Roman" w:hAnsi="Times New Roman"/>
                <w:spacing w:val="-2"/>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D80F0E" w:rsidRPr="00D80F0E" w14:paraId="2B53AB4D" w14:textId="77777777" w:rsidTr="009121A5">
        <w:trPr>
          <w:trHeight w:val="430"/>
          <w:jc w:val="center"/>
        </w:trPr>
        <w:tc>
          <w:tcPr>
            <w:tcW w:w="10050" w:type="dxa"/>
            <w:gridSpan w:val="3"/>
            <w:tcBorders>
              <w:top w:val="single" w:sz="6" w:space="0" w:color="auto"/>
              <w:bottom w:val="single" w:sz="6" w:space="0" w:color="auto"/>
            </w:tcBorders>
            <w:shd w:val="clear" w:color="auto" w:fill="FFFFFF" w:themeFill="background1"/>
            <w:vAlign w:val="center"/>
          </w:tcPr>
          <w:p w14:paraId="2EF5EB61" w14:textId="77777777" w:rsidR="00762C43" w:rsidRPr="00D80F0E" w:rsidRDefault="00E50881" w:rsidP="00762C43">
            <w:pPr>
              <w:widowControl w:val="0"/>
              <w:spacing w:beforeLines="40" w:before="96" w:afterLines="40" w:after="96" w:line="240" w:lineRule="auto"/>
              <w:contextualSpacing/>
              <w:jc w:val="center"/>
              <w:rPr>
                <w:rFonts w:ascii="Times New Roman" w:hAnsi="Times New Roman"/>
                <w:b/>
                <w:sz w:val="24"/>
                <w:szCs w:val="24"/>
                <w:lang w:eastAsia="uk-UA"/>
              </w:rPr>
            </w:pPr>
            <w:r w:rsidRPr="00D80F0E">
              <w:rPr>
                <w:rFonts w:ascii="Times New Roman" w:hAnsi="Times New Roman"/>
                <w:b/>
                <w:sz w:val="24"/>
                <w:szCs w:val="24"/>
                <w:bdr w:val="none" w:sz="0" w:space="0" w:color="auto" w:frame="1"/>
                <w:lang w:eastAsia="uk-UA"/>
              </w:rPr>
              <w:lastRenderedPageBreak/>
              <w:t xml:space="preserve">ІІІ. </w:t>
            </w:r>
            <w:r w:rsidR="00762C43" w:rsidRPr="00D80F0E">
              <w:rPr>
                <w:rFonts w:ascii="Times New Roman" w:hAnsi="Times New Roman"/>
                <w:b/>
                <w:sz w:val="24"/>
                <w:szCs w:val="24"/>
                <w:bdr w:val="none" w:sz="0" w:space="0" w:color="auto" w:frame="1"/>
                <w:lang w:eastAsia="uk-UA"/>
              </w:rPr>
              <w:t>Інструкція з підготовки тендерної пропозиції</w:t>
            </w:r>
            <w:r w:rsidR="00762C43" w:rsidRPr="00D80F0E">
              <w:rPr>
                <w:rFonts w:ascii="Times New Roman" w:hAnsi="Times New Roman"/>
                <w:b/>
                <w:sz w:val="24"/>
                <w:szCs w:val="24"/>
                <w:lang w:eastAsia="uk-UA"/>
              </w:rPr>
              <w:t xml:space="preserve"> </w:t>
            </w:r>
          </w:p>
        </w:tc>
      </w:tr>
      <w:tr w:rsidR="00D80F0E" w:rsidRPr="00D80F0E" w14:paraId="1FB26CC0" w14:textId="77777777" w:rsidTr="009121A5">
        <w:trPr>
          <w:trHeight w:val="1686"/>
          <w:jc w:val="center"/>
        </w:trPr>
        <w:tc>
          <w:tcPr>
            <w:tcW w:w="516" w:type="dxa"/>
            <w:tcBorders>
              <w:top w:val="single" w:sz="6" w:space="0" w:color="auto"/>
            </w:tcBorders>
            <w:shd w:val="clear" w:color="auto" w:fill="FFFFFF" w:themeFill="background1"/>
            <w:vAlign w:val="center"/>
          </w:tcPr>
          <w:p w14:paraId="43DF7241" w14:textId="77777777" w:rsidR="0065409E" w:rsidRPr="00D80F0E" w:rsidRDefault="00805093" w:rsidP="00637EB5">
            <w:pPr>
              <w:widowControl w:val="0"/>
              <w:spacing w:beforeLines="40" w:before="96" w:afterLines="40" w:after="96" w:line="240" w:lineRule="auto"/>
              <w:contextualSpacing/>
              <w:jc w:val="center"/>
              <w:rPr>
                <w:rFonts w:ascii="Times New Roman" w:hAnsi="Times New Roman"/>
                <w:sz w:val="24"/>
                <w:szCs w:val="24"/>
                <w:lang w:eastAsia="uk-UA"/>
              </w:rPr>
            </w:pPr>
            <w:r w:rsidRPr="00D80F0E">
              <w:rPr>
                <w:rFonts w:ascii="Times New Roman" w:hAnsi="Times New Roman"/>
                <w:sz w:val="24"/>
                <w:szCs w:val="24"/>
                <w:lang w:eastAsia="uk-UA"/>
              </w:rPr>
              <w:t>1</w:t>
            </w:r>
          </w:p>
        </w:tc>
        <w:tc>
          <w:tcPr>
            <w:tcW w:w="2718" w:type="dxa"/>
            <w:tcBorders>
              <w:top w:val="single" w:sz="6" w:space="0" w:color="auto"/>
            </w:tcBorders>
            <w:shd w:val="clear" w:color="auto" w:fill="FFFFFF" w:themeFill="background1"/>
            <w:vAlign w:val="center"/>
          </w:tcPr>
          <w:p w14:paraId="6E2EF3D0" w14:textId="77777777" w:rsidR="0065409E" w:rsidRPr="00D80F0E" w:rsidRDefault="000E7543" w:rsidP="009621C4">
            <w:pPr>
              <w:widowControl w:val="0"/>
              <w:spacing w:beforeLines="40" w:before="96" w:afterLines="40" w:after="96" w:line="240" w:lineRule="auto"/>
              <w:ind w:right="113"/>
              <w:contextualSpacing/>
              <w:rPr>
                <w:rFonts w:ascii="Times New Roman" w:hAnsi="Times New Roman"/>
                <w:sz w:val="24"/>
                <w:szCs w:val="24"/>
                <w:lang w:eastAsia="uk-UA"/>
              </w:rPr>
            </w:pPr>
            <w:r w:rsidRPr="00D80F0E">
              <w:rPr>
                <w:rFonts w:ascii="Times New Roman" w:hAnsi="Times New Roman"/>
                <w:sz w:val="24"/>
                <w:szCs w:val="24"/>
                <w:lang w:eastAsia="uk-UA"/>
              </w:rPr>
              <w:t xml:space="preserve">Зміст </w:t>
            </w:r>
            <w:r w:rsidR="0026393E" w:rsidRPr="00D80F0E">
              <w:rPr>
                <w:rFonts w:ascii="Times New Roman" w:hAnsi="Times New Roman"/>
                <w:sz w:val="24"/>
                <w:szCs w:val="24"/>
                <w:lang w:eastAsia="uk-UA"/>
              </w:rPr>
              <w:t>і</w:t>
            </w:r>
            <w:r w:rsidRPr="00D80F0E">
              <w:rPr>
                <w:rFonts w:ascii="Times New Roman" w:hAnsi="Times New Roman"/>
                <w:sz w:val="24"/>
                <w:szCs w:val="24"/>
                <w:lang w:eastAsia="uk-UA"/>
              </w:rPr>
              <w:t xml:space="preserve"> спосіб подання тендерної пропозиції</w:t>
            </w:r>
          </w:p>
          <w:p w14:paraId="1A4C685A" w14:textId="77777777" w:rsidR="004C2D01" w:rsidRPr="00D80F0E" w:rsidRDefault="004C2D01" w:rsidP="009621C4">
            <w:pPr>
              <w:widowControl w:val="0"/>
              <w:spacing w:beforeLines="40" w:before="96" w:afterLines="40" w:after="96" w:line="240" w:lineRule="auto"/>
              <w:ind w:right="113"/>
              <w:contextualSpacing/>
              <w:rPr>
                <w:rFonts w:ascii="Times New Roman" w:hAnsi="Times New Roman"/>
                <w:i/>
                <w:sz w:val="24"/>
                <w:szCs w:val="24"/>
                <w:lang w:eastAsia="uk-UA"/>
              </w:rPr>
            </w:pPr>
          </w:p>
        </w:tc>
        <w:tc>
          <w:tcPr>
            <w:tcW w:w="6816" w:type="dxa"/>
            <w:tcBorders>
              <w:top w:val="single" w:sz="6" w:space="0" w:color="auto"/>
            </w:tcBorders>
            <w:shd w:val="clear" w:color="auto" w:fill="FFFFFF" w:themeFill="background1"/>
            <w:vAlign w:val="center"/>
          </w:tcPr>
          <w:p w14:paraId="004C0CDB" w14:textId="6122CDF4" w:rsidR="000E7543" w:rsidRPr="00D80F0E" w:rsidRDefault="0084588C" w:rsidP="009654A8">
            <w:pPr>
              <w:widowControl w:val="0"/>
              <w:spacing w:after="0" w:line="240" w:lineRule="auto"/>
              <w:ind w:firstLine="227"/>
              <w:contextualSpacing/>
              <w:jc w:val="both"/>
              <w:rPr>
                <w:rFonts w:ascii="Times New Roman" w:hAnsi="Times New Roman"/>
                <w:spacing w:val="-2"/>
                <w:sz w:val="24"/>
                <w:szCs w:val="24"/>
              </w:rPr>
            </w:pPr>
            <w:r w:rsidRPr="00D80F0E">
              <w:rPr>
                <w:rFonts w:ascii="Times New Roman" w:hAnsi="Times New Roman"/>
                <w:spacing w:val="-2"/>
                <w:sz w:val="24"/>
                <w:szCs w:val="24"/>
              </w:rPr>
              <w:t xml:space="preserve">Тендерна пропозиція подається в електронному вигляді через електронну систему </w:t>
            </w:r>
            <w:proofErr w:type="spellStart"/>
            <w:r w:rsidRPr="00D80F0E">
              <w:rPr>
                <w:rFonts w:ascii="Times New Roman" w:hAnsi="Times New Roman"/>
                <w:spacing w:val="-2"/>
                <w:sz w:val="24"/>
                <w:szCs w:val="24"/>
              </w:rPr>
              <w:t>закупівель</w:t>
            </w:r>
            <w:proofErr w:type="spellEnd"/>
            <w:r w:rsidRPr="00D80F0E">
              <w:rPr>
                <w:rFonts w:ascii="Times New Roman" w:hAnsi="Times New Roman"/>
                <w:spacing w:val="-2"/>
                <w:sz w:val="24"/>
                <w:szCs w:val="24"/>
              </w:rPr>
              <w:t xml:space="preserve"> шляхом заповнення електронних форм з окремими полями, де зазначається інформація про ціну, інші критерії оцінки (у разі їх установлення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 а саме:</w:t>
            </w:r>
          </w:p>
          <w:p w14:paraId="0095DDF7" w14:textId="6AF2CC4B" w:rsidR="00D64B49" w:rsidRPr="00D80F0E" w:rsidRDefault="0052384B" w:rsidP="00163B1F">
            <w:pPr>
              <w:pStyle w:val="a9"/>
              <w:widowControl w:val="0"/>
              <w:numPr>
                <w:ilvl w:val="0"/>
                <w:numId w:val="2"/>
              </w:numPr>
              <w:tabs>
                <w:tab w:val="left" w:pos="896"/>
              </w:tabs>
              <w:spacing w:after="0" w:line="240" w:lineRule="auto"/>
              <w:ind w:left="329" w:firstLine="283"/>
              <w:jc w:val="both"/>
              <w:rPr>
                <w:rFonts w:ascii="Times New Roman" w:hAnsi="Times New Roman"/>
                <w:spacing w:val="-2"/>
                <w:sz w:val="24"/>
                <w:szCs w:val="24"/>
              </w:rPr>
            </w:pPr>
            <w:r w:rsidRPr="00D80F0E">
              <w:rPr>
                <w:rFonts w:ascii="Times New Roman" w:hAnsi="Times New Roman"/>
                <w:sz w:val="24"/>
                <w:szCs w:val="24"/>
              </w:rPr>
              <w:t>Д</w:t>
            </w:r>
            <w:r w:rsidR="007C56C1" w:rsidRPr="00D80F0E">
              <w:rPr>
                <w:rFonts w:ascii="Times New Roman" w:hAnsi="Times New Roman"/>
                <w:sz w:val="24"/>
                <w:szCs w:val="24"/>
              </w:rPr>
              <w:t>окумент</w:t>
            </w:r>
            <w:r w:rsidR="007C56C1" w:rsidRPr="00D80F0E">
              <w:rPr>
                <w:rFonts w:ascii="Times New Roman" w:hAnsi="Times New Roman"/>
                <w:spacing w:val="-2"/>
                <w:sz w:val="24"/>
                <w:szCs w:val="24"/>
              </w:rPr>
              <w:t xml:space="preserve"> </w:t>
            </w:r>
            <w:r w:rsidR="0079141C" w:rsidRPr="00D80F0E">
              <w:rPr>
                <w:rFonts w:ascii="Times New Roman" w:hAnsi="Times New Roman"/>
                <w:spacing w:val="-2"/>
                <w:sz w:val="24"/>
                <w:szCs w:val="24"/>
              </w:rPr>
              <w:t xml:space="preserve">“Тендерна пропозиція”, </w:t>
            </w:r>
            <w:r w:rsidR="00961FF9" w:rsidRPr="00D80F0E">
              <w:rPr>
                <w:rFonts w:ascii="Times New Roman" w:hAnsi="Times New Roman"/>
                <w:spacing w:val="-2"/>
                <w:sz w:val="24"/>
                <w:szCs w:val="24"/>
              </w:rPr>
              <w:t>с</w:t>
            </w:r>
            <w:r w:rsidR="0079141C" w:rsidRPr="00D80F0E">
              <w:rPr>
                <w:rFonts w:ascii="Times New Roman" w:hAnsi="Times New Roman"/>
                <w:spacing w:val="-2"/>
                <w:sz w:val="24"/>
                <w:szCs w:val="24"/>
              </w:rPr>
              <w:t>кладен</w:t>
            </w:r>
            <w:r w:rsidR="006C74BB" w:rsidRPr="00D80F0E">
              <w:rPr>
                <w:rFonts w:ascii="Times New Roman" w:hAnsi="Times New Roman"/>
                <w:spacing w:val="-2"/>
                <w:sz w:val="24"/>
                <w:szCs w:val="24"/>
              </w:rPr>
              <w:t>ий</w:t>
            </w:r>
            <w:r w:rsidR="0079141C" w:rsidRPr="00D80F0E">
              <w:rPr>
                <w:rFonts w:ascii="Times New Roman" w:hAnsi="Times New Roman"/>
                <w:spacing w:val="-2"/>
                <w:sz w:val="24"/>
                <w:szCs w:val="24"/>
              </w:rPr>
              <w:t xml:space="preserve"> і заповнен</w:t>
            </w:r>
            <w:r w:rsidR="006C74BB" w:rsidRPr="00D80F0E">
              <w:rPr>
                <w:rFonts w:ascii="Times New Roman" w:hAnsi="Times New Roman"/>
                <w:spacing w:val="-2"/>
                <w:sz w:val="24"/>
                <w:szCs w:val="24"/>
              </w:rPr>
              <w:t>ий</w:t>
            </w:r>
            <w:r w:rsidR="0079141C" w:rsidRPr="00D80F0E">
              <w:rPr>
                <w:rFonts w:ascii="Times New Roman" w:hAnsi="Times New Roman"/>
                <w:spacing w:val="-2"/>
                <w:sz w:val="24"/>
                <w:szCs w:val="24"/>
              </w:rPr>
              <w:t xml:space="preserve"> за формою, що наведена у </w:t>
            </w:r>
            <w:r w:rsidR="0079141C" w:rsidRPr="00D80F0E">
              <w:rPr>
                <w:rFonts w:ascii="Times New Roman" w:hAnsi="Times New Roman"/>
                <w:b/>
                <w:spacing w:val="-2"/>
                <w:sz w:val="24"/>
                <w:szCs w:val="24"/>
              </w:rPr>
              <w:t>Додатку</w:t>
            </w:r>
            <w:r w:rsidR="007E1962" w:rsidRPr="00D80F0E">
              <w:rPr>
                <w:rFonts w:ascii="Times New Roman" w:hAnsi="Times New Roman"/>
                <w:b/>
                <w:spacing w:val="-2"/>
                <w:sz w:val="24"/>
                <w:szCs w:val="24"/>
              </w:rPr>
              <w:t xml:space="preserve"> </w:t>
            </w:r>
            <w:r w:rsidR="00B81AD5" w:rsidRPr="00D80F0E">
              <w:rPr>
                <w:rFonts w:ascii="Times New Roman" w:hAnsi="Times New Roman"/>
                <w:b/>
                <w:spacing w:val="-2"/>
                <w:sz w:val="24"/>
                <w:szCs w:val="24"/>
              </w:rPr>
              <w:t>1</w:t>
            </w:r>
            <w:r w:rsidR="0091420B" w:rsidRPr="00D80F0E">
              <w:rPr>
                <w:rFonts w:ascii="Times New Roman" w:hAnsi="Times New Roman"/>
                <w:b/>
                <w:spacing w:val="-2"/>
                <w:sz w:val="24"/>
                <w:szCs w:val="24"/>
              </w:rPr>
              <w:t xml:space="preserve"> </w:t>
            </w:r>
            <w:r w:rsidR="0079141C" w:rsidRPr="00D80F0E">
              <w:rPr>
                <w:rFonts w:ascii="Times New Roman" w:hAnsi="Times New Roman"/>
                <w:spacing w:val="-2"/>
                <w:sz w:val="24"/>
                <w:szCs w:val="24"/>
              </w:rPr>
              <w:t xml:space="preserve">до </w:t>
            </w:r>
            <w:r w:rsidR="0079141C" w:rsidRPr="00D80F0E">
              <w:rPr>
                <w:rFonts w:ascii="Times New Roman" w:hAnsi="Times New Roman"/>
                <w:spacing w:val="-2"/>
                <w:sz w:val="24"/>
                <w:szCs w:val="24"/>
                <w:lang w:eastAsia="uk-UA"/>
              </w:rPr>
              <w:t>тендерної</w:t>
            </w:r>
            <w:r w:rsidR="0079141C" w:rsidRPr="00D80F0E">
              <w:rPr>
                <w:rFonts w:ascii="Times New Roman" w:hAnsi="Times New Roman"/>
                <w:spacing w:val="-2"/>
                <w:sz w:val="24"/>
                <w:szCs w:val="24"/>
              </w:rPr>
              <w:t xml:space="preserve"> документації</w:t>
            </w:r>
            <w:r w:rsidRPr="00D80F0E">
              <w:rPr>
                <w:rFonts w:ascii="Times New Roman" w:hAnsi="Times New Roman"/>
                <w:spacing w:val="-2"/>
                <w:sz w:val="24"/>
                <w:szCs w:val="24"/>
              </w:rPr>
              <w:t>.</w:t>
            </w:r>
          </w:p>
          <w:p w14:paraId="1936FF7E" w14:textId="204B48DC" w:rsidR="004F03BA" w:rsidRPr="00D80F0E" w:rsidRDefault="004F03BA" w:rsidP="004F03BA">
            <w:pPr>
              <w:widowControl w:val="0"/>
              <w:spacing w:after="0" w:line="240" w:lineRule="auto"/>
              <w:ind w:left="317" w:firstLine="425"/>
              <w:contextualSpacing/>
              <w:jc w:val="both"/>
              <w:rPr>
                <w:rFonts w:ascii="Times New Roman" w:hAnsi="Times New Roman"/>
                <w:spacing w:val="-2"/>
                <w:sz w:val="24"/>
                <w:szCs w:val="24"/>
              </w:rPr>
            </w:pPr>
            <w:r w:rsidRPr="00D80F0E">
              <w:rPr>
                <w:rFonts w:ascii="Times New Roman" w:hAnsi="Times New Roman"/>
                <w:spacing w:val="-2"/>
                <w:sz w:val="24"/>
                <w:szCs w:val="24"/>
              </w:rPr>
              <w:t>Документ “Тендерна пропозиція” повинен містити точну і повну інформацію про</w:t>
            </w:r>
            <w:r w:rsidR="00660AD1" w:rsidRPr="00D80F0E">
              <w:rPr>
                <w:rFonts w:ascii="Times New Roman" w:hAnsi="Times New Roman"/>
                <w:spacing w:val="-2"/>
                <w:sz w:val="24"/>
                <w:szCs w:val="24"/>
              </w:rPr>
              <w:t xml:space="preserve"> </w:t>
            </w:r>
            <w:r w:rsidR="00ED451A" w:rsidRPr="00D80F0E">
              <w:rPr>
                <w:rFonts w:ascii="Times New Roman" w:hAnsi="Times New Roman"/>
                <w:spacing w:val="-2"/>
                <w:sz w:val="24"/>
                <w:szCs w:val="24"/>
              </w:rPr>
              <w:t>послуги</w:t>
            </w:r>
            <w:r w:rsidRPr="00D80F0E">
              <w:rPr>
                <w:rFonts w:ascii="Times New Roman" w:hAnsi="Times New Roman"/>
                <w:spacing w:val="-2"/>
                <w:sz w:val="24"/>
                <w:szCs w:val="24"/>
              </w:rPr>
              <w:t xml:space="preserve">, що пропонуються. </w:t>
            </w:r>
          </w:p>
          <w:p w14:paraId="6DF43793" w14:textId="77777777" w:rsidR="004F03BA" w:rsidRPr="00D80F0E" w:rsidRDefault="004F03BA" w:rsidP="004F03BA">
            <w:pPr>
              <w:widowControl w:val="0"/>
              <w:spacing w:after="0" w:line="240" w:lineRule="auto"/>
              <w:ind w:left="317" w:firstLine="425"/>
              <w:contextualSpacing/>
              <w:jc w:val="both"/>
              <w:rPr>
                <w:rFonts w:ascii="Times New Roman" w:hAnsi="Times New Roman"/>
                <w:spacing w:val="-2"/>
                <w:sz w:val="24"/>
                <w:szCs w:val="24"/>
              </w:rPr>
            </w:pPr>
            <w:r w:rsidRPr="00D80F0E">
              <w:rPr>
                <w:rFonts w:ascii="Times New Roman" w:hAnsi="Times New Roman"/>
                <w:spacing w:val="-2"/>
                <w:sz w:val="24"/>
                <w:szCs w:val="24"/>
              </w:rPr>
              <w:t>Ціна тендерної пропозиції та всі її складові повинні бути чітко і остаточно визначені без будь-яких посилань, обмежень або застережень.</w:t>
            </w:r>
          </w:p>
          <w:p w14:paraId="4D04E216" w14:textId="7417AB8F" w:rsidR="004F03BA" w:rsidRPr="00D80F0E" w:rsidRDefault="004F03BA" w:rsidP="004F03BA">
            <w:pPr>
              <w:autoSpaceDE w:val="0"/>
              <w:autoSpaceDN w:val="0"/>
              <w:spacing w:after="0" w:line="240" w:lineRule="auto"/>
              <w:ind w:left="329" w:firstLine="282"/>
              <w:jc w:val="both"/>
              <w:rPr>
                <w:rFonts w:ascii="Times New Roman" w:hAnsi="Times New Roman"/>
                <w:iCs/>
                <w:sz w:val="24"/>
                <w:szCs w:val="24"/>
              </w:rPr>
            </w:pPr>
            <w:r w:rsidRPr="00D80F0E">
              <w:rPr>
                <w:rFonts w:ascii="Times New Roman" w:hAnsi="Times New Roman"/>
                <w:spacing w:val="-2"/>
                <w:sz w:val="24"/>
                <w:szCs w:val="24"/>
              </w:rPr>
              <w:t xml:space="preserve">Учасник визначає ціни на </w:t>
            </w:r>
            <w:r w:rsidR="000649F0" w:rsidRPr="00D80F0E">
              <w:rPr>
                <w:rFonts w:ascii="Times New Roman" w:hAnsi="Times New Roman"/>
                <w:spacing w:val="-2"/>
                <w:sz w:val="24"/>
                <w:szCs w:val="24"/>
              </w:rPr>
              <w:t xml:space="preserve">послуги, </w:t>
            </w:r>
            <w:r w:rsidRPr="00D80F0E">
              <w:rPr>
                <w:rFonts w:ascii="Times New Roman" w:hAnsi="Times New Roman"/>
                <w:spacing w:val="-2"/>
                <w:sz w:val="24"/>
                <w:szCs w:val="24"/>
              </w:rPr>
              <w:t>які він пропонує надати за договором, з урахуванням всіх податків і зборів, що сплачуються або мають бути сплачені, на умовах, викладених в проекті договору про закупівлю</w:t>
            </w:r>
            <w:r w:rsidRPr="00D80F0E">
              <w:rPr>
                <w:rFonts w:ascii="Times New Roman" w:hAnsi="Times New Roman"/>
                <w:sz w:val="24"/>
                <w:szCs w:val="24"/>
              </w:rPr>
              <w:t>.</w:t>
            </w:r>
          </w:p>
          <w:p w14:paraId="5BB8DEDE" w14:textId="77777777" w:rsidR="00954C51" w:rsidRPr="00D80F0E" w:rsidRDefault="007E1962" w:rsidP="0084588C">
            <w:pPr>
              <w:widowControl w:val="0"/>
              <w:tabs>
                <w:tab w:val="left" w:pos="896"/>
              </w:tabs>
              <w:spacing w:after="0" w:line="240" w:lineRule="auto"/>
              <w:ind w:left="317" w:firstLine="295"/>
              <w:contextualSpacing/>
              <w:jc w:val="both"/>
              <w:rPr>
                <w:rFonts w:ascii="Times New Roman" w:eastAsia="Times New Roman" w:hAnsi="Times New Roman"/>
                <w:b/>
                <w:i/>
                <w:spacing w:val="-2"/>
                <w:sz w:val="24"/>
                <w:szCs w:val="24"/>
                <w:u w:val="single"/>
                <w:lang w:eastAsia="ru-RU"/>
              </w:rPr>
            </w:pPr>
            <w:r w:rsidRPr="00D80F0E">
              <w:rPr>
                <w:rFonts w:ascii="Times New Roman" w:hAnsi="Times New Roman"/>
                <w:b/>
                <w:spacing w:val="-2"/>
                <w:sz w:val="24"/>
                <w:szCs w:val="24"/>
              </w:rPr>
              <w:t>2</w:t>
            </w:r>
            <w:r w:rsidR="00BC122A" w:rsidRPr="00D80F0E">
              <w:rPr>
                <w:rFonts w:ascii="Times New Roman" w:hAnsi="Times New Roman"/>
                <w:b/>
                <w:spacing w:val="-2"/>
                <w:sz w:val="24"/>
                <w:szCs w:val="24"/>
              </w:rPr>
              <w:t xml:space="preserve">) </w:t>
            </w:r>
            <w:r w:rsidR="0052384B" w:rsidRPr="00D80F0E">
              <w:rPr>
                <w:rFonts w:ascii="Times New Roman" w:hAnsi="Times New Roman"/>
                <w:spacing w:val="-2"/>
                <w:sz w:val="24"/>
                <w:szCs w:val="24"/>
              </w:rPr>
              <w:t>І</w:t>
            </w:r>
            <w:r w:rsidR="00697F53" w:rsidRPr="00D80F0E">
              <w:rPr>
                <w:rFonts w:ascii="Times New Roman" w:hAnsi="Times New Roman"/>
                <w:spacing w:val="-2"/>
                <w:sz w:val="24"/>
                <w:szCs w:val="24"/>
              </w:rPr>
              <w:t>нформаці</w:t>
            </w:r>
            <w:r w:rsidR="0052384B" w:rsidRPr="00D80F0E">
              <w:rPr>
                <w:rFonts w:ascii="Times New Roman" w:hAnsi="Times New Roman"/>
                <w:spacing w:val="-2"/>
                <w:sz w:val="24"/>
                <w:szCs w:val="24"/>
              </w:rPr>
              <w:t>я</w:t>
            </w:r>
            <w:r w:rsidR="00697F53" w:rsidRPr="00D80F0E">
              <w:rPr>
                <w:rFonts w:ascii="Times New Roman" w:hAnsi="Times New Roman"/>
                <w:spacing w:val="-2"/>
                <w:sz w:val="24"/>
                <w:szCs w:val="24"/>
              </w:rPr>
              <w:t xml:space="preserve"> та документ</w:t>
            </w:r>
            <w:r w:rsidR="0052384B" w:rsidRPr="00D80F0E">
              <w:rPr>
                <w:rFonts w:ascii="Times New Roman" w:hAnsi="Times New Roman"/>
                <w:spacing w:val="-2"/>
                <w:sz w:val="24"/>
                <w:szCs w:val="24"/>
              </w:rPr>
              <w:t>и</w:t>
            </w:r>
            <w:r w:rsidR="00697F53" w:rsidRPr="00D80F0E">
              <w:rPr>
                <w:rFonts w:ascii="Times New Roman" w:hAnsi="Times New Roman"/>
                <w:spacing w:val="-2"/>
                <w:sz w:val="24"/>
                <w:szCs w:val="24"/>
              </w:rPr>
              <w:t>, що підтверджують відповідність учасника кваліфікаційн</w:t>
            </w:r>
            <w:r w:rsidR="00A575DE" w:rsidRPr="00D80F0E">
              <w:rPr>
                <w:rFonts w:ascii="Times New Roman" w:hAnsi="Times New Roman"/>
                <w:spacing w:val="-2"/>
                <w:sz w:val="24"/>
                <w:szCs w:val="24"/>
              </w:rPr>
              <w:t>им</w:t>
            </w:r>
            <w:r w:rsidR="00697F53" w:rsidRPr="00D80F0E">
              <w:rPr>
                <w:rFonts w:ascii="Times New Roman" w:hAnsi="Times New Roman"/>
                <w:spacing w:val="-2"/>
                <w:sz w:val="24"/>
                <w:szCs w:val="24"/>
              </w:rPr>
              <w:t xml:space="preserve"> </w:t>
            </w:r>
            <w:r w:rsidR="0084588C" w:rsidRPr="00D80F0E">
              <w:rPr>
                <w:rFonts w:ascii="Times New Roman" w:hAnsi="Times New Roman"/>
                <w:spacing w:val="-2"/>
                <w:sz w:val="24"/>
                <w:szCs w:val="24"/>
              </w:rPr>
              <w:t xml:space="preserve">(кваліфікаційному) </w:t>
            </w:r>
            <w:r w:rsidR="00697F53" w:rsidRPr="00D80F0E">
              <w:rPr>
                <w:rFonts w:ascii="Times New Roman" w:eastAsia="Times New Roman" w:hAnsi="Times New Roman"/>
                <w:spacing w:val="-2"/>
                <w:sz w:val="24"/>
                <w:szCs w:val="24"/>
                <w:lang w:eastAsia="ru-RU"/>
              </w:rPr>
              <w:t>критері</w:t>
            </w:r>
            <w:r w:rsidR="00A575DE" w:rsidRPr="00D80F0E">
              <w:rPr>
                <w:rFonts w:ascii="Times New Roman" w:eastAsia="Times New Roman" w:hAnsi="Times New Roman"/>
                <w:spacing w:val="-2"/>
                <w:sz w:val="24"/>
                <w:szCs w:val="24"/>
                <w:lang w:eastAsia="ru-RU"/>
              </w:rPr>
              <w:t>ям</w:t>
            </w:r>
            <w:r w:rsidR="00697F53" w:rsidRPr="00D80F0E">
              <w:rPr>
                <w:rFonts w:ascii="Times New Roman" w:eastAsia="Times New Roman" w:hAnsi="Times New Roman"/>
                <w:spacing w:val="-2"/>
                <w:sz w:val="24"/>
                <w:szCs w:val="24"/>
                <w:lang w:eastAsia="ru-RU"/>
              </w:rPr>
              <w:t xml:space="preserve">, згідно </w:t>
            </w:r>
            <w:r w:rsidR="00F15B38" w:rsidRPr="00D80F0E">
              <w:rPr>
                <w:rFonts w:ascii="Times New Roman" w:eastAsia="Times New Roman" w:hAnsi="Times New Roman"/>
                <w:spacing w:val="-2"/>
                <w:sz w:val="24"/>
                <w:szCs w:val="24"/>
                <w:lang w:eastAsia="ru-RU"/>
              </w:rPr>
              <w:t xml:space="preserve">з </w:t>
            </w:r>
            <w:r w:rsidR="00697F53" w:rsidRPr="00D80F0E">
              <w:rPr>
                <w:rFonts w:ascii="Times New Roman" w:eastAsia="Times New Roman" w:hAnsi="Times New Roman"/>
                <w:spacing w:val="-2"/>
                <w:sz w:val="24"/>
                <w:szCs w:val="24"/>
                <w:lang w:eastAsia="ru-RU"/>
              </w:rPr>
              <w:t>перелік</w:t>
            </w:r>
            <w:r w:rsidR="00F15B38" w:rsidRPr="00D80F0E">
              <w:rPr>
                <w:rFonts w:ascii="Times New Roman" w:eastAsia="Times New Roman" w:hAnsi="Times New Roman"/>
                <w:spacing w:val="-2"/>
                <w:sz w:val="24"/>
                <w:szCs w:val="24"/>
                <w:lang w:eastAsia="ru-RU"/>
              </w:rPr>
              <w:t>ом</w:t>
            </w:r>
            <w:r w:rsidR="00697F53" w:rsidRPr="00D80F0E">
              <w:rPr>
                <w:rFonts w:ascii="Times New Roman" w:eastAsia="Times New Roman" w:hAnsi="Times New Roman"/>
                <w:spacing w:val="-2"/>
                <w:sz w:val="24"/>
                <w:szCs w:val="24"/>
                <w:lang w:eastAsia="ru-RU"/>
              </w:rPr>
              <w:t xml:space="preserve">, </w:t>
            </w:r>
            <w:r w:rsidR="00F15B38" w:rsidRPr="00D80F0E">
              <w:rPr>
                <w:rFonts w:ascii="Times New Roman" w:eastAsia="Times New Roman" w:hAnsi="Times New Roman"/>
                <w:spacing w:val="-2"/>
                <w:sz w:val="24"/>
                <w:szCs w:val="24"/>
                <w:lang w:eastAsia="ru-RU"/>
              </w:rPr>
              <w:t xml:space="preserve">наведеним </w:t>
            </w:r>
            <w:r w:rsidR="00697F53" w:rsidRPr="00D80F0E">
              <w:rPr>
                <w:rFonts w:ascii="Times New Roman" w:eastAsia="Times New Roman" w:hAnsi="Times New Roman"/>
                <w:spacing w:val="-2"/>
                <w:sz w:val="24"/>
                <w:szCs w:val="24"/>
                <w:lang w:eastAsia="ru-RU"/>
              </w:rPr>
              <w:t>у пункті 5</w:t>
            </w:r>
            <w:r w:rsidR="006C7A69" w:rsidRPr="00D80F0E">
              <w:rPr>
                <w:rFonts w:ascii="Times New Roman" w:eastAsia="Times New Roman" w:hAnsi="Times New Roman"/>
                <w:spacing w:val="-2"/>
                <w:sz w:val="24"/>
                <w:szCs w:val="24"/>
                <w:lang w:eastAsia="ru-RU"/>
              </w:rPr>
              <w:t xml:space="preserve"> цього </w:t>
            </w:r>
            <w:r w:rsidR="00353584" w:rsidRPr="00D80F0E">
              <w:rPr>
                <w:rFonts w:ascii="Times New Roman" w:eastAsia="Times New Roman" w:hAnsi="Times New Roman"/>
                <w:spacing w:val="-2"/>
                <w:sz w:val="24"/>
                <w:szCs w:val="24"/>
                <w:lang w:eastAsia="ru-RU"/>
              </w:rPr>
              <w:t>Р</w:t>
            </w:r>
            <w:r w:rsidR="006C7A69" w:rsidRPr="00D80F0E">
              <w:rPr>
                <w:rFonts w:ascii="Times New Roman" w:eastAsia="Times New Roman" w:hAnsi="Times New Roman"/>
                <w:spacing w:val="-2"/>
                <w:sz w:val="24"/>
                <w:szCs w:val="24"/>
                <w:lang w:eastAsia="ru-RU"/>
              </w:rPr>
              <w:t>озділу тендерної документації</w:t>
            </w:r>
            <w:r w:rsidR="00AC3BBF" w:rsidRPr="00D80F0E">
              <w:rPr>
                <w:rFonts w:ascii="Times New Roman" w:eastAsia="Times New Roman" w:hAnsi="Times New Roman"/>
                <w:spacing w:val="-2"/>
                <w:sz w:val="24"/>
                <w:szCs w:val="24"/>
                <w:lang w:eastAsia="ru-RU"/>
              </w:rPr>
              <w:t xml:space="preserve"> </w:t>
            </w:r>
            <w:r w:rsidR="00AC3BBF" w:rsidRPr="00D80F0E">
              <w:rPr>
                <w:rFonts w:ascii="Times New Roman" w:eastAsia="Times New Roman" w:hAnsi="Times New Roman"/>
                <w:b/>
                <w:i/>
                <w:spacing w:val="-2"/>
                <w:sz w:val="24"/>
                <w:szCs w:val="24"/>
                <w:u w:val="single"/>
                <w:lang w:eastAsia="ru-RU"/>
              </w:rPr>
              <w:t>(пода</w:t>
            </w:r>
            <w:r w:rsidR="008F6E48" w:rsidRPr="00D80F0E">
              <w:rPr>
                <w:rFonts w:ascii="Times New Roman" w:eastAsia="Times New Roman" w:hAnsi="Times New Roman"/>
                <w:b/>
                <w:i/>
                <w:spacing w:val="-2"/>
                <w:sz w:val="24"/>
                <w:szCs w:val="24"/>
                <w:u w:val="single"/>
                <w:lang w:eastAsia="ru-RU"/>
              </w:rPr>
              <w:t>є</w:t>
            </w:r>
            <w:r w:rsidR="00AC3BBF" w:rsidRPr="00D80F0E">
              <w:rPr>
                <w:rFonts w:ascii="Times New Roman" w:eastAsia="Times New Roman" w:hAnsi="Times New Roman"/>
                <w:b/>
                <w:i/>
                <w:spacing w:val="-2"/>
                <w:sz w:val="24"/>
                <w:szCs w:val="24"/>
                <w:u w:val="single"/>
                <w:lang w:eastAsia="ru-RU"/>
              </w:rPr>
              <w:t>ться в окремому файлі)</w:t>
            </w:r>
            <w:r w:rsidR="00954C51" w:rsidRPr="00D80F0E">
              <w:rPr>
                <w:rFonts w:ascii="Times New Roman" w:eastAsia="Times New Roman" w:hAnsi="Times New Roman"/>
                <w:b/>
                <w:i/>
                <w:spacing w:val="-2"/>
                <w:sz w:val="24"/>
                <w:szCs w:val="24"/>
                <w:u w:val="single"/>
                <w:lang w:eastAsia="ru-RU"/>
              </w:rPr>
              <w:t>.</w:t>
            </w:r>
          </w:p>
          <w:p w14:paraId="674C8745" w14:textId="40D21CF2" w:rsidR="0084588C" w:rsidRPr="00D80F0E" w:rsidRDefault="0084588C" w:rsidP="0084588C">
            <w:pPr>
              <w:widowControl w:val="0"/>
              <w:spacing w:after="0" w:line="240" w:lineRule="auto"/>
              <w:ind w:left="317" w:firstLine="295"/>
              <w:contextualSpacing/>
              <w:jc w:val="both"/>
              <w:rPr>
                <w:rFonts w:ascii="Times New Roman" w:eastAsia="Times New Roman" w:hAnsi="Times New Roman"/>
                <w:spacing w:val="-2"/>
                <w:sz w:val="24"/>
                <w:szCs w:val="24"/>
                <w:lang w:eastAsia="ru-RU"/>
              </w:rPr>
            </w:pPr>
            <w:r w:rsidRPr="00D80F0E">
              <w:rPr>
                <w:rFonts w:ascii="Times New Roman" w:hAnsi="Times New Roman"/>
                <w:b/>
                <w:spacing w:val="-2"/>
                <w:sz w:val="24"/>
                <w:szCs w:val="24"/>
              </w:rPr>
              <w:t>3</w:t>
            </w:r>
            <w:r w:rsidR="00697F53" w:rsidRPr="00D80F0E">
              <w:rPr>
                <w:rFonts w:ascii="Times New Roman" w:hAnsi="Times New Roman"/>
                <w:b/>
                <w:spacing w:val="-2"/>
                <w:sz w:val="24"/>
                <w:szCs w:val="24"/>
              </w:rPr>
              <w:t>)</w:t>
            </w:r>
            <w:r w:rsidRPr="00D80F0E">
              <w:rPr>
                <w:rFonts w:ascii="Times New Roman" w:hAnsi="Times New Roman"/>
                <w:spacing w:val="-2"/>
                <w:sz w:val="24"/>
                <w:szCs w:val="24"/>
              </w:rPr>
              <w:t xml:space="preserve"> </w:t>
            </w:r>
            <w:r w:rsidRPr="00D80F0E">
              <w:rPr>
                <w:rFonts w:ascii="Times New Roman" w:hAnsi="Times New Roman"/>
                <w:sz w:val="24"/>
                <w:szCs w:val="24"/>
              </w:rPr>
              <w:t>Інформація щодо наявності/відсутності підстав, установлених</w:t>
            </w:r>
            <w:r w:rsidR="00FF0DB6" w:rsidRPr="00D80F0E">
              <w:rPr>
                <w:rFonts w:ascii="Times New Roman" w:hAnsi="Times New Roman"/>
                <w:sz w:val="24"/>
                <w:szCs w:val="24"/>
                <w:lang w:val="ru-RU"/>
              </w:rPr>
              <w:t xml:space="preserve"> </w:t>
            </w:r>
            <w:r w:rsidRPr="00D80F0E">
              <w:rPr>
                <w:rFonts w:ascii="Times New Roman" w:hAnsi="Times New Roman"/>
                <w:sz w:val="24"/>
                <w:szCs w:val="24"/>
              </w:rPr>
              <w:t>у статті 17 Закону</w:t>
            </w:r>
            <w:r w:rsidRPr="00D80F0E">
              <w:rPr>
                <w:rFonts w:ascii="Times New Roman" w:eastAsia="Times New Roman" w:hAnsi="Times New Roman"/>
                <w:sz w:val="24"/>
                <w:szCs w:val="24"/>
              </w:rPr>
              <w:t xml:space="preserve">, </w:t>
            </w:r>
            <w:r w:rsidRPr="00D80F0E">
              <w:rPr>
                <w:rFonts w:ascii="Times New Roman" w:eastAsia="Times New Roman" w:hAnsi="Times New Roman"/>
                <w:b/>
                <w:sz w:val="24"/>
                <w:szCs w:val="24"/>
                <w:lang w:eastAsia="ru-RU"/>
              </w:rPr>
              <w:t>надана у вигляді довідки (довідок) у довільній формі або за формою</w:t>
            </w:r>
            <w:r w:rsidR="006C3CAE" w:rsidRPr="00D80F0E">
              <w:rPr>
                <w:rFonts w:ascii="Times New Roman" w:eastAsia="Times New Roman" w:hAnsi="Times New Roman"/>
                <w:b/>
                <w:sz w:val="24"/>
                <w:szCs w:val="24"/>
                <w:lang w:eastAsia="ru-RU"/>
              </w:rPr>
              <w:t>,</w:t>
            </w:r>
            <w:r w:rsidRPr="00D80F0E">
              <w:rPr>
                <w:rFonts w:ascii="Times New Roman" w:eastAsia="Times New Roman" w:hAnsi="Times New Roman"/>
                <w:b/>
                <w:sz w:val="24"/>
                <w:szCs w:val="24"/>
                <w:lang w:eastAsia="ru-RU"/>
              </w:rPr>
              <w:t xml:space="preserve"> наведеною у </w:t>
            </w:r>
            <w:r w:rsidRPr="00D80F0E">
              <w:rPr>
                <w:rFonts w:ascii="Times New Roman" w:hAnsi="Times New Roman"/>
                <w:b/>
                <w:sz w:val="24"/>
                <w:szCs w:val="24"/>
              </w:rPr>
              <w:t xml:space="preserve">Додатку </w:t>
            </w:r>
            <w:r w:rsidR="005C519D" w:rsidRPr="00D80F0E">
              <w:rPr>
                <w:rFonts w:ascii="Times New Roman" w:hAnsi="Times New Roman"/>
                <w:b/>
                <w:sz w:val="24"/>
                <w:szCs w:val="24"/>
              </w:rPr>
              <w:t>2</w:t>
            </w:r>
            <w:r w:rsidRPr="00D80F0E">
              <w:rPr>
                <w:rFonts w:ascii="Times New Roman" w:hAnsi="Times New Roman"/>
                <w:sz w:val="24"/>
                <w:szCs w:val="24"/>
              </w:rPr>
              <w:t xml:space="preserve"> до тендерної документації</w:t>
            </w:r>
            <w:r w:rsidRPr="00D80F0E">
              <w:rPr>
                <w:rFonts w:ascii="Times New Roman" w:eastAsia="Times New Roman" w:hAnsi="Times New Roman"/>
                <w:spacing w:val="-2"/>
                <w:sz w:val="24"/>
                <w:szCs w:val="24"/>
                <w:lang w:eastAsia="ru-RU"/>
              </w:rPr>
              <w:t>.</w:t>
            </w:r>
          </w:p>
          <w:p w14:paraId="2ED3AF6A" w14:textId="00FDFEE3" w:rsidR="00697F53" w:rsidRPr="00D80F0E" w:rsidRDefault="0084588C" w:rsidP="00727AEF">
            <w:pPr>
              <w:widowControl w:val="0"/>
              <w:spacing w:after="0" w:line="240" w:lineRule="auto"/>
              <w:ind w:left="317" w:firstLine="295"/>
              <w:contextualSpacing/>
              <w:jc w:val="both"/>
              <w:rPr>
                <w:rFonts w:ascii="Times New Roman" w:eastAsia="Times New Roman" w:hAnsi="Times New Roman"/>
                <w:spacing w:val="-2"/>
                <w:sz w:val="24"/>
                <w:szCs w:val="24"/>
                <w:lang w:eastAsia="ru-RU"/>
              </w:rPr>
            </w:pPr>
            <w:r w:rsidRPr="00D80F0E">
              <w:rPr>
                <w:rFonts w:ascii="Times New Roman" w:hAnsi="Times New Roman"/>
                <w:sz w:val="24"/>
                <w:szCs w:val="24"/>
              </w:rPr>
              <w:t xml:space="preserve">У разі, якщо учасником процедури закупівлі є </w:t>
            </w:r>
            <w:r w:rsidRPr="00D80F0E">
              <w:rPr>
                <w:rFonts w:ascii="Times New Roman" w:hAnsi="Times New Roman"/>
                <w:b/>
                <w:sz w:val="24"/>
                <w:szCs w:val="24"/>
              </w:rPr>
              <w:t>об’єднання учасників</w:t>
            </w:r>
            <w:r w:rsidRPr="00D80F0E">
              <w:rPr>
                <w:rFonts w:ascii="Times New Roman" w:hAnsi="Times New Roman"/>
                <w:sz w:val="24"/>
                <w:szCs w:val="24"/>
              </w:rPr>
              <w:t>, то на кожного з учасників такого об’єднання надається окрема довідка в довільній формі або за формою наведеною згідно</w:t>
            </w:r>
            <w:r w:rsidR="006C3CAE" w:rsidRPr="00D80F0E">
              <w:rPr>
                <w:rFonts w:ascii="Times New Roman" w:hAnsi="Times New Roman"/>
                <w:sz w:val="24"/>
                <w:szCs w:val="24"/>
              </w:rPr>
              <w:t xml:space="preserve"> з</w:t>
            </w:r>
            <w:r w:rsidRPr="00D80F0E">
              <w:rPr>
                <w:rFonts w:ascii="Times New Roman" w:hAnsi="Times New Roman"/>
                <w:sz w:val="24"/>
                <w:szCs w:val="24"/>
              </w:rPr>
              <w:t xml:space="preserve"> </w:t>
            </w:r>
            <w:r w:rsidRPr="00D80F0E">
              <w:rPr>
                <w:rFonts w:ascii="Times New Roman" w:hAnsi="Times New Roman"/>
                <w:b/>
                <w:sz w:val="24"/>
                <w:szCs w:val="24"/>
              </w:rPr>
              <w:t>Додатк</w:t>
            </w:r>
            <w:r w:rsidR="006C3CAE" w:rsidRPr="00D80F0E">
              <w:rPr>
                <w:rFonts w:ascii="Times New Roman" w:hAnsi="Times New Roman"/>
                <w:b/>
                <w:sz w:val="24"/>
                <w:szCs w:val="24"/>
              </w:rPr>
              <w:t>ом</w:t>
            </w:r>
            <w:r w:rsidRPr="00D80F0E">
              <w:rPr>
                <w:rFonts w:ascii="Times New Roman" w:hAnsi="Times New Roman"/>
                <w:b/>
                <w:sz w:val="24"/>
                <w:szCs w:val="24"/>
              </w:rPr>
              <w:t xml:space="preserve"> </w:t>
            </w:r>
            <w:r w:rsidR="005C519D" w:rsidRPr="00D80F0E">
              <w:rPr>
                <w:rFonts w:ascii="Times New Roman" w:hAnsi="Times New Roman"/>
                <w:b/>
                <w:sz w:val="24"/>
                <w:szCs w:val="24"/>
              </w:rPr>
              <w:t>2</w:t>
            </w:r>
            <w:r w:rsidRPr="00D80F0E">
              <w:rPr>
                <w:rFonts w:ascii="Times New Roman" w:hAnsi="Times New Roman"/>
                <w:sz w:val="24"/>
                <w:szCs w:val="24"/>
              </w:rPr>
              <w:t xml:space="preserve"> для підтвердження відповідності кожного з учасників такого об’єднання  вимогам, визначеним у статті 17 Закону.</w:t>
            </w:r>
          </w:p>
          <w:p w14:paraId="09FD52B9" w14:textId="116C7640" w:rsidR="00D570F2" w:rsidRPr="00D80F0E" w:rsidRDefault="0084588C" w:rsidP="00727AEF">
            <w:pPr>
              <w:widowControl w:val="0"/>
              <w:spacing w:after="0" w:line="240" w:lineRule="auto"/>
              <w:ind w:left="317" w:firstLine="295"/>
              <w:contextualSpacing/>
              <w:jc w:val="both"/>
              <w:rPr>
                <w:rFonts w:ascii="Times New Roman" w:hAnsi="Times New Roman"/>
                <w:spacing w:val="-2"/>
                <w:sz w:val="24"/>
                <w:szCs w:val="24"/>
              </w:rPr>
            </w:pPr>
            <w:r w:rsidRPr="00D80F0E">
              <w:rPr>
                <w:rFonts w:ascii="Times New Roman" w:eastAsia="Times New Roman" w:hAnsi="Times New Roman"/>
                <w:b/>
                <w:spacing w:val="-2"/>
                <w:sz w:val="24"/>
                <w:szCs w:val="24"/>
                <w:lang w:eastAsia="ru-RU"/>
              </w:rPr>
              <w:t>4</w:t>
            </w:r>
            <w:r w:rsidR="00D570F2" w:rsidRPr="00D80F0E">
              <w:rPr>
                <w:rFonts w:ascii="Times New Roman" w:eastAsia="Times New Roman" w:hAnsi="Times New Roman"/>
                <w:b/>
                <w:spacing w:val="-2"/>
                <w:sz w:val="24"/>
                <w:szCs w:val="24"/>
                <w:lang w:eastAsia="ru-RU"/>
              </w:rPr>
              <w:t>)</w:t>
            </w:r>
            <w:r w:rsidR="00D570F2" w:rsidRPr="00D80F0E">
              <w:rPr>
                <w:rFonts w:ascii="Times New Roman" w:eastAsia="Times New Roman" w:hAnsi="Times New Roman"/>
                <w:spacing w:val="-2"/>
                <w:sz w:val="24"/>
                <w:szCs w:val="24"/>
                <w:lang w:eastAsia="ru-RU"/>
              </w:rPr>
              <w:t xml:space="preserve"> </w:t>
            </w:r>
            <w:r w:rsidRPr="00D80F0E">
              <w:rPr>
                <w:rFonts w:ascii="Times New Roman" w:eastAsia="Times New Roman" w:hAnsi="Times New Roman"/>
                <w:spacing w:val="-2"/>
                <w:sz w:val="24"/>
                <w:szCs w:val="24"/>
              </w:rPr>
              <w:t>Інформація про необхідні технічні, якісні та кількісні характеристики предмета закупівлі,</w:t>
            </w:r>
            <w:r w:rsidR="00406338" w:rsidRPr="00D80F0E">
              <w:rPr>
                <w:rFonts w:ascii="Times New Roman" w:eastAsia="Times New Roman" w:hAnsi="Times New Roman"/>
                <w:spacing w:val="-2"/>
                <w:sz w:val="24"/>
                <w:szCs w:val="24"/>
              </w:rPr>
              <w:t xml:space="preserve"> у тому числі відповідна </w:t>
            </w:r>
            <w:r w:rsidR="00406338" w:rsidRPr="00D80F0E">
              <w:rPr>
                <w:rFonts w:ascii="Times New Roman" w:eastAsia="Times New Roman" w:hAnsi="Times New Roman"/>
                <w:spacing w:val="-2"/>
                <w:sz w:val="24"/>
                <w:szCs w:val="24"/>
              </w:rPr>
              <w:lastRenderedPageBreak/>
              <w:t>технічна специфікація,</w:t>
            </w:r>
            <w:r w:rsidRPr="00D80F0E">
              <w:rPr>
                <w:rFonts w:ascii="Times New Roman" w:eastAsia="Times New Roman" w:hAnsi="Times New Roman"/>
                <w:spacing w:val="-2"/>
                <w:sz w:val="24"/>
                <w:szCs w:val="24"/>
              </w:rPr>
              <w:t xml:space="preserve"> згідно</w:t>
            </w:r>
            <w:r w:rsidRPr="00D80F0E">
              <w:rPr>
                <w:rFonts w:ascii="Times New Roman" w:hAnsi="Times New Roman"/>
                <w:sz w:val="24"/>
                <w:szCs w:val="24"/>
              </w:rPr>
              <w:t xml:space="preserve"> з переліком</w:t>
            </w:r>
            <w:r w:rsidR="007555AD" w:rsidRPr="00D80F0E">
              <w:rPr>
                <w:rFonts w:ascii="Times New Roman" w:hAnsi="Times New Roman"/>
                <w:sz w:val="24"/>
                <w:szCs w:val="24"/>
              </w:rPr>
              <w:t>,</w:t>
            </w:r>
            <w:r w:rsidRPr="00D80F0E">
              <w:rPr>
                <w:rFonts w:ascii="Times New Roman" w:hAnsi="Times New Roman"/>
                <w:sz w:val="24"/>
                <w:szCs w:val="24"/>
              </w:rPr>
              <w:t xml:space="preserve"> визначеним у пункті 6 цього Розділу тендерної документації</w:t>
            </w:r>
            <w:r w:rsidR="00D570F2" w:rsidRPr="00D80F0E">
              <w:rPr>
                <w:rFonts w:ascii="Times New Roman" w:hAnsi="Times New Roman"/>
                <w:sz w:val="24"/>
                <w:szCs w:val="24"/>
              </w:rPr>
              <w:t>.</w:t>
            </w:r>
          </w:p>
          <w:p w14:paraId="565B352F" w14:textId="53C3F7AC" w:rsidR="007D1E4C" w:rsidRPr="00D80F0E" w:rsidRDefault="0084588C" w:rsidP="007D1E4C">
            <w:pPr>
              <w:widowControl w:val="0"/>
              <w:spacing w:after="0" w:line="240" w:lineRule="auto"/>
              <w:ind w:left="317" w:firstLine="295"/>
              <w:contextualSpacing/>
              <w:jc w:val="both"/>
              <w:rPr>
                <w:rStyle w:val="rvts0"/>
                <w:rFonts w:ascii="Times New Roman" w:hAnsi="Times New Roman"/>
                <w:spacing w:val="-2"/>
                <w:sz w:val="24"/>
                <w:szCs w:val="24"/>
              </w:rPr>
            </w:pPr>
            <w:r w:rsidRPr="00D80F0E">
              <w:rPr>
                <w:rStyle w:val="rvts0"/>
                <w:rFonts w:ascii="Times New Roman" w:hAnsi="Times New Roman"/>
                <w:b/>
                <w:spacing w:val="-2"/>
                <w:sz w:val="24"/>
                <w:szCs w:val="24"/>
              </w:rPr>
              <w:t>5</w:t>
            </w:r>
            <w:r w:rsidR="004C2D01" w:rsidRPr="00D80F0E">
              <w:rPr>
                <w:rStyle w:val="rvts0"/>
                <w:rFonts w:ascii="Times New Roman" w:hAnsi="Times New Roman"/>
                <w:b/>
                <w:spacing w:val="-2"/>
                <w:sz w:val="24"/>
                <w:szCs w:val="24"/>
              </w:rPr>
              <w:t>)</w:t>
            </w:r>
            <w:r w:rsidR="004C2D01" w:rsidRPr="00D80F0E">
              <w:rPr>
                <w:rStyle w:val="rvts0"/>
                <w:rFonts w:ascii="Times New Roman" w:hAnsi="Times New Roman"/>
                <w:spacing w:val="-2"/>
                <w:sz w:val="24"/>
                <w:szCs w:val="24"/>
              </w:rPr>
              <w:t xml:space="preserve"> </w:t>
            </w:r>
            <w:r w:rsidR="007D1E4C" w:rsidRPr="00D80F0E">
              <w:rPr>
                <w:rStyle w:val="rvts0"/>
                <w:rFonts w:ascii="Times New Roman" w:hAnsi="Times New Roman"/>
                <w:spacing w:val="-2"/>
                <w:sz w:val="24"/>
                <w:szCs w:val="24"/>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r w:rsidRPr="00D80F0E">
              <w:rPr>
                <w:rStyle w:val="rvts0"/>
                <w:rFonts w:ascii="Times New Roman" w:hAnsi="Times New Roman"/>
                <w:spacing w:val="-2"/>
                <w:sz w:val="24"/>
                <w:szCs w:val="24"/>
              </w:rPr>
              <w:t xml:space="preserve"> </w:t>
            </w:r>
            <w:r w:rsidRPr="00D80F0E">
              <w:rPr>
                <w:rStyle w:val="rvts0"/>
                <w:rFonts w:ascii="Times New Roman" w:hAnsi="Times New Roman"/>
                <w:sz w:val="24"/>
                <w:szCs w:val="24"/>
              </w:rPr>
              <w:t>та договору про закупівлю</w:t>
            </w:r>
            <w:r w:rsidR="007D1E4C" w:rsidRPr="00D80F0E">
              <w:rPr>
                <w:rStyle w:val="rvts0"/>
                <w:rFonts w:ascii="Times New Roman" w:hAnsi="Times New Roman"/>
                <w:spacing w:val="-2"/>
                <w:sz w:val="24"/>
                <w:szCs w:val="24"/>
              </w:rPr>
              <w:t>, наприклад:</w:t>
            </w:r>
          </w:p>
          <w:p w14:paraId="04142BD6" w14:textId="77777777" w:rsidR="007D1E4C" w:rsidRPr="00D80F0E" w:rsidRDefault="007D1E4C" w:rsidP="007D1E4C">
            <w:pPr>
              <w:widowControl w:val="0"/>
              <w:spacing w:after="0" w:line="240" w:lineRule="auto"/>
              <w:ind w:left="317" w:firstLine="295"/>
              <w:contextualSpacing/>
              <w:jc w:val="both"/>
              <w:rPr>
                <w:rStyle w:val="rvts0"/>
                <w:rFonts w:ascii="Times New Roman" w:hAnsi="Times New Roman"/>
                <w:spacing w:val="-2"/>
                <w:sz w:val="24"/>
                <w:szCs w:val="24"/>
              </w:rPr>
            </w:pPr>
            <w:r w:rsidRPr="00D80F0E">
              <w:rPr>
                <w:rStyle w:val="rvts0"/>
                <w:rFonts w:ascii="Times New Roman" w:hAnsi="Times New Roman"/>
                <w:spacing w:val="-2"/>
                <w:sz w:val="24"/>
                <w:szCs w:val="24"/>
                <w:u w:val="single"/>
              </w:rPr>
              <w:t>для керівника учасника</w:t>
            </w:r>
            <w:r w:rsidRPr="00D80F0E">
              <w:rPr>
                <w:rStyle w:val="rvts0"/>
                <w:rFonts w:ascii="Times New Roman" w:hAnsi="Times New Roman"/>
                <w:spacing w:val="-2"/>
                <w:sz w:val="24"/>
                <w:szCs w:val="24"/>
              </w:rPr>
              <w:t xml:space="preserve"> - виписка з протоколу зборів </w:t>
            </w:r>
            <w:r w:rsidRPr="00D80F0E">
              <w:rPr>
                <w:rFonts w:ascii="Times New Roman" w:hAnsi="Times New Roman"/>
                <w:spacing w:val="-2"/>
                <w:sz w:val="24"/>
                <w:szCs w:val="24"/>
              </w:rPr>
              <w:t xml:space="preserve">засновників або протокол зборів засновників та/або наказ про призначення (витяг з наказу) </w:t>
            </w:r>
            <w:r w:rsidRPr="00D80F0E">
              <w:rPr>
                <w:rStyle w:val="rvts0"/>
                <w:rFonts w:ascii="Times New Roman" w:hAnsi="Times New Roman"/>
                <w:spacing w:val="-2"/>
                <w:sz w:val="24"/>
                <w:szCs w:val="24"/>
              </w:rPr>
              <w:t xml:space="preserve">та/або інший документ, </w:t>
            </w:r>
            <w:r w:rsidRPr="00D80F0E">
              <w:rPr>
                <w:rFonts w:ascii="Times New Roman" w:hAnsi="Times New Roman"/>
                <w:spacing w:val="-2"/>
                <w:sz w:val="24"/>
                <w:szCs w:val="24"/>
              </w:rPr>
              <w:t>що підтверджує повноваження керівника учасника</w:t>
            </w:r>
            <w:r w:rsidRPr="00D80F0E">
              <w:rPr>
                <w:rStyle w:val="rvts0"/>
                <w:rFonts w:ascii="Times New Roman" w:hAnsi="Times New Roman"/>
                <w:spacing w:val="-2"/>
                <w:sz w:val="24"/>
                <w:szCs w:val="24"/>
              </w:rPr>
              <w:t>;</w:t>
            </w:r>
          </w:p>
          <w:p w14:paraId="14E26977" w14:textId="77777777" w:rsidR="000E7543" w:rsidRPr="00D80F0E" w:rsidRDefault="007D1E4C" w:rsidP="007D1E4C">
            <w:pPr>
              <w:widowControl w:val="0"/>
              <w:spacing w:after="0" w:line="240" w:lineRule="auto"/>
              <w:ind w:left="317" w:firstLine="295"/>
              <w:contextualSpacing/>
              <w:jc w:val="both"/>
              <w:rPr>
                <w:rStyle w:val="rvts0"/>
                <w:rFonts w:ascii="Times New Roman" w:hAnsi="Times New Roman"/>
                <w:spacing w:val="-2"/>
                <w:sz w:val="24"/>
                <w:szCs w:val="24"/>
              </w:rPr>
            </w:pPr>
            <w:r w:rsidRPr="00D80F0E">
              <w:rPr>
                <w:rFonts w:ascii="Times New Roman" w:eastAsia="Times New Roman" w:hAnsi="Times New Roman"/>
                <w:spacing w:val="-2"/>
                <w:sz w:val="24"/>
                <w:szCs w:val="24"/>
                <w:u w:val="single"/>
              </w:rPr>
              <w:t>для іншої посадової особи учасника</w:t>
            </w:r>
            <w:r w:rsidRPr="00D80F0E">
              <w:rPr>
                <w:rFonts w:ascii="Times New Roman" w:eastAsia="Times New Roman" w:hAnsi="Times New Roman"/>
                <w:spacing w:val="-2"/>
                <w:sz w:val="24"/>
                <w:szCs w:val="24"/>
              </w:rPr>
              <w:t xml:space="preserve"> – довіреність (</w:t>
            </w:r>
            <w:r w:rsidRPr="00D80F0E">
              <w:rPr>
                <w:rFonts w:ascii="Times New Roman" w:hAnsi="Times New Roman"/>
                <w:spacing w:val="-2"/>
                <w:sz w:val="24"/>
                <w:szCs w:val="24"/>
              </w:rPr>
              <w:t>доручення</w:t>
            </w:r>
            <w:r w:rsidRPr="00D80F0E">
              <w:rPr>
                <w:rFonts w:ascii="Times New Roman" w:eastAsia="Times New Roman" w:hAnsi="Times New Roman"/>
                <w:spacing w:val="-2"/>
                <w:sz w:val="24"/>
                <w:szCs w:val="24"/>
              </w:rPr>
              <w:t>)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r w:rsidR="0052384B" w:rsidRPr="00D80F0E">
              <w:rPr>
                <w:rFonts w:ascii="Times New Roman" w:eastAsia="Times New Roman" w:hAnsi="Times New Roman"/>
                <w:spacing w:val="-2"/>
                <w:sz w:val="24"/>
                <w:szCs w:val="24"/>
              </w:rPr>
              <w:t>.</w:t>
            </w:r>
          </w:p>
          <w:p w14:paraId="4CF4C0F6" w14:textId="076E7D5F" w:rsidR="000E6547" w:rsidRPr="00D80F0E" w:rsidRDefault="008A3C96" w:rsidP="00727AEF">
            <w:pPr>
              <w:widowControl w:val="0"/>
              <w:spacing w:after="0" w:line="240" w:lineRule="auto"/>
              <w:ind w:left="317" w:firstLine="295"/>
              <w:contextualSpacing/>
              <w:jc w:val="both"/>
              <w:rPr>
                <w:rFonts w:ascii="Times New Roman" w:eastAsia="Times New Roman" w:hAnsi="Times New Roman"/>
                <w:spacing w:val="-2"/>
                <w:sz w:val="24"/>
                <w:szCs w:val="24"/>
                <w:lang w:eastAsia="ru-RU"/>
              </w:rPr>
            </w:pPr>
            <w:r w:rsidRPr="00D80F0E">
              <w:rPr>
                <w:rFonts w:ascii="Times New Roman" w:eastAsia="Times New Roman" w:hAnsi="Times New Roman"/>
                <w:b/>
                <w:spacing w:val="-2"/>
                <w:sz w:val="24"/>
                <w:szCs w:val="24"/>
                <w:lang w:eastAsia="ru-RU"/>
              </w:rPr>
              <w:t>6</w:t>
            </w:r>
            <w:r w:rsidR="00FA753F" w:rsidRPr="00D80F0E">
              <w:rPr>
                <w:rFonts w:ascii="Times New Roman" w:eastAsia="Times New Roman" w:hAnsi="Times New Roman"/>
                <w:b/>
                <w:spacing w:val="-2"/>
                <w:sz w:val="24"/>
                <w:szCs w:val="24"/>
                <w:lang w:eastAsia="ru-RU"/>
              </w:rPr>
              <w:t>)</w:t>
            </w:r>
            <w:r w:rsidR="000E6547" w:rsidRPr="00D80F0E">
              <w:rPr>
                <w:rFonts w:ascii="Times New Roman" w:eastAsia="Times New Roman" w:hAnsi="Times New Roman"/>
                <w:spacing w:val="-2"/>
                <w:sz w:val="24"/>
                <w:szCs w:val="24"/>
                <w:lang w:eastAsia="ru-RU"/>
              </w:rPr>
              <w:t xml:space="preserve"> </w:t>
            </w:r>
            <w:r w:rsidR="0052384B" w:rsidRPr="00D80F0E">
              <w:rPr>
                <w:rFonts w:ascii="Times New Roman" w:eastAsia="Times New Roman" w:hAnsi="Times New Roman"/>
                <w:spacing w:val="-2"/>
                <w:sz w:val="24"/>
                <w:szCs w:val="24"/>
                <w:lang w:eastAsia="ru-RU"/>
              </w:rPr>
              <w:t>С</w:t>
            </w:r>
            <w:r w:rsidR="000E6547" w:rsidRPr="00D80F0E">
              <w:rPr>
                <w:rFonts w:ascii="Times New Roman" w:eastAsia="Times New Roman" w:hAnsi="Times New Roman"/>
                <w:spacing w:val="-2"/>
                <w:sz w:val="24"/>
                <w:szCs w:val="24"/>
                <w:lang w:eastAsia="ru-RU"/>
              </w:rPr>
              <w:t>татут учасника (положення, установч</w:t>
            </w:r>
            <w:r w:rsidR="0052384B" w:rsidRPr="00D80F0E">
              <w:rPr>
                <w:rFonts w:ascii="Times New Roman" w:eastAsia="Times New Roman" w:hAnsi="Times New Roman"/>
                <w:spacing w:val="-2"/>
                <w:sz w:val="24"/>
                <w:szCs w:val="24"/>
                <w:lang w:eastAsia="ru-RU"/>
              </w:rPr>
              <w:t>ий</w:t>
            </w:r>
            <w:r w:rsidR="000E6547" w:rsidRPr="00D80F0E">
              <w:rPr>
                <w:rFonts w:ascii="Times New Roman" w:eastAsia="Times New Roman" w:hAnsi="Times New Roman"/>
                <w:spacing w:val="-2"/>
                <w:sz w:val="24"/>
                <w:szCs w:val="24"/>
                <w:lang w:eastAsia="ru-RU"/>
              </w:rPr>
              <w:t xml:space="preserve"> догов</w:t>
            </w:r>
            <w:r w:rsidR="0052384B" w:rsidRPr="00D80F0E">
              <w:rPr>
                <w:rFonts w:ascii="Times New Roman" w:eastAsia="Times New Roman" w:hAnsi="Times New Roman"/>
                <w:spacing w:val="-2"/>
                <w:sz w:val="24"/>
                <w:szCs w:val="24"/>
                <w:lang w:eastAsia="ru-RU"/>
              </w:rPr>
              <w:t>ір</w:t>
            </w:r>
            <w:r w:rsidR="000E6547" w:rsidRPr="00D80F0E">
              <w:rPr>
                <w:rFonts w:ascii="Times New Roman" w:eastAsia="Times New Roman" w:hAnsi="Times New Roman"/>
                <w:spacing w:val="-2"/>
                <w:sz w:val="24"/>
                <w:szCs w:val="24"/>
                <w:lang w:eastAsia="ru-RU"/>
              </w:rPr>
              <w:t xml:space="preserve"> або </w:t>
            </w:r>
            <w:r w:rsidR="000E6547" w:rsidRPr="00D80F0E">
              <w:rPr>
                <w:rFonts w:ascii="Times New Roman" w:hAnsi="Times New Roman"/>
                <w:spacing w:val="-2"/>
                <w:sz w:val="24"/>
                <w:szCs w:val="24"/>
              </w:rPr>
              <w:t>інш</w:t>
            </w:r>
            <w:r w:rsidR="0052384B" w:rsidRPr="00D80F0E">
              <w:rPr>
                <w:rFonts w:ascii="Times New Roman" w:hAnsi="Times New Roman"/>
                <w:spacing w:val="-2"/>
                <w:sz w:val="24"/>
                <w:szCs w:val="24"/>
              </w:rPr>
              <w:t>ий</w:t>
            </w:r>
            <w:r w:rsidR="000E6547" w:rsidRPr="00D80F0E">
              <w:rPr>
                <w:rFonts w:ascii="Times New Roman" w:eastAsia="Times New Roman" w:hAnsi="Times New Roman"/>
                <w:spacing w:val="-2"/>
                <w:sz w:val="24"/>
                <w:szCs w:val="24"/>
                <w:lang w:eastAsia="ru-RU"/>
              </w:rPr>
              <w:t xml:space="preserve"> документ, який його замінює) у повному обсязі із змінами (у разі наявності таких змін) </w:t>
            </w:r>
            <w:r w:rsidR="000E6547" w:rsidRPr="00D80F0E">
              <w:rPr>
                <w:rFonts w:ascii="Times New Roman" w:eastAsia="Times New Roman" w:hAnsi="Times New Roman"/>
                <w:i/>
                <w:spacing w:val="-2"/>
                <w:sz w:val="24"/>
                <w:szCs w:val="24"/>
                <w:lang w:eastAsia="ru-RU"/>
              </w:rPr>
              <w:t>(якщо учасник здійснює діяльність відповідно до статуту)</w:t>
            </w:r>
            <w:r w:rsidR="0052384B" w:rsidRPr="00D80F0E">
              <w:rPr>
                <w:rFonts w:ascii="Times New Roman" w:eastAsia="Times New Roman" w:hAnsi="Times New Roman"/>
                <w:spacing w:val="-2"/>
                <w:sz w:val="24"/>
                <w:szCs w:val="24"/>
                <w:lang w:eastAsia="ru-RU"/>
              </w:rPr>
              <w:t>.</w:t>
            </w:r>
          </w:p>
          <w:p w14:paraId="649B8930" w14:textId="77777777" w:rsidR="00AA275D" w:rsidRPr="00D80F0E" w:rsidRDefault="00AA275D" w:rsidP="00AA275D">
            <w:pPr>
              <w:widowControl w:val="0"/>
              <w:spacing w:after="0" w:line="240" w:lineRule="auto"/>
              <w:ind w:left="317" w:firstLine="295"/>
              <w:contextualSpacing/>
              <w:jc w:val="both"/>
              <w:rPr>
                <w:rFonts w:ascii="Times New Roman" w:eastAsia="Times New Roman" w:hAnsi="Times New Roman"/>
                <w:spacing w:val="-2"/>
                <w:sz w:val="24"/>
                <w:szCs w:val="24"/>
                <w:lang w:eastAsia="ru-RU"/>
              </w:rPr>
            </w:pPr>
            <w:r w:rsidRPr="00D80F0E">
              <w:rPr>
                <w:rFonts w:ascii="Times New Roman" w:eastAsia="Times New Roman" w:hAnsi="Times New Roman"/>
                <w:spacing w:val="-2"/>
                <w:sz w:val="24"/>
                <w:szCs w:val="24"/>
                <w:lang w:eastAsia="ru-RU"/>
              </w:rPr>
              <w:t>У випадку реєстрації статуту чи змін до нього після 01.01.2016 року можливе надання опису реєстратора або довідки у довільній формі з відповідним пошуковим кодом результатів надання адміністративної послуги.</w:t>
            </w:r>
          </w:p>
          <w:p w14:paraId="197AF5DF" w14:textId="77777777" w:rsidR="008A3C96" w:rsidRPr="00D80F0E" w:rsidRDefault="00AA275D" w:rsidP="00727AEF">
            <w:pPr>
              <w:widowControl w:val="0"/>
              <w:spacing w:after="0" w:line="240" w:lineRule="auto"/>
              <w:ind w:left="317" w:firstLine="295"/>
              <w:contextualSpacing/>
              <w:jc w:val="both"/>
              <w:rPr>
                <w:rFonts w:ascii="Times New Roman" w:eastAsia="Times New Roman" w:hAnsi="Times New Roman"/>
                <w:spacing w:val="-2"/>
                <w:sz w:val="24"/>
                <w:szCs w:val="24"/>
                <w:lang w:eastAsia="ru-RU"/>
              </w:rPr>
            </w:pPr>
            <w:r w:rsidRPr="00D80F0E">
              <w:rPr>
                <w:rFonts w:ascii="Times New Roman" w:eastAsia="Times New Roman" w:hAnsi="Times New Roman"/>
                <w:spacing w:val="-2"/>
                <w:sz w:val="24"/>
                <w:szCs w:val="24"/>
                <w:lang w:eastAsia="ru-RU"/>
              </w:rPr>
              <w:t>У разі, якщо учасник здійснює діяльність на підставі модельного статуту, необхідно надати копію документа щодо рішення засновників про створення такої юридичної особи (вимога стосується учасника – юридичної особи).</w:t>
            </w:r>
          </w:p>
          <w:p w14:paraId="72E8CA4B" w14:textId="77777777" w:rsidR="008A3C96" w:rsidRPr="00D80F0E" w:rsidRDefault="008A3C96" w:rsidP="008A3C96">
            <w:pPr>
              <w:widowControl w:val="0"/>
              <w:spacing w:after="0" w:line="240" w:lineRule="auto"/>
              <w:ind w:left="317" w:firstLine="295"/>
              <w:contextualSpacing/>
              <w:jc w:val="both"/>
              <w:rPr>
                <w:rFonts w:ascii="Times New Roman" w:eastAsia="Times New Roman" w:hAnsi="Times New Roman"/>
                <w:spacing w:val="-2"/>
                <w:sz w:val="24"/>
                <w:szCs w:val="24"/>
                <w:lang w:eastAsia="ru-RU"/>
              </w:rPr>
            </w:pPr>
            <w:r w:rsidRPr="00D80F0E">
              <w:rPr>
                <w:rFonts w:ascii="Times New Roman" w:eastAsia="Times New Roman" w:hAnsi="Times New Roman"/>
                <w:spacing w:val="-2"/>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14:paraId="76758C3E" w14:textId="54ACB583" w:rsidR="00DD324A" w:rsidRPr="00D80F0E" w:rsidRDefault="008A3C96" w:rsidP="00727AEF">
            <w:pPr>
              <w:widowControl w:val="0"/>
              <w:spacing w:after="0" w:line="240" w:lineRule="auto"/>
              <w:ind w:left="317" w:firstLine="295"/>
              <w:contextualSpacing/>
              <w:jc w:val="both"/>
              <w:rPr>
                <w:rFonts w:ascii="Times New Roman" w:eastAsia="Times New Roman" w:hAnsi="Times New Roman"/>
                <w:spacing w:val="-2"/>
                <w:sz w:val="24"/>
                <w:szCs w:val="24"/>
                <w:lang w:eastAsia="ru-RU"/>
              </w:rPr>
            </w:pPr>
            <w:r w:rsidRPr="00D80F0E">
              <w:rPr>
                <w:rFonts w:ascii="Times New Roman" w:eastAsia="Times New Roman" w:hAnsi="Times New Roman"/>
                <w:b/>
                <w:spacing w:val="-2"/>
                <w:sz w:val="24"/>
                <w:szCs w:val="24"/>
                <w:lang w:eastAsia="ru-RU"/>
              </w:rPr>
              <w:t>7</w:t>
            </w:r>
            <w:r w:rsidR="00FA753F" w:rsidRPr="00D80F0E">
              <w:rPr>
                <w:rFonts w:ascii="Times New Roman" w:eastAsia="Times New Roman" w:hAnsi="Times New Roman"/>
                <w:b/>
                <w:spacing w:val="-2"/>
                <w:sz w:val="24"/>
                <w:szCs w:val="24"/>
                <w:lang w:eastAsia="ru-RU"/>
              </w:rPr>
              <w:t>)</w:t>
            </w:r>
            <w:r w:rsidR="00FA753F" w:rsidRPr="00D80F0E">
              <w:rPr>
                <w:rFonts w:ascii="Times New Roman" w:eastAsia="Times New Roman" w:hAnsi="Times New Roman"/>
                <w:spacing w:val="-2"/>
                <w:sz w:val="24"/>
                <w:szCs w:val="24"/>
                <w:lang w:eastAsia="ru-RU"/>
              </w:rPr>
              <w:t> </w:t>
            </w:r>
            <w:r w:rsidR="0052384B" w:rsidRPr="00D80F0E">
              <w:rPr>
                <w:rFonts w:ascii="Times New Roman" w:eastAsia="Times New Roman" w:hAnsi="Times New Roman"/>
                <w:spacing w:val="-2"/>
                <w:sz w:val="24"/>
                <w:szCs w:val="24"/>
                <w:lang w:eastAsia="ru-RU"/>
              </w:rPr>
              <w:t>С</w:t>
            </w:r>
            <w:r w:rsidR="00DD324A" w:rsidRPr="00D80F0E">
              <w:rPr>
                <w:rFonts w:ascii="Times New Roman" w:eastAsia="Times New Roman" w:hAnsi="Times New Roman"/>
                <w:spacing w:val="-2"/>
                <w:sz w:val="24"/>
                <w:szCs w:val="24"/>
                <w:lang w:eastAsia="ru-RU"/>
              </w:rPr>
              <w:t>відоцтв</w:t>
            </w:r>
            <w:r w:rsidR="0052384B" w:rsidRPr="00D80F0E">
              <w:rPr>
                <w:rFonts w:ascii="Times New Roman" w:eastAsia="Times New Roman" w:hAnsi="Times New Roman"/>
                <w:spacing w:val="-2"/>
                <w:sz w:val="24"/>
                <w:szCs w:val="24"/>
                <w:lang w:eastAsia="ru-RU"/>
              </w:rPr>
              <w:t>о</w:t>
            </w:r>
            <w:r w:rsidR="00DD324A" w:rsidRPr="00D80F0E">
              <w:rPr>
                <w:rFonts w:ascii="Times New Roman" w:eastAsia="Times New Roman" w:hAnsi="Times New Roman"/>
                <w:spacing w:val="-2"/>
                <w:sz w:val="24"/>
                <w:szCs w:val="24"/>
                <w:lang w:eastAsia="ru-RU"/>
              </w:rPr>
              <w:t xml:space="preserve"> про реєстрацію платника подат</w:t>
            </w:r>
            <w:r w:rsidR="0052384B" w:rsidRPr="00D80F0E">
              <w:rPr>
                <w:rFonts w:ascii="Times New Roman" w:eastAsia="Times New Roman" w:hAnsi="Times New Roman"/>
                <w:spacing w:val="-2"/>
                <w:sz w:val="24"/>
                <w:szCs w:val="24"/>
                <w:lang w:eastAsia="ru-RU"/>
              </w:rPr>
              <w:t xml:space="preserve">ку на додану вартість або витяг </w:t>
            </w:r>
            <w:r w:rsidR="00DD324A" w:rsidRPr="00D80F0E">
              <w:rPr>
                <w:rFonts w:ascii="Times New Roman" w:eastAsia="Times New Roman" w:hAnsi="Times New Roman"/>
                <w:spacing w:val="-2"/>
                <w:sz w:val="24"/>
                <w:szCs w:val="24"/>
                <w:lang w:eastAsia="ru-RU"/>
              </w:rPr>
              <w:t xml:space="preserve">з Реєстру платників податку на додану </w:t>
            </w:r>
            <w:r w:rsidR="00DD324A" w:rsidRPr="00D80F0E">
              <w:rPr>
                <w:rFonts w:ascii="Times New Roman" w:hAnsi="Times New Roman"/>
                <w:spacing w:val="-2"/>
                <w:sz w:val="24"/>
                <w:szCs w:val="24"/>
              </w:rPr>
              <w:t>вартість</w:t>
            </w:r>
            <w:r w:rsidR="00DD324A" w:rsidRPr="00D80F0E">
              <w:rPr>
                <w:rFonts w:ascii="Times New Roman" w:eastAsia="Times New Roman" w:hAnsi="Times New Roman"/>
                <w:spacing w:val="-2"/>
                <w:sz w:val="24"/>
                <w:szCs w:val="24"/>
                <w:lang w:eastAsia="ru-RU"/>
              </w:rPr>
              <w:t xml:space="preserve"> – </w:t>
            </w:r>
            <w:r w:rsidR="00DD324A" w:rsidRPr="00D80F0E">
              <w:rPr>
                <w:rFonts w:ascii="Times New Roman" w:eastAsia="Times New Roman" w:hAnsi="Times New Roman"/>
                <w:i/>
                <w:spacing w:val="-2"/>
                <w:sz w:val="24"/>
                <w:szCs w:val="24"/>
                <w:lang w:eastAsia="ru-RU"/>
              </w:rPr>
              <w:t>для учасника, який є платником податку на додану вартість</w:t>
            </w:r>
            <w:r w:rsidR="0052384B" w:rsidRPr="00D80F0E">
              <w:rPr>
                <w:rFonts w:ascii="Times New Roman" w:eastAsia="Times New Roman" w:hAnsi="Times New Roman"/>
                <w:spacing w:val="-2"/>
                <w:sz w:val="24"/>
                <w:szCs w:val="24"/>
                <w:lang w:eastAsia="ru-RU"/>
              </w:rPr>
              <w:t>.</w:t>
            </w:r>
          </w:p>
          <w:p w14:paraId="1692284D" w14:textId="4FC900BF" w:rsidR="00DD324A" w:rsidRPr="00D80F0E" w:rsidRDefault="008A3C96" w:rsidP="00727AEF">
            <w:pPr>
              <w:widowControl w:val="0"/>
              <w:spacing w:after="0" w:line="240" w:lineRule="auto"/>
              <w:ind w:left="317" w:firstLine="295"/>
              <w:contextualSpacing/>
              <w:jc w:val="both"/>
              <w:rPr>
                <w:rFonts w:ascii="Times New Roman" w:eastAsia="Times New Roman" w:hAnsi="Times New Roman"/>
                <w:spacing w:val="-2"/>
                <w:sz w:val="24"/>
                <w:szCs w:val="24"/>
                <w:lang w:eastAsia="ru-RU"/>
              </w:rPr>
            </w:pPr>
            <w:r w:rsidRPr="00D80F0E">
              <w:rPr>
                <w:rFonts w:ascii="Times New Roman" w:eastAsia="Times New Roman" w:hAnsi="Times New Roman"/>
                <w:b/>
                <w:spacing w:val="-2"/>
                <w:sz w:val="24"/>
                <w:szCs w:val="24"/>
                <w:lang w:eastAsia="ru-RU"/>
              </w:rPr>
              <w:t>8</w:t>
            </w:r>
            <w:r w:rsidR="00FA753F" w:rsidRPr="00D80F0E">
              <w:rPr>
                <w:rFonts w:ascii="Times New Roman" w:eastAsia="Times New Roman" w:hAnsi="Times New Roman"/>
                <w:b/>
                <w:spacing w:val="-2"/>
                <w:sz w:val="24"/>
                <w:szCs w:val="24"/>
                <w:lang w:eastAsia="ru-RU"/>
              </w:rPr>
              <w:t>)</w:t>
            </w:r>
            <w:r w:rsidR="00FA753F" w:rsidRPr="00D80F0E">
              <w:rPr>
                <w:rFonts w:ascii="Times New Roman" w:eastAsia="Times New Roman" w:hAnsi="Times New Roman"/>
                <w:spacing w:val="-2"/>
                <w:sz w:val="24"/>
                <w:szCs w:val="24"/>
                <w:lang w:eastAsia="ru-RU"/>
              </w:rPr>
              <w:t xml:space="preserve"> </w:t>
            </w:r>
            <w:r w:rsidR="0052384B" w:rsidRPr="00D80F0E">
              <w:rPr>
                <w:rFonts w:ascii="Times New Roman" w:hAnsi="Times New Roman"/>
                <w:spacing w:val="-2"/>
                <w:sz w:val="24"/>
                <w:szCs w:val="24"/>
              </w:rPr>
              <w:t>С</w:t>
            </w:r>
            <w:r w:rsidR="00FA753F" w:rsidRPr="00D80F0E">
              <w:rPr>
                <w:rFonts w:ascii="Times New Roman" w:hAnsi="Times New Roman"/>
                <w:spacing w:val="-2"/>
                <w:sz w:val="24"/>
                <w:szCs w:val="24"/>
              </w:rPr>
              <w:t>відоцтв</w:t>
            </w:r>
            <w:r w:rsidR="0052384B" w:rsidRPr="00D80F0E">
              <w:rPr>
                <w:rFonts w:ascii="Times New Roman" w:hAnsi="Times New Roman"/>
                <w:spacing w:val="-2"/>
                <w:sz w:val="24"/>
                <w:szCs w:val="24"/>
              </w:rPr>
              <w:t>о</w:t>
            </w:r>
            <w:r w:rsidR="00FA753F" w:rsidRPr="00D80F0E">
              <w:rPr>
                <w:rFonts w:ascii="Times New Roman" w:eastAsia="Times New Roman" w:hAnsi="Times New Roman"/>
                <w:spacing w:val="-2"/>
                <w:sz w:val="24"/>
                <w:szCs w:val="24"/>
                <w:lang w:eastAsia="ru-RU"/>
              </w:rPr>
              <w:t xml:space="preserve"> </w:t>
            </w:r>
            <w:r w:rsidR="00606E24" w:rsidRPr="00D80F0E">
              <w:rPr>
                <w:rFonts w:ascii="Times New Roman" w:eastAsia="Times New Roman" w:hAnsi="Times New Roman"/>
                <w:spacing w:val="-2"/>
                <w:sz w:val="24"/>
                <w:szCs w:val="24"/>
                <w:lang w:eastAsia="ru-RU"/>
              </w:rPr>
              <w:t>платника</w:t>
            </w:r>
            <w:r w:rsidR="0052384B" w:rsidRPr="00D80F0E">
              <w:rPr>
                <w:rFonts w:ascii="Times New Roman" w:eastAsia="Times New Roman" w:hAnsi="Times New Roman"/>
                <w:spacing w:val="-2"/>
                <w:sz w:val="24"/>
                <w:szCs w:val="24"/>
                <w:lang w:eastAsia="ru-RU"/>
              </w:rPr>
              <w:t xml:space="preserve"> єдиного податку або витяг</w:t>
            </w:r>
            <w:r w:rsidR="00FA753F" w:rsidRPr="00D80F0E">
              <w:rPr>
                <w:rFonts w:ascii="Times New Roman" w:eastAsia="Times New Roman" w:hAnsi="Times New Roman"/>
                <w:spacing w:val="-2"/>
                <w:sz w:val="24"/>
                <w:szCs w:val="24"/>
                <w:lang w:eastAsia="ru-RU"/>
              </w:rPr>
              <w:t xml:space="preserve"> з Реєстру платників єдиного податку – </w:t>
            </w:r>
            <w:r w:rsidR="00FA753F" w:rsidRPr="00D80F0E">
              <w:rPr>
                <w:rFonts w:ascii="Times New Roman" w:eastAsia="Times New Roman" w:hAnsi="Times New Roman"/>
                <w:i/>
                <w:spacing w:val="-2"/>
                <w:sz w:val="24"/>
                <w:szCs w:val="24"/>
                <w:lang w:eastAsia="ru-RU"/>
              </w:rPr>
              <w:t>для учасника, який є платником єдиного податку</w:t>
            </w:r>
            <w:r w:rsidR="0052384B" w:rsidRPr="00D80F0E">
              <w:rPr>
                <w:rFonts w:ascii="Times New Roman" w:eastAsia="Times New Roman" w:hAnsi="Times New Roman"/>
                <w:spacing w:val="-2"/>
                <w:sz w:val="24"/>
                <w:szCs w:val="24"/>
                <w:lang w:eastAsia="ru-RU"/>
              </w:rPr>
              <w:t>.</w:t>
            </w:r>
          </w:p>
          <w:p w14:paraId="0020DC88" w14:textId="77777777" w:rsidR="00F15B38" w:rsidRPr="00D80F0E" w:rsidRDefault="00F15B38" w:rsidP="00727AEF">
            <w:pPr>
              <w:widowControl w:val="0"/>
              <w:tabs>
                <w:tab w:val="left" w:pos="1080"/>
              </w:tabs>
              <w:autoSpaceDE w:val="0"/>
              <w:autoSpaceDN w:val="0"/>
              <w:adjustRightInd w:val="0"/>
              <w:spacing w:after="0" w:line="240" w:lineRule="auto"/>
              <w:ind w:left="317" w:firstLine="295"/>
              <w:jc w:val="both"/>
              <w:rPr>
                <w:rFonts w:ascii="Times New Roman" w:eastAsia="Times New Roman" w:hAnsi="Times New Roman"/>
                <w:sz w:val="24"/>
                <w:szCs w:val="24"/>
              </w:rPr>
            </w:pPr>
            <w:r w:rsidRPr="00D80F0E">
              <w:rPr>
                <w:rFonts w:ascii="Times New Roman" w:eastAsia="Times New Roman" w:hAnsi="Times New Roman"/>
                <w:sz w:val="24"/>
                <w:szCs w:val="24"/>
              </w:rPr>
              <w:t xml:space="preserve">У разі, якщо учасник не є платником податку на додану вартість </w:t>
            </w:r>
            <w:r w:rsidR="00834EFA" w:rsidRPr="00D80F0E">
              <w:rPr>
                <w:rFonts w:ascii="Times New Roman" w:eastAsia="Times New Roman" w:hAnsi="Times New Roman"/>
                <w:sz w:val="24"/>
                <w:szCs w:val="24"/>
              </w:rPr>
              <w:t>та не є</w:t>
            </w:r>
            <w:r w:rsidRPr="00D80F0E">
              <w:rPr>
                <w:rFonts w:ascii="Times New Roman" w:eastAsia="Times New Roman" w:hAnsi="Times New Roman"/>
                <w:sz w:val="24"/>
                <w:szCs w:val="24"/>
              </w:rPr>
              <w:t xml:space="preserve"> платником єдиного податку, він (учасник) повинен надати довідку у довільній формі з відповідними поясненнями та обґрунтуваннями</w:t>
            </w:r>
            <w:r w:rsidR="00775A68" w:rsidRPr="00D80F0E">
              <w:rPr>
                <w:rFonts w:ascii="Times New Roman" w:eastAsia="Times New Roman" w:hAnsi="Times New Roman"/>
                <w:sz w:val="24"/>
                <w:szCs w:val="24"/>
              </w:rPr>
              <w:t>.</w:t>
            </w:r>
          </w:p>
          <w:p w14:paraId="13232B20" w14:textId="2A552A10" w:rsidR="00E84326" w:rsidRPr="00D80F0E" w:rsidRDefault="008A3C96" w:rsidP="00727AEF">
            <w:pPr>
              <w:widowControl w:val="0"/>
              <w:spacing w:after="0" w:line="240" w:lineRule="auto"/>
              <w:ind w:left="317" w:firstLine="295"/>
              <w:contextualSpacing/>
              <w:jc w:val="both"/>
              <w:rPr>
                <w:rFonts w:ascii="Times New Roman" w:eastAsia="Times New Roman" w:hAnsi="Times New Roman"/>
                <w:b/>
                <w:spacing w:val="-2"/>
                <w:sz w:val="24"/>
                <w:szCs w:val="24"/>
                <w:lang w:eastAsia="ru-RU"/>
              </w:rPr>
            </w:pPr>
            <w:r w:rsidRPr="00D80F0E">
              <w:rPr>
                <w:rFonts w:ascii="Times New Roman" w:eastAsia="Times New Roman" w:hAnsi="Times New Roman"/>
                <w:b/>
                <w:spacing w:val="-2"/>
                <w:sz w:val="24"/>
                <w:szCs w:val="24"/>
                <w:lang w:eastAsia="ru-RU"/>
              </w:rPr>
              <w:t>9</w:t>
            </w:r>
            <w:r w:rsidR="00A0540A" w:rsidRPr="00D80F0E">
              <w:rPr>
                <w:rFonts w:ascii="Times New Roman" w:eastAsia="Times New Roman" w:hAnsi="Times New Roman"/>
                <w:b/>
                <w:spacing w:val="-2"/>
                <w:sz w:val="24"/>
                <w:szCs w:val="24"/>
                <w:lang w:eastAsia="ru-RU"/>
              </w:rPr>
              <w:t>)</w:t>
            </w:r>
            <w:r w:rsidR="00FA753F" w:rsidRPr="00D80F0E">
              <w:rPr>
                <w:rFonts w:ascii="Times New Roman" w:eastAsia="Times New Roman" w:hAnsi="Times New Roman"/>
                <w:b/>
                <w:spacing w:val="-2"/>
                <w:sz w:val="24"/>
                <w:szCs w:val="24"/>
                <w:lang w:eastAsia="ru-RU"/>
              </w:rPr>
              <w:t xml:space="preserve"> </w:t>
            </w:r>
            <w:r w:rsidR="00E84326" w:rsidRPr="00D80F0E">
              <w:rPr>
                <w:rFonts w:ascii="Times New Roman" w:eastAsia="Times New Roman" w:hAnsi="Times New Roman"/>
                <w:b/>
                <w:spacing w:val="-2"/>
                <w:sz w:val="24"/>
                <w:szCs w:val="24"/>
                <w:lang w:eastAsia="ru-RU"/>
              </w:rPr>
              <w:t>Для</w:t>
            </w:r>
            <w:r w:rsidR="00AD30A2" w:rsidRPr="00D80F0E">
              <w:rPr>
                <w:rFonts w:ascii="Times New Roman" w:eastAsia="Times New Roman" w:hAnsi="Times New Roman"/>
                <w:b/>
                <w:spacing w:val="-2"/>
                <w:sz w:val="24"/>
                <w:szCs w:val="24"/>
                <w:lang w:eastAsia="ru-RU"/>
              </w:rPr>
              <w:t xml:space="preserve"> учасника -</w:t>
            </w:r>
            <w:r w:rsidR="00E84326" w:rsidRPr="00D80F0E">
              <w:rPr>
                <w:rFonts w:ascii="Times New Roman" w:eastAsia="Times New Roman" w:hAnsi="Times New Roman"/>
                <w:b/>
                <w:spacing w:val="-2"/>
                <w:sz w:val="24"/>
                <w:szCs w:val="24"/>
                <w:lang w:eastAsia="ru-RU"/>
              </w:rPr>
              <w:t xml:space="preserve"> фізичн</w:t>
            </w:r>
            <w:r w:rsidR="00AD30A2" w:rsidRPr="00D80F0E">
              <w:rPr>
                <w:rFonts w:ascii="Times New Roman" w:eastAsia="Times New Roman" w:hAnsi="Times New Roman"/>
                <w:b/>
                <w:spacing w:val="-2"/>
                <w:sz w:val="24"/>
                <w:szCs w:val="24"/>
                <w:lang w:eastAsia="ru-RU"/>
              </w:rPr>
              <w:t>ої</w:t>
            </w:r>
            <w:r w:rsidR="00E84326" w:rsidRPr="00D80F0E">
              <w:rPr>
                <w:rFonts w:ascii="Times New Roman" w:eastAsia="Times New Roman" w:hAnsi="Times New Roman"/>
                <w:b/>
                <w:spacing w:val="-2"/>
                <w:sz w:val="24"/>
                <w:szCs w:val="24"/>
                <w:lang w:eastAsia="ru-RU"/>
              </w:rPr>
              <w:t xml:space="preserve"> ос</w:t>
            </w:r>
            <w:r w:rsidR="00AD30A2" w:rsidRPr="00D80F0E">
              <w:rPr>
                <w:rFonts w:ascii="Times New Roman" w:eastAsia="Times New Roman" w:hAnsi="Times New Roman"/>
                <w:b/>
                <w:spacing w:val="-2"/>
                <w:sz w:val="24"/>
                <w:szCs w:val="24"/>
                <w:lang w:eastAsia="ru-RU"/>
              </w:rPr>
              <w:t>оби</w:t>
            </w:r>
            <w:r w:rsidR="00E84326" w:rsidRPr="00D80F0E">
              <w:rPr>
                <w:rFonts w:ascii="Times New Roman" w:eastAsia="Times New Roman" w:hAnsi="Times New Roman"/>
                <w:b/>
                <w:spacing w:val="-2"/>
                <w:sz w:val="24"/>
                <w:szCs w:val="24"/>
                <w:lang w:eastAsia="ru-RU"/>
              </w:rPr>
              <w:t>:</w:t>
            </w:r>
          </w:p>
          <w:p w14:paraId="07B8F69F" w14:textId="7CF0419B" w:rsidR="00DD324A" w:rsidRPr="00D80F0E" w:rsidRDefault="00870FAC" w:rsidP="00870FAC">
            <w:pPr>
              <w:widowControl w:val="0"/>
              <w:spacing w:after="0" w:line="240" w:lineRule="auto"/>
              <w:ind w:left="317" w:firstLine="152"/>
              <w:contextualSpacing/>
              <w:jc w:val="both"/>
              <w:rPr>
                <w:rFonts w:ascii="Times New Roman" w:eastAsia="Times New Roman" w:hAnsi="Times New Roman"/>
                <w:i/>
                <w:spacing w:val="-2"/>
                <w:sz w:val="24"/>
                <w:szCs w:val="24"/>
                <w:lang w:eastAsia="ru-RU"/>
              </w:rPr>
            </w:pPr>
            <w:r w:rsidRPr="00D80F0E">
              <w:rPr>
                <w:rFonts w:ascii="Times New Roman" w:eastAsia="Times New Roman" w:hAnsi="Times New Roman"/>
                <w:b/>
                <w:spacing w:val="-2"/>
                <w:sz w:val="24"/>
                <w:szCs w:val="24"/>
                <w:lang w:eastAsia="ru-RU"/>
              </w:rPr>
              <w:t>а</w:t>
            </w:r>
            <w:r w:rsidR="00E84326" w:rsidRPr="00D80F0E">
              <w:rPr>
                <w:rFonts w:ascii="Times New Roman" w:eastAsia="Times New Roman" w:hAnsi="Times New Roman"/>
                <w:b/>
                <w:spacing w:val="-2"/>
                <w:sz w:val="24"/>
                <w:szCs w:val="24"/>
                <w:lang w:eastAsia="ru-RU"/>
              </w:rPr>
              <w:t>)</w:t>
            </w:r>
            <w:r w:rsidR="00E84326" w:rsidRPr="00D80F0E">
              <w:rPr>
                <w:rFonts w:ascii="Times New Roman" w:eastAsia="Times New Roman" w:hAnsi="Times New Roman"/>
                <w:spacing w:val="-2"/>
                <w:sz w:val="24"/>
                <w:szCs w:val="24"/>
                <w:lang w:eastAsia="ru-RU"/>
              </w:rPr>
              <w:t xml:space="preserve"> </w:t>
            </w:r>
            <w:r w:rsidR="0052384B" w:rsidRPr="00D80F0E">
              <w:rPr>
                <w:rFonts w:ascii="Times New Roman" w:hAnsi="Times New Roman"/>
                <w:spacing w:val="-2"/>
                <w:sz w:val="24"/>
                <w:szCs w:val="24"/>
              </w:rPr>
              <w:t>П</w:t>
            </w:r>
            <w:r w:rsidR="00DD324A" w:rsidRPr="00D80F0E">
              <w:rPr>
                <w:rFonts w:ascii="Times New Roman" w:hAnsi="Times New Roman"/>
                <w:spacing w:val="-2"/>
                <w:sz w:val="24"/>
                <w:szCs w:val="24"/>
              </w:rPr>
              <w:t>аспорт</w:t>
            </w:r>
            <w:r w:rsidR="00B570F7" w:rsidRPr="00D80F0E">
              <w:rPr>
                <w:rFonts w:ascii="Times New Roman" w:hAnsi="Times New Roman"/>
                <w:spacing w:val="-2"/>
                <w:sz w:val="24"/>
                <w:szCs w:val="24"/>
              </w:rPr>
              <w:t xml:space="preserve"> (сторінки</w:t>
            </w:r>
            <w:r w:rsidR="00C0428B" w:rsidRPr="00D80F0E">
              <w:rPr>
                <w:rFonts w:ascii="Times New Roman" w:hAnsi="Times New Roman"/>
                <w:spacing w:val="-2"/>
                <w:sz w:val="24"/>
                <w:szCs w:val="24"/>
              </w:rPr>
              <w:t xml:space="preserve"> 1-6,11-16).</w:t>
            </w:r>
          </w:p>
          <w:p w14:paraId="5DD9E17E" w14:textId="678F50C4" w:rsidR="009654A8" w:rsidRPr="00D80F0E" w:rsidRDefault="00870FAC" w:rsidP="00870FAC">
            <w:pPr>
              <w:widowControl w:val="0"/>
              <w:tabs>
                <w:tab w:val="left" w:pos="752"/>
                <w:tab w:val="left" w:pos="894"/>
                <w:tab w:val="left" w:pos="1177"/>
                <w:tab w:val="left" w:pos="1461"/>
              </w:tabs>
              <w:spacing w:after="120" w:line="240" w:lineRule="auto"/>
              <w:ind w:left="317" w:firstLine="152"/>
              <w:contextualSpacing/>
              <w:jc w:val="both"/>
              <w:rPr>
                <w:rFonts w:ascii="Times New Roman" w:eastAsia="Times New Roman" w:hAnsi="Times New Roman"/>
                <w:spacing w:val="-2"/>
                <w:sz w:val="24"/>
                <w:szCs w:val="24"/>
                <w:lang w:eastAsia="ru-RU"/>
              </w:rPr>
            </w:pPr>
            <w:r w:rsidRPr="00D80F0E">
              <w:rPr>
                <w:rFonts w:ascii="Times New Roman" w:eastAsia="Times New Roman" w:hAnsi="Times New Roman"/>
                <w:b/>
                <w:spacing w:val="-2"/>
                <w:sz w:val="24"/>
                <w:szCs w:val="24"/>
                <w:lang w:eastAsia="ru-RU"/>
              </w:rPr>
              <w:t>б</w:t>
            </w:r>
            <w:r w:rsidR="00A0540A" w:rsidRPr="00D80F0E">
              <w:rPr>
                <w:rFonts w:ascii="Times New Roman" w:eastAsia="Times New Roman" w:hAnsi="Times New Roman"/>
                <w:b/>
                <w:spacing w:val="-2"/>
                <w:sz w:val="24"/>
                <w:szCs w:val="24"/>
                <w:lang w:eastAsia="ru-RU"/>
              </w:rPr>
              <w:t>)</w:t>
            </w:r>
            <w:r w:rsidR="00A0540A" w:rsidRPr="00D80F0E">
              <w:rPr>
                <w:rFonts w:ascii="Times New Roman" w:eastAsia="Times New Roman" w:hAnsi="Times New Roman"/>
                <w:spacing w:val="-2"/>
                <w:sz w:val="24"/>
                <w:szCs w:val="24"/>
                <w:lang w:eastAsia="ru-RU"/>
              </w:rPr>
              <w:t xml:space="preserve"> </w:t>
            </w:r>
            <w:r w:rsidR="0052384B" w:rsidRPr="00D80F0E">
              <w:rPr>
                <w:rFonts w:ascii="Times New Roman" w:hAnsi="Times New Roman"/>
                <w:spacing w:val="-2"/>
                <w:sz w:val="24"/>
                <w:szCs w:val="24"/>
              </w:rPr>
              <w:t>Д</w:t>
            </w:r>
            <w:r w:rsidR="00DD324A" w:rsidRPr="00D80F0E">
              <w:rPr>
                <w:rFonts w:ascii="Times New Roman" w:hAnsi="Times New Roman"/>
                <w:spacing w:val="-2"/>
                <w:sz w:val="24"/>
                <w:szCs w:val="24"/>
              </w:rPr>
              <w:t>овідк</w:t>
            </w:r>
            <w:r w:rsidR="0052384B" w:rsidRPr="00D80F0E">
              <w:rPr>
                <w:rFonts w:ascii="Times New Roman" w:hAnsi="Times New Roman"/>
                <w:spacing w:val="-2"/>
                <w:sz w:val="24"/>
                <w:szCs w:val="24"/>
              </w:rPr>
              <w:t>а</w:t>
            </w:r>
            <w:r w:rsidR="00DD324A" w:rsidRPr="00D80F0E">
              <w:rPr>
                <w:rFonts w:ascii="Times New Roman" w:eastAsia="Times New Roman" w:hAnsi="Times New Roman"/>
                <w:spacing w:val="-2"/>
                <w:sz w:val="24"/>
                <w:szCs w:val="24"/>
                <w:lang w:eastAsia="ru-RU"/>
              </w:rPr>
              <w:t xml:space="preserve"> про присвоєння ідентифікаційного </w:t>
            </w:r>
            <w:r w:rsidR="009D5234" w:rsidRPr="00D80F0E">
              <w:rPr>
                <w:rFonts w:ascii="Times New Roman" w:eastAsia="Times New Roman" w:hAnsi="Times New Roman"/>
                <w:spacing w:val="-2"/>
                <w:sz w:val="24"/>
                <w:szCs w:val="24"/>
                <w:lang w:eastAsia="ru-RU"/>
              </w:rPr>
              <w:t>номера/</w:t>
            </w:r>
            <w:r w:rsidR="00DD324A" w:rsidRPr="00D80F0E">
              <w:rPr>
                <w:rFonts w:ascii="Times New Roman" w:eastAsia="Times New Roman" w:hAnsi="Times New Roman"/>
                <w:spacing w:val="-2"/>
                <w:sz w:val="24"/>
                <w:szCs w:val="24"/>
                <w:lang w:eastAsia="ru-RU"/>
              </w:rPr>
              <w:t>коду</w:t>
            </w:r>
            <w:r w:rsidR="009654A8" w:rsidRPr="00D80F0E">
              <w:rPr>
                <w:rFonts w:ascii="Times New Roman" w:eastAsia="Times New Roman" w:hAnsi="Times New Roman"/>
                <w:spacing w:val="-2"/>
                <w:sz w:val="24"/>
                <w:szCs w:val="24"/>
                <w:lang w:eastAsia="ru-RU"/>
              </w:rPr>
              <w:t>.</w:t>
            </w:r>
          </w:p>
          <w:p w14:paraId="0A89F563" w14:textId="1B77967B" w:rsidR="00E84326" w:rsidRPr="00D80F0E" w:rsidRDefault="00870FAC" w:rsidP="00870FAC">
            <w:pPr>
              <w:widowControl w:val="0"/>
              <w:tabs>
                <w:tab w:val="left" w:pos="1038"/>
                <w:tab w:val="left" w:pos="1179"/>
              </w:tabs>
              <w:spacing w:after="120" w:line="240" w:lineRule="auto"/>
              <w:ind w:left="317" w:firstLine="152"/>
              <w:contextualSpacing/>
              <w:jc w:val="both"/>
              <w:rPr>
                <w:rFonts w:ascii="Times New Roman" w:eastAsia="Times New Roman" w:hAnsi="Times New Roman"/>
                <w:spacing w:val="-2"/>
                <w:sz w:val="24"/>
                <w:szCs w:val="24"/>
                <w:lang w:eastAsia="ru-RU"/>
              </w:rPr>
            </w:pPr>
            <w:r w:rsidRPr="00D80F0E">
              <w:rPr>
                <w:rFonts w:ascii="Times New Roman" w:eastAsia="Times New Roman" w:hAnsi="Times New Roman"/>
                <w:b/>
                <w:spacing w:val="-2"/>
                <w:sz w:val="24"/>
                <w:szCs w:val="24"/>
                <w:lang w:eastAsia="ru-RU"/>
              </w:rPr>
              <w:t>в</w:t>
            </w:r>
            <w:r w:rsidR="00E84326" w:rsidRPr="00D80F0E">
              <w:rPr>
                <w:rFonts w:ascii="Times New Roman" w:eastAsia="Times New Roman" w:hAnsi="Times New Roman"/>
                <w:b/>
                <w:spacing w:val="-2"/>
                <w:sz w:val="24"/>
                <w:szCs w:val="24"/>
                <w:lang w:eastAsia="ru-RU"/>
              </w:rPr>
              <w:t>)</w:t>
            </w:r>
            <w:r w:rsidR="00E84326" w:rsidRPr="00D80F0E">
              <w:rPr>
                <w:rFonts w:ascii="Times New Roman" w:eastAsia="Times New Roman" w:hAnsi="Times New Roman"/>
                <w:spacing w:val="-2"/>
                <w:sz w:val="24"/>
                <w:szCs w:val="24"/>
                <w:lang w:eastAsia="ru-RU"/>
              </w:rPr>
              <w:t xml:space="preserve"> Лист-згода на обробку персональних даних, надан</w:t>
            </w:r>
            <w:r w:rsidRPr="00D80F0E">
              <w:rPr>
                <w:rFonts w:ascii="Times New Roman" w:eastAsia="Times New Roman" w:hAnsi="Times New Roman"/>
                <w:spacing w:val="-2"/>
                <w:sz w:val="24"/>
                <w:szCs w:val="24"/>
                <w:lang w:eastAsia="ru-RU"/>
              </w:rPr>
              <w:t>а</w:t>
            </w:r>
            <w:r w:rsidR="00E84326" w:rsidRPr="00D80F0E">
              <w:rPr>
                <w:rFonts w:ascii="Times New Roman" w:eastAsia="Times New Roman" w:hAnsi="Times New Roman"/>
                <w:spacing w:val="-2"/>
                <w:sz w:val="24"/>
                <w:szCs w:val="24"/>
                <w:lang w:eastAsia="ru-RU"/>
              </w:rPr>
              <w:t xml:space="preserve"> за формою, наведеною у </w:t>
            </w:r>
            <w:r w:rsidR="00E84326" w:rsidRPr="00D80F0E">
              <w:rPr>
                <w:rFonts w:ascii="Times New Roman" w:eastAsia="Times New Roman" w:hAnsi="Times New Roman"/>
                <w:b/>
                <w:spacing w:val="-2"/>
                <w:sz w:val="24"/>
                <w:szCs w:val="24"/>
                <w:lang w:eastAsia="ru-RU"/>
              </w:rPr>
              <w:t xml:space="preserve">Додатку </w:t>
            </w:r>
            <w:r w:rsidR="00B85E26" w:rsidRPr="00D80F0E">
              <w:rPr>
                <w:rFonts w:ascii="Times New Roman" w:eastAsia="Times New Roman" w:hAnsi="Times New Roman"/>
                <w:b/>
                <w:spacing w:val="-2"/>
                <w:sz w:val="24"/>
                <w:szCs w:val="24"/>
                <w:lang w:eastAsia="ru-RU"/>
              </w:rPr>
              <w:t>3</w:t>
            </w:r>
            <w:r w:rsidR="004A20E5" w:rsidRPr="00D80F0E">
              <w:rPr>
                <w:rFonts w:ascii="Times New Roman" w:eastAsia="Times New Roman" w:hAnsi="Times New Roman"/>
                <w:b/>
                <w:spacing w:val="-2"/>
                <w:sz w:val="24"/>
                <w:szCs w:val="24"/>
                <w:lang w:val="ru-RU" w:eastAsia="ru-RU"/>
              </w:rPr>
              <w:t xml:space="preserve"> </w:t>
            </w:r>
            <w:r w:rsidR="00E84326" w:rsidRPr="00D80F0E">
              <w:rPr>
                <w:rFonts w:ascii="Times New Roman" w:eastAsia="Times New Roman" w:hAnsi="Times New Roman"/>
                <w:spacing w:val="-2"/>
                <w:sz w:val="24"/>
                <w:szCs w:val="24"/>
                <w:lang w:eastAsia="ru-RU"/>
              </w:rPr>
              <w:t>до тендерної документації.</w:t>
            </w:r>
          </w:p>
          <w:p w14:paraId="0AAC7BAE" w14:textId="77777777" w:rsidR="003717D2" w:rsidRPr="00D80F0E" w:rsidRDefault="003717D2" w:rsidP="003717D2">
            <w:pPr>
              <w:widowControl w:val="0"/>
              <w:spacing w:after="120" w:line="240" w:lineRule="auto"/>
              <w:ind w:left="317" w:firstLine="425"/>
              <w:contextualSpacing/>
              <w:jc w:val="both"/>
              <w:rPr>
                <w:rFonts w:ascii="Times New Roman" w:eastAsia="Times New Roman" w:hAnsi="Times New Roman"/>
                <w:spacing w:val="-2"/>
                <w:sz w:val="8"/>
                <w:szCs w:val="8"/>
                <w:lang w:eastAsia="ru-RU"/>
              </w:rPr>
            </w:pPr>
          </w:p>
          <w:p w14:paraId="2211E226" w14:textId="7D5AB4F4" w:rsidR="008A3C96" w:rsidRPr="00D80F0E" w:rsidRDefault="008A3C96" w:rsidP="00E2254D">
            <w:pPr>
              <w:widowControl w:val="0"/>
              <w:tabs>
                <w:tab w:val="left" w:pos="1038"/>
                <w:tab w:val="left" w:pos="1179"/>
              </w:tabs>
              <w:spacing w:after="120" w:line="240" w:lineRule="auto"/>
              <w:ind w:firstLine="329"/>
              <w:contextualSpacing/>
              <w:jc w:val="both"/>
              <w:rPr>
                <w:rFonts w:ascii="Times New Roman" w:eastAsia="Times New Roman" w:hAnsi="Times New Roman"/>
                <w:spacing w:val="-2"/>
                <w:sz w:val="24"/>
                <w:szCs w:val="24"/>
                <w:lang w:eastAsia="ru-RU"/>
              </w:rPr>
            </w:pPr>
            <w:r w:rsidRPr="00D80F0E">
              <w:rPr>
                <w:rFonts w:ascii="Times New Roman" w:eastAsia="Times New Roman" w:hAnsi="Times New Roman"/>
                <w:spacing w:val="-2"/>
                <w:sz w:val="24"/>
                <w:szCs w:val="24"/>
                <w:lang w:eastAsia="ru-RU"/>
              </w:rPr>
              <w:t xml:space="preserve">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w:t>
            </w:r>
            <w:r w:rsidR="00830D7E" w:rsidRPr="00D80F0E">
              <w:rPr>
                <w:rFonts w:ascii="Times New Roman" w:eastAsia="Times New Roman" w:hAnsi="Times New Roman"/>
                <w:spacing w:val="-2"/>
                <w:sz w:val="24"/>
                <w:szCs w:val="24"/>
                <w:lang w:eastAsia="ru-RU"/>
              </w:rPr>
              <w:t xml:space="preserve">до </w:t>
            </w:r>
            <w:r w:rsidRPr="00D80F0E">
              <w:rPr>
                <w:rFonts w:ascii="Times New Roman" w:eastAsia="Times New Roman" w:hAnsi="Times New Roman"/>
                <w:spacing w:val="-2"/>
                <w:sz w:val="24"/>
                <w:szCs w:val="24"/>
                <w:lang w:eastAsia="ru-RU"/>
              </w:rPr>
              <w:t>змісту документа.</w:t>
            </w:r>
          </w:p>
          <w:p w14:paraId="231D95B0" w14:textId="77777777" w:rsidR="008A3C96" w:rsidRPr="00D80F0E" w:rsidRDefault="008A3C96" w:rsidP="00E2254D">
            <w:pPr>
              <w:widowControl w:val="0"/>
              <w:spacing w:after="120" w:line="240" w:lineRule="auto"/>
              <w:ind w:left="317" w:firstLine="425"/>
              <w:contextualSpacing/>
              <w:jc w:val="both"/>
              <w:rPr>
                <w:rFonts w:ascii="Times New Roman" w:eastAsia="Times New Roman" w:hAnsi="Times New Roman"/>
                <w:spacing w:val="-2"/>
                <w:sz w:val="24"/>
                <w:szCs w:val="24"/>
                <w:lang w:eastAsia="ru-RU"/>
              </w:rPr>
            </w:pPr>
          </w:p>
          <w:p w14:paraId="41043829" w14:textId="77777777" w:rsidR="008A3C96" w:rsidRPr="00D80F0E" w:rsidRDefault="008A3C96" w:rsidP="00E2254D">
            <w:pPr>
              <w:spacing w:line="240" w:lineRule="auto"/>
              <w:ind w:firstLine="273"/>
              <w:jc w:val="both"/>
              <w:rPr>
                <w:rFonts w:ascii="Times New Roman" w:eastAsia="Times New Roman" w:hAnsi="Times New Roman"/>
                <w:spacing w:val="-2"/>
                <w:sz w:val="24"/>
                <w:szCs w:val="24"/>
                <w:lang w:eastAsia="ru-RU"/>
              </w:rPr>
            </w:pPr>
            <w:r w:rsidRPr="00D80F0E">
              <w:rPr>
                <w:rFonts w:ascii="Times New Roman" w:eastAsia="Times New Roman" w:hAnsi="Times New Roman"/>
                <w:spacing w:val="-2"/>
                <w:sz w:val="24"/>
                <w:szCs w:val="24"/>
                <w:lang w:eastAsia="ru-RU"/>
              </w:rPr>
              <w:lastRenderedPageBreak/>
              <w:t xml:space="preserve">Учасники не засвідчують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D80F0E">
              <w:rPr>
                <w:rFonts w:ascii="Times New Roman" w:eastAsia="Times New Roman" w:hAnsi="Times New Roman"/>
                <w:spacing w:val="-2"/>
                <w:sz w:val="24"/>
                <w:szCs w:val="24"/>
                <w:lang w:eastAsia="ru-RU"/>
              </w:rPr>
              <w:t>закупівель</w:t>
            </w:r>
            <w:proofErr w:type="spellEnd"/>
            <w:r w:rsidRPr="00D80F0E">
              <w:rPr>
                <w:rFonts w:ascii="Times New Roman" w:eastAsia="Times New Roman" w:hAnsi="Times New Roman"/>
                <w:spacing w:val="-2"/>
                <w:sz w:val="24"/>
                <w:szCs w:val="24"/>
                <w:lang w:eastAsia="ru-RU"/>
              </w:rPr>
              <w:t xml:space="preserve"> із накладанням кваліфікованого електронного підпису.</w:t>
            </w:r>
          </w:p>
          <w:p w14:paraId="16116F65" w14:textId="77777777" w:rsidR="00F15B38" w:rsidRPr="00D80F0E" w:rsidRDefault="00F15B38" w:rsidP="00E2254D">
            <w:pPr>
              <w:widowControl w:val="0"/>
              <w:spacing w:after="0" w:line="240" w:lineRule="auto"/>
              <w:ind w:firstLine="227"/>
              <w:contextualSpacing/>
              <w:jc w:val="both"/>
              <w:rPr>
                <w:rFonts w:ascii="Times New Roman" w:eastAsia="Times New Roman" w:hAnsi="Times New Roman"/>
                <w:spacing w:val="-2"/>
                <w:sz w:val="24"/>
                <w:szCs w:val="24"/>
                <w:lang w:eastAsia="ru-RU"/>
              </w:rPr>
            </w:pPr>
            <w:r w:rsidRPr="00D80F0E">
              <w:rPr>
                <w:rFonts w:ascii="Times New Roman" w:eastAsia="Times New Roman" w:hAnsi="Times New Roman"/>
                <w:spacing w:val="-2"/>
                <w:sz w:val="24"/>
                <w:szCs w:val="24"/>
                <w:lang w:eastAsia="ru-RU"/>
              </w:rPr>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14:paraId="35EB3D79" w14:textId="77777777" w:rsidR="00F15B38" w:rsidRPr="00D80F0E" w:rsidRDefault="00F15B38" w:rsidP="00E2254D">
            <w:pPr>
              <w:widowControl w:val="0"/>
              <w:spacing w:after="0" w:line="240" w:lineRule="auto"/>
              <w:ind w:firstLine="227"/>
              <w:contextualSpacing/>
              <w:jc w:val="both"/>
              <w:rPr>
                <w:rFonts w:ascii="Times New Roman" w:eastAsia="Times New Roman" w:hAnsi="Times New Roman"/>
                <w:spacing w:val="-2"/>
                <w:sz w:val="24"/>
                <w:szCs w:val="24"/>
                <w:lang w:eastAsia="ru-RU"/>
              </w:rPr>
            </w:pPr>
            <w:r w:rsidRPr="00D80F0E">
              <w:rPr>
                <w:rFonts w:ascii="Times New Roman" w:eastAsia="Times New Roman" w:hAnsi="Times New Roman"/>
                <w:spacing w:val="-2"/>
                <w:sz w:val="24"/>
                <w:szCs w:val="24"/>
                <w:lang w:eastAsia="ru-RU"/>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 – для учасника-нерезидента України.</w:t>
            </w:r>
          </w:p>
          <w:p w14:paraId="1CA22540" w14:textId="77777777" w:rsidR="00F15B38" w:rsidRPr="00D80F0E" w:rsidRDefault="00F15B38" w:rsidP="00E2254D">
            <w:pPr>
              <w:widowControl w:val="0"/>
              <w:spacing w:after="0" w:line="240" w:lineRule="auto"/>
              <w:ind w:firstLine="227"/>
              <w:contextualSpacing/>
              <w:jc w:val="both"/>
              <w:rPr>
                <w:rFonts w:ascii="Times New Roman" w:eastAsia="Times New Roman" w:hAnsi="Times New Roman"/>
                <w:spacing w:val="-2"/>
                <w:sz w:val="24"/>
                <w:szCs w:val="24"/>
                <w:lang w:eastAsia="ru-RU"/>
              </w:rPr>
            </w:pPr>
            <w:r w:rsidRPr="00D80F0E">
              <w:rPr>
                <w:rFonts w:ascii="Times New Roman" w:eastAsia="Times New Roman" w:hAnsi="Times New Roman"/>
                <w:spacing w:val="-2"/>
                <w:sz w:val="24"/>
                <w:szCs w:val="24"/>
                <w:lang w:eastAsia="ru-RU"/>
              </w:rPr>
              <w:t xml:space="preserve">Документи, що не передбачені законодавством для учасників </w:t>
            </w:r>
            <w:r w:rsidR="00776C57" w:rsidRPr="00D80F0E">
              <w:rPr>
                <w:rFonts w:ascii="Times New Roman" w:eastAsia="Times New Roman" w:hAnsi="Times New Roman"/>
                <w:spacing w:val="-2"/>
                <w:sz w:val="24"/>
                <w:szCs w:val="24"/>
                <w:lang w:eastAsia="ru-RU"/>
              </w:rPr>
              <w:t>– юридичних,</w:t>
            </w:r>
            <w:r w:rsidRPr="00D80F0E">
              <w:rPr>
                <w:rFonts w:ascii="Times New Roman" w:eastAsia="Times New Roman" w:hAnsi="Times New Roman"/>
                <w:spacing w:val="-2"/>
                <w:sz w:val="24"/>
                <w:szCs w:val="24"/>
                <w:lang w:eastAsia="ru-RU"/>
              </w:rPr>
              <w:t xml:space="preserve"> фізичних осіб, у тому числі фізичних осіб-підприємців, не подаються ними у складі тендерної пропозиції.</w:t>
            </w:r>
          </w:p>
          <w:p w14:paraId="0C288865" w14:textId="77777777" w:rsidR="00F15B38" w:rsidRPr="00D80F0E" w:rsidRDefault="00F15B38" w:rsidP="00E2254D">
            <w:pPr>
              <w:widowControl w:val="0"/>
              <w:spacing w:before="240" w:after="0" w:line="240" w:lineRule="auto"/>
              <w:ind w:firstLine="227"/>
              <w:contextualSpacing/>
              <w:jc w:val="both"/>
              <w:rPr>
                <w:rFonts w:ascii="Times New Roman" w:eastAsia="Times New Roman" w:hAnsi="Times New Roman"/>
                <w:spacing w:val="-2"/>
                <w:sz w:val="24"/>
                <w:szCs w:val="24"/>
                <w:lang w:eastAsia="ru-RU"/>
              </w:rPr>
            </w:pPr>
            <w:r w:rsidRPr="00D80F0E">
              <w:rPr>
                <w:rFonts w:ascii="Times New Roman" w:eastAsia="Times New Roman" w:hAnsi="Times New Roman"/>
                <w:spacing w:val="-2"/>
                <w:sz w:val="24"/>
                <w:szCs w:val="24"/>
                <w:lang w:eastAsia="ru-RU"/>
              </w:rPr>
              <w:t>Усі документи, які подаються учасником, мають бути чинними на момент розкриття тендерних пропозицій.</w:t>
            </w:r>
          </w:p>
          <w:p w14:paraId="0A94FC25" w14:textId="77777777" w:rsidR="00B570F7" w:rsidRPr="00D80F0E" w:rsidRDefault="00B570F7" w:rsidP="00B570F7">
            <w:pPr>
              <w:spacing w:before="240" w:line="240" w:lineRule="auto"/>
              <w:ind w:firstLine="187"/>
              <w:jc w:val="both"/>
              <w:rPr>
                <w:rFonts w:ascii="Times New Roman" w:eastAsia="Times New Roman" w:hAnsi="Times New Roman"/>
                <w:spacing w:val="-2"/>
                <w:sz w:val="24"/>
                <w:szCs w:val="24"/>
                <w:lang w:eastAsia="ru-RU"/>
              </w:rPr>
            </w:pPr>
            <w:r w:rsidRPr="00D80F0E">
              <w:rPr>
                <w:rFonts w:ascii="Times New Roman" w:eastAsia="Times New Roman" w:hAnsi="Times New Roman"/>
                <w:spacing w:val="-2"/>
                <w:sz w:val="24"/>
                <w:szCs w:val="24"/>
                <w:lang w:eastAsia="ru-RU"/>
              </w:rPr>
              <w:t xml:space="preserve">Відповідно до частини третьої статті 12 Закону під час використання електронної системи </w:t>
            </w:r>
            <w:proofErr w:type="spellStart"/>
            <w:r w:rsidRPr="00D80F0E">
              <w:rPr>
                <w:rFonts w:ascii="Times New Roman" w:eastAsia="Times New Roman" w:hAnsi="Times New Roman"/>
                <w:spacing w:val="-2"/>
                <w:sz w:val="24"/>
                <w:szCs w:val="24"/>
                <w:lang w:eastAsia="ru-RU"/>
              </w:rPr>
              <w:t>закупівель</w:t>
            </w:r>
            <w:proofErr w:type="spellEnd"/>
            <w:r w:rsidRPr="00D80F0E">
              <w:rPr>
                <w:rFonts w:ascii="Times New Roman" w:eastAsia="Times New Roman" w:hAnsi="Times New Roman"/>
                <w:spacing w:val="-2"/>
                <w:sz w:val="24"/>
                <w:szCs w:val="24"/>
                <w:lang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14:paraId="1099DDBA" w14:textId="77777777" w:rsidR="00B570F7" w:rsidRPr="00D80F0E" w:rsidRDefault="00B570F7" w:rsidP="00B570F7">
            <w:pPr>
              <w:spacing w:line="240" w:lineRule="auto"/>
              <w:ind w:firstLine="187"/>
              <w:jc w:val="both"/>
              <w:rPr>
                <w:rFonts w:ascii="Times New Roman" w:eastAsia="Times New Roman" w:hAnsi="Times New Roman"/>
                <w:spacing w:val="-2"/>
                <w:sz w:val="24"/>
                <w:szCs w:val="24"/>
                <w:lang w:eastAsia="ru-RU"/>
              </w:rPr>
            </w:pPr>
            <w:r w:rsidRPr="00D80F0E">
              <w:rPr>
                <w:rFonts w:ascii="Times New Roman" w:eastAsia="Times New Roman" w:hAnsi="Times New Roman"/>
                <w:spacing w:val="-2"/>
                <w:sz w:val="24"/>
                <w:szCs w:val="24"/>
                <w:lang w:eastAsia="ru-RU"/>
              </w:rPr>
              <w:t xml:space="preserve">Учасник повинен накласти електронний цифровий підпис (ЕЦП) або кваліфікований електронний підпис (КЕП) </w:t>
            </w:r>
            <w:r w:rsidRPr="00D80F0E">
              <w:rPr>
                <w:rFonts w:ascii="Times New Roman" w:hAnsi="Times New Roman"/>
                <w:sz w:val="24"/>
                <w:szCs w:val="24"/>
              </w:rPr>
              <w:t>або електронну цифрову печатку</w:t>
            </w:r>
            <w:r w:rsidRPr="00D80F0E">
              <w:rPr>
                <w:rFonts w:ascii="Times New Roman" w:eastAsia="Times New Roman" w:hAnsi="Times New Roman"/>
                <w:spacing w:val="-2"/>
                <w:sz w:val="24"/>
                <w:szCs w:val="24"/>
                <w:lang w:eastAsia="ru-RU"/>
              </w:rPr>
              <w:t xml:space="preserve"> на тендерну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тендерна пропозиція містить скановані документи і документи в електронній формі, то учасник повинен накласти ЕЦП/КЕП/</w:t>
            </w:r>
            <w:r w:rsidRPr="00D80F0E">
              <w:rPr>
                <w:rFonts w:ascii="Times New Roman" w:hAnsi="Times New Roman"/>
                <w:sz w:val="24"/>
                <w:szCs w:val="24"/>
              </w:rPr>
              <w:t>електронну цифрову печатку</w:t>
            </w:r>
            <w:r w:rsidRPr="00D80F0E">
              <w:rPr>
                <w:rFonts w:ascii="Times New Roman" w:eastAsia="Times New Roman" w:hAnsi="Times New Roman"/>
                <w:spacing w:val="-2"/>
                <w:sz w:val="24"/>
                <w:szCs w:val="24"/>
                <w:lang w:eastAsia="ru-RU"/>
              </w:rPr>
              <w:t xml:space="preserve"> на тендерну пропозицію в цілому та на кожен електронний документ окремо.</w:t>
            </w:r>
          </w:p>
          <w:p w14:paraId="79DBEA94" w14:textId="77777777" w:rsidR="00B570F7" w:rsidRPr="00D80F0E" w:rsidRDefault="00B570F7" w:rsidP="00B570F7">
            <w:pPr>
              <w:spacing w:line="240" w:lineRule="auto"/>
              <w:ind w:firstLine="187"/>
              <w:jc w:val="both"/>
              <w:rPr>
                <w:rFonts w:ascii="Times New Roman" w:eastAsia="Times New Roman" w:hAnsi="Times New Roman"/>
                <w:sz w:val="24"/>
                <w:szCs w:val="24"/>
                <w:lang w:eastAsia="ru-RU"/>
              </w:rPr>
            </w:pPr>
            <w:r w:rsidRPr="00D80F0E">
              <w:rPr>
                <w:rFonts w:ascii="Times New Roman" w:eastAsia="Times New Roman" w:hAnsi="Times New Roman"/>
                <w:spacing w:val="-2"/>
                <w:sz w:val="24"/>
                <w:szCs w:val="24"/>
                <w:lang w:eastAsia="ru-RU"/>
              </w:rPr>
              <w:t>Документи тендерної  пропозиції, які надані не у формі електронного документа (без ЕЦП/КЕП</w:t>
            </w:r>
            <w:r w:rsidRPr="00D80F0E">
              <w:rPr>
                <w:rFonts w:ascii="Times New Roman" w:hAnsi="Times New Roman"/>
                <w:sz w:val="24"/>
                <w:szCs w:val="24"/>
              </w:rPr>
              <w:t>/електронної цифрової печатки</w:t>
            </w:r>
            <w:r w:rsidRPr="00D80F0E">
              <w:rPr>
                <w:rFonts w:ascii="Times New Roman" w:eastAsia="Times New Roman" w:hAnsi="Times New Roman"/>
                <w:spacing w:val="-2"/>
                <w:sz w:val="24"/>
                <w:szCs w:val="24"/>
                <w:lang w:eastAsia="ru-RU"/>
              </w:rPr>
              <w:t xml:space="preserve"> на документі) повинні містити підпис уповноваженої посадової особи учасника закупівлі (із зазначенням прізвища, ініціалів та посади особи) (окрім документів, виданих іншими підприємствами/ установами/ організаціями</w:t>
            </w:r>
            <w:r w:rsidRPr="00D80F0E">
              <w:rPr>
                <w:rFonts w:ascii="Times New Roman" w:eastAsia="Times New Roman" w:hAnsi="Times New Roman"/>
                <w:sz w:val="24"/>
                <w:szCs w:val="24"/>
                <w:lang w:eastAsia="ru-RU"/>
              </w:rPr>
              <w:t>).</w:t>
            </w:r>
          </w:p>
          <w:p w14:paraId="04C330F2" w14:textId="77777777" w:rsidR="00B570F7" w:rsidRPr="00D80F0E" w:rsidRDefault="00B570F7" w:rsidP="00B570F7">
            <w:pPr>
              <w:widowControl w:val="0"/>
              <w:shd w:val="clear" w:color="auto" w:fill="FFFFFF" w:themeFill="background1"/>
              <w:tabs>
                <w:tab w:val="left" w:pos="1080"/>
              </w:tabs>
              <w:autoSpaceDE w:val="0"/>
              <w:autoSpaceDN w:val="0"/>
              <w:adjustRightInd w:val="0"/>
              <w:spacing w:before="60" w:after="60" w:line="240" w:lineRule="auto"/>
              <w:ind w:firstLine="232"/>
              <w:jc w:val="both"/>
              <w:rPr>
                <w:rFonts w:ascii="Times New Roman" w:eastAsia="Times New Roman" w:hAnsi="Times New Roman"/>
                <w:sz w:val="24"/>
                <w:szCs w:val="24"/>
                <w:lang w:eastAsia="ru-RU"/>
              </w:rPr>
            </w:pPr>
            <w:r w:rsidRPr="00D80F0E">
              <w:rPr>
                <w:rFonts w:ascii="Times New Roman" w:eastAsia="Times New Roman" w:hAnsi="Times New Roman"/>
                <w:sz w:val="24"/>
                <w:szCs w:val="24"/>
                <w:lang w:eastAsia="ru-RU"/>
              </w:rPr>
              <w:t xml:space="preserve">Замовник не вимагає від учасників засвідчувати документи (матеріали та інформацію), що подаються у складі тендерної пропозиції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D80F0E">
              <w:rPr>
                <w:rFonts w:ascii="Times New Roman" w:eastAsia="Times New Roman" w:hAnsi="Times New Roman"/>
                <w:sz w:val="24"/>
                <w:szCs w:val="24"/>
                <w:lang w:eastAsia="ru-RU"/>
              </w:rPr>
              <w:t>закупівель</w:t>
            </w:r>
            <w:proofErr w:type="spellEnd"/>
            <w:r w:rsidRPr="00D80F0E">
              <w:rPr>
                <w:rFonts w:ascii="Times New Roman" w:eastAsia="Times New Roman" w:hAnsi="Times New Roman"/>
                <w:sz w:val="24"/>
                <w:szCs w:val="24"/>
                <w:lang w:eastAsia="ru-RU"/>
              </w:rPr>
              <w:t xml:space="preserve"> із накладанням кваліфікованого електронного підпису.</w:t>
            </w:r>
          </w:p>
          <w:p w14:paraId="4F396D15" w14:textId="77777777" w:rsidR="00B570F7" w:rsidRPr="00D80F0E" w:rsidRDefault="00B570F7" w:rsidP="00B570F7">
            <w:pPr>
              <w:widowControl w:val="0"/>
              <w:shd w:val="clear" w:color="auto" w:fill="FFFFFF" w:themeFill="background1"/>
              <w:tabs>
                <w:tab w:val="left" w:pos="1080"/>
              </w:tabs>
              <w:autoSpaceDE w:val="0"/>
              <w:autoSpaceDN w:val="0"/>
              <w:adjustRightInd w:val="0"/>
              <w:spacing w:before="60" w:after="60" w:line="240" w:lineRule="auto"/>
              <w:ind w:firstLine="232"/>
              <w:jc w:val="both"/>
              <w:rPr>
                <w:rFonts w:ascii="Times New Roman" w:hAnsi="Times New Roman"/>
                <w:sz w:val="24"/>
                <w:szCs w:val="24"/>
              </w:rPr>
            </w:pPr>
            <w:r w:rsidRPr="00D80F0E">
              <w:rPr>
                <w:rFonts w:ascii="Times New Roman" w:hAnsi="Times New Roman"/>
                <w:sz w:val="24"/>
                <w:szCs w:val="24"/>
              </w:rPr>
              <w:t xml:space="preserve">У якості КЕП учасник може скористатися електронним цифровим підписом (ЕЦП) або електронною цифровою печаткою  та відповідним посиленим сертифікатом відкритого </w:t>
            </w:r>
            <w:r w:rsidRPr="00D80F0E">
              <w:rPr>
                <w:rFonts w:ascii="Times New Roman" w:hAnsi="Times New Roman"/>
                <w:sz w:val="24"/>
                <w:szCs w:val="24"/>
              </w:rPr>
              <w:lastRenderedPageBreak/>
              <w:t xml:space="preserve">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w:t>
            </w:r>
          </w:p>
          <w:p w14:paraId="691AAF2B" w14:textId="77777777" w:rsidR="00B570F7" w:rsidRPr="00D80F0E" w:rsidRDefault="00B570F7" w:rsidP="00B570F7">
            <w:pPr>
              <w:widowControl w:val="0"/>
              <w:shd w:val="clear" w:color="auto" w:fill="FFFFFF" w:themeFill="background1"/>
              <w:tabs>
                <w:tab w:val="left" w:pos="1080"/>
              </w:tabs>
              <w:autoSpaceDE w:val="0"/>
              <w:autoSpaceDN w:val="0"/>
              <w:adjustRightInd w:val="0"/>
              <w:spacing w:before="60" w:after="60" w:line="240" w:lineRule="auto"/>
              <w:ind w:firstLine="232"/>
              <w:jc w:val="both"/>
              <w:rPr>
                <w:rFonts w:ascii="Times New Roman" w:hAnsi="Times New Roman"/>
                <w:sz w:val="24"/>
                <w:szCs w:val="24"/>
              </w:rPr>
            </w:pPr>
            <w:r w:rsidRPr="00D80F0E">
              <w:rPr>
                <w:rFonts w:ascii="Times New Roman" w:hAnsi="Times New Roman"/>
                <w:sz w:val="24"/>
                <w:szCs w:val="24"/>
              </w:rPr>
              <w:t xml:space="preserve">Замовник перевіряє КЕП/ЕЦП/електронну цифрову печатку  учасника на сайті центрального </w:t>
            </w:r>
            <w:proofErr w:type="spellStart"/>
            <w:r w:rsidRPr="00D80F0E">
              <w:rPr>
                <w:rFonts w:ascii="Times New Roman" w:hAnsi="Times New Roman"/>
                <w:sz w:val="24"/>
                <w:szCs w:val="24"/>
              </w:rPr>
              <w:t>засвідчувального</w:t>
            </w:r>
            <w:proofErr w:type="spellEnd"/>
            <w:r w:rsidRPr="00D80F0E">
              <w:rPr>
                <w:rFonts w:ascii="Times New Roman" w:hAnsi="Times New Roman"/>
                <w:sz w:val="24"/>
                <w:szCs w:val="24"/>
              </w:rPr>
              <w:t xml:space="preserve"> органу за посиланням </w:t>
            </w:r>
            <w:hyperlink r:id="rId9" w:history="1">
              <w:r w:rsidRPr="00D80F0E">
                <w:rPr>
                  <w:rStyle w:val="a8"/>
                  <w:rFonts w:ascii="Times New Roman" w:hAnsi="Times New Roman"/>
                  <w:color w:val="auto"/>
                  <w:sz w:val="24"/>
                  <w:szCs w:val="24"/>
                </w:rPr>
                <w:t>https://czo.gov.ua/verify</w:t>
              </w:r>
            </w:hyperlink>
            <w:r w:rsidRPr="00D80F0E">
              <w:rPr>
                <w:rFonts w:ascii="Times New Roman" w:hAnsi="Times New Roman"/>
                <w:sz w:val="24"/>
                <w:szCs w:val="24"/>
              </w:rPr>
              <w:t>.</w:t>
            </w:r>
          </w:p>
          <w:p w14:paraId="3FBEFE15" w14:textId="77777777" w:rsidR="00B570F7" w:rsidRPr="00D80F0E" w:rsidRDefault="00B570F7" w:rsidP="00B570F7">
            <w:pPr>
              <w:widowControl w:val="0"/>
              <w:shd w:val="clear" w:color="auto" w:fill="FFFFFF" w:themeFill="background1"/>
              <w:tabs>
                <w:tab w:val="left" w:pos="1080"/>
              </w:tabs>
              <w:autoSpaceDE w:val="0"/>
              <w:autoSpaceDN w:val="0"/>
              <w:adjustRightInd w:val="0"/>
              <w:spacing w:before="60" w:after="60" w:line="240" w:lineRule="auto"/>
              <w:ind w:firstLine="232"/>
              <w:jc w:val="both"/>
              <w:rPr>
                <w:rFonts w:ascii="Times New Roman" w:hAnsi="Times New Roman"/>
                <w:sz w:val="24"/>
                <w:szCs w:val="24"/>
              </w:rPr>
            </w:pPr>
            <w:r w:rsidRPr="00D80F0E">
              <w:rPr>
                <w:rFonts w:ascii="Times New Roman" w:hAnsi="Times New Roman"/>
                <w:sz w:val="24"/>
                <w:szCs w:val="24"/>
              </w:rPr>
              <w:t xml:space="preserve">Під час перевірки КЕП/ЕЦП/електронної цифрової печатки  повинні відображатися прізвище та ініціали особи, </w:t>
            </w:r>
            <w:r w:rsidRPr="00D80F0E">
              <w:rPr>
                <w:rFonts w:ascii="Times New Roman" w:hAnsi="Times New Roman"/>
                <w:b/>
                <w:sz w:val="24"/>
                <w:szCs w:val="24"/>
              </w:rPr>
              <w:t>уповноваженої на підписання тендерної пропозиції (власника ключа).</w:t>
            </w:r>
            <w:r w:rsidRPr="00D80F0E">
              <w:rPr>
                <w:rFonts w:ascii="Times New Roman" w:hAnsi="Times New Roman"/>
                <w:sz w:val="24"/>
                <w:szCs w:val="24"/>
              </w:rPr>
              <w:t xml:space="preserve">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D80F0E">
              <w:rPr>
                <w:rFonts w:ascii="Times New Roman" w:hAnsi="Times New Roman"/>
                <w:sz w:val="24"/>
                <w:szCs w:val="24"/>
              </w:rPr>
              <w:t>відхилено</w:t>
            </w:r>
            <w:proofErr w:type="spellEnd"/>
            <w:r w:rsidRPr="00D80F0E">
              <w:rPr>
                <w:rFonts w:ascii="Times New Roman" w:hAnsi="Times New Roman"/>
                <w:sz w:val="24"/>
                <w:szCs w:val="24"/>
              </w:rPr>
              <w:t xml:space="preserve"> на підставі підпункту 2 пункту 1 частини1 статті 31 Закону.</w:t>
            </w:r>
          </w:p>
          <w:p w14:paraId="52C36475" w14:textId="77777777" w:rsidR="008A3C96" w:rsidRPr="00D80F0E" w:rsidRDefault="008A3C96" w:rsidP="00F15B38">
            <w:pPr>
              <w:widowControl w:val="0"/>
              <w:spacing w:after="0" w:line="240" w:lineRule="auto"/>
              <w:ind w:firstLine="227"/>
              <w:contextualSpacing/>
              <w:jc w:val="both"/>
              <w:rPr>
                <w:rFonts w:ascii="Times New Roman" w:eastAsia="Times New Roman" w:hAnsi="Times New Roman"/>
                <w:spacing w:val="-2"/>
                <w:sz w:val="10"/>
                <w:szCs w:val="24"/>
                <w:lang w:eastAsia="ru-RU"/>
              </w:rPr>
            </w:pPr>
          </w:p>
          <w:p w14:paraId="0A0534CE" w14:textId="48C75F3D" w:rsidR="00F15B38" w:rsidRPr="00D80F0E" w:rsidRDefault="008A3C96" w:rsidP="00F15B38">
            <w:pPr>
              <w:widowControl w:val="0"/>
              <w:spacing w:before="120" w:after="120" w:line="240" w:lineRule="auto"/>
              <w:ind w:firstLine="227"/>
              <w:contextualSpacing/>
              <w:jc w:val="both"/>
              <w:rPr>
                <w:rFonts w:ascii="Times New Roman" w:hAnsi="Times New Roman"/>
                <w:b/>
                <w:spacing w:val="-2"/>
                <w:sz w:val="24"/>
                <w:szCs w:val="24"/>
              </w:rPr>
            </w:pPr>
            <w:r w:rsidRPr="00D80F0E">
              <w:rPr>
                <w:rFonts w:ascii="Times New Roman" w:hAnsi="Times New Roman"/>
                <w:b/>
                <w:spacing w:val="-2"/>
                <w:sz w:val="24"/>
                <w:szCs w:val="24"/>
              </w:rPr>
              <w:t xml:space="preserve">Всі документи, що вимагаються цією тендерною документацією учасник повинен розмістити (шляхом завантаження сканованих документів або електронних документів) в електронній системі </w:t>
            </w:r>
            <w:proofErr w:type="spellStart"/>
            <w:r w:rsidRPr="00D80F0E">
              <w:rPr>
                <w:rFonts w:ascii="Times New Roman" w:hAnsi="Times New Roman"/>
                <w:b/>
                <w:spacing w:val="-2"/>
                <w:sz w:val="24"/>
                <w:szCs w:val="24"/>
              </w:rPr>
              <w:t>закупівель</w:t>
            </w:r>
            <w:proofErr w:type="spellEnd"/>
            <w:r w:rsidRPr="00D80F0E">
              <w:rPr>
                <w:rFonts w:ascii="Times New Roman" w:hAnsi="Times New Roman"/>
                <w:b/>
                <w:spacing w:val="-2"/>
                <w:sz w:val="24"/>
                <w:szCs w:val="24"/>
              </w:rPr>
              <w:t xml:space="preserve"> (далі – Система) до кінцевого строку подання тендерних пропозицій</w:t>
            </w:r>
            <w:r w:rsidR="00F15B38" w:rsidRPr="00D80F0E">
              <w:rPr>
                <w:rFonts w:ascii="Times New Roman" w:hAnsi="Times New Roman"/>
                <w:b/>
                <w:spacing w:val="-2"/>
                <w:sz w:val="24"/>
                <w:szCs w:val="24"/>
              </w:rPr>
              <w:t>.</w:t>
            </w:r>
          </w:p>
          <w:p w14:paraId="101883E3" w14:textId="77777777" w:rsidR="00157F2F" w:rsidRPr="00D80F0E" w:rsidRDefault="00157F2F" w:rsidP="00157F2F">
            <w:pPr>
              <w:widowControl w:val="0"/>
              <w:spacing w:after="0" w:line="240" w:lineRule="auto"/>
              <w:ind w:firstLine="227"/>
              <w:contextualSpacing/>
              <w:jc w:val="both"/>
              <w:rPr>
                <w:rFonts w:ascii="Times New Roman" w:hAnsi="Times New Roman"/>
                <w:spacing w:val="-2"/>
                <w:sz w:val="24"/>
                <w:szCs w:val="24"/>
              </w:rPr>
            </w:pPr>
            <w:r w:rsidRPr="00D80F0E">
              <w:rPr>
                <w:rFonts w:ascii="Times New Roman" w:hAnsi="Times New Roman"/>
                <w:spacing w:val="-2"/>
                <w:sz w:val="24"/>
                <w:szCs w:val="24"/>
              </w:rPr>
              <w:t xml:space="preserve">Документи, що розміщуються учасником в Системі, повинні бути належного рівня зображення та доступні до перегляду (чіткими та розбірливими для читання). </w:t>
            </w:r>
          </w:p>
          <w:p w14:paraId="17885337" w14:textId="77777777" w:rsidR="00157F2F" w:rsidRPr="00D80F0E" w:rsidRDefault="00157F2F" w:rsidP="00157F2F">
            <w:pPr>
              <w:widowControl w:val="0"/>
              <w:spacing w:after="0" w:line="240" w:lineRule="auto"/>
              <w:ind w:firstLine="227"/>
              <w:contextualSpacing/>
              <w:jc w:val="both"/>
              <w:rPr>
                <w:rFonts w:ascii="Times New Roman" w:hAnsi="Times New Roman"/>
                <w:spacing w:val="-2"/>
                <w:sz w:val="24"/>
                <w:szCs w:val="24"/>
              </w:rPr>
            </w:pPr>
            <w:r w:rsidRPr="00D80F0E">
              <w:rPr>
                <w:rFonts w:ascii="Times New Roman" w:hAnsi="Times New Roman"/>
                <w:spacing w:val="-2"/>
                <w:sz w:val="24"/>
                <w:szCs w:val="24"/>
              </w:rPr>
              <w:t>Документи тендерної пропозиції, що розміщуються учасником в Системі у сканованому вигляді, не повинні містити різних накладень, малюнків, рисунків (наприклад, накладених підписів тощо).</w:t>
            </w:r>
          </w:p>
          <w:p w14:paraId="16B13216" w14:textId="2C2C6181" w:rsidR="00CD5153" w:rsidRPr="00D80F0E" w:rsidRDefault="00CD5153" w:rsidP="00157F2F">
            <w:pPr>
              <w:widowControl w:val="0"/>
              <w:spacing w:after="0" w:line="240" w:lineRule="auto"/>
              <w:ind w:firstLine="227"/>
              <w:contextualSpacing/>
              <w:jc w:val="both"/>
              <w:rPr>
                <w:rFonts w:ascii="Times New Roman" w:hAnsi="Times New Roman"/>
                <w:spacing w:val="-2"/>
                <w:sz w:val="24"/>
                <w:szCs w:val="24"/>
              </w:rPr>
            </w:pPr>
            <w:r w:rsidRPr="00D80F0E">
              <w:rPr>
                <w:rFonts w:ascii="Times New Roman" w:hAnsi="Times New Roman"/>
                <w:spacing w:val="-2"/>
                <w:sz w:val="24"/>
                <w:szCs w:val="24"/>
              </w:rPr>
              <w:t>Окрім документів тендерної пропозиції, перелік яких визначено цією тендерною документацією, учасник може додатково завантажити  інші документи</w:t>
            </w:r>
            <w:r w:rsidR="00F25569" w:rsidRPr="00D80F0E">
              <w:rPr>
                <w:rFonts w:ascii="Times New Roman" w:hAnsi="Times New Roman"/>
                <w:spacing w:val="-2"/>
                <w:sz w:val="24"/>
                <w:szCs w:val="24"/>
              </w:rPr>
              <w:t>, які не входять до складу тендерної пропозиції</w:t>
            </w:r>
            <w:r w:rsidRPr="00D80F0E">
              <w:rPr>
                <w:rFonts w:ascii="Times New Roman" w:hAnsi="Times New Roman"/>
                <w:spacing w:val="-2"/>
                <w:sz w:val="24"/>
                <w:szCs w:val="24"/>
              </w:rPr>
              <w:t>.</w:t>
            </w:r>
          </w:p>
          <w:p w14:paraId="6223E9DD" w14:textId="77777777" w:rsidR="00157F2F" w:rsidRPr="00D80F0E" w:rsidRDefault="00157F2F" w:rsidP="00157F2F">
            <w:pPr>
              <w:widowControl w:val="0"/>
              <w:spacing w:after="0" w:line="240" w:lineRule="auto"/>
              <w:ind w:firstLine="227"/>
              <w:contextualSpacing/>
              <w:jc w:val="both"/>
              <w:rPr>
                <w:rFonts w:ascii="Times New Roman" w:hAnsi="Times New Roman"/>
                <w:spacing w:val="-2"/>
                <w:sz w:val="24"/>
                <w:szCs w:val="24"/>
              </w:rPr>
            </w:pPr>
            <w:r w:rsidRPr="00D80F0E">
              <w:rPr>
                <w:rFonts w:ascii="Times New Roman" w:hAnsi="Times New Roman"/>
                <w:spacing w:val="-2"/>
                <w:sz w:val="24"/>
                <w:szCs w:val="24"/>
              </w:rPr>
              <w:t>Кожен учасник має право подати тільки одну тендерну пропозицію.</w:t>
            </w:r>
          </w:p>
          <w:p w14:paraId="34DEC3F5" w14:textId="77777777" w:rsidR="00157F2F" w:rsidRPr="00D80F0E" w:rsidRDefault="00157F2F" w:rsidP="00157F2F">
            <w:pPr>
              <w:widowControl w:val="0"/>
              <w:spacing w:after="0" w:line="240" w:lineRule="auto"/>
              <w:ind w:firstLine="227"/>
              <w:contextualSpacing/>
              <w:jc w:val="both"/>
              <w:rPr>
                <w:rFonts w:ascii="Times New Roman" w:hAnsi="Times New Roman"/>
                <w:b/>
                <w:spacing w:val="-2"/>
                <w:sz w:val="24"/>
                <w:szCs w:val="24"/>
              </w:rPr>
            </w:pPr>
            <w:r w:rsidRPr="00D80F0E">
              <w:rPr>
                <w:rFonts w:ascii="Times New Roman" w:hAnsi="Times New Roman"/>
                <w:b/>
                <w:spacing w:val="-2"/>
                <w:sz w:val="24"/>
                <w:szCs w:val="24"/>
              </w:rPr>
              <w:t>Якщо завантажені в Системі 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та інше, замовник може прийняти рішення про відхилення тендерної пропозиції такого учасника.</w:t>
            </w:r>
          </w:p>
          <w:p w14:paraId="61106525" w14:textId="77777777" w:rsidR="00157F2F" w:rsidRPr="00D80F0E" w:rsidRDefault="00157F2F" w:rsidP="00157F2F">
            <w:pPr>
              <w:widowControl w:val="0"/>
              <w:spacing w:after="0" w:line="240" w:lineRule="auto"/>
              <w:ind w:firstLine="227"/>
              <w:contextualSpacing/>
              <w:jc w:val="both"/>
              <w:rPr>
                <w:rFonts w:ascii="Times New Roman" w:hAnsi="Times New Roman"/>
                <w:spacing w:val="-2"/>
                <w:sz w:val="24"/>
                <w:szCs w:val="24"/>
              </w:rPr>
            </w:pPr>
            <w:r w:rsidRPr="00D80F0E">
              <w:rPr>
                <w:rFonts w:ascii="Times New Roman" w:hAnsi="Times New Roman"/>
                <w:spacing w:val="-2"/>
                <w:sz w:val="24"/>
                <w:szCs w:val="24"/>
              </w:rPr>
              <w:t>Допущення учасниками формальних (несуттєвих) помилок не призведе до відхилення їх тендерних пропозицій.</w:t>
            </w:r>
          </w:p>
          <w:p w14:paraId="4CECBB85" w14:textId="77777777" w:rsidR="00157F2F" w:rsidRPr="00D80F0E" w:rsidRDefault="00157F2F">
            <w:pPr>
              <w:widowControl w:val="0"/>
              <w:spacing w:after="0" w:line="240" w:lineRule="auto"/>
              <w:ind w:firstLine="227"/>
              <w:contextualSpacing/>
              <w:jc w:val="both"/>
              <w:rPr>
                <w:rFonts w:ascii="Times New Roman" w:hAnsi="Times New Roman"/>
                <w:spacing w:val="-2"/>
                <w:sz w:val="24"/>
                <w:szCs w:val="24"/>
              </w:rPr>
            </w:pPr>
            <w:r w:rsidRPr="00D80F0E">
              <w:rPr>
                <w:rFonts w:ascii="Times New Roman" w:hAnsi="Times New Roman"/>
                <w:spacing w:val="-2"/>
                <w:sz w:val="24"/>
                <w:szCs w:val="24"/>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14:paraId="043D4F58" w14:textId="77777777" w:rsidR="00157F2F" w:rsidRPr="00D80F0E" w:rsidRDefault="00157F2F">
            <w:pPr>
              <w:widowControl w:val="0"/>
              <w:spacing w:after="0" w:line="240" w:lineRule="auto"/>
              <w:ind w:firstLine="227"/>
              <w:contextualSpacing/>
              <w:jc w:val="both"/>
              <w:rPr>
                <w:rFonts w:ascii="Times New Roman" w:hAnsi="Times New Roman"/>
                <w:spacing w:val="-2"/>
                <w:sz w:val="24"/>
                <w:szCs w:val="24"/>
              </w:rPr>
            </w:pPr>
          </w:p>
          <w:p w14:paraId="1B0767F6" w14:textId="77777777" w:rsidR="00157F2F" w:rsidRPr="00D80F0E" w:rsidRDefault="00157F2F" w:rsidP="00157F2F">
            <w:pPr>
              <w:widowControl w:val="0"/>
              <w:spacing w:after="0" w:line="240" w:lineRule="auto"/>
              <w:ind w:firstLine="227"/>
              <w:contextualSpacing/>
              <w:jc w:val="both"/>
              <w:rPr>
                <w:rFonts w:ascii="Times New Roman" w:hAnsi="Times New Roman"/>
                <w:spacing w:val="-2"/>
                <w:sz w:val="24"/>
                <w:szCs w:val="24"/>
              </w:rPr>
            </w:pPr>
            <w:r w:rsidRPr="00D80F0E">
              <w:rPr>
                <w:rFonts w:ascii="Times New Roman" w:hAnsi="Times New Roman"/>
                <w:spacing w:val="-2"/>
                <w:sz w:val="24"/>
                <w:szCs w:val="24"/>
              </w:rPr>
              <w:t>До формальних (несуттєвих) помилок у розумінні цієї тендерної документації належить:</w:t>
            </w:r>
          </w:p>
          <w:p w14:paraId="062C122D" w14:textId="77777777" w:rsidR="00157F2F" w:rsidRPr="00D80F0E" w:rsidRDefault="00157F2F" w:rsidP="00157F2F">
            <w:pPr>
              <w:widowControl w:val="0"/>
              <w:spacing w:after="0" w:line="240" w:lineRule="auto"/>
              <w:ind w:firstLine="227"/>
              <w:contextualSpacing/>
              <w:jc w:val="both"/>
              <w:rPr>
                <w:rFonts w:ascii="Times New Roman" w:hAnsi="Times New Roman"/>
                <w:spacing w:val="-2"/>
                <w:sz w:val="24"/>
                <w:szCs w:val="24"/>
              </w:rPr>
            </w:pPr>
            <w:r w:rsidRPr="00D80F0E">
              <w:rPr>
                <w:rFonts w:ascii="Times New Roman" w:hAnsi="Times New Roman"/>
                <w:spacing w:val="-2"/>
                <w:sz w:val="24"/>
                <w:szCs w:val="24"/>
              </w:rPr>
              <w:t>1)</w:t>
            </w:r>
            <w:r w:rsidRPr="00D80F0E">
              <w:rPr>
                <w:rFonts w:ascii="Times New Roman" w:hAnsi="Times New Roman"/>
                <w:spacing w:val="-2"/>
                <w:sz w:val="24"/>
                <w:szCs w:val="24"/>
              </w:rPr>
              <w:tab/>
              <w:t xml:space="preserve">орфографічні помилки та технічні описки в словах та словосполученнях, відсутність окремих слів, що вимагалися в документах, які підготовлені безпосередньо учасником та надані у складі пропозиції; </w:t>
            </w:r>
          </w:p>
          <w:p w14:paraId="63C1F89A" w14:textId="77777777" w:rsidR="00157F2F" w:rsidRPr="00D80F0E" w:rsidRDefault="00157F2F" w:rsidP="00157F2F">
            <w:pPr>
              <w:widowControl w:val="0"/>
              <w:spacing w:after="0" w:line="240" w:lineRule="auto"/>
              <w:ind w:firstLine="227"/>
              <w:contextualSpacing/>
              <w:jc w:val="both"/>
              <w:rPr>
                <w:rFonts w:ascii="Times New Roman" w:hAnsi="Times New Roman"/>
                <w:spacing w:val="-2"/>
                <w:sz w:val="24"/>
                <w:szCs w:val="24"/>
              </w:rPr>
            </w:pPr>
            <w:r w:rsidRPr="00D80F0E">
              <w:rPr>
                <w:rFonts w:ascii="Times New Roman" w:hAnsi="Times New Roman"/>
                <w:spacing w:val="-2"/>
                <w:sz w:val="24"/>
                <w:szCs w:val="24"/>
              </w:rPr>
              <w:lastRenderedPageBreak/>
              <w:t>2)</w:t>
            </w:r>
            <w:r w:rsidRPr="00D80F0E">
              <w:rPr>
                <w:rFonts w:ascii="Times New Roman" w:hAnsi="Times New Roman"/>
                <w:spacing w:val="-2"/>
                <w:sz w:val="24"/>
                <w:szCs w:val="24"/>
              </w:rPr>
              <w:tab/>
              <w:t xml:space="preserve">зазначення неправильної назви документа, що підготовлений безпосередньо учасником, у разі якщо зміст такого документа повністю відповідає вимогам тендерної документації; </w:t>
            </w:r>
          </w:p>
          <w:p w14:paraId="236B04E3" w14:textId="2D134FF6" w:rsidR="00157F2F" w:rsidRPr="00D80F0E" w:rsidRDefault="00157F2F" w:rsidP="00157F2F">
            <w:pPr>
              <w:widowControl w:val="0"/>
              <w:spacing w:after="0" w:line="240" w:lineRule="auto"/>
              <w:ind w:firstLine="227"/>
              <w:contextualSpacing/>
              <w:jc w:val="both"/>
              <w:rPr>
                <w:rFonts w:ascii="Times New Roman" w:hAnsi="Times New Roman"/>
                <w:spacing w:val="-2"/>
                <w:sz w:val="24"/>
                <w:szCs w:val="24"/>
              </w:rPr>
            </w:pPr>
            <w:r w:rsidRPr="00D80F0E">
              <w:rPr>
                <w:rFonts w:ascii="Times New Roman" w:hAnsi="Times New Roman"/>
                <w:spacing w:val="-2"/>
                <w:sz w:val="24"/>
                <w:szCs w:val="24"/>
              </w:rPr>
              <w:t>3)</w:t>
            </w:r>
            <w:r w:rsidRPr="00D80F0E">
              <w:rPr>
                <w:rFonts w:ascii="Times New Roman" w:hAnsi="Times New Roman"/>
                <w:spacing w:val="-2"/>
                <w:sz w:val="24"/>
                <w:szCs w:val="24"/>
              </w:rPr>
              <w:tab/>
              <w:t xml:space="preserve">недотримання форми документу, що встановлена тендерною документацією, у разі якщо зміст такого документа повністю відповідає вимогам цієї </w:t>
            </w:r>
            <w:r w:rsidR="004A20E5" w:rsidRPr="00D80F0E">
              <w:rPr>
                <w:rFonts w:ascii="Times New Roman" w:hAnsi="Times New Roman"/>
                <w:spacing w:val="-2"/>
                <w:sz w:val="24"/>
                <w:szCs w:val="24"/>
              </w:rPr>
              <w:t>тендерної д</w:t>
            </w:r>
            <w:r w:rsidRPr="00D80F0E">
              <w:rPr>
                <w:rFonts w:ascii="Times New Roman" w:hAnsi="Times New Roman"/>
                <w:spacing w:val="-2"/>
                <w:sz w:val="24"/>
                <w:szCs w:val="24"/>
              </w:rPr>
              <w:t xml:space="preserve">окументації; </w:t>
            </w:r>
          </w:p>
          <w:p w14:paraId="5BA7433E" w14:textId="77777777" w:rsidR="00157F2F" w:rsidRPr="00D80F0E" w:rsidRDefault="00157F2F" w:rsidP="00157F2F">
            <w:pPr>
              <w:widowControl w:val="0"/>
              <w:spacing w:after="0" w:line="240" w:lineRule="auto"/>
              <w:ind w:firstLine="227"/>
              <w:contextualSpacing/>
              <w:jc w:val="both"/>
              <w:rPr>
                <w:rFonts w:ascii="Times New Roman" w:hAnsi="Times New Roman"/>
                <w:spacing w:val="-2"/>
                <w:sz w:val="24"/>
                <w:szCs w:val="24"/>
              </w:rPr>
            </w:pPr>
            <w:r w:rsidRPr="00D80F0E">
              <w:rPr>
                <w:rFonts w:ascii="Times New Roman" w:hAnsi="Times New Roman"/>
                <w:spacing w:val="-2"/>
                <w:sz w:val="24"/>
                <w:szCs w:val="24"/>
              </w:rPr>
              <w:t>4)</w:t>
            </w:r>
            <w:r w:rsidRPr="00D80F0E">
              <w:rPr>
                <w:rFonts w:ascii="Times New Roman" w:hAnsi="Times New Roman"/>
                <w:spacing w:val="-2"/>
                <w:sz w:val="24"/>
                <w:szCs w:val="24"/>
              </w:rPr>
              <w:tab/>
              <w:t xml:space="preserve">не належним чином оформлений документ, у разі якщо зміст такого документа повністю відповідає вимогам тендерної документації; </w:t>
            </w:r>
          </w:p>
          <w:p w14:paraId="3ACB8601" w14:textId="531AC207" w:rsidR="00157F2F" w:rsidRPr="00D80F0E" w:rsidRDefault="00157F2F" w:rsidP="00157F2F">
            <w:pPr>
              <w:widowControl w:val="0"/>
              <w:spacing w:after="0" w:line="240" w:lineRule="auto"/>
              <w:ind w:firstLine="227"/>
              <w:contextualSpacing/>
              <w:jc w:val="both"/>
              <w:rPr>
                <w:rFonts w:ascii="Times New Roman" w:hAnsi="Times New Roman"/>
                <w:spacing w:val="-2"/>
                <w:sz w:val="24"/>
                <w:szCs w:val="24"/>
              </w:rPr>
            </w:pPr>
            <w:r w:rsidRPr="00D80F0E">
              <w:rPr>
                <w:rFonts w:ascii="Times New Roman" w:hAnsi="Times New Roman"/>
                <w:spacing w:val="-2"/>
                <w:sz w:val="24"/>
                <w:szCs w:val="24"/>
              </w:rPr>
              <w:t>5)</w:t>
            </w:r>
            <w:r w:rsidRPr="00D80F0E">
              <w:rPr>
                <w:rFonts w:ascii="Times New Roman" w:hAnsi="Times New Roman"/>
                <w:spacing w:val="-2"/>
                <w:sz w:val="24"/>
                <w:szCs w:val="24"/>
              </w:rPr>
              <w:tab/>
              <w:t>не належним чином завірений переклад документу, як вимагалось тендерно</w:t>
            </w:r>
            <w:r w:rsidR="004A20E5" w:rsidRPr="00D80F0E">
              <w:rPr>
                <w:rFonts w:ascii="Times New Roman" w:hAnsi="Times New Roman"/>
                <w:spacing w:val="-2"/>
                <w:sz w:val="24"/>
                <w:szCs w:val="24"/>
              </w:rPr>
              <w:t>ю</w:t>
            </w:r>
            <w:r w:rsidRPr="00D80F0E">
              <w:rPr>
                <w:rFonts w:ascii="Times New Roman" w:hAnsi="Times New Roman"/>
                <w:spacing w:val="-2"/>
                <w:sz w:val="24"/>
                <w:szCs w:val="24"/>
              </w:rPr>
              <w:t xml:space="preserve"> документац</w:t>
            </w:r>
            <w:r w:rsidR="004A20E5" w:rsidRPr="00D80F0E">
              <w:rPr>
                <w:rFonts w:ascii="Times New Roman" w:hAnsi="Times New Roman"/>
                <w:spacing w:val="-2"/>
                <w:sz w:val="24"/>
                <w:szCs w:val="24"/>
              </w:rPr>
              <w:t>ією</w:t>
            </w:r>
            <w:r w:rsidRPr="00D80F0E">
              <w:rPr>
                <w:rFonts w:ascii="Times New Roman" w:hAnsi="Times New Roman"/>
                <w:spacing w:val="-2"/>
                <w:sz w:val="24"/>
                <w:szCs w:val="24"/>
              </w:rPr>
              <w:t xml:space="preserve">; </w:t>
            </w:r>
          </w:p>
          <w:p w14:paraId="2CE09E18" w14:textId="77777777" w:rsidR="00157F2F" w:rsidRPr="00D80F0E" w:rsidRDefault="00157F2F" w:rsidP="00157F2F">
            <w:pPr>
              <w:widowControl w:val="0"/>
              <w:spacing w:after="0" w:line="240" w:lineRule="auto"/>
              <w:ind w:firstLine="227"/>
              <w:contextualSpacing/>
              <w:jc w:val="both"/>
              <w:rPr>
                <w:rFonts w:ascii="Times New Roman" w:hAnsi="Times New Roman"/>
                <w:spacing w:val="-2"/>
                <w:sz w:val="24"/>
                <w:szCs w:val="24"/>
              </w:rPr>
            </w:pPr>
            <w:r w:rsidRPr="00D80F0E">
              <w:rPr>
                <w:rFonts w:ascii="Times New Roman" w:hAnsi="Times New Roman"/>
                <w:spacing w:val="-2"/>
                <w:sz w:val="24"/>
                <w:szCs w:val="24"/>
              </w:rPr>
              <w:t>6)</w:t>
            </w:r>
            <w:r w:rsidRPr="00D80F0E">
              <w:rPr>
                <w:rFonts w:ascii="Times New Roman" w:hAnsi="Times New Roman"/>
                <w:spacing w:val="-2"/>
                <w:sz w:val="24"/>
                <w:szCs w:val="24"/>
              </w:rPr>
              <w:tab/>
              <w:t>відсутність підписів та/або прізвища, ініціалів уповноваженої посадової особи учасника процедури закупівлі на окремих документах, крім тих, що складені від імені учасника;</w:t>
            </w:r>
          </w:p>
          <w:p w14:paraId="401DCE5E" w14:textId="49B609EF" w:rsidR="00157F2F" w:rsidRPr="00D80F0E" w:rsidRDefault="00157F2F" w:rsidP="00157F2F">
            <w:pPr>
              <w:widowControl w:val="0"/>
              <w:spacing w:after="0" w:line="240" w:lineRule="auto"/>
              <w:ind w:firstLine="227"/>
              <w:contextualSpacing/>
              <w:jc w:val="both"/>
              <w:rPr>
                <w:rFonts w:ascii="Times New Roman" w:hAnsi="Times New Roman"/>
                <w:spacing w:val="-2"/>
                <w:sz w:val="24"/>
                <w:szCs w:val="24"/>
              </w:rPr>
            </w:pPr>
            <w:r w:rsidRPr="00D80F0E">
              <w:rPr>
                <w:rFonts w:ascii="Times New Roman" w:hAnsi="Times New Roman"/>
                <w:spacing w:val="-2"/>
                <w:sz w:val="24"/>
                <w:szCs w:val="24"/>
              </w:rPr>
              <w:t>7)</w:t>
            </w:r>
            <w:r w:rsidRPr="00D80F0E">
              <w:rPr>
                <w:rFonts w:ascii="Times New Roman" w:hAnsi="Times New Roman"/>
                <w:spacing w:val="-2"/>
                <w:sz w:val="24"/>
                <w:szCs w:val="24"/>
              </w:rPr>
              <w:tab/>
              <w:t>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у складі тендерної пропозиції учасника</w:t>
            </w:r>
            <w:r w:rsidR="00F25569" w:rsidRPr="00D80F0E">
              <w:rPr>
                <w:rFonts w:ascii="Times New Roman" w:hAnsi="Times New Roman"/>
                <w:spacing w:val="-2"/>
                <w:sz w:val="24"/>
                <w:szCs w:val="24"/>
              </w:rPr>
              <w:t xml:space="preserve">/ завантажений в електронну систему </w:t>
            </w:r>
            <w:proofErr w:type="spellStart"/>
            <w:r w:rsidR="00F25569" w:rsidRPr="00D80F0E">
              <w:rPr>
                <w:rFonts w:ascii="Times New Roman" w:hAnsi="Times New Roman"/>
                <w:spacing w:val="-2"/>
                <w:sz w:val="24"/>
                <w:szCs w:val="24"/>
              </w:rPr>
              <w:t>закупівель</w:t>
            </w:r>
            <w:proofErr w:type="spellEnd"/>
            <w:r w:rsidRPr="00D80F0E">
              <w:rPr>
                <w:rFonts w:ascii="Times New Roman" w:hAnsi="Times New Roman"/>
                <w:spacing w:val="-2"/>
                <w:sz w:val="24"/>
                <w:szCs w:val="24"/>
              </w:rPr>
              <w:t xml:space="preserve">; </w:t>
            </w:r>
          </w:p>
          <w:p w14:paraId="5282C935" w14:textId="77777777" w:rsidR="00157F2F" w:rsidRPr="00D80F0E" w:rsidRDefault="00157F2F" w:rsidP="00157F2F">
            <w:pPr>
              <w:widowControl w:val="0"/>
              <w:spacing w:after="0" w:line="240" w:lineRule="auto"/>
              <w:ind w:firstLine="227"/>
              <w:contextualSpacing/>
              <w:jc w:val="both"/>
              <w:rPr>
                <w:rFonts w:ascii="Times New Roman" w:hAnsi="Times New Roman"/>
                <w:spacing w:val="-2"/>
                <w:sz w:val="24"/>
                <w:szCs w:val="24"/>
              </w:rPr>
            </w:pPr>
            <w:r w:rsidRPr="00D80F0E">
              <w:rPr>
                <w:rFonts w:ascii="Times New Roman" w:hAnsi="Times New Roman"/>
                <w:spacing w:val="-2"/>
                <w:sz w:val="24"/>
                <w:szCs w:val="24"/>
              </w:rPr>
              <w:t>8)</w:t>
            </w:r>
            <w:r w:rsidRPr="00D80F0E">
              <w:rPr>
                <w:rFonts w:ascii="Times New Roman" w:hAnsi="Times New Roman"/>
                <w:spacing w:val="-2"/>
                <w:sz w:val="24"/>
                <w:szCs w:val="24"/>
              </w:rPr>
              <w:tab/>
              <w:t xml:space="preserve">зазначення одиниці виміру в “одиницях”, “рулонах” замість “штук” та навпаки та тому подібне; </w:t>
            </w:r>
          </w:p>
          <w:p w14:paraId="7E6DE704" w14:textId="77777777" w:rsidR="00157F2F" w:rsidRPr="00D80F0E" w:rsidRDefault="00157F2F" w:rsidP="00157F2F">
            <w:pPr>
              <w:widowControl w:val="0"/>
              <w:spacing w:after="0" w:line="240" w:lineRule="auto"/>
              <w:ind w:firstLine="227"/>
              <w:contextualSpacing/>
              <w:jc w:val="both"/>
              <w:rPr>
                <w:rFonts w:ascii="Times New Roman" w:hAnsi="Times New Roman"/>
                <w:spacing w:val="-2"/>
                <w:sz w:val="24"/>
                <w:szCs w:val="24"/>
              </w:rPr>
            </w:pPr>
            <w:r w:rsidRPr="00D80F0E">
              <w:rPr>
                <w:rFonts w:ascii="Times New Roman" w:hAnsi="Times New Roman"/>
                <w:spacing w:val="-2"/>
                <w:sz w:val="24"/>
                <w:szCs w:val="24"/>
              </w:rPr>
              <w:t>9)</w:t>
            </w:r>
            <w:r w:rsidRPr="00D80F0E">
              <w:rPr>
                <w:rFonts w:ascii="Times New Roman" w:hAnsi="Times New Roman"/>
                <w:spacing w:val="-2"/>
                <w:sz w:val="24"/>
                <w:szCs w:val="24"/>
              </w:rPr>
              <w:tab/>
              <w:t xml:space="preserve">зазначення не повної назви компанії-виробника товару, зазначення замість назви компанії-виробника товару торгової марки; </w:t>
            </w:r>
          </w:p>
          <w:p w14:paraId="4E54A107" w14:textId="594492D1" w:rsidR="0065409E" w:rsidRPr="00D80F0E" w:rsidRDefault="00157F2F" w:rsidP="00157F2F">
            <w:pPr>
              <w:widowControl w:val="0"/>
              <w:spacing w:after="0" w:line="240" w:lineRule="auto"/>
              <w:ind w:firstLine="227"/>
              <w:contextualSpacing/>
              <w:jc w:val="both"/>
              <w:rPr>
                <w:rFonts w:ascii="Times New Roman" w:hAnsi="Times New Roman"/>
                <w:strike/>
                <w:spacing w:val="-2"/>
                <w:sz w:val="24"/>
                <w:szCs w:val="24"/>
              </w:rPr>
            </w:pPr>
            <w:r w:rsidRPr="00D80F0E">
              <w:rPr>
                <w:rFonts w:ascii="Times New Roman" w:hAnsi="Times New Roman"/>
                <w:spacing w:val="-2"/>
                <w:sz w:val="24"/>
                <w:szCs w:val="24"/>
              </w:rPr>
              <w:t>10)</w:t>
            </w:r>
            <w:r w:rsidRPr="00D80F0E">
              <w:rPr>
                <w:rFonts w:ascii="Times New Roman" w:hAnsi="Times New Roman"/>
                <w:spacing w:val="-2"/>
                <w:sz w:val="24"/>
                <w:szCs w:val="24"/>
              </w:rPr>
              <w:tab/>
              <w:t>зазначення неточної інформації відповідно до вимог Розділу ІІІ “Інструкція з підготовки тендерної пропозиції” пункту “Кваліфікаційні критерії до учасників та вимоги, установлені статтею 17 Закону” у випадку, якщо у відкритих єдиних державних реєстрах, доступ до яких є вільним,  міститься інша інформація та яка не суперечить  вимогам статті 17 Закону та інші.</w:t>
            </w:r>
          </w:p>
        </w:tc>
      </w:tr>
      <w:tr w:rsidR="00D80F0E" w:rsidRPr="00D80F0E" w14:paraId="50BD08D4" w14:textId="77777777" w:rsidTr="009121A5">
        <w:trPr>
          <w:trHeight w:val="462"/>
          <w:jc w:val="center"/>
        </w:trPr>
        <w:tc>
          <w:tcPr>
            <w:tcW w:w="516" w:type="dxa"/>
            <w:shd w:val="clear" w:color="auto" w:fill="FFFFFF" w:themeFill="background1"/>
            <w:vAlign w:val="center"/>
          </w:tcPr>
          <w:p w14:paraId="1B02C81C" w14:textId="77777777" w:rsidR="0022262F" w:rsidRPr="00D80F0E" w:rsidRDefault="0022262F" w:rsidP="00BE47EA">
            <w:pPr>
              <w:widowControl w:val="0"/>
              <w:spacing w:after="0" w:line="240" w:lineRule="auto"/>
              <w:contextualSpacing/>
              <w:jc w:val="center"/>
              <w:rPr>
                <w:rFonts w:ascii="Times New Roman" w:hAnsi="Times New Roman"/>
                <w:sz w:val="24"/>
                <w:szCs w:val="24"/>
                <w:lang w:eastAsia="uk-UA"/>
              </w:rPr>
            </w:pPr>
            <w:r w:rsidRPr="00D80F0E">
              <w:rPr>
                <w:rFonts w:ascii="Times New Roman" w:hAnsi="Times New Roman"/>
                <w:sz w:val="24"/>
                <w:szCs w:val="24"/>
                <w:lang w:eastAsia="uk-UA"/>
              </w:rPr>
              <w:lastRenderedPageBreak/>
              <w:t>2</w:t>
            </w:r>
          </w:p>
        </w:tc>
        <w:tc>
          <w:tcPr>
            <w:tcW w:w="2718" w:type="dxa"/>
            <w:shd w:val="clear" w:color="auto" w:fill="FFFFFF" w:themeFill="background1"/>
            <w:vAlign w:val="center"/>
          </w:tcPr>
          <w:p w14:paraId="54C3A327" w14:textId="77777777" w:rsidR="0022262F" w:rsidRPr="00D80F0E" w:rsidRDefault="0022262F" w:rsidP="00BE47EA">
            <w:pPr>
              <w:pStyle w:val="a7"/>
              <w:widowControl w:val="0"/>
              <w:contextualSpacing/>
              <w:rPr>
                <w:rFonts w:ascii="Times New Roman" w:hAnsi="Times New Roman"/>
                <w:sz w:val="24"/>
                <w:szCs w:val="24"/>
                <w:lang w:eastAsia="uk-UA"/>
              </w:rPr>
            </w:pPr>
            <w:r w:rsidRPr="00D80F0E">
              <w:rPr>
                <w:rFonts w:ascii="Times New Roman" w:hAnsi="Times New Roman"/>
                <w:sz w:val="24"/>
                <w:szCs w:val="24"/>
                <w:lang w:eastAsia="uk-UA"/>
              </w:rPr>
              <w:t>Забезпечення тендерної пропозиції</w:t>
            </w:r>
          </w:p>
        </w:tc>
        <w:tc>
          <w:tcPr>
            <w:tcW w:w="6816" w:type="dxa"/>
            <w:shd w:val="clear" w:color="auto" w:fill="FFFFFF" w:themeFill="background1"/>
            <w:vAlign w:val="center"/>
          </w:tcPr>
          <w:p w14:paraId="7056E5DB" w14:textId="77777777" w:rsidR="00F15B38" w:rsidRPr="00D80F0E" w:rsidRDefault="00AA41CF" w:rsidP="000960F5">
            <w:pPr>
              <w:spacing w:after="0" w:line="240" w:lineRule="auto"/>
              <w:ind w:firstLine="167"/>
              <w:rPr>
                <w:rFonts w:ascii="Times New Roman" w:hAnsi="Times New Roman"/>
                <w:sz w:val="24"/>
                <w:szCs w:val="24"/>
                <w:highlight w:val="yellow"/>
              </w:rPr>
            </w:pPr>
            <w:r w:rsidRPr="00D80F0E">
              <w:rPr>
                <w:rFonts w:ascii="Times New Roman" w:eastAsia="Times New Roman" w:hAnsi="Times New Roman"/>
                <w:sz w:val="24"/>
                <w:szCs w:val="24"/>
              </w:rPr>
              <w:t>Не вимагається.</w:t>
            </w:r>
          </w:p>
        </w:tc>
      </w:tr>
      <w:tr w:rsidR="00D80F0E" w:rsidRPr="00D80F0E" w14:paraId="3189E987" w14:textId="77777777" w:rsidTr="009121A5">
        <w:trPr>
          <w:trHeight w:val="881"/>
          <w:jc w:val="center"/>
        </w:trPr>
        <w:tc>
          <w:tcPr>
            <w:tcW w:w="516" w:type="dxa"/>
            <w:shd w:val="clear" w:color="auto" w:fill="FFFFFF" w:themeFill="background1"/>
            <w:vAlign w:val="center"/>
          </w:tcPr>
          <w:p w14:paraId="7F089A08" w14:textId="77777777" w:rsidR="005A716A" w:rsidRPr="00D80F0E" w:rsidRDefault="00402B0E" w:rsidP="00BE47EA">
            <w:pPr>
              <w:widowControl w:val="0"/>
              <w:spacing w:after="0" w:line="240" w:lineRule="auto"/>
              <w:contextualSpacing/>
              <w:jc w:val="center"/>
              <w:rPr>
                <w:rFonts w:ascii="Times New Roman" w:hAnsi="Times New Roman"/>
                <w:sz w:val="24"/>
                <w:szCs w:val="24"/>
                <w:lang w:eastAsia="uk-UA"/>
              </w:rPr>
            </w:pPr>
            <w:r w:rsidRPr="00D80F0E">
              <w:rPr>
                <w:rFonts w:ascii="Times New Roman" w:hAnsi="Times New Roman"/>
                <w:sz w:val="24"/>
                <w:szCs w:val="24"/>
                <w:lang w:eastAsia="uk-UA"/>
              </w:rPr>
              <w:t>3</w:t>
            </w:r>
          </w:p>
        </w:tc>
        <w:tc>
          <w:tcPr>
            <w:tcW w:w="2718" w:type="dxa"/>
            <w:shd w:val="clear" w:color="auto" w:fill="FFFFFF" w:themeFill="background1"/>
            <w:vAlign w:val="center"/>
          </w:tcPr>
          <w:p w14:paraId="080A3020" w14:textId="77777777" w:rsidR="005A716A" w:rsidRPr="00D80F0E" w:rsidRDefault="005A716A" w:rsidP="00C31812">
            <w:pPr>
              <w:pStyle w:val="a7"/>
              <w:widowControl w:val="0"/>
              <w:ind w:right="-57"/>
              <w:contextualSpacing/>
              <w:rPr>
                <w:rFonts w:ascii="Times New Roman" w:eastAsia="Times New Roman" w:hAnsi="Times New Roman"/>
                <w:sz w:val="24"/>
                <w:szCs w:val="24"/>
                <w:lang w:eastAsia="ru-RU"/>
              </w:rPr>
            </w:pPr>
            <w:r w:rsidRPr="00D80F0E">
              <w:rPr>
                <w:rFonts w:ascii="Times New Roman" w:eastAsia="Times New Roman" w:hAnsi="Times New Roman"/>
                <w:sz w:val="24"/>
                <w:szCs w:val="24"/>
                <w:lang w:eastAsia="ru-RU"/>
              </w:rPr>
              <w:t>Умови повернення чи неповернення забезпечення тендерної пропозиції</w:t>
            </w:r>
          </w:p>
        </w:tc>
        <w:tc>
          <w:tcPr>
            <w:tcW w:w="6816" w:type="dxa"/>
            <w:shd w:val="clear" w:color="auto" w:fill="FFFFFF" w:themeFill="background1"/>
            <w:vAlign w:val="center"/>
          </w:tcPr>
          <w:p w14:paraId="09E501FC" w14:textId="77777777" w:rsidR="00592B23" w:rsidRPr="00D80F0E" w:rsidRDefault="00AA41CF" w:rsidP="00A6147B">
            <w:pPr>
              <w:widowControl w:val="0"/>
              <w:spacing w:after="0" w:line="240" w:lineRule="auto"/>
              <w:ind w:firstLine="167"/>
              <w:contextualSpacing/>
              <w:jc w:val="both"/>
              <w:rPr>
                <w:rFonts w:ascii="Times New Roman" w:eastAsia="Times New Roman" w:hAnsi="Times New Roman"/>
                <w:sz w:val="24"/>
                <w:szCs w:val="24"/>
                <w:lang w:eastAsia="ru-RU"/>
              </w:rPr>
            </w:pPr>
            <w:r w:rsidRPr="00D80F0E">
              <w:rPr>
                <w:rFonts w:ascii="Times New Roman" w:eastAsia="Times New Roman" w:hAnsi="Times New Roman"/>
                <w:sz w:val="24"/>
                <w:szCs w:val="24"/>
              </w:rPr>
              <w:t>Не вимагається.</w:t>
            </w:r>
          </w:p>
        </w:tc>
      </w:tr>
      <w:tr w:rsidR="00D80F0E" w:rsidRPr="00D80F0E" w14:paraId="158B9909" w14:textId="77777777" w:rsidTr="009121A5">
        <w:trPr>
          <w:trHeight w:val="2045"/>
          <w:jc w:val="center"/>
        </w:trPr>
        <w:tc>
          <w:tcPr>
            <w:tcW w:w="516" w:type="dxa"/>
            <w:shd w:val="clear" w:color="auto" w:fill="FFFFFF" w:themeFill="background1"/>
            <w:vAlign w:val="center"/>
          </w:tcPr>
          <w:p w14:paraId="12D0B6BD" w14:textId="77777777" w:rsidR="00E033C2" w:rsidRPr="00D80F0E" w:rsidRDefault="00E033C2" w:rsidP="00BE47EA">
            <w:pPr>
              <w:widowControl w:val="0"/>
              <w:spacing w:after="0" w:line="240" w:lineRule="auto"/>
              <w:contextualSpacing/>
              <w:jc w:val="center"/>
              <w:rPr>
                <w:rFonts w:ascii="Times New Roman" w:hAnsi="Times New Roman"/>
                <w:sz w:val="24"/>
                <w:szCs w:val="24"/>
                <w:lang w:eastAsia="uk-UA"/>
              </w:rPr>
            </w:pPr>
            <w:r w:rsidRPr="00D80F0E">
              <w:rPr>
                <w:rFonts w:ascii="Times New Roman" w:hAnsi="Times New Roman"/>
                <w:sz w:val="24"/>
                <w:szCs w:val="24"/>
                <w:lang w:eastAsia="uk-UA"/>
              </w:rPr>
              <w:t>4</w:t>
            </w:r>
          </w:p>
        </w:tc>
        <w:tc>
          <w:tcPr>
            <w:tcW w:w="2718" w:type="dxa"/>
            <w:shd w:val="clear" w:color="auto" w:fill="FFFFFF" w:themeFill="background1"/>
            <w:vAlign w:val="center"/>
          </w:tcPr>
          <w:p w14:paraId="6BFF2A34" w14:textId="77777777" w:rsidR="00E033C2" w:rsidRPr="00D80F0E" w:rsidRDefault="00E033C2" w:rsidP="00BE47EA">
            <w:pPr>
              <w:pStyle w:val="a7"/>
              <w:widowControl w:val="0"/>
              <w:contextualSpacing/>
              <w:rPr>
                <w:rFonts w:ascii="Times New Roman" w:hAnsi="Times New Roman"/>
                <w:sz w:val="24"/>
                <w:szCs w:val="24"/>
                <w:lang w:eastAsia="uk-UA"/>
              </w:rPr>
            </w:pPr>
            <w:r w:rsidRPr="00D80F0E">
              <w:rPr>
                <w:rFonts w:ascii="Times New Roman" w:hAnsi="Times New Roman"/>
                <w:sz w:val="24"/>
                <w:szCs w:val="24"/>
                <w:lang w:eastAsia="uk-UA"/>
              </w:rPr>
              <w:t>Строк, протягом якого тендерні пропозиції є дійсними</w:t>
            </w:r>
          </w:p>
        </w:tc>
        <w:tc>
          <w:tcPr>
            <w:tcW w:w="6816" w:type="dxa"/>
            <w:shd w:val="clear" w:color="auto" w:fill="FFFFFF" w:themeFill="background1"/>
            <w:vAlign w:val="center"/>
          </w:tcPr>
          <w:p w14:paraId="3702F9EA" w14:textId="5D38E555" w:rsidR="008F1C10" w:rsidRPr="00D80F0E" w:rsidRDefault="002723C2" w:rsidP="00C24582">
            <w:pPr>
              <w:widowControl w:val="0"/>
              <w:spacing w:after="0" w:line="240" w:lineRule="auto"/>
              <w:ind w:firstLine="227"/>
              <w:contextualSpacing/>
              <w:jc w:val="both"/>
              <w:rPr>
                <w:rFonts w:ascii="Times New Roman" w:hAnsi="Times New Roman"/>
                <w:sz w:val="24"/>
                <w:szCs w:val="24"/>
              </w:rPr>
            </w:pPr>
            <w:r w:rsidRPr="00D80F0E">
              <w:rPr>
                <w:rFonts w:ascii="Times New Roman" w:hAnsi="Times New Roman"/>
                <w:sz w:val="24"/>
                <w:szCs w:val="24"/>
              </w:rPr>
              <w:t>Т</w:t>
            </w:r>
            <w:r w:rsidR="00E033C2" w:rsidRPr="00D80F0E">
              <w:rPr>
                <w:rFonts w:ascii="Times New Roman" w:hAnsi="Times New Roman"/>
                <w:sz w:val="24"/>
                <w:szCs w:val="24"/>
              </w:rPr>
              <w:t>ендерні</w:t>
            </w:r>
            <w:r w:rsidR="00E033C2" w:rsidRPr="00D80F0E">
              <w:rPr>
                <w:rFonts w:ascii="Times New Roman" w:hAnsi="Times New Roman"/>
                <w:sz w:val="24"/>
                <w:szCs w:val="24"/>
                <w:lang w:eastAsia="uk-UA"/>
              </w:rPr>
              <w:t xml:space="preserve"> </w:t>
            </w:r>
            <w:r w:rsidR="00E033C2" w:rsidRPr="00D80F0E">
              <w:rPr>
                <w:rFonts w:ascii="Times New Roman" w:hAnsi="Times New Roman"/>
                <w:sz w:val="24"/>
                <w:szCs w:val="24"/>
              </w:rPr>
              <w:t>пропозиції</w:t>
            </w:r>
            <w:r w:rsidR="00253A42" w:rsidRPr="00D80F0E">
              <w:rPr>
                <w:rFonts w:ascii="Times New Roman" w:hAnsi="Times New Roman"/>
                <w:sz w:val="24"/>
                <w:szCs w:val="24"/>
              </w:rPr>
              <w:t xml:space="preserve"> </w:t>
            </w:r>
            <w:r w:rsidR="00E033C2" w:rsidRPr="00D80F0E">
              <w:rPr>
                <w:rFonts w:ascii="Times New Roman" w:hAnsi="Times New Roman"/>
                <w:sz w:val="24"/>
                <w:szCs w:val="24"/>
              </w:rPr>
              <w:t xml:space="preserve">вважаються дійсними протягом </w:t>
            </w:r>
            <w:r w:rsidR="00DD4F68" w:rsidRPr="00D80F0E">
              <w:rPr>
                <w:rFonts w:ascii="Times New Roman" w:hAnsi="Times New Roman"/>
                <w:b/>
                <w:sz w:val="24"/>
                <w:szCs w:val="24"/>
              </w:rPr>
              <w:t>120</w:t>
            </w:r>
            <w:r w:rsidR="002E32BE" w:rsidRPr="00D80F0E">
              <w:rPr>
                <w:rFonts w:ascii="Times New Roman" w:hAnsi="Times New Roman"/>
                <w:b/>
                <w:sz w:val="24"/>
                <w:szCs w:val="24"/>
              </w:rPr>
              <w:t xml:space="preserve"> </w:t>
            </w:r>
            <w:r w:rsidR="00E033C2" w:rsidRPr="00D80F0E">
              <w:rPr>
                <w:rFonts w:ascii="Times New Roman" w:hAnsi="Times New Roman"/>
                <w:b/>
                <w:sz w:val="24"/>
                <w:szCs w:val="24"/>
              </w:rPr>
              <w:t>днів</w:t>
            </w:r>
            <w:r w:rsidR="00E033C2" w:rsidRPr="00D80F0E">
              <w:rPr>
                <w:rFonts w:ascii="Times New Roman" w:hAnsi="Times New Roman"/>
                <w:sz w:val="24"/>
                <w:szCs w:val="24"/>
              </w:rPr>
              <w:t xml:space="preserve"> </w:t>
            </w:r>
            <w:r w:rsidR="00C24582" w:rsidRPr="00D80F0E">
              <w:rPr>
                <w:rFonts w:ascii="Times New Roman" w:hAnsi="Times New Roman"/>
                <w:sz w:val="24"/>
                <w:szCs w:val="24"/>
              </w:rPr>
              <w:t>і</w:t>
            </w:r>
            <w:r w:rsidR="00E033C2" w:rsidRPr="00D80F0E">
              <w:rPr>
                <w:rFonts w:ascii="Times New Roman" w:hAnsi="Times New Roman"/>
                <w:sz w:val="24"/>
                <w:szCs w:val="24"/>
              </w:rPr>
              <w:t xml:space="preserve">з дати </w:t>
            </w:r>
            <w:r w:rsidR="009717BF" w:rsidRPr="00D80F0E">
              <w:rPr>
                <w:rFonts w:ascii="Times New Roman" w:hAnsi="Times New Roman"/>
                <w:sz w:val="24"/>
                <w:szCs w:val="24"/>
              </w:rPr>
              <w:t xml:space="preserve">кінцевого строку подання </w:t>
            </w:r>
            <w:r w:rsidR="00E033C2" w:rsidRPr="00D80F0E">
              <w:rPr>
                <w:rFonts w:ascii="Times New Roman" w:hAnsi="Times New Roman"/>
                <w:sz w:val="24"/>
                <w:szCs w:val="24"/>
              </w:rPr>
              <w:t xml:space="preserve">тендерних пропозицій. До закінчення цього строку замовник має право вимагати від учасників </w:t>
            </w:r>
            <w:r w:rsidR="009329F6" w:rsidRPr="00D80F0E">
              <w:rPr>
                <w:rFonts w:ascii="Times New Roman" w:hAnsi="Times New Roman"/>
                <w:sz w:val="24"/>
                <w:szCs w:val="24"/>
              </w:rPr>
              <w:t xml:space="preserve">процедури закупівлі </w:t>
            </w:r>
            <w:r w:rsidR="00E033C2" w:rsidRPr="00D80F0E">
              <w:rPr>
                <w:rFonts w:ascii="Times New Roman" w:hAnsi="Times New Roman"/>
                <w:sz w:val="24"/>
                <w:szCs w:val="24"/>
              </w:rPr>
              <w:t>продовження строку дії тендерних пропозицій</w:t>
            </w:r>
            <w:r w:rsidR="00203585" w:rsidRPr="00D80F0E">
              <w:rPr>
                <w:rFonts w:ascii="Times New Roman" w:hAnsi="Times New Roman"/>
                <w:sz w:val="24"/>
                <w:szCs w:val="24"/>
              </w:rPr>
              <w:t>.</w:t>
            </w:r>
            <w:r w:rsidR="008F1C10" w:rsidRPr="00D80F0E">
              <w:rPr>
                <w:rFonts w:ascii="Times New Roman" w:hAnsi="Times New Roman"/>
                <w:sz w:val="24"/>
                <w:szCs w:val="24"/>
              </w:rPr>
              <w:t xml:space="preserve"> </w:t>
            </w:r>
          </w:p>
          <w:p w14:paraId="083A4494" w14:textId="039B08FB" w:rsidR="00E033C2" w:rsidRPr="00D80F0E" w:rsidRDefault="00203585" w:rsidP="009654A8">
            <w:pPr>
              <w:widowControl w:val="0"/>
              <w:spacing w:after="0" w:line="240" w:lineRule="auto"/>
              <w:ind w:firstLine="227"/>
              <w:contextualSpacing/>
              <w:jc w:val="both"/>
              <w:rPr>
                <w:rFonts w:ascii="Times New Roman" w:hAnsi="Times New Roman"/>
                <w:sz w:val="24"/>
                <w:szCs w:val="24"/>
              </w:rPr>
            </w:pPr>
            <w:r w:rsidRPr="00D80F0E">
              <w:rPr>
                <w:rFonts w:ascii="Times New Roman" w:hAnsi="Times New Roman"/>
                <w:sz w:val="24"/>
                <w:szCs w:val="24"/>
              </w:rPr>
              <w:t>У</w:t>
            </w:r>
            <w:r w:rsidR="00E033C2" w:rsidRPr="00D80F0E">
              <w:rPr>
                <w:rFonts w:ascii="Times New Roman" w:hAnsi="Times New Roman"/>
                <w:sz w:val="24"/>
                <w:szCs w:val="24"/>
              </w:rPr>
              <w:t>часник</w:t>
            </w:r>
            <w:r w:rsidR="009329F6" w:rsidRPr="00D80F0E">
              <w:rPr>
                <w:rFonts w:ascii="Times New Roman" w:hAnsi="Times New Roman"/>
                <w:sz w:val="24"/>
                <w:szCs w:val="24"/>
              </w:rPr>
              <w:t xml:space="preserve"> процедури закупівлі</w:t>
            </w:r>
            <w:r w:rsidR="00E033C2" w:rsidRPr="00D80F0E">
              <w:rPr>
                <w:rFonts w:ascii="Times New Roman" w:hAnsi="Times New Roman"/>
                <w:sz w:val="24"/>
                <w:szCs w:val="24"/>
              </w:rPr>
              <w:t xml:space="preserve"> має право:</w:t>
            </w:r>
          </w:p>
          <w:p w14:paraId="3E658894" w14:textId="77777777" w:rsidR="008F1C10" w:rsidRPr="00D80F0E" w:rsidRDefault="00D3158D" w:rsidP="009654A8">
            <w:pPr>
              <w:widowControl w:val="0"/>
              <w:spacing w:after="0" w:line="240" w:lineRule="auto"/>
              <w:ind w:firstLine="227"/>
              <w:contextualSpacing/>
              <w:jc w:val="both"/>
              <w:rPr>
                <w:rFonts w:ascii="Times New Roman" w:hAnsi="Times New Roman"/>
                <w:sz w:val="24"/>
                <w:szCs w:val="24"/>
              </w:rPr>
            </w:pPr>
            <w:r w:rsidRPr="00D80F0E">
              <w:rPr>
                <w:rFonts w:ascii="Times New Roman" w:hAnsi="Times New Roman"/>
                <w:sz w:val="24"/>
                <w:szCs w:val="24"/>
              </w:rPr>
              <w:t xml:space="preserve">- </w:t>
            </w:r>
            <w:r w:rsidR="00203585" w:rsidRPr="00D80F0E">
              <w:rPr>
                <w:rFonts w:ascii="Times New Roman" w:hAnsi="Times New Roman"/>
                <w:sz w:val="24"/>
                <w:szCs w:val="24"/>
              </w:rPr>
              <w:t>відхилити таку вимогу</w:t>
            </w:r>
            <w:r w:rsidR="000D7DD5" w:rsidRPr="00D80F0E">
              <w:rPr>
                <w:rFonts w:ascii="Times New Roman" w:eastAsia="Times New Roman" w:hAnsi="Times New Roman"/>
                <w:sz w:val="24"/>
                <w:szCs w:val="24"/>
              </w:rPr>
              <w:t>;</w:t>
            </w:r>
            <w:bookmarkStart w:id="1" w:name="n460"/>
            <w:bookmarkEnd w:id="1"/>
            <w:r w:rsidR="008F1C10" w:rsidRPr="00D80F0E">
              <w:rPr>
                <w:rFonts w:ascii="Times New Roman" w:hAnsi="Times New Roman"/>
                <w:sz w:val="24"/>
                <w:szCs w:val="24"/>
              </w:rPr>
              <w:t xml:space="preserve"> </w:t>
            </w:r>
          </w:p>
          <w:p w14:paraId="5835730D" w14:textId="77777777" w:rsidR="002723C2" w:rsidRPr="00D80F0E" w:rsidRDefault="00D3158D" w:rsidP="00747BAC">
            <w:pPr>
              <w:widowControl w:val="0"/>
              <w:spacing w:after="0" w:line="240" w:lineRule="auto"/>
              <w:ind w:firstLine="227"/>
              <w:contextualSpacing/>
              <w:jc w:val="both"/>
              <w:rPr>
                <w:rFonts w:ascii="Times New Roman" w:hAnsi="Times New Roman"/>
                <w:sz w:val="24"/>
                <w:szCs w:val="24"/>
                <w:lang w:eastAsia="uk-UA"/>
              </w:rPr>
            </w:pPr>
            <w:r w:rsidRPr="00D80F0E">
              <w:rPr>
                <w:rFonts w:ascii="Times New Roman" w:hAnsi="Times New Roman"/>
                <w:sz w:val="24"/>
                <w:szCs w:val="24"/>
              </w:rPr>
              <w:t>-</w:t>
            </w:r>
            <w:r w:rsidR="00401D57" w:rsidRPr="00D80F0E">
              <w:rPr>
                <w:rFonts w:ascii="Times New Roman" w:hAnsi="Times New Roman"/>
                <w:sz w:val="24"/>
                <w:szCs w:val="24"/>
              </w:rPr>
              <w:t xml:space="preserve"> </w:t>
            </w:r>
            <w:r w:rsidR="00203585" w:rsidRPr="00D80F0E">
              <w:rPr>
                <w:rFonts w:ascii="Times New Roman" w:hAnsi="Times New Roman"/>
                <w:sz w:val="24"/>
                <w:szCs w:val="24"/>
              </w:rPr>
              <w:t>погодитися з вимогою та продовжити строк дії поданої</w:t>
            </w:r>
            <w:r w:rsidR="00203585" w:rsidRPr="00D80F0E">
              <w:rPr>
                <w:rFonts w:ascii="Times New Roman" w:hAnsi="Times New Roman"/>
                <w:sz w:val="24"/>
                <w:szCs w:val="24"/>
                <w:lang w:eastAsia="uk-UA"/>
              </w:rPr>
              <w:t xml:space="preserve"> ним тендерної пропозиції</w:t>
            </w:r>
            <w:r w:rsidR="00747BAC" w:rsidRPr="00D80F0E">
              <w:rPr>
                <w:rFonts w:ascii="Times New Roman" w:hAnsi="Times New Roman"/>
                <w:sz w:val="24"/>
                <w:szCs w:val="24"/>
                <w:lang w:eastAsia="uk-UA"/>
              </w:rPr>
              <w:t>.</w:t>
            </w:r>
          </w:p>
        </w:tc>
      </w:tr>
      <w:tr w:rsidR="00D80F0E" w:rsidRPr="00D80F0E" w14:paraId="0E6F0C46" w14:textId="77777777" w:rsidTr="009121A5">
        <w:trPr>
          <w:trHeight w:val="522"/>
          <w:jc w:val="center"/>
        </w:trPr>
        <w:tc>
          <w:tcPr>
            <w:tcW w:w="516" w:type="dxa"/>
            <w:shd w:val="clear" w:color="auto" w:fill="FFFFFF" w:themeFill="background1"/>
            <w:vAlign w:val="center"/>
          </w:tcPr>
          <w:p w14:paraId="277AA38C" w14:textId="77777777" w:rsidR="003B02B3" w:rsidRPr="00D80F0E" w:rsidRDefault="003B02B3" w:rsidP="00BE47EA">
            <w:pPr>
              <w:widowControl w:val="0"/>
              <w:spacing w:after="0" w:line="240" w:lineRule="auto"/>
              <w:contextualSpacing/>
              <w:jc w:val="center"/>
              <w:rPr>
                <w:rFonts w:ascii="Times New Roman" w:hAnsi="Times New Roman"/>
                <w:sz w:val="24"/>
                <w:szCs w:val="24"/>
                <w:lang w:eastAsia="uk-UA"/>
              </w:rPr>
            </w:pPr>
            <w:r w:rsidRPr="00D80F0E">
              <w:rPr>
                <w:rFonts w:ascii="Times New Roman" w:hAnsi="Times New Roman"/>
                <w:sz w:val="24"/>
                <w:szCs w:val="24"/>
                <w:lang w:eastAsia="uk-UA"/>
              </w:rPr>
              <w:t>5</w:t>
            </w:r>
          </w:p>
        </w:tc>
        <w:tc>
          <w:tcPr>
            <w:tcW w:w="2718" w:type="dxa"/>
            <w:shd w:val="clear" w:color="auto" w:fill="FFFFFF" w:themeFill="background1"/>
            <w:vAlign w:val="center"/>
          </w:tcPr>
          <w:p w14:paraId="26E0EAF5" w14:textId="77777777" w:rsidR="00EA7335" w:rsidRPr="00D80F0E" w:rsidRDefault="003B02B3" w:rsidP="001747DE">
            <w:pPr>
              <w:widowControl w:val="0"/>
              <w:spacing w:after="0" w:line="240" w:lineRule="auto"/>
              <w:contextualSpacing/>
              <w:rPr>
                <w:rFonts w:ascii="Times New Roman" w:eastAsia="Times New Roman" w:hAnsi="Times New Roman"/>
                <w:sz w:val="24"/>
                <w:szCs w:val="24"/>
              </w:rPr>
            </w:pPr>
            <w:r w:rsidRPr="00D80F0E">
              <w:rPr>
                <w:rFonts w:ascii="Times New Roman" w:eastAsia="Times New Roman" w:hAnsi="Times New Roman"/>
                <w:sz w:val="24"/>
                <w:szCs w:val="24"/>
              </w:rPr>
              <w:t>Кваліфікаційні критерії до учасників та вимоги</w:t>
            </w:r>
            <w:r w:rsidR="00742A53" w:rsidRPr="00D80F0E">
              <w:rPr>
                <w:rFonts w:ascii="Times New Roman" w:eastAsia="Times New Roman" w:hAnsi="Times New Roman"/>
                <w:sz w:val="24"/>
                <w:szCs w:val="24"/>
              </w:rPr>
              <w:t>, установлені статтею 17 Закону</w:t>
            </w:r>
          </w:p>
        </w:tc>
        <w:tc>
          <w:tcPr>
            <w:tcW w:w="6816" w:type="dxa"/>
            <w:shd w:val="clear" w:color="auto" w:fill="FFFFFF" w:themeFill="background1"/>
            <w:vAlign w:val="center"/>
          </w:tcPr>
          <w:p w14:paraId="1DA27C38" w14:textId="34FA280F" w:rsidR="007B231E" w:rsidRPr="00D80F0E" w:rsidRDefault="00104460" w:rsidP="00A124DA">
            <w:pPr>
              <w:widowControl w:val="0"/>
              <w:spacing w:line="240" w:lineRule="auto"/>
              <w:ind w:firstLine="227"/>
              <w:contextualSpacing/>
              <w:jc w:val="both"/>
              <w:rPr>
                <w:rFonts w:ascii="Times New Roman" w:eastAsia="Times New Roman" w:hAnsi="Times New Roman"/>
                <w:sz w:val="24"/>
                <w:szCs w:val="24"/>
                <w:lang w:eastAsia="ru-RU"/>
              </w:rPr>
            </w:pPr>
            <w:r w:rsidRPr="00D80F0E">
              <w:rPr>
                <w:rFonts w:ascii="Times New Roman" w:eastAsia="Times New Roman" w:hAnsi="Times New Roman"/>
                <w:sz w:val="24"/>
                <w:szCs w:val="24"/>
                <w:lang w:eastAsia="ru-RU"/>
              </w:rPr>
              <w:t>Для участі у процедурі закупівлі учасник повинен</w:t>
            </w:r>
            <w:r w:rsidR="000D7DD5" w:rsidRPr="00D80F0E">
              <w:rPr>
                <w:rFonts w:ascii="Times New Roman" w:eastAsia="Times New Roman" w:hAnsi="Times New Roman"/>
                <w:sz w:val="24"/>
                <w:szCs w:val="24"/>
                <w:lang w:eastAsia="ru-RU"/>
              </w:rPr>
              <w:t xml:space="preserve"> надати</w:t>
            </w:r>
            <w:r w:rsidRPr="00D80F0E">
              <w:rPr>
                <w:rFonts w:ascii="Times New Roman" w:eastAsia="Times New Roman" w:hAnsi="Times New Roman"/>
                <w:sz w:val="24"/>
                <w:szCs w:val="24"/>
                <w:lang w:eastAsia="ru-RU"/>
              </w:rPr>
              <w:t xml:space="preserve"> </w:t>
            </w:r>
            <w:r w:rsidR="000D7DD5" w:rsidRPr="00D80F0E">
              <w:rPr>
                <w:rFonts w:ascii="Times New Roman" w:eastAsia="Times New Roman" w:hAnsi="Times New Roman"/>
                <w:b/>
                <w:sz w:val="24"/>
                <w:szCs w:val="24"/>
                <w:lang w:eastAsia="ru-RU"/>
              </w:rPr>
              <w:t>(</w:t>
            </w:r>
            <w:r w:rsidR="001E1B98" w:rsidRPr="00D80F0E">
              <w:rPr>
                <w:rFonts w:ascii="Times New Roman" w:eastAsia="Times New Roman" w:hAnsi="Times New Roman"/>
                <w:b/>
                <w:sz w:val="24"/>
                <w:szCs w:val="24"/>
                <w:lang w:eastAsia="ru-RU"/>
              </w:rPr>
              <w:t>завантажити в Систему</w:t>
            </w:r>
            <w:r w:rsidR="00776C57" w:rsidRPr="00D80F0E">
              <w:rPr>
                <w:rFonts w:ascii="Times New Roman" w:eastAsia="Times New Roman" w:hAnsi="Times New Roman"/>
                <w:b/>
                <w:sz w:val="24"/>
                <w:szCs w:val="24"/>
                <w:lang w:eastAsia="ru-RU"/>
              </w:rPr>
              <w:t>)</w:t>
            </w:r>
            <w:r w:rsidR="001E1B98" w:rsidRPr="00D80F0E">
              <w:rPr>
                <w:rFonts w:ascii="Times New Roman" w:eastAsia="Times New Roman" w:hAnsi="Times New Roman"/>
                <w:b/>
                <w:sz w:val="24"/>
                <w:szCs w:val="24"/>
                <w:lang w:eastAsia="ru-RU"/>
              </w:rPr>
              <w:t xml:space="preserve"> </w:t>
            </w:r>
            <w:r w:rsidR="001E1B98" w:rsidRPr="00D80F0E">
              <w:rPr>
                <w:rFonts w:ascii="Times New Roman" w:eastAsia="Times New Roman" w:hAnsi="Times New Roman"/>
                <w:sz w:val="24"/>
                <w:szCs w:val="24"/>
                <w:lang w:eastAsia="ru-RU"/>
              </w:rPr>
              <w:t xml:space="preserve">наступні документи, </w:t>
            </w:r>
            <w:r w:rsidRPr="00D80F0E">
              <w:rPr>
                <w:rFonts w:ascii="Times New Roman" w:eastAsia="Times New Roman" w:hAnsi="Times New Roman"/>
                <w:sz w:val="24"/>
                <w:szCs w:val="24"/>
                <w:lang w:eastAsia="ru-RU"/>
              </w:rPr>
              <w:t>як</w:t>
            </w:r>
            <w:r w:rsidR="001E1B98" w:rsidRPr="00D80F0E">
              <w:rPr>
                <w:rFonts w:ascii="Times New Roman" w:eastAsia="Times New Roman" w:hAnsi="Times New Roman"/>
                <w:sz w:val="24"/>
                <w:szCs w:val="24"/>
                <w:lang w:eastAsia="ru-RU"/>
              </w:rPr>
              <w:t>і</w:t>
            </w:r>
            <w:r w:rsidRPr="00D80F0E">
              <w:rPr>
                <w:rFonts w:ascii="Times New Roman" w:eastAsia="Times New Roman" w:hAnsi="Times New Roman"/>
                <w:sz w:val="24"/>
                <w:szCs w:val="24"/>
                <w:lang w:eastAsia="ru-RU"/>
              </w:rPr>
              <w:t xml:space="preserve"> підтверджу</w:t>
            </w:r>
            <w:r w:rsidR="001E1B98" w:rsidRPr="00D80F0E">
              <w:rPr>
                <w:rFonts w:ascii="Times New Roman" w:eastAsia="Times New Roman" w:hAnsi="Times New Roman"/>
                <w:sz w:val="24"/>
                <w:szCs w:val="24"/>
                <w:lang w:eastAsia="ru-RU"/>
              </w:rPr>
              <w:t>ють</w:t>
            </w:r>
            <w:r w:rsidRPr="00D80F0E">
              <w:rPr>
                <w:rFonts w:ascii="Times New Roman" w:eastAsia="Times New Roman" w:hAnsi="Times New Roman"/>
                <w:sz w:val="24"/>
                <w:szCs w:val="24"/>
                <w:lang w:eastAsia="ru-RU"/>
              </w:rPr>
              <w:t xml:space="preserve"> його відповідність так</w:t>
            </w:r>
            <w:r w:rsidR="001E1B98" w:rsidRPr="00D80F0E">
              <w:rPr>
                <w:rFonts w:ascii="Times New Roman" w:eastAsia="Times New Roman" w:hAnsi="Times New Roman"/>
                <w:sz w:val="24"/>
                <w:szCs w:val="24"/>
                <w:lang w:eastAsia="ru-RU"/>
              </w:rPr>
              <w:t>им</w:t>
            </w:r>
            <w:r w:rsidRPr="00D80F0E">
              <w:rPr>
                <w:rFonts w:ascii="Times New Roman" w:eastAsia="Times New Roman" w:hAnsi="Times New Roman"/>
                <w:sz w:val="24"/>
                <w:szCs w:val="24"/>
                <w:lang w:eastAsia="ru-RU"/>
              </w:rPr>
              <w:t xml:space="preserve"> кваліфікаційн</w:t>
            </w:r>
            <w:r w:rsidR="001E1B98" w:rsidRPr="00D80F0E">
              <w:rPr>
                <w:rFonts w:ascii="Times New Roman" w:eastAsia="Times New Roman" w:hAnsi="Times New Roman"/>
                <w:sz w:val="24"/>
                <w:szCs w:val="24"/>
                <w:lang w:eastAsia="ru-RU"/>
              </w:rPr>
              <w:t>и</w:t>
            </w:r>
            <w:r w:rsidRPr="00D80F0E">
              <w:rPr>
                <w:rFonts w:ascii="Times New Roman" w:eastAsia="Times New Roman" w:hAnsi="Times New Roman"/>
                <w:sz w:val="24"/>
                <w:szCs w:val="24"/>
                <w:lang w:eastAsia="ru-RU"/>
              </w:rPr>
              <w:t>м критері</w:t>
            </w:r>
            <w:r w:rsidR="001E1B98" w:rsidRPr="00D80F0E">
              <w:rPr>
                <w:rFonts w:ascii="Times New Roman" w:eastAsia="Times New Roman" w:hAnsi="Times New Roman"/>
                <w:sz w:val="24"/>
                <w:szCs w:val="24"/>
                <w:lang w:eastAsia="ru-RU"/>
              </w:rPr>
              <w:t>ям</w:t>
            </w:r>
            <w:r w:rsidR="008F6E48" w:rsidRPr="00D80F0E">
              <w:rPr>
                <w:rFonts w:ascii="Times New Roman" w:eastAsia="Times New Roman" w:hAnsi="Times New Roman"/>
                <w:sz w:val="24"/>
                <w:szCs w:val="24"/>
                <w:lang w:eastAsia="ru-RU"/>
              </w:rPr>
              <w:t xml:space="preserve"> </w:t>
            </w:r>
            <w:r w:rsidR="008F6E48" w:rsidRPr="00D80F0E">
              <w:rPr>
                <w:rFonts w:ascii="Times New Roman" w:eastAsia="Times New Roman" w:hAnsi="Times New Roman"/>
                <w:b/>
                <w:i/>
                <w:sz w:val="24"/>
                <w:szCs w:val="24"/>
                <w:u w:val="single"/>
                <w:lang w:eastAsia="ru-RU"/>
              </w:rPr>
              <w:t>(пода</w:t>
            </w:r>
            <w:r w:rsidR="00E50930" w:rsidRPr="00D80F0E">
              <w:rPr>
                <w:rFonts w:ascii="Times New Roman" w:eastAsia="Times New Roman" w:hAnsi="Times New Roman"/>
                <w:b/>
                <w:i/>
                <w:sz w:val="24"/>
                <w:szCs w:val="24"/>
                <w:u w:val="single"/>
                <w:lang w:eastAsia="ru-RU"/>
              </w:rPr>
              <w:t>ю</w:t>
            </w:r>
            <w:r w:rsidR="008F6E48" w:rsidRPr="00D80F0E">
              <w:rPr>
                <w:rFonts w:ascii="Times New Roman" w:eastAsia="Times New Roman" w:hAnsi="Times New Roman"/>
                <w:b/>
                <w:i/>
                <w:sz w:val="24"/>
                <w:szCs w:val="24"/>
                <w:u w:val="single"/>
                <w:lang w:eastAsia="ru-RU"/>
              </w:rPr>
              <w:t>ться в окремому файлі)</w:t>
            </w:r>
            <w:r w:rsidRPr="00D80F0E">
              <w:rPr>
                <w:rFonts w:ascii="Times New Roman" w:eastAsia="Times New Roman" w:hAnsi="Times New Roman"/>
                <w:sz w:val="24"/>
                <w:szCs w:val="24"/>
                <w:lang w:eastAsia="ru-RU"/>
              </w:rPr>
              <w:t>:</w:t>
            </w:r>
          </w:p>
          <w:p w14:paraId="0797C42A" w14:textId="4CD3266F" w:rsidR="005339CE" w:rsidRPr="003B5670" w:rsidRDefault="005339CE" w:rsidP="0045257C">
            <w:pPr>
              <w:pStyle w:val="a9"/>
              <w:numPr>
                <w:ilvl w:val="0"/>
                <w:numId w:val="10"/>
              </w:numPr>
              <w:shd w:val="clear" w:color="auto" w:fill="FFFFFF"/>
              <w:ind w:left="0"/>
              <w:jc w:val="both"/>
              <w:rPr>
                <w:rFonts w:ascii="Times New Roman" w:eastAsia="Times New Roman" w:hAnsi="Times New Roman"/>
                <w:sz w:val="24"/>
                <w:szCs w:val="24"/>
                <w:lang w:eastAsia="uk-UA"/>
              </w:rPr>
            </w:pPr>
            <w:r w:rsidRPr="003B5670">
              <w:rPr>
                <w:rFonts w:ascii="Times New Roman" w:eastAsia="Times New Roman" w:hAnsi="Times New Roman"/>
                <w:sz w:val="24"/>
                <w:szCs w:val="24"/>
                <w:lang w:eastAsia="uk-UA"/>
              </w:rPr>
              <w:t xml:space="preserve"> </w:t>
            </w:r>
            <w:r w:rsidRPr="003B5670">
              <w:rPr>
                <w:rFonts w:ascii="Times New Roman" w:eastAsia="Times New Roman" w:hAnsi="Times New Roman"/>
                <w:sz w:val="24"/>
                <w:szCs w:val="24"/>
                <w:u w:val="single"/>
                <w:lang w:eastAsia="uk-UA"/>
              </w:rPr>
              <w:t>наявність в учасника процедури закупівлі працівників відповідної кваліфікації, які мають необхідні знання та досвід:</w:t>
            </w:r>
          </w:p>
          <w:p w14:paraId="72110D82" w14:textId="784E1DD6" w:rsidR="00F71075" w:rsidRPr="003B5670" w:rsidRDefault="005339CE" w:rsidP="00BD0790">
            <w:pPr>
              <w:pStyle w:val="a9"/>
              <w:numPr>
                <w:ilvl w:val="0"/>
                <w:numId w:val="10"/>
              </w:numPr>
              <w:shd w:val="clear" w:color="auto" w:fill="FFFFFF"/>
              <w:spacing w:after="0" w:line="240" w:lineRule="auto"/>
              <w:jc w:val="both"/>
              <w:rPr>
                <w:rFonts w:ascii="Times New Roman" w:hAnsi="Times New Roman"/>
                <w:sz w:val="24"/>
                <w:szCs w:val="24"/>
              </w:rPr>
            </w:pPr>
            <w:r w:rsidRPr="003B5670">
              <w:rPr>
                <w:rFonts w:ascii="Times New Roman" w:eastAsia="Times New Roman" w:hAnsi="Times New Roman"/>
                <w:sz w:val="24"/>
                <w:szCs w:val="24"/>
                <w:lang w:eastAsia="uk-UA"/>
              </w:rPr>
              <w:lastRenderedPageBreak/>
              <w:t>довідка учасника в довільній формі, завірена підписом уповноваженої осо</w:t>
            </w:r>
            <w:r w:rsidR="00BD0790" w:rsidRPr="003B5670">
              <w:rPr>
                <w:rFonts w:ascii="Times New Roman" w:eastAsia="Times New Roman" w:hAnsi="Times New Roman"/>
                <w:sz w:val="24"/>
                <w:szCs w:val="24"/>
                <w:lang w:eastAsia="uk-UA"/>
              </w:rPr>
              <w:t>би учасника, з інформацією про учасників</w:t>
            </w:r>
            <w:r w:rsidRPr="003B5670">
              <w:rPr>
                <w:rFonts w:ascii="Times New Roman" w:eastAsia="Times New Roman" w:hAnsi="Times New Roman"/>
                <w:sz w:val="24"/>
                <w:szCs w:val="24"/>
                <w:lang w:eastAsia="uk-UA"/>
              </w:rPr>
              <w:t>,</w:t>
            </w:r>
            <w:r w:rsidR="00973D41" w:rsidRPr="003B5670">
              <w:rPr>
                <w:rFonts w:ascii="Times New Roman" w:eastAsia="Times New Roman" w:hAnsi="Times New Roman"/>
                <w:sz w:val="24"/>
                <w:szCs w:val="24"/>
                <w:lang w:eastAsia="uk-UA"/>
              </w:rPr>
              <w:t xml:space="preserve"> </w:t>
            </w:r>
            <w:r w:rsidR="00973D41" w:rsidRPr="003B5670">
              <w:rPr>
                <w:rFonts w:ascii="Times New Roman" w:hAnsi="Times New Roman"/>
                <w:sz w:val="24"/>
                <w:szCs w:val="24"/>
              </w:rPr>
              <w:t xml:space="preserve">які залучатимуться до </w:t>
            </w:r>
            <w:r w:rsidR="00BD0790" w:rsidRPr="003B5670">
              <w:rPr>
                <w:rFonts w:ascii="Times New Roman" w:hAnsi="Times New Roman"/>
                <w:sz w:val="24"/>
                <w:szCs w:val="24"/>
              </w:rPr>
              <w:t>надання послуги фахівця із соціальної роботи  кризової кімнати спеціалізованого формування «Денний центр соціально-психологічної допомоги особам, які постраждали від домашнього насильства та/або насильства за ознакою статі» управління соціальних служб для сім’ї, дітей та молоді</w:t>
            </w:r>
            <w:r w:rsidR="00B570F7" w:rsidRPr="003B5670">
              <w:rPr>
                <w:rFonts w:ascii="Times New Roman" w:hAnsi="Times New Roman"/>
                <w:sz w:val="24"/>
                <w:szCs w:val="24"/>
              </w:rPr>
              <w:t>,</w:t>
            </w:r>
            <w:r w:rsidR="00C8399A" w:rsidRPr="003B5670">
              <w:rPr>
                <w:rFonts w:ascii="Times New Roman" w:hAnsi="Times New Roman"/>
                <w:sz w:val="24"/>
                <w:szCs w:val="24"/>
              </w:rPr>
              <w:t xml:space="preserve"> </w:t>
            </w:r>
            <w:r w:rsidR="00F71075" w:rsidRPr="003B5670">
              <w:rPr>
                <w:rFonts w:ascii="Times New Roman" w:hAnsi="Times New Roman"/>
                <w:sz w:val="24"/>
                <w:szCs w:val="24"/>
              </w:rPr>
              <w:t xml:space="preserve">з досвідом роботи не менше </w:t>
            </w:r>
            <w:r w:rsidR="00BD0790" w:rsidRPr="003B5670">
              <w:rPr>
                <w:rFonts w:ascii="Times New Roman" w:hAnsi="Times New Roman"/>
                <w:sz w:val="24"/>
                <w:szCs w:val="24"/>
              </w:rPr>
              <w:t>2</w:t>
            </w:r>
            <w:r w:rsidR="00F71075" w:rsidRPr="003B5670">
              <w:rPr>
                <w:rFonts w:ascii="Times New Roman" w:hAnsi="Times New Roman"/>
                <w:sz w:val="24"/>
                <w:szCs w:val="24"/>
              </w:rPr>
              <w:t xml:space="preserve"> років;</w:t>
            </w:r>
          </w:p>
          <w:p w14:paraId="5E1E9F1A" w14:textId="0A42E196" w:rsidR="00B570F7" w:rsidRPr="003B5670" w:rsidRDefault="00F71075" w:rsidP="00F71075">
            <w:pPr>
              <w:shd w:val="clear" w:color="auto" w:fill="FFFFFF"/>
              <w:spacing w:after="0" w:line="240" w:lineRule="auto"/>
              <w:jc w:val="both"/>
              <w:rPr>
                <w:rFonts w:ascii="Times New Roman" w:hAnsi="Times New Roman"/>
                <w:sz w:val="24"/>
                <w:szCs w:val="24"/>
              </w:rPr>
            </w:pPr>
            <w:r w:rsidRPr="003B5670">
              <w:rPr>
                <w:rFonts w:ascii="Times New Roman" w:hAnsi="Times New Roman"/>
                <w:sz w:val="24"/>
                <w:szCs w:val="24"/>
              </w:rPr>
              <w:t xml:space="preserve">     </w:t>
            </w:r>
          </w:p>
          <w:p w14:paraId="05E2C392" w14:textId="4FA5C76E" w:rsidR="00BD0790" w:rsidRPr="003B5670" w:rsidRDefault="00973D41" w:rsidP="00BD0790">
            <w:pPr>
              <w:pStyle w:val="a9"/>
              <w:numPr>
                <w:ilvl w:val="0"/>
                <w:numId w:val="10"/>
              </w:numPr>
              <w:shd w:val="clear" w:color="auto" w:fill="FFFFFF"/>
              <w:spacing w:after="0" w:line="240" w:lineRule="auto"/>
              <w:ind w:left="0" w:firstLine="426"/>
              <w:jc w:val="both"/>
              <w:rPr>
                <w:rFonts w:ascii="Times New Roman" w:eastAsia="Times New Roman" w:hAnsi="Times New Roman"/>
                <w:sz w:val="24"/>
                <w:szCs w:val="24"/>
                <w:u w:val="single"/>
                <w:lang w:eastAsia="uk-UA"/>
              </w:rPr>
            </w:pPr>
            <w:r w:rsidRPr="003B5670">
              <w:rPr>
                <w:rFonts w:ascii="Times New Roman" w:hAnsi="Times New Roman"/>
                <w:sz w:val="24"/>
                <w:szCs w:val="24"/>
              </w:rPr>
              <w:t>копії свідоцтв, сертифікатів, дипломів</w:t>
            </w:r>
            <w:r w:rsidR="00BD0790" w:rsidRPr="003B5670">
              <w:rPr>
                <w:rFonts w:ascii="Times New Roman" w:hAnsi="Times New Roman"/>
                <w:sz w:val="24"/>
                <w:szCs w:val="24"/>
              </w:rPr>
              <w:t>,</w:t>
            </w:r>
            <w:r w:rsidRPr="003B5670">
              <w:rPr>
                <w:rFonts w:ascii="Times New Roman" w:hAnsi="Times New Roman"/>
                <w:sz w:val="24"/>
                <w:szCs w:val="24"/>
              </w:rPr>
              <w:t xml:space="preserve"> </w:t>
            </w:r>
            <w:r w:rsidR="00BD0790" w:rsidRPr="003B5670">
              <w:rPr>
                <w:rFonts w:ascii="Times New Roman" w:eastAsia="Times New Roman" w:hAnsi="Times New Roman"/>
                <w:sz w:val="24"/>
                <w:szCs w:val="24"/>
                <w:u w:val="single"/>
                <w:lang w:eastAsia="uk-UA"/>
              </w:rPr>
              <w:t>за освітньо-кваліфікаційним рівнем, бакалавр, за спеціальностями «Психологія», «Соціальна робота», «Соціальна педагогіка», «Право» (повна вища освіта).</w:t>
            </w:r>
          </w:p>
          <w:p w14:paraId="78E78B5B" w14:textId="2051CF70" w:rsidR="00BD0790" w:rsidRPr="003B5670" w:rsidRDefault="00BD0790" w:rsidP="00BD0790">
            <w:pPr>
              <w:shd w:val="clear" w:color="auto" w:fill="FFFFFF"/>
              <w:spacing w:after="0" w:line="240" w:lineRule="auto"/>
              <w:jc w:val="both"/>
              <w:rPr>
                <w:rFonts w:ascii="Times New Roman" w:eastAsia="Times New Roman" w:hAnsi="Times New Roman"/>
                <w:sz w:val="24"/>
                <w:szCs w:val="24"/>
                <w:u w:val="single"/>
                <w:lang w:eastAsia="uk-UA"/>
              </w:rPr>
            </w:pPr>
          </w:p>
          <w:p w14:paraId="341174B5" w14:textId="633DE637" w:rsidR="005F184C" w:rsidRPr="00D80F0E" w:rsidRDefault="00F74477" w:rsidP="005339CE">
            <w:pPr>
              <w:pStyle w:val="a9"/>
              <w:shd w:val="clear" w:color="auto" w:fill="FFFFFF"/>
              <w:spacing w:after="0" w:line="240" w:lineRule="auto"/>
              <w:ind w:left="0"/>
              <w:jc w:val="both"/>
              <w:rPr>
                <w:rFonts w:ascii="Times New Roman" w:hAnsi="Times New Roman"/>
                <w:sz w:val="24"/>
                <w:szCs w:val="24"/>
                <w:shd w:val="clear" w:color="auto" w:fill="FFFFFF"/>
              </w:rPr>
            </w:pPr>
            <w:r w:rsidRPr="003B5670">
              <w:rPr>
                <w:rFonts w:ascii="Times New Roman" w:hAnsi="Times New Roman"/>
                <w:sz w:val="24"/>
                <w:szCs w:val="24"/>
                <w:shd w:val="clear" w:color="auto" w:fill="FFFFFF"/>
              </w:rPr>
              <w:t xml:space="preserve">    </w:t>
            </w:r>
            <w:r w:rsidR="00E01E25" w:rsidRPr="003B5670">
              <w:rPr>
                <w:rFonts w:ascii="Times New Roman" w:hAnsi="Times New Roman"/>
                <w:sz w:val="24"/>
                <w:szCs w:val="24"/>
                <w:shd w:val="clear" w:color="auto" w:fill="FFFFFF"/>
              </w:rPr>
              <w:t xml:space="preserve">Учасник може для підтвердження своєї відповідності </w:t>
            </w:r>
            <w:r w:rsidR="005F184C" w:rsidRPr="003B5670">
              <w:rPr>
                <w:rFonts w:ascii="Times New Roman" w:hAnsi="Times New Roman"/>
                <w:sz w:val="24"/>
                <w:szCs w:val="24"/>
                <w:shd w:val="clear" w:color="auto" w:fill="FFFFFF"/>
              </w:rPr>
              <w:t xml:space="preserve">вищезазначеним </w:t>
            </w:r>
            <w:r w:rsidR="00E01E25" w:rsidRPr="003B5670">
              <w:rPr>
                <w:rFonts w:ascii="Times New Roman" w:hAnsi="Times New Roman"/>
                <w:sz w:val="24"/>
                <w:szCs w:val="24"/>
                <w:shd w:val="clear" w:color="auto" w:fill="FFFFFF"/>
              </w:rPr>
              <w:t>критеріям залучити потужності інших суб’єктів господарювання як субпідрядників/співвиконавців</w:t>
            </w:r>
            <w:r w:rsidR="005F184C" w:rsidRPr="003B5670">
              <w:rPr>
                <w:rFonts w:ascii="Times New Roman" w:hAnsi="Times New Roman"/>
                <w:sz w:val="24"/>
                <w:szCs w:val="24"/>
                <w:shd w:val="clear" w:color="auto" w:fill="FFFFFF"/>
              </w:rPr>
              <w:t xml:space="preserve"> (у такому разі учасник повинен надати на </w:t>
            </w:r>
            <w:r w:rsidR="00CE60C2" w:rsidRPr="003B5670">
              <w:rPr>
                <w:rFonts w:ascii="Times New Roman" w:hAnsi="Times New Roman"/>
                <w:sz w:val="24"/>
                <w:szCs w:val="24"/>
                <w:shd w:val="clear" w:color="auto" w:fill="FFFFFF"/>
              </w:rPr>
              <w:t>субпідрядників/співвиконавців</w:t>
            </w:r>
            <w:r w:rsidR="005F184C" w:rsidRPr="003B5670">
              <w:rPr>
                <w:rFonts w:ascii="Times New Roman" w:hAnsi="Times New Roman"/>
                <w:sz w:val="24"/>
                <w:szCs w:val="24"/>
                <w:shd w:val="clear" w:color="auto" w:fill="FFFFFF"/>
              </w:rPr>
              <w:t xml:space="preserve"> </w:t>
            </w:r>
            <w:r w:rsidR="001E4F51" w:rsidRPr="003B5670">
              <w:rPr>
                <w:rFonts w:ascii="Times New Roman" w:hAnsi="Times New Roman"/>
                <w:sz w:val="24"/>
                <w:szCs w:val="24"/>
                <w:shd w:val="clear" w:color="auto" w:fill="FFFFFF"/>
              </w:rPr>
              <w:t xml:space="preserve">для кожного із критеріїв </w:t>
            </w:r>
            <w:r w:rsidR="005F184C" w:rsidRPr="003B5670">
              <w:rPr>
                <w:rFonts w:ascii="Times New Roman" w:hAnsi="Times New Roman"/>
                <w:sz w:val="24"/>
                <w:szCs w:val="24"/>
                <w:shd w:val="clear" w:color="auto" w:fill="FFFFFF"/>
              </w:rPr>
              <w:t>довідк</w:t>
            </w:r>
            <w:r w:rsidR="00CE60C2" w:rsidRPr="003B5670">
              <w:rPr>
                <w:rFonts w:ascii="Times New Roman" w:hAnsi="Times New Roman"/>
                <w:sz w:val="24"/>
                <w:szCs w:val="24"/>
                <w:shd w:val="clear" w:color="auto" w:fill="FFFFFF"/>
              </w:rPr>
              <w:t>и</w:t>
            </w:r>
            <w:r w:rsidR="005F184C" w:rsidRPr="003B5670">
              <w:rPr>
                <w:rFonts w:ascii="Times New Roman" w:hAnsi="Times New Roman"/>
                <w:sz w:val="24"/>
                <w:szCs w:val="24"/>
                <w:shd w:val="clear" w:color="auto" w:fill="FFFFFF"/>
              </w:rPr>
              <w:t xml:space="preserve"> у довільній формі, </w:t>
            </w:r>
            <w:r w:rsidR="005F184C" w:rsidRPr="003B5670">
              <w:rPr>
                <w:rFonts w:ascii="Times New Roman" w:hAnsi="Times New Roman"/>
                <w:sz w:val="24"/>
                <w:szCs w:val="24"/>
              </w:rPr>
              <w:t>завірен</w:t>
            </w:r>
            <w:r w:rsidR="00CE60C2" w:rsidRPr="003B5670">
              <w:rPr>
                <w:rFonts w:ascii="Times New Roman" w:hAnsi="Times New Roman"/>
                <w:sz w:val="24"/>
                <w:szCs w:val="24"/>
              </w:rPr>
              <w:t>і</w:t>
            </w:r>
            <w:r w:rsidR="005F184C" w:rsidRPr="003B5670">
              <w:rPr>
                <w:rFonts w:ascii="Times New Roman" w:hAnsi="Times New Roman"/>
                <w:sz w:val="24"/>
                <w:szCs w:val="24"/>
              </w:rPr>
              <w:t xml:space="preserve"> підписом уповноваженої особи учасника, з </w:t>
            </w:r>
            <w:r w:rsidR="005F184C" w:rsidRPr="003B5670">
              <w:rPr>
                <w:rFonts w:ascii="Times New Roman" w:hAnsi="Times New Roman"/>
                <w:sz w:val="24"/>
                <w:szCs w:val="24"/>
                <w:shd w:val="clear" w:color="auto" w:fill="FFFFFF"/>
              </w:rPr>
              <w:t xml:space="preserve"> інформацією,</w:t>
            </w:r>
            <w:r w:rsidR="00A100C4" w:rsidRPr="003B5670">
              <w:rPr>
                <w:rFonts w:ascii="Times New Roman" w:hAnsi="Times New Roman"/>
                <w:sz w:val="24"/>
                <w:szCs w:val="24"/>
                <w:shd w:val="clear" w:color="auto" w:fill="FFFFFF"/>
              </w:rPr>
              <w:t xml:space="preserve"> та відповідні документи,  </w:t>
            </w:r>
            <w:r w:rsidR="005F184C" w:rsidRPr="003B5670">
              <w:rPr>
                <w:rFonts w:ascii="Times New Roman" w:hAnsi="Times New Roman"/>
                <w:sz w:val="24"/>
                <w:szCs w:val="24"/>
                <w:shd w:val="clear" w:color="auto" w:fill="FFFFFF"/>
              </w:rPr>
              <w:t>зазначен</w:t>
            </w:r>
            <w:r w:rsidR="00A100C4" w:rsidRPr="003B5670">
              <w:rPr>
                <w:rFonts w:ascii="Times New Roman" w:hAnsi="Times New Roman"/>
                <w:sz w:val="24"/>
                <w:szCs w:val="24"/>
                <w:shd w:val="clear" w:color="auto" w:fill="FFFFFF"/>
              </w:rPr>
              <w:t>і</w:t>
            </w:r>
            <w:r w:rsidR="00CE60C2" w:rsidRPr="003B5670">
              <w:rPr>
                <w:rFonts w:ascii="Times New Roman" w:hAnsi="Times New Roman"/>
                <w:sz w:val="24"/>
                <w:szCs w:val="24"/>
                <w:shd w:val="clear" w:color="auto" w:fill="FFFFFF"/>
              </w:rPr>
              <w:t xml:space="preserve"> відповідно </w:t>
            </w:r>
            <w:r w:rsidR="005F184C" w:rsidRPr="003B5670">
              <w:rPr>
                <w:rFonts w:ascii="Times New Roman" w:hAnsi="Times New Roman"/>
                <w:sz w:val="24"/>
                <w:szCs w:val="24"/>
                <w:shd w:val="clear" w:color="auto" w:fill="FFFFFF"/>
              </w:rPr>
              <w:t xml:space="preserve">у </w:t>
            </w:r>
            <w:r w:rsidR="005F184C" w:rsidRPr="003B5670">
              <w:rPr>
                <w:rFonts w:ascii="Times New Roman" w:hAnsi="Times New Roman"/>
                <w:sz w:val="24"/>
                <w:szCs w:val="24"/>
              </w:rPr>
              <w:t>підпунктах 1), 2) цього пункту</w:t>
            </w:r>
            <w:r w:rsidR="001E4F51" w:rsidRPr="003B5670">
              <w:rPr>
                <w:rFonts w:ascii="Times New Roman" w:hAnsi="Times New Roman"/>
                <w:sz w:val="24"/>
                <w:szCs w:val="24"/>
              </w:rPr>
              <w:t>)</w:t>
            </w:r>
            <w:r w:rsidR="005F184C" w:rsidRPr="003B5670">
              <w:rPr>
                <w:rFonts w:ascii="Times New Roman" w:hAnsi="Times New Roman"/>
                <w:sz w:val="24"/>
                <w:szCs w:val="24"/>
              </w:rPr>
              <w:t>.</w:t>
            </w:r>
            <w:r w:rsidR="005F184C" w:rsidRPr="00D80F0E">
              <w:rPr>
                <w:rFonts w:ascii="Times New Roman" w:hAnsi="Times New Roman"/>
                <w:sz w:val="24"/>
                <w:szCs w:val="24"/>
                <w:shd w:val="clear" w:color="auto" w:fill="FFFFFF"/>
              </w:rPr>
              <w:t xml:space="preserve"> </w:t>
            </w:r>
          </w:p>
          <w:p w14:paraId="3DE0CEF5" w14:textId="50898CA5" w:rsidR="00D54334" w:rsidRPr="00D80F0E" w:rsidRDefault="00D2065D" w:rsidP="005339CE">
            <w:pPr>
              <w:widowControl w:val="0"/>
              <w:spacing w:after="0" w:line="240" w:lineRule="auto"/>
              <w:ind w:left="317"/>
              <w:contextualSpacing/>
              <w:jc w:val="both"/>
              <w:rPr>
                <w:rFonts w:ascii="Times New Roman" w:hAnsi="Times New Roman"/>
                <w:sz w:val="24"/>
                <w:szCs w:val="24"/>
                <w:shd w:val="clear" w:color="auto" w:fill="FFFFFF"/>
              </w:rPr>
            </w:pPr>
            <w:r w:rsidRPr="00D80F0E">
              <w:rPr>
                <w:rFonts w:ascii="Times New Roman" w:hAnsi="Times New Roman"/>
                <w:sz w:val="24"/>
                <w:szCs w:val="24"/>
                <w:shd w:val="clear" w:color="auto" w:fill="FFFFFF"/>
              </w:rPr>
              <w:t xml:space="preserve"> </w:t>
            </w:r>
          </w:p>
          <w:p w14:paraId="3513F614" w14:textId="77777777" w:rsidR="00621572" w:rsidRPr="00D80F0E" w:rsidRDefault="00621572" w:rsidP="005339CE">
            <w:pPr>
              <w:pStyle w:val="af"/>
              <w:spacing w:before="0" w:beforeAutospacing="0" w:after="40" w:afterAutospacing="0"/>
              <w:ind w:firstLine="227"/>
              <w:jc w:val="both"/>
              <w:rPr>
                <w:rFonts w:eastAsia="Arial"/>
              </w:rPr>
            </w:pPr>
            <w:r w:rsidRPr="00D80F0E">
              <w:rPr>
                <w:rFonts w:eastAsia="Arial"/>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B5CF41E" w14:textId="77777777" w:rsidR="00104460" w:rsidRPr="00D80F0E" w:rsidRDefault="00104460" w:rsidP="00D46A48">
            <w:pPr>
              <w:widowControl w:val="0"/>
              <w:spacing w:before="120" w:after="0" w:line="240" w:lineRule="auto"/>
              <w:ind w:firstLine="227"/>
              <w:contextualSpacing/>
              <w:jc w:val="both"/>
              <w:rPr>
                <w:rFonts w:ascii="Times New Roman" w:eastAsia="Times New Roman" w:hAnsi="Times New Roman"/>
                <w:sz w:val="24"/>
                <w:szCs w:val="24"/>
                <w:lang w:eastAsia="ru-RU"/>
              </w:rPr>
            </w:pPr>
            <w:r w:rsidRPr="00D80F0E">
              <w:rPr>
                <w:rFonts w:ascii="Times New Roman" w:eastAsia="Times New Roman" w:hAnsi="Times New Roman"/>
                <w:sz w:val="24"/>
                <w:szCs w:val="24"/>
                <w:lang w:eastAsia="ru-RU"/>
              </w:rPr>
              <w:t xml:space="preserve">Якщо </w:t>
            </w:r>
            <w:r w:rsidR="00D5698F" w:rsidRPr="00D80F0E">
              <w:rPr>
                <w:rFonts w:ascii="Times New Roman" w:eastAsia="Times New Roman" w:hAnsi="Times New Roman"/>
                <w:sz w:val="24"/>
                <w:szCs w:val="24"/>
                <w:lang w:eastAsia="ru-RU"/>
              </w:rPr>
              <w:t xml:space="preserve">кваліфікаційна частина </w:t>
            </w:r>
            <w:r w:rsidR="00071E3B" w:rsidRPr="00D80F0E">
              <w:rPr>
                <w:rFonts w:ascii="Times New Roman" w:hAnsi="Times New Roman"/>
                <w:sz w:val="24"/>
                <w:szCs w:val="24"/>
                <w:lang w:eastAsia="uk-UA"/>
              </w:rPr>
              <w:t>тендерн</w:t>
            </w:r>
            <w:r w:rsidR="00D5698F" w:rsidRPr="00D80F0E">
              <w:rPr>
                <w:rFonts w:ascii="Times New Roman" w:hAnsi="Times New Roman"/>
                <w:sz w:val="24"/>
                <w:szCs w:val="24"/>
                <w:lang w:eastAsia="uk-UA"/>
              </w:rPr>
              <w:t>ої</w:t>
            </w:r>
            <w:r w:rsidR="00C64166" w:rsidRPr="00D80F0E">
              <w:rPr>
                <w:rFonts w:ascii="Times New Roman" w:hAnsi="Times New Roman"/>
                <w:sz w:val="24"/>
                <w:szCs w:val="24"/>
                <w:lang w:eastAsia="uk-UA"/>
              </w:rPr>
              <w:t xml:space="preserve"> </w:t>
            </w:r>
            <w:r w:rsidRPr="00D80F0E">
              <w:rPr>
                <w:rFonts w:ascii="Times New Roman" w:eastAsia="Times New Roman" w:hAnsi="Times New Roman"/>
                <w:sz w:val="24"/>
                <w:szCs w:val="24"/>
                <w:lang w:eastAsia="ru-RU"/>
              </w:rPr>
              <w:t>пропозиці</w:t>
            </w:r>
            <w:r w:rsidR="00D5698F" w:rsidRPr="00D80F0E">
              <w:rPr>
                <w:rFonts w:ascii="Times New Roman" w:eastAsia="Times New Roman" w:hAnsi="Times New Roman"/>
                <w:sz w:val="24"/>
                <w:szCs w:val="24"/>
                <w:lang w:eastAsia="ru-RU"/>
              </w:rPr>
              <w:t>ї</w:t>
            </w:r>
            <w:r w:rsidRPr="00D80F0E">
              <w:rPr>
                <w:rFonts w:ascii="Times New Roman" w:eastAsia="Times New Roman" w:hAnsi="Times New Roman"/>
                <w:sz w:val="24"/>
                <w:szCs w:val="24"/>
                <w:lang w:eastAsia="ru-RU"/>
              </w:rPr>
              <w:t xml:space="preserve"> не містить документ</w:t>
            </w:r>
            <w:r w:rsidR="00D934E3" w:rsidRPr="00D80F0E">
              <w:rPr>
                <w:rFonts w:ascii="Times New Roman" w:eastAsia="Times New Roman" w:hAnsi="Times New Roman"/>
                <w:sz w:val="24"/>
                <w:szCs w:val="24"/>
                <w:lang w:eastAsia="ru-RU"/>
              </w:rPr>
              <w:t>ів</w:t>
            </w:r>
            <w:r w:rsidRPr="00D80F0E">
              <w:rPr>
                <w:rFonts w:ascii="Times New Roman" w:eastAsia="Times New Roman" w:hAnsi="Times New Roman"/>
                <w:sz w:val="24"/>
                <w:szCs w:val="24"/>
                <w:lang w:eastAsia="ru-RU"/>
              </w:rPr>
              <w:t xml:space="preserve">, </w:t>
            </w:r>
            <w:r w:rsidR="00776C57" w:rsidRPr="00D80F0E">
              <w:rPr>
                <w:rFonts w:ascii="Times New Roman" w:eastAsia="Times New Roman" w:hAnsi="Times New Roman"/>
                <w:sz w:val="24"/>
                <w:szCs w:val="24"/>
                <w:lang w:eastAsia="ru-RU"/>
              </w:rPr>
              <w:t>як</w:t>
            </w:r>
            <w:r w:rsidR="00D934E3" w:rsidRPr="00D80F0E">
              <w:rPr>
                <w:rFonts w:ascii="Times New Roman" w:eastAsia="Times New Roman" w:hAnsi="Times New Roman"/>
                <w:sz w:val="24"/>
                <w:szCs w:val="24"/>
                <w:lang w:eastAsia="ru-RU"/>
              </w:rPr>
              <w:t>і</w:t>
            </w:r>
            <w:r w:rsidR="00776C57" w:rsidRPr="00D80F0E">
              <w:rPr>
                <w:rFonts w:ascii="Times New Roman" w:eastAsia="Times New Roman" w:hAnsi="Times New Roman"/>
                <w:sz w:val="24"/>
                <w:szCs w:val="24"/>
                <w:lang w:eastAsia="ru-RU"/>
              </w:rPr>
              <w:t xml:space="preserve"> </w:t>
            </w:r>
            <w:r w:rsidRPr="00D80F0E">
              <w:rPr>
                <w:rFonts w:ascii="Times New Roman" w:eastAsia="Times New Roman" w:hAnsi="Times New Roman"/>
                <w:sz w:val="24"/>
                <w:szCs w:val="24"/>
                <w:lang w:eastAsia="ru-RU"/>
              </w:rPr>
              <w:t>підтверджу</w:t>
            </w:r>
            <w:r w:rsidR="00D934E3" w:rsidRPr="00D80F0E">
              <w:rPr>
                <w:rFonts w:ascii="Times New Roman" w:eastAsia="Times New Roman" w:hAnsi="Times New Roman"/>
                <w:sz w:val="24"/>
                <w:szCs w:val="24"/>
                <w:lang w:eastAsia="ru-RU"/>
              </w:rPr>
              <w:t>ють</w:t>
            </w:r>
            <w:r w:rsidRPr="00D80F0E">
              <w:rPr>
                <w:rFonts w:ascii="Times New Roman" w:eastAsia="Times New Roman" w:hAnsi="Times New Roman"/>
                <w:sz w:val="24"/>
                <w:szCs w:val="24"/>
                <w:lang w:eastAsia="ru-RU"/>
              </w:rPr>
              <w:t xml:space="preserve"> відповідність учасника кваліфікаційн</w:t>
            </w:r>
            <w:r w:rsidR="00577042" w:rsidRPr="00D80F0E">
              <w:rPr>
                <w:rFonts w:ascii="Times New Roman" w:eastAsia="Times New Roman" w:hAnsi="Times New Roman"/>
                <w:sz w:val="24"/>
                <w:szCs w:val="24"/>
                <w:lang w:eastAsia="ru-RU"/>
              </w:rPr>
              <w:t>им</w:t>
            </w:r>
            <w:r w:rsidRPr="00D80F0E">
              <w:rPr>
                <w:rFonts w:ascii="Times New Roman" w:eastAsia="Times New Roman" w:hAnsi="Times New Roman"/>
                <w:sz w:val="24"/>
                <w:szCs w:val="24"/>
                <w:lang w:eastAsia="ru-RU"/>
              </w:rPr>
              <w:t xml:space="preserve"> критері</w:t>
            </w:r>
            <w:r w:rsidR="00577042" w:rsidRPr="00D80F0E">
              <w:rPr>
                <w:rFonts w:ascii="Times New Roman" w:eastAsia="Times New Roman" w:hAnsi="Times New Roman"/>
                <w:sz w:val="24"/>
                <w:szCs w:val="24"/>
                <w:lang w:eastAsia="ru-RU"/>
              </w:rPr>
              <w:t>ям</w:t>
            </w:r>
            <w:r w:rsidRPr="00D80F0E">
              <w:rPr>
                <w:rFonts w:ascii="Times New Roman" w:eastAsia="Times New Roman" w:hAnsi="Times New Roman"/>
                <w:sz w:val="24"/>
                <w:szCs w:val="24"/>
                <w:lang w:eastAsia="ru-RU"/>
              </w:rPr>
              <w:t xml:space="preserve">, згідно з умовами </w:t>
            </w:r>
            <w:r w:rsidR="00C64166" w:rsidRPr="00D80F0E">
              <w:rPr>
                <w:rFonts w:ascii="Times New Roman" w:hAnsi="Times New Roman"/>
                <w:sz w:val="24"/>
                <w:szCs w:val="24"/>
                <w:lang w:eastAsia="uk-UA"/>
              </w:rPr>
              <w:t xml:space="preserve">тендерної </w:t>
            </w:r>
            <w:r w:rsidRPr="00D80F0E">
              <w:rPr>
                <w:rFonts w:ascii="Times New Roman" w:eastAsia="Times New Roman" w:hAnsi="Times New Roman"/>
                <w:sz w:val="24"/>
                <w:szCs w:val="24"/>
                <w:lang w:eastAsia="ru-RU"/>
              </w:rPr>
              <w:t>документації, така</w:t>
            </w:r>
            <w:r w:rsidR="000A5DB3" w:rsidRPr="00D80F0E">
              <w:rPr>
                <w:rFonts w:ascii="Times New Roman" w:eastAsia="Times New Roman" w:hAnsi="Times New Roman"/>
                <w:sz w:val="24"/>
                <w:szCs w:val="24"/>
                <w:lang w:eastAsia="ru-RU"/>
              </w:rPr>
              <w:t xml:space="preserve"> </w:t>
            </w:r>
            <w:r w:rsidR="000A5DB3" w:rsidRPr="00D80F0E">
              <w:rPr>
                <w:rFonts w:ascii="Times New Roman" w:hAnsi="Times New Roman"/>
                <w:sz w:val="24"/>
                <w:szCs w:val="24"/>
                <w:lang w:eastAsia="uk-UA"/>
              </w:rPr>
              <w:t>тендерна</w:t>
            </w:r>
            <w:r w:rsidR="000A5DB3" w:rsidRPr="00D80F0E">
              <w:rPr>
                <w:rFonts w:ascii="Times New Roman" w:eastAsia="Times New Roman" w:hAnsi="Times New Roman"/>
                <w:sz w:val="24"/>
                <w:szCs w:val="24"/>
                <w:lang w:eastAsia="ru-RU"/>
              </w:rPr>
              <w:t xml:space="preserve"> </w:t>
            </w:r>
            <w:r w:rsidRPr="00D80F0E">
              <w:rPr>
                <w:rFonts w:ascii="Times New Roman" w:eastAsia="Times New Roman" w:hAnsi="Times New Roman"/>
                <w:sz w:val="24"/>
                <w:szCs w:val="24"/>
                <w:lang w:eastAsia="ru-RU"/>
              </w:rPr>
              <w:t>пропозиція відхиляється.</w:t>
            </w:r>
          </w:p>
          <w:p w14:paraId="680E2100" w14:textId="77777777" w:rsidR="00BC0BA3" w:rsidRPr="00D80F0E" w:rsidRDefault="00BC0BA3" w:rsidP="00D46A48">
            <w:pPr>
              <w:widowControl w:val="0"/>
              <w:spacing w:before="120" w:after="0" w:line="240" w:lineRule="auto"/>
              <w:ind w:firstLine="227"/>
              <w:contextualSpacing/>
              <w:jc w:val="both"/>
              <w:rPr>
                <w:rFonts w:ascii="Times New Roman" w:eastAsia="Times New Roman" w:hAnsi="Times New Roman"/>
                <w:sz w:val="24"/>
                <w:szCs w:val="24"/>
                <w:lang w:eastAsia="ru-RU"/>
              </w:rPr>
            </w:pPr>
          </w:p>
          <w:p w14:paraId="7F66AF0D" w14:textId="072C3116" w:rsidR="00FA409D" w:rsidRPr="00D80F0E" w:rsidRDefault="00C65C0B" w:rsidP="00621572">
            <w:pPr>
              <w:spacing w:before="60" w:after="60" w:line="240" w:lineRule="auto"/>
              <w:ind w:firstLine="422"/>
              <w:jc w:val="both"/>
              <w:rPr>
                <w:rFonts w:ascii="Times New Roman" w:eastAsia="Times New Roman" w:hAnsi="Times New Roman"/>
                <w:b/>
                <w:sz w:val="24"/>
                <w:szCs w:val="24"/>
              </w:rPr>
            </w:pPr>
            <w:r w:rsidRPr="00D80F0E">
              <w:rPr>
                <w:rFonts w:ascii="Times New Roman" w:eastAsia="Times New Roman" w:hAnsi="Times New Roman"/>
                <w:b/>
                <w:sz w:val="24"/>
                <w:szCs w:val="24"/>
              </w:rPr>
              <w:t xml:space="preserve">Переможець </w:t>
            </w:r>
            <w:r w:rsidR="00FA409D" w:rsidRPr="00D80F0E">
              <w:rPr>
                <w:rFonts w:ascii="Times New Roman" w:eastAsia="Times New Roman" w:hAnsi="Times New Roman"/>
                <w:b/>
                <w:sz w:val="24"/>
                <w:szCs w:val="24"/>
              </w:rPr>
              <w:t xml:space="preserve">процедури закупівлі у строк, що не перевищує десяти днів з дати  оприлюднення в електронній системі </w:t>
            </w:r>
            <w:proofErr w:type="spellStart"/>
            <w:r w:rsidR="00FA409D" w:rsidRPr="00D80F0E">
              <w:rPr>
                <w:rFonts w:ascii="Times New Roman" w:eastAsia="Times New Roman" w:hAnsi="Times New Roman"/>
                <w:b/>
                <w:sz w:val="24"/>
                <w:szCs w:val="24"/>
              </w:rPr>
              <w:t>закупівель</w:t>
            </w:r>
            <w:proofErr w:type="spellEnd"/>
            <w:r w:rsidR="00FA409D" w:rsidRPr="00D80F0E">
              <w:rPr>
                <w:rFonts w:ascii="Times New Roman" w:eastAsia="Times New Roman" w:hAnsi="Times New Roman"/>
                <w:b/>
                <w:sz w:val="24"/>
                <w:szCs w:val="24"/>
              </w:rPr>
              <w:t xml:space="preserve"> повідомлення про намір укласти договір про закупівлю, </w:t>
            </w:r>
            <w:r w:rsidR="00FA409D" w:rsidRPr="00D80F0E">
              <w:rPr>
                <w:rFonts w:ascii="Times New Roman" w:eastAsia="Times New Roman" w:hAnsi="Times New Roman"/>
                <w:b/>
                <w:sz w:val="24"/>
                <w:szCs w:val="24"/>
                <w:u w:val="single"/>
              </w:rPr>
              <w:t xml:space="preserve">повинен надати замовнику документи шляхом оприлюднення їх в електронній системі </w:t>
            </w:r>
            <w:proofErr w:type="spellStart"/>
            <w:r w:rsidR="00FA409D" w:rsidRPr="00D80F0E">
              <w:rPr>
                <w:rFonts w:ascii="Times New Roman" w:eastAsia="Times New Roman" w:hAnsi="Times New Roman"/>
                <w:b/>
                <w:sz w:val="24"/>
                <w:szCs w:val="24"/>
                <w:u w:val="single"/>
              </w:rPr>
              <w:t>закупівель</w:t>
            </w:r>
            <w:proofErr w:type="spellEnd"/>
            <w:r w:rsidR="00FA409D" w:rsidRPr="00D80F0E">
              <w:rPr>
                <w:rFonts w:ascii="Times New Roman" w:eastAsia="Times New Roman" w:hAnsi="Times New Roman"/>
                <w:b/>
                <w:sz w:val="24"/>
                <w:szCs w:val="24"/>
                <w:u w:val="single"/>
              </w:rPr>
              <w:t>, що підтверджують відсутність підстав, визначених пунктами 2, 3, 5, 6, 8, 12 і 13 частини першої та частиною другою статті 17 Закону</w:t>
            </w:r>
            <w:r w:rsidR="00FA409D" w:rsidRPr="00D80F0E">
              <w:rPr>
                <w:rFonts w:ascii="Times New Roman" w:eastAsia="Times New Roman" w:hAnsi="Times New Roman"/>
                <w:b/>
                <w:sz w:val="24"/>
                <w:szCs w:val="24"/>
              </w:rPr>
              <w:t>.</w:t>
            </w:r>
          </w:p>
          <w:p w14:paraId="44A9F3AE" w14:textId="77777777" w:rsidR="00C65C0B" w:rsidRPr="00D80F0E" w:rsidRDefault="00C65C0B" w:rsidP="00621572">
            <w:pPr>
              <w:spacing w:before="60" w:after="60" w:line="240" w:lineRule="auto"/>
              <w:ind w:firstLine="422"/>
              <w:jc w:val="both"/>
              <w:rPr>
                <w:rFonts w:ascii="Times New Roman" w:eastAsia="Times New Roman" w:hAnsi="Times New Roman"/>
                <w:b/>
                <w:sz w:val="24"/>
                <w:szCs w:val="24"/>
              </w:rPr>
            </w:pPr>
          </w:p>
          <w:p w14:paraId="21567B4A" w14:textId="7887B777" w:rsidR="00FA409D" w:rsidRPr="00D80F0E" w:rsidRDefault="00FA409D" w:rsidP="00BF1ACB">
            <w:pPr>
              <w:spacing w:before="60" w:after="60" w:line="240" w:lineRule="auto"/>
              <w:ind w:firstLine="188"/>
              <w:jc w:val="both"/>
              <w:rPr>
                <w:rFonts w:ascii="Times New Roman" w:hAnsi="Times New Roman"/>
                <w:sz w:val="24"/>
                <w:szCs w:val="24"/>
                <w:shd w:val="clear" w:color="auto" w:fill="FFFFFF"/>
              </w:rPr>
            </w:pPr>
            <w:r w:rsidRPr="00D80F0E">
              <w:rPr>
                <w:rFonts w:ascii="Times New Roman" w:hAnsi="Times New Roman"/>
                <w:sz w:val="24"/>
                <w:szCs w:val="24"/>
                <w:shd w:val="clear" w:color="auto" w:fill="FFFFFF"/>
              </w:rPr>
              <w:t xml:space="preserve">При цьому, відсутність підстав, передбачених пунктами </w:t>
            </w:r>
            <w:r w:rsidRPr="00D80F0E">
              <w:rPr>
                <w:rFonts w:ascii="Times New Roman" w:hAnsi="Times New Roman"/>
                <w:b/>
                <w:sz w:val="24"/>
                <w:szCs w:val="24"/>
                <w:shd w:val="clear" w:color="auto" w:fill="FFFFFF"/>
              </w:rPr>
              <w:t>5, 6, 12 і 13 частини першої та частиною другою статті 17 Закону підтверджується</w:t>
            </w:r>
            <w:r w:rsidRPr="00D80F0E">
              <w:rPr>
                <w:rFonts w:ascii="Times New Roman" w:hAnsi="Times New Roman"/>
                <w:sz w:val="24"/>
                <w:szCs w:val="24"/>
                <w:shd w:val="clear" w:color="auto" w:fill="FFFFFF"/>
              </w:rPr>
              <w:t>:</w:t>
            </w:r>
          </w:p>
          <w:p w14:paraId="46F6407D" w14:textId="77777777" w:rsidR="00C65C0B" w:rsidRPr="00D80F0E" w:rsidRDefault="00C65C0B" w:rsidP="00621572">
            <w:pPr>
              <w:spacing w:before="60" w:after="60" w:line="240" w:lineRule="auto"/>
              <w:ind w:firstLine="422"/>
              <w:jc w:val="both"/>
              <w:rPr>
                <w:rFonts w:ascii="Times New Roman" w:eastAsia="Times New Roman" w:hAnsi="Times New Roman"/>
                <w:b/>
                <w:sz w:val="24"/>
                <w:szCs w:val="24"/>
              </w:rPr>
            </w:pPr>
          </w:p>
          <w:p w14:paraId="132B09B4" w14:textId="237182EA" w:rsidR="00621572" w:rsidRPr="00D80F0E" w:rsidRDefault="00621572" w:rsidP="00163B1F">
            <w:pPr>
              <w:pStyle w:val="af"/>
              <w:numPr>
                <w:ilvl w:val="0"/>
                <w:numId w:val="3"/>
              </w:numPr>
              <w:spacing w:before="80" w:beforeAutospacing="0" w:after="0" w:afterAutospacing="0"/>
              <w:ind w:left="-3" w:firstLine="425"/>
              <w:jc w:val="both"/>
              <w:rPr>
                <w:rFonts w:cs="Arial"/>
              </w:rPr>
            </w:pPr>
            <w:r w:rsidRPr="00D80F0E">
              <w:rPr>
                <w:b/>
              </w:rPr>
              <w:t>Довідк</w:t>
            </w:r>
            <w:r w:rsidR="00447D91" w:rsidRPr="00D80F0E">
              <w:rPr>
                <w:b/>
              </w:rPr>
              <w:t>ою</w:t>
            </w:r>
            <w:r w:rsidRPr="00D80F0E">
              <w:rPr>
                <w:b/>
              </w:rPr>
              <w:t xml:space="preserve"> у вигляді електронного документ</w:t>
            </w:r>
            <w:r w:rsidR="00F57D97" w:rsidRPr="00D80F0E">
              <w:rPr>
                <w:b/>
              </w:rPr>
              <w:t>а</w:t>
            </w:r>
            <w:r w:rsidRPr="00D80F0E">
              <w:rPr>
                <w:b/>
              </w:rPr>
              <w:t xml:space="preserve"> із ЕЦП/КЕП</w:t>
            </w:r>
            <w:r w:rsidRPr="00D80F0E">
              <w:t xml:space="preserve"> особи, яка уповноважена на підписання такої довідки або </w:t>
            </w:r>
            <w:proofErr w:type="spellStart"/>
            <w:r w:rsidRPr="00D80F0E">
              <w:rPr>
                <w:b/>
              </w:rPr>
              <w:t>сканкопія</w:t>
            </w:r>
            <w:proofErr w:type="spellEnd"/>
            <w:r w:rsidRPr="00D80F0E">
              <w:rPr>
                <w:b/>
              </w:rPr>
              <w:t xml:space="preserve"> паперової довідки, або </w:t>
            </w:r>
            <w:proofErr w:type="spellStart"/>
            <w:r w:rsidRPr="00D80F0E">
              <w:rPr>
                <w:b/>
              </w:rPr>
              <w:t>сканкопія</w:t>
            </w:r>
            <w:proofErr w:type="spellEnd"/>
            <w:r w:rsidRPr="00D80F0E">
              <w:rPr>
                <w:b/>
              </w:rPr>
              <w:t xml:space="preserve"> нотаріально завіреної довідки</w:t>
            </w:r>
            <w:r w:rsidRPr="00D80F0E">
              <w:t xml:space="preserve"> про те, що </w:t>
            </w:r>
            <w:r w:rsidR="00FA409D" w:rsidRPr="00D80F0E">
              <w:rPr>
                <w:rFonts w:cs="Arial"/>
              </w:rPr>
              <w:t xml:space="preserve">фізична особа </w:t>
            </w:r>
            <w:r w:rsidR="00CA46EF" w:rsidRPr="00D80F0E">
              <w:rPr>
                <w:rFonts w:cs="Arial"/>
              </w:rPr>
              <w:t xml:space="preserve">учасника - </w:t>
            </w:r>
            <w:r w:rsidR="00FA409D" w:rsidRPr="00D80F0E">
              <w:rPr>
                <w:rFonts w:cs="Arial"/>
              </w:rPr>
              <w:t>перемож</w:t>
            </w:r>
            <w:r w:rsidR="00CA46EF" w:rsidRPr="00D80F0E">
              <w:rPr>
                <w:rFonts w:cs="Arial"/>
              </w:rPr>
              <w:t>ця</w:t>
            </w:r>
            <w:r w:rsidR="00FA409D" w:rsidRPr="00D80F0E">
              <w:rPr>
                <w:rFonts w:cs="Arial"/>
              </w:rPr>
              <w:t xml:space="preserve"> </w:t>
            </w:r>
            <w:r w:rsidR="00CA46EF" w:rsidRPr="00D80F0E">
              <w:rPr>
                <w:rFonts w:cs="Arial"/>
              </w:rPr>
              <w:t xml:space="preserve">процедури </w:t>
            </w:r>
            <w:r w:rsidR="00FA409D" w:rsidRPr="00D80F0E">
              <w:rPr>
                <w:rFonts w:cs="Arial"/>
              </w:rPr>
              <w:t>закупівлі</w:t>
            </w:r>
            <w:r w:rsidR="00F57D97" w:rsidRPr="00D80F0E">
              <w:t xml:space="preserve"> </w:t>
            </w:r>
            <w:r w:rsidRPr="00D80F0E">
              <w:t>не</w:t>
            </w:r>
            <w:r w:rsidR="00F26D7E" w:rsidRPr="00D80F0E">
              <w:t xml:space="preserve"> була засуджена за злочин, </w:t>
            </w:r>
            <w:r w:rsidR="00F26D7E" w:rsidRPr="00D80F0E">
              <w:lastRenderedPageBreak/>
              <w:t>вчинений з корисливих мотивів (зокрема, пов</w:t>
            </w:r>
            <w:r w:rsidR="00F26D7E" w:rsidRPr="00D80F0E">
              <w:rPr>
                <w:rFonts w:eastAsiaTheme="minorEastAsia"/>
                <w:lang w:eastAsia="zh-CN"/>
              </w:rPr>
              <w:t>’язаний з хабарництвом та відмиванням коштів) не</w:t>
            </w:r>
            <w:r w:rsidRPr="00D80F0E">
              <w:t xml:space="preserve"> знятої чи не погашеної судимості не має. </w:t>
            </w:r>
            <w:r w:rsidRPr="00D80F0E">
              <w:rPr>
                <w:i/>
              </w:rPr>
              <w:t>Документ повинен бути не більше місячної давнини від дати подання документа</w:t>
            </w:r>
            <w:r w:rsidRPr="00D80F0E">
              <w:t>.</w:t>
            </w:r>
            <w:r w:rsidR="00FA409D" w:rsidRPr="00D80F0E">
              <w:t xml:space="preserve"> </w:t>
            </w:r>
            <w:r w:rsidR="00FA409D" w:rsidRPr="00D80F0E">
              <w:rPr>
                <w:b/>
              </w:rPr>
              <w:t>(пункт 5 частини 1 статті 17 Закону)</w:t>
            </w:r>
            <w:r w:rsidR="00F57D97" w:rsidRPr="00D80F0E">
              <w:rPr>
                <w:b/>
              </w:rPr>
              <w:t>.</w:t>
            </w:r>
          </w:p>
          <w:p w14:paraId="5A988882" w14:textId="152CB271" w:rsidR="007E7EC4" w:rsidRPr="00D80F0E" w:rsidRDefault="007E7EC4" w:rsidP="007E7EC4">
            <w:pPr>
              <w:pStyle w:val="30"/>
              <w:shd w:val="clear" w:color="auto" w:fill="FFFFFF"/>
              <w:spacing w:before="0"/>
              <w:rPr>
                <w:rFonts w:ascii="Times New Roman" w:hAnsi="Times New Roman" w:cs="Times New Roman"/>
                <w:b w:val="0"/>
                <w:i/>
                <w:color w:val="auto"/>
              </w:rPr>
            </w:pPr>
            <w:r w:rsidRPr="00D80F0E">
              <w:rPr>
                <w:rFonts w:ascii="Times New Roman" w:hAnsi="Times New Roman" w:cs="Times New Roman"/>
                <w:b w:val="0"/>
                <w:i/>
                <w:color w:val="auto"/>
              </w:rPr>
              <w:t xml:space="preserve">   Замовник може перевірити легітимність довідки про судимість на офіційному сайті МВС за посиланням </w:t>
            </w:r>
            <w:hyperlink r:id="rId10">
              <w:r w:rsidRPr="00D80F0E">
                <w:rPr>
                  <w:rFonts w:ascii="Times New Roman" w:hAnsi="Times New Roman" w:cs="Times New Roman"/>
                  <w:b w:val="0"/>
                  <w:i/>
                  <w:color w:val="auto"/>
                  <w:u w:val="single"/>
                </w:rPr>
                <w:t>http://wanted.mvs.gov.ua/test/</w:t>
              </w:r>
            </w:hyperlink>
            <w:r w:rsidRPr="00D80F0E">
              <w:rPr>
                <w:rFonts w:ascii="Times New Roman" w:hAnsi="Times New Roman" w:cs="Times New Roman"/>
                <w:b w:val="0"/>
                <w:i/>
                <w:color w:val="auto"/>
              </w:rPr>
              <w:t>.</w:t>
            </w:r>
          </w:p>
          <w:p w14:paraId="247A9047" w14:textId="2BBB7F9C" w:rsidR="00F57D97" w:rsidRPr="00D80F0E" w:rsidRDefault="00F57D97" w:rsidP="00163B1F">
            <w:pPr>
              <w:pStyle w:val="af"/>
              <w:numPr>
                <w:ilvl w:val="0"/>
                <w:numId w:val="3"/>
              </w:numPr>
              <w:spacing w:before="80" w:beforeAutospacing="0" w:after="0" w:afterAutospacing="0"/>
              <w:ind w:left="-3" w:firstLine="425"/>
              <w:jc w:val="both"/>
              <w:rPr>
                <w:rFonts w:cs="Arial"/>
              </w:rPr>
            </w:pPr>
            <w:r w:rsidRPr="00D80F0E">
              <w:rPr>
                <w:b/>
              </w:rPr>
              <w:t>Довідкою у вигляді електронного документу із ЕЦП/КЕП</w:t>
            </w:r>
            <w:r w:rsidRPr="00D80F0E">
              <w:t xml:space="preserve"> особи, яка уповноважена на підписання такої довідки або </w:t>
            </w:r>
            <w:proofErr w:type="spellStart"/>
            <w:r w:rsidRPr="00D80F0E">
              <w:rPr>
                <w:b/>
              </w:rPr>
              <w:t>сканкопія</w:t>
            </w:r>
            <w:proofErr w:type="spellEnd"/>
            <w:r w:rsidRPr="00D80F0E">
              <w:rPr>
                <w:b/>
              </w:rPr>
              <w:t xml:space="preserve"> паперової довідки, або </w:t>
            </w:r>
            <w:proofErr w:type="spellStart"/>
            <w:r w:rsidRPr="00D80F0E">
              <w:rPr>
                <w:b/>
              </w:rPr>
              <w:t>сканкопія</w:t>
            </w:r>
            <w:proofErr w:type="spellEnd"/>
            <w:r w:rsidRPr="00D80F0E">
              <w:rPr>
                <w:b/>
              </w:rPr>
              <w:t xml:space="preserve"> нотаріально завіреної довідки</w:t>
            </w:r>
            <w:r w:rsidRPr="00D80F0E">
              <w:t xml:space="preserve"> про те, що службова (посадова) особа </w:t>
            </w:r>
            <w:r w:rsidR="00CA46EF" w:rsidRPr="00D80F0E">
              <w:t xml:space="preserve">учасника - </w:t>
            </w:r>
            <w:r w:rsidRPr="00D80F0E">
              <w:t>переможця процедури закупівлі, яка підписала тендерну пропозицію, не була засуджена за злочин, вчинений з корисливих мотивів (зокрема, пов</w:t>
            </w:r>
            <w:r w:rsidRPr="00D80F0E">
              <w:rPr>
                <w:rFonts w:eastAsiaTheme="minorEastAsia"/>
                <w:lang w:eastAsia="zh-CN"/>
              </w:rPr>
              <w:t>’язаний з хабарництвом, шахрайством та відмиванням коштів) не</w:t>
            </w:r>
            <w:r w:rsidRPr="00D80F0E">
              <w:t xml:space="preserve"> знятої чи не погашеної судимості не має. </w:t>
            </w:r>
            <w:r w:rsidRPr="00D80F0E">
              <w:rPr>
                <w:i/>
              </w:rPr>
              <w:t>Документ повинен бути не більше місячної давнини від дати подання документа</w:t>
            </w:r>
            <w:r w:rsidRPr="00D80F0E">
              <w:t xml:space="preserve">. </w:t>
            </w:r>
            <w:r w:rsidRPr="00D80F0E">
              <w:rPr>
                <w:b/>
              </w:rPr>
              <w:t>(пункт 6 частини 1 статті 17 Закону)</w:t>
            </w:r>
            <w:r w:rsidR="007E7EC4" w:rsidRPr="00D80F0E">
              <w:rPr>
                <w:b/>
              </w:rPr>
              <w:t>.</w:t>
            </w:r>
          </w:p>
          <w:p w14:paraId="51ACA154" w14:textId="3D69419C" w:rsidR="007E7EC4" w:rsidRPr="00D80F0E" w:rsidRDefault="007E7EC4" w:rsidP="007E7EC4">
            <w:pPr>
              <w:pStyle w:val="af"/>
              <w:spacing w:before="80" w:beforeAutospacing="0" w:after="0" w:afterAutospacing="0"/>
              <w:ind w:left="-3"/>
              <w:jc w:val="both"/>
              <w:rPr>
                <w:b/>
                <w:i/>
                <w:u w:val="single"/>
              </w:rPr>
            </w:pPr>
            <w:r w:rsidRPr="00D80F0E">
              <w:rPr>
                <w:i/>
                <w:sz w:val="22"/>
                <w:szCs w:val="22"/>
              </w:rPr>
              <w:t xml:space="preserve">Замовник може перевірити легітимність довідки про судимість на офіційному сайті МВС за посиланням </w:t>
            </w:r>
            <w:hyperlink r:id="rId11">
              <w:r w:rsidRPr="00D80F0E">
                <w:rPr>
                  <w:i/>
                  <w:sz w:val="22"/>
                  <w:szCs w:val="22"/>
                  <w:u w:val="single"/>
                </w:rPr>
                <w:t>http://wanted.mvs.gov.ua/test/</w:t>
              </w:r>
            </w:hyperlink>
            <w:r w:rsidRPr="00D80F0E">
              <w:rPr>
                <w:b/>
                <w:i/>
                <w:u w:val="single"/>
              </w:rPr>
              <w:t>.</w:t>
            </w:r>
          </w:p>
          <w:p w14:paraId="69741671" w14:textId="1AF98E43" w:rsidR="00621572" w:rsidRPr="00D80F0E" w:rsidRDefault="002871FB" w:rsidP="00621572">
            <w:pPr>
              <w:pStyle w:val="af"/>
              <w:spacing w:before="80" w:beforeAutospacing="0" w:after="0" w:afterAutospacing="0"/>
              <w:ind w:firstLine="422"/>
              <w:jc w:val="both"/>
              <w:rPr>
                <w:rFonts w:cs="Arial"/>
                <w:i/>
              </w:rPr>
            </w:pPr>
            <w:r w:rsidRPr="00D80F0E">
              <w:rPr>
                <w:rFonts w:cs="Arial"/>
                <w:b/>
              </w:rPr>
              <w:t>3</w:t>
            </w:r>
            <w:r w:rsidR="00621572" w:rsidRPr="00D80F0E">
              <w:rPr>
                <w:rFonts w:cs="Arial"/>
                <w:b/>
              </w:rPr>
              <w:t>. Довідк</w:t>
            </w:r>
            <w:r w:rsidR="00447D91" w:rsidRPr="00D80F0E">
              <w:rPr>
                <w:rFonts w:cs="Arial"/>
                <w:b/>
              </w:rPr>
              <w:t>ою</w:t>
            </w:r>
            <w:r w:rsidR="00621572" w:rsidRPr="00D80F0E">
              <w:rPr>
                <w:rFonts w:cs="Arial"/>
                <w:b/>
              </w:rPr>
              <w:t xml:space="preserve"> в довільній формі</w:t>
            </w:r>
            <w:r w:rsidR="00621572" w:rsidRPr="00D80F0E">
              <w:rPr>
                <w:rFonts w:cs="Arial"/>
              </w:rPr>
              <w:t>, яка містить інформацію про те, що</w:t>
            </w:r>
            <w:r w:rsidR="00211B1F" w:rsidRPr="00D80F0E">
              <w:rPr>
                <w:rFonts w:cs="Arial"/>
              </w:rPr>
              <w:t xml:space="preserve"> службову (посадову) особу </w:t>
            </w:r>
            <w:r w:rsidRPr="00D80F0E">
              <w:rPr>
                <w:rFonts w:cs="Arial"/>
              </w:rPr>
              <w:t xml:space="preserve">учасника - </w:t>
            </w:r>
            <w:r w:rsidR="00211B1F" w:rsidRPr="00D80F0E">
              <w:rPr>
                <w:rFonts w:cs="Arial"/>
              </w:rPr>
              <w:t xml:space="preserve">переможця процедури закупівлі, яку уповноважено учасником представляти його інтереси під час проведення процедури закупівлі, </w:t>
            </w:r>
            <w:r w:rsidR="00621572" w:rsidRPr="00D80F0E">
              <w:rPr>
                <w:rFonts w:cs="Arial"/>
              </w:rPr>
              <w:t xml:space="preserve"> </w:t>
            </w:r>
            <w:r w:rsidR="00FA409D" w:rsidRPr="00D80F0E">
              <w:rPr>
                <w:rFonts w:cs="Arial"/>
              </w:rPr>
              <w:t>фізичну особу</w:t>
            </w:r>
            <w:r w:rsidRPr="00D80F0E">
              <w:rPr>
                <w:rFonts w:cs="Arial"/>
              </w:rPr>
              <w:t xml:space="preserve"> учасника - </w:t>
            </w:r>
            <w:r w:rsidR="00FA409D" w:rsidRPr="00D80F0E">
              <w:rPr>
                <w:rFonts w:cs="Arial"/>
              </w:rPr>
              <w:t>переможця процедури закупівлі</w:t>
            </w:r>
            <w:r w:rsidR="00621572" w:rsidRPr="00D80F0E">
              <w:rPr>
                <w:rFonts w:cs="Arial"/>
              </w:rPr>
              <w:t>,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621572" w:rsidRPr="00D80F0E">
              <w:rPr>
                <w:rFonts w:cs="Arial"/>
                <w:i/>
              </w:rPr>
              <w:t>.</w:t>
            </w:r>
            <w:r w:rsidR="00FA409D" w:rsidRPr="00D80F0E">
              <w:rPr>
                <w:rFonts w:cs="Arial"/>
                <w:i/>
              </w:rPr>
              <w:t xml:space="preserve"> </w:t>
            </w:r>
            <w:r w:rsidR="00FA409D" w:rsidRPr="00D80F0E">
              <w:rPr>
                <w:b/>
              </w:rPr>
              <w:t>(пункт 12 частини 1 статті 17 Закону)</w:t>
            </w:r>
            <w:r w:rsidR="00211B1F" w:rsidRPr="00D80F0E">
              <w:rPr>
                <w:b/>
              </w:rPr>
              <w:t>.</w:t>
            </w:r>
          </w:p>
          <w:p w14:paraId="2C9E3A15" w14:textId="2D951926" w:rsidR="00C65C0B" w:rsidRPr="00D80F0E" w:rsidRDefault="00836033" w:rsidP="00C65C0B">
            <w:pPr>
              <w:spacing w:after="0" w:line="240" w:lineRule="auto"/>
              <w:ind w:left="45" w:right="34" w:firstLine="426"/>
              <w:jc w:val="both"/>
              <w:rPr>
                <w:rFonts w:ascii="Times New Roman" w:eastAsia="Times New Roman" w:hAnsi="Times New Roman"/>
                <w:b/>
                <w:sz w:val="24"/>
                <w:szCs w:val="24"/>
              </w:rPr>
            </w:pPr>
            <w:r w:rsidRPr="00D80F0E">
              <w:rPr>
                <w:rFonts w:cs="Arial"/>
                <w:b/>
              </w:rPr>
              <w:t>4</w:t>
            </w:r>
            <w:r w:rsidR="00C04393" w:rsidRPr="00D80F0E">
              <w:rPr>
                <w:rFonts w:cs="Arial"/>
                <w:b/>
              </w:rPr>
              <w:t>.</w:t>
            </w:r>
            <w:r w:rsidR="00621572" w:rsidRPr="00D80F0E">
              <w:rPr>
                <w:rFonts w:cs="Arial"/>
                <w:b/>
              </w:rPr>
              <w:t xml:space="preserve"> </w:t>
            </w:r>
            <w:r w:rsidR="00621572" w:rsidRPr="00D80F0E">
              <w:rPr>
                <w:rFonts w:ascii="Times New Roman" w:hAnsi="Times New Roman"/>
                <w:i/>
                <w:sz w:val="24"/>
                <w:szCs w:val="24"/>
              </w:rPr>
              <w:t xml:space="preserve">У випадку якщо учасник-переможець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учасника-переможця, </w:t>
            </w:r>
            <w:r w:rsidR="00621572" w:rsidRPr="00D80F0E">
              <w:rPr>
                <w:rFonts w:ascii="Times New Roman" w:hAnsi="Times New Roman"/>
                <w:b/>
                <w:i/>
                <w:sz w:val="24"/>
                <w:szCs w:val="24"/>
              </w:rPr>
              <w:t>він надає документ</w:t>
            </w:r>
            <w:r w:rsidR="00621572" w:rsidRPr="00D80F0E">
              <w:rPr>
                <w:rFonts w:ascii="Times New Roman" w:hAnsi="Times New Roman"/>
                <w:i/>
                <w:sz w:val="24"/>
                <w:szCs w:val="24"/>
              </w:rPr>
              <w:t xml:space="preserve"> про розстрочення/ відстрочення такої заборгованості відповідним органом.</w:t>
            </w:r>
            <w:r w:rsidR="00C65C0B" w:rsidRPr="00D80F0E">
              <w:rPr>
                <w:i/>
              </w:rPr>
              <w:t xml:space="preserve">  </w:t>
            </w:r>
            <w:r w:rsidR="00C65C0B" w:rsidRPr="00D80F0E">
              <w:rPr>
                <w:rFonts w:ascii="Times New Roman" w:eastAsia="Times New Roman" w:hAnsi="Times New Roman"/>
                <w:b/>
                <w:sz w:val="24"/>
                <w:szCs w:val="24"/>
              </w:rPr>
              <w:t>(пункт 13 частини 1 статті 17 Закону)</w:t>
            </w:r>
            <w:r w:rsidR="009D5BB2" w:rsidRPr="00D80F0E">
              <w:rPr>
                <w:rFonts w:ascii="Times New Roman" w:eastAsia="Times New Roman" w:hAnsi="Times New Roman"/>
                <w:b/>
                <w:sz w:val="24"/>
                <w:szCs w:val="24"/>
              </w:rPr>
              <w:t>.</w:t>
            </w:r>
          </w:p>
          <w:p w14:paraId="4F2FFB2B" w14:textId="605D81C0" w:rsidR="00621572" w:rsidRPr="00D80F0E" w:rsidRDefault="009D5BB2" w:rsidP="00621572">
            <w:pPr>
              <w:pStyle w:val="af"/>
              <w:spacing w:before="80" w:beforeAutospacing="0" w:after="0" w:afterAutospacing="0"/>
              <w:ind w:firstLine="422"/>
              <w:jc w:val="both"/>
            </w:pPr>
            <w:r w:rsidRPr="00D80F0E">
              <w:rPr>
                <w:b/>
              </w:rPr>
              <w:t>5</w:t>
            </w:r>
            <w:r w:rsidR="00621572" w:rsidRPr="00D80F0E">
              <w:rPr>
                <w:b/>
              </w:rPr>
              <w:t>. Довідк</w:t>
            </w:r>
            <w:r w:rsidR="00447D91" w:rsidRPr="00D80F0E">
              <w:rPr>
                <w:b/>
              </w:rPr>
              <w:t>ою</w:t>
            </w:r>
            <w:r w:rsidR="00621572" w:rsidRPr="00D80F0E">
              <w:rPr>
                <w:b/>
              </w:rPr>
              <w:t xml:space="preserve"> в довільній формі</w:t>
            </w:r>
            <w:r w:rsidR="00621572" w:rsidRPr="00D80F0E">
              <w:t>, яка містить інформацію про те, що між учасником та замовником раніше не було укладено договорів</w:t>
            </w:r>
            <w:r w:rsidR="00D54C9D" w:rsidRPr="00D80F0E">
              <w:t>,</w:t>
            </w:r>
            <w:r w:rsidR="00621572" w:rsidRPr="00D80F0E">
              <w:t xml:space="preserve"> або про те, що учасник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r w:rsidRPr="00D80F0E">
              <w:t>,</w:t>
            </w:r>
            <w:r w:rsidR="00621572" w:rsidRPr="00D80F0E">
              <w:t xml:space="preserve">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14:paraId="182AFF08" w14:textId="55D5D269" w:rsidR="00370E79" w:rsidRPr="00D80F0E" w:rsidRDefault="00370E79" w:rsidP="008146C0">
            <w:pPr>
              <w:widowControl w:val="0"/>
              <w:spacing w:after="0" w:line="240" w:lineRule="auto"/>
              <w:contextualSpacing/>
              <w:jc w:val="both"/>
              <w:rPr>
                <w:rFonts w:ascii="Times New Roman" w:eastAsia="Times New Roman" w:hAnsi="Times New Roman"/>
                <w:b/>
                <w:sz w:val="24"/>
                <w:szCs w:val="24"/>
              </w:rPr>
            </w:pPr>
            <w:r w:rsidRPr="00D80F0E">
              <w:rPr>
                <w:rFonts w:ascii="Times New Roman" w:eastAsia="Times New Roman" w:hAnsi="Times New Roman"/>
                <w:b/>
                <w:sz w:val="24"/>
                <w:szCs w:val="24"/>
              </w:rPr>
              <w:t>(частина 2 статті 17 Закону)</w:t>
            </w:r>
            <w:r w:rsidR="00D54C9D" w:rsidRPr="00D80F0E">
              <w:rPr>
                <w:rFonts w:ascii="Times New Roman" w:eastAsia="Times New Roman" w:hAnsi="Times New Roman"/>
                <w:b/>
                <w:sz w:val="24"/>
                <w:szCs w:val="24"/>
              </w:rPr>
              <w:t>.</w:t>
            </w:r>
          </w:p>
          <w:p w14:paraId="0660D14B" w14:textId="77777777" w:rsidR="008146C0" w:rsidRPr="00D80F0E" w:rsidRDefault="008146C0" w:rsidP="008146C0">
            <w:pPr>
              <w:widowControl w:val="0"/>
              <w:spacing w:after="0" w:line="240" w:lineRule="auto"/>
              <w:contextualSpacing/>
              <w:jc w:val="both"/>
              <w:rPr>
                <w:rFonts w:ascii="Times New Roman" w:eastAsia="Times New Roman" w:hAnsi="Times New Roman"/>
                <w:b/>
                <w:sz w:val="24"/>
                <w:szCs w:val="24"/>
              </w:rPr>
            </w:pPr>
          </w:p>
          <w:p w14:paraId="2BE84657" w14:textId="23C30FCC" w:rsidR="00621572" w:rsidRPr="00D80F0E" w:rsidRDefault="00621572" w:rsidP="00621572">
            <w:pPr>
              <w:widowControl w:val="0"/>
              <w:spacing w:after="0" w:line="240" w:lineRule="auto"/>
              <w:ind w:firstLine="227"/>
              <w:contextualSpacing/>
              <w:jc w:val="both"/>
              <w:rPr>
                <w:rFonts w:ascii="Times New Roman" w:hAnsi="Times New Roman"/>
                <w:sz w:val="24"/>
                <w:szCs w:val="24"/>
              </w:rPr>
            </w:pPr>
            <w:r w:rsidRPr="00D80F0E">
              <w:rPr>
                <w:rFonts w:ascii="Times New Roman" w:eastAsia="Times New Roman" w:hAnsi="Times New Roman"/>
                <w:sz w:val="24"/>
                <w:szCs w:val="24"/>
                <w:lang w:eastAsia="ru-RU"/>
              </w:rPr>
              <w:t xml:space="preserve">Переможець </w:t>
            </w:r>
            <w:r w:rsidRPr="00D80F0E">
              <w:rPr>
                <w:rFonts w:ascii="Times New Roman" w:hAnsi="Times New Roman"/>
                <w:sz w:val="24"/>
                <w:szCs w:val="24"/>
                <w:lang w:eastAsia="ru-RU"/>
              </w:rPr>
              <w:t xml:space="preserve">процедури закупівлі </w:t>
            </w:r>
            <w:r w:rsidRPr="00D80F0E">
              <w:rPr>
                <w:rFonts w:ascii="Times New Roman" w:eastAsia="Times New Roman" w:hAnsi="Times New Roman"/>
                <w:sz w:val="24"/>
                <w:szCs w:val="24"/>
                <w:lang w:eastAsia="ru-RU"/>
              </w:rPr>
              <w:t xml:space="preserve">може додатково завантажити в Систему інші документи, що підтверджують відсутність інших підстав, визначених статтею 17 Закону. </w:t>
            </w:r>
          </w:p>
          <w:p w14:paraId="08DF4E4D" w14:textId="421D09F5" w:rsidR="00621572" w:rsidRPr="00D80F0E" w:rsidRDefault="00621572" w:rsidP="00621572">
            <w:pPr>
              <w:spacing w:after="0" w:line="240" w:lineRule="auto"/>
              <w:ind w:firstLine="175"/>
              <w:jc w:val="both"/>
              <w:rPr>
                <w:rFonts w:ascii="Times New Roman" w:hAnsi="Times New Roman"/>
                <w:b/>
                <w:sz w:val="24"/>
                <w:szCs w:val="24"/>
              </w:rPr>
            </w:pPr>
            <w:r w:rsidRPr="00D80F0E">
              <w:rPr>
                <w:rFonts w:ascii="Times New Roman" w:hAnsi="Times New Roman"/>
                <w:b/>
                <w:sz w:val="24"/>
                <w:szCs w:val="24"/>
              </w:rPr>
              <w:lastRenderedPageBreak/>
              <w:t xml:space="preserve">Також, переможець процедури закупівлі </w:t>
            </w:r>
            <w:r w:rsidRPr="00D80F0E">
              <w:rPr>
                <w:rFonts w:ascii="Times New Roman" w:eastAsia="Times New Roman" w:hAnsi="Times New Roman"/>
                <w:b/>
                <w:sz w:val="24"/>
                <w:szCs w:val="24"/>
                <w:lang w:eastAsia="ru-RU"/>
              </w:rPr>
              <w:t xml:space="preserve">у строк, що не перевищує </w:t>
            </w:r>
            <w:r w:rsidRPr="00D80F0E">
              <w:rPr>
                <w:rFonts w:ascii="Times New Roman" w:hAnsi="Times New Roman"/>
                <w:b/>
                <w:sz w:val="24"/>
                <w:szCs w:val="24"/>
              </w:rPr>
              <w:t xml:space="preserve">десяти днів </w:t>
            </w:r>
            <w:r w:rsidRPr="00D80F0E">
              <w:rPr>
                <w:rFonts w:ascii="Times New Roman" w:eastAsia="Times New Roman" w:hAnsi="Times New Roman"/>
                <w:b/>
                <w:sz w:val="24"/>
                <w:szCs w:val="24"/>
                <w:lang w:eastAsia="ru-RU"/>
              </w:rPr>
              <w:t xml:space="preserve">з дати оприлюднення на </w:t>
            </w:r>
            <w:proofErr w:type="spellStart"/>
            <w:r w:rsidRPr="00D80F0E">
              <w:rPr>
                <w:rFonts w:ascii="Times New Roman" w:eastAsia="Times New Roman" w:hAnsi="Times New Roman"/>
                <w:b/>
                <w:sz w:val="24"/>
                <w:szCs w:val="24"/>
                <w:lang w:eastAsia="ru-RU"/>
              </w:rPr>
              <w:t>вебпорталі</w:t>
            </w:r>
            <w:proofErr w:type="spellEnd"/>
            <w:r w:rsidRPr="00D80F0E">
              <w:rPr>
                <w:rFonts w:ascii="Times New Roman" w:eastAsia="Times New Roman" w:hAnsi="Times New Roman"/>
                <w:b/>
                <w:sz w:val="24"/>
                <w:szCs w:val="24"/>
                <w:lang w:eastAsia="ru-RU"/>
              </w:rPr>
              <w:t xml:space="preserve"> Уповноваженого органу повідомлення про намір укласти договір</w:t>
            </w:r>
            <w:r w:rsidRPr="00D80F0E">
              <w:rPr>
                <w:rFonts w:ascii="Times New Roman" w:hAnsi="Times New Roman"/>
                <w:b/>
                <w:sz w:val="24"/>
                <w:szCs w:val="24"/>
              </w:rPr>
              <w:t xml:space="preserve"> повинен надіслати замовнику </w:t>
            </w:r>
            <w:r w:rsidR="00791718" w:rsidRPr="00D80F0E">
              <w:rPr>
                <w:rFonts w:ascii="Times New Roman" w:hAnsi="Times New Roman"/>
                <w:b/>
                <w:sz w:val="24"/>
                <w:szCs w:val="24"/>
              </w:rPr>
              <w:t xml:space="preserve">документ </w:t>
            </w:r>
            <w:r w:rsidRPr="00D80F0E">
              <w:rPr>
                <w:rFonts w:ascii="Times New Roman" w:hAnsi="Times New Roman"/>
                <w:b/>
                <w:sz w:val="24"/>
                <w:szCs w:val="24"/>
              </w:rPr>
              <w:t>“Тендерн</w:t>
            </w:r>
            <w:r w:rsidR="00791718" w:rsidRPr="00D80F0E">
              <w:rPr>
                <w:rFonts w:ascii="Times New Roman" w:hAnsi="Times New Roman"/>
                <w:b/>
                <w:sz w:val="24"/>
                <w:szCs w:val="24"/>
              </w:rPr>
              <w:t>а</w:t>
            </w:r>
            <w:r w:rsidRPr="00D80F0E">
              <w:rPr>
                <w:rFonts w:ascii="Times New Roman" w:hAnsi="Times New Roman"/>
                <w:b/>
                <w:sz w:val="24"/>
                <w:szCs w:val="24"/>
              </w:rPr>
              <w:t xml:space="preserve"> пропозиці</w:t>
            </w:r>
            <w:r w:rsidR="00791718" w:rsidRPr="00D80F0E">
              <w:rPr>
                <w:rFonts w:ascii="Times New Roman" w:hAnsi="Times New Roman"/>
                <w:b/>
                <w:sz w:val="24"/>
                <w:szCs w:val="24"/>
              </w:rPr>
              <w:t>я</w:t>
            </w:r>
            <w:r w:rsidRPr="00D80F0E">
              <w:rPr>
                <w:rFonts w:ascii="Times New Roman" w:hAnsi="Times New Roman"/>
                <w:b/>
                <w:sz w:val="24"/>
                <w:szCs w:val="24"/>
              </w:rPr>
              <w:t xml:space="preserve">” за формою </w:t>
            </w:r>
            <w:r w:rsidRPr="00D80F0E">
              <w:rPr>
                <w:rFonts w:ascii="Times New Roman" w:hAnsi="Times New Roman"/>
                <w:b/>
                <w:sz w:val="24"/>
                <w:szCs w:val="24"/>
                <w:u w:val="single"/>
              </w:rPr>
              <w:t xml:space="preserve">Додатку </w:t>
            </w:r>
            <w:r w:rsidR="00D852C7" w:rsidRPr="00D80F0E">
              <w:rPr>
                <w:rFonts w:ascii="Times New Roman" w:hAnsi="Times New Roman"/>
                <w:b/>
                <w:sz w:val="24"/>
                <w:szCs w:val="24"/>
                <w:u w:val="single"/>
              </w:rPr>
              <w:t>1</w:t>
            </w:r>
            <w:r w:rsidRPr="00D80F0E">
              <w:rPr>
                <w:rFonts w:ascii="Times New Roman" w:hAnsi="Times New Roman"/>
                <w:b/>
                <w:sz w:val="24"/>
                <w:szCs w:val="24"/>
              </w:rPr>
              <w:t xml:space="preserve"> до тендерної документації, за результатами електронного аукціону, завірену підписом уповноваженої особи учасника. Документ надсилається учасником-переможцем процедури закупівлі на поштову скриньку</w:t>
            </w:r>
            <w:r w:rsidR="003F3717">
              <w:rPr>
                <w:rFonts w:ascii="Times New Roman" w:hAnsi="Times New Roman"/>
                <w:b/>
                <w:sz w:val="24"/>
                <w:szCs w:val="24"/>
              </w:rPr>
              <w:t xml:space="preserve"> </w:t>
            </w:r>
            <w:r w:rsidR="003F3717" w:rsidRPr="003F3717">
              <w:rPr>
                <w:rFonts w:ascii="Times New Roman" w:hAnsi="Times New Roman"/>
                <w:b/>
                <w:sz w:val="24"/>
                <w:szCs w:val="24"/>
              </w:rPr>
              <w:t>управління соціальних служб для сім’ї, дітей та молоді Луцької міської ради  електронна адреса: ucccdm@ukr.net</w:t>
            </w:r>
            <w:r w:rsidR="00D54C9D" w:rsidRPr="00D80F0E">
              <w:rPr>
                <w:rStyle w:val="a8"/>
                <w:rFonts w:ascii="Times New Roman" w:hAnsi="Times New Roman"/>
                <w:b/>
                <w:color w:val="auto"/>
                <w:sz w:val="24"/>
                <w:szCs w:val="24"/>
              </w:rPr>
              <w:t>,</w:t>
            </w:r>
            <w:r w:rsidRPr="00D80F0E">
              <w:rPr>
                <w:rFonts w:ascii="Times New Roman" w:hAnsi="Times New Roman"/>
                <w:b/>
                <w:sz w:val="24"/>
                <w:szCs w:val="24"/>
              </w:rPr>
              <w:t xml:space="preserve"> або поштою</w:t>
            </w:r>
            <w:r w:rsidR="00D54C9D" w:rsidRPr="00D80F0E">
              <w:rPr>
                <w:rFonts w:ascii="Times New Roman" w:hAnsi="Times New Roman"/>
                <w:b/>
                <w:sz w:val="24"/>
                <w:szCs w:val="24"/>
              </w:rPr>
              <w:t xml:space="preserve"> на поштову адресу замовника</w:t>
            </w:r>
            <w:r w:rsidR="003F3717">
              <w:rPr>
                <w:rFonts w:ascii="Times New Roman" w:hAnsi="Times New Roman"/>
                <w:b/>
                <w:sz w:val="24"/>
                <w:szCs w:val="24"/>
              </w:rPr>
              <w:t xml:space="preserve">: </w:t>
            </w:r>
            <w:r w:rsidR="003F3717" w:rsidRPr="003F3717">
              <w:rPr>
                <w:rFonts w:ascii="Times New Roman" w:hAnsi="Times New Roman"/>
                <w:b/>
                <w:sz w:val="24"/>
                <w:szCs w:val="24"/>
              </w:rPr>
              <w:t>пр. Соборності, 18, м. Луцьк, Україна, 43026, телефон</w:t>
            </w:r>
            <w:r w:rsidR="003F3717">
              <w:rPr>
                <w:rFonts w:ascii="Times New Roman" w:hAnsi="Times New Roman"/>
                <w:b/>
                <w:sz w:val="24"/>
                <w:szCs w:val="24"/>
              </w:rPr>
              <w:t xml:space="preserve"> для довідок</w:t>
            </w:r>
            <w:r w:rsidR="003F3717" w:rsidRPr="003F3717">
              <w:rPr>
                <w:rFonts w:ascii="Times New Roman" w:hAnsi="Times New Roman"/>
                <w:b/>
                <w:sz w:val="24"/>
                <w:szCs w:val="24"/>
              </w:rPr>
              <w:t>: (0332) 716-772</w:t>
            </w:r>
            <w:r w:rsidRPr="00D80F0E">
              <w:rPr>
                <w:rFonts w:ascii="Times New Roman" w:hAnsi="Times New Roman"/>
                <w:b/>
                <w:sz w:val="24"/>
                <w:szCs w:val="24"/>
              </w:rPr>
              <w:t xml:space="preserve">. </w:t>
            </w:r>
          </w:p>
          <w:p w14:paraId="73FB656D" w14:textId="56FDD722" w:rsidR="00BC0BA3" w:rsidRPr="00D80F0E" w:rsidRDefault="00791718" w:rsidP="00791718">
            <w:pPr>
              <w:widowControl w:val="0"/>
              <w:spacing w:after="0" w:line="240" w:lineRule="auto"/>
              <w:ind w:firstLine="227"/>
              <w:contextualSpacing/>
              <w:jc w:val="both"/>
              <w:rPr>
                <w:rFonts w:ascii="Times New Roman" w:hAnsi="Times New Roman"/>
                <w:sz w:val="24"/>
                <w:szCs w:val="24"/>
              </w:rPr>
            </w:pPr>
            <w:r w:rsidRPr="00D80F0E">
              <w:rPr>
                <w:rFonts w:ascii="Times New Roman" w:hAnsi="Times New Roman"/>
                <w:b/>
                <w:sz w:val="24"/>
                <w:szCs w:val="24"/>
              </w:rPr>
              <w:t>У вказаному документі переможець</w:t>
            </w:r>
            <w:r w:rsidRPr="00D80F0E">
              <w:rPr>
                <w:b/>
              </w:rPr>
              <w:t xml:space="preserve">  </w:t>
            </w:r>
            <w:r w:rsidR="00621572" w:rsidRPr="00D80F0E">
              <w:rPr>
                <w:rFonts w:ascii="Times New Roman" w:hAnsi="Times New Roman"/>
                <w:b/>
                <w:sz w:val="24"/>
                <w:szCs w:val="24"/>
              </w:rPr>
              <w:t>зазначає ціну, що відповідає остаточній ціні за результатами електронного аукціону (у тому числі ціни за одиницю товару, відповідно до вимог частини 4 статті 41 Закону). Будь-яке відхилення від остаточної ціни аукціону не передбачається.</w:t>
            </w:r>
          </w:p>
        </w:tc>
      </w:tr>
      <w:tr w:rsidR="00D80F0E" w:rsidRPr="00D80F0E" w14:paraId="0814BB4E" w14:textId="77777777" w:rsidTr="009121A5">
        <w:trPr>
          <w:trHeight w:val="423"/>
          <w:jc w:val="center"/>
        </w:trPr>
        <w:tc>
          <w:tcPr>
            <w:tcW w:w="516" w:type="dxa"/>
            <w:shd w:val="clear" w:color="auto" w:fill="FFFFFF" w:themeFill="background1"/>
            <w:vAlign w:val="center"/>
          </w:tcPr>
          <w:p w14:paraId="55368EB4" w14:textId="77777777" w:rsidR="003B02B3" w:rsidRPr="00D80F0E" w:rsidRDefault="003B02B3" w:rsidP="00BE47EA">
            <w:pPr>
              <w:widowControl w:val="0"/>
              <w:spacing w:beforeLines="20" w:before="48" w:after="0" w:line="240" w:lineRule="auto"/>
              <w:contextualSpacing/>
              <w:jc w:val="center"/>
              <w:rPr>
                <w:rFonts w:ascii="Times New Roman" w:hAnsi="Times New Roman"/>
                <w:sz w:val="24"/>
                <w:szCs w:val="24"/>
                <w:lang w:eastAsia="uk-UA"/>
              </w:rPr>
            </w:pPr>
            <w:r w:rsidRPr="00D80F0E">
              <w:rPr>
                <w:rFonts w:ascii="Times New Roman" w:hAnsi="Times New Roman"/>
                <w:sz w:val="24"/>
                <w:szCs w:val="24"/>
                <w:lang w:eastAsia="uk-UA"/>
              </w:rPr>
              <w:lastRenderedPageBreak/>
              <w:t>6</w:t>
            </w:r>
          </w:p>
        </w:tc>
        <w:tc>
          <w:tcPr>
            <w:tcW w:w="2718" w:type="dxa"/>
            <w:shd w:val="clear" w:color="auto" w:fill="FFFFFF" w:themeFill="background1"/>
            <w:vAlign w:val="center"/>
          </w:tcPr>
          <w:p w14:paraId="290D6EDA" w14:textId="77777777" w:rsidR="00E93FE6" w:rsidRPr="00D80F0E" w:rsidRDefault="003B02B3" w:rsidP="00A6032E">
            <w:pPr>
              <w:widowControl w:val="0"/>
              <w:spacing w:beforeLines="20" w:before="48" w:after="0" w:line="240" w:lineRule="auto"/>
              <w:ind w:right="113"/>
              <w:contextualSpacing/>
              <w:rPr>
                <w:rFonts w:ascii="Times New Roman" w:hAnsi="Times New Roman"/>
                <w:sz w:val="24"/>
                <w:szCs w:val="24"/>
                <w:lang w:eastAsia="uk-UA"/>
              </w:rPr>
            </w:pPr>
            <w:r w:rsidRPr="00D80F0E">
              <w:rPr>
                <w:rFonts w:ascii="Times New Roman" w:hAnsi="Times New Roman"/>
                <w:sz w:val="24"/>
                <w:szCs w:val="24"/>
                <w:lang w:eastAsia="uk-UA"/>
              </w:rPr>
              <w:t>Інформація про технічні, якісні та кількісні характеристики предмета закупівлі</w:t>
            </w:r>
          </w:p>
        </w:tc>
        <w:tc>
          <w:tcPr>
            <w:tcW w:w="6816" w:type="dxa"/>
            <w:shd w:val="clear" w:color="auto" w:fill="FFFFFF" w:themeFill="background1"/>
            <w:vAlign w:val="center"/>
          </w:tcPr>
          <w:p w14:paraId="6633C4BE" w14:textId="5FD2800B" w:rsidR="00CA1447" w:rsidRPr="00884939" w:rsidRDefault="006813EB" w:rsidP="00CA1447">
            <w:pPr>
              <w:spacing w:line="240" w:lineRule="auto"/>
              <w:ind w:firstLine="188"/>
              <w:jc w:val="both"/>
              <w:rPr>
                <w:rFonts w:ascii="Times New Roman" w:hAnsi="Times New Roman"/>
                <w:b/>
                <w:sz w:val="24"/>
                <w:szCs w:val="24"/>
              </w:rPr>
            </w:pPr>
            <w:r w:rsidRPr="00884939">
              <w:rPr>
                <w:rFonts w:ascii="Times New Roman" w:eastAsia="Times New Roman" w:hAnsi="Times New Roman"/>
                <w:sz w:val="24"/>
                <w:szCs w:val="24"/>
              </w:rPr>
              <w:t xml:space="preserve">Інформація про необхідні </w:t>
            </w:r>
            <w:r w:rsidRPr="00884939">
              <w:rPr>
                <w:rFonts w:ascii="Times New Roman" w:eastAsia="Times New Roman" w:hAnsi="Times New Roman"/>
                <w:bCs/>
                <w:sz w:val="24"/>
                <w:szCs w:val="24"/>
              </w:rPr>
              <w:t>технічні, якісні та кількісні</w:t>
            </w:r>
            <w:r w:rsidRPr="00884939">
              <w:rPr>
                <w:rFonts w:ascii="Times New Roman" w:eastAsia="Times New Roman" w:hAnsi="Times New Roman"/>
                <w:b/>
                <w:bCs/>
                <w:sz w:val="24"/>
                <w:szCs w:val="24"/>
              </w:rPr>
              <w:t xml:space="preserve"> </w:t>
            </w:r>
            <w:r w:rsidRPr="00884939">
              <w:rPr>
                <w:rFonts w:ascii="Times New Roman" w:eastAsia="Times New Roman" w:hAnsi="Times New Roman"/>
                <w:sz w:val="24"/>
                <w:szCs w:val="24"/>
              </w:rPr>
              <w:t xml:space="preserve">характеристики предмета закупівлі зазначена у </w:t>
            </w:r>
            <w:r w:rsidR="00884939" w:rsidRPr="00884939">
              <w:rPr>
                <w:rFonts w:ascii="Times New Roman" w:eastAsia="Times New Roman" w:hAnsi="Times New Roman"/>
                <w:b/>
                <w:sz w:val="24"/>
                <w:szCs w:val="24"/>
              </w:rPr>
              <w:t xml:space="preserve">Додатку </w:t>
            </w:r>
            <w:r w:rsidR="00CA1447" w:rsidRPr="00884939">
              <w:rPr>
                <w:rFonts w:ascii="Times New Roman" w:eastAsia="Times New Roman" w:hAnsi="Times New Roman"/>
                <w:b/>
                <w:sz w:val="24"/>
                <w:szCs w:val="24"/>
              </w:rPr>
              <w:t>4</w:t>
            </w:r>
            <w:r w:rsidRPr="00884939">
              <w:rPr>
                <w:rFonts w:ascii="Times New Roman" w:eastAsia="Times New Roman" w:hAnsi="Times New Roman"/>
                <w:sz w:val="24"/>
                <w:szCs w:val="24"/>
              </w:rPr>
              <w:t xml:space="preserve"> до</w:t>
            </w:r>
            <w:r w:rsidRPr="00884939">
              <w:rPr>
                <w:rFonts w:ascii="Times New Roman" w:hAnsi="Times New Roman"/>
                <w:sz w:val="24"/>
                <w:szCs w:val="24"/>
                <w:lang w:eastAsia="uk-UA"/>
              </w:rPr>
              <w:t xml:space="preserve"> тендерної</w:t>
            </w:r>
            <w:r w:rsidRPr="00884939">
              <w:rPr>
                <w:rFonts w:ascii="Times New Roman" w:eastAsia="Times New Roman" w:hAnsi="Times New Roman"/>
                <w:sz w:val="24"/>
                <w:szCs w:val="24"/>
              </w:rPr>
              <w:t xml:space="preserve"> документації </w:t>
            </w:r>
            <w:r w:rsidR="00CA1447" w:rsidRPr="00884939">
              <w:rPr>
                <w:rFonts w:ascii="Times New Roman" w:eastAsia="Times New Roman" w:hAnsi="Times New Roman"/>
                <w:sz w:val="24"/>
                <w:szCs w:val="24"/>
              </w:rPr>
              <w:t>“</w:t>
            </w:r>
            <w:r w:rsidR="00884939" w:rsidRPr="00884939">
              <w:rPr>
                <w:rFonts w:ascii="Times New Roman" w:hAnsi="Times New Roman"/>
                <w:sz w:val="24"/>
                <w:szCs w:val="24"/>
              </w:rPr>
              <w:t>Вимоги до «Послуги фахівця із соціальної роботи  кризової кімнати спеціалізованого формування «Денний центр соціально-психологічної допомоги особам, які постраждали від домашнього насильства та/або насильства за ознакою статі»</w:t>
            </w:r>
            <w:r w:rsidR="00CA1447" w:rsidRPr="00884939">
              <w:rPr>
                <w:rFonts w:ascii="Times New Roman" w:hAnsi="Times New Roman"/>
                <w:sz w:val="24"/>
                <w:szCs w:val="24"/>
              </w:rPr>
              <w:t>”.</w:t>
            </w:r>
          </w:p>
          <w:p w14:paraId="4B278225" w14:textId="3E0D1EB4" w:rsidR="00CA1447" w:rsidRPr="00884939" w:rsidRDefault="006813EB" w:rsidP="006813EB">
            <w:pPr>
              <w:spacing w:line="240" w:lineRule="auto"/>
              <w:ind w:firstLine="188"/>
              <w:jc w:val="both"/>
              <w:rPr>
                <w:rFonts w:ascii="Times New Roman" w:hAnsi="Times New Roman"/>
                <w:sz w:val="24"/>
                <w:szCs w:val="24"/>
              </w:rPr>
            </w:pPr>
            <w:r w:rsidRPr="00884939">
              <w:rPr>
                <w:rFonts w:ascii="Times New Roman" w:eastAsia="Times New Roman" w:hAnsi="Times New Roman"/>
                <w:sz w:val="24"/>
                <w:szCs w:val="24"/>
              </w:rPr>
              <w:t xml:space="preserve">Послуги мають відповідати вимогам, які визначені у </w:t>
            </w:r>
            <w:r w:rsidRPr="00884939">
              <w:rPr>
                <w:rFonts w:ascii="Times New Roman" w:eastAsia="Times New Roman" w:hAnsi="Times New Roman"/>
                <w:b/>
                <w:sz w:val="24"/>
                <w:szCs w:val="24"/>
              </w:rPr>
              <w:t xml:space="preserve">Додатку </w:t>
            </w:r>
            <w:r w:rsidR="00CA1447" w:rsidRPr="00884939">
              <w:rPr>
                <w:rFonts w:ascii="Times New Roman" w:eastAsia="Times New Roman" w:hAnsi="Times New Roman"/>
                <w:b/>
                <w:sz w:val="24"/>
                <w:szCs w:val="24"/>
              </w:rPr>
              <w:t>4</w:t>
            </w:r>
            <w:r w:rsidRPr="00884939">
              <w:rPr>
                <w:rFonts w:ascii="Times New Roman" w:eastAsia="Times New Roman" w:hAnsi="Times New Roman"/>
                <w:sz w:val="24"/>
                <w:szCs w:val="24"/>
              </w:rPr>
              <w:t xml:space="preserve"> до </w:t>
            </w:r>
            <w:r w:rsidRPr="00884939">
              <w:rPr>
                <w:rFonts w:ascii="Times New Roman" w:hAnsi="Times New Roman"/>
                <w:sz w:val="24"/>
                <w:szCs w:val="24"/>
                <w:lang w:eastAsia="uk-UA"/>
              </w:rPr>
              <w:t xml:space="preserve">тендерної </w:t>
            </w:r>
            <w:r w:rsidRPr="00884939">
              <w:rPr>
                <w:rFonts w:ascii="Times New Roman" w:eastAsia="Times New Roman" w:hAnsi="Times New Roman"/>
                <w:sz w:val="24"/>
                <w:szCs w:val="24"/>
              </w:rPr>
              <w:t xml:space="preserve">документації </w:t>
            </w:r>
            <w:r w:rsidR="00884939" w:rsidRPr="00884939">
              <w:rPr>
                <w:rFonts w:ascii="Times New Roman" w:eastAsia="Times New Roman" w:hAnsi="Times New Roman"/>
                <w:sz w:val="24"/>
                <w:szCs w:val="24"/>
              </w:rPr>
              <w:t>“Вимоги до «Послуги фахівця із соціальної роботи  кризової кімнати спеціалізованого формування «Денний центр соціально-психологічної допомоги особам, які постраждали від домашнього насильства та/або насильства за ознакою статі»”.</w:t>
            </w:r>
          </w:p>
          <w:p w14:paraId="4A49B0E9" w14:textId="548CF58E" w:rsidR="00892AF9" w:rsidRPr="00D80F0E" w:rsidRDefault="007A5482" w:rsidP="0040017A">
            <w:pPr>
              <w:tabs>
                <w:tab w:val="left" w:pos="3900"/>
              </w:tabs>
              <w:spacing w:line="240" w:lineRule="auto"/>
              <w:ind w:firstLine="252"/>
              <w:jc w:val="both"/>
              <w:rPr>
                <w:rFonts w:ascii="Times New Roman" w:hAnsi="Times New Roman"/>
                <w:sz w:val="24"/>
                <w:szCs w:val="24"/>
                <w:lang w:eastAsia="uk-UA"/>
              </w:rPr>
            </w:pPr>
            <w:r w:rsidRPr="00884939">
              <w:rPr>
                <w:rFonts w:ascii="Times New Roman" w:hAnsi="Times New Roman"/>
                <w:sz w:val="24"/>
                <w:szCs w:val="24"/>
              </w:rPr>
              <w:t>Якщо тендерна пропозиція учасника містить не повний обсяг послуг, передбачених цією тендерною документацією чи відсутні документи та інша інформація, зазначені в цьому пункті</w:t>
            </w:r>
            <w:r w:rsidR="0040017A" w:rsidRPr="00884939">
              <w:rPr>
                <w:rFonts w:ascii="Times New Roman" w:hAnsi="Times New Roman"/>
                <w:sz w:val="24"/>
                <w:szCs w:val="24"/>
              </w:rPr>
              <w:t>, така тендерна пр</w:t>
            </w:r>
            <w:r w:rsidR="00F23F76" w:rsidRPr="00884939">
              <w:rPr>
                <w:rFonts w:ascii="Times New Roman" w:hAnsi="Times New Roman"/>
                <w:sz w:val="24"/>
                <w:szCs w:val="24"/>
              </w:rPr>
              <w:t>о</w:t>
            </w:r>
            <w:r w:rsidR="0040017A" w:rsidRPr="00884939">
              <w:rPr>
                <w:rFonts w:ascii="Times New Roman" w:hAnsi="Times New Roman"/>
                <w:sz w:val="24"/>
                <w:szCs w:val="24"/>
              </w:rPr>
              <w:t>позиція</w:t>
            </w:r>
            <w:r w:rsidRPr="00884939">
              <w:rPr>
                <w:rFonts w:ascii="Times New Roman" w:hAnsi="Times New Roman"/>
                <w:sz w:val="24"/>
                <w:szCs w:val="24"/>
              </w:rPr>
              <w:t xml:space="preserve"> буде відхилена як така, що не відповідає умовам тендерної документації.</w:t>
            </w:r>
          </w:p>
        </w:tc>
      </w:tr>
      <w:tr w:rsidR="00D80F0E" w:rsidRPr="00D80F0E" w14:paraId="56861A82" w14:textId="77777777" w:rsidTr="009121A5">
        <w:trPr>
          <w:trHeight w:val="269"/>
          <w:jc w:val="center"/>
        </w:trPr>
        <w:tc>
          <w:tcPr>
            <w:tcW w:w="516" w:type="dxa"/>
            <w:shd w:val="clear" w:color="auto" w:fill="FFFFFF" w:themeFill="background1"/>
            <w:vAlign w:val="center"/>
          </w:tcPr>
          <w:p w14:paraId="1E625EF4" w14:textId="3E7F1CD1" w:rsidR="003B02B3" w:rsidRPr="00D80F0E" w:rsidRDefault="003B02B3" w:rsidP="00BE47EA">
            <w:pPr>
              <w:widowControl w:val="0"/>
              <w:spacing w:beforeLines="20" w:before="48" w:after="0" w:line="240" w:lineRule="auto"/>
              <w:contextualSpacing/>
              <w:jc w:val="center"/>
              <w:rPr>
                <w:rFonts w:ascii="Times New Roman" w:hAnsi="Times New Roman"/>
                <w:sz w:val="24"/>
                <w:szCs w:val="24"/>
                <w:lang w:eastAsia="uk-UA"/>
              </w:rPr>
            </w:pPr>
            <w:r w:rsidRPr="00D80F0E">
              <w:rPr>
                <w:rFonts w:ascii="Times New Roman" w:hAnsi="Times New Roman"/>
                <w:sz w:val="24"/>
                <w:szCs w:val="24"/>
                <w:lang w:eastAsia="uk-UA"/>
              </w:rPr>
              <w:t>7</w:t>
            </w:r>
          </w:p>
        </w:tc>
        <w:tc>
          <w:tcPr>
            <w:tcW w:w="2718" w:type="dxa"/>
            <w:shd w:val="clear" w:color="auto" w:fill="FFFFFF" w:themeFill="background1"/>
            <w:vAlign w:val="center"/>
          </w:tcPr>
          <w:p w14:paraId="3EE17249" w14:textId="77777777" w:rsidR="003B02B3" w:rsidRPr="00D80F0E" w:rsidRDefault="003B02B3" w:rsidP="00632CF8">
            <w:pPr>
              <w:widowControl w:val="0"/>
              <w:spacing w:beforeLines="20" w:before="48" w:after="0" w:line="240" w:lineRule="auto"/>
              <w:contextualSpacing/>
              <w:rPr>
                <w:rFonts w:ascii="Times New Roman" w:hAnsi="Times New Roman"/>
                <w:sz w:val="24"/>
                <w:szCs w:val="24"/>
                <w:lang w:eastAsia="uk-UA"/>
              </w:rPr>
            </w:pPr>
            <w:r w:rsidRPr="00D80F0E">
              <w:rPr>
                <w:rFonts w:ascii="Times New Roman" w:hAnsi="Times New Roman"/>
                <w:sz w:val="24"/>
                <w:szCs w:val="24"/>
                <w:lang w:eastAsia="uk-UA"/>
              </w:rPr>
              <w:t>Інформація про субпідрядника (</w:t>
            </w:r>
            <w:r w:rsidR="00421D72" w:rsidRPr="00D80F0E">
              <w:rPr>
                <w:rFonts w:ascii="Times New Roman" w:hAnsi="Times New Roman"/>
                <w:sz w:val="24"/>
                <w:szCs w:val="24"/>
                <w:lang w:eastAsia="uk-UA"/>
              </w:rPr>
              <w:t>субпідрядників</w:t>
            </w:r>
            <w:r w:rsidRPr="00D80F0E">
              <w:rPr>
                <w:rFonts w:ascii="Times New Roman" w:hAnsi="Times New Roman"/>
                <w:sz w:val="24"/>
                <w:szCs w:val="24"/>
                <w:lang w:eastAsia="uk-UA"/>
              </w:rPr>
              <w:t>)</w:t>
            </w:r>
          </w:p>
        </w:tc>
        <w:tc>
          <w:tcPr>
            <w:tcW w:w="6816" w:type="dxa"/>
            <w:tcBorders>
              <w:bottom w:val="single" w:sz="6" w:space="0" w:color="auto"/>
            </w:tcBorders>
            <w:shd w:val="clear" w:color="auto" w:fill="FFFFFF" w:themeFill="background1"/>
            <w:vAlign w:val="center"/>
          </w:tcPr>
          <w:p w14:paraId="69EA2479" w14:textId="77777777" w:rsidR="00C1368F" w:rsidRPr="00D80F0E" w:rsidRDefault="00CD332C" w:rsidP="00290C79">
            <w:pPr>
              <w:suppressLineNumbers/>
              <w:spacing w:after="0" w:line="240" w:lineRule="auto"/>
              <w:ind w:firstLine="309"/>
              <w:jc w:val="both"/>
              <w:rPr>
                <w:rFonts w:ascii="Times New Roman" w:hAnsi="Times New Roman"/>
                <w:i/>
                <w:sz w:val="10"/>
                <w:szCs w:val="24"/>
                <w:lang w:eastAsia="uk-UA"/>
              </w:rPr>
            </w:pPr>
            <w:r w:rsidRPr="00D80F0E">
              <w:rPr>
                <w:rFonts w:ascii="Times New Roman" w:eastAsia="Times New Roman" w:hAnsi="Times New Roman"/>
                <w:sz w:val="24"/>
                <w:szCs w:val="24"/>
                <w:lang w:eastAsia="ru-RU"/>
              </w:rPr>
              <w:t>Залучення</w:t>
            </w:r>
            <w:r w:rsidRPr="00D80F0E">
              <w:rPr>
                <w:rFonts w:ascii="Times New Roman" w:hAnsi="Times New Roman"/>
                <w:sz w:val="24"/>
              </w:rPr>
              <w:t xml:space="preserve"> субпідрядника (субпідрядників) не передбачається.</w:t>
            </w:r>
          </w:p>
        </w:tc>
      </w:tr>
      <w:tr w:rsidR="00D80F0E" w:rsidRPr="00D80F0E" w14:paraId="677A9602" w14:textId="77777777" w:rsidTr="009121A5">
        <w:trPr>
          <w:trHeight w:val="522"/>
          <w:jc w:val="center"/>
        </w:trPr>
        <w:tc>
          <w:tcPr>
            <w:tcW w:w="516" w:type="dxa"/>
            <w:tcBorders>
              <w:bottom w:val="single" w:sz="6" w:space="0" w:color="auto"/>
            </w:tcBorders>
            <w:shd w:val="clear" w:color="auto" w:fill="FFFFFF" w:themeFill="background1"/>
            <w:vAlign w:val="center"/>
          </w:tcPr>
          <w:p w14:paraId="71B3E449" w14:textId="77777777" w:rsidR="003B02B3" w:rsidRPr="00D80F0E" w:rsidRDefault="003B02B3" w:rsidP="005E612C">
            <w:pPr>
              <w:widowControl w:val="0"/>
              <w:spacing w:beforeLines="20" w:before="48" w:after="0" w:line="240" w:lineRule="auto"/>
              <w:contextualSpacing/>
              <w:rPr>
                <w:rFonts w:ascii="Times New Roman" w:hAnsi="Times New Roman"/>
                <w:sz w:val="24"/>
                <w:szCs w:val="24"/>
                <w:lang w:eastAsia="uk-UA"/>
              </w:rPr>
            </w:pPr>
            <w:r w:rsidRPr="00D80F0E">
              <w:rPr>
                <w:rFonts w:ascii="Times New Roman" w:hAnsi="Times New Roman"/>
                <w:sz w:val="24"/>
                <w:szCs w:val="24"/>
                <w:lang w:eastAsia="uk-UA"/>
              </w:rPr>
              <w:t>8</w:t>
            </w:r>
          </w:p>
        </w:tc>
        <w:tc>
          <w:tcPr>
            <w:tcW w:w="2718" w:type="dxa"/>
            <w:tcBorders>
              <w:bottom w:val="single" w:sz="6" w:space="0" w:color="auto"/>
            </w:tcBorders>
            <w:shd w:val="clear" w:color="auto" w:fill="FFFFFF" w:themeFill="background1"/>
            <w:vAlign w:val="center"/>
          </w:tcPr>
          <w:p w14:paraId="1D49B66A" w14:textId="77777777" w:rsidR="003B02B3" w:rsidRPr="00D80F0E" w:rsidRDefault="003B02B3" w:rsidP="00D36F6C">
            <w:pPr>
              <w:widowControl w:val="0"/>
              <w:spacing w:beforeLines="20" w:before="48" w:after="0" w:line="240" w:lineRule="auto"/>
              <w:ind w:right="113"/>
              <w:contextualSpacing/>
              <w:rPr>
                <w:rFonts w:ascii="Times New Roman" w:hAnsi="Times New Roman"/>
                <w:sz w:val="24"/>
                <w:szCs w:val="24"/>
                <w:lang w:eastAsia="uk-UA"/>
              </w:rPr>
            </w:pPr>
            <w:r w:rsidRPr="00D80F0E">
              <w:rPr>
                <w:rFonts w:ascii="Times New Roman" w:hAnsi="Times New Roman"/>
                <w:sz w:val="24"/>
                <w:szCs w:val="24"/>
                <w:lang w:eastAsia="uk-UA"/>
              </w:rPr>
              <w:t>Унесення змін або відкликання тендерної пропозиції учасником</w:t>
            </w:r>
          </w:p>
        </w:tc>
        <w:tc>
          <w:tcPr>
            <w:tcW w:w="6816" w:type="dxa"/>
            <w:tcBorders>
              <w:top w:val="single" w:sz="6" w:space="0" w:color="auto"/>
              <w:bottom w:val="single" w:sz="6" w:space="0" w:color="auto"/>
            </w:tcBorders>
            <w:shd w:val="clear" w:color="auto" w:fill="FFFFFF" w:themeFill="background1"/>
            <w:vAlign w:val="center"/>
          </w:tcPr>
          <w:p w14:paraId="46EABE85" w14:textId="77777777" w:rsidR="009121A5" w:rsidRPr="00D80F0E" w:rsidRDefault="00DB548B" w:rsidP="009121A5">
            <w:pPr>
              <w:pStyle w:val="rvps2"/>
              <w:shd w:val="clear" w:color="auto" w:fill="FFFFFF" w:themeFill="background1"/>
              <w:jc w:val="both"/>
              <w:rPr>
                <w:shd w:val="clear" w:color="auto" w:fill="FFFFFF" w:themeFill="background1"/>
              </w:rPr>
            </w:pPr>
            <w:r w:rsidRPr="00D80F0E">
              <w:rPr>
                <w:shd w:val="clear" w:color="auto" w:fill="FFFFFF" w:themeFill="background1"/>
              </w:rPr>
              <w:t xml:space="preserve">      </w:t>
            </w:r>
            <w:r w:rsidR="00597C6F" w:rsidRPr="00D80F0E">
              <w:rPr>
                <w:shd w:val="clear" w:color="auto" w:fill="FFFFFF" w:themeFill="background1"/>
              </w:rPr>
              <w:t xml:space="preserve">Учасник процедури закупівлі має право </w:t>
            </w:r>
            <w:proofErr w:type="spellStart"/>
            <w:r w:rsidR="00597C6F" w:rsidRPr="00D80F0E">
              <w:rPr>
                <w:shd w:val="clear" w:color="auto" w:fill="FFFFFF" w:themeFill="background1"/>
              </w:rPr>
              <w:t>внести</w:t>
            </w:r>
            <w:proofErr w:type="spellEnd"/>
            <w:r w:rsidR="00597C6F" w:rsidRPr="00D80F0E">
              <w:rPr>
                <w:shd w:val="clear" w:color="auto" w:fill="FFFFFF" w:themeFill="background1"/>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00597C6F" w:rsidRPr="00D80F0E">
              <w:rPr>
                <w:shd w:val="clear" w:color="auto" w:fill="FFFFFF" w:themeFill="background1"/>
              </w:rPr>
              <w:t>закупівель</w:t>
            </w:r>
            <w:proofErr w:type="spellEnd"/>
            <w:r w:rsidR="00597C6F" w:rsidRPr="00D80F0E">
              <w:rPr>
                <w:shd w:val="clear" w:color="auto" w:fill="FFFFFF" w:themeFill="background1"/>
              </w:rPr>
              <w:t xml:space="preserve"> до закінчення кінцевого строку подання тендерних пропозицій.</w:t>
            </w:r>
            <w:bookmarkStart w:id="2" w:name="n1477"/>
            <w:bookmarkEnd w:id="2"/>
            <w:r w:rsidRPr="00D80F0E">
              <w:rPr>
                <w:shd w:val="clear" w:color="auto" w:fill="FFFFFF" w:themeFill="background1"/>
              </w:rPr>
              <w:t xml:space="preserve"> </w:t>
            </w:r>
          </w:p>
          <w:p w14:paraId="2FE7B795" w14:textId="2BA3D337" w:rsidR="00DB548B" w:rsidRPr="00D80F0E" w:rsidRDefault="00597C6F" w:rsidP="009121A5">
            <w:pPr>
              <w:pStyle w:val="rvps2"/>
              <w:shd w:val="clear" w:color="auto" w:fill="FFFFFF" w:themeFill="background1"/>
              <w:jc w:val="both"/>
              <w:rPr>
                <w:i/>
                <w:shd w:val="clear" w:color="auto" w:fill="FFFFFF" w:themeFill="background1"/>
              </w:rPr>
            </w:pPr>
            <w:r w:rsidRPr="00D80F0E">
              <w:rPr>
                <w:shd w:val="clear" w:color="auto" w:fill="FFFFFF" w:themeFill="background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80F0E">
              <w:rPr>
                <w:shd w:val="clear" w:color="auto" w:fill="FFFFFF" w:themeFill="background1"/>
              </w:rPr>
              <w:lastRenderedPageBreak/>
              <w:t>закупівель</w:t>
            </w:r>
            <w:proofErr w:type="spellEnd"/>
            <w:r w:rsidRPr="00D80F0E">
              <w:rPr>
                <w:shd w:val="clear" w:color="auto" w:fill="FFFFFF" w:themeFill="background1"/>
              </w:rPr>
              <w:t xml:space="preserve"> уточнених або нових документів в електронній системі </w:t>
            </w:r>
            <w:proofErr w:type="spellStart"/>
            <w:r w:rsidRPr="00D80F0E">
              <w:rPr>
                <w:shd w:val="clear" w:color="auto" w:fill="FFFFFF" w:themeFill="background1"/>
              </w:rPr>
              <w:t>закупівель</w:t>
            </w:r>
            <w:proofErr w:type="spellEnd"/>
            <w:r w:rsidRPr="00D80F0E">
              <w:rPr>
                <w:shd w:val="clear" w:color="auto" w:fill="FFFFFF" w:themeFill="background1"/>
              </w:rPr>
              <w:t xml:space="preserve"> протягом 24 годин з моменту розміщення замовником в електронній системі </w:t>
            </w:r>
            <w:proofErr w:type="spellStart"/>
            <w:r w:rsidRPr="00D80F0E">
              <w:rPr>
                <w:shd w:val="clear" w:color="auto" w:fill="FFFFFF" w:themeFill="background1"/>
              </w:rPr>
              <w:t>закупівель</w:t>
            </w:r>
            <w:proofErr w:type="spellEnd"/>
            <w:r w:rsidRPr="00D80F0E">
              <w:rPr>
                <w:shd w:val="clear" w:color="auto" w:fill="FFFFFF" w:themeFill="background1"/>
              </w:rPr>
              <w:t xml:space="preserve"> повідомлення з вимогою про усунення таких </w:t>
            </w:r>
            <w:proofErr w:type="spellStart"/>
            <w:r w:rsidRPr="00D80F0E">
              <w:rPr>
                <w:shd w:val="clear" w:color="auto" w:fill="FFFFFF" w:themeFill="background1"/>
              </w:rPr>
              <w:t>невідповідностей</w:t>
            </w:r>
            <w:proofErr w:type="spellEnd"/>
            <w:r w:rsidRPr="00D80F0E">
              <w:rPr>
                <w:shd w:val="clear" w:color="auto" w:fill="FFFFFF" w:themeFill="background1"/>
              </w:rPr>
              <w:t>.</w:t>
            </w:r>
            <w:bookmarkStart w:id="3" w:name="n1478"/>
            <w:bookmarkEnd w:id="3"/>
            <w:r w:rsidR="00DB548B" w:rsidRPr="00D80F0E">
              <w:rPr>
                <w:shd w:val="clear" w:color="auto" w:fill="FFFFFF" w:themeFill="background1"/>
              </w:rPr>
              <w:t xml:space="preserve"> </w:t>
            </w:r>
            <w:r w:rsidRPr="00D80F0E">
              <w:rPr>
                <w:shd w:val="clear" w:color="auto" w:fill="FFFFFF" w:themeFill="background1"/>
              </w:rPr>
              <w:t xml:space="preserve">Замовник розглядає подані тендерні пропозиції з урахуванням виправлення або </w:t>
            </w:r>
            <w:proofErr w:type="spellStart"/>
            <w:r w:rsidRPr="00D80F0E">
              <w:rPr>
                <w:shd w:val="clear" w:color="auto" w:fill="FFFFFF" w:themeFill="background1"/>
              </w:rPr>
              <w:t>невиправлення</w:t>
            </w:r>
            <w:proofErr w:type="spellEnd"/>
            <w:r w:rsidRPr="00D80F0E">
              <w:rPr>
                <w:shd w:val="clear" w:color="auto" w:fill="FFFFFF" w:themeFill="background1"/>
              </w:rPr>
              <w:t xml:space="preserve"> учасниками виявлених </w:t>
            </w:r>
            <w:proofErr w:type="spellStart"/>
            <w:r w:rsidRPr="00D80F0E">
              <w:rPr>
                <w:shd w:val="clear" w:color="auto" w:fill="FFFFFF" w:themeFill="background1"/>
              </w:rPr>
              <w:t>невідповідностей</w:t>
            </w:r>
            <w:proofErr w:type="spellEnd"/>
            <w:r w:rsidRPr="00D80F0E">
              <w:rPr>
                <w:shd w:val="clear" w:color="auto" w:fill="FFFFFF" w:themeFill="background1"/>
              </w:rPr>
              <w:t>.</w:t>
            </w:r>
          </w:p>
        </w:tc>
      </w:tr>
      <w:tr w:rsidR="00D80F0E" w:rsidRPr="00D80F0E" w14:paraId="1153A942" w14:textId="77777777" w:rsidTr="009121A5">
        <w:trPr>
          <w:trHeight w:val="471"/>
          <w:jc w:val="center"/>
        </w:trPr>
        <w:tc>
          <w:tcPr>
            <w:tcW w:w="10050" w:type="dxa"/>
            <w:gridSpan w:val="3"/>
            <w:tcBorders>
              <w:top w:val="single" w:sz="6" w:space="0" w:color="auto"/>
              <w:bottom w:val="single" w:sz="6" w:space="0" w:color="auto"/>
            </w:tcBorders>
            <w:shd w:val="clear" w:color="auto" w:fill="FFFFFF" w:themeFill="background1"/>
            <w:vAlign w:val="center"/>
          </w:tcPr>
          <w:p w14:paraId="64D9C47C" w14:textId="77777777" w:rsidR="003B02B3" w:rsidRPr="00D80F0E" w:rsidRDefault="00E50881" w:rsidP="00A83CCB">
            <w:pPr>
              <w:widowControl w:val="0"/>
              <w:spacing w:after="0" w:line="240" w:lineRule="auto"/>
              <w:ind w:left="23" w:hanging="23"/>
              <w:contextualSpacing/>
              <w:jc w:val="center"/>
              <w:rPr>
                <w:rFonts w:ascii="Times New Roman" w:hAnsi="Times New Roman"/>
                <w:b/>
                <w:sz w:val="24"/>
                <w:szCs w:val="24"/>
              </w:rPr>
            </w:pPr>
            <w:r w:rsidRPr="00D80F0E">
              <w:rPr>
                <w:rFonts w:ascii="Times New Roman" w:hAnsi="Times New Roman"/>
                <w:b/>
                <w:sz w:val="24"/>
                <w:szCs w:val="24"/>
              </w:rPr>
              <w:lastRenderedPageBreak/>
              <w:t xml:space="preserve">IV. </w:t>
            </w:r>
            <w:r w:rsidR="003B02B3" w:rsidRPr="00D80F0E">
              <w:rPr>
                <w:rFonts w:ascii="Times New Roman" w:hAnsi="Times New Roman"/>
                <w:b/>
                <w:sz w:val="24"/>
                <w:szCs w:val="24"/>
              </w:rPr>
              <w:t>Подання та розкриття тендерної пропозиції</w:t>
            </w:r>
          </w:p>
        </w:tc>
      </w:tr>
      <w:tr w:rsidR="00D80F0E" w:rsidRPr="00D80F0E" w14:paraId="01EC5347" w14:textId="77777777" w:rsidTr="009121A5">
        <w:trPr>
          <w:trHeight w:val="522"/>
          <w:jc w:val="center"/>
        </w:trPr>
        <w:tc>
          <w:tcPr>
            <w:tcW w:w="516" w:type="dxa"/>
            <w:tcBorders>
              <w:top w:val="single" w:sz="6" w:space="0" w:color="auto"/>
            </w:tcBorders>
            <w:shd w:val="clear" w:color="auto" w:fill="FFFFFF" w:themeFill="background1"/>
            <w:vAlign w:val="center"/>
          </w:tcPr>
          <w:p w14:paraId="51910525" w14:textId="77777777" w:rsidR="00AA5FC8" w:rsidRPr="00D80F0E" w:rsidRDefault="00AA5FC8" w:rsidP="00BE47EA">
            <w:pPr>
              <w:widowControl w:val="0"/>
              <w:spacing w:beforeLines="20" w:before="48" w:after="0" w:line="240" w:lineRule="auto"/>
              <w:contextualSpacing/>
              <w:jc w:val="center"/>
              <w:rPr>
                <w:rFonts w:ascii="Times New Roman" w:hAnsi="Times New Roman"/>
                <w:sz w:val="24"/>
                <w:szCs w:val="24"/>
                <w:lang w:eastAsia="uk-UA"/>
              </w:rPr>
            </w:pPr>
            <w:r w:rsidRPr="00D80F0E">
              <w:rPr>
                <w:rFonts w:ascii="Times New Roman" w:hAnsi="Times New Roman"/>
                <w:sz w:val="24"/>
                <w:szCs w:val="24"/>
                <w:lang w:eastAsia="uk-UA"/>
              </w:rPr>
              <w:t>1</w:t>
            </w:r>
          </w:p>
        </w:tc>
        <w:tc>
          <w:tcPr>
            <w:tcW w:w="2718" w:type="dxa"/>
            <w:tcBorders>
              <w:top w:val="single" w:sz="6" w:space="0" w:color="auto"/>
            </w:tcBorders>
            <w:shd w:val="clear" w:color="auto" w:fill="FFFFFF" w:themeFill="background1"/>
            <w:vAlign w:val="center"/>
          </w:tcPr>
          <w:p w14:paraId="437F30D0" w14:textId="77777777" w:rsidR="00AA5FC8" w:rsidRPr="00D80F0E" w:rsidRDefault="00AA5FC8" w:rsidP="00BE47EA">
            <w:pPr>
              <w:pStyle w:val="a7"/>
              <w:widowControl w:val="0"/>
              <w:spacing w:beforeLines="20" w:before="48"/>
              <w:ind w:right="113"/>
              <w:contextualSpacing/>
              <w:rPr>
                <w:rFonts w:ascii="Times New Roman" w:hAnsi="Times New Roman"/>
                <w:sz w:val="24"/>
                <w:szCs w:val="24"/>
                <w:lang w:eastAsia="uk-UA"/>
              </w:rPr>
            </w:pPr>
            <w:r w:rsidRPr="00D80F0E">
              <w:rPr>
                <w:rStyle w:val="rvts0"/>
                <w:rFonts w:ascii="Times New Roman" w:hAnsi="Times New Roman"/>
                <w:sz w:val="24"/>
                <w:szCs w:val="24"/>
              </w:rPr>
              <w:t>Кінцевий строк подання тендерної пропозиції</w:t>
            </w:r>
          </w:p>
        </w:tc>
        <w:tc>
          <w:tcPr>
            <w:tcW w:w="6816" w:type="dxa"/>
            <w:tcBorders>
              <w:top w:val="single" w:sz="6" w:space="0" w:color="auto"/>
            </w:tcBorders>
            <w:shd w:val="clear" w:color="auto" w:fill="FFFFFF" w:themeFill="background1"/>
            <w:vAlign w:val="center"/>
          </w:tcPr>
          <w:p w14:paraId="5BF028FC" w14:textId="77777777" w:rsidR="00621572" w:rsidRPr="00D80F0E" w:rsidRDefault="00621572" w:rsidP="00621572">
            <w:pPr>
              <w:spacing w:line="240" w:lineRule="auto"/>
              <w:ind w:firstLine="329"/>
              <w:jc w:val="both"/>
              <w:rPr>
                <w:rFonts w:ascii="Times New Roman" w:hAnsi="Times New Roman"/>
                <w:sz w:val="24"/>
                <w:szCs w:val="24"/>
              </w:rPr>
            </w:pPr>
            <w:r w:rsidRPr="0018081E">
              <w:rPr>
                <w:rFonts w:ascii="Times New Roman" w:hAnsi="Times New Roman"/>
                <w:sz w:val="24"/>
                <w:szCs w:val="24"/>
              </w:rPr>
              <w:t>Отримана тендерна пропозиція вноситься автоматично до реєстру отриманих тендерних</w:t>
            </w:r>
            <w:r w:rsidRPr="00D80F0E">
              <w:rPr>
                <w:rFonts w:ascii="Times New Roman" w:hAnsi="Times New Roman"/>
                <w:sz w:val="24"/>
                <w:szCs w:val="24"/>
              </w:rPr>
              <w:t xml:space="preserve"> пропозицій, у якому відображається інформація про надані тендерні пропозиції, а саме:</w:t>
            </w:r>
          </w:p>
          <w:p w14:paraId="27613400" w14:textId="77777777" w:rsidR="00621572" w:rsidRPr="00D80F0E" w:rsidRDefault="00621572" w:rsidP="00621572">
            <w:pPr>
              <w:spacing w:after="0" w:line="240" w:lineRule="auto"/>
              <w:ind w:firstLine="329"/>
              <w:jc w:val="both"/>
              <w:rPr>
                <w:rFonts w:ascii="Times New Roman" w:hAnsi="Times New Roman"/>
                <w:sz w:val="24"/>
                <w:szCs w:val="24"/>
              </w:rPr>
            </w:pPr>
            <w:r w:rsidRPr="00D80F0E">
              <w:rPr>
                <w:rFonts w:ascii="Times New Roman" w:hAnsi="Times New Roman"/>
                <w:sz w:val="24"/>
                <w:szCs w:val="24"/>
              </w:rPr>
              <w:t xml:space="preserve">1) унікальний номер оголошення про проведення конкурентної процедури закупівлі, присвоєний електронною системою </w:t>
            </w:r>
            <w:proofErr w:type="spellStart"/>
            <w:r w:rsidRPr="00D80F0E">
              <w:rPr>
                <w:rFonts w:ascii="Times New Roman" w:hAnsi="Times New Roman"/>
                <w:sz w:val="24"/>
                <w:szCs w:val="24"/>
              </w:rPr>
              <w:t>закупівель</w:t>
            </w:r>
            <w:proofErr w:type="spellEnd"/>
            <w:r w:rsidRPr="00D80F0E">
              <w:rPr>
                <w:rFonts w:ascii="Times New Roman" w:hAnsi="Times New Roman"/>
                <w:sz w:val="24"/>
                <w:szCs w:val="24"/>
              </w:rPr>
              <w:t>;</w:t>
            </w:r>
          </w:p>
          <w:p w14:paraId="57149F6B" w14:textId="77777777" w:rsidR="00621572" w:rsidRPr="00D80F0E" w:rsidRDefault="00621572" w:rsidP="00621572">
            <w:pPr>
              <w:spacing w:after="0" w:line="240" w:lineRule="auto"/>
              <w:ind w:firstLine="329"/>
              <w:jc w:val="both"/>
              <w:rPr>
                <w:rFonts w:ascii="Times New Roman" w:hAnsi="Times New Roman"/>
                <w:sz w:val="24"/>
                <w:szCs w:val="24"/>
              </w:rPr>
            </w:pPr>
            <w:r w:rsidRPr="00D80F0E">
              <w:rPr>
                <w:rFonts w:ascii="Times New Roman" w:hAnsi="Times New Roman"/>
                <w:sz w:val="24"/>
                <w:szCs w:val="24"/>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4D34A748" w14:textId="77777777" w:rsidR="00621572" w:rsidRPr="00D80F0E" w:rsidRDefault="00621572" w:rsidP="00621572">
            <w:pPr>
              <w:spacing w:after="0" w:line="240" w:lineRule="auto"/>
              <w:ind w:firstLine="329"/>
              <w:jc w:val="both"/>
              <w:rPr>
                <w:rFonts w:ascii="Times New Roman" w:hAnsi="Times New Roman"/>
                <w:sz w:val="24"/>
                <w:szCs w:val="24"/>
              </w:rPr>
            </w:pPr>
            <w:r w:rsidRPr="00D80F0E">
              <w:rPr>
                <w:rFonts w:ascii="Times New Roman" w:hAnsi="Times New Roman"/>
                <w:sz w:val="24"/>
                <w:szCs w:val="24"/>
              </w:rPr>
              <w:t>3) дата та час подання тендерної пропозиції.</w:t>
            </w:r>
          </w:p>
          <w:p w14:paraId="78026612" w14:textId="77777777" w:rsidR="00621572" w:rsidRPr="00D80F0E" w:rsidRDefault="00621572" w:rsidP="00621572">
            <w:pPr>
              <w:widowControl w:val="0"/>
              <w:spacing w:after="0" w:line="240" w:lineRule="auto"/>
              <w:ind w:firstLine="227"/>
              <w:contextualSpacing/>
              <w:jc w:val="both"/>
              <w:rPr>
                <w:rFonts w:ascii="Times New Roman" w:hAnsi="Times New Roman"/>
                <w:sz w:val="24"/>
                <w:szCs w:val="24"/>
              </w:rPr>
            </w:pPr>
          </w:p>
          <w:p w14:paraId="0F12B67B" w14:textId="77777777" w:rsidR="00621572" w:rsidRPr="00D80F0E" w:rsidRDefault="00621572" w:rsidP="00621572">
            <w:pPr>
              <w:widowControl w:val="0"/>
              <w:spacing w:after="0" w:line="240" w:lineRule="auto"/>
              <w:ind w:firstLine="227"/>
              <w:contextualSpacing/>
              <w:jc w:val="both"/>
              <w:rPr>
                <w:rFonts w:ascii="Times New Roman" w:hAnsi="Times New Roman"/>
                <w:sz w:val="24"/>
                <w:szCs w:val="24"/>
              </w:rPr>
            </w:pPr>
            <w:r w:rsidRPr="00D80F0E">
              <w:rPr>
                <w:rFonts w:ascii="Times New Roman" w:hAnsi="Times New Roman"/>
                <w:sz w:val="24"/>
                <w:szCs w:val="24"/>
              </w:rPr>
              <w:t xml:space="preserve">Електронна система </w:t>
            </w:r>
            <w:proofErr w:type="spellStart"/>
            <w:r w:rsidRPr="00D80F0E">
              <w:rPr>
                <w:rFonts w:ascii="Times New Roman" w:hAnsi="Times New Roman"/>
                <w:sz w:val="24"/>
                <w:szCs w:val="24"/>
              </w:rPr>
              <w:t>закупівель</w:t>
            </w:r>
            <w:proofErr w:type="spellEnd"/>
            <w:r w:rsidRPr="00D80F0E">
              <w:rPr>
                <w:rFonts w:ascii="Times New Roman" w:hAnsi="Times New Roman"/>
                <w:sz w:val="24"/>
                <w:szCs w:val="24"/>
              </w:rPr>
              <w:t xml:space="preserve"> автоматично формує та надсилає повідомлення учаснику про отримання його пропозиції із зазначенням дати та часу. </w:t>
            </w:r>
          </w:p>
          <w:p w14:paraId="4F7CCDB4" w14:textId="03F33CC7" w:rsidR="00242E89" w:rsidRPr="00D80F0E" w:rsidRDefault="00621572" w:rsidP="00621572">
            <w:pPr>
              <w:widowControl w:val="0"/>
              <w:spacing w:after="0" w:line="240" w:lineRule="auto"/>
              <w:ind w:firstLine="227"/>
              <w:contextualSpacing/>
              <w:jc w:val="both"/>
              <w:rPr>
                <w:rFonts w:ascii="Times New Roman" w:hAnsi="Times New Roman"/>
                <w:sz w:val="24"/>
                <w:szCs w:val="24"/>
              </w:rPr>
            </w:pPr>
            <w:r w:rsidRPr="00D80F0E">
              <w:rPr>
                <w:rFonts w:ascii="Times New Roman" w:hAnsi="Times New Roman"/>
                <w:sz w:val="24"/>
                <w:szCs w:val="24"/>
              </w:rPr>
              <w:t xml:space="preserve">Тендерні пропозиції після закінчення строку їх подання </w:t>
            </w:r>
            <w:r w:rsidRPr="00D80F0E">
              <w:rPr>
                <w:rFonts w:ascii="Times New Roman" w:eastAsia="Times New Roman" w:hAnsi="Times New Roman"/>
                <w:sz w:val="24"/>
                <w:szCs w:val="24"/>
              </w:rPr>
              <w:t>або ціна яких перевищує очікувану вартість предмета закупівлі</w:t>
            </w:r>
            <w:r w:rsidRPr="00D80F0E">
              <w:rPr>
                <w:rFonts w:ascii="Times New Roman" w:hAnsi="Times New Roman"/>
                <w:sz w:val="24"/>
                <w:szCs w:val="24"/>
              </w:rPr>
              <w:t xml:space="preserve">, не приймаються електронною системою </w:t>
            </w:r>
            <w:proofErr w:type="spellStart"/>
            <w:r w:rsidRPr="00D80F0E">
              <w:rPr>
                <w:rFonts w:ascii="Times New Roman" w:hAnsi="Times New Roman"/>
                <w:sz w:val="24"/>
                <w:szCs w:val="24"/>
              </w:rPr>
              <w:t>закупівель</w:t>
            </w:r>
            <w:proofErr w:type="spellEnd"/>
            <w:r w:rsidR="00DE50F0" w:rsidRPr="00D80F0E">
              <w:rPr>
                <w:rFonts w:ascii="Times New Roman" w:hAnsi="Times New Roman"/>
                <w:sz w:val="24"/>
                <w:szCs w:val="24"/>
              </w:rPr>
              <w:t>.</w:t>
            </w:r>
          </w:p>
        </w:tc>
      </w:tr>
      <w:tr w:rsidR="00D80F0E" w:rsidRPr="00D80F0E" w14:paraId="644BD4D9" w14:textId="77777777" w:rsidTr="009121A5">
        <w:trPr>
          <w:trHeight w:val="269"/>
          <w:jc w:val="center"/>
        </w:trPr>
        <w:tc>
          <w:tcPr>
            <w:tcW w:w="516" w:type="dxa"/>
            <w:tcBorders>
              <w:bottom w:val="single" w:sz="6" w:space="0" w:color="auto"/>
            </w:tcBorders>
            <w:shd w:val="clear" w:color="auto" w:fill="FFFFFF" w:themeFill="background1"/>
            <w:vAlign w:val="center"/>
          </w:tcPr>
          <w:p w14:paraId="624378F2" w14:textId="77777777" w:rsidR="00AA5FC8" w:rsidRPr="00D80F0E" w:rsidRDefault="00AA5FC8" w:rsidP="00BE47EA">
            <w:pPr>
              <w:widowControl w:val="0"/>
              <w:spacing w:beforeLines="50" w:before="120" w:afterLines="50" w:after="120" w:line="240" w:lineRule="auto"/>
              <w:contextualSpacing/>
              <w:jc w:val="center"/>
              <w:rPr>
                <w:rFonts w:ascii="Times New Roman" w:hAnsi="Times New Roman"/>
                <w:sz w:val="24"/>
                <w:szCs w:val="24"/>
                <w:lang w:eastAsia="uk-UA"/>
              </w:rPr>
            </w:pPr>
            <w:r w:rsidRPr="00D80F0E">
              <w:rPr>
                <w:rFonts w:ascii="Times New Roman" w:hAnsi="Times New Roman"/>
                <w:sz w:val="24"/>
                <w:szCs w:val="24"/>
                <w:lang w:eastAsia="uk-UA"/>
              </w:rPr>
              <w:t>2</w:t>
            </w:r>
          </w:p>
        </w:tc>
        <w:tc>
          <w:tcPr>
            <w:tcW w:w="2718" w:type="dxa"/>
            <w:tcBorders>
              <w:bottom w:val="single" w:sz="6" w:space="0" w:color="auto"/>
            </w:tcBorders>
            <w:shd w:val="clear" w:color="auto" w:fill="FFFFFF" w:themeFill="background1"/>
            <w:vAlign w:val="center"/>
          </w:tcPr>
          <w:p w14:paraId="5183D7EC" w14:textId="77777777" w:rsidR="00AA5FC8" w:rsidRPr="00D80F0E" w:rsidRDefault="00AA5FC8" w:rsidP="00A83CCB">
            <w:pPr>
              <w:pStyle w:val="a7"/>
              <w:widowControl w:val="0"/>
              <w:spacing w:beforeLines="20" w:before="48"/>
              <w:ind w:right="113"/>
              <w:contextualSpacing/>
              <w:rPr>
                <w:rFonts w:ascii="Times New Roman" w:hAnsi="Times New Roman"/>
                <w:sz w:val="24"/>
                <w:szCs w:val="24"/>
              </w:rPr>
            </w:pPr>
            <w:r w:rsidRPr="00D80F0E">
              <w:rPr>
                <w:rFonts w:ascii="Times New Roman" w:hAnsi="Times New Roman"/>
                <w:sz w:val="24"/>
                <w:szCs w:val="24"/>
              </w:rPr>
              <w:t xml:space="preserve">Дата та </w:t>
            </w:r>
            <w:r w:rsidRPr="00D80F0E">
              <w:rPr>
                <w:rStyle w:val="rvts0"/>
                <w:rFonts w:ascii="Times New Roman" w:hAnsi="Times New Roman"/>
                <w:sz w:val="24"/>
                <w:szCs w:val="24"/>
              </w:rPr>
              <w:t>час</w:t>
            </w:r>
            <w:r w:rsidRPr="00D80F0E">
              <w:rPr>
                <w:rFonts w:ascii="Times New Roman" w:hAnsi="Times New Roman"/>
                <w:sz w:val="24"/>
                <w:szCs w:val="24"/>
              </w:rPr>
              <w:t xml:space="preserve"> розкриття тендерної пропозиції</w:t>
            </w:r>
          </w:p>
        </w:tc>
        <w:tc>
          <w:tcPr>
            <w:tcW w:w="6816" w:type="dxa"/>
            <w:tcBorders>
              <w:bottom w:val="single" w:sz="6" w:space="0" w:color="auto"/>
            </w:tcBorders>
            <w:shd w:val="clear" w:color="auto" w:fill="FFFFFF" w:themeFill="background1"/>
            <w:vAlign w:val="center"/>
          </w:tcPr>
          <w:p w14:paraId="49FF5AD1" w14:textId="24AAB048" w:rsidR="009C7BF7" w:rsidRPr="00D80F0E" w:rsidRDefault="00E27CDD" w:rsidP="00683063">
            <w:pPr>
              <w:widowControl w:val="0"/>
              <w:spacing w:after="0" w:line="240" w:lineRule="auto"/>
              <w:ind w:firstLine="227"/>
              <w:contextualSpacing/>
              <w:jc w:val="both"/>
              <w:rPr>
                <w:rFonts w:ascii="Times New Roman" w:hAnsi="Times New Roman"/>
                <w:sz w:val="24"/>
                <w:szCs w:val="24"/>
              </w:rPr>
            </w:pPr>
            <w:r w:rsidRPr="00D80F0E">
              <w:rPr>
                <w:rFonts w:ascii="Times New Roman" w:hAnsi="Times New Roman"/>
                <w:sz w:val="24"/>
                <w:szCs w:val="24"/>
              </w:rPr>
              <w:t xml:space="preserve">Дата і час розкриття тендерних пропозицій </w:t>
            </w:r>
            <w:r w:rsidRPr="00D80F0E">
              <w:rPr>
                <w:rFonts w:ascii="Times New Roman" w:eastAsia="Times New Roman" w:hAnsi="Times New Roman"/>
                <w:sz w:val="24"/>
                <w:szCs w:val="24"/>
              </w:rPr>
              <w:t>та дата і час проведення електронного аукціону</w:t>
            </w:r>
            <w:r w:rsidRPr="00D80F0E">
              <w:rPr>
                <w:rFonts w:ascii="Times New Roman" w:hAnsi="Times New Roman"/>
                <w:sz w:val="24"/>
                <w:szCs w:val="24"/>
              </w:rPr>
              <w:t xml:space="preserve"> визначаються електронною системою </w:t>
            </w:r>
            <w:proofErr w:type="spellStart"/>
            <w:r w:rsidRPr="00D80F0E">
              <w:rPr>
                <w:rFonts w:ascii="Times New Roman" w:hAnsi="Times New Roman"/>
                <w:sz w:val="24"/>
                <w:szCs w:val="24"/>
              </w:rPr>
              <w:t>закупівель</w:t>
            </w:r>
            <w:proofErr w:type="spellEnd"/>
            <w:r w:rsidRPr="00D80F0E">
              <w:rPr>
                <w:rFonts w:ascii="Times New Roman" w:hAnsi="Times New Roman"/>
                <w:sz w:val="24"/>
                <w:szCs w:val="24"/>
              </w:rPr>
              <w:t xml:space="preserve"> автоматично </w:t>
            </w:r>
            <w:r w:rsidRPr="00D80F0E">
              <w:rPr>
                <w:rFonts w:ascii="Times New Roman" w:eastAsia="Times New Roman" w:hAnsi="Times New Roman"/>
                <w:sz w:val="24"/>
                <w:szCs w:val="24"/>
              </w:rPr>
              <w:t xml:space="preserve">в день оприлюднення замовником оголошення про проведення відкритих торгів в електронній системі </w:t>
            </w:r>
            <w:proofErr w:type="spellStart"/>
            <w:r w:rsidRPr="00D80F0E">
              <w:rPr>
                <w:rFonts w:ascii="Times New Roman" w:eastAsia="Times New Roman" w:hAnsi="Times New Roman"/>
                <w:sz w:val="24"/>
                <w:szCs w:val="24"/>
              </w:rPr>
              <w:t>закупівель</w:t>
            </w:r>
            <w:proofErr w:type="spellEnd"/>
            <w:r w:rsidRPr="00D80F0E">
              <w:rPr>
                <w:rFonts w:ascii="Times New Roman" w:hAnsi="Times New Roman"/>
                <w:sz w:val="24"/>
                <w:szCs w:val="24"/>
              </w:rPr>
              <w:t>.</w:t>
            </w:r>
          </w:p>
        </w:tc>
      </w:tr>
      <w:tr w:rsidR="00D80F0E" w:rsidRPr="00D80F0E" w14:paraId="1EA026C7" w14:textId="77777777" w:rsidTr="009121A5">
        <w:trPr>
          <w:trHeight w:val="340"/>
          <w:jc w:val="center"/>
        </w:trPr>
        <w:tc>
          <w:tcPr>
            <w:tcW w:w="10050" w:type="dxa"/>
            <w:gridSpan w:val="3"/>
            <w:tcBorders>
              <w:top w:val="single" w:sz="6" w:space="0" w:color="auto"/>
              <w:bottom w:val="single" w:sz="6" w:space="0" w:color="auto"/>
            </w:tcBorders>
            <w:shd w:val="clear" w:color="auto" w:fill="FFFFFF" w:themeFill="background1"/>
            <w:vAlign w:val="center"/>
          </w:tcPr>
          <w:p w14:paraId="4C316944" w14:textId="77777777" w:rsidR="00AA5FC8" w:rsidRPr="00D80F0E" w:rsidRDefault="00E50881" w:rsidP="00A83CCB">
            <w:pPr>
              <w:widowControl w:val="0"/>
              <w:spacing w:after="0" w:line="240" w:lineRule="auto"/>
              <w:contextualSpacing/>
              <w:jc w:val="center"/>
              <w:rPr>
                <w:rFonts w:ascii="Times New Roman" w:hAnsi="Times New Roman"/>
                <w:b/>
                <w:sz w:val="24"/>
                <w:szCs w:val="24"/>
              </w:rPr>
            </w:pPr>
            <w:r w:rsidRPr="00D80F0E">
              <w:rPr>
                <w:rFonts w:ascii="Times New Roman" w:hAnsi="Times New Roman"/>
                <w:b/>
                <w:sz w:val="24"/>
                <w:szCs w:val="24"/>
              </w:rPr>
              <w:t xml:space="preserve">V. </w:t>
            </w:r>
            <w:r w:rsidR="00AA5FC8" w:rsidRPr="00D80F0E">
              <w:rPr>
                <w:rFonts w:ascii="Times New Roman" w:hAnsi="Times New Roman"/>
                <w:b/>
                <w:sz w:val="24"/>
                <w:szCs w:val="24"/>
              </w:rPr>
              <w:t>Оцінка тендерної пропозиції</w:t>
            </w:r>
          </w:p>
        </w:tc>
      </w:tr>
      <w:tr w:rsidR="00D80F0E" w:rsidRPr="00D80F0E" w14:paraId="054A803D" w14:textId="77777777" w:rsidTr="009121A5">
        <w:trPr>
          <w:trHeight w:val="522"/>
          <w:jc w:val="center"/>
        </w:trPr>
        <w:tc>
          <w:tcPr>
            <w:tcW w:w="516" w:type="dxa"/>
            <w:tcBorders>
              <w:top w:val="single" w:sz="6" w:space="0" w:color="auto"/>
            </w:tcBorders>
            <w:shd w:val="clear" w:color="auto" w:fill="FFFFFF" w:themeFill="background1"/>
            <w:vAlign w:val="center"/>
          </w:tcPr>
          <w:p w14:paraId="00FC684E" w14:textId="77777777" w:rsidR="00AA5FC8" w:rsidRPr="00D80F0E" w:rsidRDefault="00AA5FC8" w:rsidP="00BE47EA">
            <w:pPr>
              <w:widowControl w:val="0"/>
              <w:spacing w:beforeLines="50" w:before="120" w:afterLines="50" w:after="120" w:line="240" w:lineRule="auto"/>
              <w:contextualSpacing/>
              <w:jc w:val="center"/>
              <w:rPr>
                <w:rFonts w:ascii="Times New Roman" w:hAnsi="Times New Roman"/>
                <w:sz w:val="24"/>
                <w:szCs w:val="24"/>
                <w:lang w:eastAsia="uk-UA"/>
              </w:rPr>
            </w:pPr>
            <w:r w:rsidRPr="00D80F0E">
              <w:rPr>
                <w:rFonts w:ascii="Times New Roman" w:hAnsi="Times New Roman"/>
                <w:sz w:val="24"/>
                <w:szCs w:val="24"/>
                <w:lang w:eastAsia="uk-UA"/>
              </w:rPr>
              <w:t>1</w:t>
            </w:r>
          </w:p>
        </w:tc>
        <w:tc>
          <w:tcPr>
            <w:tcW w:w="2718" w:type="dxa"/>
            <w:tcBorders>
              <w:top w:val="single" w:sz="6" w:space="0" w:color="auto"/>
            </w:tcBorders>
            <w:shd w:val="clear" w:color="auto" w:fill="FFFFFF" w:themeFill="background1"/>
            <w:vAlign w:val="center"/>
          </w:tcPr>
          <w:p w14:paraId="6E3A1ACD" w14:textId="77777777" w:rsidR="00AA5FC8" w:rsidRPr="00D80F0E" w:rsidRDefault="00AA5FC8" w:rsidP="00636526">
            <w:pPr>
              <w:widowControl w:val="0"/>
              <w:spacing w:beforeLines="50" w:before="120" w:afterLines="50" w:after="120" w:line="240" w:lineRule="auto"/>
              <w:ind w:right="113"/>
              <w:contextualSpacing/>
              <w:rPr>
                <w:rFonts w:ascii="Times New Roman" w:hAnsi="Times New Roman"/>
                <w:sz w:val="24"/>
                <w:szCs w:val="24"/>
                <w:lang w:eastAsia="uk-UA"/>
              </w:rPr>
            </w:pPr>
            <w:r w:rsidRPr="00D80F0E">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6816" w:type="dxa"/>
            <w:tcBorders>
              <w:top w:val="single" w:sz="6" w:space="0" w:color="auto"/>
            </w:tcBorders>
            <w:shd w:val="clear" w:color="auto" w:fill="FFFFFF" w:themeFill="background1"/>
            <w:vAlign w:val="center"/>
          </w:tcPr>
          <w:p w14:paraId="46231998" w14:textId="3BD4E60A" w:rsidR="00AA5FC8" w:rsidRPr="00D80F0E" w:rsidRDefault="00DE50F0" w:rsidP="00A83CCB">
            <w:pPr>
              <w:widowControl w:val="0"/>
              <w:spacing w:after="0" w:line="240" w:lineRule="auto"/>
              <w:ind w:firstLine="227"/>
              <w:contextualSpacing/>
              <w:jc w:val="both"/>
              <w:rPr>
                <w:rFonts w:ascii="Times New Roman" w:hAnsi="Times New Roman"/>
                <w:sz w:val="24"/>
                <w:szCs w:val="24"/>
                <w:lang w:eastAsia="uk-UA"/>
              </w:rPr>
            </w:pPr>
            <w:r w:rsidRPr="00D80F0E">
              <w:rPr>
                <w:rFonts w:ascii="Times New Roman" w:hAnsi="Times New Roman"/>
                <w:sz w:val="24"/>
                <w:szCs w:val="24"/>
                <w:lang w:eastAsia="uk-UA"/>
              </w:rPr>
              <w:t xml:space="preserve">Оцінка тендерних пропозицій проводиться автоматично електронною системою </w:t>
            </w:r>
            <w:proofErr w:type="spellStart"/>
            <w:r w:rsidRPr="00D80F0E">
              <w:rPr>
                <w:rFonts w:ascii="Times New Roman" w:hAnsi="Times New Roman"/>
                <w:sz w:val="24"/>
                <w:szCs w:val="24"/>
                <w:lang w:eastAsia="uk-UA"/>
              </w:rPr>
              <w:t>закупівель</w:t>
            </w:r>
            <w:proofErr w:type="spellEnd"/>
            <w:r w:rsidRPr="00D80F0E">
              <w:rPr>
                <w:rFonts w:ascii="Times New Roman" w:hAnsi="Times New Roman"/>
                <w:sz w:val="24"/>
                <w:szCs w:val="24"/>
                <w:lang w:eastAsia="uk-UA"/>
              </w:rPr>
              <w:t xml:space="preserve"> на основі критеріїв і методики оцінки, зазначених замовником у тендерній документації,</w:t>
            </w:r>
            <w:r w:rsidR="00DB1E59" w:rsidRPr="00D80F0E">
              <w:rPr>
                <w:rFonts w:ascii="Times New Roman" w:hAnsi="Times New Roman"/>
                <w:sz w:val="24"/>
                <w:szCs w:val="24"/>
                <w:lang w:eastAsia="uk-UA"/>
              </w:rPr>
              <w:t xml:space="preserve"> </w:t>
            </w:r>
            <w:r w:rsidRPr="00D80F0E">
              <w:rPr>
                <w:rFonts w:ascii="Times New Roman" w:hAnsi="Times New Roman"/>
                <w:sz w:val="24"/>
                <w:szCs w:val="24"/>
                <w:lang w:eastAsia="uk-UA"/>
              </w:rPr>
              <w:t xml:space="preserve"> шляхом застосування електронного аукціону.</w:t>
            </w:r>
          </w:p>
          <w:p w14:paraId="4B99A99F" w14:textId="20F3CD78" w:rsidR="00B55FB0" w:rsidRPr="00D80F0E" w:rsidRDefault="00FD429F" w:rsidP="00A83CCB">
            <w:pPr>
              <w:widowControl w:val="0"/>
              <w:spacing w:after="0" w:line="240" w:lineRule="auto"/>
              <w:ind w:firstLine="227"/>
              <w:contextualSpacing/>
              <w:jc w:val="both"/>
              <w:rPr>
                <w:rFonts w:ascii="Times New Roman" w:hAnsi="Times New Roman"/>
                <w:sz w:val="24"/>
                <w:szCs w:val="24"/>
                <w:lang w:eastAsia="uk-UA"/>
              </w:rPr>
            </w:pPr>
            <w:r w:rsidRPr="00D80F0E">
              <w:rPr>
                <w:rFonts w:ascii="Times New Roman" w:hAnsi="Times New Roman"/>
                <w:sz w:val="24"/>
                <w:szCs w:val="24"/>
              </w:rPr>
              <w:t xml:space="preserve">Визначення найбільш економічно вигідної тендерної пропозиції здійснюється на основі </w:t>
            </w:r>
            <w:r w:rsidRPr="00D80F0E">
              <w:rPr>
                <w:rFonts w:ascii="Times New Roman" w:hAnsi="Times New Roman"/>
                <w:b/>
                <w:sz w:val="24"/>
                <w:szCs w:val="24"/>
              </w:rPr>
              <w:t>єдиного</w:t>
            </w:r>
            <w:r w:rsidRPr="00D80F0E">
              <w:rPr>
                <w:rFonts w:ascii="Times New Roman" w:hAnsi="Times New Roman"/>
                <w:sz w:val="24"/>
                <w:szCs w:val="24"/>
              </w:rPr>
              <w:t xml:space="preserve"> </w:t>
            </w:r>
            <w:r w:rsidRPr="00D80F0E">
              <w:rPr>
                <w:rFonts w:ascii="Times New Roman" w:hAnsi="Times New Roman"/>
                <w:b/>
                <w:sz w:val="24"/>
                <w:szCs w:val="24"/>
              </w:rPr>
              <w:t>критерію</w:t>
            </w:r>
            <w:r w:rsidR="00B55FB0" w:rsidRPr="00D80F0E">
              <w:rPr>
                <w:rFonts w:ascii="Times New Roman" w:hAnsi="Times New Roman"/>
                <w:sz w:val="24"/>
                <w:szCs w:val="24"/>
                <w:lang w:eastAsia="uk-UA"/>
              </w:rPr>
              <w:t xml:space="preserve"> </w:t>
            </w:r>
            <w:r w:rsidR="00B55FB0" w:rsidRPr="00D80F0E">
              <w:rPr>
                <w:rFonts w:ascii="Times New Roman" w:hAnsi="Times New Roman"/>
                <w:b/>
                <w:sz w:val="24"/>
                <w:szCs w:val="24"/>
                <w:lang w:eastAsia="uk-UA"/>
              </w:rPr>
              <w:t>“Ціна”</w:t>
            </w:r>
            <w:r w:rsidR="00B55FB0" w:rsidRPr="00D80F0E">
              <w:rPr>
                <w:rFonts w:ascii="Times New Roman" w:hAnsi="Times New Roman"/>
                <w:sz w:val="24"/>
                <w:szCs w:val="24"/>
                <w:lang w:eastAsia="uk-UA"/>
              </w:rPr>
              <w:t xml:space="preserve"> (питома вага критерію – 100% (</w:t>
            </w:r>
            <w:r w:rsidR="001103BB" w:rsidRPr="00D80F0E">
              <w:rPr>
                <w:rFonts w:ascii="Times New Roman" w:hAnsi="Times New Roman"/>
                <w:sz w:val="24"/>
                <w:szCs w:val="24"/>
                <w:lang w:eastAsia="uk-UA"/>
              </w:rPr>
              <w:t>в т. ч. </w:t>
            </w:r>
            <w:r w:rsidR="00B55FB0" w:rsidRPr="00D80F0E">
              <w:rPr>
                <w:rFonts w:ascii="Times New Roman" w:hAnsi="Times New Roman"/>
                <w:sz w:val="24"/>
                <w:szCs w:val="24"/>
                <w:lang w:eastAsia="uk-UA"/>
              </w:rPr>
              <w:t xml:space="preserve"> ПДВ)</w:t>
            </w:r>
            <w:r w:rsidR="00CF2197" w:rsidRPr="00D80F0E">
              <w:rPr>
                <w:rFonts w:ascii="Times New Roman" w:hAnsi="Times New Roman"/>
                <w:sz w:val="24"/>
                <w:szCs w:val="24"/>
                <w:lang w:eastAsia="uk-UA"/>
              </w:rPr>
              <w:t>)</w:t>
            </w:r>
            <w:r w:rsidR="00B55FB0" w:rsidRPr="00D80F0E">
              <w:rPr>
                <w:rFonts w:ascii="Times New Roman" w:hAnsi="Times New Roman"/>
                <w:sz w:val="24"/>
                <w:szCs w:val="24"/>
                <w:lang w:eastAsia="uk-UA"/>
              </w:rPr>
              <w:t>.</w:t>
            </w:r>
          </w:p>
          <w:p w14:paraId="610D0496" w14:textId="4115A0CE" w:rsidR="00224068" w:rsidRPr="00D80F0E" w:rsidRDefault="00224068" w:rsidP="00A83CCB">
            <w:pPr>
              <w:widowControl w:val="0"/>
              <w:spacing w:after="0" w:line="240" w:lineRule="auto"/>
              <w:ind w:firstLine="227"/>
              <w:contextualSpacing/>
              <w:jc w:val="both"/>
              <w:rPr>
                <w:rFonts w:ascii="Times New Roman" w:hAnsi="Times New Roman"/>
                <w:sz w:val="24"/>
                <w:szCs w:val="24"/>
                <w:lang w:eastAsia="uk-UA"/>
              </w:rPr>
            </w:pPr>
            <w:r w:rsidRPr="00D80F0E">
              <w:rPr>
                <w:rFonts w:ascii="Times New Roman" w:hAnsi="Times New Roman"/>
                <w:sz w:val="24"/>
                <w:szCs w:val="24"/>
                <w:lang w:eastAsia="uk-UA"/>
              </w:rPr>
              <w:t xml:space="preserve">Під терміном </w:t>
            </w:r>
            <w:r w:rsidR="00733CDC" w:rsidRPr="00D80F0E">
              <w:rPr>
                <w:rFonts w:ascii="Times New Roman" w:hAnsi="Times New Roman"/>
                <w:b/>
                <w:sz w:val="24"/>
                <w:szCs w:val="24"/>
                <w:lang w:eastAsia="uk-UA"/>
              </w:rPr>
              <w:t>“Ціна”</w:t>
            </w:r>
            <w:r w:rsidR="00733CDC" w:rsidRPr="00D80F0E">
              <w:rPr>
                <w:rFonts w:ascii="Times New Roman" w:hAnsi="Times New Roman"/>
                <w:sz w:val="24"/>
                <w:szCs w:val="24"/>
                <w:lang w:eastAsia="uk-UA"/>
              </w:rPr>
              <w:t xml:space="preserve"> </w:t>
            </w:r>
            <w:r w:rsidRPr="00D80F0E">
              <w:rPr>
                <w:rFonts w:ascii="Times New Roman" w:hAnsi="Times New Roman"/>
                <w:sz w:val="24"/>
                <w:szCs w:val="24"/>
                <w:lang w:eastAsia="uk-UA"/>
              </w:rPr>
              <w:t>мається на увазі ціна учасника з урахуванням усіх податків, зборів та обов’язкових платежів, які сплачує учасник згідно обраної системи оподаткування</w:t>
            </w:r>
            <w:r w:rsidR="001103BB" w:rsidRPr="00D80F0E">
              <w:rPr>
                <w:rFonts w:ascii="Times New Roman" w:hAnsi="Times New Roman"/>
                <w:sz w:val="24"/>
                <w:szCs w:val="24"/>
                <w:lang w:eastAsia="uk-UA"/>
              </w:rPr>
              <w:t xml:space="preserve">  (в т. ч. ПДВ).</w:t>
            </w:r>
          </w:p>
          <w:p w14:paraId="41A70D2B" w14:textId="77777777" w:rsidR="00DB1E59" w:rsidRPr="00D80F0E" w:rsidRDefault="00DB1E59" w:rsidP="00DB1E59">
            <w:pPr>
              <w:pStyle w:val="af"/>
              <w:spacing w:before="0" w:beforeAutospacing="0" w:after="0" w:afterAutospacing="0"/>
              <w:ind w:firstLine="227"/>
              <w:jc w:val="both"/>
            </w:pPr>
            <w:r w:rsidRPr="00D80F0E">
              <w:t xml:space="preserve">Переможцем процедури закупівлі визначається учасник, тендерна пропозиція якого відповідає всім критеріям та умовам, що визначені у тендерній документації, і визнана найбільш економічно вигідною, та якому замовник повідомив про намір укласти договір про закупівлю. </w:t>
            </w:r>
          </w:p>
          <w:p w14:paraId="4CCE90A9" w14:textId="50588C7C" w:rsidR="00DB1E59" w:rsidRPr="00D80F0E" w:rsidRDefault="00DB1E59" w:rsidP="00B7639A">
            <w:pPr>
              <w:widowControl w:val="0"/>
              <w:shd w:val="clear" w:color="auto" w:fill="FFFFFF" w:themeFill="background1"/>
              <w:spacing w:after="0" w:line="240" w:lineRule="auto"/>
              <w:ind w:firstLine="227"/>
              <w:contextualSpacing/>
              <w:jc w:val="both"/>
              <w:rPr>
                <w:rFonts w:ascii="Times New Roman" w:hAnsi="Times New Roman"/>
                <w:sz w:val="24"/>
                <w:szCs w:val="24"/>
                <w:shd w:val="clear" w:color="auto" w:fill="FFFFFF" w:themeFill="background1"/>
              </w:rPr>
            </w:pPr>
            <w:r w:rsidRPr="00D80F0E">
              <w:rPr>
                <w:rFonts w:ascii="Times New Roman" w:hAnsi="Times New Roman"/>
                <w:sz w:val="24"/>
                <w:szCs w:val="24"/>
                <w:shd w:val="clear" w:color="auto" w:fill="FFFFFF" w:themeFill="background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w:t>
            </w:r>
            <w:r w:rsidR="00472348" w:rsidRPr="00D80F0E">
              <w:rPr>
                <w:rFonts w:ascii="Times New Roman" w:hAnsi="Times New Roman"/>
                <w:sz w:val="24"/>
                <w:szCs w:val="24"/>
                <w:shd w:val="clear" w:color="auto" w:fill="FFFFFF" w:themeFill="background1"/>
              </w:rPr>
              <w:t xml:space="preserve"> </w:t>
            </w:r>
            <w:r w:rsidRPr="00D80F0E">
              <w:rPr>
                <w:rFonts w:ascii="Times New Roman" w:hAnsi="Times New Roman"/>
                <w:sz w:val="24"/>
                <w:szCs w:val="24"/>
                <w:shd w:val="clear" w:color="auto" w:fill="FFFFFF" w:themeFill="background1"/>
              </w:rPr>
              <w:t xml:space="preserve">у списку пропозицій, розташованих за результатами їх оцінки, починаючи з </w:t>
            </w:r>
            <w:r w:rsidRPr="00D80F0E">
              <w:rPr>
                <w:rFonts w:ascii="Times New Roman" w:hAnsi="Times New Roman"/>
                <w:sz w:val="24"/>
                <w:szCs w:val="24"/>
                <w:shd w:val="clear" w:color="auto" w:fill="FFFFFF" w:themeFill="background1"/>
              </w:rPr>
              <w:lastRenderedPageBreak/>
              <w:t>найкращої, у порядку та строки, визначені цією статтею.</w:t>
            </w:r>
          </w:p>
          <w:p w14:paraId="4B75E7CD" w14:textId="6BE2DBA6" w:rsidR="001103BB" w:rsidRPr="00D80F0E" w:rsidRDefault="001103BB" w:rsidP="001103BB">
            <w:pPr>
              <w:widowControl w:val="0"/>
              <w:spacing w:after="0" w:line="240" w:lineRule="auto"/>
              <w:ind w:firstLine="227"/>
              <w:contextualSpacing/>
              <w:jc w:val="both"/>
              <w:rPr>
                <w:rFonts w:ascii="Times New Roman" w:hAnsi="Times New Roman"/>
                <w:sz w:val="24"/>
                <w:szCs w:val="24"/>
                <w:lang w:eastAsia="uk-UA"/>
              </w:rPr>
            </w:pPr>
          </w:p>
        </w:tc>
      </w:tr>
      <w:tr w:rsidR="00D80F0E" w:rsidRPr="00D80F0E" w14:paraId="22D12B48" w14:textId="77777777" w:rsidTr="009121A5">
        <w:trPr>
          <w:trHeight w:val="522"/>
          <w:jc w:val="center"/>
        </w:trPr>
        <w:tc>
          <w:tcPr>
            <w:tcW w:w="516" w:type="dxa"/>
            <w:shd w:val="clear" w:color="auto" w:fill="FFFFFF" w:themeFill="background1"/>
            <w:vAlign w:val="center"/>
          </w:tcPr>
          <w:p w14:paraId="162652B2" w14:textId="77777777" w:rsidR="00AA5FC8" w:rsidRPr="00D80F0E" w:rsidRDefault="00AA5FC8" w:rsidP="00BE47EA">
            <w:pPr>
              <w:widowControl w:val="0"/>
              <w:spacing w:beforeLines="50" w:before="120" w:afterLines="50" w:after="120" w:line="240" w:lineRule="auto"/>
              <w:contextualSpacing/>
              <w:jc w:val="center"/>
              <w:rPr>
                <w:rFonts w:ascii="Times New Roman" w:hAnsi="Times New Roman"/>
                <w:sz w:val="24"/>
                <w:szCs w:val="24"/>
                <w:lang w:eastAsia="uk-UA"/>
              </w:rPr>
            </w:pPr>
            <w:r w:rsidRPr="00D80F0E">
              <w:rPr>
                <w:rFonts w:ascii="Times New Roman" w:hAnsi="Times New Roman"/>
                <w:sz w:val="24"/>
                <w:szCs w:val="24"/>
                <w:lang w:eastAsia="uk-UA"/>
              </w:rPr>
              <w:lastRenderedPageBreak/>
              <w:t>2</w:t>
            </w:r>
          </w:p>
        </w:tc>
        <w:tc>
          <w:tcPr>
            <w:tcW w:w="2718" w:type="dxa"/>
            <w:shd w:val="clear" w:color="auto" w:fill="FFFFFF" w:themeFill="background1"/>
            <w:vAlign w:val="center"/>
          </w:tcPr>
          <w:p w14:paraId="573F226C" w14:textId="77777777" w:rsidR="00AA5FC8" w:rsidRPr="00D80F0E" w:rsidRDefault="00AA5FC8" w:rsidP="00636526">
            <w:pPr>
              <w:widowControl w:val="0"/>
              <w:spacing w:beforeLines="50" w:before="120" w:afterLines="50" w:after="120" w:line="240" w:lineRule="auto"/>
              <w:ind w:right="113"/>
              <w:contextualSpacing/>
              <w:rPr>
                <w:rFonts w:ascii="Times New Roman" w:hAnsi="Times New Roman"/>
                <w:sz w:val="24"/>
                <w:szCs w:val="24"/>
                <w:lang w:eastAsia="uk-UA"/>
              </w:rPr>
            </w:pPr>
            <w:r w:rsidRPr="00D80F0E">
              <w:rPr>
                <w:rFonts w:ascii="Times New Roman" w:hAnsi="Times New Roman"/>
                <w:sz w:val="24"/>
                <w:szCs w:val="24"/>
                <w:lang w:eastAsia="uk-UA"/>
              </w:rPr>
              <w:t>Інша інформація</w:t>
            </w:r>
          </w:p>
        </w:tc>
        <w:tc>
          <w:tcPr>
            <w:tcW w:w="6816" w:type="dxa"/>
            <w:shd w:val="clear" w:color="auto" w:fill="FFFFFF" w:themeFill="background1"/>
            <w:vAlign w:val="center"/>
          </w:tcPr>
          <w:p w14:paraId="6C2EE196" w14:textId="6A70946C" w:rsidR="001103BB" w:rsidRPr="00D80F0E" w:rsidRDefault="001103BB" w:rsidP="001103BB">
            <w:pPr>
              <w:widowControl w:val="0"/>
              <w:spacing w:after="0" w:line="240" w:lineRule="auto"/>
              <w:ind w:firstLine="227"/>
              <w:contextualSpacing/>
              <w:jc w:val="both"/>
              <w:rPr>
                <w:rFonts w:ascii="Times New Roman" w:eastAsia="Times New Roman" w:hAnsi="Times New Roman"/>
                <w:sz w:val="24"/>
                <w:szCs w:val="24"/>
                <w:lang w:eastAsia="ru-RU"/>
              </w:rPr>
            </w:pPr>
            <w:r w:rsidRPr="00D80F0E">
              <w:rPr>
                <w:rFonts w:ascii="Times New Roman" w:eastAsia="Times New Roman" w:hAnsi="Times New Roman"/>
                <w:sz w:val="24"/>
                <w:szCs w:val="24"/>
                <w:lang w:eastAsia="ru-RU"/>
              </w:rPr>
              <w:t xml:space="preserve">Учасник самостійно одержує всі необхідні дозволи, ліцензії, </w:t>
            </w:r>
            <w:r w:rsidRPr="00D80F0E">
              <w:rPr>
                <w:rFonts w:ascii="Times New Roman" w:hAnsi="Times New Roman"/>
                <w:sz w:val="24"/>
                <w:szCs w:val="24"/>
                <w:lang w:eastAsia="uk-UA"/>
              </w:rPr>
              <w:t>сертифікати</w:t>
            </w:r>
            <w:r w:rsidRPr="00D80F0E">
              <w:rPr>
                <w:rFonts w:ascii="Times New Roman" w:eastAsia="Times New Roman" w:hAnsi="Times New Roman"/>
                <w:sz w:val="24"/>
                <w:szCs w:val="24"/>
                <w:lang w:eastAsia="ru-RU"/>
              </w:rPr>
              <w:t xml:space="preserve"> (у тому числі експортні та імпортні) </w:t>
            </w:r>
            <w:r w:rsidR="00AA344D" w:rsidRPr="00D80F0E">
              <w:rPr>
                <w:rFonts w:ascii="Times New Roman" w:hAnsi="Times New Roman"/>
                <w:sz w:val="24"/>
                <w:szCs w:val="24"/>
                <w:lang w:eastAsia="ru-RU"/>
              </w:rPr>
              <w:t>на послуги</w:t>
            </w:r>
            <w:r w:rsidRPr="00D80F0E">
              <w:rPr>
                <w:rFonts w:ascii="Times New Roman" w:hAnsi="Times New Roman"/>
                <w:sz w:val="24"/>
                <w:szCs w:val="24"/>
                <w:lang w:eastAsia="ru-RU"/>
              </w:rPr>
              <w:t>, які пропонується надавати за договором,</w:t>
            </w:r>
            <w:r w:rsidRPr="00D80F0E">
              <w:rPr>
                <w:rFonts w:ascii="Times New Roman" w:eastAsia="Times New Roman" w:hAnsi="Times New Roman"/>
                <w:sz w:val="24"/>
                <w:szCs w:val="24"/>
                <w:lang w:eastAsia="ru-RU"/>
              </w:rPr>
              <w:t xml:space="preserve"> та інші документи, пов’язані з поданням його тендерної пропозиції та несе всі витрати на їх отримання.</w:t>
            </w:r>
          </w:p>
          <w:p w14:paraId="5D9139DE" w14:textId="77777777" w:rsidR="001103BB" w:rsidRPr="00D80F0E" w:rsidRDefault="001103BB" w:rsidP="001103BB">
            <w:pPr>
              <w:widowControl w:val="0"/>
              <w:spacing w:line="240" w:lineRule="auto"/>
              <w:ind w:firstLine="227"/>
              <w:contextualSpacing/>
              <w:jc w:val="both"/>
              <w:rPr>
                <w:rFonts w:ascii="Times New Roman" w:eastAsia="Times New Roman" w:hAnsi="Times New Roman"/>
                <w:sz w:val="24"/>
                <w:szCs w:val="24"/>
                <w:lang w:eastAsia="ru-RU"/>
              </w:rPr>
            </w:pPr>
            <w:r w:rsidRPr="00D80F0E">
              <w:rPr>
                <w:rFonts w:ascii="Times New Roman" w:eastAsia="Times New Roman" w:hAnsi="Times New Roman"/>
                <w:bCs/>
                <w:iCs/>
                <w:sz w:val="24"/>
                <w:szCs w:val="24"/>
                <w:lang w:eastAsia="ru-RU"/>
              </w:rPr>
              <w:t>Будь</w:t>
            </w:r>
            <w:r w:rsidRPr="00D80F0E">
              <w:rPr>
                <w:rFonts w:ascii="Times New Roman" w:eastAsia="Times New Roman" w:hAnsi="Times New Roman"/>
                <w:sz w:val="24"/>
                <w:szCs w:val="24"/>
                <w:lang w:eastAsia="ru-RU"/>
              </w:rPr>
              <w:t>-які витрати учасника, пов’язані з підготовкою та поданням тендерної пропозиції, не відшкодовуються замовником, незалежно від результатів торгів.</w:t>
            </w:r>
          </w:p>
          <w:p w14:paraId="2765D596" w14:textId="77777777" w:rsidR="001103BB" w:rsidRPr="00D80F0E" w:rsidRDefault="001103BB" w:rsidP="001103BB">
            <w:pPr>
              <w:widowControl w:val="0"/>
              <w:spacing w:line="240" w:lineRule="auto"/>
              <w:ind w:firstLine="227"/>
              <w:contextualSpacing/>
              <w:jc w:val="both"/>
              <w:rPr>
                <w:rFonts w:ascii="Times New Roman" w:eastAsia="Times New Roman" w:hAnsi="Times New Roman"/>
                <w:sz w:val="10"/>
                <w:szCs w:val="24"/>
                <w:lang w:eastAsia="ru-RU"/>
              </w:rPr>
            </w:pPr>
          </w:p>
          <w:p w14:paraId="08BFB077" w14:textId="77777777" w:rsidR="001103BB" w:rsidRPr="00D80F0E" w:rsidRDefault="001103BB" w:rsidP="001103BB">
            <w:pPr>
              <w:widowControl w:val="0"/>
              <w:spacing w:line="240" w:lineRule="auto"/>
              <w:ind w:firstLine="227"/>
              <w:contextualSpacing/>
              <w:jc w:val="both"/>
              <w:rPr>
                <w:rFonts w:ascii="Times New Roman" w:eastAsia="Times New Roman" w:hAnsi="Times New Roman"/>
                <w:sz w:val="24"/>
                <w:szCs w:val="24"/>
              </w:rPr>
            </w:pPr>
            <w:r w:rsidRPr="00D80F0E">
              <w:rPr>
                <w:rFonts w:ascii="Times New Roman" w:eastAsia="Times New Roman" w:hAnsi="Times New Roman"/>
                <w:b/>
                <w:i/>
                <w:sz w:val="24"/>
                <w:szCs w:val="24"/>
              </w:rPr>
              <w:t>Аномально низька ціна тендерної пропозиції</w:t>
            </w:r>
            <w:r w:rsidRPr="00D80F0E">
              <w:rPr>
                <w:rFonts w:ascii="Times New Roman" w:eastAsia="Times New Roman" w:hAnsi="Times New Roman"/>
                <w:sz w:val="24"/>
                <w:szCs w:val="24"/>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p>
          <w:p w14:paraId="3CE177F5" w14:textId="77777777" w:rsidR="001103BB" w:rsidRPr="00D80F0E" w:rsidRDefault="001103BB" w:rsidP="001103BB">
            <w:pPr>
              <w:widowControl w:val="0"/>
              <w:spacing w:line="240" w:lineRule="auto"/>
              <w:ind w:firstLine="227"/>
              <w:contextualSpacing/>
              <w:jc w:val="both"/>
              <w:rPr>
                <w:rFonts w:ascii="Times New Roman" w:eastAsia="Times New Roman" w:hAnsi="Times New Roman"/>
                <w:sz w:val="24"/>
                <w:szCs w:val="24"/>
              </w:rPr>
            </w:pPr>
            <w:r w:rsidRPr="00D80F0E">
              <w:rPr>
                <w:rFonts w:ascii="Times New Roman" w:eastAsia="Times New Roman" w:hAnsi="Times New Roman"/>
                <w:sz w:val="24"/>
                <w:szCs w:val="24"/>
              </w:rPr>
              <w:t xml:space="preserve">Аномально низька ціна визначається електронною системою </w:t>
            </w:r>
            <w:proofErr w:type="spellStart"/>
            <w:r w:rsidRPr="00D80F0E">
              <w:rPr>
                <w:rFonts w:ascii="Times New Roman" w:eastAsia="Times New Roman" w:hAnsi="Times New Roman"/>
                <w:sz w:val="24"/>
                <w:szCs w:val="24"/>
              </w:rPr>
              <w:t>закупівель</w:t>
            </w:r>
            <w:proofErr w:type="spellEnd"/>
            <w:r w:rsidRPr="00D80F0E">
              <w:rPr>
                <w:rFonts w:ascii="Times New Roman" w:eastAsia="Times New Roman" w:hAnsi="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30C3CAB8" w14:textId="77777777" w:rsidR="001103BB" w:rsidRPr="00D80F0E" w:rsidRDefault="001103BB" w:rsidP="001103BB">
            <w:pPr>
              <w:widowControl w:val="0"/>
              <w:spacing w:before="240" w:line="240" w:lineRule="auto"/>
              <w:ind w:firstLine="227"/>
              <w:contextualSpacing/>
              <w:jc w:val="both"/>
              <w:rPr>
                <w:rFonts w:ascii="Times New Roman" w:eastAsia="Times New Roman" w:hAnsi="Times New Roman"/>
                <w:sz w:val="24"/>
                <w:szCs w:val="24"/>
                <w:lang w:eastAsia="ru-RU"/>
              </w:rPr>
            </w:pPr>
            <w:r w:rsidRPr="00D80F0E">
              <w:rPr>
                <w:rFonts w:ascii="Times New Roman" w:eastAsia="Times New Roman" w:hAnsi="Times New Roman"/>
                <w:sz w:val="24"/>
                <w:szCs w:val="24"/>
                <w:lang w:eastAsia="ru-RU"/>
              </w:rPr>
              <w:t xml:space="preserve">Учасник, який надав найбільш економічно вигідну тендерну пропозицію, що є аномально низькою, </w:t>
            </w:r>
            <w:r w:rsidRPr="00D80F0E">
              <w:rPr>
                <w:rFonts w:ascii="Times New Roman" w:eastAsia="Times New Roman" w:hAnsi="Times New Roman"/>
                <w:b/>
                <w:i/>
                <w:sz w:val="24"/>
                <w:szCs w:val="24"/>
                <w:lang w:eastAsia="ru-RU"/>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r w:rsidRPr="00D80F0E">
              <w:rPr>
                <w:rFonts w:ascii="Times New Roman" w:eastAsia="Times New Roman" w:hAnsi="Times New Roman"/>
                <w:sz w:val="24"/>
                <w:szCs w:val="24"/>
                <w:lang w:eastAsia="ru-RU"/>
              </w:rPr>
              <w:t>.</w:t>
            </w:r>
          </w:p>
          <w:p w14:paraId="6244D114" w14:textId="77777777" w:rsidR="001103BB" w:rsidRPr="00D80F0E" w:rsidRDefault="001103BB" w:rsidP="001103BB">
            <w:pPr>
              <w:widowControl w:val="0"/>
              <w:spacing w:after="0" w:line="240" w:lineRule="auto"/>
              <w:ind w:firstLine="227"/>
              <w:contextualSpacing/>
              <w:jc w:val="both"/>
              <w:rPr>
                <w:rFonts w:ascii="Times New Roman" w:eastAsia="Times New Roman" w:hAnsi="Times New Roman"/>
                <w:sz w:val="24"/>
                <w:szCs w:val="24"/>
                <w:lang w:eastAsia="ru-RU"/>
              </w:rPr>
            </w:pPr>
            <w:r w:rsidRPr="00D80F0E">
              <w:rPr>
                <w:rFonts w:ascii="Times New Roman" w:eastAsia="Times New Roman" w:hAnsi="Times New Roman"/>
                <w:sz w:val="24"/>
                <w:szCs w:val="24"/>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w:t>
            </w:r>
          </w:p>
          <w:p w14:paraId="0515DD1D" w14:textId="77777777" w:rsidR="001103BB" w:rsidRPr="00D80F0E" w:rsidRDefault="001103BB" w:rsidP="001103BB">
            <w:pPr>
              <w:spacing w:before="240"/>
              <w:jc w:val="both"/>
              <w:rPr>
                <w:rFonts w:ascii="Times New Roman" w:eastAsia="Times New Roman" w:hAnsi="Times New Roman"/>
                <w:b/>
                <w:i/>
                <w:sz w:val="24"/>
                <w:szCs w:val="24"/>
              </w:rPr>
            </w:pPr>
            <w:r w:rsidRPr="00D80F0E">
              <w:rPr>
                <w:rFonts w:ascii="Times New Roman" w:eastAsia="Times New Roman" w:hAnsi="Times New Roman"/>
                <w:b/>
                <w:i/>
                <w:sz w:val="24"/>
                <w:szCs w:val="24"/>
              </w:rPr>
              <w:t>Обґрунтування аномально низької тендерної пропозиції може містити інформацію про:</w:t>
            </w:r>
          </w:p>
          <w:p w14:paraId="32D043C7" w14:textId="77777777" w:rsidR="001103BB" w:rsidRPr="00D80F0E" w:rsidRDefault="001103BB" w:rsidP="00163B1F">
            <w:pPr>
              <w:numPr>
                <w:ilvl w:val="0"/>
                <w:numId w:val="4"/>
              </w:numPr>
              <w:pBdr>
                <w:top w:val="nil"/>
                <w:left w:val="nil"/>
                <w:bottom w:val="nil"/>
                <w:right w:val="nil"/>
                <w:between w:val="nil"/>
              </w:pBdr>
              <w:spacing w:after="0" w:line="259" w:lineRule="auto"/>
              <w:jc w:val="both"/>
              <w:rPr>
                <w:rFonts w:ascii="Times New Roman" w:eastAsia="Times New Roman" w:hAnsi="Times New Roman"/>
                <w:sz w:val="24"/>
                <w:szCs w:val="24"/>
              </w:rPr>
            </w:pPr>
            <w:r w:rsidRPr="00D80F0E">
              <w:rPr>
                <w:rFonts w:ascii="Times New Roman" w:eastAsia="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AC50381" w14:textId="77777777" w:rsidR="001103BB" w:rsidRPr="00D80F0E" w:rsidRDefault="001103BB" w:rsidP="00163B1F">
            <w:pPr>
              <w:numPr>
                <w:ilvl w:val="0"/>
                <w:numId w:val="4"/>
              </w:numPr>
              <w:pBdr>
                <w:top w:val="nil"/>
                <w:left w:val="nil"/>
                <w:bottom w:val="nil"/>
                <w:right w:val="nil"/>
                <w:between w:val="nil"/>
              </w:pBdr>
              <w:spacing w:after="0" w:line="259" w:lineRule="auto"/>
              <w:jc w:val="both"/>
              <w:rPr>
                <w:rFonts w:ascii="Times New Roman" w:eastAsia="Times New Roman" w:hAnsi="Times New Roman"/>
                <w:sz w:val="24"/>
                <w:szCs w:val="24"/>
              </w:rPr>
            </w:pPr>
            <w:r w:rsidRPr="00D80F0E">
              <w:rPr>
                <w:rFonts w:ascii="Times New Roman" w:eastAsia="Times New Roman" w:hAnsi="Times New Roman"/>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3246060" w14:textId="77777777" w:rsidR="001103BB" w:rsidRPr="00D80F0E" w:rsidRDefault="001103BB" w:rsidP="00163B1F">
            <w:pPr>
              <w:numPr>
                <w:ilvl w:val="0"/>
                <w:numId w:val="4"/>
              </w:numPr>
              <w:pBdr>
                <w:top w:val="nil"/>
                <w:left w:val="nil"/>
                <w:bottom w:val="nil"/>
                <w:right w:val="nil"/>
                <w:between w:val="nil"/>
              </w:pBdr>
              <w:spacing w:after="160" w:line="259" w:lineRule="auto"/>
              <w:jc w:val="both"/>
              <w:rPr>
                <w:rFonts w:ascii="Times New Roman" w:eastAsia="Times New Roman" w:hAnsi="Times New Roman"/>
                <w:sz w:val="24"/>
                <w:szCs w:val="24"/>
              </w:rPr>
            </w:pPr>
            <w:r w:rsidRPr="00D80F0E">
              <w:rPr>
                <w:rFonts w:ascii="Times New Roman" w:eastAsia="Times New Roman" w:hAnsi="Times New Roman"/>
                <w:sz w:val="24"/>
                <w:szCs w:val="24"/>
              </w:rPr>
              <w:t>отримання учасником державної допомоги згідно із законодавством.</w:t>
            </w:r>
          </w:p>
          <w:p w14:paraId="55922E19" w14:textId="77777777" w:rsidR="001103BB" w:rsidRPr="00D80F0E" w:rsidRDefault="001103BB" w:rsidP="001103BB">
            <w:pPr>
              <w:widowControl w:val="0"/>
              <w:spacing w:line="240" w:lineRule="auto"/>
              <w:contextualSpacing/>
              <w:jc w:val="both"/>
              <w:rPr>
                <w:rFonts w:ascii="Times New Roman" w:hAnsi="Times New Roman"/>
                <w:sz w:val="24"/>
                <w:szCs w:val="24"/>
                <w:lang w:eastAsia="uk-UA"/>
              </w:rPr>
            </w:pPr>
            <w:r w:rsidRPr="00D80F0E">
              <w:rPr>
                <w:rFonts w:ascii="Times New Roman" w:hAnsi="Times New Roman"/>
                <w:sz w:val="24"/>
                <w:szCs w:val="24"/>
                <w:lang w:eastAsia="uk-UA"/>
              </w:rPr>
              <w:t xml:space="preserve">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w:t>
            </w:r>
            <w:r w:rsidRPr="00D80F0E">
              <w:rPr>
                <w:rFonts w:ascii="Times New Roman" w:hAnsi="Times New Roman"/>
                <w:b/>
                <w:sz w:val="24"/>
                <w:szCs w:val="24"/>
                <w:lang w:eastAsia="uk-UA"/>
              </w:rPr>
              <w:t>не може бути</w:t>
            </w:r>
            <w:r w:rsidRPr="00D80F0E">
              <w:rPr>
                <w:rFonts w:ascii="Times New Roman" w:hAnsi="Times New Roman"/>
                <w:sz w:val="24"/>
                <w:szCs w:val="24"/>
                <w:lang w:eastAsia="uk-UA"/>
              </w:rPr>
              <w:t xml:space="preserve"> </w:t>
            </w:r>
            <w:r w:rsidRPr="00D80F0E">
              <w:rPr>
                <w:rFonts w:ascii="Times New Roman" w:hAnsi="Times New Roman"/>
                <w:b/>
                <w:sz w:val="24"/>
                <w:szCs w:val="24"/>
                <w:lang w:eastAsia="uk-UA"/>
              </w:rPr>
              <w:t xml:space="preserve">меншим ніж два робочі </w:t>
            </w:r>
            <w:r w:rsidRPr="00D80F0E">
              <w:rPr>
                <w:rFonts w:ascii="Times New Roman" w:hAnsi="Times New Roman"/>
                <w:b/>
                <w:sz w:val="24"/>
                <w:szCs w:val="24"/>
                <w:lang w:eastAsia="uk-UA"/>
              </w:rPr>
              <w:lastRenderedPageBreak/>
              <w:t>дні</w:t>
            </w:r>
            <w:r w:rsidRPr="00D80F0E">
              <w:rPr>
                <w:rFonts w:ascii="Times New Roman" w:hAnsi="Times New Roman"/>
                <w:sz w:val="24"/>
                <w:szCs w:val="24"/>
                <w:lang w:eastAsia="uk-UA"/>
              </w:rPr>
              <w:t xml:space="preserve"> до закінчення строку розгляду тендерних пропозицій, повідомлення з вимогою про усунення таких </w:t>
            </w:r>
            <w:proofErr w:type="spellStart"/>
            <w:r w:rsidRPr="00D80F0E">
              <w:rPr>
                <w:rFonts w:ascii="Times New Roman" w:hAnsi="Times New Roman"/>
                <w:sz w:val="24"/>
                <w:szCs w:val="24"/>
                <w:lang w:eastAsia="uk-UA"/>
              </w:rPr>
              <w:t>невідповідностей</w:t>
            </w:r>
            <w:proofErr w:type="spellEnd"/>
            <w:r w:rsidRPr="00D80F0E">
              <w:rPr>
                <w:rFonts w:ascii="Times New Roman" w:hAnsi="Times New Roman"/>
                <w:sz w:val="24"/>
                <w:szCs w:val="24"/>
                <w:lang w:eastAsia="uk-UA"/>
              </w:rPr>
              <w:t xml:space="preserve"> в електронній системі </w:t>
            </w:r>
            <w:proofErr w:type="spellStart"/>
            <w:r w:rsidRPr="00D80F0E">
              <w:rPr>
                <w:rFonts w:ascii="Times New Roman" w:hAnsi="Times New Roman"/>
                <w:sz w:val="24"/>
                <w:szCs w:val="24"/>
                <w:lang w:eastAsia="uk-UA"/>
              </w:rPr>
              <w:t>закупівель</w:t>
            </w:r>
            <w:proofErr w:type="spellEnd"/>
            <w:r w:rsidRPr="00D80F0E">
              <w:rPr>
                <w:rFonts w:ascii="Times New Roman" w:hAnsi="Times New Roman"/>
                <w:sz w:val="24"/>
                <w:szCs w:val="24"/>
                <w:lang w:eastAsia="uk-UA"/>
              </w:rPr>
              <w:t>.</w:t>
            </w:r>
          </w:p>
          <w:p w14:paraId="63FF4C39" w14:textId="77777777" w:rsidR="001103BB" w:rsidRPr="00D80F0E" w:rsidRDefault="001103BB" w:rsidP="001103BB">
            <w:pPr>
              <w:widowControl w:val="0"/>
              <w:spacing w:line="240" w:lineRule="auto"/>
              <w:contextualSpacing/>
              <w:jc w:val="both"/>
              <w:rPr>
                <w:rFonts w:ascii="Times New Roman" w:hAnsi="Times New Roman"/>
                <w:sz w:val="10"/>
                <w:szCs w:val="24"/>
                <w:lang w:eastAsia="uk-UA"/>
              </w:rPr>
            </w:pPr>
          </w:p>
          <w:p w14:paraId="541C0A10" w14:textId="77777777" w:rsidR="001103BB" w:rsidRPr="00D80F0E" w:rsidRDefault="001103BB" w:rsidP="001103BB">
            <w:pPr>
              <w:widowControl w:val="0"/>
              <w:spacing w:before="240" w:after="0" w:line="240" w:lineRule="auto"/>
              <w:contextualSpacing/>
              <w:jc w:val="both"/>
              <w:rPr>
                <w:rFonts w:ascii="Times New Roman" w:hAnsi="Times New Roman"/>
                <w:sz w:val="24"/>
                <w:szCs w:val="24"/>
                <w:lang w:eastAsia="uk-UA"/>
              </w:rPr>
            </w:pPr>
            <w:r w:rsidRPr="00D80F0E">
              <w:rPr>
                <w:rFonts w:ascii="Times New Roman" w:hAnsi="Times New Roman"/>
                <w:sz w:val="24"/>
                <w:szCs w:val="24"/>
                <w:lang w:eastAsia="uk-UA"/>
              </w:rPr>
              <w:t xml:space="preserve">         Замовник розміщує повідомлення з вимогою про усунення </w:t>
            </w:r>
            <w:proofErr w:type="spellStart"/>
            <w:r w:rsidRPr="00D80F0E">
              <w:rPr>
                <w:rFonts w:ascii="Times New Roman" w:hAnsi="Times New Roman"/>
                <w:sz w:val="24"/>
                <w:szCs w:val="24"/>
                <w:lang w:eastAsia="uk-UA"/>
              </w:rPr>
              <w:t>невідповідностей</w:t>
            </w:r>
            <w:proofErr w:type="spellEnd"/>
            <w:r w:rsidRPr="00D80F0E">
              <w:rPr>
                <w:rFonts w:ascii="Times New Roman" w:hAnsi="Times New Roman"/>
                <w:sz w:val="24"/>
                <w:szCs w:val="24"/>
                <w:lang w:eastAsia="uk-UA"/>
              </w:rPr>
              <w:t xml:space="preserve"> в інформації та/або документах:</w:t>
            </w:r>
          </w:p>
          <w:p w14:paraId="52BADC1B" w14:textId="77777777" w:rsidR="001103BB" w:rsidRPr="00D80F0E" w:rsidRDefault="001103BB" w:rsidP="001103BB">
            <w:pPr>
              <w:widowControl w:val="0"/>
              <w:tabs>
                <w:tab w:val="left" w:pos="896"/>
              </w:tabs>
              <w:spacing w:before="240" w:after="0" w:line="240" w:lineRule="auto"/>
              <w:ind w:left="754" w:hanging="425"/>
              <w:contextualSpacing/>
              <w:jc w:val="both"/>
              <w:rPr>
                <w:rFonts w:ascii="Times New Roman" w:hAnsi="Times New Roman"/>
                <w:sz w:val="24"/>
                <w:szCs w:val="24"/>
                <w:lang w:eastAsia="uk-UA"/>
              </w:rPr>
            </w:pPr>
            <w:r w:rsidRPr="00D80F0E">
              <w:rPr>
                <w:rFonts w:ascii="Times New Roman" w:hAnsi="Times New Roman"/>
                <w:sz w:val="24"/>
                <w:szCs w:val="24"/>
                <w:lang w:eastAsia="uk-UA"/>
              </w:rPr>
              <w:t>1)   що підтверджують відповідність учасника процедури закупівлі кваліфікаційним критеріям відповідно до статті 16 Закону;</w:t>
            </w:r>
          </w:p>
          <w:p w14:paraId="659ADEE8" w14:textId="77777777" w:rsidR="001103BB" w:rsidRPr="00D80F0E" w:rsidRDefault="001103BB" w:rsidP="001103BB">
            <w:pPr>
              <w:widowControl w:val="0"/>
              <w:tabs>
                <w:tab w:val="left" w:pos="896"/>
              </w:tabs>
              <w:spacing w:before="240" w:after="0" w:line="240" w:lineRule="auto"/>
              <w:ind w:left="754" w:hanging="425"/>
              <w:contextualSpacing/>
              <w:jc w:val="both"/>
              <w:rPr>
                <w:rFonts w:ascii="Times New Roman" w:hAnsi="Times New Roman"/>
                <w:sz w:val="24"/>
                <w:szCs w:val="24"/>
                <w:lang w:eastAsia="uk-UA"/>
              </w:rPr>
            </w:pPr>
            <w:r w:rsidRPr="00D80F0E">
              <w:rPr>
                <w:rFonts w:ascii="Times New Roman" w:hAnsi="Times New Roman"/>
                <w:sz w:val="24"/>
                <w:szCs w:val="24"/>
                <w:lang w:eastAsia="uk-UA"/>
              </w:rPr>
              <w:t>2)  на підтвердження права підпису тендерної пропозиції та/або договору про закупівлю.</w:t>
            </w:r>
          </w:p>
          <w:p w14:paraId="01666817" w14:textId="77777777" w:rsidR="001103BB" w:rsidRPr="00D80F0E" w:rsidRDefault="001103BB" w:rsidP="001103BB">
            <w:pPr>
              <w:widowControl w:val="0"/>
              <w:tabs>
                <w:tab w:val="left" w:pos="896"/>
              </w:tabs>
              <w:spacing w:line="240" w:lineRule="auto"/>
              <w:ind w:left="754" w:hanging="425"/>
              <w:contextualSpacing/>
              <w:jc w:val="both"/>
              <w:rPr>
                <w:rFonts w:ascii="Times New Roman" w:hAnsi="Times New Roman"/>
                <w:sz w:val="10"/>
                <w:szCs w:val="24"/>
                <w:lang w:eastAsia="uk-UA"/>
              </w:rPr>
            </w:pPr>
          </w:p>
          <w:p w14:paraId="50B3ECDB" w14:textId="77777777" w:rsidR="001103BB" w:rsidRPr="00D80F0E" w:rsidRDefault="001103BB" w:rsidP="001103BB">
            <w:pPr>
              <w:widowControl w:val="0"/>
              <w:spacing w:line="240" w:lineRule="auto"/>
              <w:ind w:firstLine="612"/>
              <w:contextualSpacing/>
              <w:jc w:val="both"/>
              <w:rPr>
                <w:rFonts w:ascii="Times New Roman" w:hAnsi="Times New Roman"/>
                <w:sz w:val="24"/>
                <w:szCs w:val="24"/>
                <w:lang w:eastAsia="uk-UA"/>
              </w:rPr>
            </w:pPr>
            <w:r w:rsidRPr="00D80F0E">
              <w:rPr>
                <w:rFonts w:ascii="Times New Roman" w:hAnsi="Times New Roman"/>
                <w:sz w:val="24"/>
                <w:szCs w:val="24"/>
                <w:lang w:eastAsia="uk-UA"/>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D80F0E">
              <w:rPr>
                <w:rFonts w:ascii="Times New Roman" w:hAnsi="Times New Roman"/>
                <w:sz w:val="24"/>
                <w:szCs w:val="24"/>
                <w:lang w:eastAsia="uk-UA"/>
              </w:rPr>
              <w:t>невідповідностей</w:t>
            </w:r>
            <w:proofErr w:type="spellEnd"/>
            <w:r w:rsidRPr="00D80F0E">
              <w:rPr>
                <w:rFonts w:ascii="Times New Roman" w:hAnsi="Times New Roman"/>
                <w:sz w:val="24"/>
                <w:szCs w:val="24"/>
                <w:lang w:eastAsia="uk-UA"/>
              </w:rPr>
              <w:t xml:space="preserve"> в інформації та/або документах, що подані учасником у тендерній пропозиції.</w:t>
            </w:r>
          </w:p>
          <w:p w14:paraId="219277BC" w14:textId="77777777" w:rsidR="001103BB" w:rsidRPr="00D80F0E" w:rsidRDefault="001103BB" w:rsidP="001103BB">
            <w:pPr>
              <w:widowControl w:val="0"/>
              <w:spacing w:line="240" w:lineRule="auto"/>
              <w:ind w:firstLine="612"/>
              <w:contextualSpacing/>
              <w:jc w:val="both"/>
              <w:rPr>
                <w:rFonts w:ascii="Times New Roman" w:hAnsi="Times New Roman"/>
                <w:sz w:val="24"/>
                <w:szCs w:val="24"/>
                <w:lang w:eastAsia="uk-UA"/>
              </w:rPr>
            </w:pPr>
            <w:r w:rsidRPr="00D80F0E">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D80F0E">
              <w:rPr>
                <w:rFonts w:ascii="Times New Roman" w:hAnsi="Times New Roman"/>
                <w:sz w:val="24"/>
                <w:szCs w:val="24"/>
                <w:lang w:eastAsia="uk-UA"/>
              </w:rPr>
              <w:t>закупівель</w:t>
            </w:r>
            <w:proofErr w:type="spellEnd"/>
            <w:r w:rsidRPr="00D80F0E">
              <w:rPr>
                <w:rFonts w:ascii="Times New Roman" w:hAnsi="Times New Roman"/>
                <w:sz w:val="24"/>
                <w:szCs w:val="24"/>
                <w:lang w:eastAsia="uk-UA"/>
              </w:rPr>
              <w:t xml:space="preserve"> уточнених або нових документів в електронній системі </w:t>
            </w:r>
            <w:proofErr w:type="spellStart"/>
            <w:r w:rsidRPr="00D80F0E">
              <w:rPr>
                <w:rFonts w:ascii="Times New Roman" w:hAnsi="Times New Roman"/>
                <w:sz w:val="24"/>
                <w:szCs w:val="24"/>
                <w:lang w:eastAsia="uk-UA"/>
              </w:rPr>
              <w:t>закупівель</w:t>
            </w:r>
            <w:proofErr w:type="spellEnd"/>
            <w:r w:rsidRPr="00D80F0E">
              <w:rPr>
                <w:rFonts w:ascii="Times New Roman" w:hAnsi="Times New Roman"/>
                <w:sz w:val="24"/>
                <w:szCs w:val="24"/>
                <w:lang w:eastAsia="uk-UA"/>
              </w:rPr>
              <w:t xml:space="preserve">, </w:t>
            </w:r>
            <w:r w:rsidRPr="00D80F0E">
              <w:rPr>
                <w:rFonts w:ascii="Times New Roman" w:hAnsi="Times New Roman"/>
                <w:b/>
                <w:sz w:val="24"/>
                <w:szCs w:val="24"/>
                <w:lang w:eastAsia="uk-UA"/>
              </w:rPr>
              <w:t>протягом 24 годин з моменту розміщення</w:t>
            </w:r>
            <w:r w:rsidRPr="00D80F0E">
              <w:rPr>
                <w:rFonts w:ascii="Times New Roman" w:hAnsi="Times New Roman"/>
                <w:sz w:val="24"/>
                <w:szCs w:val="24"/>
                <w:lang w:eastAsia="uk-UA"/>
              </w:rPr>
              <w:t xml:space="preserve"> замовником в електронній системі </w:t>
            </w:r>
            <w:proofErr w:type="spellStart"/>
            <w:r w:rsidRPr="00D80F0E">
              <w:rPr>
                <w:rFonts w:ascii="Times New Roman" w:hAnsi="Times New Roman"/>
                <w:sz w:val="24"/>
                <w:szCs w:val="24"/>
                <w:lang w:eastAsia="uk-UA"/>
              </w:rPr>
              <w:t>закупівель</w:t>
            </w:r>
            <w:proofErr w:type="spellEnd"/>
            <w:r w:rsidRPr="00D80F0E">
              <w:rPr>
                <w:rFonts w:ascii="Times New Roman" w:hAnsi="Times New Roman"/>
                <w:sz w:val="24"/>
                <w:szCs w:val="24"/>
                <w:lang w:eastAsia="uk-UA"/>
              </w:rPr>
              <w:t xml:space="preserve"> повідомлення з вимогою про усунення таких </w:t>
            </w:r>
            <w:proofErr w:type="spellStart"/>
            <w:r w:rsidRPr="00D80F0E">
              <w:rPr>
                <w:rFonts w:ascii="Times New Roman" w:hAnsi="Times New Roman"/>
                <w:sz w:val="24"/>
                <w:szCs w:val="24"/>
                <w:lang w:eastAsia="uk-UA"/>
              </w:rPr>
              <w:t>невідповідностей</w:t>
            </w:r>
            <w:proofErr w:type="spellEnd"/>
            <w:r w:rsidRPr="00D80F0E">
              <w:rPr>
                <w:rFonts w:ascii="Times New Roman" w:hAnsi="Times New Roman"/>
                <w:sz w:val="24"/>
                <w:szCs w:val="24"/>
                <w:lang w:eastAsia="uk-UA"/>
              </w:rPr>
              <w:t xml:space="preserve">. </w:t>
            </w:r>
          </w:p>
          <w:p w14:paraId="0B083500" w14:textId="77777777" w:rsidR="001103BB" w:rsidRPr="00D80F0E" w:rsidRDefault="001103BB" w:rsidP="001103BB">
            <w:pPr>
              <w:spacing w:after="60" w:line="240" w:lineRule="auto"/>
              <w:ind w:firstLine="612"/>
              <w:jc w:val="both"/>
              <w:rPr>
                <w:rFonts w:ascii="Times New Roman" w:eastAsia="Times New Roman" w:hAnsi="Times New Roman"/>
                <w:bCs/>
                <w:iCs/>
                <w:sz w:val="24"/>
                <w:szCs w:val="24"/>
              </w:rPr>
            </w:pPr>
            <w:r w:rsidRPr="00D80F0E">
              <w:rPr>
                <w:rFonts w:ascii="Times New Roman" w:hAnsi="Times New Roman"/>
                <w:sz w:val="24"/>
                <w:szCs w:val="24"/>
                <w:lang w:eastAsia="uk-UA"/>
              </w:rPr>
              <w:t xml:space="preserve">Замовник розглядає подані тендерні пропозиції з урахуванням виправлення або </w:t>
            </w:r>
            <w:proofErr w:type="spellStart"/>
            <w:r w:rsidRPr="00D80F0E">
              <w:rPr>
                <w:rFonts w:ascii="Times New Roman" w:hAnsi="Times New Roman"/>
                <w:sz w:val="24"/>
                <w:szCs w:val="24"/>
                <w:lang w:eastAsia="uk-UA"/>
              </w:rPr>
              <w:t>невиправлення</w:t>
            </w:r>
            <w:proofErr w:type="spellEnd"/>
            <w:r w:rsidRPr="00D80F0E">
              <w:rPr>
                <w:rFonts w:ascii="Times New Roman" w:hAnsi="Times New Roman"/>
                <w:sz w:val="24"/>
                <w:szCs w:val="24"/>
                <w:lang w:eastAsia="uk-UA"/>
              </w:rPr>
              <w:t xml:space="preserve"> учасниками виявлених </w:t>
            </w:r>
            <w:proofErr w:type="spellStart"/>
            <w:r w:rsidRPr="00D80F0E">
              <w:rPr>
                <w:rFonts w:ascii="Times New Roman" w:hAnsi="Times New Roman"/>
                <w:sz w:val="24"/>
                <w:szCs w:val="24"/>
                <w:lang w:eastAsia="uk-UA"/>
              </w:rPr>
              <w:t>невідповідностей</w:t>
            </w:r>
            <w:proofErr w:type="spellEnd"/>
            <w:r w:rsidRPr="00D80F0E">
              <w:rPr>
                <w:rFonts w:ascii="Times New Roman" w:hAnsi="Times New Roman"/>
                <w:sz w:val="24"/>
                <w:szCs w:val="24"/>
                <w:lang w:eastAsia="uk-UA"/>
              </w:rPr>
              <w:t>.</w:t>
            </w:r>
          </w:p>
          <w:p w14:paraId="54E60256" w14:textId="77777777" w:rsidR="001103BB" w:rsidRPr="00D80F0E" w:rsidRDefault="001103BB" w:rsidP="001103BB">
            <w:pPr>
              <w:widowControl w:val="0"/>
              <w:spacing w:after="0" w:line="240" w:lineRule="auto"/>
              <w:ind w:firstLine="227"/>
              <w:contextualSpacing/>
              <w:jc w:val="both"/>
              <w:rPr>
                <w:rFonts w:ascii="Times New Roman" w:eastAsia="Times New Roman" w:hAnsi="Times New Roman"/>
                <w:sz w:val="10"/>
                <w:szCs w:val="24"/>
                <w:lang w:eastAsia="ru-RU"/>
              </w:rPr>
            </w:pPr>
          </w:p>
          <w:p w14:paraId="129615DB" w14:textId="16F48612" w:rsidR="00157B50" w:rsidRPr="00D80F0E" w:rsidRDefault="001103BB" w:rsidP="001103BB">
            <w:pPr>
              <w:widowControl w:val="0"/>
              <w:spacing w:line="240" w:lineRule="auto"/>
              <w:ind w:firstLine="227"/>
              <w:contextualSpacing/>
              <w:jc w:val="both"/>
              <w:rPr>
                <w:rFonts w:ascii="Times New Roman" w:hAnsi="Times New Roman"/>
                <w:sz w:val="24"/>
                <w:szCs w:val="24"/>
                <w:lang w:eastAsia="uk-UA"/>
              </w:rPr>
            </w:pPr>
            <w:r w:rsidRPr="00D80F0E">
              <w:rPr>
                <w:rFonts w:ascii="Times New Roman" w:eastAsia="Times New Roman" w:hAnsi="Times New Roman"/>
                <w:bCs/>
                <w:iCs/>
                <w:sz w:val="24"/>
                <w:szCs w:val="24"/>
              </w:rPr>
              <w:t xml:space="preserve">Ціна </w:t>
            </w:r>
            <w:r w:rsidRPr="00D80F0E">
              <w:rPr>
                <w:rFonts w:ascii="Times New Roman" w:eastAsia="Times New Roman" w:hAnsi="Times New Roman"/>
                <w:sz w:val="24"/>
                <w:szCs w:val="24"/>
                <w:lang w:eastAsia="ru-RU"/>
              </w:rPr>
              <w:t xml:space="preserve">тендерної пропозиції повинна бути остаточно </w:t>
            </w:r>
            <w:r w:rsidRPr="00D80F0E">
              <w:rPr>
                <w:rFonts w:ascii="Times New Roman" w:hAnsi="Times New Roman"/>
                <w:sz w:val="24"/>
                <w:szCs w:val="24"/>
                <w:lang w:eastAsia="uk-UA"/>
              </w:rPr>
              <w:t>визначена</w:t>
            </w:r>
            <w:r w:rsidRPr="00D80F0E">
              <w:rPr>
                <w:rFonts w:ascii="Times New Roman" w:eastAsia="Times New Roman" w:hAnsi="Times New Roman"/>
                <w:sz w:val="24"/>
                <w:szCs w:val="24"/>
                <w:lang w:eastAsia="ru-RU"/>
              </w:rPr>
              <w:t xml:space="preserve"> без будь-яких посилань, обмежень або застережень.</w:t>
            </w:r>
          </w:p>
        </w:tc>
      </w:tr>
      <w:tr w:rsidR="00D80F0E" w:rsidRPr="00D80F0E" w14:paraId="2243174F" w14:textId="77777777" w:rsidTr="009121A5">
        <w:trPr>
          <w:trHeight w:val="127"/>
          <w:jc w:val="center"/>
        </w:trPr>
        <w:tc>
          <w:tcPr>
            <w:tcW w:w="516" w:type="dxa"/>
            <w:tcBorders>
              <w:bottom w:val="single" w:sz="6" w:space="0" w:color="auto"/>
            </w:tcBorders>
            <w:shd w:val="clear" w:color="auto" w:fill="FFFFFF" w:themeFill="background1"/>
            <w:vAlign w:val="center"/>
          </w:tcPr>
          <w:p w14:paraId="4D762FE3" w14:textId="77777777" w:rsidR="00AA5FC8" w:rsidRPr="00D80F0E" w:rsidRDefault="00AA5FC8" w:rsidP="00636526">
            <w:pPr>
              <w:widowControl w:val="0"/>
              <w:spacing w:beforeLines="50" w:before="120" w:afterLines="50" w:after="120" w:line="240" w:lineRule="auto"/>
              <w:contextualSpacing/>
              <w:rPr>
                <w:rFonts w:ascii="Times New Roman" w:hAnsi="Times New Roman"/>
                <w:sz w:val="24"/>
                <w:szCs w:val="24"/>
                <w:lang w:eastAsia="uk-UA"/>
              </w:rPr>
            </w:pPr>
            <w:r w:rsidRPr="00D80F0E">
              <w:rPr>
                <w:rFonts w:ascii="Times New Roman" w:hAnsi="Times New Roman"/>
                <w:sz w:val="24"/>
                <w:szCs w:val="24"/>
                <w:lang w:eastAsia="uk-UA"/>
              </w:rPr>
              <w:lastRenderedPageBreak/>
              <w:t>3</w:t>
            </w:r>
          </w:p>
        </w:tc>
        <w:tc>
          <w:tcPr>
            <w:tcW w:w="2718" w:type="dxa"/>
            <w:tcBorders>
              <w:bottom w:val="single" w:sz="6" w:space="0" w:color="auto"/>
            </w:tcBorders>
            <w:shd w:val="clear" w:color="auto" w:fill="FFFFFF" w:themeFill="background1"/>
            <w:vAlign w:val="center"/>
          </w:tcPr>
          <w:p w14:paraId="4A180349" w14:textId="77777777" w:rsidR="00AA5FC8" w:rsidRPr="00D80F0E" w:rsidRDefault="00AA5FC8" w:rsidP="00636526">
            <w:pPr>
              <w:widowControl w:val="0"/>
              <w:spacing w:beforeLines="50" w:before="120" w:afterLines="50" w:after="120" w:line="240" w:lineRule="auto"/>
              <w:ind w:right="113"/>
              <w:contextualSpacing/>
              <w:rPr>
                <w:rFonts w:ascii="Times New Roman" w:hAnsi="Times New Roman"/>
                <w:sz w:val="24"/>
                <w:szCs w:val="24"/>
                <w:lang w:eastAsia="uk-UA"/>
              </w:rPr>
            </w:pPr>
            <w:r w:rsidRPr="00D80F0E">
              <w:rPr>
                <w:rFonts w:ascii="Times New Roman" w:hAnsi="Times New Roman"/>
                <w:sz w:val="24"/>
                <w:szCs w:val="24"/>
                <w:lang w:eastAsia="uk-UA"/>
              </w:rPr>
              <w:t>Відхилення тендерних пропозицій</w:t>
            </w:r>
          </w:p>
        </w:tc>
        <w:tc>
          <w:tcPr>
            <w:tcW w:w="6816" w:type="dxa"/>
            <w:tcBorders>
              <w:bottom w:val="single" w:sz="6" w:space="0" w:color="auto"/>
            </w:tcBorders>
            <w:shd w:val="clear" w:color="auto" w:fill="FFFFFF" w:themeFill="background1"/>
            <w:vAlign w:val="center"/>
          </w:tcPr>
          <w:p w14:paraId="6EA90061" w14:textId="77777777" w:rsidR="001103BB" w:rsidRPr="00D80F0E" w:rsidRDefault="001103BB" w:rsidP="001103BB">
            <w:pPr>
              <w:spacing w:line="240" w:lineRule="auto"/>
              <w:ind w:firstLine="232"/>
              <w:jc w:val="both"/>
              <w:rPr>
                <w:rFonts w:ascii="Times New Roman" w:hAnsi="Times New Roman"/>
                <w:sz w:val="24"/>
                <w:szCs w:val="24"/>
              </w:rPr>
            </w:pPr>
            <w:r w:rsidRPr="00D80F0E">
              <w:rPr>
                <w:rFonts w:ascii="Times New Roman" w:hAnsi="Times New Roman"/>
                <w:sz w:val="24"/>
                <w:szCs w:val="24"/>
              </w:rPr>
              <w:t xml:space="preserve">Замовник відхиляє тендерну пропозицію із зазначенням аргументації в електронній системі </w:t>
            </w:r>
            <w:proofErr w:type="spellStart"/>
            <w:r w:rsidRPr="00D80F0E">
              <w:rPr>
                <w:rFonts w:ascii="Times New Roman" w:hAnsi="Times New Roman"/>
                <w:sz w:val="24"/>
                <w:szCs w:val="24"/>
              </w:rPr>
              <w:t>закупівель</w:t>
            </w:r>
            <w:proofErr w:type="spellEnd"/>
            <w:r w:rsidRPr="00D80F0E">
              <w:rPr>
                <w:rFonts w:ascii="Times New Roman" w:hAnsi="Times New Roman"/>
                <w:sz w:val="24"/>
                <w:szCs w:val="24"/>
              </w:rPr>
              <w:t xml:space="preserve"> у разі, якщо:</w:t>
            </w:r>
          </w:p>
          <w:p w14:paraId="6480780E" w14:textId="77777777" w:rsidR="001103BB" w:rsidRPr="00D80F0E" w:rsidRDefault="001103BB" w:rsidP="001103BB">
            <w:pPr>
              <w:spacing w:line="240" w:lineRule="auto"/>
              <w:ind w:left="470" w:firstLine="232"/>
              <w:jc w:val="both"/>
              <w:rPr>
                <w:rFonts w:ascii="Times New Roman" w:hAnsi="Times New Roman"/>
                <w:sz w:val="24"/>
                <w:szCs w:val="24"/>
              </w:rPr>
            </w:pPr>
            <w:r w:rsidRPr="00D80F0E">
              <w:rPr>
                <w:rFonts w:ascii="Times New Roman" w:hAnsi="Times New Roman"/>
                <w:sz w:val="24"/>
                <w:szCs w:val="24"/>
              </w:rPr>
              <w:t>1) учасник процедури закупівлі:</w:t>
            </w:r>
          </w:p>
          <w:p w14:paraId="2F8AA3CD" w14:textId="77777777" w:rsidR="001103BB" w:rsidRPr="00D80F0E" w:rsidRDefault="001103BB" w:rsidP="00163B1F">
            <w:pPr>
              <w:pStyle w:val="a9"/>
              <w:numPr>
                <w:ilvl w:val="0"/>
                <w:numId w:val="5"/>
              </w:numPr>
              <w:tabs>
                <w:tab w:val="left" w:pos="1179"/>
              </w:tabs>
              <w:spacing w:line="240" w:lineRule="auto"/>
              <w:ind w:left="754" w:firstLine="142"/>
              <w:jc w:val="both"/>
              <w:rPr>
                <w:rFonts w:ascii="Times New Roman" w:hAnsi="Times New Roman"/>
                <w:sz w:val="24"/>
                <w:szCs w:val="24"/>
              </w:rPr>
            </w:pPr>
            <w:bookmarkStart w:id="4" w:name="n1573"/>
            <w:bookmarkEnd w:id="4"/>
            <w:r w:rsidRPr="00D80F0E">
              <w:rPr>
                <w:rFonts w:ascii="Times New Roman" w:hAnsi="Times New Roman"/>
                <w:sz w:val="24"/>
                <w:szCs w:val="24"/>
              </w:rPr>
              <w:t>не відповідає кваліфікаційним (кваліфікаційному) критеріям, установленим </w:t>
            </w:r>
            <w:hyperlink r:id="rId12" w:anchor="n1250" w:history="1">
              <w:r w:rsidRPr="00D80F0E">
                <w:rPr>
                  <w:rFonts w:ascii="Times New Roman" w:hAnsi="Times New Roman"/>
                  <w:sz w:val="24"/>
                  <w:szCs w:val="24"/>
                </w:rPr>
                <w:t>статтею 16</w:t>
              </w:r>
            </w:hyperlink>
            <w:r w:rsidRPr="00D80F0E">
              <w:rPr>
                <w:rFonts w:ascii="Times New Roman" w:hAnsi="Times New Roman"/>
                <w:sz w:val="24"/>
                <w:szCs w:val="24"/>
              </w:rPr>
              <w:t>  Закону та/або наявні підстави, встановлені </w:t>
            </w:r>
            <w:hyperlink r:id="rId13" w:anchor="n1262" w:history="1">
              <w:r w:rsidRPr="00D80F0E">
                <w:rPr>
                  <w:rFonts w:ascii="Times New Roman" w:hAnsi="Times New Roman"/>
                  <w:sz w:val="24"/>
                  <w:szCs w:val="24"/>
                </w:rPr>
                <w:t>частиною першою</w:t>
              </w:r>
            </w:hyperlink>
            <w:r w:rsidRPr="00D80F0E">
              <w:rPr>
                <w:rFonts w:ascii="Times New Roman" w:hAnsi="Times New Roman"/>
                <w:sz w:val="24"/>
                <w:szCs w:val="24"/>
              </w:rPr>
              <w:t> статті 17 Закону;</w:t>
            </w:r>
          </w:p>
          <w:p w14:paraId="74BACCD5" w14:textId="362BD0E1" w:rsidR="001103BB" w:rsidRPr="00D80F0E" w:rsidRDefault="001103BB" w:rsidP="00163B1F">
            <w:pPr>
              <w:pStyle w:val="a9"/>
              <w:numPr>
                <w:ilvl w:val="0"/>
                <w:numId w:val="5"/>
              </w:numPr>
              <w:tabs>
                <w:tab w:val="left" w:pos="1179"/>
              </w:tabs>
              <w:spacing w:line="240" w:lineRule="auto"/>
              <w:ind w:left="754" w:firstLine="142"/>
              <w:jc w:val="both"/>
              <w:rPr>
                <w:rFonts w:ascii="Times New Roman" w:hAnsi="Times New Roman"/>
                <w:sz w:val="24"/>
                <w:szCs w:val="24"/>
              </w:rPr>
            </w:pPr>
            <w:r w:rsidRPr="00D80F0E">
              <w:rPr>
                <w:rFonts w:ascii="Times New Roman" w:hAnsi="Times New Roman"/>
                <w:sz w:val="24"/>
                <w:szCs w:val="24"/>
              </w:rPr>
              <w:t>не відповідає</w:t>
            </w:r>
            <w:r w:rsidR="004A20E5" w:rsidRPr="00D80F0E">
              <w:rPr>
                <w:rFonts w:ascii="Times New Roman" w:hAnsi="Times New Roman"/>
                <w:sz w:val="24"/>
                <w:szCs w:val="24"/>
              </w:rPr>
              <w:t xml:space="preserve"> </w:t>
            </w:r>
            <w:r w:rsidRPr="00D80F0E">
              <w:rPr>
                <w:rFonts w:ascii="Times New Roman" w:hAnsi="Times New Roman"/>
                <w:sz w:val="24"/>
                <w:szCs w:val="24"/>
              </w:rPr>
              <w:t>встановленим</w:t>
            </w:r>
            <w:r w:rsidR="004A20E5" w:rsidRPr="00D80F0E">
              <w:rPr>
                <w:rFonts w:ascii="Times New Roman" w:hAnsi="Times New Roman"/>
                <w:sz w:val="24"/>
                <w:szCs w:val="24"/>
              </w:rPr>
              <w:t xml:space="preserve"> </w:t>
            </w:r>
            <w:hyperlink r:id="rId14" w:anchor="n1422" w:history="1">
              <w:r w:rsidRPr="00D80F0E">
                <w:rPr>
                  <w:rFonts w:ascii="Times New Roman" w:hAnsi="Times New Roman"/>
                  <w:sz w:val="24"/>
                  <w:szCs w:val="24"/>
                </w:rPr>
                <w:t>абзацом першим</w:t>
              </w:r>
            </w:hyperlink>
            <w:r w:rsidR="004A20E5" w:rsidRPr="00D80F0E">
              <w:rPr>
                <w:rFonts w:ascii="Times New Roman" w:hAnsi="Times New Roman"/>
                <w:sz w:val="24"/>
                <w:szCs w:val="24"/>
              </w:rPr>
              <w:t xml:space="preserve"> </w:t>
            </w:r>
            <w:r w:rsidRPr="00D80F0E">
              <w:rPr>
                <w:rFonts w:ascii="Times New Roman" w:hAnsi="Times New Roman"/>
                <w:sz w:val="24"/>
                <w:szCs w:val="24"/>
              </w:rPr>
              <w:t xml:space="preserve">частини третьої статті 22 Закону вимогам до учасника відповідно до законодавства; </w:t>
            </w:r>
          </w:p>
          <w:p w14:paraId="3D50EDA8" w14:textId="77777777" w:rsidR="001103BB" w:rsidRPr="00D80F0E" w:rsidRDefault="001103BB" w:rsidP="00163B1F">
            <w:pPr>
              <w:pStyle w:val="a9"/>
              <w:numPr>
                <w:ilvl w:val="0"/>
                <w:numId w:val="5"/>
              </w:numPr>
              <w:tabs>
                <w:tab w:val="left" w:pos="1179"/>
              </w:tabs>
              <w:spacing w:line="240" w:lineRule="auto"/>
              <w:ind w:left="754" w:firstLine="142"/>
              <w:jc w:val="both"/>
              <w:rPr>
                <w:rFonts w:ascii="Times New Roman" w:hAnsi="Times New Roman"/>
                <w:sz w:val="24"/>
                <w:szCs w:val="24"/>
              </w:rPr>
            </w:pPr>
            <w:r w:rsidRPr="00D80F0E">
              <w:rPr>
                <w:rFonts w:ascii="Times New Roman" w:hAnsi="Times New Roman"/>
                <w:sz w:val="24"/>
                <w:szCs w:val="24"/>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14:paraId="64BA1D9F" w14:textId="77777777" w:rsidR="001103BB" w:rsidRPr="00D80F0E" w:rsidRDefault="001103BB" w:rsidP="00163B1F">
            <w:pPr>
              <w:pStyle w:val="a9"/>
              <w:numPr>
                <w:ilvl w:val="0"/>
                <w:numId w:val="5"/>
              </w:numPr>
              <w:tabs>
                <w:tab w:val="left" w:pos="1179"/>
              </w:tabs>
              <w:spacing w:line="240" w:lineRule="auto"/>
              <w:ind w:left="754" w:firstLine="142"/>
              <w:jc w:val="both"/>
              <w:rPr>
                <w:rFonts w:ascii="Times New Roman" w:hAnsi="Times New Roman"/>
                <w:sz w:val="24"/>
                <w:szCs w:val="24"/>
              </w:rPr>
            </w:pPr>
            <w:r w:rsidRPr="00D80F0E">
              <w:rPr>
                <w:rFonts w:ascii="Times New Roman" w:hAnsi="Times New Roman"/>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530F4390" w14:textId="77777777" w:rsidR="001103BB" w:rsidRPr="00D80F0E" w:rsidRDefault="001103BB" w:rsidP="00163B1F">
            <w:pPr>
              <w:pStyle w:val="a9"/>
              <w:numPr>
                <w:ilvl w:val="0"/>
                <w:numId w:val="5"/>
              </w:numPr>
              <w:tabs>
                <w:tab w:val="left" w:pos="1179"/>
              </w:tabs>
              <w:spacing w:line="240" w:lineRule="auto"/>
              <w:ind w:left="754" w:firstLine="142"/>
              <w:jc w:val="both"/>
              <w:rPr>
                <w:rFonts w:ascii="Times New Roman" w:hAnsi="Times New Roman"/>
                <w:sz w:val="24"/>
                <w:szCs w:val="24"/>
              </w:rPr>
            </w:pPr>
            <w:r w:rsidRPr="00D80F0E">
              <w:rPr>
                <w:rFonts w:ascii="Times New Roman" w:hAnsi="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sidRPr="00D80F0E">
              <w:rPr>
                <w:rFonts w:ascii="Times New Roman" w:hAnsi="Times New Roman"/>
                <w:sz w:val="24"/>
                <w:szCs w:val="24"/>
              </w:rPr>
              <w:t>закупівель</w:t>
            </w:r>
            <w:proofErr w:type="spellEnd"/>
            <w:r w:rsidRPr="00D80F0E">
              <w:rPr>
                <w:rFonts w:ascii="Times New Roman" w:hAnsi="Times New Roman"/>
                <w:sz w:val="24"/>
                <w:szCs w:val="24"/>
              </w:rPr>
              <w:t xml:space="preserve"> </w:t>
            </w:r>
            <w:r w:rsidRPr="00D80F0E">
              <w:rPr>
                <w:rFonts w:ascii="Times New Roman" w:hAnsi="Times New Roman"/>
                <w:sz w:val="24"/>
                <w:szCs w:val="24"/>
              </w:rPr>
              <w:lastRenderedPageBreak/>
              <w:t xml:space="preserve">повідомлення з вимогою про усунення таких </w:t>
            </w:r>
            <w:proofErr w:type="spellStart"/>
            <w:r w:rsidRPr="00D80F0E">
              <w:rPr>
                <w:rFonts w:ascii="Times New Roman" w:hAnsi="Times New Roman"/>
                <w:sz w:val="24"/>
                <w:szCs w:val="24"/>
              </w:rPr>
              <w:t>невідповідностей</w:t>
            </w:r>
            <w:proofErr w:type="spellEnd"/>
            <w:r w:rsidRPr="00D80F0E">
              <w:rPr>
                <w:rFonts w:ascii="Times New Roman" w:hAnsi="Times New Roman"/>
                <w:sz w:val="24"/>
                <w:szCs w:val="24"/>
              </w:rPr>
              <w:t>;</w:t>
            </w:r>
          </w:p>
          <w:p w14:paraId="0B9FCD3F" w14:textId="77777777" w:rsidR="001103BB" w:rsidRPr="00D80F0E" w:rsidRDefault="001103BB" w:rsidP="00163B1F">
            <w:pPr>
              <w:pStyle w:val="a9"/>
              <w:numPr>
                <w:ilvl w:val="0"/>
                <w:numId w:val="5"/>
              </w:numPr>
              <w:tabs>
                <w:tab w:val="left" w:pos="1179"/>
              </w:tabs>
              <w:spacing w:line="240" w:lineRule="auto"/>
              <w:ind w:left="754" w:firstLine="142"/>
              <w:jc w:val="both"/>
              <w:rPr>
                <w:rFonts w:ascii="Times New Roman" w:hAnsi="Times New Roman"/>
                <w:sz w:val="24"/>
                <w:szCs w:val="24"/>
              </w:rPr>
            </w:pPr>
            <w:r w:rsidRPr="00D80F0E">
              <w:rPr>
                <w:rFonts w:ascii="Times New Roman" w:hAnsi="Times New Roman"/>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0C91ACE0" w14:textId="77777777" w:rsidR="001103BB" w:rsidRPr="00D80F0E" w:rsidRDefault="001103BB" w:rsidP="00163B1F">
            <w:pPr>
              <w:pStyle w:val="a9"/>
              <w:numPr>
                <w:ilvl w:val="0"/>
                <w:numId w:val="5"/>
              </w:numPr>
              <w:tabs>
                <w:tab w:val="left" w:pos="1179"/>
              </w:tabs>
              <w:spacing w:line="240" w:lineRule="auto"/>
              <w:ind w:left="754" w:firstLine="142"/>
              <w:jc w:val="both"/>
              <w:rPr>
                <w:rFonts w:ascii="Times New Roman" w:hAnsi="Times New Roman"/>
                <w:sz w:val="24"/>
                <w:szCs w:val="24"/>
              </w:rPr>
            </w:pPr>
            <w:r w:rsidRPr="00D80F0E">
              <w:rPr>
                <w:rFonts w:ascii="Times New Roman" w:hAnsi="Times New Roman"/>
                <w:sz w:val="24"/>
                <w:szCs w:val="24"/>
              </w:rPr>
              <w:t>визначив конфіденційною інформацію, що не може бути визначена як конфіденційна відповідно до вимог частини другої статті 28 Закону;</w:t>
            </w:r>
          </w:p>
          <w:p w14:paraId="4BA1CFB0" w14:textId="77777777" w:rsidR="001103BB" w:rsidRPr="00D80F0E" w:rsidRDefault="001103BB" w:rsidP="001103BB">
            <w:pPr>
              <w:spacing w:line="240" w:lineRule="auto"/>
              <w:ind w:left="470" w:firstLine="232"/>
              <w:jc w:val="both"/>
              <w:rPr>
                <w:rFonts w:ascii="Times New Roman" w:hAnsi="Times New Roman"/>
                <w:sz w:val="24"/>
                <w:szCs w:val="24"/>
              </w:rPr>
            </w:pPr>
            <w:r w:rsidRPr="00D80F0E">
              <w:rPr>
                <w:rFonts w:ascii="Times New Roman" w:hAnsi="Times New Roman"/>
                <w:sz w:val="24"/>
                <w:szCs w:val="24"/>
              </w:rPr>
              <w:t>2) тендерна пропозиція учасника:</w:t>
            </w:r>
          </w:p>
          <w:p w14:paraId="19A96343" w14:textId="77777777" w:rsidR="001103BB" w:rsidRPr="00D80F0E" w:rsidRDefault="001103BB" w:rsidP="00163B1F">
            <w:pPr>
              <w:pStyle w:val="a9"/>
              <w:numPr>
                <w:ilvl w:val="0"/>
                <w:numId w:val="6"/>
              </w:numPr>
              <w:tabs>
                <w:tab w:val="left" w:pos="1179"/>
              </w:tabs>
              <w:spacing w:line="240" w:lineRule="auto"/>
              <w:ind w:left="754" w:firstLine="142"/>
              <w:jc w:val="both"/>
              <w:rPr>
                <w:rFonts w:ascii="Times New Roman" w:hAnsi="Times New Roman"/>
                <w:sz w:val="24"/>
                <w:szCs w:val="24"/>
              </w:rPr>
            </w:pPr>
            <w:r w:rsidRPr="00D80F0E">
              <w:rPr>
                <w:rFonts w:ascii="Times New Roman" w:hAnsi="Times New Roman"/>
                <w:sz w:val="24"/>
                <w:szCs w:val="24"/>
              </w:rPr>
              <w:t>не відповідає умовам технічної специфікації та іншим вимогам щодо предмета закупівлі тендерної документації;</w:t>
            </w:r>
          </w:p>
          <w:p w14:paraId="1251D064" w14:textId="77777777" w:rsidR="001103BB" w:rsidRPr="00D80F0E" w:rsidRDefault="001103BB" w:rsidP="00163B1F">
            <w:pPr>
              <w:pStyle w:val="a9"/>
              <w:numPr>
                <w:ilvl w:val="0"/>
                <w:numId w:val="6"/>
              </w:numPr>
              <w:tabs>
                <w:tab w:val="left" w:pos="1179"/>
              </w:tabs>
              <w:spacing w:line="240" w:lineRule="auto"/>
              <w:ind w:left="754" w:firstLine="142"/>
              <w:jc w:val="both"/>
              <w:rPr>
                <w:rFonts w:ascii="Times New Roman" w:hAnsi="Times New Roman"/>
                <w:sz w:val="24"/>
                <w:szCs w:val="24"/>
              </w:rPr>
            </w:pPr>
            <w:r w:rsidRPr="00D80F0E">
              <w:rPr>
                <w:rFonts w:ascii="Times New Roman" w:hAnsi="Times New Roman"/>
                <w:sz w:val="24"/>
                <w:szCs w:val="24"/>
              </w:rPr>
              <w:t>викладена іншою мовою (мовами), аніж мова (мови), що вимагається тендерною документацією;</w:t>
            </w:r>
          </w:p>
          <w:p w14:paraId="67B45801" w14:textId="77777777" w:rsidR="001103BB" w:rsidRPr="00D80F0E" w:rsidRDefault="001103BB" w:rsidP="00163B1F">
            <w:pPr>
              <w:pStyle w:val="a9"/>
              <w:numPr>
                <w:ilvl w:val="0"/>
                <w:numId w:val="6"/>
              </w:numPr>
              <w:tabs>
                <w:tab w:val="left" w:pos="1179"/>
              </w:tabs>
              <w:spacing w:line="240" w:lineRule="auto"/>
              <w:ind w:left="754" w:firstLine="142"/>
              <w:jc w:val="both"/>
              <w:rPr>
                <w:rFonts w:ascii="Times New Roman" w:hAnsi="Times New Roman"/>
                <w:sz w:val="24"/>
                <w:szCs w:val="24"/>
              </w:rPr>
            </w:pPr>
            <w:r w:rsidRPr="00D80F0E">
              <w:rPr>
                <w:rFonts w:ascii="Times New Roman" w:hAnsi="Times New Roman"/>
                <w:sz w:val="24"/>
                <w:szCs w:val="24"/>
              </w:rPr>
              <w:t>є такою, строк дії якої закінчився;</w:t>
            </w:r>
          </w:p>
          <w:p w14:paraId="0CA109BD" w14:textId="77777777" w:rsidR="001103BB" w:rsidRPr="00D80F0E" w:rsidRDefault="001103BB" w:rsidP="001103BB">
            <w:pPr>
              <w:tabs>
                <w:tab w:val="left" w:pos="1179"/>
              </w:tabs>
              <w:spacing w:line="240" w:lineRule="auto"/>
              <w:ind w:left="470" w:firstLine="232"/>
              <w:jc w:val="both"/>
              <w:rPr>
                <w:rFonts w:ascii="Times New Roman" w:hAnsi="Times New Roman"/>
                <w:sz w:val="24"/>
                <w:szCs w:val="24"/>
              </w:rPr>
            </w:pPr>
            <w:r w:rsidRPr="00D80F0E">
              <w:rPr>
                <w:rFonts w:ascii="Times New Roman" w:hAnsi="Times New Roman"/>
                <w:sz w:val="24"/>
                <w:szCs w:val="24"/>
              </w:rPr>
              <w:t>3) переможець процедури закупівлі:</w:t>
            </w:r>
          </w:p>
          <w:p w14:paraId="18FF564E" w14:textId="77777777" w:rsidR="001103BB" w:rsidRPr="00D80F0E" w:rsidRDefault="001103BB" w:rsidP="00163B1F">
            <w:pPr>
              <w:pStyle w:val="a9"/>
              <w:numPr>
                <w:ilvl w:val="0"/>
                <w:numId w:val="7"/>
              </w:numPr>
              <w:tabs>
                <w:tab w:val="left" w:pos="1179"/>
              </w:tabs>
              <w:spacing w:line="240" w:lineRule="auto"/>
              <w:ind w:left="754" w:firstLine="142"/>
              <w:jc w:val="both"/>
              <w:rPr>
                <w:rFonts w:ascii="Times New Roman" w:hAnsi="Times New Roman"/>
                <w:sz w:val="24"/>
                <w:szCs w:val="24"/>
              </w:rPr>
            </w:pPr>
            <w:r w:rsidRPr="00D80F0E">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169E9C1F" w14:textId="77777777" w:rsidR="001103BB" w:rsidRPr="00D80F0E" w:rsidRDefault="001103BB" w:rsidP="00163B1F">
            <w:pPr>
              <w:pStyle w:val="a9"/>
              <w:numPr>
                <w:ilvl w:val="0"/>
                <w:numId w:val="7"/>
              </w:numPr>
              <w:tabs>
                <w:tab w:val="left" w:pos="1179"/>
              </w:tabs>
              <w:spacing w:line="240" w:lineRule="auto"/>
              <w:ind w:left="754" w:firstLine="142"/>
              <w:jc w:val="both"/>
              <w:rPr>
                <w:rFonts w:ascii="Times New Roman" w:hAnsi="Times New Roman"/>
                <w:sz w:val="24"/>
                <w:szCs w:val="24"/>
              </w:rPr>
            </w:pPr>
            <w:r w:rsidRPr="00D80F0E">
              <w:rPr>
                <w:rFonts w:ascii="Times New Roman" w:hAnsi="Times New Roman"/>
                <w:sz w:val="24"/>
                <w:szCs w:val="24"/>
              </w:rPr>
              <w:t>не надав у спосіб, зазначений в тендерній документації, документи, що підтверджують відсутність підстав, установлених </w:t>
            </w:r>
            <w:hyperlink r:id="rId15" w:anchor="n1261" w:history="1">
              <w:r w:rsidRPr="00D80F0E">
                <w:rPr>
                  <w:rFonts w:ascii="Times New Roman" w:hAnsi="Times New Roman"/>
                  <w:sz w:val="24"/>
                  <w:szCs w:val="24"/>
                </w:rPr>
                <w:t>статтею 17</w:t>
              </w:r>
            </w:hyperlink>
            <w:r w:rsidRPr="00D80F0E">
              <w:rPr>
                <w:rFonts w:ascii="Times New Roman" w:hAnsi="Times New Roman"/>
                <w:sz w:val="24"/>
                <w:szCs w:val="24"/>
              </w:rPr>
              <w:t>  Закону;</w:t>
            </w:r>
          </w:p>
          <w:p w14:paraId="5DD80410" w14:textId="77777777" w:rsidR="001103BB" w:rsidRPr="00D80F0E" w:rsidRDefault="001103BB" w:rsidP="00163B1F">
            <w:pPr>
              <w:pStyle w:val="a9"/>
              <w:numPr>
                <w:ilvl w:val="0"/>
                <w:numId w:val="7"/>
              </w:numPr>
              <w:tabs>
                <w:tab w:val="left" w:pos="1179"/>
              </w:tabs>
              <w:spacing w:line="240" w:lineRule="auto"/>
              <w:ind w:left="754" w:firstLine="142"/>
              <w:jc w:val="both"/>
              <w:rPr>
                <w:rFonts w:ascii="Times New Roman" w:hAnsi="Times New Roman"/>
                <w:sz w:val="24"/>
                <w:szCs w:val="24"/>
              </w:rPr>
            </w:pPr>
            <w:r w:rsidRPr="00D80F0E">
              <w:rPr>
                <w:rFonts w:ascii="Times New Roman" w:hAnsi="Times New Roman"/>
                <w:sz w:val="24"/>
                <w:szCs w:val="24"/>
              </w:rPr>
              <w:t>не надав копію ліцензії або документа дозвільного характеру (у разі їх наявності) відповідно до </w:t>
            </w:r>
            <w:hyperlink r:id="rId16" w:anchor="n1762" w:history="1">
              <w:r w:rsidRPr="00D80F0E">
                <w:rPr>
                  <w:rFonts w:ascii="Times New Roman" w:hAnsi="Times New Roman"/>
                  <w:sz w:val="24"/>
                  <w:szCs w:val="24"/>
                </w:rPr>
                <w:t>частини другої</w:t>
              </w:r>
            </w:hyperlink>
            <w:r w:rsidRPr="00D80F0E">
              <w:rPr>
                <w:rFonts w:ascii="Times New Roman" w:hAnsi="Times New Roman"/>
                <w:sz w:val="24"/>
                <w:szCs w:val="24"/>
              </w:rPr>
              <w:t> статті 41  Закону;</w:t>
            </w:r>
          </w:p>
          <w:p w14:paraId="4320B97F" w14:textId="77777777" w:rsidR="001103BB" w:rsidRPr="00D80F0E" w:rsidRDefault="001103BB" w:rsidP="00163B1F">
            <w:pPr>
              <w:pStyle w:val="a9"/>
              <w:numPr>
                <w:ilvl w:val="0"/>
                <w:numId w:val="7"/>
              </w:numPr>
              <w:tabs>
                <w:tab w:val="left" w:pos="1179"/>
              </w:tabs>
              <w:spacing w:line="240" w:lineRule="auto"/>
              <w:ind w:left="754" w:firstLine="142"/>
              <w:jc w:val="both"/>
              <w:rPr>
                <w:rFonts w:ascii="Times New Roman" w:hAnsi="Times New Roman"/>
                <w:sz w:val="24"/>
                <w:szCs w:val="24"/>
              </w:rPr>
            </w:pPr>
            <w:r w:rsidRPr="00D80F0E">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14:paraId="59791540" w14:textId="77777777" w:rsidR="001103BB" w:rsidRPr="00D80F0E" w:rsidRDefault="001103BB" w:rsidP="001103BB">
            <w:pPr>
              <w:spacing w:line="240" w:lineRule="auto"/>
              <w:ind w:firstLine="232"/>
              <w:jc w:val="both"/>
              <w:rPr>
                <w:rFonts w:ascii="Times New Roman" w:hAnsi="Times New Roman"/>
                <w:sz w:val="24"/>
                <w:szCs w:val="24"/>
              </w:rPr>
            </w:pPr>
            <w:r w:rsidRPr="00D80F0E">
              <w:rPr>
                <w:rFonts w:ascii="Times New Roman" w:hAnsi="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14:paraId="15312978" w14:textId="77777777" w:rsidR="001103BB" w:rsidRPr="00D80F0E" w:rsidRDefault="001103BB" w:rsidP="001103BB">
            <w:pPr>
              <w:spacing w:line="240" w:lineRule="auto"/>
              <w:ind w:left="612" w:firstLine="142"/>
              <w:jc w:val="both"/>
              <w:rPr>
                <w:rFonts w:ascii="Times New Roman" w:hAnsi="Times New Roman"/>
                <w:sz w:val="24"/>
                <w:szCs w:val="24"/>
              </w:rPr>
            </w:pPr>
            <w:bookmarkStart w:id="5" w:name="n1263"/>
            <w:bookmarkEnd w:id="5"/>
            <w:r w:rsidRPr="00D80F0E">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1A10A5AE" w14:textId="77777777" w:rsidR="001103BB" w:rsidRPr="00D80F0E" w:rsidRDefault="001103BB" w:rsidP="001103BB">
            <w:pPr>
              <w:spacing w:line="240" w:lineRule="auto"/>
              <w:ind w:left="612" w:firstLine="142"/>
              <w:jc w:val="both"/>
              <w:rPr>
                <w:rFonts w:ascii="Times New Roman" w:hAnsi="Times New Roman"/>
                <w:sz w:val="24"/>
                <w:szCs w:val="24"/>
              </w:rPr>
            </w:pPr>
            <w:bookmarkStart w:id="6" w:name="n1264"/>
            <w:bookmarkEnd w:id="6"/>
            <w:r w:rsidRPr="00D80F0E">
              <w:rPr>
                <w:rFonts w:ascii="Times New Roman" w:hAnsi="Times New Roman"/>
                <w:sz w:val="24"/>
                <w:szCs w:val="24"/>
              </w:rPr>
              <w:t xml:space="preserve">2) відомості про юридичну особу, яка є учасником процедури закупівлі, </w:t>
            </w:r>
            <w:proofErr w:type="spellStart"/>
            <w:r w:rsidRPr="00D80F0E">
              <w:rPr>
                <w:rFonts w:ascii="Times New Roman" w:hAnsi="Times New Roman"/>
                <w:sz w:val="24"/>
                <w:szCs w:val="24"/>
              </w:rPr>
              <w:t>внесено</w:t>
            </w:r>
            <w:proofErr w:type="spellEnd"/>
            <w:r w:rsidRPr="00D80F0E">
              <w:rPr>
                <w:rFonts w:ascii="Times New Roman" w:hAnsi="Times New Roman"/>
                <w:sz w:val="24"/>
                <w:szCs w:val="24"/>
              </w:rPr>
              <w:t xml:space="preserve"> до Єдиного державного реєстру осіб, які вчинили корупційні або пов’язані з корупцією правопорушення;</w:t>
            </w:r>
          </w:p>
          <w:p w14:paraId="0BB0C9D3" w14:textId="77777777" w:rsidR="001103BB" w:rsidRPr="00D80F0E" w:rsidRDefault="001103BB" w:rsidP="001103BB">
            <w:pPr>
              <w:spacing w:line="240" w:lineRule="auto"/>
              <w:ind w:left="612" w:firstLine="142"/>
              <w:jc w:val="both"/>
              <w:rPr>
                <w:rFonts w:ascii="Times New Roman" w:hAnsi="Times New Roman"/>
                <w:sz w:val="24"/>
                <w:szCs w:val="24"/>
              </w:rPr>
            </w:pPr>
            <w:bookmarkStart w:id="7" w:name="n1265"/>
            <w:bookmarkEnd w:id="7"/>
            <w:r w:rsidRPr="00D80F0E">
              <w:rPr>
                <w:rFonts w:ascii="Times New Roman" w:hAnsi="Times New Roman"/>
                <w:sz w:val="24"/>
                <w:szCs w:val="24"/>
              </w:rPr>
              <w:t xml:space="preserve">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w:t>
            </w:r>
            <w:r w:rsidRPr="00D80F0E">
              <w:rPr>
                <w:rFonts w:ascii="Times New Roman" w:hAnsi="Times New Roman"/>
                <w:sz w:val="24"/>
                <w:szCs w:val="24"/>
              </w:rPr>
              <w:lastRenderedPageBreak/>
              <w:t>правопорушення або правопорушення, пов’язаного з корупцією;</w:t>
            </w:r>
          </w:p>
          <w:p w14:paraId="183B4D51" w14:textId="77777777" w:rsidR="001103BB" w:rsidRPr="00D80F0E" w:rsidRDefault="001103BB" w:rsidP="001103BB">
            <w:pPr>
              <w:spacing w:line="240" w:lineRule="auto"/>
              <w:ind w:left="612" w:firstLine="142"/>
              <w:jc w:val="both"/>
              <w:rPr>
                <w:rFonts w:ascii="Times New Roman" w:hAnsi="Times New Roman"/>
                <w:sz w:val="24"/>
                <w:szCs w:val="24"/>
              </w:rPr>
            </w:pPr>
            <w:bookmarkStart w:id="8" w:name="n1266"/>
            <w:bookmarkEnd w:id="8"/>
            <w:r w:rsidRPr="00D80F0E">
              <w:rPr>
                <w:rFonts w:ascii="Times New Roman" w:hAnsi="Times New Roman"/>
                <w:sz w:val="24"/>
                <w:szCs w:val="24"/>
              </w:rPr>
              <w:t>4) суб’єкт господарювання (учасник) протягом останніх трьох років притягувався до відповідальності за порушення, передбачене </w:t>
            </w:r>
            <w:hyperlink r:id="rId17" w:anchor="n52" w:tgtFrame="_blank" w:history="1">
              <w:r w:rsidRPr="00D80F0E">
                <w:rPr>
                  <w:rFonts w:ascii="Times New Roman" w:hAnsi="Times New Roman"/>
                  <w:sz w:val="24"/>
                  <w:szCs w:val="24"/>
                </w:rPr>
                <w:t>пунктом 4 частини другої статті 6</w:t>
              </w:r>
            </w:hyperlink>
            <w:r w:rsidRPr="00D80F0E">
              <w:rPr>
                <w:rFonts w:ascii="Times New Roman" w:hAnsi="Times New Roman"/>
                <w:sz w:val="24"/>
                <w:szCs w:val="24"/>
              </w:rPr>
              <w:t>, </w:t>
            </w:r>
            <w:hyperlink r:id="rId18" w:anchor="n456" w:tgtFrame="_blank" w:history="1">
              <w:r w:rsidRPr="00D80F0E">
                <w:rPr>
                  <w:rFonts w:ascii="Times New Roman" w:hAnsi="Times New Roman"/>
                  <w:sz w:val="24"/>
                  <w:szCs w:val="24"/>
                </w:rPr>
                <w:t>пунктом 1 статті 50</w:t>
              </w:r>
            </w:hyperlink>
            <w:r w:rsidRPr="00D80F0E">
              <w:rPr>
                <w:rFonts w:ascii="Times New Roman" w:hAnsi="Times New Roman"/>
                <w:sz w:val="24"/>
                <w:szCs w:val="24"/>
              </w:rPr>
              <w:t xml:space="preserve"> Закону України "Про захист економічної конкуренції", у вигляді вчинення </w:t>
            </w:r>
            <w:proofErr w:type="spellStart"/>
            <w:r w:rsidRPr="00D80F0E">
              <w:rPr>
                <w:rFonts w:ascii="Times New Roman" w:hAnsi="Times New Roman"/>
                <w:sz w:val="24"/>
                <w:szCs w:val="24"/>
              </w:rPr>
              <w:t>антиконкурентних</w:t>
            </w:r>
            <w:proofErr w:type="spellEnd"/>
            <w:r w:rsidRPr="00D80F0E">
              <w:rPr>
                <w:rFonts w:ascii="Times New Roman" w:hAnsi="Times New Roman"/>
                <w:sz w:val="24"/>
                <w:szCs w:val="24"/>
              </w:rPr>
              <w:t xml:space="preserve"> узгоджених дій, що стосуються спотворення результатів тендерів;</w:t>
            </w:r>
          </w:p>
          <w:p w14:paraId="3611CF9A" w14:textId="77777777" w:rsidR="001103BB" w:rsidRPr="00D80F0E" w:rsidRDefault="001103BB" w:rsidP="001103BB">
            <w:pPr>
              <w:spacing w:line="240" w:lineRule="auto"/>
              <w:ind w:left="612" w:firstLine="142"/>
              <w:jc w:val="both"/>
              <w:rPr>
                <w:rFonts w:ascii="Times New Roman" w:hAnsi="Times New Roman"/>
                <w:sz w:val="24"/>
                <w:szCs w:val="24"/>
              </w:rPr>
            </w:pPr>
            <w:bookmarkStart w:id="9" w:name="n1267"/>
            <w:bookmarkEnd w:id="9"/>
            <w:r w:rsidRPr="00D80F0E">
              <w:rPr>
                <w:rFonts w:ascii="Times New Roman" w:hAnsi="Times New Roman"/>
                <w:sz w:val="24"/>
                <w:szCs w:val="24"/>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6456231B" w14:textId="77777777" w:rsidR="001103BB" w:rsidRPr="00D80F0E" w:rsidRDefault="001103BB" w:rsidP="001103BB">
            <w:pPr>
              <w:spacing w:line="240" w:lineRule="auto"/>
              <w:ind w:left="612" w:firstLine="142"/>
              <w:jc w:val="both"/>
              <w:rPr>
                <w:rFonts w:ascii="Times New Roman" w:hAnsi="Times New Roman"/>
                <w:sz w:val="24"/>
                <w:szCs w:val="24"/>
              </w:rPr>
            </w:pPr>
            <w:bookmarkStart w:id="10" w:name="n1268"/>
            <w:bookmarkEnd w:id="10"/>
            <w:r w:rsidRPr="00D80F0E">
              <w:rPr>
                <w:rFonts w:ascii="Times New Roman" w:hAnsi="Times New Roman"/>
                <w:sz w:val="24"/>
                <w:szCs w:val="24"/>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578DACAE" w14:textId="77777777" w:rsidR="001103BB" w:rsidRPr="00D80F0E" w:rsidRDefault="001103BB" w:rsidP="001103BB">
            <w:pPr>
              <w:spacing w:line="240" w:lineRule="auto"/>
              <w:ind w:left="612" w:firstLine="142"/>
              <w:jc w:val="both"/>
              <w:rPr>
                <w:rFonts w:ascii="Times New Roman" w:hAnsi="Times New Roman"/>
                <w:sz w:val="24"/>
                <w:szCs w:val="24"/>
              </w:rPr>
            </w:pPr>
            <w:bookmarkStart w:id="11" w:name="n1269"/>
            <w:bookmarkEnd w:id="11"/>
            <w:r w:rsidRPr="00D80F0E">
              <w:rPr>
                <w:rFonts w:ascii="Times New Roman" w:hAnsi="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126824C" w14:textId="77777777" w:rsidR="001103BB" w:rsidRPr="00D80F0E" w:rsidRDefault="001103BB" w:rsidP="001103BB">
            <w:pPr>
              <w:spacing w:line="240" w:lineRule="auto"/>
              <w:ind w:left="612" w:firstLine="142"/>
              <w:jc w:val="both"/>
              <w:rPr>
                <w:rFonts w:ascii="Times New Roman" w:hAnsi="Times New Roman"/>
                <w:sz w:val="24"/>
                <w:szCs w:val="24"/>
              </w:rPr>
            </w:pPr>
            <w:bookmarkStart w:id="12" w:name="n1270"/>
            <w:bookmarkEnd w:id="12"/>
            <w:r w:rsidRPr="00D80F0E">
              <w:rPr>
                <w:rFonts w:ascii="Times New Roman" w:hAnsi="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6D619DCF" w14:textId="77777777" w:rsidR="001103BB" w:rsidRPr="00D80F0E" w:rsidRDefault="001103BB" w:rsidP="001103BB">
            <w:pPr>
              <w:spacing w:line="240" w:lineRule="auto"/>
              <w:ind w:left="612" w:firstLine="142"/>
              <w:jc w:val="both"/>
              <w:rPr>
                <w:rFonts w:ascii="Times New Roman" w:hAnsi="Times New Roman"/>
                <w:sz w:val="24"/>
                <w:szCs w:val="24"/>
              </w:rPr>
            </w:pPr>
            <w:bookmarkStart w:id="13" w:name="n1271"/>
            <w:bookmarkEnd w:id="13"/>
            <w:r w:rsidRPr="00D80F0E">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w:t>
            </w:r>
            <w:hyperlink r:id="rId19" w:anchor="n174" w:tgtFrame="_blank" w:history="1">
              <w:r w:rsidRPr="00D80F0E">
                <w:rPr>
                  <w:rFonts w:ascii="Times New Roman" w:hAnsi="Times New Roman"/>
                  <w:sz w:val="24"/>
                  <w:szCs w:val="24"/>
                </w:rPr>
                <w:t>пунктом 9</w:t>
              </w:r>
            </w:hyperlink>
            <w:r w:rsidRPr="00D80F0E">
              <w:rPr>
                <w:rFonts w:ascii="Times New Roman" w:hAnsi="Times New Roman"/>
                <w:sz w:val="24"/>
                <w:szCs w:val="24"/>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4F0064F" w14:textId="77777777" w:rsidR="001103BB" w:rsidRPr="00D80F0E" w:rsidRDefault="001103BB" w:rsidP="001103BB">
            <w:pPr>
              <w:spacing w:line="240" w:lineRule="auto"/>
              <w:ind w:left="612" w:firstLine="142"/>
              <w:jc w:val="both"/>
              <w:rPr>
                <w:rFonts w:ascii="Times New Roman" w:hAnsi="Times New Roman"/>
                <w:sz w:val="24"/>
                <w:szCs w:val="24"/>
              </w:rPr>
            </w:pPr>
            <w:bookmarkStart w:id="14" w:name="n1272"/>
            <w:bookmarkEnd w:id="14"/>
            <w:r w:rsidRPr="00D80F0E">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172EE522" w14:textId="77777777" w:rsidR="001103BB" w:rsidRPr="00D80F0E" w:rsidRDefault="001103BB" w:rsidP="001103BB">
            <w:pPr>
              <w:spacing w:line="240" w:lineRule="auto"/>
              <w:ind w:left="612" w:firstLine="142"/>
              <w:jc w:val="both"/>
              <w:rPr>
                <w:rFonts w:ascii="Times New Roman" w:hAnsi="Times New Roman"/>
                <w:sz w:val="24"/>
                <w:szCs w:val="24"/>
              </w:rPr>
            </w:pPr>
            <w:bookmarkStart w:id="15" w:name="n1273"/>
            <w:bookmarkEnd w:id="15"/>
            <w:r w:rsidRPr="00D80F0E">
              <w:rPr>
                <w:rFonts w:ascii="Times New Roman" w:hAnsi="Times New Roman"/>
                <w:sz w:val="24"/>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sidRPr="00D80F0E">
              <w:rPr>
                <w:rFonts w:ascii="Times New Roman" w:hAnsi="Times New Roman"/>
                <w:sz w:val="24"/>
                <w:szCs w:val="24"/>
              </w:rPr>
              <w:t>закупівель</w:t>
            </w:r>
            <w:proofErr w:type="spellEnd"/>
            <w:r w:rsidRPr="00D80F0E">
              <w:rPr>
                <w:rFonts w:ascii="Times New Roman" w:hAnsi="Times New Roman"/>
                <w:sz w:val="24"/>
                <w:szCs w:val="24"/>
              </w:rPr>
              <w:t xml:space="preserve"> товарів, робіт і послуг згідно із </w:t>
            </w:r>
            <w:hyperlink r:id="rId20" w:tgtFrame="_blank" w:history="1">
              <w:r w:rsidRPr="00D80F0E">
                <w:rPr>
                  <w:rFonts w:ascii="Times New Roman" w:hAnsi="Times New Roman"/>
                  <w:sz w:val="24"/>
                  <w:szCs w:val="24"/>
                </w:rPr>
                <w:t>Законом України</w:t>
              </w:r>
            </w:hyperlink>
            <w:r w:rsidRPr="00D80F0E">
              <w:rPr>
                <w:rFonts w:ascii="Times New Roman" w:hAnsi="Times New Roman"/>
                <w:sz w:val="24"/>
                <w:szCs w:val="24"/>
              </w:rPr>
              <w:t> "Про санкції";</w:t>
            </w:r>
          </w:p>
          <w:p w14:paraId="7D191A6C" w14:textId="77777777" w:rsidR="001103BB" w:rsidRPr="00D80F0E" w:rsidRDefault="001103BB" w:rsidP="001103BB">
            <w:pPr>
              <w:spacing w:line="240" w:lineRule="auto"/>
              <w:ind w:left="612" w:firstLine="142"/>
              <w:jc w:val="both"/>
              <w:rPr>
                <w:rFonts w:ascii="Times New Roman" w:hAnsi="Times New Roman"/>
                <w:sz w:val="24"/>
                <w:szCs w:val="24"/>
              </w:rPr>
            </w:pPr>
            <w:bookmarkStart w:id="16" w:name="n1274"/>
            <w:bookmarkEnd w:id="16"/>
            <w:r w:rsidRPr="00D80F0E">
              <w:rPr>
                <w:rFonts w:ascii="Times New Roman" w:hAnsi="Times New Roman"/>
                <w:sz w:val="24"/>
                <w:szCs w:val="24"/>
              </w:rPr>
              <w:t xml:space="preserve">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w:t>
            </w:r>
            <w:r w:rsidRPr="00D80F0E">
              <w:rPr>
                <w:rFonts w:ascii="Times New Roman" w:hAnsi="Times New Roman"/>
                <w:sz w:val="24"/>
                <w:szCs w:val="24"/>
              </w:rPr>
              <w:lastRenderedPageBreak/>
              <w:t>до відповідальності за вчинення правопорушення, пов’язаного з використанням дитячої праці чи будь-якими формами торгівлі людьми;</w:t>
            </w:r>
          </w:p>
          <w:p w14:paraId="47178F9B" w14:textId="0D77B0F2" w:rsidR="001103BB" w:rsidRPr="00D80F0E" w:rsidRDefault="001103BB" w:rsidP="001103BB">
            <w:pPr>
              <w:spacing w:line="240" w:lineRule="auto"/>
              <w:ind w:left="612" w:firstLine="142"/>
              <w:jc w:val="both"/>
              <w:rPr>
                <w:rFonts w:ascii="Times New Roman" w:hAnsi="Times New Roman"/>
                <w:sz w:val="24"/>
                <w:szCs w:val="24"/>
              </w:rPr>
            </w:pPr>
            <w:r w:rsidRPr="00D80F0E">
              <w:rPr>
                <w:rFonts w:ascii="Times New Roman" w:hAnsi="Times New Roman"/>
                <w:sz w:val="24"/>
                <w:szCs w:val="24"/>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sidR="004A20E5" w:rsidRPr="00D80F0E">
              <w:rPr>
                <w:rFonts w:ascii="Times New Roman" w:hAnsi="Times New Roman"/>
                <w:sz w:val="24"/>
                <w:szCs w:val="24"/>
              </w:rPr>
              <w:t>.</w:t>
            </w:r>
          </w:p>
          <w:p w14:paraId="6DECF636" w14:textId="77777777" w:rsidR="001103BB" w:rsidRPr="00D80F0E" w:rsidRDefault="001103BB" w:rsidP="001103BB">
            <w:pPr>
              <w:spacing w:line="240" w:lineRule="auto"/>
              <w:jc w:val="both"/>
              <w:rPr>
                <w:rFonts w:ascii="Times New Roman" w:hAnsi="Times New Roman"/>
                <w:sz w:val="24"/>
                <w:szCs w:val="24"/>
              </w:rPr>
            </w:pPr>
            <w:bookmarkStart w:id="17" w:name="n1574"/>
            <w:bookmarkEnd w:id="17"/>
            <w:r w:rsidRPr="00D80F0E">
              <w:rPr>
                <w:rFonts w:ascii="Times New Roman" w:hAnsi="Times New Roman"/>
                <w:sz w:val="24"/>
                <w:szCs w:val="24"/>
              </w:rPr>
              <w:t xml:space="preserve"> Тендерна документація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bookmarkStart w:id="18" w:name="n1575"/>
            <w:bookmarkEnd w:id="18"/>
            <w:r w:rsidRPr="00D80F0E">
              <w:rPr>
                <w:rFonts w:ascii="Times New Roman" w:hAnsi="Times New Roman"/>
                <w:sz w:val="24"/>
                <w:szCs w:val="24"/>
              </w:rPr>
              <w:t>.</w:t>
            </w:r>
          </w:p>
          <w:p w14:paraId="36AE6BB4" w14:textId="77777777" w:rsidR="001103BB" w:rsidRPr="00D80F0E" w:rsidRDefault="001103BB" w:rsidP="001103BB">
            <w:pPr>
              <w:spacing w:line="240" w:lineRule="auto"/>
              <w:ind w:firstLine="232"/>
              <w:jc w:val="both"/>
              <w:rPr>
                <w:rFonts w:ascii="Times New Roman" w:hAnsi="Times New Roman"/>
                <w:sz w:val="24"/>
                <w:szCs w:val="24"/>
              </w:rPr>
            </w:pPr>
            <w:r w:rsidRPr="00D80F0E">
              <w:rPr>
                <w:rFonts w:ascii="Times New Roman" w:hAnsi="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5C66BC6B" w14:textId="77777777" w:rsidR="001103BB" w:rsidRPr="00D80F0E" w:rsidRDefault="001103BB" w:rsidP="001103BB">
            <w:pPr>
              <w:spacing w:line="240" w:lineRule="auto"/>
              <w:ind w:firstLine="232"/>
              <w:jc w:val="both"/>
              <w:rPr>
                <w:rFonts w:ascii="Times New Roman" w:hAnsi="Times New Roman"/>
                <w:sz w:val="24"/>
                <w:szCs w:val="24"/>
              </w:rPr>
            </w:pPr>
            <w:bookmarkStart w:id="19" w:name="n1551"/>
            <w:bookmarkEnd w:id="19"/>
            <w:r w:rsidRPr="00D80F0E">
              <w:rPr>
                <w:rFonts w:ascii="Times New Roman" w:hAnsi="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hyperlink r:id="rId21" w:anchor="n1262" w:history="1">
              <w:r w:rsidRPr="00D80F0E">
                <w:rPr>
                  <w:rFonts w:ascii="Times New Roman" w:hAnsi="Times New Roman"/>
                  <w:sz w:val="24"/>
                  <w:szCs w:val="24"/>
                </w:rPr>
                <w:t>частиною першою</w:t>
              </w:r>
            </w:hyperlink>
            <w:r w:rsidRPr="00D80F0E">
              <w:rPr>
                <w:rFonts w:ascii="Times New Roman" w:hAnsi="Times New Roman"/>
                <w:sz w:val="24"/>
                <w:szCs w:val="24"/>
              </w:rPr>
              <w:t>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6C574184" w14:textId="77777777" w:rsidR="001103BB" w:rsidRPr="00D80F0E" w:rsidRDefault="001103BB" w:rsidP="001103BB">
            <w:pPr>
              <w:spacing w:line="240" w:lineRule="auto"/>
              <w:ind w:firstLine="232"/>
              <w:jc w:val="both"/>
              <w:rPr>
                <w:rFonts w:ascii="Times New Roman" w:hAnsi="Times New Roman"/>
                <w:sz w:val="24"/>
                <w:szCs w:val="24"/>
              </w:rPr>
            </w:pPr>
            <w:bookmarkStart w:id="20" w:name="n1576"/>
            <w:bookmarkStart w:id="21" w:name="n1577"/>
            <w:bookmarkEnd w:id="20"/>
            <w:bookmarkEnd w:id="21"/>
            <w:r w:rsidRPr="00D80F0E">
              <w:rPr>
                <w:rFonts w:ascii="Times New Roman" w:hAnsi="Times New Roman"/>
                <w:sz w:val="24"/>
                <w:szCs w:val="24"/>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D80F0E">
              <w:rPr>
                <w:rFonts w:ascii="Times New Roman" w:hAnsi="Times New Roman"/>
                <w:sz w:val="24"/>
                <w:szCs w:val="24"/>
              </w:rPr>
              <w:t>обгрунтування</w:t>
            </w:r>
            <w:proofErr w:type="spellEnd"/>
            <w:r w:rsidRPr="00D80F0E">
              <w:rPr>
                <w:rFonts w:ascii="Times New Roman" w:hAnsi="Times New Roman"/>
                <w:sz w:val="24"/>
                <w:szCs w:val="24"/>
              </w:rPr>
              <w:t xml:space="preserve"> в довільній формі щодо цін або вартості відповідних товарів, робіт чи послуг пропозиції.</w:t>
            </w:r>
          </w:p>
          <w:p w14:paraId="6A794D53" w14:textId="77777777" w:rsidR="001103BB" w:rsidRPr="00D80F0E" w:rsidRDefault="001103BB" w:rsidP="001103BB">
            <w:pPr>
              <w:spacing w:line="240" w:lineRule="auto"/>
              <w:ind w:firstLine="232"/>
              <w:jc w:val="both"/>
              <w:rPr>
                <w:rFonts w:ascii="Times New Roman" w:hAnsi="Times New Roman"/>
                <w:sz w:val="24"/>
                <w:szCs w:val="24"/>
              </w:rPr>
            </w:pPr>
            <w:bookmarkStart w:id="22" w:name="n1544"/>
            <w:bookmarkEnd w:id="22"/>
            <w:r w:rsidRPr="00D80F0E">
              <w:rPr>
                <w:rFonts w:ascii="Times New Roman" w:hAnsi="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hyperlink r:id="rId22" w:anchor="n1543" w:history="1">
              <w:r w:rsidRPr="00D80F0E">
                <w:rPr>
                  <w:rFonts w:ascii="Times New Roman" w:hAnsi="Times New Roman"/>
                  <w:sz w:val="24"/>
                  <w:szCs w:val="24"/>
                </w:rPr>
                <w:t>абзацом першим</w:t>
              </w:r>
            </w:hyperlink>
            <w:r w:rsidRPr="00D80F0E">
              <w:rPr>
                <w:rFonts w:ascii="Times New Roman" w:hAnsi="Times New Roman"/>
                <w:sz w:val="24"/>
                <w:szCs w:val="24"/>
              </w:rPr>
              <w:t> частини 14 статті 29 Закону</w:t>
            </w:r>
            <w:bookmarkStart w:id="23" w:name="n1545"/>
            <w:bookmarkStart w:id="24" w:name="n1579"/>
            <w:bookmarkEnd w:id="23"/>
            <w:bookmarkEnd w:id="24"/>
            <w:r w:rsidRPr="00D80F0E">
              <w:rPr>
                <w:rFonts w:ascii="Times New Roman" w:hAnsi="Times New Roman"/>
                <w:sz w:val="24"/>
                <w:szCs w:val="24"/>
              </w:rPr>
              <w:t>.</w:t>
            </w:r>
          </w:p>
          <w:p w14:paraId="4A986A67" w14:textId="77777777" w:rsidR="001103BB" w:rsidRPr="00D80F0E" w:rsidRDefault="001103BB" w:rsidP="001103BB">
            <w:pPr>
              <w:spacing w:line="240" w:lineRule="auto"/>
              <w:ind w:firstLine="232"/>
              <w:jc w:val="both"/>
              <w:rPr>
                <w:rFonts w:ascii="Times New Roman" w:hAnsi="Times New Roman"/>
                <w:sz w:val="24"/>
                <w:szCs w:val="24"/>
              </w:rPr>
            </w:pPr>
            <w:r w:rsidRPr="00D80F0E">
              <w:rPr>
                <w:rFonts w:ascii="Times New Roman" w:hAnsi="Times New Roman"/>
                <w:sz w:val="24"/>
                <w:szCs w:val="24"/>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3" w:anchor="n1250" w:history="1">
              <w:r w:rsidRPr="00D80F0E">
                <w:rPr>
                  <w:rFonts w:ascii="Times New Roman" w:hAnsi="Times New Roman"/>
                  <w:sz w:val="24"/>
                  <w:szCs w:val="24"/>
                </w:rPr>
                <w:t>статті 16</w:t>
              </w:r>
            </w:hyperlink>
            <w:r w:rsidRPr="00D80F0E">
              <w:rPr>
                <w:rFonts w:ascii="Times New Roman" w:hAnsi="Times New Roman"/>
                <w:sz w:val="24"/>
                <w:szCs w:val="24"/>
              </w:rPr>
              <w:t xml:space="preserve"> Закону, і документи, що підтверджують відсутність підстав, установлених </w:t>
            </w:r>
            <w:hyperlink r:id="rId24" w:anchor="n1261" w:history="1">
              <w:r w:rsidRPr="00D80F0E">
                <w:rPr>
                  <w:rFonts w:ascii="Times New Roman" w:hAnsi="Times New Roman"/>
                  <w:sz w:val="24"/>
                  <w:szCs w:val="24"/>
                </w:rPr>
                <w:t>статтею 17</w:t>
              </w:r>
            </w:hyperlink>
            <w:r w:rsidRPr="00D80F0E">
              <w:rPr>
                <w:rFonts w:ascii="Times New Roman" w:hAnsi="Times New Roman"/>
                <w:sz w:val="24"/>
                <w:szCs w:val="24"/>
              </w:rPr>
              <w:t xml:space="preserve"> Закону.</w:t>
            </w:r>
          </w:p>
          <w:p w14:paraId="5436D7EB" w14:textId="77777777" w:rsidR="001103BB" w:rsidRPr="00D80F0E" w:rsidRDefault="001103BB" w:rsidP="001103BB">
            <w:pPr>
              <w:spacing w:line="240" w:lineRule="auto"/>
              <w:ind w:firstLine="232"/>
              <w:jc w:val="both"/>
              <w:rPr>
                <w:rFonts w:ascii="Times New Roman" w:hAnsi="Times New Roman"/>
                <w:sz w:val="24"/>
                <w:szCs w:val="24"/>
              </w:rPr>
            </w:pPr>
            <w:bookmarkStart w:id="25" w:name="n1580"/>
            <w:bookmarkStart w:id="26" w:name="n1589"/>
            <w:bookmarkEnd w:id="25"/>
            <w:bookmarkEnd w:id="26"/>
            <w:r w:rsidRPr="00D80F0E">
              <w:rPr>
                <w:rFonts w:ascii="Times New Roman" w:hAnsi="Times New Roman"/>
                <w:sz w:val="24"/>
                <w:szCs w:val="24"/>
              </w:rPr>
              <w:t xml:space="preserve">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w:t>
            </w:r>
            <w:r w:rsidRPr="00D80F0E">
              <w:rPr>
                <w:rFonts w:ascii="Times New Roman" w:hAnsi="Times New Roman"/>
                <w:sz w:val="24"/>
                <w:szCs w:val="24"/>
              </w:rPr>
              <w:lastRenderedPageBreak/>
              <w:t xml:space="preserve">дня ухвалення рішення оприлюднюється в електронній системі </w:t>
            </w:r>
            <w:proofErr w:type="spellStart"/>
            <w:r w:rsidRPr="00D80F0E">
              <w:rPr>
                <w:rFonts w:ascii="Times New Roman" w:hAnsi="Times New Roman"/>
                <w:sz w:val="24"/>
                <w:szCs w:val="24"/>
              </w:rPr>
              <w:t>закупівель</w:t>
            </w:r>
            <w:proofErr w:type="spellEnd"/>
            <w:r w:rsidRPr="00D80F0E">
              <w:rPr>
                <w:rFonts w:ascii="Times New Roman" w:hAnsi="Times New Roman"/>
                <w:sz w:val="24"/>
                <w:szCs w:val="24"/>
              </w:rPr>
              <w:t xml:space="preserve"> та автоматично надсилається учаснику/переможцю процедури закупівлі, тендерна пропозиція якого відхилена, через електронну систему </w:t>
            </w:r>
            <w:proofErr w:type="spellStart"/>
            <w:r w:rsidRPr="00D80F0E">
              <w:rPr>
                <w:rFonts w:ascii="Times New Roman" w:hAnsi="Times New Roman"/>
                <w:sz w:val="24"/>
                <w:szCs w:val="24"/>
              </w:rPr>
              <w:t>закупівель</w:t>
            </w:r>
            <w:proofErr w:type="spellEnd"/>
            <w:r w:rsidRPr="00D80F0E">
              <w:rPr>
                <w:rFonts w:ascii="Times New Roman" w:hAnsi="Times New Roman"/>
                <w:sz w:val="24"/>
                <w:szCs w:val="24"/>
              </w:rPr>
              <w:t>.</w:t>
            </w:r>
          </w:p>
          <w:p w14:paraId="60AB2F51" w14:textId="45B8C44B" w:rsidR="00885F52" w:rsidRPr="00D80F0E" w:rsidRDefault="001103BB" w:rsidP="001103BB">
            <w:pPr>
              <w:spacing w:line="240" w:lineRule="auto"/>
              <w:ind w:firstLine="232"/>
              <w:jc w:val="both"/>
              <w:rPr>
                <w:rFonts w:ascii="Times New Roman" w:hAnsi="Times New Roman"/>
                <w:sz w:val="24"/>
                <w:szCs w:val="24"/>
              </w:rPr>
            </w:pPr>
            <w:bookmarkStart w:id="27" w:name="n1590"/>
            <w:bookmarkEnd w:id="27"/>
            <w:r w:rsidRPr="00D80F0E">
              <w:rPr>
                <w:rFonts w:ascii="Times New Roman" w:hAnsi="Times New Roman"/>
                <w:sz w:val="24"/>
                <w:szCs w:val="24"/>
              </w:rPr>
              <w:t xml:space="preserve">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w:t>
            </w:r>
            <w:proofErr w:type="spellStart"/>
            <w:r w:rsidRPr="00D80F0E">
              <w:rPr>
                <w:rFonts w:ascii="Times New Roman" w:hAnsi="Times New Roman"/>
                <w:sz w:val="24"/>
                <w:szCs w:val="24"/>
              </w:rPr>
              <w:t>закупівель</w:t>
            </w:r>
            <w:proofErr w:type="spellEnd"/>
            <w:r w:rsidRPr="00D80F0E">
              <w:rPr>
                <w:rFonts w:ascii="Times New Roman" w:hAnsi="Times New Roman"/>
                <w:sz w:val="24"/>
                <w:szCs w:val="24"/>
              </w:rPr>
              <w:t>.</w:t>
            </w:r>
          </w:p>
        </w:tc>
      </w:tr>
      <w:tr w:rsidR="00D80F0E" w:rsidRPr="00D80F0E" w14:paraId="341567FD" w14:textId="77777777" w:rsidTr="009121A5">
        <w:trPr>
          <w:trHeight w:val="333"/>
          <w:jc w:val="center"/>
        </w:trPr>
        <w:tc>
          <w:tcPr>
            <w:tcW w:w="10050" w:type="dxa"/>
            <w:gridSpan w:val="3"/>
            <w:tcBorders>
              <w:top w:val="single" w:sz="6" w:space="0" w:color="auto"/>
              <w:bottom w:val="single" w:sz="6" w:space="0" w:color="auto"/>
            </w:tcBorders>
            <w:shd w:val="clear" w:color="auto" w:fill="FFFFFF" w:themeFill="background1"/>
            <w:vAlign w:val="center"/>
          </w:tcPr>
          <w:p w14:paraId="02E20639" w14:textId="77777777" w:rsidR="00CE0FFD" w:rsidRPr="00D80F0E" w:rsidRDefault="00E50881" w:rsidP="00DF3577">
            <w:pPr>
              <w:widowControl w:val="0"/>
              <w:spacing w:after="0" w:line="240" w:lineRule="auto"/>
              <w:contextualSpacing/>
              <w:jc w:val="center"/>
              <w:rPr>
                <w:rFonts w:ascii="Times New Roman" w:hAnsi="Times New Roman"/>
                <w:b/>
                <w:sz w:val="24"/>
                <w:szCs w:val="24"/>
              </w:rPr>
            </w:pPr>
            <w:r w:rsidRPr="00D80F0E">
              <w:rPr>
                <w:rFonts w:ascii="Times New Roman" w:hAnsi="Times New Roman"/>
                <w:b/>
                <w:sz w:val="24"/>
                <w:szCs w:val="24"/>
                <w:bdr w:val="none" w:sz="0" w:space="0" w:color="auto" w:frame="1"/>
                <w:lang w:eastAsia="uk-UA"/>
              </w:rPr>
              <w:lastRenderedPageBreak/>
              <w:t xml:space="preserve">VI. </w:t>
            </w:r>
            <w:r w:rsidR="00CE0FFD" w:rsidRPr="00D80F0E">
              <w:rPr>
                <w:rFonts w:ascii="Times New Roman" w:hAnsi="Times New Roman"/>
                <w:b/>
                <w:sz w:val="24"/>
                <w:szCs w:val="24"/>
                <w:bdr w:val="none" w:sz="0" w:space="0" w:color="auto" w:frame="1"/>
                <w:lang w:eastAsia="uk-UA"/>
              </w:rPr>
              <w:t>Результати торгів та укладання договору про закупівлю</w:t>
            </w:r>
          </w:p>
        </w:tc>
      </w:tr>
      <w:tr w:rsidR="00D80F0E" w:rsidRPr="00D80F0E" w14:paraId="0DFBC733" w14:textId="77777777" w:rsidTr="009121A5">
        <w:trPr>
          <w:jc w:val="center"/>
        </w:trPr>
        <w:tc>
          <w:tcPr>
            <w:tcW w:w="516" w:type="dxa"/>
            <w:tcBorders>
              <w:top w:val="single" w:sz="6" w:space="0" w:color="auto"/>
            </w:tcBorders>
            <w:shd w:val="clear" w:color="auto" w:fill="FFFFFF" w:themeFill="background1"/>
            <w:vAlign w:val="center"/>
          </w:tcPr>
          <w:p w14:paraId="34431FFE" w14:textId="77777777" w:rsidR="00203FE2" w:rsidRPr="00D80F0E" w:rsidRDefault="00203FE2" w:rsidP="004A493B">
            <w:pPr>
              <w:widowControl w:val="0"/>
              <w:spacing w:beforeLines="50" w:before="120" w:afterLines="50" w:after="120" w:line="240" w:lineRule="auto"/>
              <w:ind w:right="113"/>
              <w:contextualSpacing/>
              <w:jc w:val="center"/>
              <w:rPr>
                <w:rFonts w:ascii="Times New Roman" w:hAnsi="Times New Roman"/>
                <w:sz w:val="24"/>
                <w:szCs w:val="24"/>
                <w:lang w:eastAsia="uk-UA"/>
              </w:rPr>
            </w:pPr>
            <w:r w:rsidRPr="00D80F0E">
              <w:rPr>
                <w:rFonts w:ascii="Times New Roman" w:hAnsi="Times New Roman"/>
                <w:sz w:val="24"/>
                <w:szCs w:val="24"/>
                <w:lang w:eastAsia="uk-UA"/>
              </w:rPr>
              <w:t>1</w:t>
            </w:r>
          </w:p>
        </w:tc>
        <w:tc>
          <w:tcPr>
            <w:tcW w:w="2718" w:type="dxa"/>
            <w:tcBorders>
              <w:top w:val="single" w:sz="6" w:space="0" w:color="auto"/>
            </w:tcBorders>
            <w:shd w:val="clear" w:color="auto" w:fill="FFFFFF" w:themeFill="background1"/>
            <w:vAlign w:val="center"/>
          </w:tcPr>
          <w:p w14:paraId="0E2F1DE8" w14:textId="77777777" w:rsidR="00203FE2" w:rsidRPr="00D80F0E" w:rsidRDefault="00203FE2" w:rsidP="006804DD">
            <w:pPr>
              <w:widowControl w:val="0"/>
              <w:spacing w:beforeLines="50" w:before="120" w:afterLines="50" w:after="120" w:line="240" w:lineRule="auto"/>
              <w:ind w:right="113"/>
              <w:contextualSpacing/>
              <w:rPr>
                <w:rFonts w:ascii="Times New Roman" w:hAnsi="Times New Roman"/>
                <w:sz w:val="24"/>
                <w:szCs w:val="24"/>
                <w:lang w:eastAsia="uk-UA"/>
              </w:rPr>
            </w:pPr>
            <w:r w:rsidRPr="00D80F0E">
              <w:rPr>
                <w:rFonts w:ascii="Times New Roman" w:hAnsi="Times New Roman"/>
                <w:sz w:val="24"/>
                <w:szCs w:val="24"/>
                <w:lang w:eastAsia="uk-UA"/>
              </w:rPr>
              <w:t>Відміна замовником торгів чи визнання їх такими, що не відбулися</w:t>
            </w:r>
          </w:p>
        </w:tc>
        <w:tc>
          <w:tcPr>
            <w:tcW w:w="6816" w:type="dxa"/>
            <w:tcBorders>
              <w:top w:val="single" w:sz="6" w:space="0" w:color="auto"/>
            </w:tcBorders>
            <w:shd w:val="clear" w:color="auto" w:fill="FFFFFF" w:themeFill="background1"/>
            <w:vAlign w:val="center"/>
          </w:tcPr>
          <w:p w14:paraId="52A2E515" w14:textId="77777777" w:rsidR="006A3A0D" w:rsidRPr="00D80F0E" w:rsidRDefault="006A3A0D" w:rsidP="006A3A0D">
            <w:pPr>
              <w:widowControl w:val="0"/>
              <w:spacing w:after="0" w:line="240" w:lineRule="auto"/>
              <w:ind w:firstLine="227"/>
              <w:contextualSpacing/>
              <w:jc w:val="both"/>
              <w:rPr>
                <w:rFonts w:ascii="Times New Roman" w:hAnsi="Times New Roman"/>
                <w:sz w:val="24"/>
                <w:szCs w:val="24"/>
                <w:lang w:eastAsia="uk-UA"/>
              </w:rPr>
            </w:pPr>
            <w:r w:rsidRPr="00D80F0E">
              <w:rPr>
                <w:rFonts w:ascii="Times New Roman" w:hAnsi="Times New Roman"/>
                <w:sz w:val="24"/>
                <w:szCs w:val="24"/>
                <w:lang w:eastAsia="uk-UA"/>
              </w:rPr>
              <w:t xml:space="preserve">Замовник </w:t>
            </w:r>
            <w:r w:rsidRPr="00D80F0E">
              <w:rPr>
                <w:rFonts w:ascii="Times New Roman" w:hAnsi="Times New Roman"/>
                <w:b/>
                <w:sz w:val="24"/>
                <w:szCs w:val="24"/>
                <w:lang w:eastAsia="uk-UA"/>
              </w:rPr>
              <w:t>відміняє</w:t>
            </w:r>
            <w:r w:rsidRPr="00D80F0E">
              <w:rPr>
                <w:rFonts w:ascii="Times New Roman" w:hAnsi="Times New Roman"/>
                <w:sz w:val="24"/>
                <w:szCs w:val="24"/>
                <w:lang w:eastAsia="uk-UA"/>
              </w:rPr>
              <w:t xml:space="preserve"> тендер у разі:</w:t>
            </w:r>
          </w:p>
          <w:p w14:paraId="4E3B30D8" w14:textId="77777777" w:rsidR="006A3A0D" w:rsidRPr="00D80F0E" w:rsidRDefault="006A3A0D" w:rsidP="006A3A0D">
            <w:pPr>
              <w:widowControl w:val="0"/>
              <w:tabs>
                <w:tab w:val="left" w:pos="1038"/>
              </w:tabs>
              <w:spacing w:after="0" w:line="240" w:lineRule="auto"/>
              <w:ind w:left="612" w:firstLine="227"/>
              <w:contextualSpacing/>
              <w:jc w:val="both"/>
              <w:rPr>
                <w:rFonts w:ascii="Times New Roman" w:hAnsi="Times New Roman"/>
                <w:sz w:val="24"/>
                <w:szCs w:val="24"/>
                <w:lang w:eastAsia="uk-UA"/>
              </w:rPr>
            </w:pPr>
            <w:r w:rsidRPr="00D80F0E">
              <w:rPr>
                <w:rFonts w:ascii="Times New Roman" w:hAnsi="Times New Roman"/>
                <w:sz w:val="24"/>
                <w:szCs w:val="24"/>
                <w:lang w:eastAsia="uk-UA"/>
              </w:rPr>
              <w:t>-</w:t>
            </w:r>
            <w:r w:rsidRPr="00D80F0E">
              <w:rPr>
                <w:rFonts w:ascii="Times New Roman" w:hAnsi="Times New Roman"/>
                <w:sz w:val="24"/>
                <w:szCs w:val="24"/>
                <w:lang w:eastAsia="uk-UA"/>
              </w:rPr>
              <w:tab/>
              <w:t>відсутності подальшої потреби в закупівлі товарів, робіт чи послуг;</w:t>
            </w:r>
          </w:p>
          <w:p w14:paraId="4FCD9C9E" w14:textId="77777777" w:rsidR="006A3A0D" w:rsidRPr="00D80F0E" w:rsidRDefault="006A3A0D" w:rsidP="006A3A0D">
            <w:pPr>
              <w:widowControl w:val="0"/>
              <w:tabs>
                <w:tab w:val="left" w:pos="1038"/>
              </w:tabs>
              <w:spacing w:after="0" w:line="240" w:lineRule="auto"/>
              <w:ind w:left="612" w:firstLine="227"/>
              <w:contextualSpacing/>
              <w:jc w:val="both"/>
              <w:rPr>
                <w:rFonts w:ascii="Times New Roman" w:hAnsi="Times New Roman"/>
                <w:sz w:val="24"/>
                <w:szCs w:val="24"/>
                <w:lang w:eastAsia="uk-UA"/>
              </w:rPr>
            </w:pPr>
            <w:r w:rsidRPr="00D80F0E">
              <w:rPr>
                <w:rFonts w:ascii="Times New Roman" w:hAnsi="Times New Roman"/>
                <w:sz w:val="24"/>
                <w:szCs w:val="24"/>
                <w:lang w:eastAsia="uk-UA"/>
              </w:rPr>
              <w:t>-</w:t>
            </w:r>
            <w:r w:rsidRPr="00D80F0E">
              <w:rPr>
                <w:rFonts w:ascii="Times New Roman" w:hAnsi="Times New Roman"/>
                <w:sz w:val="24"/>
                <w:szCs w:val="24"/>
                <w:lang w:eastAsia="uk-UA"/>
              </w:rPr>
              <w:tab/>
              <w:t xml:space="preserve">неможливості усунення порушень, що виникли через виявлені порушення законодавства у сфері публічних </w:t>
            </w:r>
            <w:proofErr w:type="spellStart"/>
            <w:r w:rsidRPr="00D80F0E">
              <w:rPr>
                <w:rFonts w:ascii="Times New Roman" w:hAnsi="Times New Roman"/>
                <w:sz w:val="24"/>
                <w:szCs w:val="24"/>
                <w:lang w:eastAsia="uk-UA"/>
              </w:rPr>
              <w:t>закупівель</w:t>
            </w:r>
            <w:proofErr w:type="spellEnd"/>
            <w:r w:rsidRPr="00D80F0E">
              <w:rPr>
                <w:rFonts w:ascii="Times New Roman" w:hAnsi="Times New Roman"/>
                <w:sz w:val="24"/>
                <w:szCs w:val="24"/>
                <w:lang w:eastAsia="uk-UA"/>
              </w:rPr>
              <w:t>, з описом таких порушень, які неможливо усунути.</w:t>
            </w:r>
          </w:p>
          <w:p w14:paraId="1DFE448C" w14:textId="77777777" w:rsidR="006A3A0D" w:rsidRPr="00D80F0E" w:rsidRDefault="006A3A0D" w:rsidP="006A3A0D">
            <w:pPr>
              <w:widowControl w:val="0"/>
              <w:spacing w:after="0" w:line="240" w:lineRule="auto"/>
              <w:ind w:firstLine="227"/>
              <w:contextualSpacing/>
              <w:jc w:val="both"/>
              <w:rPr>
                <w:rFonts w:ascii="Times New Roman" w:hAnsi="Times New Roman"/>
                <w:sz w:val="24"/>
                <w:szCs w:val="24"/>
                <w:lang w:eastAsia="uk-UA"/>
              </w:rPr>
            </w:pPr>
            <w:r w:rsidRPr="00D80F0E">
              <w:rPr>
                <w:rFonts w:ascii="Times New Roman" w:hAnsi="Times New Roman"/>
                <w:sz w:val="24"/>
                <w:szCs w:val="24"/>
                <w:lang w:eastAsia="uk-UA"/>
              </w:rPr>
              <w:t xml:space="preserve">Тендер </w:t>
            </w:r>
            <w:r w:rsidRPr="00D80F0E">
              <w:rPr>
                <w:rFonts w:ascii="Times New Roman" w:hAnsi="Times New Roman"/>
                <w:b/>
                <w:sz w:val="24"/>
                <w:szCs w:val="24"/>
                <w:lang w:eastAsia="uk-UA"/>
              </w:rPr>
              <w:t>автоматично</w:t>
            </w:r>
            <w:r w:rsidRPr="00D80F0E">
              <w:rPr>
                <w:rFonts w:ascii="Times New Roman" w:hAnsi="Times New Roman"/>
                <w:sz w:val="24"/>
                <w:szCs w:val="24"/>
                <w:lang w:eastAsia="uk-UA"/>
              </w:rPr>
              <w:t xml:space="preserve"> відміняється електронною системою </w:t>
            </w:r>
            <w:proofErr w:type="spellStart"/>
            <w:r w:rsidRPr="00D80F0E">
              <w:rPr>
                <w:rFonts w:ascii="Times New Roman" w:hAnsi="Times New Roman"/>
                <w:sz w:val="24"/>
                <w:szCs w:val="24"/>
                <w:lang w:eastAsia="uk-UA"/>
              </w:rPr>
              <w:t>закупівель</w:t>
            </w:r>
            <w:proofErr w:type="spellEnd"/>
            <w:r w:rsidRPr="00D80F0E">
              <w:rPr>
                <w:rFonts w:ascii="Times New Roman" w:hAnsi="Times New Roman"/>
                <w:sz w:val="24"/>
                <w:szCs w:val="24"/>
                <w:lang w:eastAsia="uk-UA"/>
              </w:rPr>
              <w:t xml:space="preserve"> у разі:</w:t>
            </w:r>
          </w:p>
          <w:p w14:paraId="3E987EF5" w14:textId="77777777" w:rsidR="006A3A0D" w:rsidRPr="00D80F0E" w:rsidRDefault="006A3A0D" w:rsidP="006A3A0D">
            <w:pPr>
              <w:widowControl w:val="0"/>
              <w:spacing w:after="0" w:line="240" w:lineRule="auto"/>
              <w:ind w:firstLine="227"/>
              <w:contextualSpacing/>
              <w:jc w:val="both"/>
              <w:rPr>
                <w:rFonts w:ascii="Times New Roman" w:hAnsi="Times New Roman"/>
                <w:sz w:val="24"/>
                <w:szCs w:val="24"/>
                <w:lang w:eastAsia="uk-UA"/>
              </w:rPr>
            </w:pPr>
            <w:r w:rsidRPr="00D80F0E">
              <w:rPr>
                <w:rFonts w:ascii="Times New Roman" w:hAnsi="Times New Roman"/>
                <w:sz w:val="24"/>
                <w:szCs w:val="24"/>
                <w:lang w:eastAsia="uk-UA"/>
              </w:rPr>
              <w:t>1) подання для участі:</w:t>
            </w:r>
          </w:p>
          <w:p w14:paraId="7B4B5D82" w14:textId="77777777" w:rsidR="006A3A0D" w:rsidRPr="00D80F0E" w:rsidRDefault="006A3A0D" w:rsidP="006A3A0D">
            <w:pPr>
              <w:widowControl w:val="0"/>
              <w:tabs>
                <w:tab w:val="left" w:pos="1038"/>
              </w:tabs>
              <w:spacing w:after="0" w:line="240" w:lineRule="auto"/>
              <w:ind w:left="612" w:firstLine="227"/>
              <w:contextualSpacing/>
              <w:jc w:val="both"/>
              <w:rPr>
                <w:rFonts w:ascii="Times New Roman" w:hAnsi="Times New Roman"/>
                <w:sz w:val="24"/>
                <w:szCs w:val="24"/>
                <w:lang w:eastAsia="uk-UA"/>
              </w:rPr>
            </w:pPr>
            <w:r w:rsidRPr="00D80F0E">
              <w:rPr>
                <w:rFonts w:ascii="Times New Roman" w:hAnsi="Times New Roman"/>
                <w:sz w:val="24"/>
                <w:szCs w:val="24"/>
                <w:lang w:eastAsia="uk-UA"/>
              </w:rPr>
              <w:t>-</w:t>
            </w:r>
            <w:r w:rsidRPr="00D80F0E">
              <w:rPr>
                <w:rFonts w:ascii="Times New Roman" w:hAnsi="Times New Roman"/>
                <w:sz w:val="24"/>
                <w:szCs w:val="24"/>
                <w:lang w:eastAsia="uk-UA"/>
              </w:rPr>
              <w:tab/>
              <w:t>у відкритих торгах - менше двох тендерних пропозицій;</w:t>
            </w:r>
          </w:p>
          <w:p w14:paraId="154F42A2" w14:textId="77777777" w:rsidR="006A3A0D" w:rsidRPr="00D80F0E" w:rsidRDefault="006A3A0D" w:rsidP="006A3A0D">
            <w:pPr>
              <w:widowControl w:val="0"/>
              <w:tabs>
                <w:tab w:val="left" w:pos="1038"/>
              </w:tabs>
              <w:spacing w:after="0" w:line="240" w:lineRule="auto"/>
              <w:ind w:left="612" w:firstLine="227"/>
              <w:contextualSpacing/>
              <w:jc w:val="both"/>
              <w:rPr>
                <w:rFonts w:ascii="Times New Roman" w:hAnsi="Times New Roman"/>
                <w:sz w:val="24"/>
                <w:szCs w:val="24"/>
                <w:lang w:eastAsia="uk-UA"/>
              </w:rPr>
            </w:pPr>
            <w:r w:rsidRPr="00D80F0E">
              <w:rPr>
                <w:rFonts w:ascii="Times New Roman" w:hAnsi="Times New Roman"/>
                <w:sz w:val="24"/>
                <w:szCs w:val="24"/>
                <w:lang w:eastAsia="uk-UA"/>
              </w:rPr>
              <w:t>-</w:t>
            </w:r>
            <w:r w:rsidRPr="00D80F0E">
              <w:rPr>
                <w:rFonts w:ascii="Times New Roman" w:hAnsi="Times New Roman"/>
                <w:sz w:val="24"/>
                <w:szCs w:val="24"/>
                <w:lang w:eastAsia="uk-UA"/>
              </w:rPr>
              <w:tab/>
              <w:t>у конкурентному діалозі - менше трьох тендерних пропозицій;</w:t>
            </w:r>
          </w:p>
          <w:p w14:paraId="1CBC04D0" w14:textId="77777777" w:rsidR="006A3A0D" w:rsidRPr="00D80F0E" w:rsidRDefault="006A3A0D" w:rsidP="006A3A0D">
            <w:pPr>
              <w:widowControl w:val="0"/>
              <w:tabs>
                <w:tab w:val="left" w:pos="1038"/>
              </w:tabs>
              <w:spacing w:after="0" w:line="240" w:lineRule="auto"/>
              <w:ind w:left="612" w:firstLine="227"/>
              <w:contextualSpacing/>
              <w:jc w:val="both"/>
              <w:rPr>
                <w:rFonts w:ascii="Times New Roman" w:hAnsi="Times New Roman"/>
                <w:sz w:val="24"/>
                <w:szCs w:val="24"/>
                <w:lang w:eastAsia="uk-UA"/>
              </w:rPr>
            </w:pPr>
            <w:r w:rsidRPr="00D80F0E">
              <w:rPr>
                <w:rFonts w:ascii="Times New Roman" w:hAnsi="Times New Roman"/>
                <w:sz w:val="24"/>
                <w:szCs w:val="24"/>
                <w:lang w:eastAsia="uk-UA"/>
              </w:rPr>
              <w:t>-</w:t>
            </w:r>
            <w:r w:rsidRPr="00D80F0E">
              <w:rPr>
                <w:rFonts w:ascii="Times New Roman" w:hAnsi="Times New Roman"/>
                <w:sz w:val="24"/>
                <w:szCs w:val="24"/>
                <w:lang w:eastAsia="uk-UA"/>
              </w:rPr>
              <w:tab/>
              <w:t>у відкритих торгах для укладення рамкових угод - менше трьох тендерних пропозицій;</w:t>
            </w:r>
          </w:p>
          <w:p w14:paraId="74116FBC" w14:textId="77777777" w:rsidR="006A3A0D" w:rsidRPr="00D80F0E" w:rsidRDefault="006A3A0D" w:rsidP="006A3A0D">
            <w:pPr>
              <w:widowControl w:val="0"/>
              <w:tabs>
                <w:tab w:val="left" w:pos="1038"/>
              </w:tabs>
              <w:spacing w:after="0" w:line="240" w:lineRule="auto"/>
              <w:ind w:left="612" w:firstLine="227"/>
              <w:contextualSpacing/>
              <w:jc w:val="both"/>
              <w:rPr>
                <w:rFonts w:ascii="Times New Roman" w:hAnsi="Times New Roman"/>
                <w:sz w:val="24"/>
                <w:szCs w:val="24"/>
                <w:lang w:eastAsia="uk-UA"/>
              </w:rPr>
            </w:pPr>
            <w:r w:rsidRPr="00D80F0E">
              <w:rPr>
                <w:rFonts w:ascii="Times New Roman" w:hAnsi="Times New Roman"/>
                <w:sz w:val="24"/>
                <w:szCs w:val="24"/>
                <w:lang w:eastAsia="uk-UA"/>
              </w:rPr>
              <w:t>-</w:t>
            </w:r>
            <w:r w:rsidRPr="00D80F0E">
              <w:rPr>
                <w:rFonts w:ascii="Times New Roman" w:hAnsi="Times New Roman"/>
                <w:sz w:val="24"/>
                <w:szCs w:val="24"/>
                <w:lang w:eastAsia="uk-UA"/>
              </w:rPr>
              <w:tab/>
              <w:t>у кваліфікаційному відборі першого етапу торгів з обмеженою участю - менше чотирьох пропозицій;</w:t>
            </w:r>
          </w:p>
          <w:p w14:paraId="5BF866C5" w14:textId="77777777" w:rsidR="006A3A0D" w:rsidRPr="00D80F0E" w:rsidRDefault="006A3A0D" w:rsidP="006A3A0D">
            <w:pPr>
              <w:widowControl w:val="0"/>
              <w:spacing w:after="0" w:line="240" w:lineRule="auto"/>
              <w:ind w:firstLine="227"/>
              <w:contextualSpacing/>
              <w:jc w:val="both"/>
              <w:rPr>
                <w:rFonts w:ascii="Times New Roman" w:hAnsi="Times New Roman"/>
                <w:sz w:val="24"/>
                <w:szCs w:val="24"/>
                <w:lang w:eastAsia="uk-UA"/>
              </w:rPr>
            </w:pPr>
            <w:r w:rsidRPr="00D80F0E">
              <w:rPr>
                <w:rFonts w:ascii="Times New Roman" w:hAnsi="Times New Roman"/>
                <w:sz w:val="24"/>
                <w:szCs w:val="24"/>
                <w:lang w:eastAsia="uk-UA"/>
              </w:rPr>
              <w:t>2)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14:paraId="638B8DEC" w14:textId="77777777" w:rsidR="006A3A0D" w:rsidRPr="00D80F0E" w:rsidRDefault="006A3A0D" w:rsidP="00952774">
            <w:pPr>
              <w:widowControl w:val="0"/>
              <w:spacing w:after="0" w:line="240" w:lineRule="auto"/>
              <w:ind w:firstLine="227"/>
              <w:contextualSpacing/>
              <w:jc w:val="both"/>
              <w:rPr>
                <w:rFonts w:ascii="Times New Roman" w:hAnsi="Times New Roman"/>
                <w:sz w:val="24"/>
                <w:szCs w:val="24"/>
                <w:lang w:eastAsia="uk-UA"/>
              </w:rPr>
            </w:pPr>
            <w:r w:rsidRPr="00D80F0E">
              <w:rPr>
                <w:rFonts w:ascii="Times New Roman" w:hAnsi="Times New Roman"/>
                <w:sz w:val="24"/>
                <w:szCs w:val="24"/>
                <w:lang w:eastAsia="uk-UA"/>
              </w:rPr>
              <w:t>3) відхилення всіх тендерних пропозицій згідно з цим Законом.</w:t>
            </w:r>
          </w:p>
          <w:p w14:paraId="7BD08853" w14:textId="77777777" w:rsidR="006A3A0D" w:rsidRPr="00D80F0E" w:rsidRDefault="006A3A0D" w:rsidP="00952774">
            <w:pPr>
              <w:widowControl w:val="0"/>
              <w:spacing w:after="0" w:line="240" w:lineRule="auto"/>
              <w:ind w:firstLine="227"/>
              <w:contextualSpacing/>
              <w:jc w:val="both"/>
              <w:rPr>
                <w:rFonts w:ascii="Times New Roman" w:hAnsi="Times New Roman"/>
                <w:sz w:val="24"/>
                <w:szCs w:val="24"/>
                <w:lang w:eastAsia="uk-UA"/>
              </w:rPr>
            </w:pPr>
          </w:p>
          <w:p w14:paraId="0A0AC015" w14:textId="77777777" w:rsidR="006A3A0D" w:rsidRPr="00D80F0E" w:rsidRDefault="006A3A0D" w:rsidP="00952774">
            <w:pPr>
              <w:widowControl w:val="0"/>
              <w:spacing w:after="0" w:line="240" w:lineRule="auto"/>
              <w:ind w:firstLine="227"/>
              <w:contextualSpacing/>
              <w:jc w:val="both"/>
              <w:rPr>
                <w:rFonts w:ascii="Times New Roman" w:hAnsi="Times New Roman"/>
                <w:sz w:val="24"/>
                <w:szCs w:val="24"/>
                <w:lang w:eastAsia="uk-UA"/>
              </w:rPr>
            </w:pPr>
            <w:r w:rsidRPr="00D80F0E">
              <w:rPr>
                <w:rFonts w:ascii="Times New Roman" w:hAnsi="Times New Roman"/>
                <w:sz w:val="24"/>
                <w:szCs w:val="24"/>
                <w:lang w:eastAsia="uk-UA"/>
              </w:rPr>
              <w:t xml:space="preserve">Замовник має право </w:t>
            </w:r>
            <w:r w:rsidRPr="00D80F0E">
              <w:rPr>
                <w:rFonts w:ascii="Times New Roman" w:hAnsi="Times New Roman"/>
                <w:b/>
                <w:sz w:val="24"/>
                <w:szCs w:val="24"/>
                <w:lang w:eastAsia="uk-UA"/>
              </w:rPr>
              <w:t>визнати тендер таким, що не відбувся</w:t>
            </w:r>
            <w:r w:rsidRPr="00D80F0E">
              <w:rPr>
                <w:rFonts w:ascii="Times New Roman" w:hAnsi="Times New Roman"/>
                <w:sz w:val="24"/>
                <w:szCs w:val="24"/>
                <w:lang w:eastAsia="uk-UA"/>
              </w:rPr>
              <w:t>, у разі:</w:t>
            </w:r>
          </w:p>
          <w:p w14:paraId="76319322" w14:textId="70831E95" w:rsidR="00952774" w:rsidRPr="00D80F0E" w:rsidRDefault="00952774" w:rsidP="009121A5">
            <w:pPr>
              <w:pStyle w:val="rvps2"/>
              <w:shd w:val="clear" w:color="auto" w:fill="FFFFFF" w:themeFill="background1"/>
              <w:spacing w:before="0" w:beforeAutospacing="0" w:after="0" w:afterAutospacing="0"/>
              <w:ind w:firstLine="450"/>
              <w:jc w:val="both"/>
              <w:rPr>
                <w:shd w:val="clear" w:color="auto" w:fill="FFFFFF" w:themeFill="background1"/>
              </w:rPr>
            </w:pPr>
            <w:r w:rsidRPr="00D80F0E">
              <w:rPr>
                <w:shd w:val="clear" w:color="auto" w:fill="FFFFFF" w:themeFill="background1"/>
              </w:rPr>
              <w:t>1) якщо здійснення закупівлі стало неможливим внаслідок дії непереборної сили;</w:t>
            </w:r>
          </w:p>
          <w:p w14:paraId="66E6828D" w14:textId="77777777" w:rsidR="00952774" w:rsidRPr="00D80F0E" w:rsidRDefault="00952774" w:rsidP="009121A5">
            <w:pPr>
              <w:pStyle w:val="rvps2"/>
              <w:shd w:val="clear" w:color="auto" w:fill="FFFFFF" w:themeFill="background1"/>
              <w:spacing w:before="0" w:beforeAutospacing="0" w:after="0" w:afterAutospacing="0"/>
              <w:ind w:firstLine="450"/>
              <w:jc w:val="both"/>
              <w:rPr>
                <w:shd w:val="clear" w:color="auto" w:fill="FFFFFF" w:themeFill="background1"/>
              </w:rPr>
            </w:pPr>
            <w:bookmarkStart w:id="28" w:name="n1607"/>
            <w:bookmarkEnd w:id="28"/>
            <w:r w:rsidRPr="00D80F0E">
              <w:rPr>
                <w:shd w:val="clear" w:color="auto" w:fill="FFFFFF" w:themeFill="background1"/>
              </w:rPr>
              <w:t>2) скорочення видатків на здійснення закупівлі товарів, робіт чи послуг.</w:t>
            </w:r>
          </w:p>
          <w:p w14:paraId="5A1C7592" w14:textId="77777777" w:rsidR="006A3A0D" w:rsidRPr="00D80F0E" w:rsidRDefault="006A3A0D" w:rsidP="006A3A0D">
            <w:pPr>
              <w:widowControl w:val="0"/>
              <w:spacing w:after="0" w:line="240" w:lineRule="auto"/>
              <w:ind w:firstLine="227"/>
              <w:contextualSpacing/>
              <w:jc w:val="both"/>
              <w:rPr>
                <w:rFonts w:ascii="Times New Roman" w:hAnsi="Times New Roman"/>
                <w:sz w:val="24"/>
                <w:szCs w:val="24"/>
                <w:shd w:val="clear" w:color="auto" w:fill="FFFFFF" w:themeFill="background1"/>
                <w:lang w:eastAsia="uk-UA"/>
              </w:rPr>
            </w:pPr>
            <w:r w:rsidRPr="00D80F0E">
              <w:rPr>
                <w:rFonts w:ascii="Times New Roman" w:hAnsi="Times New Roman"/>
                <w:sz w:val="24"/>
                <w:szCs w:val="24"/>
                <w:shd w:val="clear" w:color="auto" w:fill="FFFFFF" w:themeFill="background1"/>
                <w:lang w:eastAsia="uk-UA"/>
              </w:rPr>
              <w:t xml:space="preserve">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w:t>
            </w:r>
            <w:r w:rsidRPr="00D80F0E">
              <w:rPr>
                <w:rFonts w:ascii="Times New Roman" w:hAnsi="Times New Roman"/>
                <w:sz w:val="24"/>
                <w:szCs w:val="24"/>
                <w:shd w:val="clear" w:color="auto" w:fill="FFFFFF" w:themeFill="background1"/>
                <w:lang w:eastAsia="uk-UA"/>
              </w:rPr>
              <w:lastRenderedPageBreak/>
              <w:t xml:space="preserve">системі </w:t>
            </w:r>
            <w:proofErr w:type="spellStart"/>
            <w:r w:rsidRPr="00D80F0E">
              <w:rPr>
                <w:rFonts w:ascii="Times New Roman" w:hAnsi="Times New Roman"/>
                <w:sz w:val="24"/>
                <w:szCs w:val="24"/>
                <w:shd w:val="clear" w:color="auto" w:fill="FFFFFF" w:themeFill="background1"/>
                <w:lang w:eastAsia="uk-UA"/>
              </w:rPr>
              <w:t>закупівель</w:t>
            </w:r>
            <w:proofErr w:type="spellEnd"/>
            <w:r w:rsidRPr="00D80F0E">
              <w:rPr>
                <w:rFonts w:ascii="Times New Roman" w:hAnsi="Times New Roman"/>
                <w:sz w:val="24"/>
                <w:szCs w:val="24"/>
                <w:shd w:val="clear" w:color="auto" w:fill="FFFFFF" w:themeFill="background1"/>
                <w:lang w:eastAsia="uk-UA"/>
              </w:rPr>
              <w:t xml:space="preserve"> підстави прийняття рішення.</w:t>
            </w:r>
          </w:p>
          <w:p w14:paraId="03B33B6F" w14:textId="10D74AA4" w:rsidR="00203FE2" w:rsidRPr="00D80F0E" w:rsidRDefault="006A3A0D" w:rsidP="006A3A0D">
            <w:pPr>
              <w:widowControl w:val="0"/>
              <w:spacing w:after="0" w:line="240" w:lineRule="auto"/>
              <w:ind w:firstLine="227"/>
              <w:contextualSpacing/>
              <w:jc w:val="both"/>
              <w:rPr>
                <w:rFonts w:ascii="Times New Roman" w:hAnsi="Times New Roman"/>
                <w:sz w:val="24"/>
                <w:szCs w:val="24"/>
                <w:highlight w:val="yellow"/>
                <w:lang w:eastAsia="uk-UA"/>
              </w:rPr>
            </w:pPr>
            <w:r w:rsidRPr="00D80F0E">
              <w:rPr>
                <w:rFonts w:ascii="Times New Roman" w:hAnsi="Times New Roman"/>
                <w:sz w:val="24"/>
                <w:szCs w:val="24"/>
                <w:shd w:val="clear" w:color="auto" w:fill="FFFFFF" w:themeFill="background1"/>
                <w:lang w:eastAsia="uk-UA"/>
              </w:rPr>
              <w:t xml:space="preserve">У разі відміни тендеру з підстав, визначених частиною другою статті 32 Закону, електронною системою </w:t>
            </w:r>
            <w:proofErr w:type="spellStart"/>
            <w:r w:rsidRPr="00D80F0E">
              <w:rPr>
                <w:rFonts w:ascii="Times New Roman" w:hAnsi="Times New Roman"/>
                <w:sz w:val="24"/>
                <w:szCs w:val="24"/>
                <w:shd w:val="clear" w:color="auto" w:fill="FFFFFF" w:themeFill="background1"/>
                <w:lang w:eastAsia="uk-UA"/>
              </w:rPr>
              <w:t>закупівель</w:t>
            </w:r>
            <w:proofErr w:type="spellEnd"/>
            <w:r w:rsidRPr="00D80F0E">
              <w:rPr>
                <w:rFonts w:ascii="Times New Roman" w:hAnsi="Times New Roman"/>
                <w:sz w:val="24"/>
                <w:szCs w:val="24"/>
                <w:shd w:val="clear" w:color="auto" w:fill="FFFFFF" w:themeFill="background1"/>
                <w:lang w:eastAsia="uk-UA"/>
              </w:rPr>
              <w:t xml:space="preserve"> автоматично оприлюднюється інформація про відміну тендеру.</w:t>
            </w:r>
          </w:p>
        </w:tc>
      </w:tr>
      <w:tr w:rsidR="00D80F0E" w:rsidRPr="00D80F0E" w14:paraId="4EC832C3" w14:textId="77777777" w:rsidTr="009121A5">
        <w:trPr>
          <w:trHeight w:val="522"/>
          <w:jc w:val="center"/>
        </w:trPr>
        <w:tc>
          <w:tcPr>
            <w:tcW w:w="516" w:type="dxa"/>
            <w:shd w:val="clear" w:color="auto" w:fill="FFFFFF" w:themeFill="background1"/>
            <w:vAlign w:val="center"/>
          </w:tcPr>
          <w:p w14:paraId="0F15BA02" w14:textId="77777777" w:rsidR="00AA5FC8" w:rsidRPr="00D80F0E" w:rsidRDefault="00AA5FC8" w:rsidP="004A493B">
            <w:pPr>
              <w:widowControl w:val="0"/>
              <w:spacing w:beforeLines="40" w:before="96" w:afterLines="40" w:after="96" w:line="240" w:lineRule="auto"/>
              <w:ind w:right="113"/>
              <w:contextualSpacing/>
              <w:jc w:val="center"/>
              <w:rPr>
                <w:rFonts w:ascii="Times New Roman" w:hAnsi="Times New Roman"/>
                <w:sz w:val="24"/>
                <w:szCs w:val="24"/>
              </w:rPr>
            </w:pPr>
            <w:r w:rsidRPr="00D80F0E">
              <w:rPr>
                <w:rFonts w:ascii="Times New Roman" w:hAnsi="Times New Roman"/>
                <w:sz w:val="24"/>
                <w:szCs w:val="24"/>
              </w:rPr>
              <w:lastRenderedPageBreak/>
              <w:t>2</w:t>
            </w:r>
          </w:p>
        </w:tc>
        <w:tc>
          <w:tcPr>
            <w:tcW w:w="2718" w:type="dxa"/>
            <w:shd w:val="clear" w:color="auto" w:fill="FFFFFF" w:themeFill="background1"/>
            <w:vAlign w:val="center"/>
          </w:tcPr>
          <w:p w14:paraId="4F8DA755" w14:textId="77777777" w:rsidR="00AA5FC8" w:rsidRPr="00D80F0E" w:rsidRDefault="00AA5FC8" w:rsidP="00154E50">
            <w:pPr>
              <w:widowControl w:val="0"/>
              <w:spacing w:beforeLines="40" w:before="96" w:afterLines="40" w:after="96" w:line="240" w:lineRule="auto"/>
              <w:ind w:right="113"/>
              <w:contextualSpacing/>
              <w:rPr>
                <w:rFonts w:ascii="Times New Roman" w:hAnsi="Times New Roman"/>
                <w:sz w:val="24"/>
                <w:szCs w:val="24"/>
                <w:lang w:eastAsia="uk-UA"/>
              </w:rPr>
            </w:pPr>
            <w:r w:rsidRPr="00D80F0E">
              <w:rPr>
                <w:rFonts w:ascii="Times New Roman" w:hAnsi="Times New Roman"/>
                <w:sz w:val="24"/>
                <w:szCs w:val="24"/>
                <w:lang w:eastAsia="uk-UA"/>
              </w:rPr>
              <w:t xml:space="preserve">Строк укладання договору </w:t>
            </w:r>
          </w:p>
        </w:tc>
        <w:tc>
          <w:tcPr>
            <w:tcW w:w="6816" w:type="dxa"/>
            <w:shd w:val="clear" w:color="auto" w:fill="FFFFFF" w:themeFill="background1"/>
            <w:vAlign w:val="center"/>
          </w:tcPr>
          <w:p w14:paraId="4A9BA6E3" w14:textId="77777777" w:rsidR="006A3A0D" w:rsidRPr="00D80F0E" w:rsidRDefault="006A3A0D" w:rsidP="006A3A0D">
            <w:pPr>
              <w:spacing w:before="60" w:line="240" w:lineRule="auto"/>
              <w:ind w:firstLine="232"/>
              <w:jc w:val="both"/>
              <w:rPr>
                <w:rFonts w:ascii="Times New Roman" w:eastAsia="Times New Roman" w:hAnsi="Times New Roman"/>
                <w:sz w:val="24"/>
                <w:szCs w:val="24"/>
              </w:rPr>
            </w:pPr>
            <w:r w:rsidRPr="00D80F0E">
              <w:rPr>
                <w:rFonts w:ascii="Times New Roman" w:eastAsia="Times New Roman" w:hAnsi="Times New Roman"/>
                <w:sz w:val="24"/>
                <w:szCs w:val="24"/>
              </w:rPr>
              <w:t xml:space="preserve">Рішення про намір укласти договір про закупівлю приймається замовником у день визначення учасника переможцем процедури закупівлі та протягом одного дня з дати ухвалення такого рішення замовник оприлюднює в електронній системі </w:t>
            </w:r>
            <w:proofErr w:type="spellStart"/>
            <w:r w:rsidRPr="00D80F0E">
              <w:rPr>
                <w:rFonts w:ascii="Times New Roman" w:eastAsia="Times New Roman" w:hAnsi="Times New Roman"/>
                <w:sz w:val="24"/>
                <w:szCs w:val="24"/>
              </w:rPr>
              <w:t>закупівель</w:t>
            </w:r>
            <w:proofErr w:type="spellEnd"/>
            <w:r w:rsidRPr="00D80F0E">
              <w:rPr>
                <w:rFonts w:ascii="Times New Roman" w:eastAsia="Times New Roman" w:hAnsi="Times New Roman"/>
                <w:sz w:val="24"/>
                <w:szCs w:val="24"/>
              </w:rPr>
              <w:t xml:space="preserve"> повідомлення про намір укласти договір про закупівлю.</w:t>
            </w:r>
          </w:p>
          <w:p w14:paraId="505E35D2" w14:textId="77777777" w:rsidR="006A3A0D" w:rsidRPr="00D80F0E" w:rsidRDefault="006A3A0D" w:rsidP="006A3A0D">
            <w:pPr>
              <w:spacing w:before="60" w:line="240" w:lineRule="auto"/>
              <w:ind w:firstLine="232"/>
              <w:jc w:val="both"/>
              <w:rPr>
                <w:rFonts w:ascii="Times New Roman" w:eastAsia="Times New Roman" w:hAnsi="Times New Roman"/>
                <w:sz w:val="24"/>
                <w:szCs w:val="24"/>
              </w:rPr>
            </w:pPr>
            <w:r w:rsidRPr="00D80F0E">
              <w:rPr>
                <w:rFonts w:ascii="Times New Roman" w:eastAsia="Times New Roman" w:hAnsi="Times New Roman"/>
                <w:sz w:val="24"/>
                <w:szCs w:val="24"/>
              </w:rPr>
              <w:t xml:space="preserve">Переможцю процедури закупівлі та іншим учасникам електронною системою </w:t>
            </w:r>
            <w:proofErr w:type="spellStart"/>
            <w:r w:rsidRPr="00D80F0E">
              <w:rPr>
                <w:rFonts w:ascii="Times New Roman" w:eastAsia="Times New Roman" w:hAnsi="Times New Roman"/>
                <w:sz w:val="24"/>
                <w:szCs w:val="24"/>
              </w:rPr>
              <w:t>закупівель</w:t>
            </w:r>
            <w:proofErr w:type="spellEnd"/>
            <w:r w:rsidRPr="00D80F0E">
              <w:rPr>
                <w:rFonts w:ascii="Times New Roman" w:eastAsia="Times New Roman" w:hAnsi="Times New Roman"/>
                <w:sz w:val="24"/>
                <w:szCs w:val="24"/>
              </w:rPr>
              <w:t xml:space="preserve">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49438D95" w14:textId="77777777" w:rsidR="006A3A0D" w:rsidRPr="00D80F0E" w:rsidRDefault="006A3A0D" w:rsidP="006A3A0D">
            <w:pPr>
              <w:spacing w:before="60" w:line="240" w:lineRule="auto"/>
              <w:ind w:firstLine="232"/>
              <w:jc w:val="both"/>
              <w:rPr>
                <w:rFonts w:ascii="Times New Roman" w:eastAsia="Times New Roman" w:hAnsi="Times New Roman"/>
                <w:sz w:val="24"/>
                <w:szCs w:val="24"/>
              </w:rPr>
            </w:pPr>
            <w:r w:rsidRPr="00D80F0E">
              <w:rPr>
                <w:rFonts w:ascii="Times New Roman" w:eastAsia="Times New Roman" w:hAnsi="Times New Roman"/>
                <w:sz w:val="24"/>
                <w:szCs w:val="24"/>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D80F0E">
              <w:rPr>
                <w:rFonts w:ascii="Times New Roman" w:eastAsia="Times New Roman" w:hAnsi="Times New Roman"/>
                <w:sz w:val="24"/>
                <w:szCs w:val="24"/>
              </w:rPr>
              <w:t>закупівель</w:t>
            </w:r>
            <w:proofErr w:type="spellEnd"/>
            <w:r w:rsidRPr="00D80F0E">
              <w:rPr>
                <w:rFonts w:ascii="Times New Roman" w:eastAsia="Times New Roman" w:hAnsi="Times New Roman"/>
                <w:sz w:val="24"/>
                <w:szCs w:val="24"/>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14:paraId="3F9B743B" w14:textId="77777777" w:rsidR="006A3A0D" w:rsidRPr="00D80F0E" w:rsidRDefault="006A3A0D" w:rsidP="006A3A0D">
            <w:pPr>
              <w:spacing w:before="60" w:line="240" w:lineRule="auto"/>
              <w:ind w:firstLine="232"/>
              <w:jc w:val="both"/>
              <w:rPr>
                <w:rFonts w:ascii="Times New Roman" w:eastAsia="Times New Roman" w:hAnsi="Times New Roman"/>
                <w:sz w:val="24"/>
                <w:szCs w:val="24"/>
              </w:rPr>
            </w:pPr>
            <w:r w:rsidRPr="00D80F0E">
              <w:rPr>
                <w:rFonts w:ascii="Times New Roman" w:eastAsia="Times New Roman" w:hAnsi="Times New Roman"/>
                <w:sz w:val="24"/>
                <w:szCs w:val="24"/>
              </w:rPr>
              <w:t xml:space="preserve">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w:t>
            </w:r>
            <w:proofErr w:type="spellStart"/>
            <w:r w:rsidRPr="00D80F0E">
              <w:rPr>
                <w:rFonts w:ascii="Times New Roman" w:eastAsia="Times New Roman" w:hAnsi="Times New Roman"/>
                <w:sz w:val="24"/>
                <w:szCs w:val="24"/>
              </w:rPr>
              <w:t>закупівель</w:t>
            </w:r>
            <w:proofErr w:type="spellEnd"/>
            <w:r w:rsidRPr="00D80F0E">
              <w:rPr>
                <w:rFonts w:ascii="Times New Roman" w:eastAsia="Times New Roman" w:hAnsi="Times New Roman"/>
                <w:sz w:val="24"/>
                <w:szCs w:val="24"/>
              </w:rPr>
              <w:t xml:space="preserve"> повідомлення про намір укласти договір про закупівлю.</w:t>
            </w:r>
          </w:p>
          <w:p w14:paraId="1668D536" w14:textId="49C6D2E0" w:rsidR="00AA5FC8" w:rsidRPr="00D80F0E" w:rsidRDefault="006A3A0D" w:rsidP="006A3A0D">
            <w:pPr>
              <w:widowControl w:val="0"/>
              <w:spacing w:beforeLines="40" w:before="96" w:afterLines="40" w:after="96" w:line="240" w:lineRule="auto"/>
              <w:ind w:firstLine="388"/>
              <w:contextualSpacing/>
              <w:jc w:val="both"/>
              <w:rPr>
                <w:rFonts w:ascii="Times New Roman" w:eastAsia="Times New Roman" w:hAnsi="Times New Roman"/>
                <w:sz w:val="24"/>
                <w:szCs w:val="24"/>
                <w:lang w:eastAsia="uk-UA"/>
              </w:rPr>
            </w:pPr>
            <w:r w:rsidRPr="00D80F0E">
              <w:rPr>
                <w:rFonts w:ascii="Times New Roman" w:eastAsia="Times New Roman" w:hAnsi="Times New Roman"/>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tc>
      </w:tr>
      <w:tr w:rsidR="00D80F0E" w:rsidRPr="00D80F0E" w14:paraId="186E95E0" w14:textId="77777777" w:rsidTr="009121A5">
        <w:trPr>
          <w:trHeight w:val="522"/>
          <w:jc w:val="center"/>
        </w:trPr>
        <w:tc>
          <w:tcPr>
            <w:tcW w:w="516" w:type="dxa"/>
            <w:shd w:val="clear" w:color="auto" w:fill="FFFFFF" w:themeFill="background1"/>
            <w:vAlign w:val="center"/>
          </w:tcPr>
          <w:p w14:paraId="71503AE1" w14:textId="77777777" w:rsidR="00AA5FC8" w:rsidRPr="00D80F0E" w:rsidRDefault="00AA5FC8" w:rsidP="004A493B">
            <w:pPr>
              <w:widowControl w:val="0"/>
              <w:spacing w:beforeLines="40" w:before="96" w:afterLines="40" w:after="96" w:line="240" w:lineRule="auto"/>
              <w:ind w:right="113"/>
              <w:contextualSpacing/>
              <w:jc w:val="center"/>
              <w:rPr>
                <w:rFonts w:ascii="Times New Roman" w:hAnsi="Times New Roman"/>
                <w:sz w:val="24"/>
                <w:szCs w:val="24"/>
              </w:rPr>
            </w:pPr>
            <w:r w:rsidRPr="00D80F0E">
              <w:rPr>
                <w:rFonts w:ascii="Times New Roman" w:hAnsi="Times New Roman"/>
                <w:sz w:val="24"/>
                <w:szCs w:val="24"/>
              </w:rPr>
              <w:t>3</w:t>
            </w:r>
          </w:p>
        </w:tc>
        <w:tc>
          <w:tcPr>
            <w:tcW w:w="2718" w:type="dxa"/>
            <w:shd w:val="clear" w:color="auto" w:fill="FFFFFF" w:themeFill="background1"/>
            <w:vAlign w:val="center"/>
          </w:tcPr>
          <w:p w14:paraId="2DEFB3FD" w14:textId="77777777" w:rsidR="00AA5FC8" w:rsidRPr="00D80F0E" w:rsidRDefault="00AA5FC8" w:rsidP="00B7238A">
            <w:pPr>
              <w:widowControl w:val="0"/>
              <w:spacing w:beforeLines="40" w:before="96" w:afterLines="40" w:after="96" w:line="240" w:lineRule="auto"/>
              <w:ind w:right="113"/>
              <w:contextualSpacing/>
              <w:rPr>
                <w:rFonts w:ascii="Times New Roman" w:hAnsi="Times New Roman"/>
                <w:sz w:val="24"/>
                <w:szCs w:val="24"/>
                <w:lang w:eastAsia="uk-UA"/>
              </w:rPr>
            </w:pPr>
            <w:r w:rsidRPr="00D80F0E">
              <w:rPr>
                <w:rFonts w:ascii="Times New Roman" w:hAnsi="Times New Roman"/>
                <w:sz w:val="24"/>
                <w:szCs w:val="24"/>
                <w:lang w:eastAsia="uk-UA"/>
              </w:rPr>
              <w:t xml:space="preserve">Проект договору про закупівлю </w:t>
            </w:r>
          </w:p>
        </w:tc>
        <w:tc>
          <w:tcPr>
            <w:tcW w:w="6816" w:type="dxa"/>
            <w:shd w:val="clear" w:color="auto" w:fill="FFFFFF" w:themeFill="background1"/>
            <w:vAlign w:val="center"/>
          </w:tcPr>
          <w:p w14:paraId="524C00E1" w14:textId="11A3B324" w:rsidR="00D7170C" w:rsidRPr="00D80F0E" w:rsidRDefault="005E612C" w:rsidP="00D7117B">
            <w:pPr>
              <w:widowControl w:val="0"/>
              <w:spacing w:beforeLines="40" w:before="96" w:afterLines="40" w:after="96" w:line="240" w:lineRule="auto"/>
              <w:ind w:firstLine="388"/>
              <w:contextualSpacing/>
              <w:jc w:val="both"/>
              <w:rPr>
                <w:rFonts w:ascii="Times New Roman" w:eastAsia="Times New Roman" w:hAnsi="Times New Roman"/>
                <w:sz w:val="24"/>
                <w:szCs w:val="24"/>
                <w:lang w:eastAsia="uk-UA"/>
              </w:rPr>
            </w:pPr>
            <w:r w:rsidRPr="00D80F0E">
              <w:rPr>
                <w:rFonts w:ascii="Times New Roman" w:eastAsia="Times New Roman" w:hAnsi="Times New Roman"/>
                <w:sz w:val="24"/>
                <w:szCs w:val="24"/>
                <w:lang w:eastAsia="uk-UA"/>
              </w:rPr>
              <w:t>Проект договор</w:t>
            </w:r>
            <w:r w:rsidR="002C7B96" w:rsidRPr="00D80F0E">
              <w:rPr>
                <w:rFonts w:ascii="Times New Roman" w:eastAsia="Times New Roman" w:hAnsi="Times New Roman"/>
                <w:sz w:val="24"/>
                <w:szCs w:val="24"/>
                <w:lang w:eastAsia="uk-UA"/>
              </w:rPr>
              <w:t>у</w:t>
            </w:r>
            <w:r w:rsidRPr="00D80F0E">
              <w:rPr>
                <w:rFonts w:ascii="Times New Roman" w:eastAsia="Times New Roman" w:hAnsi="Times New Roman"/>
                <w:sz w:val="24"/>
                <w:szCs w:val="24"/>
                <w:lang w:eastAsia="uk-UA"/>
              </w:rPr>
              <w:t xml:space="preserve"> про закупівлю </w:t>
            </w:r>
            <w:r w:rsidR="001C13F8" w:rsidRPr="00D80F0E">
              <w:rPr>
                <w:rFonts w:ascii="Times New Roman" w:eastAsia="Times New Roman" w:hAnsi="Times New Roman"/>
                <w:sz w:val="24"/>
                <w:szCs w:val="24"/>
                <w:lang w:eastAsia="uk-UA"/>
              </w:rPr>
              <w:t>наведено</w:t>
            </w:r>
            <w:r w:rsidRPr="00D80F0E">
              <w:rPr>
                <w:rFonts w:ascii="Times New Roman" w:eastAsia="Times New Roman" w:hAnsi="Times New Roman"/>
                <w:sz w:val="24"/>
                <w:szCs w:val="24"/>
                <w:lang w:eastAsia="uk-UA"/>
              </w:rPr>
              <w:t xml:space="preserve"> у </w:t>
            </w:r>
            <w:r w:rsidRPr="00D80F0E">
              <w:rPr>
                <w:rFonts w:ascii="Times New Roman" w:eastAsia="Times New Roman" w:hAnsi="Times New Roman"/>
                <w:b/>
                <w:sz w:val="24"/>
                <w:szCs w:val="24"/>
                <w:lang w:eastAsia="uk-UA"/>
              </w:rPr>
              <w:t>Додатку</w:t>
            </w:r>
            <w:r w:rsidR="004966AD" w:rsidRPr="00D80F0E">
              <w:rPr>
                <w:rFonts w:ascii="Times New Roman" w:eastAsia="Times New Roman" w:hAnsi="Times New Roman"/>
                <w:b/>
                <w:sz w:val="24"/>
                <w:szCs w:val="24"/>
                <w:lang w:eastAsia="uk-UA"/>
              </w:rPr>
              <w:t xml:space="preserve"> </w:t>
            </w:r>
            <w:r w:rsidR="00B16C3A" w:rsidRPr="00D80F0E">
              <w:rPr>
                <w:rFonts w:ascii="Times New Roman" w:eastAsia="Times New Roman" w:hAnsi="Times New Roman"/>
                <w:b/>
                <w:sz w:val="24"/>
                <w:szCs w:val="24"/>
                <w:lang w:eastAsia="uk-UA"/>
              </w:rPr>
              <w:t>5</w:t>
            </w:r>
            <w:r w:rsidR="00E6635F" w:rsidRPr="00D80F0E">
              <w:rPr>
                <w:rFonts w:ascii="Times New Roman" w:eastAsia="Times New Roman" w:hAnsi="Times New Roman"/>
                <w:sz w:val="24"/>
                <w:szCs w:val="24"/>
                <w:lang w:eastAsia="uk-UA"/>
              </w:rPr>
              <w:t xml:space="preserve"> </w:t>
            </w:r>
            <w:r w:rsidRPr="00D80F0E">
              <w:rPr>
                <w:rFonts w:ascii="Times New Roman" w:eastAsia="Times New Roman" w:hAnsi="Times New Roman"/>
                <w:sz w:val="24"/>
                <w:szCs w:val="24"/>
                <w:lang w:eastAsia="uk-UA"/>
              </w:rPr>
              <w:t>до тендерної документації.</w:t>
            </w:r>
            <w:r w:rsidR="009C208C" w:rsidRPr="00D80F0E">
              <w:rPr>
                <w:rFonts w:ascii="Times New Roman" w:eastAsia="Times New Roman" w:hAnsi="Times New Roman"/>
                <w:sz w:val="24"/>
                <w:szCs w:val="24"/>
                <w:lang w:eastAsia="uk-UA"/>
              </w:rPr>
              <w:t xml:space="preserve"> </w:t>
            </w:r>
          </w:p>
          <w:p w14:paraId="5FD8BA43" w14:textId="2B331854" w:rsidR="00D7117B" w:rsidRPr="00D80F0E" w:rsidRDefault="00D7117B" w:rsidP="007810F5">
            <w:pPr>
              <w:widowControl w:val="0"/>
              <w:spacing w:beforeLines="40" w:before="96" w:afterLines="40" w:after="96" w:line="240" w:lineRule="auto"/>
              <w:ind w:firstLine="388"/>
              <w:contextualSpacing/>
              <w:jc w:val="both"/>
              <w:rPr>
                <w:rFonts w:ascii="Times New Roman" w:eastAsia="Times New Roman" w:hAnsi="Times New Roman"/>
                <w:sz w:val="24"/>
                <w:szCs w:val="24"/>
                <w:lang w:eastAsia="uk-UA"/>
              </w:rPr>
            </w:pPr>
          </w:p>
        </w:tc>
      </w:tr>
      <w:tr w:rsidR="00D80F0E" w:rsidRPr="00D80F0E" w14:paraId="4688F8AE" w14:textId="77777777" w:rsidTr="009121A5">
        <w:trPr>
          <w:trHeight w:val="522"/>
          <w:jc w:val="center"/>
        </w:trPr>
        <w:tc>
          <w:tcPr>
            <w:tcW w:w="516" w:type="dxa"/>
            <w:shd w:val="clear" w:color="auto" w:fill="FFFFFF" w:themeFill="background1"/>
            <w:vAlign w:val="center"/>
          </w:tcPr>
          <w:p w14:paraId="65787DAD" w14:textId="77777777" w:rsidR="00AA5FC8" w:rsidRPr="00D80F0E" w:rsidRDefault="00AA5FC8" w:rsidP="004A493B">
            <w:pPr>
              <w:widowControl w:val="0"/>
              <w:spacing w:beforeLines="40" w:before="96" w:afterLines="40" w:after="96" w:line="240" w:lineRule="auto"/>
              <w:ind w:right="113"/>
              <w:contextualSpacing/>
              <w:jc w:val="center"/>
              <w:rPr>
                <w:rFonts w:ascii="Times New Roman" w:hAnsi="Times New Roman"/>
                <w:sz w:val="24"/>
                <w:szCs w:val="24"/>
              </w:rPr>
            </w:pPr>
            <w:r w:rsidRPr="00D80F0E">
              <w:rPr>
                <w:rFonts w:ascii="Times New Roman" w:hAnsi="Times New Roman"/>
                <w:sz w:val="24"/>
                <w:szCs w:val="24"/>
              </w:rPr>
              <w:t>4</w:t>
            </w:r>
          </w:p>
        </w:tc>
        <w:tc>
          <w:tcPr>
            <w:tcW w:w="2718" w:type="dxa"/>
            <w:shd w:val="clear" w:color="auto" w:fill="FFFFFF" w:themeFill="background1"/>
            <w:vAlign w:val="center"/>
          </w:tcPr>
          <w:p w14:paraId="5A7A44BE" w14:textId="77777777" w:rsidR="00AA5FC8" w:rsidRPr="00D80F0E" w:rsidRDefault="00AA5FC8" w:rsidP="00B7238A">
            <w:pPr>
              <w:widowControl w:val="0"/>
              <w:spacing w:beforeLines="40" w:before="96" w:afterLines="40" w:after="96" w:line="240" w:lineRule="auto"/>
              <w:ind w:right="113"/>
              <w:contextualSpacing/>
              <w:rPr>
                <w:rFonts w:ascii="Times New Roman" w:hAnsi="Times New Roman"/>
                <w:sz w:val="24"/>
                <w:szCs w:val="24"/>
                <w:lang w:eastAsia="uk-UA"/>
              </w:rPr>
            </w:pPr>
            <w:r w:rsidRPr="00D80F0E">
              <w:rPr>
                <w:rFonts w:ascii="Times New Roman" w:hAnsi="Times New Roman"/>
                <w:sz w:val="24"/>
                <w:szCs w:val="24"/>
                <w:lang w:eastAsia="uk-UA"/>
              </w:rPr>
              <w:t>Істотні умови, що обов’язково включаються до договору про закупівлю</w:t>
            </w:r>
          </w:p>
        </w:tc>
        <w:tc>
          <w:tcPr>
            <w:tcW w:w="6816" w:type="dxa"/>
            <w:shd w:val="clear" w:color="auto" w:fill="FFFFFF" w:themeFill="background1"/>
            <w:vAlign w:val="center"/>
          </w:tcPr>
          <w:p w14:paraId="082E5587" w14:textId="77777777" w:rsidR="00EC13FA" w:rsidRPr="00D80F0E" w:rsidRDefault="00EC13FA" w:rsidP="00EC13FA">
            <w:pPr>
              <w:spacing w:before="60" w:after="60" w:line="240" w:lineRule="auto"/>
              <w:ind w:firstLine="232"/>
              <w:jc w:val="both"/>
              <w:rPr>
                <w:rFonts w:ascii="Times New Roman" w:hAnsi="Times New Roman"/>
                <w:sz w:val="24"/>
                <w:szCs w:val="24"/>
                <w:lang w:eastAsia="zh-CN"/>
              </w:rPr>
            </w:pPr>
            <w:r w:rsidRPr="00D80F0E">
              <w:rPr>
                <w:rFonts w:ascii="Times New Roman" w:hAnsi="Times New Roman"/>
                <w:sz w:val="24"/>
                <w:szCs w:val="24"/>
                <w:lang w:eastAsia="zh-CN"/>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7493C8D9" w14:textId="77777777" w:rsidR="00EC13FA" w:rsidRPr="00D80F0E" w:rsidRDefault="00EC13FA" w:rsidP="00EC13FA">
            <w:pPr>
              <w:spacing w:before="60" w:after="60" w:line="240" w:lineRule="auto"/>
              <w:ind w:firstLine="232"/>
              <w:jc w:val="both"/>
              <w:rPr>
                <w:rFonts w:ascii="Times New Roman" w:hAnsi="Times New Roman"/>
                <w:sz w:val="24"/>
                <w:szCs w:val="24"/>
                <w:lang w:eastAsia="zh-CN"/>
              </w:rPr>
            </w:pPr>
            <w:r w:rsidRPr="00D80F0E">
              <w:rPr>
                <w:rFonts w:ascii="Times New Roman" w:hAnsi="Times New Roman"/>
                <w:sz w:val="24"/>
                <w:szCs w:val="24"/>
                <w:lang w:eastAsia="zh-CN"/>
              </w:rPr>
              <w:t>Переможець процедури закупівлі під час укладення договору про закупівлю повинен надати:</w:t>
            </w:r>
          </w:p>
          <w:p w14:paraId="648D1E7F" w14:textId="77777777" w:rsidR="00EC13FA" w:rsidRPr="00D80F0E" w:rsidRDefault="00EC13FA" w:rsidP="00163B1F">
            <w:pPr>
              <w:pStyle w:val="a9"/>
              <w:numPr>
                <w:ilvl w:val="0"/>
                <w:numId w:val="9"/>
              </w:numPr>
              <w:spacing w:before="60" w:after="60" w:line="240" w:lineRule="auto"/>
              <w:ind w:left="470"/>
              <w:jc w:val="both"/>
              <w:rPr>
                <w:rFonts w:ascii="Times New Roman" w:hAnsi="Times New Roman"/>
                <w:sz w:val="24"/>
                <w:szCs w:val="24"/>
                <w:lang w:eastAsia="zh-CN"/>
              </w:rPr>
            </w:pPr>
            <w:r w:rsidRPr="00D80F0E">
              <w:rPr>
                <w:rFonts w:ascii="Times New Roman" w:hAnsi="Times New Roman"/>
                <w:sz w:val="24"/>
                <w:szCs w:val="24"/>
                <w:lang w:eastAsia="zh-CN"/>
              </w:rPr>
              <w:t>відповідну інформацію про право підписання договору про закупівлю;</w:t>
            </w:r>
          </w:p>
          <w:p w14:paraId="14D7DD1C" w14:textId="77777777" w:rsidR="00EC13FA" w:rsidRPr="00D80F0E" w:rsidRDefault="00EC13FA" w:rsidP="00163B1F">
            <w:pPr>
              <w:pStyle w:val="a9"/>
              <w:numPr>
                <w:ilvl w:val="0"/>
                <w:numId w:val="9"/>
              </w:numPr>
              <w:spacing w:before="60" w:after="60" w:line="240" w:lineRule="auto"/>
              <w:ind w:left="470"/>
              <w:jc w:val="both"/>
              <w:rPr>
                <w:rFonts w:ascii="Times New Roman" w:hAnsi="Times New Roman"/>
                <w:sz w:val="24"/>
                <w:szCs w:val="24"/>
                <w:lang w:eastAsia="zh-CN"/>
              </w:rPr>
            </w:pPr>
            <w:r w:rsidRPr="00D80F0E">
              <w:rPr>
                <w:rFonts w:ascii="Times New Roman" w:hAnsi="Times New Roman"/>
                <w:sz w:val="24"/>
                <w:szCs w:val="24"/>
                <w:lang w:eastAsia="zh-CN"/>
              </w:rPr>
              <w:t xml:space="preserve">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r w:rsidRPr="00D80F0E">
              <w:rPr>
                <w:rFonts w:ascii="Times New Roman" w:hAnsi="Times New Roman"/>
                <w:sz w:val="24"/>
                <w:szCs w:val="24"/>
                <w:lang w:eastAsia="zh-CN"/>
              </w:rPr>
              <w:lastRenderedPageBreak/>
              <w:t>та у разі якщо про це було зазначено у тендерній документації.</w:t>
            </w:r>
          </w:p>
          <w:p w14:paraId="384A2F06" w14:textId="77777777" w:rsidR="00EC13FA" w:rsidRPr="00D80F0E" w:rsidRDefault="00EC13FA" w:rsidP="00EC13FA">
            <w:pPr>
              <w:spacing w:before="60" w:after="60" w:line="240" w:lineRule="auto"/>
              <w:ind w:firstLine="232"/>
              <w:jc w:val="both"/>
              <w:rPr>
                <w:rFonts w:ascii="Times New Roman" w:hAnsi="Times New Roman"/>
                <w:sz w:val="24"/>
                <w:szCs w:val="24"/>
                <w:lang w:eastAsia="zh-CN"/>
              </w:rPr>
            </w:pPr>
            <w:r w:rsidRPr="00D80F0E">
              <w:rPr>
                <w:rFonts w:ascii="Times New Roman" w:hAnsi="Times New Roman"/>
                <w:sz w:val="24"/>
                <w:szCs w:val="24"/>
                <w:lang w:eastAsia="zh-CN"/>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0FAC755" w14:textId="42544170" w:rsidR="00EC13FA" w:rsidRPr="00D80F0E" w:rsidRDefault="00EC13FA" w:rsidP="00EC13FA">
            <w:pPr>
              <w:spacing w:before="60" w:after="60" w:line="240" w:lineRule="auto"/>
              <w:ind w:firstLine="232"/>
              <w:jc w:val="both"/>
              <w:rPr>
                <w:rFonts w:ascii="Times New Roman" w:hAnsi="Times New Roman"/>
                <w:sz w:val="24"/>
                <w:szCs w:val="24"/>
                <w:lang w:eastAsia="zh-CN"/>
              </w:rPr>
            </w:pPr>
            <w:r w:rsidRPr="00D80F0E">
              <w:rPr>
                <w:rFonts w:ascii="Times New Roman" w:hAnsi="Times New Roman"/>
                <w:sz w:val="24"/>
                <w:szCs w:val="24"/>
                <w:lang w:eastAsia="zh-CN"/>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7FBDCCA9" w14:textId="77777777" w:rsidR="00EC13FA" w:rsidRPr="00D80F0E" w:rsidRDefault="00EC13FA" w:rsidP="00EC13FA">
            <w:pPr>
              <w:spacing w:before="60" w:after="60" w:line="240" w:lineRule="auto"/>
              <w:ind w:firstLine="232"/>
              <w:jc w:val="both"/>
              <w:rPr>
                <w:rFonts w:ascii="Times New Roman" w:hAnsi="Times New Roman"/>
                <w:sz w:val="24"/>
                <w:szCs w:val="24"/>
                <w:lang w:eastAsia="zh-CN"/>
              </w:rPr>
            </w:pPr>
            <w:r w:rsidRPr="00D80F0E">
              <w:rPr>
                <w:rFonts w:ascii="Times New Roman" w:hAnsi="Times New Roman"/>
                <w:sz w:val="24"/>
                <w:szCs w:val="24"/>
                <w:lang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статтею 41 Закону.</w:t>
            </w:r>
          </w:p>
          <w:p w14:paraId="2F6165DC" w14:textId="77777777" w:rsidR="00EC13FA" w:rsidRPr="00D80F0E" w:rsidRDefault="00EC13FA" w:rsidP="00EC13FA">
            <w:pPr>
              <w:spacing w:before="60" w:after="60" w:line="240" w:lineRule="auto"/>
              <w:ind w:firstLine="232"/>
              <w:jc w:val="both"/>
              <w:rPr>
                <w:rFonts w:ascii="Times New Roman" w:hAnsi="Times New Roman"/>
                <w:sz w:val="24"/>
                <w:szCs w:val="24"/>
                <w:lang w:eastAsia="zh-CN"/>
              </w:rPr>
            </w:pPr>
            <w:r w:rsidRPr="00D80F0E">
              <w:rPr>
                <w:rFonts w:ascii="Times New Roman" w:hAnsi="Times New Roman"/>
                <w:sz w:val="24"/>
                <w:szCs w:val="24"/>
                <w:lang w:eastAsia="zh-CN"/>
              </w:rPr>
              <w:t>У разі внесення змін до істотних умов договору про закупівлю у випадках, передбачених частиною п’ятою статті 41</w:t>
            </w:r>
            <w:r w:rsidRPr="00D80F0E">
              <w:rPr>
                <w:rFonts w:ascii="Times New Roman" w:eastAsiaTheme="minorEastAsia" w:hAnsi="Times New Roman"/>
                <w:sz w:val="24"/>
                <w:szCs w:val="24"/>
                <w:lang w:eastAsia="zh-CN"/>
              </w:rPr>
              <w:t xml:space="preserve"> Закону</w:t>
            </w:r>
            <w:r w:rsidRPr="00D80F0E">
              <w:rPr>
                <w:rFonts w:ascii="Times New Roman" w:hAnsi="Times New Roman"/>
                <w:sz w:val="24"/>
                <w:szCs w:val="24"/>
                <w:lang w:eastAsia="zh-CN"/>
              </w:rPr>
              <w:t>, замовник обов’язково оприлюднює повідомлення про внесення змін до договору про закупівлю.</w:t>
            </w:r>
          </w:p>
          <w:p w14:paraId="468D6324" w14:textId="77777777" w:rsidR="00EC13FA" w:rsidRPr="00D80F0E" w:rsidRDefault="00EC13FA" w:rsidP="00EC13FA">
            <w:pPr>
              <w:spacing w:before="60" w:after="60" w:line="240" w:lineRule="auto"/>
              <w:ind w:firstLine="232"/>
              <w:jc w:val="both"/>
              <w:rPr>
                <w:rFonts w:ascii="Times New Roman" w:hAnsi="Times New Roman"/>
                <w:b/>
                <w:sz w:val="24"/>
                <w:szCs w:val="24"/>
                <w:lang w:eastAsia="zh-CN"/>
              </w:rPr>
            </w:pPr>
            <w:r w:rsidRPr="00D80F0E">
              <w:rPr>
                <w:rFonts w:ascii="Times New Roman" w:hAnsi="Times New Roman"/>
                <w:b/>
                <w:sz w:val="24"/>
                <w:szCs w:val="24"/>
                <w:lang w:eastAsia="zh-CN"/>
              </w:rPr>
              <w:t>Договір про закупівлю є нікчемним у разі:</w:t>
            </w:r>
          </w:p>
          <w:p w14:paraId="39213B17" w14:textId="77777777" w:rsidR="00EC13FA" w:rsidRPr="00D80F0E" w:rsidRDefault="00EC13FA" w:rsidP="00163B1F">
            <w:pPr>
              <w:pStyle w:val="a9"/>
              <w:numPr>
                <w:ilvl w:val="0"/>
                <w:numId w:val="8"/>
              </w:numPr>
              <w:spacing w:before="60" w:after="60" w:line="240" w:lineRule="auto"/>
              <w:ind w:left="470"/>
              <w:jc w:val="both"/>
              <w:rPr>
                <w:rFonts w:ascii="Times New Roman" w:hAnsi="Times New Roman"/>
                <w:sz w:val="24"/>
                <w:szCs w:val="24"/>
                <w:lang w:eastAsia="zh-CN"/>
              </w:rPr>
            </w:pPr>
            <w:r w:rsidRPr="00D80F0E">
              <w:rPr>
                <w:rFonts w:ascii="Times New Roman" w:hAnsi="Times New Roman"/>
                <w:sz w:val="24"/>
                <w:szCs w:val="24"/>
                <w:lang w:eastAsia="zh-CN"/>
              </w:rPr>
              <w:t>якщо замовник уклав договір про закупівлю до/без проведення процедури закупівлі згідно з вимогами Закону;</w:t>
            </w:r>
          </w:p>
          <w:p w14:paraId="4AE4A11E" w14:textId="77777777" w:rsidR="00EC13FA" w:rsidRPr="00D80F0E" w:rsidRDefault="00EC13FA" w:rsidP="00163B1F">
            <w:pPr>
              <w:pStyle w:val="a9"/>
              <w:numPr>
                <w:ilvl w:val="0"/>
                <w:numId w:val="8"/>
              </w:numPr>
              <w:spacing w:before="60" w:after="60" w:line="240" w:lineRule="auto"/>
              <w:ind w:left="470"/>
              <w:jc w:val="both"/>
              <w:rPr>
                <w:rFonts w:ascii="Times New Roman" w:hAnsi="Times New Roman"/>
                <w:sz w:val="24"/>
                <w:szCs w:val="24"/>
                <w:lang w:eastAsia="zh-CN"/>
              </w:rPr>
            </w:pPr>
            <w:r w:rsidRPr="00D80F0E">
              <w:rPr>
                <w:rFonts w:ascii="Times New Roman" w:hAnsi="Times New Roman"/>
                <w:sz w:val="24"/>
                <w:szCs w:val="24"/>
                <w:lang w:eastAsia="zh-CN"/>
              </w:rPr>
              <w:t>укладення договору з порушенням вимог частини четвертої статті 41 Закону;</w:t>
            </w:r>
          </w:p>
          <w:p w14:paraId="4005EBD7" w14:textId="77777777" w:rsidR="00EC13FA" w:rsidRPr="00D80F0E" w:rsidRDefault="00EC13FA" w:rsidP="00163B1F">
            <w:pPr>
              <w:pStyle w:val="a9"/>
              <w:numPr>
                <w:ilvl w:val="0"/>
                <w:numId w:val="8"/>
              </w:numPr>
              <w:spacing w:before="60" w:after="60" w:line="240" w:lineRule="auto"/>
              <w:ind w:left="470"/>
              <w:jc w:val="both"/>
              <w:rPr>
                <w:rFonts w:ascii="Times New Roman" w:hAnsi="Times New Roman"/>
                <w:sz w:val="24"/>
                <w:szCs w:val="24"/>
                <w:lang w:eastAsia="zh-CN"/>
              </w:rPr>
            </w:pPr>
            <w:r w:rsidRPr="00D80F0E">
              <w:rPr>
                <w:rFonts w:ascii="Times New Roman" w:hAnsi="Times New Roman"/>
                <w:sz w:val="24"/>
                <w:szCs w:val="24"/>
                <w:lang w:eastAsia="zh-CN"/>
              </w:rPr>
              <w:t>укладення договору в період оскарження процедури закупівлі відповідно до статті 18 Закону;</w:t>
            </w:r>
          </w:p>
          <w:p w14:paraId="3E357F2E" w14:textId="77777777" w:rsidR="00EC13FA" w:rsidRPr="00D80F0E" w:rsidRDefault="00EC13FA" w:rsidP="00163B1F">
            <w:pPr>
              <w:pStyle w:val="a9"/>
              <w:numPr>
                <w:ilvl w:val="0"/>
                <w:numId w:val="8"/>
              </w:numPr>
              <w:spacing w:before="60" w:after="60" w:line="240" w:lineRule="auto"/>
              <w:ind w:left="470"/>
              <w:jc w:val="both"/>
              <w:rPr>
                <w:rFonts w:ascii="Times New Roman" w:hAnsi="Times New Roman"/>
                <w:sz w:val="24"/>
                <w:szCs w:val="24"/>
                <w:lang w:eastAsia="zh-CN"/>
              </w:rPr>
            </w:pPr>
            <w:r w:rsidRPr="00D80F0E">
              <w:rPr>
                <w:rFonts w:ascii="Times New Roman" w:hAnsi="Times New Roman"/>
                <w:sz w:val="24"/>
                <w:szCs w:val="24"/>
                <w:lang w:eastAsia="zh-CN"/>
              </w:rPr>
              <w:t>укладення договору з порушенням строків, передбачених частинами п’ятою і шостою статті 33, крім випадків зупинення перебігу строків у зв’язку з розглядом скарги органом оскарження відповідно до статті 18 Закону.</w:t>
            </w:r>
          </w:p>
          <w:p w14:paraId="227A3D28" w14:textId="255CED04" w:rsidR="00AA275D" w:rsidRPr="00D80F0E" w:rsidRDefault="00EC13FA" w:rsidP="00EC13FA">
            <w:pPr>
              <w:widowControl w:val="0"/>
              <w:spacing w:beforeLines="40" w:before="96" w:afterLines="40" w:after="96" w:line="240" w:lineRule="auto"/>
              <w:ind w:right="-20" w:firstLine="227"/>
              <w:contextualSpacing/>
              <w:jc w:val="both"/>
              <w:rPr>
                <w:rFonts w:ascii="Times New Roman" w:eastAsia="Times New Roman" w:hAnsi="Times New Roman"/>
                <w:spacing w:val="-4"/>
                <w:sz w:val="24"/>
                <w:szCs w:val="24"/>
                <w:lang w:eastAsia="uk-UA"/>
              </w:rPr>
            </w:pPr>
            <w:r w:rsidRPr="00D80F0E">
              <w:rPr>
                <w:rFonts w:ascii="Times New Roman" w:hAnsi="Times New Roman"/>
                <w:sz w:val="24"/>
                <w:szCs w:val="24"/>
                <w:lang w:eastAsia="zh-CN"/>
              </w:rPr>
              <w:t xml:space="preserve">    Тендерна пропозиція, яка містить будь-які інші умови договору та/або застереження (коментарі) з приводу його умов, та/або надання учасником  проєкту договору з будь-якими іншими умовами договору та/або застереженнями (коментарями) з приводу його умов, є такою, що не відповідає вимогам тендерної документації.</w:t>
            </w:r>
          </w:p>
        </w:tc>
      </w:tr>
      <w:tr w:rsidR="00D80F0E" w:rsidRPr="00D80F0E" w14:paraId="183A0F75" w14:textId="77777777" w:rsidTr="009121A5">
        <w:trPr>
          <w:trHeight w:val="522"/>
          <w:jc w:val="center"/>
        </w:trPr>
        <w:tc>
          <w:tcPr>
            <w:tcW w:w="516" w:type="dxa"/>
            <w:shd w:val="clear" w:color="auto" w:fill="FFFFFF" w:themeFill="background1"/>
            <w:vAlign w:val="center"/>
          </w:tcPr>
          <w:p w14:paraId="0FB8FA30" w14:textId="77777777" w:rsidR="00AA5FC8" w:rsidRPr="00D80F0E" w:rsidRDefault="00AA5FC8" w:rsidP="004A493B">
            <w:pPr>
              <w:widowControl w:val="0"/>
              <w:spacing w:beforeLines="40" w:before="96" w:afterLines="40" w:after="96" w:line="240" w:lineRule="auto"/>
              <w:ind w:right="113"/>
              <w:contextualSpacing/>
              <w:jc w:val="center"/>
              <w:rPr>
                <w:rFonts w:ascii="Times New Roman" w:hAnsi="Times New Roman"/>
                <w:sz w:val="24"/>
                <w:szCs w:val="24"/>
              </w:rPr>
            </w:pPr>
            <w:r w:rsidRPr="00D80F0E">
              <w:rPr>
                <w:rFonts w:ascii="Times New Roman" w:hAnsi="Times New Roman"/>
                <w:sz w:val="24"/>
                <w:szCs w:val="24"/>
              </w:rPr>
              <w:lastRenderedPageBreak/>
              <w:t>5</w:t>
            </w:r>
          </w:p>
        </w:tc>
        <w:tc>
          <w:tcPr>
            <w:tcW w:w="2718" w:type="dxa"/>
            <w:shd w:val="clear" w:color="auto" w:fill="FFFFFF" w:themeFill="background1"/>
            <w:vAlign w:val="center"/>
          </w:tcPr>
          <w:p w14:paraId="4662C826" w14:textId="77777777" w:rsidR="00AA5FC8" w:rsidRPr="00D80F0E" w:rsidRDefault="00AA5FC8" w:rsidP="00B7238A">
            <w:pPr>
              <w:widowControl w:val="0"/>
              <w:spacing w:beforeLines="40" w:before="96" w:afterLines="40" w:after="96" w:line="240" w:lineRule="auto"/>
              <w:ind w:right="113"/>
              <w:contextualSpacing/>
              <w:rPr>
                <w:rFonts w:ascii="Times New Roman" w:hAnsi="Times New Roman"/>
                <w:sz w:val="24"/>
                <w:szCs w:val="24"/>
                <w:lang w:eastAsia="uk-UA"/>
              </w:rPr>
            </w:pPr>
            <w:r w:rsidRPr="00D80F0E">
              <w:rPr>
                <w:rFonts w:ascii="Times New Roman" w:hAnsi="Times New Roman"/>
                <w:sz w:val="24"/>
                <w:szCs w:val="24"/>
                <w:lang w:eastAsia="uk-UA"/>
              </w:rPr>
              <w:t>Дії замовника при відмові переможця торгів підписати договір про закупівлю</w:t>
            </w:r>
          </w:p>
        </w:tc>
        <w:tc>
          <w:tcPr>
            <w:tcW w:w="6816" w:type="dxa"/>
            <w:shd w:val="clear" w:color="auto" w:fill="FFFFFF" w:themeFill="background1"/>
            <w:vAlign w:val="center"/>
          </w:tcPr>
          <w:p w14:paraId="56A522EF" w14:textId="262EA503" w:rsidR="006804DD" w:rsidRPr="00D80F0E" w:rsidRDefault="00EC13FA" w:rsidP="00947C18">
            <w:pPr>
              <w:widowControl w:val="0"/>
              <w:spacing w:beforeLines="40" w:before="96" w:afterLines="40" w:after="96" w:line="240" w:lineRule="auto"/>
              <w:ind w:firstLine="227"/>
              <w:contextualSpacing/>
              <w:jc w:val="both"/>
              <w:rPr>
                <w:rFonts w:ascii="Times New Roman" w:hAnsi="Times New Roman"/>
                <w:i/>
                <w:sz w:val="24"/>
                <w:szCs w:val="24"/>
              </w:rPr>
            </w:pPr>
            <w:r w:rsidRPr="00D80F0E">
              <w:rPr>
                <w:rFonts w:ascii="Times New Roman" w:eastAsia="Times New Roman" w:hAnsi="Times New Roman"/>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D80F0E">
              <w:rPr>
                <w:rFonts w:ascii="Times New Roman" w:eastAsia="Times New Roman" w:hAnsi="Times New Roman"/>
                <w:sz w:val="24"/>
                <w:szCs w:val="24"/>
                <w:lang w:eastAsia="uk-UA"/>
              </w:rPr>
              <w:t>неукладення</w:t>
            </w:r>
            <w:proofErr w:type="spellEnd"/>
            <w:r w:rsidRPr="00D80F0E">
              <w:rPr>
                <w:rFonts w:ascii="Times New Roman" w:eastAsia="Times New Roman" w:hAnsi="Times New Roman"/>
                <w:sz w:val="24"/>
                <w:szCs w:val="24"/>
                <w:lang w:eastAsia="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w:t>
            </w:r>
          </w:p>
        </w:tc>
      </w:tr>
      <w:tr w:rsidR="00D80F0E" w:rsidRPr="00D80F0E" w14:paraId="544BA89F" w14:textId="77777777" w:rsidTr="009121A5">
        <w:trPr>
          <w:trHeight w:val="65"/>
          <w:jc w:val="center"/>
        </w:trPr>
        <w:tc>
          <w:tcPr>
            <w:tcW w:w="516" w:type="dxa"/>
            <w:shd w:val="clear" w:color="auto" w:fill="FFFFFF" w:themeFill="background1"/>
            <w:vAlign w:val="center"/>
          </w:tcPr>
          <w:p w14:paraId="066FACD0" w14:textId="77777777" w:rsidR="00AA5FC8" w:rsidRPr="00D80F0E" w:rsidRDefault="00AA5FC8" w:rsidP="004A493B">
            <w:pPr>
              <w:widowControl w:val="0"/>
              <w:spacing w:beforeLines="40" w:before="96" w:afterLines="40" w:after="96" w:line="240" w:lineRule="auto"/>
              <w:ind w:right="113"/>
              <w:contextualSpacing/>
              <w:jc w:val="center"/>
              <w:rPr>
                <w:rFonts w:ascii="Times New Roman" w:hAnsi="Times New Roman"/>
                <w:sz w:val="24"/>
                <w:szCs w:val="24"/>
              </w:rPr>
            </w:pPr>
            <w:r w:rsidRPr="00D80F0E">
              <w:rPr>
                <w:rFonts w:ascii="Times New Roman" w:hAnsi="Times New Roman"/>
                <w:sz w:val="24"/>
                <w:szCs w:val="24"/>
              </w:rPr>
              <w:t>6</w:t>
            </w:r>
          </w:p>
        </w:tc>
        <w:tc>
          <w:tcPr>
            <w:tcW w:w="2718" w:type="dxa"/>
            <w:shd w:val="clear" w:color="auto" w:fill="FFFFFF" w:themeFill="background1"/>
            <w:vAlign w:val="center"/>
          </w:tcPr>
          <w:p w14:paraId="0545489C" w14:textId="77777777" w:rsidR="00AA5FC8" w:rsidRPr="00D80F0E" w:rsidRDefault="00AA5FC8" w:rsidP="00B7238A">
            <w:pPr>
              <w:widowControl w:val="0"/>
              <w:spacing w:beforeLines="40" w:before="96" w:afterLines="40" w:after="96" w:line="240" w:lineRule="auto"/>
              <w:ind w:right="113"/>
              <w:contextualSpacing/>
              <w:rPr>
                <w:rFonts w:ascii="Times New Roman" w:hAnsi="Times New Roman"/>
                <w:sz w:val="24"/>
                <w:szCs w:val="24"/>
                <w:lang w:eastAsia="uk-UA"/>
              </w:rPr>
            </w:pPr>
            <w:r w:rsidRPr="00D80F0E">
              <w:rPr>
                <w:rFonts w:ascii="Times New Roman" w:hAnsi="Times New Roman"/>
                <w:sz w:val="24"/>
                <w:szCs w:val="24"/>
                <w:lang w:eastAsia="uk-UA"/>
              </w:rPr>
              <w:t xml:space="preserve">Забезпечення виконання договору про закупівлю </w:t>
            </w:r>
          </w:p>
        </w:tc>
        <w:tc>
          <w:tcPr>
            <w:tcW w:w="6816" w:type="dxa"/>
            <w:shd w:val="clear" w:color="auto" w:fill="FFFFFF" w:themeFill="background1"/>
          </w:tcPr>
          <w:p w14:paraId="4DFF401E" w14:textId="5AD15B08" w:rsidR="00AA5FC8" w:rsidRPr="00D80F0E" w:rsidRDefault="001F58AA" w:rsidP="00947C18">
            <w:pPr>
              <w:widowControl w:val="0"/>
              <w:spacing w:beforeLines="40" w:before="96" w:afterLines="40" w:after="96" w:line="240" w:lineRule="auto"/>
              <w:ind w:right="-20" w:firstLine="227"/>
              <w:contextualSpacing/>
              <w:jc w:val="both"/>
              <w:rPr>
                <w:rFonts w:ascii="Times New Roman" w:hAnsi="Times New Roman"/>
                <w:sz w:val="24"/>
                <w:szCs w:val="24"/>
              </w:rPr>
            </w:pPr>
            <w:r w:rsidRPr="00D80F0E">
              <w:rPr>
                <w:rFonts w:ascii="Times New Roman" w:eastAsia="Times New Roman" w:hAnsi="Times New Roman"/>
                <w:sz w:val="24"/>
                <w:szCs w:val="24"/>
                <w:lang w:eastAsia="uk-UA"/>
              </w:rPr>
              <w:t>Забезпечення виконання договору про закупівлю не вимагається.</w:t>
            </w:r>
          </w:p>
        </w:tc>
      </w:tr>
    </w:tbl>
    <w:p w14:paraId="7590C0E9" w14:textId="77777777" w:rsidR="00CF416A" w:rsidRPr="00D634C1" w:rsidRDefault="00CF416A" w:rsidP="002369C2">
      <w:pPr>
        <w:autoSpaceDE w:val="0"/>
        <w:autoSpaceDN w:val="0"/>
        <w:spacing w:after="0" w:line="240" w:lineRule="auto"/>
        <w:ind w:left="5839"/>
        <w:rPr>
          <w:rFonts w:ascii="Times New Roman" w:eastAsia="Times New Roman" w:hAnsi="Times New Roman"/>
          <w:color w:val="FF0000"/>
          <w:sz w:val="24"/>
          <w:szCs w:val="24"/>
          <w:lang w:eastAsia="ru-RU"/>
        </w:rPr>
      </w:pPr>
    </w:p>
    <w:p w14:paraId="119F0798" w14:textId="77777777" w:rsidR="00B10383" w:rsidRPr="00D634C1" w:rsidRDefault="00B10383" w:rsidP="00572445">
      <w:pPr>
        <w:keepNext/>
        <w:tabs>
          <w:tab w:val="left" w:pos="567"/>
        </w:tabs>
        <w:spacing w:before="240" w:after="60" w:line="240" w:lineRule="auto"/>
        <w:jc w:val="center"/>
        <w:outlineLvl w:val="0"/>
        <w:rPr>
          <w:rFonts w:ascii="Times New Roman" w:eastAsia="Times New Roman" w:hAnsi="Times New Roman"/>
          <w:b/>
          <w:bCs/>
          <w:color w:val="FF0000"/>
          <w:kern w:val="32"/>
          <w:sz w:val="24"/>
          <w:szCs w:val="24"/>
          <w:lang w:eastAsia="ru-RU"/>
        </w:rPr>
        <w:sectPr w:rsidR="00B10383" w:rsidRPr="00D634C1" w:rsidSect="00B10383">
          <w:headerReference w:type="default" r:id="rId25"/>
          <w:pgSz w:w="11906" w:h="16838"/>
          <w:pgMar w:top="851" w:right="709" w:bottom="992" w:left="1418" w:header="425" w:footer="709" w:gutter="0"/>
          <w:cols w:space="708"/>
          <w:docGrid w:linePitch="360"/>
        </w:sectPr>
      </w:pPr>
    </w:p>
    <w:p w14:paraId="07A4FFFE" w14:textId="7159D982" w:rsidR="00572445" w:rsidRPr="008B48F0" w:rsidRDefault="00572445" w:rsidP="00AA344D">
      <w:pPr>
        <w:pageBreakBefore/>
        <w:autoSpaceDE w:val="0"/>
        <w:autoSpaceDN w:val="0"/>
        <w:spacing w:after="240" w:line="240" w:lineRule="auto"/>
        <w:jc w:val="right"/>
        <w:rPr>
          <w:rFonts w:ascii="Times New Roman" w:hAnsi="Times New Roman"/>
          <w:sz w:val="28"/>
          <w:szCs w:val="28"/>
        </w:rPr>
      </w:pPr>
      <w:r w:rsidRPr="008B48F0">
        <w:rPr>
          <w:rFonts w:ascii="Times New Roman" w:eastAsia="Times New Roman" w:hAnsi="Times New Roman"/>
          <w:sz w:val="24"/>
          <w:szCs w:val="24"/>
          <w:lang w:eastAsia="ru-RU"/>
        </w:rPr>
        <w:lastRenderedPageBreak/>
        <w:t xml:space="preserve">Додаток </w:t>
      </w:r>
      <w:r w:rsidR="00B81AD5" w:rsidRPr="008B48F0">
        <w:rPr>
          <w:rFonts w:ascii="Times New Roman" w:eastAsia="Times New Roman" w:hAnsi="Times New Roman"/>
          <w:sz w:val="24"/>
          <w:szCs w:val="24"/>
          <w:lang w:eastAsia="ru-RU"/>
        </w:rPr>
        <w:t>1</w:t>
      </w:r>
      <w:r w:rsidRPr="008B48F0">
        <w:rPr>
          <w:rFonts w:ascii="Times New Roman" w:eastAsia="Times New Roman" w:hAnsi="Times New Roman"/>
          <w:sz w:val="24"/>
          <w:szCs w:val="24"/>
          <w:lang w:eastAsia="ru-RU"/>
        </w:rPr>
        <w:t xml:space="preserve"> до </w:t>
      </w:r>
      <w:r w:rsidRPr="008B48F0">
        <w:rPr>
          <w:rFonts w:ascii="Times New Roman" w:hAnsi="Times New Roman"/>
          <w:sz w:val="24"/>
          <w:szCs w:val="24"/>
          <w:lang w:eastAsia="uk-UA"/>
        </w:rPr>
        <w:t xml:space="preserve">тендерної </w:t>
      </w:r>
      <w:r w:rsidRPr="008B48F0">
        <w:rPr>
          <w:rFonts w:ascii="Times New Roman" w:eastAsia="Times New Roman" w:hAnsi="Times New Roman"/>
          <w:sz w:val="24"/>
          <w:szCs w:val="24"/>
          <w:lang w:eastAsia="ru-RU"/>
        </w:rPr>
        <w:t>документації</w:t>
      </w:r>
    </w:p>
    <w:p w14:paraId="08A50588" w14:textId="77777777" w:rsidR="00471621" w:rsidRPr="008B48F0" w:rsidRDefault="00471621" w:rsidP="00471621">
      <w:pPr>
        <w:widowControl w:val="0"/>
        <w:spacing w:line="240" w:lineRule="auto"/>
        <w:ind w:firstLine="567"/>
        <w:contextualSpacing/>
        <w:jc w:val="both"/>
        <w:rPr>
          <w:rFonts w:ascii="Times New Roman" w:hAnsi="Times New Roman"/>
          <w:i/>
          <w:sz w:val="24"/>
          <w:szCs w:val="24"/>
          <w:lang w:eastAsia="uk-UA"/>
        </w:rPr>
      </w:pPr>
      <w:r w:rsidRPr="008B48F0">
        <w:rPr>
          <w:rFonts w:ascii="Times New Roman" w:hAnsi="Times New Roman"/>
          <w:i/>
          <w:sz w:val="24"/>
          <w:szCs w:val="24"/>
          <w:lang w:eastAsia="uk-UA"/>
        </w:rPr>
        <w:t xml:space="preserve">Тендерна пропозиція учасника повинна бути складена </w:t>
      </w:r>
      <w:r w:rsidR="00E50540" w:rsidRPr="008B48F0">
        <w:rPr>
          <w:rFonts w:ascii="Times New Roman" w:hAnsi="Times New Roman"/>
          <w:i/>
          <w:sz w:val="24"/>
          <w:szCs w:val="24"/>
          <w:lang w:eastAsia="uk-UA"/>
        </w:rPr>
        <w:t xml:space="preserve">і заповнена </w:t>
      </w:r>
      <w:r w:rsidRPr="008B48F0">
        <w:rPr>
          <w:rFonts w:ascii="Times New Roman" w:hAnsi="Times New Roman"/>
          <w:i/>
          <w:sz w:val="24"/>
          <w:szCs w:val="24"/>
          <w:lang w:eastAsia="uk-UA"/>
        </w:rPr>
        <w:t>за наведеною нижче формою:</w:t>
      </w:r>
    </w:p>
    <w:p w14:paraId="3DD1E3A2" w14:textId="77777777" w:rsidR="00471621" w:rsidRPr="008B48F0" w:rsidRDefault="00471621" w:rsidP="00471621">
      <w:pPr>
        <w:widowControl w:val="0"/>
        <w:spacing w:line="240" w:lineRule="auto"/>
        <w:ind w:firstLine="567"/>
        <w:contextualSpacing/>
        <w:jc w:val="center"/>
        <w:rPr>
          <w:rFonts w:ascii="Times New Roman" w:hAnsi="Times New Roman"/>
          <w:i/>
          <w:sz w:val="12"/>
          <w:szCs w:val="24"/>
          <w:lang w:eastAsia="uk-UA"/>
        </w:rPr>
      </w:pPr>
    </w:p>
    <w:p w14:paraId="3816A4A7" w14:textId="77777777" w:rsidR="00471621" w:rsidRPr="008B48F0" w:rsidRDefault="00471621" w:rsidP="00471621">
      <w:pPr>
        <w:widowControl w:val="0"/>
        <w:spacing w:line="240" w:lineRule="auto"/>
        <w:ind w:firstLine="567"/>
        <w:contextualSpacing/>
        <w:jc w:val="center"/>
        <w:rPr>
          <w:rFonts w:ascii="Times New Roman" w:hAnsi="Times New Roman"/>
          <w:i/>
          <w:sz w:val="24"/>
          <w:szCs w:val="24"/>
          <w:lang w:eastAsia="uk-UA"/>
        </w:rPr>
      </w:pPr>
      <w:r w:rsidRPr="008B48F0">
        <w:rPr>
          <w:rFonts w:ascii="Times New Roman" w:hAnsi="Times New Roman"/>
          <w:i/>
          <w:sz w:val="24"/>
          <w:szCs w:val="24"/>
          <w:lang w:eastAsia="uk-UA"/>
        </w:rPr>
        <w:t>{фірмовий бланк учасника – у разі наявності}</w:t>
      </w:r>
    </w:p>
    <w:p w14:paraId="57B77C99" w14:textId="77777777" w:rsidR="00471621" w:rsidRPr="008B48F0" w:rsidRDefault="00471621" w:rsidP="00471621">
      <w:pPr>
        <w:widowControl w:val="0"/>
        <w:spacing w:line="240" w:lineRule="auto"/>
        <w:ind w:firstLine="567"/>
        <w:contextualSpacing/>
        <w:jc w:val="center"/>
        <w:rPr>
          <w:rFonts w:ascii="Times New Roman" w:hAnsi="Times New Roman"/>
          <w:b/>
          <w:bCs/>
          <w:sz w:val="24"/>
          <w:szCs w:val="24"/>
          <w:lang w:eastAsia="uk-UA"/>
        </w:rPr>
      </w:pPr>
      <w:r w:rsidRPr="008B48F0">
        <w:rPr>
          <w:rFonts w:ascii="Times New Roman" w:hAnsi="Times New Roman"/>
          <w:b/>
          <w:bCs/>
          <w:sz w:val="24"/>
          <w:szCs w:val="24"/>
          <w:lang w:eastAsia="uk-UA"/>
        </w:rPr>
        <w:t>ТЕНДЕРНА ПРОПОЗИЦІЯ</w:t>
      </w:r>
    </w:p>
    <w:p w14:paraId="3533E2EF" w14:textId="77777777" w:rsidR="00471621" w:rsidRPr="008B48F0" w:rsidRDefault="00471621" w:rsidP="00471621">
      <w:pPr>
        <w:widowControl w:val="0"/>
        <w:spacing w:line="240" w:lineRule="auto"/>
        <w:ind w:firstLine="567"/>
        <w:contextualSpacing/>
        <w:jc w:val="both"/>
        <w:rPr>
          <w:rFonts w:ascii="Times New Roman" w:hAnsi="Times New Roman"/>
          <w:b/>
          <w:bCs/>
          <w:sz w:val="16"/>
          <w:szCs w:val="24"/>
          <w:lang w:eastAsia="uk-UA"/>
        </w:rPr>
      </w:pPr>
    </w:p>
    <w:p w14:paraId="2295AD23" w14:textId="77777777" w:rsidR="00471621" w:rsidRPr="008B48F0" w:rsidRDefault="00471621" w:rsidP="00471621">
      <w:pPr>
        <w:widowControl w:val="0"/>
        <w:spacing w:line="240" w:lineRule="auto"/>
        <w:ind w:firstLine="567"/>
        <w:contextualSpacing/>
        <w:jc w:val="both"/>
        <w:rPr>
          <w:rFonts w:ascii="Times New Roman" w:hAnsi="Times New Roman"/>
          <w:iCs/>
          <w:sz w:val="24"/>
          <w:szCs w:val="24"/>
          <w:lang w:eastAsia="uk-UA"/>
        </w:rPr>
      </w:pPr>
      <w:r w:rsidRPr="008B48F0">
        <w:rPr>
          <w:rFonts w:ascii="Times New Roman" w:hAnsi="Times New Roman"/>
          <w:iCs/>
          <w:sz w:val="24"/>
          <w:szCs w:val="24"/>
          <w:lang w:eastAsia="uk-UA"/>
        </w:rPr>
        <w:t>КОМУ: Тендерному комітету Національного банку України.</w:t>
      </w:r>
    </w:p>
    <w:tbl>
      <w:tblPr>
        <w:tblW w:w="95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38"/>
        <w:gridCol w:w="2883"/>
      </w:tblGrid>
      <w:tr w:rsidR="00D634C1" w:rsidRPr="008B48F0" w14:paraId="5A1596AE" w14:textId="77777777" w:rsidTr="00C1368F">
        <w:trPr>
          <w:trHeight w:val="283"/>
        </w:trPr>
        <w:tc>
          <w:tcPr>
            <w:tcW w:w="95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1FE809" w14:textId="77777777" w:rsidR="00471621" w:rsidRPr="008B48F0" w:rsidRDefault="00471621" w:rsidP="00471621">
            <w:pPr>
              <w:widowControl w:val="0"/>
              <w:spacing w:line="240" w:lineRule="auto"/>
              <w:ind w:firstLine="567"/>
              <w:contextualSpacing/>
              <w:jc w:val="center"/>
              <w:rPr>
                <w:rFonts w:ascii="Times New Roman" w:hAnsi="Times New Roman"/>
                <w:b/>
                <w:sz w:val="24"/>
                <w:szCs w:val="24"/>
                <w:lang w:eastAsia="uk-UA"/>
              </w:rPr>
            </w:pPr>
            <w:r w:rsidRPr="008B48F0">
              <w:rPr>
                <w:rFonts w:ascii="Times New Roman" w:hAnsi="Times New Roman"/>
                <w:b/>
                <w:sz w:val="24"/>
                <w:szCs w:val="24"/>
                <w:lang w:eastAsia="uk-UA"/>
              </w:rPr>
              <w:t>Відомості про учасника</w:t>
            </w:r>
          </w:p>
        </w:tc>
      </w:tr>
      <w:tr w:rsidR="00D634C1" w:rsidRPr="008B48F0" w14:paraId="668DCDC3" w14:textId="77777777" w:rsidTr="00C1368F">
        <w:trPr>
          <w:trHeight w:val="283"/>
        </w:trPr>
        <w:tc>
          <w:tcPr>
            <w:tcW w:w="6638" w:type="dxa"/>
            <w:shd w:val="clear" w:color="auto" w:fill="auto"/>
            <w:vAlign w:val="center"/>
          </w:tcPr>
          <w:p w14:paraId="09428341" w14:textId="77777777" w:rsidR="00471621" w:rsidRPr="008B48F0" w:rsidRDefault="00471621" w:rsidP="00471621">
            <w:pPr>
              <w:spacing w:after="0" w:line="240" w:lineRule="auto"/>
              <w:rPr>
                <w:rFonts w:ascii="Times New Roman" w:eastAsia="Times New Roman" w:hAnsi="Times New Roman"/>
                <w:sz w:val="24"/>
                <w:szCs w:val="24"/>
                <w:lang w:eastAsia="ru-RU"/>
              </w:rPr>
            </w:pPr>
            <w:r w:rsidRPr="008B48F0">
              <w:rPr>
                <w:rFonts w:ascii="Times New Roman" w:eastAsia="Times New Roman" w:hAnsi="Times New Roman"/>
                <w:sz w:val="24"/>
                <w:szCs w:val="24"/>
                <w:lang w:eastAsia="ru-RU"/>
              </w:rPr>
              <w:t>Повна назва (для юридичних осіб) або прізвище, ім’я та по батькові (для фізичних осіб)</w:t>
            </w:r>
          </w:p>
        </w:tc>
        <w:tc>
          <w:tcPr>
            <w:tcW w:w="2883" w:type="dxa"/>
            <w:shd w:val="clear" w:color="auto" w:fill="auto"/>
          </w:tcPr>
          <w:p w14:paraId="57B2199F" w14:textId="77777777" w:rsidR="00471621" w:rsidRPr="008B48F0"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D634C1" w:rsidRPr="008B48F0" w14:paraId="1F5306D3" w14:textId="77777777" w:rsidTr="00C1368F">
        <w:trPr>
          <w:trHeight w:val="283"/>
        </w:trPr>
        <w:tc>
          <w:tcPr>
            <w:tcW w:w="6638" w:type="dxa"/>
            <w:shd w:val="clear" w:color="auto" w:fill="auto"/>
            <w:vAlign w:val="center"/>
          </w:tcPr>
          <w:p w14:paraId="691BAC58" w14:textId="77777777" w:rsidR="00471621" w:rsidRPr="008B48F0" w:rsidRDefault="00471621" w:rsidP="00471621">
            <w:pPr>
              <w:spacing w:after="0" w:line="240" w:lineRule="auto"/>
              <w:rPr>
                <w:rFonts w:ascii="Times New Roman" w:eastAsia="Times New Roman" w:hAnsi="Times New Roman"/>
                <w:sz w:val="24"/>
                <w:szCs w:val="24"/>
                <w:lang w:eastAsia="ru-RU"/>
              </w:rPr>
            </w:pPr>
            <w:r w:rsidRPr="008B48F0">
              <w:rPr>
                <w:rFonts w:ascii="Times New Roman" w:eastAsia="Times New Roman" w:hAnsi="Times New Roman"/>
                <w:sz w:val="24"/>
                <w:szCs w:val="24"/>
                <w:lang w:eastAsia="ru-RU"/>
              </w:rPr>
              <w:t>Місцезнаходження</w:t>
            </w:r>
          </w:p>
        </w:tc>
        <w:tc>
          <w:tcPr>
            <w:tcW w:w="2883" w:type="dxa"/>
            <w:shd w:val="clear" w:color="auto" w:fill="auto"/>
          </w:tcPr>
          <w:p w14:paraId="65AFAB7F" w14:textId="77777777" w:rsidR="00471621" w:rsidRPr="008B48F0"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D634C1" w:rsidRPr="008B48F0" w14:paraId="52DE004C" w14:textId="77777777" w:rsidTr="00C1368F">
        <w:trPr>
          <w:trHeight w:val="283"/>
        </w:trPr>
        <w:tc>
          <w:tcPr>
            <w:tcW w:w="6638" w:type="dxa"/>
            <w:shd w:val="clear" w:color="auto" w:fill="auto"/>
            <w:vAlign w:val="center"/>
          </w:tcPr>
          <w:p w14:paraId="4F397E67" w14:textId="77777777" w:rsidR="00471621" w:rsidRPr="008B48F0" w:rsidRDefault="00471621" w:rsidP="00471621">
            <w:pPr>
              <w:spacing w:after="0" w:line="240" w:lineRule="auto"/>
              <w:rPr>
                <w:rFonts w:ascii="Times New Roman" w:eastAsia="Times New Roman" w:hAnsi="Times New Roman"/>
                <w:sz w:val="24"/>
                <w:szCs w:val="24"/>
                <w:lang w:eastAsia="ru-RU"/>
              </w:rPr>
            </w:pPr>
            <w:r w:rsidRPr="008B48F0">
              <w:rPr>
                <w:rFonts w:ascii="Times New Roman" w:eastAsia="Times New Roman" w:hAnsi="Times New Roman"/>
                <w:sz w:val="24"/>
                <w:szCs w:val="24"/>
                <w:lang w:eastAsia="ru-RU"/>
              </w:rPr>
              <w:t>Поштова адреса</w:t>
            </w:r>
          </w:p>
        </w:tc>
        <w:tc>
          <w:tcPr>
            <w:tcW w:w="2883" w:type="dxa"/>
            <w:shd w:val="clear" w:color="auto" w:fill="auto"/>
          </w:tcPr>
          <w:p w14:paraId="6BB326A2" w14:textId="77777777" w:rsidR="00471621" w:rsidRPr="008B48F0"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D634C1" w:rsidRPr="008B48F0" w14:paraId="427AA07D" w14:textId="77777777" w:rsidTr="00C1368F">
        <w:trPr>
          <w:trHeight w:val="283"/>
        </w:trPr>
        <w:tc>
          <w:tcPr>
            <w:tcW w:w="6638" w:type="dxa"/>
            <w:shd w:val="clear" w:color="auto" w:fill="auto"/>
            <w:vAlign w:val="center"/>
          </w:tcPr>
          <w:p w14:paraId="29BE4FBC" w14:textId="77777777" w:rsidR="00471621" w:rsidRPr="008B48F0" w:rsidRDefault="00471621" w:rsidP="00471621">
            <w:pPr>
              <w:spacing w:after="0" w:line="240" w:lineRule="auto"/>
              <w:rPr>
                <w:rFonts w:ascii="Times New Roman" w:eastAsia="Times New Roman" w:hAnsi="Times New Roman"/>
                <w:sz w:val="24"/>
                <w:szCs w:val="24"/>
                <w:lang w:eastAsia="ru-RU"/>
              </w:rPr>
            </w:pPr>
            <w:r w:rsidRPr="008B48F0">
              <w:rPr>
                <w:rFonts w:ascii="Times New Roman" w:eastAsia="Times New Roman" w:hAnsi="Times New Roman"/>
                <w:sz w:val="24"/>
                <w:szCs w:val="24"/>
                <w:lang w:eastAsia="ru-RU"/>
              </w:rPr>
              <w:t>Інформація про обслуговуючий(</w:t>
            </w:r>
            <w:proofErr w:type="spellStart"/>
            <w:r w:rsidRPr="008B48F0">
              <w:rPr>
                <w:rFonts w:ascii="Times New Roman" w:eastAsia="Times New Roman" w:hAnsi="Times New Roman"/>
                <w:sz w:val="24"/>
                <w:szCs w:val="24"/>
                <w:lang w:eastAsia="ru-RU"/>
              </w:rPr>
              <w:t>чі</w:t>
            </w:r>
            <w:proofErr w:type="spellEnd"/>
            <w:r w:rsidRPr="008B48F0">
              <w:rPr>
                <w:rFonts w:ascii="Times New Roman" w:eastAsia="Times New Roman" w:hAnsi="Times New Roman"/>
                <w:sz w:val="24"/>
                <w:szCs w:val="24"/>
                <w:lang w:eastAsia="ru-RU"/>
              </w:rPr>
              <w:t>) банк(</w:t>
            </w:r>
            <w:proofErr w:type="spellStart"/>
            <w:r w:rsidRPr="008B48F0">
              <w:rPr>
                <w:rFonts w:ascii="Times New Roman" w:eastAsia="Times New Roman" w:hAnsi="Times New Roman"/>
                <w:sz w:val="24"/>
                <w:szCs w:val="24"/>
                <w:lang w:eastAsia="ru-RU"/>
              </w:rPr>
              <w:t>ки</w:t>
            </w:r>
            <w:proofErr w:type="spellEnd"/>
            <w:r w:rsidRPr="008B48F0">
              <w:rPr>
                <w:rFonts w:ascii="Times New Roman" w:eastAsia="Times New Roman" w:hAnsi="Times New Roman"/>
                <w:sz w:val="24"/>
                <w:szCs w:val="24"/>
                <w:lang w:eastAsia="ru-RU"/>
              </w:rPr>
              <w:t>) (банківські реквізити)</w:t>
            </w:r>
          </w:p>
        </w:tc>
        <w:tc>
          <w:tcPr>
            <w:tcW w:w="2883" w:type="dxa"/>
            <w:shd w:val="clear" w:color="auto" w:fill="auto"/>
          </w:tcPr>
          <w:p w14:paraId="050596E6" w14:textId="77777777" w:rsidR="00471621" w:rsidRPr="008B48F0"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D634C1" w:rsidRPr="008B48F0" w14:paraId="303D11B8" w14:textId="77777777" w:rsidTr="00C1368F">
        <w:trPr>
          <w:trHeight w:val="283"/>
        </w:trPr>
        <w:tc>
          <w:tcPr>
            <w:tcW w:w="6638" w:type="dxa"/>
            <w:shd w:val="clear" w:color="auto" w:fill="auto"/>
            <w:vAlign w:val="center"/>
          </w:tcPr>
          <w:p w14:paraId="756BB851" w14:textId="77777777" w:rsidR="00471621" w:rsidRPr="008B48F0" w:rsidRDefault="00471621" w:rsidP="00471621">
            <w:pPr>
              <w:spacing w:after="0" w:line="240" w:lineRule="auto"/>
              <w:rPr>
                <w:rFonts w:ascii="Times New Roman" w:eastAsia="Times New Roman" w:hAnsi="Times New Roman"/>
                <w:sz w:val="24"/>
                <w:szCs w:val="24"/>
                <w:lang w:eastAsia="ru-RU"/>
              </w:rPr>
            </w:pPr>
            <w:r w:rsidRPr="008B48F0">
              <w:rPr>
                <w:rFonts w:ascii="Times New Roman" w:eastAsia="Times New Roman" w:hAnsi="Times New Roman"/>
                <w:sz w:val="24"/>
                <w:szCs w:val="24"/>
                <w:lang w:eastAsia="ru-RU"/>
              </w:rPr>
              <w:t>Керівництво (прізвище, ім'я та по батькові, посада, контактний телефон)</w:t>
            </w:r>
          </w:p>
        </w:tc>
        <w:tc>
          <w:tcPr>
            <w:tcW w:w="2883" w:type="dxa"/>
            <w:shd w:val="clear" w:color="auto" w:fill="auto"/>
          </w:tcPr>
          <w:p w14:paraId="408B049F" w14:textId="77777777" w:rsidR="00471621" w:rsidRPr="008B48F0"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D634C1" w:rsidRPr="008B48F0" w14:paraId="385AC89F" w14:textId="77777777" w:rsidTr="00C1368F">
        <w:trPr>
          <w:trHeight w:val="283"/>
        </w:trPr>
        <w:tc>
          <w:tcPr>
            <w:tcW w:w="6638" w:type="dxa"/>
            <w:shd w:val="clear" w:color="auto" w:fill="auto"/>
            <w:vAlign w:val="center"/>
          </w:tcPr>
          <w:p w14:paraId="31DD7E09" w14:textId="52ACFFCC" w:rsidR="00471621" w:rsidRPr="008B48F0" w:rsidRDefault="00471621" w:rsidP="00A13BE1">
            <w:pPr>
              <w:spacing w:after="0" w:line="240" w:lineRule="auto"/>
              <w:rPr>
                <w:rFonts w:ascii="Times New Roman" w:eastAsia="Times New Roman" w:hAnsi="Times New Roman"/>
                <w:sz w:val="24"/>
                <w:szCs w:val="24"/>
                <w:lang w:eastAsia="ru-RU"/>
              </w:rPr>
            </w:pPr>
            <w:r w:rsidRPr="008B48F0">
              <w:rPr>
                <w:rFonts w:ascii="Times New Roman" w:eastAsia="Times New Roman" w:hAnsi="Times New Roman"/>
                <w:sz w:val="24"/>
                <w:szCs w:val="24"/>
                <w:lang w:eastAsia="ru-RU"/>
              </w:rPr>
              <w:t>Телефон, електронна пошта</w:t>
            </w:r>
          </w:p>
        </w:tc>
        <w:tc>
          <w:tcPr>
            <w:tcW w:w="2883" w:type="dxa"/>
            <w:shd w:val="clear" w:color="auto" w:fill="auto"/>
          </w:tcPr>
          <w:p w14:paraId="1938EFF8" w14:textId="77777777" w:rsidR="00471621" w:rsidRPr="008B48F0" w:rsidRDefault="00471621" w:rsidP="00471621">
            <w:pPr>
              <w:widowControl w:val="0"/>
              <w:spacing w:line="240" w:lineRule="auto"/>
              <w:ind w:firstLine="567"/>
              <w:contextualSpacing/>
              <w:jc w:val="both"/>
              <w:rPr>
                <w:rFonts w:ascii="Times New Roman" w:hAnsi="Times New Roman"/>
                <w:sz w:val="24"/>
                <w:szCs w:val="24"/>
                <w:lang w:eastAsia="uk-UA"/>
              </w:rPr>
            </w:pPr>
          </w:p>
        </w:tc>
      </w:tr>
      <w:tr w:rsidR="007B446A" w:rsidRPr="008B48F0" w14:paraId="4CEB4F8A" w14:textId="77777777" w:rsidTr="00C1368F">
        <w:trPr>
          <w:trHeight w:val="283"/>
        </w:trPr>
        <w:tc>
          <w:tcPr>
            <w:tcW w:w="6638" w:type="dxa"/>
            <w:shd w:val="clear" w:color="auto" w:fill="auto"/>
          </w:tcPr>
          <w:p w14:paraId="0DCF5933" w14:textId="691A72FB" w:rsidR="00471621" w:rsidRPr="008B48F0" w:rsidRDefault="00EC13FA" w:rsidP="00893494">
            <w:pPr>
              <w:spacing w:after="0" w:line="240" w:lineRule="auto"/>
              <w:rPr>
                <w:rFonts w:ascii="Times New Roman" w:eastAsia="Times New Roman" w:hAnsi="Times New Roman"/>
                <w:sz w:val="24"/>
                <w:szCs w:val="24"/>
                <w:lang w:eastAsia="ru-RU"/>
              </w:rPr>
            </w:pPr>
            <w:r w:rsidRPr="008B48F0">
              <w:rPr>
                <w:rFonts w:ascii="Times New Roman" w:eastAsia="Times New Roman" w:hAnsi="Times New Roman"/>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883" w:type="dxa"/>
            <w:shd w:val="clear" w:color="auto" w:fill="auto"/>
          </w:tcPr>
          <w:p w14:paraId="669DC068" w14:textId="77777777" w:rsidR="00471621" w:rsidRPr="008B48F0" w:rsidRDefault="00471621" w:rsidP="00471621">
            <w:pPr>
              <w:widowControl w:val="0"/>
              <w:spacing w:line="240" w:lineRule="auto"/>
              <w:ind w:firstLine="567"/>
              <w:contextualSpacing/>
              <w:jc w:val="both"/>
              <w:rPr>
                <w:rFonts w:ascii="Times New Roman" w:hAnsi="Times New Roman"/>
                <w:sz w:val="24"/>
                <w:szCs w:val="24"/>
                <w:lang w:eastAsia="uk-UA"/>
              </w:rPr>
            </w:pPr>
          </w:p>
        </w:tc>
      </w:tr>
    </w:tbl>
    <w:p w14:paraId="7A574156" w14:textId="77777777" w:rsidR="00471621" w:rsidRPr="008B48F0" w:rsidRDefault="00471621" w:rsidP="00471621">
      <w:pPr>
        <w:widowControl w:val="0"/>
        <w:spacing w:line="240" w:lineRule="auto"/>
        <w:ind w:firstLine="567"/>
        <w:contextualSpacing/>
        <w:jc w:val="both"/>
        <w:rPr>
          <w:rFonts w:ascii="Times New Roman" w:hAnsi="Times New Roman"/>
          <w:iCs/>
          <w:sz w:val="16"/>
          <w:szCs w:val="24"/>
          <w:lang w:eastAsia="uk-UA"/>
        </w:rPr>
      </w:pPr>
    </w:p>
    <w:p w14:paraId="532F574D" w14:textId="147952C3" w:rsidR="00532E70" w:rsidRPr="008B48F0" w:rsidRDefault="00A73D02" w:rsidP="00532E70">
      <w:pPr>
        <w:spacing w:after="0" w:line="240" w:lineRule="auto"/>
        <w:jc w:val="both"/>
        <w:rPr>
          <w:rFonts w:ascii="Times New Roman" w:eastAsia="Times New Roman" w:hAnsi="Times New Roman"/>
          <w:sz w:val="24"/>
          <w:szCs w:val="24"/>
          <w:lang w:eastAsia="uk-UA"/>
        </w:rPr>
      </w:pPr>
      <w:r w:rsidRPr="008B48F0">
        <w:rPr>
          <w:rFonts w:ascii="Times New Roman" w:hAnsi="Times New Roman"/>
          <w:iCs/>
          <w:sz w:val="24"/>
          <w:szCs w:val="24"/>
          <w:lang w:eastAsia="uk-UA"/>
        </w:rPr>
        <w:t xml:space="preserve">        </w:t>
      </w:r>
      <w:r w:rsidR="00471621" w:rsidRPr="008B48F0">
        <w:rPr>
          <w:rFonts w:ascii="Times New Roman" w:hAnsi="Times New Roman"/>
          <w:iCs/>
          <w:sz w:val="24"/>
          <w:szCs w:val="24"/>
          <w:lang w:eastAsia="uk-UA"/>
        </w:rPr>
        <w:t>ВІДКРИТІ ТОРГИ на закупівлю</w:t>
      </w:r>
      <w:r w:rsidR="00E476BA">
        <w:rPr>
          <w:rFonts w:ascii="Times New Roman" w:hAnsi="Times New Roman"/>
          <w:iCs/>
          <w:sz w:val="24"/>
          <w:szCs w:val="24"/>
          <w:lang w:eastAsia="uk-UA"/>
        </w:rPr>
        <w:t xml:space="preserve"> </w:t>
      </w:r>
      <w:bookmarkStart w:id="29" w:name="_Hlk107906884"/>
      <w:r w:rsidR="00E476BA" w:rsidRPr="00E476BA">
        <w:rPr>
          <w:rFonts w:ascii="Times New Roman" w:hAnsi="Times New Roman"/>
          <w:iCs/>
          <w:sz w:val="24"/>
          <w:szCs w:val="24"/>
          <w:lang w:eastAsia="uk-UA"/>
        </w:rPr>
        <w:t xml:space="preserve">«Послуги </w:t>
      </w:r>
      <w:r w:rsidR="008A6074">
        <w:rPr>
          <w:rFonts w:ascii="Times New Roman" w:hAnsi="Times New Roman"/>
          <w:iCs/>
          <w:sz w:val="24"/>
          <w:szCs w:val="24"/>
          <w:lang w:eastAsia="uk-UA"/>
        </w:rPr>
        <w:t>психолога Психологічного штабу»</w:t>
      </w:r>
      <w:r w:rsidR="00E476BA" w:rsidRPr="00E476BA">
        <w:rPr>
          <w:rFonts w:ascii="Times New Roman" w:hAnsi="Times New Roman"/>
          <w:iCs/>
          <w:sz w:val="24"/>
          <w:szCs w:val="24"/>
          <w:lang w:eastAsia="uk-UA"/>
        </w:rPr>
        <w:t xml:space="preserve">. ДК 021:2015 - </w:t>
      </w:r>
      <w:r w:rsidR="008A6074" w:rsidRPr="008A6074">
        <w:rPr>
          <w:rFonts w:ascii="Times New Roman" w:hAnsi="Times New Roman"/>
          <w:bCs/>
          <w:iCs/>
          <w:sz w:val="24"/>
          <w:szCs w:val="24"/>
          <w:lang w:eastAsia="uk-UA"/>
        </w:rPr>
        <w:t>85312320-8 Послуги з надання психологічної допомоги</w:t>
      </w:r>
      <w:bookmarkEnd w:id="29"/>
      <w:r w:rsidR="00E476BA">
        <w:rPr>
          <w:rFonts w:ascii="Times New Roman" w:hAnsi="Times New Roman"/>
          <w:iCs/>
          <w:sz w:val="24"/>
          <w:szCs w:val="24"/>
          <w:lang w:eastAsia="uk-UA"/>
        </w:rPr>
        <w:t>.</w:t>
      </w:r>
    </w:p>
    <w:p w14:paraId="464CD45E" w14:textId="4EFDC2EE" w:rsidR="002935BF" w:rsidRPr="005C0866" w:rsidRDefault="00A73D02" w:rsidP="00532E70">
      <w:pPr>
        <w:spacing w:after="0" w:line="240" w:lineRule="auto"/>
        <w:jc w:val="both"/>
        <w:rPr>
          <w:rFonts w:ascii="Times New Roman" w:hAnsi="Times New Roman"/>
          <w:iCs/>
          <w:sz w:val="24"/>
          <w:szCs w:val="24"/>
        </w:rPr>
      </w:pPr>
      <w:r w:rsidRPr="008B48F0">
        <w:rPr>
          <w:rFonts w:ascii="Times New Roman" w:hAnsi="Times New Roman"/>
          <w:iCs/>
          <w:sz w:val="24"/>
          <w:szCs w:val="24"/>
          <w:lang w:eastAsia="uk-UA"/>
        </w:rPr>
        <w:t xml:space="preserve">       </w:t>
      </w:r>
      <w:r w:rsidR="00471621" w:rsidRPr="008B48F0">
        <w:rPr>
          <w:rFonts w:ascii="Times New Roman" w:hAnsi="Times New Roman"/>
          <w:iCs/>
          <w:sz w:val="24"/>
          <w:szCs w:val="24"/>
          <w:lang w:eastAsia="uk-UA"/>
        </w:rPr>
        <w:t xml:space="preserve">Вивчивши тендерну документацію на закупівлю </w:t>
      </w:r>
      <w:r w:rsidR="00E476BA" w:rsidRPr="00E476BA">
        <w:rPr>
          <w:rFonts w:ascii="Times New Roman" w:hAnsi="Times New Roman"/>
          <w:iCs/>
          <w:sz w:val="24"/>
          <w:szCs w:val="24"/>
          <w:lang w:eastAsia="uk-UA"/>
        </w:rPr>
        <w:t>«</w:t>
      </w:r>
      <w:r w:rsidR="008A6074" w:rsidRPr="008A6074">
        <w:rPr>
          <w:rFonts w:ascii="Times New Roman" w:hAnsi="Times New Roman"/>
          <w:iCs/>
          <w:sz w:val="24"/>
          <w:szCs w:val="24"/>
          <w:lang w:eastAsia="uk-UA"/>
        </w:rPr>
        <w:t xml:space="preserve">«Послуги психолога Психологічного штабу». ДК 021:2015 - </w:t>
      </w:r>
      <w:r w:rsidR="008A6074" w:rsidRPr="008A6074">
        <w:rPr>
          <w:rFonts w:ascii="Times New Roman" w:hAnsi="Times New Roman"/>
          <w:bCs/>
          <w:iCs/>
          <w:sz w:val="24"/>
          <w:szCs w:val="24"/>
          <w:lang w:eastAsia="uk-UA"/>
        </w:rPr>
        <w:t>85312320-8 Послуги з надання психологічної допомоги</w:t>
      </w:r>
      <w:r w:rsidR="00471621" w:rsidRPr="008B48F0">
        <w:rPr>
          <w:rFonts w:ascii="Times New Roman" w:hAnsi="Times New Roman"/>
          <w:iCs/>
          <w:sz w:val="24"/>
          <w:szCs w:val="24"/>
          <w:lang w:eastAsia="uk-UA"/>
        </w:rPr>
        <w:t xml:space="preserve">, </w:t>
      </w:r>
      <w:r w:rsidR="00E476BA">
        <w:rPr>
          <w:rFonts w:ascii="Times New Roman" w:hAnsi="Times New Roman"/>
          <w:iCs/>
          <w:sz w:val="24"/>
          <w:szCs w:val="24"/>
          <w:lang w:eastAsia="uk-UA"/>
        </w:rPr>
        <w:t xml:space="preserve"> </w:t>
      </w:r>
      <w:r w:rsidR="00471621" w:rsidRPr="008B48F0">
        <w:rPr>
          <w:rFonts w:ascii="Times New Roman" w:hAnsi="Times New Roman"/>
          <w:iCs/>
          <w:sz w:val="24"/>
          <w:szCs w:val="24"/>
          <w:lang w:eastAsia="uk-UA"/>
        </w:rPr>
        <w:t>затверджену</w:t>
      </w:r>
      <w:r w:rsidR="00E476BA">
        <w:rPr>
          <w:rFonts w:ascii="Times New Roman" w:hAnsi="Times New Roman"/>
          <w:iCs/>
          <w:sz w:val="24"/>
          <w:szCs w:val="24"/>
          <w:lang w:eastAsia="uk-UA"/>
        </w:rPr>
        <w:t xml:space="preserve"> </w:t>
      </w:r>
      <w:r w:rsidR="00471621" w:rsidRPr="008B48F0">
        <w:rPr>
          <w:rFonts w:ascii="Times New Roman" w:hAnsi="Times New Roman"/>
          <w:iCs/>
          <w:sz w:val="24"/>
          <w:szCs w:val="24"/>
          <w:lang w:eastAsia="uk-UA"/>
        </w:rPr>
        <w:t xml:space="preserve"> </w:t>
      </w:r>
      <w:r w:rsidR="00E476BA">
        <w:rPr>
          <w:rFonts w:ascii="Times New Roman" w:hAnsi="Times New Roman"/>
          <w:iCs/>
          <w:sz w:val="24"/>
          <w:szCs w:val="24"/>
          <w:lang w:eastAsia="uk-UA"/>
        </w:rPr>
        <w:t xml:space="preserve">уповноваженою  особою  управління  соціальних  служб  для </w:t>
      </w:r>
      <w:proofErr w:type="spellStart"/>
      <w:r w:rsidR="00E476BA">
        <w:rPr>
          <w:rFonts w:ascii="Times New Roman" w:hAnsi="Times New Roman"/>
          <w:iCs/>
          <w:sz w:val="24"/>
          <w:szCs w:val="24"/>
          <w:lang w:eastAsia="uk-UA"/>
        </w:rPr>
        <w:t>сімї</w:t>
      </w:r>
      <w:proofErr w:type="spellEnd"/>
      <w:r w:rsidR="00E476BA">
        <w:rPr>
          <w:rFonts w:ascii="Times New Roman" w:hAnsi="Times New Roman"/>
          <w:iCs/>
          <w:sz w:val="24"/>
          <w:szCs w:val="24"/>
          <w:lang w:eastAsia="uk-UA"/>
        </w:rPr>
        <w:t>, дітей та молоді</w:t>
      </w:r>
      <w:r w:rsidR="008A6074">
        <w:rPr>
          <w:rFonts w:ascii="Times New Roman" w:hAnsi="Times New Roman"/>
          <w:iCs/>
          <w:sz w:val="24"/>
          <w:szCs w:val="24"/>
          <w:lang w:eastAsia="uk-UA"/>
        </w:rPr>
        <w:t xml:space="preserve"> ЛМР</w:t>
      </w:r>
      <w:r w:rsidR="00BC453F" w:rsidRPr="00E476BA">
        <w:rPr>
          <w:rFonts w:ascii="Times New Roman" w:eastAsia="Times New Roman" w:hAnsi="Times New Roman"/>
          <w:sz w:val="24"/>
          <w:szCs w:val="24"/>
          <w:lang w:eastAsia="uk-UA"/>
        </w:rPr>
        <w:t>,</w:t>
      </w:r>
      <w:r w:rsidR="00BC453F">
        <w:rPr>
          <w:rFonts w:ascii="Times New Roman" w:eastAsia="Times New Roman" w:hAnsi="Times New Roman"/>
          <w:sz w:val="24"/>
          <w:szCs w:val="24"/>
          <w:lang w:eastAsia="uk-UA"/>
        </w:rPr>
        <w:t xml:space="preserve"> </w:t>
      </w:r>
      <w:r w:rsidR="00471621" w:rsidRPr="008B48F0">
        <w:rPr>
          <w:rFonts w:ascii="Times New Roman" w:hAnsi="Times New Roman"/>
          <w:iCs/>
          <w:sz w:val="24"/>
          <w:szCs w:val="24"/>
          <w:lang w:eastAsia="uk-UA"/>
        </w:rPr>
        <w:t>ми</w:t>
      </w:r>
      <w:r w:rsidR="00E476BA">
        <w:rPr>
          <w:rFonts w:ascii="Times New Roman" w:hAnsi="Times New Roman"/>
          <w:iCs/>
          <w:sz w:val="24"/>
          <w:szCs w:val="24"/>
          <w:lang w:eastAsia="uk-UA"/>
        </w:rPr>
        <w:t xml:space="preserve"> (я)</w:t>
      </w:r>
      <w:r w:rsidR="00471621" w:rsidRPr="008B48F0">
        <w:rPr>
          <w:rFonts w:ascii="Times New Roman" w:hAnsi="Times New Roman"/>
          <w:iCs/>
          <w:sz w:val="24"/>
          <w:szCs w:val="24"/>
          <w:lang w:eastAsia="uk-UA"/>
        </w:rPr>
        <w:t>, _______________________________ (</w:t>
      </w:r>
      <w:r w:rsidR="00471621" w:rsidRPr="008B48F0">
        <w:rPr>
          <w:rFonts w:ascii="Times New Roman" w:hAnsi="Times New Roman"/>
          <w:i/>
          <w:iCs/>
          <w:sz w:val="24"/>
          <w:szCs w:val="24"/>
          <w:lang w:eastAsia="uk-UA"/>
        </w:rPr>
        <w:t>повне найменування учасника</w:t>
      </w:r>
      <w:r w:rsidR="00471621" w:rsidRPr="008B48F0">
        <w:rPr>
          <w:rFonts w:ascii="Times New Roman" w:hAnsi="Times New Roman"/>
          <w:iCs/>
          <w:sz w:val="24"/>
          <w:szCs w:val="24"/>
          <w:lang w:eastAsia="uk-UA"/>
        </w:rPr>
        <w:t xml:space="preserve">), </w:t>
      </w:r>
      <w:r w:rsidR="00C872C1" w:rsidRPr="008B48F0">
        <w:rPr>
          <w:rFonts w:ascii="Times New Roman" w:eastAsia="Times New Roman" w:hAnsi="Times New Roman"/>
          <w:iCs/>
          <w:sz w:val="24"/>
          <w:szCs w:val="24"/>
          <w:lang w:eastAsia="ru-RU"/>
        </w:rPr>
        <w:t xml:space="preserve">приймаємо та погоджуємось з усіма умовами тендерної документації на зазначені </w:t>
      </w:r>
      <w:r w:rsidR="00C872C1" w:rsidRPr="00532E70">
        <w:rPr>
          <w:rFonts w:ascii="Times New Roman" w:eastAsia="Times New Roman" w:hAnsi="Times New Roman"/>
          <w:iCs/>
          <w:sz w:val="24"/>
          <w:szCs w:val="24"/>
          <w:lang w:eastAsia="ru-RU"/>
        </w:rPr>
        <w:t xml:space="preserve">вище торги, в тому числі із проектом договору про закупівлю, </w:t>
      </w:r>
      <w:r w:rsidR="009C2004" w:rsidRPr="00532E70">
        <w:rPr>
          <w:rFonts w:ascii="Times New Roman" w:eastAsia="Times New Roman" w:hAnsi="Times New Roman"/>
          <w:iCs/>
          <w:sz w:val="24"/>
          <w:szCs w:val="24"/>
          <w:lang w:eastAsia="ru-RU"/>
        </w:rPr>
        <w:t xml:space="preserve">та </w:t>
      </w:r>
      <w:r w:rsidR="009C2004" w:rsidRPr="005C0866">
        <w:rPr>
          <w:rFonts w:ascii="Times New Roman" w:eastAsia="Times New Roman" w:hAnsi="Times New Roman"/>
          <w:iCs/>
          <w:sz w:val="24"/>
          <w:szCs w:val="24"/>
          <w:lang w:eastAsia="ru-RU"/>
        </w:rPr>
        <w:t>пропонуємо здійснити закупівлю зазначен</w:t>
      </w:r>
      <w:r w:rsidR="00AB7B27" w:rsidRPr="005C0866">
        <w:rPr>
          <w:rFonts w:ascii="Times New Roman" w:eastAsia="Times New Roman" w:hAnsi="Times New Roman"/>
          <w:iCs/>
          <w:sz w:val="24"/>
          <w:szCs w:val="24"/>
          <w:lang w:eastAsia="ru-RU"/>
        </w:rPr>
        <w:t>их</w:t>
      </w:r>
      <w:r w:rsidR="009C2004" w:rsidRPr="005C0866">
        <w:rPr>
          <w:rFonts w:ascii="Times New Roman" w:eastAsia="Times New Roman" w:hAnsi="Times New Roman"/>
          <w:iCs/>
          <w:sz w:val="24"/>
          <w:szCs w:val="24"/>
          <w:lang w:eastAsia="ru-RU"/>
        </w:rPr>
        <w:t xml:space="preserve"> в нашій </w:t>
      </w:r>
      <w:r w:rsidR="009C2004" w:rsidRPr="005C0866">
        <w:rPr>
          <w:rFonts w:ascii="Times New Roman" w:hAnsi="Times New Roman"/>
          <w:sz w:val="24"/>
          <w:szCs w:val="24"/>
          <w:lang w:eastAsia="uk-UA"/>
        </w:rPr>
        <w:t xml:space="preserve">тендерній </w:t>
      </w:r>
      <w:r w:rsidR="009C2004" w:rsidRPr="005C0866">
        <w:rPr>
          <w:rFonts w:ascii="Times New Roman" w:eastAsia="Times New Roman" w:hAnsi="Times New Roman"/>
          <w:iCs/>
          <w:sz w:val="24"/>
          <w:szCs w:val="24"/>
          <w:lang w:eastAsia="ru-RU"/>
        </w:rPr>
        <w:t xml:space="preserve">пропозиції </w:t>
      </w:r>
      <w:r w:rsidR="002935BF" w:rsidRPr="005C0866">
        <w:rPr>
          <w:rFonts w:ascii="Times New Roman" w:eastAsia="Times New Roman" w:hAnsi="Times New Roman"/>
          <w:iCs/>
          <w:sz w:val="24"/>
          <w:szCs w:val="24"/>
          <w:lang w:eastAsia="ru-RU"/>
        </w:rPr>
        <w:t xml:space="preserve">послуг </w:t>
      </w:r>
      <w:r w:rsidR="009C2004" w:rsidRPr="005C0866">
        <w:rPr>
          <w:rFonts w:ascii="Times New Roman" w:eastAsia="Times New Roman" w:hAnsi="Times New Roman"/>
          <w:iCs/>
          <w:sz w:val="24"/>
          <w:szCs w:val="24"/>
          <w:lang w:eastAsia="ru-RU"/>
        </w:rPr>
        <w:t>на загальну суму: _______________ (</w:t>
      </w:r>
      <w:r w:rsidR="009C2004" w:rsidRPr="005C0866">
        <w:rPr>
          <w:rFonts w:ascii="Times New Roman" w:eastAsia="Times New Roman" w:hAnsi="Times New Roman"/>
          <w:i/>
          <w:iCs/>
          <w:sz w:val="24"/>
          <w:szCs w:val="24"/>
          <w:lang w:eastAsia="ru-RU"/>
        </w:rPr>
        <w:t>сума, цифрами і прописом</w:t>
      </w:r>
      <w:r w:rsidR="009C2004" w:rsidRPr="005C0866">
        <w:rPr>
          <w:rFonts w:ascii="Times New Roman" w:eastAsia="Times New Roman" w:hAnsi="Times New Roman"/>
          <w:iCs/>
          <w:sz w:val="24"/>
          <w:szCs w:val="24"/>
          <w:lang w:eastAsia="ru-RU"/>
        </w:rPr>
        <w:t>) грн., у тому числі ПДВ – ________грн</w:t>
      </w:r>
      <w:r w:rsidR="00907CD3" w:rsidRPr="005C0866">
        <w:rPr>
          <w:rFonts w:ascii="Times New Roman" w:hAnsi="Times New Roman"/>
          <w:iCs/>
          <w:sz w:val="24"/>
          <w:szCs w:val="24"/>
        </w:rPr>
        <w:t>.</w:t>
      </w:r>
      <w:r w:rsidR="00482329" w:rsidRPr="005C0866">
        <w:rPr>
          <w:rFonts w:ascii="Times New Roman" w:hAnsi="Times New Roman"/>
          <w:iCs/>
          <w:sz w:val="24"/>
          <w:szCs w:val="24"/>
        </w:rPr>
        <w:t>, відповідно до таблиці:</w:t>
      </w:r>
    </w:p>
    <w:p w14:paraId="1FE54F35" w14:textId="7F301D1C" w:rsidR="00DD5521" w:rsidRPr="005E53FA" w:rsidRDefault="00DD5521" w:rsidP="00936CB9">
      <w:pPr>
        <w:spacing w:after="0" w:line="240" w:lineRule="auto"/>
        <w:ind w:left="360"/>
        <w:jc w:val="both"/>
        <w:rPr>
          <w:rFonts w:ascii="Times New Roman" w:eastAsia="Times New Roman" w:hAnsi="Times New Roman"/>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126"/>
        <w:gridCol w:w="1558"/>
        <w:gridCol w:w="1283"/>
        <w:gridCol w:w="1269"/>
        <w:gridCol w:w="1418"/>
        <w:gridCol w:w="1419"/>
      </w:tblGrid>
      <w:tr w:rsidR="005E53FA" w:rsidRPr="005E53FA" w14:paraId="05B6057C" w14:textId="77777777" w:rsidTr="009C716F">
        <w:trPr>
          <w:trHeight w:val="1440"/>
        </w:trPr>
        <w:tc>
          <w:tcPr>
            <w:tcW w:w="426" w:type="dxa"/>
            <w:shd w:val="clear" w:color="auto" w:fill="auto"/>
            <w:hideMark/>
          </w:tcPr>
          <w:p w14:paraId="103861B7" w14:textId="77777777" w:rsidR="005E53FA" w:rsidRPr="005E53FA" w:rsidRDefault="005E53FA" w:rsidP="005E53FA">
            <w:pPr>
              <w:snapToGrid w:val="0"/>
              <w:spacing w:after="0" w:line="240" w:lineRule="auto"/>
              <w:jc w:val="center"/>
              <w:rPr>
                <w:rFonts w:ascii="Times New Roman" w:hAnsi="Times New Roman"/>
                <w:color w:val="000000"/>
                <w:sz w:val="24"/>
                <w:szCs w:val="24"/>
              </w:rPr>
            </w:pPr>
            <w:r w:rsidRPr="005E53FA">
              <w:rPr>
                <w:rFonts w:ascii="Times New Roman" w:eastAsia="Nimbus Roman No9 L" w:hAnsi="Times New Roman"/>
                <w:b/>
                <w:color w:val="000000"/>
                <w:sz w:val="24"/>
                <w:szCs w:val="24"/>
              </w:rPr>
              <w:t xml:space="preserve">№ </w:t>
            </w:r>
          </w:p>
        </w:tc>
        <w:tc>
          <w:tcPr>
            <w:tcW w:w="3684" w:type="dxa"/>
            <w:gridSpan w:val="2"/>
            <w:shd w:val="clear" w:color="auto" w:fill="auto"/>
            <w:hideMark/>
          </w:tcPr>
          <w:p w14:paraId="5E0973F5" w14:textId="77777777" w:rsidR="005E53FA" w:rsidRPr="005E53FA" w:rsidRDefault="005E53FA" w:rsidP="005E53FA">
            <w:pPr>
              <w:keepNext/>
              <w:spacing w:after="0" w:line="240" w:lineRule="auto"/>
              <w:jc w:val="center"/>
              <w:rPr>
                <w:rFonts w:ascii="Times New Roman" w:hAnsi="Times New Roman"/>
                <w:b/>
                <w:color w:val="000000"/>
                <w:sz w:val="24"/>
                <w:szCs w:val="24"/>
                <w:lang w:eastAsia="uk-UA"/>
              </w:rPr>
            </w:pPr>
            <w:r w:rsidRPr="005E53FA">
              <w:rPr>
                <w:rFonts w:ascii="Times New Roman" w:hAnsi="Times New Roman"/>
                <w:b/>
                <w:color w:val="000000"/>
                <w:sz w:val="24"/>
                <w:szCs w:val="24"/>
                <w:lang w:eastAsia="uk-UA"/>
              </w:rPr>
              <w:t>Найменування</w:t>
            </w:r>
          </w:p>
          <w:p w14:paraId="2BB26CF9" w14:textId="77777777" w:rsidR="005E53FA" w:rsidRPr="005E53FA" w:rsidRDefault="005E53FA" w:rsidP="005E53FA">
            <w:pPr>
              <w:keepNext/>
              <w:spacing w:after="0" w:line="240" w:lineRule="auto"/>
              <w:jc w:val="center"/>
              <w:rPr>
                <w:rFonts w:ascii="Times New Roman" w:hAnsi="Times New Roman"/>
                <w:b/>
                <w:color w:val="000000"/>
                <w:sz w:val="24"/>
                <w:szCs w:val="24"/>
                <w:lang w:eastAsia="uk-UA"/>
              </w:rPr>
            </w:pPr>
          </w:p>
        </w:tc>
        <w:tc>
          <w:tcPr>
            <w:tcW w:w="1283" w:type="dxa"/>
            <w:shd w:val="clear" w:color="auto" w:fill="auto"/>
            <w:hideMark/>
          </w:tcPr>
          <w:p w14:paraId="770B66AB" w14:textId="77777777" w:rsidR="005E53FA" w:rsidRPr="005E53FA" w:rsidRDefault="005E53FA" w:rsidP="005E53FA">
            <w:pPr>
              <w:keepNext/>
              <w:spacing w:after="0" w:line="240" w:lineRule="auto"/>
              <w:jc w:val="center"/>
              <w:rPr>
                <w:rFonts w:ascii="Times New Roman" w:hAnsi="Times New Roman"/>
                <w:b/>
                <w:color w:val="000000"/>
                <w:sz w:val="24"/>
                <w:szCs w:val="24"/>
                <w:lang w:eastAsia="uk-UA"/>
              </w:rPr>
            </w:pPr>
            <w:r w:rsidRPr="005E53FA">
              <w:rPr>
                <w:rFonts w:ascii="Times New Roman" w:hAnsi="Times New Roman"/>
                <w:b/>
                <w:color w:val="000000"/>
                <w:sz w:val="24"/>
                <w:szCs w:val="24"/>
                <w:lang w:eastAsia="uk-UA"/>
              </w:rPr>
              <w:t>Одиниця виміру</w:t>
            </w:r>
          </w:p>
        </w:tc>
        <w:tc>
          <w:tcPr>
            <w:tcW w:w="1269" w:type="dxa"/>
            <w:shd w:val="clear" w:color="auto" w:fill="auto"/>
            <w:hideMark/>
          </w:tcPr>
          <w:p w14:paraId="0B6EA2A3" w14:textId="77777777" w:rsidR="005E53FA" w:rsidRPr="005E53FA" w:rsidRDefault="005E53FA" w:rsidP="005E53FA">
            <w:pPr>
              <w:keepNext/>
              <w:spacing w:after="0" w:line="240" w:lineRule="auto"/>
              <w:jc w:val="center"/>
              <w:rPr>
                <w:rFonts w:ascii="Times New Roman" w:hAnsi="Times New Roman"/>
                <w:b/>
                <w:color w:val="000000"/>
                <w:sz w:val="24"/>
                <w:szCs w:val="24"/>
                <w:lang w:eastAsia="uk-UA"/>
              </w:rPr>
            </w:pPr>
            <w:r w:rsidRPr="005E53FA">
              <w:rPr>
                <w:rFonts w:ascii="Times New Roman" w:hAnsi="Times New Roman"/>
                <w:b/>
                <w:sz w:val="24"/>
                <w:szCs w:val="24"/>
                <w:lang w:eastAsia="zh-CN"/>
              </w:rPr>
              <w:t>Загальна кількість</w:t>
            </w:r>
          </w:p>
        </w:tc>
        <w:tc>
          <w:tcPr>
            <w:tcW w:w="1417" w:type="dxa"/>
            <w:shd w:val="clear" w:color="auto" w:fill="auto"/>
            <w:hideMark/>
          </w:tcPr>
          <w:p w14:paraId="2E620C13" w14:textId="77777777" w:rsidR="005E53FA" w:rsidRPr="005E53FA" w:rsidRDefault="005E53FA" w:rsidP="005E53FA">
            <w:pPr>
              <w:snapToGrid w:val="0"/>
              <w:spacing w:after="0" w:line="240" w:lineRule="auto"/>
              <w:jc w:val="center"/>
              <w:rPr>
                <w:rFonts w:ascii="Times New Roman" w:hAnsi="Times New Roman"/>
                <w:color w:val="000000"/>
                <w:sz w:val="24"/>
                <w:szCs w:val="24"/>
              </w:rPr>
            </w:pPr>
            <w:r w:rsidRPr="005E53FA">
              <w:rPr>
                <w:rFonts w:ascii="Times New Roman" w:hAnsi="Times New Roman"/>
                <w:b/>
                <w:color w:val="000000"/>
                <w:sz w:val="24"/>
                <w:szCs w:val="24"/>
              </w:rPr>
              <w:t xml:space="preserve">Ціна за одиницю виміру </w:t>
            </w:r>
            <w:r w:rsidRPr="005E53FA">
              <w:rPr>
                <w:rFonts w:ascii="Times New Roman" w:hAnsi="Times New Roman"/>
                <w:b/>
                <w:sz w:val="24"/>
                <w:szCs w:val="24"/>
                <w:lang w:eastAsia="zh-CN"/>
              </w:rPr>
              <w:t>з ПДВ, грн. *</w:t>
            </w:r>
          </w:p>
        </w:tc>
        <w:tc>
          <w:tcPr>
            <w:tcW w:w="1419" w:type="dxa"/>
            <w:shd w:val="clear" w:color="auto" w:fill="auto"/>
            <w:hideMark/>
          </w:tcPr>
          <w:p w14:paraId="02760BF9" w14:textId="77777777" w:rsidR="005E53FA" w:rsidRPr="005E53FA" w:rsidRDefault="005E53FA" w:rsidP="005E53FA">
            <w:pPr>
              <w:snapToGrid w:val="0"/>
              <w:spacing w:after="0" w:line="240" w:lineRule="auto"/>
              <w:jc w:val="center"/>
              <w:rPr>
                <w:rFonts w:ascii="Times New Roman" w:hAnsi="Times New Roman"/>
                <w:color w:val="000000"/>
                <w:sz w:val="24"/>
                <w:szCs w:val="24"/>
              </w:rPr>
            </w:pPr>
            <w:r w:rsidRPr="005E53FA">
              <w:rPr>
                <w:rFonts w:ascii="Times New Roman" w:hAnsi="Times New Roman"/>
                <w:b/>
                <w:sz w:val="24"/>
                <w:szCs w:val="24"/>
                <w:lang w:eastAsia="zh-CN"/>
              </w:rPr>
              <w:t>Загальна вартість послуг з ПДВ, грн. *</w:t>
            </w:r>
          </w:p>
        </w:tc>
      </w:tr>
      <w:tr w:rsidR="005E53FA" w:rsidRPr="005E53FA" w14:paraId="7F9C91B8" w14:textId="77777777" w:rsidTr="009C716F">
        <w:trPr>
          <w:trHeight w:val="481"/>
        </w:trPr>
        <w:tc>
          <w:tcPr>
            <w:tcW w:w="426" w:type="dxa"/>
            <w:shd w:val="clear" w:color="auto" w:fill="auto"/>
            <w:hideMark/>
          </w:tcPr>
          <w:p w14:paraId="32FD181A" w14:textId="77777777" w:rsidR="005E53FA" w:rsidRPr="005E53FA" w:rsidRDefault="005E53FA" w:rsidP="005E53FA">
            <w:pPr>
              <w:snapToGrid w:val="0"/>
              <w:spacing w:after="0" w:line="240" w:lineRule="auto"/>
              <w:jc w:val="center"/>
              <w:rPr>
                <w:rFonts w:ascii="Times New Roman" w:hAnsi="Times New Roman"/>
                <w:color w:val="000000"/>
                <w:sz w:val="24"/>
                <w:szCs w:val="24"/>
              </w:rPr>
            </w:pPr>
            <w:r w:rsidRPr="005E53FA">
              <w:rPr>
                <w:rFonts w:ascii="Times New Roman" w:hAnsi="Times New Roman"/>
                <w:color w:val="000000"/>
                <w:sz w:val="24"/>
                <w:szCs w:val="24"/>
              </w:rPr>
              <w:t>1</w:t>
            </w:r>
          </w:p>
        </w:tc>
        <w:tc>
          <w:tcPr>
            <w:tcW w:w="3684" w:type="dxa"/>
            <w:gridSpan w:val="2"/>
            <w:shd w:val="clear" w:color="auto" w:fill="auto"/>
            <w:hideMark/>
          </w:tcPr>
          <w:p w14:paraId="3797C57C" w14:textId="40179658" w:rsidR="005E53FA" w:rsidRPr="005E53FA" w:rsidRDefault="008A6074" w:rsidP="005E53FA">
            <w:pPr>
              <w:tabs>
                <w:tab w:val="left" w:pos="284"/>
                <w:tab w:val="left" w:pos="426"/>
              </w:tabs>
              <w:spacing w:after="0" w:line="240" w:lineRule="auto"/>
              <w:contextualSpacing/>
              <w:jc w:val="both"/>
              <w:rPr>
                <w:rFonts w:ascii="Times New Roman" w:hAnsi="Times New Roman"/>
                <w:sz w:val="24"/>
                <w:szCs w:val="24"/>
              </w:rPr>
            </w:pPr>
            <w:r w:rsidRPr="008A6074">
              <w:rPr>
                <w:rFonts w:ascii="Times New Roman" w:hAnsi="Times New Roman"/>
                <w:bCs/>
                <w:iCs/>
                <w:sz w:val="24"/>
                <w:szCs w:val="24"/>
              </w:rPr>
              <w:t>«Послуги психолога Психологічного штабу». ДК 021:2015 - 85312320-8 Послуги з надання психологічної допомоги</w:t>
            </w:r>
          </w:p>
        </w:tc>
        <w:tc>
          <w:tcPr>
            <w:tcW w:w="1283" w:type="dxa"/>
            <w:shd w:val="clear" w:color="auto" w:fill="auto"/>
            <w:hideMark/>
          </w:tcPr>
          <w:p w14:paraId="5480028C" w14:textId="77777777" w:rsidR="005E53FA" w:rsidRPr="005E53FA" w:rsidRDefault="005E53FA" w:rsidP="005E53FA">
            <w:pPr>
              <w:snapToGrid w:val="0"/>
              <w:spacing w:after="0" w:line="240" w:lineRule="auto"/>
              <w:jc w:val="center"/>
              <w:rPr>
                <w:rFonts w:ascii="Times New Roman" w:hAnsi="Times New Roman"/>
                <w:sz w:val="24"/>
                <w:szCs w:val="24"/>
              </w:rPr>
            </w:pPr>
            <w:r w:rsidRPr="005E53FA">
              <w:rPr>
                <w:rFonts w:ascii="Times New Roman" w:hAnsi="Times New Roman"/>
                <w:sz w:val="24"/>
                <w:szCs w:val="24"/>
              </w:rPr>
              <w:t>послуга</w:t>
            </w:r>
          </w:p>
        </w:tc>
        <w:tc>
          <w:tcPr>
            <w:tcW w:w="1269" w:type="dxa"/>
            <w:shd w:val="clear" w:color="auto" w:fill="auto"/>
            <w:hideMark/>
          </w:tcPr>
          <w:p w14:paraId="4DEE8495" w14:textId="77777777" w:rsidR="005E53FA" w:rsidRPr="005E53FA" w:rsidRDefault="005E53FA" w:rsidP="005E53FA">
            <w:pPr>
              <w:snapToGrid w:val="0"/>
              <w:spacing w:after="0" w:line="240" w:lineRule="auto"/>
              <w:jc w:val="center"/>
              <w:rPr>
                <w:rFonts w:ascii="Times New Roman" w:hAnsi="Times New Roman"/>
                <w:sz w:val="24"/>
                <w:szCs w:val="24"/>
              </w:rPr>
            </w:pPr>
            <w:r w:rsidRPr="005E53FA">
              <w:rPr>
                <w:rFonts w:ascii="Times New Roman" w:hAnsi="Times New Roman"/>
                <w:sz w:val="24"/>
                <w:szCs w:val="24"/>
              </w:rPr>
              <w:t>1</w:t>
            </w:r>
          </w:p>
        </w:tc>
        <w:tc>
          <w:tcPr>
            <w:tcW w:w="1417" w:type="dxa"/>
            <w:shd w:val="clear" w:color="auto" w:fill="auto"/>
          </w:tcPr>
          <w:p w14:paraId="52612C28" w14:textId="77777777" w:rsidR="005E53FA" w:rsidRPr="005E53FA" w:rsidRDefault="005E53FA" w:rsidP="005E53FA">
            <w:pPr>
              <w:spacing w:after="0" w:line="240" w:lineRule="auto"/>
              <w:jc w:val="center"/>
              <w:rPr>
                <w:rFonts w:ascii="Times New Roman" w:hAnsi="Times New Roman"/>
                <w:color w:val="000000"/>
                <w:sz w:val="24"/>
                <w:szCs w:val="24"/>
              </w:rPr>
            </w:pPr>
          </w:p>
        </w:tc>
        <w:tc>
          <w:tcPr>
            <w:tcW w:w="1419" w:type="dxa"/>
            <w:shd w:val="clear" w:color="auto" w:fill="auto"/>
          </w:tcPr>
          <w:p w14:paraId="74E7E72D" w14:textId="77777777" w:rsidR="005E53FA" w:rsidRPr="005E53FA" w:rsidRDefault="005E53FA" w:rsidP="005E53FA">
            <w:pPr>
              <w:spacing w:after="0" w:line="240" w:lineRule="auto"/>
              <w:jc w:val="center"/>
              <w:rPr>
                <w:rFonts w:ascii="Times New Roman" w:hAnsi="Times New Roman"/>
                <w:color w:val="000000"/>
                <w:sz w:val="24"/>
                <w:szCs w:val="24"/>
              </w:rPr>
            </w:pPr>
          </w:p>
        </w:tc>
      </w:tr>
      <w:tr w:rsidR="005E53FA" w:rsidRPr="005E53FA" w14:paraId="3D59A890" w14:textId="77777777" w:rsidTr="009C716F">
        <w:trPr>
          <w:trHeight w:val="368"/>
        </w:trPr>
        <w:tc>
          <w:tcPr>
            <w:tcW w:w="426" w:type="dxa"/>
            <w:tcBorders>
              <w:top w:val="single" w:sz="4" w:space="0" w:color="auto"/>
              <w:left w:val="single" w:sz="4" w:space="0" w:color="auto"/>
              <w:bottom w:val="single" w:sz="4" w:space="0" w:color="auto"/>
              <w:right w:val="single" w:sz="4" w:space="0" w:color="auto"/>
            </w:tcBorders>
            <w:vAlign w:val="center"/>
          </w:tcPr>
          <w:p w14:paraId="348F4119" w14:textId="77777777" w:rsidR="005E53FA" w:rsidRPr="005E53FA" w:rsidRDefault="005E53FA" w:rsidP="005E53FA">
            <w:pPr>
              <w:widowControl w:val="0"/>
              <w:suppressAutoHyphens/>
              <w:autoSpaceDE w:val="0"/>
              <w:spacing w:after="0" w:line="240" w:lineRule="auto"/>
              <w:jc w:val="center"/>
              <w:rPr>
                <w:rFonts w:ascii="Times New Roman" w:hAnsi="Times New Roman"/>
                <w:sz w:val="24"/>
                <w:szCs w:val="24"/>
                <w:lang w:eastAsia="zh-CN"/>
              </w:rPr>
            </w:pPr>
          </w:p>
        </w:tc>
        <w:tc>
          <w:tcPr>
            <w:tcW w:w="7654" w:type="dxa"/>
            <w:gridSpan w:val="5"/>
            <w:tcBorders>
              <w:top w:val="single" w:sz="4" w:space="0" w:color="auto"/>
              <w:left w:val="single" w:sz="4" w:space="0" w:color="auto"/>
              <w:bottom w:val="single" w:sz="4" w:space="0" w:color="auto"/>
              <w:right w:val="single" w:sz="4" w:space="0" w:color="auto"/>
            </w:tcBorders>
            <w:vAlign w:val="center"/>
            <w:hideMark/>
          </w:tcPr>
          <w:p w14:paraId="76C11C4B" w14:textId="77777777" w:rsidR="005E53FA" w:rsidRPr="005E53FA" w:rsidRDefault="005E53FA" w:rsidP="005E53FA">
            <w:pPr>
              <w:widowControl w:val="0"/>
              <w:suppressAutoHyphens/>
              <w:autoSpaceDE w:val="0"/>
              <w:spacing w:after="0" w:line="240" w:lineRule="auto"/>
              <w:jc w:val="right"/>
              <w:rPr>
                <w:rFonts w:ascii="Times New Roman" w:hAnsi="Times New Roman"/>
                <w:b/>
                <w:sz w:val="24"/>
                <w:szCs w:val="24"/>
                <w:lang w:eastAsia="zh-CN"/>
              </w:rPr>
            </w:pPr>
            <w:r w:rsidRPr="005E53FA">
              <w:rPr>
                <w:rFonts w:ascii="Times New Roman" w:hAnsi="Times New Roman"/>
                <w:b/>
                <w:sz w:val="24"/>
                <w:szCs w:val="24"/>
                <w:lang w:eastAsia="zh-CN"/>
              </w:rPr>
              <w:t>ВСЬОГО</w:t>
            </w:r>
          </w:p>
        </w:tc>
        <w:tc>
          <w:tcPr>
            <w:tcW w:w="1418" w:type="dxa"/>
            <w:tcBorders>
              <w:top w:val="single" w:sz="4" w:space="0" w:color="auto"/>
              <w:left w:val="single" w:sz="4" w:space="0" w:color="auto"/>
              <w:bottom w:val="single" w:sz="4" w:space="0" w:color="auto"/>
              <w:right w:val="single" w:sz="4" w:space="0" w:color="auto"/>
            </w:tcBorders>
            <w:vAlign w:val="center"/>
          </w:tcPr>
          <w:p w14:paraId="69675CA2" w14:textId="77777777" w:rsidR="005E53FA" w:rsidRPr="005E53FA" w:rsidRDefault="005E53FA" w:rsidP="005E53FA">
            <w:pPr>
              <w:widowControl w:val="0"/>
              <w:suppressAutoHyphens/>
              <w:autoSpaceDE w:val="0"/>
              <w:spacing w:after="0" w:line="240" w:lineRule="auto"/>
              <w:jc w:val="center"/>
              <w:rPr>
                <w:rFonts w:ascii="Times New Roman" w:hAnsi="Times New Roman"/>
                <w:sz w:val="24"/>
                <w:szCs w:val="24"/>
                <w:lang w:eastAsia="zh-CN"/>
              </w:rPr>
            </w:pPr>
          </w:p>
        </w:tc>
      </w:tr>
      <w:tr w:rsidR="005E53FA" w:rsidRPr="005E53FA" w14:paraId="66645777" w14:textId="77777777" w:rsidTr="009C716F">
        <w:trPr>
          <w:trHeight w:val="415"/>
        </w:trPr>
        <w:tc>
          <w:tcPr>
            <w:tcW w:w="426" w:type="dxa"/>
            <w:tcBorders>
              <w:top w:val="single" w:sz="4" w:space="0" w:color="auto"/>
              <w:left w:val="single" w:sz="4" w:space="0" w:color="auto"/>
              <w:bottom w:val="single" w:sz="4" w:space="0" w:color="auto"/>
              <w:right w:val="single" w:sz="4" w:space="0" w:color="auto"/>
            </w:tcBorders>
            <w:vAlign w:val="center"/>
          </w:tcPr>
          <w:p w14:paraId="33A483DD" w14:textId="77777777" w:rsidR="005E53FA" w:rsidRPr="005E53FA" w:rsidRDefault="005E53FA" w:rsidP="005E53FA">
            <w:pPr>
              <w:widowControl w:val="0"/>
              <w:suppressAutoHyphens/>
              <w:autoSpaceDE w:val="0"/>
              <w:spacing w:after="0" w:line="240" w:lineRule="auto"/>
              <w:jc w:val="center"/>
              <w:rPr>
                <w:rFonts w:ascii="Times New Roman" w:hAnsi="Times New Roman"/>
                <w:sz w:val="24"/>
                <w:szCs w:val="24"/>
                <w:lang w:eastAsia="zh-CN"/>
              </w:rPr>
            </w:pPr>
          </w:p>
        </w:tc>
        <w:tc>
          <w:tcPr>
            <w:tcW w:w="7654" w:type="dxa"/>
            <w:gridSpan w:val="5"/>
            <w:tcBorders>
              <w:top w:val="single" w:sz="4" w:space="0" w:color="auto"/>
              <w:left w:val="single" w:sz="4" w:space="0" w:color="auto"/>
              <w:bottom w:val="single" w:sz="4" w:space="0" w:color="auto"/>
              <w:right w:val="single" w:sz="4" w:space="0" w:color="auto"/>
            </w:tcBorders>
            <w:vAlign w:val="center"/>
            <w:hideMark/>
          </w:tcPr>
          <w:p w14:paraId="4963902C" w14:textId="77777777" w:rsidR="005E53FA" w:rsidRPr="005E53FA" w:rsidRDefault="005E53FA" w:rsidP="005E53FA">
            <w:pPr>
              <w:widowControl w:val="0"/>
              <w:suppressAutoHyphens/>
              <w:autoSpaceDE w:val="0"/>
              <w:spacing w:after="0" w:line="240" w:lineRule="auto"/>
              <w:jc w:val="right"/>
              <w:rPr>
                <w:rFonts w:ascii="Times New Roman" w:hAnsi="Times New Roman"/>
                <w:b/>
                <w:sz w:val="24"/>
                <w:szCs w:val="24"/>
                <w:lang w:eastAsia="zh-CN"/>
              </w:rPr>
            </w:pPr>
            <w:r w:rsidRPr="005E53FA">
              <w:rPr>
                <w:rFonts w:ascii="Times New Roman" w:hAnsi="Times New Roman"/>
                <w:b/>
                <w:sz w:val="24"/>
                <w:szCs w:val="24"/>
                <w:lang w:eastAsia="zh-CN"/>
              </w:rPr>
              <w:t>в тому числі ПДВ</w:t>
            </w:r>
          </w:p>
        </w:tc>
        <w:tc>
          <w:tcPr>
            <w:tcW w:w="1418" w:type="dxa"/>
            <w:tcBorders>
              <w:top w:val="single" w:sz="4" w:space="0" w:color="auto"/>
              <w:left w:val="single" w:sz="4" w:space="0" w:color="auto"/>
              <w:bottom w:val="single" w:sz="4" w:space="0" w:color="auto"/>
              <w:right w:val="single" w:sz="4" w:space="0" w:color="auto"/>
            </w:tcBorders>
            <w:vAlign w:val="center"/>
          </w:tcPr>
          <w:p w14:paraId="0B9ECE7D" w14:textId="77777777" w:rsidR="005E53FA" w:rsidRPr="005E53FA" w:rsidRDefault="005E53FA" w:rsidP="005E53FA">
            <w:pPr>
              <w:widowControl w:val="0"/>
              <w:suppressAutoHyphens/>
              <w:autoSpaceDE w:val="0"/>
              <w:spacing w:after="0" w:line="240" w:lineRule="auto"/>
              <w:jc w:val="center"/>
              <w:rPr>
                <w:rFonts w:ascii="Times New Roman" w:hAnsi="Times New Roman"/>
                <w:sz w:val="24"/>
                <w:szCs w:val="24"/>
                <w:lang w:eastAsia="zh-CN"/>
              </w:rPr>
            </w:pPr>
          </w:p>
        </w:tc>
      </w:tr>
      <w:tr w:rsidR="005E53FA" w:rsidRPr="005E53FA" w14:paraId="51988488" w14:textId="77777777" w:rsidTr="009C716F">
        <w:trPr>
          <w:trHeight w:val="541"/>
        </w:trPr>
        <w:tc>
          <w:tcPr>
            <w:tcW w:w="426" w:type="dxa"/>
            <w:tcBorders>
              <w:top w:val="single" w:sz="4" w:space="0" w:color="auto"/>
              <w:left w:val="single" w:sz="4" w:space="0" w:color="auto"/>
              <w:bottom w:val="single" w:sz="4" w:space="0" w:color="auto"/>
              <w:right w:val="single" w:sz="4" w:space="0" w:color="auto"/>
            </w:tcBorders>
            <w:vAlign w:val="center"/>
          </w:tcPr>
          <w:p w14:paraId="327C6A11" w14:textId="77777777" w:rsidR="005E53FA" w:rsidRPr="005E53FA" w:rsidRDefault="005E53FA" w:rsidP="005E53FA">
            <w:pPr>
              <w:widowControl w:val="0"/>
              <w:suppressAutoHyphens/>
              <w:autoSpaceDE w:val="0"/>
              <w:spacing w:after="0" w:line="240" w:lineRule="auto"/>
              <w:jc w:val="center"/>
              <w:rPr>
                <w:rFonts w:ascii="Times New Roman" w:hAnsi="Times New Roman"/>
                <w:sz w:val="24"/>
                <w:szCs w:val="24"/>
                <w:lang w:eastAsia="zh-CN"/>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69FDCEFD" w14:textId="77777777" w:rsidR="005E53FA" w:rsidRPr="005E53FA" w:rsidRDefault="005E53FA" w:rsidP="005E53FA">
            <w:pPr>
              <w:widowControl w:val="0"/>
              <w:suppressAutoHyphens/>
              <w:autoSpaceDE w:val="0"/>
              <w:spacing w:after="0" w:line="240" w:lineRule="auto"/>
              <w:jc w:val="center"/>
              <w:rPr>
                <w:rFonts w:ascii="Times New Roman" w:hAnsi="Times New Roman"/>
                <w:b/>
                <w:sz w:val="24"/>
                <w:szCs w:val="24"/>
                <w:lang w:eastAsia="zh-CN"/>
              </w:rPr>
            </w:pPr>
            <w:r w:rsidRPr="005E53FA">
              <w:rPr>
                <w:rFonts w:ascii="Times New Roman" w:hAnsi="Times New Roman"/>
                <w:b/>
                <w:sz w:val="24"/>
                <w:szCs w:val="24"/>
                <w:lang w:eastAsia="zh-CN"/>
              </w:rPr>
              <w:t>Ціна пропозиції прописом</w:t>
            </w:r>
          </w:p>
        </w:tc>
        <w:tc>
          <w:tcPr>
            <w:tcW w:w="6946" w:type="dxa"/>
            <w:gridSpan w:val="5"/>
            <w:tcBorders>
              <w:top w:val="single" w:sz="4" w:space="0" w:color="auto"/>
              <w:left w:val="single" w:sz="4" w:space="0" w:color="auto"/>
              <w:bottom w:val="single" w:sz="4" w:space="0" w:color="auto"/>
              <w:right w:val="single" w:sz="4" w:space="0" w:color="auto"/>
            </w:tcBorders>
            <w:vAlign w:val="center"/>
          </w:tcPr>
          <w:p w14:paraId="48FA9E52" w14:textId="77777777" w:rsidR="005E53FA" w:rsidRPr="005E53FA" w:rsidRDefault="005E53FA" w:rsidP="005E53FA">
            <w:pPr>
              <w:widowControl w:val="0"/>
              <w:suppressAutoHyphens/>
              <w:autoSpaceDE w:val="0"/>
              <w:spacing w:after="0" w:line="240" w:lineRule="auto"/>
              <w:jc w:val="center"/>
              <w:rPr>
                <w:rFonts w:ascii="Times New Roman" w:hAnsi="Times New Roman"/>
                <w:sz w:val="24"/>
                <w:szCs w:val="24"/>
                <w:lang w:eastAsia="zh-CN"/>
              </w:rPr>
            </w:pPr>
          </w:p>
        </w:tc>
      </w:tr>
    </w:tbl>
    <w:p w14:paraId="63213FF4" w14:textId="77777777" w:rsidR="005E53FA" w:rsidRPr="005E53FA" w:rsidRDefault="005E53FA" w:rsidP="005E53FA">
      <w:pPr>
        <w:tabs>
          <w:tab w:val="left" w:pos="284"/>
          <w:tab w:val="left" w:pos="426"/>
        </w:tabs>
        <w:contextualSpacing/>
        <w:jc w:val="both"/>
        <w:rPr>
          <w:sz w:val="24"/>
          <w:szCs w:val="24"/>
        </w:rPr>
      </w:pPr>
    </w:p>
    <w:p w14:paraId="4651EAD0" w14:textId="518329C6" w:rsidR="00857A95" w:rsidRPr="00857A95" w:rsidRDefault="00857A95" w:rsidP="00E05A5D">
      <w:pPr>
        <w:autoSpaceDE w:val="0"/>
        <w:autoSpaceDN w:val="0"/>
        <w:adjustRightInd w:val="0"/>
        <w:spacing w:after="0" w:line="240" w:lineRule="auto"/>
        <w:ind w:firstLine="567"/>
        <w:jc w:val="both"/>
        <w:rPr>
          <w:rFonts w:ascii="Times New Roman" w:hAnsi="Times New Roman"/>
          <w:i/>
          <w:sz w:val="24"/>
          <w:szCs w:val="24"/>
        </w:rPr>
      </w:pPr>
    </w:p>
    <w:p w14:paraId="7563E2D7" w14:textId="4223E026" w:rsidR="00EC13FA" w:rsidRPr="00532E70" w:rsidRDefault="00EC13FA" w:rsidP="00E05A5D">
      <w:pPr>
        <w:autoSpaceDE w:val="0"/>
        <w:autoSpaceDN w:val="0"/>
        <w:adjustRightInd w:val="0"/>
        <w:spacing w:after="0" w:line="240" w:lineRule="auto"/>
        <w:ind w:firstLine="567"/>
        <w:jc w:val="both"/>
        <w:rPr>
          <w:rFonts w:ascii="Times New Roman" w:eastAsia="Arial" w:hAnsi="Times New Roman"/>
          <w:iCs/>
          <w:sz w:val="24"/>
          <w:szCs w:val="24"/>
          <w:lang w:eastAsia="ru-RU"/>
        </w:rPr>
      </w:pPr>
      <w:r w:rsidRPr="00532E70">
        <w:rPr>
          <w:rFonts w:ascii="Times New Roman" w:eastAsia="Arial" w:hAnsi="Times New Roman"/>
          <w:iCs/>
          <w:sz w:val="24"/>
          <w:szCs w:val="24"/>
          <w:lang w:eastAsia="ru-RU"/>
        </w:rPr>
        <w:t xml:space="preserve">Ми зобов’язуємося у випадку прийняття рішення про намір укласти договір про закупівлю з нашою </w:t>
      </w:r>
      <w:r w:rsidR="005E53FA">
        <w:rPr>
          <w:rFonts w:ascii="Times New Roman" w:eastAsia="Arial" w:hAnsi="Times New Roman"/>
          <w:iCs/>
          <w:sz w:val="24"/>
          <w:szCs w:val="24"/>
          <w:lang w:eastAsia="ru-RU"/>
        </w:rPr>
        <w:t>організацією</w:t>
      </w:r>
      <w:r w:rsidRPr="00532E70">
        <w:rPr>
          <w:rFonts w:ascii="Times New Roman" w:eastAsia="Arial" w:hAnsi="Times New Roman"/>
          <w:iCs/>
          <w:sz w:val="24"/>
          <w:szCs w:val="24"/>
          <w:lang w:eastAsia="ru-RU"/>
        </w:rPr>
        <w:t xml:space="preserve"> </w:t>
      </w:r>
      <w:r w:rsidR="007B446A" w:rsidRPr="00532E70">
        <w:rPr>
          <w:rFonts w:ascii="Times New Roman" w:eastAsia="Arial" w:hAnsi="Times New Roman"/>
          <w:iCs/>
          <w:sz w:val="24"/>
          <w:szCs w:val="24"/>
          <w:lang w:eastAsia="ru-RU"/>
        </w:rPr>
        <w:t xml:space="preserve">надати послуги </w:t>
      </w:r>
      <w:r w:rsidRPr="00532E70">
        <w:rPr>
          <w:rFonts w:ascii="Times New Roman" w:eastAsia="Arial" w:hAnsi="Times New Roman"/>
          <w:iCs/>
          <w:sz w:val="24"/>
          <w:szCs w:val="24"/>
          <w:lang w:eastAsia="ru-RU"/>
        </w:rPr>
        <w:t>на умовах, визначених у тендерній документації.</w:t>
      </w:r>
    </w:p>
    <w:p w14:paraId="14024234" w14:textId="77777777" w:rsidR="00EC13FA" w:rsidRPr="00532E70" w:rsidRDefault="00EC13FA" w:rsidP="00E05A5D">
      <w:pPr>
        <w:autoSpaceDE w:val="0"/>
        <w:autoSpaceDN w:val="0"/>
        <w:adjustRightInd w:val="0"/>
        <w:spacing w:after="0" w:line="240" w:lineRule="auto"/>
        <w:ind w:firstLine="567"/>
        <w:jc w:val="both"/>
        <w:rPr>
          <w:rFonts w:ascii="Times New Roman" w:eastAsia="Arial" w:hAnsi="Times New Roman"/>
          <w:iCs/>
          <w:sz w:val="24"/>
          <w:szCs w:val="24"/>
          <w:lang w:eastAsia="ru-RU"/>
        </w:rPr>
      </w:pPr>
      <w:r w:rsidRPr="00532E70">
        <w:rPr>
          <w:rFonts w:ascii="Times New Roman" w:eastAsia="Times New Roman" w:hAnsi="Times New Roman"/>
          <w:iCs/>
          <w:sz w:val="24"/>
          <w:szCs w:val="24"/>
        </w:rPr>
        <w:lastRenderedPageBreak/>
        <w:t xml:space="preserve">Ми зобов’язуємося у випадку </w:t>
      </w:r>
      <w:r w:rsidRPr="00532E70">
        <w:rPr>
          <w:rFonts w:ascii="Times New Roman" w:hAnsi="Times New Roman"/>
          <w:iCs/>
          <w:sz w:val="24"/>
          <w:szCs w:val="24"/>
        </w:rPr>
        <w:t>визначення нас переможцем та</w:t>
      </w:r>
      <w:r w:rsidRPr="00532E70">
        <w:rPr>
          <w:rFonts w:ascii="Times New Roman" w:eastAsia="Times New Roman" w:hAnsi="Times New Roman"/>
          <w:iCs/>
          <w:sz w:val="24"/>
          <w:szCs w:val="24"/>
        </w:rPr>
        <w:t xml:space="preserve"> прийняття рішення про намір укласти з нами договір про закупівлю </w:t>
      </w:r>
      <w:r w:rsidRPr="00532E70">
        <w:rPr>
          <w:rFonts w:ascii="Times New Roman" w:eastAsia="Times New Roman" w:hAnsi="Times New Roman"/>
          <w:sz w:val="24"/>
          <w:szCs w:val="24"/>
        </w:rPr>
        <w:t>завантажити в Систему у сканованому вигляді</w:t>
      </w:r>
      <w:r w:rsidRPr="00532E70">
        <w:rPr>
          <w:rFonts w:ascii="Times New Roman" w:eastAsia="Times New Roman" w:hAnsi="Times New Roman"/>
          <w:iCs/>
          <w:sz w:val="24"/>
          <w:szCs w:val="24"/>
        </w:rPr>
        <w:t xml:space="preserve"> документи та надати/надіслати документи, перелік яких визначено у пункті 5 “</w:t>
      </w:r>
      <w:r w:rsidRPr="00532E70">
        <w:rPr>
          <w:rFonts w:ascii="Times New Roman" w:eastAsia="Times New Roman" w:hAnsi="Times New Roman"/>
          <w:sz w:val="24"/>
          <w:szCs w:val="24"/>
        </w:rPr>
        <w:t xml:space="preserve">Кваліфікаційні критерії до учасників та вимоги, установлені статтею 17 Закону” розділу “Інструкція з підготовки тендерної пропозиції’ </w:t>
      </w:r>
      <w:r w:rsidRPr="00532E70">
        <w:rPr>
          <w:rFonts w:ascii="Times New Roman" w:hAnsi="Times New Roman"/>
          <w:sz w:val="24"/>
          <w:szCs w:val="24"/>
          <w:lang w:eastAsia="uk-UA"/>
        </w:rPr>
        <w:t xml:space="preserve">тендерної </w:t>
      </w:r>
      <w:r w:rsidRPr="00532E70">
        <w:rPr>
          <w:rFonts w:ascii="Times New Roman" w:eastAsia="Times New Roman" w:hAnsi="Times New Roman"/>
          <w:iCs/>
          <w:sz w:val="24"/>
          <w:szCs w:val="24"/>
        </w:rPr>
        <w:t xml:space="preserve">документації для переможця процедури закупівлі на </w:t>
      </w:r>
      <w:r w:rsidRPr="00532E70">
        <w:rPr>
          <w:rFonts w:ascii="Times New Roman" w:eastAsia="Arial" w:hAnsi="Times New Roman"/>
          <w:iCs/>
          <w:sz w:val="24"/>
          <w:szCs w:val="24"/>
          <w:lang w:eastAsia="ru-RU"/>
        </w:rPr>
        <w:t>зазначену вище закупівлю у визначені цим пунктом строки.</w:t>
      </w:r>
    </w:p>
    <w:p w14:paraId="35B26E2D" w14:textId="2D8BBCFB" w:rsidR="00EC13FA" w:rsidRPr="00532E70" w:rsidRDefault="00EC13FA" w:rsidP="00E05A5D">
      <w:pPr>
        <w:autoSpaceDE w:val="0"/>
        <w:autoSpaceDN w:val="0"/>
        <w:adjustRightInd w:val="0"/>
        <w:spacing w:after="0" w:line="240" w:lineRule="auto"/>
        <w:ind w:firstLine="567"/>
        <w:jc w:val="both"/>
        <w:rPr>
          <w:rFonts w:ascii="Times New Roman" w:eastAsia="Arial" w:hAnsi="Times New Roman"/>
          <w:iCs/>
          <w:sz w:val="24"/>
          <w:szCs w:val="24"/>
          <w:lang w:eastAsia="ru-RU"/>
        </w:rPr>
      </w:pPr>
      <w:r w:rsidRPr="00532E70">
        <w:rPr>
          <w:rFonts w:ascii="Times New Roman" w:eastAsia="Arial" w:hAnsi="Times New Roman"/>
          <w:iCs/>
          <w:sz w:val="24"/>
          <w:szCs w:val="24"/>
          <w:lang w:eastAsia="ru-RU"/>
        </w:rPr>
        <w:t xml:space="preserve">Ми згодні дотримуватись положень цієї тендерної пропозиції протягом </w:t>
      </w:r>
      <w:r w:rsidR="00FB29BD" w:rsidRPr="00532E70">
        <w:rPr>
          <w:rFonts w:ascii="Times New Roman" w:eastAsia="Arial" w:hAnsi="Times New Roman"/>
          <w:iCs/>
          <w:sz w:val="24"/>
          <w:szCs w:val="24"/>
          <w:lang w:eastAsia="ru-RU"/>
        </w:rPr>
        <w:t>120</w:t>
      </w:r>
      <w:r w:rsidRPr="00532E70">
        <w:rPr>
          <w:rFonts w:ascii="Times New Roman" w:eastAsia="Arial" w:hAnsi="Times New Roman"/>
          <w:iCs/>
          <w:sz w:val="24"/>
          <w:szCs w:val="24"/>
          <w:lang w:eastAsia="ru-RU"/>
        </w:rPr>
        <w:t xml:space="preserve"> днів з дати кінцевого строку подання тендерних пропозицій. Наша тендерна пропозиція буде залишатися дійсною і обов’язковою для нас в будь-який час до закінчення зазначеного строку.</w:t>
      </w:r>
    </w:p>
    <w:p w14:paraId="19399169" w14:textId="77777777" w:rsidR="00EC13FA" w:rsidRPr="00532E70" w:rsidRDefault="00EC13FA" w:rsidP="00E05A5D">
      <w:pPr>
        <w:autoSpaceDE w:val="0"/>
        <w:autoSpaceDN w:val="0"/>
        <w:adjustRightInd w:val="0"/>
        <w:spacing w:after="0" w:line="240" w:lineRule="auto"/>
        <w:ind w:firstLine="567"/>
        <w:jc w:val="both"/>
        <w:rPr>
          <w:rFonts w:ascii="Times New Roman" w:eastAsia="Arial" w:hAnsi="Times New Roman"/>
          <w:iCs/>
          <w:sz w:val="24"/>
          <w:szCs w:val="24"/>
          <w:lang w:eastAsia="ru-RU"/>
        </w:rPr>
      </w:pPr>
      <w:r w:rsidRPr="00532E70">
        <w:rPr>
          <w:rFonts w:ascii="Times New Roman" w:eastAsia="Arial" w:hAnsi="Times New Roman"/>
          <w:iCs/>
          <w:sz w:val="24"/>
          <w:szCs w:val="24"/>
          <w:lang w:eastAsia="ru-RU"/>
        </w:rPr>
        <w:t>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14:paraId="508C338C" w14:textId="138DF9AA" w:rsidR="00EC13FA" w:rsidRPr="00532E70" w:rsidRDefault="00EC13FA" w:rsidP="00E05A5D">
      <w:pPr>
        <w:autoSpaceDE w:val="0"/>
        <w:autoSpaceDN w:val="0"/>
        <w:adjustRightInd w:val="0"/>
        <w:spacing w:after="0" w:line="240" w:lineRule="auto"/>
        <w:ind w:firstLine="567"/>
        <w:jc w:val="both"/>
        <w:rPr>
          <w:rFonts w:ascii="Times New Roman" w:eastAsia="Arial" w:hAnsi="Times New Roman"/>
          <w:iCs/>
          <w:sz w:val="24"/>
          <w:szCs w:val="24"/>
          <w:lang w:eastAsia="ru-RU"/>
        </w:rPr>
      </w:pPr>
      <w:r w:rsidRPr="00532E70">
        <w:rPr>
          <w:rFonts w:ascii="Times New Roman" w:eastAsia="Arial" w:hAnsi="Times New Roman"/>
          <w:iCs/>
          <w:sz w:val="24"/>
          <w:szCs w:val="24"/>
          <w:lang w:eastAsia="ru-RU"/>
        </w:rPr>
        <w:t xml:space="preserve">Якщо наша </w:t>
      </w:r>
      <w:r w:rsidR="005E53FA">
        <w:rPr>
          <w:rFonts w:ascii="Times New Roman" w:eastAsia="Arial" w:hAnsi="Times New Roman"/>
          <w:iCs/>
          <w:sz w:val="24"/>
          <w:szCs w:val="24"/>
          <w:lang w:eastAsia="ru-RU"/>
        </w:rPr>
        <w:t>організація</w:t>
      </w:r>
      <w:r w:rsidRPr="00532E70">
        <w:rPr>
          <w:rFonts w:ascii="Times New Roman" w:eastAsia="Arial" w:hAnsi="Times New Roman"/>
          <w:iCs/>
          <w:sz w:val="24"/>
          <w:szCs w:val="24"/>
          <w:lang w:eastAsia="ru-RU"/>
        </w:rPr>
        <w:t xml:space="preserve"> буде визнана переможцем торгів, ми беремо на себе зобов’язання підписати договір про закупівлю у строк не раніше ніж через 10 днів з дати оприлюднення </w:t>
      </w:r>
      <w:r w:rsidR="00BC0837" w:rsidRPr="00532E70">
        <w:rPr>
          <w:rFonts w:ascii="Times New Roman" w:eastAsia="Arial" w:hAnsi="Times New Roman"/>
          <w:iCs/>
          <w:sz w:val="24"/>
          <w:szCs w:val="24"/>
          <w:lang w:eastAsia="ru-RU"/>
        </w:rPr>
        <w:t xml:space="preserve">через електронну систему </w:t>
      </w:r>
      <w:proofErr w:type="spellStart"/>
      <w:r w:rsidR="00BC0837" w:rsidRPr="00532E70">
        <w:rPr>
          <w:rFonts w:ascii="Times New Roman" w:eastAsia="Arial" w:hAnsi="Times New Roman"/>
          <w:iCs/>
          <w:sz w:val="24"/>
          <w:szCs w:val="24"/>
          <w:lang w:eastAsia="ru-RU"/>
        </w:rPr>
        <w:t>закупівель</w:t>
      </w:r>
      <w:proofErr w:type="spellEnd"/>
      <w:r w:rsidR="00BC0837" w:rsidRPr="00532E70">
        <w:rPr>
          <w:rFonts w:ascii="Times New Roman" w:eastAsia="Arial" w:hAnsi="Times New Roman"/>
          <w:iCs/>
          <w:sz w:val="24"/>
          <w:szCs w:val="24"/>
          <w:lang w:eastAsia="ru-RU"/>
        </w:rPr>
        <w:t xml:space="preserve"> </w:t>
      </w:r>
      <w:r w:rsidRPr="00532E70">
        <w:rPr>
          <w:rFonts w:ascii="Times New Roman" w:eastAsia="Arial" w:hAnsi="Times New Roman"/>
          <w:iCs/>
          <w:sz w:val="24"/>
          <w:szCs w:val="24"/>
          <w:lang w:eastAsia="ru-RU"/>
        </w:rPr>
        <w:t>повідомлення про намір укласти договір про закупівлю та не пізніше ніж через 20 днів з дня прийняття рішення про намір укласти договір про закупівлю відповідно до вимог тендерної документації та нашої тендерної пропозиції та виконати усі умови договору.</w:t>
      </w:r>
    </w:p>
    <w:p w14:paraId="208776DB" w14:textId="2DA269DC" w:rsidR="00471621" w:rsidRPr="00532E70" w:rsidRDefault="00EC13FA" w:rsidP="00E05A5D">
      <w:pPr>
        <w:widowControl w:val="0"/>
        <w:spacing w:after="0" w:line="240" w:lineRule="auto"/>
        <w:ind w:firstLine="567"/>
        <w:contextualSpacing/>
        <w:jc w:val="both"/>
        <w:rPr>
          <w:rFonts w:ascii="Times New Roman" w:hAnsi="Times New Roman"/>
          <w:iCs/>
          <w:sz w:val="24"/>
          <w:szCs w:val="24"/>
          <w:lang w:eastAsia="uk-UA"/>
        </w:rPr>
      </w:pPr>
      <w:r w:rsidRPr="00532E70">
        <w:rPr>
          <w:rFonts w:ascii="Times New Roman" w:eastAsia="Arial" w:hAnsi="Times New Roman"/>
          <w:iCs/>
          <w:sz w:val="24"/>
          <w:szCs w:val="24"/>
          <w:lang w:eastAsia="ru-RU"/>
        </w:rPr>
        <w:t>До того часу, поки не буде підписано договір, наша тендерна пропозиція з Вашим письмовим повідомленням</w:t>
      </w:r>
      <w:r w:rsidRPr="00532E70">
        <w:rPr>
          <w:rFonts w:ascii="Times New Roman" w:hAnsi="Times New Roman"/>
          <w:iCs/>
          <w:sz w:val="24"/>
          <w:szCs w:val="24"/>
        </w:rPr>
        <w:t xml:space="preserve"> про намір укласти договір будуть означати домовленість між нами про укладання договору</w:t>
      </w:r>
      <w:r w:rsidR="00471621" w:rsidRPr="00532E70">
        <w:rPr>
          <w:rFonts w:ascii="Times New Roman" w:hAnsi="Times New Roman"/>
          <w:iCs/>
          <w:sz w:val="24"/>
          <w:szCs w:val="24"/>
          <w:lang w:eastAsia="uk-UA"/>
        </w:rPr>
        <w:t xml:space="preserve">. </w:t>
      </w:r>
    </w:p>
    <w:p w14:paraId="07E7831B" w14:textId="77777777" w:rsidR="00471621" w:rsidRPr="00532E70" w:rsidRDefault="00471621" w:rsidP="001C13F8">
      <w:pPr>
        <w:widowControl w:val="0"/>
        <w:ind w:firstLine="567"/>
        <w:contextualSpacing/>
        <w:jc w:val="both"/>
        <w:rPr>
          <w:rFonts w:ascii="Times New Roman" w:hAnsi="Times New Roman"/>
          <w:iCs/>
          <w:sz w:val="16"/>
          <w:szCs w:val="24"/>
          <w:lang w:eastAsia="uk-UA"/>
        </w:rPr>
      </w:pPr>
    </w:p>
    <w:p w14:paraId="579D6A97" w14:textId="77777777" w:rsidR="00471621" w:rsidRPr="00532E70" w:rsidRDefault="00471621" w:rsidP="001C13F8">
      <w:pPr>
        <w:widowControl w:val="0"/>
        <w:ind w:firstLine="567"/>
        <w:contextualSpacing/>
        <w:jc w:val="both"/>
        <w:rPr>
          <w:rFonts w:ascii="Times New Roman" w:hAnsi="Times New Roman"/>
          <w:sz w:val="24"/>
          <w:szCs w:val="24"/>
          <w:lang w:eastAsia="uk-UA"/>
        </w:rPr>
      </w:pPr>
      <w:r w:rsidRPr="00532E70">
        <w:rPr>
          <w:rFonts w:ascii="Times New Roman" w:hAnsi="Times New Roman"/>
          <w:sz w:val="24"/>
          <w:szCs w:val="24"/>
          <w:lang w:eastAsia="uk-UA"/>
        </w:rPr>
        <w:t xml:space="preserve">Датовано: “___” ________________ 20__ р. </w:t>
      </w:r>
    </w:p>
    <w:p w14:paraId="4D0EFD25" w14:textId="77777777" w:rsidR="000F20D6" w:rsidRPr="00532E70" w:rsidRDefault="000F20D6" w:rsidP="00471621">
      <w:pPr>
        <w:widowControl w:val="0"/>
        <w:spacing w:line="240" w:lineRule="auto"/>
        <w:ind w:firstLine="567"/>
        <w:contextualSpacing/>
        <w:jc w:val="both"/>
        <w:rPr>
          <w:rFonts w:ascii="Times New Roman" w:hAnsi="Times New Roman"/>
          <w:sz w:val="12"/>
          <w:szCs w:val="24"/>
          <w:lang w:eastAsia="uk-UA"/>
        </w:rPr>
      </w:pPr>
    </w:p>
    <w:p w14:paraId="5312498F" w14:textId="77777777" w:rsidR="00471621" w:rsidRPr="00532E70" w:rsidRDefault="00471621" w:rsidP="00471621">
      <w:pPr>
        <w:widowControl w:val="0"/>
        <w:spacing w:line="240" w:lineRule="auto"/>
        <w:ind w:firstLine="567"/>
        <w:contextualSpacing/>
        <w:jc w:val="both"/>
        <w:rPr>
          <w:rFonts w:ascii="Times New Roman" w:hAnsi="Times New Roman"/>
          <w:i/>
          <w:iCs/>
          <w:sz w:val="20"/>
          <w:szCs w:val="24"/>
          <w:lang w:eastAsia="uk-UA"/>
        </w:rPr>
      </w:pPr>
      <w:r w:rsidRPr="00532E70">
        <w:rPr>
          <w:rFonts w:ascii="Times New Roman" w:hAnsi="Times New Roman"/>
          <w:i/>
          <w:iCs/>
          <w:sz w:val="20"/>
          <w:szCs w:val="24"/>
          <w:lang w:eastAsia="uk-UA"/>
        </w:rPr>
        <w:t>___________________________________________________________________________</w:t>
      </w:r>
    </w:p>
    <w:p w14:paraId="7F9CD9F9" w14:textId="77777777" w:rsidR="004B19F4" w:rsidRPr="00532E70" w:rsidRDefault="00471621" w:rsidP="00241102">
      <w:pPr>
        <w:widowControl w:val="0"/>
        <w:spacing w:line="240" w:lineRule="auto"/>
        <w:ind w:firstLine="567"/>
        <w:contextualSpacing/>
        <w:jc w:val="both"/>
        <w:rPr>
          <w:rFonts w:ascii="Times New Roman" w:eastAsia="Times New Roman" w:hAnsi="Times New Roman"/>
          <w:sz w:val="24"/>
          <w:szCs w:val="24"/>
          <w:lang w:eastAsia="ru-RU"/>
        </w:rPr>
      </w:pPr>
      <w:r w:rsidRPr="00532E70">
        <w:rPr>
          <w:rFonts w:ascii="Times New Roman" w:hAnsi="Times New Roman"/>
          <w:i/>
          <w:iCs/>
          <w:sz w:val="20"/>
          <w:szCs w:val="24"/>
          <w:lang w:eastAsia="uk-UA"/>
        </w:rPr>
        <w:t xml:space="preserve">[Підпис] </w:t>
      </w:r>
      <w:r w:rsidRPr="00532E70">
        <w:rPr>
          <w:rFonts w:ascii="Times New Roman" w:hAnsi="Times New Roman"/>
          <w:i/>
          <w:iCs/>
          <w:sz w:val="20"/>
          <w:szCs w:val="24"/>
          <w:lang w:eastAsia="uk-UA"/>
        </w:rPr>
        <w:tab/>
        <w:t xml:space="preserve">                         [прізвище, ініціали, посада уповноваженої особи учасника]</w:t>
      </w:r>
    </w:p>
    <w:p w14:paraId="49F2E18C" w14:textId="77777777" w:rsidR="00B81196" w:rsidRPr="00532E70" w:rsidRDefault="00B81196" w:rsidP="006F3747">
      <w:pPr>
        <w:tabs>
          <w:tab w:val="left" w:pos="9639"/>
        </w:tabs>
        <w:spacing w:line="240" w:lineRule="auto"/>
        <w:jc w:val="right"/>
        <w:rPr>
          <w:rFonts w:ascii="Times New Roman" w:eastAsia="Times New Roman" w:hAnsi="Times New Roman"/>
          <w:sz w:val="24"/>
          <w:szCs w:val="24"/>
          <w:lang w:eastAsia="ru-RU"/>
        </w:rPr>
      </w:pPr>
    </w:p>
    <w:p w14:paraId="05C38BB5" w14:textId="77777777" w:rsidR="00B81196" w:rsidRPr="00532E70" w:rsidRDefault="00B81196" w:rsidP="006F3747">
      <w:pPr>
        <w:tabs>
          <w:tab w:val="left" w:pos="9639"/>
        </w:tabs>
        <w:spacing w:line="240" w:lineRule="auto"/>
        <w:jc w:val="right"/>
        <w:rPr>
          <w:rFonts w:ascii="Times New Roman" w:eastAsia="Times New Roman" w:hAnsi="Times New Roman"/>
          <w:sz w:val="24"/>
          <w:szCs w:val="24"/>
          <w:lang w:eastAsia="ru-RU"/>
        </w:rPr>
      </w:pPr>
    </w:p>
    <w:p w14:paraId="39D35C0C" w14:textId="77777777" w:rsidR="00B81196" w:rsidRPr="00532E70" w:rsidRDefault="00B81196" w:rsidP="006F3747">
      <w:pPr>
        <w:tabs>
          <w:tab w:val="left" w:pos="9639"/>
        </w:tabs>
        <w:spacing w:line="240" w:lineRule="auto"/>
        <w:jc w:val="right"/>
        <w:rPr>
          <w:rFonts w:ascii="Times New Roman" w:eastAsia="Times New Roman" w:hAnsi="Times New Roman"/>
          <w:sz w:val="24"/>
          <w:szCs w:val="24"/>
          <w:lang w:eastAsia="ru-RU"/>
        </w:rPr>
      </w:pPr>
    </w:p>
    <w:p w14:paraId="7C7F0229" w14:textId="58349DEF" w:rsidR="00B81196" w:rsidRPr="00532E70" w:rsidRDefault="00B81196" w:rsidP="006F3747">
      <w:pPr>
        <w:tabs>
          <w:tab w:val="left" w:pos="9639"/>
        </w:tabs>
        <w:spacing w:line="240" w:lineRule="auto"/>
        <w:jc w:val="right"/>
        <w:rPr>
          <w:rFonts w:ascii="Times New Roman" w:eastAsia="Times New Roman" w:hAnsi="Times New Roman"/>
          <w:sz w:val="24"/>
          <w:szCs w:val="24"/>
          <w:lang w:eastAsia="ru-RU"/>
        </w:rPr>
      </w:pPr>
    </w:p>
    <w:p w14:paraId="759BC15F" w14:textId="1C32AC76" w:rsidR="00934899" w:rsidRPr="00532E70" w:rsidRDefault="00934899" w:rsidP="006F3747">
      <w:pPr>
        <w:tabs>
          <w:tab w:val="left" w:pos="9639"/>
        </w:tabs>
        <w:spacing w:line="240" w:lineRule="auto"/>
        <w:jc w:val="right"/>
        <w:rPr>
          <w:rFonts w:ascii="Times New Roman" w:eastAsia="Times New Roman" w:hAnsi="Times New Roman"/>
          <w:sz w:val="24"/>
          <w:szCs w:val="24"/>
          <w:lang w:eastAsia="ru-RU"/>
        </w:rPr>
      </w:pPr>
    </w:p>
    <w:p w14:paraId="5F0EDF3E" w14:textId="6219A506" w:rsidR="00934899" w:rsidRPr="00532E70" w:rsidRDefault="00934899" w:rsidP="006F3747">
      <w:pPr>
        <w:tabs>
          <w:tab w:val="left" w:pos="9639"/>
        </w:tabs>
        <w:spacing w:line="240" w:lineRule="auto"/>
        <w:jc w:val="right"/>
        <w:rPr>
          <w:rFonts w:ascii="Times New Roman" w:eastAsia="Times New Roman" w:hAnsi="Times New Roman"/>
          <w:sz w:val="24"/>
          <w:szCs w:val="24"/>
          <w:lang w:eastAsia="ru-RU"/>
        </w:rPr>
      </w:pPr>
    </w:p>
    <w:p w14:paraId="0CDCC22E" w14:textId="22232FA2" w:rsidR="00934899" w:rsidRPr="00D634C1" w:rsidRDefault="00934899" w:rsidP="006F3747">
      <w:pPr>
        <w:tabs>
          <w:tab w:val="left" w:pos="9639"/>
        </w:tabs>
        <w:spacing w:line="240" w:lineRule="auto"/>
        <w:jc w:val="right"/>
        <w:rPr>
          <w:rFonts w:ascii="Times New Roman" w:eastAsia="Times New Roman" w:hAnsi="Times New Roman"/>
          <w:color w:val="FF0000"/>
          <w:sz w:val="24"/>
          <w:szCs w:val="24"/>
          <w:lang w:eastAsia="ru-RU"/>
        </w:rPr>
      </w:pPr>
    </w:p>
    <w:p w14:paraId="3AE719EA" w14:textId="7940E40D" w:rsidR="00934899" w:rsidRPr="00D634C1" w:rsidRDefault="00934899" w:rsidP="006F3747">
      <w:pPr>
        <w:tabs>
          <w:tab w:val="left" w:pos="9639"/>
        </w:tabs>
        <w:spacing w:line="240" w:lineRule="auto"/>
        <w:jc w:val="right"/>
        <w:rPr>
          <w:rFonts w:ascii="Times New Roman" w:eastAsia="Times New Roman" w:hAnsi="Times New Roman"/>
          <w:color w:val="FF0000"/>
          <w:sz w:val="24"/>
          <w:szCs w:val="24"/>
          <w:lang w:eastAsia="ru-RU"/>
        </w:rPr>
      </w:pPr>
    </w:p>
    <w:p w14:paraId="4979AF66" w14:textId="225687FD" w:rsidR="00934899" w:rsidRDefault="00934899" w:rsidP="006F3747">
      <w:pPr>
        <w:tabs>
          <w:tab w:val="left" w:pos="9639"/>
        </w:tabs>
        <w:spacing w:line="240" w:lineRule="auto"/>
        <w:jc w:val="right"/>
        <w:rPr>
          <w:rFonts w:ascii="Times New Roman" w:eastAsia="Times New Roman" w:hAnsi="Times New Roman"/>
          <w:color w:val="FF0000"/>
          <w:sz w:val="24"/>
          <w:szCs w:val="24"/>
          <w:lang w:eastAsia="ru-RU"/>
        </w:rPr>
      </w:pPr>
    </w:p>
    <w:p w14:paraId="6CABBC8A" w14:textId="136CECDA" w:rsidR="008A6074" w:rsidRDefault="008A6074" w:rsidP="006F3747">
      <w:pPr>
        <w:tabs>
          <w:tab w:val="left" w:pos="9639"/>
        </w:tabs>
        <w:spacing w:line="240" w:lineRule="auto"/>
        <w:jc w:val="right"/>
        <w:rPr>
          <w:rFonts w:ascii="Times New Roman" w:eastAsia="Times New Roman" w:hAnsi="Times New Roman"/>
          <w:color w:val="FF0000"/>
          <w:sz w:val="24"/>
          <w:szCs w:val="24"/>
          <w:lang w:eastAsia="ru-RU"/>
        </w:rPr>
      </w:pPr>
    </w:p>
    <w:p w14:paraId="54C71E44" w14:textId="75E103F2" w:rsidR="008A6074" w:rsidRDefault="008A6074" w:rsidP="006F3747">
      <w:pPr>
        <w:tabs>
          <w:tab w:val="left" w:pos="9639"/>
        </w:tabs>
        <w:spacing w:line="240" w:lineRule="auto"/>
        <w:jc w:val="right"/>
        <w:rPr>
          <w:rFonts w:ascii="Times New Roman" w:eastAsia="Times New Roman" w:hAnsi="Times New Roman"/>
          <w:color w:val="FF0000"/>
          <w:sz w:val="24"/>
          <w:szCs w:val="24"/>
          <w:lang w:eastAsia="ru-RU"/>
        </w:rPr>
      </w:pPr>
    </w:p>
    <w:p w14:paraId="546154AC" w14:textId="34FA2AC5" w:rsidR="008A6074" w:rsidRDefault="008A6074" w:rsidP="006F3747">
      <w:pPr>
        <w:tabs>
          <w:tab w:val="left" w:pos="9639"/>
        </w:tabs>
        <w:spacing w:line="240" w:lineRule="auto"/>
        <w:jc w:val="right"/>
        <w:rPr>
          <w:rFonts w:ascii="Times New Roman" w:eastAsia="Times New Roman" w:hAnsi="Times New Roman"/>
          <w:color w:val="FF0000"/>
          <w:sz w:val="24"/>
          <w:szCs w:val="24"/>
          <w:lang w:eastAsia="ru-RU"/>
        </w:rPr>
      </w:pPr>
    </w:p>
    <w:p w14:paraId="7C478AB3" w14:textId="5FA0EBA3" w:rsidR="008A6074" w:rsidRDefault="008A6074" w:rsidP="006F3747">
      <w:pPr>
        <w:tabs>
          <w:tab w:val="left" w:pos="9639"/>
        </w:tabs>
        <w:spacing w:line="240" w:lineRule="auto"/>
        <w:jc w:val="right"/>
        <w:rPr>
          <w:rFonts w:ascii="Times New Roman" w:eastAsia="Times New Roman" w:hAnsi="Times New Roman"/>
          <w:color w:val="FF0000"/>
          <w:sz w:val="24"/>
          <w:szCs w:val="24"/>
          <w:lang w:eastAsia="ru-RU"/>
        </w:rPr>
      </w:pPr>
    </w:p>
    <w:p w14:paraId="3B7CBABC" w14:textId="3B149511" w:rsidR="008A6074" w:rsidRDefault="008A6074" w:rsidP="006F3747">
      <w:pPr>
        <w:tabs>
          <w:tab w:val="left" w:pos="9639"/>
        </w:tabs>
        <w:spacing w:line="240" w:lineRule="auto"/>
        <w:jc w:val="right"/>
        <w:rPr>
          <w:rFonts w:ascii="Times New Roman" w:eastAsia="Times New Roman" w:hAnsi="Times New Roman"/>
          <w:color w:val="FF0000"/>
          <w:sz w:val="24"/>
          <w:szCs w:val="24"/>
          <w:lang w:eastAsia="ru-RU"/>
        </w:rPr>
      </w:pPr>
    </w:p>
    <w:p w14:paraId="1FA76DB1" w14:textId="7527E1D6" w:rsidR="008A6074" w:rsidRDefault="008A6074" w:rsidP="006F3747">
      <w:pPr>
        <w:tabs>
          <w:tab w:val="left" w:pos="9639"/>
        </w:tabs>
        <w:spacing w:line="240" w:lineRule="auto"/>
        <w:jc w:val="right"/>
        <w:rPr>
          <w:rFonts w:ascii="Times New Roman" w:eastAsia="Times New Roman" w:hAnsi="Times New Roman"/>
          <w:color w:val="FF0000"/>
          <w:sz w:val="24"/>
          <w:szCs w:val="24"/>
          <w:lang w:eastAsia="ru-RU"/>
        </w:rPr>
      </w:pPr>
    </w:p>
    <w:p w14:paraId="160FB3F9" w14:textId="77777777" w:rsidR="008A6074" w:rsidRPr="00D634C1" w:rsidRDefault="008A6074" w:rsidP="006F3747">
      <w:pPr>
        <w:tabs>
          <w:tab w:val="left" w:pos="9639"/>
        </w:tabs>
        <w:spacing w:line="240" w:lineRule="auto"/>
        <w:jc w:val="right"/>
        <w:rPr>
          <w:rFonts w:ascii="Times New Roman" w:eastAsia="Times New Roman" w:hAnsi="Times New Roman"/>
          <w:color w:val="FF0000"/>
          <w:sz w:val="24"/>
          <w:szCs w:val="24"/>
          <w:lang w:eastAsia="ru-RU"/>
        </w:rPr>
      </w:pPr>
    </w:p>
    <w:p w14:paraId="709BE76E" w14:textId="77777777" w:rsidR="008B48F0" w:rsidRDefault="008B48F0" w:rsidP="006F3747">
      <w:pPr>
        <w:tabs>
          <w:tab w:val="left" w:pos="9639"/>
        </w:tabs>
        <w:spacing w:line="240" w:lineRule="auto"/>
        <w:jc w:val="right"/>
        <w:rPr>
          <w:rFonts w:ascii="Times New Roman" w:eastAsia="Times New Roman" w:hAnsi="Times New Roman"/>
          <w:color w:val="FF0000"/>
          <w:sz w:val="24"/>
          <w:szCs w:val="24"/>
          <w:lang w:eastAsia="ru-RU"/>
        </w:rPr>
      </w:pPr>
    </w:p>
    <w:p w14:paraId="58414661" w14:textId="3F56558B" w:rsidR="006F3747" w:rsidRPr="008B48F0" w:rsidRDefault="006F3747" w:rsidP="006F3747">
      <w:pPr>
        <w:tabs>
          <w:tab w:val="left" w:pos="9639"/>
        </w:tabs>
        <w:spacing w:line="240" w:lineRule="auto"/>
        <w:jc w:val="right"/>
        <w:rPr>
          <w:rFonts w:ascii="Times New Roman" w:eastAsia="Times New Roman" w:hAnsi="Times New Roman"/>
          <w:sz w:val="24"/>
          <w:szCs w:val="24"/>
          <w:lang w:eastAsia="ru-RU"/>
        </w:rPr>
      </w:pPr>
      <w:r w:rsidRPr="008B48F0">
        <w:rPr>
          <w:rFonts w:ascii="Times New Roman" w:eastAsia="Times New Roman" w:hAnsi="Times New Roman"/>
          <w:sz w:val="24"/>
          <w:szCs w:val="24"/>
          <w:lang w:eastAsia="ru-RU"/>
        </w:rPr>
        <w:lastRenderedPageBreak/>
        <w:t xml:space="preserve">Додаток </w:t>
      </w:r>
      <w:r w:rsidR="005C519D" w:rsidRPr="008B48F0">
        <w:rPr>
          <w:rFonts w:ascii="Times New Roman" w:eastAsia="Times New Roman" w:hAnsi="Times New Roman"/>
          <w:sz w:val="24"/>
          <w:szCs w:val="24"/>
          <w:lang w:eastAsia="ru-RU"/>
        </w:rPr>
        <w:t>2</w:t>
      </w:r>
      <w:r w:rsidRPr="008B48F0">
        <w:rPr>
          <w:rFonts w:ascii="Times New Roman" w:eastAsia="Times New Roman" w:hAnsi="Times New Roman"/>
          <w:sz w:val="24"/>
          <w:szCs w:val="24"/>
          <w:lang w:eastAsia="ru-RU"/>
        </w:rPr>
        <w:t xml:space="preserve"> до тендерної документації</w:t>
      </w:r>
    </w:p>
    <w:p w14:paraId="2D61AE10" w14:textId="77777777" w:rsidR="00EC13FA" w:rsidRPr="008B48F0" w:rsidRDefault="00EC13FA" w:rsidP="00EC13FA">
      <w:pPr>
        <w:tabs>
          <w:tab w:val="left" w:pos="180"/>
        </w:tabs>
        <w:spacing w:line="240" w:lineRule="auto"/>
        <w:ind w:firstLine="709"/>
        <w:jc w:val="both"/>
        <w:rPr>
          <w:rFonts w:ascii="Times New Roman" w:eastAsia="Times New Roman" w:hAnsi="Times New Roman"/>
          <w:i/>
          <w:sz w:val="24"/>
          <w:szCs w:val="24"/>
        </w:rPr>
      </w:pPr>
      <w:r w:rsidRPr="008B48F0">
        <w:rPr>
          <w:rFonts w:ascii="Times New Roman" w:eastAsia="Times New Roman" w:hAnsi="Times New Roman"/>
          <w:i/>
          <w:sz w:val="24"/>
          <w:szCs w:val="24"/>
        </w:rPr>
        <w:t>Інформація про відсутність підстав, визначених у частинах першій і другій статті 17 Закону, надається учасником у складі тендерної пропозиції у вигляді довідки (довідок) у довільній формі або відповідно до наведеної нижче форми (лист-гарантія).</w:t>
      </w:r>
    </w:p>
    <w:p w14:paraId="175F6000" w14:textId="77777777" w:rsidR="00EC13FA" w:rsidRPr="008B48F0" w:rsidRDefault="00EC13FA" w:rsidP="00EC13FA">
      <w:pPr>
        <w:spacing w:after="0"/>
        <w:ind w:right="282"/>
        <w:jc w:val="right"/>
        <w:rPr>
          <w:rFonts w:ascii="Times New Roman" w:eastAsia="Times New Roman" w:hAnsi="Times New Roman"/>
          <w:i/>
          <w:sz w:val="24"/>
          <w:szCs w:val="24"/>
        </w:rPr>
      </w:pPr>
    </w:p>
    <w:p w14:paraId="5AD1C4DB" w14:textId="77777777" w:rsidR="0026060C" w:rsidRDefault="0026060C" w:rsidP="00EC13FA">
      <w:pPr>
        <w:spacing w:after="0"/>
        <w:ind w:right="282"/>
        <w:jc w:val="right"/>
        <w:rPr>
          <w:rFonts w:ascii="Times New Roman" w:eastAsia="Times New Roman" w:hAnsi="Times New Roman"/>
          <w:i/>
          <w:sz w:val="24"/>
          <w:szCs w:val="24"/>
        </w:rPr>
      </w:pPr>
      <w:r>
        <w:rPr>
          <w:rFonts w:ascii="Times New Roman" w:eastAsia="Times New Roman" w:hAnsi="Times New Roman"/>
          <w:i/>
          <w:sz w:val="24"/>
          <w:szCs w:val="24"/>
        </w:rPr>
        <w:t>Уповноваженій особі</w:t>
      </w:r>
    </w:p>
    <w:p w14:paraId="28A5E0D7" w14:textId="77777777" w:rsidR="0026060C" w:rsidRDefault="0026060C" w:rsidP="00EC13FA">
      <w:pPr>
        <w:spacing w:after="0"/>
        <w:ind w:right="282"/>
        <w:jc w:val="right"/>
        <w:rPr>
          <w:rFonts w:ascii="Times New Roman" w:eastAsia="Times New Roman" w:hAnsi="Times New Roman"/>
          <w:i/>
          <w:sz w:val="24"/>
          <w:szCs w:val="24"/>
        </w:rPr>
      </w:pPr>
      <w:r>
        <w:rPr>
          <w:rFonts w:ascii="Times New Roman" w:eastAsia="Times New Roman" w:hAnsi="Times New Roman"/>
          <w:i/>
          <w:sz w:val="24"/>
          <w:szCs w:val="24"/>
        </w:rPr>
        <w:t xml:space="preserve">Управління соціальних служб для сім’ї, </w:t>
      </w:r>
    </w:p>
    <w:p w14:paraId="36BFAD98" w14:textId="4CBA784C" w:rsidR="00EC13FA" w:rsidRPr="008B48F0" w:rsidRDefault="0026060C" w:rsidP="00EC13FA">
      <w:pPr>
        <w:spacing w:after="0"/>
        <w:ind w:right="282"/>
        <w:jc w:val="right"/>
        <w:rPr>
          <w:rFonts w:ascii="Times New Roman" w:eastAsia="Times New Roman" w:hAnsi="Times New Roman"/>
          <w:b/>
          <w:i/>
          <w:sz w:val="24"/>
          <w:szCs w:val="24"/>
        </w:rPr>
      </w:pPr>
      <w:r>
        <w:rPr>
          <w:rFonts w:ascii="Times New Roman" w:eastAsia="Times New Roman" w:hAnsi="Times New Roman"/>
          <w:i/>
          <w:sz w:val="24"/>
          <w:szCs w:val="24"/>
        </w:rPr>
        <w:t>дітей та молоді Луцької міської ради</w:t>
      </w:r>
      <w:r w:rsidR="00EC13FA" w:rsidRPr="008B48F0" w:rsidDel="005C1270">
        <w:rPr>
          <w:rFonts w:ascii="Times New Roman" w:eastAsia="Times New Roman" w:hAnsi="Times New Roman"/>
          <w:b/>
          <w:i/>
          <w:sz w:val="24"/>
          <w:szCs w:val="24"/>
        </w:rPr>
        <w:t xml:space="preserve"> </w:t>
      </w:r>
    </w:p>
    <w:p w14:paraId="72737542" w14:textId="77777777" w:rsidR="00EC13FA" w:rsidRPr="008B48F0" w:rsidRDefault="00EC13FA" w:rsidP="00EC13FA">
      <w:pPr>
        <w:spacing w:line="240" w:lineRule="auto"/>
        <w:ind w:left="140"/>
        <w:jc w:val="center"/>
        <w:rPr>
          <w:rFonts w:ascii="Times New Roman" w:eastAsia="Times New Roman" w:hAnsi="Times New Roman"/>
          <w:b/>
          <w:sz w:val="24"/>
          <w:szCs w:val="24"/>
        </w:rPr>
      </w:pPr>
    </w:p>
    <w:p w14:paraId="52666B66" w14:textId="77777777" w:rsidR="00EC13FA" w:rsidRPr="008B48F0" w:rsidRDefault="00EC13FA" w:rsidP="00EC13FA">
      <w:pPr>
        <w:suppressAutoHyphens/>
        <w:spacing w:line="240" w:lineRule="auto"/>
        <w:ind w:right="164"/>
        <w:jc w:val="center"/>
        <w:rPr>
          <w:rFonts w:ascii="Times New Roman" w:eastAsia="Times New Roman" w:hAnsi="Times New Roman"/>
          <w:b/>
          <w:bCs/>
          <w:sz w:val="24"/>
          <w:szCs w:val="24"/>
          <w:lang w:eastAsia="ar-SA"/>
        </w:rPr>
      </w:pPr>
      <w:r w:rsidRPr="008B48F0">
        <w:rPr>
          <w:rFonts w:ascii="Times New Roman" w:eastAsia="Times New Roman" w:hAnsi="Times New Roman"/>
          <w:b/>
          <w:bCs/>
          <w:sz w:val="24"/>
          <w:szCs w:val="24"/>
          <w:lang w:eastAsia="ar-SA"/>
        </w:rPr>
        <w:t xml:space="preserve">Лист-гарантія </w:t>
      </w:r>
    </w:p>
    <w:p w14:paraId="3E32FCCD" w14:textId="77777777" w:rsidR="00EC13FA" w:rsidRPr="008B48F0" w:rsidRDefault="00EC13FA" w:rsidP="00EC13FA">
      <w:pPr>
        <w:suppressAutoHyphens/>
        <w:spacing w:line="240" w:lineRule="auto"/>
        <w:ind w:right="164"/>
        <w:jc w:val="center"/>
        <w:rPr>
          <w:rFonts w:ascii="Times New Roman" w:eastAsia="Times New Roman" w:hAnsi="Times New Roman"/>
          <w:b/>
          <w:bCs/>
          <w:sz w:val="24"/>
          <w:szCs w:val="24"/>
          <w:lang w:eastAsia="ar-SA"/>
        </w:rPr>
      </w:pPr>
      <w:r w:rsidRPr="008B48F0">
        <w:rPr>
          <w:rFonts w:ascii="Times New Roman" w:eastAsia="Times New Roman" w:hAnsi="Times New Roman"/>
          <w:b/>
          <w:bCs/>
          <w:sz w:val="24"/>
          <w:szCs w:val="24"/>
          <w:lang w:eastAsia="ar-SA"/>
        </w:rPr>
        <w:tab/>
        <w:t>про відсутність підстав для відмови Замовником Учаснику в участі у процедурі закупівлі відповідно до статті 17 Закону України «Про публічні закупівлі»</w:t>
      </w:r>
    </w:p>
    <w:p w14:paraId="451908A8" w14:textId="77777777" w:rsidR="00EC13FA" w:rsidRPr="008B48F0" w:rsidRDefault="00EC13FA" w:rsidP="00EC13FA">
      <w:pPr>
        <w:spacing w:line="240" w:lineRule="auto"/>
        <w:ind w:firstLine="708"/>
        <w:jc w:val="both"/>
        <w:rPr>
          <w:rFonts w:ascii="Times New Roman" w:hAnsi="Times New Roman"/>
          <w:sz w:val="24"/>
          <w:szCs w:val="24"/>
        </w:rPr>
      </w:pPr>
      <w:r w:rsidRPr="008B48F0">
        <w:rPr>
          <w:rFonts w:ascii="Times New Roman" w:eastAsia="Times New Roman" w:hAnsi="Times New Roman"/>
          <w:sz w:val="24"/>
          <w:szCs w:val="24"/>
        </w:rPr>
        <w:t xml:space="preserve">Ми, </w:t>
      </w:r>
      <w:r w:rsidRPr="008B48F0">
        <w:rPr>
          <w:rFonts w:ascii="Times New Roman" w:eastAsia="Times New Roman" w:hAnsi="Times New Roman"/>
          <w:sz w:val="24"/>
          <w:szCs w:val="24"/>
          <w:u w:val="single"/>
        </w:rPr>
        <w:t>/</w:t>
      </w:r>
      <w:r w:rsidRPr="008B48F0">
        <w:rPr>
          <w:rFonts w:ascii="Times New Roman" w:eastAsia="Times New Roman" w:hAnsi="Times New Roman"/>
          <w:i/>
          <w:sz w:val="24"/>
          <w:szCs w:val="24"/>
          <w:u w:val="single"/>
        </w:rPr>
        <w:t>найменування Учасника</w:t>
      </w:r>
      <w:r w:rsidRPr="008B48F0">
        <w:rPr>
          <w:rFonts w:ascii="Times New Roman" w:eastAsia="Times New Roman" w:hAnsi="Times New Roman"/>
          <w:sz w:val="24"/>
          <w:szCs w:val="24"/>
          <w:u w:val="single"/>
        </w:rPr>
        <w:t>/</w:t>
      </w:r>
      <w:r w:rsidRPr="008B48F0">
        <w:rPr>
          <w:rFonts w:ascii="Times New Roman" w:eastAsia="Times New Roman" w:hAnsi="Times New Roman"/>
          <w:sz w:val="24"/>
          <w:szCs w:val="24"/>
        </w:rPr>
        <w:t xml:space="preserve"> (далі - Учасник), цією довідкою засвідчуємо про відсутність підстав для відмови в участі у процедурі закупівлі, передбачених частиною 1 та частиною 2 статті 17 Закону України  «Про публічні закупівлі» </w:t>
      </w:r>
      <w:r w:rsidRPr="008B48F0">
        <w:rPr>
          <w:rFonts w:ascii="Times New Roman" w:eastAsia="Times New Roman" w:hAnsi="Times New Roman"/>
          <w:i/>
          <w:sz w:val="24"/>
          <w:szCs w:val="24"/>
        </w:rPr>
        <w:t>(у разі відсутності таких підстав)</w:t>
      </w:r>
      <w:r w:rsidRPr="008B48F0">
        <w:rPr>
          <w:rFonts w:ascii="Times New Roman" w:eastAsia="Times New Roman" w:hAnsi="Times New Roman"/>
          <w:sz w:val="24"/>
          <w:szCs w:val="24"/>
        </w:rPr>
        <w:t>, а саме:</w:t>
      </w:r>
    </w:p>
    <w:p w14:paraId="6C6DFA1B" w14:textId="1B93FDDE" w:rsidR="00EC13FA" w:rsidRPr="008B48F0" w:rsidRDefault="00EC13FA" w:rsidP="00EC13FA">
      <w:pPr>
        <w:spacing w:line="240" w:lineRule="auto"/>
        <w:ind w:firstLine="450"/>
        <w:jc w:val="both"/>
        <w:rPr>
          <w:rFonts w:ascii="Times New Roman" w:hAnsi="Times New Roman"/>
          <w:sz w:val="24"/>
          <w:szCs w:val="24"/>
        </w:rPr>
      </w:pPr>
      <w:r w:rsidRPr="008B48F0">
        <w:rPr>
          <w:rFonts w:ascii="Times New Roman" w:eastAsia="Times New Roman" w:hAnsi="Times New Roman"/>
          <w:sz w:val="24"/>
          <w:szCs w:val="24"/>
        </w:rPr>
        <w:t xml:space="preserve">1) відомості про юридичну особу, яка є учасником процедури закупівлі, не </w:t>
      </w:r>
      <w:proofErr w:type="spellStart"/>
      <w:r w:rsidRPr="008B48F0">
        <w:rPr>
          <w:rFonts w:ascii="Times New Roman" w:eastAsia="Times New Roman" w:hAnsi="Times New Roman"/>
          <w:sz w:val="24"/>
          <w:szCs w:val="24"/>
        </w:rPr>
        <w:t>внесено</w:t>
      </w:r>
      <w:proofErr w:type="spellEnd"/>
      <w:r w:rsidRPr="008B48F0">
        <w:rPr>
          <w:rFonts w:ascii="Times New Roman" w:eastAsia="Times New Roman" w:hAnsi="Times New Roman"/>
          <w:sz w:val="24"/>
          <w:szCs w:val="24"/>
        </w:rPr>
        <w:t xml:space="preserve"> до Єдиного державного реєстру осіб, які вчинили корупційні або пов’язані з корупцією правопорушення</w:t>
      </w:r>
      <w:r w:rsidR="00447D91" w:rsidRPr="008B48F0">
        <w:rPr>
          <w:rFonts w:ascii="Times New Roman" w:eastAsia="Times New Roman" w:hAnsi="Times New Roman"/>
          <w:sz w:val="24"/>
          <w:szCs w:val="24"/>
        </w:rPr>
        <w:t xml:space="preserve"> </w:t>
      </w:r>
      <w:r w:rsidR="00447D91" w:rsidRPr="008B48F0">
        <w:rPr>
          <w:rFonts w:ascii="Times New Roman" w:hAnsi="Times New Roman"/>
          <w:b/>
          <w:lang w:eastAsia="uk-UA"/>
        </w:rPr>
        <w:t>(пункт 2 ч. 1 ст. 17 Закону)</w:t>
      </w:r>
      <w:r w:rsidRPr="008B48F0">
        <w:rPr>
          <w:rFonts w:ascii="Times New Roman" w:eastAsia="Times New Roman" w:hAnsi="Times New Roman"/>
          <w:sz w:val="24"/>
          <w:szCs w:val="24"/>
        </w:rPr>
        <w:t>;</w:t>
      </w:r>
    </w:p>
    <w:p w14:paraId="5220DF49" w14:textId="04D9724D" w:rsidR="00EC13FA" w:rsidRPr="008B48F0" w:rsidRDefault="00EC13FA" w:rsidP="00EC13FA">
      <w:pPr>
        <w:spacing w:line="240" w:lineRule="auto"/>
        <w:ind w:firstLine="450"/>
        <w:jc w:val="both"/>
        <w:rPr>
          <w:rFonts w:ascii="Times New Roman" w:hAnsi="Times New Roman"/>
          <w:sz w:val="24"/>
          <w:szCs w:val="24"/>
        </w:rPr>
      </w:pPr>
      <w:r w:rsidRPr="008B48F0">
        <w:rPr>
          <w:rFonts w:ascii="Times New Roman" w:eastAsia="Times New Roman" w:hAnsi="Times New Roman"/>
          <w:sz w:val="24"/>
          <w:szCs w:val="24"/>
        </w:rPr>
        <w:t xml:space="preserve">2)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у сфері </w:t>
      </w:r>
      <w:proofErr w:type="spellStart"/>
      <w:r w:rsidRPr="008B48F0">
        <w:rPr>
          <w:rFonts w:ascii="Times New Roman" w:eastAsia="Times New Roman" w:hAnsi="Times New Roman"/>
          <w:sz w:val="24"/>
          <w:szCs w:val="24"/>
        </w:rPr>
        <w:t>закупівель</w:t>
      </w:r>
      <w:proofErr w:type="spellEnd"/>
      <w:r w:rsidRPr="008B48F0">
        <w:rPr>
          <w:rFonts w:ascii="Times New Roman" w:eastAsia="Times New Roman" w:hAnsi="Times New Roman"/>
          <w:sz w:val="24"/>
          <w:szCs w:val="24"/>
        </w:rPr>
        <w:t xml:space="preserve"> корупційного правопорушення або правопорушення, пов</w:t>
      </w:r>
      <w:r w:rsidRPr="008B48F0">
        <w:rPr>
          <w:rFonts w:ascii="Times New Roman" w:eastAsiaTheme="minorEastAsia" w:hAnsi="Times New Roman"/>
          <w:sz w:val="24"/>
          <w:szCs w:val="24"/>
          <w:lang w:eastAsia="zh-CN"/>
        </w:rPr>
        <w:t>’язаного з корупцією</w:t>
      </w:r>
      <w:r w:rsidR="00447D91" w:rsidRPr="008B48F0">
        <w:rPr>
          <w:rFonts w:ascii="Times New Roman" w:eastAsiaTheme="minorEastAsia" w:hAnsi="Times New Roman"/>
          <w:sz w:val="24"/>
          <w:szCs w:val="24"/>
          <w:lang w:eastAsia="zh-CN"/>
        </w:rPr>
        <w:t xml:space="preserve"> </w:t>
      </w:r>
      <w:r w:rsidR="00447D91" w:rsidRPr="008B48F0">
        <w:rPr>
          <w:rFonts w:ascii="Times New Roman" w:hAnsi="Times New Roman"/>
          <w:lang w:eastAsia="uk-UA"/>
        </w:rPr>
        <w:t>(</w:t>
      </w:r>
      <w:r w:rsidR="00447D91" w:rsidRPr="008B48F0">
        <w:rPr>
          <w:rFonts w:ascii="Times New Roman" w:hAnsi="Times New Roman"/>
          <w:b/>
          <w:lang w:eastAsia="uk-UA"/>
        </w:rPr>
        <w:t>пункт 3 ч. 1 ст. 17 Закону</w:t>
      </w:r>
      <w:r w:rsidR="00447D91" w:rsidRPr="008B48F0">
        <w:rPr>
          <w:rFonts w:ascii="Times New Roman" w:hAnsi="Times New Roman"/>
          <w:lang w:eastAsia="uk-UA"/>
        </w:rPr>
        <w:t>)</w:t>
      </w:r>
      <w:r w:rsidRPr="008B48F0">
        <w:rPr>
          <w:rFonts w:ascii="Times New Roman" w:eastAsia="Times New Roman" w:hAnsi="Times New Roman"/>
          <w:sz w:val="24"/>
          <w:szCs w:val="24"/>
        </w:rPr>
        <w:t>;</w:t>
      </w:r>
    </w:p>
    <w:p w14:paraId="5222C890" w14:textId="72EA6016" w:rsidR="00EC13FA" w:rsidRPr="008B48F0" w:rsidRDefault="00EC13FA" w:rsidP="00EC13FA">
      <w:pPr>
        <w:spacing w:line="240" w:lineRule="auto"/>
        <w:ind w:firstLine="450"/>
        <w:jc w:val="both"/>
        <w:rPr>
          <w:rFonts w:ascii="Times New Roman" w:hAnsi="Times New Roman"/>
          <w:sz w:val="24"/>
          <w:szCs w:val="24"/>
        </w:rPr>
      </w:pPr>
      <w:r w:rsidRPr="008B48F0">
        <w:rPr>
          <w:rFonts w:ascii="Times New Roman" w:eastAsia="Times New Roman" w:hAnsi="Times New Roman"/>
          <w:sz w:val="24"/>
          <w:szCs w:val="24"/>
        </w:rPr>
        <w:t xml:space="preserve">3) 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w:t>
      </w:r>
      <w:hyperlink r:id="rId26">
        <w:r w:rsidRPr="008B48F0">
          <w:rPr>
            <w:rFonts w:ascii="Times New Roman" w:eastAsia="Times New Roman" w:hAnsi="Times New Roman"/>
            <w:sz w:val="24"/>
            <w:szCs w:val="24"/>
          </w:rPr>
          <w:t>Закону України</w:t>
        </w:r>
      </w:hyperlink>
      <w:r w:rsidRPr="008B48F0">
        <w:rPr>
          <w:rFonts w:ascii="Times New Roman" w:eastAsia="Times New Roman" w:hAnsi="Times New Roman"/>
          <w:sz w:val="24"/>
          <w:szCs w:val="24"/>
        </w:rPr>
        <w:t xml:space="preserve"> "Про захист економічної конкуренції", у вигляді вчинення </w:t>
      </w:r>
      <w:proofErr w:type="spellStart"/>
      <w:r w:rsidRPr="008B48F0">
        <w:rPr>
          <w:rFonts w:ascii="Times New Roman" w:eastAsia="Times New Roman" w:hAnsi="Times New Roman"/>
          <w:sz w:val="24"/>
          <w:szCs w:val="24"/>
        </w:rPr>
        <w:t>антиконкурентних</w:t>
      </w:r>
      <w:proofErr w:type="spellEnd"/>
      <w:r w:rsidRPr="008B48F0">
        <w:rPr>
          <w:rFonts w:ascii="Times New Roman" w:eastAsia="Times New Roman" w:hAnsi="Times New Roman"/>
          <w:sz w:val="24"/>
          <w:szCs w:val="24"/>
        </w:rPr>
        <w:t xml:space="preserve"> узгоджених дій, що стосуються спотворення результатів тендерів</w:t>
      </w:r>
      <w:r w:rsidR="00447D91" w:rsidRPr="008B48F0">
        <w:rPr>
          <w:rFonts w:ascii="Times New Roman" w:eastAsia="Times New Roman" w:hAnsi="Times New Roman"/>
          <w:sz w:val="24"/>
          <w:szCs w:val="24"/>
        </w:rPr>
        <w:t xml:space="preserve"> </w:t>
      </w:r>
      <w:r w:rsidR="00447D91" w:rsidRPr="008B48F0">
        <w:rPr>
          <w:rFonts w:ascii="Times New Roman" w:hAnsi="Times New Roman"/>
          <w:bCs/>
          <w:shd w:val="clear" w:color="auto" w:fill="FFFFFF"/>
          <w:lang w:eastAsia="uk-UA"/>
        </w:rPr>
        <w:t>(</w:t>
      </w:r>
      <w:r w:rsidR="00447D91" w:rsidRPr="008B48F0">
        <w:rPr>
          <w:rFonts w:ascii="Times New Roman" w:hAnsi="Times New Roman"/>
          <w:b/>
          <w:bCs/>
          <w:shd w:val="clear" w:color="auto" w:fill="FFFFFF"/>
          <w:lang w:eastAsia="uk-UA"/>
        </w:rPr>
        <w:t>пункт 4 ч. 1 ст. 17 Закону</w:t>
      </w:r>
      <w:r w:rsidR="00447D91" w:rsidRPr="008B48F0">
        <w:rPr>
          <w:rFonts w:ascii="Times New Roman" w:hAnsi="Times New Roman"/>
          <w:bCs/>
          <w:shd w:val="clear" w:color="auto" w:fill="FFFFFF"/>
          <w:lang w:eastAsia="uk-UA"/>
        </w:rPr>
        <w:t>)</w:t>
      </w:r>
      <w:r w:rsidRPr="008B48F0">
        <w:rPr>
          <w:rFonts w:ascii="Times New Roman" w:eastAsia="Times New Roman" w:hAnsi="Times New Roman"/>
          <w:sz w:val="24"/>
          <w:szCs w:val="24"/>
        </w:rPr>
        <w:t>;</w:t>
      </w:r>
    </w:p>
    <w:p w14:paraId="1B751C60" w14:textId="5E7AEE8B" w:rsidR="00EC13FA" w:rsidRPr="008B48F0" w:rsidRDefault="00EC13FA" w:rsidP="00EC13FA">
      <w:pPr>
        <w:spacing w:line="240" w:lineRule="auto"/>
        <w:ind w:firstLine="450"/>
        <w:jc w:val="both"/>
        <w:rPr>
          <w:rFonts w:ascii="Times New Roman" w:hAnsi="Times New Roman"/>
          <w:sz w:val="24"/>
          <w:szCs w:val="24"/>
        </w:rPr>
      </w:pPr>
      <w:r w:rsidRPr="008B48F0">
        <w:rPr>
          <w:rFonts w:ascii="Times New Roman" w:eastAsia="Times New Roman" w:hAnsi="Times New Roman"/>
          <w:sz w:val="24"/>
          <w:szCs w:val="24"/>
        </w:rPr>
        <w:t>4) фізична особа, яка є учасником процедури закупівлі, не була засуджена за злочин, учинений з корисливих мотивів (зокрема, пов</w:t>
      </w:r>
      <w:r w:rsidRPr="008B48F0">
        <w:rPr>
          <w:rFonts w:ascii="Times New Roman" w:eastAsiaTheme="minorEastAsia" w:hAnsi="Times New Roman"/>
          <w:sz w:val="24"/>
          <w:szCs w:val="24"/>
          <w:lang w:eastAsia="zh-CN"/>
        </w:rPr>
        <w:t>’язаний з хабарництвом та відмиванням коштів)</w:t>
      </w:r>
      <w:r w:rsidRPr="008B48F0">
        <w:rPr>
          <w:rFonts w:ascii="Times New Roman" w:eastAsia="Times New Roman" w:hAnsi="Times New Roman"/>
          <w:sz w:val="24"/>
          <w:szCs w:val="24"/>
        </w:rPr>
        <w:t>, не має не знятої та не погашеної у встановленому законом порядку судимості</w:t>
      </w:r>
      <w:r w:rsidR="00447D91" w:rsidRPr="008B48F0">
        <w:rPr>
          <w:rFonts w:ascii="Times New Roman" w:eastAsia="Times New Roman" w:hAnsi="Times New Roman"/>
          <w:sz w:val="24"/>
          <w:szCs w:val="24"/>
        </w:rPr>
        <w:t xml:space="preserve"> </w:t>
      </w:r>
      <w:r w:rsidR="00447D91" w:rsidRPr="008B48F0">
        <w:rPr>
          <w:rFonts w:ascii="Times New Roman" w:hAnsi="Times New Roman"/>
          <w:bCs/>
          <w:shd w:val="clear" w:color="auto" w:fill="FFFFFF"/>
          <w:lang w:eastAsia="uk-UA"/>
        </w:rPr>
        <w:t xml:space="preserve"> </w:t>
      </w:r>
      <w:r w:rsidR="00447D91" w:rsidRPr="008B48F0">
        <w:rPr>
          <w:rFonts w:ascii="Times New Roman" w:hAnsi="Times New Roman"/>
          <w:lang w:eastAsia="uk-UA"/>
        </w:rPr>
        <w:t>(</w:t>
      </w:r>
      <w:r w:rsidR="00447D91" w:rsidRPr="008B48F0">
        <w:rPr>
          <w:rFonts w:ascii="Times New Roman" w:hAnsi="Times New Roman"/>
          <w:b/>
          <w:lang w:eastAsia="uk-UA"/>
        </w:rPr>
        <w:t>пункт 5 ч. 1 ст. 17 Закону</w:t>
      </w:r>
      <w:r w:rsidR="00447D91" w:rsidRPr="008B48F0">
        <w:rPr>
          <w:rFonts w:ascii="Times New Roman" w:hAnsi="Times New Roman"/>
          <w:lang w:eastAsia="uk-UA"/>
        </w:rPr>
        <w:t>)</w:t>
      </w:r>
      <w:r w:rsidRPr="008B48F0">
        <w:rPr>
          <w:rFonts w:ascii="Times New Roman" w:eastAsia="Times New Roman" w:hAnsi="Times New Roman"/>
          <w:sz w:val="24"/>
          <w:szCs w:val="24"/>
        </w:rPr>
        <w:t>;</w:t>
      </w:r>
    </w:p>
    <w:p w14:paraId="76CE3D1A" w14:textId="07A149E7" w:rsidR="00EC13FA" w:rsidRPr="008B48F0" w:rsidRDefault="00EC13FA" w:rsidP="00EC13FA">
      <w:pPr>
        <w:spacing w:line="240" w:lineRule="auto"/>
        <w:ind w:firstLine="450"/>
        <w:jc w:val="both"/>
        <w:rPr>
          <w:rFonts w:ascii="Times New Roman" w:hAnsi="Times New Roman"/>
          <w:sz w:val="24"/>
          <w:szCs w:val="24"/>
        </w:rPr>
      </w:pPr>
      <w:r w:rsidRPr="008B48F0">
        <w:rPr>
          <w:rFonts w:ascii="Times New Roman" w:eastAsia="Times New Roman" w:hAnsi="Times New Roman"/>
          <w:sz w:val="24"/>
          <w:szCs w:val="24"/>
        </w:rPr>
        <w:t>5) службова (посадова) особа учасника процедури закупівлі, яка підписала тендерну пропозицію, не була засуджена за злочин, вчинений з корисливих мотивів (зокрема, пов</w:t>
      </w:r>
      <w:r w:rsidRPr="008B48F0">
        <w:rPr>
          <w:rFonts w:ascii="Times New Roman" w:eastAsiaTheme="minorEastAsia" w:hAnsi="Times New Roman"/>
          <w:sz w:val="24"/>
          <w:szCs w:val="24"/>
          <w:lang w:eastAsia="zh-CN"/>
        </w:rPr>
        <w:t>’язаний з хабарництвом</w:t>
      </w:r>
      <w:r w:rsidR="002E3274" w:rsidRPr="008B48F0">
        <w:rPr>
          <w:rFonts w:ascii="Times New Roman" w:eastAsiaTheme="minorEastAsia" w:hAnsi="Times New Roman"/>
          <w:sz w:val="24"/>
          <w:szCs w:val="24"/>
          <w:lang w:eastAsia="zh-CN"/>
        </w:rPr>
        <w:t>, шахрайством</w:t>
      </w:r>
      <w:r w:rsidRPr="008B48F0">
        <w:rPr>
          <w:rFonts w:ascii="Times New Roman" w:eastAsiaTheme="minorEastAsia" w:hAnsi="Times New Roman"/>
          <w:sz w:val="24"/>
          <w:szCs w:val="24"/>
          <w:lang w:eastAsia="zh-CN"/>
        </w:rPr>
        <w:t xml:space="preserve"> та відмиванням коштів)</w:t>
      </w:r>
      <w:r w:rsidRPr="008B48F0">
        <w:rPr>
          <w:rFonts w:ascii="Times New Roman" w:eastAsia="Times New Roman" w:hAnsi="Times New Roman"/>
          <w:sz w:val="24"/>
          <w:szCs w:val="24"/>
        </w:rPr>
        <w:t>, немає не знятої або не погашеної у встановленому законом порядку судимості</w:t>
      </w:r>
      <w:r w:rsidR="00447D91" w:rsidRPr="008B48F0">
        <w:rPr>
          <w:rFonts w:ascii="Times New Roman" w:eastAsia="Times New Roman" w:hAnsi="Times New Roman"/>
          <w:sz w:val="24"/>
          <w:szCs w:val="24"/>
        </w:rPr>
        <w:t xml:space="preserve"> </w:t>
      </w:r>
      <w:r w:rsidR="00447D91" w:rsidRPr="008B48F0">
        <w:rPr>
          <w:rFonts w:ascii="Times New Roman" w:hAnsi="Times New Roman"/>
          <w:bCs/>
          <w:shd w:val="clear" w:color="auto" w:fill="FFFFFF"/>
          <w:lang w:eastAsia="uk-UA"/>
        </w:rPr>
        <w:t xml:space="preserve"> </w:t>
      </w:r>
      <w:r w:rsidR="00447D91" w:rsidRPr="008B48F0">
        <w:rPr>
          <w:rFonts w:ascii="Times New Roman" w:hAnsi="Times New Roman"/>
          <w:lang w:eastAsia="uk-UA"/>
        </w:rPr>
        <w:t>(</w:t>
      </w:r>
      <w:r w:rsidR="00447D91" w:rsidRPr="008B48F0">
        <w:rPr>
          <w:rFonts w:ascii="Times New Roman" w:hAnsi="Times New Roman"/>
          <w:b/>
          <w:lang w:eastAsia="uk-UA"/>
        </w:rPr>
        <w:t>пункт 6 ч. 1 ст. 17 Закону</w:t>
      </w:r>
      <w:r w:rsidR="00447D91" w:rsidRPr="008B48F0">
        <w:rPr>
          <w:rFonts w:ascii="Times New Roman" w:hAnsi="Times New Roman"/>
          <w:lang w:eastAsia="uk-UA"/>
        </w:rPr>
        <w:t>)</w:t>
      </w:r>
      <w:r w:rsidRPr="008B48F0">
        <w:rPr>
          <w:rFonts w:ascii="Times New Roman" w:eastAsia="Times New Roman" w:hAnsi="Times New Roman"/>
          <w:sz w:val="24"/>
          <w:szCs w:val="24"/>
        </w:rPr>
        <w:t>;</w:t>
      </w:r>
    </w:p>
    <w:p w14:paraId="610B116B" w14:textId="1EA7CC58" w:rsidR="00EC13FA" w:rsidRPr="008B48F0" w:rsidRDefault="00EC13FA" w:rsidP="00EC13FA">
      <w:pPr>
        <w:spacing w:line="240" w:lineRule="auto"/>
        <w:ind w:firstLine="450"/>
        <w:jc w:val="both"/>
        <w:rPr>
          <w:rFonts w:ascii="Times New Roman" w:hAnsi="Times New Roman"/>
          <w:sz w:val="24"/>
          <w:szCs w:val="24"/>
        </w:rPr>
      </w:pPr>
      <w:r w:rsidRPr="008B48F0">
        <w:rPr>
          <w:rFonts w:ascii="Times New Roman" w:eastAsia="Times New Roman" w:hAnsi="Times New Roman"/>
          <w:sz w:val="24"/>
          <w:szCs w:val="24"/>
        </w:rPr>
        <w:t>6) учасник процедури закупівлі не визнаний у встановленому законом порядку банкрутом та стосовно нього не відкрита ліквідаційна процедура</w:t>
      </w:r>
      <w:r w:rsidR="00447D91" w:rsidRPr="008B48F0">
        <w:rPr>
          <w:rFonts w:ascii="Times New Roman" w:eastAsia="Times New Roman" w:hAnsi="Times New Roman"/>
          <w:sz w:val="24"/>
          <w:szCs w:val="24"/>
        </w:rPr>
        <w:t xml:space="preserve"> </w:t>
      </w:r>
      <w:r w:rsidR="00447D91" w:rsidRPr="008B48F0">
        <w:rPr>
          <w:rFonts w:ascii="Times New Roman" w:hAnsi="Times New Roman"/>
          <w:lang w:eastAsia="uk-UA"/>
        </w:rPr>
        <w:t>(</w:t>
      </w:r>
      <w:r w:rsidR="00447D91" w:rsidRPr="008B48F0">
        <w:rPr>
          <w:rFonts w:ascii="Times New Roman" w:hAnsi="Times New Roman"/>
          <w:b/>
          <w:lang w:eastAsia="uk-UA"/>
        </w:rPr>
        <w:t>пункт 8 ч. 1 ст. 17 Закону</w:t>
      </w:r>
      <w:r w:rsidR="00447D91" w:rsidRPr="008B48F0">
        <w:rPr>
          <w:rFonts w:ascii="Times New Roman" w:hAnsi="Times New Roman"/>
          <w:lang w:eastAsia="uk-UA"/>
        </w:rPr>
        <w:t>)</w:t>
      </w:r>
      <w:r w:rsidRPr="008B48F0">
        <w:rPr>
          <w:rFonts w:ascii="Times New Roman" w:eastAsia="Times New Roman" w:hAnsi="Times New Roman"/>
          <w:sz w:val="24"/>
          <w:szCs w:val="24"/>
        </w:rPr>
        <w:t>;</w:t>
      </w:r>
    </w:p>
    <w:p w14:paraId="00A82332" w14:textId="3232544B" w:rsidR="00EC13FA" w:rsidRPr="008B48F0" w:rsidRDefault="00EC13FA" w:rsidP="00EC13FA">
      <w:pPr>
        <w:spacing w:line="240" w:lineRule="auto"/>
        <w:ind w:firstLine="450"/>
        <w:jc w:val="both"/>
        <w:rPr>
          <w:rFonts w:ascii="Times New Roman" w:hAnsi="Times New Roman"/>
          <w:sz w:val="24"/>
          <w:szCs w:val="24"/>
        </w:rPr>
      </w:pPr>
      <w:r w:rsidRPr="008B48F0">
        <w:rPr>
          <w:rFonts w:ascii="Times New Roman" w:eastAsia="Times New Roman" w:hAnsi="Times New Roman"/>
          <w:sz w:val="24"/>
          <w:szCs w:val="24"/>
        </w:rPr>
        <w:t xml:space="preserve">7) у Єдиному державному реєстрі юридичних осіб, фізичних осіб - підприємців та громадських формувань наявна інформація, передбачена </w:t>
      </w:r>
      <w:hyperlink r:id="rId27" w:anchor="n174">
        <w:r w:rsidRPr="008B48F0">
          <w:rPr>
            <w:rFonts w:ascii="Times New Roman" w:eastAsia="Times New Roman" w:hAnsi="Times New Roman"/>
            <w:sz w:val="24"/>
            <w:szCs w:val="24"/>
          </w:rPr>
          <w:t>пунктом 9</w:t>
        </w:r>
      </w:hyperlink>
      <w:r w:rsidRPr="008B48F0">
        <w:rPr>
          <w:rFonts w:ascii="Times New Roman" w:eastAsia="Times New Roman" w:hAnsi="Times New Roman"/>
          <w:sz w:val="24"/>
          <w:szCs w:val="24"/>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00447D91" w:rsidRPr="008B48F0">
        <w:rPr>
          <w:rFonts w:ascii="Times New Roman" w:eastAsia="Times New Roman" w:hAnsi="Times New Roman"/>
          <w:sz w:val="24"/>
          <w:szCs w:val="24"/>
        </w:rPr>
        <w:t xml:space="preserve"> </w:t>
      </w:r>
      <w:r w:rsidR="00447D91" w:rsidRPr="008B48F0">
        <w:rPr>
          <w:rFonts w:ascii="Times New Roman" w:hAnsi="Times New Roman"/>
        </w:rPr>
        <w:t>(</w:t>
      </w:r>
      <w:r w:rsidR="00447D91" w:rsidRPr="008B48F0">
        <w:rPr>
          <w:rFonts w:ascii="Times New Roman" w:hAnsi="Times New Roman"/>
          <w:b/>
        </w:rPr>
        <w:t>пункт 9 ч. 1 ст. 17 Закону</w:t>
      </w:r>
      <w:r w:rsidR="00447D91" w:rsidRPr="008B48F0">
        <w:rPr>
          <w:rFonts w:ascii="Times New Roman" w:hAnsi="Times New Roman"/>
        </w:rPr>
        <w:t>)</w:t>
      </w:r>
      <w:r w:rsidRPr="008B48F0">
        <w:rPr>
          <w:rFonts w:ascii="Times New Roman" w:eastAsia="Times New Roman" w:hAnsi="Times New Roman"/>
          <w:sz w:val="24"/>
          <w:szCs w:val="24"/>
        </w:rPr>
        <w:t>;</w:t>
      </w:r>
    </w:p>
    <w:p w14:paraId="4D5AE92A" w14:textId="3C820050" w:rsidR="00EC13FA" w:rsidRPr="008B48F0" w:rsidRDefault="00EC13FA" w:rsidP="00EC13FA">
      <w:pPr>
        <w:spacing w:line="240" w:lineRule="auto"/>
        <w:ind w:firstLine="450"/>
        <w:jc w:val="both"/>
        <w:rPr>
          <w:rFonts w:ascii="Times New Roman" w:hAnsi="Times New Roman"/>
          <w:i/>
          <w:sz w:val="24"/>
          <w:szCs w:val="24"/>
        </w:rPr>
      </w:pPr>
      <w:r w:rsidRPr="008B48F0">
        <w:rPr>
          <w:rFonts w:ascii="Times New Roman" w:eastAsia="Times New Roman" w:hAnsi="Times New Roman"/>
          <w:sz w:val="24"/>
          <w:szCs w:val="24"/>
        </w:rPr>
        <w:t>8) юридична особа, яка є учасником процедури закупівлі (крім нерезидентів), має антикорупційну програму та уповноваженого з реал</w:t>
      </w:r>
      <w:r w:rsidR="00447D91" w:rsidRPr="008B48F0">
        <w:rPr>
          <w:rFonts w:ascii="Times New Roman" w:eastAsia="Times New Roman" w:hAnsi="Times New Roman"/>
          <w:sz w:val="24"/>
          <w:szCs w:val="24"/>
        </w:rPr>
        <w:t xml:space="preserve">ізації антикорупційної програми </w:t>
      </w:r>
      <w:r w:rsidR="00447D91" w:rsidRPr="008B48F0">
        <w:rPr>
          <w:rFonts w:ascii="Times New Roman" w:hAnsi="Times New Roman"/>
          <w:lang w:eastAsia="uk-UA"/>
        </w:rPr>
        <w:t>(</w:t>
      </w:r>
      <w:r w:rsidR="00447D91" w:rsidRPr="008B48F0">
        <w:rPr>
          <w:rFonts w:ascii="Times New Roman" w:hAnsi="Times New Roman"/>
          <w:b/>
          <w:lang w:eastAsia="uk-UA"/>
        </w:rPr>
        <w:t xml:space="preserve">пункт 10 </w:t>
      </w:r>
      <w:r w:rsidR="00447D91" w:rsidRPr="008B48F0">
        <w:rPr>
          <w:rFonts w:ascii="Times New Roman" w:hAnsi="Times New Roman"/>
          <w:b/>
          <w:lang w:eastAsia="uk-UA"/>
        </w:rPr>
        <w:lastRenderedPageBreak/>
        <w:t>ч. 1 ст. 17 Закону</w:t>
      </w:r>
      <w:r w:rsidR="00447D91" w:rsidRPr="008B48F0">
        <w:rPr>
          <w:rFonts w:ascii="Times New Roman" w:hAnsi="Times New Roman"/>
          <w:lang w:eastAsia="uk-UA"/>
        </w:rPr>
        <w:t>).</w:t>
      </w:r>
      <w:r w:rsidRPr="008B48F0">
        <w:rPr>
          <w:rFonts w:ascii="Times New Roman" w:eastAsia="Times New Roman" w:hAnsi="Times New Roman"/>
          <w:sz w:val="24"/>
          <w:szCs w:val="24"/>
        </w:rPr>
        <w:t xml:space="preserve"> </w:t>
      </w:r>
      <w:r w:rsidRPr="008B48F0">
        <w:rPr>
          <w:rFonts w:ascii="Times New Roman" w:eastAsia="Times New Roman" w:hAnsi="Times New Roman"/>
          <w:i/>
          <w:sz w:val="24"/>
          <w:szCs w:val="24"/>
        </w:rPr>
        <w:t>(Зазначається у разі якщо вартість закупівлі товару (товарів), послуги (послуг) або робіт дорівнює чи перевищує 20 мільйонів гривень (у тому числі за лотом));</w:t>
      </w:r>
    </w:p>
    <w:p w14:paraId="7A3F3A56" w14:textId="649E3344" w:rsidR="00EC13FA" w:rsidRPr="008B48F0" w:rsidRDefault="00447D91" w:rsidP="00EC13FA">
      <w:pPr>
        <w:spacing w:line="240" w:lineRule="auto"/>
        <w:ind w:firstLine="450"/>
        <w:jc w:val="both"/>
        <w:rPr>
          <w:rFonts w:ascii="Times New Roman" w:eastAsia="Times New Roman" w:hAnsi="Times New Roman"/>
          <w:sz w:val="24"/>
          <w:szCs w:val="24"/>
        </w:rPr>
      </w:pPr>
      <w:r w:rsidRPr="008B48F0">
        <w:rPr>
          <w:rFonts w:ascii="Times New Roman" w:eastAsia="Times New Roman" w:hAnsi="Times New Roman"/>
          <w:sz w:val="24"/>
          <w:szCs w:val="24"/>
        </w:rPr>
        <w:t>9</w:t>
      </w:r>
      <w:r w:rsidR="00EC13FA" w:rsidRPr="008B48F0">
        <w:rPr>
          <w:rFonts w:ascii="Times New Roman" w:eastAsia="Times New Roman" w:hAnsi="Times New Roman"/>
          <w:sz w:val="24"/>
          <w:szCs w:val="24"/>
        </w:rPr>
        <w:t xml:space="preserve">) учасник процедури закупівлі не є особою, до якої застосовано санкцію у виді заборони на здійснення у неї публічних </w:t>
      </w:r>
      <w:proofErr w:type="spellStart"/>
      <w:r w:rsidR="00EC13FA" w:rsidRPr="008B48F0">
        <w:rPr>
          <w:rFonts w:ascii="Times New Roman" w:eastAsia="Times New Roman" w:hAnsi="Times New Roman"/>
          <w:sz w:val="24"/>
          <w:szCs w:val="24"/>
        </w:rPr>
        <w:t>закупівель</w:t>
      </w:r>
      <w:proofErr w:type="spellEnd"/>
      <w:r w:rsidR="00EC13FA" w:rsidRPr="008B48F0">
        <w:rPr>
          <w:rFonts w:ascii="Times New Roman" w:eastAsia="Times New Roman" w:hAnsi="Times New Roman"/>
          <w:sz w:val="24"/>
          <w:szCs w:val="24"/>
        </w:rPr>
        <w:t xml:space="preserve">  товарів, робіт і послуг згідно із Законом України «Про санкції»</w:t>
      </w:r>
      <w:r w:rsidRPr="008B48F0">
        <w:rPr>
          <w:rFonts w:ascii="Times New Roman" w:eastAsia="Times New Roman" w:hAnsi="Times New Roman"/>
          <w:sz w:val="24"/>
          <w:szCs w:val="24"/>
        </w:rPr>
        <w:t xml:space="preserve"> </w:t>
      </w:r>
      <w:r w:rsidRPr="008B48F0">
        <w:rPr>
          <w:rFonts w:ascii="Times New Roman" w:hAnsi="Times New Roman"/>
          <w:lang w:eastAsia="uk-UA"/>
        </w:rPr>
        <w:t>(</w:t>
      </w:r>
      <w:r w:rsidRPr="008B48F0">
        <w:rPr>
          <w:rFonts w:ascii="Times New Roman" w:hAnsi="Times New Roman"/>
          <w:b/>
          <w:lang w:eastAsia="uk-UA"/>
        </w:rPr>
        <w:t>пункт 11 ч. 1 ст. 17 Закону</w:t>
      </w:r>
      <w:r w:rsidRPr="008B48F0">
        <w:rPr>
          <w:rFonts w:ascii="Times New Roman" w:hAnsi="Times New Roman"/>
          <w:lang w:eastAsia="uk-UA"/>
        </w:rPr>
        <w:t>)</w:t>
      </w:r>
      <w:r w:rsidR="00EC13FA" w:rsidRPr="008B48F0">
        <w:rPr>
          <w:rFonts w:ascii="Times New Roman" w:eastAsia="Times New Roman" w:hAnsi="Times New Roman"/>
          <w:sz w:val="24"/>
          <w:szCs w:val="24"/>
        </w:rPr>
        <w:t>;</w:t>
      </w:r>
    </w:p>
    <w:p w14:paraId="66ADE46F" w14:textId="3379C117" w:rsidR="00EC13FA" w:rsidRPr="008B48F0" w:rsidRDefault="00EC13FA" w:rsidP="00EC13FA">
      <w:pPr>
        <w:spacing w:line="240" w:lineRule="auto"/>
        <w:ind w:firstLine="450"/>
        <w:jc w:val="both"/>
        <w:rPr>
          <w:rFonts w:ascii="Times New Roman" w:hAnsi="Times New Roman"/>
          <w:lang w:eastAsia="uk-UA"/>
        </w:rPr>
      </w:pPr>
      <w:r w:rsidRPr="008B48F0">
        <w:rPr>
          <w:rFonts w:ascii="Times New Roman" w:eastAsia="Times New Roman" w:hAnsi="Times New Roman"/>
          <w:sz w:val="24"/>
          <w:szCs w:val="24"/>
        </w:rPr>
        <w:t>1</w:t>
      </w:r>
      <w:r w:rsidR="00447D91" w:rsidRPr="008B48F0">
        <w:rPr>
          <w:rFonts w:ascii="Times New Roman" w:eastAsia="Times New Roman" w:hAnsi="Times New Roman"/>
          <w:sz w:val="24"/>
          <w:szCs w:val="24"/>
        </w:rPr>
        <w:t>0</w:t>
      </w:r>
      <w:r w:rsidRPr="008B48F0">
        <w:rPr>
          <w:rFonts w:ascii="Times New Roman" w:eastAsia="Times New Roman" w:hAnsi="Times New Roman"/>
          <w:sz w:val="24"/>
          <w:szCs w:val="24"/>
        </w:rPr>
        <w:t xml:space="preserve">)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w:t>
      </w:r>
      <w:r w:rsidR="000A7EE6" w:rsidRPr="008B48F0">
        <w:rPr>
          <w:rFonts w:ascii="Times New Roman" w:eastAsia="Times New Roman" w:hAnsi="Times New Roman"/>
          <w:sz w:val="24"/>
          <w:szCs w:val="24"/>
        </w:rPr>
        <w:t xml:space="preserve">не </w:t>
      </w:r>
      <w:r w:rsidRPr="008B48F0">
        <w:rPr>
          <w:rFonts w:ascii="Times New Roman" w:eastAsia="Times New Roman" w:hAnsi="Times New Roman"/>
          <w:sz w:val="24"/>
          <w:szCs w:val="24"/>
        </w:rPr>
        <w:t>було притягнуто згідно із законом до відповідальності за вчинення правопорушення, пов</w:t>
      </w:r>
      <w:r w:rsidRPr="008B48F0">
        <w:rPr>
          <w:rFonts w:ascii="Times New Roman" w:eastAsiaTheme="minorEastAsia" w:hAnsi="Times New Roman"/>
          <w:sz w:val="24"/>
          <w:szCs w:val="24"/>
          <w:lang w:eastAsia="zh-CN"/>
        </w:rPr>
        <w:t>’язаного з використанням дитячої праці чи будь-якими формами торгівлі людьми</w:t>
      </w:r>
      <w:r w:rsidR="00447D91" w:rsidRPr="008B48F0">
        <w:rPr>
          <w:rFonts w:ascii="Times New Roman" w:eastAsiaTheme="minorEastAsia" w:hAnsi="Times New Roman"/>
          <w:sz w:val="24"/>
          <w:szCs w:val="24"/>
          <w:lang w:eastAsia="zh-CN"/>
        </w:rPr>
        <w:t xml:space="preserve"> </w:t>
      </w:r>
      <w:r w:rsidR="00447D91" w:rsidRPr="008B48F0">
        <w:rPr>
          <w:rFonts w:ascii="Times New Roman" w:hAnsi="Times New Roman"/>
          <w:lang w:eastAsia="uk-UA"/>
        </w:rPr>
        <w:t>(</w:t>
      </w:r>
      <w:r w:rsidR="00447D91" w:rsidRPr="008B48F0">
        <w:rPr>
          <w:rFonts w:ascii="Times New Roman" w:hAnsi="Times New Roman"/>
          <w:b/>
          <w:lang w:eastAsia="uk-UA"/>
        </w:rPr>
        <w:t>пункт 12 ч. 1 ст. 17 Закону</w:t>
      </w:r>
      <w:r w:rsidR="00447D91" w:rsidRPr="008B48F0">
        <w:rPr>
          <w:rFonts w:ascii="Times New Roman" w:hAnsi="Times New Roman"/>
          <w:lang w:eastAsia="uk-UA"/>
        </w:rPr>
        <w:t>);</w:t>
      </w:r>
    </w:p>
    <w:p w14:paraId="7C948247" w14:textId="1FA862E1" w:rsidR="00447D91" w:rsidRPr="008B48F0" w:rsidRDefault="00447D91" w:rsidP="00447D91">
      <w:pPr>
        <w:spacing w:line="240" w:lineRule="auto"/>
        <w:ind w:firstLine="450"/>
        <w:jc w:val="both"/>
        <w:rPr>
          <w:rFonts w:ascii="Times New Roman" w:eastAsia="Times New Roman" w:hAnsi="Times New Roman"/>
          <w:sz w:val="24"/>
          <w:szCs w:val="24"/>
        </w:rPr>
      </w:pPr>
      <w:r w:rsidRPr="008B48F0">
        <w:rPr>
          <w:rFonts w:ascii="Times New Roman" w:eastAsia="Times New Roman" w:hAnsi="Times New Roman"/>
          <w:sz w:val="24"/>
          <w:szCs w:val="24"/>
        </w:rPr>
        <w:t xml:space="preserve">11) учасник </w:t>
      </w:r>
      <w:r w:rsidRPr="008B48F0">
        <w:rPr>
          <w:rFonts w:ascii="Times New Roman" w:eastAsia="Times New Roman" w:hAnsi="Times New Roman"/>
          <w:b/>
          <w:sz w:val="24"/>
          <w:szCs w:val="24"/>
        </w:rPr>
        <w:t>/</w:t>
      </w:r>
      <w:r w:rsidRPr="008B48F0">
        <w:rPr>
          <w:rFonts w:ascii="Times New Roman" w:eastAsia="Times New Roman" w:hAnsi="Times New Roman"/>
          <w:b/>
          <w:i/>
          <w:sz w:val="24"/>
          <w:szCs w:val="24"/>
          <w:u w:val="single"/>
        </w:rPr>
        <w:t>має/немає</w:t>
      </w:r>
      <w:r w:rsidRPr="008B48F0">
        <w:rPr>
          <w:rFonts w:ascii="Times New Roman" w:eastAsia="Times New Roman" w:hAnsi="Times New Roman"/>
          <w:b/>
          <w:sz w:val="24"/>
          <w:szCs w:val="24"/>
        </w:rPr>
        <w:t xml:space="preserve">/ </w:t>
      </w:r>
      <w:r w:rsidRPr="008B48F0">
        <w:rPr>
          <w:rFonts w:ascii="Times New Roman" w:eastAsia="Times New Roman" w:hAnsi="Times New Roman"/>
          <w:sz w:val="24"/>
          <w:szCs w:val="24"/>
        </w:rPr>
        <w:t>заборгованість із сплати податків і зборів (обов’язкових платежів)</w:t>
      </w:r>
      <w:r w:rsidR="00255CDB" w:rsidRPr="008B48F0">
        <w:rPr>
          <w:rFonts w:ascii="Times New Roman" w:eastAsia="Times New Roman" w:hAnsi="Times New Roman"/>
          <w:sz w:val="24"/>
          <w:szCs w:val="24"/>
        </w:rPr>
        <w:t xml:space="preserve"> </w:t>
      </w:r>
      <w:r w:rsidR="00255CDB" w:rsidRPr="008B48F0">
        <w:rPr>
          <w:rFonts w:ascii="Times New Roman" w:eastAsia="Times New Roman" w:hAnsi="Times New Roman"/>
          <w:i/>
          <w:sz w:val="24"/>
          <w:szCs w:val="24"/>
        </w:rPr>
        <w:t>(відповідне зазначити)</w:t>
      </w:r>
      <w:r w:rsidR="00255CDB" w:rsidRPr="008B48F0">
        <w:rPr>
          <w:rFonts w:ascii="Times New Roman" w:eastAsia="Times New Roman" w:hAnsi="Times New Roman"/>
          <w:b/>
          <w:sz w:val="24"/>
          <w:szCs w:val="24"/>
        </w:rPr>
        <w:t xml:space="preserve"> </w:t>
      </w:r>
      <w:r w:rsidRPr="008B48F0">
        <w:rPr>
          <w:rFonts w:ascii="Times New Roman" w:hAnsi="Times New Roman"/>
        </w:rPr>
        <w:t>(</w:t>
      </w:r>
      <w:r w:rsidRPr="008B48F0">
        <w:rPr>
          <w:rFonts w:ascii="Times New Roman" w:hAnsi="Times New Roman"/>
          <w:b/>
          <w:lang w:eastAsia="uk-UA"/>
        </w:rPr>
        <w:t>пункт 13 ч. 1 ст. 17 Закону</w:t>
      </w:r>
      <w:r w:rsidRPr="008B48F0">
        <w:rPr>
          <w:rFonts w:ascii="Times New Roman" w:hAnsi="Times New Roman"/>
        </w:rPr>
        <w:t xml:space="preserve">) </w:t>
      </w:r>
      <w:r w:rsidRPr="008B48F0">
        <w:rPr>
          <w:rFonts w:ascii="Times New Roman" w:eastAsia="Times New Roman" w:hAnsi="Times New Roman"/>
          <w:sz w:val="24"/>
          <w:szCs w:val="24"/>
        </w:rPr>
        <w:t>*;</w:t>
      </w:r>
    </w:p>
    <w:p w14:paraId="38216572" w14:textId="08ABFCB6" w:rsidR="00EC13FA" w:rsidRPr="008B48F0" w:rsidRDefault="00EC13FA" w:rsidP="00EC13FA">
      <w:pPr>
        <w:spacing w:line="240" w:lineRule="auto"/>
        <w:ind w:firstLine="450"/>
        <w:jc w:val="both"/>
        <w:rPr>
          <w:rFonts w:ascii="Times New Roman" w:eastAsia="Times New Roman" w:hAnsi="Times New Roman"/>
          <w:b/>
          <w:sz w:val="24"/>
          <w:szCs w:val="24"/>
        </w:rPr>
      </w:pPr>
      <w:r w:rsidRPr="008B48F0">
        <w:rPr>
          <w:rFonts w:ascii="Times New Roman" w:eastAsia="Times New Roman" w:hAnsi="Times New Roman"/>
          <w:sz w:val="24"/>
          <w:szCs w:val="24"/>
        </w:rPr>
        <w:t xml:space="preserve">12) учасник процедури закупівлі </w:t>
      </w:r>
      <w:r w:rsidRPr="008B48F0">
        <w:rPr>
          <w:rFonts w:ascii="Times New Roman" w:eastAsia="Times New Roman" w:hAnsi="Times New Roman"/>
          <w:b/>
          <w:sz w:val="24"/>
          <w:szCs w:val="24"/>
        </w:rPr>
        <w:t>/</w:t>
      </w:r>
      <w:r w:rsidRPr="008B48F0">
        <w:rPr>
          <w:rFonts w:ascii="Times New Roman" w:eastAsia="Times New Roman" w:hAnsi="Times New Roman"/>
          <w:b/>
          <w:i/>
          <w:sz w:val="24"/>
          <w:szCs w:val="24"/>
          <w:u w:val="single"/>
        </w:rPr>
        <w:t>виконував всі зобов</w:t>
      </w:r>
      <w:r w:rsidRPr="008B48F0">
        <w:rPr>
          <w:rFonts w:ascii="Times New Roman" w:eastAsiaTheme="minorEastAsia" w:hAnsi="Times New Roman"/>
          <w:b/>
          <w:i/>
          <w:sz w:val="24"/>
          <w:szCs w:val="24"/>
          <w:u w:val="single"/>
          <w:lang w:eastAsia="zh-CN"/>
        </w:rPr>
        <w:t>’язання за р</w:t>
      </w:r>
      <w:r w:rsidR="00E05A5D" w:rsidRPr="008B48F0">
        <w:rPr>
          <w:rFonts w:ascii="Times New Roman" w:eastAsiaTheme="minorEastAsia" w:hAnsi="Times New Roman"/>
          <w:b/>
          <w:i/>
          <w:sz w:val="24"/>
          <w:szCs w:val="24"/>
          <w:u w:val="single"/>
          <w:lang w:eastAsia="zh-CN"/>
        </w:rPr>
        <w:t>а</w:t>
      </w:r>
      <w:r w:rsidRPr="008B48F0">
        <w:rPr>
          <w:rFonts w:ascii="Times New Roman" w:eastAsiaTheme="minorEastAsia" w:hAnsi="Times New Roman"/>
          <w:b/>
          <w:i/>
          <w:sz w:val="24"/>
          <w:szCs w:val="24"/>
          <w:u w:val="single"/>
          <w:lang w:eastAsia="zh-CN"/>
        </w:rPr>
        <w:t xml:space="preserve">ніше укладеним договором (договорами) </w:t>
      </w:r>
      <w:r w:rsidRPr="008B48F0">
        <w:rPr>
          <w:rFonts w:ascii="Times New Roman" w:eastAsia="Times New Roman" w:hAnsi="Times New Roman"/>
          <w:b/>
          <w:i/>
          <w:sz w:val="24"/>
          <w:szCs w:val="24"/>
          <w:u w:val="single"/>
        </w:rPr>
        <w:t>/не співпрацював з Замовником</w:t>
      </w:r>
      <w:r w:rsidRPr="008B48F0">
        <w:rPr>
          <w:rFonts w:ascii="Times New Roman" w:eastAsia="Times New Roman" w:hAnsi="Times New Roman"/>
          <w:b/>
          <w:sz w:val="24"/>
          <w:szCs w:val="24"/>
        </w:rPr>
        <w:t>/</w:t>
      </w:r>
      <w:r w:rsidR="00E05A5D" w:rsidRPr="008B48F0">
        <w:rPr>
          <w:rFonts w:ascii="Times New Roman" w:eastAsia="Times New Roman" w:hAnsi="Times New Roman"/>
          <w:b/>
          <w:sz w:val="24"/>
          <w:szCs w:val="24"/>
        </w:rPr>
        <w:t xml:space="preserve"> </w:t>
      </w:r>
      <w:r w:rsidR="00E05A5D" w:rsidRPr="008B48F0">
        <w:rPr>
          <w:rFonts w:ascii="Times New Roman" w:eastAsia="Times New Roman" w:hAnsi="Times New Roman"/>
          <w:i/>
          <w:sz w:val="24"/>
          <w:szCs w:val="24"/>
        </w:rPr>
        <w:t>(відповідне зазначити</w:t>
      </w:r>
      <w:r w:rsidR="00313108" w:rsidRPr="008B48F0">
        <w:rPr>
          <w:rFonts w:ascii="Times New Roman" w:eastAsia="Times New Roman" w:hAnsi="Times New Roman"/>
          <w:i/>
          <w:sz w:val="24"/>
          <w:szCs w:val="24"/>
        </w:rPr>
        <w:t>)</w:t>
      </w:r>
      <w:r w:rsidR="00447D91" w:rsidRPr="008B48F0">
        <w:rPr>
          <w:rFonts w:ascii="Times New Roman" w:eastAsia="Times New Roman" w:hAnsi="Times New Roman"/>
          <w:b/>
          <w:sz w:val="24"/>
          <w:szCs w:val="24"/>
        </w:rPr>
        <w:t xml:space="preserve"> (частина 2 статті 17 Закону)</w:t>
      </w:r>
      <w:r w:rsidRPr="008B48F0">
        <w:rPr>
          <w:rFonts w:ascii="Times New Roman" w:eastAsia="Times New Roman" w:hAnsi="Times New Roman"/>
          <w:b/>
          <w:sz w:val="24"/>
          <w:szCs w:val="24"/>
        </w:rPr>
        <w:t>**</w:t>
      </w:r>
      <w:r w:rsidR="004A20E5" w:rsidRPr="008B48F0">
        <w:rPr>
          <w:rFonts w:ascii="Times New Roman" w:eastAsia="Times New Roman" w:hAnsi="Times New Roman"/>
          <w:b/>
          <w:sz w:val="24"/>
          <w:szCs w:val="24"/>
        </w:rPr>
        <w:t>.</w:t>
      </w:r>
    </w:p>
    <w:tbl>
      <w:tblPr>
        <w:tblW w:w="13365"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gridCol w:w="3341"/>
      </w:tblGrid>
      <w:tr w:rsidR="00D634C1" w:rsidRPr="008B48F0" w14:paraId="529FE24E" w14:textId="77777777" w:rsidTr="00803869">
        <w:tc>
          <w:tcPr>
            <w:tcW w:w="3342" w:type="dxa"/>
          </w:tcPr>
          <w:p w14:paraId="779EF8CC" w14:textId="77777777" w:rsidR="00EC13FA" w:rsidRPr="008B48F0" w:rsidRDefault="00EC13FA" w:rsidP="00803869">
            <w:pPr>
              <w:jc w:val="center"/>
              <w:rPr>
                <w:rFonts w:ascii="Times New Roman" w:hAnsi="Times New Roman"/>
              </w:rPr>
            </w:pPr>
            <w:r w:rsidRPr="008B48F0">
              <w:rPr>
                <w:rFonts w:ascii="Times New Roman" w:hAnsi="Times New Roman"/>
              </w:rPr>
              <w:t>________________________</w:t>
            </w:r>
          </w:p>
        </w:tc>
        <w:tc>
          <w:tcPr>
            <w:tcW w:w="3341" w:type="dxa"/>
          </w:tcPr>
          <w:p w14:paraId="28BB9615" w14:textId="77777777" w:rsidR="00EC13FA" w:rsidRPr="008B48F0" w:rsidRDefault="00EC13FA" w:rsidP="00803869">
            <w:pPr>
              <w:jc w:val="center"/>
              <w:rPr>
                <w:rFonts w:ascii="Times New Roman" w:hAnsi="Times New Roman"/>
              </w:rPr>
            </w:pPr>
            <w:r w:rsidRPr="008B48F0">
              <w:rPr>
                <w:rFonts w:ascii="Times New Roman" w:hAnsi="Times New Roman"/>
              </w:rPr>
              <w:t>________________________</w:t>
            </w:r>
          </w:p>
        </w:tc>
        <w:tc>
          <w:tcPr>
            <w:tcW w:w="3341" w:type="dxa"/>
          </w:tcPr>
          <w:p w14:paraId="3F7973BA" w14:textId="77777777" w:rsidR="00EC13FA" w:rsidRPr="008B48F0" w:rsidRDefault="00EC13FA" w:rsidP="00803869">
            <w:pPr>
              <w:jc w:val="center"/>
              <w:rPr>
                <w:rFonts w:ascii="Times New Roman" w:hAnsi="Times New Roman"/>
              </w:rPr>
            </w:pPr>
            <w:r w:rsidRPr="008B48F0">
              <w:rPr>
                <w:rFonts w:ascii="Times New Roman" w:hAnsi="Times New Roman"/>
              </w:rPr>
              <w:t>________________________</w:t>
            </w:r>
          </w:p>
        </w:tc>
        <w:tc>
          <w:tcPr>
            <w:tcW w:w="3341" w:type="dxa"/>
          </w:tcPr>
          <w:p w14:paraId="31598714" w14:textId="77777777" w:rsidR="00EC13FA" w:rsidRPr="008B48F0" w:rsidRDefault="00EC13FA" w:rsidP="00803869">
            <w:pPr>
              <w:jc w:val="center"/>
              <w:rPr>
                <w:rFonts w:ascii="Times New Roman" w:hAnsi="Times New Roman"/>
              </w:rPr>
            </w:pPr>
          </w:p>
        </w:tc>
      </w:tr>
      <w:tr w:rsidR="00D634C1" w:rsidRPr="008B48F0" w14:paraId="62A9B03F" w14:textId="77777777" w:rsidTr="00803869">
        <w:tc>
          <w:tcPr>
            <w:tcW w:w="3342" w:type="dxa"/>
          </w:tcPr>
          <w:p w14:paraId="5AB9B495" w14:textId="77777777" w:rsidR="00EC13FA" w:rsidRPr="008B48F0" w:rsidRDefault="00EC13FA" w:rsidP="00803869">
            <w:pPr>
              <w:jc w:val="center"/>
              <w:rPr>
                <w:rFonts w:ascii="Times New Roman" w:hAnsi="Times New Roman"/>
              </w:rPr>
            </w:pPr>
            <w:r w:rsidRPr="008B48F0">
              <w:rPr>
                <w:rFonts w:ascii="Times New Roman" w:hAnsi="Times New Roman"/>
                <w:i/>
              </w:rPr>
              <w:t>посада уповноваженої особи Учасника</w:t>
            </w:r>
          </w:p>
        </w:tc>
        <w:tc>
          <w:tcPr>
            <w:tcW w:w="3341" w:type="dxa"/>
          </w:tcPr>
          <w:p w14:paraId="2151A7B3" w14:textId="77777777" w:rsidR="00EC13FA" w:rsidRPr="008B48F0" w:rsidRDefault="00EC13FA" w:rsidP="00803869">
            <w:pPr>
              <w:jc w:val="center"/>
              <w:rPr>
                <w:rFonts w:ascii="Times New Roman" w:hAnsi="Times New Roman"/>
              </w:rPr>
            </w:pPr>
            <w:r w:rsidRPr="008B48F0">
              <w:rPr>
                <w:rFonts w:ascii="Times New Roman" w:hAnsi="Times New Roman"/>
                <w:i/>
              </w:rPr>
              <w:t xml:space="preserve">підпис </w:t>
            </w:r>
          </w:p>
        </w:tc>
        <w:tc>
          <w:tcPr>
            <w:tcW w:w="3341" w:type="dxa"/>
          </w:tcPr>
          <w:p w14:paraId="549B4343" w14:textId="77777777" w:rsidR="00EC13FA" w:rsidRPr="008B48F0" w:rsidRDefault="00EC13FA" w:rsidP="00803869">
            <w:pPr>
              <w:jc w:val="center"/>
              <w:rPr>
                <w:rFonts w:ascii="Times New Roman" w:hAnsi="Times New Roman"/>
              </w:rPr>
            </w:pPr>
            <w:r w:rsidRPr="008B48F0">
              <w:rPr>
                <w:rFonts w:ascii="Times New Roman" w:hAnsi="Times New Roman"/>
                <w:i/>
              </w:rPr>
              <w:t>прізвище, ініціали</w:t>
            </w:r>
          </w:p>
        </w:tc>
        <w:tc>
          <w:tcPr>
            <w:tcW w:w="3341" w:type="dxa"/>
          </w:tcPr>
          <w:p w14:paraId="637034E2" w14:textId="77777777" w:rsidR="00EC13FA" w:rsidRPr="008B48F0" w:rsidRDefault="00EC13FA" w:rsidP="00803869">
            <w:pPr>
              <w:jc w:val="center"/>
              <w:rPr>
                <w:rFonts w:ascii="Times New Roman" w:hAnsi="Times New Roman"/>
                <w:i/>
              </w:rPr>
            </w:pPr>
          </w:p>
        </w:tc>
      </w:tr>
    </w:tbl>
    <w:p w14:paraId="22DB3B2D" w14:textId="77777777" w:rsidR="00EC13FA" w:rsidRPr="008B48F0" w:rsidRDefault="00EC13FA" w:rsidP="00EC13FA">
      <w:pPr>
        <w:spacing w:line="240" w:lineRule="auto"/>
        <w:jc w:val="both"/>
        <w:rPr>
          <w:rFonts w:ascii="Times New Roman" w:eastAsia="Times New Roman" w:hAnsi="Times New Roman"/>
          <w:i/>
          <w:sz w:val="20"/>
          <w:szCs w:val="20"/>
          <w:lang w:eastAsia="zh-CN"/>
        </w:rPr>
      </w:pPr>
      <w:r w:rsidRPr="008B48F0">
        <w:rPr>
          <w:rFonts w:ascii="Times New Roman" w:eastAsia="Times New Roman" w:hAnsi="Times New Roman"/>
          <w:i/>
          <w:sz w:val="20"/>
          <w:szCs w:val="20"/>
        </w:rPr>
        <w:t xml:space="preserve">* У випадку якщо учасник має заборгованість із сплати податків і зборів (обов’язкових платежів), але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він </w:t>
      </w:r>
      <w:r w:rsidRPr="008B48F0">
        <w:rPr>
          <w:rFonts w:ascii="Times New Roman" w:eastAsia="Times New Roman" w:hAnsi="Times New Roman"/>
          <w:b/>
          <w:i/>
          <w:sz w:val="20"/>
          <w:szCs w:val="20"/>
        </w:rPr>
        <w:t>надає документ</w:t>
      </w:r>
      <w:r w:rsidRPr="008B48F0">
        <w:rPr>
          <w:rFonts w:ascii="Times New Roman" w:eastAsia="Times New Roman" w:hAnsi="Times New Roman"/>
          <w:i/>
          <w:sz w:val="20"/>
          <w:szCs w:val="20"/>
        </w:rPr>
        <w:t xml:space="preserve"> про розстрочення/відстрочення такої заборгованості відповідним органом.</w:t>
      </w:r>
    </w:p>
    <w:p w14:paraId="4F7A0277" w14:textId="77777777" w:rsidR="00EC13FA" w:rsidRPr="008B48F0" w:rsidRDefault="00EC13FA" w:rsidP="00EC13FA">
      <w:pPr>
        <w:spacing w:before="240" w:after="240" w:line="240" w:lineRule="auto"/>
        <w:jc w:val="both"/>
        <w:rPr>
          <w:rFonts w:ascii="Times New Roman" w:eastAsia="Times New Roman" w:hAnsi="Times New Roman"/>
          <w:i/>
          <w:sz w:val="20"/>
          <w:szCs w:val="20"/>
          <w:lang w:eastAsia="zh-CN"/>
        </w:rPr>
      </w:pPr>
      <w:r w:rsidRPr="008B48F0">
        <w:rPr>
          <w:rFonts w:ascii="Times New Roman" w:eastAsia="Times New Roman" w:hAnsi="Times New Roman"/>
          <w:i/>
          <w:sz w:val="20"/>
          <w:szCs w:val="20"/>
        </w:rPr>
        <w:t xml:space="preserve">** Згідно частини 2 статті 17 Закону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цієї статті, </w:t>
      </w:r>
      <w:r w:rsidRPr="008B48F0">
        <w:rPr>
          <w:rFonts w:ascii="Times New Roman" w:eastAsia="Times New Roman" w:hAnsi="Times New Roman"/>
          <w:b/>
          <w:i/>
          <w:sz w:val="20"/>
          <w:szCs w:val="20"/>
        </w:rPr>
        <w:t>має надати підтвердження</w:t>
      </w:r>
      <w:r w:rsidRPr="008B48F0">
        <w:rPr>
          <w:rFonts w:ascii="Times New Roman" w:eastAsia="Times New Roman" w:hAnsi="Times New Roman"/>
          <w:i/>
          <w:sz w:val="20"/>
          <w:szCs w:val="20"/>
        </w:rPr>
        <w:t xml:space="preserve">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14:paraId="16BD7642" w14:textId="77777777" w:rsidR="00EC13FA" w:rsidRPr="008B48F0" w:rsidRDefault="00EC13FA" w:rsidP="00EC13FA">
      <w:pPr>
        <w:spacing w:before="240" w:after="240" w:line="240" w:lineRule="auto"/>
        <w:jc w:val="both"/>
        <w:rPr>
          <w:rFonts w:ascii="Times New Roman" w:eastAsia="Times New Roman" w:hAnsi="Times New Roman"/>
          <w:i/>
          <w:sz w:val="20"/>
          <w:szCs w:val="20"/>
        </w:rPr>
      </w:pPr>
      <w:r w:rsidRPr="008B48F0">
        <w:rPr>
          <w:rFonts w:ascii="Times New Roman" w:eastAsia="Times New Roman" w:hAnsi="Times New Roman"/>
          <w:i/>
          <w:sz w:val="20"/>
          <w:szCs w:val="20"/>
        </w:rPr>
        <w:t xml:space="preserve">На підтвердження учасник у складі тендерної пропозиції </w:t>
      </w:r>
      <w:r w:rsidRPr="008B48F0">
        <w:rPr>
          <w:rFonts w:ascii="Times New Roman" w:eastAsia="Times New Roman" w:hAnsi="Times New Roman"/>
          <w:b/>
          <w:i/>
          <w:sz w:val="20"/>
          <w:szCs w:val="20"/>
        </w:rPr>
        <w:t>має надати гарантійний лист</w:t>
      </w:r>
      <w:r w:rsidRPr="008B48F0">
        <w:rPr>
          <w:rFonts w:ascii="Times New Roman" w:eastAsia="Times New Roman" w:hAnsi="Times New Roman"/>
          <w:i/>
          <w:sz w:val="20"/>
          <w:szCs w:val="20"/>
        </w:rPr>
        <w:t xml:space="preserve"> в довільній формі про те, що учасник гарантує сплату штрафу/</w:t>
      </w:r>
      <w:proofErr w:type="spellStart"/>
      <w:r w:rsidRPr="008B48F0">
        <w:rPr>
          <w:rFonts w:ascii="Times New Roman" w:eastAsia="Times New Roman" w:hAnsi="Times New Roman"/>
          <w:i/>
          <w:sz w:val="20"/>
          <w:szCs w:val="20"/>
        </w:rPr>
        <w:t>ів</w:t>
      </w:r>
      <w:proofErr w:type="spellEnd"/>
      <w:r w:rsidRPr="008B48F0">
        <w:rPr>
          <w:rFonts w:ascii="Times New Roman" w:eastAsia="Times New Roman" w:hAnsi="Times New Roman"/>
          <w:i/>
          <w:sz w:val="20"/>
          <w:szCs w:val="20"/>
        </w:rPr>
        <w:t xml:space="preserve"> та/або відшкодування збитків в строк не більше одного місяця після кінцевого строку розкриття тендерних пропозицій  або документ, що підтверджує оплату штрафу/</w:t>
      </w:r>
      <w:proofErr w:type="spellStart"/>
      <w:r w:rsidRPr="008B48F0">
        <w:rPr>
          <w:rFonts w:ascii="Times New Roman" w:eastAsia="Times New Roman" w:hAnsi="Times New Roman"/>
          <w:i/>
          <w:sz w:val="20"/>
          <w:szCs w:val="20"/>
        </w:rPr>
        <w:t>ів</w:t>
      </w:r>
      <w:proofErr w:type="spellEnd"/>
      <w:r w:rsidRPr="008B48F0">
        <w:rPr>
          <w:rFonts w:ascii="Times New Roman" w:eastAsia="Times New Roman" w:hAnsi="Times New Roman"/>
          <w:i/>
          <w:sz w:val="20"/>
          <w:szCs w:val="20"/>
        </w:rPr>
        <w:t xml:space="preserve"> та/або відшкодування збитків на користь замовника.</w:t>
      </w:r>
    </w:p>
    <w:p w14:paraId="5DAE2DCA" w14:textId="77777777" w:rsidR="00ED0498" w:rsidRPr="008B48F0" w:rsidRDefault="00ED0498" w:rsidP="00E66F5F">
      <w:pPr>
        <w:widowControl w:val="0"/>
        <w:spacing w:after="0"/>
        <w:jc w:val="right"/>
        <w:rPr>
          <w:rFonts w:ascii="Times New Roman" w:eastAsia="Arial" w:hAnsi="Times New Roman"/>
          <w:sz w:val="24"/>
          <w:szCs w:val="24"/>
          <w:lang w:eastAsia="ru-RU"/>
        </w:rPr>
      </w:pPr>
    </w:p>
    <w:p w14:paraId="7E1F8375" w14:textId="11147534" w:rsidR="00ED0498" w:rsidRPr="008B48F0" w:rsidRDefault="00ED0498" w:rsidP="00E66F5F">
      <w:pPr>
        <w:widowControl w:val="0"/>
        <w:spacing w:after="0"/>
        <w:jc w:val="right"/>
        <w:rPr>
          <w:rFonts w:ascii="Times New Roman" w:eastAsia="Arial" w:hAnsi="Times New Roman"/>
          <w:sz w:val="24"/>
          <w:szCs w:val="24"/>
          <w:lang w:eastAsia="ru-RU"/>
        </w:rPr>
      </w:pPr>
    </w:p>
    <w:p w14:paraId="58E10AC1" w14:textId="63A63DD6" w:rsidR="00934899" w:rsidRPr="008B48F0" w:rsidRDefault="00934899" w:rsidP="00E66F5F">
      <w:pPr>
        <w:widowControl w:val="0"/>
        <w:spacing w:after="0"/>
        <w:jc w:val="right"/>
        <w:rPr>
          <w:rFonts w:ascii="Times New Roman" w:eastAsia="Arial" w:hAnsi="Times New Roman"/>
          <w:sz w:val="24"/>
          <w:szCs w:val="24"/>
          <w:lang w:eastAsia="ru-RU"/>
        </w:rPr>
      </w:pPr>
    </w:p>
    <w:p w14:paraId="7B9F1B52" w14:textId="1970BC38" w:rsidR="00934899" w:rsidRPr="00D634C1" w:rsidRDefault="00934899" w:rsidP="00E66F5F">
      <w:pPr>
        <w:widowControl w:val="0"/>
        <w:spacing w:after="0"/>
        <w:jc w:val="right"/>
        <w:rPr>
          <w:rFonts w:ascii="Times New Roman" w:eastAsia="Arial" w:hAnsi="Times New Roman"/>
          <w:color w:val="FF0000"/>
          <w:sz w:val="24"/>
          <w:szCs w:val="24"/>
          <w:lang w:eastAsia="ru-RU"/>
        </w:rPr>
      </w:pPr>
    </w:p>
    <w:p w14:paraId="14F17581" w14:textId="6F254469" w:rsidR="00934899" w:rsidRPr="00D634C1" w:rsidRDefault="00934899" w:rsidP="00E66F5F">
      <w:pPr>
        <w:widowControl w:val="0"/>
        <w:spacing w:after="0"/>
        <w:jc w:val="right"/>
        <w:rPr>
          <w:rFonts w:ascii="Times New Roman" w:eastAsia="Arial" w:hAnsi="Times New Roman"/>
          <w:color w:val="FF0000"/>
          <w:sz w:val="24"/>
          <w:szCs w:val="24"/>
          <w:lang w:eastAsia="ru-RU"/>
        </w:rPr>
      </w:pPr>
    </w:p>
    <w:p w14:paraId="03BE6C14" w14:textId="312C4CA2" w:rsidR="00934899" w:rsidRPr="00D634C1" w:rsidRDefault="00934899" w:rsidP="00E66F5F">
      <w:pPr>
        <w:widowControl w:val="0"/>
        <w:spacing w:after="0"/>
        <w:jc w:val="right"/>
        <w:rPr>
          <w:rFonts w:ascii="Times New Roman" w:eastAsia="Arial" w:hAnsi="Times New Roman"/>
          <w:color w:val="FF0000"/>
          <w:sz w:val="24"/>
          <w:szCs w:val="24"/>
          <w:lang w:eastAsia="ru-RU"/>
        </w:rPr>
      </w:pPr>
    </w:p>
    <w:p w14:paraId="0B84A205" w14:textId="214BC9CB" w:rsidR="00934899" w:rsidRPr="00D634C1" w:rsidRDefault="00934899" w:rsidP="00E66F5F">
      <w:pPr>
        <w:widowControl w:val="0"/>
        <w:spacing w:after="0"/>
        <w:jc w:val="right"/>
        <w:rPr>
          <w:rFonts w:ascii="Times New Roman" w:eastAsia="Arial" w:hAnsi="Times New Roman"/>
          <w:color w:val="FF0000"/>
          <w:sz w:val="24"/>
          <w:szCs w:val="24"/>
          <w:lang w:eastAsia="ru-RU"/>
        </w:rPr>
      </w:pPr>
    </w:p>
    <w:p w14:paraId="73893993" w14:textId="322EEC05" w:rsidR="00934899" w:rsidRPr="00D634C1" w:rsidRDefault="00934899" w:rsidP="00E66F5F">
      <w:pPr>
        <w:widowControl w:val="0"/>
        <w:spacing w:after="0"/>
        <w:jc w:val="right"/>
        <w:rPr>
          <w:rFonts w:ascii="Times New Roman" w:eastAsia="Arial" w:hAnsi="Times New Roman"/>
          <w:color w:val="FF0000"/>
          <w:sz w:val="24"/>
          <w:szCs w:val="24"/>
          <w:lang w:eastAsia="ru-RU"/>
        </w:rPr>
      </w:pPr>
    </w:p>
    <w:p w14:paraId="4D2147DE" w14:textId="371EC79A" w:rsidR="00934899" w:rsidRPr="00D634C1" w:rsidRDefault="00934899" w:rsidP="00E66F5F">
      <w:pPr>
        <w:widowControl w:val="0"/>
        <w:spacing w:after="0"/>
        <w:jc w:val="right"/>
        <w:rPr>
          <w:rFonts w:ascii="Times New Roman" w:eastAsia="Arial" w:hAnsi="Times New Roman"/>
          <w:color w:val="FF0000"/>
          <w:sz w:val="24"/>
          <w:szCs w:val="24"/>
          <w:lang w:eastAsia="ru-RU"/>
        </w:rPr>
      </w:pPr>
    </w:p>
    <w:p w14:paraId="32DC2E85" w14:textId="5760A508" w:rsidR="00934899" w:rsidRPr="00D634C1" w:rsidRDefault="00934899" w:rsidP="00E66F5F">
      <w:pPr>
        <w:widowControl w:val="0"/>
        <w:spacing w:after="0"/>
        <w:jc w:val="right"/>
        <w:rPr>
          <w:rFonts w:ascii="Times New Roman" w:eastAsia="Arial" w:hAnsi="Times New Roman"/>
          <w:color w:val="FF0000"/>
          <w:sz w:val="24"/>
          <w:szCs w:val="24"/>
          <w:lang w:eastAsia="ru-RU"/>
        </w:rPr>
      </w:pPr>
    </w:p>
    <w:p w14:paraId="31A7F714" w14:textId="77777777" w:rsidR="00934899" w:rsidRPr="00D634C1" w:rsidRDefault="00934899" w:rsidP="00E66F5F">
      <w:pPr>
        <w:widowControl w:val="0"/>
        <w:spacing w:after="0"/>
        <w:jc w:val="right"/>
        <w:rPr>
          <w:rFonts w:ascii="Times New Roman" w:eastAsia="Arial" w:hAnsi="Times New Roman"/>
          <w:color w:val="FF0000"/>
          <w:sz w:val="24"/>
          <w:szCs w:val="24"/>
          <w:lang w:eastAsia="ru-RU"/>
        </w:rPr>
      </w:pPr>
    </w:p>
    <w:p w14:paraId="34456FEB" w14:textId="6A6BEAFF" w:rsidR="00E66F5F" w:rsidRPr="00E4290C" w:rsidRDefault="00E66F5F" w:rsidP="00E66F5F">
      <w:pPr>
        <w:widowControl w:val="0"/>
        <w:spacing w:after="0"/>
        <w:jc w:val="right"/>
        <w:rPr>
          <w:rFonts w:ascii="Times New Roman" w:eastAsia="Arial" w:hAnsi="Times New Roman"/>
          <w:sz w:val="24"/>
          <w:szCs w:val="24"/>
          <w:lang w:eastAsia="ru-RU"/>
        </w:rPr>
      </w:pPr>
      <w:r w:rsidRPr="00E4290C">
        <w:rPr>
          <w:rFonts w:ascii="Times New Roman" w:eastAsia="Arial" w:hAnsi="Times New Roman"/>
          <w:sz w:val="24"/>
          <w:szCs w:val="24"/>
          <w:lang w:eastAsia="ru-RU"/>
        </w:rPr>
        <w:lastRenderedPageBreak/>
        <w:t xml:space="preserve">Додаток </w:t>
      </w:r>
      <w:r w:rsidR="005C519D" w:rsidRPr="00E4290C">
        <w:rPr>
          <w:rFonts w:ascii="Times New Roman" w:eastAsia="Arial" w:hAnsi="Times New Roman"/>
          <w:sz w:val="24"/>
          <w:szCs w:val="24"/>
          <w:lang w:eastAsia="ru-RU"/>
        </w:rPr>
        <w:t>3</w:t>
      </w:r>
      <w:r w:rsidRPr="00E4290C">
        <w:rPr>
          <w:rFonts w:ascii="Times New Roman" w:eastAsia="Arial" w:hAnsi="Times New Roman"/>
          <w:sz w:val="24"/>
          <w:szCs w:val="24"/>
          <w:lang w:eastAsia="ru-RU"/>
        </w:rPr>
        <w:t xml:space="preserve"> до тендерної документації</w:t>
      </w:r>
    </w:p>
    <w:p w14:paraId="7AEB61E8" w14:textId="77777777" w:rsidR="00E66F5F" w:rsidRPr="00E4290C" w:rsidRDefault="00E66F5F" w:rsidP="00E66F5F">
      <w:pPr>
        <w:spacing w:after="0"/>
        <w:ind w:right="282"/>
        <w:jc w:val="right"/>
        <w:rPr>
          <w:rFonts w:ascii="Times New Roman" w:eastAsia="Times New Roman" w:hAnsi="Times New Roman"/>
          <w:i/>
          <w:sz w:val="24"/>
          <w:szCs w:val="24"/>
        </w:rPr>
      </w:pPr>
    </w:p>
    <w:p w14:paraId="1A3C021D" w14:textId="77777777" w:rsidR="0026060C" w:rsidRPr="0026060C" w:rsidRDefault="0026060C" w:rsidP="00260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i/>
          <w:sz w:val="24"/>
          <w:szCs w:val="24"/>
        </w:rPr>
      </w:pPr>
      <w:r w:rsidRPr="0026060C">
        <w:rPr>
          <w:rFonts w:ascii="Times New Roman" w:eastAsia="Times New Roman" w:hAnsi="Times New Roman"/>
          <w:i/>
          <w:sz w:val="24"/>
          <w:szCs w:val="24"/>
        </w:rPr>
        <w:t>Уповноваженій особі</w:t>
      </w:r>
    </w:p>
    <w:p w14:paraId="0B29D0E1" w14:textId="77777777" w:rsidR="0026060C" w:rsidRPr="0026060C" w:rsidRDefault="0026060C" w:rsidP="00260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i/>
          <w:sz w:val="24"/>
          <w:szCs w:val="24"/>
        </w:rPr>
      </w:pPr>
      <w:r w:rsidRPr="0026060C">
        <w:rPr>
          <w:rFonts w:ascii="Times New Roman" w:eastAsia="Times New Roman" w:hAnsi="Times New Roman"/>
          <w:i/>
          <w:sz w:val="24"/>
          <w:szCs w:val="24"/>
        </w:rPr>
        <w:t xml:space="preserve">Управління соціальних служб для сім’ї, </w:t>
      </w:r>
    </w:p>
    <w:p w14:paraId="35F30076" w14:textId="5E3F0002" w:rsidR="00E66F5F" w:rsidRPr="0026060C" w:rsidRDefault="0026060C" w:rsidP="00260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b/>
          <w:i/>
          <w:sz w:val="24"/>
          <w:szCs w:val="24"/>
          <w:u w:val="single"/>
          <w:lang w:eastAsia="ar-SA"/>
        </w:rPr>
      </w:pPr>
      <w:r w:rsidRPr="0026060C">
        <w:rPr>
          <w:rFonts w:ascii="Times New Roman" w:eastAsia="Times New Roman" w:hAnsi="Times New Roman"/>
          <w:i/>
          <w:sz w:val="24"/>
          <w:szCs w:val="24"/>
        </w:rPr>
        <w:t>дітей та молоді Луцької міської ради</w:t>
      </w:r>
    </w:p>
    <w:p w14:paraId="49574812" w14:textId="77777777" w:rsidR="00EC13FA" w:rsidRPr="00E4290C" w:rsidRDefault="00EC13FA" w:rsidP="00EC1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b/>
          <w:i/>
          <w:sz w:val="24"/>
          <w:szCs w:val="24"/>
          <w:u w:val="single"/>
          <w:lang w:eastAsia="ar-SA"/>
        </w:rPr>
      </w:pPr>
      <w:r w:rsidRPr="00E4290C">
        <w:rPr>
          <w:rFonts w:ascii="Times New Roman" w:hAnsi="Times New Roman"/>
          <w:b/>
          <w:i/>
          <w:sz w:val="24"/>
          <w:szCs w:val="24"/>
          <w:u w:val="single"/>
          <w:lang w:eastAsia="ar-SA"/>
        </w:rPr>
        <w:t xml:space="preserve">Подається виключно </w:t>
      </w:r>
      <w:r w:rsidRPr="00E4290C">
        <w:rPr>
          <w:rFonts w:ascii="Times New Roman" w:hAnsi="Times New Roman"/>
          <w:b/>
          <w:i/>
          <w:sz w:val="24"/>
          <w:szCs w:val="24"/>
          <w:u w:val="single"/>
        </w:rPr>
        <w:t>учасниками-</w:t>
      </w:r>
      <w:r w:rsidRPr="00E4290C">
        <w:rPr>
          <w:rFonts w:ascii="Times New Roman" w:hAnsi="Times New Roman"/>
          <w:b/>
          <w:i/>
          <w:sz w:val="24"/>
          <w:szCs w:val="24"/>
          <w:u w:val="single"/>
          <w:lang w:eastAsia="ar-SA"/>
        </w:rPr>
        <w:t>фізичними особами</w:t>
      </w:r>
    </w:p>
    <w:p w14:paraId="38652D05" w14:textId="77777777" w:rsidR="00E66F5F" w:rsidRPr="00E4290C" w:rsidRDefault="00E66F5F" w:rsidP="00E66F5F">
      <w:pPr>
        <w:tabs>
          <w:tab w:val="left" w:pos="3345"/>
        </w:tabs>
        <w:suppressAutoHyphens/>
        <w:spacing w:after="0" w:line="240" w:lineRule="auto"/>
        <w:jc w:val="center"/>
        <w:rPr>
          <w:rFonts w:ascii="Times New Roman" w:hAnsi="Times New Roman"/>
          <w:b/>
          <w:sz w:val="24"/>
          <w:szCs w:val="24"/>
          <w:lang w:eastAsia="ar-SA"/>
        </w:rPr>
      </w:pPr>
    </w:p>
    <w:p w14:paraId="500E3B4E" w14:textId="41A37FA8" w:rsidR="00E66F5F" w:rsidRPr="00E4290C" w:rsidRDefault="00E66F5F" w:rsidP="00E66F5F">
      <w:pPr>
        <w:tabs>
          <w:tab w:val="left" w:pos="3345"/>
        </w:tabs>
        <w:suppressAutoHyphens/>
        <w:spacing w:after="0" w:line="240" w:lineRule="auto"/>
        <w:jc w:val="center"/>
        <w:rPr>
          <w:rFonts w:ascii="Times New Roman" w:hAnsi="Times New Roman"/>
          <w:sz w:val="24"/>
          <w:szCs w:val="24"/>
          <w:lang w:eastAsia="ar-SA"/>
        </w:rPr>
      </w:pPr>
      <w:r w:rsidRPr="00E4290C">
        <w:rPr>
          <w:rFonts w:ascii="Times New Roman" w:hAnsi="Times New Roman"/>
          <w:b/>
          <w:sz w:val="24"/>
          <w:szCs w:val="24"/>
          <w:lang w:eastAsia="ar-SA"/>
        </w:rPr>
        <w:t>Лист-згода на обробку персональних даних</w:t>
      </w:r>
    </w:p>
    <w:p w14:paraId="4D05F7D3" w14:textId="77777777" w:rsidR="00E66F5F" w:rsidRPr="00E4290C" w:rsidRDefault="00E66F5F" w:rsidP="00E66F5F">
      <w:pPr>
        <w:tabs>
          <w:tab w:val="left" w:pos="3345"/>
        </w:tabs>
        <w:suppressAutoHyphens/>
        <w:spacing w:after="0" w:line="240" w:lineRule="auto"/>
        <w:rPr>
          <w:rFonts w:ascii="Times New Roman" w:hAnsi="Times New Roman"/>
          <w:sz w:val="24"/>
          <w:szCs w:val="24"/>
          <w:lang w:eastAsia="ar-SA"/>
        </w:rPr>
      </w:pPr>
    </w:p>
    <w:p w14:paraId="79014758" w14:textId="7EF95719" w:rsidR="00E66F5F" w:rsidRPr="00E4290C" w:rsidRDefault="00E66F5F" w:rsidP="00E66F5F">
      <w:pPr>
        <w:tabs>
          <w:tab w:val="left" w:pos="0"/>
        </w:tabs>
        <w:suppressAutoHyphens/>
        <w:spacing w:after="0" w:line="240" w:lineRule="auto"/>
        <w:jc w:val="both"/>
        <w:rPr>
          <w:rFonts w:ascii="Times New Roman" w:hAnsi="Times New Roman"/>
          <w:sz w:val="24"/>
          <w:szCs w:val="24"/>
          <w:lang w:eastAsia="ar-SA"/>
        </w:rPr>
      </w:pPr>
      <w:r w:rsidRPr="00E4290C">
        <w:rPr>
          <w:rFonts w:ascii="Times New Roman" w:hAnsi="Times New Roman"/>
          <w:sz w:val="24"/>
          <w:szCs w:val="24"/>
          <w:lang w:eastAsia="ar-SA"/>
        </w:rPr>
        <w:tab/>
        <w:t xml:space="preserve">Відповідно до Закону </w:t>
      </w:r>
      <w:r w:rsidRPr="00E4290C">
        <w:rPr>
          <w:rFonts w:ascii="Times New Roman" w:hAnsi="Times New Roman"/>
          <w:sz w:val="24"/>
          <w:szCs w:val="24"/>
          <w:lang w:val="ru-RU" w:eastAsia="ar-SA"/>
        </w:rPr>
        <w:t>“</w:t>
      </w:r>
      <w:r w:rsidRPr="00E4290C">
        <w:rPr>
          <w:rFonts w:ascii="Times New Roman" w:hAnsi="Times New Roman"/>
          <w:sz w:val="24"/>
          <w:szCs w:val="24"/>
          <w:lang w:eastAsia="ar-SA"/>
        </w:rPr>
        <w:t>Про захист персональних даних</w:t>
      </w:r>
      <w:r w:rsidRPr="00E4290C">
        <w:rPr>
          <w:rFonts w:ascii="Times New Roman" w:hAnsi="Times New Roman"/>
          <w:sz w:val="24"/>
          <w:szCs w:val="24"/>
          <w:lang w:val="ru-RU" w:eastAsia="ar-SA"/>
        </w:rPr>
        <w:t>”</w:t>
      </w:r>
      <w:r w:rsidRPr="00E4290C">
        <w:rPr>
          <w:rFonts w:ascii="Times New Roman" w:hAnsi="Times New Roman"/>
          <w:sz w:val="24"/>
          <w:szCs w:val="24"/>
          <w:lang w:eastAsia="ar-SA"/>
        </w:rPr>
        <w:t>, я _______________________</w:t>
      </w:r>
      <w:r w:rsidRPr="00E4290C">
        <w:rPr>
          <w:rFonts w:ascii="Times New Roman" w:eastAsia="Times New Roman" w:hAnsi="Times New Roman"/>
          <w:sz w:val="24"/>
          <w:szCs w:val="24"/>
        </w:rPr>
        <w:t xml:space="preserve"> </w:t>
      </w:r>
      <w:r w:rsidRPr="00E4290C">
        <w:rPr>
          <w:rFonts w:ascii="Times New Roman" w:eastAsia="Times New Roman" w:hAnsi="Times New Roman"/>
          <w:i/>
          <w:sz w:val="24"/>
          <w:szCs w:val="24"/>
        </w:rPr>
        <w:t>(зазначити прізвище, ім'я, по-батькові)</w:t>
      </w:r>
      <w:r w:rsidRPr="00E4290C">
        <w:rPr>
          <w:rFonts w:ascii="Times New Roman" w:eastAsia="Times New Roman" w:hAnsi="Times New Roman"/>
          <w:sz w:val="24"/>
          <w:szCs w:val="24"/>
        </w:rPr>
        <w:t xml:space="preserve">, </w:t>
      </w:r>
      <w:r w:rsidRPr="00E4290C">
        <w:rPr>
          <w:rFonts w:ascii="Times New Roman" w:hAnsi="Times New Roman"/>
          <w:sz w:val="24"/>
          <w:szCs w:val="24"/>
          <w:lang w:eastAsia="ar-SA"/>
        </w:rPr>
        <w:t xml:space="preserve">даю згоду на обробку, використання, поширення та доступ до персональних даних, які передбачено Законом України </w:t>
      </w:r>
      <w:r w:rsidRPr="00E4290C">
        <w:rPr>
          <w:rFonts w:ascii="Times New Roman" w:hAnsi="Times New Roman"/>
          <w:sz w:val="24"/>
          <w:szCs w:val="24"/>
          <w:lang w:val="ru-RU" w:eastAsia="ar-SA"/>
        </w:rPr>
        <w:t>“</w:t>
      </w:r>
      <w:r w:rsidRPr="00E4290C">
        <w:rPr>
          <w:rFonts w:ascii="Times New Roman" w:hAnsi="Times New Roman"/>
          <w:sz w:val="24"/>
          <w:szCs w:val="24"/>
          <w:lang w:eastAsia="ar-SA"/>
        </w:rPr>
        <w:t>Про публічні закупівлі</w:t>
      </w:r>
      <w:r w:rsidRPr="00E4290C">
        <w:rPr>
          <w:rFonts w:ascii="Times New Roman" w:hAnsi="Times New Roman"/>
          <w:sz w:val="24"/>
          <w:szCs w:val="24"/>
          <w:lang w:val="ru-RU" w:eastAsia="ar-SA"/>
        </w:rPr>
        <w:t>”</w:t>
      </w:r>
      <w:r w:rsidRPr="00E4290C">
        <w:rPr>
          <w:rFonts w:ascii="Times New Roman" w:hAnsi="Times New Roman"/>
          <w:sz w:val="24"/>
          <w:szCs w:val="24"/>
          <w:lang w:eastAsia="ar-SA"/>
        </w:rPr>
        <w:t xml:space="preserve">, а також згідно  з нормами чинного законодавства, моїх персональних даних (у т. ч. паспортні дані, ідентифікаційний код, Свідоцтво платника податку або витяг з Реєстру платників податку,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14:paraId="411AF82D" w14:textId="77777777" w:rsidR="00E66F5F" w:rsidRPr="00E4290C" w:rsidRDefault="00E66F5F" w:rsidP="00E66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lang w:eastAsia="ar-SA"/>
        </w:rPr>
      </w:pPr>
    </w:p>
    <w:p w14:paraId="42AF9DE8" w14:textId="72EB66C6" w:rsidR="00E66F5F" w:rsidRPr="00E4290C" w:rsidRDefault="00E66F5F" w:rsidP="00E66F5F">
      <w:pPr>
        <w:autoSpaceDE w:val="0"/>
        <w:autoSpaceDN w:val="0"/>
        <w:spacing w:after="0"/>
        <w:jc w:val="both"/>
        <w:rPr>
          <w:rFonts w:ascii="Times New Roman" w:eastAsia="Arial" w:hAnsi="Times New Roman"/>
          <w:sz w:val="24"/>
          <w:szCs w:val="24"/>
          <w:lang w:eastAsia="ru-RU"/>
        </w:rPr>
      </w:pPr>
      <w:r w:rsidRPr="00E4290C">
        <w:rPr>
          <w:rFonts w:ascii="Times New Roman" w:eastAsia="Arial" w:hAnsi="Times New Roman"/>
          <w:sz w:val="24"/>
          <w:szCs w:val="24"/>
          <w:lang w:eastAsia="ru-RU"/>
        </w:rPr>
        <w:t>Датовано: "___" ________________ 20</w:t>
      </w:r>
      <w:r w:rsidR="006B798B" w:rsidRPr="00E4290C">
        <w:rPr>
          <w:rFonts w:ascii="Times New Roman" w:eastAsia="Arial" w:hAnsi="Times New Roman"/>
          <w:sz w:val="24"/>
          <w:szCs w:val="24"/>
          <w:lang w:eastAsia="ru-RU"/>
        </w:rPr>
        <w:t>__</w:t>
      </w:r>
      <w:r w:rsidRPr="00E4290C">
        <w:rPr>
          <w:rFonts w:ascii="Times New Roman" w:eastAsia="Arial" w:hAnsi="Times New Roman"/>
          <w:sz w:val="24"/>
          <w:szCs w:val="24"/>
          <w:lang w:eastAsia="ru-RU"/>
        </w:rPr>
        <w:t xml:space="preserve"> року</w:t>
      </w:r>
    </w:p>
    <w:p w14:paraId="664992AA" w14:textId="77777777" w:rsidR="00E66F5F" w:rsidRPr="00E4290C" w:rsidRDefault="00E66F5F" w:rsidP="00E66F5F">
      <w:pPr>
        <w:autoSpaceDE w:val="0"/>
        <w:autoSpaceDN w:val="0"/>
        <w:spacing w:after="0"/>
        <w:jc w:val="both"/>
        <w:rPr>
          <w:rFonts w:ascii="Times New Roman" w:eastAsia="Arial" w:hAnsi="Times New Roman"/>
          <w:i/>
          <w:iCs/>
          <w:sz w:val="24"/>
          <w:szCs w:val="24"/>
          <w:lang w:eastAsia="ru-RU"/>
        </w:rPr>
      </w:pPr>
      <w:r w:rsidRPr="00E4290C">
        <w:rPr>
          <w:rFonts w:ascii="Times New Roman" w:eastAsia="Arial" w:hAnsi="Times New Roman"/>
          <w:i/>
          <w:iCs/>
          <w:sz w:val="24"/>
          <w:szCs w:val="24"/>
          <w:lang w:eastAsia="ru-RU"/>
        </w:rPr>
        <w:t>_____________________________________________________________</w:t>
      </w:r>
    </w:p>
    <w:p w14:paraId="2F8C653E" w14:textId="77777777" w:rsidR="00E66F5F" w:rsidRPr="00E4290C" w:rsidRDefault="00E66F5F" w:rsidP="00E66F5F">
      <w:pPr>
        <w:autoSpaceDE w:val="0"/>
        <w:autoSpaceDN w:val="0"/>
        <w:spacing w:after="0"/>
        <w:jc w:val="both"/>
        <w:rPr>
          <w:rFonts w:ascii="Times New Roman" w:eastAsia="Arial" w:hAnsi="Times New Roman"/>
          <w:i/>
          <w:iCs/>
          <w:sz w:val="20"/>
          <w:szCs w:val="20"/>
          <w:lang w:eastAsia="ru-RU"/>
        </w:rPr>
      </w:pPr>
      <w:r w:rsidRPr="00E4290C">
        <w:rPr>
          <w:rFonts w:ascii="Times New Roman" w:eastAsia="Arial" w:hAnsi="Times New Roman"/>
          <w:i/>
          <w:iCs/>
          <w:sz w:val="24"/>
          <w:szCs w:val="24"/>
          <w:lang w:eastAsia="ru-RU"/>
        </w:rPr>
        <w:t xml:space="preserve"> </w:t>
      </w:r>
      <w:r w:rsidRPr="00E4290C">
        <w:rPr>
          <w:rFonts w:ascii="Times New Roman" w:eastAsia="Arial" w:hAnsi="Times New Roman"/>
          <w:i/>
          <w:iCs/>
          <w:sz w:val="20"/>
          <w:szCs w:val="20"/>
          <w:lang w:eastAsia="ru-RU"/>
        </w:rPr>
        <w:t>[Підпис]    [прізвище, ініціали, посада уповноваженої особи учасника]</w:t>
      </w:r>
    </w:p>
    <w:p w14:paraId="3814BB10" w14:textId="77777777" w:rsidR="00E66F5F" w:rsidRPr="00D634C1" w:rsidRDefault="00E66F5F" w:rsidP="00E66F5F">
      <w:pPr>
        <w:suppressAutoHyphens/>
        <w:spacing w:after="0" w:line="240" w:lineRule="auto"/>
        <w:jc w:val="right"/>
        <w:rPr>
          <w:rFonts w:ascii="Times New Roman" w:hAnsi="Times New Roman"/>
          <w:i/>
          <w:color w:val="FF0000"/>
          <w:sz w:val="24"/>
          <w:szCs w:val="24"/>
          <w:lang w:eastAsia="ar-SA"/>
        </w:rPr>
      </w:pPr>
    </w:p>
    <w:p w14:paraId="27E5BD6D" w14:textId="77777777" w:rsidR="00CA1447" w:rsidRPr="00D634C1" w:rsidRDefault="00CA1447" w:rsidP="00CA1447">
      <w:pPr>
        <w:widowControl w:val="0"/>
        <w:spacing w:after="0"/>
        <w:jc w:val="right"/>
        <w:rPr>
          <w:rFonts w:ascii="Times New Roman" w:eastAsia="Arial" w:hAnsi="Times New Roman"/>
          <w:color w:val="FF0000"/>
          <w:sz w:val="24"/>
          <w:szCs w:val="24"/>
          <w:lang w:eastAsia="ru-RU"/>
        </w:rPr>
      </w:pPr>
    </w:p>
    <w:p w14:paraId="7F1BDC96" w14:textId="77777777" w:rsidR="00CA1447" w:rsidRPr="00D634C1" w:rsidRDefault="00CA1447" w:rsidP="00CA1447">
      <w:pPr>
        <w:widowControl w:val="0"/>
        <w:spacing w:after="0"/>
        <w:jc w:val="right"/>
        <w:rPr>
          <w:rFonts w:ascii="Times New Roman" w:eastAsia="Arial" w:hAnsi="Times New Roman"/>
          <w:color w:val="FF0000"/>
          <w:sz w:val="24"/>
          <w:szCs w:val="24"/>
          <w:lang w:eastAsia="ru-RU"/>
        </w:rPr>
      </w:pPr>
    </w:p>
    <w:p w14:paraId="43C81AED" w14:textId="77777777" w:rsidR="00345BFB" w:rsidRPr="00D634C1" w:rsidRDefault="00345BFB" w:rsidP="00CA1447">
      <w:pPr>
        <w:widowControl w:val="0"/>
        <w:spacing w:after="0"/>
        <w:jc w:val="right"/>
        <w:rPr>
          <w:rFonts w:ascii="Times New Roman" w:eastAsia="Arial" w:hAnsi="Times New Roman"/>
          <w:color w:val="FF0000"/>
          <w:sz w:val="24"/>
          <w:szCs w:val="24"/>
          <w:lang w:eastAsia="ru-RU"/>
        </w:rPr>
      </w:pPr>
    </w:p>
    <w:p w14:paraId="400BD7AF" w14:textId="77777777" w:rsidR="00345BFB" w:rsidRPr="00D634C1" w:rsidRDefault="00345BFB" w:rsidP="00CA1447">
      <w:pPr>
        <w:widowControl w:val="0"/>
        <w:spacing w:after="0"/>
        <w:jc w:val="right"/>
        <w:rPr>
          <w:rFonts w:ascii="Times New Roman" w:eastAsia="Arial" w:hAnsi="Times New Roman"/>
          <w:color w:val="FF0000"/>
          <w:sz w:val="24"/>
          <w:szCs w:val="24"/>
          <w:lang w:eastAsia="ru-RU"/>
        </w:rPr>
      </w:pPr>
    </w:p>
    <w:p w14:paraId="09EF1F6F" w14:textId="77777777" w:rsidR="00345BFB" w:rsidRPr="00D634C1" w:rsidRDefault="00345BFB" w:rsidP="00CA1447">
      <w:pPr>
        <w:widowControl w:val="0"/>
        <w:spacing w:after="0"/>
        <w:jc w:val="right"/>
        <w:rPr>
          <w:rFonts w:ascii="Times New Roman" w:eastAsia="Arial" w:hAnsi="Times New Roman"/>
          <w:color w:val="FF0000"/>
          <w:sz w:val="24"/>
          <w:szCs w:val="24"/>
          <w:lang w:eastAsia="ru-RU"/>
        </w:rPr>
      </w:pPr>
    </w:p>
    <w:p w14:paraId="5789DFA4" w14:textId="77777777" w:rsidR="00345BFB" w:rsidRPr="00D634C1" w:rsidRDefault="00345BFB" w:rsidP="00CA1447">
      <w:pPr>
        <w:widowControl w:val="0"/>
        <w:spacing w:after="0"/>
        <w:jc w:val="right"/>
        <w:rPr>
          <w:rFonts w:ascii="Times New Roman" w:eastAsia="Arial" w:hAnsi="Times New Roman"/>
          <w:color w:val="FF0000"/>
          <w:sz w:val="24"/>
          <w:szCs w:val="24"/>
          <w:lang w:eastAsia="ru-RU"/>
        </w:rPr>
      </w:pPr>
    </w:p>
    <w:p w14:paraId="7F22538D" w14:textId="77777777" w:rsidR="00345BFB" w:rsidRPr="00D634C1" w:rsidRDefault="00345BFB" w:rsidP="00CA1447">
      <w:pPr>
        <w:widowControl w:val="0"/>
        <w:spacing w:after="0"/>
        <w:jc w:val="right"/>
        <w:rPr>
          <w:rFonts w:ascii="Times New Roman" w:eastAsia="Arial" w:hAnsi="Times New Roman"/>
          <w:color w:val="FF0000"/>
          <w:sz w:val="24"/>
          <w:szCs w:val="24"/>
          <w:lang w:eastAsia="ru-RU"/>
        </w:rPr>
      </w:pPr>
    </w:p>
    <w:p w14:paraId="58EE3152" w14:textId="77777777" w:rsidR="00345BFB" w:rsidRPr="00D634C1" w:rsidRDefault="00345BFB" w:rsidP="00CA1447">
      <w:pPr>
        <w:widowControl w:val="0"/>
        <w:spacing w:after="0"/>
        <w:jc w:val="right"/>
        <w:rPr>
          <w:rFonts w:ascii="Times New Roman" w:eastAsia="Arial" w:hAnsi="Times New Roman"/>
          <w:color w:val="FF0000"/>
          <w:sz w:val="24"/>
          <w:szCs w:val="24"/>
          <w:lang w:eastAsia="ru-RU"/>
        </w:rPr>
      </w:pPr>
    </w:p>
    <w:p w14:paraId="56C2D356" w14:textId="77777777" w:rsidR="00345BFB" w:rsidRPr="00D634C1" w:rsidRDefault="00345BFB" w:rsidP="00CA1447">
      <w:pPr>
        <w:widowControl w:val="0"/>
        <w:spacing w:after="0"/>
        <w:jc w:val="right"/>
        <w:rPr>
          <w:rFonts w:ascii="Times New Roman" w:eastAsia="Arial" w:hAnsi="Times New Roman"/>
          <w:color w:val="FF0000"/>
          <w:sz w:val="24"/>
          <w:szCs w:val="24"/>
          <w:lang w:eastAsia="ru-RU"/>
        </w:rPr>
      </w:pPr>
    </w:p>
    <w:p w14:paraId="5E1039A1" w14:textId="77777777" w:rsidR="00345BFB" w:rsidRPr="00D634C1" w:rsidRDefault="00345BFB" w:rsidP="00CA1447">
      <w:pPr>
        <w:widowControl w:val="0"/>
        <w:spacing w:after="0"/>
        <w:jc w:val="right"/>
        <w:rPr>
          <w:rFonts w:ascii="Times New Roman" w:eastAsia="Arial" w:hAnsi="Times New Roman"/>
          <w:color w:val="FF0000"/>
          <w:sz w:val="24"/>
          <w:szCs w:val="24"/>
          <w:lang w:eastAsia="ru-RU"/>
        </w:rPr>
      </w:pPr>
    </w:p>
    <w:p w14:paraId="220B2176" w14:textId="77777777" w:rsidR="00345BFB" w:rsidRPr="00D634C1" w:rsidRDefault="00345BFB" w:rsidP="00CA1447">
      <w:pPr>
        <w:widowControl w:val="0"/>
        <w:spacing w:after="0"/>
        <w:jc w:val="right"/>
        <w:rPr>
          <w:rFonts w:ascii="Times New Roman" w:eastAsia="Arial" w:hAnsi="Times New Roman"/>
          <w:color w:val="FF0000"/>
          <w:sz w:val="24"/>
          <w:szCs w:val="24"/>
          <w:lang w:eastAsia="ru-RU"/>
        </w:rPr>
      </w:pPr>
    </w:p>
    <w:p w14:paraId="4775B176" w14:textId="77777777" w:rsidR="00345BFB" w:rsidRPr="00D634C1" w:rsidRDefault="00345BFB" w:rsidP="00CA1447">
      <w:pPr>
        <w:widowControl w:val="0"/>
        <w:spacing w:after="0"/>
        <w:jc w:val="right"/>
        <w:rPr>
          <w:rFonts w:ascii="Times New Roman" w:eastAsia="Arial" w:hAnsi="Times New Roman"/>
          <w:color w:val="FF0000"/>
          <w:sz w:val="24"/>
          <w:szCs w:val="24"/>
          <w:lang w:eastAsia="ru-RU"/>
        </w:rPr>
      </w:pPr>
    </w:p>
    <w:p w14:paraId="5936EA17" w14:textId="77777777" w:rsidR="00345BFB" w:rsidRPr="00D634C1" w:rsidRDefault="00345BFB" w:rsidP="00CA1447">
      <w:pPr>
        <w:widowControl w:val="0"/>
        <w:spacing w:after="0"/>
        <w:jc w:val="right"/>
        <w:rPr>
          <w:rFonts w:ascii="Times New Roman" w:eastAsia="Arial" w:hAnsi="Times New Roman"/>
          <w:color w:val="FF0000"/>
          <w:sz w:val="24"/>
          <w:szCs w:val="24"/>
          <w:lang w:eastAsia="ru-RU"/>
        </w:rPr>
      </w:pPr>
    </w:p>
    <w:p w14:paraId="2654066A" w14:textId="77777777" w:rsidR="00345BFB" w:rsidRPr="00D634C1" w:rsidRDefault="00345BFB" w:rsidP="00CA1447">
      <w:pPr>
        <w:widowControl w:val="0"/>
        <w:spacing w:after="0"/>
        <w:jc w:val="right"/>
        <w:rPr>
          <w:rFonts w:ascii="Times New Roman" w:eastAsia="Arial" w:hAnsi="Times New Roman"/>
          <w:color w:val="FF0000"/>
          <w:sz w:val="24"/>
          <w:szCs w:val="24"/>
          <w:lang w:eastAsia="ru-RU"/>
        </w:rPr>
      </w:pPr>
    </w:p>
    <w:p w14:paraId="68168995" w14:textId="77777777" w:rsidR="00345BFB" w:rsidRPr="00D634C1" w:rsidRDefault="00345BFB" w:rsidP="00CA1447">
      <w:pPr>
        <w:widowControl w:val="0"/>
        <w:spacing w:after="0"/>
        <w:jc w:val="right"/>
        <w:rPr>
          <w:rFonts w:ascii="Times New Roman" w:eastAsia="Arial" w:hAnsi="Times New Roman"/>
          <w:color w:val="FF0000"/>
          <w:sz w:val="24"/>
          <w:szCs w:val="24"/>
          <w:lang w:eastAsia="ru-RU"/>
        </w:rPr>
      </w:pPr>
    </w:p>
    <w:p w14:paraId="68025EFF" w14:textId="77777777" w:rsidR="00345BFB" w:rsidRPr="00D634C1" w:rsidRDefault="00345BFB" w:rsidP="00CA1447">
      <w:pPr>
        <w:widowControl w:val="0"/>
        <w:spacing w:after="0"/>
        <w:jc w:val="right"/>
        <w:rPr>
          <w:rFonts w:ascii="Times New Roman" w:eastAsia="Arial" w:hAnsi="Times New Roman"/>
          <w:color w:val="FF0000"/>
          <w:sz w:val="24"/>
          <w:szCs w:val="24"/>
          <w:lang w:eastAsia="ru-RU"/>
        </w:rPr>
      </w:pPr>
    </w:p>
    <w:p w14:paraId="059BA0E4" w14:textId="77777777" w:rsidR="00345BFB" w:rsidRPr="00D634C1" w:rsidRDefault="00345BFB" w:rsidP="00CA1447">
      <w:pPr>
        <w:widowControl w:val="0"/>
        <w:spacing w:after="0"/>
        <w:jc w:val="right"/>
        <w:rPr>
          <w:rFonts w:ascii="Times New Roman" w:eastAsia="Arial" w:hAnsi="Times New Roman"/>
          <w:color w:val="FF0000"/>
          <w:sz w:val="24"/>
          <w:szCs w:val="24"/>
          <w:lang w:eastAsia="ru-RU"/>
        </w:rPr>
      </w:pPr>
    </w:p>
    <w:p w14:paraId="12283B6C" w14:textId="77777777" w:rsidR="00345BFB" w:rsidRPr="00D634C1" w:rsidRDefault="00345BFB" w:rsidP="00CA1447">
      <w:pPr>
        <w:widowControl w:val="0"/>
        <w:spacing w:after="0"/>
        <w:jc w:val="right"/>
        <w:rPr>
          <w:rFonts w:ascii="Times New Roman" w:eastAsia="Arial" w:hAnsi="Times New Roman"/>
          <w:color w:val="FF0000"/>
          <w:sz w:val="24"/>
          <w:szCs w:val="24"/>
          <w:lang w:eastAsia="ru-RU"/>
        </w:rPr>
      </w:pPr>
    </w:p>
    <w:p w14:paraId="01EE70BB" w14:textId="77777777" w:rsidR="00345BFB" w:rsidRPr="00D634C1" w:rsidRDefault="00345BFB" w:rsidP="00CA1447">
      <w:pPr>
        <w:widowControl w:val="0"/>
        <w:spacing w:after="0"/>
        <w:jc w:val="right"/>
        <w:rPr>
          <w:rFonts w:ascii="Times New Roman" w:eastAsia="Arial" w:hAnsi="Times New Roman"/>
          <w:color w:val="FF0000"/>
          <w:sz w:val="24"/>
          <w:szCs w:val="24"/>
          <w:lang w:eastAsia="ru-RU"/>
        </w:rPr>
      </w:pPr>
    </w:p>
    <w:p w14:paraId="0F9864DE" w14:textId="77777777" w:rsidR="00345BFB" w:rsidRPr="00D634C1" w:rsidRDefault="00345BFB" w:rsidP="00CA1447">
      <w:pPr>
        <w:widowControl w:val="0"/>
        <w:spacing w:after="0"/>
        <w:jc w:val="right"/>
        <w:rPr>
          <w:rFonts w:ascii="Times New Roman" w:eastAsia="Arial" w:hAnsi="Times New Roman"/>
          <w:color w:val="FF0000"/>
          <w:sz w:val="24"/>
          <w:szCs w:val="24"/>
          <w:lang w:eastAsia="ru-RU"/>
        </w:rPr>
      </w:pPr>
    </w:p>
    <w:p w14:paraId="073F329B" w14:textId="77777777" w:rsidR="00345BFB" w:rsidRPr="00D634C1" w:rsidRDefault="00345BFB" w:rsidP="00CA1447">
      <w:pPr>
        <w:widowControl w:val="0"/>
        <w:spacing w:after="0"/>
        <w:jc w:val="right"/>
        <w:rPr>
          <w:rFonts w:ascii="Times New Roman" w:eastAsia="Arial" w:hAnsi="Times New Roman"/>
          <w:color w:val="FF0000"/>
          <w:sz w:val="24"/>
          <w:szCs w:val="24"/>
          <w:lang w:eastAsia="ru-RU"/>
        </w:rPr>
      </w:pPr>
    </w:p>
    <w:p w14:paraId="634A791C" w14:textId="77777777" w:rsidR="00345BFB" w:rsidRPr="00D634C1" w:rsidRDefault="00345BFB" w:rsidP="00CA1447">
      <w:pPr>
        <w:widowControl w:val="0"/>
        <w:spacing w:after="0"/>
        <w:jc w:val="right"/>
        <w:rPr>
          <w:rFonts w:ascii="Times New Roman" w:eastAsia="Arial" w:hAnsi="Times New Roman"/>
          <w:color w:val="FF0000"/>
          <w:sz w:val="24"/>
          <w:szCs w:val="24"/>
          <w:lang w:eastAsia="ru-RU"/>
        </w:rPr>
      </w:pPr>
    </w:p>
    <w:p w14:paraId="34F98606" w14:textId="77777777" w:rsidR="00345BFB" w:rsidRPr="00D634C1" w:rsidRDefault="00345BFB" w:rsidP="00CA1447">
      <w:pPr>
        <w:widowControl w:val="0"/>
        <w:spacing w:after="0"/>
        <w:jc w:val="right"/>
        <w:rPr>
          <w:rFonts w:ascii="Times New Roman" w:eastAsia="Arial" w:hAnsi="Times New Roman"/>
          <w:color w:val="FF0000"/>
          <w:sz w:val="24"/>
          <w:szCs w:val="24"/>
          <w:lang w:eastAsia="ru-RU"/>
        </w:rPr>
      </w:pPr>
    </w:p>
    <w:p w14:paraId="2E11252C" w14:textId="77777777" w:rsidR="00345BFB" w:rsidRPr="00D634C1" w:rsidRDefault="00345BFB" w:rsidP="00CA1447">
      <w:pPr>
        <w:widowControl w:val="0"/>
        <w:spacing w:after="0"/>
        <w:jc w:val="right"/>
        <w:rPr>
          <w:rFonts w:ascii="Times New Roman" w:eastAsia="Arial" w:hAnsi="Times New Roman"/>
          <w:color w:val="FF0000"/>
          <w:sz w:val="24"/>
          <w:szCs w:val="24"/>
          <w:lang w:eastAsia="ru-RU"/>
        </w:rPr>
      </w:pPr>
    </w:p>
    <w:p w14:paraId="79C20CC4" w14:textId="77777777" w:rsidR="00FC690F" w:rsidRDefault="00FC690F" w:rsidP="00CA1447">
      <w:pPr>
        <w:widowControl w:val="0"/>
        <w:spacing w:after="0"/>
        <w:jc w:val="right"/>
        <w:rPr>
          <w:rFonts w:ascii="Times New Roman" w:eastAsia="Arial" w:hAnsi="Times New Roman"/>
          <w:color w:val="FF0000"/>
          <w:sz w:val="24"/>
          <w:szCs w:val="24"/>
          <w:lang w:eastAsia="ru-RU"/>
        </w:rPr>
      </w:pPr>
    </w:p>
    <w:p w14:paraId="6EEE00AF" w14:textId="77777777" w:rsidR="0055527A" w:rsidRDefault="0055527A" w:rsidP="00CA1447">
      <w:pPr>
        <w:widowControl w:val="0"/>
        <w:spacing w:after="0"/>
        <w:jc w:val="right"/>
        <w:rPr>
          <w:rFonts w:ascii="Times New Roman" w:eastAsia="Arial" w:hAnsi="Times New Roman"/>
          <w:sz w:val="24"/>
          <w:szCs w:val="24"/>
          <w:lang w:eastAsia="ru-RU"/>
        </w:rPr>
      </w:pPr>
    </w:p>
    <w:p w14:paraId="7A36A637" w14:textId="6E23CFF6" w:rsidR="00CA1447" w:rsidRPr="00FC690F" w:rsidRDefault="00CA1447" w:rsidP="00CA1447">
      <w:pPr>
        <w:widowControl w:val="0"/>
        <w:spacing w:after="0"/>
        <w:jc w:val="right"/>
        <w:rPr>
          <w:rFonts w:ascii="Times New Roman" w:eastAsia="Arial" w:hAnsi="Times New Roman"/>
          <w:sz w:val="24"/>
          <w:szCs w:val="24"/>
          <w:lang w:eastAsia="ru-RU"/>
        </w:rPr>
      </w:pPr>
      <w:r w:rsidRPr="00FC690F">
        <w:rPr>
          <w:rFonts w:ascii="Times New Roman" w:eastAsia="Arial" w:hAnsi="Times New Roman"/>
          <w:sz w:val="24"/>
          <w:szCs w:val="24"/>
          <w:lang w:eastAsia="ru-RU"/>
        </w:rPr>
        <w:lastRenderedPageBreak/>
        <w:t>Додаток 4 до тендерної документації</w:t>
      </w:r>
    </w:p>
    <w:p w14:paraId="1B0BF305" w14:textId="77777777" w:rsidR="00E76E6D" w:rsidRPr="00FC690F" w:rsidRDefault="00E76E6D" w:rsidP="00E76E6D">
      <w:pPr>
        <w:widowControl w:val="0"/>
        <w:autoSpaceDE w:val="0"/>
        <w:autoSpaceDN w:val="0"/>
        <w:spacing w:after="0" w:line="240" w:lineRule="auto"/>
        <w:ind w:left="6804"/>
        <w:outlineLvl w:val="0"/>
        <w:rPr>
          <w:rFonts w:ascii="Times New Roman" w:eastAsia="Times New Roman" w:hAnsi="Times New Roman"/>
          <w:sz w:val="24"/>
          <w:szCs w:val="24"/>
          <w:lang w:eastAsia="ru-RU"/>
        </w:rPr>
      </w:pPr>
    </w:p>
    <w:p w14:paraId="4950B257" w14:textId="13D3D7E1" w:rsidR="00C12346" w:rsidRPr="001843B9" w:rsidRDefault="00CA1447" w:rsidP="001843B9">
      <w:pPr>
        <w:jc w:val="center"/>
        <w:rPr>
          <w:rFonts w:ascii="Times New Roman" w:hAnsi="Times New Roman"/>
          <w:sz w:val="28"/>
          <w:szCs w:val="28"/>
        </w:rPr>
      </w:pPr>
      <w:r w:rsidRPr="001843B9">
        <w:rPr>
          <w:rFonts w:ascii="Times New Roman" w:hAnsi="Times New Roman"/>
          <w:b/>
          <w:sz w:val="28"/>
          <w:szCs w:val="28"/>
        </w:rPr>
        <w:t xml:space="preserve">Вимоги до </w:t>
      </w:r>
      <w:r w:rsidR="008A6074" w:rsidRPr="008A6074">
        <w:rPr>
          <w:rFonts w:ascii="Times New Roman" w:hAnsi="Times New Roman"/>
          <w:b/>
          <w:iCs/>
          <w:sz w:val="28"/>
          <w:szCs w:val="28"/>
        </w:rPr>
        <w:t xml:space="preserve">«Послуги психолога Психологічного штабу». ДК 021:2015 - </w:t>
      </w:r>
      <w:r w:rsidR="008A6074" w:rsidRPr="008A6074">
        <w:rPr>
          <w:rFonts w:ascii="Times New Roman" w:hAnsi="Times New Roman"/>
          <w:b/>
          <w:bCs/>
          <w:iCs/>
          <w:sz w:val="28"/>
          <w:szCs w:val="28"/>
        </w:rPr>
        <w:t>85312320-8 Послуги з надання психологічної допомоги</w:t>
      </w:r>
      <w:r w:rsidR="00C12346" w:rsidRPr="001843B9">
        <w:rPr>
          <w:rFonts w:ascii="Times New Roman" w:hAnsi="Times New Roman"/>
          <w:b/>
          <w:sz w:val="28"/>
          <w:szCs w:val="28"/>
        </w:rPr>
        <w:t xml:space="preserve"> </w:t>
      </w:r>
    </w:p>
    <w:p w14:paraId="37D68102" w14:textId="77777777" w:rsidR="00C12346" w:rsidRPr="001843B9" w:rsidRDefault="00C12346" w:rsidP="001843B9">
      <w:pPr>
        <w:spacing w:after="0" w:line="240" w:lineRule="auto"/>
        <w:ind w:right="-79"/>
        <w:rPr>
          <w:rFonts w:ascii="Times New Roman" w:hAnsi="Times New Roman"/>
          <w:b/>
          <w:color w:val="000000"/>
          <w:sz w:val="28"/>
          <w:szCs w:val="28"/>
        </w:rPr>
      </w:pPr>
    </w:p>
    <w:p w14:paraId="3B1FF58E" w14:textId="77777777" w:rsidR="00C12346" w:rsidRPr="001843B9" w:rsidRDefault="00C12346" w:rsidP="001843B9">
      <w:pPr>
        <w:spacing w:after="0" w:line="240" w:lineRule="auto"/>
        <w:ind w:firstLine="709"/>
        <w:jc w:val="both"/>
        <w:rPr>
          <w:rFonts w:ascii="Times New Roman" w:hAnsi="Times New Roman"/>
          <w:color w:val="000000"/>
          <w:sz w:val="28"/>
          <w:szCs w:val="28"/>
        </w:rPr>
      </w:pPr>
      <w:r w:rsidRPr="001843B9">
        <w:rPr>
          <w:rFonts w:ascii="Times New Roman" w:hAnsi="Times New Roman"/>
          <w:b/>
          <w:color w:val="000000"/>
          <w:sz w:val="28"/>
          <w:szCs w:val="28"/>
        </w:rPr>
        <w:t>Місце надання послуги</w:t>
      </w:r>
      <w:r w:rsidRPr="001843B9">
        <w:rPr>
          <w:rFonts w:ascii="Times New Roman" w:hAnsi="Times New Roman"/>
          <w:color w:val="000000"/>
          <w:sz w:val="28"/>
          <w:szCs w:val="28"/>
        </w:rPr>
        <w:t>: м. Луцьк, пр-т Соборності, 18.</w:t>
      </w:r>
    </w:p>
    <w:p w14:paraId="541C1B88" w14:textId="0B7982EA" w:rsidR="00C12346" w:rsidRPr="001843B9" w:rsidRDefault="00C12346" w:rsidP="001843B9">
      <w:pPr>
        <w:spacing w:after="0" w:line="240" w:lineRule="auto"/>
        <w:ind w:firstLine="709"/>
        <w:jc w:val="both"/>
        <w:rPr>
          <w:rFonts w:ascii="Times New Roman" w:hAnsi="Times New Roman"/>
          <w:color w:val="000000"/>
          <w:sz w:val="28"/>
          <w:szCs w:val="28"/>
        </w:rPr>
      </w:pPr>
      <w:r w:rsidRPr="001843B9">
        <w:rPr>
          <w:rFonts w:ascii="Times New Roman" w:hAnsi="Times New Roman"/>
          <w:b/>
          <w:color w:val="000000"/>
          <w:sz w:val="28"/>
          <w:szCs w:val="28"/>
        </w:rPr>
        <w:t xml:space="preserve">Термін надання послуги: </w:t>
      </w:r>
      <w:r w:rsidRPr="001843B9">
        <w:rPr>
          <w:rFonts w:ascii="Times New Roman" w:hAnsi="Times New Roman"/>
          <w:color w:val="000000"/>
          <w:sz w:val="28"/>
          <w:szCs w:val="28"/>
        </w:rPr>
        <w:t xml:space="preserve">з </w:t>
      </w:r>
      <w:r w:rsidR="001843B9">
        <w:rPr>
          <w:rFonts w:ascii="Times New Roman" w:hAnsi="Times New Roman"/>
          <w:color w:val="000000"/>
          <w:sz w:val="28"/>
          <w:szCs w:val="28"/>
        </w:rPr>
        <w:t>01</w:t>
      </w:r>
      <w:r w:rsidRPr="001843B9">
        <w:rPr>
          <w:rFonts w:ascii="Times New Roman" w:hAnsi="Times New Roman"/>
          <w:color w:val="000000"/>
          <w:sz w:val="28"/>
          <w:szCs w:val="28"/>
        </w:rPr>
        <w:t xml:space="preserve"> </w:t>
      </w:r>
      <w:r w:rsidR="008A6074">
        <w:rPr>
          <w:rFonts w:ascii="Times New Roman" w:hAnsi="Times New Roman"/>
          <w:color w:val="000000"/>
          <w:sz w:val="28"/>
          <w:szCs w:val="28"/>
        </w:rPr>
        <w:t>серпня</w:t>
      </w:r>
      <w:r w:rsidRPr="001843B9">
        <w:rPr>
          <w:rFonts w:ascii="Times New Roman" w:hAnsi="Times New Roman"/>
          <w:color w:val="000000"/>
          <w:sz w:val="28"/>
          <w:szCs w:val="28"/>
        </w:rPr>
        <w:t xml:space="preserve"> 202</w:t>
      </w:r>
      <w:r w:rsidR="001843B9">
        <w:rPr>
          <w:rFonts w:ascii="Times New Roman" w:hAnsi="Times New Roman"/>
          <w:color w:val="000000"/>
          <w:sz w:val="28"/>
          <w:szCs w:val="28"/>
        </w:rPr>
        <w:t>2</w:t>
      </w:r>
      <w:r w:rsidRPr="001843B9">
        <w:rPr>
          <w:rFonts w:ascii="Times New Roman" w:hAnsi="Times New Roman"/>
          <w:color w:val="000000"/>
          <w:sz w:val="28"/>
          <w:szCs w:val="28"/>
        </w:rPr>
        <w:t xml:space="preserve"> року по 3</w:t>
      </w:r>
      <w:r w:rsidR="008A6074">
        <w:rPr>
          <w:rFonts w:ascii="Times New Roman" w:hAnsi="Times New Roman"/>
          <w:color w:val="000000"/>
          <w:sz w:val="28"/>
          <w:szCs w:val="28"/>
        </w:rPr>
        <w:t>0</w:t>
      </w:r>
      <w:r w:rsidRPr="001843B9">
        <w:rPr>
          <w:rFonts w:ascii="Times New Roman" w:hAnsi="Times New Roman"/>
          <w:color w:val="000000"/>
          <w:sz w:val="28"/>
          <w:szCs w:val="28"/>
        </w:rPr>
        <w:t xml:space="preserve"> </w:t>
      </w:r>
      <w:r w:rsidR="008A6074">
        <w:rPr>
          <w:rFonts w:ascii="Times New Roman" w:hAnsi="Times New Roman"/>
          <w:color w:val="000000"/>
          <w:sz w:val="28"/>
          <w:szCs w:val="28"/>
        </w:rPr>
        <w:t>верес</w:t>
      </w:r>
      <w:r w:rsidRPr="001843B9">
        <w:rPr>
          <w:rFonts w:ascii="Times New Roman" w:hAnsi="Times New Roman"/>
          <w:color w:val="000000"/>
          <w:sz w:val="28"/>
          <w:szCs w:val="28"/>
        </w:rPr>
        <w:t>ня 202</w:t>
      </w:r>
      <w:r w:rsidR="001843B9">
        <w:rPr>
          <w:rFonts w:ascii="Times New Roman" w:hAnsi="Times New Roman"/>
          <w:color w:val="000000"/>
          <w:sz w:val="28"/>
          <w:szCs w:val="28"/>
        </w:rPr>
        <w:t>2</w:t>
      </w:r>
      <w:r w:rsidRPr="001843B9">
        <w:rPr>
          <w:rFonts w:ascii="Times New Roman" w:hAnsi="Times New Roman"/>
          <w:color w:val="000000"/>
          <w:sz w:val="28"/>
          <w:szCs w:val="28"/>
        </w:rPr>
        <w:t xml:space="preserve"> року.</w:t>
      </w:r>
    </w:p>
    <w:p w14:paraId="55590D2B" w14:textId="2CE0EC23" w:rsidR="00C12346" w:rsidRPr="001843B9" w:rsidRDefault="00C12346" w:rsidP="001843B9">
      <w:pPr>
        <w:spacing w:after="0" w:line="240" w:lineRule="auto"/>
        <w:ind w:firstLine="709"/>
        <w:jc w:val="both"/>
        <w:rPr>
          <w:rFonts w:ascii="Times New Roman" w:hAnsi="Times New Roman"/>
          <w:color w:val="000000"/>
          <w:sz w:val="28"/>
          <w:szCs w:val="28"/>
        </w:rPr>
      </w:pPr>
      <w:r w:rsidRPr="001843B9">
        <w:rPr>
          <w:rFonts w:ascii="Times New Roman" w:hAnsi="Times New Roman"/>
          <w:b/>
          <w:color w:val="000000"/>
          <w:sz w:val="28"/>
          <w:szCs w:val="28"/>
        </w:rPr>
        <w:t>Вимоги до персоналу:</w:t>
      </w:r>
      <w:r w:rsidRPr="001843B9">
        <w:rPr>
          <w:rFonts w:ascii="Times New Roman" w:hAnsi="Times New Roman"/>
          <w:color w:val="000000"/>
          <w:sz w:val="28"/>
          <w:szCs w:val="28"/>
        </w:rPr>
        <w:t xml:space="preserve"> </w:t>
      </w:r>
      <w:r w:rsidR="008A6074">
        <w:rPr>
          <w:rFonts w:ascii="Times New Roman" w:hAnsi="Times New Roman"/>
          <w:color w:val="000000"/>
          <w:sz w:val="28"/>
          <w:szCs w:val="28"/>
        </w:rPr>
        <w:t>Психолог</w:t>
      </w:r>
      <w:r w:rsidRPr="001843B9">
        <w:rPr>
          <w:rFonts w:ascii="Times New Roman" w:hAnsi="Times New Roman"/>
          <w:color w:val="000000"/>
          <w:sz w:val="28"/>
          <w:szCs w:val="28"/>
        </w:rPr>
        <w:t xml:space="preserve"> - особа, яка має повну вищу освіту за освітньо-кваліфікаційним рівнем, бакалавр за спеціальностями «Психологія», стаж роботи не менше 2 років.</w:t>
      </w:r>
    </w:p>
    <w:p w14:paraId="545AFF84" w14:textId="77777777" w:rsidR="00C12346" w:rsidRPr="001843B9" w:rsidRDefault="00C12346" w:rsidP="001843B9">
      <w:pPr>
        <w:spacing w:after="0" w:line="240" w:lineRule="auto"/>
        <w:ind w:firstLine="709"/>
        <w:jc w:val="both"/>
        <w:rPr>
          <w:rFonts w:ascii="Times New Roman" w:hAnsi="Times New Roman"/>
          <w:color w:val="000000"/>
          <w:sz w:val="28"/>
          <w:szCs w:val="28"/>
        </w:rPr>
      </w:pPr>
      <w:r w:rsidRPr="001843B9">
        <w:rPr>
          <w:rFonts w:ascii="Times New Roman" w:hAnsi="Times New Roman"/>
          <w:color w:val="000000"/>
          <w:sz w:val="28"/>
          <w:szCs w:val="28"/>
          <w:lang w:val="ru-RU"/>
        </w:rPr>
        <w:t xml:space="preserve">У </w:t>
      </w:r>
      <w:proofErr w:type="spellStart"/>
      <w:r w:rsidRPr="001843B9">
        <w:rPr>
          <w:rFonts w:ascii="Times New Roman" w:hAnsi="Times New Roman"/>
          <w:color w:val="000000"/>
          <w:sz w:val="28"/>
          <w:szCs w:val="28"/>
          <w:lang w:val="ru-RU"/>
        </w:rPr>
        <w:t>своїй</w:t>
      </w:r>
      <w:proofErr w:type="spellEnd"/>
      <w:r w:rsidRPr="001843B9">
        <w:rPr>
          <w:rFonts w:ascii="Times New Roman" w:hAnsi="Times New Roman"/>
          <w:color w:val="000000"/>
          <w:sz w:val="28"/>
          <w:szCs w:val="28"/>
          <w:lang w:val="ru-RU"/>
        </w:rPr>
        <w:t xml:space="preserve"> </w:t>
      </w:r>
      <w:proofErr w:type="spellStart"/>
      <w:r w:rsidRPr="001843B9">
        <w:rPr>
          <w:rFonts w:ascii="Times New Roman" w:hAnsi="Times New Roman"/>
          <w:color w:val="000000"/>
          <w:sz w:val="28"/>
          <w:szCs w:val="28"/>
          <w:lang w:val="ru-RU"/>
        </w:rPr>
        <w:t>діяльності</w:t>
      </w:r>
      <w:proofErr w:type="spellEnd"/>
      <w:r w:rsidRPr="001843B9">
        <w:rPr>
          <w:rFonts w:ascii="Times New Roman" w:hAnsi="Times New Roman"/>
          <w:color w:val="000000"/>
          <w:sz w:val="28"/>
          <w:szCs w:val="28"/>
          <w:lang w:val="ru-RU"/>
        </w:rPr>
        <w:t xml:space="preserve"> </w:t>
      </w:r>
      <w:proofErr w:type="spellStart"/>
      <w:r w:rsidRPr="001843B9">
        <w:rPr>
          <w:rFonts w:ascii="Times New Roman" w:hAnsi="Times New Roman"/>
          <w:color w:val="000000"/>
          <w:sz w:val="28"/>
          <w:szCs w:val="28"/>
          <w:lang w:val="ru-RU"/>
        </w:rPr>
        <w:t>фахівець</w:t>
      </w:r>
      <w:proofErr w:type="spellEnd"/>
      <w:r w:rsidRPr="001843B9">
        <w:rPr>
          <w:rFonts w:ascii="Times New Roman" w:hAnsi="Times New Roman"/>
          <w:color w:val="000000"/>
          <w:sz w:val="28"/>
          <w:szCs w:val="28"/>
          <w:lang w:val="ru-RU"/>
        </w:rPr>
        <w:t xml:space="preserve"> </w:t>
      </w:r>
      <w:proofErr w:type="spellStart"/>
      <w:r w:rsidRPr="001843B9">
        <w:rPr>
          <w:rFonts w:ascii="Times New Roman" w:hAnsi="Times New Roman"/>
          <w:color w:val="000000"/>
          <w:sz w:val="28"/>
          <w:szCs w:val="28"/>
          <w:lang w:val="ru-RU"/>
        </w:rPr>
        <w:t>із</w:t>
      </w:r>
      <w:proofErr w:type="spellEnd"/>
      <w:r w:rsidRPr="001843B9">
        <w:rPr>
          <w:rFonts w:ascii="Times New Roman" w:hAnsi="Times New Roman"/>
          <w:color w:val="000000"/>
          <w:sz w:val="28"/>
          <w:szCs w:val="28"/>
          <w:lang w:val="ru-RU"/>
        </w:rPr>
        <w:t xml:space="preserve"> </w:t>
      </w:r>
      <w:proofErr w:type="spellStart"/>
      <w:r w:rsidRPr="001843B9">
        <w:rPr>
          <w:rFonts w:ascii="Times New Roman" w:hAnsi="Times New Roman"/>
          <w:color w:val="000000"/>
          <w:sz w:val="28"/>
          <w:szCs w:val="28"/>
          <w:lang w:val="ru-RU"/>
        </w:rPr>
        <w:t>соціальної</w:t>
      </w:r>
      <w:proofErr w:type="spellEnd"/>
      <w:r w:rsidRPr="001843B9">
        <w:rPr>
          <w:rFonts w:ascii="Times New Roman" w:hAnsi="Times New Roman"/>
          <w:color w:val="000000"/>
          <w:sz w:val="28"/>
          <w:szCs w:val="28"/>
          <w:lang w:val="ru-RU"/>
        </w:rPr>
        <w:t xml:space="preserve"> </w:t>
      </w:r>
      <w:proofErr w:type="spellStart"/>
      <w:r w:rsidRPr="001843B9">
        <w:rPr>
          <w:rFonts w:ascii="Times New Roman" w:hAnsi="Times New Roman"/>
          <w:color w:val="000000"/>
          <w:sz w:val="28"/>
          <w:szCs w:val="28"/>
          <w:lang w:val="ru-RU"/>
        </w:rPr>
        <w:t>роботи</w:t>
      </w:r>
      <w:proofErr w:type="spellEnd"/>
      <w:r w:rsidRPr="001843B9">
        <w:rPr>
          <w:rFonts w:ascii="Times New Roman" w:hAnsi="Times New Roman"/>
          <w:color w:val="000000"/>
          <w:sz w:val="28"/>
          <w:szCs w:val="28"/>
          <w:lang w:val="ru-RU"/>
        </w:rPr>
        <w:t xml:space="preserve"> </w:t>
      </w:r>
      <w:proofErr w:type="spellStart"/>
      <w:r w:rsidRPr="001843B9">
        <w:rPr>
          <w:rFonts w:ascii="Times New Roman" w:hAnsi="Times New Roman"/>
          <w:color w:val="000000"/>
          <w:sz w:val="28"/>
          <w:szCs w:val="28"/>
          <w:lang w:val="ru-RU"/>
        </w:rPr>
        <w:t>керується</w:t>
      </w:r>
      <w:proofErr w:type="spellEnd"/>
      <w:r w:rsidRPr="001843B9">
        <w:rPr>
          <w:rFonts w:ascii="Times New Roman" w:hAnsi="Times New Roman"/>
          <w:color w:val="000000"/>
          <w:sz w:val="28"/>
          <w:szCs w:val="28"/>
          <w:lang w:val="ru-RU"/>
        </w:rPr>
        <w:t xml:space="preserve"> </w:t>
      </w:r>
      <w:proofErr w:type="spellStart"/>
      <w:r w:rsidRPr="001843B9">
        <w:rPr>
          <w:rFonts w:ascii="Times New Roman" w:hAnsi="Times New Roman"/>
          <w:color w:val="000000"/>
          <w:sz w:val="28"/>
          <w:szCs w:val="28"/>
          <w:lang w:val="ru-RU"/>
        </w:rPr>
        <w:t>Конституцією</w:t>
      </w:r>
      <w:proofErr w:type="spellEnd"/>
      <w:r w:rsidRPr="001843B9">
        <w:rPr>
          <w:rFonts w:ascii="Times New Roman" w:hAnsi="Times New Roman"/>
          <w:color w:val="000000"/>
          <w:sz w:val="28"/>
          <w:szCs w:val="28"/>
          <w:lang w:val="ru-RU"/>
        </w:rPr>
        <w:t xml:space="preserve"> </w:t>
      </w:r>
      <w:proofErr w:type="spellStart"/>
      <w:r w:rsidRPr="001843B9">
        <w:rPr>
          <w:rFonts w:ascii="Times New Roman" w:hAnsi="Times New Roman"/>
          <w:color w:val="000000"/>
          <w:sz w:val="28"/>
          <w:szCs w:val="28"/>
          <w:lang w:val="ru-RU"/>
        </w:rPr>
        <w:t>України</w:t>
      </w:r>
      <w:proofErr w:type="spellEnd"/>
      <w:r w:rsidRPr="001843B9">
        <w:rPr>
          <w:rFonts w:ascii="Times New Roman" w:hAnsi="Times New Roman"/>
          <w:color w:val="000000"/>
          <w:sz w:val="28"/>
          <w:szCs w:val="28"/>
          <w:lang w:val="ru-RU"/>
        </w:rPr>
        <w:t xml:space="preserve">; законами </w:t>
      </w:r>
      <w:proofErr w:type="spellStart"/>
      <w:r w:rsidRPr="001843B9">
        <w:rPr>
          <w:rFonts w:ascii="Times New Roman" w:hAnsi="Times New Roman"/>
          <w:color w:val="000000"/>
          <w:sz w:val="28"/>
          <w:szCs w:val="28"/>
          <w:lang w:val="ru-RU"/>
        </w:rPr>
        <w:t>України</w:t>
      </w:r>
      <w:proofErr w:type="spellEnd"/>
      <w:r w:rsidRPr="001843B9">
        <w:rPr>
          <w:rFonts w:ascii="Times New Roman" w:hAnsi="Times New Roman"/>
          <w:color w:val="000000"/>
          <w:sz w:val="28"/>
          <w:szCs w:val="28"/>
          <w:lang w:val="ru-RU"/>
        </w:rPr>
        <w:t xml:space="preserve">, </w:t>
      </w:r>
      <w:proofErr w:type="spellStart"/>
      <w:r w:rsidRPr="001843B9">
        <w:rPr>
          <w:rFonts w:ascii="Times New Roman" w:hAnsi="Times New Roman"/>
          <w:color w:val="000000"/>
          <w:sz w:val="28"/>
          <w:szCs w:val="28"/>
          <w:lang w:val="ru-RU"/>
        </w:rPr>
        <w:t>іншими</w:t>
      </w:r>
      <w:proofErr w:type="spellEnd"/>
      <w:r w:rsidRPr="001843B9">
        <w:rPr>
          <w:rFonts w:ascii="Times New Roman" w:hAnsi="Times New Roman"/>
          <w:color w:val="000000"/>
          <w:sz w:val="28"/>
          <w:szCs w:val="28"/>
          <w:lang w:val="ru-RU"/>
        </w:rPr>
        <w:t xml:space="preserve"> актами </w:t>
      </w:r>
      <w:proofErr w:type="spellStart"/>
      <w:r w:rsidRPr="001843B9">
        <w:rPr>
          <w:rFonts w:ascii="Times New Roman" w:hAnsi="Times New Roman"/>
          <w:color w:val="000000"/>
          <w:sz w:val="28"/>
          <w:szCs w:val="28"/>
          <w:lang w:val="ru-RU"/>
        </w:rPr>
        <w:t>законодавства</w:t>
      </w:r>
      <w:proofErr w:type="spellEnd"/>
      <w:r w:rsidRPr="001843B9">
        <w:rPr>
          <w:rFonts w:ascii="Times New Roman" w:hAnsi="Times New Roman"/>
          <w:color w:val="000000"/>
          <w:sz w:val="28"/>
          <w:szCs w:val="28"/>
          <w:lang w:val="ru-RU"/>
        </w:rPr>
        <w:t xml:space="preserve">, </w:t>
      </w:r>
      <w:proofErr w:type="spellStart"/>
      <w:r w:rsidRPr="001843B9">
        <w:rPr>
          <w:rFonts w:ascii="Times New Roman" w:hAnsi="Times New Roman"/>
          <w:color w:val="000000"/>
          <w:sz w:val="28"/>
          <w:szCs w:val="28"/>
          <w:lang w:val="ru-RU"/>
        </w:rPr>
        <w:t>що</w:t>
      </w:r>
      <w:proofErr w:type="spellEnd"/>
      <w:r w:rsidRPr="001843B9">
        <w:rPr>
          <w:rFonts w:ascii="Times New Roman" w:hAnsi="Times New Roman"/>
          <w:color w:val="000000"/>
          <w:sz w:val="28"/>
          <w:szCs w:val="28"/>
          <w:lang w:val="ru-RU"/>
        </w:rPr>
        <w:t xml:space="preserve"> </w:t>
      </w:r>
      <w:proofErr w:type="spellStart"/>
      <w:r w:rsidRPr="001843B9">
        <w:rPr>
          <w:rFonts w:ascii="Times New Roman" w:hAnsi="Times New Roman"/>
          <w:color w:val="000000"/>
          <w:sz w:val="28"/>
          <w:szCs w:val="28"/>
          <w:lang w:val="ru-RU"/>
        </w:rPr>
        <w:t>стосуються</w:t>
      </w:r>
      <w:proofErr w:type="spellEnd"/>
      <w:r w:rsidRPr="001843B9">
        <w:rPr>
          <w:rFonts w:ascii="Times New Roman" w:hAnsi="Times New Roman"/>
          <w:color w:val="000000"/>
          <w:sz w:val="28"/>
          <w:szCs w:val="28"/>
          <w:lang w:val="ru-RU"/>
        </w:rPr>
        <w:t xml:space="preserve"> </w:t>
      </w:r>
      <w:proofErr w:type="spellStart"/>
      <w:r w:rsidRPr="001843B9">
        <w:rPr>
          <w:rFonts w:ascii="Times New Roman" w:hAnsi="Times New Roman"/>
          <w:color w:val="000000"/>
          <w:sz w:val="28"/>
          <w:szCs w:val="28"/>
          <w:lang w:val="ru-RU"/>
        </w:rPr>
        <w:t>діяльності</w:t>
      </w:r>
      <w:proofErr w:type="spellEnd"/>
      <w:r w:rsidRPr="001843B9">
        <w:rPr>
          <w:rFonts w:ascii="Times New Roman" w:hAnsi="Times New Roman"/>
          <w:color w:val="000000"/>
          <w:sz w:val="28"/>
          <w:szCs w:val="28"/>
          <w:lang w:val="ru-RU"/>
        </w:rPr>
        <w:t xml:space="preserve"> </w:t>
      </w:r>
      <w:proofErr w:type="spellStart"/>
      <w:r w:rsidRPr="001843B9">
        <w:rPr>
          <w:rFonts w:ascii="Times New Roman" w:hAnsi="Times New Roman"/>
          <w:color w:val="000000"/>
          <w:sz w:val="28"/>
          <w:szCs w:val="28"/>
          <w:lang w:val="ru-RU"/>
        </w:rPr>
        <w:t>управління</w:t>
      </w:r>
      <w:proofErr w:type="spellEnd"/>
      <w:r w:rsidRPr="001843B9">
        <w:rPr>
          <w:rFonts w:ascii="Times New Roman" w:hAnsi="Times New Roman"/>
          <w:color w:val="000000"/>
          <w:sz w:val="28"/>
          <w:szCs w:val="28"/>
          <w:lang w:val="ru-RU"/>
        </w:rPr>
        <w:t xml:space="preserve"> </w:t>
      </w:r>
      <w:proofErr w:type="spellStart"/>
      <w:r w:rsidRPr="001843B9">
        <w:rPr>
          <w:rFonts w:ascii="Times New Roman" w:hAnsi="Times New Roman"/>
          <w:color w:val="000000"/>
          <w:sz w:val="28"/>
          <w:szCs w:val="28"/>
          <w:lang w:val="ru-RU"/>
        </w:rPr>
        <w:t>соціальних</w:t>
      </w:r>
      <w:proofErr w:type="spellEnd"/>
      <w:r w:rsidRPr="001843B9">
        <w:rPr>
          <w:rFonts w:ascii="Times New Roman" w:hAnsi="Times New Roman"/>
          <w:color w:val="000000"/>
          <w:sz w:val="28"/>
          <w:szCs w:val="28"/>
          <w:lang w:val="ru-RU"/>
        </w:rPr>
        <w:t xml:space="preserve"> служб для </w:t>
      </w:r>
      <w:proofErr w:type="spellStart"/>
      <w:r w:rsidRPr="001843B9">
        <w:rPr>
          <w:rFonts w:ascii="Times New Roman" w:hAnsi="Times New Roman"/>
          <w:color w:val="000000"/>
          <w:sz w:val="28"/>
          <w:szCs w:val="28"/>
          <w:lang w:val="ru-RU"/>
        </w:rPr>
        <w:t>сім’ї</w:t>
      </w:r>
      <w:proofErr w:type="spellEnd"/>
      <w:r w:rsidRPr="001843B9">
        <w:rPr>
          <w:rFonts w:ascii="Times New Roman" w:hAnsi="Times New Roman"/>
          <w:color w:val="000000"/>
          <w:sz w:val="28"/>
          <w:szCs w:val="28"/>
          <w:lang w:val="ru-RU"/>
        </w:rPr>
        <w:t xml:space="preserve">, </w:t>
      </w:r>
      <w:proofErr w:type="spellStart"/>
      <w:r w:rsidRPr="001843B9">
        <w:rPr>
          <w:rFonts w:ascii="Times New Roman" w:hAnsi="Times New Roman"/>
          <w:color w:val="000000"/>
          <w:sz w:val="28"/>
          <w:szCs w:val="28"/>
          <w:lang w:val="ru-RU"/>
        </w:rPr>
        <w:t>дітей</w:t>
      </w:r>
      <w:proofErr w:type="spellEnd"/>
      <w:r w:rsidRPr="001843B9">
        <w:rPr>
          <w:rFonts w:ascii="Times New Roman" w:hAnsi="Times New Roman"/>
          <w:color w:val="000000"/>
          <w:sz w:val="28"/>
          <w:szCs w:val="28"/>
          <w:lang w:val="ru-RU"/>
        </w:rPr>
        <w:t xml:space="preserve"> та </w:t>
      </w:r>
      <w:proofErr w:type="spellStart"/>
      <w:r w:rsidRPr="001843B9">
        <w:rPr>
          <w:rFonts w:ascii="Times New Roman" w:hAnsi="Times New Roman"/>
          <w:color w:val="000000"/>
          <w:sz w:val="28"/>
          <w:szCs w:val="28"/>
          <w:lang w:val="ru-RU"/>
        </w:rPr>
        <w:t>молоді</w:t>
      </w:r>
      <w:proofErr w:type="spellEnd"/>
      <w:r w:rsidRPr="001843B9">
        <w:rPr>
          <w:rFonts w:ascii="Times New Roman" w:hAnsi="Times New Roman"/>
          <w:color w:val="000000"/>
          <w:sz w:val="28"/>
          <w:szCs w:val="28"/>
          <w:lang w:val="ru-RU"/>
        </w:rPr>
        <w:t xml:space="preserve">, указами та </w:t>
      </w:r>
      <w:proofErr w:type="spellStart"/>
      <w:r w:rsidRPr="001843B9">
        <w:rPr>
          <w:rFonts w:ascii="Times New Roman" w:hAnsi="Times New Roman"/>
          <w:color w:val="000000"/>
          <w:sz w:val="28"/>
          <w:szCs w:val="28"/>
          <w:lang w:val="ru-RU"/>
        </w:rPr>
        <w:t>розпорядженнями</w:t>
      </w:r>
      <w:proofErr w:type="spellEnd"/>
      <w:r w:rsidRPr="001843B9">
        <w:rPr>
          <w:rFonts w:ascii="Times New Roman" w:hAnsi="Times New Roman"/>
          <w:color w:val="000000"/>
          <w:sz w:val="28"/>
          <w:szCs w:val="28"/>
          <w:lang w:val="ru-RU"/>
        </w:rPr>
        <w:t xml:space="preserve"> Президента </w:t>
      </w:r>
      <w:proofErr w:type="spellStart"/>
      <w:r w:rsidRPr="001843B9">
        <w:rPr>
          <w:rFonts w:ascii="Times New Roman" w:hAnsi="Times New Roman"/>
          <w:color w:val="000000"/>
          <w:sz w:val="28"/>
          <w:szCs w:val="28"/>
          <w:lang w:val="ru-RU"/>
        </w:rPr>
        <w:t>України</w:t>
      </w:r>
      <w:proofErr w:type="spellEnd"/>
      <w:r w:rsidRPr="001843B9">
        <w:rPr>
          <w:rFonts w:ascii="Times New Roman" w:hAnsi="Times New Roman"/>
          <w:color w:val="000000"/>
          <w:sz w:val="28"/>
          <w:szCs w:val="28"/>
          <w:lang w:val="ru-RU"/>
        </w:rPr>
        <w:t xml:space="preserve">; постановами, </w:t>
      </w:r>
      <w:proofErr w:type="spellStart"/>
      <w:r w:rsidRPr="001843B9">
        <w:rPr>
          <w:rFonts w:ascii="Times New Roman" w:hAnsi="Times New Roman"/>
          <w:color w:val="000000"/>
          <w:sz w:val="28"/>
          <w:szCs w:val="28"/>
          <w:lang w:val="ru-RU"/>
        </w:rPr>
        <w:t>рішеннями</w:t>
      </w:r>
      <w:proofErr w:type="spellEnd"/>
      <w:r w:rsidRPr="001843B9">
        <w:rPr>
          <w:rFonts w:ascii="Times New Roman" w:hAnsi="Times New Roman"/>
          <w:color w:val="000000"/>
          <w:sz w:val="28"/>
          <w:szCs w:val="28"/>
          <w:lang w:val="ru-RU"/>
        </w:rPr>
        <w:t xml:space="preserve"> та </w:t>
      </w:r>
      <w:proofErr w:type="spellStart"/>
      <w:r w:rsidRPr="001843B9">
        <w:rPr>
          <w:rFonts w:ascii="Times New Roman" w:hAnsi="Times New Roman"/>
          <w:color w:val="000000"/>
          <w:sz w:val="28"/>
          <w:szCs w:val="28"/>
          <w:lang w:val="ru-RU"/>
        </w:rPr>
        <w:t>розпорядженнями</w:t>
      </w:r>
      <w:proofErr w:type="spellEnd"/>
      <w:r w:rsidRPr="001843B9">
        <w:rPr>
          <w:rFonts w:ascii="Times New Roman" w:hAnsi="Times New Roman"/>
          <w:color w:val="000000"/>
          <w:sz w:val="28"/>
          <w:szCs w:val="28"/>
          <w:lang w:val="ru-RU"/>
        </w:rPr>
        <w:t xml:space="preserve"> </w:t>
      </w:r>
      <w:proofErr w:type="spellStart"/>
      <w:r w:rsidRPr="001843B9">
        <w:rPr>
          <w:rFonts w:ascii="Times New Roman" w:hAnsi="Times New Roman"/>
          <w:color w:val="000000"/>
          <w:sz w:val="28"/>
          <w:szCs w:val="28"/>
          <w:lang w:val="ru-RU"/>
        </w:rPr>
        <w:t>Верховної</w:t>
      </w:r>
      <w:proofErr w:type="spellEnd"/>
      <w:r w:rsidRPr="001843B9">
        <w:rPr>
          <w:rFonts w:ascii="Times New Roman" w:hAnsi="Times New Roman"/>
          <w:color w:val="000000"/>
          <w:sz w:val="28"/>
          <w:szCs w:val="28"/>
          <w:lang w:val="ru-RU"/>
        </w:rPr>
        <w:t xml:space="preserve"> Ради </w:t>
      </w:r>
      <w:proofErr w:type="spellStart"/>
      <w:r w:rsidRPr="001843B9">
        <w:rPr>
          <w:rFonts w:ascii="Times New Roman" w:hAnsi="Times New Roman"/>
          <w:color w:val="000000"/>
          <w:sz w:val="28"/>
          <w:szCs w:val="28"/>
          <w:lang w:val="ru-RU"/>
        </w:rPr>
        <w:t>України</w:t>
      </w:r>
      <w:proofErr w:type="spellEnd"/>
      <w:r w:rsidRPr="001843B9">
        <w:rPr>
          <w:rFonts w:ascii="Times New Roman" w:hAnsi="Times New Roman"/>
          <w:color w:val="000000"/>
          <w:sz w:val="28"/>
          <w:szCs w:val="28"/>
          <w:lang w:val="ru-RU"/>
        </w:rPr>
        <w:t xml:space="preserve">; постановами та </w:t>
      </w:r>
      <w:proofErr w:type="spellStart"/>
      <w:r w:rsidRPr="001843B9">
        <w:rPr>
          <w:rFonts w:ascii="Times New Roman" w:hAnsi="Times New Roman"/>
          <w:color w:val="000000"/>
          <w:sz w:val="28"/>
          <w:szCs w:val="28"/>
          <w:lang w:val="ru-RU"/>
        </w:rPr>
        <w:t>розпорядженнями</w:t>
      </w:r>
      <w:proofErr w:type="spellEnd"/>
      <w:r w:rsidRPr="001843B9">
        <w:rPr>
          <w:rFonts w:ascii="Times New Roman" w:hAnsi="Times New Roman"/>
          <w:color w:val="000000"/>
          <w:sz w:val="28"/>
          <w:szCs w:val="28"/>
          <w:lang w:val="ru-RU"/>
        </w:rPr>
        <w:t xml:space="preserve"> </w:t>
      </w:r>
      <w:proofErr w:type="spellStart"/>
      <w:r w:rsidRPr="001843B9">
        <w:rPr>
          <w:rFonts w:ascii="Times New Roman" w:hAnsi="Times New Roman"/>
          <w:color w:val="000000"/>
          <w:sz w:val="28"/>
          <w:szCs w:val="28"/>
          <w:lang w:val="ru-RU"/>
        </w:rPr>
        <w:t>Кабінету</w:t>
      </w:r>
      <w:proofErr w:type="spellEnd"/>
      <w:r w:rsidRPr="001843B9">
        <w:rPr>
          <w:rFonts w:ascii="Times New Roman" w:hAnsi="Times New Roman"/>
          <w:color w:val="000000"/>
          <w:sz w:val="28"/>
          <w:szCs w:val="28"/>
          <w:lang w:val="ru-RU"/>
        </w:rPr>
        <w:t xml:space="preserve"> </w:t>
      </w:r>
      <w:proofErr w:type="spellStart"/>
      <w:r w:rsidRPr="001843B9">
        <w:rPr>
          <w:rFonts w:ascii="Times New Roman" w:hAnsi="Times New Roman"/>
          <w:color w:val="000000"/>
          <w:sz w:val="28"/>
          <w:szCs w:val="28"/>
          <w:lang w:val="ru-RU"/>
        </w:rPr>
        <w:t>Міністрів</w:t>
      </w:r>
      <w:proofErr w:type="spellEnd"/>
      <w:r w:rsidRPr="001843B9">
        <w:rPr>
          <w:rFonts w:ascii="Times New Roman" w:hAnsi="Times New Roman"/>
          <w:color w:val="000000"/>
          <w:sz w:val="28"/>
          <w:szCs w:val="28"/>
          <w:lang w:val="ru-RU"/>
        </w:rPr>
        <w:t xml:space="preserve"> </w:t>
      </w:r>
      <w:proofErr w:type="spellStart"/>
      <w:r w:rsidRPr="001843B9">
        <w:rPr>
          <w:rFonts w:ascii="Times New Roman" w:hAnsi="Times New Roman"/>
          <w:color w:val="000000"/>
          <w:sz w:val="28"/>
          <w:szCs w:val="28"/>
          <w:lang w:val="ru-RU"/>
        </w:rPr>
        <w:t>України</w:t>
      </w:r>
      <w:proofErr w:type="spellEnd"/>
      <w:r w:rsidRPr="001843B9">
        <w:rPr>
          <w:rFonts w:ascii="Times New Roman" w:hAnsi="Times New Roman"/>
          <w:color w:val="000000"/>
          <w:sz w:val="28"/>
          <w:szCs w:val="28"/>
          <w:lang w:val="ru-RU"/>
        </w:rPr>
        <w:t xml:space="preserve">; наказами </w:t>
      </w:r>
      <w:proofErr w:type="spellStart"/>
      <w:r w:rsidRPr="001843B9">
        <w:rPr>
          <w:rFonts w:ascii="Times New Roman" w:hAnsi="Times New Roman"/>
          <w:color w:val="000000"/>
          <w:sz w:val="28"/>
          <w:szCs w:val="28"/>
          <w:lang w:val="ru-RU"/>
        </w:rPr>
        <w:t>Міністерства</w:t>
      </w:r>
      <w:proofErr w:type="spellEnd"/>
      <w:r w:rsidRPr="001843B9">
        <w:rPr>
          <w:rFonts w:ascii="Times New Roman" w:hAnsi="Times New Roman"/>
          <w:color w:val="000000"/>
          <w:sz w:val="28"/>
          <w:szCs w:val="28"/>
          <w:lang w:val="ru-RU"/>
        </w:rPr>
        <w:t xml:space="preserve"> </w:t>
      </w:r>
      <w:proofErr w:type="spellStart"/>
      <w:r w:rsidRPr="001843B9">
        <w:rPr>
          <w:rFonts w:ascii="Times New Roman" w:hAnsi="Times New Roman"/>
          <w:color w:val="000000"/>
          <w:sz w:val="28"/>
          <w:szCs w:val="28"/>
          <w:lang w:val="ru-RU"/>
        </w:rPr>
        <w:t>соціальної</w:t>
      </w:r>
      <w:proofErr w:type="spellEnd"/>
      <w:r w:rsidRPr="001843B9">
        <w:rPr>
          <w:rFonts w:ascii="Times New Roman" w:hAnsi="Times New Roman"/>
          <w:color w:val="000000"/>
          <w:sz w:val="28"/>
          <w:szCs w:val="28"/>
          <w:lang w:val="ru-RU"/>
        </w:rPr>
        <w:t xml:space="preserve"> </w:t>
      </w:r>
      <w:proofErr w:type="spellStart"/>
      <w:r w:rsidRPr="001843B9">
        <w:rPr>
          <w:rFonts w:ascii="Times New Roman" w:hAnsi="Times New Roman"/>
          <w:color w:val="000000"/>
          <w:sz w:val="28"/>
          <w:szCs w:val="28"/>
          <w:lang w:val="ru-RU"/>
        </w:rPr>
        <w:t>політики</w:t>
      </w:r>
      <w:proofErr w:type="spellEnd"/>
      <w:r w:rsidRPr="001843B9">
        <w:rPr>
          <w:rFonts w:ascii="Times New Roman" w:hAnsi="Times New Roman"/>
          <w:color w:val="000000"/>
          <w:sz w:val="28"/>
          <w:szCs w:val="28"/>
          <w:lang w:val="ru-RU"/>
        </w:rPr>
        <w:t xml:space="preserve">; </w:t>
      </w:r>
      <w:proofErr w:type="spellStart"/>
      <w:r w:rsidRPr="001843B9">
        <w:rPr>
          <w:rFonts w:ascii="Times New Roman" w:hAnsi="Times New Roman"/>
          <w:color w:val="000000"/>
          <w:sz w:val="28"/>
          <w:szCs w:val="28"/>
          <w:lang w:val="ru-RU"/>
        </w:rPr>
        <w:t>розпорядженнями</w:t>
      </w:r>
      <w:proofErr w:type="spellEnd"/>
      <w:r w:rsidRPr="001843B9">
        <w:rPr>
          <w:rFonts w:ascii="Times New Roman" w:hAnsi="Times New Roman"/>
          <w:color w:val="000000"/>
          <w:sz w:val="28"/>
          <w:szCs w:val="28"/>
          <w:lang w:val="ru-RU"/>
        </w:rPr>
        <w:t xml:space="preserve"> </w:t>
      </w:r>
      <w:proofErr w:type="spellStart"/>
      <w:r w:rsidRPr="001843B9">
        <w:rPr>
          <w:rFonts w:ascii="Times New Roman" w:hAnsi="Times New Roman"/>
          <w:color w:val="000000"/>
          <w:sz w:val="28"/>
          <w:szCs w:val="28"/>
          <w:lang w:val="ru-RU"/>
        </w:rPr>
        <w:t>міського</w:t>
      </w:r>
      <w:proofErr w:type="spellEnd"/>
      <w:r w:rsidRPr="001843B9">
        <w:rPr>
          <w:rFonts w:ascii="Times New Roman" w:hAnsi="Times New Roman"/>
          <w:color w:val="000000"/>
          <w:sz w:val="28"/>
          <w:szCs w:val="28"/>
          <w:lang w:val="ru-RU"/>
        </w:rPr>
        <w:t xml:space="preserve"> </w:t>
      </w:r>
      <w:proofErr w:type="spellStart"/>
      <w:r w:rsidRPr="001843B9">
        <w:rPr>
          <w:rFonts w:ascii="Times New Roman" w:hAnsi="Times New Roman"/>
          <w:color w:val="000000"/>
          <w:sz w:val="28"/>
          <w:szCs w:val="28"/>
          <w:lang w:val="ru-RU"/>
        </w:rPr>
        <w:t>голови</w:t>
      </w:r>
      <w:proofErr w:type="spellEnd"/>
      <w:r w:rsidRPr="001843B9">
        <w:rPr>
          <w:rFonts w:ascii="Times New Roman" w:hAnsi="Times New Roman"/>
          <w:color w:val="000000"/>
          <w:sz w:val="28"/>
          <w:szCs w:val="28"/>
          <w:lang w:val="ru-RU"/>
        </w:rPr>
        <w:t xml:space="preserve">, </w:t>
      </w:r>
      <w:proofErr w:type="spellStart"/>
      <w:r w:rsidRPr="001843B9">
        <w:rPr>
          <w:rFonts w:ascii="Times New Roman" w:hAnsi="Times New Roman"/>
          <w:color w:val="000000"/>
          <w:sz w:val="28"/>
          <w:szCs w:val="28"/>
          <w:lang w:val="ru-RU"/>
        </w:rPr>
        <w:t>рішеннями</w:t>
      </w:r>
      <w:proofErr w:type="spellEnd"/>
      <w:r w:rsidRPr="001843B9">
        <w:rPr>
          <w:rFonts w:ascii="Times New Roman" w:hAnsi="Times New Roman"/>
          <w:color w:val="000000"/>
          <w:sz w:val="28"/>
          <w:szCs w:val="28"/>
          <w:lang w:val="ru-RU"/>
        </w:rPr>
        <w:t xml:space="preserve"> </w:t>
      </w:r>
      <w:proofErr w:type="spellStart"/>
      <w:r w:rsidRPr="001843B9">
        <w:rPr>
          <w:rFonts w:ascii="Times New Roman" w:hAnsi="Times New Roman"/>
          <w:color w:val="000000"/>
          <w:sz w:val="28"/>
          <w:szCs w:val="28"/>
          <w:lang w:val="ru-RU"/>
        </w:rPr>
        <w:t>Луцької</w:t>
      </w:r>
      <w:proofErr w:type="spellEnd"/>
      <w:r w:rsidRPr="001843B9">
        <w:rPr>
          <w:rFonts w:ascii="Times New Roman" w:hAnsi="Times New Roman"/>
          <w:color w:val="000000"/>
          <w:sz w:val="28"/>
          <w:szCs w:val="28"/>
          <w:lang w:val="ru-RU"/>
        </w:rPr>
        <w:t xml:space="preserve"> </w:t>
      </w:r>
      <w:proofErr w:type="spellStart"/>
      <w:r w:rsidRPr="001843B9">
        <w:rPr>
          <w:rFonts w:ascii="Times New Roman" w:hAnsi="Times New Roman"/>
          <w:color w:val="000000"/>
          <w:sz w:val="28"/>
          <w:szCs w:val="28"/>
          <w:lang w:val="ru-RU"/>
        </w:rPr>
        <w:t>міської</w:t>
      </w:r>
      <w:proofErr w:type="spellEnd"/>
      <w:r w:rsidRPr="001843B9">
        <w:rPr>
          <w:rFonts w:ascii="Times New Roman" w:hAnsi="Times New Roman"/>
          <w:color w:val="000000"/>
          <w:sz w:val="28"/>
          <w:szCs w:val="28"/>
          <w:lang w:val="ru-RU"/>
        </w:rPr>
        <w:t xml:space="preserve"> ради, </w:t>
      </w:r>
      <w:proofErr w:type="spellStart"/>
      <w:r w:rsidRPr="001843B9">
        <w:rPr>
          <w:rFonts w:ascii="Times New Roman" w:hAnsi="Times New Roman"/>
          <w:color w:val="000000"/>
          <w:sz w:val="28"/>
          <w:szCs w:val="28"/>
          <w:lang w:val="ru-RU"/>
        </w:rPr>
        <w:t>її</w:t>
      </w:r>
      <w:proofErr w:type="spellEnd"/>
      <w:r w:rsidRPr="001843B9">
        <w:rPr>
          <w:rFonts w:ascii="Times New Roman" w:hAnsi="Times New Roman"/>
          <w:color w:val="000000"/>
          <w:sz w:val="28"/>
          <w:szCs w:val="28"/>
          <w:lang w:val="ru-RU"/>
        </w:rPr>
        <w:t xml:space="preserve"> </w:t>
      </w:r>
      <w:proofErr w:type="spellStart"/>
      <w:r w:rsidRPr="001843B9">
        <w:rPr>
          <w:rFonts w:ascii="Times New Roman" w:hAnsi="Times New Roman"/>
          <w:color w:val="000000"/>
          <w:sz w:val="28"/>
          <w:szCs w:val="28"/>
          <w:lang w:val="ru-RU"/>
        </w:rPr>
        <w:t>виконавчого</w:t>
      </w:r>
      <w:proofErr w:type="spellEnd"/>
      <w:r w:rsidRPr="001843B9">
        <w:rPr>
          <w:rFonts w:ascii="Times New Roman" w:hAnsi="Times New Roman"/>
          <w:color w:val="000000"/>
          <w:sz w:val="28"/>
          <w:szCs w:val="28"/>
          <w:lang w:val="ru-RU"/>
        </w:rPr>
        <w:t xml:space="preserve"> </w:t>
      </w:r>
      <w:proofErr w:type="spellStart"/>
      <w:r w:rsidRPr="001843B9">
        <w:rPr>
          <w:rFonts w:ascii="Times New Roman" w:hAnsi="Times New Roman"/>
          <w:color w:val="000000"/>
          <w:sz w:val="28"/>
          <w:szCs w:val="28"/>
          <w:lang w:val="ru-RU"/>
        </w:rPr>
        <w:t>комітету</w:t>
      </w:r>
      <w:proofErr w:type="spellEnd"/>
      <w:r w:rsidRPr="001843B9">
        <w:rPr>
          <w:rFonts w:ascii="Times New Roman" w:hAnsi="Times New Roman"/>
          <w:color w:val="000000"/>
          <w:sz w:val="28"/>
          <w:szCs w:val="28"/>
          <w:lang w:val="ru-RU"/>
        </w:rPr>
        <w:t xml:space="preserve">, наказами </w:t>
      </w:r>
      <w:proofErr w:type="spellStart"/>
      <w:r w:rsidRPr="001843B9">
        <w:rPr>
          <w:rFonts w:ascii="Times New Roman" w:hAnsi="Times New Roman"/>
          <w:color w:val="000000"/>
          <w:sz w:val="28"/>
          <w:szCs w:val="28"/>
          <w:lang w:val="ru-RU"/>
        </w:rPr>
        <w:t>управління</w:t>
      </w:r>
      <w:proofErr w:type="spellEnd"/>
      <w:r w:rsidRPr="001843B9">
        <w:rPr>
          <w:rFonts w:ascii="Times New Roman" w:hAnsi="Times New Roman"/>
          <w:color w:val="000000"/>
          <w:sz w:val="28"/>
          <w:szCs w:val="28"/>
          <w:lang w:val="ru-RU"/>
        </w:rPr>
        <w:t xml:space="preserve"> </w:t>
      </w:r>
      <w:proofErr w:type="spellStart"/>
      <w:r w:rsidRPr="001843B9">
        <w:rPr>
          <w:rFonts w:ascii="Times New Roman" w:hAnsi="Times New Roman"/>
          <w:color w:val="000000"/>
          <w:sz w:val="28"/>
          <w:szCs w:val="28"/>
          <w:lang w:val="ru-RU"/>
        </w:rPr>
        <w:t>соціальних</w:t>
      </w:r>
      <w:proofErr w:type="spellEnd"/>
      <w:r w:rsidRPr="001843B9">
        <w:rPr>
          <w:rFonts w:ascii="Times New Roman" w:hAnsi="Times New Roman"/>
          <w:color w:val="000000"/>
          <w:sz w:val="28"/>
          <w:szCs w:val="28"/>
          <w:lang w:val="ru-RU"/>
        </w:rPr>
        <w:t xml:space="preserve"> служб для </w:t>
      </w:r>
      <w:proofErr w:type="spellStart"/>
      <w:r w:rsidRPr="001843B9">
        <w:rPr>
          <w:rFonts w:ascii="Times New Roman" w:hAnsi="Times New Roman"/>
          <w:color w:val="000000"/>
          <w:sz w:val="28"/>
          <w:szCs w:val="28"/>
          <w:lang w:val="ru-RU"/>
        </w:rPr>
        <w:t>сім’ї</w:t>
      </w:r>
      <w:proofErr w:type="spellEnd"/>
      <w:r w:rsidRPr="001843B9">
        <w:rPr>
          <w:rFonts w:ascii="Times New Roman" w:hAnsi="Times New Roman"/>
          <w:color w:val="000000"/>
          <w:sz w:val="28"/>
          <w:szCs w:val="28"/>
          <w:lang w:val="ru-RU"/>
        </w:rPr>
        <w:t xml:space="preserve">, </w:t>
      </w:r>
      <w:proofErr w:type="spellStart"/>
      <w:r w:rsidRPr="001843B9">
        <w:rPr>
          <w:rFonts w:ascii="Times New Roman" w:hAnsi="Times New Roman"/>
          <w:color w:val="000000"/>
          <w:sz w:val="28"/>
          <w:szCs w:val="28"/>
          <w:lang w:val="ru-RU"/>
        </w:rPr>
        <w:t>дітей</w:t>
      </w:r>
      <w:proofErr w:type="spellEnd"/>
      <w:r w:rsidRPr="001843B9">
        <w:rPr>
          <w:rFonts w:ascii="Times New Roman" w:hAnsi="Times New Roman"/>
          <w:color w:val="000000"/>
          <w:sz w:val="28"/>
          <w:szCs w:val="28"/>
          <w:lang w:val="ru-RU"/>
        </w:rPr>
        <w:t xml:space="preserve"> та </w:t>
      </w:r>
      <w:proofErr w:type="spellStart"/>
      <w:r w:rsidRPr="001843B9">
        <w:rPr>
          <w:rFonts w:ascii="Times New Roman" w:hAnsi="Times New Roman"/>
          <w:color w:val="000000"/>
          <w:sz w:val="28"/>
          <w:szCs w:val="28"/>
          <w:lang w:val="ru-RU"/>
        </w:rPr>
        <w:t>молоді</w:t>
      </w:r>
      <w:proofErr w:type="spellEnd"/>
      <w:r w:rsidRPr="001843B9">
        <w:rPr>
          <w:rFonts w:ascii="Times New Roman" w:hAnsi="Times New Roman"/>
          <w:color w:val="000000"/>
          <w:sz w:val="28"/>
          <w:szCs w:val="28"/>
          <w:lang w:val="ru-RU"/>
        </w:rPr>
        <w:t xml:space="preserve">; </w:t>
      </w:r>
      <w:proofErr w:type="spellStart"/>
      <w:r w:rsidRPr="001843B9">
        <w:rPr>
          <w:rFonts w:ascii="Times New Roman" w:hAnsi="Times New Roman"/>
          <w:color w:val="000000"/>
          <w:sz w:val="28"/>
          <w:szCs w:val="28"/>
          <w:lang w:val="ru-RU"/>
        </w:rPr>
        <w:t>Положенням</w:t>
      </w:r>
      <w:proofErr w:type="spellEnd"/>
      <w:r w:rsidRPr="001843B9">
        <w:rPr>
          <w:rFonts w:ascii="Times New Roman" w:hAnsi="Times New Roman"/>
          <w:color w:val="000000"/>
          <w:sz w:val="28"/>
          <w:szCs w:val="28"/>
          <w:lang w:val="ru-RU"/>
        </w:rPr>
        <w:t xml:space="preserve"> про </w:t>
      </w:r>
      <w:proofErr w:type="spellStart"/>
      <w:r w:rsidRPr="001843B9">
        <w:rPr>
          <w:rFonts w:ascii="Times New Roman" w:hAnsi="Times New Roman"/>
          <w:color w:val="000000"/>
          <w:sz w:val="28"/>
          <w:szCs w:val="28"/>
          <w:lang w:val="ru-RU"/>
        </w:rPr>
        <w:t>денний</w:t>
      </w:r>
      <w:proofErr w:type="spellEnd"/>
      <w:r w:rsidRPr="001843B9">
        <w:rPr>
          <w:rFonts w:ascii="Times New Roman" w:hAnsi="Times New Roman"/>
          <w:color w:val="000000"/>
          <w:sz w:val="28"/>
          <w:szCs w:val="28"/>
          <w:lang w:val="ru-RU"/>
        </w:rPr>
        <w:t xml:space="preserve"> центр  </w:t>
      </w:r>
      <w:proofErr w:type="spellStart"/>
      <w:r w:rsidRPr="001843B9">
        <w:rPr>
          <w:rFonts w:ascii="Times New Roman" w:hAnsi="Times New Roman"/>
          <w:color w:val="000000"/>
          <w:sz w:val="28"/>
          <w:szCs w:val="28"/>
          <w:lang w:val="ru-RU"/>
        </w:rPr>
        <w:t>соціально-психологічної</w:t>
      </w:r>
      <w:proofErr w:type="spellEnd"/>
      <w:r w:rsidRPr="001843B9">
        <w:rPr>
          <w:rFonts w:ascii="Times New Roman" w:hAnsi="Times New Roman"/>
          <w:color w:val="000000"/>
          <w:sz w:val="28"/>
          <w:szCs w:val="28"/>
          <w:lang w:val="ru-RU"/>
        </w:rPr>
        <w:t xml:space="preserve"> </w:t>
      </w:r>
      <w:proofErr w:type="spellStart"/>
      <w:r w:rsidRPr="001843B9">
        <w:rPr>
          <w:rFonts w:ascii="Times New Roman" w:hAnsi="Times New Roman"/>
          <w:color w:val="000000"/>
          <w:sz w:val="28"/>
          <w:szCs w:val="28"/>
          <w:lang w:val="ru-RU"/>
        </w:rPr>
        <w:t>допомоги</w:t>
      </w:r>
      <w:proofErr w:type="spellEnd"/>
      <w:r w:rsidRPr="001843B9">
        <w:rPr>
          <w:rFonts w:ascii="Times New Roman" w:hAnsi="Times New Roman"/>
          <w:color w:val="000000"/>
          <w:sz w:val="28"/>
          <w:szCs w:val="28"/>
          <w:lang w:val="ru-RU"/>
        </w:rPr>
        <w:t xml:space="preserve"> особам, </w:t>
      </w:r>
      <w:proofErr w:type="spellStart"/>
      <w:r w:rsidRPr="001843B9">
        <w:rPr>
          <w:rFonts w:ascii="Times New Roman" w:hAnsi="Times New Roman"/>
          <w:color w:val="000000"/>
          <w:sz w:val="28"/>
          <w:szCs w:val="28"/>
          <w:lang w:val="ru-RU"/>
        </w:rPr>
        <w:t>які</w:t>
      </w:r>
      <w:proofErr w:type="spellEnd"/>
      <w:r w:rsidRPr="001843B9">
        <w:rPr>
          <w:rFonts w:ascii="Times New Roman" w:hAnsi="Times New Roman"/>
          <w:color w:val="000000"/>
          <w:sz w:val="28"/>
          <w:szCs w:val="28"/>
          <w:lang w:val="ru-RU"/>
        </w:rPr>
        <w:t xml:space="preserve"> </w:t>
      </w:r>
      <w:proofErr w:type="spellStart"/>
      <w:r w:rsidRPr="001843B9">
        <w:rPr>
          <w:rFonts w:ascii="Times New Roman" w:hAnsi="Times New Roman"/>
          <w:color w:val="000000"/>
          <w:sz w:val="28"/>
          <w:szCs w:val="28"/>
          <w:lang w:val="ru-RU"/>
        </w:rPr>
        <w:t>постраждали</w:t>
      </w:r>
      <w:proofErr w:type="spellEnd"/>
      <w:r w:rsidRPr="001843B9">
        <w:rPr>
          <w:rFonts w:ascii="Times New Roman" w:hAnsi="Times New Roman"/>
          <w:color w:val="000000"/>
          <w:sz w:val="28"/>
          <w:szCs w:val="28"/>
          <w:lang w:val="ru-RU"/>
        </w:rPr>
        <w:t xml:space="preserve"> </w:t>
      </w:r>
      <w:proofErr w:type="spellStart"/>
      <w:r w:rsidRPr="001843B9">
        <w:rPr>
          <w:rFonts w:ascii="Times New Roman" w:hAnsi="Times New Roman"/>
          <w:color w:val="000000"/>
          <w:sz w:val="28"/>
          <w:szCs w:val="28"/>
          <w:lang w:val="ru-RU"/>
        </w:rPr>
        <w:t>від</w:t>
      </w:r>
      <w:proofErr w:type="spellEnd"/>
      <w:r w:rsidRPr="001843B9">
        <w:rPr>
          <w:rFonts w:ascii="Times New Roman" w:hAnsi="Times New Roman"/>
          <w:color w:val="000000"/>
          <w:sz w:val="28"/>
          <w:szCs w:val="28"/>
          <w:lang w:val="ru-RU"/>
        </w:rPr>
        <w:t xml:space="preserve"> </w:t>
      </w:r>
      <w:proofErr w:type="spellStart"/>
      <w:r w:rsidRPr="001843B9">
        <w:rPr>
          <w:rFonts w:ascii="Times New Roman" w:hAnsi="Times New Roman"/>
          <w:color w:val="000000"/>
          <w:sz w:val="28"/>
          <w:szCs w:val="28"/>
          <w:lang w:val="ru-RU"/>
        </w:rPr>
        <w:t>домашнього</w:t>
      </w:r>
      <w:proofErr w:type="spellEnd"/>
      <w:r w:rsidRPr="001843B9">
        <w:rPr>
          <w:rFonts w:ascii="Times New Roman" w:hAnsi="Times New Roman"/>
          <w:color w:val="000000"/>
          <w:sz w:val="28"/>
          <w:szCs w:val="28"/>
          <w:lang w:val="ru-RU"/>
        </w:rPr>
        <w:t xml:space="preserve"> </w:t>
      </w:r>
      <w:proofErr w:type="spellStart"/>
      <w:r w:rsidRPr="001843B9">
        <w:rPr>
          <w:rFonts w:ascii="Times New Roman" w:hAnsi="Times New Roman"/>
          <w:color w:val="000000"/>
          <w:sz w:val="28"/>
          <w:szCs w:val="28"/>
          <w:lang w:val="ru-RU"/>
        </w:rPr>
        <w:t>насильства</w:t>
      </w:r>
      <w:proofErr w:type="spellEnd"/>
      <w:r w:rsidRPr="001843B9">
        <w:rPr>
          <w:rFonts w:ascii="Times New Roman" w:hAnsi="Times New Roman"/>
          <w:color w:val="000000"/>
          <w:sz w:val="28"/>
          <w:szCs w:val="28"/>
          <w:lang w:val="ru-RU"/>
        </w:rPr>
        <w:t xml:space="preserve"> та/</w:t>
      </w:r>
      <w:proofErr w:type="spellStart"/>
      <w:r w:rsidRPr="001843B9">
        <w:rPr>
          <w:rFonts w:ascii="Times New Roman" w:hAnsi="Times New Roman"/>
          <w:color w:val="000000"/>
          <w:sz w:val="28"/>
          <w:szCs w:val="28"/>
          <w:lang w:val="ru-RU"/>
        </w:rPr>
        <w:t>або</w:t>
      </w:r>
      <w:proofErr w:type="spellEnd"/>
      <w:r w:rsidRPr="001843B9">
        <w:rPr>
          <w:rFonts w:ascii="Times New Roman" w:hAnsi="Times New Roman"/>
          <w:color w:val="000000"/>
          <w:sz w:val="28"/>
          <w:szCs w:val="28"/>
          <w:lang w:val="ru-RU"/>
        </w:rPr>
        <w:t xml:space="preserve"> </w:t>
      </w:r>
      <w:proofErr w:type="spellStart"/>
      <w:r w:rsidRPr="001843B9">
        <w:rPr>
          <w:rFonts w:ascii="Times New Roman" w:hAnsi="Times New Roman"/>
          <w:color w:val="000000"/>
          <w:sz w:val="28"/>
          <w:szCs w:val="28"/>
          <w:lang w:val="ru-RU"/>
        </w:rPr>
        <w:t>насильства</w:t>
      </w:r>
      <w:proofErr w:type="spellEnd"/>
      <w:r w:rsidRPr="001843B9">
        <w:rPr>
          <w:rFonts w:ascii="Times New Roman" w:hAnsi="Times New Roman"/>
          <w:color w:val="000000"/>
          <w:sz w:val="28"/>
          <w:szCs w:val="28"/>
          <w:lang w:val="ru-RU"/>
        </w:rPr>
        <w:t xml:space="preserve"> за </w:t>
      </w:r>
      <w:proofErr w:type="spellStart"/>
      <w:r w:rsidRPr="001843B9">
        <w:rPr>
          <w:rFonts w:ascii="Times New Roman" w:hAnsi="Times New Roman"/>
          <w:color w:val="000000"/>
          <w:sz w:val="28"/>
          <w:szCs w:val="28"/>
          <w:lang w:val="ru-RU"/>
        </w:rPr>
        <w:t>ознакою</w:t>
      </w:r>
      <w:proofErr w:type="spellEnd"/>
      <w:r w:rsidRPr="001843B9">
        <w:rPr>
          <w:rFonts w:ascii="Times New Roman" w:hAnsi="Times New Roman"/>
          <w:color w:val="000000"/>
          <w:sz w:val="28"/>
          <w:szCs w:val="28"/>
          <w:lang w:val="ru-RU"/>
        </w:rPr>
        <w:t xml:space="preserve"> </w:t>
      </w:r>
      <w:proofErr w:type="spellStart"/>
      <w:r w:rsidRPr="001843B9">
        <w:rPr>
          <w:rFonts w:ascii="Times New Roman" w:hAnsi="Times New Roman"/>
          <w:color w:val="000000"/>
          <w:sz w:val="28"/>
          <w:szCs w:val="28"/>
          <w:lang w:val="ru-RU"/>
        </w:rPr>
        <w:t>статі</w:t>
      </w:r>
      <w:proofErr w:type="spellEnd"/>
      <w:r w:rsidRPr="001843B9">
        <w:rPr>
          <w:rFonts w:ascii="Times New Roman" w:hAnsi="Times New Roman"/>
          <w:color w:val="000000"/>
          <w:sz w:val="28"/>
          <w:szCs w:val="28"/>
          <w:lang w:val="ru-RU"/>
        </w:rPr>
        <w:t xml:space="preserve">. Повинен знати </w:t>
      </w:r>
      <w:proofErr w:type="spellStart"/>
      <w:r w:rsidRPr="001843B9">
        <w:rPr>
          <w:rFonts w:ascii="Times New Roman" w:hAnsi="Times New Roman"/>
          <w:color w:val="000000"/>
          <w:sz w:val="28"/>
          <w:szCs w:val="28"/>
          <w:lang w:val="ru-RU"/>
        </w:rPr>
        <w:t>стандарти</w:t>
      </w:r>
      <w:proofErr w:type="spellEnd"/>
      <w:r w:rsidRPr="001843B9">
        <w:rPr>
          <w:rFonts w:ascii="Times New Roman" w:hAnsi="Times New Roman"/>
          <w:color w:val="000000"/>
          <w:sz w:val="28"/>
          <w:szCs w:val="28"/>
          <w:lang w:val="ru-RU"/>
        </w:rPr>
        <w:t xml:space="preserve"> </w:t>
      </w:r>
      <w:r w:rsidRPr="001843B9">
        <w:rPr>
          <w:rFonts w:ascii="Times New Roman" w:hAnsi="Times New Roman"/>
          <w:color w:val="000000"/>
          <w:sz w:val="28"/>
          <w:szCs w:val="28"/>
          <w:lang w:val="en-US"/>
        </w:rPr>
        <w:t>ISO</w:t>
      </w:r>
      <w:r w:rsidRPr="001843B9">
        <w:rPr>
          <w:rFonts w:ascii="Times New Roman" w:hAnsi="Times New Roman"/>
          <w:color w:val="000000"/>
          <w:sz w:val="28"/>
          <w:szCs w:val="28"/>
        </w:rPr>
        <w:t>, інструкцію з діловодства, правила внутрішнього трудового розпорядку, правила охорони праці та протипожежної безпеки, основні правила роботи на комп’ютері, державну мову.</w:t>
      </w:r>
    </w:p>
    <w:p w14:paraId="42093D13" w14:textId="4085E628" w:rsidR="00C12346" w:rsidRPr="001843B9" w:rsidRDefault="00C12346" w:rsidP="001843B9">
      <w:pPr>
        <w:spacing w:after="0" w:line="240" w:lineRule="auto"/>
        <w:ind w:firstLine="709"/>
        <w:jc w:val="both"/>
        <w:rPr>
          <w:rFonts w:ascii="Times New Roman" w:hAnsi="Times New Roman"/>
          <w:color w:val="000000"/>
          <w:sz w:val="28"/>
          <w:szCs w:val="28"/>
        </w:rPr>
      </w:pPr>
      <w:r w:rsidRPr="001843B9">
        <w:rPr>
          <w:rFonts w:ascii="Times New Roman" w:hAnsi="Times New Roman"/>
          <w:color w:val="000000"/>
          <w:sz w:val="28"/>
          <w:szCs w:val="28"/>
        </w:rPr>
        <w:t xml:space="preserve">Діяльність </w:t>
      </w:r>
      <w:r w:rsidR="008A6074">
        <w:rPr>
          <w:rFonts w:ascii="Times New Roman" w:hAnsi="Times New Roman"/>
          <w:color w:val="000000"/>
          <w:sz w:val="28"/>
          <w:szCs w:val="28"/>
        </w:rPr>
        <w:t>психолога</w:t>
      </w:r>
      <w:r w:rsidRPr="001843B9">
        <w:rPr>
          <w:rFonts w:ascii="Times New Roman" w:hAnsi="Times New Roman"/>
          <w:color w:val="000000"/>
          <w:sz w:val="28"/>
          <w:szCs w:val="28"/>
        </w:rPr>
        <w:t xml:space="preserve"> спрямована на організацію надання психологічних</w:t>
      </w:r>
      <w:r w:rsidR="008A6074">
        <w:rPr>
          <w:rFonts w:ascii="Times New Roman" w:hAnsi="Times New Roman"/>
          <w:color w:val="000000"/>
          <w:sz w:val="28"/>
          <w:szCs w:val="28"/>
        </w:rPr>
        <w:t xml:space="preserve"> </w:t>
      </w:r>
      <w:r w:rsidRPr="001843B9">
        <w:rPr>
          <w:rFonts w:ascii="Times New Roman" w:hAnsi="Times New Roman"/>
          <w:color w:val="000000"/>
          <w:sz w:val="28"/>
          <w:szCs w:val="28"/>
        </w:rPr>
        <w:t>послуг</w:t>
      </w:r>
      <w:r w:rsidR="008A6074">
        <w:rPr>
          <w:rFonts w:ascii="Times New Roman" w:hAnsi="Times New Roman"/>
          <w:color w:val="000000"/>
          <w:sz w:val="28"/>
          <w:szCs w:val="28"/>
        </w:rPr>
        <w:t xml:space="preserve"> в умовах воєнного стану,</w:t>
      </w:r>
      <w:r w:rsidRPr="001843B9">
        <w:rPr>
          <w:rFonts w:ascii="Times New Roman" w:hAnsi="Times New Roman"/>
          <w:color w:val="000000"/>
          <w:sz w:val="28"/>
          <w:szCs w:val="28"/>
        </w:rPr>
        <w:t xml:space="preserve"> відповідно до вимог чинного законодавства.</w:t>
      </w:r>
    </w:p>
    <w:p w14:paraId="7305D485" w14:textId="4753A5C1" w:rsidR="00C12346" w:rsidRPr="001843B9" w:rsidRDefault="008A6074" w:rsidP="001843B9">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Послуга психолога</w:t>
      </w:r>
      <w:r w:rsidR="00C12346" w:rsidRPr="001843B9">
        <w:rPr>
          <w:rFonts w:ascii="Times New Roman" w:hAnsi="Times New Roman"/>
          <w:color w:val="000000"/>
          <w:sz w:val="28"/>
          <w:szCs w:val="28"/>
          <w:lang w:val="ru-RU"/>
        </w:rPr>
        <w:t xml:space="preserve"> </w:t>
      </w:r>
      <w:proofErr w:type="spellStart"/>
      <w:r w:rsidR="00C12346" w:rsidRPr="001843B9">
        <w:rPr>
          <w:rFonts w:ascii="Times New Roman" w:hAnsi="Times New Roman"/>
          <w:color w:val="000000"/>
          <w:sz w:val="28"/>
          <w:szCs w:val="28"/>
          <w:lang w:val="ru-RU"/>
        </w:rPr>
        <w:t>відповідно</w:t>
      </w:r>
      <w:proofErr w:type="spellEnd"/>
      <w:r w:rsidR="00C12346" w:rsidRPr="001843B9">
        <w:rPr>
          <w:rFonts w:ascii="Times New Roman" w:hAnsi="Times New Roman"/>
          <w:color w:val="000000"/>
          <w:sz w:val="28"/>
          <w:szCs w:val="28"/>
          <w:lang w:val="ru-RU"/>
        </w:rPr>
        <w:t xml:space="preserve"> до </w:t>
      </w:r>
      <w:proofErr w:type="spellStart"/>
      <w:r w:rsidR="00C12346" w:rsidRPr="001843B9">
        <w:rPr>
          <w:rFonts w:ascii="Times New Roman" w:hAnsi="Times New Roman"/>
          <w:color w:val="000000"/>
          <w:sz w:val="28"/>
          <w:szCs w:val="28"/>
          <w:lang w:val="ru-RU"/>
        </w:rPr>
        <w:t>повноважень</w:t>
      </w:r>
      <w:proofErr w:type="spellEnd"/>
      <w:r w:rsidR="00C12346" w:rsidRPr="001843B9">
        <w:rPr>
          <w:rFonts w:ascii="Times New Roman" w:hAnsi="Times New Roman"/>
          <w:color w:val="000000"/>
          <w:sz w:val="28"/>
          <w:szCs w:val="28"/>
        </w:rPr>
        <w:t>:</w:t>
      </w:r>
    </w:p>
    <w:p w14:paraId="7590A63C" w14:textId="77777777" w:rsidR="00C228A6" w:rsidRPr="00C228A6" w:rsidRDefault="00C228A6" w:rsidP="00C228A6">
      <w:pPr>
        <w:spacing w:after="0" w:line="240" w:lineRule="auto"/>
        <w:ind w:firstLine="709"/>
        <w:jc w:val="both"/>
        <w:rPr>
          <w:rFonts w:ascii="Liberation Serif" w:eastAsia="SimSun" w:hAnsi="Liberation Serif" w:cs="Mangal"/>
          <w:color w:val="000000"/>
          <w:kern w:val="1"/>
          <w:sz w:val="28"/>
          <w:szCs w:val="28"/>
          <w:lang w:eastAsia="zh-CN" w:bidi="hi-IN"/>
        </w:rPr>
      </w:pPr>
      <w:r w:rsidRPr="00C228A6">
        <w:rPr>
          <w:rFonts w:ascii="Liberation Serif" w:eastAsia="SimSun" w:hAnsi="Liberation Serif" w:cs="Mangal"/>
          <w:color w:val="000000"/>
          <w:kern w:val="1"/>
          <w:sz w:val="28"/>
          <w:szCs w:val="28"/>
          <w:lang w:eastAsia="zh-CN" w:bidi="hi-IN"/>
        </w:rPr>
        <w:t>- проводить індивідуальні консультування в он-лайн та оф – лайн форматі;</w:t>
      </w:r>
    </w:p>
    <w:p w14:paraId="494632F9" w14:textId="77777777" w:rsidR="00C228A6" w:rsidRPr="00C228A6" w:rsidRDefault="00C228A6" w:rsidP="00C228A6">
      <w:pPr>
        <w:spacing w:after="0" w:line="240" w:lineRule="auto"/>
        <w:ind w:firstLine="709"/>
        <w:jc w:val="both"/>
        <w:rPr>
          <w:rFonts w:ascii="Liberation Serif" w:eastAsia="SimSun" w:hAnsi="Liberation Serif" w:cs="Mangal"/>
          <w:color w:val="000000"/>
          <w:kern w:val="1"/>
          <w:sz w:val="28"/>
          <w:szCs w:val="28"/>
          <w:lang w:eastAsia="zh-CN" w:bidi="hi-IN"/>
        </w:rPr>
      </w:pPr>
      <w:r w:rsidRPr="00C228A6">
        <w:rPr>
          <w:rFonts w:ascii="Liberation Serif" w:eastAsia="SimSun" w:hAnsi="Liberation Serif" w:cs="Mangal"/>
          <w:color w:val="000000"/>
          <w:kern w:val="1"/>
          <w:sz w:val="28"/>
          <w:szCs w:val="28"/>
          <w:lang w:eastAsia="zh-CN" w:bidi="hi-IN"/>
        </w:rPr>
        <w:t>- проводить консультування через інформаційну лінію підтримки;</w:t>
      </w:r>
    </w:p>
    <w:p w14:paraId="251E58F2" w14:textId="77777777" w:rsidR="00C228A6" w:rsidRPr="00C228A6" w:rsidRDefault="00C228A6" w:rsidP="00C228A6">
      <w:pPr>
        <w:spacing w:after="0" w:line="240" w:lineRule="auto"/>
        <w:ind w:firstLine="709"/>
        <w:jc w:val="both"/>
        <w:rPr>
          <w:rFonts w:ascii="Liberation Serif" w:eastAsia="SimSun" w:hAnsi="Liberation Serif" w:cs="Mangal"/>
          <w:color w:val="000000"/>
          <w:kern w:val="1"/>
          <w:sz w:val="28"/>
          <w:szCs w:val="28"/>
          <w:lang w:eastAsia="zh-CN" w:bidi="hi-IN"/>
        </w:rPr>
      </w:pPr>
      <w:r w:rsidRPr="00C228A6">
        <w:rPr>
          <w:rFonts w:ascii="Liberation Serif" w:eastAsia="SimSun" w:hAnsi="Liberation Serif" w:cs="Mangal"/>
          <w:color w:val="000000"/>
          <w:kern w:val="1"/>
          <w:sz w:val="28"/>
          <w:szCs w:val="28"/>
          <w:lang w:eastAsia="zh-CN" w:bidi="hi-IN"/>
        </w:rPr>
        <w:t>- проводить групу взаємо підтримки, тренінги та групові сесії;</w:t>
      </w:r>
    </w:p>
    <w:p w14:paraId="1846F144" w14:textId="77777777" w:rsidR="00C228A6" w:rsidRPr="00C228A6" w:rsidRDefault="00C228A6" w:rsidP="00C228A6">
      <w:pPr>
        <w:spacing w:after="0" w:line="240" w:lineRule="auto"/>
        <w:ind w:firstLine="709"/>
        <w:jc w:val="both"/>
        <w:rPr>
          <w:rFonts w:ascii="Liberation Serif" w:eastAsia="SimSun" w:hAnsi="Liberation Serif" w:cs="Mangal"/>
          <w:color w:val="000000"/>
          <w:kern w:val="1"/>
          <w:sz w:val="28"/>
          <w:szCs w:val="28"/>
          <w:lang w:eastAsia="zh-CN" w:bidi="hi-IN"/>
        </w:rPr>
      </w:pPr>
      <w:r w:rsidRPr="00C228A6">
        <w:rPr>
          <w:rFonts w:ascii="Liberation Serif" w:eastAsia="SimSun" w:hAnsi="Liberation Serif" w:cs="Mangal"/>
          <w:color w:val="000000"/>
          <w:kern w:val="1"/>
          <w:sz w:val="28"/>
          <w:szCs w:val="28"/>
          <w:lang w:eastAsia="zh-CN" w:bidi="hi-IN"/>
        </w:rPr>
        <w:t>- здійснює невідкладні заходи кризової психологічної підтримки;</w:t>
      </w:r>
    </w:p>
    <w:p w14:paraId="74A27DC4" w14:textId="77777777" w:rsidR="00C228A6" w:rsidRPr="00C228A6" w:rsidRDefault="00C228A6" w:rsidP="00C228A6">
      <w:pPr>
        <w:spacing w:after="0" w:line="240" w:lineRule="auto"/>
        <w:ind w:firstLine="709"/>
        <w:jc w:val="both"/>
        <w:rPr>
          <w:rFonts w:ascii="Liberation Serif" w:eastAsia="SimSun" w:hAnsi="Liberation Serif" w:cs="Mangal"/>
          <w:color w:val="000000"/>
          <w:kern w:val="1"/>
          <w:sz w:val="28"/>
          <w:szCs w:val="28"/>
          <w:lang w:eastAsia="zh-CN" w:bidi="hi-IN"/>
        </w:rPr>
      </w:pPr>
      <w:r w:rsidRPr="00C228A6">
        <w:rPr>
          <w:rFonts w:ascii="Liberation Serif" w:eastAsia="SimSun" w:hAnsi="Liberation Serif" w:cs="Mangal"/>
          <w:color w:val="000000"/>
          <w:kern w:val="1"/>
          <w:sz w:val="28"/>
          <w:szCs w:val="28"/>
          <w:lang w:eastAsia="zh-CN" w:bidi="hi-IN"/>
        </w:rPr>
        <w:t>- проводить діагностику та тестування;</w:t>
      </w:r>
    </w:p>
    <w:p w14:paraId="18BFADA9" w14:textId="77777777" w:rsidR="00C228A6" w:rsidRPr="00C228A6" w:rsidRDefault="00C228A6" w:rsidP="00C228A6">
      <w:pPr>
        <w:spacing w:after="0" w:line="240" w:lineRule="auto"/>
        <w:ind w:firstLine="709"/>
        <w:jc w:val="both"/>
        <w:rPr>
          <w:rFonts w:ascii="Liberation Serif" w:eastAsia="SimSun" w:hAnsi="Liberation Serif" w:cs="Mangal"/>
          <w:color w:val="000000"/>
          <w:kern w:val="1"/>
          <w:sz w:val="28"/>
          <w:szCs w:val="28"/>
          <w:lang w:eastAsia="zh-CN" w:bidi="hi-IN"/>
        </w:rPr>
      </w:pPr>
      <w:r w:rsidRPr="00C228A6">
        <w:rPr>
          <w:rFonts w:ascii="Liberation Serif" w:eastAsia="SimSun" w:hAnsi="Liberation Serif" w:cs="Mangal"/>
          <w:color w:val="000000"/>
          <w:kern w:val="1"/>
          <w:sz w:val="28"/>
          <w:szCs w:val="28"/>
          <w:lang w:eastAsia="zh-CN" w:bidi="hi-IN"/>
        </w:rPr>
        <w:t>-проводить сімейне консультування;</w:t>
      </w:r>
    </w:p>
    <w:p w14:paraId="0C75DDC7" w14:textId="77777777" w:rsidR="00C228A6" w:rsidRPr="00C228A6" w:rsidRDefault="00C228A6" w:rsidP="00C228A6">
      <w:pPr>
        <w:spacing w:after="0" w:line="240" w:lineRule="auto"/>
        <w:ind w:firstLine="709"/>
        <w:jc w:val="both"/>
        <w:rPr>
          <w:rFonts w:ascii="Liberation Serif" w:eastAsia="SimSun" w:hAnsi="Liberation Serif" w:cs="Mangal"/>
          <w:color w:val="000000"/>
          <w:kern w:val="1"/>
          <w:sz w:val="28"/>
          <w:szCs w:val="28"/>
          <w:lang w:val="ru-RU" w:eastAsia="zh-CN" w:bidi="hi-IN"/>
        </w:rPr>
      </w:pPr>
      <w:r w:rsidRPr="00C228A6">
        <w:rPr>
          <w:rFonts w:ascii="Liberation Serif" w:eastAsia="SimSun" w:hAnsi="Liberation Serif" w:cs="Mangal"/>
          <w:color w:val="000000"/>
          <w:kern w:val="1"/>
          <w:sz w:val="28"/>
          <w:szCs w:val="28"/>
          <w:lang w:eastAsia="zh-CN" w:bidi="hi-IN"/>
        </w:rPr>
        <w:t xml:space="preserve">- готує інформаційні матеріали з питань психологічного </w:t>
      </w:r>
      <w:proofErr w:type="spellStart"/>
      <w:r w:rsidRPr="00C228A6">
        <w:rPr>
          <w:rFonts w:ascii="Liberation Serif" w:eastAsia="SimSun" w:hAnsi="Liberation Serif" w:cs="Mangal"/>
          <w:color w:val="000000"/>
          <w:kern w:val="1"/>
          <w:sz w:val="28"/>
          <w:szCs w:val="28"/>
          <w:lang w:eastAsia="zh-CN" w:bidi="hi-IN"/>
        </w:rPr>
        <w:t>здоров</w:t>
      </w:r>
      <w:proofErr w:type="spellEnd"/>
      <w:r w:rsidRPr="00C228A6">
        <w:rPr>
          <w:rFonts w:ascii="Liberation Serif" w:eastAsia="SimSun" w:hAnsi="Liberation Serif" w:cs="Mangal"/>
          <w:color w:val="000000"/>
          <w:kern w:val="1"/>
          <w:sz w:val="28"/>
          <w:szCs w:val="28"/>
          <w:lang w:val="ru-RU" w:eastAsia="zh-CN" w:bidi="hi-IN"/>
        </w:rPr>
        <w:t xml:space="preserve">’я </w:t>
      </w:r>
      <w:proofErr w:type="spellStart"/>
      <w:r w:rsidRPr="00C228A6">
        <w:rPr>
          <w:rFonts w:ascii="Liberation Serif" w:eastAsia="SimSun" w:hAnsi="Liberation Serif" w:cs="Mangal"/>
          <w:color w:val="000000"/>
          <w:kern w:val="1"/>
          <w:sz w:val="28"/>
          <w:szCs w:val="28"/>
          <w:lang w:val="ru-RU" w:eastAsia="zh-CN" w:bidi="hi-IN"/>
        </w:rPr>
        <w:t>населення</w:t>
      </w:r>
      <w:proofErr w:type="spellEnd"/>
      <w:r w:rsidRPr="00C228A6">
        <w:rPr>
          <w:rFonts w:ascii="Liberation Serif" w:eastAsia="SimSun" w:hAnsi="Liberation Serif" w:cs="Mangal"/>
          <w:color w:val="000000"/>
          <w:kern w:val="1"/>
          <w:sz w:val="28"/>
          <w:szCs w:val="28"/>
          <w:lang w:val="ru-RU" w:eastAsia="zh-CN" w:bidi="hi-IN"/>
        </w:rPr>
        <w:t>;</w:t>
      </w:r>
    </w:p>
    <w:p w14:paraId="20C9C34F" w14:textId="77777777" w:rsidR="00C228A6" w:rsidRPr="00C228A6" w:rsidRDefault="00C228A6" w:rsidP="00C228A6">
      <w:pPr>
        <w:spacing w:after="0" w:line="240" w:lineRule="auto"/>
        <w:ind w:firstLine="709"/>
        <w:jc w:val="both"/>
        <w:rPr>
          <w:rFonts w:ascii="Liberation Serif" w:eastAsia="SimSun" w:hAnsi="Liberation Serif" w:cs="Mangal"/>
          <w:color w:val="000000"/>
          <w:kern w:val="1"/>
          <w:sz w:val="28"/>
          <w:szCs w:val="28"/>
          <w:lang w:eastAsia="zh-CN" w:bidi="hi-IN"/>
        </w:rPr>
      </w:pPr>
      <w:r w:rsidRPr="00C228A6">
        <w:rPr>
          <w:rFonts w:ascii="Liberation Serif" w:eastAsia="SimSun" w:hAnsi="Liberation Serif" w:cs="Mangal"/>
          <w:color w:val="000000"/>
          <w:kern w:val="1"/>
          <w:sz w:val="28"/>
          <w:szCs w:val="28"/>
          <w:lang w:eastAsia="zh-CN" w:bidi="hi-IN"/>
        </w:rPr>
        <w:t>- проведення інформування населення, щодо роботи Психологічного штабу;</w:t>
      </w:r>
    </w:p>
    <w:p w14:paraId="77566106" w14:textId="77777777" w:rsidR="00C228A6" w:rsidRPr="00C228A6" w:rsidRDefault="00C228A6" w:rsidP="00C228A6">
      <w:pPr>
        <w:spacing w:after="0" w:line="240" w:lineRule="auto"/>
        <w:ind w:firstLine="709"/>
        <w:jc w:val="both"/>
        <w:rPr>
          <w:rFonts w:ascii="Liberation Serif" w:eastAsia="SimSun" w:hAnsi="Liberation Serif" w:cs="Mangal"/>
          <w:color w:val="000000"/>
          <w:kern w:val="1"/>
          <w:sz w:val="28"/>
          <w:szCs w:val="28"/>
          <w:lang w:eastAsia="zh-CN" w:bidi="hi-IN"/>
        </w:rPr>
      </w:pPr>
      <w:r w:rsidRPr="00C228A6">
        <w:rPr>
          <w:rFonts w:ascii="Liberation Serif" w:eastAsia="SimSun" w:hAnsi="Liberation Serif" w:cs="Mangal"/>
          <w:color w:val="000000"/>
          <w:kern w:val="1"/>
          <w:sz w:val="28"/>
          <w:szCs w:val="28"/>
          <w:lang w:eastAsia="zh-CN" w:bidi="hi-IN"/>
        </w:rPr>
        <w:t>- надає психологічні послуги, мешканцям Луцької міської територіальної громади та внутрішньо переміщеним особам, які звертаються за допомогою;</w:t>
      </w:r>
    </w:p>
    <w:p w14:paraId="47D50D47" w14:textId="77777777" w:rsidR="00C228A6" w:rsidRPr="00C228A6" w:rsidRDefault="00C228A6" w:rsidP="00C228A6">
      <w:pPr>
        <w:spacing w:after="0" w:line="240" w:lineRule="auto"/>
        <w:ind w:firstLine="709"/>
        <w:jc w:val="both"/>
        <w:rPr>
          <w:rFonts w:ascii="Liberation Serif" w:eastAsia="SimSun" w:hAnsi="Liberation Serif" w:cs="Mangal"/>
          <w:color w:val="000000"/>
          <w:kern w:val="1"/>
          <w:sz w:val="28"/>
          <w:szCs w:val="28"/>
          <w:lang w:eastAsia="zh-CN" w:bidi="hi-IN"/>
        </w:rPr>
      </w:pPr>
      <w:r w:rsidRPr="00C228A6">
        <w:rPr>
          <w:rFonts w:ascii="Liberation Serif" w:eastAsia="SimSun" w:hAnsi="Liberation Serif" w:cs="Mangal"/>
          <w:color w:val="000000"/>
          <w:kern w:val="1"/>
          <w:sz w:val="28"/>
          <w:szCs w:val="28"/>
          <w:lang w:eastAsia="zh-CN" w:bidi="hi-IN"/>
        </w:rPr>
        <w:t>- здійснює комунікацію з суб’єктами взаємодії;</w:t>
      </w:r>
    </w:p>
    <w:p w14:paraId="536B3E6C" w14:textId="77777777" w:rsidR="00C228A6" w:rsidRPr="00C228A6" w:rsidRDefault="00C228A6" w:rsidP="00C228A6">
      <w:pPr>
        <w:spacing w:after="0" w:line="240" w:lineRule="auto"/>
        <w:ind w:firstLine="709"/>
        <w:jc w:val="both"/>
        <w:rPr>
          <w:rFonts w:ascii="Liberation Serif" w:eastAsia="SimSun" w:hAnsi="Liberation Serif" w:cs="Mangal"/>
          <w:color w:val="000000"/>
          <w:kern w:val="1"/>
          <w:sz w:val="28"/>
          <w:szCs w:val="28"/>
          <w:lang w:eastAsia="zh-CN" w:bidi="hi-IN"/>
        </w:rPr>
      </w:pPr>
      <w:r w:rsidRPr="00C228A6">
        <w:rPr>
          <w:rFonts w:ascii="Liberation Serif" w:eastAsia="SimSun" w:hAnsi="Liberation Serif" w:cs="Mangal"/>
          <w:color w:val="000000"/>
          <w:kern w:val="1"/>
          <w:sz w:val="28"/>
          <w:szCs w:val="28"/>
          <w:lang w:eastAsia="zh-CN" w:bidi="hi-IN"/>
        </w:rPr>
        <w:t>-готує психологічні висновки та характеристики;</w:t>
      </w:r>
    </w:p>
    <w:p w14:paraId="5446A913" w14:textId="77777777" w:rsidR="00C228A6" w:rsidRPr="00C228A6" w:rsidRDefault="00C228A6" w:rsidP="00C228A6">
      <w:pPr>
        <w:spacing w:after="0" w:line="240" w:lineRule="auto"/>
        <w:ind w:firstLine="709"/>
        <w:jc w:val="both"/>
        <w:rPr>
          <w:rFonts w:ascii="Liberation Serif" w:eastAsia="SimSun" w:hAnsi="Liberation Serif" w:cs="Mangal"/>
          <w:color w:val="000000"/>
          <w:kern w:val="1"/>
          <w:sz w:val="28"/>
          <w:szCs w:val="28"/>
          <w:lang w:eastAsia="zh-CN" w:bidi="hi-IN"/>
        </w:rPr>
      </w:pPr>
      <w:r w:rsidRPr="00C228A6">
        <w:rPr>
          <w:rFonts w:ascii="Liberation Serif" w:eastAsia="SimSun" w:hAnsi="Liberation Serif" w:cs="Mangal"/>
          <w:color w:val="000000"/>
          <w:kern w:val="1"/>
          <w:sz w:val="28"/>
          <w:szCs w:val="28"/>
          <w:lang w:eastAsia="zh-CN" w:bidi="hi-IN"/>
        </w:rPr>
        <w:t>- сприяє в отриманні необхідних послуг, у разі визначеної потреби;</w:t>
      </w:r>
    </w:p>
    <w:p w14:paraId="35D110B3" w14:textId="77777777" w:rsidR="00C228A6" w:rsidRPr="00C228A6" w:rsidRDefault="00C228A6" w:rsidP="00C228A6">
      <w:pPr>
        <w:spacing w:after="0" w:line="240" w:lineRule="auto"/>
        <w:ind w:firstLine="709"/>
        <w:jc w:val="both"/>
        <w:rPr>
          <w:rFonts w:ascii="Liberation Serif" w:eastAsia="SimSun" w:hAnsi="Liberation Serif" w:cs="Mangal"/>
          <w:color w:val="000000"/>
          <w:kern w:val="1"/>
          <w:sz w:val="28"/>
          <w:szCs w:val="28"/>
          <w:lang w:eastAsia="zh-CN" w:bidi="hi-IN"/>
        </w:rPr>
      </w:pPr>
      <w:r w:rsidRPr="00C228A6">
        <w:rPr>
          <w:rFonts w:ascii="Liberation Serif" w:eastAsia="SimSun" w:hAnsi="Liberation Serif" w:cs="Mangal"/>
          <w:color w:val="000000"/>
          <w:kern w:val="1"/>
          <w:sz w:val="28"/>
          <w:szCs w:val="28"/>
          <w:lang w:eastAsia="zh-CN" w:bidi="hi-IN"/>
        </w:rPr>
        <w:t>- проводить моніторинг проведеної роботи на якісні і кількісні показники надання послуг;</w:t>
      </w:r>
    </w:p>
    <w:p w14:paraId="307A71DA" w14:textId="77777777" w:rsidR="00C228A6" w:rsidRPr="00C228A6" w:rsidRDefault="00C228A6" w:rsidP="00C228A6">
      <w:pPr>
        <w:spacing w:after="0" w:line="240" w:lineRule="auto"/>
        <w:ind w:firstLine="709"/>
        <w:jc w:val="both"/>
        <w:rPr>
          <w:rFonts w:ascii="Liberation Serif" w:eastAsia="SimSun" w:hAnsi="Liberation Serif" w:cs="Mangal"/>
          <w:color w:val="000000"/>
          <w:kern w:val="1"/>
          <w:sz w:val="28"/>
          <w:szCs w:val="28"/>
          <w:lang w:eastAsia="zh-CN" w:bidi="hi-IN"/>
        </w:rPr>
      </w:pPr>
      <w:r w:rsidRPr="00C228A6">
        <w:rPr>
          <w:rFonts w:ascii="Liberation Serif" w:eastAsia="SimSun" w:hAnsi="Liberation Serif" w:cs="Mangal"/>
          <w:color w:val="000000"/>
          <w:kern w:val="1"/>
          <w:sz w:val="28"/>
          <w:szCs w:val="28"/>
          <w:lang w:eastAsia="zh-CN" w:bidi="hi-IN"/>
        </w:rPr>
        <w:t>- вносить пропозиції щодо покращення роботи Психологічного штабу, застосовує інноваційні методи роботи;</w:t>
      </w:r>
    </w:p>
    <w:p w14:paraId="646E9554" w14:textId="77777777" w:rsidR="00C228A6" w:rsidRPr="00C228A6" w:rsidRDefault="00C228A6" w:rsidP="00C228A6">
      <w:pPr>
        <w:spacing w:after="0" w:line="240" w:lineRule="auto"/>
        <w:ind w:firstLine="709"/>
        <w:jc w:val="both"/>
        <w:rPr>
          <w:rFonts w:ascii="Liberation Serif" w:eastAsia="SimSun" w:hAnsi="Liberation Serif" w:cs="Mangal"/>
          <w:color w:val="000000"/>
          <w:kern w:val="1"/>
          <w:sz w:val="28"/>
          <w:szCs w:val="28"/>
          <w:lang w:eastAsia="zh-CN" w:bidi="hi-IN"/>
        </w:rPr>
      </w:pPr>
      <w:r w:rsidRPr="00C228A6">
        <w:rPr>
          <w:rFonts w:ascii="Liberation Serif" w:eastAsia="SimSun" w:hAnsi="Liberation Serif" w:cs="Mangal"/>
          <w:color w:val="000000"/>
          <w:kern w:val="1"/>
          <w:sz w:val="28"/>
          <w:szCs w:val="28"/>
          <w:lang w:eastAsia="zh-CN" w:bidi="hi-IN"/>
        </w:rPr>
        <w:t>-розробляє буклети, брошури, інформаційні путівники;</w:t>
      </w:r>
    </w:p>
    <w:p w14:paraId="0163AF41" w14:textId="77777777" w:rsidR="00C228A6" w:rsidRPr="00C228A6" w:rsidRDefault="00C228A6" w:rsidP="00C228A6">
      <w:pPr>
        <w:spacing w:after="0" w:line="240" w:lineRule="auto"/>
        <w:ind w:firstLine="709"/>
        <w:jc w:val="both"/>
        <w:rPr>
          <w:rFonts w:ascii="Liberation Serif" w:eastAsia="SimSun" w:hAnsi="Liberation Serif" w:cs="Mangal"/>
          <w:color w:val="000000"/>
          <w:kern w:val="1"/>
          <w:sz w:val="28"/>
          <w:szCs w:val="28"/>
          <w:lang w:eastAsia="zh-CN" w:bidi="hi-IN"/>
        </w:rPr>
      </w:pPr>
      <w:r w:rsidRPr="00C228A6">
        <w:rPr>
          <w:rFonts w:ascii="Liberation Serif" w:eastAsia="SimSun" w:hAnsi="Liberation Serif" w:cs="Mangal"/>
          <w:color w:val="000000"/>
          <w:kern w:val="1"/>
          <w:sz w:val="28"/>
          <w:szCs w:val="28"/>
          <w:lang w:eastAsia="zh-CN" w:bidi="hi-IN"/>
        </w:rPr>
        <w:lastRenderedPageBreak/>
        <w:t>- бере участь у семінарах, тренінгах з питань, що входять до його компетенції.</w:t>
      </w:r>
    </w:p>
    <w:p w14:paraId="68470E21" w14:textId="77777777" w:rsidR="00C228A6" w:rsidRPr="00C228A6" w:rsidRDefault="00C228A6" w:rsidP="00C228A6">
      <w:pPr>
        <w:spacing w:after="0" w:line="240" w:lineRule="auto"/>
        <w:ind w:firstLine="709"/>
        <w:jc w:val="both"/>
        <w:rPr>
          <w:rFonts w:ascii="Liberation Serif" w:eastAsia="SimSun" w:hAnsi="Liberation Serif" w:cs="Mangal"/>
          <w:color w:val="000000"/>
          <w:kern w:val="1"/>
          <w:sz w:val="28"/>
          <w:szCs w:val="28"/>
          <w:lang w:eastAsia="zh-CN" w:bidi="hi-IN"/>
        </w:rPr>
      </w:pPr>
      <w:r w:rsidRPr="00C228A6">
        <w:rPr>
          <w:rFonts w:ascii="Liberation Serif" w:eastAsia="SimSun" w:hAnsi="Liberation Serif" w:cs="Mangal"/>
          <w:color w:val="000000"/>
          <w:kern w:val="1"/>
          <w:sz w:val="28"/>
          <w:szCs w:val="28"/>
          <w:lang w:eastAsia="zh-CN" w:bidi="hi-IN"/>
        </w:rPr>
        <w:t xml:space="preserve"> </w:t>
      </w:r>
    </w:p>
    <w:p w14:paraId="08F5E6B4" w14:textId="77777777" w:rsidR="00C228A6" w:rsidRPr="00C228A6" w:rsidRDefault="00C228A6" w:rsidP="00C228A6">
      <w:pPr>
        <w:spacing w:after="0" w:line="240" w:lineRule="auto"/>
        <w:ind w:firstLine="709"/>
        <w:jc w:val="both"/>
        <w:rPr>
          <w:rFonts w:ascii="Liberation Serif" w:eastAsia="SimSun" w:hAnsi="Liberation Serif" w:cs="Mangal"/>
          <w:color w:val="000000"/>
          <w:kern w:val="1"/>
          <w:sz w:val="28"/>
          <w:szCs w:val="28"/>
          <w:lang w:eastAsia="zh-CN" w:bidi="hi-IN"/>
        </w:rPr>
      </w:pPr>
      <w:r w:rsidRPr="00C228A6">
        <w:rPr>
          <w:rFonts w:ascii="Liberation Serif" w:eastAsia="SimSun" w:hAnsi="Liberation Serif" w:cs="Mangal"/>
          <w:color w:val="000000"/>
          <w:kern w:val="1"/>
          <w:sz w:val="28"/>
          <w:szCs w:val="28"/>
          <w:lang w:eastAsia="zh-CN" w:bidi="hi-IN"/>
        </w:rPr>
        <w:t>Психолог зобов'язаний:</w:t>
      </w:r>
    </w:p>
    <w:p w14:paraId="5CA036BE" w14:textId="77777777" w:rsidR="00C228A6" w:rsidRPr="00C228A6" w:rsidRDefault="00C228A6" w:rsidP="00C228A6">
      <w:pPr>
        <w:numPr>
          <w:ilvl w:val="0"/>
          <w:numId w:val="19"/>
        </w:numPr>
        <w:spacing w:after="0" w:line="240" w:lineRule="auto"/>
        <w:jc w:val="both"/>
        <w:rPr>
          <w:rFonts w:ascii="Liberation Serif" w:eastAsia="SimSun" w:hAnsi="Liberation Serif" w:cs="Mangal"/>
          <w:color w:val="000000"/>
          <w:kern w:val="1"/>
          <w:sz w:val="28"/>
          <w:szCs w:val="28"/>
          <w:lang w:eastAsia="zh-CN" w:bidi="hi-IN"/>
        </w:rPr>
      </w:pPr>
      <w:r w:rsidRPr="00C228A6">
        <w:rPr>
          <w:rFonts w:ascii="Liberation Serif" w:eastAsia="SimSun" w:hAnsi="Liberation Serif" w:cs="Mangal"/>
          <w:color w:val="000000"/>
          <w:kern w:val="1"/>
          <w:sz w:val="28"/>
          <w:szCs w:val="28"/>
          <w:lang w:eastAsia="zh-CN" w:bidi="hi-IN"/>
        </w:rPr>
        <w:t>дотримуватись Етичного кодексу спеціалістів із соціальної роботи;</w:t>
      </w:r>
    </w:p>
    <w:p w14:paraId="09610F70" w14:textId="77777777" w:rsidR="00C228A6" w:rsidRPr="00C228A6" w:rsidRDefault="00C228A6" w:rsidP="00C228A6">
      <w:pPr>
        <w:numPr>
          <w:ilvl w:val="0"/>
          <w:numId w:val="19"/>
        </w:numPr>
        <w:spacing w:after="0" w:line="240" w:lineRule="auto"/>
        <w:jc w:val="both"/>
        <w:rPr>
          <w:rFonts w:ascii="Liberation Serif" w:eastAsia="SimSun" w:hAnsi="Liberation Serif" w:cs="Mangal"/>
          <w:color w:val="000000"/>
          <w:kern w:val="1"/>
          <w:sz w:val="28"/>
          <w:szCs w:val="28"/>
          <w:lang w:eastAsia="zh-CN" w:bidi="hi-IN"/>
        </w:rPr>
      </w:pPr>
      <w:r w:rsidRPr="00C228A6">
        <w:rPr>
          <w:rFonts w:ascii="Liberation Serif" w:eastAsia="SimSun" w:hAnsi="Liberation Serif" w:cs="Mangal"/>
          <w:color w:val="000000"/>
          <w:kern w:val="1"/>
          <w:sz w:val="28"/>
          <w:szCs w:val="28"/>
          <w:lang w:eastAsia="zh-CN" w:bidi="hi-IN"/>
        </w:rPr>
        <w:t>зберігати професійну таємницю, не розповсюджувати відомості, отримані в результаті діагностичної та консультативної роботи;</w:t>
      </w:r>
    </w:p>
    <w:p w14:paraId="6B99EB31" w14:textId="77777777" w:rsidR="00C228A6" w:rsidRPr="00C228A6" w:rsidRDefault="00C228A6" w:rsidP="00C228A6">
      <w:pPr>
        <w:numPr>
          <w:ilvl w:val="0"/>
          <w:numId w:val="19"/>
        </w:numPr>
        <w:spacing w:after="0" w:line="240" w:lineRule="auto"/>
        <w:jc w:val="both"/>
        <w:rPr>
          <w:rFonts w:ascii="Liberation Serif" w:eastAsia="SimSun" w:hAnsi="Liberation Serif" w:cs="Mangal"/>
          <w:color w:val="000000"/>
          <w:kern w:val="1"/>
          <w:sz w:val="28"/>
          <w:szCs w:val="28"/>
          <w:lang w:eastAsia="zh-CN" w:bidi="hi-IN"/>
        </w:rPr>
      </w:pPr>
      <w:r w:rsidRPr="00C228A6">
        <w:rPr>
          <w:rFonts w:ascii="Liberation Serif" w:eastAsia="SimSun" w:hAnsi="Liberation Serif" w:cs="Mangal"/>
          <w:color w:val="000000"/>
          <w:kern w:val="1"/>
          <w:sz w:val="28"/>
          <w:szCs w:val="28"/>
          <w:lang w:eastAsia="zh-CN" w:bidi="hi-IN"/>
        </w:rPr>
        <w:t>поважати гідність громадян;</w:t>
      </w:r>
    </w:p>
    <w:p w14:paraId="0AE096CA" w14:textId="77777777" w:rsidR="00C228A6" w:rsidRPr="00C228A6" w:rsidRDefault="00C228A6" w:rsidP="00C228A6">
      <w:pPr>
        <w:numPr>
          <w:ilvl w:val="0"/>
          <w:numId w:val="19"/>
        </w:numPr>
        <w:spacing w:after="0" w:line="240" w:lineRule="auto"/>
        <w:jc w:val="both"/>
        <w:rPr>
          <w:rFonts w:ascii="Liberation Serif" w:eastAsia="SimSun" w:hAnsi="Liberation Serif" w:cs="Mangal"/>
          <w:color w:val="000000"/>
          <w:kern w:val="1"/>
          <w:sz w:val="28"/>
          <w:szCs w:val="28"/>
          <w:lang w:eastAsia="zh-CN" w:bidi="hi-IN"/>
        </w:rPr>
      </w:pPr>
      <w:r w:rsidRPr="00C228A6">
        <w:rPr>
          <w:rFonts w:ascii="Liberation Serif" w:eastAsia="SimSun" w:hAnsi="Liberation Serif" w:cs="Mangal"/>
          <w:color w:val="000000"/>
          <w:kern w:val="1"/>
          <w:sz w:val="28"/>
          <w:szCs w:val="28"/>
          <w:lang w:eastAsia="zh-CN" w:bidi="hi-IN"/>
        </w:rPr>
        <w:t>надавати отримувачам соціальних послуг повну інформацію про зміст і види соціальних послуг;</w:t>
      </w:r>
    </w:p>
    <w:p w14:paraId="65056AB8" w14:textId="77777777" w:rsidR="00C228A6" w:rsidRPr="00C228A6" w:rsidRDefault="00C228A6" w:rsidP="00C228A6">
      <w:pPr>
        <w:numPr>
          <w:ilvl w:val="0"/>
          <w:numId w:val="19"/>
        </w:numPr>
        <w:spacing w:after="0" w:line="240" w:lineRule="auto"/>
        <w:jc w:val="both"/>
        <w:rPr>
          <w:rFonts w:ascii="Liberation Serif" w:eastAsia="SimSun" w:hAnsi="Liberation Serif" w:cs="Mangal"/>
          <w:color w:val="000000"/>
          <w:kern w:val="1"/>
          <w:sz w:val="28"/>
          <w:szCs w:val="28"/>
          <w:lang w:eastAsia="zh-CN" w:bidi="hi-IN"/>
        </w:rPr>
      </w:pPr>
      <w:r w:rsidRPr="00C228A6">
        <w:rPr>
          <w:rFonts w:ascii="Liberation Serif" w:eastAsia="SimSun" w:hAnsi="Liberation Serif" w:cs="Mangal"/>
          <w:color w:val="000000"/>
          <w:kern w:val="1"/>
          <w:sz w:val="28"/>
          <w:szCs w:val="28"/>
          <w:lang w:eastAsia="zh-CN" w:bidi="hi-IN"/>
        </w:rPr>
        <w:t>забезпечувати конфіденційність при виконанні своїх посадових обов'язків, дотримуватися стандартів якості;</w:t>
      </w:r>
    </w:p>
    <w:p w14:paraId="1BDBFC8C" w14:textId="77777777" w:rsidR="00C228A6" w:rsidRPr="00C228A6" w:rsidRDefault="00C228A6" w:rsidP="00C228A6">
      <w:pPr>
        <w:numPr>
          <w:ilvl w:val="0"/>
          <w:numId w:val="19"/>
        </w:numPr>
        <w:spacing w:after="0" w:line="240" w:lineRule="auto"/>
        <w:jc w:val="both"/>
        <w:rPr>
          <w:rFonts w:ascii="Liberation Serif" w:eastAsia="SimSun" w:hAnsi="Liberation Serif" w:cs="Mangal"/>
          <w:color w:val="000000"/>
          <w:kern w:val="1"/>
          <w:sz w:val="28"/>
          <w:szCs w:val="28"/>
          <w:lang w:eastAsia="zh-CN" w:bidi="hi-IN"/>
        </w:rPr>
      </w:pPr>
      <w:r w:rsidRPr="00C228A6">
        <w:rPr>
          <w:rFonts w:ascii="Liberation Serif" w:eastAsia="SimSun" w:hAnsi="Liberation Serif" w:cs="Mangal"/>
          <w:color w:val="000000"/>
          <w:kern w:val="1"/>
          <w:sz w:val="28"/>
          <w:szCs w:val="28"/>
          <w:lang w:eastAsia="zh-CN" w:bidi="hi-IN"/>
        </w:rPr>
        <w:t>надавати консультації отримувачам соціальних послуг з питань чинного законодавства, соціального захисту і забезпечення прав та інтересів сім’ї, дітей в межах своєї компетенції;</w:t>
      </w:r>
    </w:p>
    <w:p w14:paraId="61744952" w14:textId="77777777" w:rsidR="00C228A6" w:rsidRPr="00C228A6" w:rsidRDefault="00C228A6" w:rsidP="00C228A6">
      <w:pPr>
        <w:numPr>
          <w:ilvl w:val="0"/>
          <w:numId w:val="19"/>
        </w:numPr>
        <w:spacing w:after="0" w:line="240" w:lineRule="auto"/>
        <w:jc w:val="both"/>
        <w:rPr>
          <w:rFonts w:ascii="Liberation Serif" w:eastAsia="SimSun" w:hAnsi="Liberation Serif" w:cs="Mangal"/>
          <w:color w:val="000000"/>
          <w:kern w:val="1"/>
          <w:sz w:val="28"/>
          <w:szCs w:val="28"/>
          <w:lang w:eastAsia="zh-CN" w:bidi="hi-IN"/>
        </w:rPr>
      </w:pPr>
      <w:r w:rsidRPr="00C228A6">
        <w:rPr>
          <w:rFonts w:ascii="Liberation Serif" w:eastAsia="SimSun" w:hAnsi="Liberation Serif" w:cs="Mangal"/>
          <w:color w:val="000000"/>
          <w:kern w:val="1"/>
          <w:sz w:val="28"/>
          <w:szCs w:val="28"/>
          <w:lang w:eastAsia="zh-CN" w:bidi="hi-IN"/>
        </w:rPr>
        <w:t>невідкладно інформувати керівництво про складні та надзвичайні ситуації, які виникають у ході роботи;</w:t>
      </w:r>
    </w:p>
    <w:p w14:paraId="452DAD0D" w14:textId="77777777" w:rsidR="00C228A6" w:rsidRPr="00C228A6" w:rsidRDefault="00C228A6" w:rsidP="00C228A6">
      <w:pPr>
        <w:numPr>
          <w:ilvl w:val="0"/>
          <w:numId w:val="19"/>
        </w:numPr>
        <w:spacing w:after="0" w:line="240" w:lineRule="auto"/>
        <w:jc w:val="both"/>
        <w:rPr>
          <w:rFonts w:ascii="Liberation Serif" w:eastAsia="SimSun" w:hAnsi="Liberation Serif" w:cs="Mangal"/>
          <w:color w:val="000000"/>
          <w:kern w:val="1"/>
          <w:sz w:val="28"/>
          <w:szCs w:val="28"/>
          <w:lang w:eastAsia="zh-CN" w:bidi="hi-IN"/>
        </w:rPr>
      </w:pPr>
      <w:r w:rsidRPr="00C228A6">
        <w:rPr>
          <w:rFonts w:ascii="Liberation Serif" w:eastAsia="SimSun" w:hAnsi="Liberation Serif" w:cs="Mangal"/>
          <w:color w:val="000000"/>
          <w:kern w:val="1"/>
          <w:sz w:val="28"/>
          <w:szCs w:val="28"/>
          <w:lang w:eastAsia="zh-CN" w:bidi="hi-IN"/>
        </w:rPr>
        <w:t>постійно підвищувати професійний рівень, оволодівати інноваційними формами, методами і технологіями соціальної, психологічної роботи;</w:t>
      </w:r>
    </w:p>
    <w:p w14:paraId="7851ACC6" w14:textId="04549289" w:rsidR="00C12346" w:rsidRPr="001843B9" w:rsidRDefault="00C228A6" w:rsidP="00C228A6">
      <w:pPr>
        <w:spacing w:after="0" w:line="240" w:lineRule="auto"/>
        <w:ind w:firstLine="709"/>
        <w:jc w:val="both"/>
        <w:rPr>
          <w:rFonts w:ascii="Times New Roman" w:hAnsi="Times New Roman"/>
          <w:color w:val="000000"/>
          <w:sz w:val="28"/>
          <w:szCs w:val="28"/>
        </w:rPr>
      </w:pPr>
      <w:r w:rsidRPr="00C228A6">
        <w:rPr>
          <w:rFonts w:ascii="Liberation Serif" w:eastAsia="SimSun" w:hAnsi="Liberation Serif" w:cs="Mangal"/>
          <w:color w:val="000000"/>
          <w:kern w:val="1"/>
          <w:sz w:val="28"/>
          <w:szCs w:val="28"/>
          <w:lang w:eastAsia="zh-CN" w:bidi="hi-IN"/>
        </w:rPr>
        <w:t>виконувати інші доручення керівництва.</w:t>
      </w:r>
    </w:p>
    <w:p w14:paraId="705E26A1" w14:textId="77777777" w:rsidR="00C12346" w:rsidRPr="001843B9" w:rsidRDefault="00C12346" w:rsidP="001843B9">
      <w:pPr>
        <w:spacing w:after="0" w:line="240" w:lineRule="auto"/>
        <w:rPr>
          <w:rFonts w:ascii="Times New Roman" w:hAnsi="Times New Roman"/>
          <w:color w:val="000000"/>
          <w:sz w:val="28"/>
          <w:szCs w:val="28"/>
          <w:shd w:val="clear" w:color="auto" w:fill="FFFFFF"/>
        </w:rPr>
      </w:pPr>
    </w:p>
    <w:p w14:paraId="66FCF4AF" w14:textId="23534A80" w:rsidR="00C12346" w:rsidRPr="001843B9" w:rsidRDefault="00C12346" w:rsidP="001843B9">
      <w:pPr>
        <w:spacing w:after="0" w:line="240" w:lineRule="auto"/>
        <w:jc w:val="both"/>
        <w:rPr>
          <w:rFonts w:ascii="Times New Roman" w:hAnsi="Times New Roman"/>
          <w:b/>
          <w:color w:val="000000"/>
          <w:sz w:val="28"/>
          <w:szCs w:val="28"/>
          <w:u w:val="single"/>
          <w:shd w:val="clear" w:color="auto" w:fill="FFFFFF"/>
        </w:rPr>
      </w:pPr>
      <w:r w:rsidRPr="001843B9">
        <w:rPr>
          <w:rFonts w:ascii="Times New Roman" w:hAnsi="Times New Roman"/>
          <w:b/>
          <w:color w:val="000000"/>
          <w:sz w:val="28"/>
          <w:szCs w:val="28"/>
          <w:shd w:val="clear" w:color="auto" w:fill="FFFFFF"/>
        </w:rPr>
        <w:t xml:space="preserve">ВАЖЛИВО!!! ОСОБЛИВОСТІ РОБОЧОГО ГРАФІКУ: </w:t>
      </w:r>
      <w:r w:rsidR="008A6074">
        <w:rPr>
          <w:rFonts w:ascii="Times New Roman" w:hAnsi="Times New Roman"/>
          <w:b/>
          <w:color w:val="000000"/>
          <w:sz w:val="28"/>
          <w:szCs w:val="28"/>
          <w:u w:val="single"/>
          <w:shd w:val="clear" w:color="auto" w:fill="FFFFFF"/>
        </w:rPr>
        <w:t>8год/день, 5 денний робочий тиждень, 360 робочих годин.</w:t>
      </w:r>
    </w:p>
    <w:p w14:paraId="08841AB2" w14:textId="63B33C79" w:rsidR="00E66F5F" w:rsidRPr="0055527A" w:rsidRDefault="00C12346" w:rsidP="0055527A">
      <w:pPr>
        <w:spacing w:after="0" w:line="240" w:lineRule="auto"/>
        <w:ind w:firstLine="709"/>
        <w:jc w:val="both"/>
        <w:rPr>
          <w:rFonts w:ascii="Times New Roman" w:hAnsi="Times New Roman"/>
          <w:color w:val="000000"/>
          <w:sz w:val="28"/>
          <w:szCs w:val="28"/>
          <w:lang w:val="ru-RU"/>
        </w:rPr>
      </w:pPr>
      <w:proofErr w:type="spellStart"/>
      <w:r w:rsidRPr="001843B9">
        <w:rPr>
          <w:rFonts w:ascii="Times New Roman" w:hAnsi="Times New Roman"/>
          <w:b/>
          <w:color w:val="000000"/>
          <w:sz w:val="28"/>
          <w:szCs w:val="28"/>
          <w:lang w:val="ru-RU"/>
        </w:rPr>
        <w:t>Зміст</w:t>
      </w:r>
      <w:proofErr w:type="spellEnd"/>
      <w:r w:rsidRPr="001843B9">
        <w:rPr>
          <w:rFonts w:ascii="Times New Roman" w:hAnsi="Times New Roman"/>
          <w:b/>
          <w:color w:val="000000"/>
          <w:sz w:val="28"/>
          <w:szCs w:val="28"/>
          <w:lang w:val="ru-RU"/>
        </w:rPr>
        <w:t xml:space="preserve"> </w:t>
      </w:r>
      <w:proofErr w:type="spellStart"/>
      <w:r w:rsidRPr="001843B9">
        <w:rPr>
          <w:rFonts w:ascii="Times New Roman" w:hAnsi="Times New Roman"/>
          <w:b/>
          <w:color w:val="000000"/>
          <w:sz w:val="28"/>
          <w:szCs w:val="28"/>
          <w:lang w:val="ru-RU"/>
        </w:rPr>
        <w:t>послуги</w:t>
      </w:r>
      <w:proofErr w:type="spellEnd"/>
      <w:r w:rsidRPr="001843B9">
        <w:rPr>
          <w:rFonts w:ascii="Times New Roman" w:hAnsi="Times New Roman"/>
          <w:b/>
          <w:color w:val="000000"/>
          <w:sz w:val="28"/>
          <w:szCs w:val="28"/>
          <w:lang w:val="ru-RU"/>
        </w:rPr>
        <w:t>:</w:t>
      </w:r>
      <w:r w:rsidRPr="001843B9">
        <w:rPr>
          <w:rFonts w:ascii="Times New Roman" w:hAnsi="Times New Roman"/>
          <w:color w:val="000000"/>
          <w:sz w:val="28"/>
          <w:szCs w:val="28"/>
          <w:lang w:val="ru-RU"/>
        </w:rPr>
        <w:t xml:space="preserve"> </w:t>
      </w:r>
      <w:proofErr w:type="spellStart"/>
      <w:r w:rsidRPr="001843B9">
        <w:rPr>
          <w:rFonts w:ascii="Times New Roman" w:hAnsi="Times New Roman"/>
          <w:color w:val="000000"/>
          <w:sz w:val="28"/>
          <w:szCs w:val="28"/>
          <w:lang w:val="ru-RU"/>
        </w:rPr>
        <w:t>надання</w:t>
      </w:r>
      <w:proofErr w:type="spellEnd"/>
      <w:r w:rsidRPr="001843B9">
        <w:rPr>
          <w:rFonts w:ascii="Times New Roman" w:hAnsi="Times New Roman"/>
          <w:color w:val="000000"/>
          <w:sz w:val="28"/>
          <w:szCs w:val="28"/>
          <w:lang w:val="ru-RU"/>
        </w:rPr>
        <w:t xml:space="preserve"> </w:t>
      </w:r>
      <w:proofErr w:type="spellStart"/>
      <w:r w:rsidR="008A6074">
        <w:rPr>
          <w:rFonts w:ascii="Times New Roman" w:hAnsi="Times New Roman"/>
          <w:color w:val="000000"/>
          <w:sz w:val="28"/>
          <w:szCs w:val="28"/>
          <w:lang w:val="ru-RU"/>
        </w:rPr>
        <w:t>послуг</w:t>
      </w:r>
      <w:proofErr w:type="spellEnd"/>
      <w:r w:rsidR="008A6074">
        <w:rPr>
          <w:rFonts w:ascii="Times New Roman" w:hAnsi="Times New Roman"/>
          <w:color w:val="000000"/>
          <w:sz w:val="28"/>
          <w:szCs w:val="28"/>
          <w:lang w:val="ru-RU"/>
        </w:rPr>
        <w:t xml:space="preserve"> психолога</w:t>
      </w:r>
      <w:r w:rsidRPr="001843B9">
        <w:rPr>
          <w:rFonts w:ascii="Times New Roman" w:hAnsi="Times New Roman"/>
          <w:color w:val="000000"/>
          <w:sz w:val="28"/>
          <w:szCs w:val="28"/>
          <w:lang w:val="ru-RU"/>
        </w:rPr>
        <w:t>.</w:t>
      </w:r>
    </w:p>
    <w:sectPr w:rsidR="00E66F5F" w:rsidRPr="0055527A" w:rsidSect="00D7170C">
      <w:pgSz w:w="11906" w:h="16838"/>
      <w:pgMar w:top="851" w:right="707" w:bottom="993"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7A49F" w14:textId="77777777" w:rsidR="00E61AE2" w:rsidRDefault="00E61AE2" w:rsidP="00C420E7">
      <w:pPr>
        <w:spacing w:after="0" w:line="240" w:lineRule="auto"/>
      </w:pPr>
      <w:r>
        <w:separator/>
      </w:r>
    </w:p>
  </w:endnote>
  <w:endnote w:type="continuationSeparator" w:id="0">
    <w:p w14:paraId="11C6DDB9" w14:textId="77777777" w:rsidR="00E61AE2" w:rsidRDefault="00E61AE2"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Nimbus Roman No9 L">
    <w:altName w:val="Times New Roman"/>
    <w:charset w:val="01"/>
    <w:family w:val="roman"/>
    <w:pitch w:val="variable"/>
  </w:font>
  <w:font w:name="Liberation Serif">
    <w:altName w:val="Times New Roman"/>
    <w:charset w:val="CC"/>
    <w:family w:val="roman"/>
    <w:pitch w:val="variable"/>
    <w:sig w:usb0="00000001" w:usb1="500078FB" w:usb2="00000000" w:usb3="00000000" w:csb0="0000009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A7185" w14:textId="77777777" w:rsidR="00E61AE2" w:rsidRDefault="00E61AE2" w:rsidP="00C420E7">
      <w:pPr>
        <w:spacing w:after="0" w:line="240" w:lineRule="auto"/>
      </w:pPr>
      <w:r>
        <w:separator/>
      </w:r>
    </w:p>
  </w:footnote>
  <w:footnote w:type="continuationSeparator" w:id="0">
    <w:p w14:paraId="0FD7ADC6" w14:textId="77777777" w:rsidR="00E61AE2" w:rsidRDefault="00E61AE2"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33BAA" w14:textId="2E2CD170" w:rsidR="00997DE8" w:rsidRPr="00117BA2" w:rsidRDefault="00997DE8">
    <w:pPr>
      <w:pStyle w:val="a3"/>
      <w:jc w:val="center"/>
      <w:rPr>
        <w:rFonts w:ascii="Times New Roman" w:hAnsi="Times New Roman"/>
        <w:sz w:val="22"/>
        <w:szCs w:val="28"/>
      </w:rPr>
    </w:pPr>
    <w:r w:rsidRPr="00117BA2">
      <w:rPr>
        <w:rFonts w:ascii="Times New Roman" w:hAnsi="Times New Roman"/>
        <w:sz w:val="22"/>
        <w:szCs w:val="28"/>
      </w:rPr>
      <w:fldChar w:fldCharType="begin"/>
    </w:r>
    <w:r w:rsidRPr="00117BA2">
      <w:rPr>
        <w:rFonts w:ascii="Times New Roman" w:hAnsi="Times New Roman"/>
        <w:sz w:val="22"/>
        <w:szCs w:val="28"/>
      </w:rPr>
      <w:instrText>PAGE   \* MERGEFORMAT</w:instrText>
    </w:r>
    <w:r w:rsidRPr="00117BA2">
      <w:rPr>
        <w:rFonts w:ascii="Times New Roman" w:hAnsi="Times New Roman"/>
        <w:sz w:val="22"/>
        <w:szCs w:val="28"/>
      </w:rPr>
      <w:fldChar w:fldCharType="separate"/>
    </w:r>
    <w:r w:rsidR="00105E04" w:rsidRPr="00105E04">
      <w:rPr>
        <w:rFonts w:ascii="Times New Roman" w:hAnsi="Times New Roman"/>
        <w:noProof/>
        <w:sz w:val="22"/>
        <w:szCs w:val="28"/>
        <w:lang w:val="ru-RU"/>
      </w:rPr>
      <w:t>20</w:t>
    </w:r>
    <w:r w:rsidRPr="00117BA2">
      <w:rPr>
        <w:rFonts w:ascii="Times New Roman" w:hAnsi="Times New Roman"/>
        <w:sz w:val="22"/>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41FB"/>
    <w:multiLevelType w:val="hybridMultilevel"/>
    <w:tmpl w:val="EDF20BD8"/>
    <w:lvl w:ilvl="0" w:tplc="5C92E6DA">
      <w:start w:val="8"/>
      <w:numFmt w:val="bullet"/>
      <w:lvlText w:val="-"/>
      <w:lvlJc w:val="left"/>
      <w:pPr>
        <w:ind w:left="952" w:hanging="360"/>
      </w:pPr>
      <w:rPr>
        <w:rFonts w:ascii="Times New Roman" w:eastAsia="Times New Roman" w:hAnsi="Times New Roman" w:cs="Times New Roman" w:hint="default"/>
      </w:rPr>
    </w:lvl>
    <w:lvl w:ilvl="1" w:tplc="04090003" w:tentative="1">
      <w:start w:val="1"/>
      <w:numFmt w:val="bullet"/>
      <w:lvlText w:val="o"/>
      <w:lvlJc w:val="left"/>
      <w:pPr>
        <w:ind w:left="1672" w:hanging="360"/>
      </w:pPr>
      <w:rPr>
        <w:rFonts w:ascii="Courier New" w:hAnsi="Courier New" w:cs="Courier New" w:hint="default"/>
      </w:rPr>
    </w:lvl>
    <w:lvl w:ilvl="2" w:tplc="04090005" w:tentative="1">
      <w:start w:val="1"/>
      <w:numFmt w:val="bullet"/>
      <w:lvlText w:val=""/>
      <w:lvlJc w:val="left"/>
      <w:pPr>
        <w:ind w:left="2392" w:hanging="360"/>
      </w:pPr>
      <w:rPr>
        <w:rFonts w:ascii="Wingdings" w:hAnsi="Wingdings" w:hint="default"/>
      </w:rPr>
    </w:lvl>
    <w:lvl w:ilvl="3" w:tplc="04090001" w:tentative="1">
      <w:start w:val="1"/>
      <w:numFmt w:val="bullet"/>
      <w:lvlText w:val=""/>
      <w:lvlJc w:val="left"/>
      <w:pPr>
        <w:ind w:left="3112" w:hanging="360"/>
      </w:pPr>
      <w:rPr>
        <w:rFonts w:ascii="Symbol" w:hAnsi="Symbol" w:hint="default"/>
      </w:rPr>
    </w:lvl>
    <w:lvl w:ilvl="4" w:tplc="04090003" w:tentative="1">
      <w:start w:val="1"/>
      <w:numFmt w:val="bullet"/>
      <w:lvlText w:val="o"/>
      <w:lvlJc w:val="left"/>
      <w:pPr>
        <w:ind w:left="3832" w:hanging="360"/>
      </w:pPr>
      <w:rPr>
        <w:rFonts w:ascii="Courier New" w:hAnsi="Courier New" w:cs="Courier New" w:hint="default"/>
      </w:rPr>
    </w:lvl>
    <w:lvl w:ilvl="5" w:tplc="04090005" w:tentative="1">
      <w:start w:val="1"/>
      <w:numFmt w:val="bullet"/>
      <w:lvlText w:val=""/>
      <w:lvlJc w:val="left"/>
      <w:pPr>
        <w:ind w:left="4552" w:hanging="360"/>
      </w:pPr>
      <w:rPr>
        <w:rFonts w:ascii="Wingdings" w:hAnsi="Wingdings" w:hint="default"/>
      </w:rPr>
    </w:lvl>
    <w:lvl w:ilvl="6" w:tplc="04090001" w:tentative="1">
      <w:start w:val="1"/>
      <w:numFmt w:val="bullet"/>
      <w:lvlText w:val=""/>
      <w:lvlJc w:val="left"/>
      <w:pPr>
        <w:ind w:left="5272" w:hanging="360"/>
      </w:pPr>
      <w:rPr>
        <w:rFonts w:ascii="Symbol" w:hAnsi="Symbol" w:hint="default"/>
      </w:rPr>
    </w:lvl>
    <w:lvl w:ilvl="7" w:tplc="04090003" w:tentative="1">
      <w:start w:val="1"/>
      <w:numFmt w:val="bullet"/>
      <w:lvlText w:val="o"/>
      <w:lvlJc w:val="left"/>
      <w:pPr>
        <w:ind w:left="5992" w:hanging="360"/>
      </w:pPr>
      <w:rPr>
        <w:rFonts w:ascii="Courier New" w:hAnsi="Courier New" w:cs="Courier New" w:hint="default"/>
      </w:rPr>
    </w:lvl>
    <w:lvl w:ilvl="8" w:tplc="04090005" w:tentative="1">
      <w:start w:val="1"/>
      <w:numFmt w:val="bullet"/>
      <w:lvlText w:val=""/>
      <w:lvlJc w:val="left"/>
      <w:pPr>
        <w:ind w:left="6712" w:hanging="360"/>
      </w:pPr>
      <w:rPr>
        <w:rFonts w:ascii="Wingdings" w:hAnsi="Wingdings" w:hint="default"/>
      </w:rPr>
    </w:lvl>
  </w:abstractNum>
  <w:abstractNum w:abstractNumId="1" w15:restartNumberingAfterBreak="0">
    <w:nsid w:val="070D33E3"/>
    <w:multiLevelType w:val="hybridMultilevel"/>
    <w:tmpl w:val="7A104B38"/>
    <w:lvl w:ilvl="0" w:tplc="28CEED6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E3963DB"/>
    <w:multiLevelType w:val="hybridMultilevel"/>
    <w:tmpl w:val="94D8B332"/>
    <w:lvl w:ilvl="0" w:tplc="04220001">
      <w:start w:val="1"/>
      <w:numFmt w:val="bullet"/>
      <w:lvlText w:val=""/>
      <w:lvlJc w:val="left"/>
      <w:pPr>
        <w:ind w:left="785" w:hanging="360"/>
      </w:pPr>
      <w:rPr>
        <w:rFonts w:ascii="Symbol" w:hAnsi="Symbol"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3" w15:restartNumberingAfterBreak="0">
    <w:nsid w:val="102164EF"/>
    <w:multiLevelType w:val="hybridMultilevel"/>
    <w:tmpl w:val="F2B48FA8"/>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4" w15:restartNumberingAfterBreak="0">
    <w:nsid w:val="108A4163"/>
    <w:multiLevelType w:val="hybridMultilevel"/>
    <w:tmpl w:val="15441B5A"/>
    <w:lvl w:ilvl="0" w:tplc="76A8921E">
      <w:start w:val="1"/>
      <w:numFmt w:val="decimal"/>
      <w:lvlText w:val="%1."/>
      <w:lvlJc w:val="left"/>
      <w:pPr>
        <w:ind w:left="748" w:hanging="360"/>
      </w:pPr>
      <w:rPr>
        <w:rFonts w:cs="Times New Roman" w:hint="default"/>
        <w:b/>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5" w15:restartNumberingAfterBreak="0">
    <w:nsid w:val="167F46DC"/>
    <w:multiLevelType w:val="multilevel"/>
    <w:tmpl w:val="35A8D9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68057A4"/>
    <w:multiLevelType w:val="hybridMultilevel"/>
    <w:tmpl w:val="CC6CCA6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9ED3ED7"/>
    <w:multiLevelType w:val="hybridMultilevel"/>
    <w:tmpl w:val="0EE47F10"/>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8" w15:restartNumberingAfterBreak="0">
    <w:nsid w:val="33BE2ED4"/>
    <w:multiLevelType w:val="multilevel"/>
    <w:tmpl w:val="F67A430A"/>
    <w:lvl w:ilvl="0">
      <w:start w:val="1"/>
      <w:numFmt w:val="upperRoman"/>
      <w:pStyle w:val="1"/>
      <w:lvlText w:val="РОЗДІЛ %1."/>
      <w:lvlJc w:val="left"/>
      <w:pPr>
        <w:tabs>
          <w:tab w:val="num" w:pos="4320"/>
        </w:tabs>
        <w:ind w:left="2520"/>
      </w:pPr>
      <w:rPr>
        <w:rFonts w:hint="default"/>
        <w:b/>
        <w:bCs/>
        <w:sz w:val="28"/>
        <w:szCs w:val="28"/>
      </w:rPr>
    </w:lvl>
    <w:lvl w:ilvl="1">
      <w:start w:val="1"/>
      <w:numFmt w:val="decimalZero"/>
      <w:pStyle w:val="10"/>
      <w:isLgl/>
      <w:lvlText w:val="%1.%2"/>
      <w:lvlJc w:val="left"/>
      <w:pPr>
        <w:tabs>
          <w:tab w:val="num" w:pos="1494"/>
        </w:tabs>
        <w:ind w:left="1134"/>
      </w:pPr>
      <w:rPr>
        <w:rFonts w:hint="default"/>
      </w:rPr>
    </w:lvl>
    <w:lvl w:ilvl="2">
      <w:start w:val="1"/>
      <w:numFmt w:val="decimal"/>
      <w:pStyle w:val="2"/>
      <w:isLgl/>
      <w:suff w:val="space"/>
      <w:lvlText w:val="%1.%2.%3"/>
      <w:lvlJc w:val="left"/>
      <w:pPr>
        <w:ind w:left="1854" w:hanging="432"/>
      </w:pPr>
      <w:rPr>
        <w:rFonts w:hint="default"/>
      </w:rPr>
    </w:lvl>
    <w:lvl w:ilvl="3">
      <w:start w:val="1"/>
      <w:numFmt w:val="decimal"/>
      <w:pStyle w:val="3"/>
      <w:isLgl/>
      <w:lvlText w:val="%1.%2.%3.%4"/>
      <w:lvlJc w:val="right"/>
      <w:pPr>
        <w:tabs>
          <w:tab w:val="num" w:pos="1998"/>
        </w:tabs>
        <w:ind w:left="1998" w:hanging="144"/>
      </w:pPr>
      <w:rPr>
        <w:rFonts w:hint="default"/>
      </w:rPr>
    </w:lvl>
    <w:lvl w:ilvl="4">
      <w:start w:val="1"/>
      <w:numFmt w:val="decimal"/>
      <w:pStyle w:val="4"/>
      <w:lvlText w:val="%5)"/>
      <w:lvlJc w:val="left"/>
      <w:pPr>
        <w:tabs>
          <w:tab w:val="num" w:pos="2142"/>
        </w:tabs>
        <w:ind w:left="2142" w:hanging="432"/>
      </w:pPr>
      <w:rPr>
        <w:rFonts w:hint="default"/>
      </w:rPr>
    </w:lvl>
    <w:lvl w:ilvl="5">
      <w:start w:val="1"/>
      <w:numFmt w:val="lowerLetter"/>
      <w:pStyle w:val="5"/>
      <w:lvlText w:val="%6)"/>
      <w:lvlJc w:val="left"/>
      <w:pPr>
        <w:tabs>
          <w:tab w:val="num" w:pos="2286"/>
        </w:tabs>
        <w:ind w:left="2286" w:hanging="432"/>
      </w:pPr>
      <w:rPr>
        <w:rFonts w:hint="default"/>
      </w:rPr>
    </w:lvl>
    <w:lvl w:ilvl="6">
      <w:start w:val="1"/>
      <w:numFmt w:val="lowerRoman"/>
      <w:pStyle w:val="6"/>
      <w:lvlText w:val="%7)"/>
      <w:lvlJc w:val="right"/>
      <w:pPr>
        <w:tabs>
          <w:tab w:val="num" w:pos="2430"/>
        </w:tabs>
        <w:ind w:left="2430" w:hanging="288"/>
      </w:pPr>
      <w:rPr>
        <w:rFonts w:hint="default"/>
      </w:rPr>
    </w:lvl>
    <w:lvl w:ilvl="7">
      <w:start w:val="1"/>
      <w:numFmt w:val="lowerLetter"/>
      <w:pStyle w:val="7"/>
      <w:lvlText w:val="%8."/>
      <w:lvlJc w:val="left"/>
      <w:pPr>
        <w:tabs>
          <w:tab w:val="num" w:pos="2574"/>
        </w:tabs>
        <w:ind w:left="2574" w:hanging="432"/>
      </w:pPr>
      <w:rPr>
        <w:rFonts w:hint="default"/>
      </w:rPr>
    </w:lvl>
    <w:lvl w:ilvl="8">
      <w:start w:val="1"/>
      <w:numFmt w:val="lowerRoman"/>
      <w:pStyle w:val="8"/>
      <w:lvlText w:val="%9."/>
      <w:lvlJc w:val="right"/>
      <w:pPr>
        <w:tabs>
          <w:tab w:val="num" w:pos="2718"/>
        </w:tabs>
        <w:ind w:left="2718" w:hanging="144"/>
      </w:pPr>
      <w:rPr>
        <w:rFonts w:hint="default"/>
      </w:rPr>
    </w:lvl>
  </w:abstractNum>
  <w:abstractNum w:abstractNumId="9" w15:restartNumberingAfterBreak="0">
    <w:nsid w:val="415C18EE"/>
    <w:multiLevelType w:val="hybridMultilevel"/>
    <w:tmpl w:val="564C2A00"/>
    <w:lvl w:ilvl="0" w:tplc="04220001">
      <w:start w:val="1"/>
      <w:numFmt w:val="bullet"/>
      <w:lvlText w:val=""/>
      <w:lvlJc w:val="left"/>
      <w:pPr>
        <w:ind w:left="810" w:hanging="360"/>
      </w:pPr>
      <w:rPr>
        <w:rFonts w:ascii="Symbol" w:hAnsi="Symbol"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0" w15:restartNumberingAfterBreak="0">
    <w:nsid w:val="472F167C"/>
    <w:multiLevelType w:val="hybridMultilevel"/>
    <w:tmpl w:val="AC2ED1D4"/>
    <w:lvl w:ilvl="0" w:tplc="04220001">
      <w:start w:val="1"/>
      <w:numFmt w:val="bullet"/>
      <w:lvlText w:val=""/>
      <w:lvlJc w:val="left"/>
      <w:pPr>
        <w:ind w:left="795" w:hanging="360"/>
      </w:pPr>
      <w:rPr>
        <w:rFonts w:ascii="Symbol" w:hAnsi="Symbol" w:hint="default"/>
      </w:rPr>
    </w:lvl>
    <w:lvl w:ilvl="1" w:tplc="04220003" w:tentative="1">
      <w:start w:val="1"/>
      <w:numFmt w:val="bullet"/>
      <w:lvlText w:val="o"/>
      <w:lvlJc w:val="left"/>
      <w:pPr>
        <w:ind w:left="1515" w:hanging="360"/>
      </w:pPr>
      <w:rPr>
        <w:rFonts w:ascii="Courier New" w:hAnsi="Courier New" w:cs="Courier New" w:hint="default"/>
      </w:rPr>
    </w:lvl>
    <w:lvl w:ilvl="2" w:tplc="04220005" w:tentative="1">
      <w:start w:val="1"/>
      <w:numFmt w:val="bullet"/>
      <w:lvlText w:val=""/>
      <w:lvlJc w:val="left"/>
      <w:pPr>
        <w:ind w:left="2235" w:hanging="360"/>
      </w:pPr>
      <w:rPr>
        <w:rFonts w:ascii="Wingdings" w:hAnsi="Wingdings" w:hint="default"/>
      </w:rPr>
    </w:lvl>
    <w:lvl w:ilvl="3" w:tplc="04220001" w:tentative="1">
      <w:start w:val="1"/>
      <w:numFmt w:val="bullet"/>
      <w:lvlText w:val=""/>
      <w:lvlJc w:val="left"/>
      <w:pPr>
        <w:ind w:left="2955" w:hanging="360"/>
      </w:pPr>
      <w:rPr>
        <w:rFonts w:ascii="Symbol" w:hAnsi="Symbol" w:hint="default"/>
      </w:rPr>
    </w:lvl>
    <w:lvl w:ilvl="4" w:tplc="04220003" w:tentative="1">
      <w:start w:val="1"/>
      <w:numFmt w:val="bullet"/>
      <w:lvlText w:val="o"/>
      <w:lvlJc w:val="left"/>
      <w:pPr>
        <w:ind w:left="3675" w:hanging="360"/>
      </w:pPr>
      <w:rPr>
        <w:rFonts w:ascii="Courier New" w:hAnsi="Courier New" w:cs="Courier New" w:hint="default"/>
      </w:rPr>
    </w:lvl>
    <w:lvl w:ilvl="5" w:tplc="04220005" w:tentative="1">
      <w:start w:val="1"/>
      <w:numFmt w:val="bullet"/>
      <w:lvlText w:val=""/>
      <w:lvlJc w:val="left"/>
      <w:pPr>
        <w:ind w:left="4395" w:hanging="360"/>
      </w:pPr>
      <w:rPr>
        <w:rFonts w:ascii="Wingdings" w:hAnsi="Wingdings" w:hint="default"/>
      </w:rPr>
    </w:lvl>
    <w:lvl w:ilvl="6" w:tplc="04220001" w:tentative="1">
      <w:start w:val="1"/>
      <w:numFmt w:val="bullet"/>
      <w:lvlText w:val=""/>
      <w:lvlJc w:val="left"/>
      <w:pPr>
        <w:ind w:left="5115" w:hanging="360"/>
      </w:pPr>
      <w:rPr>
        <w:rFonts w:ascii="Symbol" w:hAnsi="Symbol" w:hint="default"/>
      </w:rPr>
    </w:lvl>
    <w:lvl w:ilvl="7" w:tplc="04220003" w:tentative="1">
      <w:start w:val="1"/>
      <w:numFmt w:val="bullet"/>
      <w:lvlText w:val="o"/>
      <w:lvlJc w:val="left"/>
      <w:pPr>
        <w:ind w:left="5835" w:hanging="360"/>
      </w:pPr>
      <w:rPr>
        <w:rFonts w:ascii="Courier New" w:hAnsi="Courier New" w:cs="Courier New" w:hint="default"/>
      </w:rPr>
    </w:lvl>
    <w:lvl w:ilvl="8" w:tplc="04220005" w:tentative="1">
      <w:start w:val="1"/>
      <w:numFmt w:val="bullet"/>
      <w:lvlText w:val=""/>
      <w:lvlJc w:val="left"/>
      <w:pPr>
        <w:ind w:left="6555" w:hanging="360"/>
      </w:pPr>
      <w:rPr>
        <w:rFonts w:ascii="Wingdings" w:hAnsi="Wingdings" w:hint="default"/>
      </w:rPr>
    </w:lvl>
  </w:abstractNum>
  <w:abstractNum w:abstractNumId="11" w15:restartNumberingAfterBreak="0">
    <w:nsid w:val="4A6B3B46"/>
    <w:multiLevelType w:val="hybridMultilevel"/>
    <w:tmpl w:val="FA86A002"/>
    <w:lvl w:ilvl="0" w:tplc="DD7A41F6">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599B683E"/>
    <w:multiLevelType w:val="hybridMultilevel"/>
    <w:tmpl w:val="DE3E8260"/>
    <w:lvl w:ilvl="0" w:tplc="5C92E6DA">
      <w:start w:val="8"/>
      <w:numFmt w:val="bullet"/>
      <w:lvlText w:val="-"/>
      <w:lvlJc w:val="left"/>
      <w:pPr>
        <w:ind w:left="952" w:hanging="360"/>
      </w:pPr>
      <w:rPr>
        <w:rFonts w:ascii="Times New Roman" w:eastAsia="Times New Roman" w:hAnsi="Times New Roman" w:cs="Times New Roman" w:hint="default"/>
      </w:rPr>
    </w:lvl>
    <w:lvl w:ilvl="1" w:tplc="04090003" w:tentative="1">
      <w:start w:val="1"/>
      <w:numFmt w:val="bullet"/>
      <w:lvlText w:val="o"/>
      <w:lvlJc w:val="left"/>
      <w:pPr>
        <w:ind w:left="1672" w:hanging="360"/>
      </w:pPr>
      <w:rPr>
        <w:rFonts w:ascii="Courier New" w:hAnsi="Courier New" w:cs="Courier New" w:hint="default"/>
      </w:rPr>
    </w:lvl>
    <w:lvl w:ilvl="2" w:tplc="04090005" w:tentative="1">
      <w:start w:val="1"/>
      <w:numFmt w:val="bullet"/>
      <w:lvlText w:val=""/>
      <w:lvlJc w:val="left"/>
      <w:pPr>
        <w:ind w:left="2392" w:hanging="360"/>
      </w:pPr>
      <w:rPr>
        <w:rFonts w:ascii="Wingdings" w:hAnsi="Wingdings" w:hint="default"/>
      </w:rPr>
    </w:lvl>
    <w:lvl w:ilvl="3" w:tplc="04090001" w:tentative="1">
      <w:start w:val="1"/>
      <w:numFmt w:val="bullet"/>
      <w:lvlText w:val=""/>
      <w:lvlJc w:val="left"/>
      <w:pPr>
        <w:ind w:left="3112" w:hanging="360"/>
      </w:pPr>
      <w:rPr>
        <w:rFonts w:ascii="Symbol" w:hAnsi="Symbol" w:hint="default"/>
      </w:rPr>
    </w:lvl>
    <w:lvl w:ilvl="4" w:tplc="04090003" w:tentative="1">
      <w:start w:val="1"/>
      <w:numFmt w:val="bullet"/>
      <w:lvlText w:val="o"/>
      <w:lvlJc w:val="left"/>
      <w:pPr>
        <w:ind w:left="3832" w:hanging="360"/>
      </w:pPr>
      <w:rPr>
        <w:rFonts w:ascii="Courier New" w:hAnsi="Courier New" w:cs="Courier New" w:hint="default"/>
      </w:rPr>
    </w:lvl>
    <w:lvl w:ilvl="5" w:tplc="04090005" w:tentative="1">
      <w:start w:val="1"/>
      <w:numFmt w:val="bullet"/>
      <w:lvlText w:val=""/>
      <w:lvlJc w:val="left"/>
      <w:pPr>
        <w:ind w:left="4552" w:hanging="360"/>
      </w:pPr>
      <w:rPr>
        <w:rFonts w:ascii="Wingdings" w:hAnsi="Wingdings" w:hint="default"/>
      </w:rPr>
    </w:lvl>
    <w:lvl w:ilvl="6" w:tplc="04090001" w:tentative="1">
      <w:start w:val="1"/>
      <w:numFmt w:val="bullet"/>
      <w:lvlText w:val=""/>
      <w:lvlJc w:val="left"/>
      <w:pPr>
        <w:ind w:left="5272" w:hanging="360"/>
      </w:pPr>
      <w:rPr>
        <w:rFonts w:ascii="Symbol" w:hAnsi="Symbol" w:hint="default"/>
      </w:rPr>
    </w:lvl>
    <w:lvl w:ilvl="7" w:tplc="04090003" w:tentative="1">
      <w:start w:val="1"/>
      <w:numFmt w:val="bullet"/>
      <w:lvlText w:val="o"/>
      <w:lvlJc w:val="left"/>
      <w:pPr>
        <w:ind w:left="5992" w:hanging="360"/>
      </w:pPr>
      <w:rPr>
        <w:rFonts w:ascii="Courier New" w:hAnsi="Courier New" w:cs="Courier New" w:hint="default"/>
      </w:rPr>
    </w:lvl>
    <w:lvl w:ilvl="8" w:tplc="04090005" w:tentative="1">
      <w:start w:val="1"/>
      <w:numFmt w:val="bullet"/>
      <w:lvlText w:val=""/>
      <w:lvlJc w:val="left"/>
      <w:pPr>
        <w:ind w:left="6712" w:hanging="360"/>
      </w:pPr>
      <w:rPr>
        <w:rFonts w:ascii="Wingdings" w:hAnsi="Wingdings" w:hint="default"/>
      </w:rPr>
    </w:lvl>
  </w:abstractNum>
  <w:abstractNum w:abstractNumId="13" w15:restartNumberingAfterBreak="0">
    <w:nsid w:val="644A483F"/>
    <w:multiLevelType w:val="hybridMultilevel"/>
    <w:tmpl w:val="D81C3D9A"/>
    <w:lvl w:ilvl="0" w:tplc="5C92E6DA">
      <w:start w:val="8"/>
      <w:numFmt w:val="bullet"/>
      <w:lvlText w:val="-"/>
      <w:lvlJc w:val="left"/>
      <w:pPr>
        <w:ind w:left="1422" w:hanging="360"/>
      </w:pPr>
      <w:rPr>
        <w:rFonts w:ascii="Times New Roman" w:eastAsia="Times New Roman" w:hAnsi="Times New Roman" w:cs="Times New Roman"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4" w15:restartNumberingAfterBreak="0">
    <w:nsid w:val="661D223E"/>
    <w:multiLevelType w:val="hybridMultilevel"/>
    <w:tmpl w:val="2EC248F2"/>
    <w:lvl w:ilvl="0" w:tplc="011273AC">
      <w:start w:val="1"/>
      <w:numFmt w:val="decimal"/>
      <w:lvlText w:val="%1)"/>
      <w:lvlJc w:val="left"/>
      <w:pPr>
        <w:ind w:left="1102" w:hanging="360"/>
      </w:pPr>
      <w:rPr>
        <w:rFonts w:hint="default"/>
        <w:b/>
      </w:rPr>
    </w:lvl>
    <w:lvl w:ilvl="1" w:tplc="04220019" w:tentative="1">
      <w:start w:val="1"/>
      <w:numFmt w:val="lowerLetter"/>
      <w:lvlText w:val="%2."/>
      <w:lvlJc w:val="left"/>
      <w:pPr>
        <w:ind w:left="1822" w:hanging="360"/>
      </w:pPr>
    </w:lvl>
    <w:lvl w:ilvl="2" w:tplc="0422001B" w:tentative="1">
      <w:start w:val="1"/>
      <w:numFmt w:val="lowerRoman"/>
      <w:lvlText w:val="%3."/>
      <w:lvlJc w:val="right"/>
      <w:pPr>
        <w:ind w:left="2542" w:hanging="180"/>
      </w:pPr>
    </w:lvl>
    <w:lvl w:ilvl="3" w:tplc="0422000F" w:tentative="1">
      <w:start w:val="1"/>
      <w:numFmt w:val="decimal"/>
      <w:lvlText w:val="%4."/>
      <w:lvlJc w:val="left"/>
      <w:pPr>
        <w:ind w:left="3262" w:hanging="360"/>
      </w:pPr>
    </w:lvl>
    <w:lvl w:ilvl="4" w:tplc="04220019" w:tentative="1">
      <w:start w:val="1"/>
      <w:numFmt w:val="lowerLetter"/>
      <w:lvlText w:val="%5."/>
      <w:lvlJc w:val="left"/>
      <w:pPr>
        <w:ind w:left="3982" w:hanging="360"/>
      </w:pPr>
    </w:lvl>
    <w:lvl w:ilvl="5" w:tplc="0422001B" w:tentative="1">
      <w:start w:val="1"/>
      <w:numFmt w:val="lowerRoman"/>
      <w:lvlText w:val="%6."/>
      <w:lvlJc w:val="right"/>
      <w:pPr>
        <w:ind w:left="4702" w:hanging="180"/>
      </w:pPr>
    </w:lvl>
    <w:lvl w:ilvl="6" w:tplc="0422000F" w:tentative="1">
      <w:start w:val="1"/>
      <w:numFmt w:val="decimal"/>
      <w:lvlText w:val="%7."/>
      <w:lvlJc w:val="left"/>
      <w:pPr>
        <w:ind w:left="5422" w:hanging="360"/>
      </w:pPr>
    </w:lvl>
    <w:lvl w:ilvl="7" w:tplc="04220019" w:tentative="1">
      <w:start w:val="1"/>
      <w:numFmt w:val="lowerLetter"/>
      <w:lvlText w:val="%8."/>
      <w:lvlJc w:val="left"/>
      <w:pPr>
        <w:ind w:left="6142" w:hanging="360"/>
      </w:pPr>
    </w:lvl>
    <w:lvl w:ilvl="8" w:tplc="0422001B" w:tentative="1">
      <w:start w:val="1"/>
      <w:numFmt w:val="lowerRoman"/>
      <w:lvlText w:val="%9."/>
      <w:lvlJc w:val="right"/>
      <w:pPr>
        <w:ind w:left="6862" w:hanging="180"/>
      </w:pPr>
    </w:lvl>
  </w:abstractNum>
  <w:abstractNum w:abstractNumId="15" w15:restartNumberingAfterBreak="0">
    <w:nsid w:val="73903C36"/>
    <w:multiLevelType w:val="hybridMultilevel"/>
    <w:tmpl w:val="3ED0171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76AB4596"/>
    <w:multiLevelType w:val="hybridMultilevel"/>
    <w:tmpl w:val="6382F8FA"/>
    <w:lvl w:ilvl="0" w:tplc="04220001">
      <w:start w:val="1"/>
      <w:numFmt w:val="bullet"/>
      <w:lvlText w:val=""/>
      <w:lvlJc w:val="left"/>
      <w:pPr>
        <w:ind w:left="1005" w:hanging="360"/>
      </w:pPr>
      <w:rPr>
        <w:rFonts w:ascii="Symbol" w:hAnsi="Symbol" w:hint="default"/>
      </w:rPr>
    </w:lvl>
    <w:lvl w:ilvl="1" w:tplc="04220003" w:tentative="1">
      <w:start w:val="1"/>
      <w:numFmt w:val="bullet"/>
      <w:lvlText w:val="o"/>
      <w:lvlJc w:val="left"/>
      <w:pPr>
        <w:ind w:left="1725" w:hanging="360"/>
      </w:pPr>
      <w:rPr>
        <w:rFonts w:ascii="Courier New" w:hAnsi="Courier New" w:cs="Courier New" w:hint="default"/>
      </w:rPr>
    </w:lvl>
    <w:lvl w:ilvl="2" w:tplc="04220005" w:tentative="1">
      <w:start w:val="1"/>
      <w:numFmt w:val="bullet"/>
      <w:lvlText w:val=""/>
      <w:lvlJc w:val="left"/>
      <w:pPr>
        <w:ind w:left="2445" w:hanging="360"/>
      </w:pPr>
      <w:rPr>
        <w:rFonts w:ascii="Wingdings" w:hAnsi="Wingdings" w:hint="default"/>
      </w:rPr>
    </w:lvl>
    <w:lvl w:ilvl="3" w:tplc="04220001" w:tentative="1">
      <w:start w:val="1"/>
      <w:numFmt w:val="bullet"/>
      <w:lvlText w:val=""/>
      <w:lvlJc w:val="left"/>
      <w:pPr>
        <w:ind w:left="3165" w:hanging="360"/>
      </w:pPr>
      <w:rPr>
        <w:rFonts w:ascii="Symbol" w:hAnsi="Symbol" w:hint="default"/>
      </w:rPr>
    </w:lvl>
    <w:lvl w:ilvl="4" w:tplc="04220003" w:tentative="1">
      <w:start w:val="1"/>
      <w:numFmt w:val="bullet"/>
      <w:lvlText w:val="o"/>
      <w:lvlJc w:val="left"/>
      <w:pPr>
        <w:ind w:left="3885" w:hanging="360"/>
      </w:pPr>
      <w:rPr>
        <w:rFonts w:ascii="Courier New" w:hAnsi="Courier New" w:cs="Courier New" w:hint="default"/>
      </w:rPr>
    </w:lvl>
    <w:lvl w:ilvl="5" w:tplc="04220005" w:tentative="1">
      <w:start w:val="1"/>
      <w:numFmt w:val="bullet"/>
      <w:lvlText w:val=""/>
      <w:lvlJc w:val="left"/>
      <w:pPr>
        <w:ind w:left="4605" w:hanging="360"/>
      </w:pPr>
      <w:rPr>
        <w:rFonts w:ascii="Wingdings" w:hAnsi="Wingdings" w:hint="default"/>
      </w:rPr>
    </w:lvl>
    <w:lvl w:ilvl="6" w:tplc="04220001" w:tentative="1">
      <w:start w:val="1"/>
      <w:numFmt w:val="bullet"/>
      <w:lvlText w:val=""/>
      <w:lvlJc w:val="left"/>
      <w:pPr>
        <w:ind w:left="5325" w:hanging="360"/>
      </w:pPr>
      <w:rPr>
        <w:rFonts w:ascii="Symbol" w:hAnsi="Symbol" w:hint="default"/>
      </w:rPr>
    </w:lvl>
    <w:lvl w:ilvl="7" w:tplc="04220003" w:tentative="1">
      <w:start w:val="1"/>
      <w:numFmt w:val="bullet"/>
      <w:lvlText w:val="o"/>
      <w:lvlJc w:val="left"/>
      <w:pPr>
        <w:ind w:left="6045" w:hanging="360"/>
      </w:pPr>
      <w:rPr>
        <w:rFonts w:ascii="Courier New" w:hAnsi="Courier New" w:cs="Courier New" w:hint="default"/>
      </w:rPr>
    </w:lvl>
    <w:lvl w:ilvl="8" w:tplc="04220005" w:tentative="1">
      <w:start w:val="1"/>
      <w:numFmt w:val="bullet"/>
      <w:lvlText w:val=""/>
      <w:lvlJc w:val="left"/>
      <w:pPr>
        <w:ind w:left="6765" w:hanging="360"/>
      </w:pPr>
      <w:rPr>
        <w:rFonts w:ascii="Wingdings" w:hAnsi="Wingdings" w:hint="default"/>
      </w:rPr>
    </w:lvl>
  </w:abstractNum>
  <w:num w:numId="1">
    <w:abstractNumId w:val="8"/>
  </w:num>
  <w:num w:numId="2">
    <w:abstractNumId w:val="14"/>
  </w:num>
  <w:num w:numId="3">
    <w:abstractNumId w:val="4"/>
  </w:num>
  <w:num w:numId="4">
    <w:abstractNumId w:val="5"/>
  </w:num>
  <w:num w:numId="5">
    <w:abstractNumId w:val="7"/>
  </w:num>
  <w:num w:numId="6">
    <w:abstractNumId w:val="3"/>
  </w:num>
  <w:num w:numId="7">
    <w:abstractNumId w:val="13"/>
  </w:num>
  <w:num w:numId="8">
    <w:abstractNumId w:val="12"/>
  </w:num>
  <w:num w:numId="9">
    <w:abstractNumId w:val="0"/>
  </w:num>
  <w:num w:numId="10">
    <w:abstractNumId w:val="2"/>
  </w:num>
  <w:num w:numId="11">
    <w:abstractNumId w:val="11"/>
  </w:num>
  <w:num w:numId="12">
    <w:abstractNumId w:val="9"/>
  </w:num>
  <w:num w:numId="13">
    <w:abstractNumId w:val="15"/>
  </w:num>
  <w:num w:numId="14">
    <w:abstractNumId w:val="1"/>
  </w:num>
  <w:num w:numId="15">
    <w:abstractNumId w:val="16"/>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6"/>
  </w:num>
  <w:num w:numId="19">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AA2"/>
    <w:rsid w:val="0000053E"/>
    <w:rsid w:val="0000094C"/>
    <w:rsid w:val="000011DC"/>
    <w:rsid w:val="0000185D"/>
    <w:rsid w:val="00002AED"/>
    <w:rsid w:val="00003EBE"/>
    <w:rsid w:val="00004A1D"/>
    <w:rsid w:val="000070ED"/>
    <w:rsid w:val="000078F3"/>
    <w:rsid w:val="00007B70"/>
    <w:rsid w:val="00010EC6"/>
    <w:rsid w:val="00011507"/>
    <w:rsid w:val="000115F9"/>
    <w:rsid w:val="00011903"/>
    <w:rsid w:val="00011909"/>
    <w:rsid w:val="00012949"/>
    <w:rsid w:val="000140C7"/>
    <w:rsid w:val="0001517A"/>
    <w:rsid w:val="0001665E"/>
    <w:rsid w:val="00016E15"/>
    <w:rsid w:val="0001762E"/>
    <w:rsid w:val="00017A35"/>
    <w:rsid w:val="00017C9F"/>
    <w:rsid w:val="00020093"/>
    <w:rsid w:val="00021B02"/>
    <w:rsid w:val="00022392"/>
    <w:rsid w:val="000225E6"/>
    <w:rsid w:val="00023E1E"/>
    <w:rsid w:val="00024567"/>
    <w:rsid w:val="000248D4"/>
    <w:rsid w:val="00024D28"/>
    <w:rsid w:val="00024FEC"/>
    <w:rsid w:val="00026653"/>
    <w:rsid w:val="00027F2E"/>
    <w:rsid w:val="0003036B"/>
    <w:rsid w:val="00031584"/>
    <w:rsid w:val="00032069"/>
    <w:rsid w:val="00033482"/>
    <w:rsid w:val="0003413F"/>
    <w:rsid w:val="0003570E"/>
    <w:rsid w:val="00036651"/>
    <w:rsid w:val="000369C5"/>
    <w:rsid w:val="000371D3"/>
    <w:rsid w:val="00037F66"/>
    <w:rsid w:val="00041448"/>
    <w:rsid w:val="00041C26"/>
    <w:rsid w:val="00042E19"/>
    <w:rsid w:val="00043F23"/>
    <w:rsid w:val="000447E5"/>
    <w:rsid w:val="00045A2D"/>
    <w:rsid w:val="00052D10"/>
    <w:rsid w:val="00053851"/>
    <w:rsid w:val="00053CD7"/>
    <w:rsid w:val="0005650A"/>
    <w:rsid w:val="00056CFC"/>
    <w:rsid w:val="00060C40"/>
    <w:rsid w:val="00060D65"/>
    <w:rsid w:val="000613DC"/>
    <w:rsid w:val="00063D99"/>
    <w:rsid w:val="000649F0"/>
    <w:rsid w:val="00064B5F"/>
    <w:rsid w:val="00064D7D"/>
    <w:rsid w:val="00065817"/>
    <w:rsid w:val="00065D6A"/>
    <w:rsid w:val="00067580"/>
    <w:rsid w:val="00071C1F"/>
    <w:rsid w:val="00071E3B"/>
    <w:rsid w:val="00073256"/>
    <w:rsid w:val="000747D8"/>
    <w:rsid w:val="00074BDD"/>
    <w:rsid w:val="00076871"/>
    <w:rsid w:val="00077B52"/>
    <w:rsid w:val="00080246"/>
    <w:rsid w:val="000824C7"/>
    <w:rsid w:val="00082CF9"/>
    <w:rsid w:val="000830E3"/>
    <w:rsid w:val="00085B4E"/>
    <w:rsid w:val="0008669A"/>
    <w:rsid w:val="00086B64"/>
    <w:rsid w:val="00086D94"/>
    <w:rsid w:val="00086F51"/>
    <w:rsid w:val="0008717A"/>
    <w:rsid w:val="000871C3"/>
    <w:rsid w:val="00087575"/>
    <w:rsid w:val="0009066D"/>
    <w:rsid w:val="00091417"/>
    <w:rsid w:val="00091855"/>
    <w:rsid w:val="000924A7"/>
    <w:rsid w:val="00092775"/>
    <w:rsid w:val="000931A8"/>
    <w:rsid w:val="00094264"/>
    <w:rsid w:val="000957BB"/>
    <w:rsid w:val="00095EDE"/>
    <w:rsid w:val="0009605C"/>
    <w:rsid w:val="000960F5"/>
    <w:rsid w:val="00096401"/>
    <w:rsid w:val="000A2341"/>
    <w:rsid w:val="000A4037"/>
    <w:rsid w:val="000A478A"/>
    <w:rsid w:val="000A4794"/>
    <w:rsid w:val="000A48D9"/>
    <w:rsid w:val="000A5DB3"/>
    <w:rsid w:val="000A6A86"/>
    <w:rsid w:val="000A6EFF"/>
    <w:rsid w:val="000A78EA"/>
    <w:rsid w:val="000A7EE6"/>
    <w:rsid w:val="000B130E"/>
    <w:rsid w:val="000B1BA1"/>
    <w:rsid w:val="000B1E3F"/>
    <w:rsid w:val="000B2279"/>
    <w:rsid w:val="000B349A"/>
    <w:rsid w:val="000B3B1A"/>
    <w:rsid w:val="000B3D59"/>
    <w:rsid w:val="000B421D"/>
    <w:rsid w:val="000B65BF"/>
    <w:rsid w:val="000B6DAF"/>
    <w:rsid w:val="000B7915"/>
    <w:rsid w:val="000B79D4"/>
    <w:rsid w:val="000C3795"/>
    <w:rsid w:val="000C3BE0"/>
    <w:rsid w:val="000C3F98"/>
    <w:rsid w:val="000C453D"/>
    <w:rsid w:val="000C525C"/>
    <w:rsid w:val="000C5978"/>
    <w:rsid w:val="000C7020"/>
    <w:rsid w:val="000C74A5"/>
    <w:rsid w:val="000D17D4"/>
    <w:rsid w:val="000D1CE4"/>
    <w:rsid w:val="000D35B9"/>
    <w:rsid w:val="000D4F26"/>
    <w:rsid w:val="000D623A"/>
    <w:rsid w:val="000D62B8"/>
    <w:rsid w:val="000D65B8"/>
    <w:rsid w:val="000D663D"/>
    <w:rsid w:val="000D6BDA"/>
    <w:rsid w:val="000D6CDB"/>
    <w:rsid w:val="000D73A0"/>
    <w:rsid w:val="000D7DD5"/>
    <w:rsid w:val="000E003F"/>
    <w:rsid w:val="000E1536"/>
    <w:rsid w:val="000E154A"/>
    <w:rsid w:val="000E1CDD"/>
    <w:rsid w:val="000E259F"/>
    <w:rsid w:val="000E2718"/>
    <w:rsid w:val="000E2789"/>
    <w:rsid w:val="000E322B"/>
    <w:rsid w:val="000E3525"/>
    <w:rsid w:val="000E3A50"/>
    <w:rsid w:val="000E52AB"/>
    <w:rsid w:val="000E6547"/>
    <w:rsid w:val="000E6AFD"/>
    <w:rsid w:val="000E7220"/>
    <w:rsid w:val="000E7543"/>
    <w:rsid w:val="000F0CE1"/>
    <w:rsid w:val="000F0F5E"/>
    <w:rsid w:val="000F0FD4"/>
    <w:rsid w:val="000F174F"/>
    <w:rsid w:val="000F20D6"/>
    <w:rsid w:val="000F214A"/>
    <w:rsid w:val="000F2AAE"/>
    <w:rsid w:val="000F2B92"/>
    <w:rsid w:val="000F2D6B"/>
    <w:rsid w:val="000F35FE"/>
    <w:rsid w:val="00100365"/>
    <w:rsid w:val="001003B8"/>
    <w:rsid w:val="00100AB3"/>
    <w:rsid w:val="00100FA9"/>
    <w:rsid w:val="00101704"/>
    <w:rsid w:val="0010262E"/>
    <w:rsid w:val="00103791"/>
    <w:rsid w:val="00104460"/>
    <w:rsid w:val="00105E04"/>
    <w:rsid w:val="00106681"/>
    <w:rsid w:val="0010678A"/>
    <w:rsid w:val="0010689B"/>
    <w:rsid w:val="00107226"/>
    <w:rsid w:val="00107969"/>
    <w:rsid w:val="001103BB"/>
    <w:rsid w:val="00110BD7"/>
    <w:rsid w:val="001117D0"/>
    <w:rsid w:val="00112C30"/>
    <w:rsid w:val="0011389D"/>
    <w:rsid w:val="00113EC0"/>
    <w:rsid w:val="00115F2D"/>
    <w:rsid w:val="00117BA2"/>
    <w:rsid w:val="00120589"/>
    <w:rsid w:val="0012070A"/>
    <w:rsid w:val="001231EB"/>
    <w:rsid w:val="00123440"/>
    <w:rsid w:val="00123F11"/>
    <w:rsid w:val="00125142"/>
    <w:rsid w:val="0012551E"/>
    <w:rsid w:val="00125CF3"/>
    <w:rsid w:val="00126FA2"/>
    <w:rsid w:val="00132B34"/>
    <w:rsid w:val="00132CF9"/>
    <w:rsid w:val="00135DF9"/>
    <w:rsid w:val="001377D2"/>
    <w:rsid w:val="00140CEC"/>
    <w:rsid w:val="0014333D"/>
    <w:rsid w:val="00143554"/>
    <w:rsid w:val="00143BA2"/>
    <w:rsid w:val="00144218"/>
    <w:rsid w:val="0014453D"/>
    <w:rsid w:val="00144837"/>
    <w:rsid w:val="00144C36"/>
    <w:rsid w:val="001462CE"/>
    <w:rsid w:val="00146B9D"/>
    <w:rsid w:val="00150238"/>
    <w:rsid w:val="0015081E"/>
    <w:rsid w:val="0015090C"/>
    <w:rsid w:val="001523AA"/>
    <w:rsid w:val="0015250C"/>
    <w:rsid w:val="001543C9"/>
    <w:rsid w:val="0015443D"/>
    <w:rsid w:val="00154B0C"/>
    <w:rsid w:val="00154E50"/>
    <w:rsid w:val="0015620C"/>
    <w:rsid w:val="00157006"/>
    <w:rsid w:val="00157B50"/>
    <w:rsid w:val="00157F2F"/>
    <w:rsid w:val="0016050D"/>
    <w:rsid w:val="00160EA1"/>
    <w:rsid w:val="00161EBF"/>
    <w:rsid w:val="00163B1F"/>
    <w:rsid w:val="00163EFA"/>
    <w:rsid w:val="00164A19"/>
    <w:rsid w:val="00165BFF"/>
    <w:rsid w:val="00165C3A"/>
    <w:rsid w:val="00167EDA"/>
    <w:rsid w:val="001709BD"/>
    <w:rsid w:val="00171433"/>
    <w:rsid w:val="00171745"/>
    <w:rsid w:val="00172C30"/>
    <w:rsid w:val="00173751"/>
    <w:rsid w:val="001747DE"/>
    <w:rsid w:val="00176321"/>
    <w:rsid w:val="00176BB6"/>
    <w:rsid w:val="00177132"/>
    <w:rsid w:val="0018033F"/>
    <w:rsid w:val="00180699"/>
    <w:rsid w:val="0018081E"/>
    <w:rsid w:val="00180ACC"/>
    <w:rsid w:val="001816BD"/>
    <w:rsid w:val="00181A16"/>
    <w:rsid w:val="0018333D"/>
    <w:rsid w:val="0018423F"/>
    <w:rsid w:val="001843B9"/>
    <w:rsid w:val="001860BE"/>
    <w:rsid w:val="00187053"/>
    <w:rsid w:val="0019002B"/>
    <w:rsid w:val="00194292"/>
    <w:rsid w:val="00195A4F"/>
    <w:rsid w:val="0019741A"/>
    <w:rsid w:val="001979CE"/>
    <w:rsid w:val="001A1ACA"/>
    <w:rsid w:val="001A30AE"/>
    <w:rsid w:val="001A3B37"/>
    <w:rsid w:val="001A5571"/>
    <w:rsid w:val="001A5C31"/>
    <w:rsid w:val="001A7608"/>
    <w:rsid w:val="001A78A1"/>
    <w:rsid w:val="001B220C"/>
    <w:rsid w:val="001B2862"/>
    <w:rsid w:val="001B3DCE"/>
    <w:rsid w:val="001B4373"/>
    <w:rsid w:val="001B47D0"/>
    <w:rsid w:val="001B5137"/>
    <w:rsid w:val="001B695F"/>
    <w:rsid w:val="001C1344"/>
    <w:rsid w:val="001C13F8"/>
    <w:rsid w:val="001C252B"/>
    <w:rsid w:val="001C33B3"/>
    <w:rsid w:val="001C4906"/>
    <w:rsid w:val="001C52F6"/>
    <w:rsid w:val="001D044C"/>
    <w:rsid w:val="001D14B2"/>
    <w:rsid w:val="001D16BE"/>
    <w:rsid w:val="001D1FC8"/>
    <w:rsid w:val="001D2263"/>
    <w:rsid w:val="001D2F40"/>
    <w:rsid w:val="001D3AD0"/>
    <w:rsid w:val="001D552A"/>
    <w:rsid w:val="001D7249"/>
    <w:rsid w:val="001E118C"/>
    <w:rsid w:val="001E17F5"/>
    <w:rsid w:val="001E1B98"/>
    <w:rsid w:val="001E1BED"/>
    <w:rsid w:val="001E282C"/>
    <w:rsid w:val="001E2C8C"/>
    <w:rsid w:val="001E31E4"/>
    <w:rsid w:val="001E4227"/>
    <w:rsid w:val="001E4F51"/>
    <w:rsid w:val="001E7E10"/>
    <w:rsid w:val="001F0BF7"/>
    <w:rsid w:val="001F490A"/>
    <w:rsid w:val="001F4BE1"/>
    <w:rsid w:val="001F510C"/>
    <w:rsid w:val="001F5541"/>
    <w:rsid w:val="001F58AA"/>
    <w:rsid w:val="001F75CF"/>
    <w:rsid w:val="001F7FB4"/>
    <w:rsid w:val="00200D75"/>
    <w:rsid w:val="0020126B"/>
    <w:rsid w:val="00201652"/>
    <w:rsid w:val="00201D55"/>
    <w:rsid w:val="00203585"/>
    <w:rsid w:val="00203DF5"/>
    <w:rsid w:val="00203FE2"/>
    <w:rsid w:val="00204220"/>
    <w:rsid w:val="0020799E"/>
    <w:rsid w:val="00207E60"/>
    <w:rsid w:val="002103E3"/>
    <w:rsid w:val="002105D8"/>
    <w:rsid w:val="00210D6F"/>
    <w:rsid w:val="002110F7"/>
    <w:rsid w:val="00211650"/>
    <w:rsid w:val="00211B1F"/>
    <w:rsid w:val="00211E29"/>
    <w:rsid w:val="0021235D"/>
    <w:rsid w:val="0021472F"/>
    <w:rsid w:val="00214A9E"/>
    <w:rsid w:val="00215164"/>
    <w:rsid w:val="0021760F"/>
    <w:rsid w:val="00217D64"/>
    <w:rsid w:val="00220D3D"/>
    <w:rsid w:val="0022262F"/>
    <w:rsid w:val="00222F15"/>
    <w:rsid w:val="00224068"/>
    <w:rsid w:val="00224831"/>
    <w:rsid w:val="00224ED6"/>
    <w:rsid w:val="00226372"/>
    <w:rsid w:val="00230B39"/>
    <w:rsid w:val="00231240"/>
    <w:rsid w:val="00231B88"/>
    <w:rsid w:val="002340B2"/>
    <w:rsid w:val="00234A5B"/>
    <w:rsid w:val="00234D92"/>
    <w:rsid w:val="002369C2"/>
    <w:rsid w:val="0023754C"/>
    <w:rsid w:val="00240F18"/>
    <w:rsid w:val="00241102"/>
    <w:rsid w:val="002411A5"/>
    <w:rsid w:val="00241A51"/>
    <w:rsid w:val="002425F9"/>
    <w:rsid w:val="00242E89"/>
    <w:rsid w:val="0024487E"/>
    <w:rsid w:val="00245158"/>
    <w:rsid w:val="002470AF"/>
    <w:rsid w:val="002475D8"/>
    <w:rsid w:val="00250C9B"/>
    <w:rsid w:val="00250E95"/>
    <w:rsid w:val="0025104B"/>
    <w:rsid w:val="00251633"/>
    <w:rsid w:val="0025174B"/>
    <w:rsid w:val="002525C9"/>
    <w:rsid w:val="002525E9"/>
    <w:rsid w:val="002533FB"/>
    <w:rsid w:val="00253A42"/>
    <w:rsid w:val="00253A98"/>
    <w:rsid w:val="00253BD1"/>
    <w:rsid w:val="002542DD"/>
    <w:rsid w:val="0025519E"/>
    <w:rsid w:val="00255AF1"/>
    <w:rsid w:val="00255CDB"/>
    <w:rsid w:val="00255F5F"/>
    <w:rsid w:val="0026060C"/>
    <w:rsid w:val="00260F4F"/>
    <w:rsid w:val="002612AB"/>
    <w:rsid w:val="0026393E"/>
    <w:rsid w:val="0026603F"/>
    <w:rsid w:val="00266E1F"/>
    <w:rsid w:val="00270A30"/>
    <w:rsid w:val="00271BE8"/>
    <w:rsid w:val="002723C2"/>
    <w:rsid w:val="00272CAE"/>
    <w:rsid w:val="0027334D"/>
    <w:rsid w:val="00274871"/>
    <w:rsid w:val="00274C21"/>
    <w:rsid w:val="00275F52"/>
    <w:rsid w:val="00276E87"/>
    <w:rsid w:val="0028056B"/>
    <w:rsid w:val="002805E8"/>
    <w:rsid w:val="00281F91"/>
    <w:rsid w:val="00283228"/>
    <w:rsid w:val="00284014"/>
    <w:rsid w:val="00285F85"/>
    <w:rsid w:val="00286C4B"/>
    <w:rsid w:val="00287130"/>
    <w:rsid w:val="002871D0"/>
    <w:rsid w:val="002871FB"/>
    <w:rsid w:val="00287C75"/>
    <w:rsid w:val="00290431"/>
    <w:rsid w:val="002908C0"/>
    <w:rsid w:val="00290C79"/>
    <w:rsid w:val="00290D7A"/>
    <w:rsid w:val="00291489"/>
    <w:rsid w:val="002935BF"/>
    <w:rsid w:val="002938A7"/>
    <w:rsid w:val="00294928"/>
    <w:rsid w:val="00297068"/>
    <w:rsid w:val="00297DF9"/>
    <w:rsid w:val="002A0A5A"/>
    <w:rsid w:val="002A169A"/>
    <w:rsid w:val="002A2160"/>
    <w:rsid w:val="002A278B"/>
    <w:rsid w:val="002A33BD"/>
    <w:rsid w:val="002A349F"/>
    <w:rsid w:val="002A4956"/>
    <w:rsid w:val="002A54A9"/>
    <w:rsid w:val="002A63B9"/>
    <w:rsid w:val="002A66C7"/>
    <w:rsid w:val="002B1845"/>
    <w:rsid w:val="002B1997"/>
    <w:rsid w:val="002B6A0D"/>
    <w:rsid w:val="002B6F2E"/>
    <w:rsid w:val="002C0589"/>
    <w:rsid w:val="002C2EDE"/>
    <w:rsid w:val="002C43C7"/>
    <w:rsid w:val="002C526A"/>
    <w:rsid w:val="002C68F3"/>
    <w:rsid w:val="002C701D"/>
    <w:rsid w:val="002C7B96"/>
    <w:rsid w:val="002D3C2F"/>
    <w:rsid w:val="002D4F35"/>
    <w:rsid w:val="002D5602"/>
    <w:rsid w:val="002E0481"/>
    <w:rsid w:val="002E04E0"/>
    <w:rsid w:val="002E111A"/>
    <w:rsid w:val="002E12E2"/>
    <w:rsid w:val="002E15AB"/>
    <w:rsid w:val="002E1624"/>
    <w:rsid w:val="002E1AB4"/>
    <w:rsid w:val="002E3274"/>
    <w:rsid w:val="002E32BE"/>
    <w:rsid w:val="002E3EF8"/>
    <w:rsid w:val="002E417C"/>
    <w:rsid w:val="002E5150"/>
    <w:rsid w:val="002E5876"/>
    <w:rsid w:val="002E5ED5"/>
    <w:rsid w:val="002E673B"/>
    <w:rsid w:val="002E777F"/>
    <w:rsid w:val="002E7ACC"/>
    <w:rsid w:val="002E7BCF"/>
    <w:rsid w:val="002E7E96"/>
    <w:rsid w:val="002F0D15"/>
    <w:rsid w:val="002F21DB"/>
    <w:rsid w:val="002F27EB"/>
    <w:rsid w:val="002F2F7A"/>
    <w:rsid w:val="002F33D2"/>
    <w:rsid w:val="002F407F"/>
    <w:rsid w:val="002F4AB0"/>
    <w:rsid w:val="002F551D"/>
    <w:rsid w:val="002F5A7B"/>
    <w:rsid w:val="002F7AE2"/>
    <w:rsid w:val="0030097F"/>
    <w:rsid w:val="00301308"/>
    <w:rsid w:val="00301442"/>
    <w:rsid w:val="003020CA"/>
    <w:rsid w:val="003020E4"/>
    <w:rsid w:val="0030662F"/>
    <w:rsid w:val="00306DF7"/>
    <w:rsid w:val="0030704E"/>
    <w:rsid w:val="00307403"/>
    <w:rsid w:val="00310730"/>
    <w:rsid w:val="00311439"/>
    <w:rsid w:val="00312494"/>
    <w:rsid w:val="00313108"/>
    <w:rsid w:val="00314D01"/>
    <w:rsid w:val="003150DF"/>
    <w:rsid w:val="00315570"/>
    <w:rsid w:val="003162B7"/>
    <w:rsid w:val="00317204"/>
    <w:rsid w:val="00317E49"/>
    <w:rsid w:val="00321E11"/>
    <w:rsid w:val="0032408E"/>
    <w:rsid w:val="00325DF2"/>
    <w:rsid w:val="00325EC5"/>
    <w:rsid w:val="00330C26"/>
    <w:rsid w:val="00330C8D"/>
    <w:rsid w:val="00330E79"/>
    <w:rsid w:val="00331DC9"/>
    <w:rsid w:val="0033227C"/>
    <w:rsid w:val="00333E4B"/>
    <w:rsid w:val="003340ED"/>
    <w:rsid w:val="003351B0"/>
    <w:rsid w:val="00335F6A"/>
    <w:rsid w:val="00336AEF"/>
    <w:rsid w:val="00336B4F"/>
    <w:rsid w:val="00336D5A"/>
    <w:rsid w:val="00340192"/>
    <w:rsid w:val="003412D6"/>
    <w:rsid w:val="003412F0"/>
    <w:rsid w:val="00341472"/>
    <w:rsid w:val="00342569"/>
    <w:rsid w:val="00342CB5"/>
    <w:rsid w:val="00342D12"/>
    <w:rsid w:val="0034352D"/>
    <w:rsid w:val="0034365E"/>
    <w:rsid w:val="00344D40"/>
    <w:rsid w:val="003456D5"/>
    <w:rsid w:val="00345BFB"/>
    <w:rsid w:val="00346272"/>
    <w:rsid w:val="00346308"/>
    <w:rsid w:val="00347356"/>
    <w:rsid w:val="0034768B"/>
    <w:rsid w:val="00350517"/>
    <w:rsid w:val="00350A6F"/>
    <w:rsid w:val="00351187"/>
    <w:rsid w:val="00351AE7"/>
    <w:rsid w:val="003527B0"/>
    <w:rsid w:val="00352E32"/>
    <w:rsid w:val="00353584"/>
    <w:rsid w:val="00354CA2"/>
    <w:rsid w:val="003564BB"/>
    <w:rsid w:val="0035713F"/>
    <w:rsid w:val="003573ED"/>
    <w:rsid w:val="00357587"/>
    <w:rsid w:val="0036228E"/>
    <w:rsid w:val="00362B0E"/>
    <w:rsid w:val="00364768"/>
    <w:rsid w:val="00364B88"/>
    <w:rsid w:val="00366978"/>
    <w:rsid w:val="00366B57"/>
    <w:rsid w:val="003702A6"/>
    <w:rsid w:val="003705FF"/>
    <w:rsid w:val="00370B72"/>
    <w:rsid w:val="00370E79"/>
    <w:rsid w:val="003717D2"/>
    <w:rsid w:val="003721FC"/>
    <w:rsid w:val="003734B3"/>
    <w:rsid w:val="00373985"/>
    <w:rsid w:val="003757C6"/>
    <w:rsid w:val="00375935"/>
    <w:rsid w:val="00375F1E"/>
    <w:rsid w:val="00375FE7"/>
    <w:rsid w:val="00380E65"/>
    <w:rsid w:val="003818C9"/>
    <w:rsid w:val="00382D23"/>
    <w:rsid w:val="00382F7F"/>
    <w:rsid w:val="00383376"/>
    <w:rsid w:val="00383A53"/>
    <w:rsid w:val="00385227"/>
    <w:rsid w:val="00385412"/>
    <w:rsid w:val="0038653B"/>
    <w:rsid w:val="003867BE"/>
    <w:rsid w:val="003876A8"/>
    <w:rsid w:val="00387B72"/>
    <w:rsid w:val="00391128"/>
    <w:rsid w:val="00392742"/>
    <w:rsid w:val="00394F46"/>
    <w:rsid w:val="00394F59"/>
    <w:rsid w:val="00396F7B"/>
    <w:rsid w:val="003A01A5"/>
    <w:rsid w:val="003A23F2"/>
    <w:rsid w:val="003A2EC9"/>
    <w:rsid w:val="003A2FAE"/>
    <w:rsid w:val="003A31D8"/>
    <w:rsid w:val="003A3595"/>
    <w:rsid w:val="003A4C0D"/>
    <w:rsid w:val="003A543A"/>
    <w:rsid w:val="003A5F1D"/>
    <w:rsid w:val="003A77E2"/>
    <w:rsid w:val="003B02B3"/>
    <w:rsid w:val="003B1C52"/>
    <w:rsid w:val="003B1EF5"/>
    <w:rsid w:val="003B2F61"/>
    <w:rsid w:val="003B36FC"/>
    <w:rsid w:val="003B5670"/>
    <w:rsid w:val="003C18A9"/>
    <w:rsid w:val="003C5018"/>
    <w:rsid w:val="003C5A6A"/>
    <w:rsid w:val="003C6E4A"/>
    <w:rsid w:val="003C6F05"/>
    <w:rsid w:val="003C7906"/>
    <w:rsid w:val="003C7DC7"/>
    <w:rsid w:val="003D1DE0"/>
    <w:rsid w:val="003D21A4"/>
    <w:rsid w:val="003D515D"/>
    <w:rsid w:val="003D5E89"/>
    <w:rsid w:val="003D7392"/>
    <w:rsid w:val="003E1C62"/>
    <w:rsid w:val="003E4072"/>
    <w:rsid w:val="003E4A30"/>
    <w:rsid w:val="003E52ED"/>
    <w:rsid w:val="003E7160"/>
    <w:rsid w:val="003E764B"/>
    <w:rsid w:val="003F12A6"/>
    <w:rsid w:val="003F3717"/>
    <w:rsid w:val="003F4633"/>
    <w:rsid w:val="003F4B0A"/>
    <w:rsid w:val="003F521E"/>
    <w:rsid w:val="003F5D6A"/>
    <w:rsid w:val="003F7361"/>
    <w:rsid w:val="0040017A"/>
    <w:rsid w:val="00400949"/>
    <w:rsid w:val="00401942"/>
    <w:rsid w:val="00401D57"/>
    <w:rsid w:val="0040228A"/>
    <w:rsid w:val="004023C3"/>
    <w:rsid w:val="00402B0E"/>
    <w:rsid w:val="00403295"/>
    <w:rsid w:val="00403C90"/>
    <w:rsid w:val="00404A1A"/>
    <w:rsid w:val="00404AA5"/>
    <w:rsid w:val="00406338"/>
    <w:rsid w:val="0040657B"/>
    <w:rsid w:val="00406D7B"/>
    <w:rsid w:val="0040712F"/>
    <w:rsid w:val="00407290"/>
    <w:rsid w:val="00410BFD"/>
    <w:rsid w:val="00410C80"/>
    <w:rsid w:val="00411DCB"/>
    <w:rsid w:val="00412A29"/>
    <w:rsid w:val="00413D5E"/>
    <w:rsid w:val="0041432E"/>
    <w:rsid w:val="004147F7"/>
    <w:rsid w:val="004150EC"/>
    <w:rsid w:val="004159E7"/>
    <w:rsid w:val="00415EF7"/>
    <w:rsid w:val="00415FDF"/>
    <w:rsid w:val="004167B4"/>
    <w:rsid w:val="0041790C"/>
    <w:rsid w:val="00420B92"/>
    <w:rsid w:val="00421D72"/>
    <w:rsid w:val="00423DF8"/>
    <w:rsid w:val="00426174"/>
    <w:rsid w:val="004274AF"/>
    <w:rsid w:val="004300FC"/>
    <w:rsid w:val="00431C9A"/>
    <w:rsid w:val="004329A8"/>
    <w:rsid w:val="00433131"/>
    <w:rsid w:val="004340AB"/>
    <w:rsid w:val="004346D2"/>
    <w:rsid w:val="004348C4"/>
    <w:rsid w:val="00434B19"/>
    <w:rsid w:val="004367D4"/>
    <w:rsid w:val="00437641"/>
    <w:rsid w:val="00440471"/>
    <w:rsid w:val="00440B03"/>
    <w:rsid w:val="004411D4"/>
    <w:rsid w:val="00442237"/>
    <w:rsid w:val="00442628"/>
    <w:rsid w:val="0044370B"/>
    <w:rsid w:val="00443AA2"/>
    <w:rsid w:val="004445ED"/>
    <w:rsid w:val="004467F2"/>
    <w:rsid w:val="004476D5"/>
    <w:rsid w:val="00447D91"/>
    <w:rsid w:val="004518DA"/>
    <w:rsid w:val="0045257C"/>
    <w:rsid w:val="004532A2"/>
    <w:rsid w:val="00453777"/>
    <w:rsid w:val="0045683A"/>
    <w:rsid w:val="00460856"/>
    <w:rsid w:val="00460A97"/>
    <w:rsid w:val="00460E72"/>
    <w:rsid w:val="00461530"/>
    <w:rsid w:val="00462755"/>
    <w:rsid w:val="004641CB"/>
    <w:rsid w:val="004645B8"/>
    <w:rsid w:val="00464B26"/>
    <w:rsid w:val="00464B9E"/>
    <w:rsid w:val="00465568"/>
    <w:rsid w:val="004663BA"/>
    <w:rsid w:val="00466664"/>
    <w:rsid w:val="00466A3A"/>
    <w:rsid w:val="00466DE5"/>
    <w:rsid w:val="00467DD9"/>
    <w:rsid w:val="00470BE1"/>
    <w:rsid w:val="00470FBD"/>
    <w:rsid w:val="00471621"/>
    <w:rsid w:val="00471849"/>
    <w:rsid w:val="00471D43"/>
    <w:rsid w:val="004720F2"/>
    <w:rsid w:val="00472338"/>
    <w:rsid w:val="00472348"/>
    <w:rsid w:val="00472C44"/>
    <w:rsid w:val="00472C56"/>
    <w:rsid w:val="00475496"/>
    <w:rsid w:val="00476D1D"/>
    <w:rsid w:val="00480E6A"/>
    <w:rsid w:val="004821F5"/>
    <w:rsid w:val="00482329"/>
    <w:rsid w:val="00482A7B"/>
    <w:rsid w:val="00483692"/>
    <w:rsid w:val="00483C44"/>
    <w:rsid w:val="0048472D"/>
    <w:rsid w:val="00484C17"/>
    <w:rsid w:val="00490227"/>
    <w:rsid w:val="00490B3C"/>
    <w:rsid w:val="0049127C"/>
    <w:rsid w:val="00491BA4"/>
    <w:rsid w:val="00494A8C"/>
    <w:rsid w:val="0049564C"/>
    <w:rsid w:val="00495995"/>
    <w:rsid w:val="004966AD"/>
    <w:rsid w:val="00497D9E"/>
    <w:rsid w:val="00497F69"/>
    <w:rsid w:val="004A0B2E"/>
    <w:rsid w:val="004A2001"/>
    <w:rsid w:val="004A20E5"/>
    <w:rsid w:val="004A493B"/>
    <w:rsid w:val="004A4D4C"/>
    <w:rsid w:val="004A4E61"/>
    <w:rsid w:val="004A5A21"/>
    <w:rsid w:val="004A7C72"/>
    <w:rsid w:val="004B048F"/>
    <w:rsid w:val="004B13B7"/>
    <w:rsid w:val="004B19F4"/>
    <w:rsid w:val="004B22E8"/>
    <w:rsid w:val="004B2695"/>
    <w:rsid w:val="004B376D"/>
    <w:rsid w:val="004B4564"/>
    <w:rsid w:val="004B504A"/>
    <w:rsid w:val="004B5123"/>
    <w:rsid w:val="004B5470"/>
    <w:rsid w:val="004B5AB3"/>
    <w:rsid w:val="004B5BF5"/>
    <w:rsid w:val="004B7214"/>
    <w:rsid w:val="004B77AE"/>
    <w:rsid w:val="004C0553"/>
    <w:rsid w:val="004C0C8F"/>
    <w:rsid w:val="004C25DA"/>
    <w:rsid w:val="004C2D01"/>
    <w:rsid w:val="004C2DC6"/>
    <w:rsid w:val="004C318B"/>
    <w:rsid w:val="004C379F"/>
    <w:rsid w:val="004C4179"/>
    <w:rsid w:val="004C6936"/>
    <w:rsid w:val="004C7FE5"/>
    <w:rsid w:val="004D064E"/>
    <w:rsid w:val="004D0F44"/>
    <w:rsid w:val="004D1094"/>
    <w:rsid w:val="004D3028"/>
    <w:rsid w:val="004D5979"/>
    <w:rsid w:val="004D5D81"/>
    <w:rsid w:val="004D6417"/>
    <w:rsid w:val="004D701F"/>
    <w:rsid w:val="004D7EDB"/>
    <w:rsid w:val="004E1463"/>
    <w:rsid w:val="004E34DE"/>
    <w:rsid w:val="004E3AF7"/>
    <w:rsid w:val="004E3EC5"/>
    <w:rsid w:val="004E45CE"/>
    <w:rsid w:val="004E4EF6"/>
    <w:rsid w:val="004E52D0"/>
    <w:rsid w:val="004E5DEB"/>
    <w:rsid w:val="004E6221"/>
    <w:rsid w:val="004E746C"/>
    <w:rsid w:val="004F03BA"/>
    <w:rsid w:val="004F10FC"/>
    <w:rsid w:val="004F1A43"/>
    <w:rsid w:val="004F20AF"/>
    <w:rsid w:val="004F2245"/>
    <w:rsid w:val="004F237E"/>
    <w:rsid w:val="004F3528"/>
    <w:rsid w:val="004F4155"/>
    <w:rsid w:val="004F42A8"/>
    <w:rsid w:val="004F59FE"/>
    <w:rsid w:val="004F6138"/>
    <w:rsid w:val="004F667B"/>
    <w:rsid w:val="004F6B4E"/>
    <w:rsid w:val="004F7623"/>
    <w:rsid w:val="004F7FA3"/>
    <w:rsid w:val="00500D24"/>
    <w:rsid w:val="00502555"/>
    <w:rsid w:val="00502A1F"/>
    <w:rsid w:val="00502CE5"/>
    <w:rsid w:val="00502DCC"/>
    <w:rsid w:val="005049BA"/>
    <w:rsid w:val="005055A7"/>
    <w:rsid w:val="00505999"/>
    <w:rsid w:val="00505D41"/>
    <w:rsid w:val="00506948"/>
    <w:rsid w:val="00506E6F"/>
    <w:rsid w:val="00507E0F"/>
    <w:rsid w:val="0051113F"/>
    <w:rsid w:val="00512ECD"/>
    <w:rsid w:val="00515657"/>
    <w:rsid w:val="005177A8"/>
    <w:rsid w:val="0052384B"/>
    <w:rsid w:val="00524050"/>
    <w:rsid w:val="0052412F"/>
    <w:rsid w:val="00524A12"/>
    <w:rsid w:val="00524DC7"/>
    <w:rsid w:val="00525913"/>
    <w:rsid w:val="00526381"/>
    <w:rsid w:val="00527F2F"/>
    <w:rsid w:val="00531EE9"/>
    <w:rsid w:val="00532E70"/>
    <w:rsid w:val="005331EF"/>
    <w:rsid w:val="005339CE"/>
    <w:rsid w:val="00533AC4"/>
    <w:rsid w:val="00533BA7"/>
    <w:rsid w:val="00535279"/>
    <w:rsid w:val="00535854"/>
    <w:rsid w:val="00535FA8"/>
    <w:rsid w:val="00536406"/>
    <w:rsid w:val="0053674B"/>
    <w:rsid w:val="00537C67"/>
    <w:rsid w:val="00541A03"/>
    <w:rsid w:val="00542C7A"/>
    <w:rsid w:val="00543E5F"/>
    <w:rsid w:val="00544717"/>
    <w:rsid w:val="00546805"/>
    <w:rsid w:val="00547A3A"/>
    <w:rsid w:val="00550304"/>
    <w:rsid w:val="00551908"/>
    <w:rsid w:val="005521E2"/>
    <w:rsid w:val="0055290F"/>
    <w:rsid w:val="00553346"/>
    <w:rsid w:val="005537DF"/>
    <w:rsid w:val="00553890"/>
    <w:rsid w:val="0055527A"/>
    <w:rsid w:val="00555DD3"/>
    <w:rsid w:val="00561CE8"/>
    <w:rsid w:val="00562F7F"/>
    <w:rsid w:val="0056386D"/>
    <w:rsid w:val="00566C33"/>
    <w:rsid w:val="0057069F"/>
    <w:rsid w:val="0057159E"/>
    <w:rsid w:val="00572445"/>
    <w:rsid w:val="00573443"/>
    <w:rsid w:val="005746FE"/>
    <w:rsid w:val="00575DB5"/>
    <w:rsid w:val="00577042"/>
    <w:rsid w:val="00581BDC"/>
    <w:rsid w:val="00583D12"/>
    <w:rsid w:val="00584480"/>
    <w:rsid w:val="00587C93"/>
    <w:rsid w:val="0059149B"/>
    <w:rsid w:val="0059294A"/>
    <w:rsid w:val="00592B23"/>
    <w:rsid w:val="005938A8"/>
    <w:rsid w:val="0059408B"/>
    <w:rsid w:val="00595F8C"/>
    <w:rsid w:val="005963FA"/>
    <w:rsid w:val="00596945"/>
    <w:rsid w:val="00596E4F"/>
    <w:rsid w:val="00597B59"/>
    <w:rsid w:val="00597C6F"/>
    <w:rsid w:val="005A0B24"/>
    <w:rsid w:val="005A0E70"/>
    <w:rsid w:val="005A5F9C"/>
    <w:rsid w:val="005A715C"/>
    <w:rsid w:val="005A716A"/>
    <w:rsid w:val="005A7F12"/>
    <w:rsid w:val="005B0AF8"/>
    <w:rsid w:val="005B0E0F"/>
    <w:rsid w:val="005B4FC1"/>
    <w:rsid w:val="005B5688"/>
    <w:rsid w:val="005B5A5D"/>
    <w:rsid w:val="005B5E10"/>
    <w:rsid w:val="005C0866"/>
    <w:rsid w:val="005C0A19"/>
    <w:rsid w:val="005C1226"/>
    <w:rsid w:val="005C1DF5"/>
    <w:rsid w:val="005C1F55"/>
    <w:rsid w:val="005C33E6"/>
    <w:rsid w:val="005C35C5"/>
    <w:rsid w:val="005C38D0"/>
    <w:rsid w:val="005C3CA4"/>
    <w:rsid w:val="005C3D3E"/>
    <w:rsid w:val="005C3FFE"/>
    <w:rsid w:val="005C46EB"/>
    <w:rsid w:val="005C4E99"/>
    <w:rsid w:val="005C515F"/>
    <w:rsid w:val="005C519D"/>
    <w:rsid w:val="005C51C5"/>
    <w:rsid w:val="005C54A8"/>
    <w:rsid w:val="005C714D"/>
    <w:rsid w:val="005C7427"/>
    <w:rsid w:val="005C7CDD"/>
    <w:rsid w:val="005C7EF2"/>
    <w:rsid w:val="005D03D9"/>
    <w:rsid w:val="005D223D"/>
    <w:rsid w:val="005D2392"/>
    <w:rsid w:val="005D24C0"/>
    <w:rsid w:val="005D4290"/>
    <w:rsid w:val="005D4AD3"/>
    <w:rsid w:val="005D58E3"/>
    <w:rsid w:val="005D699E"/>
    <w:rsid w:val="005D72CA"/>
    <w:rsid w:val="005E0715"/>
    <w:rsid w:val="005E0FD3"/>
    <w:rsid w:val="005E326F"/>
    <w:rsid w:val="005E3FD6"/>
    <w:rsid w:val="005E50CD"/>
    <w:rsid w:val="005E53FA"/>
    <w:rsid w:val="005E55ED"/>
    <w:rsid w:val="005E5F9C"/>
    <w:rsid w:val="005E612C"/>
    <w:rsid w:val="005E73C1"/>
    <w:rsid w:val="005E7DCC"/>
    <w:rsid w:val="005F0FFF"/>
    <w:rsid w:val="005F14FB"/>
    <w:rsid w:val="005F1620"/>
    <w:rsid w:val="005F174E"/>
    <w:rsid w:val="005F184C"/>
    <w:rsid w:val="005F20FF"/>
    <w:rsid w:val="005F2AAD"/>
    <w:rsid w:val="005F372C"/>
    <w:rsid w:val="005F4E5A"/>
    <w:rsid w:val="005F55CF"/>
    <w:rsid w:val="005F5AD4"/>
    <w:rsid w:val="005F65F8"/>
    <w:rsid w:val="00600275"/>
    <w:rsid w:val="00602A73"/>
    <w:rsid w:val="00602C76"/>
    <w:rsid w:val="006038B4"/>
    <w:rsid w:val="0060594D"/>
    <w:rsid w:val="006069FF"/>
    <w:rsid w:val="00606E24"/>
    <w:rsid w:val="00607F02"/>
    <w:rsid w:val="00610315"/>
    <w:rsid w:val="00611F97"/>
    <w:rsid w:val="00612E0E"/>
    <w:rsid w:val="0061339C"/>
    <w:rsid w:val="00613C0C"/>
    <w:rsid w:val="00614E05"/>
    <w:rsid w:val="00614E6F"/>
    <w:rsid w:val="0062078C"/>
    <w:rsid w:val="006213C8"/>
    <w:rsid w:val="00621572"/>
    <w:rsid w:val="00622522"/>
    <w:rsid w:val="00623A8F"/>
    <w:rsid w:val="0062454F"/>
    <w:rsid w:val="00625818"/>
    <w:rsid w:val="00626D17"/>
    <w:rsid w:val="00627279"/>
    <w:rsid w:val="006276AB"/>
    <w:rsid w:val="00627794"/>
    <w:rsid w:val="006300A2"/>
    <w:rsid w:val="00630984"/>
    <w:rsid w:val="00630D69"/>
    <w:rsid w:val="00631D23"/>
    <w:rsid w:val="006325D8"/>
    <w:rsid w:val="00632CF8"/>
    <w:rsid w:val="006340FD"/>
    <w:rsid w:val="00634EAB"/>
    <w:rsid w:val="00635533"/>
    <w:rsid w:val="00636526"/>
    <w:rsid w:val="00636D82"/>
    <w:rsid w:val="00637EB5"/>
    <w:rsid w:val="00640635"/>
    <w:rsid w:val="00642075"/>
    <w:rsid w:val="00642F70"/>
    <w:rsid w:val="00643780"/>
    <w:rsid w:val="00643F8A"/>
    <w:rsid w:val="00644B0D"/>
    <w:rsid w:val="00646A2B"/>
    <w:rsid w:val="00647A67"/>
    <w:rsid w:val="00647FEB"/>
    <w:rsid w:val="006510C1"/>
    <w:rsid w:val="00651C33"/>
    <w:rsid w:val="00651D00"/>
    <w:rsid w:val="00651D05"/>
    <w:rsid w:val="00651E32"/>
    <w:rsid w:val="0065324D"/>
    <w:rsid w:val="0065409E"/>
    <w:rsid w:val="0065443A"/>
    <w:rsid w:val="00655703"/>
    <w:rsid w:val="00655BEE"/>
    <w:rsid w:val="00657F42"/>
    <w:rsid w:val="006604D1"/>
    <w:rsid w:val="00660598"/>
    <w:rsid w:val="00660832"/>
    <w:rsid w:val="00660AD1"/>
    <w:rsid w:val="006610F9"/>
    <w:rsid w:val="00662AD3"/>
    <w:rsid w:val="0066389E"/>
    <w:rsid w:val="0067026D"/>
    <w:rsid w:val="006708CB"/>
    <w:rsid w:val="00671BBD"/>
    <w:rsid w:val="00673132"/>
    <w:rsid w:val="00673320"/>
    <w:rsid w:val="00675C35"/>
    <w:rsid w:val="0067739B"/>
    <w:rsid w:val="00677CC9"/>
    <w:rsid w:val="006804DD"/>
    <w:rsid w:val="006813EB"/>
    <w:rsid w:val="00683063"/>
    <w:rsid w:val="0068308D"/>
    <w:rsid w:val="00683EA7"/>
    <w:rsid w:val="0068424F"/>
    <w:rsid w:val="0068480F"/>
    <w:rsid w:val="0068778E"/>
    <w:rsid w:val="0069084C"/>
    <w:rsid w:val="0069307B"/>
    <w:rsid w:val="006938EA"/>
    <w:rsid w:val="006940FB"/>
    <w:rsid w:val="00694FAF"/>
    <w:rsid w:val="00695658"/>
    <w:rsid w:val="00697DB7"/>
    <w:rsid w:val="00697DFA"/>
    <w:rsid w:val="00697F53"/>
    <w:rsid w:val="006A2BB2"/>
    <w:rsid w:val="006A3A0D"/>
    <w:rsid w:val="006A46FA"/>
    <w:rsid w:val="006A53DB"/>
    <w:rsid w:val="006A5723"/>
    <w:rsid w:val="006A5FF5"/>
    <w:rsid w:val="006A720B"/>
    <w:rsid w:val="006A7E33"/>
    <w:rsid w:val="006A7F9B"/>
    <w:rsid w:val="006B008A"/>
    <w:rsid w:val="006B0AE8"/>
    <w:rsid w:val="006B1D56"/>
    <w:rsid w:val="006B4F5D"/>
    <w:rsid w:val="006B5BA0"/>
    <w:rsid w:val="006B6E2E"/>
    <w:rsid w:val="006B798B"/>
    <w:rsid w:val="006C06DC"/>
    <w:rsid w:val="006C11EE"/>
    <w:rsid w:val="006C2F82"/>
    <w:rsid w:val="006C3A6A"/>
    <w:rsid w:val="006C3CAE"/>
    <w:rsid w:val="006C4279"/>
    <w:rsid w:val="006C5D1C"/>
    <w:rsid w:val="006C74BB"/>
    <w:rsid w:val="006C7A69"/>
    <w:rsid w:val="006C7F8B"/>
    <w:rsid w:val="006D0EFE"/>
    <w:rsid w:val="006D1307"/>
    <w:rsid w:val="006D411F"/>
    <w:rsid w:val="006D506E"/>
    <w:rsid w:val="006D5286"/>
    <w:rsid w:val="006D61E4"/>
    <w:rsid w:val="006D648D"/>
    <w:rsid w:val="006D6738"/>
    <w:rsid w:val="006D6B7C"/>
    <w:rsid w:val="006D740C"/>
    <w:rsid w:val="006E0A17"/>
    <w:rsid w:val="006F0092"/>
    <w:rsid w:val="006F00B4"/>
    <w:rsid w:val="006F1556"/>
    <w:rsid w:val="006F20AC"/>
    <w:rsid w:val="006F33EA"/>
    <w:rsid w:val="006F3747"/>
    <w:rsid w:val="006F47A9"/>
    <w:rsid w:val="006F57B5"/>
    <w:rsid w:val="006F5E54"/>
    <w:rsid w:val="006F6B2B"/>
    <w:rsid w:val="006F7D0E"/>
    <w:rsid w:val="00700E59"/>
    <w:rsid w:val="00700E9E"/>
    <w:rsid w:val="007058B9"/>
    <w:rsid w:val="00705C83"/>
    <w:rsid w:val="00706CCB"/>
    <w:rsid w:val="00710F5C"/>
    <w:rsid w:val="00710F67"/>
    <w:rsid w:val="00715A7F"/>
    <w:rsid w:val="00715ACD"/>
    <w:rsid w:val="00715B20"/>
    <w:rsid w:val="00717F0A"/>
    <w:rsid w:val="00720D7B"/>
    <w:rsid w:val="00721C65"/>
    <w:rsid w:val="0072396E"/>
    <w:rsid w:val="00724E27"/>
    <w:rsid w:val="0072528E"/>
    <w:rsid w:val="007257BC"/>
    <w:rsid w:val="0072654A"/>
    <w:rsid w:val="0072688C"/>
    <w:rsid w:val="00727AEF"/>
    <w:rsid w:val="007309F6"/>
    <w:rsid w:val="007311C5"/>
    <w:rsid w:val="00731360"/>
    <w:rsid w:val="00731559"/>
    <w:rsid w:val="00731CF3"/>
    <w:rsid w:val="007335A3"/>
    <w:rsid w:val="0073385C"/>
    <w:rsid w:val="007339D5"/>
    <w:rsid w:val="00733CDC"/>
    <w:rsid w:val="00735035"/>
    <w:rsid w:val="00735B24"/>
    <w:rsid w:val="007361D0"/>
    <w:rsid w:val="00736355"/>
    <w:rsid w:val="00737B48"/>
    <w:rsid w:val="0074163B"/>
    <w:rsid w:val="007427A7"/>
    <w:rsid w:val="0074288D"/>
    <w:rsid w:val="00742A53"/>
    <w:rsid w:val="00742C06"/>
    <w:rsid w:val="00744035"/>
    <w:rsid w:val="0074599C"/>
    <w:rsid w:val="00745A23"/>
    <w:rsid w:val="00745EF2"/>
    <w:rsid w:val="00746373"/>
    <w:rsid w:val="00747BAC"/>
    <w:rsid w:val="007509D2"/>
    <w:rsid w:val="0075157D"/>
    <w:rsid w:val="007518CE"/>
    <w:rsid w:val="00752030"/>
    <w:rsid w:val="00752E31"/>
    <w:rsid w:val="0075340D"/>
    <w:rsid w:val="00754A4B"/>
    <w:rsid w:val="007552AB"/>
    <w:rsid w:val="007555AD"/>
    <w:rsid w:val="007570A7"/>
    <w:rsid w:val="00757ADF"/>
    <w:rsid w:val="00760E6E"/>
    <w:rsid w:val="0076152D"/>
    <w:rsid w:val="007615E0"/>
    <w:rsid w:val="007621F4"/>
    <w:rsid w:val="00762C43"/>
    <w:rsid w:val="00763ADE"/>
    <w:rsid w:val="00763B8C"/>
    <w:rsid w:val="00765194"/>
    <w:rsid w:val="00765E7B"/>
    <w:rsid w:val="0076605B"/>
    <w:rsid w:val="007667F3"/>
    <w:rsid w:val="00766B74"/>
    <w:rsid w:val="00770A35"/>
    <w:rsid w:val="00770B5C"/>
    <w:rsid w:val="00770BD2"/>
    <w:rsid w:val="00770D0B"/>
    <w:rsid w:val="00771128"/>
    <w:rsid w:val="00772762"/>
    <w:rsid w:val="007731FF"/>
    <w:rsid w:val="00774090"/>
    <w:rsid w:val="00775736"/>
    <w:rsid w:val="00775A68"/>
    <w:rsid w:val="0077646B"/>
    <w:rsid w:val="00776864"/>
    <w:rsid w:val="00776C57"/>
    <w:rsid w:val="00776E20"/>
    <w:rsid w:val="007810F5"/>
    <w:rsid w:val="007811A7"/>
    <w:rsid w:val="00782C2F"/>
    <w:rsid w:val="0078310B"/>
    <w:rsid w:val="00783652"/>
    <w:rsid w:val="00784A0E"/>
    <w:rsid w:val="00784A74"/>
    <w:rsid w:val="00784D2E"/>
    <w:rsid w:val="0078587B"/>
    <w:rsid w:val="00786B3C"/>
    <w:rsid w:val="00786C09"/>
    <w:rsid w:val="00787721"/>
    <w:rsid w:val="0079141C"/>
    <w:rsid w:val="00791583"/>
    <w:rsid w:val="00791718"/>
    <w:rsid w:val="00791BED"/>
    <w:rsid w:val="00793864"/>
    <w:rsid w:val="00793CA4"/>
    <w:rsid w:val="00795D30"/>
    <w:rsid w:val="007978E1"/>
    <w:rsid w:val="007A0853"/>
    <w:rsid w:val="007A177F"/>
    <w:rsid w:val="007A1EBA"/>
    <w:rsid w:val="007A212B"/>
    <w:rsid w:val="007A241A"/>
    <w:rsid w:val="007A2C71"/>
    <w:rsid w:val="007A31E5"/>
    <w:rsid w:val="007A3E86"/>
    <w:rsid w:val="007A3F2A"/>
    <w:rsid w:val="007A4C10"/>
    <w:rsid w:val="007A5482"/>
    <w:rsid w:val="007A6886"/>
    <w:rsid w:val="007B0DF1"/>
    <w:rsid w:val="007B1B46"/>
    <w:rsid w:val="007B2083"/>
    <w:rsid w:val="007B231E"/>
    <w:rsid w:val="007B23B7"/>
    <w:rsid w:val="007B3505"/>
    <w:rsid w:val="007B446A"/>
    <w:rsid w:val="007B4712"/>
    <w:rsid w:val="007B5403"/>
    <w:rsid w:val="007B64FA"/>
    <w:rsid w:val="007B72CB"/>
    <w:rsid w:val="007C0D8F"/>
    <w:rsid w:val="007C0F85"/>
    <w:rsid w:val="007C1DF9"/>
    <w:rsid w:val="007C322F"/>
    <w:rsid w:val="007C46B0"/>
    <w:rsid w:val="007C56C1"/>
    <w:rsid w:val="007C653E"/>
    <w:rsid w:val="007C7DFD"/>
    <w:rsid w:val="007D1E4C"/>
    <w:rsid w:val="007D2638"/>
    <w:rsid w:val="007D28F6"/>
    <w:rsid w:val="007D373A"/>
    <w:rsid w:val="007D52EA"/>
    <w:rsid w:val="007D630B"/>
    <w:rsid w:val="007D7E23"/>
    <w:rsid w:val="007E0639"/>
    <w:rsid w:val="007E06CE"/>
    <w:rsid w:val="007E084C"/>
    <w:rsid w:val="007E0FE9"/>
    <w:rsid w:val="007E101B"/>
    <w:rsid w:val="007E1962"/>
    <w:rsid w:val="007E27F9"/>
    <w:rsid w:val="007E3A01"/>
    <w:rsid w:val="007E3D1C"/>
    <w:rsid w:val="007E413F"/>
    <w:rsid w:val="007E499C"/>
    <w:rsid w:val="007E4EFF"/>
    <w:rsid w:val="007E555A"/>
    <w:rsid w:val="007E604C"/>
    <w:rsid w:val="007E7BA3"/>
    <w:rsid w:val="007E7EC4"/>
    <w:rsid w:val="007F18F8"/>
    <w:rsid w:val="007F43BD"/>
    <w:rsid w:val="007F447C"/>
    <w:rsid w:val="007F6F34"/>
    <w:rsid w:val="00801BFC"/>
    <w:rsid w:val="00801CD9"/>
    <w:rsid w:val="00802048"/>
    <w:rsid w:val="0080216D"/>
    <w:rsid w:val="00802647"/>
    <w:rsid w:val="00802CD5"/>
    <w:rsid w:val="00803869"/>
    <w:rsid w:val="008039CE"/>
    <w:rsid w:val="00805093"/>
    <w:rsid w:val="00805365"/>
    <w:rsid w:val="00805B8A"/>
    <w:rsid w:val="00807956"/>
    <w:rsid w:val="00807D78"/>
    <w:rsid w:val="008103E6"/>
    <w:rsid w:val="00810B37"/>
    <w:rsid w:val="0081132A"/>
    <w:rsid w:val="00811DE8"/>
    <w:rsid w:val="008133E3"/>
    <w:rsid w:val="00813CB4"/>
    <w:rsid w:val="008146C0"/>
    <w:rsid w:val="00814880"/>
    <w:rsid w:val="0081527B"/>
    <w:rsid w:val="008153A5"/>
    <w:rsid w:val="00817D3F"/>
    <w:rsid w:val="008207C2"/>
    <w:rsid w:val="00821E39"/>
    <w:rsid w:val="00822021"/>
    <w:rsid w:val="008223CA"/>
    <w:rsid w:val="00822698"/>
    <w:rsid w:val="00822C47"/>
    <w:rsid w:val="00824682"/>
    <w:rsid w:val="0082572E"/>
    <w:rsid w:val="00825EA0"/>
    <w:rsid w:val="008261A6"/>
    <w:rsid w:val="00827542"/>
    <w:rsid w:val="008300CF"/>
    <w:rsid w:val="0083032D"/>
    <w:rsid w:val="00830CF2"/>
    <w:rsid w:val="00830D7E"/>
    <w:rsid w:val="00830F55"/>
    <w:rsid w:val="0083127A"/>
    <w:rsid w:val="008314C0"/>
    <w:rsid w:val="00831C2B"/>
    <w:rsid w:val="008321C5"/>
    <w:rsid w:val="0083237E"/>
    <w:rsid w:val="00833118"/>
    <w:rsid w:val="00833F4A"/>
    <w:rsid w:val="00834E27"/>
    <w:rsid w:val="00834EFA"/>
    <w:rsid w:val="0083538A"/>
    <w:rsid w:val="00835EF2"/>
    <w:rsid w:val="00836033"/>
    <w:rsid w:val="008367DF"/>
    <w:rsid w:val="00836A32"/>
    <w:rsid w:val="00837F6D"/>
    <w:rsid w:val="008404C1"/>
    <w:rsid w:val="00840EAC"/>
    <w:rsid w:val="0084184B"/>
    <w:rsid w:val="00841F1A"/>
    <w:rsid w:val="0084588C"/>
    <w:rsid w:val="00846151"/>
    <w:rsid w:val="00851F4B"/>
    <w:rsid w:val="0085362C"/>
    <w:rsid w:val="00853DBD"/>
    <w:rsid w:val="00854008"/>
    <w:rsid w:val="00855DE7"/>
    <w:rsid w:val="00855E11"/>
    <w:rsid w:val="008562D5"/>
    <w:rsid w:val="0085660F"/>
    <w:rsid w:val="00856C7E"/>
    <w:rsid w:val="00856F41"/>
    <w:rsid w:val="00857A95"/>
    <w:rsid w:val="008614CB"/>
    <w:rsid w:val="008621F3"/>
    <w:rsid w:val="00862CF9"/>
    <w:rsid w:val="00863A48"/>
    <w:rsid w:val="00863FD7"/>
    <w:rsid w:val="00864E3B"/>
    <w:rsid w:val="0086507B"/>
    <w:rsid w:val="00865896"/>
    <w:rsid w:val="0086657C"/>
    <w:rsid w:val="00867344"/>
    <w:rsid w:val="00867926"/>
    <w:rsid w:val="00870FAC"/>
    <w:rsid w:val="00872290"/>
    <w:rsid w:val="008728AA"/>
    <w:rsid w:val="00872992"/>
    <w:rsid w:val="008734F1"/>
    <w:rsid w:val="00874E82"/>
    <w:rsid w:val="00875613"/>
    <w:rsid w:val="0087562F"/>
    <w:rsid w:val="008760C0"/>
    <w:rsid w:val="00876264"/>
    <w:rsid w:val="008802B5"/>
    <w:rsid w:val="00880E5D"/>
    <w:rsid w:val="0088219F"/>
    <w:rsid w:val="008825A4"/>
    <w:rsid w:val="008832C0"/>
    <w:rsid w:val="00883312"/>
    <w:rsid w:val="0088385F"/>
    <w:rsid w:val="00884939"/>
    <w:rsid w:val="008849BF"/>
    <w:rsid w:val="00884C00"/>
    <w:rsid w:val="00885836"/>
    <w:rsid w:val="00885F52"/>
    <w:rsid w:val="00885F59"/>
    <w:rsid w:val="00886C3F"/>
    <w:rsid w:val="00887627"/>
    <w:rsid w:val="00887F22"/>
    <w:rsid w:val="00890152"/>
    <w:rsid w:val="00890ECB"/>
    <w:rsid w:val="00891E13"/>
    <w:rsid w:val="00891EB6"/>
    <w:rsid w:val="00892AF9"/>
    <w:rsid w:val="00892FE7"/>
    <w:rsid w:val="00893494"/>
    <w:rsid w:val="00893FE0"/>
    <w:rsid w:val="00894066"/>
    <w:rsid w:val="008945E4"/>
    <w:rsid w:val="008962B8"/>
    <w:rsid w:val="00897DD0"/>
    <w:rsid w:val="008A2357"/>
    <w:rsid w:val="008A263F"/>
    <w:rsid w:val="008A27DC"/>
    <w:rsid w:val="008A3C96"/>
    <w:rsid w:val="008A4FD7"/>
    <w:rsid w:val="008A50EE"/>
    <w:rsid w:val="008A5288"/>
    <w:rsid w:val="008A6074"/>
    <w:rsid w:val="008A7E71"/>
    <w:rsid w:val="008B18E7"/>
    <w:rsid w:val="008B2AC8"/>
    <w:rsid w:val="008B353F"/>
    <w:rsid w:val="008B48F0"/>
    <w:rsid w:val="008B5457"/>
    <w:rsid w:val="008B564A"/>
    <w:rsid w:val="008B6828"/>
    <w:rsid w:val="008B6B0E"/>
    <w:rsid w:val="008B7745"/>
    <w:rsid w:val="008B7821"/>
    <w:rsid w:val="008C1E2E"/>
    <w:rsid w:val="008C20CE"/>
    <w:rsid w:val="008C21ED"/>
    <w:rsid w:val="008C3C29"/>
    <w:rsid w:val="008C490F"/>
    <w:rsid w:val="008C5B16"/>
    <w:rsid w:val="008C5B3A"/>
    <w:rsid w:val="008C5F43"/>
    <w:rsid w:val="008C6752"/>
    <w:rsid w:val="008C7389"/>
    <w:rsid w:val="008D17D2"/>
    <w:rsid w:val="008D1C32"/>
    <w:rsid w:val="008D1DB6"/>
    <w:rsid w:val="008D2B4F"/>
    <w:rsid w:val="008D2B71"/>
    <w:rsid w:val="008D2CD9"/>
    <w:rsid w:val="008D34DC"/>
    <w:rsid w:val="008D666F"/>
    <w:rsid w:val="008D69E6"/>
    <w:rsid w:val="008D6C92"/>
    <w:rsid w:val="008E0001"/>
    <w:rsid w:val="008E01A5"/>
    <w:rsid w:val="008E0DFE"/>
    <w:rsid w:val="008E0FDE"/>
    <w:rsid w:val="008E1782"/>
    <w:rsid w:val="008E3EB3"/>
    <w:rsid w:val="008E44A7"/>
    <w:rsid w:val="008E4523"/>
    <w:rsid w:val="008E6470"/>
    <w:rsid w:val="008E70F7"/>
    <w:rsid w:val="008E71D3"/>
    <w:rsid w:val="008F0D12"/>
    <w:rsid w:val="008F11ED"/>
    <w:rsid w:val="008F1C10"/>
    <w:rsid w:val="008F3BAF"/>
    <w:rsid w:val="008F3CB2"/>
    <w:rsid w:val="008F3DA5"/>
    <w:rsid w:val="008F4369"/>
    <w:rsid w:val="008F4BC5"/>
    <w:rsid w:val="008F6A1F"/>
    <w:rsid w:val="008F6E48"/>
    <w:rsid w:val="008F767E"/>
    <w:rsid w:val="00900110"/>
    <w:rsid w:val="0090256F"/>
    <w:rsid w:val="00903640"/>
    <w:rsid w:val="00904056"/>
    <w:rsid w:val="0090441F"/>
    <w:rsid w:val="00904A79"/>
    <w:rsid w:val="00906741"/>
    <w:rsid w:val="00906743"/>
    <w:rsid w:val="009074CE"/>
    <w:rsid w:val="009077C8"/>
    <w:rsid w:val="00907CD3"/>
    <w:rsid w:val="00907FA2"/>
    <w:rsid w:val="00910D63"/>
    <w:rsid w:val="00911454"/>
    <w:rsid w:val="009121A5"/>
    <w:rsid w:val="00912A8C"/>
    <w:rsid w:val="009136E4"/>
    <w:rsid w:val="0091388A"/>
    <w:rsid w:val="00913B48"/>
    <w:rsid w:val="0091420B"/>
    <w:rsid w:val="00915E2C"/>
    <w:rsid w:val="00917C23"/>
    <w:rsid w:val="00920666"/>
    <w:rsid w:val="00920C48"/>
    <w:rsid w:val="009231A6"/>
    <w:rsid w:val="0092417F"/>
    <w:rsid w:val="00924BBE"/>
    <w:rsid w:val="00925E7E"/>
    <w:rsid w:val="009329F6"/>
    <w:rsid w:val="00932A8E"/>
    <w:rsid w:val="0093388D"/>
    <w:rsid w:val="00934899"/>
    <w:rsid w:val="00934A15"/>
    <w:rsid w:val="009359FD"/>
    <w:rsid w:val="00936AB8"/>
    <w:rsid w:val="00936B06"/>
    <w:rsid w:val="00936C82"/>
    <w:rsid w:val="00936CB9"/>
    <w:rsid w:val="00940B8A"/>
    <w:rsid w:val="009415E8"/>
    <w:rsid w:val="00941CCA"/>
    <w:rsid w:val="00941CCC"/>
    <w:rsid w:val="009425E4"/>
    <w:rsid w:val="00944451"/>
    <w:rsid w:val="009450E8"/>
    <w:rsid w:val="00945277"/>
    <w:rsid w:val="00945802"/>
    <w:rsid w:val="0094745D"/>
    <w:rsid w:val="00947B7B"/>
    <w:rsid w:val="00947C18"/>
    <w:rsid w:val="00947CE5"/>
    <w:rsid w:val="00947F25"/>
    <w:rsid w:val="00951102"/>
    <w:rsid w:val="00951BF2"/>
    <w:rsid w:val="00952774"/>
    <w:rsid w:val="00952A7E"/>
    <w:rsid w:val="00954C51"/>
    <w:rsid w:val="00954EEF"/>
    <w:rsid w:val="0095557A"/>
    <w:rsid w:val="009559A9"/>
    <w:rsid w:val="009601D7"/>
    <w:rsid w:val="00961FF9"/>
    <w:rsid w:val="009621C4"/>
    <w:rsid w:val="009621CC"/>
    <w:rsid w:val="0096229C"/>
    <w:rsid w:val="009654A8"/>
    <w:rsid w:val="00967103"/>
    <w:rsid w:val="0096776F"/>
    <w:rsid w:val="00967A8E"/>
    <w:rsid w:val="009717BF"/>
    <w:rsid w:val="00971ABB"/>
    <w:rsid w:val="0097268D"/>
    <w:rsid w:val="0097333B"/>
    <w:rsid w:val="0097383D"/>
    <w:rsid w:val="00973D41"/>
    <w:rsid w:val="00974258"/>
    <w:rsid w:val="00974294"/>
    <w:rsid w:val="0097499E"/>
    <w:rsid w:val="00974C9D"/>
    <w:rsid w:val="0097523C"/>
    <w:rsid w:val="00976AE9"/>
    <w:rsid w:val="00977882"/>
    <w:rsid w:val="009778D4"/>
    <w:rsid w:val="00977F47"/>
    <w:rsid w:val="009807BE"/>
    <w:rsid w:val="00981863"/>
    <w:rsid w:val="00982B14"/>
    <w:rsid w:val="00982BE9"/>
    <w:rsid w:val="00983C52"/>
    <w:rsid w:val="0098421E"/>
    <w:rsid w:val="00985E5C"/>
    <w:rsid w:val="00986194"/>
    <w:rsid w:val="00986573"/>
    <w:rsid w:val="0099058C"/>
    <w:rsid w:val="00992E42"/>
    <w:rsid w:val="00993B83"/>
    <w:rsid w:val="0099489A"/>
    <w:rsid w:val="009960F1"/>
    <w:rsid w:val="009969F4"/>
    <w:rsid w:val="009970F5"/>
    <w:rsid w:val="009977B4"/>
    <w:rsid w:val="00997CF3"/>
    <w:rsid w:val="00997DE8"/>
    <w:rsid w:val="009A0813"/>
    <w:rsid w:val="009A1EA4"/>
    <w:rsid w:val="009A21D0"/>
    <w:rsid w:val="009A4026"/>
    <w:rsid w:val="009A4301"/>
    <w:rsid w:val="009A64BC"/>
    <w:rsid w:val="009A78BF"/>
    <w:rsid w:val="009B0658"/>
    <w:rsid w:val="009B1A4E"/>
    <w:rsid w:val="009B239F"/>
    <w:rsid w:val="009B25DF"/>
    <w:rsid w:val="009B3379"/>
    <w:rsid w:val="009B4CC4"/>
    <w:rsid w:val="009B501A"/>
    <w:rsid w:val="009B7AB9"/>
    <w:rsid w:val="009B7E3B"/>
    <w:rsid w:val="009C0410"/>
    <w:rsid w:val="009C0E54"/>
    <w:rsid w:val="009C2004"/>
    <w:rsid w:val="009C208C"/>
    <w:rsid w:val="009C241A"/>
    <w:rsid w:val="009C2BA7"/>
    <w:rsid w:val="009C5077"/>
    <w:rsid w:val="009C53A4"/>
    <w:rsid w:val="009C5924"/>
    <w:rsid w:val="009C5A0F"/>
    <w:rsid w:val="009C5C6B"/>
    <w:rsid w:val="009C61C4"/>
    <w:rsid w:val="009C7B0C"/>
    <w:rsid w:val="009C7BF7"/>
    <w:rsid w:val="009D0528"/>
    <w:rsid w:val="009D08CB"/>
    <w:rsid w:val="009D0BB1"/>
    <w:rsid w:val="009D240B"/>
    <w:rsid w:val="009D3E2C"/>
    <w:rsid w:val="009D432D"/>
    <w:rsid w:val="009D5234"/>
    <w:rsid w:val="009D550F"/>
    <w:rsid w:val="009D5BB2"/>
    <w:rsid w:val="009D6A04"/>
    <w:rsid w:val="009D6D3C"/>
    <w:rsid w:val="009D7D60"/>
    <w:rsid w:val="009E03FA"/>
    <w:rsid w:val="009E0EFF"/>
    <w:rsid w:val="009E202D"/>
    <w:rsid w:val="009E3D85"/>
    <w:rsid w:val="009E5093"/>
    <w:rsid w:val="009E5E60"/>
    <w:rsid w:val="009E6E6E"/>
    <w:rsid w:val="009F164E"/>
    <w:rsid w:val="009F47D3"/>
    <w:rsid w:val="009F6F3D"/>
    <w:rsid w:val="009F6F6F"/>
    <w:rsid w:val="009F7A77"/>
    <w:rsid w:val="00A01527"/>
    <w:rsid w:val="00A01924"/>
    <w:rsid w:val="00A02D9A"/>
    <w:rsid w:val="00A04803"/>
    <w:rsid w:val="00A0540A"/>
    <w:rsid w:val="00A065C6"/>
    <w:rsid w:val="00A07555"/>
    <w:rsid w:val="00A07B51"/>
    <w:rsid w:val="00A07CC0"/>
    <w:rsid w:val="00A100C4"/>
    <w:rsid w:val="00A10199"/>
    <w:rsid w:val="00A101A1"/>
    <w:rsid w:val="00A11618"/>
    <w:rsid w:val="00A124DA"/>
    <w:rsid w:val="00A12D7E"/>
    <w:rsid w:val="00A1325B"/>
    <w:rsid w:val="00A13BE1"/>
    <w:rsid w:val="00A15B76"/>
    <w:rsid w:val="00A16C1B"/>
    <w:rsid w:val="00A21D67"/>
    <w:rsid w:val="00A22255"/>
    <w:rsid w:val="00A22618"/>
    <w:rsid w:val="00A22981"/>
    <w:rsid w:val="00A23869"/>
    <w:rsid w:val="00A23FC5"/>
    <w:rsid w:val="00A241AE"/>
    <w:rsid w:val="00A247D0"/>
    <w:rsid w:val="00A3082F"/>
    <w:rsid w:val="00A30F84"/>
    <w:rsid w:val="00A31E53"/>
    <w:rsid w:val="00A32578"/>
    <w:rsid w:val="00A32B05"/>
    <w:rsid w:val="00A32ED8"/>
    <w:rsid w:val="00A334A7"/>
    <w:rsid w:val="00A33D6F"/>
    <w:rsid w:val="00A345F4"/>
    <w:rsid w:val="00A34FFC"/>
    <w:rsid w:val="00A373F4"/>
    <w:rsid w:val="00A411E5"/>
    <w:rsid w:val="00A426E7"/>
    <w:rsid w:val="00A444DD"/>
    <w:rsid w:val="00A456CA"/>
    <w:rsid w:val="00A45CEB"/>
    <w:rsid w:val="00A46642"/>
    <w:rsid w:val="00A46CA2"/>
    <w:rsid w:val="00A5244B"/>
    <w:rsid w:val="00A530F0"/>
    <w:rsid w:val="00A53483"/>
    <w:rsid w:val="00A54792"/>
    <w:rsid w:val="00A547E6"/>
    <w:rsid w:val="00A54FD2"/>
    <w:rsid w:val="00A5567B"/>
    <w:rsid w:val="00A575DE"/>
    <w:rsid w:val="00A5784E"/>
    <w:rsid w:val="00A6032E"/>
    <w:rsid w:val="00A6147B"/>
    <w:rsid w:val="00A6317E"/>
    <w:rsid w:val="00A631D0"/>
    <w:rsid w:val="00A638D9"/>
    <w:rsid w:val="00A660D0"/>
    <w:rsid w:val="00A67CB3"/>
    <w:rsid w:val="00A67DE6"/>
    <w:rsid w:val="00A710FA"/>
    <w:rsid w:val="00A719A7"/>
    <w:rsid w:val="00A724CC"/>
    <w:rsid w:val="00A726D2"/>
    <w:rsid w:val="00A73D02"/>
    <w:rsid w:val="00A7411F"/>
    <w:rsid w:val="00A7471D"/>
    <w:rsid w:val="00A775C9"/>
    <w:rsid w:val="00A778C6"/>
    <w:rsid w:val="00A838BF"/>
    <w:rsid w:val="00A83CCB"/>
    <w:rsid w:val="00A83CDE"/>
    <w:rsid w:val="00A83FBF"/>
    <w:rsid w:val="00A8414B"/>
    <w:rsid w:val="00A8428A"/>
    <w:rsid w:val="00A85C8D"/>
    <w:rsid w:val="00A90AD6"/>
    <w:rsid w:val="00A911A2"/>
    <w:rsid w:val="00A91725"/>
    <w:rsid w:val="00A92534"/>
    <w:rsid w:val="00A92633"/>
    <w:rsid w:val="00A93039"/>
    <w:rsid w:val="00A93C9A"/>
    <w:rsid w:val="00A94A73"/>
    <w:rsid w:val="00A95886"/>
    <w:rsid w:val="00A963D6"/>
    <w:rsid w:val="00A97EBE"/>
    <w:rsid w:val="00AA00BF"/>
    <w:rsid w:val="00AA1575"/>
    <w:rsid w:val="00AA188B"/>
    <w:rsid w:val="00AA275D"/>
    <w:rsid w:val="00AA335E"/>
    <w:rsid w:val="00AA344D"/>
    <w:rsid w:val="00AA3CC6"/>
    <w:rsid w:val="00AA406D"/>
    <w:rsid w:val="00AA41CF"/>
    <w:rsid w:val="00AA4A8E"/>
    <w:rsid w:val="00AA5FC8"/>
    <w:rsid w:val="00AA628C"/>
    <w:rsid w:val="00AA6A2A"/>
    <w:rsid w:val="00AA6FCF"/>
    <w:rsid w:val="00AA7E87"/>
    <w:rsid w:val="00AB09B6"/>
    <w:rsid w:val="00AB1C45"/>
    <w:rsid w:val="00AB26B6"/>
    <w:rsid w:val="00AB4161"/>
    <w:rsid w:val="00AB7433"/>
    <w:rsid w:val="00AB7B27"/>
    <w:rsid w:val="00AC0D9C"/>
    <w:rsid w:val="00AC2625"/>
    <w:rsid w:val="00AC3BBF"/>
    <w:rsid w:val="00AC4667"/>
    <w:rsid w:val="00AC69BE"/>
    <w:rsid w:val="00AC78E3"/>
    <w:rsid w:val="00AC7E52"/>
    <w:rsid w:val="00AD02D0"/>
    <w:rsid w:val="00AD0302"/>
    <w:rsid w:val="00AD08A5"/>
    <w:rsid w:val="00AD0928"/>
    <w:rsid w:val="00AD22B7"/>
    <w:rsid w:val="00AD30A2"/>
    <w:rsid w:val="00AD3E66"/>
    <w:rsid w:val="00AD4D6D"/>
    <w:rsid w:val="00AD5071"/>
    <w:rsid w:val="00AD5328"/>
    <w:rsid w:val="00AD550B"/>
    <w:rsid w:val="00AD6C0A"/>
    <w:rsid w:val="00AD6F59"/>
    <w:rsid w:val="00AD7F1E"/>
    <w:rsid w:val="00AE0D76"/>
    <w:rsid w:val="00AE23CA"/>
    <w:rsid w:val="00AE3802"/>
    <w:rsid w:val="00AE6602"/>
    <w:rsid w:val="00AE6D3E"/>
    <w:rsid w:val="00AE6E37"/>
    <w:rsid w:val="00AE7A97"/>
    <w:rsid w:val="00AE7D78"/>
    <w:rsid w:val="00AF1766"/>
    <w:rsid w:val="00AF1CF2"/>
    <w:rsid w:val="00AF2810"/>
    <w:rsid w:val="00AF3F1E"/>
    <w:rsid w:val="00AF55D1"/>
    <w:rsid w:val="00AF60C9"/>
    <w:rsid w:val="00AF7022"/>
    <w:rsid w:val="00B02416"/>
    <w:rsid w:val="00B02659"/>
    <w:rsid w:val="00B0301D"/>
    <w:rsid w:val="00B03221"/>
    <w:rsid w:val="00B03E2A"/>
    <w:rsid w:val="00B04C82"/>
    <w:rsid w:val="00B06EED"/>
    <w:rsid w:val="00B078A4"/>
    <w:rsid w:val="00B078DF"/>
    <w:rsid w:val="00B07CDA"/>
    <w:rsid w:val="00B1023C"/>
    <w:rsid w:val="00B10383"/>
    <w:rsid w:val="00B123EE"/>
    <w:rsid w:val="00B14B8B"/>
    <w:rsid w:val="00B15062"/>
    <w:rsid w:val="00B16956"/>
    <w:rsid w:val="00B16C3A"/>
    <w:rsid w:val="00B16FB5"/>
    <w:rsid w:val="00B17A90"/>
    <w:rsid w:val="00B207C5"/>
    <w:rsid w:val="00B21036"/>
    <w:rsid w:val="00B2220A"/>
    <w:rsid w:val="00B23A87"/>
    <w:rsid w:val="00B2423C"/>
    <w:rsid w:val="00B2657B"/>
    <w:rsid w:val="00B3095C"/>
    <w:rsid w:val="00B31748"/>
    <w:rsid w:val="00B31CF7"/>
    <w:rsid w:val="00B32287"/>
    <w:rsid w:val="00B32EB4"/>
    <w:rsid w:val="00B3425A"/>
    <w:rsid w:val="00B346E0"/>
    <w:rsid w:val="00B34E2A"/>
    <w:rsid w:val="00B35D18"/>
    <w:rsid w:val="00B37F2C"/>
    <w:rsid w:val="00B40464"/>
    <w:rsid w:val="00B40887"/>
    <w:rsid w:val="00B416E3"/>
    <w:rsid w:val="00B41F7D"/>
    <w:rsid w:val="00B44643"/>
    <w:rsid w:val="00B447F0"/>
    <w:rsid w:val="00B45192"/>
    <w:rsid w:val="00B455C7"/>
    <w:rsid w:val="00B46908"/>
    <w:rsid w:val="00B4748B"/>
    <w:rsid w:val="00B508EB"/>
    <w:rsid w:val="00B50A94"/>
    <w:rsid w:val="00B50ECF"/>
    <w:rsid w:val="00B51269"/>
    <w:rsid w:val="00B52759"/>
    <w:rsid w:val="00B5368C"/>
    <w:rsid w:val="00B55AC0"/>
    <w:rsid w:val="00B55ACD"/>
    <w:rsid w:val="00B55FB0"/>
    <w:rsid w:val="00B56DE9"/>
    <w:rsid w:val="00B56E6E"/>
    <w:rsid w:val="00B570F7"/>
    <w:rsid w:val="00B577BF"/>
    <w:rsid w:val="00B60E4E"/>
    <w:rsid w:val="00B61675"/>
    <w:rsid w:val="00B62308"/>
    <w:rsid w:val="00B65653"/>
    <w:rsid w:val="00B65692"/>
    <w:rsid w:val="00B66DF3"/>
    <w:rsid w:val="00B6786F"/>
    <w:rsid w:val="00B67C76"/>
    <w:rsid w:val="00B714A4"/>
    <w:rsid w:val="00B715C7"/>
    <w:rsid w:val="00B717E8"/>
    <w:rsid w:val="00B7238A"/>
    <w:rsid w:val="00B72BF3"/>
    <w:rsid w:val="00B733B8"/>
    <w:rsid w:val="00B73B44"/>
    <w:rsid w:val="00B74A48"/>
    <w:rsid w:val="00B760B2"/>
    <w:rsid w:val="00B7639A"/>
    <w:rsid w:val="00B772BA"/>
    <w:rsid w:val="00B800F3"/>
    <w:rsid w:val="00B804CC"/>
    <w:rsid w:val="00B805B4"/>
    <w:rsid w:val="00B81196"/>
    <w:rsid w:val="00B81460"/>
    <w:rsid w:val="00B81AD5"/>
    <w:rsid w:val="00B822E5"/>
    <w:rsid w:val="00B825F5"/>
    <w:rsid w:val="00B82A88"/>
    <w:rsid w:val="00B83837"/>
    <w:rsid w:val="00B84C2B"/>
    <w:rsid w:val="00B85E26"/>
    <w:rsid w:val="00B86F57"/>
    <w:rsid w:val="00B91065"/>
    <w:rsid w:val="00B91374"/>
    <w:rsid w:val="00B91476"/>
    <w:rsid w:val="00B91676"/>
    <w:rsid w:val="00B92D8C"/>
    <w:rsid w:val="00B93019"/>
    <w:rsid w:val="00B944CC"/>
    <w:rsid w:val="00B964B2"/>
    <w:rsid w:val="00B97911"/>
    <w:rsid w:val="00B979E9"/>
    <w:rsid w:val="00B97B05"/>
    <w:rsid w:val="00B97B7C"/>
    <w:rsid w:val="00BA1428"/>
    <w:rsid w:val="00BA1747"/>
    <w:rsid w:val="00BA2818"/>
    <w:rsid w:val="00BA2A60"/>
    <w:rsid w:val="00BA3B73"/>
    <w:rsid w:val="00BA70A6"/>
    <w:rsid w:val="00BB1594"/>
    <w:rsid w:val="00BB175B"/>
    <w:rsid w:val="00BB1A33"/>
    <w:rsid w:val="00BB1B2C"/>
    <w:rsid w:val="00BB2264"/>
    <w:rsid w:val="00BB2E6A"/>
    <w:rsid w:val="00BB3DBC"/>
    <w:rsid w:val="00BB4253"/>
    <w:rsid w:val="00BB5A90"/>
    <w:rsid w:val="00BB697B"/>
    <w:rsid w:val="00BB6B56"/>
    <w:rsid w:val="00BC0116"/>
    <w:rsid w:val="00BC0837"/>
    <w:rsid w:val="00BC0BA3"/>
    <w:rsid w:val="00BC122A"/>
    <w:rsid w:val="00BC125D"/>
    <w:rsid w:val="00BC1EA9"/>
    <w:rsid w:val="00BC30DF"/>
    <w:rsid w:val="00BC3305"/>
    <w:rsid w:val="00BC35B3"/>
    <w:rsid w:val="00BC3F88"/>
    <w:rsid w:val="00BC434E"/>
    <w:rsid w:val="00BC453F"/>
    <w:rsid w:val="00BC4BA9"/>
    <w:rsid w:val="00BC4C6A"/>
    <w:rsid w:val="00BC51F9"/>
    <w:rsid w:val="00BC57C7"/>
    <w:rsid w:val="00BC61AE"/>
    <w:rsid w:val="00BC6A36"/>
    <w:rsid w:val="00BC6DCA"/>
    <w:rsid w:val="00BC7188"/>
    <w:rsid w:val="00BD04FF"/>
    <w:rsid w:val="00BD06AC"/>
    <w:rsid w:val="00BD0790"/>
    <w:rsid w:val="00BD1ACA"/>
    <w:rsid w:val="00BD2222"/>
    <w:rsid w:val="00BD5C18"/>
    <w:rsid w:val="00BD7D8B"/>
    <w:rsid w:val="00BE3272"/>
    <w:rsid w:val="00BE33E9"/>
    <w:rsid w:val="00BE3429"/>
    <w:rsid w:val="00BE4133"/>
    <w:rsid w:val="00BE47EA"/>
    <w:rsid w:val="00BE727B"/>
    <w:rsid w:val="00BE79AA"/>
    <w:rsid w:val="00BF0F13"/>
    <w:rsid w:val="00BF1ACB"/>
    <w:rsid w:val="00BF1CC4"/>
    <w:rsid w:val="00BF2455"/>
    <w:rsid w:val="00BF49EF"/>
    <w:rsid w:val="00BF589C"/>
    <w:rsid w:val="00BF5CB6"/>
    <w:rsid w:val="00BF67A1"/>
    <w:rsid w:val="00BF682A"/>
    <w:rsid w:val="00BF7857"/>
    <w:rsid w:val="00BF7B7C"/>
    <w:rsid w:val="00BF7F53"/>
    <w:rsid w:val="00C020DA"/>
    <w:rsid w:val="00C0245F"/>
    <w:rsid w:val="00C02DC0"/>
    <w:rsid w:val="00C030E6"/>
    <w:rsid w:val="00C0428B"/>
    <w:rsid w:val="00C04393"/>
    <w:rsid w:val="00C044F3"/>
    <w:rsid w:val="00C049FF"/>
    <w:rsid w:val="00C063BC"/>
    <w:rsid w:val="00C07008"/>
    <w:rsid w:val="00C071CB"/>
    <w:rsid w:val="00C10A0B"/>
    <w:rsid w:val="00C12346"/>
    <w:rsid w:val="00C12555"/>
    <w:rsid w:val="00C1368F"/>
    <w:rsid w:val="00C171C5"/>
    <w:rsid w:val="00C179CF"/>
    <w:rsid w:val="00C20DC1"/>
    <w:rsid w:val="00C21960"/>
    <w:rsid w:val="00C21C55"/>
    <w:rsid w:val="00C22326"/>
    <w:rsid w:val="00C228A6"/>
    <w:rsid w:val="00C22C62"/>
    <w:rsid w:val="00C2373D"/>
    <w:rsid w:val="00C24582"/>
    <w:rsid w:val="00C2484F"/>
    <w:rsid w:val="00C26E7B"/>
    <w:rsid w:val="00C31750"/>
    <w:rsid w:val="00C31812"/>
    <w:rsid w:val="00C31AA8"/>
    <w:rsid w:val="00C3273D"/>
    <w:rsid w:val="00C33A38"/>
    <w:rsid w:val="00C34124"/>
    <w:rsid w:val="00C34B4D"/>
    <w:rsid w:val="00C35760"/>
    <w:rsid w:val="00C36963"/>
    <w:rsid w:val="00C37B0A"/>
    <w:rsid w:val="00C4081F"/>
    <w:rsid w:val="00C41EBF"/>
    <w:rsid w:val="00C420E7"/>
    <w:rsid w:val="00C437B4"/>
    <w:rsid w:val="00C43A82"/>
    <w:rsid w:val="00C43C63"/>
    <w:rsid w:val="00C4640F"/>
    <w:rsid w:val="00C465CA"/>
    <w:rsid w:val="00C5171A"/>
    <w:rsid w:val="00C52ABD"/>
    <w:rsid w:val="00C5437A"/>
    <w:rsid w:val="00C543A8"/>
    <w:rsid w:val="00C55561"/>
    <w:rsid w:val="00C55EA1"/>
    <w:rsid w:val="00C6006C"/>
    <w:rsid w:val="00C6347D"/>
    <w:rsid w:val="00C63D7C"/>
    <w:rsid w:val="00C64166"/>
    <w:rsid w:val="00C64D41"/>
    <w:rsid w:val="00C64EDD"/>
    <w:rsid w:val="00C65C0B"/>
    <w:rsid w:val="00C65E51"/>
    <w:rsid w:val="00C65F6F"/>
    <w:rsid w:val="00C67806"/>
    <w:rsid w:val="00C71B19"/>
    <w:rsid w:val="00C730A7"/>
    <w:rsid w:val="00C732A4"/>
    <w:rsid w:val="00C7338F"/>
    <w:rsid w:val="00C75792"/>
    <w:rsid w:val="00C75960"/>
    <w:rsid w:val="00C76C81"/>
    <w:rsid w:val="00C801C2"/>
    <w:rsid w:val="00C80AD3"/>
    <w:rsid w:val="00C81E8F"/>
    <w:rsid w:val="00C81ED5"/>
    <w:rsid w:val="00C82E52"/>
    <w:rsid w:val="00C8399A"/>
    <w:rsid w:val="00C84C2C"/>
    <w:rsid w:val="00C8714A"/>
    <w:rsid w:val="00C872C1"/>
    <w:rsid w:val="00C873EB"/>
    <w:rsid w:val="00C87A37"/>
    <w:rsid w:val="00C87EBC"/>
    <w:rsid w:val="00C87FE9"/>
    <w:rsid w:val="00C910E3"/>
    <w:rsid w:val="00C911ED"/>
    <w:rsid w:val="00C922EB"/>
    <w:rsid w:val="00C93195"/>
    <w:rsid w:val="00C93A80"/>
    <w:rsid w:val="00C94882"/>
    <w:rsid w:val="00C94CD0"/>
    <w:rsid w:val="00C9675E"/>
    <w:rsid w:val="00C97166"/>
    <w:rsid w:val="00C9730B"/>
    <w:rsid w:val="00C97988"/>
    <w:rsid w:val="00CA0613"/>
    <w:rsid w:val="00CA1447"/>
    <w:rsid w:val="00CA24E4"/>
    <w:rsid w:val="00CA3517"/>
    <w:rsid w:val="00CA46EF"/>
    <w:rsid w:val="00CA4CD7"/>
    <w:rsid w:val="00CA4E90"/>
    <w:rsid w:val="00CA6791"/>
    <w:rsid w:val="00CA68EB"/>
    <w:rsid w:val="00CA6B64"/>
    <w:rsid w:val="00CA75FF"/>
    <w:rsid w:val="00CB130C"/>
    <w:rsid w:val="00CB19C0"/>
    <w:rsid w:val="00CB24EE"/>
    <w:rsid w:val="00CB3813"/>
    <w:rsid w:val="00CB3DDD"/>
    <w:rsid w:val="00CB464C"/>
    <w:rsid w:val="00CB4DB6"/>
    <w:rsid w:val="00CB53D2"/>
    <w:rsid w:val="00CB6C38"/>
    <w:rsid w:val="00CB7079"/>
    <w:rsid w:val="00CB74A2"/>
    <w:rsid w:val="00CB7A5E"/>
    <w:rsid w:val="00CB7FE0"/>
    <w:rsid w:val="00CC2C59"/>
    <w:rsid w:val="00CC37E0"/>
    <w:rsid w:val="00CC43E1"/>
    <w:rsid w:val="00CC4F67"/>
    <w:rsid w:val="00CC574B"/>
    <w:rsid w:val="00CC66C3"/>
    <w:rsid w:val="00CC6A1A"/>
    <w:rsid w:val="00CC725E"/>
    <w:rsid w:val="00CC73DA"/>
    <w:rsid w:val="00CC76D0"/>
    <w:rsid w:val="00CD0B0B"/>
    <w:rsid w:val="00CD0B99"/>
    <w:rsid w:val="00CD0D29"/>
    <w:rsid w:val="00CD1676"/>
    <w:rsid w:val="00CD332C"/>
    <w:rsid w:val="00CD36DE"/>
    <w:rsid w:val="00CD47C7"/>
    <w:rsid w:val="00CD5153"/>
    <w:rsid w:val="00CD5159"/>
    <w:rsid w:val="00CD5AAB"/>
    <w:rsid w:val="00CD5D75"/>
    <w:rsid w:val="00CD6410"/>
    <w:rsid w:val="00CD6647"/>
    <w:rsid w:val="00CE0A70"/>
    <w:rsid w:val="00CE0FFD"/>
    <w:rsid w:val="00CE205A"/>
    <w:rsid w:val="00CE32B3"/>
    <w:rsid w:val="00CE426E"/>
    <w:rsid w:val="00CE54BB"/>
    <w:rsid w:val="00CE586D"/>
    <w:rsid w:val="00CE60C2"/>
    <w:rsid w:val="00CF094B"/>
    <w:rsid w:val="00CF1A20"/>
    <w:rsid w:val="00CF2197"/>
    <w:rsid w:val="00CF2539"/>
    <w:rsid w:val="00CF398D"/>
    <w:rsid w:val="00CF416A"/>
    <w:rsid w:val="00CF4E98"/>
    <w:rsid w:val="00CF6504"/>
    <w:rsid w:val="00CF6FD8"/>
    <w:rsid w:val="00CF718C"/>
    <w:rsid w:val="00D0007E"/>
    <w:rsid w:val="00D02825"/>
    <w:rsid w:val="00D02B4B"/>
    <w:rsid w:val="00D04069"/>
    <w:rsid w:val="00D0481B"/>
    <w:rsid w:val="00D0552F"/>
    <w:rsid w:val="00D05FBD"/>
    <w:rsid w:val="00D06D04"/>
    <w:rsid w:val="00D07294"/>
    <w:rsid w:val="00D11D7D"/>
    <w:rsid w:val="00D1277D"/>
    <w:rsid w:val="00D14795"/>
    <w:rsid w:val="00D16896"/>
    <w:rsid w:val="00D2065D"/>
    <w:rsid w:val="00D21B78"/>
    <w:rsid w:val="00D27842"/>
    <w:rsid w:val="00D30011"/>
    <w:rsid w:val="00D30B1A"/>
    <w:rsid w:val="00D30E6D"/>
    <w:rsid w:val="00D31117"/>
    <w:rsid w:val="00D3158D"/>
    <w:rsid w:val="00D322A3"/>
    <w:rsid w:val="00D34A58"/>
    <w:rsid w:val="00D35B9F"/>
    <w:rsid w:val="00D36F6C"/>
    <w:rsid w:val="00D36F7D"/>
    <w:rsid w:val="00D416E5"/>
    <w:rsid w:val="00D4309E"/>
    <w:rsid w:val="00D43A9A"/>
    <w:rsid w:val="00D43F3E"/>
    <w:rsid w:val="00D448C6"/>
    <w:rsid w:val="00D46A48"/>
    <w:rsid w:val="00D47B3D"/>
    <w:rsid w:val="00D50D82"/>
    <w:rsid w:val="00D50F30"/>
    <w:rsid w:val="00D52AB8"/>
    <w:rsid w:val="00D54334"/>
    <w:rsid w:val="00D54C9D"/>
    <w:rsid w:val="00D560B9"/>
    <w:rsid w:val="00D5639C"/>
    <w:rsid w:val="00D5698F"/>
    <w:rsid w:val="00D570F2"/>
    <w:rsid w:val="00D57711"/>
    <w:rsid w:val="00D57D0F"/>
    <w:rsid w:val="00D60ED8"/>
    <w:rsid w:val="00D60FFC"/>
    <w:rsid w:val="00D62E15"/>
    <w:rsid w:val="00D634C1"/>
    <w:rsid w:val="00D640A1"/>
    <w:rsid w:val="00D64AC5"/>
    <w:rsid w:val="00D64B49"/>
    <w:rsid w:val="00D673E1"/>
    <w:rsid w:val="00D67FA1"/>
    <w:rsid w:val="00D7117B"/>
    <w:rsid w:val="00D7170C"/>
    <w:rsid w:val="00D71989"/>
    <w:rsid w:val="00D73237"/>
    <w:rsid w:val="00D73BEB"/>
    <w:rsid w:val="00D74D5F"/>
    <w:rsid w:val="00D7521A"/>
    <w:rsid w:val="00D764DD"/>
    <w:rsid w:val="00D76DC9"/>
    <w:rsid w:val="00D76F6B"/>
    <w:rsid w:val="00D775FA"/>
    <w:rsid w:val="00D8010B"/>
    <w:rsid w:val="00D80F0E"/>
    <w:rsid w:val="00D84457"/>
    <w:rsid w:val="00D847DB"/>
    <w:rsid w:val="00D852C7"/>
    <w:rsid w:val="00D86075"/>
    <w:rsid w:val="00D8667E"/>
    <w:rsid w:val="00D86928"/>
    <w:rsid w:val="00D86E69"/>
    <w:rsid w:val="00D87D08"/>
    <w:rsid w:val="00D90B66"/>
    <w:rsid w:val="00D9248A"/>
    <w:rsid w:val="00D933FB"/>
    <w:rsid w:val="00D93423"/>
    <w:rsid w:val="00D934E3"/>
    <w:rsid w:val="00D93FE0"/>
    <w:rsid w:val="00D940A7"/>
    <w:rsid w:val="00D9487D"/>
    <w:rsid w:val="00D94BB1"/>
    <w:rsid w:val="00D95383"/>
    <w:rsid w:val="00D95B7C"/>
    <w:rsid w:val="00D96A77"/>
    <w:rsid w:val="00D96B2D"/>
    <w:rsid w:val="00D97108"/>
    <w:rsid w:val="00D97A5B"/>
    <w:rsid w:val="00DA2E57"/>
    <w:rsid w:val="00DA3888"/>
    <w:rsid w:val="00DA5326"/>
    <w:rsid w:val="00DA6F64"/>
    <w:rsid w:val="00DB014E"/>
    <w:rsid w:val="00DB05AA"/>
    <w:rsid w:val="00DB1BBA"/>
    <w:rsid w:val="00DB1E59"/>
    <w:rsid w:val="00DB3F10"/>
    <w:rsid w:val="00DB548B"/>
    <w:rsid w:val="00DB5B4C"/>
    <w:rsid w:val="00DB71AD"/>
    <w:rsid w:val="00DC069B"/>
    <w:rsid w:val="00DC0940"/>
    <w:rsid w:val="00DC0A56"/>
    <w:rsid w:val="00DC15B1"/>
    <w:rsid w:val="00DC1D23"/>
    <w:rsid w:val="00DC3036"/>
    <w:rsid w:val="00DC3216"/>
    <w:rsid w:val="00DC4F62"/>
    <w:rsid w:val="00DC5652"/>
    <w:rsid w:val="00DC5702"/>
    <w:rsid w:val="00DC6449"/>
    <w:rsid w:val="00DC6863"/>
    <w:rsid w:val="00DC6B9F"/>
    <w:rsid w:val="00DC72DA"/>
    <w:rsid w:val="00DD1637"/>
    <w:rsid w:val="00DD1900"/>
    <w:rsid w:val="00DD2267"/>
    <w:rsid w:val="00DD2953"/>
    <w:rsid w:val="00DD2A62"/>
    <w:rsid w:val="00DD2CC7"/>
    <w:rsid w:val="00DD324A"/>
    <w:rsid w:val="00DD39DE"/>
    <w:rsid w:val="00DD4F68"/>
    <w:rsid w:val="00DD5521"/>
    <w:rsid w:val="00DD66B5"/>
    <w:rsid w:val="00DD70C8"/>
    <w:rsid w:val="00DD74AD"/>
    <w:rsid w:val="00DE12A3"/>
    <w:rsid w:val="00DE200F"/>
    <w:rsid w:val="00DE25ED"/>
    <w:rsid w:val="00DE279E"/>
    <w:rsid w:val="00DE2C8A"/>
    <w:rsid w:val="00DE304E"/>
    <w:rsid w:val="00DE3716"/>
    <w:rsid w:val="00DE39AA"/>
    <w:rsid w:val="00DE4B55"/>
    <w:rsid w:val="00DE50F0"/>
    <w:rsid w:val="00DE589B"/>
    <w:rsid w:val="00DF1C45"/>
    <w:rsid w:val="00DF315A"/>
    <w:rsid w:val="00DF3577"/>
    <w:rsid w:val="00E01E25"/>
    <w:rsid w:val="00E0252C"/>
    <w:rsid w:val="00E02642"/>
    <w:rsid w:val="00E029DC"/>
    <w:rsid w:val="00E02C22"/>
    <w:rsid w:val="00E0315D"/>
    <w:rsid w:val="00E033C2"/>
    <w:rsid w:val="00E0599A"/>
    <w:rsid w:val="00E05A5D"/>
    <w:rsid w:val="00E05D91"/>
    <w:rsid w:val="00E05FB7"/>
    <w:rsid w:val="00E0628C"/>
    <w:rsid w:val="00E06552"/>
    <w:rsid w:val="00E1026B"/>
    <w:rsid w:val="00E11451"/>
    <w:rsid w:val="00E117CA"/>
    <w:rsid w:val="00E11E61"/>
    <w:rsid w:val="00E1207B"/>
    <w:rsid w:val="00E12A2B"/>
    <w:rsid w:val="00E15A7C"/>
    <w:rsid w:val="00E169A2"/>
    <w:rsid w:val="00E16EFD"/>
    <w:rsid w:val="00E17121"/>
    <w:rsid w:val="00E175EF"/>
    <w:rsid w:val="00E205A6"/>
    <w:rsid w:val="00E2254D"/>
    <w:rsid w:val="00E239B5"/>
    <w:rsid w:val="00E249F2"/>
    <w:rsid w:val="00E25876"/>
    <w:rsid w:val="00E25AE7"/>
    <w:rsid w:val="00E27CDD"/>
    <w:rsid w:val="00E27CDF"/>
    <w:rsid w:val="00E3038B"/>
    <w:rsid w:val="00E31108"/>
    <w:rsid w:val="00E3190E"/>
    <w:rsid w:val="00E31A10"/>
    <w:rsid w:val="00E31B7B"/>
    <w:rsid w:val="00E3285C"/>
    <w:rsid w:val="00E328B9"/>
    <w:rsid w:val="00E33E72"/>
    <w:rsid w:val="00E3405E"/>
    <w:rsid w:val="00E3417A"/>
    <w:rsid w:val="00E3512E"/>
    <w:rsid w:val="00E35ADE"/>
    <w:rsid w:val="00E36977"/>
    <w:rsid w:val="00E413FB"/>
    <w:rsid w:val="00E4290C"/>
    <w:rsid w:val="00E443E4"/>
    <w:rsid w:val="00E45F99"/>
    <w:rsid w:val="00E47210"/>
    <w:rsid w:val="00E476BA"/>
    <w:rsid w:val="00E47BF0"/>
    <w:rsid w:val="00E50540"/>
    <w:rsid w:val="00E507D7"/>
    <w:rsid w:val="00E50881"/>
    <w:rsid w:val="00E50930"/>
    <w:rsid w:val="00E52467"/>
    <w:rsid w:val="00E53084"/>
    <w:rsid w:val="00E556E4"/>
    <w:rsid w:val="00E56585"/>
    <w:rsid w:val="00E60D59"/>
    <w:rsid w:val="00E6150D"/>
    <w:rsid w:val="00E615BA"/>
    <w:rsid w:val="00E61AE2"/>
    <w:rsid w:val="00E61D47"/>
    <w:rsid w:val="00E62671"/>
    <w:rsid w:val="00E63660"/>
    <w:rsid w:val="00E63AEE"/>
    <w:rsid w:val="00E640B5"/>
    <w:rsid w:val="00E6635F"/>
    <w:rsid w:val="00E66F5F"/>
    <w:rsid w:val="00E675DC"/>
    <w:rsid w:val="00E677E9"/>
    <w:rsid w:val="00E7052E"/>
    <w:rsid w:val="00E7064D"/>
    <w:rsid w:val="00E717F8"/>
    <w:rsid w:val="00E71C67"/>
    <w:rsid w:val="00E75E7B"/>
    <w:rsid w:val="00E76E6D"/>
    <w:rsid w:val="00E8042F"/>
    <w:rsid w:val="00E81582"/>
    <w:rsid w:val="00E82F2D"/>
    <w:rsid w:val="00E83BAE"/>
    <w:rsid w:val="00E84326"/>
    <w:rsid w:val="00E84C67"/>
    <w:rsid w:val="00E86454"/>
    <w:rsid w:val="00E925BA"/>
    <w:rsid w:val="00E926A5"/>
    <w:rsid w:val="00E93C45"/>
    <w:rsid w:val="00E93FE6"/>
    <w:rsid w:val="00E94820"/>
    <w:rsid w:val="00E9482F"/>
    <w:rsid w:val="00E97788"/>
    <w:rsid w:val="00EA16AB"/>
    <w:rsid w:val="00EA1C37"/>
    <w:rsid w:val="00EA1F9B"/>
    <w:rsid w:val="00EA2B8B"/>
    <w:rsid w:val="00EA3259"/>
    <w:rsid w:val="00EA44A4"/>
    <w:rsid w:val="00EA4A08"/>
    <w:rsid w:val="00EA521C"/>
    <w:rsid w:val="00EA5328"/>
    <w:rsid w:val="00EA7335"/>
    <w:rsid w:val="00EB023E"/>
    <w:rsid w:val="00EB1D9F"/>
    <w:rsid w:val="00EB2106"/>
    <w:rsid w:val="00EB3C6E"/>
    <w:rsid w:val="00EB4346"/>
    <w:rsid w:val="00EB5020"/>
    <w:rsid w:val="00EB5AE0"/>
    <w:rsid w:val="00EB6BDA"/>
    <w:rsid w:val="00EB70DA"/>
    <w:rsid w:val="00EB7D2D"/>
    <w:rsid w:val="00EC13FA"/>
    <w:rsid w:val="00EC188F"/>
    <w:rsid w:val="00EC1942"/>
    <w:rsid w:val="00EC2BDC"/>
    <w:rsid w:val="00EC3918"/>
    <w:rsid w:val="00EC59A2"/>
    <w:rsid w:val="00EC60A6"/>
    <w:rsid w:val="00EC74BB"/>
    <w:rsid w:val="00EC7761"/>
    <w:rsid w:val="00ED0498"/>
    <w:rsid w:val="00ED0531"/>
    <w:rsid w:val="00ED06AF"/>
    <w:rsid w:val="00ED074A"/>
    <w:rsid w:val="00ED0F4A"/>
    <w:rsid w:val="00ED0F4F"/>
    <w:rsid w:val="00ED1772"/>
    <w:rsid w:val="00ED451A"/>
    <w:rsid w:val="00ED7A04"/>
    <w:rsid w:val="00ED7E35"/>
    <w:rsid w:val="00EE083A"/>
    <w:rsid w:val="00EE1A2D"/>
    <w:rsid w:val="00EE1CFE"/>
    <w:rsid w:val="00EE34A5"/>
    <w:rsid w:val="00EE3705"/>
    <w:rsid w:val="00EE4A9F"/>
    <w:rsid w:val="00EE4EAB"/>
    <w:rsid w:val="00EE5198"/>
    <w:rsid w:val="00EE5F58"/>
    <w:rsid w:val="00EE7344"/>
    <w:rsid w:val="00EF1A8C"/>
    <w:rsid w:val="00EF1F38"/>
    <w:rsid w:val="00EF3117"/>
    <w:rsid w:val="00EF3892"/>
    <w:rsid w:val="00EF3BF8"/>
    <w:rsid w:val="00EF4C24"/>
    <w:rsid w:val="00EF4DE3"/>
    <w:rsid w:val="00EF57C3"/>
    <w:rsid w:val="00EF605E"/>
    <w:rsid w:val="00EF616E"/>
    <w:rsid w:val="00EF66E0"/>
    <w:rsid w:val="00EF79A8"/>
    <w:rsid w:val="00EF7D06"/>
    <w:rsid w:val="00F00FF7"/>
    <w:rsid w:val="00F01A6A"/>
    <w:rsid w:val="00F034D8"/>
    <w:rsid w:val="00F038F2"/>
    <w:rsid w:val="00F041F2"/>
    <w:rsid w:val="00F045F0"/>
    <w:rsid w:val="00F06EBE"/>
    <w:rsid w:val="00F131D4"/>
    <w:rsid w:val="00F14154"/>
    <w:rsid w:val="00F14B07"/>
    <w:rsid w:val="00F15B38"/>
    <w:rsid w:val="00F15CF9"/>
    <w:rsid w:val="00F1684A"/>
    <w:rsid w:val="00F16B42"/>
    <w:rsid w:val="00F174D6"/>
    <w:rsid w:val="00F17ED2"/>
    <w:rsid w:val="00F17F78"/>
    <w:rsid w:val="00F17F7B"/>
    <w:rsid w:val="00F20420"/>
    <w:rsid w:val="00F225E4"/>
    <w:rsid w:val="00F23F76"/>
    <w:rsid w:val="00F2455C"/>
    <w:rsid w:val="00F25569"/>
    <w:rsid w:val="00F262D9"/>
    <w:rsid w:val="00F26D7E"/>
    <w:rsid w:val="00F318CA"/>
    <w:rsid w:val="00F34865"/>
    <w:rsid w:val="00F34FFB"/>
    <w:rsid w:val="00F36F18"/>
    <w:rsid w:val="00F37799"/>
    <w:rsid w:val="00F4106A"/>
    <w:rsid w:val="00F421E5"/>
    <w:rsid w:val="00F4354C"/>
    <w:rsid w:val="00F453CD"/>
    <w:rsid w:val="00F47475"/>
    <w:rsid w:val="00F47952"/>
    <w:rsid w:val="00F51742"/>
    <w:rsid w:val="00F5187B"/>
    <w:rsid w:val="00F520CF"/>
    <w:rsid w:val="00F522AC"/>
    <w:rsid w:val="00F543AC"/>
    <w:rsid w:val="00F54A19"/>
    <w:rsid w:val="00F55185"/>
    <w:rsid w:val="00F555BB"/>
    <w:rsid w:val="00F56BF0"/>
    <w:rsid w:val="00F57D97"/>
    <w:rsid w:val="00F57F30"/>
    <w:rsid w:val="00F60A24"/>
    <w:rsid w:val="00F616B0"/>
    <w:rsid w:val="00F6237A"/>
    <w:rsid w:val="00F645E6"/>
    <w:rsid w:val="00F6488C"/>
    <w:rsid w:val="00F648A3"/>
    <w:rsid w:val="00F67FAF"/>
    <w:rsid w:val="00F706DB"/>
    <w:rsid w:val="00F70CE5"/>
    <w:rsid w:val="00F71075"/>
    <w:rsid w:val="00F71571"/>
    <w:rsid w:val="00F71B8B"/>
    <w:rsid w:val="00F720DE"/>
    <w:rsid w:val="00F72D5D"/>
    <w:rsid w:val="00F73827"/>
    <w:rsid w:val="00F74477"/>
    <w:rsid w:val="00F7510D"/>
    <w:rsid w:val="00F7569A"/>
    <w:rsid w:val="00F757DA"/>
    <w:rsid w:val="00F762A5"/>
    <w:rsid w:val="00F778AA"/>
    <w:rsid w:val="00F80426"/>
    <w:rsid w:val="00F8415B"/>
    <w:rsid w:val="00F84DD3"/>
    <w:rsid w:val="00F85CDB"/>
    <w:rsid w:val="00F8664A"/>
    <w:rsid w:val="00F8669A"/>
    <w:rsid w:val="00F87E58"/>
    <w:rsid w:val="00F908D0"/>
    <w:rsid w:val="00F90C07"/>
    <w:rsid w:val="00F91067"/>
    <w:rsid w:val="00F911CF"/>
    <w:rsid w:val="00F91CE7"/>
    <w:rsid w:val="00F92848"/>
    <w:rsid w:val="00F932F0"/>
    <w:rsid w:val="00F93C1E"/>
    <w:rsid w:val="00F951C0"/>
    <w:rsid w:val="00F969FA"/>
    <w:rsid w:val="00F96E58"/>
    <w:rsid w:val="00F97291"/>
    <w:rsid w:val="00FA055F"/>
    <w:rsid w:val="00FA185C"/>
    <w:rsid w:val="00FA32E9"/>
    <w:rsid w:val="00FA34BF"/>
    <w:rsid w:val="00FA409D"/>
    <w:rsid w:val="00FA43B3"/>
    <w:rsid w:val="00FA4D21"/>
    <w:rsid w:val="00FA5130"/>
    <w:rsid w:val="00FA5F22"/>
    <w:rsid w:val="00FA6B64"/>
    <w:rsid w:val="00FA753F"/>
    <w:rsid w:val="00FA7949"/>
    <w:rsid w:val="00FB086E"/>
    <w:rsid w:val="00FB1314"/>
    <w:rsid w:val="00FB184B"/>
    <w:rsid w:val="00FB19AB"/>
    <w:rsid w:val="00FB1C21"/>
    <w:rsid w:val="00FB1D9D"/>
    <w:rsid w:val="00FB1E60"/>
    <w:rsid w:val="00FB2796"/>
    <w:rsid w:val="00FB29BD"/>
    <w:rsid w:val="00FB4081"/>
    <w:rsid w:val="00FB420A"/>
    <w:rsid w:val="00FB5216"/>
    <w:rsid w:val="00FB52F2"/>
    <w:rsid w:val="00FB6D06"/>
    <w:rsid w:val="00FB72B8"/>
    <w:rsid w:val="00FB783E"/>
    <w:rsid w:val="00FB79A1"/>
    <w:rsid w:val="00FC087A"/>
    <w:rsid w:val="00FC26A3"/>
    <w:rsid w:val="00FC2843"/>
    <w:rsid w:val="00FC297F"/>
    <w:rsid w:val="00FC3E62"/>
    <w:rsid w:val="00FC4B9B"/>
    <w:rsid w:val="00FC690F"/>
    <w:rsid w:val="00FC6B57"/>
    <w:rsid w:val="00FC6CE5"/>
    <w:rsid w:val="00FC7C51"/>
    <w:rsid w:val="00FD16EB"/>
    <w:rsid w:val="00FD1DD1"/>
    <w:rsid w:val="00FD2383"/>
    <w:rsid w:val="00FD3CA5"/>
    <w:rsid w:val="00FD4086"/>
    <w:rsid w:val="00FD429F"/>
    <w:rsid w:val="00FD43B9"/>
    <w:rsid w:val="00FD4CDC"/>
    <w:rsid w:val="00FD4CE2"/>
    <w:rsid w:val="00FD4EBC"/>
    <w:rsid w:val="00FD6989"/>
    <w:rsid w:val="00FE0129"/>
    <w:rsid w:val="00FE0F49"/>
    <w:rsid w:val="00FE1F0C"/>
    <w:rsid w:val="00FE20DD"/>
    <w:rsid w:val="00FE2814"/>
    <w:rsid w:val="00FE3CE3"/>
    <w:rsid w:val="00FE4D73"/>
    <w:rsid w:val="00FE5A7D"/>
    <w:rsid w:val="00FE735D"/>
    <w:rsid w:val="00FF055C"/>
    <w:rsid w:val="00FF0DB6"/>
    <w:rsid w:val="00FF1B6C"/>
    <w:rsid w:val="00FF3214"/>
    <w:rsid w:val="00FF37C0"/>
    <w:rsid w:val="00FF55E9"/>
    <w:rsid w:val="00FF5F97"/>
    <w:rsid w:val="00FF6CA2"/>
    <w:rsid w:val="00FF72DF"/>
    <w:rsid w:val="00FF7CF0"/>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FDFA10"/>
  <w15:docId w15:val="{30C84DEA-63D1-492A-8019-AF2D8FFAB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237A"/>
    <w:pPr>
      <w:spacing w:after="200" w:line="276" w:lineRule="auto"/>
    </w:pPr>
    <w:rPr>
      <w:sz w:val="22"/>
      <w:szCs w:val="22"/>
      <w:lang w:eastAsia="en-US"/>
    </w:rPr>
  </w:style>
  <w:style w:type="paragraph" w:styleId="11">
    <w:name w:val="heading 1"/>
    <w:basedOn w:val="a"/>
    <w:next w:val="a"/>
    <w:link w:val="12"/>
    <w:qFormat/>
    <w:locked/>
    <w:rsid w:val="00CD6647"/>
    <w:pPr>
      <w:keepNext/>
      <w:spacing w:before="240" w:after="60" w:line="240" w:lineRule="auto"/>
      <w:outlineLvl w:val="0"/>
    </w:pPr>
    <w:rPr>
      <w:rFonts w:ascii="Arial" w:eastAsia="Times New Roman" w:hAnsi="Arial"/>
      <w:b/>
      <w:bCs/>
      <w:kern w:val="32"/>
      <w:sz w:val="32"/>
      <w:szCs w:val="32"/>
      <w:lang w:val="x-none" w:eastAsia="x-none"/>
    </w:rPr>
  </w:style>
  <w:style w:type="paragraph" w:styleId="20">
    <w:name w:val="heading 2"/>
    <w:basedOn w:val="a"/>
    <w:next w:val="a"/>
    <w:link w:val="21"/>
    <w:semiHidden/>
    <w:unhideWhenUsed/>
    <w:qFormat/>
    <w:locked/>
    <w:rsid w:val="00382F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0">
    <w:name w:val="heading 3"/>
    <w:basedOn w:val="a"/>
    <w:next w:val="a"/>
    <w:link w:val="31"/>
    <w:unhideWhenUsed/>
    <w:qFormat/>
    <w:locked/>
    <w:rsid w:val="00CD66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і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ій колонтитул Знак"/>
    <w:link w:val="a5"/>
    <w:uiPriority w:val="99"/>
    <w:locked/>
    <w:rsid w:val="00C420E7"/>
    <w:rPr>
      <w:rFonts w:cs="Times New Roman"/>
    </w:rPr>
  </w:style>
  <w:style w:type="paragraph" w:styleId="a7">
    <w:name w:val="No Spacing"/>
    <w:uiPriority w:val="1"/>
    <w:qFormat/>
    <w:rsid w:val="00A45CEB"/>
    <w:rPr>
      <w:sz w:val="22"/>
      <w:szCs w:val="22"/>
      <w:lang w:eastAsia="en-US"/>
    </w:rPr>
  </w:style>
  <w:style w:type="character" w:customStyle="1" w:styleId="rvts0">
    <w:name w:val="rvts0"/>
    <w:uiPriority w:val="99"/>
    <w:rsid w:val="00C22326"/>
    <w:rPr>
      <w:rFonts w:cs="Times New Roman"/>
    </w:rPr>
  </w:style>
  <w:style w:type="character" w:styleId="a8">
    <w:name w:val="Hyperlink"/>
    <w:uiPriority w:val="99"/>
    <w:rsid w:val="000E1CDD"/>
    <w:rPr>
      <w:rFonts w:cs="Times New Roman"/>
      <w:color w:val="0000FF"/>
      <w:u w:val="single"/>
    </w:rPr>
  </w:style>
  <w:style w:type="paragraph" w:styleId="a9">
    <w:name w:val="List Paragraph"/>
    <w:basedOn w:val="a"/>
    <w:uiPriority w:val="34"/>
    <w:qFormat/>
    <w:rsid w:val="008F6A1F"/>
    <w:pPr>
      <w:ind w:left="720"/>
      <w:contextualSpacing/>
    </w:pPr>
  </w:style>
  <w:style w:type="paragraph" w:styleId="aa">
    <w:name w:val="Document Map"/>
    <w:basedOn w:val="a"/>
    <w:link w:val="ab"/>
    <w:uiPriority w:val="99"/>
    <w:semiHidden/>
    <w:rsid w:val="00A247D0"/>
    <w:pPr>
      <w:shd w:val="clear" w:color="auto" w:fill="000080"/>
    </w:pPr>
    <w:rPr>
      <w:rFonts w:ascii="Times New Roman" w:hAnsi="Times New Roman"/>
      <w:sz w:val="0"/>
      <w:szCs w:val="0"/>
      <w:lang w:val="x-none"/>
    </w:rPr>
  </w:style>
  <w:style w:type="character" w:customStyle="1" w:styleId="ab">
    <w:name w:val="Схема документа Знак"/>
    <w:link w:val="aa"/>
    <w:uiPriority w:val="99"/>
    <w:semiHidden/>
    <w:rsid w:val="000D7FA8"/>
    <w:rPr>
      <w:rFonts w:ascii="Times New Roman" w:hAnsi="Times New Roman"/>
      <w:sz w:val="0"/>
      <w:szCs w:val="0"/>
      <w:lang w:eastAsia="en-US"/>
    </w:rPr>
  </w:style>
  <w:style w:type="paragraph" w:customStyle="1" w:styleId="rvps2">
    <w:name w:val="rvps2"/>
    <w:basedOn w:val="a"/>
    <w:qFormat/>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c">
    <w:name w:val="Table Grid"/>
    <w:basedOn w:val="a1"/>
    <w:uiPriority w:val="39"/>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242E89"/>
    <w:pPr>
      <w:spacing w:after="0" w:line="240" w:lineRule="auto"/>
    </w:pPr>
    <w:rPr>
      <w:rFonts w:ascii="Tahoma" w:hAnsi="Tahoma" w:cs="Tahoma"/>
      <w:sz w:val="16"/>
      <w:szCs w:val="16"/>
    </w:rPr>
  </w:style>
  <w:style w:type="character" w:customStyle="1" w:styleId="ae">
    <w:name w:val="Текст у виносці Знак"/>
    <w:link w:val="ad"/>
    <w:uiPriority w:val="99"/>
    <w:semiHidden/>
    <w:rsid w:val="00242E89"/>
    <w:rPr>
      <w:rFonts w:ascii="Tahoma" w:hAnsi="Tahoma" w:cs="Tahoma"/>
      <w:sz w:val="16"/>
      <w:szCs w:val="16"/>
      <w:lang w:eastAsia="en-US"/>
    </w:rPr>
  </w:style>
  <w:style w:type="paragraph" w:styleId="af">
    <w:name w:val="Normal (Web)"/>
    <w:aliases w:val="Обычный (веб) Знак"/>
    <w:basedOn w:val="a"/>
    <w:link w:val="af0"/>
    <w:uiPriority w:val="99"/>
    <w:rsid w:val="00E033C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0">
    <w:name w:val="Звичайний (веб) Знак"/>
    <w:aliases w:val="Обычный (веб) Знак Знак"/>
    <w:link w:val="af"/>
    <w:locked/>
    <w:rsid w:val="00E033C2"/>
    <w:rPr>
      <w:rFonts w:ascii="Times New Roman" w:eastAsia="Times New Roman" w:hAnsi="Times New Roman"/>
      <w:sz w:val="24"/>
      <w:szCs w:val="24"/>
      <w:lang w:eastAsia="ru-RU"/>
    </w:rPr>
  </w:style>
  <w:style w:type="character" w:styleId="af1">
    <w:name w:val="annotation reference"/>
    <w:uiPriority w:val="99"/>
    <w:semiHidden/>
    <w:unhideWhenUsed/>
    <w:rsid w:val="000C7020"/>
    <w:rPr>
      <w:sz w:val="16"/>
      <w:szCs w:val="16"/>
    </w:rPr>
  </w:style>
  <w:style w:type="paragraph" w:styleId="af2">
    <w:name w:val="annotation text"/>
    <w:basedOn w:val="a"/>
    <w:link w:val="af3"/>
    <w:uiPriority w:val="99"/>
    <w:semiHidden/>
    <w:unhideWhenUsed/>
    <w:rsid w:val="000C7020"/>
    <w:rPr>
      <w:sz w:val="20"/>
      <w:szCs w:val="20"/>
    </w:rPr>
  </w:style>
  <w:style w:type="character" w:customStyle="1" w:styleId="af3">
    <w:name w:val="Текст примітки Знак"/>
    <w:link w:val="af2"/>
    <w:uiPriority w:val="99"/>
    <w:semiHidden/>
    <w:rsid w:val="000C7020"/>
    <w:rPr>
      <w:lang w:eastAsia="en-US"/>
    </w:rPr>
  </w:style>
  <w:style w:type="paragraph" w:styleId="af4">
    <w:name w:val="annotation subject"/>
    <w:basedOn w:val="af2"/>
    <w:next w:val="af2"/>
    <w:link w:val="af5"/>
    <w:uiPriority w:val="99"/>
    <w:semiHidden/>
    <w:unhideWhenUsed/>
    <w:rsid w:val="000C7020"/>
    <w:rPr>
      <w:b/>
      <w:bCs/>
    </w:rPr>
  </w:style>
  <w:style w:type="character" w:customStyle="1" w:styleId="af5">
    <w:name w:val="Тема примітки Знак"/>
    <w:link w:val="af4"/>
    <w:uiPriority w:val="99"/>
    <w:semiHidden/>
    <w:rsid w:val="000C7020"/>
    <w:rPr>
      <w:b/>
      <w:bCs/>
      <w:lang w:eastAsia="en-US"/>
    </w:rPr>
  </w:style>
  <w:style w:type="paragraph" w:styleId="af6">
    <w:name w:val="Plain Text"/>
    <w:basedOn w:val="a"/>
    <w:link w:val="af7"/>
    <w:uiPriority w:val="99"/>
    <w:semiHidden/>
    <w:unhideWhenUsed/>
    <w:rsid w:val="00113EC0"/>
    <w:pPr>
      <w:spacing w:after="0" w:line="240" w:lineRule="auto"/>
    </w:pPr>
    <w:rPr>
      <w:rFonts w:ascii="Consolas" w:hAnsi="Consolas"/>
      <w:sz w:val="21"/>
      <w:szCs w:val="21"/>
    </w:rPr>
  </w:style>
  <w:style w:type="character" w:customStyle="1" w:styleId="af7">
    <w:name w:val="Текст Знак"/>
    <w:basedOn w:val="a0"/>
    <w:link w:val="af6"/>
    <w:uiPriority w:val="99"/>
    <w:semiHidden/>
    <w:rsid w:val="00113EC0"/>
    <w:rPr>
      <w:rFonts w:ascii="Consolas" w:hAnsi="Consolas"/>
      <w:sz w:val="21"/>
      <w:szCs w:val="21"/>
      <w:lang w:eastAsia="en-US"/>
    </w:rPr>
  </w:style>
  <w:style w:type="character" w:customStyle="1" w:styleId="12">
    <w:name w:val="Заголовок 1 Знак"/>
    <w:basedOn w:val="a0"/>
    <w:link w:val="11"/>
    <w:rsid w:val="00CD6647"/>
    <w:rPr>
      <w:rFonts w:ascii="Arial" w:eastAsia="Times New Roman" w:hAnsi="Arial"/>
      <w:b/>
      <w:bCs/>
      <w:kern w:val="32"/>
      <w:sz w:val="32"/>
      <w:szCs w:val="32"/>
      <w:lang w:val="x-none" w:eastAsia="x-none"/>
    </w:rPr>
  </w:style>
  <w:style w:type="character" w:customStyle="1" w:styleId="31">
    <w:name w:val="Заголовок 3 Знак"/>
    <w:basedOn w:val="a0"/>
    <w:link w:val="30"/>
    <w:rsid w:val="00CD6647"/>
    <w:rPr>
      <w:rFonts w:asciiTheme="majorHAnsi" w:eastAsiaTheme="majorEastAsia" w:hAnsiTheme="majorHAnsi" w:cstheme="majorBidi"/>
      <w:b/>
      <w:bCs/>
      <w:color w:val="4F81BD" w:themeColor="accent1"/>
      <w:sz w:val="22"/>
      <w:szCs w:val="22"/>
      <w:lang w:eastAsia="en-US"/>
    </w:rPr>
  </w:style>
  <w:style w:type="character" w:customStyle="1" w:styleId="13">
    <w:name w:val="Обычный (веб) Знак1"/>
    <w:uiPriority w:val="99"/>
    <w:locked/>
    <w:rsid w:val="00CD6647"/>
    <w:rPr>
      <w:sz w:val="24"/>
      <w:szCs w:val="24"/>
      <w:lang w:val="uk-UA" w:eastAsia="uk-UA" w:bidi="ar-SA"/>
    </w:rPr>
  </w:style>
  <w:style w:type="paragraph" w:styleId="af8">
    <w:name w:val="Body Text Indent"/>
    <w:basedOn w:val="a"/>
    <w:link w:val="af9"/>
    <w:uiPriority w:val="99"/>
    <w:rsid w:val="00CD6647"/>
    <w:pPr>
      <w:spacing w:after="120" w:line="240" w:lineRule="auto"/>
      <w:ind w:left="283"/>
    </w:pPr>
    <w:rPr>
      <w:rFonts w:ascii="Times New Roman" w:eastAsia="Times New Roman" w:hAnsi="Times New Roman"/>
      <w:sz w:val="24"/>
      <w:szCs w:val="24"/>
      <w:lang w:val="x-none" w:eastAsia="x-none"/>
    </w:rPr>
  </w:style>
  <w:style w:type="character" w:customStyle="1" w:styleId="af9">
    <w:name w:val="Основний текст з відступом Знак"/>
    <w:basedOn w:val="a0"/>
    <w:link w:val="af8"/>
    <w:uiPriority w:val="99"/>
    <w:rsid w:val="00CD6647"/>
    <w:rPr>
      <w:rFonts w:ascii="Times New Roman" w:eastAsia="Times New Roman" w:hAnsi="Times New Roman"/>
      <w:sz w:val="24"/>
      <w:szCs w:val="24"/>
      <w:lang w:val="x-none" w:eastAsia="x-none"/>
    </w:rPr>
  </w:style>
  <w:style w:type="paragraph" w:styleId="22">
    <w:name w:val="Body Text 2"/>
    <w:basedOn w:val="a"/>
    <w:link w:val="23"/>
    <w:rsid w:val="00CD6647"/>
    <w:pPr>
      <w:spacing w:after="120" w:line="480" w:lineRule="auto"/>
    </w:pPr>
    <w:rPr>
      <w:rFonts w:ascii="Times New Roman" w:eastAsia="Times New Roman" w:hAnsi="Times New Roman"/>
      <w:sz w:val="24"/>
      <w:szCs w:val="24"/>
      <w:lang w:val="ru-RU" w:eastAsia="ru-RU"/>
    </w:rPr>
  </w:style>
  <w:style w:type="character" w:customStyle="1" w:styleId="23">
    <w:name w:val="Основний текст 2 Знак"/>
    <w:basedOn w:val="a0"/>
    <w:link w:val="22"/>
    <w:rsid w:val="00CD6647"/>
    <w:rPr>
      <w:rFonts w:ascii="Times New Roman" w:eastAsia="Times New Roman" w:hAnsi="Times New Roman"/>
      <w:sz w:val="24"/>
      <w:szCs w:val="24"/>
      <w:lang w:val="ru-RU" w:eastAsia="ru-RU"/>
    </w:rPr>
  </w:style>
  <w:style w:type="paragraph" w:styleId="afa">
    <w:name w:val="Revision"/>
    <w:hidden/>
    <w:uiPriority w:val="99"/>
    <w:semiHidden/>
    <w:rsid w:val="00BC7188"/>
    <w:rPr>
      <w:sz w:val="22"/>
      <w:szCs w:val="22"/>
      <w:lang w:eastAsia="en-US"/>
    </w:rPr>
  </w:style>
  <w:style w:type="paragraph" w:customStyle="1" w:styleId="Default">
    <w:name w:val="Default"/>
    <w:rsid w:val="008F767E"/>
    <w:pPr>
      <w:autoSpaceDE w:val="0"/>
      <w:autoSpaceDN w:val="0"/>
      <w:adjustRightInd w:val="0"/>
    </w:pPr>
    <w:rPr>
      <w:rFonts w:ascii="Times New Roman" w:hAnsi="Times New Roman"/>
      <w:color w:val="000000"/>
      <w:sz w:val="24"/>
      <w:szCs w:val="24"/>
    </w:rPr>
  </w:style>
  <w:style w:type="table" w:customStyle="1" w:styleId="14">
    <w:name w:val="Сітка таблиці1"/>
    <w:basedOn w:val="a1"/>
    <w:next w:val="ac"/>
    <w:rsid w:val="001117D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semiHidden/>
    <w:rsid w:val="00382F7F"/>
    <w:rPr>
      <w:rFonts w:asciiTheme="majorHAnsi" w:eastAsiaTheme="majorEastAsia" w:hAnsiTheme="majorHAnsi" w:cstheme="majorBidi"/>
      <w:color w:val="365F91" w:themeColor="accent1" w:themeShade="BF"/>
      <w:sz w:val="26"/>
      <w:szCs w:val="26"/>
      <w:lang w:eastAsia="en-US"/>
    </w:rPr>
  </w:style>
  <w:style w:type="character" w:styleId="afb">
    <w:name w:val="Strong"/>
    <w:basedOn w:val="a0"/>
    <w:uiPriority w:val="22"/>
    <w:qFormat/>
    <w:locked/>
    <w:rsid w:val="00997CF3"/>
    <w:rPr>
      <w:b/>
      <w:bCs/>
    </w:rPr>
  </w:style>
  <w:style w:type="paragraph" w:customStyle="1" w:styleId="24">
    <w:name w:val="Обычный2"/>
    <w:rsid w:val="00592B23"/>
    <w:pPr>
      <w:spacing w:line="276" w:lineRule="auto"/>
    </w:pPr>
    <w:rPr>
      <w:rFonts w:ascii="Arial" w:eastAsia="Arial" w:hAnsi="Arial" w:cs="Arial"/>
      <w:color w:val="000000"/>
      <w:sz w:val="22"/>
      <w:szCs w:val="22"/>
      <w:lang w:val="ru-RU" w:eastAsia="ru-RU"/>
    </w:rPr>
  </w:style>
  <w:style w:type="paragraph" w:styleId="afc">
    <w:name w:val="Body Text"/>
    <w:basedOn w:val="a"/>
    <w:link w:val="afd"/>
    <w:uiPriority w:val="99"/>
    <w:unhideWhenUsed/>
    <w:rsid w:val="00967A8E"/>
    <w:pPr>
      <w:spacing w:after="120"/>
    </w:pPr>
  </w:style>
  <w:style w:type="character" w:customStyle="1" w:styleId="afd">
    <w:name w:val="Основний текст Знак"/>
    <w:basedOn w:val="a0"/>
    <w:link w:val="afc"/>
    <w:uiPriority w:val="99"/>
    <w:rsid w:val="00967A8E"/>
    <w:rPr>
      <w:sz w:val="22"/>
      <w:szCs w:val="22"/>
      <w:lang w:eastAsia="en-US"/>
    </w:rPr>
  </w:style>
  <w:style w:type="paragraph" w:styleId="25">
    <w:name w:val="Body Text Indent 2"/>
    <w:basedOn w:val="a"/>
    <w:link w:val="26"/>
    <w:semiHidden/>
    <w:unhideWhenUsed/>
    <w:rsid w:val="00BC4BA9"/>
    <w:pPr>
      <w:spacing w:after="120" w:line="480" w:lineRule="auto"/>
      <w:ind w:left="283"/>
    </w:pPr>
    <w:rPr>
      <w:rFonts w:ascii="Times New Roman" w:eastAsia="Times New Roman" w:hAnsi="Times New Roman"/>
      <w:sz w:val="24"/>
      <w:szCs w:val="24"/>
      <w:lang w:eastAsia="ru-RU"/>
    </w:rPr>
  </w:style>
  <w:style w:type="character" w:customStyle="1" w:styleId="26">
    <w:name w:val="Основний текст з відступом 2 Знак"/>
    <w:basedOn w:val="a0"/>
    <w:link w:val="25"/>
    <w:semiHidden/>
    <w:rsid w:val="00BC4BA9"/>
    <w:rPr>
      <w:rFonts w:ascii="Times New Roman" w:eastAsia="Times New Roman" w:hAnsi="Times New Roman"/>
      <w:sz w:val="24"/>
      <w:szCs w:val="24"/>
      <w:lang w:eastAsia="ru-RU"/>
    </w:rPr>
  </w:style>
  <w:style w:type="paragraph" w:customStyle="1" w:styleId="1">
    <w:name w:val="Знак Знак Знак1 Знак Знак Знак Знак"/>
    <w:basedOn w:val="a"/>
    <w:rsid w:val="002A0A5A"/>
    <w:pPr>
      <w:numPr>
        <w:numId w:val="1"/>
      </w:numPr>
      <w:spacing w:after="0" w:line="240" w:lineRule="auto"/>
      <w:ind w:left="0"/>
    </w:pPr>
    <w:rPr>
      <w:rFonts w:ascii="Verdana" w:eastAsia="Times New Roman" w:hAnsi="Verdana" w:cs="Verdana"/>
      <w:sz w:val="24"/>
      <w:szCs w:val="24"/>
      <w:lang w:val="en-US"/>
    </w:rPr>
  </w:style>
  <w:style w:type="paragraph" w:customStyle="1" w:styleId="10">
    <w:name w:val="заголовок 1"/>
    <w:basedOn w:val="a"/>
    <w:next w:val="a"/>
    <w:rsid w:val="002A0A5A"/>
    <w:pPr>
      <w:keepNext/>
      <w:keepLines/>
      <w:pageBreakBefore/>
      <w:numPr>
        <w:ilvl w:val="1"/>
        <w:numId w:val="1"/>
      </w:numPr>
      <w:tabs>
        <w:tab w:val="clear" w:pos="1494"/>
        <w:tab w:val="num" w:pos="2934"/>
      </w:tabs>
      <w:autoSpaceDE w:val="0"/>
      <w:autoSpaceDN w:val="0"/>
      <w:spacing w:before="20" w:after="240" w:line="240" w:lineRule="auto"/>
      <w:jc w:val="both"/>
    </w:pPr>
    <w:rPr>
      <w:rFonts w:ascii="Times New Roman" w:eastAsia="Times New Roman" w:hAnsi="Times New Roman"/>
      <w:b/>
      <w:bCs/>
      <w:kern w:val="28"/>
      <w:sz w:val="24"/>
      <w:szCs w:val="24"/>
      <w:lang w:eastAsia="ru-RU"/>
    </w:rPr>
  </w:style>
  <w:style w:type="paragraph" w:customStyle="1" w:styleId="2">
    <w:name w:val="заголовок 2"/>
    <w:basedOn w:val="a"/>
    <w:next w:val="a"/>
    <w:rsid w:val="002A0A5A"/>
    <w:pPr>
      <w:keepNext/>
      <w:keepLines/>
      <w:numPr>
        <w:ilvl w:val="2"/>
        <w:numId w:val="1"/>
      </w:numPr>
      <w:tabs>
        <w:tab w:val="num" w:pos="1494"/>
      </w:tabs>
      <w:autoSpaceDE w:val="0"/>
      <w:autoSpaceDN w:val="0"/>
      <w:spacing w:before="20" w:after="240" w:line="240" w:lineRule="auto"/>
      <w:ind w:left="1134" w:firstLine="0"/>
      <w:jc w:val="both"/>
    </w:pPr>
    <w:rPr>
      <w:rFonts w:ascii="Times New Roman" w:eastAsia="Times New Roman" w:hAnsi="Times New Roman"/>
      <w:b/>
      <w:bCs/>
      <w:sz w:val="26"/>
      <w:szCs w:val="26"/>
      <w:lang w:eastAsia="ru-RU"/>
    </w:rPr>
  </w:style>
  <w:style w:type="paragraph" w:customStyle="1" w:styleId="3">
    <w:name w:val="заголовок 3"/>
    <w:basedOn w:val="a"/>
    <w:next w:val="a"/>
    <w:rsid w:val="002A0A5A"/>
    <w:pPr>
      <w:keepNext/>
      <w:keepLines/>
      <w:numPr>
        <w:ilvl w:val="3"/>
        <w:numId w:val="1"/>
      </w:numPr>
      <w:tabs>
        <w:tab w:val="clear" w:pos="1998"/>
      </w:tabs>
      <w:autoSpaceDE w:val="0"/>
      <w:autoSpaceDN w:val="0"/>
      <w:spacing w:before="60" w:after="60" w:line="240" w:lineRule="auto"/>
      <w:ind w:left="1854" w:hanging="432"/>
      <w:jc w:val="both"/>
    </w:pPr>
    <w:rPr>
      <w:rFonts w:ascii="Times New Roman" w:eastAsia="Times New Roman" w:hAnsi="Times New Roman"/>
      <w:b/>
      <w:bCs/>
      <w:sz w:val="24"/>
      <w:szCs w:val="24"/>
      <w:lang w:eastAsia="ru-RU"/>
    </w:rPr>
  </w:style>
  <w:style w:type="paragraph" w:customStyle="1" w:styleId="4">
    <w:name w:val="заголовок 4"/>
    <w:basedOn w:val="a"/>
    <w:next w:val="a"/>
    <w:rsid w:val="002A0A5A"/>
    <w:pPr>
      <w:numPr>
        <w:ilvl w:val="4"/>
        <w:numId w:val="1"/>
      </w:numPr>
      <w:tabs>
        <w:tab w:val="clear" w:pos="2142"/>
        <w:tab w:val="num" w:pos="1998"/>
      </w:tabs>
      <w:autoSpaceDE w:val="0"/>
      <w:autoSpaceDN w:val="0"/>
      <w:spacing w:before="240" w:after="20" w:line="240" w:lineRule="auto"/>
      <w:ind w:left="1998" w:hanging="144"/>
      <w:jc w:val="both"/>
    </w:pPr>
    <w:rPr>
      <w:rFonts w:ascii="Times New Roman" w:eastAsia="Times New Roman" w:hAnsi="Times New Roman"/>
      <w:b/>
      <w:bCs/>
      <w:lang w:eastAsia="ru-RU"/>
    </w:rPr>
  </w:style>
  <w:style w:type="paragraph" w:customStyle="1" w:styleId="5">
    <w:name w:val="заголовок 5"/>
    <w:basedOn w:val="a"/>
    <w:next w:val="a"/>
    <w:rsid w:val="002A0A5A"/>
    <w:pPr>
      <w:keepNext/>
      <w:numPr>
        <w:ilvl w:val="5"/>
        <w:numId w:val="1"/>
      </w:numPr>
      <w:tabs>
        <w:tab w:val="clear" w:pos="2286"/>
        <w:tab w:val="num" w:pos="2142"/>
      </w:tabs>
      <w:autoSpaceDE w:val="0"/>
      <w:autoSpaceDN w:val="0"/>
      <w:spacing w:before="20" w:after="20" w:line="240" w:lineRule="auto"/>
      <w:ind w:left="2142" w:right="476"/>
    </w:pPr>
    <w:rPr>
      <w:rFonts w:ascii="Times New Roman" w:eastAsia="Times New Roman" w:hAnsi="Times New Roman"/>
      <w:b/>
      <w:bCs/>
      <w:sz w:val="24"/>
      <w:szCs w:val="24"/>
      <w:lang w:eastAsia="ru-RU"/>
    </w:rPr>
  </w:style>
  <w:style w:type="paragraph" w:customStyle="1" w:styleId="6">
    <w:name w:val="заголовок 6"/>
    <w:basedOn w:val="a"/>
    <w:next w:val="a"/>
    <w:rsid w:val="002A0A5A"/>
    <w:pPr>
      <w:numPr>
        <w:ilvl w:val="6"/>
        <w:numId w:val="1"/>
      </w:numPr>
      <w:tabs>
        <w:tab w:val="clear" w:pos="2430"/>
        <w:tab w:val="num" w:pos="2286"/>
      </w:tabs>
      <w:autoSpaceDE w:val="0"/>
      <w:autoSpaceDN w:val="0"/>
      <w:spacing w:before="240" w:after="60" w:line="240" w:lineRule="auto"/>
      <w:ind w:left="2286" w:hanging="432"/>
      <w:jc w:val="both"/>
    </w:pPr>
    <w:rPr>
      <w:rFonts w:ascii="Times New Roman" w:eastAsia="Times New Roman" w:hAnsi="Times New Roman"/>
      <w:i/>
      <w:iCs/>
      <w:lang w:eastAsia="ru-RU"/>
    </w:rPr>
  </w:style>
  <w:style w:type="paragraph" w:customStyle="1" w:styleId="7">
    <w:name w:val="заголовок 7"/>
    <w:basedOn w:val="a"/>
    <w:next w:val="a"/>
    <w:rsid w:val="002A0A5A"/>
    <w:pPr>
      <w:keepNext/>
      <w:numPr>
        <w:ilvl w:val="7"/>
        <w:numId w:val="1"/>
      </w:numPr>
      <w:tabs>
        <w:tab w:val="clear" w:pos="2574"/>
        <w:tab w:val="num" w:pos="2430"/>
      </w:tabs>
      <w:autoSpaceDE w:val="0"/>
      <w:autoSpaceDN w:val="0"/>
      <w:spacing w:before="200" w:after="80" w:line="240" w:lineRule="auto"/>
      <w:ind w:left="2430" w:hanging="288"/>
    </w:pPr>
    <w:rPr>
      <w:rFonts w:ascii="Times New Roman" w:eastAsia="Times New Roman" w:hAnsi="Times New Roman"/>
      <w:b/>
      <w:bCs/>
      <w:sz w:val="24"/>
      <w:szCs w:val="24"/>
      <w:lang w:val="en-US" w:eastAsia="ru-RU"/>
    </w:rPr>
  </w:style>
  <w:style w:type="paragraph" w:customStyle="1" w:styleId="8">
    <w:name w:val="заголовок 8"/>
    <w:basedOn w:val="a"/>
    <w:next w:val="a"/>
    <w:rsid w:val="002A0A5A"/>
    <w:pPr>
      <w:numPr>
        <w:ilvl w:val="8"/>
        <w:numId w:val="1"/>
      </w:numPr>
      <w:tabs>
        <w:tab w:val="clear" w:pos="2718"/>
        <w:tab w:val="num" w:pos="2574"/>
      </w:tabs>
      <w:autoSpaceDE w:val="0"/>
      <w:autoSpaceDN w:val="0"/>
      <w:spacing w:before="240" w:after="60" w:line="240" w:lineRule="auto"/>
      <w:ind w:left="2574" w:hanging="432"/>
      <w:jc w:val="both"/>
    </w:pPr>
    <w:rPr>
      <w:rFonts w:ascii="Arial" w:eastAsia="Times New Roman" w:hAnsi="Arial" w:cs="Arial"/>
      <w:i/>
      <w:iCs/>
      <w:sz w:val="24"/>
      <w:szCs w:val="24"/>
      <w:lang w:eastAsia="ru-RU"/>
    </w:rPr>
  </w:style>
  <w:style w:type="paragraph" w:customStyle="1" w:styleId="15">
    <w:name w:val="Обычный1"/>
    <w:rsid w:val="00032069"/>
    <w:pPr>
      <w:spacing w:line="276" w:lineRule="auto"/>
    </w:pPr>
    <w:rPr>
      <w:rFonts w:ascii="Arial" w:eastAsia="Times New Roman" w:hAnsi="Arial" w:cs="Arial"/>
      <w:color w:val="000000"/>
      <w:sz w:val="22"/>
      <w:szCs w:val="22"/>
      <w:lang w:val="ru-RU" w:eastAsia="ru-RU"/>
    </w:rPr>
  </w:style>
  <w:style w:type="paragraph" w:customStyle="1" w:styleId="Table2rowstitle">
    <w:name w:val="Table 2 rows title"/>
    <w:basedOn w:val="a"/>
    <w:uiPriority w:val="99"/>
    <w:rsid w:val="00200D75"/>
    <w:pPr>
      <w:spacing w:after="0" w:line="240" w:lineRule="auto"/>
      <w:ind w:right="-108"/>
    </w:pPr>
    <w:rPr>
      <w:rFonts w:ascii="Arial" w:eastAsia="Times New Roman" w:hAnsi="Arial"/>
      <w:b/>
      <w:sz w:val="18"/>
      <w:szCs w:val="18"/>
      <w:lang w:val="ru-RU"/>
    </w:rPr>
  </w:style>
  <w:style w:type="paragraph" w:customStyle="1" w:styleId="Table2columnstitle">
    <w:name w:val="Table 2 columns title"/>
    <w:basedOn w:val="a"/>
    <w:uiPriority w:val="99"/>
    <w:rsid w:val="00200D75"/>
    <w:pPr>
      <w:spacing w:after="0" w:line="240" w:lineRule="auto"/>
      <w:ind w:left="-108" w:right="-131"/>
      <w:jc w:val="center"/>
    </w:pPr>
    <w:rPr>
      <w:rFonts w:ascii="Arial" w:eastAsia="Times New Roman" w:hAnsi="Arial"/>
      <w:b/>
      <w:sz w:val="18"/>
      <w:szCs w:val="18"/>
      <w:lang w:val="en-US"/>
    </w:rPr>
  </w:style>
  <w:style w:type="paragraph" w:customStyle="1" w:styleId="Table2cellscentered">
    <w:name w:val="Table 2 cells centered"/>
    <w:basedOn w:val="a"/>
    <w:uiPriority w:val="99"/>
    <w:rsid w:val="00200D75"/>
    <w:pPr>
      <w:spacing w:after="0" w:line="240" w:lineRule="auto"/>
    </w:pPr>
    <w:rPr>
      <w:rFonts w:ascii="Arial" w:eastAsia="Times New Roman" w:hAnsi="Arial"/>
      <w:sz w:val="18"/>
      <w:szCs w:val="18"/>
      <w:lang w:val="ru-RU"/>
    </w:rPr>
  </w:style>
  <w:style w:type="paragraph" w:styleId="40">
    <w:name w:val="toc 4"/>
    <w:basedOn w:val="a"/>
    <w:autoRedefine/>
    <w:uiPriority w:val="39"/>
    <w:unhideWhenUsed/>
    <w:locked/>
    <w:rsid w:val="007D1E4C"/>
    <w:pPr>
      <w:spacing w:after="0" w:line="240" w:lineRule="auto"/>
      <w:ind w:firstLine="284"/>
      <w:jc w:val="both"/>
    </w:pPr>
    <w:rPr>
      <w:rFonts w:ascii="Times New Roman" w:eastAsiaTheme="minorHAnsi" w:hAnsi="Times New Roman"/>
      <w:sz w:val="24"/>
      <w:szCs w:val="24"/>
      <w:lang w:eastAsia="ru-RU"/>
    </w:rPr>
  </w:style>
  <w:style w:type="table" w:customStyle="1" w:styleId="27">
    <w:name w:val="Сетка таблицы2"/>
    <w:basedOn w:val="a1"/>
    <w:next w:val="ac"/>
    <w:uiPriority w:val="59"/>
    <w:rsid w:val="00AA7E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Абзац списка1"/>
    <w:basedOn w:val="a"/>
    <w:rsid w:val="000E1536"/>
    <w:pPr>
      <w:ind w:left="720"/>
      <w:contextualSpacing/>
    </w:pPr>
    <w:rPr>
      <w:rFonts w:eastAsia="Arial"/>
      <w:lang w:eastAsia="uk-UA"/>
    </w:rPr>
  </w:style>
  <w:style w:type="paragraph" w:customStyle="1" w:styleId="32">
    <w:name w:val="Обычный3"/>
    <w:rsid w:val="00C94CD0"/>
    <w:pPr>
      <w:spacing w:line="276" w:lineRule="auto"/>
    </w:pPr>
    <w:rPr>
      <w:rFonts w:ascii="Arial" w:eastAsia="Arial" w:hAnsi="Arial" w:cs="Arial"/>
      <w:color w:val="000000"/>
      <w:sz w:val="22"/>
      <w:szCs w:val="22"/>
      <w:lang w:val="ru-RU" w:eastAsia="ru-RU"/>
    </w:rPr>
  </w:style>
  <w:style w:type="paragraph" w:customStyle="1" w:styleId="17">
    <w:name w:val="Основной текст1"/>
    <w:basedOn w:val="a"/>
    <w:rsid w:val="00572445"/>
    <w:pPr>
      <w:widowControl w:val="0"/>
      <w:spacing w:after="0" w:line="240" w:lineRule="auto"/>
    </w:pPr>
    <w:rPr>
      <w:rFonts w:ascii="Arial" w:eastAsia="Times New Roman" w:hAnsi="Arial"/>
      <w:snapToGrid w:val="0"/>
      <w:sz w:val="24"/>
      <w:szCs w:val="20"/>
      <w:lang w:val="ru-RU" w:eastAsia="ru-RU"/>
    </w:rPr>
  </w:style>
  <w:style w:type="paragraph" w:customStyle="1" w:styleId="9">
    <w:name w:val="заголовок 9"/>
    <w:basedOn w:val="a"/>
    <w:next w:val="a"/>
    <w:rsid w:val="00597C6F"/>
    <w:pPr>
      <w:tabs>
        <w:tab w:val="num" w:pos="2718"/>
      </w:tabs>
      <w:autoSpaceDE w:val="0"/>
      <w:autoSpaceDN w:val="0"/>
      <w:spacing w:before="240" w:after="60" w:line="240" w:lineRule="auto"/>
      <w:ind w:left="2718" w:hanging="144"/>
      <w:jc w:val="both"/>
    </w:pPr>
    <w:rPr>
      <w:rFonts w:ascii="Arial" w:eastAsia="Times New Roman" w:hAnsi="Arial" w:cs="Arial"/>
      <w:b/>
      <w:bCs/>
      <w:i/>
      <w:iCs/>
      <w:sz w:val="18"/>
      <w:szCs w:val="18"/>
      <w:lang w:eastAsia="ru-RU"/>
    </w:rPr>
  </w:style>
  <w:style w:type="paragraph" w:customStyle="1" w:styleId="18">
    <w:name w:val="Звичайний1"/>
    <w:basedOn w:val="a"/>
    <w:rsid w:val="007A5482"/>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afe">
    <w:name w:val="Нормальний текст"/>
    <w:basedOn w:val="a"/>
    <w:rsid w:val="00FC690F"/>
    <w:pPr>
      <w:spacing w:before="120" w:after="0" w:line="240" w:lineRule="auto"/>
      <w:ind w:firstLine="567"/>
    </w:pPr>
    <w:rPr>
      <w:rFonts w:ascii="Antiqua" w:eastAsia="Times New Roman" w:hAnsi="Antiqu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532">
      <w:bodyDiv w:val="1"/>
      <w:marLeft w:val="0"/>
      <w:marRight w:val="0"/>
      <w:marTop w:val="0"/>
      <w:marBottom w:val="0"/>
      <w:divBdr>
        <w:top w:val="none" w:sz="0" w:space="0" w:color="auto"/>
        <w:left w:val="none" w:sz="0" w:space="0" w:color="auto"/>
        <w:bottom w:val="none" w:sz="0" w:space="0" w:color="auto"/>
        <w:right w:val="none" w:sz="0" w:space="0" w:color="auto"/>
      </w:divBdr>
    </w:div>
    <w:div w:id="43604132">
      <w:bodyDiv w:val="1"/>
      <w:marLeft w:val="0"/>
      <w:marRight w:val="0"/>
      <w:marTop w:val="0"/>
      <w:marBottom w:val="0"/>
      <w:divBdr>
        <w:top w:val="none" w:sz="0" w:space="0" w:color="auto"/>
        <w:left w:val="none" w:sz="0" w:space="0" w:color="auto"/>
        <w:bottom w:val="none" w:sz="0" w:space="0" w:color="auto"/>
        <w:right w:val="none" w:sz="0" w:space="0" w:color="auto"/>
      </w:divBdr>
    </w:div>
    <w:div w:id="97606423">
      <w:bodyDiv w:val="1"/>
      <w:marLeft w:val="0"/>
      <w:marRight w:val="0"/>
      <w:marTop w:val="0"/>
      <w:marBottom w:val="0"/>
      <w:divBdr>
        <w:top w:val="none" w:sz="0" w:space="0" w:color="auto"/>
        <w:left w:val="none" w:sz="0" w:space="0" w:color="auto"/>
        <w:bottom w:val="none" w:sz="0" w:space="0" w:color="auto"/>
        <w:right w:val="none" w:sz="0" w:space="0" w:color="auto"/>
      </w:divBdr>
    </w:div>
    <w:div w:id="117921373">
      <w:bodyDiv w:val="1"/>
      <w:marLeft w:val="0"/>
      <w:marRight w:val="0"/>
      <w:marTop w:val="0"/>
      <w:marBottom w:val="0"/>
      <w:divBdr>
        <w:top w:val="none" w:sz="0" w:space="0" w:color="auto"/>
        <w:left w:val="none" w:sz="0" w:space="0" w:color="auto"/>
        <w:bottom w:val="none" w:sz="0" w:space="0" w:color="auto"/>
        <w:right w:val="none" w:sz="0" w:space="0" w:color="auto"/>
      </w:divBdr>
    </w:div>
    <w:div w:id="122768582">
      <w:bodyDiv w:val="1"/>
      <w:marLeft w:val="0"/>
      <w:marRight w:val="0"/>
      <w:marTop w:val="0"/>
      <w:marBottom w:val="0"/>
      <w:divBdr>
        <w:top w:val="none" w:sz="0" w:space="0" w:color="auto"/>
        <w:left w:val="none" w:sz="0" w:space="0" w:color="auto"/>
        <w:bottom w:val="none" w:sz="0" w:space="0" w:color="auto"/>
        <w:right w:val="none" w:sz="0" w:space="0" w:color="auto"/>
      </w:divBdr>
    </w:div>
    <w:div w:id="162667514">
      <w:bodyDiv w:val="1"/>
      <w:marLeft w:val="0"/>
      <w:marRight w:val="0"/>
      <w:marTop w:val="0"/>
      <w:marBottom w:val="0"/>
      <w:divBdr>
        <w:top w:val="none" w:sz="0" w:space="0" w:color="auto"/>
        <w:left w:val="none" w:sz="0" w:space="0" w:color="auto"/>
        <w:bottom w:val="none" w:sz="0" w:space="0" w:color="auto"/>
        <w:right w:val="none" w:sz="0" w:space="0" w:color="auto"/>
      </w:divBdr>
    </w:div>
    <w:div w:id="218060100">
      <w:bodyDiv w:val="1"/>
      <w:marLeft w:val="0"/>
      <w:marRight w:val="0"/>
      <w:marTop w:val="0"/>
      <w:marBottom w:val="0"/>
      <w:divBdr>
        <w:top w:val="none" w:sz="0" w:space="0" w:color="auto"/>
        <w:left w:val="none" w:sz="0" w:space="0" w:color="auto"/>
        <w:bottom w:val="none" w:sz="0" w:space="0" w:color="auto"/>
        <w:right w:val="none" w:sz="0" w:space="0" w:color="auto"/>
      </w:divBdr>
    </w:div>
    <w:div w:id="250086373">
      <w:bodyDiv w:val="1"/>
      <w:marLeft w:val="0"/>
      <w:marRight w:val="0"/>
      <w:marTop w:val="0"/>
      <w:marBottom w:val="0"/>
      <w:divBdr>
        <w:top w:val="none" w:sz="0" w:space="0" w:color="auto"/>
        <w:left w:val="none" w:sz="0" w:space="0" w:color="auto"/>
        <w:bottom w:val="none" w:sz="0" w:space="0" w:color="auto"/>
        <w:right w:val="none" w:sz="0" w:space="0" w:color="auto"/>
      </w:divBdr>
    </w:div>
    <w:div w:id="251399804">
      <w:bodyDiv w:val="1"/>
      <w:marLeft w:val="0"/>
      <w:marRight w:val="0"/>
      <w:marTop w:val="0"/>
      <w:marBottom w:val="0"/>
      <w:divBdr>
        <w:top w:val="none" w:sz="0" w:space="0" w:color="auto"/>
        <w:left w:val="none" w:sz="0" w:space="0" w:color="auto"/>
        <w:bottom w:val="none" w:sz="0" w:space="0" w:color="auto"/>
        <w:right w:val="none" w:sz="0" w:space="0" w:color="auto"/>
      </w:divBdr>
    </w:div>
    <w:div w:id="252394721">
      <w:bodyDiv w:val="1"/>
      <w:marLeft w:val="0"/>
      <w:marRight w:val="0"/>
      <w:marTop w:val="0"/>
      <w:marBottom w:val="0"/>
      <w:divBdr>
        <w:top w:val="none" w:sz="0" w:space="0" w:color="auto"/>
        <w:left w:val="none" w:sz="0" w:space="0" w:color="auto"/>
        <w:bottom w:val="none" w:sz="0" w:space="0" w:color="auto"/>
        <w:right w:val="none" w:sz="0" w:space="0" w:color="auto"/>
      </w:divBdr>
      <w:divsChild>
        <w:div w:id="1933081459">
          <w:marLeft w:val="274"/>
          <w:marRight w:val="0"/>
          <w:marTop w:val="0"/>
          <w:marBottom w:val="0"/>
          <w:divBdr>
            <w:top w:val="none" w:sz="0" w:space="0" w:color="auto"/>
            <w:left w:val="none" w:sz="0" w:space="0" w:color="auto"/>
            <w:bottom w:val="none" w:sz="0" w:space="0" w:color="auto"/>
            <w:right w:val="none" w:sz="0" w:space="0" w:color="auto"/>
          </w:divBdr>
        </w:div>
      </w:divsChild>
    </w:div>
    <w:div w:id="299843282">
      <w:bodyDiv w:val="1"/>
      <w:marLeft w:val="0"/>
      <w:marRight w:val="0"/>
      <w:marTop w:val="0"/>
      <w:marBottom w:val="0"/>
      <w:divBdr>
        <w:top w:val="none" w:sz="0" w:space="0" w:color="auto"/>
        <w:left w:val="none" w:sz="0" w:space="0" w:color="auto"/>
        <w:bottom w:val="none" w:sz="0" w:space="0" w:color="auto"/>
        <w:right w:val="none" w:sz="0" w:space="0" w:color="auto"/>
      </w:divBdr>
    </w:div>
    <w:div w:id="436408917">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571045184">
      <w:bodyDiv w:val="1"/>
      <w:marLeft w:val="0"/>
      <w:marRight w:val="0"/>
      <w:marTop w:val="0"/>
      <w:marBottom w:val="0"/>
      <w:divBdr>
        <w:top w:val="none" w:sz="0" w:space="0" w:color="auto"/>
        <w:left w:val="none" w:sz="0" w:space="0" w:color="auto"/>
        <w:bottom w:val="none" w:sz="0" w:space="0" w:color="auto"/>
        <w:right w:val="none" w:sz="0" w:space="0" w:color="auto"/>
      </w:divBdr>
      <w:divsChild>
        <w:div w:id="1104183055">
          <w:marLeft w:val="274"/>
          <w:marRight w:val="0"/>
          <w:marTop w:val="0"/>
          <w:marBottom w:val="0"/>
          <w:divBdr>
            <w:top w:val="none" w:sz="0" w:space="0" w:color="auto"/>
            <w:left w:val="none" w:sz="0" w:space="0" w:color="auto"/>
            <w:bottom w:val="none" w:sz="0" w:space="0" w:color="auto"/>
            <w:right w:val="none" w:sz="0" w:space="0" w:color="auto"/>
          </w:divBdr>
        </w:div>
        <w:div w:id="2012951987">
          <w:marLeft w:val="274"/>
          <w:marRight w:val="0"/>
          <w:marTop w:val="0"/>
          <w:marBottom w:val="0"/>
          <w:divBdr>
            <w:top w:val="none" w:sz="0" w:space="0" w:color="auto"/>
            <w:left w:val="none" w:sz="0" w:space="0" w:color="auto"/>
            <w:bottom w:val="none" w:sz="0" w:space="0" w:color="auto"/>
            <w:right w:val="none" w:sz="0" w:space="0" w:color="auto"/>
          </w:divBdr>
        </w:div>
      </w:divsChild>
    </w:div>
    <w:div w:id="600187648">
      <w:bodyDiv w:val="1"/>
      <w:marLeft w:val="0"/>
      <w:marRight w:val="0"/>
      <w:marTop w:val="0"/>
      <w:marBottom w:val="0"/>
      <w:divBdr>
        <w:top w:val="none" w:sz="0" w:space="0" w:color="auto"/>
        <w:left w:val="none" w:sz="0" w:space="0" w:color="auto"/>
        <w:bottom w:val="none" w:sz="0" w:space="0" w:color="auto"/>
        <w:right w:val="none" w:sz="0" w:space="0" w:color="auto"/>
      </w:divBdr>
    </w:div>
    <w:div w:id="651297622">
      <w:bodyDiv w:val="1"/>
      <w:marLeft w:val="0"/>
      <w:marRight w:val="0"/>
      <w:marTop w:val="0"/>
      <w:marBottom w:val="0"/>
      <w:divBdr>
        <w:top w:val="none" w:sz="0" w:space="0" w:color="auto"/>
        <w:left w:val="none" w:sz="0" w:space="0" w:color="auto"/>
        <w:bottom w:val="none" w:sz="0" w:space="0" w:color="auto"/>
        <w:right w:val="none" w:sz="0" w:space="0" w:color="auto"/>
      </w:divBdr>
    </w:div>
    <w:div w:id="743795794">
      <w:bodyDiv w:val="1"/>
      <w:marLeft w:val="0"/>
      <w:marRight w:val="0"/>
      <w:marTop w:val="0"/>
      <w:marBottom w:val="0"/>
      <w:divBdr>
        <w:top w:val="none" w:sz="0" w:space="0" w:color="auto"/>
        <w:left w:val="none" w:sz="0" w:space="0" w:color="auto"/>
        <w:bottom w:val="none" w:sz="0" w:space="0" w:color="auto"/>
        <w:right w:val="none" w:sz="0" w:space="0" w:color="auto"/>
      </w:divBdr>
    </w:div>
    <w:div w:id="912158147">
      <w:bodyDiv w:val="1"/>
      <w:marLeft w:val="0"/>
      <w:marRight w:val="0"/>
      <w:marTop w:val="0"/>
      <w:marBottom w:val="0"/>
      <w:divBdr>
        <w:top w:val="none" w:sz="0" w:space="0" w:color="auto"/>
        <w:left w:val="none" w:sz="0" w:space="0" w:color="auto"/>
        <w:bottom w:val="none" w:sz="0" w:space="0" w:color="auto"/>
        <w:right w:val="none" w:sz="0" w:space="0" w:color="auto"/>
      </w:divBdr>
    </w:div>
    <w:div w:id="944077913">
      <w:bodyDiv w:val="1"/>
      <w:marLeft w:val="0"/>
      <w:marRight w:val="0"/>
      <w:marTop w:val="0"/>
      <w:marBottom w:val="0"/>
      <w:divBdr>
        <w:top w:val="none" w:sz="0" w:space="0" w:color="auto"/>
        <w:left w:val="none" w:sz="0" w:space="0" w:color="auto"/>
        <w:bottom w:val="none" w:sz="0" w:space="0" w:color="auto"/>
        <w:right w:val="none" w:sz="0" w:space="0" w:color="auto"/>
      </w:divBdr>
    </w:div>
    <w:div w:id="978539382">
      <w:bodyDiv w:val="1"/>
      <w:marLeft w:val="0"/>
      <w:marRight w:val="0"/>
      <w:marTop w:val="0"/>
      <w:marBottom w:val="0"/>
      <w:divBdr>
        <w:top w:val="none" w:sz="0" w:space="0" w:color="auto"/>
        <w:left w:val="none" w:sz="0" w:space="0" w:color="auto"/>
        <w:bottom w:val="none" w:sz="0" w:space="0" w:color="auto"/>
        <w:right w:val="none" w:sz="0" w:space="0" w:color="auto"/>
      </w:divBdr>
    </w:div>
    <w:div w:id="1009061703">
      <w:bodyDiv w:val="1"/>
      <w:marLeft w:val="0"/>
      <w:marRight w:val="0"/>
      <w:marTop w:val="0"/>
      <w:marBottom w:val="0"/>
      <w:divBdr>
        <w:top w:val="none" w:sz="0" w:space="0" w:color="auto"/>
        <w:left w:val="none" w:sz="0" w:space="0" w:color="auto"/>
        <w:bottom w:val="none" w:sz="0" w:space="0" w:color="auto"/>
        <w:right w:val="none" w:sz="0" w:space="0" w:color="auto"/>
      </w:divBdr>
    </w:div>
    <w:div w:id="1018234340">
      <w:bodyDiv w:val="1"/>
      <w:marLeft w:val="0"/>
      <w:marRight w:val="0"/>
      <w:marTop w:val="0"/>
      <w:marBottom w:val="0"/>
      <w:divBdr>
        <w:top w:val="none" w:sz="0" w:space="0" w:color="auto"/>
        <w:left w:val="none" w:sz="0" w:space="0" w:color="auto"/>
        <w:bottom w:val="none" w:sz="0" w:space="0" w:color="auto"/>
        <w:right w:val="none" w:sz="0" w:space="0" w:color="auto"/>
      </w:divBdr>
    </w:div>
    <w:div w:id="1044595934">
      <w:bodyDiv w:val="1"/>
      <w:marLeft w:val="0"/>
      <w:marRight w:val="0"/>
      <w:marTop w:val="0"/>
      <w:marBottom w:val="0"/>
      <w:divBdr>
        <w:top w:val="none" w:sz="0" w:space="0" w:color="auto"/>
        <w:left w:val="none" w:sz="0" w:space="0" w:color="auto"/>
        <w:bottom w:val="none" w:sz="0" w:space="0" w:color="auto"/>
        <w:right w:val="none" w:sz="0" w:space="0" w:color="auto"/>
      </w:divBdr>
    </w:div>
    <w:div w:id="1113475247">
      <w:bodyDiv w:val="1"/>
      <w:marLeft w:val="0"/>
      <w:marRight w:val="0"/>
      <w:marTop w:val="0"/>
      <w:marBottom w:val="0"/>
      <w:divBdr>
        <w:top w:val="none" w:sz="0" w:space="0" w:color="auto"/>
        <w:left w:val="none" w:sz="0" w:space="0" w:color="auto"/>
        <w:bottom w:val="none" w:sz="0" w:space="0" w:color="auto"/>
        <w:right w:val="none" w:sz="0" w:space="0" w:color="auto"/>
      </w:divBdr>
      <w:divsChild>
        <w:div w:id="2025789183">
          <w:marLeft w:val="259"/>
          <w:marRight w:val="0"/>
          <w:marTop w:val="0"/>
          <w:marBottom w:val="113"/>
          <w:divBdr>
            <w:top w:val="none" w:sz="0" w:space="0" w:color="auto"/>
            <w:left w:val="none" w:sz="0" w:space="0" w:color="auto"/>
            <w:bottom w:val="none" w:sz="0" w:space="0" w:color="auto"/>
            <w:right w:val="none" w:sz="0" w:space="0" w:color="auto"/>
          </w:divBdr>
        </w:div>
      </w:divsChild>
    </w:div>
    <w:div w:id="1289511402">
      <w:bodyDiv w:val="1"/>
      <w:marLeft w:val="0"/>
      <w:marRight w:val="0"/>
      <w:marTop w:val="0"/>
      <w:marBottom w:val="0"/>
      <w:divBdr>
        <w:top w:val="none" w:sz="0" w:space="0" w:color="auto"/>
        <w:left w:val="none" w:sz="0" w:space="0" w:color="auto"/>
        <w:bottom w:val="none" w:sz="0" w:space="0" w:color="auto"/>
        <w:right w:val="none" w:sz="0" w:space="0" w:color="auto"/>
      </w:divBdr>
    </w:div>
    <w:div w:id="1303072652">
      <w:bodyDiv w:val="1"/>
      <w:marLeft w:val="0"/>
      <w:marRight w:val="0"/>
      <w:marTop w:val="0"/>
      <w:marBottom w:val="0"/>
      <w:divBdr>
        <w:top w:val="none" w:sz="0" w:space="0" w:color="auto"/>
        <w:left w:val="none" w:sz="0" w:space="0" w:color="auto"/>
        <w:bottom w:val="none" w:sz="0" w:space="0" w:color="auto"/>
        <w:right w:val="none" w:sz="0" w:space="0" w:color="auto"/>
      </w:divBdr>
    </w:div>
    <w:div w:id="1418937571">
      <w:bodyDiv w:val="1"/>
      <w:marLeft w:val="0"/>
      <w:marRight w:val="0"/>
      <w:marTop w:val="0"/>
      <w:marBottom w:val="0"/>
      <w:divBdr>
        <w:top w:val="none" w:sz="0" w:space="0" w:color="auto"/>
        <w:left w:val="none" w:sz="0" w:space="0" w:color="auto"/>
        <w:bottom w:val="none" w:sz="0" w:space="0" w:color="auto"/>
        <w:right w:val="none" w:sz="0" w:space="0" w:color="auto"/>
      </w:divBdr>
    </w:div>
    <w:div w:id="1433282382">
      <w:bodyDiv w:val="1"/>
      <w:marLeft w:val="0"/>
      <w:marRight w:val="0"/>
      <w:marTop w:val="0"/>
      <w:marBottom w:val="0"/>
      <w:divBdr>
        <w:top w:val="none" w:sz="0" w:space="0" w:color="auto"/>
        <w:left w:val="none" w:sz="0" w:space="0" w:color="auto"/>
        <w:bottom w:val="none" w:sz="0" w:space="0" w:color="auto"/>
        <w:right w:val="none" w:sz="0" w:space="0" w:color="auto"/>
      </w:divBdr>
    </w:div>
    <w:div w:id="1440836630">
      <w:bodyDiv w:val="1"/>
      <w:marLeft w:val="0"/>
      <w:marRight w:val="0"/>
      <w:marTop w:val="0"/>
      <w:marBottom w:val="0"/>
      <w:divBdr>
        <w:top w:val="none" w:sz="0" w:space="0" w:color="auto"/>
        <w:left w:val="none" w:sz="0" w:space="0" w:color="auto"/>
        <w:bottom w:val="none" w:sz="0" w:space="0" w:color="auto"/>
        <w:right w:val="none" w:sz="0" w:space="0" w:color="auto"/>
      </w:divBdr>
    </w:div>
    <w:div w:id="1456287291">
      <w:bodyDiv w:val="1"/>
      <w:marLeft w:val="0"/>
      <w:marRight w:val="0"/>
      <w:marTop w:val="0"/>
      <w:marBottom w:val="0"/>
      <w:divBdr>
        <w:top w:val="none" w:sz="0" w:space="0" w:color="auto"/>
        <w:left w:val="none" w:sz="0" w:space="0" w:color="auto"/>
        <w:bottom w:val="none" w:sz="0" w:space="0" w:color="auto"/>
        <w:right w:val="none" w:sz="0" w:space="0" w:color="auto"/>
      </w:divBdr>
    </w:div>
    <w:div w:id="1486623749">
      <w:bodyDiv w:val="1"/>
      <w:marLeft w:val="0"/>
      <w:marRight w:val="0"/>
      <w:marTop w:val="0"/>
      <w:marBottom w:val="0"/>
      <w:divBdr>
        <w:top w:val="none" w:sz="0" w:space="0" w:color="auto"/>
        <w:left w:val="none" w:sz="0" w:space="0" w:color="auto"/>
        <w:bottom w:val="none" w:sz="0" w:space="0" w:color="auto"/>
        <w:right w:val="none" w:sz="0" w:space="0" w:color="auto"/>
      </w:divBdr>
    </w:div>
    <w:div w:id="1555777087">
      <w:bodyDiv w:val="1"/>
      <w:marLeft w:val="0"/>
      <w:marRight w:val="0"/>
      <w:marTop w:val="0"/>
      <w:marBottom w:val="0"/>
      <w:divBdr>
        <w:top w:val="none" w:sz="0" w:space="0" w:color="auto"/>
        <w:left w:val="none" w:sz="0" w:space="0" w:color="auto"/>
        <w:bottom w:val="none" w:sz="0" w:space="0" w:color="auto"/>
        <w:right w:val="none" w:sz="0" w:space="0" w:color="auto"/>
      </w:divBdr>
    </w:div>
    <w:div w:id="1625310245">
      <w:bodyDiv w:val="1"/>
      <w:marLeft w:val="0"/>
      <w:marRight w:val="0"/>
      <w:marTop w:val="0"/>
      <w:marBottom w:val="0"/>
      <w:divBdr>
        <w:top w:val="none" w:sz="0" w:space="0" w:color="auto"/>
        <w:left w:val="none" w:sz="0" w:space="0" w:color="auto"/>
        <w:bottom w:val="none" w:sz="0" w:space="0" w:color="auto"/>
        <w:right w:val="none" w:sz="0" w:space="0" w:color="auto"/>
      </w:divBdr>
    </w:div>
    <w:div w:id="1752699078">
      <w:bodyDiv w:val="1"/>
      <w:marLeft w:val="0"/>
      <w:marRight w:val="0"/>
      <w:marTop w:val="0"/>
      <w:marBottom w:val="0"/>
      <w:divBdr>
        <w:top w:val="none" w:sz="0" w:space="0" w:color="auto"/>
        <w:left w:val="none" w:sz="0" w:space="0" w:color="auto"/>
        <w:bottom w:val="none" w:sz="0" w:space="0" w:color="auto"/>
        <w:right w:val="none" w:sz="0" w:space="0" w:color="auto"/>
      </w:divBdr>
    </w:div>
    <w:div w:id="1755198587">
      <w:bodyDiv w:val="1"/>
      <w:marLeft w:val="0"/>
      <w:marRight w:val="0"/>
      <w:marTop w:val="0"/>
      <w:marBottom w:val="0"/>
      <w:divBdr>
        <w:top w:val="none" w:sz="0" w:space="0" w:color="auto"/>
        <w:left w:val="none" w:sz="0" w:space="0" w:color="auto"/>
        <w:bottom w:val="none" w:sz="0" w:space="0" w:color="auto"/>
        <w:right w:val="none" w:sz="0" w:space="0" w:color="auto"/>
      </w:divBdr>
    </w:div>
    <w:div w:id="1776318037">
      <w:bodyDiv w:val="1"/>
      <w:marLeft w:val="0"/>
      <w:marRight w:val="0"/>
      <w:marTop w:val="0"/>
      <w:marBottom w:val="0"/>
      <w:divBdr>
        <w:top w:val="none" w:sz="0" w:space="0" w:color="auto"/>
        <w:left w:val="none" w:sz="0" w:space="0" w:color="auto"/>
        <w:bottom w:val="none" w:sz="0" w:space="0" w:color="auto"/>
        <w:right w:val="none" w:sz="0" w:space="0" w:color="auto"/>
      </w:divBdr>
    </w:div>
    <w:div w:id="1809929823">
      <w:bodyDiv w:val="1"/>
      <w:marLeft w:val="0"/>
      <w:marRight w:val="0"/>
      <w:marTop w:val="0"/>
      <w:marBottom w:val="0"/>
      <w:divBdr>
        <w:top w:val="none" w:sz="0" w:space="0" w:color="auto"/>
        <w:left w:val="none" w:sz="0" w:space="0" w:color="auto"/>
        <w:bottom w:val="none" w:sz="0" w:space="0" w:color="auto"/>
        <w:right w:val="none" w:sz="0" w:space="0" w:color="auto"/>
      </w:divBdr>
    </w:div>
    <w:div w:id="1815027449">
      <w:bodyDiv w:val="1"/>
      <w:marLeft w:val="0"/>
      <w:marRight w:val="0"/>
      <w:marTop w:val="0"/>
      <w:marBottom w:val="0"/>
      <w:divBdr>
        <w:top w:val="none" w:sz="0" w:space="0" w:color="auto"/>
        <w:left w:val="none" w:sz="0" w:space="0" w:color="auto"/>
        <w:bottom w:val="none" w:sz="0" w:space="0" w:color="auto"/>
        <w:right w:val="none" w:sz="0" w:space="0" w:color="auto"/>
      </w:divBdr>
    </w:div>
    <w:div w:id="1892233746">
      <w:bodyDiv w:val="1"/>
      <w:marLeft w:val="0"/>
      <w:marRight w:val="0"/>
      <w:marTop w:val="0"/>
      <w:marBottom w:val="0"/>
      <w:divBdr>
        <w:top w:val="none" w:sz="0" w:space="0" w:color="auto"/>
        <w:left w:val="none" w:sz="0" w:space="0" w:color="auto"/>
        <w:bottom w:val="none" w:sz="0" w:space="0" w:color="auto"/>
        <w:right w:val="none" w:sz="0" w:space="0" w:color="auto"/>
      </w:divBdr>
    </w:div>
    <w:div w:id="2008364572">
      <w:bodyDiv w:val="1"/>
      <w:marLeft w:val="0"/>
      <w:marRight w:val="0"/>
      <w:marTop w:val="0"/>
      <w:marBottom w:val="0"/>
      <w:divBdr>
        <w:top w:val="none" w:sz="0" w:space="0" w:color="auto"/>
        <w:left w:val="none" w:sz="0" w:space="0" w:color="auto"/>
        <w:bottom w:val="none" w:sz="0" w:space="0" w:color="auto"/>
        <w:right w:val="none" w:sz="0" w:space="0" w:color="auto"/>
      </w:divBdr>
    </w:div>
    <w:div w:id="2064979345">
      <w:bodyDiv w:val="1"/>
      <w:marLeft w:val="0"/>
      <w:marRight w:val="0"/>
      <w:marTop w:val="0"/>
      <w:marBottom w:val="0"/>
      <w:divBdr>
        <w:top w:val="none" w:sz="0" w:space="0" w:color="auto"/>
        <w:left w:val="none" w:sz="0" w:space="0" w:color="auto"/>
        <w:bottom w:val="none" w:sz="0" w:space="0" w:color="auto"/>
        <w:right w:val="none" w:sz="0" w:space="0" w:color="auto"/>
      </w:divBdr>
    </w:div>
    <w:div w:id="2091196404">
      <w:bodyDiv w:val="1"/>
      <w:marLeft w:val="0"/>
      <w:marRight w:val="0"/>
      <w:marTop w:val="0"/>
      <w:marBottom w:val="0"/>
      <w:divBdr>
        <w:top w:val="none" w:sz="0" w:space="0" w:color="auto"/>
        <w:left w:val="none" w:sz="0" w:space="0" w:color="auto"/>
        <w:bottom w:val="none" w:sz="0" w:space="0" w:color="auto"/>
        <w:right w:val="none" w:sz="0" w:space="0" w:color="auto"/>
      </w:divBdr>
    </w:div>
    <w:div w:id="2103913809">
      <w:bodyDiv w:val="1"/>
      <w:marLeft w:val="0"/>
      <w:marRight w:val="0"/>
      <w:marTop w:val="0"/>
      <w:marBottom w:val="0"/>
      <w:divBdr>
        <w:top w:val="none" w:sz="0" w:space="0" w:color="auto"/>
        <w:left w:val="none" w:sz="0" w:space="0" w:color="auto"/>
        <w:bottom w:val="none" w:sz="0" w:space="0" w:color="auto"/>
        <w:right w:val="none" w:sz="0" w:space="0" w:color="auto"/>
      </w:divBdr>
    </w:div>
    <w:div w:id="212167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cccdm@ukr.net" TargetMode="External"/><Relationship Id="rId13" Type="http://schemas.openxmlformats.org/officeDocument/2006/relationships/hyperlink" Target="https://zakon.rada.gov.ua/laws/show/922-19/ed20200419" TargetMode="External"/><Relationship Id="rId18" Type="http://schemas.openxmlformats.org/officeDocument/2006/relationships/hyperlink" Target="https://zakon.rada.gov.ua/laws/show/2210-14" TargetMode="External"/><Relationship Id="rId26" Type="http://schemas.openxmlformats.org/officeDocument/2006/relationships/hyperlink" Target="http://zakon5.rada.gov.ua/laws/show/2210-14" TargetMode="External"/><Relationship Id="rId3" Type="http://schemas.openxmlformats.org/officeDocument/2006/relationships/styles" Target="styles.xml"/><Relationship Id="rId21" Type="http://schemas.openxmlformats.org/officeDocument/2006/relationships/hyperlink" Target="https://zakon.rada.gov.ua/laws/show/922-19/ed20200419" TargetMode="External"/><Relationship Id="rId7" Type="http://schemas.openxmlformats.org/officeDocument/2006/relationships/endnotes" Target="endnotes.xml"/><Relationship Id="rId12" Type="http://schemas.openxmlformats.org/officeDocument/2006/relationships/hyperlink" Target="https://zakon.rada.gov.ua/laws/show/922-19/ed20200419" TargetMode="External"/><Relationship Id="rId17" Type="http://schemas.openxmlformats.org/officeDocument/2006/relationships/hyperlink" Target="https://zakon.rada.gov.ua/laws/show/2210-14"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922-19/ed20200419" TargetMode="External"/><Relationship Id="rId20" Type="http://schemas.openxmlformats.org/officeDocument/2006/relationships/hyperlink" Target="https://zakon.rada.gov.ua/laws/show/1644-18"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anted.mvs.gov.ua/test/" TargetMode="External"/><Relationship Id="rId24" Type="http://schemas.openxmlformats.org/officeDocument/2006/relationships/hyperlink" Target="https://zakon.rada.gov.ua/laws/show/922-19/ed20200419" TargetMode="External"/><Relationship Id="rId5" Type="http://schemas.openxmlformats.org/officeDocument/2006/relationships/webSettings" Target="webSettings.xml"/><Relationship Id="rId15" Type="http://schemas.openxmlformats.org/officeDocument/2006/relationships/hyperlink" Target="https://zakon.rada.gov.ua/laws/show/922-19/ed20200419" TargetMode="External"/><Relationship Id="rId23" Type="http://schemas.openxmlformats.org/officeDocument/2006/relationships/hyperlink" Target="https://zakon.rada.gov.ua/laws/show/922-19/ed20200419" TargetMode="External"/><Relationship Id="rId28" Type="http://schemas.openxmlformats.org/officeDocument/2006/relationships/fontTable" Target="fontTable.xml"/><Relationship Id="rId10" Type="http://schemas.openxmlformats.org/officeDocument/2006/relationships/hyperlink" Target="http://wanted.mvs.gov.ua/test/" TargetMode="External"/><Relationship Id="rId19" Type="http://schemas.openxmlformats.org/officeDocument/2006/relationships/hyperlink" Target="https://zakon.rada.gov.ua/laws/show/755-15" TargetMode="External"/><Relationship Id="rId4" Type="http://schemas.openxmlformats.org/officeDocument/2006/relationships/settings" Target="settings.xml"/><Relationship Id="rId9" Type="http://schemas.openxmlformats.org/officeDocument/2006/relationships/hyperlink" Target="https://czo.gov.ua/verify" TargetMode="External"/><Relationship Id="rId14" Type="http://schemas.openxmlformats.org/officeDocument/2006/relationships/hyperlink" Target="https://zakon.rada.gov.ua/laws/show/922-19/ed20200419" TargetMode="External"/><Relationship Id="rId22" Type="http://schemas.openxmlformats.org/officeDocument/2006/relationships/hyperlink" Target="https://zakon.rada.gov.ua/laws/show/922-19/ed20200419" TargetMode="External"/><Relationship Id="rId27" Type="http://schemas.openxmlformats.org/officeDocument/2006/relationships/hyperlink" Target="http://zakon5.rada.gov.ua/laws/show/755-15/paran1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9CCE1-693A-4AA4-8EED-2C423A77B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873</TotalTime>
  <Pages>27</Pages>
  <Words>41835</Words>
  <Characters>23846</Characters>
  <Application>Microsoft Office Word</Application>
  <DocSecurity>0</DocSecurity>
  <Lines>198</Lines>
  <Paragraphs>131</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ЗАТВЕРДЖЕНО</vt:lpstr>
      <vt:lpstr>ЗАТВЕРДЖЕНО</vt:lpstr>
      <vt:lpstr>ЗАТВЕРДЖЕНО</vt:lpstr>
    </vt:vector>
  </TitlesOfParts>
  <Company/>
  <LinksUpToDate>false</LinksUpToDate>
  <CharactersWithSpaces>65550</CharactersWithSpaces>
  <SharedDoc>false</SharedDoc>
  <HLinks>
    <vt:vector size="18" baseType="variant">
      <vt:variant>
        <vt:i4>1572936</vt:i4>
      </vt:variant>
      <vt:variant>
        <vt:i4>6</vt:i4>
      </vt:variant>
      <vt:variant>
        <vt:i4>0</vt:i4>
      </vt:variant>
      <vt:variant>
        <vt:i4>5</vt:i4>
      </vt:variant>
      <vt:variant>
        <vt:lpwstr>http://zakon3.rada.gov.ua/laws/show/922-19/page2</vt:lpwstr>
      </vt:variant>
      <vt:variant>
        <vt:lpwstr>n308</vt:lpwstr>
      </vt:variant>
      <vt:variant>
        <vt:i4>5701723</vt:i4>
      </vt:variant>
      <vt:variant>
        <vt:i4>3</vt:i4>
      </vt:variant>
      <vt:variant>
        <vt:i4>0</vt:i4>
      </vt:variant>
      <vt:variant>
        <vt:i4>5</vt:i4>
      </vt:variant>
      <vt:variant>
        <vt:lpwstr>http://zakon5.rada.gov.ua/laws/show/922-19/print1443605167065181</vt:lpwstr>
      </vt:variant>
      <vt:variant>
        <vt:lpwstr>n308</vt:lpwstr>
      </vt:variant>
      <vt:variant>
        <vt:i4>6422533</vt:i4>
      </vt:variant>
      <vt:variant>
        <vt:i4>0</vt:i4>
      </vt:variant>
      <vt:variant>
        <vt:i4>0</vt:i4>
      </vt:variant>
      <vt:variant>
        <vt:i4>5</vt:i4>
      </vt:variant>
      <vt:variant>
        <vt:lpwstr>mailto:caa@bank.gov.ua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Best</cp:lastModifiedBy>
  <cp:revision>95</cp:revision>
  <cp:lastPrinted>2018-09-03T11:55:00Z</cp:lastPrinted>
  <dcterms:created xsi:type="dcterms:W3CDTF">2020-06-12T07:40:00Z</dcterms:created>
  <dcterms:modified xsi:type="dcterms:W3CDTF">2022-07-21T12:38:00Z</dcterms:modified>
</cp:coreProperties>
</file>