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B3" w:rsidRDefault="00DB42B3" w:rsidP="003C44E8">
      <w:pPr>
        <w:shd w:val="clear" w:color="auto" w:fill="FFFFFF"/>
        <w:spacing w:after="0" w:line="240" w:lineRule="auto"/>
        <w:jc w:val="right"/>
        <w:rPr>
          <w:rFonts w:ascii="Times New Roman" w:hAnsi="Times New Roman"/>
          <w:b/>
          <w:color w:val="000000"/>
          <w:sz w:val="24"/>
          <w:szCs w:val="24"/>
          <w:lang w:val="uk-UA"/>
        </w:rPr>
      </w:pPr>
      <w:bookmarkStart w:id="0" w:name="_GoBack"/>
      <w:bookmarkEnd w:id="0"/>
    </w:p>
    <w:p w:rsidR="003C44E8" w:rsidRPr="003A05E7" w:rsidRDefault="003C44E8" w:rsidP="003C44E8">
      <w:pPr>
        <w:shd w:val="clear" w:color="auto" w:fill="FFFFFF"/>
        <w:spacing w:after="0" w:line="240" w:lineRule="auto"/>
        <w:jc w:val="right"/>
        <w:rPr>
          <w:rFonts w:ascii="Times New Roman" w:hAnsi="Times New Roman"/>
          <w:b/>
          <w:color w:val="000000"/>
          <w:sz w:val="24"/>
          <w:szCs w:val="24"/>
          <w:lang w:val="uk-UA"/>
        </w:rPr>
      </w:pPr>
      <w:r w:rsidRPr="003A05E7">
        <w:rPr>
          <w:rFonts w:ascii="Times New Roman" w:hAnsi="Times New Roman"/>
          <w:b/>
          <w:color w:val="000000"/>
          <w:sz w:val="24"/>
          <w:szCs w:val="24"/>
          <w:lang w:val="uk-UA"/>
        </w:rPr>
        <w:t xml:space="preserve">Додаток </w:t>
      </w:r>
      <w:r w:rsidR="00A932B4">
        <w:rPr>
          <w:rFonts w:ascii="Times New Roman" w:hAnsi="Times New Roman"/>
          <w:b/>
          <w:color w:val="000000"/>
          <w:sz w:val="24"/>
          <w:szCs w:val="24"/>
          <w:lang w:val="uk-UA"/>
        </w:rPr>
        <w:t>4</w:t>
      </w:r>
    </w:p>
    <w:p w:rsidR="003C44E8" w:rsidRPr="003A05E7" w:rsidRDefault="003C44E8" w:rsidP="003C44E8">
      <w:pPr>
        <w:shd w:val="clear" w:color="auto" w:fill="FFFFFF"/>
        <w:spacing w:after="0" w:line="240" w:lineRule="auto"/>
        <w:jc w:val="right"/>
        <w:rPr>
          <w:rFonts w:ascii="Times New Roman" w:hAnsi="Times New Roman"/>
          <w:b/>
          <w:color w:val="000000"/>
          <w:sz w:val="24"/>
          <w:szCs w:val="24"/>
          <w:lang w:val="uk-UA"/>
        </w:rPr>
      </w:pPr>
      <w:r w:rsidRPr="003A05E7">
        <w:rPr>
          <w:rFonts w:ascii="Times New Roman" w:hAnsi="Times New Roman"/>
          <w:b/>
          <w:color w:val="000000"/>
          <w:sz w:val="24"/>
          <w:szCs w:val="24"/>
          <w:lang w:val="uk-UA"/>
        </w:rPr>
        <w:t>до тендерної документації</w:t>
      </w:r>
    </w:p>
    <w:p w:rsidR="00DB11B2" w:rsidRDefault="0006167A" w:rsidP="003C44E8">
      <w:pPr>
        <w:tabs>
          <w:tab w:val="left" w:pos="9900"/>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3C44E8" w:rsidRPr="003A05E7">
        <w:rPr>
          <w:rFonts w:ascii="Times New Roman" w:hAnsi="Times New Roman"/>
          <w:b/>
          <w:color w:val="000000"/>
          <w:sz w:val="24"/>
          <w:szCs w:val="24"/>
          <w:lang w:val="uk-UA"/>
        </w:rPr>
        <w:t xml:space="preserve"> </w:t>
      </w:r>
    </w:p>
    <w:p w:rsidR="003C44E8" w:rsidRPr="003A05E7" w:rsidRDefault="00DB11B2" w:rsidP="003C44E8">
      <w:pPr>
        <w:tabs>
          <w:tab w:val="left" w:pos="9900"/>
        </w:tabs>
        <w:spacing w:after="0" w:line="240" w:lineRule="auto"/>
        <w:jc w:val="center"/>
        <w:rPr>
          <w:rFonts w:ascii="Times New Roman" w:hAnsi="Times New Roman"/>
          <w:b/>
          <w:sz w:val="24"/>
          <w:szCs w:val="24"/>
          <w:lang w:val="uk-UA"/>
        </w:rPr>
      </w:pPr>
      <w:r>
        <w:rPr>
          <w:rFonts w:ascii="Times New Roman" w:hAnsi="Times New Roman"/>
          <w:b/>
          <w:color w:val="000000"/>
          <w:sz w:val="24"/>
          <w:szCs w:val="24"/>
          <w:lang w:val="uk-UA"/>
        </w:rPr>
        <w:t xml:space="preserve">(проект)  </w:t>
      </w:r>
      <w:r w:rsidR="003C44E8" w:rsidRPr="003A05E7">
        <w:rPr>
          <w:rFonts w:ascii="Times New Roman" w:hAnsi="Times New Roman"/>
          <w:b/>
          <w:sz w:val="24"/>
          <w:szCs w:val="24"/>
          <w:lang w:val="uk-UA"/>
        </w:rPr>
        <w:t>ДОГОВІР №______</w:t>
      </w:r>
    </w:p>
    <w:p w:rsidR="003C44E8" w:rsidRPr="003A05E7" w:rsidRDefault="003C44E8" w:rsidP="003C44E8">
      <w:pPr>
        <w:tabs>
          <w:tab w:val="left" w:pos="9000"/>
        </w:tabs>
        <w:spacing w:after="0" w:line="240" w:lineRule="auto"/>
        <w:jc w:val="center"/>
        <w:rPr>
          <w:rFonts w:ascii="Times New Roman" w:hAnsi="Times New Roman"/>
          <w:b/>
          <w:sz w:val="24"/>
          <w:szCs w:val="24"/>
          <w:lang w:val="uk-UA"/>
        </w:rPr>
      </w:pPr>
      <w:r w:rsidRPr="003A05E7">
        <w:rPr>
          <w:rFonts w:ascii="Times New Roman" w:hAnsi="Times New Roman"/>
          <w:b/>
          <w:sz w:val="24"/>
          <w:szCs w:val="24"/>
          <w:lang w:val="uk-UA"/>
        </w:rPr>
        <w:t>про за</w:t>
      </w:r>
      <w:r>
        <w:rPr>
          <w:rFonts w:ascii="Times New Roman" w:hAnsi="Times New Roman"/>
          <w:b/>
          <w:sz w:val="24"/>
          <w:szCs w:val="24"/>
          <w:lang w:val="uk-UA"/>
        </w:rPr>
        <w:t xml:space="preserve">купівлю товару </w:t>
      </w:r>
    </w:p>
    <w:p w:rsidR="003C44E8" w:rsidRPr="003A05E7" w:rsidRDefault="003C44E8" w:rsidP="003C44E8">
      <w:pPr>
        <w:tabs>
          <w:tab w:val="left" w:pos="9000"/>
        </w:tabs>
        <w:spacing w:after="0" w:line="240" w:lineRule="auto"/>
        <w:ind w:firstLine="709"/>
        <w:jc w:val="center"/>
        <w:rPr>
          <w:rFonts w:ascii="Times New Roman" w:hAnsi="Times New Roman"/>
          <w:sz w:val="24"/>
          <w:szCs w:val="24"/>
          <w:lang w:val="uk-UA"/>
        </w:rPr>
      </w:pPr>
      <w:r w:rsidRPr="003A05E7">
        <w:rPr>
          <w:rFonts w:ascii="Times New Roman" w:hAnsi="Times New Roman"/>
          <w:b/>
          <w:sz w:val="24"/>
          <w:szCs w:val="24"/>
          <w:lang w:val="uk-UA"/>
        </w:rPr>
        <w:t xml:space="preserve">     </w:t>
      </w:r>
    </w:p>
    <w:tbl>
      <w:tblPr>
        <w:tblW w:w="9589" w:type="dxa"/>
        <w:jc w:val="center"/>
        <w:tblInd w:w="-489" w:type="dxa"/>
        <w:tblLayout w:type="fixed"/>
        <w:tblLook w:val="0000" w:firstRow="0" w:lastRow="0" w:firstColumn="0" w:lastColumn="0" w:noHBand="0" w:noVBand="0"/>
      </w:tblPr>
      <w:tblGrid>
        <w:gridCol w:w="4485"/>
        <w:gridCol w:w="5104"/>
      </w:tblGrid>
      <w:tr w:rsidR="003C44E8" w:rsidRPr="00331E6A" w:rsidTr="003E0BF7">
        <w:trPr>
          <w:jc w:val="center"/>
        </w:trPr>
        <w:tc>
          <w:tcPr>
            <w:tcW w:w="4485" w:type="dxa"/>
          </w:tcPr>
          <w:p w:rsidR="003C44E8" w:rsidRPr="00331E6A" w:rsidRDefault="00E15576" w:rsidP="00E15576">
            <w:pPr>
              <w:widowControl w:val="0"/>
              <w:spacing w:after="0" w:line="240" w:lineRule="auto"/>
              <w:rPr>
                <w:rFonts w:ascii="Times New Roman" w:hAnsi="Times New Roman"/>
                <w:snapToGrid w:val="0"/>
                <w:color w:val="000000"/>
                <w:sz w:val="24"/>
                <w:szCs w:val="24"/>
                <w:lang w:val="uk-UA"/>
              </w:rPr>
            </w:pPr>
            <w:r>
              <w:rPr>
                <w:rFonts w:ascii="Times New Roman" w:hAnsi="Times New Roman"/>
                <w:b/>
                <w:sz w:val="24"/>
                <w:szCs w:val="24"/>
                <w:lang w:val="uk-UA"/>
              </w:rPr>
              <w:t>сел.</w:t>
            </w:r>
            <w:r w:rsidR="00F109EE">
              <w:rPr>
                <w:rFonts w:ascii="Times New Roman" w:hAnsi="Times New Roman"/>
                <w:b/>
                <w:sz w:val="24"/>
                <w:szCs w:val="24"/>
                <w:lang w:val="uk-UA"/>
              </w:rPr>
              <w:t xml:space="preserve"> </w:t>
            </w:r>
            <w:r>
              <w:rPr>
                <w:rFonts w:ascii="Times New Roman" w:hAnsi="Times New Roman"/>
                <w:b/>
                <w:sz w:val="24"/>
                <w:szCs w:val="24"/>
                <w:lang w:val="uk-UA"/>
              </w:rPr>
              <w:t>Васильківка</w:t>
            </w:r>
          </w:p>
        </w:tc>
        <w:tc>
          <w:tcPr>
            <w:tcW w:w="5104" w:type="dxa"/>
          </w:tcPr>
          <w:p w:rsidR="003C44E8" w:rsidRPr="00331E6A" w:rsidRDefault="003C44E8" w:rsidP="00E15576">
            <w:pPr>
              <w:widowControl w:val="0"/>
              <w:spacing w:after="0" w:line="240" w:lineRule="auto"/>
              <w:jc w:val="right"/>
              <w:rPr>
                <w:rFonts w:ascii="Times New Roman" w:hAnsi="Times New Roman"/>
                <w:snapToGrid w:val="0"/>
                <w:color w:val="000000"/>
                <w:sz w:val="24"/>
                <w:szCs w:val="24"/>
                <w:lang w:val="uk-UA"/>
              </w:rPr>
            </w:pPr>
            <w:r w:rsidRPr="00331E6A">
              <w:rPr>
                <w:rFonts w:ascii="Times New Roman" w:hAnsi="Times New Roman"/>
                <w:color w:val="000000"/>
                <w:sz w:val="24"/>
                <w:szCs w:val="24"/>
                <w:lang w:val="uk-UA"/>
              </w:rPr>
              <w:t xml:space="preserve"> </w:t>
            </w:r>
            <w:r w:rsidRPr="00331E6A">
              <w:rPr>
                <w:rFonts w:ascii="Times New Roman" w:hAnsi="Times New Roman"/>
                <w:b/>
                <w:bCs/>
                <w:sz w:val="24"/>
                <w:szCs w:val="24"/>
                <w:lang w:val="uk-UA"/>
              </w:rPr>
              <w:t>____ _____________ 202</w:t>
            </w:r>
            <w:r w:rsidR="00E15576">
              <w:rPr>
                <w:rFonts w:ascii="Times New Roman" w:hAnsi="Times New Roman"/>
                <w:b/>
                <w:bCs/>
                <w:sz w:val="24"/>
                <w:szCs w:val="24"/>
                <w:lang w:val="uk-UA"/>
              </w:rPr>
              <w:t>3</w:t>
            </w:r>
            <w:r w:rsidRPr="00331E6A">
              <w:rPr>
                <w:rFonts w:ascii="Times New Roman" w:hAnsi="Times New Roman"/>
                <w:b/>
                <w:bCs/>
                <w:sz w:val="24"/>
                <w:szCs w:val="24"/>
                <w:lang w:val="uk-UA"/>
              </w:rPr>
              <w:t xml:space="preserve"> р.</w:t>
            </w:r>
          </w:p>
        </w:tc>
      </w:tr>
    </w:tbl>
    <w:p w:rsidR="003C44E8" w:rsidRPr="00331E6A" w:rsidRDefault="003C44E8" w:rsidP="003C44E8">
      <w:pPr>
        <w:ind w:firstLine="510"/>
        <w:jc w:val="both"/>
        <w:outlineLvl w:val="0"/>
        <w:rPr>
          <w:rFonts w:ascii="Times New Roman" w:hAnsi="Times New Roman"/>
          <w:b/>
          <w:i/>
          <w:sz w:val="24"/>
          <w:szCs w:val="24"/>
        </w:rPr>
      </w:pPr>
      <w:bookmarkStart w:id="1" w:name="24"/>
      <w:bookmarkEnd w:id="1"/>
    </w:p>
    <w:p w:rsidR="00245D8A" w:rsidRPr="00F55F2E" w:rsidRDefault="00245D8A" w:rsidP="0024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245D8A" w:rsidRPr="001F251B" w:rsidRDefault="00245D8A" w:rsidP="00245D8A">
      <w:pPr>
        <w:widowControl w:val="0"/>
        <w:shd w:val="clear" w:color="auto" w:fill="FFFFFF"/>
        <w:tabs>
          <w:tab w:val="left" w:pos="0"/>
          <w:tab w:val="left" w:pos="7920"/>
        </w:tabs>
        <w:autoSpaceDE w:val="0"/>
        <w:autoSpaceDN w:val="0"/>
        <w:adjustRightInd w:val="0"/>
        <w:ind w:firstLine="993"/>
        <w:jc w:val="both"/>
        <w:rPr>
          <w:rFonts w:ascii="Times New Roman" w:hAnsi="Times New Roman"/>
          <w:color w:val="000000"/>
          <w:spacing w:val="6"/>
          <w:sz w:val="24"/>
          <w:szCs w:val="24"/>
          <w:lang w:val="uk-UA" w:eastAsia="ru-RU"/>
        </w:rPr>
      </w:pPr>
      <w:bookmarkStart w:id="2" w:name="_Hlk60134511"/>
      <w:r>
        <w:rPr>
          <w:rFonts w:ascii="Times New Roman" w:hAnsi="Times New Roman"/>
          <w:b/>
          <w:color w:val="000000"/>
          <w:sz w:val="24"/>
          <w:szCs w:val="24"/>
        </w:rPr>
        <w:t>Відділ освіти, культури, молоді та спорту Васильківської селищної ради Синельниківського району, Дніпропетровської області</w:t>
      </w:r>
      <w:r w:rsidRPr="00F55F2E">
        <w:rPr>
          <w:rFonts w:ascii="Times New Roman" w:hAnsi="Times New Roman"/>
          <w:b/>
          <w:color w:val="000000"/>
          <w:sz w:val="24"/>
          <w:szCs w:val="24"/>
        </w:rPr>
        <w:t xml:space="preserve"> </w:t>
      </w:r>
      <w:r w:rsidRPr="00F55F2E">
        <w:rPr>
          <w:rFonts w:ascii="Times New Roman" w:hAnsi="Times New Roman"/>
          <w:color w:val="000000"/>
          <w:spacing w:val="6"/>
          <w:sz w:val="24"/>
          <w:szCs w:val="24"/>
          <w:lang w:eastAsia="ru-RU"/>
        </w:rPr>
        <w:t xml:space="preserve">(надалі іменується </w:t>
      </w:r>
      <w:r w:rsidRPr="00F55F2E">
        <w:rPr>
          <w:rFonts w:ascii="Times New Roman" w:hAnsi="Times New Roman"/>
          <w:i/>
          <w:color w:val="000000"/>
          <w:spacing w:val="6"/>
          <w:sz w:val="24"/>
          <w:szCs w:val="24"/>
          <w:lang w:eastAsia="ru-RU"/>
        </w:rPr>
        <w:t>“</w:t>
      </w:r>
      <w:r w:rsidRPr="00F55F2E">
        <w:rPr>
          <w:rFonts w:ascii="Times New Roman" w:hAnsi="Times New Roman"/>
          <w:b/>
          <w:i/>
          <w:color w:val="000000"/>
          <w:spacing w:val="6"/>
          <w:sz w:val="24"/>
          <w:szCs w:val="24"/>
          <w:lang w:eastAsia="ru-RU"/>
        </w:rPr>
        <w:t>Замовник</w:t>
      </w:r>
      <w:r w:rsidRPr="00F55F2E">
        <w:rPr>
          <w:rFonts w:ascii="Times New Roman" w:hAnsi="Times New Roman"/>
          <w:i/>
          <w:color w:val="000000"/>
          <w:spacing w:val="6"/>
          <w:sz w:val="24"/>
          <w:szCs w:val="24"/>
          <w:lang w:eastAsia="ru-RU"/>
        </w:rPr>
        <w:t>”)</w:t>
      </w:r>
      <w:r w:rsidRPr="00F55F2E">
        <w:rPr>
          <w:rFonts w:ascii="Times New Roman" w:hAnsi="Times New Roman"/>
          <w:color w:val="000000"/>
          <w:spacing w:val="6"/>
          <w:sz w:val="24"/>
          <w:szCs w:val="24"/>
          <w:lang w:eastAsia="ru-RU"/>
        </w:rPr>
        <w:t>, місце</w:t>
      </w:r>
      <w:r>
        <w:rPr>
          <w:rFonts w:ascii="Times New Roman" w:hAnsi="Times New Roman"/>
          <w:color w:val="000000"/>
          <w:spacing w:val="6"/>
          <w:sz w:val="24"/>
          <w:szCs w:val="24"/>
          <w:lang w:eastAsia="ru-RU"/>
        </w:rPr>
        <w:t xml:space="preserve"> </w:t>
      </w:r>
      <w:r w:rsidRPr="00F55F2E">
        <w:rPr>
          <w:rFonts w:ascii="Times New Roman" w:hAnsi="Times New Roman"/>
          <w:color w:val="000000"/>
          <w:spacing w:val="6"/>
          <w:sz w:val="24"/>
          <w:szCs w:val="24"/>
          <w:lang w:eastAsia="ru-RU"/>
        </w:rPr>
        <w:t xml:space="preserve">знаходження якого: </w:t>
      </w:r>
      <w:r>
        <w:rPr>
          <w:rFonts w:ascii="Times New Roman" w:hAnsi="Times New Roman"/>
          <w:color w:val="000000"/>
          <w:spacing w:val="6"/>
          <w:sz w:val="24"/>
          <w:szCs w:val="24"/>
          <w:lang w:eastAsia="ru-RU"/>
        </w:rPr>
        <w:t>52600 Дніпропетровська об</w:t>
      </w:r>
      <w:r w:rsidR="0088120A">
        <w:rPr>
          <w:rFonts w:ascii="Times New Roman" w:hAnsi="Times New Roman"/>
          <w:color w:val="000000"/>
          <w:spacing w:val="6"/>
          <w:sz w:val="24"/>
          <w:szCs w:val="24"/>
          <w:lang w:eastAsia="ru-RU"/>
        </w:rPr>
        <w:t>л, Синельниківський район, сел.</w:t>
      </w:r>
      <w:r>
        <w:rPr>
          <w:rFonts w:ascii="Times New Roman" w:hAnsi="Times New Roman"/>
          <w:color w:val="000000"/>
          <w:spacing w:val="6"/>
          <w:sz w:val="24"/>
          <w:szCs w:val="24"/>
          <w:lang w:eastAsia="ru-RU"/>
        </w:rPr>
        <w:t>Васильківка вул.</w:t>
      </w:r>
      <w:r w:rsidR="00295AF3">
        <w:rPr>
          <w:rFonts w:ascii="Times New Roman" w:hAnsi="Times New Roman"/>
          <w:color w:val="000000"/>
          <w:spacing w:val="6"/>
          <w:sz w:val="24"/>
          <w:szCs w:val="24"/>
          <w:lang w:val="uk-UA" w:eastAsia="ru-RU"/>
        </w:rPr>
        <w:t xml:space="preserve"> </w:t>
      </w:r>
      <w:r w:rsidRPr="001F251B">
        <w:rPr>
          <w:rFonts w:ascii="Times New Roman" w:hAnsi="Times New Roman"/>
          <w:color w:val="000000"/>
          <w:spacing w:val="6"/>
          <w:sz w:val="24"/>
          <w:szCs w:val="24"/>
          <w:lang w:val="uk-UA" w:eastAsia="ru-RU"/>
        </w:rPr>
        <w:t>Соборна,2</w:t>
      </w:r>
      <w:r w:rsidR="0088120A">
        <w:rPr>
          <w:rFonts w:ascii="Times New Roman" w:hAnsi="Times New Roman"/>
          <w:color w:val="000000"/>
          <w:spacing w:val="6"/>
          <w:sz w:val="24"/>
          <w:szCs w:val="24"/>
          <w:lang w:val="uk-UA" w:eastAsia="ru-RU"/>
        </w:rPr>
        <w:t>7</w:t>
      </w:r>
      <w:r w:rsidRPr="001F251B">
        <w:rPr>
          <w:rFonts w:ascii="Times New Roman" w:hAnsi="Times New Roman"/>
          <w:color w:val="000000"/>
          <w:spacing w:val="6"/>
          <w:sz w:val="24"/>
          <w:szCs w:val="24"/>
          <w:lang w:val="uk-UA" w:eastAsia="ru-RU"/>
        </w:rPr>
        <w:t xml:space="preserve"> код ЄДРПОУ 414</w:t>
      </w:r>
      <w:r w:rsidR="0088120A">
        <w:rPr>
          <w:rFonts w:ascii="Times New Roman" w:hAnsi="Times New Roman"/>
          <w:color w:val="000000"/>
          <w:spacing w:val="6"/>
          <w:sz w:val="24"/>
          <w:szCs w:val="24"/>
          <w:lang w:val="uk-UA" w:eastAsia="ru-RU"/>
        </w:rPr>
        <w:t>9</w:t>
      </w:r>
      <w:r w:rsidRPr="001F251B">
        <w:rPr>
          <w:rFonts w:ascii="Times New Roman" w:hAnsi="Times New Roman"/>
          <w:color w:val="000000"/>
          <w:spacing w:val="6"/>
          <w:sz w:val="24"/>
          <w:szCs w:val="24"/>
          <w:lang w:val="uk-UA" w:eastAsia="ru-RU"/>
        </w:rPr>
        <w:t>5393, в особі начальника Прогонного Олега Петровича</w:t>
      </w:r>
      <w:r w:rsidR="006A1579" w:rsidRPr="001F251B">
        <w:rPr>
          <w:rFonts w:ascii="Times New Roman" w:hAnsi="Times New Roman"/>
          <w:color w:val="000000"/>
          <w:spacing w:val="6"/>
          <w:sz w:val="24"/>
          <w:szCs w:val="24"/>
          <w:lang w:val="uk-UA" w:eastAsia="ru-RU"/>
        </w:rPr>
        <w:t xml:space="preserve"> який діє на підставі</w:t>
      </w:r>
      <w:r w:rsidR="006A1579">
        <w:rPr>
          <w:rFonts w:ascii="Times New Roman" w:hAnsi="Times New Roman"/>
          <w:color w:val="000000"/>
          <w:spacing w:val="6"/>
          <w:sz w:val="24"/>
          <w:szCs w:val="24"/>
          <w:lang w:val="uk-UA" w:eastAsia="ru-RU"/>
        </w:rPr>
        <w:t xml:space="preserve"> Статуту</w:t>
      </w:r>
      <w:bookmarkEnd w:id="2"/>
      <w:r w:rsidRPr="001F251B">
        <w:rPr>
          <w:rFonts w:ascii="Times New Roman" w:hAnsi="Times New Roman"/>
          <w:color w:val="000000"/>
          <w:spacing w:val="6"/>
          <w:sz w:val="24"/>
          <w:szCs w:val="24"/>
          <w:lang w:val="uk-UA" w:eastAsia="ru-RU"/>
        </w:rPr>
        <w:t xml:space="preserve"> з однієї Сторони, та________________________________________,(надалі іменується </w:t>
      </w:r>
      <w:r w:rsidRPr="001F251B">
        <w:rPr>
          <w:rFonts w:ascii="Times New Roman" w:hAnsi="Times New Roman"/>
          <w:i/>
          <w:color w:val="000000"/>
          <w:spacing w:val="6"/>
          <w:sz w:val="24"/>
          <w:szCs w:val="24"/>
          <w:lang w:val="uk-UA" w:eastAsia="ru-RU"/>
        </w:rPr>
        <w:t>“</w:t>
      </w:r>
      <w:r w:rsidRPr="001F251B">
        <w:rPr>
          <w:rFonts w:ascii="Times New Roman" w:hAnsi="Times New Roman"/>
          <w:b/>
          <w:i/>
          <w:color w:val="000000"/>
          <w:spacing w:val="6"/>
          <w:sz w:val="24"/>
          <w:szCs w:val="24"/>
          <w:lang w:val="uk-UA" w:eastAsia="ru-RU"/>
        </w:rPr>
        <w:t>Постачальник</w:t>
      </w:r>
      <w:r w:rsidRPr="001F251B">
        <w:rPr>
          <w:rFonts w:ascii="Times New Roman" w:hAnsi="Times New Roman"/>
          <w:i/>
          <w:color w:val="000000"/>
          <w:spacing w:val="6"/>
          <w:sz w:val="24"/>
          <w:szCs w:val="24"/>
          <w:lang w:val="uk-UA" w:eastAsia="ru-RU"/>
        </w:rPr>
        <w:t>”</w:t>
      </w:r>
      <w:r w:rsidRPr="001F251B">
        <w:rPr>
          <w:rFonts w:ascii="Times New Roman" w:hAnsi="Times New Roman"/>
          <w:color w:val="000000"/>
          <w:spacing w:val="6"/>
          <w:sz w:val="24"/>
          <w:szCs w:val="24"/>
          <w:lang w:val="uk-UA" w:eastAsia="ru-RU"/>
        </w:rPr>
        <w:t>), місцезнаходження якого:__________________________________, ідентифікаційний код ЄДРПОУ______________в особі ___________________________, який(а) діє на підставі __________</w:t>
      </w:r>
      <w:r w:rsidR="006A1579">
        <w:rPr>
          <w:rFonts w:ascii="Times New Roman" w:hAnsi="Times New Roman"/>
          <w:color w:val="000000"/>
          <w:spacing w:val="6"/>
          <w:sz w:val="24"/>
          <w:szCs w:val="24"/>
          <w:lang w:val="uk-UA" w:eastAsia="ru-RU"/>
        </w:rPr>
        <w:t>___</w:t>
      </w:r>
      <w:r w:rsidRPr="001F251B">
        <w:rPr>
          <w:rFonts w:ascii="Times New Roman" w:hAnsi="Times New Roman"/>
          <w:color w:val="000000"/>
          <w:spacing w:val="6"/>
          <w:sz w:val="24"/>
          <w:szCs w:val="24"/>
          <w:lang w:val="uk-UA" w:eastAsia="ru-RU"/>
        </w:rPr>
        <w:t xml:space="preserve"> з другої Сторони, разом в тексті Договору як Сторони, </w:t>
      </w:r>
      <w:r w:rsidR="001F251B" w:rsidRPr="00A9066C">
        <w:rPr>
          <w:rFonts w:ascii="Times New Roman" w:hAnsi="Times New Roman"/>
          <w:color w:val="000000"/>
          <w:sz w:val="24"/>
          <w:szCs w:val="24"/>
          <w:lang w:val="uk-UA"/>
        </w:rPr>
        <w:t>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наступне  (далі - Договір): </w:t>
      </w:r>
      <w:r w:rsidRPr="001F251B">
        <w:rPr>
          <w:rFonts w:ascii="Times New Roman" w:hAnsi="Times New Roman"/>
          <w:color w:val="000000"/>
          <w:spacing w:val="6"/>
          <w:sz w:val="24"/>
          <w:szCs w:val="24"/>
          <w:lang w:val="uk-UA" w:eastAsia="ru-RU"/>
        </w:rPr>
        <w:t>уклали цей Договір про таке:</w:t>
      </w:r>
    </w:p>
    <w:p w:rsidR="003C44E8" w:rsidRPr="00331E6A" w:rsidRDefault="00C013B6" w:rsidP="003C44E8">
      <w:pPr>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r w:rsidR="003C44E8" w:rsidRPr="00331E6A">
        <w:rPr>
          <w:rFonts w:ascii="Times New Roman" w:hAnsi="Times New Roman"/>
          <w:b/>
          <w:sz w:val="24"/>
          <w:szCs w:val="24"/>
          <w:lang w:val="uk-UA"/>
        </w:rPr>
        <w:t>1. ПРЕДМЕТ ДОГОВОРУ</w:t>
      </w:r>
    </w:p>
    <w:p w:rsidR="00DB11B2" w:rsidRDefault="00DB11B2" w:rsidP="00DB11B2">
      <w:pPr>
        <w:tabs>
          <w:tab w:val="left" w:pos="3119"/>
        </w:tabs>
        <w:suppressAutoHyphens/>
        <w:spacing w:after="0" w:line="240" w:lineRule="auto"/>
        <w:rPr>
          <w:rFonts w:ascii="Times New Roman" w:hAnsi="Times New Roman"/>
          <w:sz w:val="24"/>
          <w:szCs w:val="24"/>
          <w:lang w:val="uk-UA"/>
        </w:rPr>
      </w:pPr>
    </w:p>
    <w:p w:rsidR="003C44E8" w:rsidRPr="00DB11B2" w:rsidRDefault="003C44E8" w:rsidP="00DB11B2">
      <w:pPr>
        <w:tabs>
          <w:tab w:val="left" w:pos="3119"/>
        </w:tabs>
        <w:suppressAutoHyphens/>
        <w:spacing w:after="0" w:line="240" w:lineRule="auto"/>
        <w:rPr>
          <w:rFonts w:ascii="Times New Roman" w:hAnsi="Times New Roman"/>
          <w:sz w:val="24"/>
          <w:szCs w:val="24"/>
          <w:lang w:val="uk-UA"/>
        </w:rPr>
      </w:pPr>
      <w:r w:rsidRPr="00DB11B2">
        <w:rPr>
          <w:rFonts w:ascii="Times New Roman" w:hAnsi="Times New Roman"/>
          <w:sz w:val="24"/>
          <w:szCs w:val="24"/>
          <w:lang w:val="uk-UA"/>
        </w:rPr>
        <w:t>1.1 Постачальник зобов’язується поставити та передати у власність протягом 202</w:t>
      </w:r>
      <w:r w:rsidR="00B12F25" w:rsidRPr="00DB11B2">
        <w:rPr>
          <w:rFonts w:ascii="Times New Roman" w:hAnsi="Times New Roman"/>
          <w:sz w:val="24"/>
          <w:szCs w:val="24"/>
          <w:lang w:val="uk-UA"/>
        </w:rPr>
        <w:t>3</w:t>
      </w:r>
      <w:r w:rsidRPr="00DB11B2">
        <w:rPr>
          <w:rFonts w:ascii="Times New Roman" w:hAnsi="Times New Roman"/>
          <w:sz w:val="24"/>
          <w:szCs w:val="24"/>
          <w:lang w:val="uk-UA"/>
        </w:rPr>
        <w:t xml:space="preserve"> року Замовнику</w:t>
      </w:r>
      <w:r w:rsidRPr="00DB11B2">
        <w:rPr>
          <w:rFonts w:ascii="Times New Roman" w:hAnsi="Times New Roman"/>
          <w:b/>
          <w:sz w:val="24"/>
          <w:szCs w:val="24"/>
          <w:lang w:val="uk-UA"/>
        </w:rPr>
        <w:t xml:space="preserve"> товар </w:t>
      </w:r>
      <w:r w:rsidRPr="00DB11B2">
        <w:rPr>
          <w:rFonts w:ascii="Times New Roman" w:hAnsi="Times New Roman"/>
          <w:sz w:val="24"/>
          <w:szCs w:val="24"/>
          <w:lang w:val="uk-UA"/>
        </w:rPr>
        <w:t>по предмету:</w:t>
      </w:r>
      <w:r w:rsidR="0006167A" w:rsidRPr="00DB11B2">
        <w:rPr>
          <w:rFonts w:ascii="Times New Roman" w:hAnsi="Times New Roman"/>
          <w:bCs/>
          <w:iCs/>
          <w:sz w:val="24"/>
          <w:szCs w:val="24"/>
          <w:lang w:val="uk-UA"/>
        </w:rPr>
        <w:t xml:space="preserve"> ДК 021:2015 03220000-9 «Овочі, фрукти та горіхи» </w:t>
      </w:r>
      <w:r w:rsidR="0006167A" w:rsidRPr="00DB11B2">
        <w:rPr>
          <w:rFonts w:ascii="Times New Roman" w:hAnsi="Times New Roman"/>
          <w:sz w:val="24"/>
          <w:szCs w:val="24"/>
          <w:lang w:val="uk-UA"/>
        </w:rPr>
        <w:t>:</w:t>
      </w:r>
      <w:r w:rsidR="0006167A" w:rsidRPr="00DB11B2">
        <w:rPr>
          <w:rFonts w:ascii="Times New Roman" w:hAnsi="Times New Roman"/>
          <w:b/>
          <w:sz w:val="24"/>
          <w:szCs w:val="24"/>
          <w:lang w:val="uk-UA"/>
        </w:rPr>
        <w:t xml:space="preserve"> </w:t>
      </w:r>
      <w:r w:rsidR="0006167A" w:rsidRPr="00DB11B2">
        <w:rPr>
          <w:rFonts w:ascii="Times New Roman" w:hAnsi="Times New Roman"/>
          <w:sz w:val="24"/>
          <w:szCs w:val="24"/>
          <w:lang w:val="uk-UA"/>
        </w:rPr>
        <w:t xml:space="preserve"> </w:t>
      </w:r>
      <w:r w:rsidR="00DB11B2" w:rsidRPr="00DB11B2">
        <w:rPr>
          <w:rFonts w:ascii="Times New Roman" w:hAnsi="Times New Roman"/>
          <w:sz w:val="24"/>
          <w:szCs w:val="24"/>
          <w:lang w:val="uk-UA"/>
        </w:rPr>
        <w:t>(</w:t>
      </w:r>
      <w:r w:rsidR="00DB11B2" w:rsidRPr="00DB11B2">
        <w:rPr>
          <w:rFonts w:ascii="Times New Roman" w:eastAsia="Times New Roman" w:hAnsi="Times New Roman"/>
          <w:noProof/>
          <w:snapToGrid w:val="0"/>
          <w:sz w:val="24"/>
          <w:szCs w:val="24"/>
        </w:rPr>
        <w:t>Б</w:t>
      </w:r>
      <w:r w:rsidR="00DB11B2" w:rsidRPr="00DB11B2">
        <w:rPr>
          <w:rFonts w:ascii="Times New Roman" w:eastAsia="Times New Roman" w:hAnsi="Times New Roman"/>
          <w:noProof/>
          <w:snapToGrid w:val="0"/>
          <w:sz w:val="24"/>
          <w:szCs w:val="24"/>
          <w:lang w:val="uk-UA"/>
        </w:rPr>
        <w:t>уряк столовий, капуста білоголова свіжа</w:t>
      </w:r>
      <w:r w:rsidR="00DB11B2" w:rsidRPr="00DB11B2">
        <w:rPr>
          <w:rFonts w:ascii="Times New Roman" w:eastAsia="Times New Roman" w:hAnsi="Times New Roman"/>
          <w:noProof/>
          <w:snapToGrid w:val="0"/>
          <w:sz w:val="24"/>
          <w:szCs w:val="24"/>
        </w:rPr>
        <w:t xml:space="preserve"> , </w:t>
      </w:r>
      <w:r w:rsidR="00DB11B2" w:rsidRPr="00DB11B2">
        <w:rPr>
          <w:rFonts w:ascii="Times New Roman" w:eastAsia="Times New Roman" w:hAnsi="Times New Roman"/>
          <w:noProof/>
          <w:snapToGrid w:val="0"/>
          <w:sz w:val="24"/>
          <w:szCs w:val="24"/>
          <w:lang w:val="uk-UA"/>
        </w:rPr>
        <w:t xml:space="preserve">цибуля ріпчаста свіжа, </w:t>
      </w:r>
      <w:r w:rsidR="00DB11B2" w:rsidRPr="00DB11B2">
        <w:rPr>
          <w:rFonts w:ascii="Times New Roman" w:eastAsia="Times New Roman" w:hAnsi="Times New Roman"/>
          <w:noProof/>
          <w:snapToGrid w:val="0"/>
          <w:sz w:val="24"/>
          <w:szCs w:val="24"/>
        </w:rPr>
        <w:t>м</w:t>
      </w:r>
      <w:r w:rsidR="00DB11B2" w:rsidRPr="00DB11B2">
        <w:rPr>
          <w:rFonts w:ascii="Times New Roman" w:eastAsia="Times New Roman" w:hAnsi="Times New Roman"/>
          <w:noProof/>
          <w:snapToGrid w:val="0"/>
          <w:sz w:val="24"/>
          <w:szCs w:val="24"/>
          <w:lang w:val="uk-UA"/>
        </w:rPr>
        <w:t>орква свіжа</w:t>
      </w:r>
      <w:r w:rsidR="00DB11B2" w:rsidRPr="00DB11B2">
        <w:rPr>
          <w:rFonts w:ascii="Times New Roman" w:eastAsia="Times New Roman" w:hAnsi="Times New Roman"/>
          <w:noProof/>
          <w:snapToGrid w:val="0"/>
          <w:sz w:val="24"/>
          <w:szCs w:val="24"/>
        </w:rPr>
        <w:t>, часник</w:t>
      </w:r>
      <w:r w:rsidR="00ED7947">
        <w:rPr>
          <w:rFonts w:ascii="Times New Roman" w:eastAsia="Times New Roman" w:hAnsi="Times New Roman"/>
          <w:noProof/>
          <w:snapToGrid w:val="0"/>
          <w:sz w:val="24"/>
          <w:szCs w:val="24"/>
          <w:lang w:val="uk-UA"/>
        </w:rPr>
        <w:t xml:space="preserve"> свіжий</w:t>
      </w:r>
      <w:r w:rsidR="00DB11B2" w:rsidRPr="00DB11B2">
        <w:rPr>
          <w:rFonts w:ascii="Times New Roman" w:eastAsia="Times New Roman" w:hAnsi="Times New Roman"/>
          <w:noProof/>
          <w:snapToGrid w:val="0"/>
          <w:sz w:val="24"/>
          <w:szCs w:val="24"/>
        </w:rPr>
        <w:t xml:space="preserve">, апельсин, банан, лимон, </w:t>
      </w:r>
      <w:r w:rsidR="00DB11B2" w:rsidRPr="00DB11B2">
        <w:rPr>
          <w:rFonts w:ascii="Times New Roman" w:eastAsia="Times New Roman" w:hAnsi="Times New Roman"/>
          <w:noProof/>
          <w:snapToGrid w:val="0"/>
          <w:sz w:val="24"/>
          <w:szCs w:val="24"/>
          <w:lang w:val="uk-UA"/>
        </w:rPr>
        <w:t xml:space="preserve"> яблуко свіже),</w:t>
      </w:r>
      <w:r w:rsidR="0006167A" w:rsidRPr="00DB11B2">
        <w:rPr>
          <w:rFonts w:ascii="Times New Roman" w:hAnsi="Times New Roman"/>
          <w:bCs/>
          <w:iCs/>
          <w:color w:val="000000"/>
          <w:sz w:val="24"/>
          <w:szCs w:val="24"/>
          <w:lang w:val="uk-UA"/>
        </w:rPr>
        <w:t xml:space="preserve"> </w:t>
      </w:r>
      <w:r w:rsidR="0006167A" w:rsidRPr="00DB11B2">
        <w:rPr>
          <w:rFonts w:ascii="Times New Roman" w:hAnsi="Times New Roman"/>
          <w:sz w:val="24"/>
          <w:szCs w:val="24"/>
          <w:lang w:val="uk-UA"/>
        </w:rPr>
        <w:t xml:space="preserve"> (далі – Товар), а «Замовник» – прийняти і оплатити Товар у кількості, якості та в порядку  на умовах визначених даним Договором, </w:t>
      </w:r>
      <w:r w:rsidR="006A1579" w:rsidRPr="00DB11B2">
        <w:rPr>
          <w:rFonts w:ascii="Times New Roman" w:hAnsi="Times New Roman"/>
          <w:sz w:val="24"/>
          <w:szCs w:val="24"/>
          <w:lang w:val="uk-UA"/>
        </w:rPr>
        <w:t>для харчування дітей в загальноосвітніх, дошкільних навчальних закладах</w:t>
      </w:r>
      <w:r w:rsidRPr="00DB11B2">
        <w:rPr>
          <w:rFonts w:ascii="Times New Roman" w:hAnsi="Times New Roman"/>
          <w:b/>
          <w:color w:val="000000"/>
          <w:sz w:val="24"/>
          <w:szCs w:val="24"/>
          <w:lang w:val="uk-UA" w:eastAsia="uk-UA"/>
        </w:rPr>
        <w:t xml:space="preserve"> </w:t>
      </w:r>
      <w:r w:rsidR="0006167A" w:rsidRPr="00DB11B2">
        <w:rPr>
          <w:rFonts w:ascii="Times New Roman" w:hAnsi="Times New Roman"/>
          <w:b/>
          <w:color w:val="000000"/>
          <w:sz w:val="24"/>
          <w:szCs w:val="24"/>
          <w:lang w:val="uk-UA" w:eastAsia="uk-UA"/>
        </w:rPr>
        <w:t>.</w:t>
      </w:r>
    </w:p>
    <w:p w:rsidR="003C44E8" w:rsidRPr="000519DE" w:rsidRDefault="003C44E8" w:rsidP="003C44E8">
      <w:pPr>
        <w:widowControl w:val="0"/>
        <w:spacing w:after="0" w:line="240" w:lineRule="auto"/>
        <w:jc w:val="both"/>
        <w:rPr>
          <w:rFonts w:ascii="Times New Roman" w:hAnsi="Times New Roman"/>
          <w:snapToGrid w:val="0"/>
          <w:sz w:val="24"/>
          <w:szCs w:val="24"/>
          <w:lang w:val="uk-UA"/>
        </w:rPr>
      </w:pPr>
      <w:r w:rsidRPr="00331E6A">
        <w:rPr>
          <w:rFonts w:ascii="Times New Roman" w:hAnsi="Times New Roman"/>
          <w:snapToGrid w:val="0"/>
          <w:sz w:val="24"/>
          <w:szCs w:val="24"/>
          <w:lang w:val="uk-UA"/>
        </w:rPr>
        <w:t xml:space="preserve">1.2. Кількість, асортимент </w:t>
      </w:r>
      <w:r w:rsidRPr="000519DE">
        <w:rPr>
          <w:rFonts w:ascii="Times New Roman" w:hAnsi="Times New Roman"/>
          <w:snapToGrid w:val="0"/>
          <w:sz w:val="24"/>
          <w:szCs w:val="24"/>
          <w:lang w:val="uk-UA"/>
        </w:rPr>
        <w:t>та вартість товарів, що підлягають поставці у відповідності до пропозиції учасника-переможця закупівлі та згідно із Специфікацією, що є невід</w:t>
      </w:r>
      <w:r w:rsidRPr="006652D7">
        <w:rPr>
          <w:rFonts w:ascii="Times New Roman" w:hAnsi="Times New Roman"/>
          <w:snapToGrid w:val="0"/>
          <w:sz w:val="24"/>
          <w:szCs w:val="24"/>
          <w:lang w:val="uk-UA"/>
        </w:rPr>
        <w:t>’</w:t>
      </w:r>
      <w:r w:rsidRPr="000519DE">
        <w:rPr>
          <w:rFonts w:ascii="Times New Roman" w:hAnsi="Times New Roman"/>
          <w:snapToGrid w:val="0"/>
          <w:sz w:val="24"/>
          <w:szCs w:val="24"/>
          <w:lang w:val="uk-UA"/>
        </w:rPr>
        <w:t>ємним додатком №1 до даного Договору.</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1.3. Обсяги закупівлі товару можуть бути зменшені залежно від реального фінансування видатків Замовника.</w:t>
      </w:r>
    </w:p>
    <w:p w:rsidR="004D2868" w:rsidRDefault="00C013B6" w:rsidP="003C44E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p>
    <w:p w:rsidR="003C44E8" w:rsidRPr="000519DE" w:rsidRDefault="00C013B6" w:rsidP="003C44E8">
      <w:pPr>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r w:rsidR="003C44E8" w:rsidRPr="000519DE">
        <w:rPr>
          <w:rFonts w:ascii="Times New Roman" w:hAnsi="Times New Roman"/>
          <w:b/>
          <w:sz w:val="24"/>
          <w:szCs w:val="24"/>
          <w:lang w:val="uk-UA"/>
        </w:rPr>
        <w:t>2. ЯКІСТЬ  ТОВАРУ</w:t>
      </w:r>
    </w:p>
    <w:p w:rsidR="003C44E8" w:rsidRPr="000519DE" w:rsidRDefault="003C44E8" w:rsidP="003C44E8">
      <w:pPr>
        <w:suppressAutoHyphens/>
        <w:spacing w:after="0" w:line="240" w:lineRule="auto"/>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2.1. Якість поставленого за Договором Товару повинна відповідати вимогам Закону України «</w:t>
      </w:r>
      <w:r w:rsidRPr="000519DE">
        <w:rPr>
          <w:rFonts w:ascii="Times New Roman" w:hAnsi="Times New Roman"/>
          <w:kern w:val="1"/>
          <w:sz w:val="24"/>
          <w:szCs w:val="24"/>
          <w:lang w:val="uk-UA" w:eastAsia="ar-SA"/>
        </w:rPr>
        <w:t>Про основні принципи та вимоги до безпечності та якості харчових продуктів» від 23.12.1997 року № 771/97-ВР (зі змінами),</w:t>
      </w:r>
      <w:r w:rsidRPr="000519DE">
        <w:rPr>
          <w:rFonts w:ascii="Times New Roman" w:hAnsi="Times New Roman"/>
          <w:color w:val="00000A"/>
          <w:kern w:val="1"/>
          <w:sz w:val="24"/>
          <w:szCs w:val="24"/>
          <w:lang w:val="uk-UA" w:eastAsia="ar-SA"/>
        </w:rPr>
        <w:t xml:space="preserve"> а також підтверджуватися документами про якість Товару передбаченими законодавством України.</w:t>
      </w:r>
    </w:p>
    <w:p w:rsidR="003C44E8" w:rsidRPr="000519DE" w:rsidRDefault="003C44E8" w:rsidP="003C44E8">
      <w:pPr>
        <w:suppressAutoHyphens/>
        <w:spacing w:after="0" w:line="240" w:lineRule="auto"/>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3C44E8" w:rsidRPr="000519DE" w:rsidRDefault="003C44E8" w:rsidP="003C44E8">
      <w:pPr>
        <w:suppressAutoHyphens/>
        <w:spacing w:after="0" w:line="240" w:lineRule="auto"/>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 xml:space="preserve">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w:t>
      </w:r>
      <w:r w:rsidRPr="000519DE">
        <w:rPr>
          <w:rFonts w:ascii="Times New Roman" w:hAnsi="Times New Roman"/>
          <w:color w:val="00000A"/>
          <w:kern w:val="1"/>
          <w:sz w:val="24"/>
          <w:szCs w:val="24"/>
          <w:lang w:val="uk-UA" w:eastAsia="ar-SA"/>
        </w:rPr>
        <w:lastRenderedPageBreak/>
        <w:t>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3C44E8" w:rsidRPr="000519DE" w:rsidRDefault="003C44E8" w:rsidP="003C44E8">
      <w:pPr>
        <w:suppressAutoHyphens/>
        <w:spacing w:after="0" w:line="240" w:lineRule="auto"/>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2.</w:t>
      </w:r>
      <w:r w:rsidR="00835866">
        <w:rPr>
          <w:rFonts w:ascii="Times New Roman" w:hAnsi="Times New Roman"/>
          <w:color w:val="00000A"/>
          <w:kern w:val="1"/>
          <w:sz w:val="24"/>
          <w:szCs w:val="24"/>
          <w:lang w:val="uk-UA" w:eastAsia="ar-SA"/>
        </w:rPr>
        <w:t>4</w:t>
      </w:r>
      <w:r w:rsidRPr="000519DE">
        <w:rPr>
          <w:rFonts w:ascii="Times New Roman" w:hAnsi="Times New Roman"/>
          <w:color w:val="00000A"/>
          <w:kern w:val="1"/>
          <w:sz w:val="24"/>
          <w:szCs w:val="24"/>
          <w:lang w:val="uk-UA" w:eastAsia="ar-SA"/>
        </w:rPr>
        <w:t>.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3C44E8" w:rsidRPr="000519DE" w:rsidRDefault="00835866" w:rsidP="003C44E8">
      <w:pPr>
        <w:suppressAutoHyphens/>
        <w:spacing w:after="0" w:line="240" w:lineRule="auto"/>
        <w:jc w:val="both"/>
        <w:rPr>
          <w:rFonts w:ascii="Times New Roman" w:hAnsi="Times New Roman"/>
          <w:color w:val="00000A"/>
          <w:kern w:val="1"/>
          <w:sz w:val="24"/>
          <w:szCs w:val="24"/>
          <w:lang w:val="uk-UA" w:eastAsia="ar-SA"/>
        </w:rPr>
      </w:pPr>
      <w:r>
        <w:rPr>
          <w:rFonts w:ascii="Times New Roman" w:hAnsi="Times New Roman"/>
          <w:color w:val="00000A"/>
          <w:kern w:val="1"/>
          <w:sz w:val="24"/>
          <w:szCs w:val="24"/>
          <w:lang w:val="uk-UA" w:eastAsia="ar-SA"/>
        </w:rPr>
        <w:t>2.5</w:t>
      </w:r>
      <w:r w:rsidR="003C44E8" w:rsidRPr="000519DE">
        <w:rPr>
          <w:rFonts w:ascii="Times New Roman" w:hAnsi="Times New Roman"/>
          <w:color w:val="00000A"/>
          <w:kern w:val="1"/>
          <w:sz w:val="24"/>
          <w:szCs w:val="24"/>
          <w:lang w:val="uk-UA" w:eastAsia="ar-SA"/>
        </w:rPr>
        <w:t xml:space="preserve">. Під час надходження, розбирання та обвалювання продукції первинного виробництва тваринного походження присутність державного інспектора, який має відповідну кваліфікацію та ветеринарну освіту, або уповноваженої особи є обов’язковою. Якщо ж Постачальник не здійснює забій, а лише розбирає та фасує сире м'ясо на порції, він обов’язково повинен мати експлуатаційний дозвіл та укладений договір з державною установою ветеринарної медицини для забезпечення державного контролю за дотриманням необхідних гігієнічних вимог.    </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2.</w:t>
      </w:r>
      <w:r w:rsidR="00835866">
        <w:rPr>
          <w:rFonts w:ascii="Times New Roman" w:hAnsi="Times New Roman"/>
          <w:sz w:val="24"/>
          <w:szCs w:val="24"/>
          <w:lang w:val="uk-UA"/>
        </w:rPr>
        <w:t>6</w:t>
      </w:r>
      <w:r w:rsidRPr="000519DE">
        <w:rPr>
          <w:rFonts w:ascii="Times New Roman" w:hAnsi="Times New Roman"/>
          <w:sz w:val="24"/>
          <w:szCs w:val="24"/>
          <w:lang w:val="uk-UA"/>
        </w:rPr>
        <w:t xml:space="preserve">. </w:t>
      </w:r>
      <w:r w:rsidRPr="000519DE">
        <w:rPr>
          <w:rFonts w:ascii="Times New Roman" w:hAnsi="Times New Roman"/>
          <w:sz w:val="24"/>
          <w:szCs w:val="24"/>
        </w:rPr>
        <w:t>Якщо протягом гарантійного терміну Товар виявиться дефектним або таким, що не відповідає умовам цього Договору, Постачальник зобов’язується замінити дефектний Товар</w:t>
      </w:r>
      <w:r>
        <w:rPr>
          <w:rFonts w:ascii="Times New Roman" w:hAnsi="Times New Roman"/>
          <w:sz w:val="24"/>
          <w:szCs w:val="24"/>
          <w:lang w:val="uk-UA"/>
        </w:rPr>
        <w:t xml:space="preserve"> на якісний протягом двох діб</w:t>
      </w:r>
      <w:r w:rsidRPr="000519DE">
        <w:rPr>
          <w:rFonts w:ascii="Times New Roman" w:hAnsi="Times New Roman"/>
          <w:sz w:val="24"/>
          <w:szCs w:val="24"/>
        </w:rPr>
        <w:t>. Всі витрати, пов’язані із заміною Товару неналежної якості (транспортні витрати та інше), несе Постачальник.</w:t>
      </w:r>
    </w:p>
    <w:p w:rsidR="003C44E8" w:rsidRPr="000519DE" w:rsidRDefault="003C44E8" w:rsidP="003C44E8">
      <w:pPr>
        <w:spacing w:after="0" w:line="240" w:lineRule="auto"/>
        <w:jc w:val="center"/>
        <w:rPr>
          <w:rFonts w:ascii="Times New Roman" w:hAnsi="Times New Roman"/>
          <w:b/>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3. ЦІНА ДОГОВОРУ</w:t>
      </w:r>
    </w:p>
    <w:p w:rsidR="00DB11B2" w:rsidRDefault="00DB11B2" w:rsidP="00DB11B2">
      <w:pPr>
        <w:widowControl w:val="0"/>
        <w:autoSpaceDE w:val="0"/>
        <w:autoSpaceDN w:val="0"/>
        <w:adjustRightInd w:val="0"/>
        <w:spacing w:after="0" w:line="240" w:lineRule="auto"/>
        <w:ind w:left="-142" w:right="-143"/>
        <w:jc w:val="center"/>
        <w:rPr>
          <w:rFonts w:ascii="Times New Roman" w:eastAsia="Times New Roman" w:hAnsi="Times New Roman"/>
          <w:b/>
          <w:sz w:val="24"/>
          <w:szCs w:val="24"/>
          <w:lang w:eastAsia="ru-RU"/>
        </w:rPr>
      </w:pPr>
    </w:p>
    <w:p w:rsidR="00DB11B2" w:rsidRDefault="00DB11B2" w:rsidP="00DB11B2">
      <w:pPr>
        <w:widowControl w:val="0"/>
        <w:autoSpaceDE w:val="0"/>
        <w:autoSpaceDN w:val="0"/>
        <w:adjustRightInd w:val="0"/>
        <w:spacing w:after="0" w:line="240" w:lineRule="auto"/>
        <w:ind w:left="-142" w:right="-143"/>
        <w:jc w:val="both"/>
        <w:rPr>
          <w:rFonts w:ascii="Times New Roman" w:eastAsia="Times New Roman" w:hAnsi="Times New Roman"/>
          <w:b/>
          <w:sz w:val="24"/>
          <w:szCs w:val="24"/>
          <w:lang w:val="uk-UA" w:eastAsia="ru-RU"/>
        </w:rPr>
      </w:pPr>
      <w:r>
        <w:rPr>
          <w:rFonts w:ascii="Times New Roman" w:eastAsia="Times New Roman" w:hAnsi="Times New Roman"/>
          <w:sz w:val="24"/>
          <w:szCs w:val="24"/>
          <w:lang w:eastAsia="ru-RU"/>
        </w:rPr>
        <w:t>3.1. Ціна за кожну одиницю Товару та його кількість вказуються в Специфікації (Додаток №1), яка є невід‘ємною частиною цього Договору.</w:t>
      </w:r>
    </w:p>
    <w:p w:rsidR="00DB11B2" w:rsidRDefault="00DB11B2" w:rsidP="00DB11B2">
      <w:pPr>
        <w:widowControl w:val="0"/>
        <w:autoSpaceDE w:val="0"/>
        <w:autoSpaceDN w:val="0"/>
        <w:adjustRightInd w:val="0"/>
        <w:spacing w:after="0" w:line="240" w:lineRule="auto"/>
        <w:ind w:left="-142" w:right="-143"/>
        <w:jc w:val="both"/>
        <w:rPr>
          <w:rFonts w:ascii="Times New Roman" w:eastAsia="Times New Roman" w:hAnsi="Times New Roman"/>
          <w:b/>
          <w:sz w:val="24"/>
          <w:szCs w:val="24"/>
          <w:lang w:val="uk-UA" w:eastAsia="ru-RU"/>
        </w:rPr>
      </w:pPr>
      <w:r w:rsidRPr="00DB11B2">
        <w:rPr>
          <w:rFonts w:ascii="Times New Roman" w:eastAsia="Times New Roman" w:hAnsi="Times New Roman"/>
          <w:sz w:val="24"/>
          <w:szCs w:val="24"/>
          <w:lang w:val="uk-UA" w:eastAsia="ru-RU"/>
        </w:rPr>
        <w:t xml:space="preserve">3.2. Ціна Товару встановлюється в національній валюті </w:t>
      </w:r>
      <w:r w:rsidRPr="000519DE">
        <w:rPr>
          <w:rFonts w:ascii="Times New Roman" w:hAnsi="Times New Roman"/>
          <w:color w:val="00000A"/>
          <w:kern w:val="1"/>
          <w:sz w:val="24"/>
          <w:szCs w:val="24"/>
          <w:lang w:val="uk-UA" w:eastAsia="ar-SA"/>
        </w:rPr>
        <w:t>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w:t>
      </w:r>
      <w:r>
        <w:rPr>
          <w:rFonts w:ascii="Times New Roman" w:hAnsi="Times New Roman"/>
          <w:color w:val="00000A"/>
          <w:kern w:val="1"/>
          <w:sz w:val="24"/>
          <w:szCs w:val="24"/>
          <w:lang w:val="uk-UA" w:eastAsia="ar-SA"/>
        </w:rPr>
        <w:t>тних тарифів, усіх інших витрат,</w:t>
      </w:r>
      <w:r>
        <w:rPr>
          <w:rFonts w:ascii="Times New Roman" w:eastAsia="Times New Roman" w:hAnsi="Times New Roman"/>
          <w:sz w:val="24"/>
          <w:szCs w:val="24"/>
          <w:lang w:val="uk-UA" w:eastAsia="ru-RU"/>
        </w:rPr>
        <w:t xml:space="preserve">  </w:t>
      </w:r>
      <w:r w:rsidRPr="00DB11B2">
        <w:rPr>
          <w:rFonts w:ascii="Times New Roman" w:eastAsia="Times New Roman" w:hAnsi="Times New Roman"/>
          <w:sz w:val="24"/>
          <w:szCs w:val="24"/>
          <w:lang w:val="uk-UA" w:eastAsia="ru-RU"/>
        </w:rPr>
        <w:t>а саме в гривні.</w:t>
      </w:r>
    </w:p>
    <w:p w:rsidR="00DB11B2" w:rsidRDefault="00DB11B2" w:rsidP="00DB11B2">
      <w:pPr>
        <w:widowControl w:val="0"/>
        <w:autoSpaceDE w:val="0"/>
        <w:autoSpaceDN w:val="0"/>
        <w:adjustRightInd w:val="0"/>
        <w:spacing w:after="0" w:line="240" w:lineRule="auto"/>
        <w:ind w:left="-142" w:right="-143"/>
        <w:jc w:val="both"/>
        <w:rPr>
          <w:rFonts w:ascii="Times New Roman" w:eastAsia="Times New Roman" w:hAnsi="Times New Roman"/>
          <w:sz w:val="24"/>
          <w:szCs w:val="24"/>
          <w:lang w:val="uk-UA" w:eastAsia="ru-RU"/>
        </w:rPr>
      </w:pPr>
    </w:p>
    <w:p w:rsidR="00DB11B2" w:rsidRPr="00DB11B2" w:rsidRDefault="00DB11B2" w:rsidP="00DB11B2">
      <w:pPr>
        <w:widowControl w:val="0"/>
        <w:autoSpaceDE w:val="0"/>
        <w:autoSpaceDN w:val="0"/>
        <w:adjustRightInd w:val="0"/>
        <w:spacing w:after="0" w:line="240" w:lineRule="auto"/>
        <w:ind w:left="-142" w:right="-143"/>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3.3. Загальна сума Договору становить</w:t>
      </w:r>
      <w:r>
        <w:rPr>
          <w:rFonts w:ascii="Times New Roman" w:eastAsia="Times New Roman" w:hAnsi="Times New Roman"/>
          <w:b/>
          <w:sz w:val="24"/>
          <w:szCs w:val="24"/>
          <w:lang w:eastAsia="ru-RU"/>
        </w:rPr>
        <w:t>:</w:t>
      </w:r>
      <w:r>
        <w:rPr>
          <w:rFonts w:ascii="Times New Roman" w:eastAsia="Times New Roman" w:hAnsi="Times New Roman"/>
          <w:b/>
          <w:color w:val="000000"/>
          <w:sz w:val="24"/>
          <w:szCs w:val="24"/>
          <w:lang w:eastAsia="uk-UA"/>
        </w:rPr>
        <w:t>________________________________ грн., в тому числі ПДВ ____________ грн.</w:t>
      </w:r>
      <w:r w:rsidRPr="00DB11B2">
        <w:rPr>
          <w:rFonts w:ascii="Times New Roman" w:hAnsi="Times New Roman"/>
          <w:i/>
          <w:sz w:val="24"/>
          <w:szCs w:val="24"/>
          <w:lang w:val="uk-UA"/>
        </w:rPr>
        <w:t xml:space="preserve"> </w:t>
      </w:r>
      <w:r w:rsidRPr="000519DE">
        <w:rPr>
          <w:rFonts w:ascii="Times New Roman" w:hAnsi="Times New Roman"/>
          <w:i/>
          <w:sz w:val="24"/>
          <w:szCs w:val="24"/>
          <w:lang w:val="uk-UA"/>
        </w:rPr>
        <w:t>(вартість зазначається за наслідками проведеного аукціону торгів)</w:t>
      </w:r>
      <w:r w:rsidRPr="000519DE">
        <w:rPr>
          <w:rFonts w:ascii="Times New Roman" w:hAnsi="Times New Roman"/>
          <w:b/>
          <w:sz w:val="24"/>
          <w:szCs w:val="24"/>
          <w:lang w:val="uk-UA"/>
        </w:rPr>
        <w:t xml:space="preserve">, </w:t>
      </w:r>
      <w:r w:rsidRPr="000519DE">
        <w:rPr>
          <w:rFonts w:ascii="Times New Roman" w:hAnsi="Times New Roman"/>
          <w:sz w:val="24"/>
          <w:szCs w:val="24"/>
          <w:lang w:val="uk-UA"/>
        </w:rPr>
        <w:t xml:space="preserve">що передбачається з урахуванням транспортних витрат на поставку </w:t>
      </w:r>
      <w:r w:rsidRPr="000519DE">
        <w:rPr>
          <w:rFonts w:ascii="Times New Roman" w:hAnsi="Times New Roman"/>
          <w:b/>
          <w:sz w:val="24"/>
          <w:szCs w:val="24"/>
          <w:lang w:val="uk-UA"/>
        </w:rPr>
        <w:t>за адресою Замовника</w:t>
      </w:r>
      <w:r w:rsidRPr="000519DE">
        <w:rPr>
          <w:rFonts w:ascii="Times New Roman" w:hAnsi="Times New Roman"/>
          <w:sz w:val="24"/>
          <w:szCs w:val="24"/>
          <w:lang w:val="uk-UA"/>
        </w:rPr>
        <w:t>.</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color w:val="00000A"/>
          <w:kern w:val="1"/>
          <w:sz w:val="24"/>
          <w:szCs w:val="24"/>
          <w:lang w:val="uk-UA" w:eastAsia="ar-SA"/>
        </w:rPr>
        <w:t>3.2.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3C44E8" w:rsidRPr="00B12F25" w:rsidRDefault="003C44E8" w:rsidP="003C44E8">
      <w:pPr>
        <w:spacing w:after="0" w:line="240" w:lineRule="auto"/>
        <w:jc w:val="both"/>
        <w:rPr>
          <w:rFonts w:ascii="Times New Roman" w:hAnsi="Times New Roman"/>
          <w:sz w:val="24"/>
          <w:szCs w:val="24"/>
          <w:lang w:val="uk-UA"/>
        </w:rPr>
      </w:pPr>
      <w:r w:rsidRPr="00B12F25">
        <w:rPr>
          <w:rFonts w:ascii="Times New Roman" w:hAnsi="Times New Roman"/>
          <w:sz w:val="24"/>
          <w:szCs w:val="24"/>
          <w:lang w:val="uk-UA"/>
        </w:rPr>
        <w:t xml:space="preserve">3.3. </w:t>
      </w:r>
      <w:r w:rsidR="00B12F25" w:rsidRPr="00B12F25">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w:t>
      </w:r>
      <w:r w:rsidR="00245D8A">
        <w:rPr>
          <w:rFonts w:ascii="Times New Roman" w:hAnsi="Times New Roman"/>
          <w:sz w:val="24"/>
          <w:szCs w:val="24"/>
          <w:lang w:val="uk-UA"/>
        </w:rPr>
        <w:t xml:space="preserve"> (зі змінами),</w:t>
      </w:r>
      <w:r w:rsidR="00B12F25" w:rsidRPr="00B12F25">
        <w:rPr>
          <w:rFonts w:ascii="Times New Roman" w:hAnsi="Times New Roman"/>
          <w:sz w:val="24"/>
          <w:szCs w:val="24"/>
          <w:lang w:val="uk-UA"/>
        </w:rPr>
        <w:t xml:space="preserve"> та умовами даного Договору</w:t>
      </w:r>
      <w:r w:rsidRPr="00B12F25">
        <w:rPr>
          <w:rFonts w:ascii="Times New Roman" w:hAnsi="Times New Roman"/>
          <w:sz w:val="24"/>
          <w:szCs w:val="24"/>
          <w:lang w:val="uk-UA"/>
        </w:rPr>
        <w:t>, за взаємною згодою Сторін шляхом укладення відповідної додаткової угоди до цього Договору.</w:t>
      </w:r>
    </w:p>
    <w:p w:rsidR="003C44E8" w:rsidRPr="000519DE" w:rsidRDefault="003C44E8" w:rsidP="003C44E8">
      <w:pPr>
        <w:spacing w:after="0" w:line="240" w:lineRule="auto"/>
        <w:jc w:val="both"/>
        <w:rPr>
          <w:rFonts w:ascii="Times New Roman" w:hAnsi="Times New Roman"/>
          <w:sz w:val="24"/>
          <w:szCs w:val="24"/>
          <w:lang w:val="uk-UA"/>
        </w:rPr>
      </w:pPr>
      <w:r w:rsidRPr="00B12F25">
        <w:rPr>
          <w:rFonts w:ascii="Times New Roman" w:hAnsi="Times New Roman"/>
          <w:sz w:val="24"/>
          <w:szCs w:val="24"/>
          <w:lang w:val="uk-UA"/>
        </w:rPr>
        <w:t>3.</w:t>
      </w:r>
      <w:r w:rsidRPr="000519DE">
        <w:rPr>
          <w:rFonts w:ascii="Times New Roman" w:hAnsi="Times New Roman"/>
          <w:sz w:val="24"/>
          <w:szCs w:val="24"/>
          <w:lang w:val="uk-UA"/>
        </w:rPr>
        <w:t>4. Договірні зобов’язання виникають в межах асигнувань, затверджених у встановленому порядку для Замовника.</w:t>
      </w: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4.ПОРЯДОК ЗДІЙСНЕННЯ ОПЛАТИ</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4.1. Розрахунки проводяться поетапно шляхом оплати Замовником-розпорядником коштів,  після пред’явлення Постачальником накладних на оплату товару. Замовник - розпорядник коштів</w:t>
      </w:r>
      <w:r w:rsidRPr="000519DE">
        <w:rPr>
          <w:rFonts w:ascii="Times New Roman" w:hAnsi="Times New Roman"/>
          <w:i/>
          <w:sz w:val="24"/>
          <w:szCs w:val="24"/>
          <w:lang w:val="uk-UA"/>
        </w:rPr>
        <w:t xml:space="preserve">  </w:t>
      </w:r>
      <w:r w:rsidRPr="000519DE">
        <w:rPr>
          <w:rFonts w:ascii="Times New Roman" w:hAnsi="Times New Roman"/>
          <w:sz w:val="24"/>
          <w:szCs w:val="24"/>
          <w:lang w:val="uk-UA"/>
        </w:rPr>
        <w:t xml:space="preserve">протягом </w:t>
      </w:r>
      <w:r w:rsidR="008D718C">
        <w:rPr>
          <w:rFonts w:ascii="Times New Roman" w:hAnsi="Times New Roman"/>
          <w:sz w:val="24"/>
          <w:szCs w:val="24"/>
          <w:lang w:val="uk-UA"/>
        </w:rPr>
        <w:t>15</w:t>
      </w:r>
      <w:r w:rsidRPr="000519DE">
        <w:rPr>
          <w:rFonts w:ascii="Times New Roman" w:hAnsi="Times New Roman"/>
          <w:sz w:val="24"/>
          <w:szCs w:val="24"/>
          <w:lang w:val="uk-UA"/>
        </w:rPr>
        <w:t xml:space="preserve"> (</w:t>
      </w:r>
      <w:r w:rsidR="008D718C">
        <w:rPr>
          <w:rFonts w:ascii="Times New Roman" w:hAnsi="Times New Roman"/>
          <w:sz w:val="24"/>
          <w:szCs w:val="24"/>
          <w:lang w:val="uk-UA"/>
        </w:rPr>
        <w:t xml:space="preserve">п’ятнадцяти </w:t>
      </w:r>
      <w:r w:rsidRPr="000519DE">
        <w:rPr>
          <w:rFonts w:ascii="Times New Roman" w:hAnsi="Times New Roman"/>
          <w:sz w:val="24"/>
          <w:szCs w:val="24"/>
          <w:lang w:val="uk-UA"/>
        </w:rPr>
        <w:t xml:space="preserve">) банківських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  розрахунок за поставлений Товар може бути відстрочено до 60 (шістдесяти) календарних днів але не пізніше </w:t>
      </w:r>
      <w:r w:rsidR="002B0A1F">
        <w:rPr>
          <w:rFonts w:ascii="Times New Roman" w:hAnsi="Times New Roman"/>
          <w:sz w:val="24"/>
          <w:szCs w:val="24"/>
          <w:lang w:val="uk-UA"/>
        </w:rPr>
        <w:t>29</w:t>
      </w:r>
      <w:r w:rsidRPr="000519DE">
        <w:rPr>
          <w:rFonts w:ascii="Times New Roman" w:hAnsi="Times New Roman"/>
          <w:sz w:val="24"/>
          <w:szCs w:val="24"/>
          <w:lang w:val="uk-UA"/>
        </w:rPr>
        <w:t>.12.202</w:t>
      </w:r>
      <w:r w:rsidR="00B12F25">
        <w:rPr>
          <w:rFonts w:ascii="Times New Roman" w:hAnsi="Times New Roman"/>
          <w:sz w:val="24"/>
          <w:szCs w:val="24"/>
          <w:lang w:val="uk-UA"/>
        </w:rPr>
        <w:t>3</w:t>
      </w:r>
      <w:r>
        <w:rPr>
          <w:rFonts w:ascii="Times New Roman" w:hAnsi="Times New Roman"/>
          <w:sz w:val="24"/>
          <w:szCs w:val="24"/>
          <w:lang w:val="uk-UA"/>
        </w:rPr>
        <w:t xml:space="preserve"> </w:t>
      </w:r>
      <w:r w:rsidRPr="000519DE">
        <w:rPr>
          <w:rFonts w:ascii="Times New Roman" w:hAnsi="Times New Roman"/>
          <w:sz w:val="24"/>
          <w:szCs w:val="24"/>
          <w:lang w:val="uk-UA"/>
        </w:rPr>
        <w:t>р.</w:t>
      </w:r>
    </w:p>
    <w:p w:rsidR="003C44E8" w:rsidRPr="000519DE" w:rsidRDefault="003C44E8" w:rsidP="003C44E8">
      <w:pPr>
        <w:tabs>
          <w:tab w:val="left" w:pos="9000"/>
        </w:tabs>
        <w:spacing w:after="0" w:line="240" w:lineRule="auto"/>
        <w:ind w:firstLine="567"/>
        <w:jc w:val="both"/>
        <w:rPr>
          <w:rFonts w:ascii="Times New Roman" w:hAnsi="Times New Roman"/>
          <w:sz w:val="24"/>
          <w:szCs w:val="24"/>
          <w:lang w:val="uk-UA"/>
        </w:rPr>
      </w:pPr>
      <w:r w:rsidRPr="000519DE">
        <w:rPr>
          <w:rFonts w:ascii="Times New Roman" w:hAnsi="Times New Roman"/>
          <w:sz w:val="24"/>
          <w:szCs w:val="24"/>
          <w:lang w:val="uk-UA"/>
        </w:rPr>
        <w:t>У разі затримання бюджетного фінансування розрахунок за поставлений Товар здійснюється протягом 3 (трьох) банківських днів з дати отримання Замовником на свій рахунок бюджетних коштів,  призначених на фінансування закупівлі.</w:t>
      </w:r>
      <w:r w:rsidRPr="000519DE">
        <w:rPr>
          <w:rFonts w:ascii="Times New Roman" w:hAnsi="Times New Roman"/>
          <w:b/>
          <w:sz w:val="24"/>
          <w:szCs w:val="24"/>
          <w:lang w:val="uk-UA"/>
        </w:rPr>
        <w:t xml:space="preserve"> </w:t>
      </w:r>
    </w:p>
    <w:p w:rsidR="003C44E8" w:rsidRPr="000519DE" w:rsidRDefault="003C44E8" w:rsidP="003C44E8">
      <w:pPr>
        <w:tabs>
          <w:tab w:val="left" w:pos="346"/>
          <w:tab w:val="left" w:pos="9000"/>
        </w:tabs>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4.2. Фінансування  Договору здійснюється за рахунок коштів місцевого бюджету на 202</w:t>
      </w:r>
      <w:r w:rsidR="00B12F25">
        <w:rPr>
          <w:rFonts w:ascii="Times New Roman" w:hAnsi="Times New Roman"/>
          <w:sz w:val="24"/>
          <w:szCs w:val="24"/>
          <w:lang w:val="uk-UA"/>
        </w:rPr>
        <w:t>3</w:t>
      </w:r>
      <w:r w:rsidRPr="000519DE">
        <w:rPr>
          <w:rFonts w:ascii="Times New Roman" w:hAnsi="Times New Roman"/>
          <w:sz w:val="24"/>
          <w:szCs w:val="24"/>
          <w:lang w:val="uk-UA"/>
        </w:rPr>
        <w:t xml:space="preserve"> рік.</w:t>
      </w:r>
    </w:p>
    <w:p w:rsidR="003C44E8" w:rsidRPr="000519DE" w:rsidRDefault="003C44E8" w:rsidP="003C44E8">
      <w:pPr>
        <w:tabs>
          <w:tab w:val="left" w:pos="9000"/>
        </w:tabs>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4.3. Усі розрахунки за Договором проводяться у безготівковій формі, шляхом банківських переказів в національній валюті України.</w:t>
      </w:r>
    </w:p>
    <w:p w:rsidR="00DB11B2" w:rsidRDefault="00DB11B2" w:rsidP="003C44E8">
      <w:pPr>
        <w:spacing w:after="0" w:line="240" w:lineRule="auto"/>
        <w:jc w:val="center"/>
        <w:rPr>
          <w:rFonts w:ascii="Times New Roman" w:hAnsi="Times New Roman"/>
          <w:b/>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lastRenderedPageBreak/>
        <w:t>5.ПОСТАВКА ТОВАРУ</w:t>
      </w:r>
    </w:p>
    <w:p w:rsidR="00EF177E" w:rsidRDefault="003C44E8" w:rsidP="003C44E8">
      <w:pPr>
        <w:widowControl w:val="0"/>
        <w:spacing w:after="0" w:line="240" w:lineRule="auto"/>
        <w:ind w:firstLine="510"/>
        <w:contextualSpacing/>
        <w:jc w:val="both"/>
        <w:rPr>
          <w:rFonts w:ascii="Times New Roman" w:hAnsi="Times New Roman"/>
          <w:snapToGrid w:val="0"/>
          <w:sz w:val="24"/>
          <w:szCs w:val="24"/>
          <w:lang w:val="uk-UA"/>
        </w:rPr>
      </w:pPr>
      <w:r w:rsidRPr="000519DE">
        <w:rPr>
          <w:rFonts w:ascii="Times New Roman" w:hAnsi="Times New Roman"/>
          <w:snapToGrid w:val="0"/>
          <w:sz w:val="24"/>
          <w:szCs w:val="24"/>
          <w:lang w:val="uk-UA"/>
        </w:rPr>
        <w:t>5.1. Строк</w:t>
      </w:r>
      <w:r>
        <w:rPr>
          <w:rFonts w:ascii="Times New Roman" w:hAnsi="Times New Roman"/>
          <w:snapToGrid w:val="0"/>
          <w:sz w:val="24"/>
          <w:szCs w:val="24"/>
          <w:lang w:val="uk-UA"/>
        </w:rPr>
        <w:t xml:space="preserve"> поставки Товару - до </w:t>
      </w:r>
      <w:r w:rsidR="004D2868">
        <w:rPr>
          <w:rFonts w:ascii="Times New Roman" w:hAnsi="Times New Roman"/>
          <w:snapToGrid w:val="0"/>
          <w:sz w:val="24"/>
          <w:szCs w:val="24"/>
          <w:lang w:val="uk-UA"/>
        </w:rPr>
        <w:t>29</w:t>
      </w:r>
      <w:r>
        <w:rPr>
          <w:rFonts w:ascii="Times New Roman" w:hAnsi="Times New Roman"/>
          <w:snapToGrid w:val="0"/>
          <w:sz w:val="24"/>
          <w:szCs w:val="24"/>
          <w:lang w:val="uk-UA"/>
        </w:rPr>
        <w:t>.12.202</w:t>
      </w:r>
      <w:r w:rsidR="00B12F25">
        <w:rPr>
          <w:rFonts w:ascii="Times New Roman" w:hAnsi="Times New Roman"/>
          <w:snapToGrid w:val="0"/>
          <w:sz w:val="24"/>
          <w:szCs w:val="24"/>
          <w:lang w:val="uk-UA"/>
        </w:rPr>
        <w:t>3</w:t>
      </w:r>
      <w:r w:rsidRPr="000519DE">
        <w:rPr>
          <w:rFonts w:ascii="Times New Roman" w:hAnsi="Times New Roman"/>
          <w:snapToGrid w:val="0"/>
          <w:sz w:val="24"/>
          <w:szCs w:val="24"/>
          <w:lang w:val="uk-UA"/>
        </w:rPr>
        <w:t xml:space="preserve"> </w:t>
      </w:r>
      <w:r w:rsidRPr="000519DE">
        <w:rPr>
          <w:rFonts w:ascii="Times New Roman" w:hAnsi="Times New Roman"/>
          <w:sz w:val="24"/>
          <w:szCs w:val="24"/>
          <w:lang w:val="uk-UA"/>
        </w:rPr>
        <w:t>року</w:t>
      </w:r>
      <w:r>
        <w:rPr>
          <w:rFonts w:ascii="Times New Roman" w:hAnsi="Times New Roman"/>
          <w:sz w:val="24"/>
          <w:szCs w:val="24"/>
          <w:lang w:val="uk-UA"/>
        </w:rPr>
        <w:t xml:space="preserve"> включно</w:t>
      </w:r>
      <w:r w:rsidRPr="000519DE">
        <w:rPr>
          <w:rFonts w:ascii="Times New Roman" w:hAnsi="Times New Roman"/>
          <w:sz w:val="24"/>
          <w:szCs w:val="24"/>
          <w:lang w:val="uk-UA"/>
        </w:rPr>
        <w:t>, відвантаження Товару має бути не пізніше ніж 3 календарних днів з моменту отримання заявки від Замовника в довільній формі</w:t>
      </w:r>
      <w:r w:rsidRPr="000519DE">
        <w:rPr>
          <w:rFonts w:ascii="Times New Roman" w:hAnsi="Times New Roman"/>
          <w:snapToGrid w:val="0"/>
          <w:sz w:val="24"/>
          <w:szCs w:val="24"/>
          <w:lang w:val="uk-UA"/>
        </w:rPr>
        <w:t xml:space="preserve">. </w:t>
      </w:r>
    </w:p>
    <w:p w:rsidR="00EF177E" w:rsidRDefault="00EF177E" w:rsidP="003C44E8">
      <w:pPr>
        <w:widowControl w:val="0"/>
        <w:spacing w:after="0" w:line="240" w:lineRule="auto"/>
        <w:ind w:firstLine="510"/>
        <w:contextualSpacing/>
        <w:jc w:val="both"/>
        <w:rPr>
          <w:rFonts w:ascii="Times New Roman" w:hAnsi="Times New Roman"/>
          <w:snapToGrid w:val="0"/>
          <w:sz w:val="24"/>
          <w:szCs w:val="24"/>
          <w:lang w:val="uk-UA"/>
        </w:rPr>
      </w:pPr>
      <w:r>
        <w:rPr>
          <w:rFonts w:ascii="Times New Roman" w:hAnsi="Times New Roman"/>
          <w:snapToGrid w:val="0"/>
          <w:sz w:val="24"/>
          <w:szCs w:val="24"/>
          <w:lang w:val="uk-UA"/>
        </w:rPr>
        <w:t>5.2.</w:t>
      </w:r>
      <w:r w:rsidRPr="00EB644B">
        <w:rPr>
          <w:rFonts w:ascii="Times New Roman" w:hAnsi="Times New Roman"/>
          <w:snapToGrid w:val="0"/>
          <w:sz w:val="24"/>
          <w:szCs w:val="24"/>
          <w:lang w:val="uk-UA"/>
        </w:rPr>
        <w:t>Періодичність поставки не менше 2-х разів на тиждень.</w:t>
      </w:r>
    </w:p>
    <w:p w:rsidR="00245D8A" w:rsidRPr="006A1579" w:rsidRDefault="00EF177E" w:rsidP="003C44E8">
      <w:pPr>
        <w:widowControl w:val="0"/>
        <w:spacing w:after="0" w:line="240" w:lineRule="auto"/>
        <w:ind w:firstLine="510"/>
        <w:contextualSpacing/>
        <w:jc w:val="both"/>
        <w:rPr>
          <w:rFonts w:ascii="Times New Roman" w:hAnsi="Times New Roman"/>
          <w:snapToGrid w:val="0"/>
          <w:sz w:val="24"/>
          <w:szCs w:val="24"/>
          <w:lang w:val="uk-UA"/>
        </w:rPr>
      </w:pPr>
      <w:r>
        <w:rPr>
          <w:rFonts w:ascii="Times New Roman" w:hAnsi="Times New Roman"/>
          <w:snapToGrid w:val="0"/>
          <w:sz w:val="24"/>
          <w:szCs w:val="24"/>
          <w:lang w:val="uk-UA"/>
        </w:rPr>
        <w:t xml:space="preserve">5.3. </w:t>
      </w:r>
      <w:r w:rsidR="00245D8A" w:rsidRPr="006A1579">
        <w:rPr>
          <w:rFonts w:ascii="Times New Roman" w:hAnsi="Times New Roman"/>
          <w:snapToGrid w:val="0"/>
          <w:sz w:val="24"/>
          <w:szCs w:val="24"/>
          <w:lang w:val="uk-UA"/>
        </w:rPr>
        <w:t>Місце поставки:</w:t>
      </w:r>
    </w:p>
    <w:tbl>
      <w:tblPr>
        <w:tblpPr w:leftFromText="180" w:rightFromText="180" w:vertAnchor="text" w:tblpX="39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497"/>
        <w:gridCol w:w="5580"/>
      </w:tblGrid>
      <w:tr w:rsidR="006A1579" w:rsidRPr="006D014A" w:rsidTr="0089382A">
        <w:tc>
          <w:tcPr>
            <w:tcW w:w="931" w:type="dxa"/>
            <w:shd w:val="clear" w:color="auto" w:fill="auto"/>
          </w:tcPr>
          <w:p w:rsidR="006A1579" w:rsidRPr="006A1579" w:rsidRDefault="006A1579" w:rsidP="0089382A">
            <w:pPr>
              <w:adjustRightInd w:val="0"/>
              <w:jc w:val="center"/>
              <w:rPr>
                <w:rFonts w:ascii="Times New Roman" w:hAnsi="Times New Roman"/>
                <w:b/>
                <w:sz w:val="24"/>
                <w:szCs w:val="24"/>
              </w:rPr>
            </w:pPr>
            <w:r w:rsidRPr="006A1579">
              <w:rPr>
                <w:rFonts w:ascii="Times New Roman" w:hAnsi="Times New Roman"/>
                <w:b/>
                <w:sz w:val="24"/>
                <w:szCs w:val="24"/>
              </w:rPr>
              <w:t>№ п/п</w:t>
            </w:r>
          </w:p>
        </w:tc>
        <w:tc>
          <w:tcPr>
            <w:tcW w:w="3497" w:type="dxa"/>
            <w:shd w:val="clear" w:color="auto" w:fill="auto"/>
          </w:tcPr>
          <w:p w:rsidR="006A1579" w:rsidRPr="006A1579" w:rsidRDefault="006A1579" w:rsidP="0089382A">
            <w:pPr>
              <w:adjustRightInd w:val="0"/>
              <w:jc w:val="center"/>
              <w:rPr>
                <w:rFonts w:ascii="Times New Roman" w:hAnsi="Times New Roman"/>
                <w:b/>
                <w:sz w:val="24"/>
                <w:szCs w:val="24"/>
              </w:rPr>
            </w:pPr>
            <w:r w:rsidRPr="006A1579">
              <w:rPr>
                <w:rFonts w:ascii="Times New Roman" w:hAnsi="Times New Roman"/>
                <w:b/>
                <w:sz w:val="24"/>
                <w:szCs w:val="24"/>
              </w:rPr>
              <w:t>Номер навчального закладу</w:t>
            </w:r>
          </w:p>
        </w:tc>
        <w:tc>
          <w:tcPr>
            <w:tcW w:w="5580" w:type="dxa"/>
            <w:shd w:val="clear" w:color="auto" w:fill="auto"/>
          </w:tcPr>
          <w:p w:rsidR="006A1579" w:rsidRPr="006A1579" w:rsidRDefault="006A1579" w:rsidP="0089382A">
            <w:pPr>
              <w:adjustRightInd w:val="0"/>
              <w:jc w:val="center"/>
              <w:rPr>
                <w:rFonts w:ascii="Times New Roman" w:hAnsi="Times New Roman"/>
                <w:b/>
                <w:sz w:val="24"/>
                <w:szCs w:val="24"/>
              </w:rPr>
            </w:pPr>
            <w:r w:rsidRPr="006A1579">
              <w:rPr>
                <w:rFonts w:ascii="Times New Roman" w:hAnsi="Times New Roman"/>
                <w:b/>
                <w:sz w:val="24"/>
                <w:szCs w:val="24"/>
              </w:rPr>
              <w:t>Адреса</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Опорний ліцей №1</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 xml:space="preserve">52600 смт.Васильківка, вул.Соборна,25 </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2.</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Богданівська філія опорного ліцею №1</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52612 с.Богданівка,вул.Шевченка,16</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3.</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Ліцей №2</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52600 смт.Васильківка, вул.Спортивна,29</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4.</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Ліцей №3</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52602 смт.Васильківка, вул.Соборна,257</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Великоолександрівський ліцей</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52610 с.Великоолександрівка, вул.Центральна,33</w:t>
            </w:r>
          </w:p>
        </w:tc>
      </w:tr>
      <w:tr w:rsidR="006A1579" w:rsidRPr="003F45F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6.</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«Пізнайко»</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52611 с.Воскресенівка, вул.Верхня, 8-А</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7.</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Манвелівський ліцей</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52605 с.Манвелівка, вул.Центральна,38</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8.</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«Зернятко»</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52600 смт.Васильківка, пров.Сонячний,18</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9.</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«Золотий півник»</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52600 смт.Васильківка, пров.Першотравневий,5</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10.</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«Мальва»</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52600 смт.Васильківка, вул.Першотравнева,195</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11.</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«Ромашка»</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52605 с.Манвелівка, вул.Набережна,2</w:t>
            </w:r>
          </w:p>
        </w:tc>
      </w:tr>
      <w:tr w:rsidR="006A1579"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12.</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Письменський ліцей</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52630,с.Письмене,вул.Нова,2</w:t>
            </w:r>
          </w:p>
        </w:tc>
      </w:tr>
      <w:tr w:rsidR="006A1579" w:rsidRPr="00D46535"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13.</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Авангардівська гімназія</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52632,с.Вербівське вул.Шкільна,1</w:t>
            </w:r>
          </w:p>
        </w:tc>
      </w:tr>
      <w:tr w:rsidR="006A1579" w:rsidRPr="003F45F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14.</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Григорівська гімназія</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52660,с.Григорівка,вул.Мира,5а</w:t>
            </w:r>
          </w:p>
        </w:tc>
      </w:tr>
      <w:tr w:rsidR="006A1579"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15.</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Дебальцівська філія опорного ліцею №1</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52661, с.Дебальцеке, вул.Центральна,43</w:t>
            </w:r>
          </w:p>
        </w:tc>
      </w:tr>
      <w:tr w:rsidR="006A1579"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16.</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«Сонечко»</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52632,с.Вербівське вул.Шевченка,6</w:t>
            </w:r>
          </w:p>
        </w:tc>
      </w:tr>
      <w:tr w:rsidR="006A1579" w:rsidRPr="00DE53FC"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17</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Павлівський ліцей</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52640, с.Павлівка, вул.Центральна,98 д</w:t>
            </w:r>
          </w:p>
        </w:tc>
      </w:tr>
      <w:tr w:rsidR="006A1579" w:rsidRPr="00DE53FC"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18</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Новогригорівська початкова школа</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52643, с.Новогригорівка, вул.Центральна,56а</w:t>
            </w:r>
          </w:p>
        </w:tc>
      </w:tr>
      <w:tr w:rsidR="006A1579" w:rsidRPr="00DE53FC"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19</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«Росинка»</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52640, с.Павлівка, провул.Партизанський,2</w:t>
            </w:r>
          </w:p>
        </w:tc>
      </w:tr>
      <w:tr w:rsidR="006A1579"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20</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Васильківська гімназія</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52600, вул. Гаркуші, 16</w:t>
            </w:r>
          </w:p>
        </w:tc>
      </w:tr>
    </w:tbl>
    <w:p w:rsidR="00245D8A" w:rsidRDefault="00245D8A" w:rsidP="003C44E8">
      <w:pPr>
        <w:widowControl w:val="0"/>
        <w:spacing w:after="0" w:line="240" w:lineRule="auto"/>
        <w:ind w:firstLine="510"/>
        <w:contextualSpacing/>
        <w:jc w:val="both"/>
        <w:rPr>
          <w:rFonts w:ascii="Times New Roman" w:hAnsi="Times New Roman"/>
          <w:snapToGrid w:val="0"/>
          <w:sz w:val="24"/>
          <w:szCs w:val="24"/>
          <w:lang w:val="uk-UA"/>
        </w:rPr>
      </w:pPr>
    </w:p>
    <w:p w:rsidR="00245D8A" w:rsidRDefault="00245D8A" w:rsidP="003C44E8">
      <w:pPr>
        <w:widowControl w:val="0"/>
        <w:spacing w:after="0" w:line="240" w:lineRule="auto"/>
        <w:ind w:firstLine="510"/>
        <w:contextualSpacing/>
        <w:jc w:val="both"/>
        <w:rPr>
          <w:rFonts w:ascii="Times New Roman" w:hAnsi="Times New Roman"/>
          <w:snapToGrid w:val="0"/>
          <w:sz w:val="24"/>
          <w:szCs w:val="24"/>
          <w:lang w:val="uk-UA"/>
        </w:rPr>
      </w:pPr>
    </w:p>
    <w:p w:rsidR="003C44E8" w:rsidRPr="000519DE" w:rsidRDefault="00EF177E" w:rsidP="00EF177E">
      <w:pPr>
        <w:widowControl w:val="0"/>
        <w:spacing w:after="0" w:line="240" w:lineRule="auto"/>
        <w:contextualSpacing/>
        <w:jc w:val="both"/>
        <w:rPr>
          <w:rFonts w:ascii="Times New Roman" w:hAnsi="Times New Roman"/>
          <w:snapToGrid w:val="0"/>
          <w:sz w:val="24"/>
          <w:szCs w:val="24"/>
          <w:lang w:val="uk-UA"/>
        </w:rPr>
      </w:pPr>
      <w:r>
        <w:rPr>
          <w:rFonts w:ascii="Times New Roman" w:hAnsi="Times New Roman"/>
          <w:color w:val="000000"/>
          <w:sz w:val="24"/>
          <w:szCs w:val="24"/>
          <w:lang w:val="uk-UA" w:eastAsia="uk-UA"/>
        </w:rPr>
        <w:t xml:space="preserve">       5.4.</w:t>
      </w:r>
      <w:r w:rsidR="003C44E8" w:rsidRPr="000519DE">
        <w:rPr>
          <w:rFonts w:ascii="Times New Roman" w:hAnsi="Times New Roman"/>
          <w:color w:val="000000"/>
          <w:sz w:val="24"/>
          <w:szCs w:val="24"/>
          <w:lang w:val="uk-UA" w:eastAsia="uk-UA"/>
        </w:rPr>
        <w:t xml:space="preserve"> </w:t>
      </w:r>
      <w:r w:rsidR="003C44E8" w:rsidRPr="000519DE">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rsidR="003C44E8" w:rsidRPr="000519DE" w:rsidRDefault="003C44E8" w:rsidP="003C44E8">
      <w:pPr>
        <w:tabs>
          <w:tab w:val="left" w:pos="567"/>
          <w:tab w:val="num" w:pos="720"/>
        </w:tabs>
        <w:suppressAutoHyphens/>
        <w:spacing w:after="0" w:line="240" w:lineRule="auto"/>
        <w:ind w:right="6"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5</w:t>
      </w:r>
      <w:r w:rsidRPr="000519DE">
        <w:rPr>
          <w:rFonts w:ascii="Times New Roman" w:hAnsi="Times New Roman"/>
          <w:color w:val="00000A"/>
          <w:kern w:val="1"/>
          <w:sz w:val="24"/>
          <w:szCs w:val="24"/>
          <w:lang w:val="uk-UA" w:eastAsia="ar-SA"/>
        </w:rPr>
        <w:t>. Датою поставки Товару є дата, коли Товар був переданий у власність Замовника.</w:t>
      </w:r>
    </w:p>
    <w:p w:rsidR="003C44E8" w:rsidRPr="000519DE" w:rsidRDefault="003C44E8" w:rsidP="003C44E8">
      <w:pPr>
        <w:tabs>
          <w:tab w:val="left" w:pos="567"/>
          <w:tab w:val="num" w:pos="720"/>
        </w:tabs>
        <w:suppressAutoHyphens/>
        <w:spacing w:after="0" w:line="240" w:lineRule="auto"/>
        <w:ind w:right="6"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lastRenderedPageBreak/>
        <w:t>5.</w:t>
      </w:r>
      <w:r w:rsidR="00EF177E">
        <w:rPr>
          <w:rFonts w:ascii="Times New Roman" w:hAnsi="Times New Roman"/>
          <w:color w:val="00000A"/>
          <w:kern w:val="1"/>
          <w:sz w:val="24"/>
          <w:szCs w:val="24"/>
          <w:lang w:val="uk-UA" w:eastAsia="ar-SA"/>
        </w:rPr>
        <w:t>6</w:t>
      </w:r>
      <w:r w:rsidRPr="000519DE">
        <w:rPr>
          <w:rFonts w:ascii="Times New Roman" w:hAnsi="Times New Roman"/>
          <w:color w:val="00000A"/>
          <w:kern w:val="1"/>
          <w:sz w:val="24"/>
          <w:szCs w:val="24"/>
          <w:lang w:val="uk-UA" w:eastAsia="ar-SA"/>
        </w:rPr>
        <w:t>. Розвантаження Товару здійснює  Постачальник своїми силами.</w:t>
      </w:r>
    </w:p>
    <w:p w:rsidR="003C44E8" w:rsidRPr="000519DE" w:rsidRDefault="003C44E8" w:rsidP="003C44E8">
      <w:pPr>
        <w:tabs>
          <w:tab w:val="left" w:pos="567"/>
          <w:tab w:val="num" w:pos="720"/>
        </w:tabs>
        <w:suppressAutoHyphens/>
        <w:spacing w:after="0" w:line="240" w:lineRule="auto"/>
        <w:ind w:right="6"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7</w:t>
      </w:r>
      <w:r w:rsidRPr="000519DE">
        <w:rPr>
          <w:rFonts w:ascii="Times New Roman" w:hAnsi="Times New Roman"/>
          <w:color w:val="00000A"/>
          <w:kern w:val="1"/>
          <w:sz w:val="24"/>
          <w:szCs w:val="24"/>
          <w:lang w:val="uk-UA" w:eastAsia="ar-SA"/>
        </w:rPr>
        <w:t>.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3C44E8" w:rsidRPr="000519DE" w:rsidRDefault="003C44E8" w:rsidP="003C44E8">
      <w:pPr>
        <w:tabs>
          <w:tab w:val="left" w:pos="567"/>
          <w:tab w:val="num" w:pos="720"/>
        </w:tabs>
        <w:suppressAutoHyphens/>
        <w:spacing w:after="0" w:line="240" w:lineRule="auto"/>
        <w:ind w:right="6"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8</w:t>
      </w:r>
      <w:r w:rsidRPr="000519DE">
        <w:rPr>
          <w:rFonts w:ascii="Times New Roman" w:hAnsi="Times New Roman"/>
          <w:color w:val="00000A"/>
          <w:kern w:val="1"/>
          <w:sz w:val="24"/>
          <w:szCs w:val="24"/>
          <w:lang w:val="uk-UA" w:eastAsia="ar-SA"/>
        </w:rPr>
        <w:t>. Постачання продуктів повинно здійснюватися виключно зі складу, зазначеного в тендерній пропозиції, без посередників.</w:t>
      </w:r>
    </w:p>
    <w:p w:rsidR="003C44E8" w:rsidRPr="000519DE" w:rsidRDefault="003C44E8" w:rsidP="003C44E8">
      <w:pPr>
        <w:tabs>
          <w:tab w:val="left" w:pos="567"/>
          <w:tab w:val="num" w:pos="720"/>
        </w:tabs>
        <w:suppressAutoHyphens/>
        <w:spacing w:after="0" w:line="240" w:lineRule="auto"/>
        <w:ind w:right="6"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9</w:t>
      </w:r>
      <w:r w:rsidRPr="000519DE">
        <w:rPr>
          <w:rFonts w:ascii="Times New Roman" w:hAnsi="Times New Roman"/>
          <w:color w:val="00000A"/>
          <w:kern w:val="1"/>
          <w:sz w:val="24"/>
          <w:szCs w:val="24"/>
          <w:lang w:val="uk-UA" w:eastAsia="ar-SA"/>
        </w:rPr>
        <w:t>. Товар передається у тарі і упаковці, що відповідає: ДСТУ, ТУ.</w:t>
      </w:r>
    </w:p>
    <w:p w:rsidR="003C44E8" w:rsidRPr="000519DE" w:rsidRDefault="003C44E8" w:rsidP="003C44E8">
      <w:pPr>
        <w:tabs>
          <w:tab w:val="left" w:pos="567"/>
        </w:tabs>
        <w:suppressAutoHyphens/>
        <w:spacing w:after="0" w:line="240" w:lineRule="auto"/>
        <w:ind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10</w:t>
      </w:r>
      <w:r w:rsidRPr="000519DE">
        <w:rPr>
          <w:rFonts w:ascii="Times New Roman" w:hAnsi="Times New Roman"/>
          <w:color w:val="00000A"/>
          <w:kern w:val="1"/>
          <w:sz w:val="24"/>
          <w:szCs w:val="24"/>
          <w:lang w:val="uk-UA" w:eastAsia="ar-SA"/>
        </w:rPr>
        <w:t>.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3C44E8" w:rsidRPr="000519DE" w:rsidRDefault="003C44E8" w:rsidP="003C44E8">
      <w:pPr>
        <w:tabs>
          <w:tab w:val="left" w:pos="567"/>
        </w:tabs>
        <w:suppressAutoHyphens/>
        <w:spacing w:after="0" w:line="240" w:lineRule="auto"/>
        <w:ind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11</w:t>
      </w:r>
      <w:r w:rsidRPr="000519DE">
        <w:rPr>
          <w:rFonts w:ascii="Times New Roman" w:hAnsi="Times New Roman"/>
          <w:color w:val="00000A"/>
          <w:kern w:val="1"/>
          <w:sz w:val="24"/>
          <w:szCs w:val="24"/>
          <w:lang w:val="uk-UA" w:eastAsia="ar-SA"/>
        </w:rPr>
        <w:t>.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3C44E8" w:rsidRPr="000519DE" w:rsidRDefault="003C44E8" w:rsidP="003C44E8">
      <w:pPr>
        <w:tabs>
          <w:tab w:val="left" w:pos="567"/>
        </w:tabs>
        <w:suppressAutoHyphens/>
        <w:spacing w:after="0" w:line="240" w:lineRule="auto"/>
        <w:ind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5.1</w:t>
      </w:r>
      <w:r w:rsidR="00EF177E">
        <w:rPr>
          <w:rFonts w:ascii="Times New Roman" w:hAnsi="Times New Roman"/>
          <w:color w:val="00000A"/>
          <w:kern w:val="1"/>
          <w:sz w:val="24"/>
          <w:szCs w:val="24"/>
          <w:lang w:val="uk-UA" w:eastAsia="ar-SA"/>
        </w:rPr>
        <w:t>2</w:t>
      </w:r>
      <w:r w:rsidRPr="000519DE">
        <w:rPr>
          <w:rFonts w:ascii="Times New Roman" w:hAnsi="Times New Roman"/>
          <w:color w:val="00000A"/>
          <w:kern w:val="1"/>
          <w:sz w:val="24"/>
          <w:szCs w:val="24"/>
          <w:lang w:val="uk-UA" w:eastAsia="ar-SA"/>
        </w:rPr>
        <w:t>.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sidRPr="000519DE">
        <w:rPr>
          <w:rFonts w:ascii="Times New Roman" w:hAnsi="Times New Roman"/>
          <w:sz w:val="24"/>
          <w:szCs w:val="24"/>
          <w:lang w:val="uk-UA"/>
        </w:rPr>
        <w:t>у випадку використання)</w:t>
      </w:r>
      <w:r w:rsidRPr="000519DE">
        <w:rPr>
          <w:rFonts w:ascii="Times New Roman" w:hAnsi="Times New Roman"/>
          <w:color w:val="00000A"/>
          <w:kern w:val="1"/>
          <w:sz w:val="24"/>
          <w:szCs w:val="24"/>
          <w:lang w:val="uk-UA" w:eastAsia="ar-SA"/>
        </w:rPr>
        <w:t xml:space="preserve">. </w:t>
      </w:r>
    </w:p>
    <w:p w:rsidR="003C44E8" w:rsidRPr="000519DE" w:rsidRDefault="003C44E8" w:rsidP="003C44E8">
      <w:pPr>
        <w:tabs>
          <w:tab w:val="left" w:pos="567"/>
        </w:tabs>
        <w:suppressAutoHyphens/>
        <w:spacing w:after="0" w:line="240" w:lineRule="auto"/>
        <w:ind w:firstLine="426"/>
        <w:jc w:val="both"/>
        <w:rPr>
          <w:rFonts w:ascii="Times New Roman" w:hAnsi="Times New Roman"/>
          <w:sz w:val="24"/>
          <w:szCs w:val="24"/>
          <w:lang w:val="uk-UA"/>
        </w:rPr>
      </w:pPr>
      <w:r w:rsidRPr="000519DE">
        <w:rPr>
          <w:rFonts w:ascii="Times New Roman" w:hAnsi="Times New Roman"/>
          <w:kern w:val="1"/>
          <w:sz w:val="24"/>
          <w:szCs w:val="24"/>
          <w:lang w:val="uk-UA" w:eastAsia="ar-SA"/>
        </w:rPr>
        <w:t>5.1</w:t>
      </w:r>
      <w:r w:rsidR="00EF177E">
        <w:rPr>
          <w:rFonts w:ascii="Times New Roman" w:hAnsi="Times New Roman"/>
          <w:kern w:val="1"/>
          <w:sz w:val="24"/>
          <w:szCs w:val="24"/>
          <w:lang w:val="uk-UA" w:eastAsia="ar-SA"/>
        </w:rPr>
        <w:t>3</w:t>
      </w:r>
      <w:r w:rsidRPr="000519DE">
        <w:rPr>
          <w:rFonts w:ascii="Times New Roman" w:hAnsi="Times New Roman"/>
          <w:kern w:val="1"/>
          <w:sz w:val="24"/>
          <w:szCs w:val="24"/>
          <w:lang w:val="uk-UA" w:eastAsia="ar-SA"/>
        </w:rPr>
        <w:t xml:space="preserve">. </w:t>
      </w:r>
      <w:r w:rsidRPr="000519DE">
        <w:rPr>
          <w:rFonts w:ascii="Times New Roman" w:hAnsi="Times New Roman"/>
          <w:sz w:val="24"/>
          <w:szCs w:val="24"/>
          <w:lang w:val="uk-UA"/>
        </w:rPr>
        <w:t>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3C44E8" w:rsidRPr="000519DE" w:rsidRDefault="003C44E8" w:rsidP="003C44E8">
      <w:pPr>
        <w:tabs>
          <w:tab w:val="left" w:pos="567"/>
        </w:tabs>
        <w:suppressAutoHyphens/>
        <w:spacing w:after="0" w:line="240" w:lineRule="auto"/>
        <w:ind w:firstLine="426"/>
        <w:jc w:val="both"/>
        <w:rPr>
          <w:rFonts w:ascii="Times New Roman" w:hAnsi="Times New Roman"/>
          <w:sz w:val="24"/>
          <w:szCs w:val="24"/>
          <w:lang w:val="uk-UA"/>
        </w:rPr>
      </w:pPr>
      <w:r w:rsidRPr="000519DE">
        <w:rPr>
          <w:rFonts w:ascii="Times New Roman" w:hAnsi="Times New Roman"/>
          <w:kern w:val="1"/>
          <w:sz w:val="24"/>
          <w:szCs w:val="24"/>
          <w:lang w:val="uk-UA" w:eastAsia="ar-SA"/>
        </w:rPr>
        <w:t>5.1</w:t>
      </w:r>
      <w:r w:rsidR="00EF177E">
        <w:rPr>
          <w:rFonts w:ascii="Times New Roman" w:hAnsi="Times New Roman"/>
          <w:kern w:val="1"/>
          <w:sz w:val="24"/>
          <w:szCs w:val="24"/>
          <w:lang w:val="uk-UA" w:eastAsia="ar-SA"/>
        </w:rPr>
        <w:t>4</w:t>
      </w:r>
      <w:r w:rsidRPr="000519DE">
        <w:rPr>
          <w:rFonts w:ascii="Times New Roman" w:hAnsi="Times New Roman"/>
          <w:kern w:val="1"/>
          <w:sz w:val="24"/>
          <w:szCs w:val="24"/>
          <w:lang w:val="uk-UA" w:eastAsia="ar-SA"/>
        </w:rPr>
        <w:t xml:space="preserve">. Транспортування продуктів харчування повинно здійснюватися транспортними засобами, які </w:t>
      </w:r>
      <w:r w:rsidRPr="000519DE">
        <w:rPr>
          <w:rFonts w:ascii="Times New Roman" w:hAnsi="Times New Roman"/>
          <w:sz w:val="24"/>
          <w:szCs w:val="24"/>
          <w:lang w:val="uk-UA"/>
        </w:rPr>
        <w:t>відповідають вимогам ст. 44 Закону України «Про основні принципи та вимоги до безпечності та якості харчових продуктів» від 23.12.1997 року № 771/97-ВР (зі змінами).</w:t>
      </w:r>
    </w:p>
    <w:p w:rsidR="003C44E8" w:rsidRPr="000519DE" w:rsidRDefault="003C44E8" w:rsidP="003C44E8">
      <w:pPr>
        <w:widowControl w:val="0"/>
        <w:tabs>
          <w:tab w:val="left" w:pos="567"/>
        </w:tabs>
        <w:spacing w:after="0" w:line="240" w:lineRule="auto"/>
        <w:ind w:firstLine="426"/>
        <w:contextualSpacing/>
        <w:jc w:val="both"/>
        <w:rPr>
          <w:rFonts w:ascii="Times New Roman" w:hAnsi="Times New Roman"/>
          <w:color w:val="000000"/>
          <w:sz w:val="24"/>
          <w:szCs w:val="24"/>
          <w:lang w:val="uk-UA" w:eastAsia="uk-UA"/>
        </w:rPr>
      </w:pPr>
      <w:r w:rsidRPr="000519DE">
        <w:rPr>
          <w:rFonts w:ascii="Times New Roman" w:hAnsi="Times New Roman"/>
          <w:sz w:val="24"/>
          <w:szCs w:val="24"/>
          <w:lang w:val="uk-UA"/>
        </w:rPr>
        <w:t>Особи, які беруть участь у перевезенні продуктів харчування, повинні мати медичну книжку та спеціальний одяг.</w:t>
      </w:r>
    </w:p>
    <w:p w:rsidR="003C44E8" w:rsidRPr="000519DE" w:rsidRDefault="003C44E8" w:rsidP="003C44E8">
      <w:pPr>
        <w:shd w:val="clear" w:color="auto" w:fill="FFFFFF"/>
        <w:spacing w:after="0" w:line="240" w:lineRule="auto"/>
        <w:jc w:val="both"/>
        <w:rPr>
          <w:rFonts w:ascii="Times New Roman" w:hAnsi="Times New Roman"/>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6. ПРАВА ТА ОБОВ’ЯЗКИ СТОРІН</w:t>
      </w:r>
    </w:p>
    <w:p w:rsidR="003C44E8" w:rsidRPr="000519DE" w:rsidRDefault="003C44E8" w:rsidP="003C44E8">
      <w:pPr>
        <w:spacing w:after="0" w:line="240" w:lineRule="auto"/>
        <w:rPr>
          <w:rFonts w:ascii="Times New Roman" w:hAnsi="Times New Roman"/>
          <w:sz w:val="24"/>
          <w:szCs w:val="24"/>
          <w:lang w:val="uk-UA"/>
        </w:rPr>
      </w:pPr>
      <w:r w:rsidRPr="000519DE">
        <w:rPr>
          <w:rFonts w:ascii="Times New Roman" w:hAnsi="Times New Roman"/>
          <w:sz w:val="24"/>
          <w:szCs w:val="24"/>
          <w:lang w:val="uk-UA"/>
        </w:rPr>
        <w:t>6.1.</w:t>
      </w:r>
      <w:r w:rsidRPr="000519DE">
        <w:rPr>
          <w:rFonts w:ascii="Times New Roman" w:hAnsi="Times New Roman"/>
          <w:b/>
          <w:sz w:val="24"/>
          <w:szCs w:val="24"/>
          <w:lang w:val="uk-UA"/>
        </w:rPr>
        <w:t xml:space="preserve"> Замовник  зобов’язаний:</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6.1.1. Своєчасно та в повному обсязі сплачувати за поставлений Товар.</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6.1.2. Своєчасно прийняти поставлений Товар від Постачальника у відповідності до вимог Інструкції про порядок прийому товарів і продукції за кількістю та якістю, та іншими правилами, що є обов’язковими для Сторін.</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6.1.3. Дотримуватись інших зобов’язань, передбачених цим договором.</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6.2.</w:t>
      </w:r>
      <w:r w:rsidRPr="000519DE">
        <w:rPr>
          <w:rFonts w:ascii="Times New Roman" w:hAnsi="Times New Roman"/>
          <w:b/>
          <w:sz w:val="24"/>
          <w:szCs w:val="24"/>
          <w:lang w:val="uk-UA"/>
        </w:rPr>
        <w:t xml:space="preserve"> Замовник має право:</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6.2.1. При невиконанні та/або неналежному виконанні Постачальником взятих на себе зобов’язань за Договором,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6.2.2. Контролювати поставку Товару у строки, встановлені договором. Відмовити Постачальнику у прийняті партії товару за відсутності належним чином оформлених документів, що підтверджують якість та походження товару у відповідності до ДСТУ або ветеринарного законодавства та санітарно-епідеміологічним вимогам і нормам.</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6.2.4. Повернути накладну Постачальнику без здійснення оплати в разі неналежного оформлення документів, зазначених у пунктах 4.1 Договору (відсутність печатки, підписів тощо).</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6.3.</w:t>
      </w:r>
      <w:r w:rsidRPr="000519DE">
        <w:rPr>
          <w:rFonts w:ascii="Times New Roman" w:hAnsi="Times New Roman"/>
          <w:b/>
          <w:sz w:val="24"/>
          <w:szCs w:val="24"/>
          <w:lang w:val="uk-UA"/>
        </w:rPr>
        <w:t xml:space="preserve"> Постачальник зобов’язаний:</w:t>
      </w:r>
    </w:p>
    <w:p w:rsidR="003C44E8" w:rsidRPr="000519DE" w:rsidRDefault="003C44E8" w:rsidP="003C44E8">
      <w:pPr>
        <w:spacing w:after="0" w:line="240" w:lineRule="auto"/>
        <w:rPr>
          <w:rFonts w:ascii="Times New Roman" w:hAnsi="Times New Roman"/>
          <w:sz w:val="24"/>
          <w:szCs w:val="24"/>
          <w:lang w:val="uk-UA"/>
        </w:rPr>
      </w:pPr>
      <w:r w:rsidRPr="000519DE">
        <w:rPr>
          <w:rFonts w:ascii="Times New Roman" w:hAnsi="Times New Roman"/>
          <w:sz w:val="24"/>
          <w:szCs w:val="24"/>
          <w:lang w:val="uk-UA"/>
        </w:rPr>
        <w:t>6.3.1. Забезпечити поставку Товару, у строки, встановлені цим Договором.</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 xml:space="preserve">6.3.2. Забезпечити поставку Товару, якість якого відповідає умовам, установленим розділом 2 цього Договору разом з належним чином </w:t>
      </w:r>
      <w:r w:rsidR="00A932B4">
        <w:rPr>
          <w:rFonts w:ascii="Times New Roman" w:hAnsi="Times New Roman"/>
          <w:sz w:val="24"/>
          <w:szCs w:val="24"/>
          <w:lang w:val="uk-UA"/>
        </w:rPr>
        <w:t>о</w:t>
      </w:r>
      <w:r w:rsidRPr="000519DE">
        <w:rPr>
          <w:rFonts w:ascii="Times New Roman" w:hAnsi="Times New Roman"/>
          <w:sz w:val="24"/>
          <w:szCs w:val="24"/>
          <w:lang w:val="uk-UA"/>
        </w:rPr>
        <w:t>формленими, що підтверджують якість та походження товару у відповідності до ДСТУ або ветеринарного законодавства та санітарно-епідеміологічним вимогам і нормам.</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6.3.3. Поставити Товар власними силами та за свій рахунок.</w:t>
      </w:r>
    </w:p>
    <w:p w:rsidR="003C44E8" w:rsidRPr="000519DE" w:rsidRDefault="003C44E8" w:rsidP="003C44E8">
      <w:pPr>
        <w:spacing w:after="0" w:line="240" w:lineRule="auto"/>
        <w:rPr>
          <w:rFonts w:ascii="Times New Roman" w:hAnsi="Times New Roman"/>
          <w:sz w:val="24"/>
          <w:szCs w:val="24"/>
          <w:lang w:val="uk-UA"/>
        </w:rPr>
      </w:pPr>
      <w:r w:rsidRPr="000519DE">
        <w:rPr>
          <w:rFonts w:ascii="Times New Roman" w:hAnsi="Times New Roman"/>
          <w:sz w:val="24"/>
          <w:szCs w:val="24"/>
          <w:lang w:val="uk-UA"/>
        </w:rPr>
        <w:t>6.4.</w:t>
      </w:r>
      <w:r w:rsidRPr="000519DE">
        <w:rPr>
          <w:rFonts w:ascii="Times New Roman" w:hAnsi="Times New Roman"/>
          <w:b/>
          <w:sz w:val="24"/>
          <w:szCs w:val="24"/>
          <w:lang w:val="uk-UA"/>
        </w:rPr>
        <w:t xml:space="preserve"> Постачальник має право:</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lastRenderedPageBreak/>
        <w:t>6.4.1. Своєчасно та в повному обсязі отримувати плату за поставлений Товар.</w:t>
      </w:r>
    </w:p>
    <w:p w:rsidR="003C44E8" w:rsidRPr="000519DE" w:rsidRDefault="003C44E8" w:rsidP="003C44E8">
      <w:pPr>
        <w:spacing w:after="0" w:line="240" w:lineRule="auto"/>
        <w:jc w:val="both"/>
        <w:rPr>
          <w:rFonts w:ascii="Times New Roman" w:hAnsi="Times New Roman"/>
          <w:b/>
          <w:sz w:val="24"/>
          <w:szCs w:val="24"/>
          <w:lang w:val="uk-UA"/>
        </w:rPr>
      </w:pPr>
      <w:r w:rsidRPr="000519DE">
        <w:rPr>
          <w:rFonts w:ascii="Times New Roman" w:hAnsi="Times New Roman"/>
          <w:sz w:val="24"/>
          <w:szCs w:val="24"/>
          <w:lang w:val="uk-UA"/>
        </w:rPr>
        <w:t>6.4.2. На дострокову поставку Товару за усним чи письмовим погодженням Замовника.</w:t>
      </w:r>
    </w:p>
    <w:p w:rsidR="004D2868" w:rsidRDefault="004D2868" w:rsidP="003C44E8">
      <w:pPr>
        <w:spacing w:after="0" w:line="240" w:lineRule="auto"/>
        <w:jc w:val="center"/>
        <w:rPr>
          <w:rFonts w:ascii="Times New Roman" w:hAnsi="Times New Roman"/>
          <w:b/>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7.ВІДПОВІДАЛЬНІСТЬ СТОРІН</w:t>
      </w:r>
    </w:p>
    <w:p w:rsidR="003C44E8" w:rsidRPr="000519DE" w:rsidRDefault="003C44E8" w:rsidP="003C44E8">
      <w:pPr>
        <w:widowControl w:val="0"/>
        <w:tabs>
          <w:tab w:val="left" w:pos="993"/>
        </w:tabs>
        <w:spacing w:after="0" w:line="240" w:lineRule="auto"/>
        <w:ind w:firstLine="567"/>
        <w:jc w:val="both"/>
        <w:rPr>
          <w:rFonts w:ascii="Times New Roman" w:hAnsi="Times New Roman"/>
          <w:snapToGrid w:val="0"/>
          <w:sz w:val="24"/>
          <w:szCs w:val="24"/>
          <w:lang w:val="uk-UA"/>
        </w:rPr>
      </w:pPr>
      <w:r w:rsidRPr="000519DE">
        <w:rPr>
          <w:rFonts w:ascii="Times New Roman" w:hAnsi="Times New Roman"/>
          <w:snapToGrid w:val="0"/>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C44E8" w:rsidRPr="000519DE" w:rsidRDefault="003C44E8" w:rsidP="003C44E8">
      <w:pPr>
        <w:widowControl w:val="0"/>
        <w:tabs>
          <w:tab w:val="left" w:pos="993"/>
        </w:tabs>
        <w:spacing w:after="0" w:line="240" w:lineRule="auto"/>
        <w:ind w:firstLine="567"/>
        <w:jc w:val="both"/>
        <w:rPr>
          <w:rFonts w:ascii="Times New Roman" w:hAnsi="Times New Roman"/>
          <w:snapToGrid w:val="0"/>
          <w:sz w:val="24"/>
          <w:szCs w:val="24"/>
          <w:lang w:val="uk-UA"/>
        </w:rPr>
      </w:pPr>
      <w:bookmarkStart w:id="3" w:name="83"/>
      <w:bookmarkEnd w:id="3"/>
      <w:r w:rsidRPr="000519DE">
        <w:rPr>
          <w:rFonts w:ascii="Times New Roman" w:hAnsi="Times New Roman"/>
          <w:snapToGrid w:val="0"/>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4D2868" w:rsidRDefault="004D2868" w:rsidP="003C44E8">
      <w:pPr>
        <w:widowControl w:val="0"/>
        <w:tabs>
          <w:tab w:val="left" w:pos="993"/>
        </w:tabs>
        <w:spacing w:after="0" w:line="240" w:lineRule="auto"/>
        <w:ind w:firstLine="567"/>
        <w:jc w:val="both"/>
        <w:rPr>
          <w:rFonts w:ascii="Times New Roman" w:hAnsi="Times New Roman"/>
          <w:snapToGrid w:val="0"/>
          <w:sz w:val="24"/>
          <w:szCs w:val="24"/>
          <w:lang w:val="uk-UA"/>
        </w:rPr>
      </w:pPr>
    </w:p>
    <w:p w:rsidR="003C44E8" w:rsidRPr="000519DE" w:rsidRDefault="003C44E8" w:rsidP="003C44E8">
      <w:pPr>
        <w:widowControl w:val="0"/>
        <w:tabs>
          <w:tab w:val="left" w:pos="993"/>
        </w:tabs>
        <w:spacing w:after="0" w:line="240" w:lineRule="auto"/>
        <w:ind w:firstLine="567"/>
        <w:jc w:val="both"/>
        <w:rPr>
          <w:rFonts w:ascii="Times New Roman" w:hAnsi="Times New Roman"/>
          <w:snapToGrid w:val="0"/>
          <w:sz w:val="24"/>
          <w:szCs w:val="24"/>
          <w:lang w:val="uk-UA"/>
        </w:rPr>
      </w:pPr>
      <w:r w:rsidRPr="000519DE">
        <w:rPr>
          <w:rFonts w:ascii="Times New Roman" w:hAnsi="Times New Roman"/>
          <w:snapToGrid w:val="0"/>
          <w:sz w:val="24"/>
          <w:szCs w:val="24"/>
          <w:lang w:val="uk-UA"/>
        </w:rPr>
        <w:t>7.3. Види порушень та санкції за них, установлені Договором:</w:t>
      </w:r>
    </w:p>
    <w:p w:rsidR="004D2868" w:rsidRDefault="004D2868" w:rsidP="003C44E8">
      <w:pPr>
        <w:widowControl w:val="0"/>
        <w:tabs>
          <w:tab w:val="left" w:pos="993"/>
        </w:tabs>
        <w:spacing w:after="0" w:line="240" w:lineRule="auto"/>
        <w:ind w:firstLine="567"/>
        <w:jc w:val="both"/>
        <w:rPr>
          <w:rFonts w:ascii="Times New Roman" w:hAnsi="Times New Roman"/>
          <w:snapToGrid w:val="0"/>
          <w:sz w:val="24"/>
          <w:szCs w:val="24"/>
          <w:lang w:val="uk-UA"/>
        </w:rPr>
      </w:pPr>
    </w:p>
    <w:p w:rsidR="003C44E8" w:rsidRPr="000519DE" w:rsidRDefault="003C44E8" w:rsidP="003C44E8">
      <w:pPr>
        <w:widowControl w:val="0"/>
        <w:tabs>
          <w:tab w:val="left" w:pos="993"/>
        </w:tabs>
        <w:spacing w:after="0" w:line="240" w:lineRule="auto"/>
        <w:ind w:firstLine="567"/>
        <w:jc w:val="both"/>
        <w:rPr>
          <w:rFonts w:ascii="Times New Roman" w:hAnsi="Times New Roman"/>
          <w:snapToGrid w:val="0"/>
          <w:sz w:val="24"/>
          <w:szCs w:val="24"/>
          <w:lang w:val="uk-UA"/>
        </w:rPr>
      </w:pPr>
      <w:r w:rsidRPr="000519DE">
        <w:rPr>
          <w:rFonts w:ascii="Times New Roman" w:hAnsi="Times New Roman"/>
          <w:snapToGrid w:val="0"/>
          <w:sz w:val="24"/>
          <w:szCs w:val="24"/>
          <w:lang w:val="uk-UA"/>
        </w:rPr>
        <w:t>7.3.1.</w:t>
      </w:r>
      <w:r w:rsidRPr="000519DE">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rsidR="004D2868" w:rsidRDefault="004D2868" w:rsidP="003C44E8">
      <w:pPr>
        <w:widowControl w:val="0"/>
        <w:tabs>
          <w:tab w:val="left" w:pos="993"/>
        </w:tabs>
        <w:spacing w:after="0" w:line="240" w:lineRule="auto"/>
        <w:ind w:firstLine="567"/>
        <w:jc w:val="both"/>
        <w:rPr>
          <w:rFonts w:ascii="Times New Roman" w:hAnsi="Times New Roman"/>
          <w:snapToGrid w:val="0"/>
          <w:sz w:val="24"/>
          <w:szCs w:val="24"/>
          <w:lang w:val="uk-UA"/>
        </w:rPr>
      </w:pPr>
    </w:p>
    <w:p w:rsidR="003C44E8" w:rsidRPr="000519DE" w:rsidRDefault="003C44E8" w:rsidP="003C44E8">
      <w:pPr>
        <w:widowControl w:val="0"/>
        <w:tabs>
          <w:tab w:val="left" w:pos="993"/>
        </w:tabs>
        <w:spacing w:after="0" w:line="240" w:lineRule="auto"/>
        <w:ind w:firstLine="567"/>
        <w:jc w:val="both"/>
        <w:rPr>
          <w:rFonts w:ascii="Times New Roman" w:hAnsi="Times New Roman"/>
          <w:snapToGrid w:val="0"/>
          <w:sz w:val="24"/>
          <w:szCs w:val="24"/>
          <w:lang w:val="uk-UA"/>
        </w:rPr>
      </w:pPr>
      <w:r w:rsidRPr="000519DE">
        <w:rPr>
          <w:rFonts w:ascii="Times New Roman" w:hAnsi="Times New Roman"/>
          <w:snapToGrid w:val="0"/>
          <w:sz w:val="24"/>
          <w:szCs w:val="24"/>
          <w:lang w:val="uk-UA"/>
        </w:rPr>
        <w:t xml:space="preserve">7.3.2. </w:t>
      </w:r>
      <w:r w:rsidRPr="000519DE">
        <w:rPr>
          <w:rFonts w:ascii="Times New Roman" w:hAnsi="Times New Roman"/>
          <w:snapToGrid w:val="0"/>
          <w:sz w:val="24"/>
          <w:szCs w:val="24"/>
          <w:lang w:val="uk-UA"/>
        </w:rPr>
        <w:tab/>
        <w:t>за порушення строків поставки товарів стягується пеня у розмірі  5 відсотків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4D2868" w:rsidRDefault="004D2868" w:rsidP="003C44E8">
      <w:pPr>
        <w:tabs>
          <w:tab w:val="left" w:pos="758"/>
        </w:tabs>
        <w:spacing w:after="0" w:line="240" w:lineRule="auto"/>
        <w:ind w:firstLine="567"/>
        <w:jc w:val="both"/>
        <w:rPr>
          <w:rFonts w:ascii="Times New Roman" w:hAnsi="Times New Roman"/>
          <w:snapToGrid w:val="0"/>
          <w:sz w:val="24"/>
          <w:szCs w:val="24"/>
          <w:lang w:val="uk-UA"/>
        </w:rPr>
      </w:pPr>
    </w:p>
    <w:p w:rsidR="003C44E8" w:rsidRPr="000519DE" w:rsidRDefault="003C44E8" w:rsidP="003C44E8">
      <w:pPr>
        <w:tabs>
          <w:tab w:val="left" w:pos="758"/>
        </w:tabs>
        <w:spacing w:after="0" w:line="240" w:lineRule="auto"/>
        <w:ind w:firstLine="567"/>
        <w:jc w:val="both"/>
        <w:rPr>
          <w:rFonts w:ascii="Times New Roman" w:hAnsi="Times New Roman"/>
          <w:sz w:val="24"/>
          <w:szCs w:val="24"/>
          <w:lang w:val="uk-UA"/>
        </w:rPr>
      </w:pPr>
      <w:r w:rsidRPr="000519DE">
        <w:rPr>
          <w:rFonts w:ascii="Times New Roman" w:hAnsi="Times New Roman"/>
          <w:snapToGrid w:val="0"/>
          <w:sz w:val="24"/>
          <w:szCs w:val="24"/>
          <w:lang w:val="uk-UA"/>
        </w:rPr>
        <w:t xml:space="preserve">7.3.3. </w:t>
      </w:r>
      <w:r w:rsidRPr="000519DE">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3C44E8" w:rsidRPr="000519DE" w:rsidRDefault="003C44E8" w:rsidP="003C44E8">
      <w:pPr>
        <w:tabs>
          <w:tab w:val="left" w:pos="758"/>
        </w:tabs>
        <w:spacing w:after="0" w:line="240" w:lineRule="auto"/>
        <w:jc w:val="both"/>
        <w:rPr>
          <w:rFonts w:ascii="Times New Roman" w:hAnsi="Times New Roman"/>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8.ОБСТАВИНИ НЕПЕРЕБОРНОЇ СИЛИ</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відповідними компетентними органами.</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8.4. У разі коли строк дії обставин непереборної сили продовжується більш ніж 30 (тридцять)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3C44E8" w:rsidRPr="000519DE" w:rsidRDefault="003C44E8" w:rsidP="003C44E8">
      <w:pPr>
        <w:tabs>
          <w:tab w:val="left" w:pos="180"/>
        </w:tabs>
        <w:spacing w:after="0" w:line="240" w:lineRule="auto"/>
        <w:jc w:val="center"/>
        <w:rPr>
          <w:rFonts w:ascii="Times New Roman" w:hAnsi="Times New Roman"/>
          <w:b/>
          <w:sz w:val="24"/>
          <w:szCs w:val="24"/>
          <w:lang w:val="uk-UA"/>
        </w:rPr>
      </w:pPr>
    </w:p>
    <w:p w:rsidR="003C44E8" w:rsidRPr="000519DE" w:rsidRDefault="003C44E8" w:rsidP="003C44E8">
      <w:pPr>
        <w:tabs>
          <w:tab w:val="left" w:pos="180"/>
        </w:tabs>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9.ВИРІШЕННЯ СПОРІВ</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9.2. У разі недосягнення Сторонами згоди спори (розбіжності) вирішуються у судовому порядку.</w:t>
      </w: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10. СТРОК ДІЇ ДОГОВОРУ</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10.1. Цей Договір набирає чинності з дати його укладання та діє до повного виконання Сторонами своїх зобов’язань за цим Договором, але не пізніше</w:t>
      </w:r>
      <w:r w:rsidRPr="000519DE">
        <w:rPr>
          <w:rFonts w:ascii="Times New Roman" w:hAnsi="Times New Roman"/>
          <w:b/>
          <w:sz w:val="24"/>
          <w:szCs w:val="24"/>
          <w:lang w:val="uk-UA"/>
        </w:rPr>
        <w:t xml:space="preserve"> 31.12.202</w:t>
      </w:r>
      <w:r w:rsidR="00DC5F83">
        <w:rPr>
          <w:rFonts w:ascii="Times New Roman" w:hAnsi="Times New Roman"/>
          <w:b/>
          <w:sz w:val="24"/>
          <w:szCs w:val="24"/>
          <w:lang w:val="uk-UA"/>
        </w:rPr>
        <w:t>3</w:t>
      </w:r>
      <w:r w:rsidRPr="000519DE">
        <w:rPr>
          <w:rFonts w:ascii="Times New Roman" w:hAnsi="Times New Roman"/>
          <w:b/>
          <w:sz w:val="24"/>
          <w:szCs w:val="24"/>
          <w:lang w:val="uk-UA"/>
        </w:rPr>
        <w:t>р</w:t>
      </w:r>
      <w:r w:rsidRPr="000519DE">
        <w:rPr>
          <w:rFonts w:ascii="Times New Roman" w:hAnsi="Times New Roman"/>
          <w:sz w:val="24"/>
          <w:szCs w:val="24"/>
          <w:lang w:val="uk-UA"/>
        </w:rPr>
        <w:t>. Датою укладання Договору є дата підписання його Сторонами.</w:t>
      </w:r>
    </w:p>
    <w:p w:rsidR="003C44E8" w:rsidRPr="000519DE" w:rsidRDefault="003C44E8" w:rsidP="003C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kern w:val="1"/>
          <w:sz w:val="24"/>
          <w:szCs w:val="24"/>
          <w:lang w:val="uk-UA" w:eastAsia="ar-SA"/>
        </w:rPr>
      </w:pPr>
      <w:r w:rsidRPr="000519DE">
        <w:rPr>
          <w:rFonts w:ascii="Times New Roman" w:hAnsi="Times New Roman"/>
          <w:color w:val="000000"/>
          <w:kern w:val="1"/>
          <w:sz w:val="24"/>
          <w:szCs w:val="24"/>
          <w:lang w:val="uk-UA" w:eastAsia="ar-S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3C44E8" w:rsidRPr="000519DE" w:rsidRDefault="003C44E8" w:rsidP="003C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10.3. Цей   Договір укладається і підписується у 2 (двох) оригінальних примірниках, що мають однакову юридичну силу.</w:t>
      </w:r>
    </w:p>
    <w:p w:rsidR="003C44E8" w:rsidRPr="000519DE" w:rsidRDefault="003C44E8" w:rsidP="003C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11. ІНШІ УМОВИ ДОГОВОРУ</w:t>
      </w:r>
    </w:p>
    <w:p w:rsidR="002B176B" w:rsidRPr="002B176B" w:rsidRDefault="003C44E8" w:rsidP="002B176B">
      <w:pPr>
        <w:widowControl w:val="0"/>
        <w:tabs>
          <w:tab w:val="left" w:pos="993"/>
        </w:tabs>
        <w:spacing w:after="0" w:line="240" w:lineRule="auto"/>
        <w:ind w:firstLine="567"/>
        <w:jc w:val="both"/>
        <w:rPr>
          <w:rFonts w:ascii="Times New Roman" w:hAnsi="Times New Roman"/>
          <w:sz w:val="24"/>
          <w:szCs w:val="24"/>
          <w:lang w:val="uk-UA"/>
        </w:rPr>
      </w:pPr>
      <w:r w:rsidRPr="000519DE">
        <w:rPr>
          <w:rFonts w:ascii="Times New Roman" w:hAnsi="Times New Roman"/>
          <w:snapToGrid w:val="0"/>
          <w:sz w:val="24"/>
          <w:szCs w:val="24"/>
          <w:lang w:val="uk-UA"/>
        </w:rPr>
        <w:t xml:space="preserve">11.1. </w:t>
      </w:r>
      <w:r w:rsidR="002B176B" w:rsidRPr="002B176B">
        <w:rPr>
          <w:rFonts w:ascii="Times New Roman" w:hAnsi="Times New Roman"/>
          <w:sz w:val="24"/>
          <w:szCs w:val="24"/>
          <w:lang w:val="uk-UA"/>
        </w:rPr>
        <w:t>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п.19 Особливостей.</w:t>
      </w:r>
    </w:p>
    <w:p w:rsidR="002B176B" w:rsidRPr="002B176B" w:rsidRDefault="002B176B" w:rsidP="002B176B">
      <w:pPr>
        <w:pStyle w:val="a9"/>
        <w:jc w:val="both"/>
        <w:rPr>
          <w:rFonts w:ascii="Times New Roman" w:hAnsi="Times New Roman"/>
          <w:sz w:val="24"/>
          <w:szCs w:val="24"/>
          <w:lang w:val="uk-UA"/>
        </w:rPr>
      </w:pPr>
      <w:r w:rsidRPr="002B176B">
        <w:rPr>
          <w:rFonts w:ascii="Times New Roman" w:hAnsi="Times New Roman"/>
          <w:sz w:val="24"/>
          <w:szCs w:val="24"/>
          <w:lang w:val="uk-UA"/>
        </w:rPr>
        <w:t>11.2.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F529E4" w:rsidRDefault="00F529E4" w:rsidP="002B176B">
      <w:pPr>
        <w:pStyle w:val="a9"/>
        <w:jc w:val="both"/>
        <w:rPr>
          <w:rFonts w:ascii="Times New Roman" w:hAnsi="Times New Roman"/>
          <w:sz w:val="24"/>
          <w:szCs w:val="24"/>
          <w:lang w:val="uk-UA"/>
        </w:rPr>
      </w:pPr>
    </w:p>
    <w:p w:rsidR="00F529E4" w:rsidRDefault="00F529E4" w:rsidP="002B176B">
      <w:pPr>
        <w:pStyle w:val="a9"/>
        <w:jc w:val="both"/>
        <w:rPr>
          <w:rFonts w:ascii="Times New Roman" w:hAnsi="Times New Roman"/>
          <w:sz w:val="24"/>
          <w:szCs w:val="24"/>
          <w:lang w:val="uk-UA"/>
        </w:rPr>
      </w:pPr>
    </w:p>
    <w:p w:rsidR="002B176B" w:rsidRPr="002B176B" w:rsidRDefault="002B176B" w:rsidP="002B176B">
      <w:pPr>
        <w:pStyle w:val="a9"/>
        <w:jc w:val="both"/>
        <w:rPr>
          <w:rFonts w:ascii="Times New Roman" w:hAnsi="Times New Roman"/>
          <w:sz w:val="24"/>
          <w:szCs w:val="24"/>
          <w:lang w:val="uk-UA"/>
        </w:rPr>
      </w:pPr>
      <w:r w:rsidRPr="002B176B">
        <w:rPr>
          <w:rFonts w:ascii="Times New Roman" w:hAnsi="Times New Roman"/>
          <w:sz w:val="24"/>
          <w:szCs w:val="24"/>
          <w:lang w:val="uk-UA"/>
        </w:rPr>
        <w:t>11.3</w:t>
      </w:r>
      <w:r w:rsidRPr="002B176B">
        <w:rPr>
          <w:rFonts w:ascii="Times New Roman" w:hAnsi="Times New Roman"/>
          <w:b/>
          <w:sz w:val="24"/>
          <w:szCs w:val="24"/>
          <w:lang w:val="uk-UA"/>
        </w:rPr>
        <w:t xml:space="preserve">. </w:t>
      </w:r>
      <w:r w:rsidRPr="002B176B">
        <w:rPr>
          <w:rFonts w:ascii="Times New Roman" w:hAnsi="Times New Roman"/>
          <w:sz w:val="24"/>
          <w:szCs w:val="24"/>
          <w:lang w:val="uk-UA"/>
        </w:rPr>
        <w:t>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529E4" w:rsidRDefault="00F529E4" w:rsidP="002B176B">
      <w:pPr>
        <w:pStyle w:val="a9"/>
        <w:jc w:val="both"/>
        <w:rPr>
          <w:rFonts w:ascii="Times New Roman" w:hAnsi="Times New Roman"/>
          <w:sz w:val="24"/>
          <w:szCs w:val="24"/>
          <w:lang w:val="uk-UA"/>
        </w:rPr>
      </w:pPr>
    </w:p>
    <w:p w:rsidR="00F529E4" w:rsidRDefault="00F529E4" w:rsidP="002B176B">
      <w:pPr>
        <w:pStyle w:val="a9"/>
        <w:jc w:val="both"/>
        <w:rPr>
          <w:rFonts w:ascii="Times New Roman" w:hAnsi="Times New Roman"/>
          <w:sz w:val="24"/>
          <w:szCs w:val="24"/>
          <w:lang w:val="uk-UA"/>
        </w:rPr>
      </w:pPr>
    </w:p>
    <w:p w:rsidR="002B176B" w:rsidRPr="002B176B" w:rsidRDefault="002B176B" w:rsidP="002B176B">
      <w:pPr>
        <w:pStyle w:val="a9"/>
        <w:jc w:val="both"/>
        <w:rPr>
          <w:rFonts w:ascii="Times New Roman" w:eastAsia="Arial Unicode MS" w:hAnsi="Times New Roman"/>
          <w:b/>
          <w:bCs/>
          <w:sz w:val="24"/>
          <w:szCs w:val="24"/>
          <w:lang w:val="uk-UA" w:eastAsia="hi-IN" w:bidi="hi-IN"/>
        </w:rPr>
      </w:pPr>
      <w:r w:rsidRPr="002B176B">
        <w:rPr>
          <w:rFonts w:ascii="Times New Roman" w:hAnsi="Times New Roman"/>
          <w:sz w:val="24"/>
          <w:szCs w:val="24"/>
          <w:lang w:val="uk-UA"/>
        </w:rPr>
        <w:t>11.4.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2B176B" w:rsidRPr="000519DE" w:rsidRDefault="002B176B" w:rsidP="002B176B">
      <w:pPr>
        <w:widowControl w:val="0"/>
        <w:tabs>
          <w:tab w:val="left" w:pos="993"/>
        </w:tabs>
        <w:spacing w:after="0" w:line="240" w:lineRule="auto"/>
        <w:ind w:firstLine="567"/>
        <w:jc w:val="both"/>
        <w:rPr>
          <w:rFonts w:ascii="Times New Roman" w:hAnsi="Times New Roman"/>
          <w:snapToGrid w:val="0"/>
          <w:sz w:val="24"/>
          <w:szCs w:val="24"/>
          <w:lang w:val="uk-UA"/>
        </w:rPr>
      </w:pPr>
    </w:p>
    <w:p w:rsidR="00E15576" w:rsidRDefault="00E15576" w:rsidP="003C44E8">
      <w:pPr>
        <w:keepNext/>
        <w:tabs>
          <w:tab w:val="left" w:pos="9000"/>
        </w:tabs>
        <w:spacing w:after="0" w:line="240" w:lineRule="auto"/>
        <w:jc w:val="center"/>
        <w:rPr>
          <w:rFonts w:ascii="Times New Roman" w:hAnsi="Times New Roman"/>
          <w:b/>
          <w:sz w:val="24"/>
          <w:szCs w:val="24"/>
          <w:lang w:val="uk-UA"/>
        </w:rPr>
      </w:pPr>
    </w:p>
    <w:p w:rsidR="003C44E8" w:rsidRPr="003A05E7" w:rsidRDefault="003C44E8" w:rsidP="003C44E8">
      <w:pPr>
        <w:keepNext/>
        <w:tabs>
          <w:tab w:val="left" w:pos="9000"/>
        </w:tabs>
        <w:spacing w:after="0" w:line="240" w:lineRule="auto"/>
        <w:jc w:val="center"/>
        <w:rPr>
          <w:rFonts w:ascii="Times New Roman" w:hAnsi="Times New Roman"/>
          <w:sz w:val="24"/>
          <w:szCs w:val="24"/>
          <w:lang w:val="uk-UA"/>
        </w:rPr>
      </w:pPr>
      <w:r w:rsidRPr="003A05E7">
        <w:rPr>
          <w:rFonts w:ascii="Times New Roman" w:hAnsi="Times New Roman"/>
          <w:b/>
          <w:sz w:val="24"/>
          <w:szCs w:val="24"/>
          <w:lang w:val="uk-UA"/>
        </w:rPr>
        <w:t>12. МІСЦЕЗНАХОДЖЕННЯ ТА БАНКІВСЬКІ РЕКВІЗИТИ СТОРІН:</w:t>
      </w:r>
    </w:p>
    <w:p w:rsidR="001A5401" w:rsidRDefault="001A5401" w:rsidP="001A5401">
      <w:pPr>
        <w:widowControl w:val="0"/>
        <w:tabs>
          <w:tab w:val="left" w:pos="7467"/>
        </w:tabs>
        <w:spacing w:after="0" w:line="240" w:lineRule="auto"/>
        <w:jc w:val="both"/>
        <w:rPr>
          <w:rFonts w:ascii="Times New Roman" w:eastAsia="Times New Roman" w:hAnsi="Times New Roman"/>
          <w:b/>
          <w:bCs/>
          <w:sz w:val="24"/>
          <w:szCs w:val="24"/>
          <w:lang w:val="uk-UA"/>
        </w:rPr>
      </w:pPr>
    </w:p>
    <w:p w:rsidR="00E15576" w:rsidRDefault="00E15576" w:rsidP="001A5401">
      <w:pPr>
        <w:widowControl w:val="0"/>
        <w:tabs>
          <w:tab w:val="left" w:pos="7467"/>
        </w:tabs>
        <w:spacing w:after="0" w:line="240" w:lineRule="auto"/>
        <w:jc w:val="both"/>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ПОСТАЧАЛЬНИК:                                                          ЗАМОВНИК:</w:t>
      </w:r>
    </w:p>
    <w:p w:rsidR="001A5401" w:rsidRPr="001A5401" w:rsidRDefault="001A5401" w:rsidP="001A5401">
      <w:pPr>
        <w:widowControl w:val="0"/>
        <w:tabs>
          <w:tab w:val="left" w:pos="7467"/>
        </w:tabs>
        <w:spacing w:after="0" w:line="240" w:lineRule="auto"/>
        <w:jc w:val="both"/>
        <w:rPr>
          <w:rFonts w:ascii="Times New Roman" w:eastAsia="Times New Roman" w:hAnsi="Times New Roman"/>
          <w:b/>
          <w:bCs/>
          <w:sz w:val="24"/>
          <w:szCs w:val="24"/>
          <w:lang w:val="uk-UA"/>
        </w:rPr>
      </w:pPr>
    </w:p>
    <w:p w:rsidR="001A5401" w:rsidRPr="001A5401" w:rsidRDefault="001A5401" w:rsidP="001A5401">
      <w:pPr>
        <w:spacing w:after="0" w:line="240" w:lineRule="auto"/>
        <w:rPr>
          <w:rFonts w:ascii="Times New Roman" w:eastAsia="Times New Roman" w:hAnsi="Times New Roman"/>
          <w:b/>
          <w:bCs/>
          <w:iCs/>
          <w:sz w:val="24"/>
          <w:szCs w:val="24"/>
          <w:lang w:val="uk-UA" w:eastAsia="ru-RU"/>
        </w:rPr>
      </w:pPr>
      <w:r w:rsidRPr="001A5401">
        <w:rPr>
          <w:rFonts w:ascii="Times New Roman" w:eastAsia="Times New Roman" w:hAnsi="Times New Roman"/>
          <w:b/>
          <w:bCs/>
          <w:iCs/>
          <w:sz w:val="24"/>
          <w:szCs w:val="24"/>
          <w:lang w:val="uk-UA" w:eastAsia="ru-RU"/>
        </w:rPr>
        <w:t>Повна назва</w:t>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t xml:space="preserve">Відділ освіти, культури, молоді та </w:t>
      </w:r>
    </w:p>
    <w:p w:rsidR="001A5401" w:rsidRPr="001A5401" w:rsidRDefault="001A5401" w:rsidP="001A5401">
      <w:pPr>
        <w:spacing w:after="0" w:line="240" w:lineRule="auto"/>
        <w:rPr>
          <w:rFonts w:ascii="Times New Roman" w:hAnsi="Times New Roman"/>
          <w:b/>
          <w:lang w:val="uk-UA"/>
        </w:rPr>
      </w:pPr>
      <w:r w:rsidRPr="001A5401">
        <w:rPr>
          <w:rFonts w:ascii="Times New Roman" w:eastAsia="Times New Roman" w:hAnsi="Times New Roman"/>
          <w:b/>
          <w:bCs/>
          <w:iCs/>
          <w:sz w:val="24"/>
          <w:szCs w:val="24"/>
          <w:lang w:val="uk-UA" w:eastAsia="ru-RU"/>
        </w:rPr>
        <w:t xml:space="preserve">                                                                                                спорту Васильківської селищної </w:t>
      </w:r>
    </w:p>
    <w:p w:rsidR="001A5401" w:rsidRPr="001A5401" w:rsidRDefault="001A5401" w:rsidP="001A5401">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hAnsi="Times New Roman" w:cs="Calibri"/>
          <w:sz w:val="24"/>
          <w:szCs w:val="24"/>
          <w:u w:val="single"/>
          <w:lang w:val="uk-UA"/>
        </w:rPr>
      </w:pP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t xml:space="preserve">                      ради Синельниківського району</w:t>
      </w:r>
    </w:p>
    <w:p w:rsidR="001A5401" w:rsidRPr="001A5401" w:rsidRDefault="001A5401" w:rsidP="001A5401">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eastAsia="Times New Roman" w:hAnsi="Times New Roman"/>
          <w:b/>
          <w:bCs/>
          <w:iCs/>
          <w:sz w:val="24"/>
          <w:szCs w:val="24"/>
          <w:lang w:val="uk-UA" w:eastAsia="ru-RU"/>
        </w:rPr>
      </w:pPr>
      <w:r w:rsidRPr="001A5401">
        <w:rPr>
          <w:rFonts w:ascii="Times New Roman" w:hAnsi="Times New Roman" w:cs="Calibri"/>
          <w:sz w:val="24"/>
          <w:szCs w:val="24"/>
          <w:u w:val="single"/>
          <w:lang w:val="uk-UA"/>
        </w:rPr>
        <w:t xml:space="preserve">                                                                                     </w:t>
      </w:r>
      <w:r>
        <w:rPr>
          <w:rFonts w:ascii="Times New Roman" w:hAnsi="Times New Roman" w:cs="Calibri"/>
          <w:sz w:val="24"/>
          <w:szCs w:val="24"/>
          <w:u w:val="single"/>
          <w:lang w:val="uk-UA"/>
        </w:rPr>
        <w:t xml:space="preserve">        </w:t>
      </w:r>
      <w:r w:rsidRPr="001A5401">
        <w:rPr>
          <w:rFonts w:ascii="Times New Roman" w:hAnsi="Times New Roman" w:cs="Calibri"/>
          <w:sz w:val="24"/>
          <w:szCs w:val="24"/>
          <w:u w:val="single"/>
          <w:lang w:val="uk-UA"/>
        </w:rPr>
        <w:t xml:space="preserve"> Дніпропетровської області</w:t>
      </w:r>
    </w:p>
    <w:p w:rsidR="001A5401" w:rsidRPr="001A5401" w:rsidRDefault="001A5401" w:rsidP="001A5401">
      <w:pPr>
        <w:shd w:val="clear" w:color="auto" w:fill="FFFFFF"/>
        <w:tabs>
          <w:tab w:val="left" w:pos="720"/>
          <w:tab w:val="left" w:pos="1440"/>
          <w:tab w:val="left" w:pos="2160"/>
          <w:tab w:val="left" w:pos="2880"/>
          <w:tab w:val="left" w:pos="3600"/>
          <w:tab w:val="left" w:pos="4320"/>
          <w:tab w:val="left" w:pos="6513"/>
        </w:tabs>
        <w:spacing w:after="0" w:line="240" w:lineRule="auto"/>
        <w:jc w:val="both"/>
        <w:rPr>
          <w:rFonts w:ascii="Times New Roman" w:hAnsi="Times New Roman" w:cs="Calibri"/>
          <w:b/>
          <w:sz w:val="24"/>
          <w:szCs w:val="24"/>
          <w:lang w:val="uk-UA"/>
        </w:rPr>
      </w:pP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p>
    <w:p w:rsidR="001A5401" w:rsidRDefault="001A5401" w:rsidP="001A5401">
      <w:pPr>
        <w:shd w:val="clear" w:color="auto" w:fill="FFFFFF"/>
        <w:spacing w:after="0" w:line="240" w:lineRule="auto"/>
        <w:jc w:val="both"/>
        <w:rPr>
          <w:rFonts w:ascii="Times New Roman" w:hAnsi="Times New Roman" w:cs="Calibri"/>
          <w:b/>
          <w:sz w:val="24"/>
          <w:szCs w:val="24"/>
          <w:lang w:val="uk-UA"/>
        </w:rPr>
      </w:pPr>
      <w:r w:rsidRPr="001A5401">
        <w:rPr>
          <w:rFonts w:ascii="Times New Roman" w:hAnsi="Times New Roman"/>
          <w:b/>
          <w:sz w:val="24"/>
          <w:szCs w:val="24"/>
          <w:lang w:val="uk-UA"/>
        </w:rPr>
        <w:t xml:space="preserve"> __________________________)</w:t>
      </w:r>
      <w:r w:rsidRPr="001A5401">
        <w:rPr>
          <w:rFonts w:ascii="Times New Roman" w:hAnsi="Times New Roman" w:cs="Calibri"/>
          <w:b/>
          <w:sz w:val="24"/>
          <w:szCs w:val="24"/>
          <w:lang w:val="uk-UA"/>
        </w:rPr>
        <w:tab/>
      </w:r>
      <w:r w:rsidRPr="001A5401">
        <w:rPr>
          <w:rFonts w:ascii="Times New Roman" w:hAnsi="Times New Roman" w:cs="Calibri"/>
          <w:b/>
          <w:sz w:val="24"/>
          <w:szCs w:val="24"/>
          <w:lang w:val="uk-UA"/>
        </w:rPr>
        <w:tab/>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Поштова адреса:</w:t>
      </w:r>
      <w:r>
        <w:rPr>
          <w:rFonts w:ascii="Times New Roman" w:hAnsi="Times New Roman"/>
          <w:sz w:val="24"/>
          <w:szCs w:val="24"/>
          <w:u w:val="single"/>
          <w:lang w:val="uk-UA"/>
        </w:rPr>
        <w:tab/>
      </w:r>
      <w:r>
        <w:rPr>
          <w:rFonts w:ascii="Times New Roman" w:hAnsi="Times New Roman"/>
          <w:sz w:val="24"/>
          <w:szCs w:val="24"/>
          <w:u w:val="single"/>
          <w:lang w:val="uk-UA"/>
        </w:rPr>
        <w:tab/>
        <w:t xml:space="preserve">                                                </w:t>
      </w:r>
      <w:r w:rsidRPr="001A5401">
        <w:rPr>
          <w:rFonts w:ascii="Times New Roman" w:hAnsi="Times New Roman"/>
          <w:sz w:val="24"/>
          <w:szCs w:val="24"/>
          <w:lang w:val="uk-UA"/>
        </w:rPr>
        <w:t>Поштова адреса:</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rPr>
        <w:t>52600</w:t>
      </w:r>
      <w:r w:rsidRPr="001A5401">
        <w:rPr>
          <w:rFonts w:ascii="Times New Roman" w:hAnsi="Times New Roman"/>
          <w:sz w:val="24"/>
          <w:szCs w:val="24"/>
          <w:lang w:val="uk-UA"/>
        </w:rPr>
        <w:t>, Дніпропетровська область,</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 xml:space="preserve">Синельниківський район, </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r>
        <w:rPr>
          <w:rFonts w:ascii="Times New Roman" w:hAnsi="Times New Roman"/>
          <w:sz w:val="24"/>
          <w:szCs w:val="24"/>
          <w:lang w:val="uk-UA"/>
        </w:rPr>
        <w:t xml:space="preserve">         </w:t>
      </w:r>
      <w:r w:rsidRPr="001A5401">
        <w:rPr>
          <w:rFonts w:ascii="Times New Roman" w:hAnsi="Times New Roman"/>
          <w:sz w:val="24"/>
          <w:szCs w:val="24"/>
          <w:lang w:val="uk-UA"/>
        </w:rPr>
        <w:t xml:space="preserve">   сел.Васильківка</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вул. Соборна, 27</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Рахунок №:</w:t>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t>Рахунок №:</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en-US" w:bidi="en-US"/>
        </w:rPr>
        <w:t>IBAN</w:t>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hAnsi="Times New Roman"/>
          <w:lang w:val="en-US"/>
        </w:rPr>
        <w:t>UA</w:t>
      </w:r>
      <w:r w:rsidRPr="001A5401">
        <w:rPr>
          <w:rFonts w:ascii="Times New Roman" w:hAnsi="Times New Roman"/>
          <w:lang w:val="uk-UA"/>
        </w:rPr>
        <w:t xml:space="preserve"> </w:t>
      </w:r>
      <w:r>
        <w:rPr>
          <w:rFonts w:ascii="Times New Roman" w:hAnsi="Times New Roman"/>
          <w:lang w:val="uk-UA"/>
        </w:rPr>
        <w:t>________________________________</w:t>
      </w:r>
      <w:r w:rsidRPr="001A5401">
        <w:rPr>
          <w:rFonts w:ascii="Times New Roman" w:hAnsi="Times New Roman"/>
          <w:lang w:val="uk-UA"/>
        </w:rPr>
        <w:t xml:space="preserve">                                                                                                        </w:t>
      </w:r>
      <w:r w:rsidRPr="001A5401">
        <w:rPr>
          <w:rFonts w:ascii="Times New Roman" w:hAnsi="Times New Roman"/>
          <w:lang w:val="en-US"/>
        </w:rPr>
        <w:t>UA</w:t>
      </w:r>
      <w:r>
        <w:rPr>
          <w:rFonts w:ascii="Times New Roman" w:hAnsi="Times New Roman"/>
          <w:lang w:val="uk-UA"/>
        </w:rPr>
        <w:t xml:space="preserve"> </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Держказначейська служба, м.Київ</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МФО 820172</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Код ЄДРПОУ:</w:t>
      </w:r>
      <w:r w:rsidRPr="001A5401">
        <w:rPr>
          <w:rFonts w:ascii="Times New Roman" w:eastAsia="Times New Roman" w:hAnsi="Times New Roman"/>
          <w:b/>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hAnsi="Times New Roman"/>
          <w:sz w:val="24"/>
          <w:szCs w:val="24"/>
          <w:lang w:val="uk-UA"/>
        </w:rPr>
        <w:t>Код ЄДРПОУ: 41495393</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r>
        <w:rPr>
          <w:rFonts w:ascii="Times New Roman" w:hAnsi="Times New Roman"/>
          <w:sz w:val="24"/>
          <w:szCs w:val="24"/>
          <w:lang w:val="uk-UA"/>
        </w:rPr>
        <w:t xml:space="preserve">         </w:t>
      </w:r>
      <w:r w:rsidRPr="001A5401">
        <w:rPr>
          <w:rFonts w:ascii="Times New Roman" w:hAnsi="Times New Roman"/>
          <w:sz w:val="24"/>
          <w:szCs w:val="24"/>
          <w:lang w:val="uk-UA"/>
        </w:rPr>
        <w:t>ІПН 414953904159</w:t>
      </w:r>
    </w:p>
    <w:p w:rsidR="001A5401" w:rsidRPr="001A5401" w:rsidRDefault="001A5401" w:rsidP="001A5401">
      <w:pPr>
        <w:shd w:val="clear" w:color="auto" w:fill="FFFFFF"/>
        <w:spacing w:after="0" w:line="240" w:lineRule="auto"/>
        <w:jc w:val="both"/>
        <w:rPr>
          <w:rFonts w:ascii="Times New Roman" w:hAnsi="Times New Roman"/>
          <w:lang w:val="uk-UA"/>
        </w:rPr>
      </w:pPr>
      <w:r w:rsidRPr="001A5401">
        <w:rPr>
          <w:rFonts w:ascii="Times New Roman" w:hAnsi="Times New Roman"/>
          <w:sz w:val="24"/>
          <w:szCs w:val="24"/>
          <w:lang w:val="uk-UA"/>
        </w:rPr>
        <w:t>ІПН:</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p>
    <w:p w:rsidR="001A5401" w:rsidRPr="001A5401" w:rsidRDefault="001A5401" w:rsidP="001A5401">
      <w:pPr>
        <w:shd w:val="clear" w:color="auto" w:fill="FFFFFF"/>
        <w:tabs>
          <w:tab w:val="left" w:pos="5810"/>
        </w:tabs>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Телефон:</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t>Телефон: 056399 53 32</w:t>
      </w:r>
    </w:p>
    <w:p w:rsidR="001A5401" w:rsidRPr="001A5401" w:rsidRDefault="001A5401" w:rsidP="001A5401">
      <w:pPr>
        <w:shd w:val="clear" w:color="auto" w:fill="FFFFFF"/>
        <w:spacing w:after="0" w:line="240" w:lineRule="auto"/>
        <w:jc w:val="both"/>
        <w:rPr>
          <w:rFonts w:ascii="Times New Roman" w:hAnsi="Times New Roman" w:cs="Calibri"/>
          <w:sz w:val="24"/>
          <w:szCs w:val="24"/>
          <w:lang w:val="uk-UA" w:eastAsia="uk-UA"/>
        </w:rPr>
      </w:pPr>
      <w:r w:rsidRPr="001A5401">
        <w:rPr>
          <w:rFonts w:ascii="Times New Roman" w:hAnsi="Times New Roman"/>
          <w:sz w:val="24"/>
          <w:szCs w:val="24"/>
          <w:lang w:val="uk-UA"/>
        </w:rPr>
        <w:tab/>
        <w:t xml:space="preserve">                                                                                </w:t>
      </w:r>
      <w:r>
        <w:rPr>
          <w:rFonts w:ascii="Times New Roman" w:hAnsi="Times New Roman"/>
          <w:sz w:val="24"/>
          <w:szCs w:val="24"/>
          <w:lang w:val="uk-UA"/>
        </w:rPr>
        <w:t xml:space="preserve">   </w:t>
      </w:r>
      <w:r w:rsidRPr="001A5401">
        <w:rPr>
          <w:rFonts w:ascii="Times New Roman" w:hAnsi="Times New Roman" w:cs="Calibri"/>
          <w:sz w:val="24"/>
          <w:szCs w:val="24"/>
          <w:lang w:val="uk-UA"/>
        </w:rPr>
        <w:t xml:space="preserve">e-mail: </w:t>
      </w:r>
      <w:hyperlink r:id="rId8" w:history="1">
        <w:r w:rsidRPr="001A5401">
          <w:rPr>
            <w:rFonts w:cs="Calibri"/>
            <w:color w:val="0000FF"/>
            <w:u w:val="single"/>
            <w:lang w:val="en-US"/>
          </w:rPr>
          <w:t>vasilotqvo</w:t>
        </w:r>
        <w:r w:rsidRPr="001A5401">
          <w:rPr>
            <w:rFonts w:cs="Calibri"/>
            <w:color w:val="0000FF"/>
            <w:u w:val="single"/>
          </w:rPr>
          <w:t>@</w:t>
        </w:r>
        <w:r w:rsidRPr="001A5401">
          <w:rPr>
            <w:rFonts w:cs="Calibri"/>
            <w:color w:val="0000FF"/>
            <w:u w:val="single"/>
            <w:lang w:val="en-US"/>
          </w:rPr>
          <w:t>ukr</w:t>
        </w:r>
        <w:r w:rsidRPr="001A5401">
          <w:rPr>
            <w:rFonts w:cs="Calibri"/>
            <w:color w:val="0000FF"/>
            <w:u w:val="single"/>
          </w:rPr>
          <w:t>.</w:t>
        </w:r>
        <w:r w:rsidRPr="001A5401">
          <w:rPr>
            <w:rFonts w:cs="Calibri"/>
            <w:color w:val="0000FF"/>
            <w:u w:val="single"/>
            <w:lang w:val="en-US"/>
          </w:rPr>
          <w:t>net</w:t>
        </w:r>
      </w:hyperlink>
    </w:p>
    <w:p w:rsidR="001A5401" w:rsidRPr="001A5401" w:rsidRDefault="001A5401" w:rsidP="001A5401">
      <w:pPr>
        <w:shd w:val="clear" w:color="auto" w:fill="FFFFFF"/>
        <w:spacing w:after="0" w:line="240" w:lineRule="auto"/>
        <w:jc w:val="both"/>
        <w:rPr>
          <w:rFonts w:ascii="Times New Roman" w:hAnsi="Times New Roman" w:cs="Calibri"/>
          <w:sz w:val="24"/>
          <w:szCs w:val="24"/>
          <w:lang w:val="uk-UA" w:eastAsia="uk-UA"/>
        </w:rPr>
      </w:pPr>
      <w:r w:rsidRPr="001A5401">
        <w:rPr>
          <w:rFonts w:ascii="Times New Roman" w:hAnsi="Times New Roman" w:cs="Calibri"/>
          <w:sz w:val="24"/>
          <w:szCs w:val="24"/>
          <w:lang w:val="uk-UA" w:eastAsia="uk-UA"/>
        </w:rPr>
        <w:t xml:space="preserve">                                                                                   </w:t>
      </w:r>
    </w:p>
    <w:p w:rsidR="001A5401" w:rsidRPr="001A5401" w:rsidRDefault="001A5401" w:rsidP="001A5401">
      <w:pPr>
        <w:shd w:val="clear" w:color="auto" w:fill="FFFFFF"/>
        <w:spacing w:after="0" w:line="240" w:lineRule="auto"/>
        <w:jc w:val="both"/>
        <w:rPr>
          <w:rFonts w:ascii="Times New Roman" w:eastAsia="Times New Roman" w:hAnsi="Times New Roman"/>
          <w:b/>
          <w:bCs/>
          <w:iCs/>
          <w:sz w:val="24"/>
          <w:szCs w:val="24"/>
          <w:lang w:val="uk-UA" w:eastAsia="ru-RU"/>
        </w:rPr>
      </w:pPr>
      <w:r w:rsidRPr="001A5401">
        <w:rPr>
          <w:rFonts w:ascii="Times New Roman" w:hAnsi="Times New Roman" w:cs="Calibri"/>
          <w:sz w:val="24"/>
          <w:szCs w:val="24"/>
          <w:lang w:val="uk-UA" w:eastAsia="uk-UA"/>
        </w:rPr>
        <w:t xml:space="preserve">                                                                                    </w:t>
      </w:r>
      <w:r w:rsidR="00DB11B2">
        <w:rPr>
          <w:rFonts w:ascii="Times New Roman" w:hAnsi="Times New Roman" w:cs="Calibri"/>
          <w:sz w:val="24"/>
          <w:szCs w:val="24"/>
          <w:lang w:val="uk-UA" w:eastAsia="uk-UA"/>
        </w:rPr>
        <w:t xml:space="preserve">    Начальник____________Олег ПРОГОННИЙ</w:t>
      </w:r>
    </w:p>
    <w:p w:rsidR="001A5401" w:rsidRPr="001A5401" w:rsidRDefault="001A5401" w:rsidP="001A5401">
      <w:pPr>
        <w:shd w:val="clear" w:color="auto" w:fill="FFFFFF"/>
        <w:tabs>
          <w:tab w:val="left" w:pos="720"/>
          <w:tab w:val="left" w:pos="6095"/>
        </w:tabs>
        <w:spacing w:after="0" w:line="240" w:lineRule="auto"/>
        <w:jc w:val="both"/>
        <w:rPr>
          <w:rFonts w:ascii="Times New Roman" w:eastAsia="Times New Roman" w:hAnsi="Times New Roman"/>
          <w:b/>
          <w:bCs/>
          <w:iCs/>
          <w:sz w:val="24"/>
          <w:szCs w:val="24"/>
          <w:lang w:val="uk-UA" w:eastAsia="ru-RU"/>
        </w:rPr>
      </w:pPr>
      <w:r w:rsidRPr="001A5401">
        <w:rPr>
          <w:rFonts w:ascii="Times New Roman" w:hAnsi="Times New Roman"/>
          <w:sz w:val="24"/>
          <w:szCs w:val="24"/>
          <w:lang w:val="en-US" w:bidi="en-US"/>
        </w:rPr>
        <w:t>E</w:t>
      </w:r>
      <w:r w:rsidRPr="004F4EA5">
        <w:rPr>
          <w:rFonts w:ascii="Times New Roman" w:hAnsi="Times New Roman"/>
          <w:sz w:val="24"/>
          <w:szCs w:val="24"/>
          <w:lang w:bidi="en-US"/>
        </w:rPr>
        <w:t>-</w:t>
      </w:r>
      <w:r w:rsidRPr="001A5401">
        <w:rPr>
          <w:rFonts w:ascii="Times New Roman" w:hAnsi="Times New Roman"/>
          <w:sz w:val="24"/>
          <w:szCs w:val="24"/>
          <w:lang w:val="en-US" w:bidi="en-US"/>
        </w:rPr>
        <w:t>mail</w:t>
      </w:r>
      <w:r w:rsidRPr="004F4EA5">
        <w:rPr>
          <w:rFonts w:ascii="Times New Roman" w:hAnsi="Times New Roman"/>
          <w:sz w:val="24"/>
          <w:szCs w:val="24"/>
          <w:lang w:bidi="en-US"/>
        </w:rPr>
        <w:t>:</w:t>
      </w:r>
    </w:p>
    <w:p w:rsidR="001A5401" w:rsidRPr="001A5401" w:rsidRDefault="001A5401" w:rsidP="001A5401">
      <w:pPr>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A5401">
        <w:rPr>
          <w:rFonts w:ascii="Times New Roman" w:eastAsia="Times New Roman" w:hAnsi="Times New Roman"/>
          <w:b/>
          <w:color w:val="000000"/>
          <w:sz w:val="24"/>
          <w:szCs w:val="24"/>
          <w:lang w:val="uk-UA" w:eastAsia="uk-UA"/>
        </w:rPr>
        <w:br w:type="page"/>
      </w:r>
    </w:p>
    <w:p w:rsidR="003C44E8" w:rsidRDefault="00B8463F" w:rsidP="003C44E8">
      <w:pPr>
        <w:pStyle w:val="a4"/>
        <w:spacing w:after="0" w:line="240" w:lineRule="auto"/>
        <w:jc w:val="right"/>
        <w:rPr>
          <w:rFonts w:ascii="Times New Roman" w:hAnsi="Times New Roman"/>
          <w:i/>
          <w:color w:val="000000"/>
          <w:sz w:val="24"/>
          <w:szCs w:val="24"/>
          <w:lang w:val="uk-UA"/>
        </w:rPr>
      </w:pPr>
      <w:r>
        <w:rPr>
          <w:rFonts w:ascii="Times New Roman" w:hAnsi="Times New Roman"/>
          <w:i/>
          <w:color w:val="000000"/>
          <w:sz w:val="24"/>
          <w:szCs w:val="24"/>
          <w:lang w:val="uk-UA"/>
        </w:rPr>
        <w:lastRenderedPageBreak/>
        <w:t>Д</w:t>
      </w:r>
      <w:r w:rsidR="003C44E8">
        <w:rPr>
          <w:rFonts w:ascii="Times New Roman" w:hAnsi="Times New Roman"/>
          <w:i/>
          <w:color w:val="000000"/>
          <w:sz w:val="24"/>
          <w:szCs w:val="24"/>
          <w:lang w:val="uk-UA"/>
        </w:rPr>
        <w:t xml:space="preserve">одаток №1 </w:t>
      </w:r>
    </w:p>
    <w:p w:rsidR="003C44E8" w:rsidRDefault="003C44E8" w:rsidP="003C44E8">
      <w:pPr>
        <w:pStyle w:val="a4"/>
        <w:spacing w:after="0" w:line="240" w:lineRule="auto"/>
        <w:jc w:val="right"/>
        <w:rPr>
          <w:rFonts w:ascii="Times New Roman" w:hAnsi="Times New Roman"/>
          <w:i/>
          <w:color w:val="000000"/>
          <w:sz w:val="24"/>
          <w:szCs w:val="24"/>
          <w:lang w:val="uk-UA"/>
        </w:rPr>
      </w:pPr>
      <w:r>
        <w:rPr>
          <w:rFonts w:ascii="Times New Roman" w:hAnsi="Times New Roman"/>
          <w:i/>
          <w:color w:val="000000"/>
          <w:sz w:val="24"/>
          <w:szCs w:val="24"/>
          <w:lang w:val="uk-UA"/>
        </w:rPr>
        <w:t>до договору __________________</w:t>
      </w:r>
    </w:p>
    <w:p w:rsidR="003C44E8" w:rsidRDefault="003C44E8" w:rsidP="003C44E8">
      <w:pPr>
        <w:pStyle w:val="a4"/>
        <w:spacing w:after="0" w:line="240" w:lineRule="auto"/>
        <w:jc w:val="both"/>
        <w:rPr>
          <w:rFonts w:ascii="Times New Roman" w:hAnsi="Times New Roman"/>
          <w:i/>
          <w:color w:val="000000"/>
          <w:sz w:val="24"/>
          <w:szCs w:val="24"/>
          <w:lang w:val="uk-UA"/>
        </w:rPr>
      </w:pPr>
    </w:p>
    <w:p w:rsidR="00E15576" w:rsidRDefault="00E15576" w:rsidP="003C44E8">
      <w:pPr>
        <w:pStyle w:val="a4"/>
        <w:spacing w:after="0" w:line="240" w:lineRule="auto"/>
        <w:jc w:val="center"/>
        <w:rPr>
          <w:rFonts w:ascii="Times New Roman" w:hAnsi="Times New Roman"/>
          <w:b/>
          <w:color w:val="000000"/>
          <w:sz w:val="24"/>
          <w:szCs w:val="24"/>
          <w:lang w:val="uk-UA"/>
        </w:rPr>
      </w:pPr>
    </w:p>
    <w:p w:rsidR="00B8463F" w:rsidRDefault="00B8463F" w:rsidP="003C44E8">
      <w:pPr>
        <w:pStyle w:val="a4"/>
        <w:spacing w:after="0" w:line="240" w:lineRule="auto"/>
        <w:jc w:val="center"/>
        <w:rPr>
          <w:rFonts w:ascii="Times New Roman" w:hAnsi="Times New Roman"/>
          <w:b/>
          <w:color w:val="000000"/>
          <w:sz w:val="24"/>
          <w:szCs w:val="24"/>
          <w:lang w:val="uk-UA"/>
        </w:rPr>
      </w:pPr>
    </w:p>
    <w:p w:rsidR="00B8463F" w:rsidRDefault="00B8463F" w:rsidP="003C44E8">
      <w:pPr>
        <w:pStyle w:val="a4"/>
        <w:spacing w:after="0" w:line="240" w:lineRule="auto"/>
        <w:jc w:val="center"/>
        <w:rPr>
          <w:rFonts w:ascii="Times New Roman" w:hAnsi="Times New Roman"/>
          <w:b/>
          <w:color w:val="000000"/>
          <w:sz w:val="24"/>
          <w:szCs w:val="24"/>
          <w:lang w:val="uk-UA"/>
        </w:rPr>
      </w:pPr>
    </w:p>
    <w:p w:rsidR="003C44E8" w:rsidRPr="008C0EF4" w:rsidRDefault="003C44E8" w:rsidP="003C44E8">
      <w:pPr>
        <w:pStyle w:val="a4"/>
        <w:spacing w:after="0" w:line="240" w:lineRule="auto"/>
        <w:jc w:val="center"/>
        <w:rPr>
          <w:rFonts w:ascii="Times New Roman" w:hAnsi="Times New Roman"/>
          <w:b/>
          <w:color w:val="000000"/>
          <w:sz w:val="24"/>
          <w:szCs w:val="24"/>
          <w:lang w:val="uk-UA"/>
        </w:rPr>
      </w:pPr>
      <w:r w:rsidRPr="008C0EF4">
        <w:rPr>
          <w:rFonts w:ascii="Times New Roman" w:hAnsi="Times New Roman"/>
          <w:b/>
          <w:color w:val="000000"/>
          <w:sz w:val="24"/>
          <w:szCs w:val="24"/>
          <w:lang w:val="uk-UA"/>
        </w:rPr>
        <w:t xml:space="preserve">СПЕЦИФІКАЦІЯ </w:t>
      </w:r>
    </w:p>
    <w:p w:rsidR="003C44E8" w:rsidRPr="008C0EF4" w:rsidRDefault="003C44E8" w:rsidP="003C44E8">
      <w:pPr>
        <w:tabs>
          <w:tab w:val="left" w:pos="284"/>
        </w:tabs>
        <w:suppressAutoHyphens/>
        <w:spacing w:after="0" w:line="240" w:lineRule="auto"/>
        <w:ind w:left="284"/>
        <w:jc w:val="center"/>
        <w:rPr>
          <w:rFonts w:ascii="Times New Roman" w:hAnsi="Times New Roman"/>
          <w:b/>
          <w:sz w:val="24"/>
          <w:szCs w:val="24"/>
          <w:lang w:val="uk-UA" w:eastAsia="ar-SA"/>
        </w:rPr>
      </w:pPr>
    </w:p>
    <w:tbl>
      <w:tblPr>
        <w:tblW w:w="9830" w:type="dxa"/>
        <w:jc w:val="center"/>
        <w:tblInd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748"/>
        <w:gridCol w:w="1130"/>
        <w:gridCol w:w="1138"/>
        <w:gridCol w:w="1276"/>
        <w:gridCol w:w="1275"/>
        <w:gridCol w:w="1276"/>
        <w:gridCol w:w="1466"/>
      </w:tblGrid>
      <w:tr w:rsidR="003C44E8" w:rsidRPr="008C0EF4" w:rsidTr="003E0BF7">
        <w:trPr>
          <w:jc w:val="center"/>
        </w:trPr>
        <w:tc>
          <w:tcPr>
            <w:tcW w:w="521" w:type="dxa"/>
          </w:tcPr>
          <w:p w:rsidR="003C44E8" w:rsidRPr="008C0EF4" w:rsidRDefault="003C44E8" w:rsidP="003E0BF7">
            <w:pPr>
              <w:widowControl w:val="0"/>
              <w:autoSpaceDE w:val="0"/>
              <w:autoSpaceDN w:val="0"/>
              <w:adjustRightInd w:val="0"/>
              <w:spacing w:after="0" w:line="240" w:lineRule="auto"/>
              <w:ind w:left="-58" w:right="72"/>
              <w:jc w:val="center"/>
              <w:rPr>
                <w:rFonts w:ascii="Times New Roman" w:hAnsi="Times New Roman"/>
                <w:sz w:val="20"/>
                <w:szCs w:val="20"/>
                <w:lang w:val="uk-UA"/>
              </w:rPr>
            </w:pPr>
            <w:r>
              <w:rPr>
                <w:rFonts w:ascii="Times New Roman" w:hAnsi="Times New Roman"/>
                <w:sz w:val="20"/>
                <w:szCs w:val="20"/>
                <w:lang w:val="uk-UA"/>
              </w:rPr>
              <w:t>№</w:t>
            </w:r>
          </w:p>
        </w:tc>
        <w:tc>
          <w:tcPr>
            <w:tcW w:w="1748" w:type="dxa"/>
          </w:tcPr>
          <w:p w:rsidR="003C44E8" w:rsidRPr="008C0EF4" w:rsidRDefault="003C44E8" w:rsidP="003E0BF7">
            <w:pPr>
              <w:widowControl w:val="0"/>
              <w:autoSpaceDE w:val="0"/>
              <w:autoSpaceDN w:val="0"/>
              <w:adjustRightInd w:val="0"/>
              <w:spacing w:after="0" w:line="240" w:lineRule="auto"/>
              <w:ind w:left="-58" w:right="72"/>
              <w:jc w:val="center"/>
              <w:rPr>
                <w:rFonts w:ascii="Times New Roman" w:hAnsi="Times New Roman"/>
                <w:sz w:val="20"/>
                <w:szCs w:val="20"/>
                <w:lang w:val="uk-UA"/>
              </w:rPr>
            </w:pPr>
            <w:r>
              <w:rPr>
                <w:rFonts w:ascii="Times New Roman" w:hAnsi="Times New Roman"/>
                <w:sz w:val="20"/>
                <w:szCs w:val="20"/>
                <w:lang w:val="uk-UA"/>
              </w:rPr>
              <w:t>Найменування</w:t>
            </w:r>
            <w:r w:rsidRPr="008C0EF4">
              <w:rPr>
                <w:rFonts w:ascii="Times New Roman" w:hAnsi="Times New Roman"/>
                <w:sz w:val="20"/>
                <w:szCs w:val="20"/>
                <w:lang w:val="uk-UA"/>
              </w:rPr>
              <w:t xml:space="preserve"> товару </w:t>
            </w:r>
          </w:p>
        </w:tc>
        <w:tc>
          <w:tcPr>
            <w:tcW w:w="1130"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Одиниця виміру</w:t>
            </w:r>
          </w:p>
        </w:tc>
        <w:tc>
          <w:tcPr>
            <w:tcW w:w="1138"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Кількість</w:t>
            </w:r>
          </w:p>
        </w:tc>
        <w:tc>
          <w:tcPr>
            <w:tcW w:w="1276"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Ціна за одиницю, без ПДВ, грн.</w:t>
            </w:r>
          </w:p>
        </w:tc>
        <w:tc>
          <w:tcPr>
            <w:tcW w:w="1275"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Ціна за одиницю, з ПДВ, грн.</w:t>
            </w:r>
          </w:p>
        </w:tc>
        <w:tc>
          <w:tcPr>
            <w:tcW w:w="1276"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Загальна вартість без ПДВ, грн.</w:t>
            </w:r>
          </w:p>
        </w:tc>
        <w:tc>
          <w:tcPr>
            <w:tcW w:w="1466"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Загальна вартість з ПДВ, грн.</w:t>
            </w:r>
          </w:p>
        </w:tc>
      </w:tr>
      <w:tr w:rsidR="003C44E8" w:rsidRPr="008C0EF4" w:rsidTr="004D2868">
        <w:trPr>
          <w:trHeight w:val="70"/>
          <w:jc w:val="center"/>
        </w:trPr>
        <w:tc>
          <w:tcPr>
            <w:tcW w:w="521" w:type="dxa"/>
          </w:tcPr>
          <w:p w:rsidR="003C44E8" w:rsidRPr="008C0EF4" w:rsidRDefault="003C44E8"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748" w:type="dxa"/>
          </w:tcPr>
          <w:p w:rsidR="00E15576" w:rsidRPr="008C0EF4" w:rsidRDefault="00ED7947" w:rsidP="00ED794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Буряк столовий</w:t>
            </w:r>
          </w:p>
        </w:tc>
        <w:tc>
          <w:tcPr>
            <w:tcW w:w="1130" w:type="dxa"/>
            <w:vAlign w:val="center"/>
          </w:tcPr>
          <w:p w:rsidR="003C44E8" w:rsidRPr="008C0EF4" w:rsidRDefault="0006167A"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8" w:type="dxa"/>
            <w:vAlign w:val="center"/>
          </w:tcPr>
          <w:p w:rsidR="003C44E8" w:rsidRPr="008C0EF4" w:rsidRDefault="004D2868" w:rsidP="00ED794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ED7947">
              <w:rPr>
                <w:rFonts w:ascii="Times New Roman" w:hAnsi="Times New Roman"/>
                <w:sz w:val="24"/>
                <w:szCs w:val="24"/>
                <w:lang w:val="uk-UA"/>
              </w:rPr>
              <w:t>2</w:t>
            </w:r>
            <w:r>
              <w:rPr>
                <w:rFonts w:ascii="Times New Roman" w:hAnsi="Times New Roman"/>
                <w:sz w:val="24"/>
                <w:szCs w:val="24"/>
                <w:lang w:val="uk-UA"/>
              </w:rPr>
              <w:t>00</w:t>
            </w:r>
          </w:p>
        </w:tc>
        <w:tc>
          <w:tcPr>
            <w:tcW w:w="127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275"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27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46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r>
      <w:tr w:rsidR="003C44E8" w:rsidRPr="008C0EF4" w:rsidTr="003E0BF7">
        <w:trPr>
          <w:jc w:val="center"/>
        </w:trPr>
        <w:tc>
          <w:tcPr>
            <w:tcW w:w="521" w:type="dxa"/>
          </w:tcPr>
          <w:p w:rsidR="003C44E8" w:rsidRDefault="00B76F84"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3C44E8">
              <w:rPr>
                <w:rFonts w:ascii="Times New Roman" w:hAnsi="Times New Roman"/>
                <w:sz w:val="24"/>
                <w:szCs w:val="24"/>
                <w:lang w:val="uk-UA"/>
              </w:rPr>
              <w:t>.</w:t>
            </w:r>
          </w:p>
        </w:tc>
        <w:tc>
          <w:tcPr>
            <w:tcW w:w="1748" w:type="dxa"/>
          </w:tcPr>
          <w:p w:rsidR="00E15576" w:rsidRPr="00331E6A" w:rsidRDefault="00ED7947" w:rsidP="00ED794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Капуста білоголова свіжа</w:t>
            </w:r>
          </w:p>
        </w:tc>
        <w:tc>
          <w:tcPr>
            <w:tcW w:w="1130" w:type="dxa"/>
            <w:vAlign w:val="center"/>
          </w:tcPr>
          <w:p w:rsidR="003C44E8" w:rsidRPr="008C0EF4" w:rsidRDefault="0006167A"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8" w:type="dxa"/>
            <w:vAlign w:val="center"/>
          </w:tcPr>
          <w:p w:rsidR="003C44E8" w:rsidRPr="008C0EF4"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1400</w:t>
            </w:r>
          </w:p>
        </w:tc>
        <w:tc>
          <w:tcPr>
            <w:tcW w:w="127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275"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27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46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r>
      <w:tr w:rsidR="003C44E8" w:rsidRPr="008C0EF4" w:rsidTr="003E0BF7">
        <w:trPr>
          <w:jc w:val="center"/>
        </w:trPr>
        <w:tc>
          <w:tcPr>
            <w:tcW w:w="521" w:type="dxa"/>
          </w:tcPr>
          <w:p w:rsidR="003C44E8" w:rsidRDefault="00B76F84"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3C44E8">
              <w:rPr>
                <w:rFonts w:ascii="Times New Roman" w:hAnsi="Times New Roman"/>
                <w:sz w:val="24"/>
                <w:szCs w:val="24"/>
                <w:lang w:val="uk-UA"/>
              </w:rPr>
              <w:t>.</w:t>
            </w:r>
          </w:p>
        </w:tc>
        <w:tc>
          <w:tcPr>
            <w:tcW w:w="1748" w:type="dxa"/>
          </w:tcPr>
          <w:p w:rsidR="00E15576" w:rsidRPr="00B11A16" w:rsidRDefault="00ED7947" w:rsidP="00ED7947">
            <w:pPr>
              <w:tabs>
                <w:tab w:val="left" w:pos="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Цибуля ріпчаста свіжа</w:t>
            </w:r>
          </w:p>
        </w:tc>
        <w:tc>
          <w:tcPr>
            <w:tcW w:w="1130" w:type="dxa"/>
            <w:vAlign w:val="center"/>
          </w:tcPr>
          <w:p w:rsidR="003C44E8" w:rsidRDefault="0006167A"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8" w:type="dxa"/>
            <w:vAlign w:val="center"/>
          </w:tcPr>
          <w:p w:rsidR="003C44E8"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1400</w:t>
            </w:r>
          </w:p>
        </w:tc>
        <w:tc>
          <w:tcPr>
            <w:tcW w:w="127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275"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27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46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r>
      <w:tr w:rsidR="0006167A" w:rsidRPr="008C0EF4" w:rsidTr="003E0BF7">
        <w:trPr>
          <w:jc w:val="center"/>
        </w:trPr>
        <w:tc>
          <w:tcPr>
            <w:tcW w:w="521" w:type="dxa"/>
          </w:tcPr>
          <w:p w:rsidR="0006167A" w:rsidRDefault="0006167A"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748" w:type="dxa"/>
          </w:tcPr>
          <w:p w:rsidR="0006167A" w:rsidRDefault="00ED7947" w:rsidP="00ED7947">
            <w:pPr>
              <w:tabs>
                <w:tab w:val="left" w:pos="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Морква свіжа</w:t>
            </w:r>
          </w:p>
        </w:tc>
        <w:tc>
          <w:tcPr>
            <w:tcW w:w="1130" w:type="dxa"/>
            <w:vAlign w:val="center"/>
          </w:tcPr>
          <w:p w:rsidR="0006167A" w:rsidRDefault="0006167A"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8" w:type="dxa"/>
            <w:vAlign w:val="center"/>
          </w:tcPr>
          <w:p w:rsidR="0006167A"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4D2868">
              <w:rPr>
                <w:rFonts w:ascii="Times New Roman" w:hAnsi="Times New Roman"/>
                <w:sz w:val="24"/>
                <w:szCs w:val="24"/>
                <w:lang w:val="uk-UA"/>
              </w:rPr>
              <w:t>4</w:t>
            </w:r>
            <w:r w:rsidR="0006167A">
              <w:rPr>
                <w:rFonts w:ascii="Times New Roman" w:hAnsi="Times New Roman"/>
                <w:sz w:val="24"/>
                <w:szCs w:val="24"/>
                <w:lang w:val="uk-UA"/>
              </w:rPr>
              <w:t>00</w:t>
            </w:r>
          </w:p>
        </w:tc>
        <w:tc>
          <w:tcPr>
            <w:tcW w:w="127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275"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27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46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r>
      <w:tr w:rsidR="0006167A" w:rsidRPr="008C0EF4" w:rsidTr="003E0BF7">
        <w:trPr>
          <w:jc w:val="center"/>
        </w:trPr>
        <w:tc>
          <w:tcPr>
            <w:tcW w:w="521" w:type="dxa"/>
          </w:tcPr>
          <w:p w:rsidR="0006167A" w:rsidRDefault="0006167A"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748" w:type="dxa"/>
          </w:tcPr>
          <w:p w:rsidR="0006167A" w:rsidRDefault="00ED7947" w:rsidP="00ED7947">
            <w:pPr>
              <w:tabs>
                <w:tab w:val="left" w:pos="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Часник свіжий</w:t>
            </w:r>
          </w:p>
        </w:tc>
        <w:tc>
          <w:tcPr>
            <w:tcW w:w="1130" w:type="dxa"/>
            <w:vAlign w:val="center"/>
          </w:tcPr>
          <w:p w:rsidR="0006167A" w:rsidRDefault="0006167A"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8" w:type="dxa"/>
            <w:vAlign w:val="center"/>
          </w:tcPr>
          <w:p w:rsidR="0006167A"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06167A">
              <w:rPr>
                <w:rFonts w:ascii="Times New Roman" w:hAnsi="Times New Roman"/>
                <w:sz w:val="24"/>
                <w:szCs w:val="24"/>
                <w:lang w:val="uk-UA"/>
              </w:rPr>
              <w:t>0</w:t>
            </w:r>
          </w:p>
        </w:tc>
        <w:tc>
          <w:tcPr>
            <w:tcW w:w="127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275"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27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46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r>
      <w:tr w:rsidR="0006167A" w:rsidRPr="008C0EF4" w:rsidTr="003E0BF7">
        <w:trPr>
          <w:jc w:val="center"/>
        </w:trPr>
        <w:tc>
          <w:tcPr>
            <w:tcW w:w="521" w:type="dxa"/>
          </w:tcPr>
          <w:p w:rsidR="0006167A" w:rsidRDefault="0006167A"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748" w:type="dxa"/>
          </w:tcPr>
          <w:p w:rsidR="0006167A" w:rsidRDefault="00ED7947" w:rsidP="00ED7947">
            <w:pPr>
              <w:tabs>
                <w:tab w:val="left" w:pos="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Апельсин</w:t>
            </w:r>
          </w:p>
        </w:tc>
        <w:tc>
          <w:tcPr>
            <w:tcW w:w="1130" w:type="dxa"/>
            <w:vAlign w:val="center"/>
          </w:tcPr>
          <w:p w:rsidR="0006167A" w:rsidRDefault="000710B9"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8" w:type="dxa"/>
            <w:vAlign w:val="center"/>
          </w:tcPr>
          <w:p w:rsidR="0006167A"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50</w:t>
            </w:r>
            <w:r w:rsidR="000710B9">
              <w:rPr>
                <w:rFonts w:ascii="Times New Roman" w:hAnsi="Times New Roman"/>
                <w:sz w:val="24"/>
                <w:szCs w:val="24"/>
                <w:lang w:val="uk-UA"/>
              </w:rPr>
              <w:t>0</w:t>
            </w:r>
          </w:p>
        </w:tc>
        <w:tc>
          <w:tcPr>
            <w:tcW w:w="127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275"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27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46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r>
      <w:tr w:rsidR="00ED7947" w:rsidRPr="008C0EF4" w:rsidTr="003E0BF7">
        <w:trPr>
          <w:jc w:val="center"/>
        </w:trPr>
        <w:tc>
          <w:tcPr>
            <w:tcW w:w="521" w:type="dxa"/>
          </w:tcPr>
          <w:p w:rsidR="00ED7947"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1748" w:type="dxa"/>
          </w:tcPr>
          <w:p w:rsidR="00ED7947" w:rsidRDefault="00ED7947" w:rsidP="00ED7947">
            <w:pPr>
              <w:tabs>
                <w:tab w:val="left" w:pos="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Банан</w:t>
            </w:r>
          </w:p>
        </w:tc>
        <w:tc>
          <w:tcPr>
            <w:tcW w:w="1130" w:type="dxa"/>
            <w:vAlign w:val="center"/>
          </w:tcPr>
          <w:p w:rsidR="00ED7947"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8" w:type="dxa"/>
            <w:vAlign w:val="center"/>
          </w:tcPr>
          <w:p w:rsidR="00ED7947"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700</w:t>
            </w:r>
          </w:p>
        </w:tc>
        <w:tc>
          <w:tcPr>
            <w:tcW w:w="1276" w:type="dxa"/>
            <w:vAlign w:val="center"/>
          </w:tcPr>
          <w:p w:rsidR="00ED7947" w:rsidRPr="008C0EF4" w:rsidRDefault="00ED7947" w:rsidP="003E0BF7">
            <w:pPr>
              <w:tabs>
                <w:tab w:val="left" w:pos="0"/>
              </w:tabs>
              <w:spacing w:after="0" w:line="240" w:lineRule="auto"/>
              <w:jc w:val="center"/>
              <w:rPr>
                <w:rFonts w:ascii="Times New Roman" w:hAnsi="Times New Roman"/>
                <w:sz w:val="24"/>
                <w:szCs w:val="24"/>
                <w:lang w:val="uk-UA"/>
              </w:rPr>
            </w:pPr>
          </w:p>
        </w:tc>
        <w:tc>
          <w:tcPr>
            <w:tcW w:w="1275" w:type="dxa"/>
            <w:vAlign w:val="center"/>
          </w:tcPr>
          <w:p w:rsidR="00ED7947" w:rsidRPr="008C0EF4" w:rsidRDefault="00ED7947" w:rsidP="003E0BF7">
            <w:pPr>
              <w:tabs>
                <w:tab w:val="left" w:pos="0"/>
              </w:tabs>
              <w:spacing w:after="0" w:line="240" w:lineRule="auto"/>
              <w:jc w:val="center"/>
              <w:rPr>
                <w:rFonts w:ascii="Times New Roman" w:hAnsi="Times New Roman"/>
                <w:sz w:val="24"/>
                <w:szCs w:val="24"/>
                <w:lang w:val="uk-UA"/>
              </w:rPr>
            </w:pPr>
          </w:p>
        </w:tc>
        <w:tc>
          <w:tcPr>
            <w:tcW w:w="1276" w:type="dxa"/>
            <w:vAlign w:val="center"/>
          </w:tcPr>
          <w:p w:rsidR="00ED7947" w:rsidRPr="008C0EF4" w:rsidRDefault="00ED7947" w:rsidP="003E0BF7">
            <w:pPr>
              <w:tabs>
                <w:tab w:val="left" w:pos="0"/>
              </w:tabs>
              <w:spacing w:after="0" w:line="240" w:lineRule="auto"/>
              <w:jc w:val="center"/>
              <w:rPr>
                <w:rFonts w:ascii="Times New Roman" w:hAnsi="Times New Roman"/>
                <w:sz w:val="24"/>
                <w:szCs w:val="24"/>
                <w:lang w:val="uk-UA"/>
              </w:rPr>
            </w:pPr>
          </w:p>
        </w:tc>
        <w:tc>
          <w:tcPr>
            <w:tcW w:w="1466" w:type="dxa"/>
            <w:vAlign w:val="center"/>
          </w:tcPr>
          <w:p w:rsidR="00ED7947" w:rsidRPr="008C0EF4" w:rsidRDefault="00ED7947" w:rsidP="003E0BF7">
            <w:pPr>
              <w:tabs>
                <w:tab w:val="left" w:pos="0"/>
              </w:tabs>
              <w:spacing w:after="0" w:line="240" w:lineRule="auto"/>
              <w:jc w:val="center"/>
              <w:rPr>
                <w:rFonts w:ascii="Times New Roman" w:hAnsi="Times New Roman"/>
                <w:sz w:val="24"/>
                <w:szCs w:val="24"/>
                <w:lang w:val="uk-UA"/>
              </w:rPr>
            </w:pPr>
          </w:p>
        </w:tc>
      </w:tr>
      <w:tr w:rsidR="00ED7947" w:rsidRPr="008C0EF4" w:rsidTr="003E0BF7">
        <w:trPr>
          <w:jc w:val="center"/>
        </w:trPr>
        <w:tc>
          <w:tcPr>
            <w:tcW w:w="521" w:type="dxa"/>
          </w:tcPr>
          <w:p w:rsidR="00ED7947"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748" w:type="dxa"/>
          </w:tcPr>
          <w:p w:rsidR="00ED7947" w:rsidRDefault="00ED7947" w:rsidP="00ED7947">
            <w:pPr>
              <w:tabs>
                <w:tab w:val="left" w:pos="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Лимон</w:t>
            </w:r>
          </w:p>
        </w:tc>
        <w:tc>
          <w:tcPr>
            <w:tcW w:w="1130" w:type="dxa"/>
            <w:vAlign w:val="center"/>
          </w:tcPr>
          <w:p w:rsidR="00ED7947"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8" w:type="dxa"/>
            <w:vAlign w:val="center"/>
          </w:tcPr>
          <w:p w:rsidR="00ED7947"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200</w:t>
            </w:r>
          </w:p>
        </w:tc>
        <w:tc>
          <w:tcPr>
            <w:tcW w:w="1276" w:type="dxa"/>
            <w:vAlign w:val="center"/>
          </w:tcPr>
          <w:p w:rsidR="00ED7947" w:rsidRPr="008C0EF4" w:rsidRDefault="00ED7947" w:rsidP="003E0BF7">
            <w:pPr>
              <w:tabs>
                <w:tab w:val="left" w:pos="0"/>
              </w:tabs>
              <w:spacing w:after="0" w:line="240" w:lineRule="auto"/>
              <w:jc w:val="center"/>
              <w:rPr>
                <w:rFonts w:ascii="Times New Roman" w:hAnsi="Times New Roman"/>
                <w:sz w:val="24"/>
                <w:szCs w:val="24"/>
                <w:lang w:val="uk-UA"/>
              </w:rPr>
            </w:pPr>
          </w:p>
        </w:tc>
        <w:tc>
          <w:tcPr>
            <w:tcW w:w="1275" w:type="dxa"/>
            <w:vAlign w:val="center"/>
          </w:tcPr>
          <w:p w:rsidR="00ED7947" w:rsidRPr="008C0EF4" w:rsidRDefault="00ED7947" w:rsidP="003E0BF7">
            <w:pPr>
              <w:tabs>
                <w:tab w:val="left" w:pos="0"/>
              </w:tabs>
              <w:spacing w:after="0" w:line="240" w:lineRule="auto"/>
              <w:jc w:val="center"/>
              <w:rPr>
                <w:rFonts w:ascii="Times New Roman" w:hAnsi="Times New Roman"/>
                <w:sz w:val="24"/>
                <w:szCs w:val="24"/>
                <w:lang w:val="uk-UA"/>
              </w:rPr>
            </w:pPr>
          </w:p>
        </w:tc>
        <w:tc>
          <w:tcPr>
            <w:tcW w:w="1276" w:type="dxa"/>
            <w:vAlign w:val="center"/>
          </w:tcPr>
          <w:p w:rsidR="00ED7947" w:rsidRPr="008C0EF4" w:rsidRDefault="00ED7947" w:rsidP="003E0BF7">
            <w:pPr>
              <w:tabs>
                <w:tab w:val="left" w:pos="0"/>
              </w:tabs>
              <w:spacing w:after="0" w:line="240" w:lineRule="auto"/>
              <w:jc w:val="center"/>
              <w:rPr>
                <w:rFonts w:ascii="Times New Roman" w:hAnsi="Times New Roman"/>
                <w:sz w:val="24"/>
                <w:szCs w:val="24"/>
                <w:lang w:val="uk-UA"/>
              </w:rPr>
            </w:pPr>
          </w:p>
        </w:tc>
        <w:tc>
          <w:tcPr>
            <w:tcW w:w="1466" w:type="dxa"/>
            <w:vAlign w:val="center"/>
          </w:tcPr>
          <w:p w:rsidR="00ED7947" w:rsidRPr="008C0EF4" w:rsidRDefault="00ED7947" w:rsidP="003E0BF7">
            <w:pPr>
              <w:tabs>
                <w:tab w:val="left" w:pos="0"/>
              </w:tabs>
              <w:spacing w:after="0" w:line="240" w:lineRule="auto"/>
              <w:jc w:val="center"/>
              <w:rPr>
                <w:rFonts w:ascii="Times New Roman" w:hAnsi="Times New Roman"/>
                <w:sz w:val="24"/>
                <w:szCs w:val="24"/>
                <w:lang w:val="uk-UA"/>
              </w:rPr>
            </w:pPr>
          </w:p>
        </w:tc>
      </w:tr>
      <w:tr w:rsidR="0006167A" w:rsidRPr="008C0EF4" w:rsidTr="003E0BF7">
        <w:trPr>
          <w:jc w:val="center"/>
        </w:trPr>
        <w:tc>
          <w:tcPr>
            <w:tcW w:w="521" w:type="dxa"/>
          </w:tcPr>
          <w:p w:rsidR="0006167A"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1748" w:type="dxa"/>
          </w:tcPr>
          <w:p w:rsidR="0006167A" w:rsidRDefault="00ED7947" w:rsidP="00ED7947">
            <w:pPr>
              <w:tabs>
                <w:tab w:val="left" w:pos="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Яблуко свіже</w:t>
            </w:r>
          </w:p>
        </w:tc>
        <w:tc>
          <w:tcPr>
            <w:tcW w:w="1130" w:type="dxa"/>
            <w:vAlign w:val="center"/>
          </w:tcPr>
          <w:p w:rsidR="0006167A" w:rsidRDefault="000710B9"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8" w:type="dxa"/>
            <w:vAlign w:val="center"/>
          </w:tcPr>
          <w:p w:rsidR="0006167A" w:rsidRDefault="00ED7947"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1400</w:t>
            </w:r>
          </w:p>
        </w:tc>
        <w:tc>
          <w:tcPr>
            <w:tcW w:w="127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275"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27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c>
          <w:tcPr>
            <w:tcW w:w="1466" w:type="dxa"/>
            <w:vAlign w:val="center"/>
          </w:tcPr>
          <w:p w:rsidR="0006167A" w:rsidRPr="008C0EF4" w:rsidRDefault="0006167A" w:rsidP="003E0BF7">
            <w:pPr>
              <w:tabs>
                <w:tab w:val="left" w:pos="0"/>
              </w:tabs>
              <w:spacing w:after="0" w:line="240" w:lineRule="auto"/>
              <w:jc w:val="center"/>
              <w:rPr>
                <w:rFonts w:ascii="Times New Roman" w:hAnsi="Times New Roman"/>
                <w:sz w:val="24"/>
                <w:szCs w:val="24"/>
                <w:lang w:val="uk-UA"/>
              </w:rPr>
            </w:pPr>
          </w:p>
        </w:tc>
      </w:tr>
    </w:tbl>
    <w:p w:rsidR="00ED7947" w:rsidRDefault="00ED7947" w:rsidP="003C44E8">
      <w:pPr>
        <w:tabs>
          <w:tab w:val="left" w:pos="284"/>
          <w:tab w:val="left" w:pos="1134"/>
        </w:tabs>
        <w:suppressAutoHyphens/>
        <w:spacing w:after="0" w:line="240" w:lineRule="auto"/>
        <w:ind w:left="284" w:firstLine="426"/>
        <w:jc w:val="both"/>
        <w:rPr>
          <w:rFonts w:ascii="Times New Roman" w:hAnsi="Times New Roman"/>
          <w:sz w:val="24"/>
          <w:szCs w:val="24"/>
          <w:lang w:val="uk-UA" w:eastAsia="ar-SA"/>
        </w:rPr>
      </w:pPr>
    </w:p>
    <w:p w:rsidR="003C44E8" w:rsidRPr="008C0EF4" w:rsidRDefault="003C44E8" w:rsidP="003C44E8">
      <w:pPr>
        <w:tabs>
          <w:tab w:val="left" w:pos="284"/>
          <w:tab w:val="left" w:pos="1134"/>
        </w:tabs>
        <w:suppressAutoHyphens/>
        <w:spacing w:after="0" w:line="240" w:lineRule="auto"/>
        <w:ind w:left="284" w:firstLine="426"/>
        <w:jc w:val="both"/>
        <w:rPr>
          <w:rFonts w:ascii="Times New Roman" w:hAnsi="Times New Roman"/>
          <w:b/>
          <w:sz w:val="24"/>
          <w:szCs w:val="24"/>
          <w:lang w:val="uk-UA" w:eastAsia="ar-SA"/>
        </w:rPr>
      </w:pPr>
      <w:r w:rsidRPr="008C0EF4">
        <w:rPr>
          <w:rFonts w:ascii="Times New Roman" w:hAnsi="Times New Roman"/>
          <w:sz w:val="24"/>
          <w:szCs w:val="24"/>
          <w:lang w:val="uk-UA" w:eastAsia="ar-SA"/>
        </w:rPr>
        <w:t>Сума Договору становить</w:t>
      </w:r>
      <w:r w:rsidRPr="008C0EF4">
        <w:rPr>
          <w:rFonts w:ascii="Times New Roman" w:hAnsi="Times New Roman"/>
          <w:b/>
          <w:sz w:val="24"/>
          <w:szCs w:val="24"/>
          <w:lang w:val="uk-UA" w:eastAsia="ar-SA"/>
        </w:rPr>
        <w:t>: __________________________________________________</w:t>
      </w:r>
    </w:p>
    <w:p w:rsidR="00E15576" w:rsidRDefault="00E15576" w:rsidP="003C44E8">
      <w:pPr>
        <w:tabs>
          <w:tab w:val="left" w:pos="284"/>
        </w:tabs>
        <w:suppressAutoHyphens/>
        <w:spacing w:after="0" w:line="240" w:lineRule="auto"/>
        <w:ind w:left="284"/>
        <w:jc w:val="center"/>
        <w:rPr>
          <w:rFonts w:ascii="Times New Roman" w:hAnsi="Times New Roman"/>
          <w:b/>
          <w:sz w:val="20"/>
          <w:szCs w:val="20"/>
          <w:lang w:val="uk-UA" w:eastAsia="ar-SA"/>
        </w:rPr>
      </w:pPr>
    </w:p>
    <w:p w:rsidR="00E15576" w:rsidRDefault="00E15576" w:rsidP="003C44E8">
      <w:pPr>
        <w:tabs>
          <w:tab w:val="left" w:pos="284"/>
        </w:tabs>
        <w:suppressAutoHyphens/>
        <w:spacing w:after="0" w:line="240" w:lineRule="auto"/>
        <w:ind w:left="284"/>
        <w:jc w:val="center"/>
        <w:rPr>
          <w:rFonts w:ascii="Times New Roman" w:hAnsi="Times New Roman"/>
          <w:b/>
          <w:sz w:val="20"/>
          <w:szCs w:val="20"/>
          <w:lang w:val="uk-UA" w:eastAsia="ar-SA"/>
        </w:rPr>
      </w:pPr>
    </w:p>
    <w:p w:rsidR="003C44E8" w:rsidRPr="00B76F84" w:rsidRDefault="003C44E8" w:rsidP="003C44E8">
      <w:pPr>
        <w:tabs>
          <w:tab w:val="left" w:pos="284"/>
        </w:tabs>
        <w:suppressAutoHyphens/>
        <w:spacing w:after="0" w:line="240" w:lineRule="auto"/>
        <w:ind w:left="284"/>
        <w:jc w:val="center"/>
        <w:rPr>
          <w:rFonts w:ascii="Times New Roman" w:hAnsi="Times New Roman"/>
          <w:b/>
          <w:sz w:val="20"/>
          <w:szCs w:val="20"/>
          <w:lang w:val="uk-UA" w:eastAsia="ar-SA"/>
        </w:rPr>
      </w:pPr>
      <w:r w:rsidRPr="00B76F84">
        <w:rPr>
          <w:rFonts w:ascii="Times New Roman" w:hAnsi="Times New Roman"/>
          <w:b/>
          <w:sz w:val="20"/>
          <w:szCs w:val="20"/>
          <w:lang w:val="uk-UA" w:eastAsia="ar-SA"/>
        </w:rPr>
        <w:t>Порядок змін умов договору про закупівлю</w:t>
      </w:r>
    </w:p>
    <w:p w:rsidR="003C44E8" w:rsidRPr="00B76F84" w:rsidRDefault="003C44E8" w:rsidP="003C44E8">
      <w:pPr>
        <w:tabs>
          <w:tab w:val="left" w:pos="284"/>
        </w:tabs>
        <w:suppressAutoHyphens/>
        <w:spacing w:after="0" w:line="240" w:lineRule="auto"/>
        <w:ind w:left="284"/>
        <w:jc w:val="both"/>
        <w:rPr>
          <w:rFonts w:ascii="Times New Roman" w:hAnsi="Times New Roman"/>
          <w:b/>
          <w:sz w:val="20"/>
          <w:szCs w:val="20"/>
          <w:lang w:val="uk-UA" w:eastAsia="ar-SA"/>
        </w:rPr>
      </w:pPr>
    </w:p>
    <w:p w:rsid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B76F84">
        <w:rPr>
          <w:rFonts w:ascii="Times New Roman" w:hAnsi="Times New Roman"/>
          <w:sz w:val="20"/>
          <w:szCs w:val="20"/>
          <w:lang w:val="uk-UA" w:eastAsia="ar-SA"/>
        </w:rPr>
        <w:t>1</w:t>
      </w:r>
      <w:r w:rsidRPr="00E15576">
        <w:rPr>
          <w:rFonts w:ascii="Times New Roman" w:hAnsi="Times New Roman"/>
          <w:lang w:val="uk-UA" w:eastAsia="ar-SA"/>
        </w:rPr>
        <w:t xml:space="preserve">. Зміни, що до договору про закупівлю можуть вноситись у випадках, визначених частиною 5 статті </w:t>
      </w: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w:t>
      </w:r>
    </w:p>
    <w:p w:rsidR="004D2868" w:rsidRDefault="004D2868" w:rsidP="003C44E8">
      <w:pPr>
        <w:tabs>
          <w:tab w:val="left" w:pos="284"/>
        </w:tabs>
        <w:suppressAutoHyphens/>
        <w:spacing w:after="0" w:line="240" w:lineRule="auto"/>
        <w:ind w:left="284"/>
        <w:jc w:val="both"/>
        <w:rPr>
          <w:rFonts w:ascii="Times New Roman" w:hAnsi="Times New Roman"/>
          <w:lang w:val="uk-UA" w:eastAsia="ar-SA"/>
        </w:rPr>
      </w:pPr>
    </w:p>
    <w:p w:rsidR="00B8463F" w:rsidRDefault="00B8463F" w:rsidP="003C44E8">
      <w:pPr>
        <w:tabs>
          <w:tab w:val="left" w:pos="284"/>
        </w:tabs>
        <w:suppressAutoHyphens/>
        <w:spacing w:after="0" w:line="240" w:lineRule="auto"/>
        <w:ind w:left="284"/>
        <w:jc w:val="both"/>
        <w:rPr>
          <w:rFonts w:ascii="Times New Roman" w:hAnsi="Times New Roman"/>
          <w:lang w:val="uk-UA" w:eastAsia="ar-SA"/>
        </w:rPr>
      </w:pP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2. Пропозицію щодо внесення змін до договору може зробити кожна із сторін договору.</w:t>
      </w:r>
    </w:p>
    <w:p w:rsidR="00E15576" w:rsidRDefault="00E15576" w:rsidP="003C44E8">
      <w:pPr>
        <w:tabs>
          <w:tab w:val="left" w:pos="284"/>
        </w:tabs>
        <w:suppressAutoHyphens/>
        <w:spacing w:after="0" w:line="240" w:lineRule="auto"/>
        <w:ind w:left="284"/>
        <w:jc w:val="both"/>
        <w:rPr>
          <w:rFonts w:ascii="Times New Roman" w:hAnsi="Times New Roman"/>
          <w:lang w:val="uk-UA" w:eastAsia="ar-SA"/>
        </w:rPr>
      </w:pPr>
    </w:p>
    <w:p w:rsidR="00B8463F" w:rsidRDefault="00B8463F" w:rsidP="003C44E8">
      <w:pPr>
        <w:tabs>
          <w:tab w:val="left" w:pos="284"/>
        </w:tabs>
        <w:suppressAutoHyphens/>
        <w:spacing w:after="0" w:line="240" w:lineRule="auto"/>
        <w:ind w:left="284"/>
        <w:jc w:val="both"/>
        <w:rPr>
          <w:rFonts w:ascii="Times New Roman" w:hAnsi="Times New Roman"/>
          <w:lang w:val="uk-UA" w:eastAsia="ar-SA"/>
        </w:rPr>
      </w:pP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15576" w:rsidRDefault="00E15576" w:rsidP="003C44E8">
      <w:pPr>
        <w:tabs>
          <w:tab w:val="left" w:pos="284"/>
        </w:tabs>
        <w:suppressAutoHyphens/>
        <w:spacing w:after="0" w:line="240" w:lineRule="auto"/>
        <w:ind w:left="284"/>
        <w:jc w:val="both"/>
        <w:rPr>
          <w:rFonts w:ascii="Times New Roman" w:hAnsi="Times New Roman"/>
          <w:lang w:val="uk-UA" w:eastAsia="ar-SA"/>
        </w:rPr>
      </w:pPr>
    </w:p>
    <w:p w:rsidR="00B8463F" w:rsidRDefault="00B8463F" w:rsidP="003C44E8">
      <w:pPr>
        <w:tabs>
          <w:tab w:val="left" w:pos="284"/>
        </w:tabs>
        <w:suppressAutoHyphens/>
        <w:spacing w:after="0" w:line="240" w:lineRule="auto"/>
        <w:ind w:left="284"/>
        <w:jc w:val="both"/>
        <w:rPr>
          <w:rFonts w:ascii="Times New Roman" w:hAnsi="Times New Roman"/>
          <w:lang w:val="uk-UA" w:eastAsia="ar-SA"/>
        </w:rPr>
      </w:pP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4. Відповідь особи, якій адресована пропозиція щодо змін до договору, про її прийняття повинна бути повною і безумовною.</w:t>
      </w:r>
    </w:p>
    <w:p w:rsidR="00E15576" w:rsidRDefault="00E15576" w:rsidP="003C44E8">
      <w:pPr>
        <w:tabs>
          <w:tab w:val="left" w:pos="284"/>
        </w:tabs>
        <w:suppressAutoHyphens/>
        <w:spacing w:after="0" w:line="240" w:lineRule="auto"/>
        <w:ind w:left="284"/>
        <w:jc w:val="both"/>
        <w:rPr>
          <w:rFonts w:ascii="Times New Roman" w:hAnsi="Times New Roman"/>
          <w:lang w:val="uk-UA" w:eastAsia="ar-SA"/>
        </w:rPr>
      </w:pPr>
    </w:p>
    <w:p w:rsidR="00B8463F" w:rsidRDefault="00B8463F" w:rsidP="003C44E8">
      <w:pPr>
        <w:tabs>
          <w:tab w:val="left" w:pos="284"/>
        </w:tabs>
        <w:suppressAutoHyphens/>
        <w:spacing w:after="0" w:line="240" w:lineRule="auto"/>
        <w:ind w:left="284"/>
        <w:jc w:val="both"/>
        <w:rPr>
          <w:rFonts w:ascii="Times New Roman" w:hAnsi="Times New Roman"/>
          <w:lang w:val="uk-UA" w:eastAsia="ar-SA"/>
        </w:rPr>
      </w:pP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D2868" w:rsidRDefault="004D2868" w:rsidP="003C44E8">
      <w:pPr>
        <w:tabs>
          <w:tab w:val="left" w:pos="284"/>
        </w:tabs>
        <w:suppressAutoHyphens/>
        <w:spacing w:after="0" w:line="240" w:lineRule="auto"/>
        <w:ind w:left="284"/>
        <w:jc w:val="both"/>
        <w:rPr>
          <w:rFonts w:ascii="Times New Roman" w:hAnsi="Times New Roman"/>
          <w:lang w:val="uk-UA" w:eastAsia="ar-SA"/>
        </w:rPr>
      </w:pPr>
    </w:p>
    <w:p w:rsidR="00B8463F" w:rsidRDefault="00B8463F" w:rsidP="003C44E8">
      <w:pPr>
        <w:tabs>
          <w:tab w:val="left" w:pos="284"/>
        </w:tabs>
        <w:suppressAutoHyphens/>
        <w:spacing w:after="0" w:line="240" w:lineRule="auto"/>
        <w:ind w:left="284"/>
        <w:jc w:val="both"/>
        <w:rPr>
          <w:rFonts w:ascii="Times New Roman" w:hAnsi="Times New Roman"/>
          <w:lang w:val="uk-UA" w:eastAsia="ar-SA"/>
        </w:rPr>
      </w:pP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6. У разі зміни договору зобов'язання сторін змінюються відповідно до змінених умов щодо предмета, місця, строків виконання тощо.</w:t>
      </w:r>
    </w:p>
    <w:p w:rsidR="00B8463F" w:rsidRDefault="00B8463F" w:rsidP="00E15576">
      <w:pPr>
        <w:widowControl w:val="0"/>
        <w:tabs>
          <w:tab w:val="left" w:pos="7467"/>
        </w:tabs>
        <w:spacing w:after="0" w:line="240" w:lineRule="auto"/>
        <w:jc w:val="both"/>
        <w:rPr>
          <w:rFonts w:ascii="Times New Roman" w:hAnsi="Times New Roman"/>
          <w:lang w:val="uk-UA" w:eastAsia="ar-SA"/>
        </w:rPr>
      </w:pPr>
      <w:r>
        <w:rPr>
          <w:rFonts w:ascii="Times New Roman" w:hAnsi="Times New Roman"/>
          <w:lang w:val="uk-UA" w:eastAsia="ar-SA"/>
        </w:rPr>
        <w:t xml:space="preserve">     </w:t>
      </w:r>
    </w:p>
    <w:p w:rsidR="00B8463F" w:rsidRDefault="00B8463F" w:rsidP="00E15576">
      <w:pPr>
        <w:widowControl w:val="0"/>
        <w:tabs>
          <w:tab w:val="left" w:pos="7467"/>
        </w:tabs>
        <w:spacing w:after="0" w:line="240" w:lineRule="auto"/>
        <w:jc w:val="both"/>
        <w:rPr>
          <w:rFonts w:ascii="Times New Roman" w:hAnsi="Times New Roman"/>
          <w:lang w:val="uk-UA" w:eastAsia="ar-SA"/>
        </w:rPr>
      </w:pPr>
    </w:p>
    <w:p w:rsidR="00B8463F" w:rsidRDefault="00B8463F" w:rsidP="00E15576">
      <w:pPr>
        <w:widowControl w:val="0"/>
        <w:tabs>
          <w:tab w:val="left" w:pos="7467"/>
        </w:tabs>
        <w:spacing w:after="0" w:line="240" w:lineRule="auto"/>
        <w:jc w:val="both"/>
        <w:rPr>
          <w:rFonts w:ascii="Times New Roman" w:hAnsi="Times New Roman"/>
          <w:lang w:val="uk-UA" w:eastAsia="ar-SA"/>
        </w:rPr>
      </w:pPr>
    </w:p>
    <w:p w:rsidR="00B8463F" w:rsidRDefault="00B8463F" w:rsidP="00E15576">
      <w:pPr>
        <w:widowControl w:val="0"/>
        <w:tabs>
          <w:tab w:val="left" w:pos="7467"/>
        </w:tabs>
        <w:spacing w:after="0" w:line="240" w:lineRule="auto"/>
        <w:jc w:val="both"/>
        <w:rPr>
          <w:rFonts w:ascii="Times New Roman" w:hAnsi="Times New Roman"/>
          <w:lang w:val="uk-UA" w:eastAsia="ar-SA"/>
        </w:rPr>
      </w:pPr>
    </w:p>
    <w:p w:rsidR="00B8463F" w:rsidRDefault="00B8463F" w:rsidP="00E15576">
      <w:pPr>
        <w:widowControl w:val="0"/>
        <w:tabs>
          <w:tab w:val="left" w:pos="7467"/>
        </w:tabs>
        <w:spacing w:after="0" w:line="240" w:lineRule="auto"/>
        <w:jc w:val="both"/>
        <w:rPr>
          <w:rFonts w:ascii="Times New Roman" w:hAnsi="Times New Roman"/>
          <w:lang w:val="uk-UA" w:eastAsia="ar-SA"/>
        </w:rPr>
      </w:pPr>
    </w:p>
    <w:p w:rsidR="00B8463F" w:rsidRDefault="00B8463F" w:rsidP="00E15576">
      <w:pPr>
        <w:widowControl w:val="0"/>
        <w:tabs>
          <w:tab w:val="left" w:pos="7467"/>
        </w:tabs>
        <w:spacing w:after="0" w:line="240" w:lineRule="auto"/>
        <w:jc w:val="both"/>
        <w:rPr>
          <w:rFonts w:ascii="Times New Roman" w:hAnsi="Times New Roman"/>
          <w:lang w:val="uk-UA" w:eastAsia="ar-SA"/>
        </w:rPr>
      </w:pPr>
    </w:p>
    <w:p w:rsidR="00B8463F" w:rsidRDefault="00B8463F" w:rsidP="00E15576">
      <w:pPr>
        <w:widowControl w:val="0"/>
        <w:tabs>
          <w:tab w:val="left" w:pos="7467"/>
        </w:tabs>
        <w:spacing w:after="0" w:line="240" w:lineRule="auto"/>
        <w:jc w:val="both"/>
        <w:rPr>
          <w:rFonts w:ascii="Times New Roman" w:hAnsi="Times New Roman"/>
          <w:lang w:val="uk-UA" w:eastAsia="ar-SA"/>
        </w:rPr>
      </w:pPr>
    </w:p>
    <w:p w:rsidR="00E15576" w:rsidRDefault="003C44E8" w:rsidP="00E15576">
      <w:pPr>
        <w:widowControl w:val="0"/>
        <w:tabs>
          <w:tab w:val="left" w:pos="7467"/>
        </w:tabs>
        <w:spacing w:after="0" w:line="240" w:lineRule="auto"/>
        <w:jc w:val="both"/>
        <w:rPr>
          <w:rFonts w:ascii="Times New Roman" w:eastAsia="Times New Roman" w:hAnsi="Times New Roman"/>
          <w:b/>
          <w:bCs/>
          <w:sz w:val="24"/>
          <w:szCs w:val="24"/>
          <w:lang w:val="uk-UA"/>
        </w:rPr>
      </w:pPr>
      <w:r w:rsidRPr="00E15576">
        <w:rPr>
          <w:rFonts w:ascii="Times New Roman" w:hAnsi="Times New Roman"/>
          <w:lang w:val="uk-UA" w:eastAsia="ar-S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ч.5 ст. 41 Закону.</w:t>
      </w:r>
      <w:r w:rsidR="00E15576" w:rsidRPr="00E15576">
        <w:rPr>
          <w:rFonts w:ascii="Times New Roman" w:eastAsia="Times New Roman" w:hAnsi="Times New Roman"/>
          <w:b/>
          <w:bCs/>
          <w:sz w:val="24"/>
          <w:szCs w:val="24"/>
          <w:lang w:val="uk-UA"/>
        </w:rPr>
        <w:t xml:space="preserve"> </w:t>
      </w:r>
    </w:p>
    <w:p w:rsidR="00E15576" w:rsidRDefault="00E15576" w:rsidP="00E15576">
      <w:pPr>
        <w:widowControl w:val="0"/>
        <w:tabs>
          <w:tab w:val="left" w:pos="7467"/>
        </w:tabs>
        <w:spacing w:after="0" w:line="240" w:lineRule="auto"/>
        <w:jc w:val="both"/>
        <w:rPr>
          <w:rFonts w:ascii="Times New Roman" w:eastAsia="Times New Roman" w:hAnsi="Times New Roman"/>
          <w:b/>
          <w:bCs/>
          <w:sz w:val="24"/>
          <w:szCs w:val="24"/>
          <w:lang w:val="uk-UA"/>
        </w:rPr>
      </w:pPr>
    </w:p>
    <w:p w:rsidR="00B8463F" w:rsidRDefault="00B8463F" w:rsidP="00E15576">
      <w:pPr>
        <w:widowControl w:val="0"/>
        <w:tabs>
          <w:tab w:val="left" w:pos="7467"/>
        </w:tabs>
        <w:spacing w:after="0" w:line="240" w:lineRule="auto"/>
        <w:jc w:val="both"/>
        <w:rPr>
          <w:rFonts w:ascii="Times New Roman" w:eastAsia="Times New Roman" w:hAnsi="Times New Roman"/>
          <w:b/>
          <w:bCs/>
          <w:sz w:val="24"/>
          <w:szCs w:val="24"/>
          <w:lang w:val="uk-UA"/>
        </w:rPr>
      </w:pPr>
    </w:p>
    <w:p w:rsidR="00B8463F" w:rsidRDefault="00B8463F" w:rsidP="00E15576">
      <w:pPr>
        <w:widowControl w:val="0"/>
        <w:tabs>
          <w:tab w:val="left" w:pos="7467"/>
        </w:tabs>
        <w:spacing w:after="0" w:line="240" w:lineRule="auto"/>
        <w:jc w:val="both"/>
        <w:rPr>
          <w:rFonts w:ascii="Times New Roman" w:eastAsia="Times New Roman" w:hAnsi="Times New Roman"/>
          <w:b/>
          <w:bCs/>
          <w:sz w:val="24"/>
          <w:szCs w:val="24"/>
          <w:lang w:val="uk-UA"/>
        </w:rPr>
      </w:pPr>
    </w:p>
    <w:p w:rsidR="00B8463F" w:rsidRDefault="00B8463F" w:rsidP="00E15576">
      <w:pPr>
        <w:widowControl w:val="0"/>
        <w:tabs>
          <w:tab w:val="left" w:pos="7467"/>
        </w:tabs>
        <w:spacing w:after="0" w:line="240" w:lineRule="auto"/>
        <w:jc w:val="both"/>
        <w:rPr>
          <w:rFonts w:ascii="Times New Roman" w:eastAsia="Times New Roman" w:hAnsi="Times New Roman"/>
          <w:b/>
          <w:bCs/>
          <w:sz w:val="24"/>
          <w:szCs w:val="24"/>
          <w:lang w:val="uk-UA"/>
        </w:rPr>
      </w:pPr>
    </w:p>
    <w:p w:rsidR="00B8463F" w:rsidRDefault="00B8463F" w:rsidP="00E15576">
      <w:pPr>
        <w:widowControl w:val="0"/>
        <w:tabs>
          <w:tab w:val="left" w:pos="7467"/>
        </w:tabs>
        <w:spacing w:after="0" w:line="240" w:lineRule="auto"/>
        <w:jc w:val="both"/>
        <w:rPr>
          <w:rFonts w:ascii="Times New Roman" w:eastAsia="Times New Roman" w:hAnsi="Times New Roman"/>
          <w:b/>
          <w:bCs/>
          <w:sz w:val="24"/>
          <w:szCs w:val="24"/>
          <w:lang w:val="uk-UA"/>
        </w:rPr>
      </w:pPr>
    </w:p>
    <w:p w:rsidR="00E15576" w:rsidRDefault="00E15576" w:rsidP="00E15576">
      <w:pPr>
        <w:widowControl w:val="0"/>
        <w:tabs>
          <w:tab w:val="left" w:pos="7467"/>
        </w:tabs>
        <w:spacing w:after="0" w:line="240" w:lineRule="auto"/>
        <w:jc w:val="both"/>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ПОСТАЧАЛЬНИК:                                                          ЗАМОВНИК:</w:t>
      </w:r>
    </w:p>
    <w:p w:rsidR="00E15576" w:rsidRPr="001A5401" w:rsidRDefault="00E15576" w:rsidP="00E15576">
      <w:pPr>
        <w:widowControl w:val="0"/>
        <w:tabs>
          <w:tab w:val="left" w:pos="7467"/>
        </w:tabs>
        <w:spacing w:after="0" w:line="240" w:lineRule="auto"/>
        <w:jc w:val="both"/>
        <w:rPr>
          <w:rFonts w:ascii="Times New Roman" w:eastAsia="Times New Roman" w:hAnsi="Times New Roman"/>
          <w:b/>
          <w:bCs/>
          <w:sz w:val="24"/>
          <w:szCs w:val="24"/>
          <w:lang w:val="uk-UA"/>
        </w:rPr>
      </w:pPr>
    </w:p>
    <w:p w:rsidR="00E15576" w:rsidRPr="001A5401" w:rsidRDefault="00E15576" w:rsidP="00E15576">
      <w:pPr>
        <w:spacing w:after="0" w:line="240" w:lineRule="auto"/>
        <w:rPr>
          <w:rFonts w:ascii="Times New Roman" w:eastAsia="Times New Roman" w:hAnsi="Times New Roman"/>
          <w:b/>
          <w:bCs/>
          <w:iCs/>
          <w:sz w:val="24"/>
          <w:szCs w:val="24"/>
          <w:lang w:val="uk-UA" w:eastAsia="ru-RU"/>
        </w:rPr>
      </w:pPr>
      <w:r w:rsidRPr="001A5401">
        <w:rPr>
          <w:rFonts w:ascii="Times New Roman" w:eastAsia="Times New Roman" w:hAnsi="Times New Roman"/>
          <w:b/>
          <w:bCs/>
          <w:iCs/>
          <w:sz w:val="24"/>
          <w:szCs w:val="24"/>
          <w:lang w:val="uk-UA" w:eastAsia="ru-RU"/>
        </w:rPr>
        <w:t>Повна назва</w:t>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t xml:space="preserve">Відділ освіти, культури, молоді та </w:t>
      </w:r>
    </w:p>
    <w:p w:rsidR="00E15576" w:rsidRPr="001A5401" w:rsidRDefault="00E15576" w:rsidP="00E15576">
      <w:pPr>
        <w:spacing w:after="0" w:line="240" w:lineRule="auto"/>
        <w:rPr>
          <w:rFonts w:ascii="Times New Roman" w:hAnsi="Times New Roman"/>
          <w:b/>
          <w:lang w:val="uk-UA"/>
        </w:rPr>
      </w:pPr>
      <w:r w:rsidRPr="001A5401">
        <w:rPr>
          <w:rFonts w:ascii="Times New Roman" w:eastAsia="Times New Roman" w:hAnsi="Times New Roman"/>
          <w:b/>
          <w:bCs/>
          <w:iCs/>
          <w:sz w:val="24"/>
          <w:szCs w:val="24"/>
          <w:lang w:val="uk-UA" w:eastAsia="ru-RU"/>
        </w:rPr>
        <w:t xml:space="preserve">                                                                                                спорту Васильківської селищної </w:t>
      </w:r>
    </w:p>
    <w:p w:rsidR="00E15576" w:rsidRPr="001A5401" w:rsidRDefault="00E15576" w:rsidP="00E15576">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hAnsi="Times New Roman" w:cs="Calibri"/>
          <w:sz w:val="24"/>
          <w:szCs w:val="24"/>
          <w:u w:val="single"/>
          <w:lang w:val="uk-UA"/>
        </w:rPr>
      </w:pP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ED7947">
        <w:rPr>
          <w:rFonts w:ascii="Times New Roman" w:hAnsi="Times New Roman" w:cs="Calibri"/>
          <w:b/>
          <w:sz w:val="24"/>
          <w:szCs w:val="24"/>
          <w:u w:val="single"/>
          <w:lang w:val="uk-UA"/>
        </w:rPr>
        <w:t xml:space="preserve">                      ради</w:t>
      </w:r>
      <w:r w:rsidRPr="001A5401">
        <w:rPr>
          <w:rFonts w:ascii="Times New Roman" w:hAnsi="Times New Roman" w:cs="Calibri"/>
          <w:sz w:val="24"/>
          <w:szCs w:val="24"/>
          <w:u w:val="single"/>
          <w:lang w:val="uk-UA"/>
        </w:rPr>
        <w:t xml:space="preserve"> Синельниківського району</w:t>
      </w:r>
    </w:p>
    <w:p w:rsidR="00E15576" w:rsidRPr="001A5401" w:rsidRDefault="00E15576" w:rsidP="00E15576">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eastAsia="Times New Roman" w:hAnsi="Times New Roman"/>
          <w:b/>
          <w:bCs/>
          <w:iCs/>
          <w:sz w:val="24"/>
          <w:szCs w:val="24"/>
          <w:lang w:val="uk-UA" w:eastAsia="ru-RU"/>
        </w:rPr>
      </w:pPr>
      <w:r w:rsidRPr="001A5401">
        <w:rPr>
          <w:rFonts w:ascii="Times New Roman" w:hAnsi="Times New Roman" w:cs="Calibri"/>
          <w:sz w:val="24"/>
          <w:szCs w:val="24"/>
          <w:u w:val="single"/>
          <w:lang w:val="uk-UA"/>
        </w:rPr>
        <w:t xml:space="preserve">                                                                                     </w:t>
      </w:r>
      <w:r>
        <w:rPr>
          <w:rFonts w:ascii="Times New Roman" w:hAnsi="Times New Roman" w:cs="Calibri"/>
          <w:sz w:val="24"/>
          <w:szCs w:val="24"/>
          <w:u w:val="single"/>
          <w:lang w:val="uk-UA"/>
        </w:rPr>
        <w:t xml:space="preserve">        </w:t>
      </w:r>
      <w:r w:rsidRPr="001A5401">
        <w:rPr>
          <w:rFonts w:ascii="Times New Roman" w:hAnsi="Times New Roman" w:cs="Calibri"/>
          <w:sz w:val="24"/>
          <w:szCs w:val="24"/>
          <w:u w:val="single"/>
          <w:lang w:val="uk-UA"/>
        </w:rPr>
        <w:t xml:space="preserve"> Дніпропетровської області</w:t>
      </w:r>
    </w:p>
    <w:p w:rsidR="00E15576" w:rsidRPr="001A5401" w:rsidRDefault="00E15576" w:rsidP="00E15576">
      <w:pPr>
        <w:shd w:val="clear" w:color="auto" w:fill="FFFFFF"/>
        <w:tabs>
          <w:tab w:val="left" w:pos="720"/>
          <w:tab w:val="left" w:pos="1440"/>
          <w:tab w:val="left" w:pos="2160"/>
          <w:tab w:val="left" w:pos="2880"/>
          <w:tab w:val="left" w:pos="3600"/>
          <w:tab w:val="left" w:pos="4320"/>
          <w:tab w:val="left" w:pos="6513"/>
        </w:tabs>
        <w:spacing w:after="0" w:line="240" w:lineRule="auto"/>
        <w:jc w:val="both"/>
        <w:rPr>
          <w:rFonts w:ascii="Times New Roman" w:hAnsi="Times New Roman" w:cs="Calibri"/>
          <w:b/>
          <w:sz w:val="24"/>
          <w:szCs w:val="24"/>
          <w:lang w:val="uk-UA"/>
        </w:rPr>
      </w:pP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p>
    <w:p w:rsidR="00E15576" w:rsidRDefault="00E15576" w:rsidP="00E15576">
      <w:pPr>
        <w:shd w:val="clear" w:color="auto" w:fill="FFFFFF"/>
        <w:spacing w:after="0" w:line="240" w:lineRule="auto"/>
        <w:jc w:val="both"/>
        <w:rPr>
          <w:rFonts w:ascii="Times New Roman" w:hAnsi="Times New Roman" w:cs="Calibri"/>
          <w:b/>
          <w:sz w:val="24"/>
          <w:szCs w:val="24"/>
          <w:lang w:val="uk-UA"/>
        </w:rPr>
      </w:pPr>
      <w:r w:rsidRPr="001A5401">
        <w:rPr>
          <w:rFonts w:ascii="Times New Roman" w:hAnsi="Times New Roman"/>
          <w:b/>
          <w:sz w:val="24"/>
          <w:szCs w:val="24"/>
          <w:lang w:val="uk-UA"/>
        </w:rPr>
        <w:t xml:space="preserve"> __________________________)</w:t>
      </w:r>
      <w:r w:rsidRPr="001A5401">
        <w:rPr>
          <w:rFonts w:ascii="Times New Roman" w:hAnsi="Times New Roman" w:cs="Calibri"/>
          <w:b/>
          <w:sz w:val="24"/>
          <w:szCs w:val="24"/>
          <w:lang w:val="uk-UA"/>
        </w:rPr>
        <w:tab/>
      </w:r>
      <w:r w:rsidRPr="001A5401">
        <w:rPr>
          <w:rFonts w:ascii="Times New Roman" w:hAnsi="Times New Roman" w:cs="Calibri"/>
          <w:b/>
          <w:sz w:val="24"/>
          <w:szCs w:val="24"/>
          <w:lang w:val="uk-UA"/>
        </w:rPr>
        <w:tab/>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Поштова адреса:</w:t>
      </w:r>
      <w:r>
        <w:rPr>
          <w:rFonts w:ascii="Times New Roman" w:hAnsi="Times New Roman"/>
          <w:sz w:val="24"/>
          <w:szCs w:val="24"/>
          <w:u w:val="single"/>
          <w:lang w:val="uk-UA"/>
        </w:rPr>
        <w:tab/>
      </w:r>
      <w:r>
        <w:rPr>
          <w:rFonts w:ascii="Times New Roman" w:hAnsi="Times New Roman"/>
          <w:sz w:val="24"/>
          <w:szCs w:val="24"/>
          <w:u w:val="single"/>
          <w:lang w:val="uk-UA"/>
        </w:rPr>
        <w:tab/>
        <w:t xml:space="preserve">                                                </w:t>
      </w:r>
      <w:r w:rsidRPr="001A5401">
        <w:rPr>
          <w:rFonts w:ascii="Times New Roman" w:hAnsi="Times New Roman"/>
          <w:sz w:val="24"/>
          <w:szCs w:val="24"/>
          <w:lang w:val="uk-UA"/>
        </w:rPr>
        <w:t>Поштова адреса:</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rPr>
        <w:t>52600</w:t>
      </w:r>
      <w:r w:rsidRPr="001A5401">
        <w:rPr>
          <w:rFonts w:ascii="Times New Roman" w:hAnsi="Times New Roman"/>
          <w:sz w:val="24"/>
          <w:szCs w:val="24"/>
          <w:lang w:val="uk-UA"/>
        </w:rPr>
        <w:t>, Дніпропетровська область,</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 xml:space="preserve">Синельниківський район, </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r>
        <w:rPr>
          <w:rFonts w:ascii="Times New Roman" w:hAnsi="Times New Roman"/>
          <w:sz w:val="24"/>
          <w:szCs w:val="24"/>
          <w:lang w:val="uk-UA"/>
        </w:rPr>
        <w:t xml:space="preserve">         </w:t>
      </w:r>
      <w:r w:rsidRPr="001A5401">
        <w:rPr>
          <w:rFonts w:ascii="Times New Roman" w:hAnsi="Times New Roman"/>
          <w:sz w:val="24"/>
          <w:szCs w:val="24"/>
          <w:lang w:val="uk-UA"/>
        </w:rPr>
        <w:t xml:space="preserve">   сел.Васильківка</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вул. Соборна, 27</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Рахунок №:</w:t>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t>Рахунок №:</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en-US" w:bidi="en-US"/>
        </w:rPr>
        <w:t>IBAN</w:t>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hAnsi="Times New Roman"/>
          <w:lang w:val="en-US"/>
        </w:rPr>
        <w:t>UA</w:t>
      </w:r>
      <w:r w:rsidRPr="001A5401">
        <w:rPr>
          <w:rFonts w:ascii="Times New Roman" w:hAnsi="Times New Roman"/>
          <w:lang w:val="uk-UA"/>
        </w:rPr>
        <w:t xml:space="preserve"> </w:t>
      </w:r>
      <w:r>
        <w:rPr>
          <w:rFonts w:ascii="Times New Roman" w:hAnsi="Times New Roman"/>
          <w:lang w:val="uk-UA"/>
        </w:rPr>
        <w:t>________________________________</w:t>
      </w:r>
      <w:r w:rsidRPr="001A5401">
        <w:rPr>
          <w:rFonts w:ascii="Times New Roman" w:hAnsi="Times New Roman"/>
          <w:lang w:val="uk-UA"/>
        </w:rPr>
        <w:t xml:space="preserve">                                                                                                        </w:t>
      </w:r>
      <w:r w:rsidRPr="001A5401">
        <w:rPr>
          <w:rFonts w:ascii="Times New Roman" w:hAnsi="Times New Roman"/>
          <w:lang w:val="en-US"/>
        </w:rPr>
        <w:t>UA</w:t>
      </w:r>
      <w:r>
        <w:rPr>
          <w:rFonts w:ascii="Times New Roman" w:hAnsi="Times New Roman"/>
          <w:lang w:val="uk-UA"/>
        </w:rPr>
        <w:t xml:space="preserve"> </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Держказначейська служба, м.Київ</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МФО 820172</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Код ЄДРПОУ:</w:t>
      </w:r>
      <w:r w:rsidRPr="001A5401">
        <w:rPr>
          <w:rFonts w:ascii="Times New Roman" w:eastAsia="Times New Roman" w:hAnsi="Times New Roman"/>
          <w:b/>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hAnsi="Times New Roman"/>
          <w:sz w:val="24"/>
          <w:szCs w:val="24"/>
          <w:lang w:val="uk-UA"/>
        </w:rPr>
        <w:t>Код ЄДРПОУ: 41495393</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r>
        <w:rPr>
          <w:rFonts w:ascii="Times New Roman" w:hAnsi="Times New Roman"/>
          <w:sz w:val="24"/>
          <w:szCs w:val="24"/>
          <w:lang w:val="uk-UA"/>
        </w:rPr>
        <w:t xml:space="preserve">         </w:t>
      </w:r>
      <w:r w:rsidRPr="001A5401">
        <w:rPr>
          <w:rFonts w:ascii="Times New Roman" w:hAnsi="Times New Roman"/>
          <w:sz w:val="24"/>
          <w:szCs w:val="24"/>
          <w:lang w:val="uk-UA"/>
        </w:rPr>
        <w:t>ІПН 414953904159</w:t>
      </w:r>
    </w:p>
    <w:p w:rsidR="00E15576" w:rsidRPr="001A5401" w:rsidRDefault="00E15576" w:rsidP="00E15576">
      <w:pPr>
        <w:shd w:val="clear" w:color="auto" w:fill="FFFFFF"/>
        <w:spacing w:after="0" w:line="240" w:lineRule="auto"/>
        <w:jc w:val="both"/>
        <w:rPr>
          <w:rFonts w:ascii="Times New Roman" w:hAnsi="Times New Roman"/>
          <w:lang w:val="uk-UA"/>
        </w:rPr>
      </w:pPr>
      <w:r w:rsidRPr="001A5401">
        <w:rPr>
          <w:rFonts w:ascii="Times New Roman" w:hAnsi="Times New Roman"/>
          <w:sz w:val="24"/>
          <w:szCs w:val="24"/>
          <w:lang w:val="uk-UA"/>
        </w:rPr>
        <w:t>ІПН:</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p>
    <w:p w:rsidR="00E15576" w:rsidRPr="001A5401" w:rsidRDefault="00E15576" w:rsidP="00E15576">
      <w:pPr>
        <w:shd w:val="clear" w:color="auto" w:fill="FFFFFF"/>
        <w:tabs>
          <w:tab w:val="left" w:pos="5810"/>
        </w:tabs>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Телефон:</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t>Телефон: 056399 53 32</w:t>
      </w:r>
    </w:p>
    <w:p w:rsidR="00E15576" w:rsidRPr="001A5401" w:rsidRDefault="00E15576" w:rsidP="00E15576">
      <w:pPr>
        <w:shd w:val="clear" w:color="auto" w:fill="FFFFFF"/>
        <w:spacing w:after="0" w:line="240" w:lineRule="auto"/>
        <w:jc w:val="both"/>
        <w:rPr>
          <w:rFonts w:ascii="Times New Roman" w:hAnsi="Times New Roman" w:cs="Calibri"/>
          <w:sz w:val="24"/>
          <w:szCs w:val="24"/>
          <w:lang w:val="uk-UA" w:eastAsia="uk-UA"/>
        </w:rPr>
      </w:pPr>
      <w:r w:rsidRPr="001A5401">
        <w:rPr>
          <w:rFonts w:ascii="Times New Roman" w:hAnsi="Times New Roman"/>
          <w:sz w:val="24"/>
          <w:szCs w:val="24"/>
          <w:lang w:val="uk-UA"/>
        </w:rPr>
        <w:tab/>
        <w:t xml:space="preserve">                                                                                </w:t>
      </w:r>
      <w:r>
        <w:rPr>
          <w:rFonts w:ascii="Times New Roman" w:hAnsi="Times New Roman"/>
          <w:sz w:val="24"/>
          <w:szCs w:val="24"/>
          <w:lang w:val="uk-UA"/>
        </w:rPr>
        <w:t xml:space="preserve">   </w:t>
      </w:r>
      <w:r w:rsidRPr="001A5401">
        <w:rPr>
          <w:rFonts w:ascii="Times New Roman" w:hAnsi="Times New Roman" w:cs="Calibri"/>
          <w:sz w:val="24"/>
          <w:szCs w:val="24"/>
          <w:lang w:val="uk-UA"/>
        </w:rPr>
        <w:t xml:space="preserve">e-mail: </w:t>
      </w:r>
      <w:hyperlink r:id="rId9" w:history="1">
        <w:r w:rsidRPr="001A5401">
          <w:rPr>
            <w:rFonts w:cs="Calibri"/>
            <w:color w:val="0000FF"/>
            <w:u w:val="single"/>
            <w:lang w:val="en-US"/>
          </w:rPr>
          <w:t>vasilotqvo</w:t>
        </w:r>
        <w:r w:rsidRPr="001A5401">
          <w:rPr>
            <w:rFonts w:cs="Calibri"/>
            <w:color w:val="0000FF"/>
            <w:u w:val="single"/>
          </w:rPr>
          <w:t>@</w:t>
        </w:r>
        <w:r w:rsidRPr="001A5401">
          <w:rPr>
            <w:rFonts w:cs="Calibri"/>
            <w:color w:val="0000FF"/>
            <w:u w:val="single"/>
            <w:lang w:val="en-US"/>
          </w:rPr>
          <w:t>ukr</w:t>
        </w:r>
        <w:r w:rsidRPr="001A5401">
          <w:rPr>
            <w:rFonts w:cs="Calibri"/>
            <w:color w:val="0000FF"/>
            <w:u w:val="single"/>
          </w:rPr>
          <w:t>.</w:t>
        </w:r>
        <w:r w:rsidRPr="001A5401">
          <w:rPr>
            <w:rFonts w:cs="Calibri"/>
            <w:color w:val="0000FF"/>
            <w:u w:val="single"/>
            <w:lang w:val="en-US"/>
          </w:rPr>
          <w:t>net</w:t>
        </w:r>
      </w:hyperlink>
    </w:p>
    <w:p w:rsidR="00E15576" w:rsidRPr="001A5401" w:rsidRDefault="00E15576" w:rsidP="00E15576">
      <w:pPr>
        <w:shd w:val="clear" w:color="auto" w:fill="FFFFFF"/>
        <w:spacing w:after="0" w:line="240" w:lineRule="auto"/>
        <w:jc w:val="both"/>
        <w:rPr>
          <w:rFonts w:ascii="Times New Roman" w:hAnsi="Times New Roman" w:cs="Calibri"/>
          <w:sz w:val="24"/>
          <w:szCs w:val="24"/>
          <w:lang w:val="uk-UA" w:eastAsia="uk-UA"/>
        </w:rPr>
      </w:pPr>
      <w:r w:rsidRPr="001A5401">
        <w:rPr>
          <w:rFonts w:ascii="Times New Roman" w:hAnsi="Times New Roman" w:cs="Calibri"/>
          <w:sz w:val="24"/>
          <w:szCs w:val="24"/>
          <w:lang w:val="uk-UA" w:eastAsia="uk-UA"/>
        </w:rPr>
        <w:t xml:space="preserve">                                                                                   </w:t>
      </w:r>
    </w:p>
    <w:p w:rsidR="00E15576" w:rsidRPr="001A5401" w:rsidRDefault="00E15576" w:rsidP="00E15576">
      <w:pPr>
        <w:shd w:val="clear" w:color="auto" w:fill="FFFFFF"/>
        <w:spacing w:after="0" w:line="240" w:lineRule="auto"/>
        <w:jc w:val="both"/>
        <w:rPr>
          <w:rFonts w:ascii="Times New Roman" w:eastAsia="Times New Roman" w:hAnsi="Times New Roman"/>
          <w:b/>
          <w:bCs/>
          <w:iCs/>
          <w:sz w:val="24"/>
          <w:szCs w:val="24"/>
          <w:lang w:val="uk-UA" w:eastAsia="ru-RU"/>
        </w:rPr>
      </w:pPr>
      <w:r w:rsidRPr="001A5401">
        <w:rPr>
          <w:rFonts w:ascii="Times New Roman" w:hAnsi="Times New Roman" w:cs="Calibri"/>
          <w:sz w:val="24"/>
          <w:szCs w:val="24"/>
          <w:lang w:val="uk-UA" w:eastAsia="uk-UA"/>
        </w:rPr>
        <w:t xml:space="preserve">                                                          </w:t>
      </w:r>
      <w:r w:rsidR="00DB42B3">
        <w:rPr>
          <w:rFonts w:ascii="Times New Roman" w:hAnsi="Times New Roman" w:cs="Calibri"/>
          <w:sz w:val="24"/>
          <w:szCs w:val="24"/>
          <w:lang w:val="uk-UA" w:eastAsia="uk-UA"/>
        </w:rPr>
        <w:t xml:space="preserve">                                   Начальник</w:t>
      </w:r>
      <w:r w:rsidRPr="001A5401">
        <w:rPr>
          <w:rFonts w:ascii="Times New Roman" w:hAnsi="Times New Roman" w:cs="Calibri"/>
          <w:sz w:val="24"/>
          <w:szCs w:val="24"/>
          <w:lang w:val="uk-UA" w:eastAsia="uk-UA"/>
        </w:rPr>
        <w:t>_________</w:t>
      </w:r>
      <w:r w:rsidR="00DB42B3">
        <w:rPr>
          <w:rFonts w:ascii="Times New Roman" w:hAnsi="Times New Roman" w:cs="Calibri"/>
          <w:sz w:val="24"/>
          <w:szCs w:val="24"/>
          <w:lang w:val="uk-UA" w:eastAsia="uk-UA"/>
        </w:rPr>
        <w:t>Олег ПРОГОННИЙ</w:t>
      </w:r>
    </w:p>
    <w:p w:rsidR="00E15576" w:rsidRPr="001A5401" w:rsidRDefault="00E15576" w:rsidP="00E15576">
      <w:pPr>
        <w:shd w:val="clear" w:color="auto" w:fill="FFFFFF"/>
        <w:tabs>
          <w:tab w:val="left" w:pos="720"/>
          <w:tab w:val="left" w:pos="6095"/>
        </w:tabs>
        <w:spacing w:after="0" w:line="240" w:lineRule="auto"/>
        <w:jc w:val="both"/>
        <w:rPr>
          <w:rFonts w:ascii="Times New Roman" w:eastAsia="Times New Roman" w:hAnsi="Times New Roman"/>
          <w:b/>
          <w:bCs/>
          <w:iCs/>
          <w:sz w:val="24"/>
          <w:szCs w:val="24"/>
          <w:lang w:val="uk-UA" w:eastAsia="ru-RU"/>
        </w:rPr>
      </w:pPr>
      <w:r w:rsidRPr="001A5401">
        <w:rPr>
          <w:rFonts w:ascii="Times New Roman" w:hAnsi="Times New Roman"/>
          <w:sz w:val="24"/>
          <w:szCs w:val="24"/>
          <w:lang w:val="en-US" w:bidi="en-US"/>
        </w:rPr>
        <w:t>E</w:t>
      </w:r>
      <w:r w:rsidRPr="004F4EA5">
        <w:rPr>
          <w:rFonts w:ascii="Times New Roman" w:hAnsi="Times New Roman"/>
          <w:sz w:val="24"/>
          <w:szCs w:val="24"/>
          <w:lang w:bidi="en-US"/>
        </w:rPr>
        <w:t>-</w:t>
      </w:r>
      <w:r w:rsidRPr="001A5401">
        <w:rPr>
          <w:rFonts w:ascii="Times New Roman" w:hAnsi="Times New Roman"/>
          <w:sz w:val="24"/>
          <w:szCs w:val="24"/>
          <w:lang w:val="en-US" w:bidi="en-US"/>
        </w:rPr>
        <w:t>mail</w:t>
      </w:r>
      <w:r w:rsidRPr="004F4EA5">
        <w:rPr>
          <w:rFonts w:ascii="Times New Roman" w:hAnsi="Times New Roman"/>
          <w:sz w:val="24"/>
          <w:szCs w:val="24"/>
          <w:lang w:bidi="en-US"/>
        </w:rPr>
        <w:t>:</w:t>
      </w: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p>
    <w:tbl>
      <w:tblPr>
        <w:tblW w:w="10568" w:type="dxa"/>
        <w:jc w:val="center"/>
        <w:tblLayout w:type="fixed"/>
        <w:tblLook w:val="0000" w:firstRow="0" w:lastRow="0" w:firstColumn="0" w:lastColumn="0" w:noHBand="0" w:noVBand="0"/>
      </w:tblPr>
      <w:tblGrid>
        <w:gridCol w:w="5359"/>
        <w:gridCol w:w="5209"/>
      </w:tblGrid>
      <w:tr w:rsidR="00B76F84" w:rsidRPr="003A05E7" w:rsidTr="0022718B">
        <w:trPr>
          <w:trHeight w:val="4920"/>
          <w:jc w:val="center"/>
        </w:trPr>
        <w:tc>
          <w:tcPr>
            <w:tcW w:w="5359" w:type="dxa"/>
            <w:shd w:val="clear" w:color="auto" w:fill="auto"/>
          </w:tcPr>
          <w:p w:rsidR="00B76F84" w:rsidRPr="003A05E7" w:rsidRDefault="00B76F84" w:rsidP="0022718B">
            <w:pPr>
              <w:tabs>
                <w:tab w:val="left" w:pos="4820"/>
                <w:tab w:val="left" w:pos="9000"/>
              </w:tabs>
              <w:spacing w:after="0" w:line="240" w:lineRule="auto"/>
              <w:rPr>
                <w:rFonts w:ascii="Times New Roman" w:hAnsi="Times New Roman"/>
                <w:sz w:val="24"/>
                <w:szCs w:val="24"/>
                <w:highlight w:val="yellow"/>
                <w:lang w:val="uk-UA"/>
              </w:rPr>
            </w:pPr>
          </w:p>
        </w:tc>
        <w:tc>
          <w:tcPr>
            <w:tcW w:w="5209" w:type="dxa"/>
            <w:shd w:val="clear" w:color="auto" w:fill="auto"/>
          </w:tcPr>
          <w:p w:rsidR="00B76F84" w:rsidRPr="003A05E7" w:rsidRDefault="00B76F84" w:rsidP="0022718B">
            <w:pPr>
              <w:tabs>
                <w:tab w:val="left" w:pos="9000"/>
              </w:tabs>
              <w:spacing w:after="0" w:line="240" w:lineRule="auto"/>
              <w:jc w:val="both"/>
              <w:rPr>
                <w:rFonts w:ascii="Times New Roman" w:hAnsi="Times New Roman"/>
                <w:sz w:val="24"/>
                <w:szCs w:val="24"/>
                <w:lang w:val="uk-UA"/>
              </w:rPr>
            </w:pPr>
          </w:p>
        </w:tc>
      </w:tr>
    </w:tbl>
    <w:p w:rsidR="003C44E8" w:rsidRPr="008C0EF4" w:rsidRDefault="003C44E8" w:rsidP="003C44E8">
      <w:pPr>
        <w:tabs>
          <w:tab w:val="left" w:pos="0"/>
        </w:tabs>
        <w:autoSpaceDE w:val="0"/>
        <w:autoSpaceDN w:val="0"/>
        <w:spacing w:after="0" w:line="240" w:lineRule="auto"/>
        <w:jc w:val="center"/>
        <w:rPr>
          <w:rFonts w:ascii="Times New Roman" w:hAnsi="Times New Roman"/>
          <w:b/>
          <w:caps/>
          <w:sz w:val="24"/>
          <w:szCs w:val="24"/>
          <w:lang w:val="uk-UA"/>
        </w:rPr>
      </w:pPr>
    </w:p>
    <w:p w:rsidR="003C44E8" w:rsidRPr="003A05E7" w:rsidRDefault="003C44E8" w:rsidP="003C44E8">
      <w:pPr>
        <w:pStyle w:val="a4"/>
        <w:spacing w:after="0" w:line="240" w:lineRule="auto"/>
        <w:jc w:val="both"/>
        <w:rPr>
          <w:rFonts w:ascii="Times New Roman" w:hAnsi="Times New Roman"/>
          <w:i/>
          <w:color w:val="000000"/>
          <w:sz w:val="24"/>
          <w:szCs w:val="24"/>
          <w:lang w:val="uk-UA"/>
        </w:rPr>
      </w:pPr>
    </w:p>
    <w:p w:rsidR="003C44E8" w:rsidRDefault="003C44E8" w:rsidP="003C44E8"/>
    <w:p w:rsidR="008075DD" w:rsidRDefault="008075DD"/>
    <w:sectPr w:rsidR="008075DD" w:rsidSect="005259BF">
      <w:footerReference w:type="default" r:id="rId10"/>
      <w:pgSz w:w="11906" w:h="16838"/>
      <w:pgMar w:top="568" w:right="850"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6E" w:rsidRDefault="00BE546E">
      <w:pPr>
        <w:spacing w:after="0" w:line="240" w:lineRule="auto"/>
      </w:pPr>
      <w:r>
        <w:separator/>
      </w:r>
    </w:p>
  </w:endnote>
  <w:endnote w:type="continuationSeparator" w:id="0">
    <w:p w:rsidR="00BE546E" w:rsidRDefault="00BE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71" w:rsidRPr="005243F3" w:rsidRDefault="003C44E8">
    <w:pPr>
      <w:pStyle w:val="a6"/>
      <w:jc w:val="center"/>
      <w:rPr>
        <w:rFonts w:ascii="Times New Roman" w:hAnsi="Times New Roman"/>
      </w:rPr>
    </w:pPr>
    <w:r>
      <w:rPr>
        <w:rFonts w:ascii="Times New Roman" w:hAnsi="Times New Roman"/>
        <w:noProof/>
        <w:lang w:val="uk-UA" w:eastAsia="uk-UA"/>
      </w:rPr>
      <mc:AlternateContent>
        <mc:Choice Requires="wps">
          <w:drawing>
            <wp:inline distT="0" distB="0" distL="0" distR="0">
              <wp:extent cx="5467350" cy="45085"/>
              <wp:effectExtent l="9525" t="9525" r="0" b="2540"/>
              <wp:docPr id="1" name="Блок-схема: решение 1"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Блок-схема: решение 1"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pA+QIAAKo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" fillcolor="black" stroked="f">
              <v:fill r:id="rId1" o:title="" type="pattern"/>
              <w10:anchorlock/>
            </v:shape>
          </w:pict>
        </mc:Fallback>
      </mc:AlternateContent>
    </w:r>
  </w:p>
  <w:p w:rsidR="00817971" w:rsidRPr="005243F3" w:rsidRDefault="003C44E8" w:rsidP="005243F3">
    <w:pPr>
      <w:pStyle w:val="a6"/>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6744EF">
      <w:rPr>
        <w:rFonts w:ascii="Times New Roman" w:hAnsi="Times New Roman"/>
        <w:noProof/>
      </w:rPr>
      <w:t>1</w:t>
    </w:r>
    <w:r w:rsidRPr="005243F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6E" w:rsidRDefault="00BE546E">
      <w:pPr>
        <w:spacing w:after="0" w:line="240" w:lineRule="auto"/>
      </w:pPr>
      <w:r>
        <w:separator/>
      </w:r>
    </w:p>
  </w:footnote>
  <w:footnote w:type="continuationSeparator" w:id="0">
    <w:p w:rsidR="00BE546E" w:rsidRDefault="00BE54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CF"/>
    <w:rsid w:val="0006167A"/>
    <w:rsid w:val="000710B9"/>
    <w:rsid w:val="00152A47"/>
    <w:rsid w:val="001A5401"/>
    <w:rsid w:val="001F0FC1"/>
    <w:rsid w:val="001F251B"/>
    <w:rsid w:val="00245D8A"/>
    <w:rsid w:val="00295AF3"/>
    <w:rsid w:val="002B0A1F"/>
    <w:rsid w:val="002B176B"/>
    <w:rsid w:val="00367931"/>
    <w:rsid w:val="003C44E8"/>
    <w:rsid w:val="00451F70"/>
    <w:rsid w:val="004628B0"/>
    <w:rsid w:val="004D2868"/>
    <w:rsid w:val="004F4EA5"/>
    <w:rsid w:val="005C7A6E"/>
    <w:rsid w:val="00625565"/>
    <w:rsid w:val="006374D5"/>
    <w:rsid w:val="006744EF"/>
    <w:rsid w:val="006A1579"/>
    <w:rsid w:val="006A332A"/>
    <w:rsid w:val="00703AD6"/>
    <w:rsid w:val="00705BCF"/>
    <w:rsid w:val="00743857"/>
    <w:rsid w:val="008075DD"/>
    <w:rsid w:val="00835866"/>
    <w:rsid w:val="0088120A"/>
    <w:rsid w:val="008828D3"/>
    <w:rsid w:val="008B0155"/>
    <w:rsid w:val="008D718C"/>
    <w:rsid w:val="00913519"/>
    <w:rsid w:val="009932C5"/>
    <w:rsid w:val="009E31F6"/>
    <w:rsid w:val="00A42066"/>
    <w:rsid w:val="00A600A6"/>
    <w:rsid w:val="00A932B4"/>
    <w:rsid w:val="00B12F25"/>
    <w:rsid w:val="00B42A17"/>
    <w:rsid w:val="00B76F84"/>
    <w:rsid w:val="00B8463F"/>
    <w:rsid w:val="00BE546E"/>
    <w:rsid w:val="00C013B6"/>
    <w:rsid w:val="00C0674A"/>
    <w:rsid w:val="00CF4EF2"/>
    <w:rsid w:val="00D557BC"/>
    <w:rsid w:val="00DB11B2"/>
    <w:rsid w:val="00DB42B3"/>
    <w:rsid w:val="00DC5F83"/>
    <w:rsid w:val="00DC7B3D"/>
    <w:rsid w:val="00DD0B6A"/>
    <w:rsid w:val="00E15576"/>
    <w:rsid w:val="00E26DDB"/>
    <w:rsid w:val="00EB644B"/>
    <w:rsid w:val="00ED7947"/>
    <w:rsid w:val="00EE7866"/>
    <w:rsid w:val="00EF177E"/>
    <w:rsid w:val="00F109EE"/>
    <w:rsid w:val="00F45655"/>
    <w:rsid w:val="00F529E4"/>
    <w:rsid w:val="00FB3093"/>
    <w:rsid w:val="00FE50FA"/>
    <w:rsid w:val="00FF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rsid w:val="003C44E8"/>
    <w:rPr>
      <w:rFonts w:ascii="Arial" w:eastAsia="Times New Roman" w:hAnsi="Arial"/>
      <w:b/>
      <w:snapToGrid/>
      <w:sz w:val="18"/>
      <w:lang w:val="uk-UA"/>
    </w:rPr>
  </w:style>
  <w:style w:type="paragraph" w:styleId="a4">
    <w:name w:val="Body Text"/>
    <w:basedOn w:val="a"/>
    <w:link w:val="a5"/>
    <w:unhideWhenUsed/>
    <w:rsid w:val="003C44E8"/>
    <w:pPr>
      <w:spacing w:after="120"/>
    </w:pPr>
  </w:style>
  <w:style w:type="character" w:customStyle="1" w:styleId="a5">
    <w:name w:val="Основной текст Знак"/>
    <w:basedOn w:val="a0"/>
    <w:link w:val="a4"/>
    <w:rsid w:val="003C44E8"/>
    <w:rPr>
      <w:rFonts w:ascii="Calibri" w:eastAsia="Calibri" w:hAnsi="Calibri" w:cs="Times New Roman"/>
    </w:rPr>
  </w:style>
  <w:style w:type="paragraph" w:styleId="a6">
    <w:name w:val="footer"/>
    <w:basedOn w:val="a"/>
    <w:link w:val="a7"/>
    <w:uiPriority w:val="99"/>
    <w:unhideWhenUsed/>
    <w:rsid w:val="003C44E8"/>
    <w:pPr>
      <w:tabs>
        <w:tab w:val="center" w:pos="4677"/>
        <w:tab w:val="right" w:pos="9355"/>
      </w:tabs>
    </w:pPr>
  </w:style>
  <w:style w:type="character" w:customStyle="1" w:styleId="a7">
    <w:name w:val="Нижний колонтитул Знак"/>
    <w:basedOn w:val="a0"/>
    <w:link w:val="a6"/>
    <w:uiPriority w:val="99"/>
    <w:rsid w:val="003C44E8"/>
    <w:rPr>
      <w:rFonts w:ascii="Calibri" w:eastAsia="Calibri" w:hAnsi="Calibri" w:cs="Times New Roman"/>
    </w:rPr>
  </w:style>
  <w:style w:type="paragraph" w:customStyle="1" w:styleId="rvps2">
    <w:name w:val="rvps2"/>
    <w:basedOn w:val="a"/>
    <w:rsid w:val="003C44E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3C44E8"/>
    <w:rPr>
      <w:color w:val="0000FF"/>
      <w:u w:val="single"/>
    </w:rPr>
  </w:style>
  <w:style w:type="paragraph" w:styleId="a9">
    <w:name w:val="No Spacing"/>
    <w:uiPriority w:val="1"/>
    <w:qFormat/>
    <w:rsid w:val="002B176B"/>
    <w:pPr>
      <w:spacing w:after="0" w:line="240" w:lineRule="auto"/>
    </w:pPr>
    <w:rPr>
      <w:rFonts w:ascii="Calibri" w:eastAsia="Calibri" w:hAnsi="Calibri" w:cs="Times New Roman"/>
    </w:rPr>
  </w:style>
  <w:style w:type="paragraph" w:styleId="aa">
    <w:name w:val="List Paragraph"/>
    <w:basedOn w:val="a"/>
    <w:uiPriority w:val="34"/>
    <w:qFormat/>
    <w:rsid w:val="00E15576"/>
    <w:pPr>
      <w:ind w:left="720"/>
      <w:contextualSpacing/>
    </w:pPr>
  </w:style>
  <w:style w:type="paragraph" w:customStyle="1" w:styleId="ab">
    <w:name w:val="Базовый"/>
    <w:uiPriority w:val="99"/>
    <w:rsid w:val="0006167A"/>
    <w:pPr>
      <w:suppressAutoHyphens/>
      <w:spacing w:after="0" w:line="100" w:lineRule="atLeast"/>
    </w:pPr>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rsid w:val="003C44E8"/>
    <w:rPr>
      <w:rFonts w:ascii="Arial" w:eastAsia="Times New Roman" w:hAnsi="Arial"/>
      <w:b/>
      <w:snapToGrid/>
      <w:sz w:val="18"/>
      <w:lang w:val="uk-UA"/>
    </w:rPr>
  </w:style>
  <w:style w:type="paragraph" w:styleId="a4">
    <w:name w:val="Body Text"/>
    <w:basedOn w:val="a"/>
    <w:link w:val="a5"/>
    <w:unhideWhenUsed/>
    <w:rsid w:val="003C44E8"/>
    <w:pPr>
      <w:spacing w:after="120"/>
    </w:pPr>
  </w:style>
  <w:style w:type="character" w:customStyle="1" w:styleId="a5">
    <w:name w:val="Основной текст Знак"/>
    <w:basedOn w:val="a0"/>
    <w:link w:val="a4"/>
    <w:rsid w:val="003C44E8"/>
    <w:rPr>
      <w:rFonts w:ascii="Calibri" w:eastAsia="Calibri" w:hAnsi="Calibri" w:cs="Times New Roman"/>
    </w:rPr>
  </w:style>
  <w:style w:type="paragraph" w:styleId="a6">
    <w:name w:val="footer"/>
    <w:basedOn w:val="a"/>
    <w:link w:val="a7"/>
    <w:uiPriority w:val="99"/>
    <w:unhideWhenUsed/>
    <w:rsid w:val="003C44E8"/>
    <w:pPr>
      <w:tabs>
        <w:tab w:val="center" w:pos="4677"/>
        <w:tab w:val="right" w:pos="9355"/>
      </w:tabs>
    </w:pPr>
  </w:style>
  <w:style w:type="character" w:customStyle="1" w:styleId="a7">
    <w:name w:val="Нижний колонтитул Знак"/>
    <w:basedOn w:val="a0"/>
    <w:link w:val="a6"/>
    <w:uiPriority w:val="99"/>
    <w:rsid w:val="003C44E8"/>
    <w:rPr>
      <w:rFonts w:ascii="Calibri" w:eastAsia="Calibri" w:hAnsi="Calibri" w:cs="Times New Roman"/>
    </w:rPr>
  </w:style>
  <w:style w:type="paragraph" w:customStyle="1" w:styleId="rvps2">
    <w:name w:val="rvps2"/>
    <w:basedOn w:val="a"/>
    <w:rsid w:val="003C44E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3C44E8"/>
    <w:rPr>
      <w:color w:val="0000FF"/>
      <w:u w:val="single"/>
    </w:rPr>
  </w:style>
  <w:style w:type="paragraph" w:styleId="a9">
    <w:name w:val="No Spacing"/>
    <w:uiPriority w:val="1"/>
    <w:qFormat/>
    <w:rsid w:val="002B176B"/>
    <w:pPr>
      <w:spacing w:after="0" w:line="240" w:lineRule="auto"/>
    </w:pPr>
    <w:rPr>
      <w:rFonts w:ascii="Calibri" w:eastAsia="Calibri" w:hAnsi="Calibri" w:cs="Times New Roman"/>
    </w:rPr>
  </w:style>
  <w:style w:type="paragraph" w:styleId="aa">
    <w:name w:val="List Paragraph"/>
    <w:basedOn w:val="a"/>
    <w:uiPriority w:val="34"/>
    <w:qFormat/>
    <w:rsid w:val="00E15576"/>
    <w:pPr>
      <w:ind w:left="720"/>
      <w:contextualSpacing/>
    </w:pPr>
  </w:style>
  <w:style w:type="paragraph" w:customStyle="1" w:styleId="ab">
    <w:name w:val="Базовый"/>
    <w:uiPriority w:val="99"/>
    <w:rsid w:val="0006167A"/>
    <w:pPr>
      <w:suppressAutoHyphens/>
      <w:spacing w:after="0"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otqvo@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silotqvo@ukr.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616F-56C8-4968-8A2D-BE2F83F9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14161</Words>
  <Characters>8072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2023-08-14T11:41:00Z</dcterms:created>
  <dcterms:modified xsi:type="dcterms:W3CDTF">2023-08-14T11:41:00Z</dcterms:modified>
</cp:coreProperties>
</file>