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«ЗАТВЕРДЖЕНО»</w:t>
      </w:r>
    </w:p>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 xml:space="preserve">Рішенням </w:t>
      </w:r>
    </w:p>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 xml:space="preserve">уповноваженої особи </w:t>
      </w:r>
    </w:p>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 xml:space="preserve">КНП «Переяславська БЛІЛ» </w:t>
      </w:r>
    </w:p>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від «</w:t>
      </w:r>
      <w:r w:rsidR="00CD0513">
        <w:rPr>
          <w:rFonts w:ascii="Times New Roman" w:hAnsi="Times New Roman" w:cs="Times New Roman"/>
          <w:b/>
          <w:i/>
          <w:sz w:val="24"/>
          <w:szCs w:val="24"/>
          <w:lang w:val="uk-UA"/>
        </w:rPr>
        <w:t>1</w:t>
      </w:r>
      <w:r w:rsidR="00D80839">
        <w:rPr>
          <w:rFonts w:ascii="Times New Roman" w:hAnsi="Times New Roman" w:cs="Times New Roman"/>
          <w:b/>
          <w:i/>
          <w:sz w:val="24"/>
          <w:szCs w:val="24"/>
          <w:lang w:val="uk-UA"/>
        </w:rPr>
        <w:t>7</w:t>
      </w:r>
      <w:r w:rsidRPr="00D96533">
        <w:rPr>
          <w:rFonts w:ascii="Times New Roman" w:hAnsi="Times New Roman" w:cs="Times New Roman"/>
          <w:b/>
          <w:i/>
          <w:sz w:val="24"/>
          <w:szCs w:val="24"/>
        </w:rPr>
        <w:t xml:space="preserve">» </w:t>
      </w:r>
      <w:bookmarkStart w:id="0" w:name="_GoBack"/>
      <w:bookmarkEnd w:id="0"/>
      <w:r w:rsidR="00CD0513">
        <w:rPr>
          <w:rFonts w:ascii="Times New Roman" w:hAnsi="Times New Roman" w:cs="Times New Roman"/>
          <w:b/>
          <w:i/>
          <w:sz w:val="24"/>
          <w:szCs w:val="24"/>
          <w:lang w:val="uk-UA"/>
        </w:rPr>
        <w:t>серпня</w:t>
      </w:r>
      <w:r w:rsidRPr="00D96533">
        <w:rPr>
          <w:rFonts w:ascii="Times New Roman" w:hAnsi="Times New Roman" w:cs="Times New Roman"/>
          <w:b/>
          <w:i/>
          <w:sz w:val="24"/>
          <w:szCs w:val="24"/>
        </w:rPr>
        <w:t xml:space="preserve"> 2022 року</w:t>
      </w:r>
    </w:p>
    <w:p w:rsidR="00D82514" w:rsidRDefault="00D82514" w:rsidP="00D96533">
      <w:pPr>
        <w:spacing w:line="240" w:lineRule="auto"/>
        <w:contextualSpacing/>
        <w:jc w:val="right"/>
        <w:rPr>
          <w:rFonts w:ascii="Times New Roman" w:hAnsi="Times New Roman" w:cs="Times New Roman"/>
          <w:b/>
          <w:i/>
          <w:sz w:val="24"/>
          <w:szCs w:val="24"/>
          <w:lang w:val="uk-UA"/>
        </w:rPr>
      </w:pPr>
      <w:r w:rsidRPr="00D96533">
        <w:rPr>
          <w:rFonts w:ascii="Times New Roman" w:hAnsi="Times New Roman" w:cs="Times New Roman"/>
          <w:b/>
          <w:i/>
          <w:sz w:val="24"/>
          <w:szCs w:val="24"/>
        </w:rPr>
        <w:t>___________/</w:t>
      </w:r>
      <w:r w:rsidR="00FF2352">
        <w:rPr>
          <w:rFonts w:ascii="Times New Roman" w:hAnsi="Times New Roman" w:cs="Times New Roman"/>
          <w:b/>
          <w:i/>
          <w:sz w:val="24"/>
          <w:szCs w:val="24"/>
          <w:lang w:val="uk-UA"/>
        </w:rPr>
        <w:t>Куриленко Н.М.</w:t>
      </w:r>
    </w:p>
    <w:p w:rsidR="00D74966" w:rsidRDefault="00D74966" w:rsidP="00D96533">
      <w:pPr>
        <w:spacing w:line="240" w:lineRule="auto"/>
        <w:contextualSpacing/>
        <w:jc w:val="right"/>
        <w:rPr>
          <w:rFonts w:ascii="Times New Roman" w:hAnsi="Times New Roman" w:cs="Times New Roman"/>
          <w:b/>
          <w:i/>
          <w:sz w:val="24"/>
          <w:szCs w:val="24"/>
          <w:lang w:val="uk-UA"/>
        </w:rPr>
      </w:pPr>
      <w:r>
        <w:rPr>
          <w:rFonts w:ascii="Times New Roman" w:hAnsi="Times New Roman" w:cs="Times New Roman"/>
          <w:b/>
          <w:i/>
          <w:sz w:val="24"/>
          <w:szCs w:val="24"/>
          <w:lang w:val="uk-UA"/>
        </w:rPr>
        <w:t>відповідно до наказу №</w:t>
      </w:r>
      <w:r w:rsidR="00CD0513">
        <w:rPr>
          <w:rFonts w:ascii="Times New Roman" w:hAnsi="Times New Roman" w:cs="Times New Roman"/>
          <w:b/>
          <w:i/>
          <w:sz w:val="24"/>
          <w:szCs w:val="24"/>
          <w:lang w:val="uk-UA"/>
        </w:rPr>
        <w:t xml:space="preserve">69 </w:t>
      </w:r>
      <w:r>
        <w:rPr>
          <w:rFonts w:ascii="Times New Roman" w:hAnsi="Times New Roman" w:cs="Times New Roman"/>
          <w:b/>
          <w:i/>
          <w:sz w:val="24"/>
          <w:szCs w:val="24"/>
          <w:lang w:val="uk-UA"/>
        </w:rPr>
        <w:t>від</w:t>
      </w:r>
      <w:r w:rsidR="00CD0513">
        <w:rPr>
          <w:rFonts w:ascii="Times New Roman" w:hAnsi="Times New Roman" w:cs="Times New Roman"/>
          <w:b/>
          <w:i/>
          <w:sz w:val="24"/>
          <w:szCs w:val="24"/>
          <w:lang w:val="uk-UA"/>
        </w:rPr>
        <w:t>16</w:t>
      </w:r>
      <w:r>
        <w:rPr>
          <w:rFonts w:ascii="Times New Roman" w:hAnsi="Times New Roman" w:cs="Times New Roman"/>
          <w:b/>
          <w:i/>
          <w:sz w:val="24"/>
          <w:szCs w:val="24"/>
          <w:lang w:val="uk-UA"/>
        </w:rPr>
        <w:t>.0</w:t>
      </w:r>
      <w:r w:rsidR="00CD0513">
        <w:rPr>
          <w:rFonts w:ascii="Times New Roman" w:hAnsi="Times New Roman" w:cs="Times New Roman"/>
          <w:b/>
          <w:i/>
          <w:sz w:val="24"/>
          <w:szCs w:val="24"/>
          <w:lang w:val="uk-UA"/>
        </w:rPr>
        <w:t>8</w:t>
      </w:r>
      <w:r>
        <w:rPr>
          <w:rFonts w:ascii="Times New Roman" w:hAnsi="Times New Roman" w:cs="Times New Roman"/>
          <w:b/>
          <w:i/>
          <w:sz w:val="24"/>
          <w:szCs w:val="24"/>
          <w:lang w:val="uk-UA"/>
        </w:rPr>
        <w:t>.2022р.</w:t>
      </w:r>
    </w:p>
    <w:p w:rsidR="00D74966" w:rsidRDefault="00CD0513" w:rsidP="00D96533">
      <w:pPr>
        <w:spacing w:line="240" w:lineRule="auto"/>
        <w:contextualSpacing/>
        <w:jc w:val="right"/>
        <w:rPr>
          <w:rFonts w:ascii="Times New Roman" w:hAnsi="Times New Roman" w:cs="Times New Roman"/>
          <w:b/>
          <w:i/>
          <w:sz w:val="24"/>
          <w:szCs w:val="24"/>
          <w:lang w:val="uk-UA"/>
        </w:rPr>
      </w:pPr>
      <w:r>
        <w:rPr>
          <w:rFonts w:ascii="Times New Roman" w:hAnsi="Times New Roman" w:cs="Times New Roman"/>
          <w:b/>
          <w:i/>
          <w:sz w:val="24"/>
          <w:szCs w:val="24"/>
          <w:lang w:val="uk-UA"/>
        </w:rPr>
        <w:t>в.о.</w:t>
      </w:r>
      <w:r w:rsidR="00D74966">
        <w:rPr>
          <w:rFonts w:ascii="Times New Roman" w:hAnsi="Times New Roman" w:cs="Times New Roman"/>
          <w:b/>
          <w:i/>
          <w:sz w:val="24"/>
          <w:szCs w:val="24"/>
          <w:lang w:val="uk-UA"/>
        </w:rPr>
        <w:t>директора КНП «Переяславська БЛІЛ»</w:t>
      </w:r>
    </w:p>
    <w:p w:rsidR="00D74966" w:rsidRPr="00FF2352" w:rsidRDefault="00CD0513" w:rsidP="00D96533">
      <w:pPr>
        <w:spacing w:line="240" w:lineRule="auto"/>
        <w:contextualSpacing/>
        <w:jc w:val="right"/>
        <w:rPr>
          <w:rFonts w:ascii="Times New Roman" w:hAnsi="Times New Roman" w:cs="Times New Roman"/>
          <w:b/>
          <w:i/>
          <w:sz w:val="24"/>
          <w:szCs w:val="24"/>
          <w:lang w:val="uk-UA"/>
        </w:rPr>
      </w:pPr>
      <w:r>
        <w:rPr>
          <w:rFonts w:ascii="Times New Roman" w:hAnsi="Times New Roman" w:cs="Times New Roman"/>
          <w:b/>
          <w:i/>
          <w:sz w:val="24"/>
          <w:szCs w:val="24"/>
          <w:lang w:val="uk-UA"/>
        </w:rPr>
        <w:t>Миколи ТАРАСЮКА</w:t>
      </w:r>
    </w:p>
    <w:p w:rsidR="00D82514" w:rsidRPr="004513CE" w:rsidRDefault="00D82514" w:rsidP="00D96533">
      <w:pPr>
        <w:spacing w:line="240" w:lineRule="auto"/>
        <w:jc w:val="center"/>
        <w:rPr>
          <w:rFonts w:ascii="Times New Roman" w:hAnsi="Times New Roman" w:cs="Times New Roman"/>
          <w:b/>
          <w:bCs/>
          <w:sz w:val="24"/>
          <w:szCs w:val="24"/>
          <w:lang w:val="uk-UA"/>
        </w:rPr>
      </w:pPr>
    </w:p>
    <w:p w:rsidR="00D82514" w:rsidRPr="004513CE" w:rsidRDefault="00D82514" w:rsidP="00D74966">
      <w:pPr>
        <w:spacing w:line="240" w:lineRule="auto"/>
        <w:jc w:val="center"/>
        <w:rPr>
          <w:rFonts w:ascii="Times New Roman" w:hAnsi="Times New Roman" w:cs="Times New Roman"/>
          <w:b/>
          <w:bCs/>
          <w:sz w:val="24"/>
          <w:szCs w:val="24"/>
          <w:lang w:val="uk-UA"/>
        </w:rPr>
      </w:pPr>
    </w:p>
    <w:p w:rsidR="00D82514" w:rsidRPr="004513CE" w:rsidRDefault="00D82514" w:rsidP="00D74966">
      <w:pPr>
        <w:tabs>
          <w:tab w:val="left" w:pos="2310"/>
          <w:tab w:val="center" w:pos="4819"/>
        </w:tabs>
        <w:spacing w:line="240" w:lineRule="auto"/>
        <w:contextualSpacing/>
        <w:jc w:val="center"/>
        <w:rPr>
          <w:rFonts w:ascii="Times New Roman" w:hAnsi="Times New Roman" w:cs="Times New Roman"/>
          <w:b/>
          <w:bCs/>
          <w:sz w:val="24"/>
          <w:szCs w:val="24"/>
          <w:lang w:val="uk-UA"/>
        </w:rPr>
      </w:pPr>
      <w:r w:rsidRPr="004513CE">
        <w:rPr>
          <w:rFonts w:ascii="Times New Roman" w:hAnsi="Times New Roman" w:cs="Times New Roman"/>
          <w:b/>
          <w:bCs/>
          <w:sz w:val="24"/>
          <w:szCs w:val="24"/>
          <w:lang w:val="uk-UA"/>
        </w:rPr>
        <w:t xml:space="preserve">Оголошення </w:t>
      </w:r>
    </w:p>
    <w:p w:rsidR="006E037D" w:rsidRPr="006E037D" w:rsidRDefault="006E037D" w:rsidP="006E037D">
      <w:pPr>
        <w:tabs>
          <w:tab w:val="left" w:pos="2310"/>
          <w:tab w:val="center" w:pos="4819"/>
        </w:tabs>
        <w:spacing w:line="240" w:lineRule="auto"/>
        <w:jc w:val="center"/>
        <w:rPr>
          <w:rFonts w:ascii="Times New Roman" w:eastAsia="Times New Roman" w:hAnsi="Times New Roman" w:cs="Times New Roman"/>
          <w:b/>
          <w:sz w:val="24"/>
          <w:szCs w:val="24"/>
          <w:lang w:val="uk-UA"/>
        </w:rPr>
      </w:pPr>
      <w:r w:rsidRPr="006E037D">
        <w:rPr>
          <w:rFonts w:ascii="Times New Roman" w:eastAsia="Times New Roman" w:hAnsi="Times New Roman" w:cs="Times New Roman"/>
          <w:b/>
          <w:sz w:val="24"/>
          <w:szCs w:val="24"/>
          <w:lang w:val="uk-UA"/>
        </w:rPr>
        <w:t>про проведення спрощеної закупівлі (умови визначені в оголошенні про проведення спрощеної закупівлі, та вимоги до предмета закупівлі)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r>
        <w:rPr>
          <w:rFonts w:ascii="Times New Roman" w:eastAsia="Times New Roman" w:hAnsi="Times New Roman" w:cs="Times New Roman"/>
          <w:b/>
          <w:sz w:val="24"/>
          <w:szCs w:val="24"/>
          <w:lang w:val="uk-UA"/>
        </w:rPr>
        <w:t xml:space="preserve"> (зі змінами)</w:t>
      </w:r>
    </w:p>
    <w:p w:rsidR="00D82514" w:rsidRPr="004769F6" w:rsidRDefault="00D82514" w:rsidP="00D74966">
      <w:pPr>
        <w:spacing w:line="240" w:lineRule="auto"/>
        <w:jc w:val="center"/>
        <w:rPr>
          <w:rFonts w:ascii="Times New Roman" w:hAnsi="Times New Roman" w:cs="Times New Roman"/>
          <w:b/>
          <w:sz w:val="24"/>
          <w:szCs w:val="24"/>
          <w:lang w:val="uk-UA"/>
        </w:rPr>
      </w:pPr>
    </w:p>
    <w:p w:rsidR="00D82514" w:rsidRPr="001027F2" w:rsidRDefault="00D82514" w:rsidP="00D96533">
      <w:pPr>
        <w:shd w:val="clear" w:color="auto" w:fill="FFFFFF"/>
        <w:spacing w:line="240" w:lineRule="auto"/>
        <w:ind w:firstLine="709"/>
        <w:jc w:val="both"/>
        <w:rPr>
          <w:rFonts w:ascii="Times New Roman" w:hAnsi="Times New Roman" w:cs="Times New Roman"/>
          <w:b/>
          <w:sz w:val="24"/>
          <w:szCs w:val="24"/>
          <w:lang w:val="uk-UA"/>
        </w:rPr>
      </w:pPr>
      <w:r w:rsidRPr="001027F2">
        <w:rPr>
          <w:rFonts w:ascii="Times New Roman" w:hAnsi="Times New Roman" w:cs="Times New Roman"/>
          <w:b/>
          <w:sz w:val="24"/>
          <w:szCs w:val="24"/>
          <w:lang w:val="uk-UA"/>
        </w:rPr>
        <w:t xml:space="preserve">1. Замовник: </w:t>
      </w:r>
    </w:p>
    <w:p w:rsidR="00D82514" w:rsidRPr="001027F2" w:rsidRDefault="00D82514" w:rsidP="00D96533">
      <w:pPr>
        <w:shd w:val="clear" w:color="auto" w:fill="FFFFFF"/>
        <w:spacing w:line="240" w:lineRule="auto"/>
        <w:ind w:firstLine="709"/>
        <w:jc w:val="both"/>
        <w:rPr>
          <w:rFonts w:ascii="Times New Roman" w:hAnsi="Times New Roman" w:cs="Times New Roman"/>
          <w:b/>
          <w:sz w:val="24"/>
          <w:szCs w:val="24"/>
          <w:lang w:val="uk-UA"/>
        </w:rPr>
      </w:pPr>
      <w:r w:rsidRPr="001027F2">
        <w:rPr>
          <w:rFonts w:ascii="Times New Roman" w:hAnsi="Times New Roman" w:cs="Times New Roman"/>
          <w:sz w:val="24"/>
          <w:szCs w:val="24"/>
          <w:lang w:val="uk-UA"/>
        </w:rPr>
        <w:t>1.1.Найменування:</w:t>
      </w:r>
      <w:r w:rsidRPr="001027F2">
        <w:rPr>
          <w:rFonts w:ascii="Times New Roman" w:hAnsi="Times New Roman" w:cs="Times New Roman"/>
          <w:b/>
          <w:sz w:val="24"/>
          <w:szCs w:val="24"/>
          <w:lang w:val="uk-UA"/>
        </w:rPr>
        <w:t xml:space="preserve"> Комунальне</w:t>
      </w:r>
      <w:r w:rsidR="00FF2352">
        <w:rPr>
          <w:rFonts w:ascii="Times New Roman" w:hAnsi="Times New Roman" w:cs="Times New Roman"/>
          <w:b/>
          <w:sz w:val="24"/>
          <w:szCs w:val="24"/>
          <w:lang w:val="uk-UA"/>
        </w:rPr>
        <w:t xml:space="preserve"> </w:t>
      </w:r>
      <w:r w:rsidRPr="001027F2">
        <w:rPr>
          <w:rFonts w:ascii="Times New Roman" w:hAnsi="Times New Roman" w:cs="Times New Roman"/>
          <w:b/>
          <w:sz w:val="24"/>
          <w:szCs w:val="24"/>
          <w:lang w:val="uk-UA"/>
        </w:rPr>
        <w:t>некомерційне</w:t>
      </w:r>
      <w:r w:rsidR="00FF2352">
        <w:rPr>
          <w:rFonts w:ascii="Times New Roman" w:hAnsi="Times New Roman" w:cs="Times New Roman"/>
          <w:b/>
          <w:sz w:val="24"/>
          <w:szCs w:val="24"/>
          <w:lang w:val="uk-UA"/>
        </w:rPr>
        <w:t xml:space="preserve"> </w:t>
      </w:r>
      <w:r w:rsidRPr="001027F2">
        <w:rPr>
          <w:rFonts w:ascii="Times New Roman" w:hAnsi="Times New Roman" w:cs="Times New Roman"/>
          <w:b/>
          <w:sz w:val="24"/>
          <w:szCs w:val="24"/>
          <w:lang w:val="uk-UA"/>
        </w:rPr>
        <w:t>підприємство</w:t>
      </w:r>
      <w:r w:rsidR="00FF2352">
        <w:rPr>
          <w:rFonts w:ascii="Times New Roman" w:hAnsi="Times New Roman" w:cs="Times New Roman"/>
          <w:b/>
          <w:sz w:val="24"/>
          <w:szCs w:val="24"/>
          <w:lang w:val="uk-UA"/>
        </w:rPr>
        <w:t xml:space="preserve"> </w:t>
      </w:r>
      <w:r w:rsidRPr="001027F2">
        <w:rPr>
          <w:rFonts w:ascii="Times New Roman" w:hAnsi="Times New Roman" w:cs="Times New Roman"/>
          <w:b/>
          <w:sz w:val="24"/>
          <w:szCs w:val="24"/>
          <w:lang w:val="uk-UA"/>
        </w:rPr>
        <w:t>«Переяславська</w:t>
      </w:r>
      <w:r w:rsidR="00FF2352">
        <w:rPr>
          <w:rFonts w:ascii="Times New Roman" w:hAnsi="Times New Roman" w:cs="Times New Roman"/>
          <w:b/>
          <w:sz w:val="24"/>
          <w:szCs w:val="24"/>
          <w:lang w:val="uk-UA"/>
        </w:rPr>
        <w:t xml:space="preserve"> </w:t>
      </w:r>
      <w:r w:rsidRPr="001027F2">
        <w:rPr>
          <w:rFonts w:ascii="Times New Roman" w:hAnsi="Times New Roman" w:cs="Times New Roman"/>
          <w:b/>
          <w:sz w:val="24"/>
          <w:szCs w:val="24"/>
          <w:lang w:val="uk-UA"/>
        </w:rPr>
        <w:t>багатопрофільна</w:t>
      </w:r>
      <w:r w:rsidR="00FF2352">
        <w:rPr>
          <w:rFonts w:ascii="Times New Roman" w:hAnsi="Times New Roman" w:cs="Times New Roman"/>
          <w:b/>
          <w:sz w:val="24"/>
          <w:szCs w:val="24"/>
          <w:lang w:val="uk-UA"/>
        </w:rPr>
        <w:t xml:space="preserve"> </w:t>
      </w:r>
      <w:r w:rsidRPr="001027F2">
        <w:rPr>
          <w:rFonts w:ascii="Times New Roman" w:hAnsi="Times New Roman" w:cs="Times New Roman"/>
          <w:b/>
          <w:sz w:val="24"/>
          <w:szCs w:val="24"/>
          <w:lang w:val="uk-UA"/>
        </w:rPr>
        <w:t>лікарня</w:t>
      </w:r>
      <w:r w:rsidR="00FF2352">
        <w:rPr>
          <w:rFonts w:ascii="Times New Roman" w:hAnsi="Times New Roman" w:cs="Times New Roman"/>
          <w:b/>
          <w:sz w:val="24"/>
          <w:szCs w:val="24"/>
          <w:lang w:val="uk-UA"/>
        </w:rPr>
        <w:t xml:space="preserve"> </w:t>
      </w:r>
      <w:r w:rsidRPr="001027F2">
        <w:rPr>
          <w:rFonts w:ascii="Times New Roman" w:hAnsi="Times New Roman" w:cs="Times New Roman"/>
          <w:b/>
          <w:sz w:val="24"/>
          <w:szCs w:val="24"/>
          <w:lang w:val="uk-UA"/>
        </w:rPr>
        <w:t>інтенсивного</w:t>
      </w:r>
      <w:r w:rsidR="00FF2352">
        <w:rPr>
          <w:rFonts w:ascii="Times New Roman" w:hAnsi="Times New Roman" w:cs="Times New Roman"/>
          <w:b/>
          <w:sz w:val="24"/>
          <w:szCs w:val="24"/>
          <w:lang w:val="uk-UA"/>
        </w:rPr>
        <w:t xml:space="preserve"> </w:t>
      </w:r>
      <w:r w:rsidRPr="001027F2">
        <w:rPr>
          <w:rFonts w:ascii="Times New Roman" w:hAnsi="Times New Roman" w:cs="Times New Roman"/>
          <w:b/>
          <w:sz w:val="24"/>
          <w:szCs w:val="24"/>
          <w:lang w:val="uk-UA"/>
        </w:rPr>
        <w:t>лікування»</w:t>
      </w:r>
      <w:r w:rsidR="00FF2352">
        <w:rPr>
          <w:rFonts w:ascii="Times New Roman" w:hAnsi="Times New Roman" w:cs="Times New Roman"/>
          <w:b/>
          <w:sz w:val="24"/>
          <w:szCs w:val="24"/>
          <w:lang w:val="uk-UA"/>
        </w:rPr>
        <w:t xml:space="preserve"> </w:t>
      </w:r>
      <w:r w:rsidRPr="001027F2">
        <w:rPr>
          <w:rFonts w:ascii="Times New Roman" w:hAnsi="Times New Roman" w:cs="Times New Roman"/>
          <w:b/>
          <w:sz w:val="24"/>
          <w:szCs w:val="24"/>
          <w:lang w:val="uk-UA"/>
        </w:rPr>
        <w:t>Переяславської</w:t>
      </w:r>
      <w:r w:rsidR="00FF2352">
        <w:rPr>
          <w:rFonts w:ascii="Times New Roman" w:hAnsi="Times New Roman" w:cs="Times New Roman"/>
          <w:b/>
          <w:sz w:val="24"/>
          <w:szCs w:val="24"/>
          <w:lang w:val="uk-UA"/>
        </w:rPr>
        <w:t xml:space="preserve"> </w:t>
      </w:r>
      <w:r w:rsidRPr="001027F2">
        <w:rPr>
          <w:rFonts w:ascii="Times New Roman" w:hAnsi="Times New Roman" w:cs="Times New Roman"/>
          <w:b/>
          <w:sz w:val="24"/>
          <w:szCs w:val="24"/>
          <w:lang w:val="uk-UA"/>
        </w:rPr>
        <w:t>міської</w:t>
      </w:r>
      <w:r w:rsidR="00FF2352">
        <w:rPr>
          <w:rFonts w:ascii="Times New Roman" w:hAnsi="Times New Roman" w:cs="Times New Roman"/>
          <w:b/>
          <w:sz w:val="24"/>
          <w:szCs w:val="24"/>
          <w:lang w:val="uk-UA"/>
        </w:rPr>
        <w:t xml:space="preserve"> </w:t>
      </w:r>
      <w:r w:rsidRPr="001027F2">
        <w:rPr>
          <w:rFonts w:ascii="Times New Roman" w:hAnsi="Times New Roman" w:cs="Times New Roman"/>
          <w:b/>
          <w:sz w:val="24"/>
          <w:szCs w:val="24"/>
          <w:lang w:val="uk-UA"/>
        </w:rPr>
        <w:t>ради,</w:t>
      </w:r>
      <w:r w:rsidR="00FF2352">
        <w:rPr>
          <w:rFonts w:ascii="Times New Roman" w:hAnsi="Times New Roman" w:cs="Times New Roman"/>
          <w:b/>
          <w:sz w:val="24"/>
          <w:szCs w:val="24"/>
          <w:lang w:val="uk-UA"/>
        </w:rPr>
        <w:t xml:space="preserve"> </w:t>
      </w:r>
      <w:r w:rsidRPr="001027F2">
        <w:rPr>
          <w:rFonts w:ascii="Times New Roman" w:hAnsi="Times New Roman" w:cs="Times New Roman"/>
          <w:b/>
          <w:sz w:val="24"/>
          <w:szCs w:val="24"/>
          <w:lang w:val="uk-UA"/>
        </w:rPr>
        <w:t>Студениківської</w:t>
      </w:r>
      <w:r w:rsidR="00FF2352">
        <w:rPr>
          <w:rFonts w:ascii="Times New Roman" w:hAnsi="Times New Roman" w:cs="Times New Roman"/>
          <w:b/>
          <w:sz w:val="24"/>
          <w:szCs w:val="24"/>
          <w:lang w:val="uk-UA"/>
        </w:rPr>
        <w:t xml:space="preserve"> </w:t>
      </w:r>
      <w:r w:rsidRPr="001027F2">
        <w:rPr>
          <w:rFonts w:ascii="Times New Roman" w:hAnsi="Times New Roman" w:cs="Times New Roman"/>
          <w:b/>
          <w:sz w:val="24"/>
          <w:szCs w:val="24"/>
          <w:lang w:val="uk-UA"/>
        </w:rPr>
        <w:t>сільської</w:t>
      </w:r>
      <w:r w:rsidR="00FF2352">
        <w:rPr>
          <w:rFonts w:ascii="Times New Roman" w:hAnsi="Times New Roman" w:cs="Times New Roman"/>
          <w:b/>
          <w:sz w:val="24"/>
          <w:szCs w:val="24"/>
          <w:lang w:val="uk-UA"/>
        </w:rPr>
        <w:t xml:space="preserve"> </w:t>
      </w:r>
      <w:r w:rsidRPr="001027F2">
        <w:rPr>
          <w:rFonts w:ascii="Times New Roman" w:hAnsi="Times New Roman" w:cs="Times New Roman"/>
          <w:b/>
          <w:sz w:val="24"/>
          <w:szCs w:val="24"/>
          <w:lang w:val="uk-UA"/>
        </w:rPr>
        <w:t>ради,</w:t>
      </w:r>
      <w:r w:rsidR="00FF2352">
        <w:rPr>
          <w:rFonts w:ascii="Times New Roman" w:hAnsi="Times New Roman" w:cs="Times New Roman"/>
          <w:b/>
          <w:sz w:val="24"/>
          <w:szCs w:val="24"/>
          <w:lang w:val="uk-UA"/>
        </w:rPr>
        <w:t xml:space="preserve"> </w:t>
      </w:r>
      <w:r w:rsidRPr="001027F2">
        <w:rPr>
          <w:rFonts w:ascii="Times New Roman" w:hAnsi="Times New Roman" w:cs="Times New Roman"/>
          <w:b/>
          <w:sz w:val="24"/>
          <w:szCs w:val="24"/>
          <w:lang w:val="uk-UA"/>
        </w:rPr>
        <w:t>Дівичківської сільської ради та Циблівської сільської ради</w:t>
      </w:r>
    </w:p>
    <w:p w:rsidR="00AC4C0C" w:rsidRDefault="00AC4C0C" w:rsidP="00D96533">
      <w:pPr>
        <w:shd w:val="clear" w:color="auto" w:fill="FFFFFF"/>
        <w:spacing w:line="240" w:lineRule="auto"/>
        <w:ind w:firstLine="709"/>
        <w:jc w:val="both"/>
        <w:rPr>
          <w:rFonts w:ascii="Times New Roman" w:hAnsi="Times New Roman" w:cs="Times New Roman"/>
          <w:sz w:val="24"/>
          <w:szCs w:val="24"/>
          <w:lang w:val="uk-UA"/>
        </w:rPr>
      </w:pPr>
    </w:p>
    <w:p w:rsidR="00D82514" w:rsidRPr="00D96533" w:rsidRDefault="00D82514" w:rsidP="00D96533">
      <w:pPr>
        <w:shd w:val="clear" w:color="auto" w:fill="FFFFFF"/>
        <w:spacing w:line="240" w:lineRule="auto"/>
        <w:ind w:firstLine="709"/>
        <w:jc w:val="both"/>
        <w:rPr>
          <w:rFonts w:ascii="Times New Roman" w:hAnsi="Times New Roman" w:cs="Times New Roman"/>
          <w:b/>
          <w:sz w:val="24"/>
          <w:szCs w:val="24"/>
        </w:rPr>
      </w:pPr>
      <w:r w:rsidRPr="00D96533">
        <w:rPr>
          <w:rFonts w:ascii="Times New Roman" w:hAnsi="Times New Roman" w:cs="Times New Roman"/>
          <w:sz w:val="24"/>
          <w:szCs w:val="24"/>
        </w:rPr>
        <w:t xml:space="preserve">1.2. Код за ЄДРПОУ: </w:t>
      </w:r>
      <w:r w:rsidRPr="00D96533">
        <w:rPr>
          <w:rFonts w:ascii="Times New Roman" w:hAnsi="Times New Roman" w:cs="Times New Roman"/>
          <w:b/>
          <w:sz w:val="24"/>
          <w:szCs w:val="24"/>
          <w:shd w:val="clear" w:color="auto" w:fill="FDFEFD"/>
        </w:rPr>
        <w:t>01994161</w:t>
      </w:r>
    </w:p>
    <w:p w:rsidR="00AC4C0C" w:rsidRDefault="00AC4C0C" w:rsidP="00D96533">
      <w:pPr>
        <w:shd w:val="clear" w:color="auto" w:fill="FFFFFF"/>
        <w:spacing w:line="240" w:lineRule="auto"/>
        <w:ind w:firstLine="709"/>
        <w:jc w:val="both"/>
        <w:rPr>
          <w:rFonts w:ascii="Times New Roman" w:hAnsi="Times New Roman" w:cs="Times New Roman"/>
          <w:sz w:val="24"/>
          <w:szCs w:val="24"/>
          <w:lang w:val="uk-UA"/>
        </w:rPr>
      </w:pPr>
    </w:p>
    <w:p w:rsidR="00D82514" w:rsidRPr="00D96533" w:rsidRDefault="00D82514" w:rsidP="00D96533">
      <w:pPr>
        <w:shd w:val="clear" w:color="auto" w:fill="FFFFFF"/>
        <w:spacing w:line="240" w:lineRule="auto"/>
        <w:ind w:firstLine="709"/>
        <w:jc w:val="both"/>
        <w:rPr>
          <w:rFonts w:ascii="Times New Roman" w:hAnsi="Times New Roman" w:cs="Times New Roman"/>
          <w:b/>
          <w:sz w:val="24"/>
          <w:szCs w:val="24"/>
        </w:rPr>
      </w:pPr>
      <w:r w:rsidRPr="00D96533">
        <w:rPr>
          <w:rFonts w:ascii="Times New Roman" w:hAnsi="Times New Roman" w:cs="Times New Roman"/>
          <w:sz w:val="24"/>
          <w:szCs w:val="24"/>
        </w:rPr>
        <w:t>1.3. Місцезнаходження:</w:t>
      </w:r>
      <w:r w:rsidRPr="00D96533">
        <w:rPr>
          <w:rFonts w:ascii="Times New Roman" w:hAnsi="Times New Roman" w:cs="Times New Roman"/>
          <w:b/>
          <w:sz w:val="24"/>
          <w:szCs w:val="24"/>
        </w:rPr>
        <w:t xml:space="preserve"> вул. Богдана Хмельницького, 137, м. Переяслав, Київської обл., 08403</w:t>
      </w:r>
    </w:p>
    <w:p w:rsidR="00AC4C0C" w:rsidRPr="000A6124" w:rsidRDefault="001428C3" w:rsidP="00CC00E9">
      <w:pPr>
        <w:pStyle w:val="login-buttonuser"/>
        <w:spacing w:before="0" w:beforeAutospacing="0" w:after="0" w:afterAutospacing="0"/>
        <w:ind w:firstLine="709"/>
        <w:jc w:val="both"/>
        <w:rPr>
          <w:b/>
        </w:rPr>
      </w:pPr>
      <w:r>
        <w:t xml:space="preserve">1.4.Категорія замовника: </w:t>
      </w:r>
      <w:r w:rsidRPr="000A6124">
        <w:rPr>
          <w:b/>
        </w:rPr>
        <w:t>юридична особа, яка забезпечує потреби держави або територіальної громади</w:t>
      </w:r>
    </w:p>
    <w:p w:rsidR="001428C3" w:rsidRDefault="001428C3" w:rsidP="00CC00E9">
      <w:pPr>
        <w:pStyle w:val="login-buttonuser"/>
        <w:spacing w:before="0" w:beforeAutospacing="0" w:after="0" w:afterAutospacing="0"/>
        <w:ind w:firstLine="709"/>
        <w:jc w:val="both"/>
      </w:pPr>
    </w:p>
    <w:p w:rsidR="00CC00E9" w:rsidRDefault="001428C3" w:rsidP="00CC00E9">
      <w:pPr>
        <w:pStyle w:val="login-buttonuser"/>
        <w:spacing w:before="0" w:beforeAutospacing="0" w:after="0" w:afterAutospacing="0"/>
        <w:ind w:firstLine="709"/>
        <w:jc w:val="both"/>
        <w:rPr>
          <w:b/>
        </w:rPr>
      </w:pPr>
      <w:r>
        <w:t>1.5</w:t>
      </w:r>
      <w:r w:rsidR="00D82514" w:rsidRPr="00D96533">
        <w:t xml:space="preserve">. Посадові особи замовника, уповноважені здійснювати зв’язок з учасниками </w:t>
      </w:r>
      <w:r w:rsidR="00D82514" w:rsidRPr="00D96533">
        <w:rPr>
          <w:b/>
        </w:rPr>
        <w:t xml:space="preserve">Уповноважена особа, </w:t>
      </w:r>
      <w:r w:rsidR="00FF2352">
        <w:rPr>
          <w:b/>
        </w:rPr>
        <w:t>Куриленко Наталія Миколаївна</w:t>
      </w:r>
      <w:r w:rsidR="00D82514" w:rsidRPr="00D96533">
        <w:rPr>
          <w:b/>
        </w:rPr>
        <w:t>,  вул. Богдана Хмельницького, 137, м. Переяслав, Київськ</w:t>
      </w:r>
      <w:r w:rsidR="00FF2352">
        <w:rPr>
          <w:b/>
        </w:rPr>
        <w:t>а</w:t>
      </w:r>
      <w:r w:rsidR="00D82514" w:rsidRPr="00D96533">
        <w:rPr>
          <w:b/>
        </w:rPr>
        <w:t xml:space="preserve"> обл., 08403, моб. тел. (0</w:t>
      </w:r>
      <w:r w:rsidR="00CC00E9">
        <w:rPr>
          <w:b/>
        </w:rPr>
        <w:t>66</w:t>
      </w:r>
      <w:r w:rsidR="00D82514" w:rsidRPr="00D96533">
        <w:rPr>
          <w:b/>
        </w:rPr>
        <w:t>)</w:t>
      </w:r>
      <w:r w:rsidR="00CC00E9">
        <w:rPr>
          <w:b/>
        </w:rPr>
        <w:t>4730782</w:t>
      </w:r>
      <w:r w:rsidR="00D82514" w:rsidRPr="00D96533">
        <w:rPr>
          <w:b/>
        </w:rPr>
        <w:t xml:space="preserve">; </w:t>
      </w:r>
      <w:r w:rsidR="00D82514" w:rsidRPr="00D96533">
        <w:rPr>
          <w:b/>
          <w:lang w:val="en-US"/>
        </w:rPr>
        <w:t>e</w:t>
      </w:r>
      <w:r w:rsidR="00D82514" w:rsidRPr="00D96533">
        <w:rPr>
          <w:b/>
        </w:rPr>
        <w:t>-</w:t>
      </w:r>
      <w:r w:rsidR="00D82514" w:rsidRPr="00D96533">
        <w:rPr>
          <w:b/>
          <w:lang w:val="en-US"/>
        </w:rPr>
        <w:t>mail</w:t>
      </w:r>
      <w:r w:rsidR="00D82514" w:rsidRPr="00D96533">
        <w:rPr>
          <w:b/>
        </w:rPr>
        <w:t xml:space="preserve">: </w:t>
      </w:r>
      <w:hyperlink r:id="rId7" w:history="1">
        <w:r w:rsidR="00AC4C0C" w:rsidRPr="00EB5869">
          <w:rPr>
            <w:rStyle w:val="af3"/>
            <w:b/>
          </w:rPr>
          <w:t>med--i@</w:t>
        </w:r>
        <w:r w:rsidR="00AC4C0C" w:rsidRPr="00EB5869">
          <w:rPr>
            <w:rStyle w:val="af3"/>
            <w:b/>
            <w:lang w:val="en-US"/>
          </w:rPr>
          <w:t>ukr</w:t>
        </w:r>
        <w:r w:rsidR="00AC4C0C" w:rsidRPr="00EB5869">
          <w:rPr>
            <w:rStyle w:val="af3"/>
            <w:b/>
          </w:rPr>
          <w:t>.</w:t>
        </w:r>
        <w:r w:rsidR="00AC4C0C" w:rsidRPr="00EB5869">
          <w:rPr>
            <w:rStyle w:val="af3"/>
            <w:b/>
            <w:lang w:val="en-US"/>
          </w:rPr>
          <w:t>net</w:t>
        </w:r>
      </w:hyperlink>
    </w:p>
    <w:p w:rsidR="00AC4C0C" w:rsidRPr="00AC4C0C" w:rsidRDefault="00AC4C0C" w:rsidP="00CC00E9">
      <w:pPr>
        <w:pStyle w:val="login-buttonuser"/>
        <w:spacing w:before="0" w:beforeAutospacing="0" w:after="0" w:afterAutospacing="0"/>
        <w:ind w:firstLine="709"/>
        <w:jc w:val="both"/>
        <w:rPr>
          <w:b/>
        </w:rPr>
      </w:pPr>
    </w:p>
    <w:p w:rsidR="00AC4C0C" w:rsidRPr="00AC4C0C" w:rsidRDefault="00D82514" w:rsidP="00CC00E9">
      <w:pPr>
        <w:pStyle w:val="login-buttonuser"/>
        <w:spacing w:before="0" w:beforeAutospacing="0" w:after="0" w:afterAutospacing="0"/>
        <w:ind w:firstLine="709"/>
        <w:jc w:val="both"/>
        <w:rPr>
          <w:b/>
          <w:shd w:val="clear" w:color="auto" w:fill="FFFFFF"/>
        </w:rPr>
      </w:pPr>
      <w:r w:rsidRPr="00D96533">
        <w:rPr>
          <w:b/>
          <w:shd w:val="clear" w:color="auto" w:fill="FFFFFF"/>
        </w:rPr>
        <w:t>2.</w:t>
      </w:r>
      <w:r w:rsidRPr="00D96533">
        <w:rPr>
          <w:shd w:val="clear" w:color="auto" w:fill="FFFFFF"/>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w:t>
      </w:r>
      <w:r w:rsidRPr="00D96533">
        <w:rPr>
          <w:b/>
          <w:shd w:val="clear" w:color="auto" w:fill="FFFFFF"/>
        </w:rPr>
        <w:t xml:space="preserve">: </w:t>
      </w:r>
      <w:r w:rsidR="00AC4C0C" w:rsidRPr="001B5EB6">
        <w:rPr>
          <w:b/>
          <w:color w:val="000000"/>
          <w:kern w:val="36"/>
        </w:rPr>
        <w:t>Бензин А-95; 09130000-9 Нафта і дистиляти за ДК 021:2015 Єдиного закупівельного словника</w:t>
      </w:r>
      <w:r w:rsidR="00AC4C0C" w:rsidRPr="00AC4C0C">
        <w:rPr>
          <w:b/>
          <w:shd w:val="clear" w:color="auto" w:fill="FFFFFF"/>
        </w:rPr>
        <w:t xml:space="preserve"> </w:t>
      </w:r>
    </w:p>
    <w:p w:rsidR="00AC4C0C" w:rsidRDefault="00AC4C0C" w:rsidP="00CC00E9">
      <w:pPr>
        <w:pStyle w:val="login-buttonuser"/>
        <w:spacing w:before="0" w:beforeAutospacing="0" w:after="0" w:afterAutospacing="0"/>
        <w:ind w:firstLine="709"/>
        <w:jc w:val="both"/>
        <w:rPr>
          <w:b/>
          <w:shd w:val="clear" w:color="auto" w:fill="FFFFFF"/>
        </w:rPr>
      </w:pPr>
    </w:p>
    <w:p w:rsidR="00D82514" w:rsidRPr="00D96533" w:rsidRDefault="00D82514" w:rsidP="00CC00E9">
      <w:pPr>
        <w:pStyle w:val="login-buttonuser"/>
        <w:spacing w:before="0" w:beforeAutospacing="0" w:after="0" w:afterAutospacing="0"/>
        <w:ind w:firstLine="709"/>
        <w:jc w:val="both"/>
        <w:rPr>
          <w:b/>
        </w:rPr>
      </w:pPr>
      <w:r w:rsidRPr="00D96533">
        <w:rPr>
          <w:b/>
          <w:shd w:val="clear" w:color="auto" w:fill="FFFFFF"/>
        </w:rPr>
        <w:t>3.</w:t>
      </w:r>
      <w:r w:rsidRPr="00D96533">
        <w:rPr>
          <w:shd w:val="clear" w:color="auto" w:fill="FFFFFF"/>
        </w:rPr>
        <w:t xml:space="preserve"> Інформація про технічні, якісні та інші характеристики предмета закупівлі</w:t>
      </w:r>
      <w:r w:rsidR="00AC4C0C">
        <w:rPr>
          <w:shd w:val="clear" w:color="auto" w:fill="FFFFFF"/>
        </w:rPr>
        <w:t xml:space="preserve"> </w:t>
      </w:r>
      <w:r w:rsidRPr="00D96533">
        <w:rPr>
          <w:shd w:val="clear" w:color="auto" w:fill="FFFFFF"/>
        </w:rPr>
        <w:t xml:space="preserve">- </w:t>
      </w:r>
      <w:r w:rsidRPr="00D96533">
        <w:rPr>
          <w:b/>
          <w:shd w:val="clear" w:color="auto" w:fill="FFFFFF"/>
        </w:rPr>
        <w:t>згідно додатку №1 до оголошення про проведення спрощеної закупівлі.</w:t>
      </w:r>
    </w:p>
    <w:p w:rsidR="00AC4C0C" w:rsidRDefault="00AC4C0C" w:rsidP="00D96533">
      <w:pPr>
        <w:pStyle w:val="a4"/>
        <w:spacing w:after="0" w:line="240" w:lineRule="auto"/>
        <w:ind w:left="0" w:firstLine="709"/>
        <w:jc w:val="both"/>
        <w:rPr>
          <w:rFonts w:ascii="Times New Roman" w:hAnsi="Times New Roman" w:cs="Times New Roman"/>
          <w:b/>
          <w:color w:val="000000"/>
          <w:sz w:val="24"/>
          <w:szCs w:val="24"/>
          <w:lang w:val="uk-UA"/>
        </w:rPr>
      </w:pPr>
    </w:p>
    <w:p w:rsidR="00CC00E9" w:rsidRPr="00AC4C0C" w:rsidRDefault="00D82514" w:rsidP="00D96533">
      <w:pPr>
        <w:pStyle w:val="a4"/>
        <w:spacing w:after="0" w:line="240" w:lineRule="auto"/>
        <w:ind w:left="0" w:firstLine="709"/>
        <w:jc w:val="both"/>
        <w:rPr>
          <w:rFonts w:ascii="Times New Roman" w:hAnsi="Times New Roman" w:cs="Times New Roman"/>
          <w:color w:val="000000"/>
          <w:sz w:val="24"/>
          <w:szCs w:val="24"/>
        </w:rPr>
      </w:pPr>
      <w:r w:rsidRPr="00D96533">
        <w:rPr>
          <w:rFonts w:ascii="Times New Roman" w:hAnsi="Times New Roman" w:cs="Times New Roman"/>
          <w:b/>
          <w:color w:val="000000"/>
          <w:sz w:val="24"/>
          <w:szCs w:val="24"/>
        </w:rPr>
        <w:t>4.</w:t>
      </w:r>
      <w:r w:rsidRPr="00D96533">
        <w:rPr>
          <w:rFonts w:ascii="Times New Roman" w:hAnsi="Times New Roman" w:cs="Times New Roman"/>
          <w:color w:val="000000"/>
          <w:sz w:val="24"/>
          <w:szCs w:val="24"/>
        </w:rPr>
        <w:t xml:space="preserve"> К</w:t>
      </w:r>
      <w:r w:rsidRPr="00D96533">
        <w:rPr>
          <w:rFonts w:ascii="Times New Roman" w:hAnsi="Times New Roman" w:cs="Times New Roman"/>
          <w:color w:val="000000"/>
          <w:sz w:val="24"/>
          <w:szCs w:val="24"/>
          <w:shd w:val="clear" w:color="auto" w:fill="FFFFFF"/>
        </w:rPr>
        <w:t>ількість та місце поставки товарів або обсяг і місце виконання робіт чи надання послуг</w:t>
      </w:r>
      <w:r w:rsidRPr="00D96533">
        <w:rPr>
          <w:rFonts w:ascii="Times New Roman" w:hAnsi="Times New Roman" w:cs="Times New Roman"/>
          <w:color w:val="000000"/>
          <w:sz w:val="24"/>
          <w:szCs w:val="24"/>
        </w:rPr>
        <w:t xml:space="preserve">: </w:t>
      </w:r>
    </w:p>
    <w:p w:rsidR="00D82514" w:rsidRPr="00CC00E9" w:rsidRDefault="00D82514" w:rsidP="00D96533">
      <w:pPr>
        <w:spacing w:line="240" w:lineRule="auto"/>
        <w:ind w:firstLine="709"/>
        <w:jc w:val="both"/>
        <w:rPr>
          <w:rFonts w:ascii="Times New Roman" w:hAnsi="Times New Roman" w:cs="Times New Roman"/>
          <w:b/>
          <w:sz w:val="24"/>
          <w:szCs w:val="24"/>
          <w:shd w:val="clear" w:color="auto" w:fill="FFFFFF"/>
          <w:lang w:val="uk-UA"/>
        </w:rPr>
      </w:pPr>
      <w:r w:rsidRPr="00D96533">
        <w:rPr>
          <w:rFonts w:ascii="Times New Roman" w:hAnsi="Times New Roman" w:cs="Times New Roman"/>
          <w:sz w:val="24"/>
          <w:szCs w:val="24"/>
        </w:rPr>
        <w:t>4.1. К</w:t>
      </w:r>
      <w:r w:rsidRPr="00D96533">
        <w:rPr>
          <w:rFonts w:ascii="Times New Roman" w:hAnsi="Times New Roman" w:cs="Times New Roman"/>
          <w:sz w:val="24"/>
          <w:szCs w:val="24"/>
          <w:shd w:val="clear" w:color="auto" w:fill="FFFFFF"/>
        </w:rPr>
        <w:t>ількість поставки товарів або обсяг виконання робіт чи надання послуг:</w:t>
      </w:r>
      <w:r w:rsidR="008F19F6">
        <w:rPr>
          <w:rFonts w:ascii="Times New Roman" w:hAnsi="Times New Roman" w:cs="Times New Roman"/>
          <w:sz w:val="24"/>
          <w:szCs w:val="24"/>
          <w:shd w:val="clear" w:color="auto" w:fill="FFFFFF"/>
          <w:lang w:val="uk-UA"/>
        </w:rPr>
        <w:t xml:space="preserve"> </w:t>
      </w:r>
      <w:r w:rsidR="00CD0513" w:rsidRPr="00CD0513">
        <w:rPr>
          <w:rFonts w:ascii="Times New Roman" w:hAnsi="Times New Roman" w:cs="Times New Roman"/>
          <w:b/>
          <w:sz w:val="24"/>
          <w:szCs w:val="24"/>
          <w:shd w:val="clear" w:color="auto" w:fill="FFFFFF"/>
          <w:lang w:val="uk-UA"/>
        </w:rPr>
        <w:t>10</w:t>
      </w:r>
      <w:r w:rsidR="00CC00E9" w:rsidRPr="00CC00E9">
        <w:rPr>
          <w:rFonts w:ascii="Times New Roman" w:hAnsi="Times New Roman" w:cs="Times New Roman"/>
          <w:b/>
          <w:sz w:val="24"/>
          <w:szCs w:val="24"/>
          <w:shd w:val="clear" w:color="auto" w:fill="FFFFFF"/>
        </w:rPr>
        <w:t>00 л.</w:t>
      </w:r>
    </w:p>
    <w:p w:rsidR="00D82514" w:rsidRPr="00D96533" w:rsidRDefault="00D82514" w:rsidP="00D96533">
      <w:pPr>
        <w:pStyle w:val="a4"/>
        <w:spacing w:after="0" w:line="240" w:lineRule="auto"/>
        <w:ind w:left="0" w:firstLine="709"/>
        <w:jc w:val="both"/>
        <w:rPr>
          <w:rFonts w:ascii="Times New Roman" w:hAnsi="Times New Roman" w:cs="Times New Roman"/>
          <w:b/>
          <w:color w:val="000000"/>
          <w:sz w:val="24"/>
          <w:szCs w:val="24"/>
        </w:rPr>
      </w:pPr>
      <w:r w:rsidRPr="00D96533">
        <w:rPr>
          <w:rFonts w:ascii="Times New Roman" w:hAnsi="Times New Roman" w:cs="Times New Roman"/>
          <w:color w:val="000000"/>
          <w:sz w:val="24"/>
          <w:szCs w:val="24"/>
        </w:rPr>
        <w:t>4.2.</w:t>
      </w:r>
      <w:r w:rsidRPr="00D96533">
        <w:rPr>
          <w:rFonts w:ascii="Times New Roman" w:hAnsi="Times New Roman" w:cs="Times New Roman"/>
          <w:color w:val="000000"/>
          <w:sz w:val="24"/>
          <w:szCs w:val="24"/>
          <w:shd w:val="clear" w:color="auto" w:fill="FFFFFF"/>
        </w:rPr>
        <w:t>Місце поставки товарів виконання робіт чи надання послуг</w:t>
      </w:r>
      <w:r w:rsidRPr="00D96533">
        <w:rPr>
          <w:rFonts w:ascii="Times New Roman" w:hAnsi="Times New Roman" w:cs="Times New Roman"/>
          <w:color w:val="000000"/>
          <w:sz w:val="24"/>
          <w:szCs w:val="24"/>
        </w:rPr>
        <w:t xml:space="preserve">: </w:t>
      </w:r>
      <w:r w:rsidRPr="00D96533">
        <w:rPr>
          <w:rFonts w:ascii="Times New Roman" w:hAnsi="Times New Roman" w:cs="Times New Roman"/>
          <w:b/>
          <w:sz w:val="24"/>
          <w:szCs w:val="24"/>
        </w:rPr>
        <w:t>вул. Богдана Хмельницького, 137, м. Переяслав, Київськ</w:t>
      </w:r>
      <w:r w:rsidR="00CC00E9">
        <w:rPr>
          <w:rFonts w:ascii="Times New Roman" w:hAnsi="Times New Roman" w:cs="Times New Roman"/>
          <w:b/>
          <w:sz w:val="24"/>
          <w:szCs w:val="24"/>
          <w:lang w:val="uk-UA"/>
        </w:rPr>
        <w:t>а</w:t>
      </w:r>
      <w:r w:rsidRPr="00D96533">
        <w:rPr>
          <w:rFonts w:ascii="Times New Roman" w:hAnsi="Times New Roman" w:cs="Times New Roman"/>
          <w:b/>
          <w:sz w:val="24"/>
          <w:szCs w:val="24"/>
        </w:rPr>
        <w:t xml:space="preserve"> обл</w:t>
      </w:r>
      <w:r w:rsidRPr="00D96533">
        <w:rPr>
          <w:rFonts w:ascii="Times New Roman" w:hAnsi="Times New Roman" w:cs="Times New Roman"/>
          <w:b/>
          <w:color w:val="000000"/>
          <w:sz w:val="24"/>
          <w:szCs w:val="24"/>
          <w:shd w:val="clear" w:color="auto" w:fill="FFFFFF"/>
        </w:rPr>
        <w:t>.</w:t>
      </w:r>
    </w:p>
    <w:p w:rsidR="00D82514" w:rsidRPr="00CC00E9" w:rsidRDefault="00D82514" w:rsidP="00D96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24"/>
          <w:szCs w:val="24"/>
          <w:lang w:val="uk-UA"/>
        </w:rPr>
      </w:pPr>
      <w:r w:rsidRPr="00D96533">
        <w:rPr>
          <w:rFonts w:ascii="Times New Roman" w:hAnsi="Times New Roman" w:cs="Times New Roman"/>
          <w:b/>
          <w:bCs/>
          <w:sz w:val="24"/>
          <w:szCs w:val="24"/>
        </w:rPr>
        <w:t xml:space="preserve">5. </w:t>
      </w:r>
      <w:r w:rsidRPr="00D96533">
        <w:rPr>
          <w:rFonts w:ascii="Times New Roman" w:hAnsi="Times New Roman" w:cs="Times New Roman"/>
          <w:bCs/>
          <w:sz w:val="24"/>
          <w:szCs w:val="24"/>
        </w:rPr>
        <w:t>С</w:t>
      </w:r>
      <w:r w:rsidRPr="00D96533">
        <w:rPr>
          <w:rFonts w:ascii="Times New Roman" w:hAnsi="Times New Roman" w:cs="Times New Roman"/>
          <w:sz w:val="24"/>
          <w:szCs w:val="24"/>
          <w:shd w:val="clear" w:color="auto" w:fill="FFFFFF"/>
        </w:rPr>
        <w:t xml:space="preserve">трок поставки товарів, виконання робіт, надання послуг: </w:t>
      </w:r>
      <w:r w:rsidR="00CC00E9" w:rsidRPr="00AE2E44">
        <w:rPr>
          <w:rFonts w:ascii="Times New Roman" w:hAnsi="Times New Roman" w:cs="Times New Roman"/>
          <w:b/>
          <w:sz w:val="24"/>
          <w:szCs w:val="24"/>
          <w:shd w:val="clear" w:color="auto" w:fill="FFFFFF"/>
          <w:lang w:val="uk-UA"/>
        </w:rPr>
        <w:t xml:space="preserve">до </w:t>
      </w:r>
      <w:r w:rsidR="006E037D" w:rsidRPr="00AE2E44">
        <w:rPr>
          <w:rFonts w:ascii="Times New Roman" w:hAnsi="Times New Roman" w:cs="Times New Roman"/>
          <w:b/>
          <w:sz w:val="24"/>
          <w:szCs w:val="24"/>
          <w:shd w:val="clear" w:color="auto" w:fill="FFFFFF"/>
          <w:lang w:val="uk-UA"/>
        </w:rPr>
        <w:t>21</w:t>
      </w:r>
      <w:r w:rsidR="00CD0513" w:rsidRPr="00AE2E44">
        <w:rPr>
          <w:rFonts w:ascii="Times New Roman" w:hAnsi="Times New Roman" w:cs="Times New Roman"/>
          <w:b/>
          <w:sz w:val="24"/>
          <w:szCs w:val="24"/>
          <w:shd w:val="clear" w:color="auto" w:fill="FFFFFF"/>
          <w:lang w:val="uk-UA"/>
        </w:rPr>
        <w:t xml:space="preserve"> листопада </w:t>
      </w:r>
      <w:r w:rsidR="00CC00E9" w:rsidRPr="00AE2E44">
        <w:rPr>
          <w:rFonts w:ascii="Times New Roman" w:hAnsi="Times New Roman" w:cs="Times New Roman"/>
          <w:b/>
          <w:sz w:val="24"/>
          <w:szCs w:val="24"/>
          <w:shd w:val="clear" w:color="auto" w:fill="FFFFFF"/>
          <w:lang w:val="uk-UA"/>
        </w:rPr>
        <w:t>2022 року</w:t>
      </w:r>
    </w:p>
    <w:p w:rsidR="00D82514" w:rsidRPr="00C34E8D" w:rsidRDefault="00D82514" w:rsidP="00D96533">
      <w:pPr>
        <w:pStyle w:val="a4"/>
        <w:spacing w:after="0" w:line="240" w:lineRule="auto"/>
        <w:ind w:left="0" w:firstLine="709"/>
        <w:jc w:val="both"/>
        <w:rPr>
          <w:rFonts w:ascii="Times New Roman" w:hAnsi="Times New Roman" w:cs="Times New Roman"/>
          <w:b/>
          <w:bCs/>
          <w:sz w:val="24"/>
          <w:szCs w:val="24"/>
          <w:lang w:val="uk-UA"/>
        </w:rPr>
      </w:pPr>
      <w:r w:rsidRPr="00D96533">
        <w:rPr>
          <w:rFonts w:ascii="Times New Roman" w:hAnsi="Times New Roman" w:cs="Times New Roman"/>
          <w:b/>
          <w:bCs/>
          <w:sz w:val="24"/>
          <w:szCs w:val="24"/>
        </w:rPr>
        <w:t xml:space="preserve">6. </w:t>
      </w:r>
      <w:r w:rsidRPr="00D96533">
        <w:rPr>
          <w:rFonts w:ascii="Times New Roman" w:hAnsi="Times New Roman" w:cs="Times New Roman"/>
          <w:sz w:val="24"/>
          <w:szCs w:val="24"/>
        </w:rPr>
        <w:t xml:space="preserve">Умови оплати: </w:t>
      </w:r>
    </w:p>
    <w:p w:rsidR="00D82514" w:rsidRPr="00CC00E9" w:rsidRDefault="00D82514" w:rsidP="00D96533">
      <w:pPr>
        <w:pStyle w:val="a4"/>
        <w:spacing w:after="0" w:line="240" w:lineRule="auto"/>
        <w:ind w:left="0" w:firstLine="709"/>
        <w:jc w:val="both"/>
        <w:rPr>
          <w:rFonts w:ascii="Times New Roman" w:hAnsi="Times New Roman" w:cs="Times New Roman"/>
          <w:b/>
          <w:bCs/>
          <w:sz w:val="24"/>
          <w:szCs w:val="24"/>
          <w:lang w:val="uk-UA"/>
        </w:rPr>
      </w:pPr>
      <w:r w:rsidRPr="00D96533">
        <w:rPr>
          <w:rFonts w:ascii="Times New Roman" w:hAnsi="Times New Roman" w:cs="Times New Roman"/>
          <w:b/>
          <w:bCs/>
          <w:sz w:val="24"/>
          <w:szCs w:val="24"/>
        </w:rPr>
        <w:t xml:space="preserve">Подія - поставка </w:t>
      </w:r>
      <w:r w:rsidR="00CC00E9">
        <w:rPr>
          <w:rFonts w:ascii="Times New Roman" w:hAnsi="Times New Roman" w:cs="Times New Roman"/>
          <w:b/>
          <w:bCs/>
          <w:sz w:val="24"/>
          <w:szCs w:val="24"/>
        </w:rPr>
        <w:t>товару</w:t>
      </w:r>
      <w:r w:rsidR="00CC00E9">
        <w:rPr>
          <w:rFonts w:ascii="Times New Roman" w:hAnsi="Times New Roman" w:cs="Times New Roman"/>
          <w:b/>
          <w:bCs/>
          <w:sz w:val="24"/>
          <w:szCs w:val="24"/>
          <w:lang w:val="uk-UA"/>
        </w:rPr>
        <w:t>.</w:t>
      </w:r>
    </w:p>
    <w:p w:rsidR="004D4696" w:rsidRDefault="004D4696" w:rsidP="004D4696">
      <w:pPr>
        <w:shd w:val="clear" w:color="auto" w:fill="FFFFFF"/>
        <w:tabs>
          <w:tab w:val="left" w:pos="426"/>
          <w:tab w:val="left" w:pos="970"/>
        </w:tabs>
        <w:spacing w:line="240" w:lineRule="auto"/>
        <w:jc w:val="both"/>
        <w:rPr>
          <w:rFonts w:ascii="Times New Roman" w:hAnsi="Times New Roman"/>
          <w:snapToGrid w:val="0"/>
          <w:lang w:val="uk-UA"/>
        </w:rPr>
      </w:pPr>
      <w:r>
        <w:rPr>
          <w:rFonts w:ascii="Times New Roman" w:hAnsi="Times New Roman" w:cs="Times New Roman"/>
          <w:b/>
          <w:bCs/>
          <w:sz w:val="24"/>
          <w:szCs w:val="24"/>
          <w:lang w:val="uk-UA"/>
        </w:rPr>
        <w:t xml:space="preserve">            </w:t>
      </w:r>
      <w:r w:rsidR="00D82514" w:rsidRPr="00D96533">
        <w:rPr>
          <w:rFonts w:ascii="Times New Roman" w:hAnsi="Times New Roman" w:cs="Times New Roman"/>
          <w:b/>
          <w:bCs/>
          <w:sz w:val="24"/>
          <w:szCs w:val="24"/>
        </w:rPr>
        <w:t>Опис</w:t>
      </w:r>
      <w:r w:rsidR="00CC00E9">
        <w:rPr>
          <w:rFonts w:ascii="Times New Roman" w:hAnsi="Times New Roman" w:cs="Times New Roman"/>
          <w:b/>
          <w:bCs/>
          <w:sz w:val="24"/>
          <w:szCs w:val="24"/>
          <w:lang w:val="uk-UA"/>
        </w:rPr>
        <w:t xml:space="preserve"> </w:t>
      </w:r>
      <w:r>
        <w:rPr>
          <w:rFonts w:ascii="Times New Roman" w:hAnsi="Times New Roman"/>
          <w:snapToGrid w:val="0"/>
          <w:lang w:val="uk-UA"/>
        </w:rPr>
        <w:t xml:space="preserve">Розрахунки за фактично поставлений Товар здійснюється протягом  </w:t>
      </w:r>
      <w:r w:rsidR="00C429EA">
        <w:rPr>
          <w:rFonts w:ascii="Times New Roman" w:hAnsi="Times New Roman"/>
          <w:snapToGrid w:val="0"/>
          <w:lang w:val="uk-UA"/>
        </w:rPr>
        <w:t>2(двох)</w:t>
      </w:r>
      <w:r>
        <w:rPr>
          <w:rFonts w:ascii="Times New Roman" w:hAnsi="Times New Roman"/>
          <w:snapToGrid w:val="0"/>
          <w:lang w:val="uk-UA"/>
        </w:rPr>
        <w:t xml:space="preserve"> </w:t>
      </w:r>
      <w:r w:rsidR="005E0628">
        <w:rPr>
          <w:rFonts w:ascii="Times New Roman" w:hAnsi="Times New Roman"/>
          <w:snapToGrid w:val="0"/>
          <w:lang w:val="uk-UA"/>
        </w:rPr>
        <w:t xml:space="preserve">календарних </w:t>
      </w:r>
      <w:r>
        <w:rPr>
          <w:rFonts w:ascii="Times New Roman" w:hAnsi="Times New Roman"/>
          <w:snapToGrid w:val="0"/>
          <w:lang w:val="uk-UA"/>
        </w:rPr>
        <w:t xml:space="preserve"> днів з дня отримання рахунку та видаткової накладної на поставку Товару</w:t>
      </w:r>
    </w:p>
    <w:p w:rsidR="004D4696" w:rsidRDefault="004D4696" w:rsidP="004D4696">
      <w:pPr>
        <w:shd w:val="clear" w:color="auto" w:fill="FFFFFF"/>
        <w:tabs>
          <w:tab w:val="left" w:pos="970"/>
        </w:tabs>
        <w:spacing w:line="240" w:lineRule="auto"/>
        <w:ind w:firstLine="709"/>
        <w:jc w:val="both"/>
        <w:rPr>
          <w:rFonts w:ascii="Times New Roman" w:hAnsi="Times New Roman"/>
          <w:snapToGrid w:val="0"/>
          <w:lang w:val="uk-UA"/>
        </w:rPr>
      </w:pPr>
      <w:r>
        <w:rPr>
          <w:rFonts w:ascii="Times New Roman" w:hAnsi="Times New Roman"/>
          <w:snapToGrid w:val="0"/>
          <w:lang w:val="uk-UA"/>
        </w:rPr>
        <w:t>Оплата здійснюється шляхом перерахування коштів на розрахунковий рахунок Продавця.</w:t>
      </w:r>
    </w:p>
    <w:p w:rsidR="004D4696" w:rsidRDefault="004D4696" w:rsidP="004D4696">
      <w:pPr>
        <w:shd w:val="clear" w:color="auto" w:fill="FFFFFF"/>
        <w:tabs>
          <w:tab w:val="left" w:pos="970"/>
        </w:tabs>
        <w:spacing w:line="240" w:lineRule="auto"/>
        <w:ind w:firstLine="709"/>
        <w:jc w:val="both"/>
        <w:rPr>
          <w:rFonts w:ascii="Times New Roman" w:hAnsi="Times New Roman"/>
          <w:snapToGrid w:val="0"/>
          <w:lang w:val="uk-UA"/>
        </w:rPr>
      </w:pPr>
      <w:r>
        <w:rPr>
          <w:rFonts w:ascii="Times New Roman" w:hAnsi="Times New Roman"/>
          <w:snapToGrid w:val="0"/>
          <w:lang w:val="uk-UA"/>
        </w:rPr>
        <w:t xml:space="preserve"> Оплата здійснюється в національній валюті України – гривні.</w:t>
      </w:r>
    </w:p>
    <w:p w:rsidR="00D82514" w:rsidRPr="00D96533" w:rsidRDefault="00D82514" w:rsidP="00D96533">
      <w:pPr>
        <w:pStyle w:val="110"/>
        <w:spacing w:line="240" w:lineRule="auto"/>
        <w:ind w:firstLine="709"/>
        <w:jc w:val="both"/>
        <w:rPr>
          <w:rFonts w:ascii="Times New Roman" w:hAnsi="Times New Roman" w:cs="Times New Roman"/>
          <w:b/>
          <w:sz w:val="24"/>
          <w:szCs w:val="24"/>
        </w:rPr>
      </w:pPr>
      <w:r w:rsidRPr="00D96533">
        <w:rPr>
          <w:rFonts w:ascii="Times New Roman" w:hAnsi="Times New Roman" w:cs="Times New Roman"/>
          <w:b/>
          <w:sz w:val="24"/>
          <w:szCs w:val="24"/>
        </w:rPr>
        <w:t>Тип оплати</w:t>
      </w:r>
      <w:r w:rsidR="004D4696">
        <w:rPr>
          <w:rFonts w:ascii="Times New Roman" w:hAnsi="Times New Roman" w:cs="Times New Roman"/>
          <w:b/>
          <w:sz w:val="24"/>
          <w:szCs w:val="24"/>
          <w:lang w:val="uk-UA"/>
        </w:rPr>
        <w:t xml:space="preserve"> </w:t>
      </w:r>
      <w:r w:rsidRPr="00D96533">
        <w:rPr>
          <w:rFonts w:ascii="Times New Roman" w:hAnsi="Times New Roman" w:cs="Times New Roman"/>
          <w:b/>
          <w:sz w:val="24"/>
          <w:szCs w:val="24"/>
        </w:rPr>
        <w:t>–</w:t>
      </w:r>
      <w:r w:rsidR="004D4696">
        <w:rPr>
          <w:rFonts w:ascii="Times New Roman" w:hAnsi="Times New Roman" w:cs="Times New Roman"/>
          <w:b/>
          <w:sz w:val="24"/>
          <w:szCs w:val="24"/>
          <w:lang w:val="uk-UA"/>
        </w:rPr>
        <w:t xml:space="preserve"> </w:t>
      </w:r>
      <w:r w:rsidRPr="00D96533">
        <w:rPr>
          <w:rFonts w:ascii="Times New Roman" w:hAnsi="Times New Roman" w:cs="Times New Roman"/>
          <w:b/>
          <w:sz w:val="24"/>
          <w:szCs w:val="24"/>
        </w:rPr>
        <w:t>післяоплата</w:t>
      </w:r>
      <w:r w:rsidRPr="00D96533">
        <w:rPr>
          <w:rFonts w:ascii="Times New Roman" w:hAnsi="Times New Roman" w:cs="Times New Roman"/>
          <w:b/>
          <w:sz w:val="24"/>
          <w:szCs w:val="24"/>
          <w:lang w:val="uk-UA"/>
        </w:rPr>
        <w:t xml:space="preserve"> згідно видаткових накладних</w:t>
      </w:r>
      <w:r w:rsidRPr="00D96533">
        <w:rPr>
          <w:rFonts w:ascii="Times New Roman" w:hAnsi="Times New Roman" w:cs="Times New Roman"/>
          <w:b/>
          <w:sz w:val="24"/>
          <w:szCs w:val="24"/>
        </w:rPr>
        <w:t>;</w:t>
      </w:r>
    </w:p>
    <w:p w:rsidR="00D82514" w:rsidRPr="00D96533" w:rsidRDefault="00D82514" w:rsidP="00D96533">
      <w:pPr>
        <w:pStyle w:val="a4"/>
        <w:spacing w:after="0" w:line="240" w:lineRule="auto"/>
        <w:ind w:left="0" w:firstLine="709"/>
        <w:jc w:val="both"/>
        <w:rPr>
          <w:rFonts w:ascii="Times New Roman" w:hAnsi="Times New Roman" w:cs="Times New Roman"/>
          <w:b/>
          <w:sz w:val="24"/>
          <w:szCs w:val="24"/>
        </w:rPr>
      </w:pPr>
      <w:r w:rsidRPr="00D96533">
        <w:rPr>
          <w:rFonts w:ascii="Times New Roman" w:hAnsi="Times New Roman" w:cs="Times New Roman"/>
          <w:b/>
          <w:sz w:val="24"/>
          <w:szCs w:val="24"/>
        </w:rPr>
        <w:t>Розмір оплати</w:t>
      </w:r>
      <w:r w:rsidR="00410019">
        <w:rPr>
          <w:rFonts w:ascii="Times New Roman" w:hAnsi="Times New Roman" w:cs="Times New Roman"/>
          <w:b/>
          <w:sz w:val="24"/>
          <w:szCs w:val="24"/>
          <w:lang w:val="uk-UA"/>
        </w:rPr>
        <w:t xml:space="preserve"> </w:t>
      </w:r>
      <w:r w:rsidRPr="00D96533">
        <w:rPr>
          <w:rFonts w:ascii="Times New Roman" w:hAnsi="Times New Roman" w:cs="Times New Roman"/>
          <w:b/>
          <w:sz w:val="24"/>
          <w:szCs w:val="24"/>
        </w:rPr>
        <w:t>-</w:t>
      </w:r>
      <w:r w:rsidR="00410019">
        <w:rPr>
          <w:rFonts w:ascii="Times New Roman" w:hAnsi="Times New Roman" w:cs="Times New Roman"/>
          <w:b/>
          <w:sz w:val="24"/>
          <w:szCs w:val="24"/>
          <w:lang w:val="uk-UA"/>
        </w:rPr>
        <w:t xml:space="preserve"> </w:t>
      </w:r>
      <w:r w:rsidRPr="00D96533">
        <w:rPr>
          <w:rFonts w:ascii="Times New Roman" w:hAnsi="Times New Roman" w:cs="Times New Roman"/>
          <w:b/>
          <w:sz w:val="24"/>
          <w:szCs w:val="24"/>
        </w:rPr>
        <w:t>100%.</w:t>
      </w:r>
    </w:p>
    <w:p w:rsidR="00AC4C0C" w:rsidRDefault="00AC4C0C" w:rsidP="00D96533">
      <w:pPr>
        <w:spacing w:line="240" w:lineRule="auto"/>
        <w:ind w:firstLine="709"/>
        <w:jc w:val="both"/>
        <w:rPr>
          <w:rFonts w:ascii="Times New Roman" w:hAnsi="Times New Roman" w:cs="Times New Roman"/>
          <w:b/>
          <w:color w:val="auto"/>
          <w:sz w:val="24"/>
          <w:szCs w:val="24"/>
          <w:lang w:val="uk-UA"/>
        </w:rPr>
      </w:pPr>
    </w:p>
    <w:p w:rsidR="00D82514" w:rsidRPr="00D96533" w:rsidRDefault="00D82514" w:rsidP="00D96533">
      <w:pPr>
        <w:spacing w:line="240" w:lineRule="auto"/>
        <w:ind w:firstLine="709"/>
        <w:jc w:val="both"/>
        <w:rPr>
          <w:rFonts w:ascii="Times New Roman" w:hAnsi="Times New Roman" w:cs="Times New Roman"/>
          <w:b/>
          <w:color w:val="auto"/>
          <w:sz w:val="24"/>
          <w:szCs w:val="24"/>
        </w:rPr>
      </w:pPr>
      <w:r w:rsidRPr="00D96533">
        <w:rPr>
          <w:rFonts w:ascii="Times New Roman" w:hAnsi="Times New Roman" w:cs="Times New Roman"/>
          <w:b/>
          <w:color w:val="auto"/>
          <w:sz w:val="24"/>
          <w:szCs w:val="24"/>
        </w:rPr>
        <w:t>7.</w:t>
      </w:r>
      <w:r w:rsidRPr="00D96533">
        <w:rPr>
          <w:rFonts w:ascii="Times New Roman" w:hAnsi="Times New Roman" w:cs="Times New Roman"/>
          <w:color w:val="auto"/>
          <w:sz w:val="24"/>
          <w:szCs w:val="24"/>
        </w:rPr>
        <w:t xml:space="preserve"> Очікувана вартість предмета закупівлі:</w:t>
      </w:r>
      <w:r w:rsidR="004D4696">
        <w:rPr>
          <w:rFonts w:ascii="Times New Roman" w:hAnsi="Times New Roman" w:cs="Times New Roman"/>
          <w:color w:val="auto"/>
          <w:sz w:val="24"/>
          <w:szCs w:val="24"/>
          <w:lang w:val="uk-UA"/>
        </w:rPr>
        <w:t xml:space="preserve"> </w:t>
      </w:r>
      <w:r w:rsidR="00F425DF">
        <w:rPr>
          <w:rFonts w:ascii="Times New Roman" w:hAnsi="Times New Roman" w:cs="Times New Roman"/>
          <w:b/>
          <w:color w:val="auto"/>
          <w:sz w:val="24"/>
          <w:szCs w:val="24"/>
          <w:lang w:val="uk-UA"/>
        </w:rPr>
        <w:t>52000</w:t>
      </w:r>
      <w:r w:rsidR="008F19F6">
        <w:rPr>
          <w:rFonts w:ascii="Times New Roman" w:hAnsi="Times New Roman" w:cs="Times New Roman"/>
          <w:b/>
          <w:color w:val="auto"/>
          <w:sz w:val="24"/>
          <w:szCs w:val="24"/>
          <w:lang w:val="uk-UA"/>
        </w:rPr>
        <w:t xml:space="preserve">.00 </w:t>
      </w:r>
      <w:r w:rsidRPr="00D96533">
        <w:rPr>
          <w:rFonts w:ascii="Times New Roman" w:hAnsi="Times New Roman" w:cs="Times New Roman"/>
          <w:b/>
          <w:color w:val="auto"/>
          <w:sz w:val="24"/>
          <w:szCs w:val="24"/>
        </w:rPr>
        <w:t xml:space="preserve">грн. </w:t>
      </w:r>
      <w:r w:rsidRPr="00D96533">
        <w:rPr>
          <w:rFonts w:ascii="Times New Roman" w:hAnsi="Times New Roman" w:cs="Times New Roman"/>
          <w:b/>
          <w:color w:val="auto"/>
          <w:sz w:val="24"/>
          <w:szCs w:val="24"/>
          <w:lang w:val="uk-UA"/>
        </w:rPr>
        <w:t>(</w:t>
      </w:r>
      <w:r w:rsidR="00F425DF">
        <w:rPr>
          <w:rFonts w:ascii="Times New Roman" w:hAnsi="Times New Roman" w:cs="Times New Roman"/>
          <w:b/>
          <w:color w:val="auto"/>
          <w:sz w:val="24"/>
          <w:szCs w:val="24"/>
          <w:lang w:val="uk-UA"/>
        </w:rPr>
        <w:t xml:space="preserve">п’ятдесят дві </w:t>
      </w:r>
      <w:r w:rsidR="00410019">
        <w:rPr>
          <w:rFonts w:ascii="Times New Roman" w:hAnsi="Times New Roman" w:cs="Times New Roman"/>
          <w:b/>
          <w:color w:val="auto"/>
          <w:sz w:val="24"/>
          <w:szCs w:val="24"/>
          <w:lang w:val="uk-UA"/>
        </w:rPr>
        <w:t>тисяч</w:t>
      </w:r>
      <w:r w:rsidR="00F425DF">
        <w:rPr>
          <w:rFonts w:ascii="Times New Roman" w:hAnsi="Times New Roman" w:cs="Times New Roman"/>
          <w:b/>
          <w:color w:val="auto"/>
          <w:sz w:val="24"/>
          <w:szCs w:val="24"/>
          <w:lang w:val="uk-UA"/>
        </w:rPr>
        <w:t>і</w:t>
      </w:r>
      <w:r w:rsidR="00410019">
        <w:rPr>
          <w:rFonts w:ascii="Times New Roman" w:hAnsi="Times New Roman" w:cs="Times New Roman"/>
          <w:b/>
          <w:color w:val="auto"/>
          <w:sz w:val="24"/>
          <w:szCs w:val="24"/>
          <w:lang w:val="uk-UA"/>
        </w:rPr>
        <w:t xml:space="preserve"> </w:t>
      </w:r>
      <w:r w:rsidRPr="00D96533">
        <w:rPr>
          <w:rFonts w:ascii="Times New Roman" w:hAnsi="Times New Roman" w:cs="Times New Roman"/>
          <w:b/>
          <w:color w:val="auto"/>
          <w:sz w:val="24"/>
          <w:szCs w:val="24"/>
        </w:rPr>
        <w:t>гривень 00 копійок), з ПДВ.</w:t>
      </w:r>
    </w:p>
    <w:p w:rsidR="00D82514" w:rsidRDefault="00D82514" w:rsidP="00D96533">
      <w:pPr>
        <w:spacing w:line="240" w:lineRule="auto"/>
        <w:ind w:firstLine="709"/>
        <w:jc w:val="both"/>
        <w:rPr>
          <w:rFonts w:ascii="Times New Roman" w:hAnsi="Times New Roman" w:cs="Times New Roman"/>
          <w:b/>
          <w:color w:val="auto"/>
          <w:sz w:val="24"/>
          <w:szCs w:val="24"/>
          <w:shd w:val="clear" w:color="auto" w:fill="FFFFFF"/>
          <w:lang w:val="uk-UA"/>
        </w:rPr>
      </w:pPr>
      <w:r w:rsidRPr="00D96533">
        <w:rPr>
          <w:rFonts w:ascii="Times New Roman" w:hAnsi="Times New Roman" w:cs="Times New Roman"/>
          <w:b/>
          <w:color w:val="auto"/>
          <w:sz w:val="24"/>
          <w:szCs w:val="24"/>
        </w:rPr>
        <w:lastRenderedPageBreak/>
        <w:t xml:space="preserve">8. </w:t>
      </w:r>
      <w:r w:rsidRPr="00D96533">
        <w:rPr>
          <w:rFonts w:ascii="Times New Roman" w:hAnsi="Times New Roman" w:cs="Times New Roman"/>
          <w:color w:val="auto"/>
          <w:sz w:val="24"/>
          <w:szCs w:val="24"/>
          <w:shd w:val="clear" w:color="auto" w:fill="FFFFFF"/>
        </w:rPr>
        <w:t xml:space="preserve">Період уточнення інформації про закупівлю: </w:t>
      </w:r>
      <w:r w:rsidRPr="00D96533">
        <w:rPr>
          <w:rFonts w:ascii="Times New Roman" w:hAnsi="Times New Roman" w:cs="Times New Roman"/>
          <w:b/>
          <w:color w:val="auto"/>
          <w:sz w:val="24"/>
          <w:szCs w:val="24"/>
          <w:shd w:val="clear" w:color="auto" w:fill="FFFFFF"/>
        </w:rPr>
        <w:t>зазначено в електронній системі закупівель</w:t>
      </w:r>
    </w:p>
    <w:p w:rsidR="00AC4C0C" w:rsidRPr="00AC4C0C" w:rsidRDefault="00AC4C0C" w:rsidP="00D96533">
      <w:pPr>
        <w:spacing w:line="240" w:lineRule="auto"/>
        <w:ind w:firstLine="709"/>
        <w:jc w:val="both"/>
        <w:rPr>
          <w:rFonts w:ascii="Times New Roman" w:hAnsi="Times New Roman" w:cs="Times New Roman"/>
          <w:b/>
          <w:color w:val="auto"/>
          <w:sz w:val="24"/>
          <w:szCs w:val="24"/>
          <w:lang w:val="uk-UA"/>
        </w:rPr>
      </w:pPr>
    </w:p>
    <w:p w:rsidR="00D82514" w:rsidRDefault="00D82514" w:rsidP="00D96533">
      <w:pPr>
        <w:tabs>
          <w:tab w:val="left" w:pos="567"/>
        </w:tabs>
        <w:spacing w:line="240" w:lineRule="auto"/>
        <w:ind w:firstLine="709"/>
        <w:jc w:val="both"/>
        <w:rPr>
          <w:rFonts w:ascii="Times New Roman" w:hAnsi="Times New Roman" w:cs="Times New Roman"/>
          <w:b/>
          <w:color w:val="auto"/>
          <w:sz w:val="24"/>
          <w:szCs w:val="24"/>
          <w:shd w:val="clear" w:color="auto" w:fill="FFFFFF"/>
          <w:lang w:val="uk-UA"/>
        </w:rPr>
      </w:pPr>
      <w:r w:rsidRPr="00D96533">
        <w:rPr>
          <w:rFonts w:ascii="Times New Roman" w:hAnsi="Times New Roman" w:cs="Times New Roman"/>
          <w:b/>
          <w:color w:val="auto"/>
          <w:sz w:val="24"/>
          <w:szCs w:val="24"/>
        </w:rPr>
        <w:t xml:space="preserve">9. </w:t>
      </w:r>
      <w:r w:rsidRPr="00D96533">
        <w:rPr>
          <w:rFonts w:ascii="Times New Roman" w:hAnsi="Times New Roman" w:cs="Times New Roman"/>
          <w:color w:val="auto"/>
          <w:sz w:val="24"/>
          <w:szCs w:val="24"/>
        </w:rPr>
        <w:t>К</w:t>
      </w:r>
      <w:r w:rsidRPr="00D96533">
        <w:rPr>
          <w:rFonts w:ascii="Times New Roman" w:hAnsi="Times New Roman" w:cs="Times New Roman"/>
          <w:color w:val="auto"/>
          <w:sz w:val="24"/>
          <w:szCs w:val="24"/>
          <w:shd w:val="clear" w:color="auto" w:fill="FFFFFF"/>
        </w:rPr>
        <w:t>інцевий строк подання пропозицій:</w:t>
      </w:r>
      <w:r w:rsidR="00410019">
        <w:rPr>
          <w:rFonts w:ascii="Times New Roman" w:hAnsi="Times New Roman" w:cs="Times New Roman"/>
          <w:color w:val="auto"/>
          <w:sz w:val="24"/>
          <w:szCs w:val="24"/>
          <w:shd w:val="clear" w:color="auto" w:fill="FFFFFF"/>
          <w:lang w:val="uk-UA"/>
        </w:rPr>
        <w:t xml:space="preserve"> </w:t>
      </w:r>
      <w:r w:rsidRPr="00D96533">
        <w:rPr>
          <w:rFonts w:ascii="Times New Roman" w:hAnsi="Times New Roman" w:cs="Times New Roman"/>
          <w:b/>
          <w:color w:val="auto"/>
          <w:sz w:val="24"/>
          <w:szCs w:val="24"/>
          <w:shd w:val="clear" w:color="auto" w:fill="FFFFFF"/>
        </w:rPr>
        <w:t>зазначено в електронній системі закупівель</w:t>
      </w:r>
    </w:p>
    <w:p w:rsidR="00AC4C0C" w:rsidRPr="00AC4C0C" w:rsidRDefault="00AC4C0C" w:rsidP="00D96533">
      <w:pPr>
        <w:tabs>
          <w:tab w:val="left" w:pos="567"/>
        </w:tabs>
        <w:spacing w:line="240" w:lineRule="auto"/>
        <w:ind w:firstLine="709"/>
        <w:jc w:val="both"/>
        <w:rPr>
          <w:rFonts w:ascii="Times New Roman" w:hAnsi="Times New Roman" w:cs="Times New Roman"/>
          <w:b/>
          <w:color w:val="auto"/>
          <w:sz w:val="24"/>
          <w:szCs w:val="24"/>
          <w:lang w:val="uk-UA"/>
        </w:rPr>
      </w:pPr>
    </w:p>
    <w:p w:rsidR="00D82514" w:rsidRPr="00D96533" w:rsidRDefault="00D82514" w:rsidP="00D96533">
      <w:pPr>
        <w:tabs>
          <w:tab w:val="left" w:pos="567"/>
        </w:tabs>
        <w:spacing w:line="240" w:lineRule="auto"/>
        <w:ind w:firstLine="709"/>
        <w:jc w:val="both"/>
        <w:rPr>
          <w:rFonts w:ascii="Times New Roman" w:hAnsi="Times New Roman" w:cs="Times New Roman"/>
          <w:b/>
          <w:color w:val="auto"/>
          <w:sz w:val="24"/>
          <w:szCs w:val="24"/>
          <w:shd w:val="clear" w:color="auto" w:fill="FFFFFF"/>
        </w:rPr>
      </w:pPr>
      <w:r w:rsidRPr="00D96533">
        <w:rPr>
          <w:rFonts w:ascii="Times New Roman" w:hAnsi="Times New Roman" w:cs="Times New Roman"/>
          <w:b/>
          <w:color w:val="auto"/>
          <w:sz w:val="24"/>
          <w:szCs w:val="24"/>
        </w:rPr>
        <w:t xml:space="preserve">10. </w:t>
      </w:r>
      <w:r w:rsidRPr="00D96533">
        <w:rPr>
          <w:rFonts w:ascii="Times New Roman" w:hAnsi="Times New Roman" w:cs="Times New Roman"/>
          <w:color w:val="auto"/>
          <w:sz w:val="24"/>
          <w:szCs w:val="24"/>
        </w:rPr>
        <w:t>П</w:t>
      </w:r>
      <w:r w:rsidRPr="00D96533">
        <w:rPr>
          <w:rFonts w:ascii="Times New Roman" w:hAnsi="Times New Roman" w:cs="Times New Roman"/>
          <w:color w:val="auto"/>
          <w:sz w:val="24"/>
          <w:szCs w:val="24"/>
          <w:shd w:val="clear" w:color="auto" w:fill="FFFFFF"/>
        </w:rPr>
        <w:t>ерелік критеріїв та методика оцінки пропозицій із зазначенням питомої ваги критеріїв:</w:t>
      </w:r>
      <w:r w:rsidRPr="00D96533">
        <w:rPr>
          <w:rFonts w:ascii="Times New Roman" w:hAnsi="Times New Roman" w:cs="Times New Roman"/>
          <w:b/>
          <w:color w:val="auto"/>
          <w:sz w:val="24"/>
          <w:szCs w:val="24"/>
          <w:shd w:val="clear" w:color="auto" w:fill="FFFFFF"/>
        </w:rPr>
        <w:t xml:space="preserve"> ціна, питома вага</w:t>
      </w:r>
      <w:r w:rsidR="00410019">
        <w:rPr>
          <w:rFonts w:ascii="Times New Roman" w:hAnsi="Times New Roman" w:cs="Times New Roman"/>
          <w:b/>
          <w:color w:val="auto"/>
          <w:sz w:val="24"/>
          <w:szCs w:val="24"/>
          <w:shd w:val="clear" w:color="auto" w:fill="FFFFFF"/>
          <w:lang w:val="uk-UA"/>
        </w:rPr>
        <w:t xml:space="preserve"> </w:t>
      </w:r>
      <w:r w:rsidRPr="00D96533">
        <w:rPr>
          <w:rFonts w:ascii="Times New Roman" w:hAnsi="Times New Roman" w:cs="Times New Roman"/>
          <w:b/>
          <w:color w:val="auto"/>
          <w:sz w:val="24"/>
          <w:szCs w:val="24"/>
          <w:shd w:val="clear" w:color="auto" w:fill="FFFFFF"/>
        </w:rPr>
        <w:t>- 100%.</w:t>
      </w:r>
    </w:p>
    <w:p w:rsidR="00AC4C0C" w:rsidRDefault="00AC4C0C" w:rsidP="00D96533">
      <w:pPr>
        <w:tabs>
          <w:tab w:val="left" w:pos="567"/>
        </w:tabs>
        <w:spacing w:line="240" w:lineRule="auto"/>
        <w:ind w:firstLine="709"/>
        <w:jc w:val="both"/>
        <w:rPr>
          <w:rFonts w:ascii="Times New Roman" w:hAnsi="Times New Roman" w:cs="Times New Roman"/>
          <w:b/>
          <w:color w:val="auto"/>
          <w:sz w:val="24"/>
          <w:szCs w:val="24"/>
          <w:shd w:val="clear" w:color="auto" w:fill="FFFFFF"/>
          <w:lang w:val="uk-UA"/>
        </w:rPr>
      </w:pPr>
    </w:p>
    <w:p w:rsidR="00D82514" w:rsidRPr="00AC4C0C" w:rsidRDefault="00D82514" w:rsidP="00D96533">
      <w:pPr>
        <w:tabs>
          <w:tab w:val="left" w:pos="567"/>
        </w:tabs>
        <w:spacing w:line="240" w:lineRule="auto"/>
        <w:ind w:firstLine="709"/>
        <w:jc w:val="both"/>
        <w:rPr>
          <w:rFonts w:ascii="Times New Roman" w:hAnsi="Times New Roman" w:cs="Times New Roman"/>
          <w:b/>
          <w:color w:val="auto"/>
          <w:sz w:val="24"/>
          <w:szCs w:val="24"/>
          <w:shd w:val="clear" w:color="auto" w:fill="FFFFFF"/>
          <w:lang w:val="uk-UA"/>
        </w:rPr>
      </w:pPr>
      <w:r w:rsidRPr="00AC4C0C">
        <w:rPr>
          <w:rFonts w:ascii="Times New Roman" w:hAnsi="Times New Roman" w:cs="Times New Roman"/>
          <w:b/>
          <w:color w:val="auto"/>
          <w:sz w:val="24"/>
          <w:szCs w:val="24"/>
          <w:shd w:val="clear" w:color="auto" w:fill="FFFFFF"/>
          <w:lang w:val="uk-UA"/>
        </w:rPr>
        <w:t xml:space="preserve">11. </w:t>
      </w:r>
      <w:r w:rsidRPr="00AC4C0C">
        <w:rPr>
          <w:rFonts w:ascii="Times New Roman" w:hAnsi="Times New Roman" w:cs="Times New Roman"/>
          <w:color w:val="auto"/>
          <w:sz w:val="24"/>
          <w:szCs w:val="24"/>
          <w:shd w:val="clear" w:color="auto" w:fill="FFFFFF"/>
          <w:lang w:val="uk-UA"/>
        </w:rPr>
        <w:t xml:space="preserve">Розмір та умови надання забезпечення пропозицій учасників (якщо замовник вимагає його надати): </w:t>
      </w:r>
      <w:r w:rsidRPr="00AC4C0C">
        <w:rPr>
          <w:rFonts w:ascii="Times New Roman" w:hAnsi="Times New Roman" w:cs="Times New Roman"/>
          <w:b/>
          <w:color w:val="auto"/>
          <w:sz w:val="24"/>
          <w:szCs w:val="24"/>
          <w:shd w:val="clear" w:color="auto" w:fill="FFFFFF"/>
          <w:lang w:val="uk-UA"/>
        </w:rPr>
        <w:t>відсутній.</w:t>
      </w:r>
    </w:p>
    <w:p w:rsidR="00AC4C0C" w:rsidRDefault="00AC4C0C" w:rsidP="00D96533">
      <w:pPr>
        <w:tabs>
          <w:tab w:val="left" w:pos="567"/>
        </w:tabs>
        <w:spacing w:line="240" w:lineRule="auto"/>
        <w:ind w:firstLine="709"/>
        <w:jc w:val="both"/>
        <w:rPr>
          <w:rFonts w:ascii="Times New Roman" w:hAnsi="Times New Roman" w:cs="Times New Roman"/>
          <w:b/>
          <w:color w:val="auto"/>
          <w:sz w:val="24"/>
          <w:szCs w:val="24"/>
          <w:shd w:val="clear" w:color="auto" w:fill="FFFFFF"/>
          <w:lang w:val="uk-UA"/>
        </w:rPr>
      </w:pPr>
    </w:p>
    <w:p w:rsidR="00D82514" w:rsidRPr="00D96533" w:rsidRDefault="00D82514" w:rsidP="00D96533">
      <w:pPr>
        <w:tabs>
          <w:tab w:val="left" w:pos="567"/>
        </w:tabs>
        <w:spacing w:line="240" w:lineRule="auto"/>
        <w:ind w:firstLine="709"/>
        <w:jc w:val="both"/>
        <w:rPr>
          <w:rFonts w:ascii="Times New Roman" w:hAnsi="Times New Roman" w:cs="Times New Roman"/>
          <w:b/>
          <w:color w:val="auto"/>
          <w:sz w:val="24"/>
          <w:szCs w:val="24"/>
          <w:shd w:val="clear" w:color="auto" w:fill="FFFFFF"/>
        </w:rPr>
      </w:pPr>
      <w:r w:rsidRPr="00D96533">
        <w:rPr>
          <w:rFonts w:ascii="Times New Roman" w:hAnsi="Times New Roman" w:cs="Times New Roman"/>
          <w:b/>
          <w:color w:val="auto"/>
          <w:sz w:val="24"/>
          <w:szCs w:val="24"/>
          <w:shd w:val="clear" w:color="auto" w:fill="FFFFFF"/>
        </w:rPr>
        <w:t xml:space="preserve">12. </w:t>
      </w:r>
      <w:r w:rsidRPr="00D96533">
        <w:rPr>
          <w:rFonts w:ascii="Times New Roman" w:hAnsi="Times New Roman" w:cs="Times New Roman"/>
          <w:color w:val="auto"/>
          <w:sz w:val="24"/>
          <w:szCs w:val="24"/>
          <w:shd w:val="clear" w:color="auto" w:fill="FFFFFF"/>
        </w:rPr>
        <w:t xml:space="preserve">Розмір та умови надання забезпечення виконання договору про закупівлю (якщо замовник вимагає його надати): </w:t>
      </w:r>
      <w:r w:rsidRPr="00D96533">
        <w:rPr>
          <w:rFonts w:ascii="Times New Roman" w:hAnsi="Times New Roman" w:cs="Times New Roman"/>
          <w:b/>
          <w:color w:val="auto"/>
          <w:sz w:val="24"/>
          <w:szCs w:val="24"/>
          <w:shd w:val="clear" w:color="auto" w:fill="FFFFFF"/>
        </w:rPr>
        <w:t>відсутній.</w:t>
      </w:r>
    </w:p>
    <w:p w:rsidR="00AC4C0C" w:rsidRDefault="00AC4C0C" w:rsidP="00D96533">
      <w:pPr>
        <w:tabs>
          <w:tab w:val="left" w:pos="567"/>
        </w:tabs>
        <w:spacing w:line="240" w:lineRule="auto"/>
        <w:ind w:firstLine="709"/>
        <w:jc w:val="both"/>
        <w:rPr>
          <w:rFonts w:ascii="Times New Roman" w:hAnsi="Times New Roman" w:cs="Times New Roman"/>
          <w:b/>
          <w:color w:val="auto"/>
          <w:sz w:val="24"/>
          <w:szCs w:val="24"/>
          <w:shd w:val="clear" w:color="auto" w:fill="FFFFFF"/>
          <w:lang w:val="uk-UA"/>
        </w:rPr>
      </w:pPr>
    </w:p>
    <w:p w:rsidR="00D82514" w:rsidRPr="00AC4C0C" w:rsidRDefault="00D82514" w:rsidP="00D96533">
      <w:pPr>
        <w:tabs>
          <w:tab w:val="left" w:pos="567"/>
        </w:tabs>
        <w:spacing w:line="240" w:lineRule="auto"/>
        <w:ind w:firstLine="709"/>
        <w:jc w:val="both"/>
        <w:rPr>
          <w:rFonts w:ascii="Times New Roman" w:hAnsi="Times New Roman" w:cs="Times New Roman"/>
          <w:b/>
          <w:color w:val="auto"/>
          <w:sz w:val="24"/>
          <w:szCs w:val="24"/>
          <w:lang w:val="uk-UA"/>
        </w:rPr>
      </w:pPr>
      <w:r w:rsidRPr="00AC4C0C">
        <w:rPr>
          <w:rFonts w:ascii="Times New Roman" w:hAnsi="Times New Roman" w:cs="Times New Roman"/>
          <w:b/>
          <w:color w:val="auto"/>
          <w:sz w:val="24"/>
          <w:szCs w:val="24"/>
          <w:shd w:val="clear" w:color="auto" w:fill="FFFFFF"/>
          <w:lang w:val="uk-UA"/>
        </w:rPr>
        <w:t xml:space="preserve">13. </w:t>
      </w:r>
      <w:r w:rsidRPr="00AC4C0C">
        <w:rPr>
          <w:rFonts w:ascii="Times New Roman" w:hAnsi="Times New Roman" w:cs="Times New Roman"/>
          <w:color w:val="auto"/>
          <w:sz w:val="24"/>
          <w:szCs w:val="24"/>
          <w:shd w:val="clear" w:color="auto" w:fill="FFFFFF"/>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410019">
        <w:rPr>
          <w:rFonts w:ascii="Times New Roman" w:hAnsi="Times New Roman" w:cs="Times New Roman"/>
          <w:color w:val="auto"/>
          <w:sz w:val="24"/>
          <w:szCs w:val="24"/>
          <w:shd w:val="clear" w:color="auto" w:fill="FFFFFF"/>
          <w:lang w:val="uk-UA"/>
        </w:rPr>
        <w:t xml:space="preserve"> </w:t>
      </w:r>
      <w:r w:rsidRPr="00AC4C0C">
        <w:rPr>
          <w:rFonts w:ascii="Times New Roman" w:hAnsi="Times New Roman" w:cs="Times New Roman"/>
          <w:b/>
          <w:color w:val="auto"/>
          <w:sz w:val="24"/>
          <w:szCs w:val="24"/>
          <w:lang w:val="uk-UA"/>
        </w:rPr>
        <w:t>0,5 % (</w:t>
      </w:r>
      <w:r w:rsidR="00F425DF">
        <w:rPr>
          <w:rFonts w:ascii="Times New Roman" w:hAnsi="Times New Roman" w:cs="Times New Roman"/>
          <w:b/>
          <w:color w:val="auto"/>
          <w:sz w:val="24"/>
          <w:szCs w:val="24"/>
          <w:lang w:val="uk-UA"/>
        </w:rPr>
        <w:t>260</w:t>
      </w:r>
      <w:r w:rsidR="00410019">
        <w:rPr>
          <w:rFonts w:ascii="Times New Roman" w:hAnsi="Times New Roman" w:cs="Times New Roman"/>
          <w:b/>
          <w:color w:val="auto"/>
          <w:sz w:val="24"/>
          <w:szCs w:val="24"/>
          <w:lang w:val="uk-UA"/>
        </w:rPr>
        <w:t>,00</w:t>
      </w:r>
      <w:r w:rsidR="00D96533" w:rsidRPr="00D96533">
        <w:rPr>
          <w:rFonts w:ascii="Times New Roman" w:hAnsi="Times New Roman" w:cs="Times New Roman"/>
          <w:b/>
          <w:color w:val="auto"/>
          <w:sz w:val="24"/>
          <w:szCs w:val="24"/>
          <w:lang w:val="uk-UA"/>
        </w:rPr>
        <w:t xml:space="preserve"> </w:t>
      </w:r>
      <w:r w:rsidRPr="00AC4C0C">
        <w:rPr>
          <w:rFonts w:ascii="Times New Roman" w:hAnsi="Times New Roman" w:cs="Times New Roman"/>
          <w:b/>
          <w:color w:val="auto"/>
          <w:sz w:val="24"/>
          <w:szCs w:val="24"/>
          <w:lang w:val="uk-UA"/>
        </w:rPr>
        <w:t>грн.)</w:t>
      </w:r>
      <w:r w:rsidRPr="00AC4C0C">
        <w:rPr>
          <w:rFonts w:ascii="Times New Roman" w:hAnsi="Times New Roman" w:cs="Times New Roman"/>
          <w:color w:val="auto"/>
          <w:sz w:val="24"/>
          <w:szCs w:val="24"/>
          <w:shd w:val="clear" w:color="auto" w:fill="FFFFFF"/>
          <w:lang w:val="uk-UA"/>
        </w:rPr>
        <w:t>.</w:t>
      </w:r>
    </w:p>
    <w:p w:rsidR="00AC4C0C" w:rsidRDefault="00AC4C0C" w:rsidP="00D96533">
      <w:pPr>
        <w:tabs>
          <w:tab w:val="left" w:pos="567"/>
        </w:tabs>
        <w:spacing w:line="240" w:lineRule="auto"/>
        <w:ind w:firstLine="709"/>
        <w:jc w:val="both"/>
        <w:rPr>
          <w:rFonts w:ascii="Times New Roman" w:hAnsi="Times New Roman" w:cs="Times New Roman"/>
          <w:b/>
          <w:color w:val="auto"/>
          <w:sz w:val="24"/>
          <w:szCs w:val="24"/>
          <w:lang w:val="uk-UA"/>
        </w:rPr>
      </w:pPr>
    </w:p>
    <w:p w:rsidR="00D82514" w:rsidRPr="004769F6" w:rsidRDefault="00D82514" w:rsidP="00272D77">
      <w:pPr>
        <w:tabs>
          <w:tab w:val="left" w:pos="567"/>
        </w:tabs>
        <w:spacing w:line="240" w:lineRule="auto"/>
        <w:ind w:firstLine="709"/>
        <w:jc w:val="both"/>
        <w:rPr>
          <w:rFonts w:ascii="Times New Roman" w:hAnsi="Times New Roman" w:cs="Times New Roman"/>
          <w:b/>
          <w:sz w:val="24"/>
          <w:szCs w:val="24"/>
          <w:lang w:val="uk-UA"/>
        </w:rPr>
      </w:pPr>
      <w:r w:rsidRPr="004769F6">
        <w:rPr>
          <w:rFonts w:ascii="Times New Roman" w:hAnsi="Times New Roman" w:cs="Times New Roman"/>
          <w:b/>
          <w:color w:val="auto"/>
          <w:sz w:val="24"/>
          <w:szCs w:val="24"/>
          <w:lang w:val="uk-UA"/>
        </w:rPr>
        <w:t>14</w:t>
      </w:r>
      <w:r w:rsidR="00272D77" w:rsidRPr="00C34E8D">
        <w:rPr>
          <w:rFonts w:ascii="Times New Roman" w:hAnsi="Times New Roman" w:cs="Times New Roman"/>
          <w:b/>
          <w:color w:val="auto"/>
          <w:sz w:val="24"/>
          <w:szCs w:val="24"/>
          <w:lang w:val="uk-UA"/>
        </w:rPr>
        <w:t xml:space="preserve"> </w:t>
      </w:r>
      <w:r w:rsidRPr="004769F6">
        <w:rPr>
          <w:rFonts w:ascii="Times New Roman" w:hAnsi="Times New Roman" w:cs="Times New Roman"/>
          <w:b/>
          <w:sz w:val="24"/>
          <w:szCs w:val="24"/>
          <w:lang w:val="uk-UA"/>
        </w:rPr>
        <w:t xml:space="preserve">Інша інформація: </w:t>
      </w:r>
      <w:r w:rsidR="00714421" w:rsidRPr="00714421">
        <w:rPr>
          <w:rFonts w:ascii="Times New Roman" w:eastAsia="Times New Roman" w:hAnsi="Times New Roman" w:cs="Times New Roman"/>
          <w:sz w:val="24"/>
          <w:szCs w:val="24"/>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w:t>
      </w:r>
      <w:r w:rsidR="00714421">
        <w:rPr>
          <w:rFonts w:ascii="Times New Roman" w:eastAsia="Times New Roman" w:hAnsi="Times New Roman" w:cs="Times New Roman"/>
          <w:sz w:val="24"/>
          <w:szCs w:val="24"/>
        </w:rPr>
        <w:t>Оголошення розроблено відповідно до вимог Закону. Терміни, які використовуються в цьому оголошенні, вживаються у значенні, наведеному в Законі</w:t>
      </w:r>
      <w:r w:rsidRPr="004769F6">
        <w:rPr>
          <w:rFonts w:ascii="Times New Roman" w:hAnsi="Times New Roman" w:cs="Times New Roman"/>
          <w:b/>
          <w:sz w:val="24"/>
          <w:szCs w:val="24"/>
          <w:lang w:val="uk-UA"/>
        </w:rPr>
        <w:t xml:space="preserve"> </w:t>
      </w:r>
    </w:p>
    <w:p w:rsidR="00D82514" w:rsidRPr="00D96533" w:rsidRDefault="00410019" w:rsidP="00D96533">
      <w:pPr>
        <w:spacing w:line="240" w:lineRule="auto"/>
        <w:ind w:firstLine="708"/>
        <w:jc w:val="both"/>
        <w:rPr>
          <w:rFonts w:ascii="Times New Roman" w:hAnsi="Times New Roman" w:cs="Times New Roman"/>
          <w:bCs/>
          <w:sz w:val="24"/>
          <w:szCs w:val="24"/>
        </w:rPr>
      </w:pPr>
      <w:bookmarkStart w:id="1" w:name="_Hlk52459287"/>
      <w:r w:rsidRPr="00272D77">
        <w:rPr>
          <w:rFonts w:ascii="Times New Roman" w:hAnsi="Times New Roman" w:cs="Times New Roman"/>
          <w:b/>
          <w:sz w:val="24"/>
          <w:szCs w:val="24"/>
          <w:lang w:val="uk-UA"/>
        </w:rPr>
        <w:t xml:space="preserve"> </w:t>
      </w:r>
      <w:r w:rsidR="00D82514" w:rsidRPr="00272D77">
        <w:rPr>
          <w:rFonts w:ascii="Times New Roman" w:hAnsi="Times New Roman" w:cs="Times New Roman"/>
          <w:bCs/>
          <w:sz w:val="24"/>
          <w:szCs w:val="24"/>
          <w:lang w:val="uk-UA"/>
        </w:rPr>
        <w:t>Відповідно до частини третьої статті 12 Закону</w:t>
      </w:r>
      <w:r w:rsidR="00D82514" w:rsidRPr="00D96533">
        <w:rPr>
          <w:rFonts w:ascii="Times New Roman" w:hAnsi="Times New Roman" w:cs="Times New Roman"/>
          <w:bCs/>
          <w:sz w:val="24"/>
          <w:szCs w:val="24"/>
          <w:lang w:val="uk-UA"/>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D82514" w:rsidRPr="00D96533">
        <w:rPr>
          <w:rFonts w:ascii="Times New Roman" w:hAnsi="Times New Roman" w:cs="Times New Roman"/>
          <w:bCs/>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D82514" w:rsidRPr="00D96533" w:rsidRDefault="00D82514" w:rsidP="00D96533">
      <w:pPr>
        <w:spacing w:line="240" w:lineRule="auto"/>
        <w:jc w:val="both"/>
        <w:rPr>
          <w:rFonts w:ascii="Times New Roman" w:hAnsi="Times New Roman" w:cs="Times New Roman"/>
          <w:bCs/>
          <w:sz w:val="24"/>
          <w:szCs w:val="24"/>
        </w:rPr>
      </w:pPr>
      <w:r w:rsidRPr="00D96533">
        <w:rPr>
          <w:rFonts w:ascii="Times New Roman" w:hAnsi="Times New Roman" w:cs="Times New Roman"/>
          <w:bCs/>
          <w:sz w:val="24"/>
          <w:szCs w:val="24"/>
        </w:rPr>
        <w:t xml:space="preserve">1) документи мають бути чіткими та розбірливими для читання; </w:t>
      </w:r>
    </w:p>
    <w:p w:rsidR="00D82514" w:rsidRPr="00D96533" w:rsidRDefault="00D82514" w:rsidP="00D96533">
      <w:pPr>
        <w:spacing w:line="240" w:lineRule="auto"/>
        <w:jc w:val="both"/>
        <w:rPr>
          <w:rFonts w:ascii="Times New Roman" w:hAnsi="Times New Roman" w:cs="Times New Roman"/>
          <w:bCs/>
          <w:sz w:val="24"/>
          <w:szCs w:val="24"/>
        </w:rPr>
      </w:pPr>
      <w:r w:rsidRPr="00D96533">
        <w:rPr>
          <w:rFonts w:ascii="Times New Roman" w:hAnsi="Times New Roman" w:cs="Times New Roman"/>
          <w:bCs/>
          <w:sz w:val="24"/>
          <w:szCs w:val="24"/>
        </w:rPr>
        <w:t xml:space="preserve">2) на документи пропозиції потрібно накласти  удосконалений електронний підпис (УЕП) або кваліфікований електронний підпис (КЕП) </w:t>
      </w:r>
      <w:r w:rsidRPr="00D96533">
        <w:rPr>
          <w:rFonts w:ascii="Times New Roman" w:hAnsi="Times New Roman" w:cs="Times New Roman"/>
          <w:sz w:val="24"/>
          <w:szCs w:val="24"/>
        </w:rPr>
        <w:t>на пропозицію в цілому та/або на кожен електронний документ окремо</w:t>
      </w:r>
      <w:r w:rsidRPr="00D96533">
        <w:rPr>
          <w:rFonts w:ascii="Times New Roman" w:hAnsi="Times New Roman" w:cs="Times New Roman"/>
          <w:bCs/>
          <w:sz w:val="24"/>
          <w:szCs w:val="24"/>
        </w:rPr>
        <w:t xml:space="preserve">; </w:t>
      </w:r>
    </w:p>
    <w:p w:rsidR="00D82514" w:rsidRPr="00D96533" w:rsidRDefault="00D82514" w:rsidP="00272D77">
      <w:pPr>
        <w:spacing w:line="240" w:lineRule="auto"/>
        <w:ind w:firstLine="709"/>
        <w:jc w:val="both"/>
        <w:rPr>
          <w:rFonts w:ascii="Times New Roman" w:hAnsi="Times New Roman" w:cs="Times New Roman"/>
          <w:bCs/>
          <w:sz w:val="24"/>
          <w:szCs w:val="24"/>
        </w:rPr>
      </w:pPr>
      <w:r w:rsidRPr="00D96533">
        <w:rPr>
          <w:rFonts w:ascii="Times New Roman" w:hAnsi="Times New Roman" w:cs="Times New Roman"/>
          <w:bCs/>
          <w:sz w:val="24"/>
          <w:szCs w:val="24"/>
        </w:rPr>
        <w:t xml:space="preserve">Виняток: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D82514" w:rsidRPr="00D96533" w:rsidRDefault="00D82514" w:rsidP="00D96533">
      <w:pPr>
        <w:spacing w:line="240" w:lineRule="auto"/>
        <w:ind w:firstLine="709"/>
        <w:jc w:val="both"/>
        <w:rPr>
          <w:rFonts w:ascii="Times New Roman" w:hAnsi="Times New Roman" w:cs="Times New Roman"/>
          <w:bCs/>
          <w:sz w:val="24"/>
          <w:szCs w:val="24"/>
        </w:rPr>
      </w:pPr>
      <w:r w:rsidRPr="00D96533">
        <w:rPr>
          <w:rFonts w:ascii="Times New Roman" w:hAnsi="Times New Roman" w:cs="Times New Roman"/>
          <w:b/>
          <w:bCs/>
          <w:sz w:val="24"/>
          <w:szCs w:val="24"/>
        </w:rPr>
        <w:t>Зверніть увагу:</w:t>
      </w:r>
      <w:r w:rsidRPr="00D96533">
        <w:rPr>
          <w:rFonts w:ascii="Times New Roman" w:hAnsi="Times New Roman" w:cs="Times New Roman"/>
          <w:bCs/>
          <w:sz w:val="24"/>
          <w:szCs w:val="24"/>
        </w:rPr>
        <w:t xml:space="preserve">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82514" w:rsidRPr="00D96533" w:rsidRDefault="00D82514" w:rsidP="00410019">
      <w:pPr>
        <w:widowControl w:val="0"/>
        <w:spacing w:line="240" w:lineRule="auto"/>
        <w:ind w:firstLine="709"/>
        <w:contextualSpacing/>
        <w:jc w:val="both"/>
        <w:rPr>
          <w:rFonts w:ascii="Times New Roman" w:hAnsi="Times New Roman" w:cs="Times New Roman"/>
          <w:bCs/>
          <w:sz w:val="24"/>
          <w:szCs w:val="24"/>
        </w:rPr>
      </w:pPr>
      <w:r w:rsidRPr="00D96533">
        <w:rPr>
          <w:rFonts w:ascii="Times New Roman" w:hAnsi="Times New Roman" w:cs="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82514" w:rsidRPr="00D96533" w:rsidRDefault="00D82514" w:rsidP="00272D77">
      <w:pPr>
        <w:keepNext/>
        <w:keepLines/>
        <w:spacing w:line="240" w:lineRule="auto"/>
        <w:ind w:firstLine="709"/>
        <w:contextualSpacing/>
        <w:jc w:val="both"/>
        <w:rPr>
          <w:rFonts w:ascii="Times New Roman" w:hAnsi="Times New Roman" w:cs="Times New Roman"/>
          <w:sz w:val="24"/>
          <w:szCs w:val="24"/>
        </w:rPr>
      </w:pPr>
      <w:r w:rsidRPr="00D96533">
        <w:rPr>
          <w:rFonts w:ascii="Times New Roman" w:hAnsi="Times New Roman" w:cs="Times New Roman"/>
          <w:bCs/>
          <w:sz w:val="24"/>
          <w:szCs w:val="24"/>
        </w:rPr>
        <w:t xml:space="preserve">Замовник </w:t>
      </w:r>
      <w:r w:rsidR="008F19F6">
        <w:rPr>
          <w:rFonts w:ascii="Times New Roman" w:hAnsi="Times New Roman" w:cs="Times New Roman"/>
          <w:bCs/>
          <w:sz w:val="24"/>
          <w:szCs w:val="24"/>
          <w:lang w:val="uk-UA"/>
        </w:rPr>
        <w:t xml:space="preserve"> </w:t>
      </w:r>
      <w:r w:rsidRPr="00D96533">
        <w:rPr>
          <w:rFonts w:ascii="Times New Roman" w:hAnsi="Times New Roman" w:cs="Times New Roman"/>
          <w:bCs/>
          <w:sz w:val="24"/>
          <w:szCs w:val="24"/>
        </w:rPr>
        <w:t xml:space="preserve">перевіряє УЕП або КЕП учасника на сайті </w:t>
      </w:r>
      <w:r w:rsidR="00410019">
        <w:rPr>
          <w:rFonts w:ascii="Times New Roman" w:hAnsi="Times New Roman" w:cs="Times New Roman"/>
          <w:bCs/>
          <w:sz w:val="24"/>
          <w:szCs w:val="24"/>
          <w:lang w:val="uk-UA"/>
        </w:rPr>
        <w:t>Ц</w:t>
      </w:r>
      <w:r w:rsidRPr="00D96533">
        <w:rPr>
          <w:rFonts w:ascii="Times New Roman" w:hAnsi="Times New Roman" w:cs="Times New Roman"/>
          <w:bCs/>
          <w:sz w:val="24"/>
          <w:szCs w:val="24"/>
        </w:rPr>
        <w:t xml:space="preserve">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bookmarkEnd w:id="1"/>
    </w:p>
    <w:p w:rsidR="00D82514" w:rsidRDefault="00D82514" w:rsidP="00D96533">
      <w:pPr>
        <w:shd w:val="clear" w:color="auto" w:fill="FFFFFF"/>
        <w:spacing w:line="240" w:lineRule="auto"/>
        <w:ind w:firstLine="644"/>
        <w:jc w:val="both"/>
        <w:rPr>
          <w:rFonts w:ascii="Times New Roman" w:hAnsi="Times New Roman" w:cs="Times New Roman"/>
          <w:b/>
          <w:bCs/>
          <w:i/>
          <w:sz w:val="24"/>
          <w:szCs w:val="24"/>
          <w:lang w:val="uk-UA"/>
        </w:rPr>
      </w:pPr>
      <w:r w:rsidRPr="00D96533">
        <w:rPr>
          <w:rFonts w:ascii="Times New Roman" w:hAnsi="Times New Roman" w:cs="Times New Roman"/>
          <w:bCs/>
          <w:sz w:val="24"/>
          <w:szCs w:val="24"/>
        </w:rPr>
        <w:t>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w:t>
      </w:r>
      <w:r w:rsidRPr="00D96533">
        <w:rPr>
          <w:rFonts w:ascii="Times New Roman" w:hAnsi="Times New Roman" w:cs="Times New Roman"/>
          <w:b/>
          <w:bCs/>
          <w:i/>
          <w:sz w:val="24"/>
          <w:szCs w:val="24"/>
        </w:rPr>
        <w:t>на підставі п. 1 ч. 13 ст. 14 Закону.</w:t>
      </w:r>
    </w:p>
    <w:p w:rsidR="00714421" w:rsidRDefault="00714421" w:rsidP="00D96533">
      <w:pPr>
        <w:shd w:val="clear" w:color="auto" w:fill="FFFFFF"/>
        <w:spacing w:line="240" w:lineRule="auto"/>
        <w:ind w:firstLine="644"/>
        <w:jc w:val="both"/>
        <w:rPr>
          <w:rFonts w:ascii="Times New Roman" w:hAnsi="Times New Roman" w:cs="Times New Roman"/>
          <w:b/>
          <w:bCs/>
          <w:i/>
          <w:sz w:val="24"/>
          <w:szCs w:val="24"/>
          <w:lang w:val="uk-UA"/>
        </w:rPr>
      </w:pPr>
    </w:p>
    <w:p w:rsidR="00714421" w:rsidRDefault="00714421" w:rsidP="00714421">
      <w:pPr>
        <w:spacing w:line="259" w:lineRule="auto"/>
        <w:ind w:firstLine="644"/>
        <w:jc w:val="both"/>
        <w:rPr>
          <w:rFonts w:ascii="Times New Roman" w:eastAsia="Times New Roman" w:hAnsi="Times New Roman" w:cs="Times New Roman"/>
          <w:sz w:val="24"/>
          <w:szCs w:val="24"/>
        </w:rPr>
      </w:pPr>
      <w:r w:rsidRPr="006E037D">
        <w:rPr>
          <w:rFonts w:ascii="Times New Roman" w:eastAsia="Times New Roman" w:hAnsi="Times New Roman" w:cs="Times New Roman"/>
          <w:color w:val="auto"/>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6E037D">
        <w:rPr>
          <w:rFonts w:ascii="Times New Roman" w:eastAsia="Times New Roman" w:hAnsi="Times New Roman" w:cs="Times New Roman"/>
          <w:i/>
          <w:color w:val="auto"/>
          <w:sz w:val="24"/>
          <w:szCs w:val="24"/>
        </w:rPr>
        <w:t>(у разі здійснення закупівлі за лотами).</w:t>
      </w:r>
      <w:r w:rsidRPr="006E037D">
        <w:rPr>
          <w:rFonts w:ascii="Times New Roman" w:eastAsia="Times New Roman" w:hAnsi="Times New Roman" w:cs="Times New Roman"/>
          <w:color w:val="auto"/>
          <w:sz w:val="24"/>
          <w:szCs w:val="24"/>
        </w:rPr>
        <w:t xml:space="preserve"> У разі подання </w:t>
      </w:r>
      <w:r w:rsidRPr="006E037D">
        <w:rPr>
          <w:rFonts w:ascii="Times New Roman" w:eastAsia="Times New Roman" w:hAnsi="Times New Roman" w:cs="Times New Roman"/>
          <w:color w:val="auto"/>
          <w:sz w:val="24"/>
          <w:szCs w:val="24"/>
        </w:rPr>
        <w:lastRenderedPageBreak/>
        <w:t>більше ніж однієї пропозиції (у тому числі до визначеної в оголошенні частини предмета закупівлі (лота) (</w:t>
      </w:r>
      <w:r w:rsidRPr="006E037D">
        <w:rPr>
          <w:rFonts w:ascii="Times New Roman" w:eastAsia="Times New Roman" w:hAnsi="Times New Roman" w:cs="Times New Roman"/>
          <w:i/>
          <w:color w:val="auto"/>
          <w:sz w:val="24"/>
          <w:szCs w:val="24"/>
        </w:rPr>
        <w:t>у разі здійснення закупівлі за лотами</w:t>
      </w:r>
      <w:r w:rsidRPr="006E037D">
        <w:rPr>
          <w:rFonts w:ascii="Times New Roman" w:eastAsia="Times New Roman" w:hAnsi="Times New Roman" w:cs="Times New Roman"/>
          <w:color w:val="auto"/>
          <w:sz w:val="24"/>
          <w:szCs w:val="24"/>
        </w:rPr>
        <w:t>) за</w:t>
      </w:r>
      <w:r w:rsidRPr="006E037D">
        <w:rPr>
          <w:rFonts w:ascii="Times New Roman" w:eastAsia="Times New Roman" w:hAnsi="Times New Roman" w:cs="Times New Roman"/>
          <w:sz w:val="24"/>
          <w:szCs w:val="24"/>
        </w:rPr>
        <w:t>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714421" w:rsidRDefault="00714421" w:rsidP="00714421">
      <w:pPr>
        <w:keepNext/>
        <w:keepLines/>
        <w:spacing w:line="240" w:lineRule="auto"/>
        <w:ind w:left="40" w:firstLine="604"/>
        <w:jc w:val="both"/>
        <w:rPr>
          <w:rFonts w:ascii="Times New Roman" w:eastAsia="Times New Roman" w:hAnsi="Times New Roman" w:cs="Times New Roman"/>
          <w:sz w:val="24"/>
          <w:szCs w:val="24"/>
        </w:rPr>
      </w:pPr>
    </w:p>
    <w:p w:rsidR="00714421" w:rsidRPr="00AE2E44" w:rsidRDefault="00714421" w:rsidP="00714421">
      <w:pPr>
        <w:shd w:val="clear" w:color="auto" w:fill="FFFFFF"/>
        <w:spacing w:after="150" w:line="240" w:lineRule="auto"/>
        <w:ind w:firstLine="644"/>
        <w:jc w:val="both"/>
        <w:rPr>
          <w:rFonts w:ascii="Times New Roman" w:eastAsia="Times New Roman" w:hAnsi="Times New Roman" w:cs="Times New Roman"/>
          <w:b/>
          <w:color w:val="auto"/>
          <w:sz w:val="24"/>
          <w:szCs w:val="24"/>
        </w:rPr>
      </w:pPr>
      <w:r w:rsidRPr="00AE2E44">
        <w:rPr>
          <w:rFonts w:ascii="Times New Roman" w:eastAsia="Times New Roman" w:hAnsi="Times New Roman" w:cs="Times New Roman"/>
          <w:b/>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714421" w:rsidRDefault="00714421" w:rsidP="00714421">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sz w:val="24"/>
          <w:szCs w:val="24"/>
        </w:rPr>
        <w:t>надає лист-роз’яснення в довільній формі</w:t>
      </w:r>
      <w:r>
        <w:rPr>
          <w:rFonts w:ascii="Times New Roman" w:eastAsia="Times New Roman" w:hAnsi="Times New Roman" w:cs="Times New Roman"/>
          <w:sz w:val="24"/>
          <w:szCs w:val="24"/>
        </w:rPr>
        <w:t xml:space="preserve"> в якому зазначає законодавчі підстави ненадання відповідних документів або копію/ії роз'яснення/нь державних органів.</w:t>
      </w:r>
    </w:p>
    <w:p w:rsidR="00714421" w:rsidRDefault="00714421" w:rsidP="00714421">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14421" w:rsidRDefault="00714421" w:rsidP="00714421">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14421" w:rsidRDefault="00714421" w:rsidP="00714421">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14421" w:rsidRDefault="00714421" w:rsidP="00714421">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714421" w:rsidRDefault="00714421" w:rsidP="00714421">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714421" w:rsidRDefault="00714421" w:rsidP="00714421">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714421" w:rsidRDefault="00714421" w:rsidP="00714421">
      <w:pPr>
        <w:numPr>
          <w:ilvl w:val="0"/>
          <w:numId w:val="3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пропозиції учасника:</w:t>
      </w:r>
    </w:p>
    <w:p w:rsidR="00714421" w:rsidRDefault="00714421" w:rsidP="00714421">
      <w:pPr>
        <w:shd w:val="clear" w:color="auto" w:fill="FFFFFF"/>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lastRenderedPageBreak/>
        <w:t>Замовник відхиляє пропозицію в разі, якщо:</w:t>
      </w:r>
    </w:p>
    <w:p w:rsidR="00714421" w:rsidRDefault="00714421" w:rsidP="00714421">
      <w:pPr>
        <w:shd w:val="clear" w:color="auto" w:fill="FFFFFF"/>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714421" w:rsidRDefault="00714421" w:rsidP="00714421">
      <w:pPr>
        <w:shd w:val="clear" w:color="auto" w:fill="FFFFFF"/>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учасник не надав забезпечення пропозиції, якщо таке забезпечення вимагалося замовником;</w:t>
      </w:r>
    </w:p>
    <w:p w:rsidR="00714421" w:rsidRDefault="00714421" w:rsidP="00714421">
      <w:pPr>
        <w:shd w:val="clear" w:color="auto" w:fill="FFFFFF"/>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учасник, який визначений переможцем спрощеної закупівлі, відмовився від укладення договору про закупівлю;</w:t>
      </w:r>
    </w:p>
    <w:p w:rsidR="00714421" w:rsidRPr="00AE2E44" w:rsidRDefault="00714421" w:rsidP="00714421">
      <w:pPr>
        <w:shd w:val="clear" w:color="auto" w:fill="FFFFFF"/>
        <w:spacing w:line="240" w:lineRule="auto"/>
        <w:ind w:left="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 xml:space="preserve">4) </w:t>
      </w:r>
      <w:r w:rsidRPr="00AE2E44">
        <w:rPr>
          <w:rFonts w:ascii="Times New Roman" w:eastAsia="Times New Roman" w:hAnsi="Times New Roman" w:cs="Times New Roman"/>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714421" w:rsidRDefault="00714421" w:rsidP="00714421">
      <w:pPr>
        <w:shd w:val="clear" w:color="auto" w:fill="FFFFFF"/>
        <w:spacing w:line="240" w:lineRule="auto"/>
        <w:ind w:left="720"/>
        <w:jc w:val="both"/>
        <w:rPr>
          <w:rFonts w:ascii="Times New Roman" w:eastAsia="Times New Roman" w:hAnsi="Times New Roman" w:cs="Times New Roman"/>
          <w:sz w:val="24"/>
          <w:szCs w:val="24"/>
          <w:highlight w:val="white"/>
        </w:rPr>
      </w:pPr>
    </w:p>
    <w:p w:rsidR="00714421" w:rsidRDefault="00714421" w:rsidP="00714421">
      <w:pPr>
        <w:numPr>
          <w:ilvl w:val="0"/>
          <w:numId w:val="3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Відміна закупівлі:</w:t>
      </w:r>
    </w:p>
    <w:p w:rsidR="00714421" w:rsidRDefault="00714421" w:rsidP="00714421">
      <w:pPr>
        <w:shd w:val="clear" w:color="auto" w:fill="FFFFFF"/>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1. Замовник відміняє спрощену закупівлю в разі:</w:t>
      </w:r>
    </w:p>
    <w:p w:rsidR="00714421" w:rsidRDefault="00714421" w:rsidP="00714421">
      <w:pPr>
        <w:shd w:val="clear" w:color="auto" w:fill="FFFFFF"/>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відсутності подальшої потреби в закупівлі товарів, робіт і послуг;</w:t>
      </w:r>
    </w:p>
    <w:p w:rsidR="00714421" w:rsidRDefault="00714421" w:rsidP="00714421">
      <w:pPr>
        <w:shd w:val="clear" w:color="auto" w:fill="FFFFFF"/>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714421" w:rsidRDefault="00714421" w:rsidP="00714421">
      <w:pPr>
        <w:shd w:val="clear" w:color="auto" w:fill="FFFFFF"/>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скорочення видатків на здійснення закупівлі товарів, робіт і послуг.</w:t>
      </w:r>
    </w:p>
    <w:p w:rsidR="00714421" w:rsidRDefault="00714421" w:rsidP="00714421">
      <w:pPr>
        <w:shd w:val="clear" w:color="auto" w:fill="FFFFFF"/>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2. </w:t>
      </w:r>
      <w:r>
        <w:rPr>
          <w:rFonts w:ascii="Times New Roman" w:eastAsia="Times New Roman" w:hAnsi="Times New Roman" w:cs="Times New Roman"/>
          <w:b/>
          <w:i/>
          <w:sz w:val="24"/>
          <w:szCs w:val="24"/>
          <w:highlight w:val="white"/>
        </w:rPr>
        <w:t>Спрощена закупівля автоматично відміняється електронною системою закупівель у разі:</w:t>
      </w:r>
    </w:p>
    <w:p w:rsidR="00714421" w:rsidRDefault="00714421" w:rsidP="00714421">
      <w:pPr>
        <w:shd w:val="clear" w:color="auto" w:fill="FFFFFF"/>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відхилення всіх пропозицій згідно </w:t>
      </w:r>
      <w:r w:rsidRPr="00AE2E44">
        <w:rPr>
          <w:rFonts w:ascii="Times New Roman" w:eastAsia="Times New Roman" w:hAnsi="Times New Roman" w:cs="Times New Roman"/>
          <w:sz w:val="24"/>
          <w:szCs w:val="24"/>
        </w:rPr>
        <w:t>з частиною 13 статті 14 Закону;</w:t>
      </w:r>
    </w:p>
    <w:p w:rsidR="00714421" w:rsidRDefault="00714421" w:rsidP="00714421">
      <w:pPr>
        <w:shd w:val="clear" w:color="auto" w:fill="FFFFFF"/>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відсутності пропозицій учасників для участі в ній.</w:t>
      </w:r>
    </w:p>
    <w:p w:rsidR="00714421" w:rsidRDefault="00714421" w:rsidP="00714421">
      <w:pPr>
        <w:shd w:val="clear" w:color="auto" w:fill="FFFFFF"/>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Спрощена закупівля може бути відмінена частково (за лотом).</w:t>
      </w:r>
    </w:p>
    <w:p w:rsidR="00714421" w:rsidRDefault="00714421" w:rsidP="00AE2E44">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Повідомлення про відміну закупівлі оприлюднюється в електронній системі закупівель:</w:t>
      </w:r>
    </w:p>
    <w:p w:rsidR="00714421" w:rsidRDefault="00714421" w:rsidP="00AE2E44">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замовником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дня прийняття замовником відповідного рішення;</w:t>
      </w:r>
    </w:p>
    <w:p w:rsidR="00714421" w:rsidRDefault="00714421" w:rsidP="00AE2E44">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електронною системою закупівель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дня </w:t>
      </w:r>
      <w:r>
        <w:rPr>
          <w:rFonts w:ascii="Times New Roman" w:eastAsia="Times New Roman" w:hAnsi="Times New Roman" w:cs="Times New Roman"/>
          <w:b/>
          <w:i/>
          <w:sz w:val="24"/>
          <w:szCs w:val="24"/>
          <w:highlight w:val="white"/>
        </w:rPr>
        <w:t xml:space="preserve">автоматичної </w:t>
      </w:r>
      <w:r>
        <w:rPr>
          <w:rFonts w:ascii="Times New Roman" w:eastAsia="Times New Roman" w:hAnsi="Times New Roman" w:cs="Times New Roman"/>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714421" w:rsidRDefault="00714421" w:rsidP="00714421">
      <w:pPr>
        <w:shd w:val="clear" w:color="auto" w:fill="FFFFFF"/>
        <w:spacing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714421" w:rsidRDefault="00714421" w:rsidP="00714421">
      <w:pPr>
        <w:shd w:val="clear" w:color="auto" w:fill="FFFFFF"/>
        <w:spacing w:line="240" w:lineRule="auto"/>
        <w:ind w:firstLine="460"/>
        <w:jc w:val="both"/>
        <w:rPr>
          <w:rFonts w:ascii="Times New Roman" w:eastAsia="Times New Roman" w:hAnsi="Times New Roman" w:cs="Times New Roman"/>
          <w:sz w:val="24"/>
          <w:szCs w:val="24"/>
        </w:rPr>
      </w:pPr>
    </w:p>
    <w:p w:rsidR="00714421" w:rsidRDefault="00714421" w:rsidP="00714421">
      <w:pPr>
        <w:numPr>
          <w:ilvl w:val="0"/>
          <w:numId w:val="3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p w:rsidR="00714421" w:rsidRDefault="00714421" w:rsidP="00714421">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sz w:val="24"/>
          <w:szCs w:val="24"/>
          <w:highlight w:val="white"/>
        </w:rPr>
        <w:t xml:space="preserve"> не пізніше ніж через 20 днів.</w:t>
      </w:r>
    </w:p>
    <w:p w:rsidR="00714421" w:rsidRDefault="00714421" w:rsidP="00714421">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14421" w:rsidRDefault="00714421" w:rsidP="00714421">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714421" w:rsidRDefault="00714421" w:rsidP="00714421">
      <w:pPr>
        <w:shd w:val="clear" w:color="auto" w:fill="FFFFFF"/>
        <w:spacing w:line="240" w:lineRule="auto"/>
        <w:ind w:firstLine="720"/>
        <w:jc w:val="both"/>
        <w:rPr>
          <w:rFonts w:ascii="Times New Roman" w:eastAsia="Times New Roman" w:hAnsi="Times New Roman" w:cs="Times New Roman"/>
          <w:sz w:val="24"/>
          <w:szCs w:val="24"/>
          <w:highlight w:val="white"/>
        </w:rPr>
      </w:pPr>
    </w:p>
    <w:p w:rsidR="00714421" w:rsidRDefault="00714421" w:rsidP="00714421">
      <w:pPr>
        <w:keepNext/>
        <w:keepLines/>
        <w:numPr>
          <w:ilvl w:val="0"/>
          <w:numId w:val="32"/>
        </w:numPr>
        <w:pBdr>
          <w:top w:val="nil"/>
          <w:left w:val="nil"/>
          <w:bottom w:val="nil"/>
          <w:right w:val="nil"/>
          <w:between w:val="nil"/>
        </w:pBdr>
        <w:ind w:right="119"/>
        <w:jc w:val="both"/>
        <w:rPr>
          <w:b/>
        </w:rPr>
      </w:pPr>
      <w:r>
        <w:rPr>
          <w:rFonts w:ascii="Times New Roman" w:eastAsia="Times New Roman" w:hAnsi="Times New Roman" w:cs="Times New Roman"/>
          <w:b/>
          <w:sz w:val="24"/>
          <w:szCs w:val="24"/>
        </w:rPr>
        <w:t xml:space="preserve">Порядок укладення договору про закупівлю, його умови. </w:t>
      </w:r>
    </w:p>
    <w:p w:rsidR="00714421" w:rsidRDefault="00714421" w:rsidP="00714421">
      <w:pPr>
        <w:keepNext/>
        <w:keepLines/>
        <w:spacing w:line="240" w:lineRule="auto"/>
        <w:ind w:left="360" w:right="119" w:firstLine="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 xml:space="preserve">Додатку </w:t>
      </w:r>
      <w:r w:rsidR="00AE2E44">
        <w:rPr>
          <w:rFonts w:ascii="Times New Roman" w:eastAsia="Times New Roman" w:hAnsi="Times New Roman" w:cs="Times New Roman"/>
          <w:b/>
          <w:i/>
          <w:sz w:val="24"/>
          <w:szCs w:val="24"/>
          <w:lang w:val="uk-UA"/>
        </w:rPr>
        <w:t>4</w:t>
      </w:r>
      <w:r>
        <w:rPr>
          <w:rFonts w:ascii="Times New Roman" w:eastAsia="Times New Roman" w:hAnsi="Times New Roman" w:cs="Times New Roman"/>
          <w:sz w:val="24"/>
          <w:szCs w:val="24"/>
        </w:rPr>
        <w:t xml:space="preserve"> до цього Оголошення.</w:t>
      </w:r>
    </w:p>
    <w:p w:rsidR="00714421" w:rsidRDefault="00714421" w:rsidP="00714421">
      <w:pPr>
        <w:keepNext/>
        <w:keepLine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норм </w:t>
      </w:r>
      <w:hyperlink r:id="rId8">
        <w:r>
          <w:rPr>
            <w:rFonts w:ascii="Times New Roman" w:eastAsia="Times New Roman" w:hAnsi="Times New Roman" w:cs="Times New Roman"/>
            <w:sz w:val="24"/>
            <w:szCs w:val="24"/>
          </w:rPr>
          <w:t>Цивільного</w:t>
        </w:r>
      </w:hyperlink>
      <w:r>
        <w:rPr>
          <w:rFonts w:ascii="Times New Roman" w:eastAsia="Times New Roman" w:hAnsi="Times New Roman" w:cs="Times New Roman"/>
          <w:sz w:val="24"/>
          <w:szCs w:val="24"/>
        </w:rPr>
        <w:t xml:space="preserve"> та</w:t>
      </w:r>
      <w:hyperlink r:id="rId9">
        <w:r>
          <w:rPr>
            <w:rFonts w:ascii="Times New Roman" w:eastAsia="Times New Roman" w:hAnsi="Times New Roman" w:cs="Times New Roman"/>
            <w:sz w:val="24"/>
            <w:szCs w:val="24"/>
          </w:rPr>
          <w:t xml:space="preserve"> Господарського Кодексів України</w:t>
        </w:r>
      </w:hyperlink>
      <w:r>
        <w:rPr>
          <w:rFonts w:ascii="Times New Roman" w:eastAsia="Times New Roman" w:hAnsi="Times New Roman" w:cs="Times New Roman"/>
          <w:sz w:val="24"/>
          <w:szCs w:val="24"/>
        </w:rPr>
        <w:t>.</w:t>
      </w:r>
    </w:p>
    <w:p w:rsidR="00714421" w:rsidRDefault="00714421" w:rsidP="00714421">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w:t>
      </w:r>
      <w:r w:rsidR="00AE2E44">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учасник, який визначений переможцем спрощеної закупівлі, відмовився від укладення договору про закупівлю).</w:t>
      </w:r>
    </w:p>
    <w:p w:rsidR="00714421" w:rsidRDefault="00714421" w:rsidP="00714421">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714421" w:rsidRDefault="00714421" w:rsidP="00714421">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714421" w:rsidRDefault="00714421" w:rsidP="00714421">
      <w:pPr>
        <w:numPr>
          <w:ilvl w:val="0"/>
          <w:numId w:val="32"/>
        </w:numPr>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 та приклади формальних несуттєвих помилок.</w:t>
      </w:r>
    </w:p>
    <w:p w:rsidR="00714421" w:rsidRDefault="00714421" w:rsidP="00714421">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714421" w:rsidRDefault="00714421" w:rsidP="00714421">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714421" w:rsidRDefault="00714421" w:rsidP="00714421">
      <w:pPr>
        <w:numPr>
          <w:ilvl w:val="0"/>
          <w:numId w:val="3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розміщення інформації не на фірмовому бланку підприємства;</w:t>
      </w:r>
    </w:p>
    <w:p w:rsidR="00714421" w:rsidRDefault="00714421" w:rsidP="00714421">
      <w:pPr>
        <w:numPr>
          <w:ilvl w:val="0"/>
          <w:numId w:val="3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714421" w:rsidRDefault="00714421" w:rsidP="00714421">
      <w:pPr>
        <w:numPr>
          <w:ilvl w:val="0"/>
          <w:numId w:val="3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rsidR="00714421" w:rsidRDefault="00714421" w:rsidP="00714421">
      <w:pPr>
        <w:numPr>
          <w:ilvl w:val="0"/>
          <w:numId w:val="3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714421" w:rsidRDefault="00714421" w:rsidP="00714421">
      <w:pPr>
        <w:numPr>
          <w:ilvl w:val="0"/>
          <w:numId w:val="3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714421" w:rsidRDefault="00714421" w:rsidP="00714421">
      <w:pPr>
        <w:numPr>
          <w:ilvl w:val="0"/>
          <w:numId w:val="3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714421" w:rsidRDefault="00714421" w:rsidP="00714421">
      <w:pPr>
        <w:numPr>
          <w:ilvl w:val="0"/>
          <w:numId w:val="3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rsidR="00714421" w:rsidRDefault="00714421" w:rsidP="00714421">
      <w:pPr>
        <w:numPr>
          <w:ilvl w:val="0"/>
          <w:numId w:val="33"/>
        </w:numPr>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формальні (несуттєві) помилки, що пов’язані з оформленням пропозиції та не впливають на зміст пропозиції.</w:t>
      </w:r>
    </w:p>
    <w:p w:rsidR="00714421" w:rsidRDefault="00714421" w:rsidP="00714421">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714421" w:rsidRDefault="00714421" w:rsidP="00714421">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14421" w:rsidRDefault="00714421" w:rsidP="00714421">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4421" w:rsidRDefault="00714421" w:rsidP="00714421">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4421" w:rsidRDefault="00714421" w:rsidP="00714421">
      <w:pPr>
        <w:widowControl w:val="0"/>
        <w:spacing w:line="240" w:lineRule="auto"/>
        <w:ind w:firstLine="42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w:t>
      </w:r>
      <w:r w:rsidRPr="00AE2E44">
        <w:rPr>
          <w:rFonts w:ascii="Times New Roman" w:eastAsia="Times New Roman" w:hAnsi="Times New Roman" w:cs="Times New Roman"/>
          <w:i/>
          <w:sz w:val="24"/>
          <w:szCs w:val="24"/>
        </w:rPr>
        <w:t>(у разі закупівлі лікарських засобів)</w:t>
      </w:r>
    </w:p>
    <w:p w:rsidR="00714421" w:rsidRDefault="00714421" w:rsidP="00714421">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AE2E44">
        <w:rPr>
          <w:rFonts w:ascii="Times New Roman" w:eastAsia="Times New Roman" w:hAnsi="Times New Roman" w:cs="Times New Roman"/>
          <w:color w:val="auto"/>
          <w:sz w:val="24"/>
          <w:szCs w:val="24"/>
        </w:rPr>
        <w:t>товару/роботи/послуги</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AE2E44" w:rsidRDefault="00AE2E44" w:rsidP="00714421">
      <w:pPr>
        <w:spacing w:line="240" w:lineRule="auto"/>
        <w:ind w:left="360"/>
        <w:jc w:val="both"/>
        <w:rPr>
          <w:rFonts w:ascii="Times New Roman" w:eastAsia="Times New Roman" w:hAnsi="Times New Roman" w:cs="Times New Roman"/>
          <w:b/>
          <w:sz w:val="24"/>
          <w:szCs w:val="24"/>
          <w:lang w:val="uk-UA"/>
        </w:rPr>
      </w:pPr>
    </w:p>
    <w:p w:rsidR="00714421" w:rsidRDefault="00714421" w:rsidP="00714421">
      <w:pPr>
        <w:spacing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714421" w:rsidRDefault="00714421" w:rsidP="00714421">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 Інші вимоги.</w:t>
      </w:r>
    </w:p>
    <w:p w:rsidR="00714421" w:rsidRDefault="00714421" w:rsidP="00714421">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 Інформація про технічні, якісні та інші характеристики предмета закупівлі.</w:t>
      </w:r>
    </w:p>
    <w:p w:rsidR="00714421" w:rsidRDefault="00714421" w:rsidP="00714421">
      <w:pPr>
        <w:spacing w:line="240" w:lineRule="auto"/>
        <w:ind w:left="360"/>
        <w:jc w:val="both"/>
        <w:rPr>
          <w:rFonts w:ascii="Times New Roman" w:eastAsia="Times New Roman" w:hAnsi="Times New Roman" w:cs="Times New Roman"/>
          <w:sz w:val="24"/>
          <w:szCs w:val="24"/>
        </w:rPr>
      </w:pPr>
      <w:bookmarkStart w:id="2" w:name="_heading=h.3j2qqm3" w:colFirst="0" w:colLast="0"/>
      <w:bookmarkEnd w:id="2"/>
      <w:r>
        <w:rPr>
          <w:rFonts w:ascii="Times New Roman" w:eastAsia="Times New Roman" w:hAnsi="Times New Roman" w:cs="Times New Roman"/>
          <w:sz w:val="24"/>
          <w:szCs w:val="24"/>
        </w:rPr>
        <w:lastRenderedPageBreak/>
        <w:t>Додаток 3 –.</w:t>
      </w:r>
      <w:r>
        <w:rPr>
          <w:rFonts w:ascii="Times New Roman" w:eastAsia="Times New Roman" w:hAnsi="Times New Roman" w:cs="Times New Roman"/>
          <w:sz w:val="24"/>
          <w:szCs w:val="24"/>
          <w:lang w:val="uk-UA"/>
        </w:rPr>
        <w:t>К</w:t>
      </w:r>
      <w:r w:rsidRPr="00714421">
        <w:rPr>
          <w:rFonts w:ascii="Times New Roman" w:eastAsia="Times New Roman" w:hAnsi="Times New Roman" w:cs="Times New Roman"/>
          <w:sz w:val="24"/>
          <w:szCs w:val="24"/>
        </w:rPr>
        <w:t>омерційна пропозиція</w:t>
      </w:r>
      <w:r>
        <w:rPr>
          <w:rFonts w:ascii="Times New Roman" w:eastAsia="Times New Roman" w:hAnsi="Times New Roman" w:cs="Times New Roman"/>
          <w:sz w:val="24"/>
          <w:szCs w:val="24"/>
          <w:lang w:val="uk-UA"/>
        </w:rPr>
        <w:t xml:space="preserve"> н</w:t>
      </w:r>
      <w:r w:rsidRPr="00714421">
        <w:rPr>
          <w:rFonts w:ascii="Times New Roman" w:eastAsia="Times New Roman" w:hAnsi="Times New Roman" w:cs="Times New Roman"/>
          <w:sz w:val="24"/>
          <w:szCs w:val="24"/>
        </w:rPr>
        <w:t xml:space="preserve">а закупівлю </w:t>
      </w:r>
      <w:r w:rsidRPr="00714421">
        <w:rPr>
          <w:rFonts w:ascii="Times New Roman" w:eastAsia="Times New Roman" w:hAnsi="Times New Roman" w:cs="Times New Roman"/>
          <w:sz w:val="24"/>
          <w:szCs w:val="24"/>
          <w:lang w:val="uk-UA"/>
        </w:rPr>
        <w:t>товару</w:t>
      </w:r>
    </w:p>
    <w:p w:rsidR="00714421" w:rsidRPr="00714421" w:rsidRDefault="00714421" w:rsidP="00714421">
      <w:pPr>
        <w:tabs>
          <w:tab w:val="left" w:pos="0"/>
        </w:tabs>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Додаток 4 –</w:t>
      </w:r>
      <w:r w:rsidR="006E037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Проєкт договору про закупівлю</w:t>
      </w:r>
    </w:p>
    <w:p w:rsidR="00714421" w:rsidRPr="00714421" w:rsidRDefault="00714421" w:rsidP="00714421">
      <w:pPr>
        <w:spacing w:line="240" w:lineRule="auto"/>
        <w:ind w:left="360"/>
        <w:jc w:val="both"/>
        <w:rPr>
          <w:rFonts w:ascii="Times New Roman" w:eastAsia="Times New Roman" w:hAnsi="Times New Roman" w:cs="Times New Roman"/>
          <w:sz w:val="24"/>
          <w:szCs w:val="24"/>
          <w:lang w:val="uk-UA"/>
        </w:rPr>
      </w:pPr>
    </w:p>
    <w:p w:rsidR="00714421" w:rsidRDefault="00714421" w:rsidP="00714421">
      <w:pPr>
        <w:spacing w:line="240" w:lineRule="auto"/>
        <w:rPr>
          <w:rFonts w:ascii="Times New Roman" w:eastAsia="Times New Roman" w:hAnsi="Times New Roman" w:cs="Times New Roman"/>
          <w:sz w:val="24"/>
          <w:szCs w:val="24"/>
        </w:rPr>
      </w:pPr>
    </w:p>
    <w:p w:rsidR="00714421" w:rsidRDefault="00714421" w:rsidP="00714421">
      <w:pPr>
        <w:spacing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1</w:t>
      </w:r>
    </w:p>
    <w:p w:rsidR="00714421" w:rsidRDefault="00714421" w:rsidP="00714421">
      <w:pPr>
        <w:spacing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w:t>
      </w:r>
      <w:r>
        <w:rPr>
          <w:rFonts w:ascii="Times New Roman" w:eastAsia="Times New Roman" w:hAnsi="Times New Roman" w:cs="Times New Roman"/>
          <w:i/>
          <w:sz w:val="24"/>
          <w:szCs w:val="24"/>
          <w:highlight w:val="white"/>
        </w:rPr>
        <w:t> оголошення про проведення спрощеної закупівлі</w:t>
      </w:r>
    </w:p>
    <w:p w:rsidR="00714421" w:rsidRDefault="00714421" w:rsidP="00714421">
      <w:pPr>
        <w:spacing w:line="240" w:lineRule="auto"/>
        <w:rPr>
          <w:rFonts w:ascii="Times New Roman" w:eastAsia="Times New Roman" w:hAnsi="Times New Roman" w:cs="Times New Roman"/>
          <w:sz w:val="24"/>
          <w:szCs w:val="24"/>
        </w:rPr>
      </w:pPr>
    </w:p>
    <w:p w:rsidR="00714421" w:rsidRDefault="00714421" w:rsidP="0071442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714421" w:rsidRDefault="00714421" w:rsidP="00714421">
      <w:pPr>
        <w:spacing w:line="240" w:lineRule="auto"/>
        <w:rPr>
          <w:rFonts w:ascii="Times New Roman" w:eastAsia="Times New Roman" w:hAnsi="Times New Roman" w:cs="Times New Roman"/>
          <w:sz w:val="24"/>
          <w:szCs w:val="24"/>
        </w:rPr>
      </w:pPr>
    </w:p>
    <w:tbl>
      <w:tblPr>
        <w:tblW w:w="5000" w:type="pct"/>
        <w:tblLook w:val="0400"/>
      </w:tblPr>
      <w:tblGrid>
        <w:gridCol w:w="591"/>
        <w:gridCol w:w="10118"/>
      </w:tblGrid>
      <w:tr w:rsidR="00714421" w:rsidTr="00005035">
        <w:trPr>
          <w:cantSplit/>
          <w:trHeight w:val="240"/>
          <w:tblHead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714421" w:rsidRDefault="00714421" w:rsidP="009F2FDC">
            <w:pPr>
              <w:rPr>
                <w:rFonts w:ascii="Times New Roman" w:eastAsia="Times New Roman" w:hAnsi="Times New Roman" w:cs="Times New Roman"/>
                <w:sz w:val="24"/>
                <w:szCs w:val="24"/>
              </w:rPr>
            </w:pPr>
          </w:p>
          <w:p w:rsidR="00714421" w:rsidRDefault="00714421" w:rsidP="009F2FD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rsidR="00714421" w:rsidTr="00005035">
        <w:trPr>
          <w:cantSplit/>
          <w:trHeight w:val="240"/>
          <w:tblHeader/>
        </w:trPr>
        <w:tc>
          <w:tcPr>
            <w:tcW w:w="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421" w:rsidRDefault="00714421" w:rsidP="009F2F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421" w:rsidRDefault="00714421" w:rsidP="009F2F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підтверджують права підпису пропозиції та/або договору про закупівлю:</w:t>
            </w:r>
          </w:p>
          <w:p w:rsidR="00714421" w:rsidRDefault="00714421" w:rsidP="00714421">
            <w:pPr>
              <w:numPr>
                <w:ilvl w:val="0"/>
                <w:numId w:val="33"/>
              </w:numPr>
              <w:pBdr>
                <w:top w:val="nil"/>
                <w:left w:val="nil"/>
                <w:bottom w:val="nil"/>
                <w:right w:val="nil"/>
                <w:between w:val="nil"/>
              </w:pBdr>
              <w:tabs>
                <w:tab w:val="left" w:pos="316"/>
              </w:tabs>
              <w:spacing w:line="240" w:lineRule="auto"/>
              <w:ind w:left="6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 або рішення засновників про призначення керівника;</w:t>
            </w:r>
          </w:p>
          <w:p w:rsidR="00714421" w:rsidRDefault="00714421" w:rsidP="00714421">
            <w:pPr>
              <w:numPr>
                <w:ilvl w:val="0"/>
                <w:numId w:val="33"/>
              </w:numPr>
              <w:pBdr>
                <w:top w:val="nil"/>
                <w:left w:val="nil"/>
                <w:bottom w:val="nil"/>
                <w:right w:val="nil"/>
                <w:between w:val="nil"/>
              </w:pBdr>
              <w:tabs>
                <w:tab w:val="left" w:pos="316"/>
              </w:tabs>
              <w:spacing w:line="240" w:lineRule="auto"/>
              <w:ind w:left="6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sz w:val="24"/>
                <w:szCs w:val="24"/>
              </w:rPr>
              <w:t>.</w:t>
            </w:r>
          </w:p>
        </w:tc>
      </w:tr>
      <w:tr w:rsidR="00714421" w:rsidTr="00005035">
        <w:trPr>
          <w:cantSplit/>
          <w:trHeight w:val="240"/>
          <w:tblHeader/>
        </w:trPr>
        <w:tc>
          <w:tcPr>
            <w:tcW w:w="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421" w:rsidRDefault="00714421" w:rsidP="009F2F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421" w:rsidRDefault="00714421" w:rsidP="009F2F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від Учасника  наступного змісту:</w:t>
            </w:r>
          </w:p>
          <w:p w:rsidR="00714421" w:rsidRDefault="00714421" w:rsidP="009F2F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“Даним листом підтверджуємо, що </w:t>
            </w:r>
            <w:r>
              <w:rPr>
                <w:rFonts w:ascii="Times New Roman" w:eastAsia="Times New Roman" w:hAnsi="Times New Roman" w:cs="Times New Roman"/>
                <w:sz w:val="24"/>
                <w:szCs w:val="24"/>
                <w:u w:val="single"/>
              </w:rPr>
              <w:t>зазначити найменування Учасника</w:t>
            </w:r>
            <w:r>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714421" w:rsidTr="00005035">
        <w:trPr>
          <w:cantSplit/>
          <w:trHeight w:val="240"/>
          <w:tblHeader/>
        </w:trPr>
        <w:tc>
          <w:tcPr>
            <w:tcW w:w="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421" w:rsidRDefault="00714421" w:rsidP="009F2F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421" w:rsidRDefault="00714421" w:rsidP="006E03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Лист-погодження Учасника з умовами проекту Договору про закупівлю, що міститься в Додатку </w:t>
            </w:r>
            <w:r w:rsidR="006E037D">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до Оголошення.</w:t>
            </w:r>
          </w:p>
        </w:tc>
      </w:tr>
      <w:tr w:rsidR="00714421" w:rsidTr="00005035">
        <w:trPr>
          <w:cantSplit/>
          <w:trHeight w:val="2993"/>
          <w:tblHeader/>
        </w:trPr>
        <w:tc>
          <w:tcPr>
            <w:tcW w:w="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421" w:rsidRDefault="00714421" w:rsidP="009F2F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7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421" w:rsidRDefault="00714421" w:rsidP="009F2F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яка містить інформацію про учасника закупівлі, а саме:</w:t>
            </w:r>
          </w:p>
          <w:p w:rsidR="00714421" w:rsidRDefault="00714421" w:rsidP="00714421">
            <w:pPr>
              <w:numPr>
                <w:ilvl w:val="0"/>
                <w:numId w:val="3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p w:rsidR="00714421" w:rsidRDefault="00714421" w:rsidP="00714421">
            <w:pPr>
              <w:numPr>
                <w:ilvl w:val="0"/>
                <w:numId w:val="3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Юридична адреса;</w:t>
            </w:r>
          </w:p>
          <w:p w:rsidR="00714421" w:rsidRDefault="00714421" w:rsidP="00714421">
            <w:pPr>
              <w:numPr>
                <w:ilvl w:val="0"/>
                <w:numId w:val="3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Поштова або фактична адреса;</w:t>
            </w:r>
          </w:p>
          <w:p w:rsidR="00714421" w:rsidRDefault="00714421" w:rsidP="00714421">
            <w:pPr>
              <w:numPr>
                <w:ilvl w:val="0"/>
                <w:numId w:val="3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підприємства (або ІПН ФОП);</w:t>
            </w:r>
          </w:p>
          <w:p w:rsidR="00714421" w:rsidRDefault="00714421" w:rsidP="00714421">
            <w:pPr>
              <w:numPr>
                <w:ilvl w:val="0"/>
                <w:numId w:val="3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 (поточний рахунок, назва банку, в якому відкритий рахунок та МФО);</w:t>
            </w:r>
          </w:p>
          <w:p w:rsidR="00714421" w:rsidRDefault="00714421" w:rsidP="00714421">
            <w:pPr>
              <w:numPr>
                <w:ilvl w:val="0"/>
                <w:numId w:val="3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Тел./факс;</w:t>
            </w:r>
          </w:p>
          <w:p w:rsidR="00714421" w:rsidRDefault="00714421" w:rsidP="00714421">
            <w:pPr>
              <w:numPr>
                <w:ilvl w:val="0"/>
                <w:numId w:val="3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rsidR="00714421" w:rsidRDefault="00714421" w:rsidP="00714421">
            <w:pPr>
              <w:numPr>
                <w:ilvl w:val="0"/>
                <w:numId w:val="3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керівника підприємством та П.І.Б. (для ФОП зазначається П.І.Б).</w:t>
            </w:r>
          </w:p>
        </w:tc>
      </w:tr>
      <w:tr w:rsidR="00714421" w:rsidTr="00005035">
        <w:trPr>
          <w:cantSplit/>
          <w:trHeight w:val="240"/>
          <w:tblHeader/>
        </w:trPr>
        <w:tc>
          <w:tcPr>
            <w:tcW w:w="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421" w:rsidRDefault="00714421" w:rsidP="009F2F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7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421" w:rsidRDefault="00714421" w:rsidP="009F2F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714421" w:rsidTr="00005035">
        <w:trPr>
          <w:cantSplit/>
          <w:trHeight w:val="240"/>
          <w:tblHeader/>
        </w:trPr>
        <w:tc>
          <w:tcPr>
            <w:tcW w:w="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421" w:rsidRDefault="00714421" w:rsidP="009F2F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7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421" w:rsidRDefault="00714421" w:rsidP="009F2FDC">
            <w:pPr>
              <w:pBdr>
                <w:top w:val="nil"/>
                <w:left w:val="nil"/>
                <w:bottom w:val="nil"/>
                <w:right w:val="nil"/>
                <w:between w:val="nil"/>
              </w:pBdr>
              <w:ind w:left="34"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ГКУ  наступного змісту:</w:t>
            </w:r>
          </w:p>
          <w:p w:rsidR="00714421" w:rsidRDefault="00714421" w:rsidP="009F2FDC">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sz w:val="24"/>
                <w:szCs w:val="24"/>
              </w:rPr>
              <w:t>(повна назва Учасника)</w:t>
            </w:r>
            <w:r>
              <w:rPr>
                <w:rFonts w:ascii="Times New Roman" w:eastAsia="Times New Roman" w:hAnsi="Times New Roman" w:cs="Times New Roman"/>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714421" w:rsidRDefault="00714421" w:rsidP="009F2FDC">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p w:rsidR="00714421" w:rsidRDefault="00714421" w:rsidP="009F2FDC">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714421" w:rsidTr="00005035">
        <w:trPr>
          <w:cantSplit/>
          <w:trHeight w:val="240"/>
          <w:tblHeader/>
        </w:trPr>
        <w:tc>
          <w:tcPr>
            <w:tcW w:w="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421" w:rsidRDefault="00714421" w:rsidP="009F2F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7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421" w:rsidRDefault="00714421" w:rsidP="009F2FDC">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714421" w:rsidRDefault="00714421" w:rsidP="009F2FDC">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14421" w:rsidTr="00005035">
        <w:trPr>
          <w:cantSplit/>
          <w:trHeight w:val="240"/>
          <w:tblHeader/>
        </w:trPr>
        <w:tc>
          <w:tcPr>
            <w:tcW w:w="2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421" w:rsidRDefault="00714421" w:rsidP="009F2F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7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421" w:rsidRDefault="00714421" w:rsidP="009F2FDC">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714421" w:rsidRDefault="00714421" w:rsidP="00714421">
            <w:pPr>
              <w:numPr>
                <w:ilvl w:val="0"/>
                <w:numId w:val="34"/>
              </w:numPr>
              <w:pBdr>
                <w:top w:val="nil"/>
                <w:left w:val="nil"/>
                <w:bottom w:val="nil"/>
                <w:right w:val="nil"/>
                <w:between w:val="nil"/>
              </w:pBdr>
              <w:tabs>
                <w:tab w:val="left" w:pos="331"/>
              </w:tabs>
              <w:ind w:left="8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714421" w:rsidRDefault="00714421" w:rsidP="00714421">
            <w:pPr>
              <w:numPr>
                <w:ilvl w:val="0"/>
                <w:numId w:val="34"/>
              </w:numPr>
              <w:pBdr>
                <w:top w:val="nil"/>
                <w:left w:val="nil"/>
                <w:bottom w:val="nil"/>
                <w:right w:val="nil"/>
                <w:between w:val="nil"/>
              </w:pBdr>
              <w:tabs>
                <w:tab w:val="left" w:pos="331"/>
              </w:tabs>
              <w:ind w:left="8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Учасником – юридичною особою, кінцевим бенефіціарним власником якої є громадянин Російської Федерації.</w:t>
            </w:r>
          </w:p>
        </w:tc>
      </w:tr>
    </w:tbl>
    <w:p w:rsidR="0052305D" w:rsidRDefault="0052305D" w:rsidP="0052305D">
      <w:pPr>
        <w:spacing w:line="240" w:lineRule="auto"/>
        <w:ind w:firstLine="708"/>
        <w:jc w:val="both"/>
        <w:rPr>
          <w:rFonts w:ascii="Times New Roman" w:eastAsia="Times New Roman" w:hAnsi="Times New Roman" w:cs="Times New Roman"/>
          <w:sz w:val="24"/>
          <w:szCs w:val="24"/>
          <w:lang w:val="uk-UA"/>
        </w:rPr>
      </w:pPr>
    </w:p>
    <w:p w:rsidR="0052305D" w:rsidRPr="00005035" w:rsidRDefault="00714421" w:rsidP="0052305D">
      <w:pPr>
        <w:spacing w:line="240" w:lineRule="auto"/>
        <w:ind w:firstLine="708"/>
        <w:jc w:val="both"/>
        <w:rPr>
          <w:rFonts w:ascii="Times New Roman" w:eastAsia="Times New Roman" w:hAnsi="Times New Roman" w:cs="Times New Roman"/>
          <w:color w:val="auto"/>
          <w:sz w:val="24"/>
          <w:szCs w:val="24"/>
          <w:highlight w:val="white"/>
        </w:rPr>
      </w:pPr>
      <w:r>
        <w:rPr>
          <w:rFonts w:ascii="Times New Roman" w:eastAsia="Times New Roman" w:hAnsi="Times New Roman" w:cs="Times New Roman"/>
          <w:sz w:val="24"/>
          <w:szCs w:val="24"/>
        </w:rPr>
        <w:t> </w:t>
      </w:r>
      <w:r w:rsidR="0052305D" w:rsidRPr="00005035">
        <w:rPr>
          <w:rFonts w:ascii="Times New Roman" w:eastAsia="Times New Roman" w:hAnsi="Times New Roman" w:cs="Times New Roman"/>
          <w:color w:val="auto"/>
          <w:sz w:val="24"/>
          <w:szCs w:val="24"/>
          <w:highlight w:val="white"/>
        </w:rPr>
        <w:t>Учасник у складі пропозиції повинен надати довідку, що містить технічну специфікацію запропонованого товару за наступною формою:</w:t>
      </w:r>
    </w:p>
    <w:p w:rsidR="0052305D" w:rsidRPr="00005035" w:rsidRDefault="0052305D" w:rsidP="0052305D">
      <w:pPr>
        <w:spacing w:line="240" w:lineRule="auto"/>
        <w:jc w:val="both"/>
        <w:rPr>
          <w:rFonts w:ascii="Times New Roman" w:eastAsia="Times New Roman" w:hAnsi="Times New Roman" w:cs="Times New Roman"/>
          <w:color w:val="auto"/>
          <w:sz w:val="24"/>
          <w:szCs w:val="24"/>
          <w:highlight w:val="white"/>
        </w:rPr>
      </w:pPr>
    </w:p>
    <w:tbl>
      <w:tblPr>
        <w:tblW w:w="5000" w:type="pct"/>
        <w:tblBorders>
          <w:top w:val="nil"/>
          <w:left w:val="nil"/>
          <w:bottom w:val="nil"/>
          <w:right w:val="nil"/>
          <w:insideH w:val="nil"/>
          <w:insideV w:val="nil"/>
        </w:tblBorders>
        <w:tblLook w:val="0600"/>
      </w:tblPr>
      <w:tblGrid>
        <w:gridCol w:w="531"/>
        <w:gridCol w:w="2205"/>
        <w:gridCol w:w="1865"/>
        <w:gridCol w:w="1657"/>
        <w:gridCol w:w="1367"/>
        <w:gridCol w:w="948"/>
        <w:gridCol w:w="2106"/>
      </w:tblGrid>
      <w:tr w:rsidR="0052305D" w:rsidRPr="00005035" w:rsidTr="009F2FDC">
        <w:trPr>
          <w:cantSplit/>
          <w:trHeight w:val="240"/>
          <w:tblHeader/>
        </w:trPr>
        <w:tc>
          <w:tcPr>
            <w:tcW w:w="2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center"/>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 з/п</w:t>
            </w:r>
          </w:p>
        </w:tc>
        <w:tc>
          <w:tcPr>
            <w:tcW w:w="1032"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center"/>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Найменування запропонованого товару</w:t>
            </w:r>
          </w:p>
        </w:tc>
        <w:tc>
          <w:tcPr>
            <w:tcW w:w="873"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center"/>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Найменування та країна виробника</w:t>
            </w:r>
          </w:p>
        </w:tc>
        <w:tc>
          <w:tcPr>
            <w:tcW w:w="776"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center"/>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Країна походження</w:t>
            </w:r>
          </w:p>
        </w:tc>
        <w:tc>
          <w:tcPr>
            <w:tcW w:w="640"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center"/>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Кількість</w:t>
            </w:r>
          </w:p>
        </w:tc>
        <w:tc>
          <w:tcPr>
            <w:tcW w:w="444"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center"/>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Од. виміру</w:t>
            </w:r>
          </w:p>
        </w:tc>
        <w:tc>
          <w:tcPr>
            <w:tcW w:w="986"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center"/>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Технічні характеристики запропонованого товару</w:t>
            </w:r>
          </w:p>
        </w:tc>
      </w:tr>
      <w:tr w:rsidR="0052305D" w:rsidRPr="00005035" w:rsidTr="009F2FDC">
        <w:trPr>
          <w:cantSplit/>
          <w:trHeight w:val="485"/>
          <w:tblHeader/>
        </w:trPr>
        <w:tc>
          <w:tcPr>
            <w:tcW w:w="24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center"/>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1</w:t>
            </w:r>
          </w:p>
        </w:tc>
        <w:tc>
          <w:tcPr>
            <w:tcW w:w="1032" w:type="pct"/>
            <w:tcBorders>
              <w:top w:val="nil"/>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center"/>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2</w:t>
            </w:r>
          </w:p>
        </w:tc>
        <w:tc>
          <w:tcPr>
            <w:tcW w:w="873" w:type="pct"/>
            <w:tcBorders>
              <w:top w:val="nil"/>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center"/>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3</w:t>
            </w:r>
          </w:p>
        </w:tc>
        <w:tc>
          <w:tcPr>
            <w:tcW w:w="776" w:type="pct"/>
            <w:tcBorders>
              <w:top w:val="nil"/>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center"/>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4</w:t>
            </w:r>
          </w:p>
        </w:tc>
        <w:tc>
          <w:tcPr>
            <w:tcW w:w="640" w:type="pct"/>
            <w:tcBorders>
              <w:top w:val="nil"/>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center"/>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5</w:t>
            </w:r>
          </w:p>
        </w:tc>
        <w:tc>
          <w:tcPr>
            <w:tcW w:w="444" w:type="pct"/>
            <w:tcBorders>
              <w:top w:val="nil"/>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center"/>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6</w:t>
            </w:r>
          </w:p>
        </w:tc>
        <w:tc>
          <w:tcPr>
            <w:tcW w:w="986" w:type="pct"/>
            <w:tcBorders>
              <w:top w:val="nil"/>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center"/>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7</w:t>
            </w:r>
          </w:p>
        </w:tc>
      </w:tr>
      <w:tr w:rsidR="0052305D" w:rsidRPr="00005035" w:rsidTr="009F2FDC">
        <w:trPr>
          <w:cantSplit/>
          <w:trHeight w:val="485"/>
          <w:tblHeader/>
        </w:trPr>
        <w:tc>
          <w:tcPr>
            <w:tcW w:w="24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both"/>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 xml:space="preserve"> </w:t>
            </w:r>
          </w:p>
        </w:tc>
        <w:tc>
          <w:tcPr>
            <w:tcW w:w="1032" w:type="pct"/>
            <w:tcBorders>
              <w:top w:val="nil"/>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both"/>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 xml:space="preserve"> </w:t>
            </w:r>
          </w:p>
        </w:tc>
        <w:tc>
          <w:tcPr>
            <w:tcW w:w="873" w:type="pct"/>
            <w:tcBorders>
              <w:top w:val="nil"/>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both"/>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 xml:space="preserve"> </w:t>
            </w:r>
          </w:p>
        </w:tc>
        <w:tc>
          <w:tcPr>
            <w:tcW w:w="776" w:type="pct"/>
            <w:tcBorders>
              <w:top w:val="nil"/>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both"/>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 xml:space="preserve"> </w:t>
            </w:r>
          </w:p>
        </w:tc>
        <w:tc>
          <w:tcPr>
            <w:tcW w:w="640" w:type="pct"/>
            <w:tcBorders>
              <w:top w:val="nil"/>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both"/>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 xml:space="preserve"> </w:t>
            </w:r>
          </w:p>
        </w:tc>
        <w:tc>
          <w:tcPr>
            <w:tcW w:w="444" w:type="pct"/>
            <w:tcBorders>
              <w:top w:val="nil"/>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both"/>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 xml:space="preserve"> </w:t>
            </w:r>
          </w:p>
        </w:tc>
        <w:tc>
          <w:tcPr>
            <w:tcW w:w="986" w:type="pct"/>
            <w:tcBorders>
              <w:top w:val="nil"/>
              <w:left w:val="nil"/>
              <w:bottom w:val="single" w:sz="8" w:space="0" w:color="000000"/>
              <w:right w:val="single" w:sz="8" w:space="0" w:color="000000"/>
            </w:tcBorders>
            <w:tcMar>
              <w:top w:w="100" w:type="dxa"/>
              <w:left w:w="100" w:type="dxa"/>
              <w:bottom w:w="100" w:type="dxa"/>
              <w:right w:w="100" w:type="dxa"/>
            </w:tcMar>
          </w:tcPr>
          <w:p w:rsidR="0052305D" w:rsidRPr="00005035" w:rsidRDefault="0052305D" w:rsidP="009F2FDC">
            <w:pPr>
              <w:jc w:val="both"/>
              <w:rPr>
                <w:rFonts w:ascii="Times New Roman" w:eastAsia="Times New Roman" w:hAnsi="Times New Roman" w:cs="Times New Roman"/>
                <w:color w:val="auto"/>
                <w:sz w:val="24"/>
                <w:szCs w:val="24"/>
                <w:highlight w:val="white"/>
              </w:rPr>
            </w:pPr>
            <w:r w:rsidRPr="00005035">
              <w:rPr>
                <w:rFonts w:ascii="Times New Roman" w:eastAsia="Times New Roman" w:hAnsi="Times New Roman" w:cs="Times New Roman"/>
                <w:color w:val="auto"/>
                <w:sz w:val="24"/>
                <w:szCs w:val="24"/>
                <w:highlight w:val="white"/>
              </w:rPr>
              <w:t xml:space="preserve"> </w:t>
            </w:r>
          </w:p>
        </w:tc>
      </w:tr>
    </w:tbl>
    <w:p w:rsidR="0052305D" w:rsidRPr="00005035" w:rsidRDefault="0052305D" w:rsidP="00523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auto"/>
          <w:sz w:val="24"/>
          <w:szCs w:val="24"/>
          <w:lang w:val="uk-UA"/>
        </w:rPr>
      </w:pPr>
    </w:p>
    <w:p w:rsidR="0052305D" w:rsidRPr="006A6C1B" w:rsidRDefault="0052305D" w:rsidP="0052305D">
      <w:pPr>
        <w:spacing w:before="200"/>
        <w:ind w:firstLine="708"/>
        <w:contextualSpacing/>
        <w:jc w:val="both"/>
        <w:rPr>
          <w:rFonts w:ascii="Times New Roman" w:hAnsi="Times New Roman" w:cs="Times New Roman"/>
          <w:b/>
          <w:i/>
        </w:rPr>
      </w:pPr>
      <w:r w:rsidRPr="000571EF">
        <w:rPr>
          <w:rFonts w:ascii="Times New Roman" w:eastAsia="TimesNewRomanPSMT" w:hAnsi="Times New Roman" w:cs="Times New Roman"/>
          <w:b/>
          <w:i/>
          <w:sz w:val="24"/>
          <w:szCs w:val="24"/>
          <w:highlight w:val="yellow"/>
          <w:lang w:val="uk-UA" w:eastAsia="uk-UA"/>
        </w:rPr>
        <w:t xml:space="preserve">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w:t>
      </w:r>
      <w:r w:rsidRPr="000571EF">
        <w:rPr>
          <w:rFonts w:ascii="Times New Roman" w:hAnsi="Times New Roman" w:cs="Times New Roman"/>
          <w:b/>
          <w:i/>
          <w:noProof/>
          <w:sz w:val="24"/>
          <w:szCs w:val="24"/>
          <w:highlight w:val="yellow"/>
          <w:lang w:val="uk-UA" w:eastAsia="uk-UA"/>
        </w:rPr>
        <w:t>Кабінету Міністрів України</w:t>
      </w:r>
      <w:r w:rsidRPr="000571EF">
        <w:rPr>
          <w:rFonts w:ascii="Times New Roman" w:eastAsia="TimesNewRomanPSMT" w:hAnsi="Times New Roman" w:cs="Times New Roman"/>
          <w:b/>
          <w:i/>
          <w:sz w:val="24"/>
          <w:szCs w:val="24"/>
          <w:highlight w:val="yellow"/>
          <w:lang w:val="uk-UA"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w:t>
      </w:r>
      <w:r w:rsidRPr="000571EF">
        <w:rPr>
          <w:rFonts w:ascii="Times New Roman" w:hAnsi="Times New Roman" w:cs="Times New Roman"/>
          <w:b/>
          <w:i/>
          <w:noProof/>
          <w:sz w:val="24"/>
          <w:szCs w:val="24"/>
          <w:highlight w:val="yellow"/>
          <w:lang w:val="uk-UA" w:eastAsia="uk-UA"/>
        </w:rPr>
        <w:t>Кабінету Міністрів України</w:t>
      </w:r>
      <w:r w:rsidRPr="000571EF">
        <w:rPr>
          <w:rFonts w:ascii="Times New Roman" w:eastAsia="TimesNewRomanPSMT" w:hAnsi="Times New Roman" w:cs="Times New Roman"/>
          <w:b/>
          <w:i/>
          <w:sz w:val="24"/>
          <w:szCs w:val="24"/>
          <w:highlight w:val="yellow"/>
          <w:lang w:val="uk-UA"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w:t>
      </w:r>
      <w:r w:rsidRPr="006A6C1B">
        <w:rPr>
          <w:rFonts w:ascii="Times New Roman" w:eastAsia="TimesNewRomanPSMT" w:hAnsi="Times New Roman" w:cs="Times New Roman"/>
          <w:b/>
          <w:i/>
          <w:sz w:val="24"/>
          <w:szCs w:val="24"/>
          <w:highlight w:val="yellow"/>
          <w:lang w:eastAsia="uk-UA"/>
        </w:rPr>
        <w:t>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714421" w:rsidRDefault="00714421" w:rsidP="00714421">
      <w:pPr>
        <w:shd w:val="clear" w:color="auto" w:fill="FFFFFF"/>
        <w:spacing w:line="240" w:lineRule="auto"/>
        <w:rPr>
          <w:rFonts w:ascii="Times New Roman" w:eastAsia="Times New Roman" w:hAnsi="Times New Roman" w:cs="Times New Roman"/>
          <w:sz w:val="24"/>
          <w:szCs w:val="24"/>
        </w:rPr>
      </w:pPr>
    </w:p>
    <w:p w:rsidR="00714421" w:rsidRPr="00714421" w:rsidRDefault="00714421" w:rsidP="00D96533">
      <w:pPr>
        <w:shd w:val="clear" w:color="auto" w:fill="FFFFFF"/>
        <w:spacing w:line="240" w:lineRule="auto"/>
        <w:ind w:firstLine="644"/>
        <w:jc w:val="both"/>
        <w:rPr>
          <w:rFonts w:ascii="Times New Roman" w:hAnsi="Times New Roman" w:cs="Times New Roman"/>
          <w:b/>
          <w:bCs/>
          <w:i/>
          <w:sz w:val="24"/>
          <w:szCs w:val="24"/>
        </w:rPr>
      </w:pPr>
    </w:p>
    <w:p w:rsidR="0015364B" w:rsidRDefault="00BE17CD" w:rsidP="009C478F">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lastRenderedPageBreak/>
        <w:t>Додаток №</w:t>
      </w:r>
      <w:r w:rsidR="00714421">
        <w:rPr>
          <w:rFonts w:ascii="Times New Roman" w:hAnsi="Times New Roman" w:cs="Times New Roman"/>
          <w:b/>
          <w:color w:val="auto"/>
          <w:sz w:val="24"/>
          <w:szCs w:val="24"/>
          <w:u w:val="single"/>
          <w:lang w:val="uk-UA"/>
        </w:rPr>
        <w:t>2</w:t>
      </w:r>
      <w:r w:rsidRPr="00094E13">
        <w:rPr>
          <w:rFonts w:ascii="Times New Roman" w:hAnsi="Times New Roman" w:cs="Times New Roman"/>
          <w:b/>
          <w:color w:val="auto"/>
          <w:sz w:val="24"/>
          <w:szCs w:val="24"/>
          <w:u w:val="single"/>
          <w:lang w:val="uk-UA"/>
        </w:rPr>
        <w:t xml:space="preserve"> </w:t>
      </w:r>
    </w:p>
    <w:p w:rsidR="00BE17CD" w:rsidRPr="00094E13" w:rsidRDefault="00BE17CD" w:rsidP="009C478F">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t xml:space="preserve">до </w:t>
      </w:r>
      <w:r w:rsidR="00714421">
        <w:rPr>
          <w:rFonts w:ascii="Times New Roman" w:hAnsi="Times New Roman" w:cs="Times New Roman"/>
          <w:b/>
          <w:color w:val="auto"/>
          <w:sz w:val="24"/>
          <w:szCs w:val="24"/>
          <w:u w:val="single"/>
          <w:lang w:val="uk-UA"/>
        </w:rPr>
        <w:t xml:space="preserve">оголошення </w:t>
      </w:r>
      <w:r w:rsidRPr="00094E13">
        <w:rPr>
          <w:rFonts w:ascii="Times New Roman" w:hAnsi="Times New Roman" w:cs="Times New Roman"/>
          <w:b/>
          <w:color w:val="auto"/>
          <w:sz w:val="24"/>
          <w:szCs w:val="24"/>
          <w:u w:val="single"/>
          <w:lang w:val="uk-UA"/>
        </w:rPr>
        <w:t>спрощеної закупівлі</w:t>
      </w:r>
    </w:p>
    <w:p w:rsidR="00BE17CD" w:rsidRPr="00094E13" w:rsidRDefault="00BE17CD" w:rsidP="009C478F">
      <w:pPr>
        <w:spacing w:line="240" w:lineRule="auto"/>
        <w:jc w:val="right"/>
        <w:rPr>
          <w:rFonts w:ascii="Times New Roman" w:hAnsi="Times New Roman" w:cs="Times New Roman"/>
          <w:color w:val="auto"/>
          <w:sz w:val="24"/>
          <w:szCs w:val="24"/>
          <w:lang w:eastAsia="zh-CN"/>
        </w:rPr>
      </w:pPr>
    </w:p>
    <w:p w:rsidR="00D74966" w:rsidRDefault="00D74966" w:rsidP="000E43A5">
      <w:pPr>
        <w:spacing w:line="240" w:lineRule="auto"/>
        <w:jc w:val="center"/>
        <w:rPr>
          <w:rFonts w:ascii="Times New Roman" w:hAnsi="Times New Roman" w:cs="Times New Roman"/>
          <w:b/>
          <w:color w:val="auto"/>
          <w:sz w:val="24"/>
          <w:szCs w:val="24"/>
          <w:lang w:val="uk-UA"/>
        </w:rPr>
      </w:pPr>
    </w:p>
    <w:p w:rsidR="00D74966" w:rsidRPr="00D6172C" w:rsidRDefault="00D74966" w:rsidP="00D74966">
      <w:pPr>
        <w:ind w:left="708" w:firstLine="1"/>
        <w:jc w:val="center"/>
        <w:rPr>
          <w:rFonts w:ascii="Times New Roman" w:hAnsi="Times New Roman"/>
          <w:b/>
          <w:kern w:val="1"/>
          <w:sz w:val="24"/>
          <w:szCs w:val="24"/>
          <w:shd w:val="clear" w:color="auto" w:fill="FFFFFA"/>
          <w:lang w:eastAsia="hi-IN" w:bidi="hi-IN"/>
        </w:rPr>
      </w:pPr>
      <w:r w:rsidRPr="00D6172C">
        <w:rPr>
          <w:rFonts w:ascii="Times New Roman" w:hAnsi="Times New Roman"/>
          <w:b/>
          <w:kern w:val="1"/>
          <w:sz w:val="24"/>
          <w:szCs w:val="24"/>
          <w:shd w:val="clear" w:color="auto" w:fill="FFFFFA"/>
          <w:lang w:eastAsia="hi-IN" w:bidi="hi-IN"/>
        </w:rPr>
        <w:t>ІНФОРМАЦІЯ ПРО НЕОБХІДНІ ТЕХНІЧНІ, ЯКІСНІ ТА КІЛЬКІСНІ ХАРАКТЕРИСТИКИ ПРЕДМЕТА ЗАКУПІВЛІ</w:t>
      </w:r>
    </w:p>
    <w:p w:rsidR="00D74966" w:rsidRDefault="00D74966" w:rsidP="00D74966">
      <w:pPr>
        <w:ind w:left="708" w:firstLine="1"/>
        <w:jc w:val="center"/>
        <w:rPr>
          <w:rFonts w:ascii="Times New Roman" w:hAnsi="Times New Roman"/>
          <w:sz w:val="24"/>
          <w:szCs w:val="24"/>
          <w:lang w:val="uk-UA"/>
        </w:rPr>
      </w:pPr>
      <w:r w:rsidRPr="00D6172C">
        <w:rPr>
          <w:rFonts w:ascii="Times New Roman" w:hAnsi="Times New Roman"/>
          <w:sz w:val="24"/>
          <w:szCs w:val="24"/>
        </w:rPr>
        <w:t xml:space="preserve">на закупівлю </w:t>
      </w:r>
      <w:r w:rsidRPr="00D6172C">
        <w:rPr>
          <w:rFonts w:ascii="Times New Roman" w:hAnsi="Times New Roman"/>
          <w:b/>
          <w:sz w:val="24"/>
          <w:szCs w:val="24"/>
        </w:rPr>
        <w:t>б</w:t>
      </w:r>
      <w:r>
        <w:rPr>
          <w:rFonts w:ascii="Times New Roman" w:hAnsi="Times New Roman"/>
          <w:b/>
          <w:sz w:val="24"/>
          <w:szCs w:val="24"/>
        </w:rPr>
        <w:t>ен</w:t>
      </w:r>
      <w:r w:rsidRPr="00D6172C">
        <w:rPr>
          <w:rFonts w:ascii="Times New Roman" w:hAnsi="Times New Roman"/>
          <w:b/>
          <w:sz w:val="24"/>
          <w:szCs w:val="24"/>
        </w:rPr>
        <w:t>зину А-9</w:t>
      </w:r>
      <w:r>
        <w:rPr>
          <w:rFonts w:ascii="Times New Roman" w:hAnsi="Times New Roman"/>
          <w:b/>
          <w:sz w:val="24"/>
          <w:szCs w:val="24"/>
        </w:rPr>
        <w:t>5</w:t>
      </w:r>
      <w:r w:rsidRPr="00D6172C">
        <w:rPr>
          <w:rFonts w:ascii="Times New Roman" w:hAnsi="Times New Roman"/>
          <w:b/>
          <w:sz w:val="24"/>
          <w:szCs w:val="24"/>
        </w:rPr>
        <w:t xml:space="preserve"> (у талонах) ,</w:t>
      </w:r>
      <w:r w:rsidRPr="00D6172C">
        <w:rPr>
          <w:rFonts w:ascii="Times New Roman" w:hAnsi="Times New Roman"/>
          <w:sz w:val="24"/>
          <w:szCs w:val="24"/>
        </w:rPr>
        <w:t xml:space="preserve"> код 09130000-9 «Нафта і дистиляти»  за ДК 021:2015 – «Єдиний закупівельний словник»</w:t>
      </w:r>
    </w:p>
    <w:p w:rsidR="00E85AB2" w:rsidRPr="00E85AB2" w:rsidRDefault="00E85AB2" w:rsidP="00D74966">
      <w:pPr>
        <w:ind w:left="708" w:firstLine="1"/>
        <w:jc w:val="center"/>
        <w:rPr>
          <w:rFonts w:ascii="Times New Roman" w:hAnsi="Times New Roman"/>
          <w:sz w:val="24"/>
          <w:szCs w:val="24"/>
          <w:lang w:val="uk-UA"/>
        </w:rPr>
      </w:pP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1640"/>
        <w:gridCol w:w="5611"/>
      </w:tblGrid>
      <w:tr w:rsidR="00E85AB2" w:rsidRPr="00D6172C" w:rsidTr="00062C53">
        <w:trPr>
          <w:trHeight w:val="20"/>
          <w:jc w:val="center"/>
        </w:trPr>
        <w:tc>
          <w:tcPr>
            <w:tcW w:w="4640" w:type="dxa"/>
            <w:gridSpan w:val="2"/>
            <w:tcBorders>
              <w:top w:val="single" w:sz="4" w:space="0" w:color="auto"/>
              <w:left w:val="single" w:sz="4" w:space="0" w:color="auto"/>
              <w:bottom w:val="single" w:sz="4" w:space="0" w:color="auto"/>
              <w:right w:val="single" w:sz="4" w:space="0" w:color="auto"/>
            </w:tcBorders>
            <w:vAlign w:val="center"/>
          </w:tcPr>
          <w:p w:rsidR="00E85AB2" w:rsidRPr="00D6172C" w:rsidRDefault="00E85AB2" w:rsidP="00062C53">
            <w:pPr>
              <w:jc w:val="center"/>
              <w:rPr>
                <w:rFonts w:ascii="Times New Roman" w:hAnsi="Times New Roman"/>
                <w:b/>
                <w:bCs/>
                <w:sz w:val="24"/>
                <w:szCs w:val="24"/>
              </w:rPr>
            </w:pPr>
            <w:r w:rsidRPr="00D6172C">
              <w:rPr>
                <w:rFonts w:ascii="Times New Roman" w:hAnsi="Times New Roman"/>
                <w:b/>
                <w:bCs/>
                <w:sz w:val="24"/>
                <w:szCs w:val="24"/>
              </w:rPr>
              <w:t>Технічні вимоги Замовника</w:t>
            </w:r>
          </w:p>
        </w:tc>
        <w:tc>
          <w:tcPr>
            <w:tcW w:w="5611" w:type="dxa"/>
            <w:tcBorders>
              <w:top w:val="single" w:sz="4" w:space="0" w:color="auto"/>
              <w:left w:val="single" w:sz="4" w:space="0" w:color="auto"/>
              <w:bottom w:val="single" w:sz="4" w:space="0" w:color="auto"/>
              <w:right w:val="single" w:sz="4" w:space="0" w:color="auto"/>
            </w:tcBorders>
            <w:vAlign w:val="center"/>
          </w:tcPr>
          <w:p w:rsidR="00E85AB2" w:rsidRPr="00D6172C" w:rsidRDefault="00E85AB2" w:rsidP="00062C53">
            <w:pPr>
              <w:jc w:val="center"/>
              <w:rPr>
                <w:rFonts w:ascii="Times New Roman" w:hAnsi="Times New Roman"/>
                <w:sz w:val="24"/>
                <w:szCs w:val="24"/>
              </w:rPr>
            </w:pPr>
            <w:r w:rsidRPr="00D6172C">
              <w:rPr>
                <w:rFonts w:ascii="Times New Roman" w:hAnsi="Times New Roman"/>
                <w:b/>
                <w:bCs/>
                <w:sz w:val="24"/>
                <w:szCs w:val="24"/>
              </w:rPr>
              <w:t>Підтвердження виконання технічних вимог</w:t>
            </w:r>
          </w:p>
        </w:tc>
      </w:tr>
      <w:tr w:rsidR="00E85AB2" w:rsidRPr="00D6172C" w:rsidTr="00062C53">
        <w:trPr>
          <w:trHeight w:val="293"/>
          <w:jc w:val="center"/>
        </w:trPr>
        <w:tc>
          <w:tcPr>
            <w:tcW w:w="10251" w:type="dxa"/>
            <w:gridSpan w:val="3"/>
            <w:tcBorders>
              <w:top w:val="single" w:sz="4" w:space="0" w:color="auto"/>
              <w:left w:val="single" w:sz="4" w:space="0" w:color="auto"/>
              <w:right w:val="single" w:sz="4" w:space="0" w:color="auto"/>
            </w:tcBorders>
          </w:tcPr>
          <w:p w:rsidR="00E85AB2" w:rsidRPr="00D6172C" w:rsidRDefault="00E85AB2" w:rsidP="00062C53">
            <w:pPr>
              <w:jc w:val="center"/>
              <w:rPr>
                <w:rFonts w:ascii="Times New Roman" w:hAnsi="Times New Roman"/>
                <w:b/>
                <w:sz w:val="24"/>
                <w:szCs w:val="24"/>
              </w:rPr>
            </w:pPr>
            <w:r w:rsidRPr="00D6172C">
              <w:rPr>
                <w:rFonts w:ascii="Times New Roman" w:hAnsi="Times New Roman"/>
                <w:b/>
                <w:sz w:val="24"/>
                <w:szCs w:val="24"/>
              </w:rPr>
              <w:t>1. Товар</w:t>
            </w:r>
          </w:p>
        </w:tc>
      </w:tr>
      <w:tr w:rsidR="00E85AB2" w:rsidRPr="00D6172C" w:rsidTr="00E85AB2">
        <w:trPr>
          <w:trHeight w:val="293"/>
          <w:jc w:val="center"/>
        </w:trPr>
        <w:tc>
          <w:tcPr>
            <w:tcW w:w="4640" w:type="dxa"/>
            <w:gridSpan w:val="2"/>
            <w:tcBorders>
              <w:top w:val="single" w:sz="4" w:space="0" w:color="auto"/>
              <w:left w:val="single" w:sz="4" w:space="0" w:color="auto"/>
              <w:right w:val="single" w:sz="4" w:space="0" w:color="auto"/>
            </w:tcBorders>
          </w:tcPr>
          <w:p w:rsidR="00E85AB2" w:rsidRPr="00D6172C" w:rsidRDefault="00E85AB2" w:rsidP="00E85AB2">
            <w:pPr>
              <w:pStyle w:val="a9"/>
              <w:spacing w:before="0" w:after="0" w:line="240" w:lineRule="auto"/>
              <w:jc w:val="center"/>
              <w:rPr>
                <w:rFonts w:ascii="Times New Roman" w:eastAsia="Calibri" w:hAnsi="Times New Roman"/>
                <w:bCs/>
                <w:sz w:val="24"/>
                <w:szCs w:val="24"/>
              </w:rPr>
            </w:pPr>
            <w:r w:rsidRPr="00D6172C">
              <w:rPr>
                <w:rFonts w:ascii="Times New Roman" w:eastAsia="Calibri" w:hAnsi="Times New Roman"/>
                <w:sz w:val="24"/>
                <w:szCs w:val="24"/>
              </w:rPr>
              <w:t>Тип пального</w:t>
            </w:r>
          </w:p>
        </w:tc>
        <w:tc>
          <w:tcPr>
            <w:tcW w:w="5611" w:type="dxa"/>
            <w:tcBorders>
              <w:top w:val="single" w:sz="4" w:space="0" w:color="auto"/>
              <w:left w:val="single" w:sz="4" w:space="0" w:color="auto"/>
              <w:right w:val="single" w:sz="4" w:space="0" w:color="auto"/>
            </w:tcBorders>
          </w:tcPr>
          <w:p w:rsidR="00E85AB2" w:rsidRPr="00D6172C" w:rsidRDefault="00E85AB2" w:rsidP="00E85AB2">
            <w:pPr>
              <w:spacing w:line="240" w:lineRule="auto"/>
              <w:jc w:val="center"/>
              <w:rPr>
                <w:rFonts w:ascii="Times New Roman" w:hAnsi="Times New Roman"/>
                <w:sz w:val="24"/>
                <w:szCs w:val="24"/>
              </w:rPr>
            </w:pPr>
            <w:r w:rsidRPr="00D6172C">
              <w:rPr>
                <w:rFonts w:ascii="Times New Roman" w:hAnsi="Times New Roman"/>
                <w:sz w:val="24"/>
                <w:szCs w:val="24"/>
              </w:rPr>
              <w:t>Кількість</w:t>
            </w:r>
            <w:r w:rsidRPr="00D6172C">
              <w:rPr>
                <w:rFonts w:ascii="Times New Roman" w:hAnsi="Times New Roman"/>
                <w:bCs/>
                <w:sz w:val="24"/>
                <w:szCs w:val="24"/>
              </w:rPr>
              <w:t xml:space="preserve"> поставки</w:t>
            </w:r>
          </w:p>
        </w:tc>
      </w:tr>
      <w:tr w:rsidR="00E85AB2" w:rsidRPr="00D6172C" w:rsidTr="00062C53">
        <w:trPr>
          <w:trHeight w:val="944"/>
          <w:jc w:val="center"/>
        </w:trPr>
        <w:tc>
          <w:tcPr>
            <w:tcW w:w="3000" w:type="dxa"/>
            <w:tcBorders>
              <w:top w:val="single" w:sz="4" w:space="0" w:color="auto"/>
              <w:left w:val="single" w:sz="4" w:space="0" w:color="auto"/>
              <w:right w:val="single" w:sz="4" w:space="0" w:color="auto"/>
            </w:tcBorders>
          </w:tcPr>
          <w:p w:rsidR="00E85AB2" w:rsidRPr="00D6172C" w:rsidRDefault="00E85AB2" w:rsidP="00062C53">
            <w:pPr>
              <w:widowControl w:val="0"/>
              <w:numPr>
                <w:ilvl w:val="1"/>
                <w:numId w:val="31"/>
              </w:numPr>
              <w:suppressAutoHyphens/>
              <w:autoSpaceDE w:val="0"/>
              <w:spacing w:line="240" w:lineRule="auto"/>
              <w:rPr>
                <w:rFonts w:ascii="Times New Roman" w:hAnsi="Times New Roman"/>
                <w:bCs/>
                <w:sz w:val="24"/>
                <w:szCs w:val="24"/>
              </w:rPr>
            </w:pPr>
            <w:r w:rsidRPr="00D6172C">
              <w:rPr>
                <w:rFonts w:ascii="Times New Roman" w:hAnsi="Times New Roman"/>
                <w:bCs/>
                <w:sz w:val="24"/>
                <w:szCs w:val="24"/>
              </w:rPr>
              <w:t>Бензин А-9</w:t>
            </w:r>
            <w:r>
              <w:rPr>
                <w:rFonts w:ascii="Times New Roman" w:hAnsi="Times New Roman"/>
                <w:bCs/>
                <w:sz w:val="24"/>
                <w:szCs w:val="24"/>
              </w:rPr>
              <w:t>5</w:t>
            </w:r>
          </w:p>
        </w:tc>
        <w:tc>
          <w:tcPr>
            <w:tcW w:w="1640" w:type="dxa"/>
            <w:tcBorders>
              <w:top w:val="single" w:sz="4" w:space="0" w:color="auto"/>
              <w:left w:val="single" w:sz="4" w:space="0" w:color="auto"/>
              <w:right w:val="single" w:sz="4" w:space="0" w:color="auto"/>
            </w:tcBorders>
          </w:tcPr>
          <w:p w:rsidR="00E85AB2" w:rsidRPr="00D6172C" w:rsidRDefault="00E85AB2" w:rsidP="00062C53">
            <w:pPr>
              <w:spacing w:line="240" w:lineRule="auto"/>
              <w:jc w:val="center"/>
              <w:rPr>
                <w:rFonts w:ascii="Times New Roman" w:hAnsi="Times New Roman"/>
                <w:sz w:val="24"/>
                <w:szCs w:val="24"/>
              </w:rPr>
            </w:pPr>
            <w:r w:rsidRPr="00D6172C">
              <w:rPr>
                <w:rFonts w:ascii="Times New Roman" w:hAnsi="Times New Roman"/>
                <w:bCs/>
                <w:sz w:val="24"/>
                <w:szCs w:val="24"/>
              </w:rPr>
              <w:t>бланки-дозволи (</w:t>
            </w:r>
            <w:r w:rsidRPr="00D6172C">
              <w:rPr>
                <w:rFonts w:ascii="Times New Roman" w:hAnsi="Times New Roman"/>
                <w:sz w:val="24"/>
                <w:szCs w:val="24"/>
              </w:rPr>
              <w:t>талони)*</w:t>
            </w:r>
          </w:p>
        </w:tc>
        <w:tc>
          <w:tcPr>
            <w:tcW w:w="5611" w:type="dxa"/>
            <w:tcBorders>
              <w:top w:val="single" w:sz="4" w:space="0" w:color="auto"/>
              <w:left w:val="single" w:sz="4" w:space="0" w:color="auto"/>
              <w:right w:val="single" w:sz="4" w:space="0" w:color="auto"/>
            </w:tcBorders>
          </w:tcPr>
          <w:p w:rsidR="00E85AB2" w:rsidRPr="00D6172C" w:rsidRDefault="00F425DF" w:rsidP="00062C53">
            <w:pPr>
              <w:pStyle w:val="a9"/>
              <w:spacing w:after="0"/>
              <w:jc w:val="center"/>
              <w:rPr>
                <w:rFonts w:ascii="Times New Roman" w:eastAsia="Calibri" w:hAnsi="Times New Roman"/>
                <w:b/>
                <w:sz w:val="24"/>
                <w:szCs w:val="24"/>
              </w:rPr>
            </w:pPr>
            <w:r>
              <w:rPr>
                <w:rFonts w:ascii="Times New Roman" w:hAnsi="Times New Roman"/>
                <w:b/>
                <w:sz w:val="24"/>
                <w:szCs w:val="24"/>
              </w:rPr>
              <w:t>100</w:t>
            </w:r>
            <w:r w:rsidR="00E85AB2">
              <w:rPr>
                <w:rFonts w:ascii="Times New Roman" w:hAnsi="Times New Roman"/>
                <w:b/>
                <w:sz w:val="24"/>
                <w:szCs w:val="24"/>
              </w:rPr>
              <w:t>0</w:t>
            </w:r>
            <w:r w:rsidR="00E85AB2" w:rsidRPr="00D6172C">
              <w:rPr>
                <w:rFonts w:ascii="Times New Roman" w:eastAsia="Calibri" w:hAnsi="Times New Roman"/>
                <w:b/>
                <w:sz w:val="24"/>
                <w:szCs w:val="24"/>
              </w:rPr>
              <w:t>л.</w:t>
            </w:r>
          </w:p>
        </w:tc>
      </w:tr>
    </w:tbl>
    <w:p w:rsidR="00E85AB2" w:rsidRDefault="00E85AB2" w:rsidP="00E85AB2">
      <w:pPr>
        <w:tabs>
          <w:tab w:val="left" w:pos="-540"/>
        </w:tabs>
        <w:jc w:val="both"/>
        <w:rPr>
          <w:rFonts w:ascii="Times New Roman" w:hAnsi="Times New Roman"/>
          <w:sz w:val="24"/>
          <w:szCs w:val="24"/>
          <w:lang w:val="uk-UA"/>
        </w:rPr>
      </w:pPr>
    </w:p>
    <w:p w:rsidR="00E85AB2" w:rsidRPr="004C4AC9" w:rsidRDefault="00E85AB2" w:rsidP="00E85AB2">
      <w:pPr>
        <w:tabs>
          <w:tab w:val="left" w:pos="-540"/>
        </w:tabs>
        <w:jc w:val="both"/>
        <w:rPr>
          <w:rFonts w:ascii="Times New Roman" w:hAnsi="Times New Roman"/>
          <w:sz w:val="24"/>
          <w:szCs w:val="24"/>
          <w:lang w:val="uk-UA"/>
        </w:rPr>
      </w:pPr>
      <w:r w:rsidRPr="004C4AC9">
        <w:rPr>
          <w:rFonts w:ascii="Times New Roman" w:hAnsi="Times New Roman"/>
          <w:sz w:val="24"/>
          <w:szCs w:val="24"/>
          <w:lang w:val="uk-UA"/>
        </w:rPr>
        <w:t>2. Поставка талонів/скретч-карток від Учасника Замовнику проводиться за узгодженням сторін за адресою:</w:t>
      </w:r>
      <w:bookmarkStart w:id="3" w:name="_Hlk96344052"/>
      <w:r w:rsidRPr="004C4AC9">
        <w:rPr>
          <w:rFonts w:ascii="Times New Roman" w:hAnsi="Times New Roman"/>
          <w:sz w:val="24"/>
          <w:szCs w:val="24"/>
          <w:lang w:val="uk-UA"/>
        </w:rPr>
        <w:t>.</w:t>
      </w:r>
      <w:bookmarkEnd w:id="3"/>
      <w:r w:rsidRPr="00E85AB2">
        <w:rPr>
          <w:rFonts w:ascii="Times New Roman" w:hAnsi="Times New Roman" w:cs="Times New Roman"/>
          <w:b/>
          <w:sz w:val="24"/>
          <w:szCs w:val="24"/>
        </w:rPr>
        <w:t xml:space="preserve"> </w:t>
      </w:r>
      <w:r w:rsidRPr="00D96533">
        <w:rPr>
          <w:rFonts w:ascii="Times New Roman" w:hAnsi="Times New Roman" w:cs="Times New Roman"/>
          <w:b/>
          <w:sz w:val="24"/>
          <w:szCs w:val="24"/>
        </w:rPr>
        <w:t>вул. Богдана Хмельницького, 137, м. Переяслав, Київської обл.,</w:t>
      </w:r>
    </w:p>
    <w:p w:rsidR="00E85AB2" w:rsidRPr="004C4AC9" w:rsidRDefault="00E85AB2" w:rsidP="00E85AB2">
      <w:pPr>
        <w:tabs>
          <w:tab w:val="left" w:pos="-540"/>
        </w:tabs>
        <w:jc w:val="both"/>
        <w:rPr>
          <w:rFonts w:ascii="Times New Roman" w:hAnsi="Times New Roman"/>
          <w:b/>
          <w:sz w:val="24"/>
          <w:szCs w:val="24"/>
          <w:lang w:val="uk-UA"/>
        </w:rPr>
      </w:pPr>
      <w:r w:rsidRPr="004C4AC9">
        <w:rPr>
          <w:rFonts w:ascii="Times New Roman" w:hAnsi="Times New Roman"/>
          <w:sz w:val="24"/>
          <w:szCs w:val="24"/>
          <w:lang w:val="uk-UA"/>
        </w:rPr>
        <w:t xml:space="preserve">3. Учасник повинен мати не менше однієї АЗС у радіусі не  більше ніж  </w:t>
      </w:r>
      <w:r>
        <w:rPr>
          <w:rFonts w:ascii="Times New Roman" w:hAnsi="Times New Roman"/>
          <w:sz w:val="24"/>
          <w:szCs w:val="24"/>
          <w:lang w:val="uk-UA"/>
        </w:rPr>
        <w:t>6 км</w:t>
      </w:r>
      <w:r w:rsidRPr="004C4AC9">
        <w:rPr>
          <w:rFonts w:ascii="Times New Roman" w:hAnsi="Times New Roman"/>
          <w:sz w:val="24"/>
          <w:szCs w:val="24"/>
          <w:lang w:val="uk-UA"/>
        </w:rPr>
        <w:t xml:space="preserve"> від місця розташування Замовника, а саме:</w:t>
      </w:r>
      <w:r>
        <w:rPr>
          <w:rFonts w:ascii="Times New Roman" w:hAnsi="Times New Roman"/>
          <w:sz w:val="24"/>
          <w:szCs w:val="24"/>
          <w:lang w:val="uk-UA"/>
        </w:rPr>
        <w:t xml:space="preserve"> </w:t>
      </w:r>
      <w:r w:rsidRPr="00D96533">
        <w:rPr>
          <w:rFonts w:ascii="Times New Roman" w:hAnsi="Times New Roman" w:cs="Times New Roman"/>
          <w:b/>
          <w:sz w:val="24"/>
          <w:szCs w:val="24"/>
        </w:rPr>
        <w:t>вул. Богдана Хмельницького, 137, м. Переяслав, Київської обл.,</w:t>
      </w:r>
      <w:r w:rsidRPr="008E0256">
        <w:rPr>
          <w:rFonts w:ascii="Times New Roman" w:hAnsi="Times New Roman"/>
          <w:sz w:val="24"/>
          <w:szCs w:val="24"/>
          <w:lang w:val="uk-UA"/>
        </w:rPr>
        <w:t>.</w:t>
      </w:r>
      <w:r w:rsidRPr="004C4AC9">
        <w:rPr>
          <w:rFonts w:ascii="Times New Roman" w:hAnsi="Times New Roman"/>
          <w:sz w:val="24"/>
          <w:szCs w:val="24"/>
          <w:lang w:val="uk-UA"/>
        </w:rPr>
        <w:t xml:space="preserve"> </w:t>
      </w:r>
      <w:r w:rsidRPr="004C4AC9">
        <w:rPr>
          <w:rFonts w:ascii="Times New Roman" w:hAnsi="Times New Roman"/>
          <w:b/>
          <w:sz w:val="24"/>
          <w:szCs w:val="24"/>
          <w:lang w:val="uk-UA"/>
        </w:rPr>
        <w:t>Під час подання пропозиції Учаснику необхідно надати перелік таких автозаправних станцій</w:t>
      </w:r>
      <w:r>
        <w:rPr>
          <w:rFonts w:ascii="Times New Roman" w:hAnsi="Times New Roman"/>
          <w:b/>
          <w:sz w:val="24"/>
          <w:szCs w:val="24"/>
          <w:lang w:val="uk-UA"/>
        </w:rPr>
        <w:t xml:space="preserve"> , де буде вказано адреси АЗС</w:t>
      </w:r>
      <w:r w:rsidRPr="004C4AC9">
        <w:rPr>
          <w:rFonts w:ascii="Times New Roman" w:hAnsi="Times New Roman"/>
          <w:b/>
          <w:sz w:val="24"/>
          <w:szCs w:val="24"/>
          <w:lang w:val="uk-UA"/>
        </w:rPr>
        <w:t xml:space="preserve">. </w:t>
      </w:r>
    </w:p>
    <w:p w:rsidR="00E85AB2" w:rsidRPr="004C4AC9" w:rsidRDefault="00E85AB2" w:rsidP="00E85AB2">
      <w:pPr>
        <w:tabs>
          <w:tab w:val="left" w:pos="-540"/>
        </w:tabs>
        <w:jc w:val="both"/>
        <w:rPr>
          <w:rFonts w:ascii="Times New Roman" w:hAnsi="Times New Roman"/>
          <w:sz w:val="24"/>
          <w:szCs w:val="24"/>
          <w:lang w:val="uk-UA"/>
        </w:rPr>
      </w:pPr>
      <w:r w:rsidRPr="004C4AC9">
        <w:rPr>
          <w:rFonts w:ascii="Times New Roman" w:hAnsi="Times New Roman"/>
          <w:sz w:val="24"/>
          <w:szCs w:val="24"/>
          <w:lang w:val="uk-UA"/>
        </w:rPr>
        <w:t xml:space="preserve">4. Талони/скретч-картки повинні бути номіналом 10 - </w:t>
      </w:r>
      <w:r>
        <w:rPr>
          <w:rFonts w:ascii="Times New Roman" w:hAnsi="Times New Roman"/>
          <w:sz w:val="24"/>
          <w:szCs w:val="24"/>
          <w:lang w:val="uk-UA"/>
        </w:rPr>
        <w:t>2</w:t>
      </w:r>
      <w:r w:rsidRPr="004C4AC9">
        <w:rPr>
          <w:rFonts w:ascii="Times New Roman" w:hAnsi="Times New Roman"/>
          <w:sz w:val="24"/>
          <w:szCs w:val="24"/>
          <w:lang w:val="uk-UA"/>
        </w:rPr>
        <w:t xml:space="preserve">0 літрів, мати термін дії не менше одного року з моменту їх отримання, та повинні отоварюватись на території </w:t>
      </w:r>
      <w:r>
        <w:rPr>
          <w:rFonts w:ascii="Times New Roman" w:hAnsi="Times New Roman"/>
          <w:sz w:val="24"/>
          <w:szCs w:val="24"/>
          <w:lang w:val="uk-UA"/>
        </w:rPr>
        <w:t>м. Переяслав Київської області</w:t>
      </w:r>
    </w:p>
    <w:p w:rsidR="00E85AB2" w:rsidRPr="004C4AC9" w:rsidRDefault="00E85AB2" w:rsidP="00E85AB2">
      <w:pPr>
        <w:tabs>
          <w:tab w:val="left" w:pos="-540"/>
        </w:tabs>
        <w:jc w:val="both"/>
        <w:rPr>
          <w:rFonts w:ascii="Times New Roman" w:hAnsi="Times New Roman"/>
          <w:sz w:val="24"/>
          <w:szCs w:val="24"/>
          <w:lang w:val="uk-UA"/>
        </w:rPr>
      </w:pPr>
      <w:r w:rsidRPr="004C4AC9">
        <w:rPr>
          <w:rFonts w:ascii="Times New Roman" w:hAnsi="Times New Roman"/>
          <w:sz w:val="24"/>
          <w:szCs w:val="24"/>
          <w:lang w:val="uk-UA"/>
        </w:rPr>
        <w:t>5. Відпуск палива Замовнику  відповідно до його потреб здійснюється цілодобово по талонам/скретч-картках, які є підставою для відвантаження палива на АЗС, що зазначені у наданому Учасником переліку АЗС.</w:t>
      </w:r>
    </w:p>
    <w:p w:rsidR="00E85AB2" w:rsidRPr="004C4AC9" w:rsidRDefault="00E85AB2" w:rsidP="00E85AB2">
      <w:pPr>
        <w:tabs>
          <w:tab w:val="left" w:pos="-540"/>
        </w:tabs>
        <w:jc w:val="both"/>
        <w:rPr>
          <w:rFonts w:ascii="Times New Roman" w:hAnsi="Times New Roman"/>
          <w:sz w:val="24"/>
          <w:szCs w:val="24"/>
          <w:lang w:val="uk-UA"/>
        </w:rPr>
      </w:pPr>
      <w:r w:rsidRPr="004C4AC9">
        <w:rPr>
          <w:rFonts w:ascii="Times New Roman" w:hAnsi="Times New Roman"/>
          <w:sz w:val="24"/>
          <w:szCs w:val="24"/>
          <w:lang w:val="uk-UA"/>
        </w:rPr>
        <w:t>6. Учасник, відповідно до письмової заявки Замовника, у разі необхідності (обмін талонів/скретч-карток старого зразку на талони/скретч-картки нового зразку, закінчення терміну дії, пошкодження, тощо) забезпечує протягом семи робочих днів безкоштовний обмін талонами/скретч-картками рівнозначного номіналу без врахування коливання ціни на ринку.</w:t>
      </w:r>
    </w:p>
    <w:p w:rsidR="00E85AB2" w:rsidRPr="004C4AC9" w:rsidRDefault="00E85AB2" w:rsidP="00E85AB2">
      <w:pPr>
        <w:tabs>
          <w:tab w:val="left" w:pos="-540"/>
        </w:tabs>
        <w:jc w:val="both"/>
        <w:rPr>
          <w:rFonts w:ascii="Times New Roman" w:hAnsi="Times New Roman"/>
          <w:sz w:val="24"/>
          <w:szCs w:val="24"/>
          <w:lang w:val="uk-UA"/>
        </w:rPr>
      </w:pPr>
      <w:r w:rsidRPr="004C4AC9">
        <w:rPr>
          <w:rFonts w:ascii="Times New Roman" w:hAnsi="Times New Roman"/>
          <w:sz w:val="24"/>
          <w:szCs w:val="24"/>
          <w:lang w:val="uk-UA"/>
        </w:rPr>
        <w:t>7. Заправка автотранспорту здійснюється відповідно до потреб Замовника.</w:t>
      </w:r>
    </w:p>
    <w:p w:rsidR="00E85AB2" w:rsidRPr="004C4AC9" w:rsidRDefault="00E85AB2" w:rsidP="00E85AB2">
      <w:pPr>
        <w:tabs>
          <w:tab w:val="left" w:pos="-540"/>
        </w:tabs>
        <w:jc w:val="both"/>
        <w:rPr>
          <w:rFonts w:ascii="Times New Roman" w:hAnsi="Times New Roman"/>
          <w:sz w:val="24"/>
          <w:szCs w:val="24"/>
          <w:lang w:val="uk-UA"/>
        </w:rPr>
      </w:pPr>
      <w:r w:rsidRPr="004C4AC9">
        <w:rPr>
          <w:rFonts w:ascii="Times New Roman" w:hAnsi="Times New Roman"/>
          <w:sz w:val="24"/>
          <w:szCs w:val="24"/>
          <w:lang w:val="uk-UA"/>
        </w:rPr>
        <w:t xml:space="preserve">Термін дії скретч-карток/талонів </w:t>
      </w:r>
      <w:r>
        <w:rPr>
          <w:rFonts w:ascii="Times New Roman" w:hAnsi="Times New Roman"/>
          <w:sz w:val="24"/>
          <w:szCs w:val="24"/>
          <w:lang w:val="uk-UA"/>
        </w:rPr>
        <w:t>не менше одного року</w:t>
      </w:r>
      <w:r w:rsidRPr="004C4AC9">
        <w:rPr>
          <w:rFonts w:ascii="Times New Roman" w:hAnsi="Times New Roman"/>
          <w:sz w:val="24"/>
          <w:szCs w:val="24"/>
          <w:lang w:val="uk-UA"/>
        </w:rPr>
        <w:t xml:space="preserve"> та не залежить від терміну дії цього Договору. У разі зміни зовнішньої форми скретч-карток/талонів,  Замовник (уповноважена особа Замовника) здійснює  обмін скретч-карток/талонів  в Постачальника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 на </w:t>
      </w:r>
      <w:r>
        <w:rPr>
          <w:rFonts w:ascii="Times New Roman" w:hAnsi="Times New Roman"/>
          <w:sz w:val="24"/>
          <w:szCs w:val="24"/>
          <w:lang w:val="uk-UA"/>
        </w:rPr>
        <w:t>інші (нової форми)  скретч-карт</w:t>
      </w:r>
      <w:r w:rsidRPr="004C4AC9">
        <w:rPr>
          <w:rFonts w:ascii="Times New Roman" w:hAnsi="Times New Roman"/>
          <w:sz w:val="24"/>
          <w:szCs w:val="24"/>
          <w:lang w:val="uk-UA"/>
        </w:rPr>
        <w:t>к</w:t>
      </w:r>
      <w:r>
        <w:rPr>
          <w:rFonts w:ascii="Times New Roman" w:hAnsi="Times New Roman"/>
          <w:sz w:val="24"/>
          <w:szCs w:val="24"/>
          <w:lang w:val="uk-UA"/>
        </w:rPr>
        <w:t>и/талони</w:t>
      </w:r>
    </w:p>
    <w:p w:rsidR="00E85AB2" w:rsidRPr="004C4AC9" w:rsidRDefault="00E85AB2" w:rsidP="00E85AB2">
      <w:pPr>
        <w:tabs>
          <w:tab w:val="left" w:pos="-540"/>
        </w:tabs>
        <w:jc w:val="both"/>
        <w:rPr>
          <w:rFonts w:ascii="Times New Roman" w:hAnsi="Times New Roman"/>
          <w:sz w:val="24"/>
          <w:szCs w:val="24"/>
          <w:lang w:val="uk-UA"/>
        </w:rPr>
      </w:pPr>
      <w:r w:rsidRPr="004C4AC9">
        <w:rPr>
          <w:rFonts w:ascii="Times New Roman" w:hAnsi="Times New Roman"/>
          <w:sz w:val="24"/>
          <w:szCs w:val="24"/>
          <w:lang w:val="uk-UA"/>
        </w:rPr>
        <w:t xml:space="preserve">8.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Pr="004C4AC9">
        <w:rPr>
          <w:rFonts w:ascii="Times New Roman" w:hAnsi="Times New Roman"/>
          <w:b/>
          <w:sz w:val="24"/>
          <w:szCs w:val="24"/>
          <w:lang w:val="uk-UA"/>
        </w:rPr>
        <w:t>Підтвердження даної інформації забезпечується шляхом надання Учасником довідки у довільній формі.</w:t>
      </w:r>
      <w:r w:rsidRPr="004C4AC9">
        <w:rPr>
          <w:rFonts w:ascii="Times New Roman" w:hAnsi="Times New Roman"/>
          <w:sz w:val="24"/>
          <w:szCs w:val="24"/>
          <w:lang w:val="uk-UA"/>
        </w:rPr>
        <w:t xml:space="preserve"> </w:t>
      </w:r>
    </w:p>
    <w:p w:rsidR="00E85AB2" w:rsidRPr="004C4AC9" w:rsidRDefault="00E85AB2" w:rsidP="00E85AB2">
      <w:pPr>
        <w:tabs>
          <w:tab w:val="left" w:pos="-540"/>
        </w:tabs>
        <w:jc w:val="both"/>
        <w:rPr>
          <w:rFonts w:ascii="Times New Roman" w:hAnsi="Times New Roman"/>
          <w:sz w:val="24"/>
          <w:szCs w:val="24"/>
          <w:lang w:val="uk-UA"/>
        </w:rPr>
      </w:pPr>
      <w:r w:rsidRPr="004C4AC9">
        <w:rPr>
          <w:rFonts w:ascii="Times New Roman" w:hAnsi="Times New Roman"/>
          <w:sz w:val="24"/>
          <w:szCs w:val="24"/>
          <w:lang w:val="uk-UA"/>
        </w:rPr>
        <w:t>9.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rsidR="00E85AB2" w:rsidRPr="004C4AC9" w:rsidRDefault="00E85AB2" w:rsidP="00E85AB2">
      <w:pPr>
        <w:tabs>
          <w:tab w:val="left" w:pos="-540"/>
        </w:tabs>
        <w:jc w:val="both"/>
        <w:rPr>
          <w:rFonts w:ascii="Times New Roman" w:hAnsi="Times New Roman"/>
          <w:sz w:val="24"/>
          <w:szCs w:val="24"/>
          <w:lang w:val="uk-UA"/>
        </w:rPr>
      </w:pPr>
      <w:r w:rsidRPr="004C4AC9">
        <w:rPr>
          <w:rFonts w:ascii="Times New Roman" w:hAnsi="Times New Roman"/>
          <w:sz w:val="24"/>
          <w:szCs w:val="24"/>
          <w:lang w:val="uk-UA"/>
        </w:rPr>
        <w:t xml:space="preserve">10. Для підтвердження відповідності товару технічним, якісним та кількісним характеристикам </w:t>
      </w:r>
      <w:r w:rsidRPr="004C4AC9">
        <w:rPr>
          <w:rFonts w:ascii="Times New Roman" w:hAnsi="Times New Roman"/>
          <w:b/>
          <w:sz w:val="24"/>
          <w:szCs w:val="24"/>
          <w:lang w:val="uk-UA"/>
        </w:rPr>
        <w:t>необхідно надати копії документів, які посвідчують якість товару (сертифікатів та/або паспортів якості та/або посвідчень та/або декларацій тощо).</w:t>
      </w:r>
    </w:p>
    <w:p w:rsidR="004513CE" w:rsidRDefault="004513CE" w:rsidP="004513CE">
      <w:pPr>
        <w:spacing w:line="240" w:lineRule="auto"/>
        <w:ind w:firstLine="708"/>
        <w:jc w:val="both"/>
        <w:rPr>
          <w:rFonts w:ascii="Times New Roman" w:eastAsia="Times New Roman" w:hAnsi="Times New Roman" w:cs="Times New Roman"/>
          <w:sz w:val="24"/>
          <w:szCs w:val="24"/>
          <w:lang w:val="uk-UA"/>
        </w:rPr>
      </w:pPr>
    </w:p>
    <w:p w:rsidR="004513CE" w:rsidRPr="004513CE" w:rsidRDefault="004513CE" w:rsidP="004513C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 xml:space="preserve">11. </w:t>
      </w:r>
      <w:r w:rsidRPr="004513CE">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w:t>
      </w:r>
      <w:r>
        <w:rPr>
          <w:rFonts w:ascii="Times New Roman" w:eastAsia="Times New Roman" w:hAnsi="Times New Roman" w:cs="Times New Roman"/>
          <w:sz w:val="24"/>
          <w:szCs w:val="24"/>
          <w:lang w:val="uk-UA"/>
        </w:rPr>
        <w:t xml:space="preserve">слід </w:t>
      </w:r>
      <w:r w:rsidRPr="004513CE">
        <w:rPr>
          <w:rFonts w:ascii="Times New Roman" w:eastAsia="Times New Roman" w:hAnsi="Times New Roman" w:cs="Times New Roman"/>
          <w:sz w:val="24"/>
          <w:szCs w:val="24"/>
        </w:rPr>
        <w:t xml:space="preserve">вважати вираз «або еквівалент». Еквівалентом вважається </w:t>
      </w:r>
      <w:r w:rsidRPr="004513CE">
        <w:rPr>
          <w:rFonts w:ascii="Times New Roman" w:eastAsia="Times New Roman" w:hAnsi="Times New Roman" w:cs="Times New Roman"/>
          <w:color w:val="auto"/>
          <w:sz w:val="24"/>
          <w:szCs w:val="24"/>
        </w:rPr>
        <w:t>товар</w:t>
      </w:r>
      <w:r w:rsidRPr="004513CE">
        <w:rPr>
          <w:rFonts w:ascii="Times New Roman" w:eastAsia="Times New Roman" w:hAnsi="Times New Roman" w:cs="Times New Roman"/>
          <w:sz w:val="24"/>
          <w:szCs w:val="24"/>
        </w:rPr>
        <w:t xml:space="preserve"> з технічними та якісними характеристиками, які зазначено в Додатку 2 до </w:t>
      </w:r>
      <w:r w:rsidRPr="004513CE">
        <w:rPr>
          <w:rFonts w:ascii="Times New Roman" w:eastAsia="Times New Roman" w:hAnsi="Times New Roman" w:cs="Times New Roman"/>
          <w:i/>
          <w:sz w:val="24"/>
          <w:szCs w:val="24"/>
        </w:rPr>
        <w:t>оголошення про проведення спрощеної закупівлі.</w:t>
      </w:r>
    </w:p>
    <w:p w:rsidR="004513CE" w:rsidRDefault="004513CE" w:rsidP="004513CE">
      <w:pPr>
        <w:spacing w:line="240" w:lineRule="auto"/>
        <w:ind w:firstLine="720"/>
        <w:jc w:val="both"/>
        <w:rPr>
          <w:rFonts w:ascii="Times New Roman" w:eastAsia="Times New Roman" w:hAnsi="Times New Roman" w:cs="Times New Roman"/>
          <w:i/>
          <w:sz w:val="24"/>
          <w:szCs w:val="24"/>
        </w:rPr>
      </w:pPr>
      <w:r w:rsidRPr="004513CE">
        <w:rPr>
          <w:rFonts w:ascii="Times New Roman" w:eastAsia="Times New Roman" w:hAnsi="Times New Roman" w:cs="Times New Roman"/>
          <w:i/>
          <w:sz w:val="24"/>
          <w:szCs w:val="24"/>
        </w:rPr>
        <w:t>Якщо Учасником пропонується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w:t>
      </w:r>
      <w:r>
        <w:rPr>
          <w:rFonts w:ascii="Times New Roman" w:eastAsia="Times New Roman" w:hAnsi="Times New Roman" w:cs="Times New Roman"/>
          <w:i/>
          <w:sz w:val="24"/>
          <w:szCs w:val="24"/>
        </w:rPr>
        <w:t> </w:t>
      </w:r>
    </w:p>
    <w:p w:rsidR="004513CE" w:rsidRDefault="004513CE" w:rsidP="004513CE">
      <w:pPr>
        <w:spacing w:line="240" w:lineRule="auto"/>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12. </w:t>
      </w:r>
      <w:r w:rsidR="00431416">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highlight w:val="white"/>
        </w:rPr>
        <w:t>часник</w:t>
      </w:r>
      <w:r w:rsidR="00431416">
        <w:rPr>
          <w:rFonts w:ascii="Times New Roman" w:eastAsia="Times New Roman" w:hAnsi="Times New Roman" w:cs="Times New Roman"/>
          <w:sz w:val="24"/>
          <w:szCs w:val="24"/>
          <w:highlight w:val="white"/>
          <w:lang w:val="uk-UA"/>
        </w:rPr>
        <w:t xml:space="preserve"> надає </w:t>
      </w:r>
      <w:r>
        <w:rPr>
          <w:rFonts w:ascii="Times New Roman" w:eastAsia="Times New Roman" w:hAnsi="Times New Roman" w:cs="Times New Roman"/>
          <w:sz w:val="24"/>
          <w:szCs w:val="24"/>
          <w:highlight w:val="white"/>
        </w:rPr>
        <w:t>у складі пропозиції технічн</w:t>
      </w:r>
      <w:r w:rsidR="00431416">
        <w:rPr>
          <w:rFonts w:ascii="Times New Roman" w:eastAsia="Times New Roman" w:hAnsi="Times New Roman" w:cs="Times New Roman"/>
          <w:sz w:val="24"/>
          <w:szCs w:val="24"/>
          <w:highlight w:val="white"/>
          <w:lang w:val="uk-UA"/>
        </w:rPr>
        <w:t>у</w:t>
      </w:r>
      <w:r w:rsidR="00431416">
        <w:rPr>
          <w:rFonts w:ascii="Times New Roman" w:eastAsia="Times New Roman" w:hAnsi="Times New Roman" w:cs="Times New Roman"/>
          <w:sz w:val="24"/>
          <w:szCs w:val="24"/>
          <w:highlight w:val="white"/>
        </w:rPr>
        <w:t xml:space="preserve"> специфікаці</w:t>
      </w:r>
      <w:r w:rsidR="00431416">
        <w:rPr>
          <w:rFonts w:ascii="Times New Roman" w:eastAsia="Times New Roman" w:hAnsi="Times New Roman" w:cs="Times New Roman"/>
          <w:sz w:val="24"/>
          <w:szCs w:val="24"/>
          <w:highlight w:val="white"/>
          <w:lang w:val="uk-UA"/>
        </w:rPr>
        <w:t>ю</w:t>
      </w:r>
      <w:r>
        <w:rPr>
          <w:rFonts w:ascii="Times New Roman" w:eastAsia="Times New Roman" w:hAnsi="Times New Roman" w:cs="Times New Roman"/>
          <w:sz w:val="24"/>
          <w:szCs w:val="24"/>
          <w:highlight w:val="white"/>
        </w:rPr>
        <w:t xml:space="preserve"> на запропонований товар, яка місти</w:t>
      </w:r>
      <w:r w:rsidR="00431416">
        <w:rPr>
          <w:rFonts w:ascii="Times New Roman" w:eastAsia="Times New Roman" w:hAnsi="Times New Roman" w:cs="Times New Roman"/>
          <w:sz w:val="24"/>
          <w:szCs w:val="24"/>
          <w:highlight w:val="white"/>
          <w:lang w:val="uk-UA"/>
        </w:rPr>
        <w:t>ть</w:t>
      </w:r>
      <w:r>
        <w:rPr>
          <w:rFonts w:ascii="Times New Roman" w:eastAsia="Times New Roman" w:hAnsi="Times New Roman" w:cs="Times New Roman"/>
          <w:sz w:val="24"/>
          <w:szCs w:val="24"/>
          <w:highlight w:val="white"/>
        </w:rPr>
        <w:t xml:space="preserve"> необхідні характеристики запропонованого товару, у тому числі технічн</w:t>
      </w:r>
      <w:r w:rsidR="00431416">
        <w:rPr>
          <w:rFonts w:ascii="Times New Roman" w:eastAsia="Times New Roman" w:hAnsi="Times New Roman" w:cs="Times New Roman"/>
          <w:sz w:val="24"/>
          <w:szCs w:val="24"/>
          <w:highlight w:val="white"/>
          <w:lang w:val="uk-UA"/>
        </w:rPr>
        <w:t>і</w:t>
      </w:r>
      <w:r>
        <w:rPr>
          <w:rFonts w:ascii="Times New Roman" w:eastAsia="Times New Roman" w:hAnsi="Times New Roman" w:cs="Times New Roman"/>
          <w:sz w:val="24"/>
          <w:szCs w:val="24"/>
          <w:highlight w:val="white"/>
        </w:rPr>
        <w:t>, функціональн</w:t>
      </w:r>
      <w:r w:rsidR="00431416">
        <w:rPr>
          <w:rFonts w:ascii="Times New Roman" w:eastAsia="Times New Roman" w:hAnsi="Times New Roman" w:cs="Times New Roman"/>
          <w:sz w:val="24"/>
          <w:szCs w:val="24"/>
          <w:highlight w:val="white"/>
          <w:lang w:val="uk-UA"/>
        </w:rPr>
        <w:t>і</w:t>
      </w:r>
      <w:r>
        <w:rPr>
          <w:rFonts w:ascii="Times New Roman" w:eastAsia="Times New Roman" w:hAnsi="Times New Roman" w:cs="Times New Roman"/>
          <w:sz w:val="24"/>
          <w:szCs w:val="24"/>
          <w:highlight w:val="white"/>
        </w:rPr>
        <w:t xml:space="preserve"> та якісн</w:t>
      </w:r>
      <w:r w:rsidR="00431416">
        <w:rPr>
          <w:rFonts w:ascii="Times New Roman" w:eastAsia="Times New Roman" w:hAnsi="Times New Roman" w:cs="Times New Roman"/>
          <w:sz w:val="24"/>
          <w:szCs w:val="24"/>
          <w:highlight w:val="white"/>
          <w:lang w:val="uk-UA"/>
        </w:rPr>
        <w:t>і</w:t>
      </w:r>
      <w:r>
        <w:rPr>
          <w:rFonts w:ascii="Times New Roman" w:eastAsia="Times New Roman" w:hAnsi="Times New Roman" w:cs="Times New Roman"/>
          <w:sz w:val="24"/>
          <w:szCs w:val="24"/>
          <w:highlight w:val="white"/>
        </w:rPr>
        <w:t xml:space="preserve"> характеристики, а також інформацію про країну його походження</w:t>
      </w:r>
    </w:p>
    <w:p w:rsidR="004513CE" w:rsidRDefault="004513CE" w:rsidP="004513CE">
      <w:pPr>
        <w:spacing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rPr>
        <w:br/>
      </w:r>
    </w:p>
    <w:p w:rsidR="00D91C79" w:rsidRDefault="000921D5" w:rsidP="00D91C79">
      <w:pPr>
        <w:tabs>
          <w:tab w:val="left" w:pos="-540"/>
        </w:tabs>
        <w:spacing w:line="240" w:lineRule="auto"/>
        <w:ind w:left="180" w:firstLine="387"/>
        <w:jc w:val="right"/>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t>Додаток №3</w:t>
      </w:r>
    </w:p>
    <w:p w:rsidR="00D91C79" w:rsidRPr="00094E13" w:rsidRDefault="00D91C79" w:rsidP="00D91C79">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t>до документації спрощеної закупівлі</w:t>
      </w:r>
    </w:p>
    <w:p w:rsidR="00FB63A9" w:rsidRDefault="00FB63A9" w:rsidP="00D91C79">
      <w:pPr>
        <w:tabs>
          <w:tab w:val="left" w:pos="0"/>
        </w:tabs>
        <w:spacing w:line="240" w:lineRule="auto"/>
        <w:rPr>
          <w:rFonts w:ascii="Times New Roman" w:eastAsia="Times New Roman" w:hAnsi="Times New Roman" w:cs="Times New Roman"/>
          <w:i/>
          <w:iCs/>
          <w:sz w:val="24"/>
          <w:szCs w:val="24"/>
          <w:lang w:val="uk-UA"/>
        </w:rPr>
      </w:pPr>
    </w:p>
    <w:p w:rsidR="00FB63A9" w:rsidRDefault="00FB63A9" w:rsidP="00D91C79">
      <w:pPr>
        <w:tabs>
          <w:tab w:val="left" w:pos="0"/>
        </w:tabs>
        <w:spacing w:line="240" w:lineRule="auto"/>
        <w:rPr>
          <w:rFonts w:ascii="Times New Roman" w:eastAsia="Times New Roman" w:hAnsi="Times New Roman" w:cs="Times New Roman"/>
          <w:i/>
          <w:iCs/>
          <w:sz w:val="24"/>
          <w:szCs w:val="24"/>
          <w:lang w:val="uk-UA"/>
        </w:rPr>
      </w:pPr>
    </w:p>
    <w:p w:rsidR="00D91C79" w:rsidRPr="00E31F6B" w:rsidRDefault="00D91C79" w:rsidP="00D91C79">
      <w:pPr>
        <w:tabs>
          <w:tab w:val="left" w:pos="0"/>
        </w:tabs>
        <w:spacing w:line="240" w:lineRule="auto"/>
        <w:rPr>
          <w:rFonts w:ascii="Times New Roman" w:eastAsia="Times New Roman" w:hAnsi="Times New Roman" w:cs="Times New Roman"/>
          <w:i/>
          <w:iCs/>
          <w:sz w:val="24"/>
          <w:szCs w:val="24"/>
        </w:rPr>
      </w:pPr>
      <w:r w:rsidRPr="00E31F6B">
        <w:rPr>
          <w:rFonts w:ascii="Times New Roman" w:eastAsia="Times New Roman" w:hAnsi="Times New Roman" w:cs="Times New Roman"/>
          <w:i/>
          <w:iCs/>
          <w:sz w:val="24"/>
          <w:szCs w:val="24"/>
        </w:rPr>
        <w:t>Форма «Комерційна пропозиція» подається на фірмовому бланку Учасника у вигляді, наведеному нижче.</w:t>
      </w:r>
    </w:p>
    <w:p w:rsidR="00D91C79" w:rsidRPr="00E31F6B" w:rsidRDefault="00D91C79" w:rsidP="00D91C79">
      <w:pPr>
        <w:tabs>
          <w:tab w:val="left" w:pos="0"/>
        </w:tabs>
        <w:spacing w:line="240" w:lineRule="exact"/>
        <w:jc w:val="both"/>
        <w:rPr>
          <w:rFonts w:ascii="Times New Roman" w:eastAsia="Times New Roman" w:hAnsi="Times New Roman" w:cs="Times New Roman"/>
          <w:i/>
          <w:iCs/>
          <w:sz w:val="24"/>
          <w:szCs w:val="24"/>
        </w:rPr>
      </w:pPr>
      <w:r w:rsidRPr="00E31F6B">
        <w:rPr>
          <w:rFonts w:ascii="Times New Roman" w:eastAsia="Times New Roman" w:hAnsi="Times New Roman" w:cs="Times New Roman"/>
          <w:i/>
          <w:iCs/>
          <w:sz w:val="24"/>
          <w:szCs w:val="24"/>
        </w:rPr>
        <w:t>Учасник не повинен відступати від даної форми.</w:t>
      </w:r>
    </w:p>
    <w:p w:rsidR="00D91C79" w:rsidRPr="00E31F6B" w:rsidRDefault="00D91C79" w:rsidP="00D91C79">
      <w:pPr>
        <w:spacing w:line="240" w:lineRule="auto"/>
        <w:jc w:val="both"/>
        <w:rPr>
          <w:rFonts w:ascii="Times New Roman" w:hAnsi="Times New Roman" w:cs="Times New Roman"/>
          <w:sz w:val="24"/>
          <w:szCs w:val="24"/>
          <w:lang w:eastAsia="en-US"/>
        </w:rPr>
      </w:pPr>
      <w:r w:rsidRPr="00E31F6B">
        <w:rPr>
          <w:rFonts w:ascii="Times New Roman" w:hAnsi="Times New Roman" w:cs="Times New Roman"/>
          <w:i/>
          <w:iCs/>
          <w:sz w:val="24"/>
          <w:szCs w:val="24"/>
          <w:lang w:eastAsia="en-US"/>
        </w:rPr>
        <w:t>Ціни, ПДВ, що відображаються цифрами у цій формі - визначаються з точністю до другого десяткового знаку (другий розряд після коми).</w:t>
      </w:r>
    </w:p>
    <w:p w:rsidR="00D91C79" w:rsidRPr="00E31F6B" w:rsidRDefault="00D91C79" w:rsidP="00D91C79">
      <w:pPr>
        <w:tabs>
          <w:tab w:val="left" w:pos="0"/>
        </w:tabs>
        <w:spacing w:line="240" w:lineRule="exact"/>
        <w:rPr>
          <w:rFonts w:ascii="Times New Roman" w:eastAsia="Times New Roman" w:hAnsi="Times New Roman" w:cs="Times New Roman"/>
          <w:i/>
          <w:sz w:val="24"/>
          <w:szCs w:val="24"/>
        </w:rPr>
      </w:pPr>
    </w:p>
    <w:p w:rsidR="00D91C79" w:rsidRPr="00E31F6B" w:rsidRDefault="00D91C79" w:rsidP="00D91C79">
      <w:pPr>
        <w:tabs>
          <w:tab w:val="left" w:pos="0"/>
        </w:tabs>
        <w:spacing w:line="240" w:lineRule="exact"/>
        <w:rPr>
          <w:rFonts w:ascii="Times New Roman" w:eastAsia="Times New Roman" w:hAnsi="Times New Roman" w:cs="Times New Roman"/>
          <w:i/>
          <w:sz w:val="24"/>
          <w:szCs w:val="24"/>
        </w:rPr>
      </w:pPr>
    </w:p>
    <w:p w:rsidR="00D91C79" w:rsidRPr="00E31F6B" w:rsidRDefault="00D91C79" w:rsidP="00D91C79">
      <w:pPr>
        <w:tabs>
          <w:tab w:val="left" w:pos="0"/>
        </w:tabs>
        <w:spacing w:line="240" w:lineRule="auto"/>
        <w:rPr>
          <w:rFonts w:ascii="Times New Roman" w:eastAsia="Times New Roman" w:hAnsi="Times New Roman" w:cs="Times New Roman"/>
          <w:b/>
          <w:sz w:val="24"/>
          <w:szCs w:val="24"/>
        </w:rPr>
      </w:pPr>
    </w:p>
    <w:p w:rsidR="00D91C79" w:rsidRPr="00E31F6B" w:rsidRDefault="00D91C79" w:rsidP="00D91C79">
      <w:pPr>
        <w:tabs>
          <w:tab w:val="left" w:pos="0"/>
        </w:tabs>
        <w:spacing w:line="240" w:lineRule="auto"/>
        <w:jc w:val="center"/>
        <w:rPr>
          <w:rFonts w:ascii="Times New Roman" w:eastAsia="Times New Roman" w:hAnsi="Times New Roman" w:cs="Times New Roman"/>
          <w:b/>
          <w:sz w:val="24"/>
          <w:szCs w:val="24"/>
        </w:rPr>
      </w:pPr>
      <w:r w:rsidRPr="00E31F6B">
        <w:rPr>
          <w:rFonts w:ascii="Times New Roman" w:eastAsia="Times New Roman" w:hAnsi="Times New Roman" w:cs="Times New Roman"/>
          <w:b/>
          <w:sz w:val="24"/>
          <w:szCs w:val="24"/>
        </w:rPr>
        <w:t>КОМЕРЦІЙНА ПРОПОЗИЦІЯ</w:t>
      </w:r>
    </w:p>
    <w:p w:rsidR="00D91C79" w:rsidRPr="007F105C" w:rsidRDefault="00D91C79" w:rsidP="00D91C79">
      <w:pPr>
        <w:tabs>
          <w:tab w:val="left" w:pos="0"/>
        </w:tabs>
        <w:spacing w:line="240" w:lineRule="auto"/>
        <w:jc w:val="center"/>
        <w:rPr>
          <w:rFonts w:ascii="Times New Roman" w:eastAsia="Times New Roman" w:hAnsi="Times New Roman" w:cs="Times New Roman"/>
          <w:sz w:val="24"/>
          <w:szCs w:val="24"/>
          <w:lang w:val="uk-UA"/>
        </w:rPr>
      </w:pPr>
      <w:r w:rsidRPr="00E31F6B">
        <w:rPr>
          <w:rFonts w:ascii="Times New Roman" w:eastAsia="Times New Roman" w:hAnsi="Times New Roman" w:cs="Times New Roman"/>
          <w:sz w:val="24"/>
          <w:szCs w:val="24"/>
        </w:rPr>
        <w:t xml:space="preserve">на закупівлю </w:t>
      </w:r>
      <w:r w:rsidR="007F105C">
        <w:rPr>
          <w:rFonts w:ascii="Times New Roman" w:eastAsia="Times New Roman" w:hAnsi="Times New Roman" w:cs="Times New Roman"/>
          <w:sz w:val="24"/>
          <w:szCs w:val="24"/>
          <w:lang w:val="uk-UA"/>
        </w:rPr>
        <w:t>товару</w:t>
      </w:r>
    </w:p>
    <w:p w:rsidR="007F105C" w:rsidRPr="00AC4C0C" w:rsidRDefault="007F105C" w:rsidP="007F105C">
      <w:pPr>
        <w:pStyle w:val="login-buttonuser"/>
        <w:spacing w:before="0" w:beforeAutospacing="0" w:after="0" w:afterAutospacing="0"/>
        <w:ind w:firstLine="709"/>
        <w:jc w:val="center"/>
        <w:rPr>
          <w:b/>
          <w:shd w:val="clear" w:color="auto" w:fill="FFFFFF"/>
        </w:rPr>
      </w:pPr>
      <w:r w:rsidRPr="001B5EB6">
        <w:rPr>
          <w:b/>
          <w:color w:val="000000"/>
          <w:kern w:val="36"/>
        </w:rPr>
        <w:t>Бензин А-95; 09130000-9 Нафта і дистиляти за ДК 021:2015 Єдиного закупівельного словника</w:t>
      </w:r>
    </w:p>
    <w:p w:rsidR="00D91C79" w:rsidRPr="00E31F6B" w:rsidRDefault="00D91C79" w:rsidP="00D91C79">
      <w:pPr>
        <w:tabs>
          <w:tab w:val="left" w:pos="0"/>
        </w:tabs>
        <w:autoSpaceDE w:val="0"/>
        <w:autoSpaceDN w:val="0"/>
        <w:adjustRightInd w:val="0"/>
        <w:spacing w:before="22" w:line="310" w:lineRule="exact"/>
        <w:ind w:right="-365"/>
        <w:outlineLvl w:val="0"/>
        <w:rPr>
          <w:rFonts w:ascii="Times New Roman" w:eastAsia="Lucida Sans Unicode" w:hAnsi="Times New Roman"/>
          <w:b/>
          <w:bCs/>
          <w:sz w:val="24"/>
          <w:szCs w:val="24"/>
          <w:lang w:eastAsia="uk-UA"/>
        </w:rPr>
      </w:pPr>
      <w:r w:rsidRPr="00E31F6B">
        <w:rPr>
          <w:rFonts w:ascii="Times New Roman" w:eastAsia="Lucida Sans Unicode" w:hAnsi="Times New Roman"/>
          <w:b/>
          <w:bCs/>
          <w:sz w:val="24"/>
          <w:szCs w:val="24"/>
          <w:lang w:eastAsia="uk-UA"/>
        </w:rPr>
        <w:t xml:space="preserve">Інформація про учасника: </w:t>
      </w:r>
    </w:p>
    <w:p w:rsidR="00D91C79" w:rsidRPr="00E31F6B" w:rsidRDefault="00D91C79" w:rsidP="00D91C79">
      <w:pPr>
        <w:tabs>
          <w:tab w:val="left" w:pos="0"/>
        </w:tabs>
        <w:autoSpaceDE w:val="0"/>
        <w:autoSpaceDN w:val="0"/>
        <w:adjustRightInd w:val="0"/>
        <w:spacing w:before="22" w:line="310" w:lineRule="exact"/>
        <w:ind w:right="-365"/>
        <w:outlineLvl w:val="0"/>
        <w:rPr>
          <w:rFonts w:ascii="Franklin Gothic Medium" w:eastAsia="Lucida Sans Unicode" w:hAnsi="Franklin Gothic Medium" w:cs="Times New Roman"/>
          <w:sz w:val="24"/>
          <w:szCs w:val="24"/>
        </w:rPr>
      </w:pPr>
      <w:r w:rsidRPr="00E31F6B">
        <w:rPr>
          <w:rFonts w:ascii="Times New Roman" w:eastAsia="Times New Roman" w:hAnsi="Times New Roman" w:cs="Times New Roman"/>
          <w:sz w:val="24"/>
          <w:szCs w:val="24"/>
        </w:rPr>
        <w:t>Надати інформацію у довільній формі, яка містить відомості про Учасника:</w:t>
      </w:r>
    </w:p>
    <w:p w:rsidR="00D91C79" w:rsidRPr="00E31F6B" w:rsidRDefault="00D91C79" w:rsidP="00D91C79">
      <w:pPr>
        <w:tabs>
          <w:tab w:val="left" w:pos="0"/>
        </w:tabs>
        <w:spacing w:line="240" w:lineRule="auto"/>
        <w:jc w:val="both"/>
        <w:rPr>
          <w:rFonts w:ascii="Times New Roman" w:eastAsia="Times New Roman" w:hAnsi="Times New Roman" w:cs="Times New Roman"/>
          <w:sz w:val="24"/>
          <w:szCs w:val="24"/>
        </w:rPr>
      </w:pPr>
      <w:r w:rsidRPr="00E31F6B">
        <w:rPr>
          <w:rFonts w:ascii="Times New Roman" w:eastAsia="Times New Roman" w:hAnsi="Times New Roman" w:cs="Times New Roman"/>
          <w:sz w:val="24"/>
          <w:szCs w:val="24"/>
        </w:rPr>
        <w:t>а) Найменування, місцезнаходження, телефон, факс, електронна адреса (за наявності), код ЄДРПОУ (ІПН для фізичних осіб-підприємців);</w:t>
      </w:r>
    </w:p>
    <w:p w:rsidR="00D91C79" w:rsidRPr="00E31F6B" w:rsidRDefault="00D91C79" w:rsidP="00D91C79">
      <w:pPr>
        <w:tabs>
          <w:tab w:val="left" w:pos="0"/>
        </w:tabs>
        <w:spacing w:line="240" w:lineRule="auto"/>
        <w:jc w:val="both"/>
        <w:rPr>
          <w:rFonts w:ascii="Times New Roman" w:eastAsia="Times New Roman" w:hAnsi="Times New Roman" w:cs="Times New Roman"/>
          <w:sz w:val="24"/>
          <w:szCs w:val="24"/>
        </w:rPr>
      </w:pPr>
      <w:r w:rsidRPr="00E31F6B">
        <w:rPr>
          <w:rFonts w:ascii="Times New Roman" w:eastAsia="Times New Roman" w:hAnsi="Times New Roman" w:cs="Times New Roman"/>
          <w:sz w:val="24"/>
          <w:szCs w:val="24"/>
        </w:rPr>
        <w:t>б) банківські реквізити;</w:t>
      </w:r>
    </w:p>
    <w:p w:rsidR="00D91C79" w:rsidRPr="00E31F6B" w:rsidRDefault="00D91C79" w:rsidP="00D91C79">
      <w:pPr>
        <w:tabs>
          <w:tab w:val="left" w:pos="0"/>
        </w:tabs>
        <w:spacing w:line="240" w:lineRule="auto"/>
        <w:jc w:val="both"/>
        <w:rPr>
          <w:rFonts w:ascii="Times New Roman" w:eastAsia="Times New Roman" w:hAnsi="Times New Roman" w:cs="Times New Roman"/>
          <w:sz w:val="24"/>
          <w:szCs w:val="24"/>
        </w:rPr>
      </w:pPr>
      <w:r w:rsidRPr="00E31F6B">
        <w:rPr>
          <w:rFonts w:ascii="Times New Roman" w:eastAsia="Times New Roman" w:hAnsi="Times New Roman" w:cs="Times New Roman"/>
          <w:sz w:val="24"/>
          <w:szCs w:val="24"/>
        </w:rPr>
        <w:t>в) керівництво (посада, прізвище, ім'я, по-батькові, телефон для контактів).</w:t>
      </w:r>
    </w:p>
    <w:p w:rsidR="00D91C79" w:rsidRPr="00E31F6B" w:rsidRDefault="00D91C79" w:rsidP="00D91C79">
      <w:pPr>
        <w:tabs>
          <w:tab w:val="left" w:pos="0"/>
        </w:tabs>
        <w:spacing w:line="240" w:lineRule="auto"/>
        <w:jc w:val="both"/>
        <w:rPr>
          <w:rFonts w:ascii="Times New Roman" w:eastAsia="Times New Roman" w:hAnsi="Times New Roman" w:cs="Times New Roman"/>
          <w:sz w:val="24"/>
          <w:szCs w:val="24"/>
        </w:rPr>
      </w:pPr>
    </w:p>
    <w:tbl>
      <w:tblPr>
        <w:tblW w:w="10598" w:type="dxa"/>
        <w:tblLayout w:type="fixed"/>
        <w:tblLook w:val="0000"/>
      </w:tblPr>
      <w:tblGrid>
        <w:gridCol w:w="353"/>
        <w:gridCol w:w="2732"/>
        <w:gridCol w:w="1134"/>
        <w:gridCol w:w="851"/>
        <w:gridCol w:w="1134"/>
        <w:gridCol w:w="850"/>
        <w:gridCol w:w="1418"/>
        <w:gridCol w:w="2126"/>
      </w:tblGrid>
      <w:tr w:rsidR="00D91C79" w:rsidRPr="00E31F6B" w:rsidTr="00DD1F84">
        <w:trPr>
          <w:trHeight w:val="1042"/>
        </w:trPr>
        <w:tc>
          <w:tcPr>
            <w:tcW w:w="353"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 xml:space="preserve">№ </w:t>
            </w:r>
          </w:p>
        </w:tc>
        <w:tc>
          <w:tcPr>
            <w:tcW w:w="2732"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96"/>
              </w:tabs>
              <w:autoSpaceDE w:val="0"/>
              <w:autoSpaceDN w:val="0"/>
              <w:adjustRightInd w:val="0"/>
              <w:spacing w:line="240" w:lineRule="auto"/>
              <w:ind w:left="-96" w:right="-108"/>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 xml:space="preserve">Назва послуги згідно документації спрощеної закупівлі </w:t>
            </w:r>
          </w:p>
        </w:tc>
        <w:tc>
          <w:tcPr>
            <w:tcW w:w="1134"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108"/>
              </w:tabs>
              <w:autoSpaceDE w:val="0"/>
              <w:autoSpaceDN w:val="0"/>
              <w:adjustRightInd w:val="0"/>
              <w:spacing w:line="240" w:lineRule="auto"/>
              <w:ind w:left="-108" w:right="-108"/>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Одиниця виміру</w:t>
            </w:r>
          </w:p>
        </w:tc>
        <w:tc>
          <w:tcPr>
            <w:tcW w:w="851"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108"/>
              </w:tabs>
              <w:autoSpaceDE w:val="0"/>
              <w:autoSpaceDN w:val="0"/>
              <w:adjustRightInd w:val="0"/>
              <w:spacing w:line="240" w:lineRule="auto"/>
              <w:ind w:left="-108" w:right="-103"/>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Кількість</w:t>
            </w:r>
          </w:p>
        </w:tc>
        <w:tc>
          <w:tcPr>
            <w:tcW w:w="1134"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113"/>
              </w:tabs>
              <w:autoSpaceDE w:val="0"/>
              <w:autoSpaceDN w:val="0"/>
              <w:adjustRightInd w:val="0"/>
              <w:spacing w:line="240" w:lineRule="auto"/>
              <w:ind w:left="-113" w:right="-108"/>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Ціна за одиницю без урах. ПДВ*, грн.</w:t>
            </w:r>
          </w:p>
        </w:tc>
        <w:tc>
          <w:tcPr>
            <w:tcW w:w="850"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ПДВ*, грн.</w:t>
            </w:r>
          </w:p>
        </w:tc>
        <w:tc>
          <w:tcPr>
            <w:tcW w:w="1418"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132"/>
              </w:tabs>
              <w:autoSpaceDE w:val="0"/>
              <w:autoSpaceDN w:val="0"/>
              <w:adjustRightInd w:val="0"/>
              <w:spacing w:line="240" w:lineRule="auto"/>
              <w:ind w:left="-132" w:right="-108"/>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Ціна за одиницю з урах. ПДВ*,</w:t>
            </w:r>
          </w:p>
          <w:p w:rsidR="00D91C79" w:rsidRPr="00E31F6B" w:rsidRDefault="00D91C79" w:rsidP="00450AE7">
            <w:pPr>
              <w:widowControl w:val="0"/>
              <w:tabs>
                <w:tab w:val="left" w:pos="-132"/>
              </w:tabs>
              <w:autoSpaceDE w:val="0"/>
              <w:autoSpaceDN w:val="0"/>
              <w:adjustRightInd w:val="0"/>
              <w:spacing w:line="240" w:lineRule="auto"/>
              <w:ind w:left="-132" w:right="-108"/>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 xml:space="preserve"> грн.</w:t>
            </w:r>
          </w:p>
        </w:tc>
        <w:tc>
          <w:tcPr>
            <w:tcW w:w="2126"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Загальна вартість з урах. ПДВ*,</w:t>
            </w:r>
          </w:p>
          <w:p w:rsidR="00D91C79" w:rsidRPr="00E31F6B" w:rsidRDefault="00D91C79" w:rsidP="00450AE7">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 xml:space="preserve"> грн.</w:t>
            </w:r>
          </w:p>
        </w:tc>
      </w:tr>
      <w:tr w:rsidR="00D91C79" w:rsidRPr="00E31F6B" w:rsidTr="00DD1F84">
        <w:trPr>
          <w:trHeight w:val="265"/>
        </w:trPr>
        <w:tc>
          <w:tcPr>
            <w:tcW w:w="353"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1</w:t>
            </w:r>
          </w:p>
        </w:tc>
        <w:tc>
          <w:tcPr>
            <w:tcW w:w="2732"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2</w:t>
            </w:r>
          </w:p>
        </w:tc>
        <w:tc>
          <w:tcPr>
            <w:tcW w:w="1134"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3</w:t>
            </w:r>
          </w:p>
        </w:tc>
        <w:tc>
          <w:tcPr>
            <w:tcW w:w="851"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4</w:t>
            </w:r>
          </w:p>
        </w:tc>
        <w:tc>
          <w:tcPr>
            <w:tcW w:w="1134"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5</w:t>
            </w:r>
          </w:p>
        </w:tc>
        <w:tc>
          <w:tcPr>
            <w:tcW w:w="850"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6</w:t>
            </w:r>
          </w:p>
        </w:tc>
        <w:tc>
          <w:tcPr>
            <w:tcW w:w="1418"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7</w:t>
            </w:r>
          </w:p>
        </w:tc>
        <w:tc>
          <w:tcPr>
            <w:tcW w:w="2126"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8</w:t>
            </w:r>
          </w:p>
        </w:tc>
      </w:tr>
      <w:tr w:rsidR="00D91C79" w:rsidRPr="00E31F6B" w:rsidTr="00DD1F84">
        <w:trPr>
          <w:trHeight w:val="341"/>
        </w:trPr>
        <w:tc>
          <w:tcPr>
            <w:tcW w:w="353" w:type="dxa"/>
            <w:tcBorders>
              <w:top w:val="single" w:sz="6" w:space="0" w:color="auto"/>
              <w:left w:val="single" w:sz="6" w:space="0" w:color="auto"/>
              <w:bottom w:val="single" w:sz="6" w:space="0" w:color="auto"/>
              <w:right w:val="single" w:sz="6" w:space="0" w:color="auto"/>
            </w:tcBorders>
          </w:tcPr>
          <w:p w:rsidR="00D91C79" w:rsidRPr="00E31F6B" w:rsidRDefault="00D91C79" w:rsidP="00DD1F84">
            <w:pPr>
              <w:widowControl w:val="0"/>
              <w:tabs>
                <w:tab w:val="left" w:pos="0"/>
              </w:tabs>
              <w:autoSpaceDE w:val="0"/>
              <w:autoSpaceDN w:val="0"/>
              <w:adjustRightInd w:val="0"/>
              <w:spacing w:line="240" w:lineRule="auto"/>
              <w:jc w:val="center"/>
              <w:rPr>
                <w:rFonts w:ascii="Times New Roman" w:eastAsia="Times New Roman" w:hAnsi="Times New Roman" w:cs="Times New Roman"/>
                <w:sz w:val="18"/>
                <w:szCs w:val="18"/>
              </w:rPr>
            </w:pPr>
            <w:r w:rsidRPr="00E31F6B">
              <w:rPr>
                <w:rFonts w:ascii="Times New Roman" w:eastAsia="Times New Roman" w:hAnsi="Times New Roman" w:cs="Times New Roman"/>
                <w:sz w:val="18"/>
                <w:szCs w:val="18"/>
              </w:rPr>
              <w:t>1.</w:t>
            </w:r>
          </w:p>
        </w:tc>
        <w:tc>
          <w:tcPr>
            <w:tcW w:w="2732" w:type="dxa"/>
            <w:tcBorders>
              <w:top w:val="single" w:sz="6" w:space="0" w:color="auto"/>
              <w:left w:val="single" w:sz="6" w:space="0" w:color="auto"/>
              <w:bottom w:val="single" w:sz="6" w:space="0" w:color="auto"/>
              <w:right w:val="single" w:sz="4" w:space="0" w:color="auto"/>
            </w:tcBorders>
          </w:tcPr>
          <w:p w:rsidR="007F105C" w:rsidRPr="00AC4C0C" w:rsidRDefault="007F105C" w:rsidP="007F105C">
            <w:pPr>
              <w:pStyle w:val="login-buttonuser"/>
              <w:spacing w:before="0" w:beforeAutospacing="0" w:after="0" w:afterAutospacing="0"/>
              <w:rPr>
                <w:b/>
                <w:shd w:val="clear" w:color="auto" w:fill="FFFFFF"/>
              </w:rPr>
            </w:pPr>
            <w:r w:rsidRPr="001B5EB6">
              <w:rPr>
                <w:b/>
                <w:color w:val="000000"/>
                <w:kern w:val="36"/>
              </w:rPr>
              <w:t>Бензин А-95; 09130000-9 Нафта і дистиляти за ДК 021:2015 Єдиного закупівельного словника</w:t>
            </w:r>
            <w:r w:rsidRPr="00AC4C0C">
              <w:rPr>
                <w:b/>
                <w:shd w:val="clear" w:color="auto" w:fill="FFFFFF"/>
              </w:rPr>
              <w:t xml:space="preserve"> </w:t>
            </w:r>
          </w:p>
          <w:p w:rsidR="00D91C79" w:rsidRPr="007F105C" w:rsidRDefault="00D91C79" w:rsidP="00DD1F84">
            <w:pPr>
              <w:spacing w:line="240" w:lineRule="auto"/>
              <w:jc w:val="both"/>
              <w:rPr>
                <w:rFonts w:ascii="Times New Roman" w:eastAsia="Times New Roman" w:hAnsi="Times New Roman" w:cs="Times New Roman"/>
                <w:color w:val="FF0000"/>
                <w:sz w:val="18"/>
                <w:szCs w:val="18"/>
                <w:lang w:val="uk-UA"/>
              </w:rPr>
            </w:pPr>
          </w:p>
        </w:tc>
        <w:tc>
          <w:tcPr>
            <w:tcW w:w="1134" w:type="dxa"/>
            <w:tcBorders>
              <w:top w:val="single" w:sz="6" w:space="0" w:color="auto"/>
              <w:left w:val="single" w:sz="6" w:space="0" w:color="auto"/>
              <w:bottom w:val="single" w:sz="6" w:space="0" w:color="auto"/>
              <w:right w:val="single" w:sz="6" w:space="0" w:color="auto"/>
            </w:tcBorders>
          </w:tcPr>
          <w:p w:rsidR="00D91C79" w:rsidRPr="007F105C" w:rsidRDefault="007F105C" w:rsidP="00DD1F84">
            <w:pPr>
              <w:widowControl w:val="0"/>
              <w:tabs>
                <w:tab w:val="left" w:pos="0"/>
              </w:tabs>
              <w:autoSpaceDE w:val="0"/>
              <w:autoSpaceDN w:val="0"/>
              <w:adjustRightInd w:val="0"/>
              <w:spacing w:line="240" w:lineRule="auto"/>
              <w:jc w:val="center"/>
              <w:rPr>
                <w:rFonts w:ascii="Times New Roman" w:eastAsia="Times New Roman" w:hAnsi="Times New Roman" w:cs="Times New Roman"/>
                <w:color w:val="auto"/>
                <w:lang w:val="uk-UA"/>
              </w:rPr>
            </w:pPr>
            <w:r w:rsidRPr="007F105C">
              <w:rPr>
                <w:rFonts w:ascii="Times New Roman" w:eastAsia="Times New Roman" w:hAnsi="Times New Roman" w:cs="Times New Roman"/>
                <w:b/>
                <w:bCs/>
                <w:iCs/>
                <w:color w:val="auto"/>
                <w:sz w:val="20"/>
                <w:szCs w:val="20"/>
                <w:lang w:val="uk-UA"/>
              </w:rPr>
              <w:t>л.</w:t>
            </w:r>
          </w:p>
        </w:tc>
        <w:tc>
          <w:tcPr>
            <w:tcW w:w="851" w:type="dxa"/>
            <w:tcBorders>
              <w:top w:val="single" w:sz="6" w:space="0" w:color="auto"/>
              <w:left w:val="single" w:sz="6" w:space="0" w:color="auto"/>
              <w:bottom w:val="single" w:sz="6" w:space="0" w:color="auto"/>
              <w:right w:val="single" w:sz="6" w:space="0" w:color="auto"/>
            </w:tcBorders>
          </w:tcPr>
          <w:p w:rsidR="00D91C79" w:rsidRPr="00E31F6B" w:rsidRDefault="00D91C79" w:rsidP="00DD1F84">
            <w:pPr>
              <w:widowControl w:val="0"/>
              <w:tabs>
                <w:tab w:val="left" w:pos="0"/>
              </w:tabs>
              <w:autoSpaceDE w:val="0"/>
              <w:autoSpaceDN w:val="0"/>
              <w:adjustRightInd w:val="0"/>
              <w:spacing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91C79" w:rsidRPr="00E31F6B" w:rsidRDefault="00D91C79" w:rsidP="00DD1F84">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D91C79" w:rsidRPr="00E31F6B" w:rsidRDefault="00D91C79" w:rsidP="00DD1F84">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D91C79" w:rsidRPr="00E31F6B" w:rsidRDefault="00D91C79" w:rsidP="00DD1F84">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rsidR="00D91C79" w:rsidRPr="00E31F6B" w:rsidRDefault="00D91C79" w:rsidP="00DD1F84">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r>
      <w:tr w:rsidR="00D91C79" w:rsidRPr="00E31F6B" w:rsidTr="00DD1F84">
        <w:trPr>
          <w:trHeight w:val="322"/>
        </w:trPr>
        <w:tc>
          <w:tcPr>
            <w:tcW w:w="3085" w:type="dxa"/>
            <w:gridSpan w:val="2"/>
            <w:tcBorders>
              <w:top w:val="single" w:sz="6" w:space="0" w:color="auto"/>
              <w:left w:val="single" w:sz="6" w:space="0" w:color="auto"/>
              <w:bottom w:val="single" w:sz="6" w:space="0" w:color="auto"/>
              <w:right w:val="single" w:sz="4" w:space="0" w:color="auto"/>
            </w:tcBorders>
          </w:tcPr>
          <w:p w:rsidR="00D91C79" w:rsidRPr="00E31F6B" w:rsidRDefault="00D91C79" w:rsidP="00450AE7">
            <w:pPr>
              <w:widowControl w:val="0"/>
              <w:tabs>
                <w:tab w:val="left" w:pos="0"/>
              </w:tabs>
              <w:autoSpaceDE w:val="0"/>
              <w:autoSpaceDN w:val="0"/>
              <w:adjustRightInd w:val="0"/>
              <w:spacing w:line="240" w:lineRule="auto"/>
              <w:jc w:val="both"/>
              <w:rPr>
                <w:rFonts w:ascii="Times New Roman" w:eastAsia="Times New Roman" w:hAnsi="Times New Roman" w:cs="Times New Roman"/>
              </w:rPr>
            </w:pPr>
            <w:r w:rsidRPr="00E31F6B">
              <w:rPr>
                <w:rFonts w:ascii="Times New Roman" w:eastAsia="Times New Roman" w:hAnsi="Times New Roman" w:cs="Times New Roman"/>
              </w:rPr>
              <w:t>Всього без урах. ПДВ*:</w:t>
            </w:r>
          </w:p>
        </w:tc>
        <w:tc>
          <w:tcPr>
            <w:tcW w:w="5387" w:type="dxa"/>
            <w:gridSpan w:val="5"/>
            <w:tcBorders>
              <w:top w:val="single" w:sz="6" w:space="0" w:color="auto"/>
              <w:left w:val="single" w:sz="4" w:space="0" w:color="auto"/>
              <w:bottom w:val="single" w:sz="6" w:space="0" w:color="auto"/>
              <w:right w:val="single" w:sz="6" w:space="0" w:color="auto"/>
            </w:tcBorders>
          </w:tcPr>
          <w:p w:rsidR="00D91C79" w:rsidRPr="00E31F6B" w:rsidRDefault="00D91C79" w:rsidP="00450AE7">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r>
      <w:tr w:rsidR="00D91C79" w:rsidRPr="00E31F6B" w:rsidTr="00DD1F84">
        <w:trPr>
          <w:trHeight w:val="322"/>
        </w:trPr>
        <w:tc>
          <w:tcPr>
            <w:tcW w:w="3085" w:type="dxa"/>
            <w:gridSpan w:val="2"/>
            <w:tcBorders>
              <w:top w:val="single" w:sz="6" w:space="0" w:color="auto"/>
              <w:left w:val="single" w:sz="6" w:space="0" w:color="auto"/>
              <w:bottom w:val="single" w:sz="6" w:space="0" w:color="auto"/>
              <w:right w:val="single" w:sz="4" w:space="0" w:color="auto"/>
            </w:tcBorders>
          </w:tcPr>
          <w:p w:rsidR="00D91C79" w:rsidRPr="00E31F6B" w:rsidRDefault="00D91C79" w:rsidP="00450AE7">
            <w:pPr>
              <w:widowControl w:val="0"/>
              <w:tabs>
                <w:tab w:val="left" w:pos="0"/>
              </w:tabs>
              <w:autoSpaceDE w:val="0"/>
              <w:autoSpaceDN w:val="0"/>
              <w:adjustRightInd w:val="0"/>
              <w:spacing w:line="240" w:lineRule="auto"/>
              <w:jc w:val="both"/>
              <w:rPr>
                <w:rFonts w:ascii="Times New Roman" w:eastAsia="Times New Roman" w:hAnsi="Times New Roman" w:cs="Times New Roman"/>
              </w:rPr>
            </w:pPr>
            <w:r w:rsidRPr="00E31F6B">
              <w:rPr>
                <w:rFonts w:ascii="Times New Roman" w:eastAsia="Times New Roman" w:hAnsi="Times New Roman" w:cs="Times New Roman"/>
              </w:rPr>
              <w:t>ПДВ*:</w:t>
            </w:r>
          </w:p>
        </w:tc>
        <w:tc>
          <w:tcPr>
            <w:tcW w:w="5387" w:type="dxa"/>
            <w:gridSpan w:val="5"/>
            <w:tcBorders>
              <w:top w:val="single" w:sz="6" w:space="0" w:color="auto"/>
              <w:left w:val="single" w:sz="4" w:space="0" w:color="auto"/>
              <w:bottom w:val="single" w:sz="6" w:space="0" w:color="auto"/>
              <w:right w:val="single" w:sz="6" w:space="0" w:color="auto"/>
            </w:tcBorders>
          </w:tcPr>
          <w:p w:rsidR="00D91C79" w:rsidRPr="00E31F6B" w:rsidRDefault="00D91C79" w:rsidP="00450AE7">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r>
      <w:tr w:rsidR="00D91C79" w:rsidRPr="00E31F6B" w:rsidTr="00DD1F84">
        <w:trPr>
          <w:trHeight w:val="322"/>
        </w:trPr>
        <w:tc>
          <w:tcPr>
            <w:tcW w:w="3085" w:type="dxa"/>
            <w:gridSpan w:val="2"/>
            <w:tcBorders>
              <w:top w:val="single" w:sz="6" w:space="0" w:color="auto"/>
              <w:left w:val="single" w:sz="6" w:space="0" w:color="auto"/>
              <w:bottom w:val="single" w:sz="6" w:space="0" w:color="auto"/>
              <w:right w:val="single" w:sz="4" w:space="0" w:color="auto"/>
            </w:tcBorders>
          </w:tcPr>
          <w:p w:rsidR="00D91C79" w:rsidRPr="00E31F6B" w:rsidRDefault="00D91C79" w:rsidP="00450AE7">
            <w:pPr>
              <w:widowControl w:val="0"/>
              <w:tabs>
                <w:tab w:val="left" w:pos="0"/>
              </w:tabs>
              <w:autoSpaceDE w:val="0"/>
              <w:autoSpaceDN w:val="0"/>
              <w:adjustRightInd w:val="0"/>
              <w:spacing w:line="240" w:lineRule="auto"/>
              <w:jc w:val="both"/>
              <w:rPr>
                <w:rFonts w:ascii="Times New Roman" w:eastAsia="Times New Roman" w:hAnsi="Times New Roman" w:cs="Times New Roman"/>
              </w:rPr>
            </w:pPr>
            <w:r w:rsidRPr="00E31F6B">
              <w:rPr>
                <w:rFonts w:ascii="Times New Roman" w:eastAsia="Times New Roman" w:hAnsi="Times New Roman" w:cs="Times New Roman"/>
              </w:rPr>
              <w:t>Всього з урах. ПДВ*:</w:t>
            </w:r>
          </w:p>
        </w:tc>
        <w:tc>
          <w:tcPr>
            <w:tcW w:w="5387" w:type="dxa"/>
            <w:gridSpan w:val="5"/>
            <w:tcBorders>
              <w:top w:val="single" w:sz="6" w:space="0" w:color="auto"/>
              <w:left w:val="single" w:sz="4" w:space="0" w:color="auto"/>
              <w:bottom w:val="single" w:sz="6" w:space="0" w:color="auto"/>
              <w:right w:val="single" w:sz="6" w:space="0" w:color="auto"/>
            </w:tcBorders>
          </w:tcPr>
          <w:p w:rsidR="00D91C79" w:rsidRPr="00E31F6B" w:rsidRDefault="00D91C79" w:rsidP="00450AE7">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rsidR="00D91C79" w:rsidRPr="00E31F6B" w:rsidRDefault="00D91C79" w:rsidP="00450AE7">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r>
    </w:tbl>
    <w:p w:rsidR="00D91C79" w:rsidRDefault="00D91C79" w:rsidP="00D9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p w:rsidR="00005035" w:rsidRPr="00005035" w:rsidRDefault="00005035" w:rsidP="00D9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auto"/>
          <w:sz w:val="24"/>
          <w:szCs w:val="24"/>
          <w:lang w:val="uk-UA"/>
        </w:rPr>
      </w:pPr>
    </w:p>
    <w:p w:rsidR="00D91C79" w:rsidRPr="00005035" w:rsidRDefault="00D91C79" w:rsidP="00D9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auto"/>
          <w:sz w:val="24"/>
          <w:szCs w:val="24"/>
        </w:rPr>
      </w:pPr>
      <w:r w:rsidRPr="00005035">
        <w:rPr>
          <w:rFonts w:ascii="Times New Roman" w:eastAsia="Times New Roman" w:hAnsi="Times New Roman" w:cs="Times New Roman"/>
          <w:color w:val="auto"/>
          <w:sz w:val="24"/>
          <w:szCs w:val="24"/>
        </w:rPr>
        <w:lastRenderedPageBreak/>
        <w:t>Загальна вартість пропозиції з урах. ПДВ, грн. _____________________________ (цифрами та прописом)</w:t>
      </w:r>
    </w:p>
    <w:p w:rsidR="00D91C79" w:rsidRPr="00005035" w:rsidRDefault="00D91C79" w:rsidP="00D9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color w:val="auto"/>
          <w:sz w:val="24"/>
          <w:szCs w:val="24"/>
          <w:u w:val="single"/>
        </w:rPr>
      </w:pPr>
    </w:p>
    <w:p w:rsidR="00D91C79" w:rsidRPr="00005035" w:rsidRDefault="00D91C79" w:rsidP="00D9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auto"/>
          <w:sz w:val="24"/>
          <w:szCs w:val="24"/>
        </w:rPr>
      </w:pPr>
      <w:r w:rsidRPr="00005035">
        <w:rPr>
          <w:rFonts w:ascii="Times New Roman" w:eastAsia="Times New Roman" w:hAnsi="Times New Roman" w:cs="Times New Roman"/>
          <w:color w:val="auto"/>
          <w:sz w:val="24"/>
          <w:szCs w:val="24"/>
        </w:rPr>
        <w:t>*У разі якщо учасник не є платником ПДВ загальна вартість зазначається без ПДВ</w:t>
      </w:r>
    </w:p>
    <w:p w:rsidR="00D91C79" w:rsidRPr="00005035" w:rsidRDefault="00D91C79" w:rsidP="00D9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rPr>
      </w:pPr>
    </w:p>
    <w:p w:rsidR="00D91C79" w:rsidRPr="00005035" w:rsidRDefault="00D91C79" w:rsidP="00D91C79">
      <w:pPr>
        <w:spacing w:line="240" w:lineRule="auto"/>
        <w:jc w:val="both"/>
        <w:rPr>
          <w:rFonts w:ascii="Times New Roman" w:hAnsi="Times New Roman" w:cs="Times New Roman"/>
          <w:color w:val="auto"/>
          <w:sz w:val="24"/>
          <w:szCs w:val="24"/>
          <w:lang w:eastAsia="en-US"/>
        </w:rPr>
      </w:pPr>
      <w:r w:rsidRPr="00005035">
        <w:rPr>
          <w:rFonts w:ascii="Times New Roman" w:hAnsi="Times New Roman" w:cs="Times New Roman"/>
          <w:color w:val="auto"/>
          <w:sz w:val="24"/>
          <w:szCs w:val="24"/>
          <w:lang w:eastAsia="en-US"/>
        </w:rPr>
        <w:t>Ознайомившись з технічними вимогами та вимогами щодо обсягу, якості та термінів виконання робіт, ми маємо можливість і погоджуємось забезпечити якісними послугами, в обсязі та в строки визначені замовником.</w:t>
      </w:r>
    </w:p>
    <w:p w:rsidR="00D91C79" w:rsidRPr="00005035" w:rsidRDefault="00D91C79" w:rsidP="00D91C79">
      <w:pPr>
        <w:spacing w:line="240" w:lineRule="auto"/>
        <w:rPr>
          <w:rFonts w:ascii="Times New Roman" w:hAnsi="Times New Roman" w:cs="Times New Roman"/>
          <w:color w:val="auto"/>
          <w:sz w:val="24"/>
          <w:szCs w:val="24"/>
          <w:lang w:val="uk-UA" w:eastAsia="en-US"/>
        </w:rPr>
      </w:pPr>
    </w:p>
    <w:p w:rsidR="00420198" w:rsidRPr="00005035" w:rsidRDefault="00420198" w:rsidP="00D91C79">
      <w:pPr>
        <w:spacing w:line="240" w:lineRule="auto"/>
        <w:rPr>
          <w:rFonts w:ascii="Times New Roman" w:hAnsi="Times New Roman" w:cs="Times New Roman"/>
          <w:color w:val="auto"/>
          <w:sz w:val="24"/>
          <w:szCs w:val="24"/>
          <w:lang w:val="uk-UA" w:eastAsia="en-US"/>
        </w:rPr>
      </w:pPr>
    </w:p>
    <w:p w:rsidR="006A2051" w:rsidRPr="00005035" w:rsidRDefault="00D91C79" w:rsidP="004769F6">
      <w:pPr>
        <w:spacing w:line="240" w:lineRule="auto"/>
        <w:rPr>
          <w:rFonts w:ascii="Times New Roman" w:hAnsi="Times New Roman" w:cs="Times New Roman"/>
          <w:bCs/>
          <w:color w:val="auto"/>
          <w:sz w:val="24"/>
          <w:szCs w:val="24"/>
        </w:rPr>
      </w:pPr>
      <w:r w:rsidRPr="00005035">
        <w:rPr>
          <w:rFonts w:ascii="Times New Roman" w:hAnsi="Times New Roman" w:cs="Times New Roman"/>
          <w:color w:val="auto"/>
          <w:sz w:val="24"/>
          <w:szCs w:val="24"/>
          <w:lang w:eastAsia="en-US"/>
        </w:rPr>
        <w:t>Посада, прізвище, ініціали, підпис уповноваженої особи Контрагента/Виконавця, завірені печаткою.</w:t>
      </w:r>
    </w:p>
    <w:p w:rsidR="000921D5" w:rsidRPr="00005035" w:rsidRDefault="000921D5" w:rsidP="000921D5">
      <w:pPr>
        <w:rPr>
          <w:rFonts w:eastAsia="Cambria"/>
          <w:b/>
          <w:color w:val="auto"/>
          <w:sz w:val="24"/>
          <w:szCs w:val="24"/>
        </w:rPr>
      </w:pPr>
    </w:p>
    <w:sectPr w:rsidR="000921D5" w:rsidRPr="00005035" w:rsidSect="008E7501">
      <w:pgSz w:w="11906" w:h="16838"/>
      <w:pgMar w:top="568" w:right="707" w:bottom="567"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107" w:rsidRDefault="00503107" w:rsidP="00413B24">
      <w:pPr>
        <w:spacing w:line="240" w:lineRule="auto"/>
      </w:pPr>
      <w:r>
        <w:separator/>
      </w:r>
    </w:p>
  </w:endnote>
  <w:endnote w:type="continuationSeparator" w:id="1">
    <w:p w:rsidR="00503107" w:rsidRDefault="00503107" w:rsidP="00413B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448">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107" w:rsidRDefault="00503107" w:rsidP="00413B24">
      <w:pPr>
        <w:spacing w:line="240" w:lineRule="auto"/>
      </w:pPr>
      <w:r>
        <w:separator/>
      </w:r>
    </w:p>
  </w:footnote>
  <w:footnote w:type="continuationSeparator" w:id="1">
    <w:p w:rsidR="00503107" w:rsidRDefault="00503107" w:rsidP="00413B2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E11DD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CF38BE"/>
    <w:multiLevelType w:val="multilevel"/>
    <w:tmpl w:val="0D1A083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72416D1"/>
    <w:multiLevelType w:val="hybridMultilevel"/>
    <w:tmpl w:val="71483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CB081E"/>
    <w:multiLevelType w:val="hybridMultilevel"/>
    <w:tmpl w:val="86F4CAA0"/>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B1021D3"/>
    <w:multiLevelType w:val="hybridMultilevel"/>
    <w:tmpl w:val="4D58A31E"/>
    <w:lvl w:ilvl="0" w:tplc="04190001">
      <w:start w:val="1"/>
      <w:numFmt w:val="bullet"/>
      <w:lvlText w:val=""/>
      <w:lvlJc w:val="left"/>
      <w:pPr>
        <w:ind w:left="720" w:hanging="360"/>
      </w:pPr>
      <w:rPr>
        <w:rFonts w:ascii="Symbol" w:hAnsi="Symbol" w:hint="default"/>
      </w:rPr>
    </w:lvl>
    <w:lvl w:ilvl="1" w:tplc="32C05C0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45AD"/>
    <w:multiLevelType w:val="hybridMultilevel"/>
    <w:tmpl w:val="E8464658"/>
    <w:lvl w:ilvl="0" w:tplc="356E42F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3520A"/>
    <w:multiLevelType w:val="multilevel"/>
    <w:tmpl w:val="439E59F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266772C"/>
    <w:multiLevelType w:val="multilevel"/>
    <w:tmpl w:val="55B8EA78"/>
    <w:lvl w:ilvl="0">
      <w:start w:val="1"/>
      <w:numFmt w:val="decimal"/>
      <w:lvlText w:val="%1."/>
      <w:lvlJc w:val="left"/>
      <w:pPr>
        <w:ind w:left="502" w:hanging="360"/>
      </w:pPr>
      <w:rPr>
        <w:rFonts w:ascii="Times New Roman" w:eastAsia="Times New Roman" w:hAnsi="Times New Roman" w:cs="Times New Roman"/>
        <w:b/>
        <w:color w:val="00000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nsid w:val="12A455A7"/>
    <w:multiLevelType w:val="hybridMultilevel"/>
    <w:tmpl w:val="47EED958"/>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10">
    <w:nsid w:val="255025CD"/>
    <w:multiLevelType w:val="multilevel"/>
    <w:tmpl w:val="A27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793552"/>
    <w:multiLevelType w:val="hybridMultilevel"/>
    <w:tmpl w:val="C38A2DCC"/>
    <w:lvl w:ilvl="0" w:tplc="5F3CF7E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BC5515"/>
    <w:multiLevelType w:val="hybridMultilevel"/>
    <w:tmpl w:val="4A2E4C32"/>
    <w:lvl w:ilvl="0" w:tplc="88AE119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4862FA3"/>
    <w:multiLevelType w:val="singleLevel"/>
    <w:tmpl w:val="B63E1180"/>
    <w:lvl w:ilvl="0">
      <w:start w:val="2"/>
      <w:numFmt w:val="decimal"/>
      <w:lvlText w:val="%1)"/>
      <w:legacy w:legacy="1" w:legacySpace="0" w:legacyIndent="245"/>
      <w:lvlJc w:val="left"/>
      <w:rPr>
        <w:rFonts w:ascii="Times New Roman" w:hAnsi="Times New Roman" w:cs="Times New Roman" w:hint="default"/>
        <w:b w:val="0"/>
        <w:i w:val="0"/>
        <w:sz w:val="24"/>
        <w:szCs w:val="24"/>
      </w:rPr>
    </w:lvl>
  </w:abstractNum>
  <w:abstractNum w:abstractNumId="15">
    <w:nsid w:val="370F7560"/>
    <w:multiLevelType w:val="multilevel"/>
    <w:tmpl w:val="3BAA4BD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2"/>
        <w:szCs w:val="24"/>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C652A4B"/>
    <w:multiLevelType w:val="multilevel"/>
    <w:tmpl w:val="6A6E7E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BA2C9C"/>
    <w:multiLevelType w:val="multilevel"/>
    <w:tmpl w:val="2168FFD0"/>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2F14848"/>
    <w:multiLevelType w:val="multilevel"/>
    <w:tmpl w:val="250A37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67401AA"/>
    <w:multiLevelType w:val="multilevel"/>
    <w:tmpl w:val="E80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3E222F"/>
    <w:multiLevelType w:val="multilevel"/>
    <w:tmpl w:val="5CBE61F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05B6B63"/>
    <w:multiLevelType w:val="hybridMultilevel"/>
    <w:tmpl w:val="0414AB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1492543"/>
    <w:multiLevelType w:val="multilevel"/>
    <w:tmpl w:val="52700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DF7C75"/>
    <w:multiLevelType w:val="multilevel"/>
    <w:tmpl w:val="021E9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F03389"/>
    <w:multiLevelType w:val="multilevel"/>
    <w:tmpl w:val="BEBCAE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0EA7FA2"/>
    <w:multiLevelType w:val="hybridMultilevel"/>
    <w:tmpl w:val="875C62B2"/>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28">
    <w:nsid w:val="70EC5C9E"/>
    <w:multiLevelType w:val="multilevel"/>
    <w:tmpl w:val="A8C88DD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9">
    <w:nsid w:val="732A6E24"/>
    <w:multiLevelType w:val="multilevel"/>
    <w:tmpl w:val="DBF87842"/>
    <w:lvl w:ilvl="0">
      <w:start w:val="9"/>
      <w:numFmt w:val="decimal"/>
      <w:lvlText w:val="%1."/>
      <w:lvlJc w:val="left"/>
      <w:pPr>
        <w:ind w:left="360" w:hanging="360"/>
      </w:pPr>
      <w:rPr>
        <w:rFonts w:hint="default"/>
      </w:rPr>
    </w:lvl>
    <w:lvl w:ilvl="1">
      <w:start w:val="1"/>
      <w:numFmt w:val="decimal"/>
      <w:lvlText w:val="%1.%2."/>
      <w:lvlJc w:val="left"/>
      <w:pPr>
        <w:ind w:left="464" w:hanging="360"/>
      </w:pPr>
      <w:rPr>
        <w:rFonts w:ascii="Times New Roman" w:hAnsi="Times New Roman" w:cs="Times New Roman" w:hint="default"/>
        <w:b w:val="0"/>
        <w:sz w:val="24"/>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30">
    <w:nsid w:val="74D26A0F"/>
    <w:multiLevelType w:val="multilevel"/>
    <w:tmpl w:val="00BEC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32">
    <w:nsid w:val="7F0821BB"/>
    <w:multiLevelType w:val="multilevel"/>
    <w:tmpl w:val="6C0C6B6E"/>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3E3FD8"/>
    <w:multiLevelType w:val="hybridMultilevel"/>
    <w:tmpl w:val="FC3AE5C6"/>
    <w:lvl w:ilvl="0" w:tplc="8430AD70">
      <w:start w:val="1"/>
      <w:numFmt w:val="decimal"/>
      <w:lvlText w:val="%1."/>
      <w:lvlJc w:val="left"/>
      <w:pPr>
        <w:ind w:left="108" w:hanging="240"/>
      </w:pPr>
      <w:rPr>
        <w:rFonts w:ascii="Times New Roman" w:eastAsia="Times New Roman" w:hAnsi="Times New Roman" w:cs="Times New Roman" w:hint="default"/>
        <w:color w:val="212121"/>
        <w:w w:val="100"/>
        <w:sz w:val="24"/>
        <w:szCs w:val="24"/>
        <w:lang w:val="uk-UA" w:eastAsia="en-US" w:bidi="ar-SA"/>
      </w:rPr>
    </w:lvl>
    <w:lvl w:ilvl="1" w:tplc="210634A0">
      <w:numFmt w:val="bullet"/>
      <w:lvlText w:val="•"/>
      <w:lvlJc w:val="left"/>
      <w:pPr>
        <w:ind w:left="585" w:hanging="240"/>
      </w:pPr>
      <w:rPr>
        <w:rFonts w:hint="default"/>
        <w:lang w:val="uk-UA" w:eastAsia="en-US" w:bidi="ar-SA"/>
      </w:rPr>
    </w:lvl>
    <w:lvl w:ilvl="2" w:tplc="6BE01274">
      <w:numFmt w:val="bullet"/>
      <w:lvlText w:val="•"/>
      <w:lvlJc w:val="left"/>
      <w:pPr>
        <w:ind w:left="1070" w:hanging="240"/>
      </w:pPr>
      <w:rPr>
        <w:rFonts w:hint="default"/>
        <w:lang w:val="uk-UA" w:eastAsia="en-US" w:bidi="ar-SA"/>
      </w:rPr>
    </w:lvl>
    <w:lvl w:ilvl="3" w:tplc="519A08D6">
      <w:numFmt w:val="bullet"/>
      <w:lvlText w:val="•"/>
      <w:lvlJc w:val="left"/>
      <w:pPr>
        <w:ind w:left="1555" w:hanging="240"/>
      </w:pPr>
      <w:rPr>
        <w:rFonts w:hint="default"/>
        <w:lang w:val="uk-UA" w:eastAsia="en-US" w:bidi="ar-SA"/>
      </w:rPr>
    </w:lvl>
    <w:lvl w:ilvl="4" w:tplc="75FCBB16">
      <w:numFmt w:val="bullet"/>
      <w:lvlText w:val="•"/>
      <w:lvlJc w:val="left"/>
      <w:pPr>
        <w:ind w:left="2040" w:hanging="240"/>
      </w:pPr>
      <w:rPr>
        <w:rFonts w:hint="default"/>
        <w:lang w:val="uk-UA" w:eastAsia="en-US" w:bidi="ar-SA"/>
      </w:rPr>
    </w:lvl>
    <w:lvl w:ilvl="5" w:tplc="C1D207CE">
      <w:numFmt w:val="bullet"/>
      <w:lvlText w:val="•"/>
      <w:lvlJc w:val="left"/>
      <w:pPr>
        <w:ind w:left="2526" w:hanging="240"/>
      </w:pPr>
      <w:rPr>
        <w:rFonts w:hint="default"/>
        <w:lang w:val="uk-UA" w:eastAsia="en-US" w:bidi="ar-SA"/>
      </w:rPr>
    </w:lvl>
    <w:lvl w:ilvl="6" w:tplc="ACEA0BEC">
      <w:numFmt w:val="bullet"/>
      <w:lvlText w:val="•"/>
      <w:lvlJc w:val="left"/>
      <w:pPr>
        <w:ind w:left="3011" w:hanging="240"/>
      </w:pPr>
      <w:rPr>
        <w:rFonts w:hint="default"/>
        <w:lang w:val="uk-UA" w:eastAsia="en-US" w:bidi="ar-SA"/>
      </w:rPr>
    </w:lvl>
    <w:lvl w:ilvl="7" w:tplc="B7049900">
      <w:numFmt w:val="bullet"/>
      <w:lvlText w:val="•"/>
      <w:lvlJc w:val="left"/>
      <w:pPr>
        <w:ind w:left="3496" w:hanging="240"/>
      </w:pPr>
      <w:rPr>
        <w:rFonts w:hint="default"/>
        <w:lang w:val="uk-UA" w:eastAsia="en-US" w:bidi="ar-SA"/>
      </w:rPr>
    </w:lvl>
    <w:lvl w:ilvl="8" w:tplc="0F4AEEC6">
      <w:numFmt w:val="bullet"/>
      <w:lvlText w:val="•"/>
      <w:lvlJc w:val="left"/>
      <w:pPr>
        <w:ind w:left="3981" w:hanging="240"/>
      </w:pPr>
      <w:rPr>
        <w:rFonts w:hint="default"/>
        <w:lang w:val="uk-UA" w:eastAsia="en-US" w:bidi="ar-SA"/>
      </w:rPr>
    </w:lvl>
  </w:abstractNum>
  <w:num w:numId="1">
    <w:abstractNumId w:val="29"/>
  </w:num>
  <w:num w:numId="2">
    <w:abstractNumId w:val="3"/>
  </w:num>
  <w:num w:numId="3">
    <w:abstractNumId w:val="14"/>
  </w:num>
  <w:num w:numId="4">
    <w:abstractNumId w:val="27"/>
  </w:num>
  <w:num w:numId="5">
    <w:abstractNumId w:val="9"/>
  </w:num>
  <w:num w:numId="6">
    <w:abstractNumId w:val="24"/>
  </w:num>
  <w:num w:numId="7">
    <w:abstractNumId w:val="1"/>
  </w:num>
  <w:num w:numId="8">
    <w:abstractNumId w:val="16"/>
  </w:num>
  <w:num w:numId="9">
    <w:abstractNumId w:val="19"/>
  </w:num>
  <w:num w:numId="10">
    <w:abstractNumId w:val="26"/>
  </w:num>
  <w:num w:numId="11">
    <w:abstractNumId w:val="7"/>
  </w:num>
  <w:num w:numId="12">
    <w:abstractNumId w:val="11"/>
  </w:num>
  <w:num w:numId="13">
    <w:abstractNumId w:val="18"/>
  </w:num>
  <w:num w:numId="14">
    <w:abstractNumId w:val="31"/>
  </w:num>
  <w:num w:numId="15">
    <w:abstractNumId w:val="25"/>
  </w:num>
  <w:num w:numId="16">
    <w:abstractNumId w:val="22"/>
  </w:num>
  <w:num w:numId="17">
    <w:abstractNumId w:val="15"/>
  </w:num>
  <w:num w:numId="18">
    <w:abstractNumId w:val="5"/>
  </w:num>
  <w:num w:numId="19">
    <w:abstractNumId w:val="32"/>
  </w:num>
  <w:num w:numId="20">
    <w:abstractNumId w:val="0"/>
  </w:num>
  <w:num w:numId="21">
    <w:abstractNumId w:val="4"/>
  </w:num>
  <w:num w:numId="22">
    <w:abstractNumId w:val="33"/>
  </w:num>
  <w:num w:numId="23">
    <w:abstractNumId w:val="17"/>
  </w:num>
  <w:num w:numId="24">
    <w:abstractNumId w:val="13"/>
  </w:num>
  <w:num w:numId="25">
    <w:abstractNumId w:val="23"/>
  </w:num>
  <w:num w:numId="26">
    <w:abstractNumId w:val="30"/>
  </w:num>
  <w:num w:numId="27">
    <w:abstractNumId w:val="10"/>
  </w:num>
  <w:num w:numId="28">
    <w:abstractNumId w:val="20"/>
  </w:num>
  <w:num w:numId="29">
    <w:abstractNumId w:val="6"/>
  </w:num>
  <w:num w:numId="30">
    <w:abstractNumId w:val="12"/>
  </w:num>
  <w:num w:numId="31">
    <w:abstractNumId w:val="28"/>
  </w:num>
  <w:num w:numId="32">
    <w:abstractNumId w:val="8"/>
  </w:num>
  <w:num w:numId="33">
    <w:abstractNumId w:val="21"/>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9A3DDE"/>
    <w:rsid w:val="00004C6C"/>
    <w:rsid w:val="00005035"/>
    <w:rsid w:val="0000665E"/>
    <w:rsid w:val="000373D6"/>
    <w:rsid w:val="00042B4F"/>
    <w:rsid w:val="000473B5"/>
    <w:rsid w:val="00066700"/>
    <w:rsid w:val="00066D9D"/>
    <w:rsid w:val="000917CC"/>
    <w:rsid w:val="000921D5"/>
    <w:rsid w:val="00092A07"/>
    <w:rsid w:val="00094E13"/>
    <w:rsid w:val="000A06D7"/>
    <w:rsid w:val="000A6124"/>
    <w:rsid w:val="000C5A14"/>
    <w:rsid w:val="000E1915"/>
    <w:rsid w:val="000E43A5"/>
    <w:rsid w:val="000F202D"/>
    <w:rsid w:val="001027F2"/>
    <w:rsid w:val="00111D02"/>
    <w:rsid w:val="0011246F"/>
    <w:rsid w:val="00123000"/>
    <w:rsid w:val="00126FA4"/>
    <w:rsid w:val="001428C3"/>
    <w:rsid w:val="0014600A"/>
    <w:rsid w:val="0015364B"/>
    <w:rsid w:val="001668B0"/>
    <w:rsid w:val="001B51BD"/>
    <w:rsid w:val="001C2200"/>
    <w:rsid w:val="001E669B"/>
    <w:rsid w:val="001F0536"/>
    <w:rsid w:val="001F2BF4"/>
    <w:rsid w:val="00205460"/>
    <w:rsid w:val="002070D6"/>
    <w:rsid w:val="00207E57"/>
    <w:rsid w:val="00215A2E"/>
    <w:rsid w:val="00225A75"/>
    <w:rsid w:val="00237B4F"/>
    <w:rsid w:val="00245D11"/>
    <w:rsid w:val="00256A89"/>
    <w:rsid w:val="00270396"/>
    <w:rsid w:val="00271F65"/>
    <w:rsid w:val="00272D77"/>
    <w:rsid w:val="0028365E"/>
    <w:rsid w:val="002B3FB1"/>
    <w:rsid w:val="002C7035"/>
    <w:rsid w:val="002E41B7"/>
    <w:rsid w:val="002F32ED"/>
    <w:rsid w:val="00301001"/>
    <w:rsid w:val="003047B6"/>
    <w:rsid w:val="00314908"/>
    <w:rsid w:val="003238CA"/>
    <w:rsid w:val="00335E4E"/>
    <w:rsid w:val="00341B1E"/>
    <w:rsid w:val="00371FEB"/>
    <w:rsid w:val="00373817"/>
    <w:rsid w:val="00377A3D"/>
    <w:rsid w:val="00380FD8"/>
    <w:rsid w:val="003D5172"/>
    <w:rsid w:val="003E5EAC"/>
    <w:rsid w:val="003F1168"/>
    <w:rsid w:val="003F3046"/>
    <w:rsid w:val="003F6B29"/>
    <w:rsid w:val="00410019"/>
    <w:rsid w:val="00410EFD"/>
    <w:rsid w:val="00413B24"/>
    <w:rsid w:val="00420198"/>
    <w:rsid w:val="0042425B"/>
    <w:rsid w:val="00431416"/>
    <w:rsid w:val="00440651"/>
    <w:rsid w:val="0044108E"/>
    <w:rsid w:val="00441AA4"/>
    <w:rsid w:val="004458FE"/>
    <w:rsid w:val="00450AE7"/>
    <w:rsid w:val="004513CE"/>
    <w:rsid w:val="00452025"/>
    <w:rsid w:val="00455222"/>
    <w:rsid w:val="00471088"/>
    <w:rsid w:val="004769F6"/>
    <w:rsid w:val="004A560B"/>
    <w:rsid w:val="004A6397"/>
    <w:rsid w:val="004B5315"/>
    <w:rsid w:val="004C3CF2"/>
    <w:rsid w:val="004C70DB"/>
    <w:rsid w:val="004D4696"/>
    <w:rsid w:val="004E2CD8"/>
    <w:rsid w:val="004E6D71"/>
    <w:rsid w:val="004F3F18"/>
    <w:rsid w:val="00503107"/>
    <w:rsid w:val="0051627B"/>
    <w:rsid w:val="0051703B"/>
    <w:rsid w:val="00520264"/>
    <w:rsid w:val="00521298"/>
    <w:rsid w:val="005213E5"/>
    <w:rsid w:val="00521967"/>
    <w:rsid w:val="0052305D"/>
    <w:rsid w:val="00541615"/>
    <w:rsid w:val="00547983"/>
    <w:rsid w:val="005565BD"/>
    <w:rsid w:val="00564A83"/>
    <w:rsid w:val="00567A77"/>
    <w:rsid w:val="00582F45"/>
    <w:rsid w:val="00583B97"/>
    <w:rsid w:val="005929F3"/>
    <w:rsid w:val="00592B5E"/>
    <w:rsid w:val="00595C53"/>
    <w:rsid w:val="005A7919"/>
    <w:rsid w:val="005C06DA"/>
    <w:rsid w:val="005C7941"/>
    <w:rsid w:val="005D2A00"/>
    <w:rsid w:val="005E0628"/>
    <w:rsid w:val="005E58BF"/>
    <w:rsid w:val="005F0D2B"/>
    <w:rsid w:val="00603C42"/>
    <w:rsid w:val="00616643"/>
    <w:rsid w:val="0062571E"/>
    <w:rsid w:val="00626214"/>
    <w:rsid w:val="00633873"/>
    <w:rsid w:val="006356EF"/>
    <w:rsid w:val="0063685C"/>
    <w:rsid w:val="00674AAA"/>
    <w:rsid w:val="006752BE"/>
    <w:rsid w:val="006A2051"/>
    <w:rsid w:val="006A2A72"/>
    <w:rsid w:val="006A3AD1"/>
    <w:rsid w:val="006B3188"/>
    <w:rsid w:val="006E037D"/>
    <w:rsid w:val="006E05F8"/>
    <w:rsid w:val="006F01E4"/>
    <w:rsid w:val="006F61AE"/>
    <w:rsid w:val="007114A8"/>
    <w:rsid w:val="00714421"/>
    <w:rsid w:val="00715C79"/>
    <w:rsid w:val="00755426"/>
    <w:rsid w:val="00766F7B"/>
    <w:rsid w:val="007714D4"/>
    <w:rsid w:val="00775640"/>
    <w:rsid w:val="007759D0"/>
    <w:rsid w:val="0078744A"/>
    <w:rsid w:val="007A01EA"/>
    <w:rsid w:val="007A3913"/>
    <w:rsid w:val="007B441D"/>
    <w:rsid w:val="007B5FBE"/>
    <w:rsid w:val="007B6A28"/>
    <w:rsid w:val="007B786C"/>
    <w:rsid w:val="007C1DB2"/>
    <w:rsid w:val="007E16F7"/>
    <w:rsid w:val="007F05E4"/>
    <w:rsid w:val="007F105C"/>
    <w:rsid w:val="007F5FFA"/>
    <w:rsid w:val="00811AE5"/>
    <w:rsid w:val="00812A8D"/>
    <w:rsid w:val="00815CBF"/>
    <w:rsid w:val="0082285F"/>
    <w:rsid w:val="00824DE8"/>
    <w:rsid w:val="008338DD"/>
    <w:rsid w:val="008345A3"/>
    <w:rsid w:val="00843EBE"/>
    <w:rsid w:val="008516DC"/>
    <w:rsid w:val="00871A97"/>
    <w:rsid w:val="008925D9"/>
    <w:rsid w:val="00893493"/>
    <w:rsid w:val="008A223A"/>
    <w:rsid w:val="008B5F5D"/>
    <w:rsid w:val="008C7138"/>
    <w:rsid w:val="008D21FC"/>
    <w:rsid w:val="008E4D50"/>
    <w:rsid w:val="008E67EA"/>
    <w:rsid w:val="008E7501"/>
    <w:rsid w:val="008F1759"/>
    <w:rsid w:val="008F19F6"/>
    <w:rsid w:val="00910EF7"/>
    <w:rsid w:val="00923DA2"/>
    <w:rsid w:val="0092746E"/>
    <w:rsid w:val="00933AEA"/>
    <w:rsid w:val="00961746"/>
    <w:rsid w:val="009647D6"/>
    <w:rsid w:val="00982AA9"/>
    <w:rsid w:val="009831F6"/>
    <w:rsid w:val="00983F39"/>
    <w:rsid w:val="009A3DDE"/>
    <w:rsid w:val="009A55A2"/>
    <w:rsid w:val="009C3DC3"/>
    <w:rsid w:val="009C478F"/>
    <w:rsid w:val="009C77A0"/>
    <w:rsid w:val="009E7A81"/>
    <w:rsid w:val="009E7DF6"/>
    <w:rsid w:val="00A051B9"/>
    <w:rsid w:val="00A1305E"/>
    <w:rsid w:val="00A3229B"/>
    <w:rsid w:val="00A32C6E"/>
    <w:rsid w:val="00A406EC"/>
    <w:rsid w:val="00A40F5B"/>
    <w:rsid w:val="00A44CC4"/>
    <w:rsid w:val="00A4566A"/>
    <w:rsid w:val="00A46740"/>
    <w:rsid w:val="00A55410"/>
    <w:rsid w:val="00A56E7A"/>
    <w:rsid w:val="00A665D4"/>
    <w:rsid w:val="00AA106E"/>
    <w:rsid w:val="00AA2397"/>
    <w:rsid w:val="00AA5025"/>
    <w:rsid w:val="00AA547E"/>
    <w:rsid w:val="00AC4C0C"/>
    <w:rsid w:val="00AE2E44"/>
    <w:rsid w:val="00AF2BFE"/>
    <w:rsid w:val="00AF2ED7"/>
    <w:rsid w:val="00B0311F"/>
    <w:rsid w:val="00B04A44"/>
    <w:rsid w:val="00B07F07"/>
    <w:rsid w:val="00B10B90"/>
    <w:rsid w:val="00B127AF"/>
    <w:rsid w:val="00B34978"/>
    <w:rsid w:val="00B43177"/>
    <w:rsid w:val="00B43E34"/>
    <w:rsid w:val="00B6537A"/>
    <w:rsid w:val="00B71372"/>
    <w:rsid w:val="00B72F12"/>
    <w:rsid w:val="00B74173"/>
    <w:rsid w:val="00B7659C"/>
    <w:rsid w:val="00B76BCB"/>
    <w:rsid w:val="00B8683C"/>
    <w:rsid w:val="00BB5E98"/>
    <w:rsid w:val="00BC4171"/>
    <w:rsid w:val="00BD7D08"/>
    <w:rsid w:val="00BE17CD"/>
    <w:rsid w:val="00C22B4F"/>
    <w:rsid w:val="00C22F18"/>
    <w:rsid w:val="00C23471"/>
    <w:rsid w:val="00C2373B"/>
    <w:rsid w:val="00C301F6"/>
    <w:rsid w:val="00C34E8D"/>
    <w:rsid w:val="00C429EA"/>
    <w:rsid w:val="00C57608"/>
    <w:rsid w:val="00C6019F"/>
    <w:rsid w:val="00C732A7"/>
    <w:rsid w:val="00C81B4E"/>
    <w:rsid w:val="00CA506F"/>
    <w:rsid w:val="00CB2BAC"/>
    <w:rsid w:val="00CB386C"/>
    <w:rsid w:val="00CC00E9"/>
    <w:rsid w:val="00CC136C"/>
    <w:rsid w:val="00CC3362"/>
    <w:rsid w:val="00CC36D6"/>
    <w:rsid w:val="00CC5D70"/>
    <w:rsid w:val="00CD0513"/>
    <w:rsid w:val="00CE11C1"/>
    <w:rsid w:val="00CE2B9D"/>
    <w:rsid w:val="00CE492E"/>
    <w:rsid w:val="00CF16F5"/>
    <w:rsid w:val="00D10BA3"/>
    <w:rsid w:val="00D11A1F"/>
    <w:rsid w:val="00D152CD"/>
    <w:rsid w:val="00D31DB0"/>
    <w:rsid w:val="00D52574"/>
    <w:rsid w:val="00D57F13"/>
    <w:rsid w:val="00D70A84"/>
    <w:rsid w:val="00D74966"/>
    <w:rsid w:val="00D80839"/>
    <w:rsid w:val="00D82514"/>
    <w:rsid w:val="00D91C79"/>
    <w:rsid w:val="00D927EA"/>
    <w:rsid w:val="00D928FB"/>
    <w:rsid w:val="00D96085"/>
    <w:rsid w:val="00D96533"/>
    <w:rsid w:val="00DA273F"/>
    <w:rsid w:val="00DB5A74"/>
    <w:rsid w:val="00DD03CD"/>
    <w:rsid w:val="00DD1F84"/>
    <w:rsid w:val="00DE4479"/>
    <w:rsid w:val="00DF26F9"/>
    <w:rsid w:val="00E22B36"/>
    <w:rsid w:val="00E22EBB"/>
    <w:rsid w:val="00E52446"/>
    <w:rsid w:val="00E53A8D"/>
    <w:rsid w:val="00E54814"/>
    <w:rsid w:val="00E55D4D"/>
    <w:rsid w:val="00E6276E"/>
    <w:rsid w:val="00E6635E"/>
    <w:rsid w:val="00E72264"/>
    <w:rsid w:val="00E77719"/>
    <w:rsid w:val="00E85AB2"/>
    <w:rsid w:val="00E9045A"/>
    <w:rsid w:val="00E97C18"/>
    <w:rsid w:val="00EA4D29"/>
    <w:rsid w:val="00EC6018"/>
    <w:rsid w:val="00ED5820"/>
    <w:rsid w:val="00EE0E12"/>
    <w:rsid w:val="00EF0C8E"/>
    <w:rsid w:val="00F15FA4"/>
    <w:rsid w:val="00F24331"/>
    <w:rsid w:val="00F271CA"/>
    <w:rsid w:val="00F30813"/>
    <w:rsid w:val="00F343AE"/>
    <w:rsid w:val="00F425DF"/>
    <w:rsid w:val="00F7105F"/>
    <w:rsid w:val="00F86589"/>
    <w:rsid w:val="00F94F23"/>
    <w:rsid w:val="00FA19FB"/>
    <w:rsid w:val="00FB4A09"/>
    <w:rsid w:val="00FB597A"/>
    <w:rsid w:val="00FB63A9"/>
    <w:rsid w:val="00FC71B2"/>
    <w:rsid w:val="00FD1531"/>
    <w:rsid w:val="00FD7C6E"/>
    <w:rsid w:val="00FF235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DE"/>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B741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
    <w:qFormat/>
    <w:rsid w:val="00BE17CD"/>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paragraph" w:styleId="3">
    <w:name w:val="heading 3"/>
    <w:basedOn w:val="a"/>
    <w:next w:val="a"/>
    <w:link w:val="30"/>
    <w:uiPriority w:val="9"/>
    <w:semiHidden/>
    <w:unhideWhenUsed/>
    <w:qFormat/>
    <w:rsid w:val="00B741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3">
    <w:name w:val="Table Grid"/>
    <w:basedOn w:val="a1"/>
    <w:uiPriority w:val="39"/>
    <w:rsid w:val="009A3DD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1">
    <w:name w:val="Обычный1"/>
    <w:uiPriority w:val="99"/>
    <w:qFormat/>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0"/>
    <w:link w:val="2"/>
    <w:uiPriority w:val="9"/>
    <w:rsid w:val="00BE17CD"/>
    <w:rPr>
      <w:rFonts w:ascii="Times New Roman" w:eastAsia="Times New Roman" w:hAnsi="Times New Roman" w:cs="Times New Roman"/>
      <w:bCs/>
      <w:iCs/>
      <w:color w:val="FF0000"/>
      <w:sz w:val="24"/>
      <w:szCs w:val="24"/>
      <w:lang w:eastAsia="ru-RU"/>
    </w:rPr>
  </w:style>
  <w:style w:type="paragraph" w:styleId="a6">
    <w:name w:val="Balloon Text"/>
    <w:basedOn w:val="a"/>
    <w:link w:val="a7"/>
    <w:uiPriority w:val="99"/>
    <w:semiHidden/>
    <w:unhideWhenUsed/>
    <w:rsid w:val="004C3CF2"/>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3CF2"/>
    <w:rPr>
      <w:rFonts w:ascii="Segoe UI" w:eastAsia="Arial" w:hAnsi="Segoe UI" w:cs="Segoe UI"/>
      <w:color w:val="000000"/>
      <w:sz w:val="18"/>
      <w:szCs w:val="18"/>
      <w:lang w:val="ru-RU" w:eastAsia="ru-RU"/>
    </w:rPr>
  </w:style>
  <w:style w:type="character" w:customStyle="1" w:styleId="10">
    <w:name w:val="Заголовок 1 Знак"/>
    <w:basedOn w:val="a0"/>
    <w:link w:val="1"/>
    <w:uiPriority w:val="9"/>
    <w:rsid w:val="00B74173"/>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uiPriority w:val="9"/>
    <w:semiHidden/>
    <w:rsid w:val="00B74173"/>
    <w:rPr>
      <w:rFonts w:asciiTheme="majorHAnsi" w:eastAsiaTheme="majorEastAsia" w:hAnsiTheme="majorHAnsi" w:cstheme="majorBidi"/>
      <w:color w:val="1F4D78" w:themeColor="accent1" w:themeShade="7F"/>
      <w:sz w:val="24"/>
      <w:szCs w:val="24"/>
      <w:lang w:val="ru-RU" w:eastAsia="ru-RU"/>
    </w:rPr>
  </w:style>
  <w:style w:type="character" w:customStyle="1" w:styleId="21">
    <w:name w:val="Основной текст (2)_"/>
    <w:link w:val="22"/>
    <w:locked/>
    <w:rsid w:val="00AF2BFE"/>
    <w:rPr>
      <w:rFonts w:cs="Times New Roman"/>
      <w:b/>
      <w:bCs/>
      <w:sz w:val="21"/>
      <w:szCs w:val="21"/>
      <w:shd w:val="clear" w:color="auto" w:fill="FFFFFF"/>
    </w:rPr>
  </w:style>
  <w:style w:type="character" w:customStyle="1" w:styleId="a8">
    <w:name w:val="Основной текст Знак"/>
    <w:link w:val="a9"/>
    <w:locked/>
    <w:rsid w:val="00AF2BFE"/>
    <w:rPr>
      <w:rFonts w:cs="Times New Roman"/>
      <w:sz w:val="21"/>
      <w:szCs w:val="21"/>
      <w:shd w:val="clear" w:color="auto" w:fill="FFFFFF"/>
    </w:rPr>
  </w:style>
  <w:style w:type="paragraph" w:styleId="a9">
    <w:name w:val="Body Text"/>
    <w:basedOn w:val="a"/>
    <w:link w:val="a8"/>
    <w:rsid w:val="00AF2BFE"/>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2">
    <w:name w:val="Основной текст Знак1"/>
    <w:basedOn w:val="a0"/>
    <w:uiPriority w:val="99"/>
    <w:semiHidden/>
    <w:rsid w:val="00AF2BFE"/>
    <w:rPr>
      <w:rFonts w:ascii="Arial" w:eastAsia="Arial" w:hAnsi="Arial" w:cs="Arial"/>
      <w:color w:val="000000"/>
      <w:lang w:val="ru-RU" w:eastAsia="ru-RU"/>
    </w:rPr>
  </w:style>
  <w:style w:type="character" w:customStyle="1" w:styleId="23">
    <w:name w:val="Основной текст (2) + Не полужирный"/>
    <w:rsid w:val="00AF2BFE"/>
    <w:rPr>
      <w:rFonts w:ascii="Times New Roman" w:hAnsi="Times New Roman" w:cs="Times New Roman"/>
      <w:b/>
      <w:bCs/>
      <w:color w:val="000000"/>
      <w:spacing w:val="0"/>
      <w:w w:val="100"/>
      <w:position w:val="0"/>
      <w:sz w:val="21"/>
      <w:szCs w:val="21"/>
      <w:u w:val="none"/>
      <w:lang w:val="uk-UA"/>
    </w:rPr>
  </w:style>
  <w:style w:type="character" w:customStyle="1" w:styleId="10pt">
    <w:name w:val="Основной текст + 10 pt"/>
    <w:rsid w:val="00AF2BFE"/>
    <w:rPr>
      <w:rFonts w:ascii="Times New Roman" w:hAnsi="Times New Roman" w:cs="Times New Roman"/>
      <w:color w:val="000000"/>
      <w:spacing w:val="0"/>
      <w:w w:val="100"/>
      <w:position w:val="0"/>
      <w:sz w:val="20"/>
      <w:szCs w:val="20"/>
      <w:u w:val="none"/>
      <w:lang w:val="uk-UA"/>
    </w:rPr>
  </w:style>
  <w:style w:type="character" w:customStyle="1" w:styleId="10pt1">
    <w:name w:val="Основной текст + 10 pt1"/>
    <w:rsid w:val="00AF2BFE"/>
    <w:rPr>
      <w:rFonts w:ascii="Times New Roman" w:hAnsi="Times New Roman" w:cs="Times New Roman"/>
      <w:color w:val="000000"/>
      <w:spacing w:val="0"/>
      <w:w w:val="100"/>
      <w:position w:val="0"/>
      <w:sz w:val="20"/>
      <w:szCs w:val="20"/>
      <w:u w:val="none"/>
      <w:lang w:val="uk-UA"/>
    </w:rPr>
  </w:style>
  <w:style w:type="character" w:customStyle="1" w:styleId="210">
    <w:name w:val="Основной текст (2) + Не полужирный1"/>
    <w:aliases w:val="Интервал 0 pt1"/>
    <w:rsid w:val="00AF2BFE"/>
    <w:rPr>
      <w:rFonts w:ascii="Times New Roman" w:hAnsi="Times New Roman" w:cs="Times New Roman"/>
      <w:b/>
      <w:bCs/>
      <w:color w:val="000000"/>
      <w:spacing w:val="10"/>
      <w:w w:val="100"/>
      <w:position w:val="0"/>
      <w:sz w:val="21"/>
      <w:szCs w:val="21"/>
      <w:u w:val="none"/>
      <w:lang w:val="uk-UA"/>
    </w:rPr>
  </w:style>
  <w:style w:type="paragraph" w:customStyle="1" w:styleId="22">
    <w:name w:val="Основной текст (2)"/>
    <w:basedOn w:val="a"/>
    <w:link w:val="21"/>
    <w:rsid w:val="00AF2BFE"/>
    <w:pPr>
      <w:widowControl w:val="0"/>
      <w:shd w:val="clear" w:color="auto" w:fill="FFFFFF"/>
      <w:spacing w:line="259" w:lineRule="exact"/>
    </w:pPr>
    <w:rPr>
      <w:rFonts w:asciiTheme="minorHAnsi" w:eastAsiaTheme="minorHAnsi" w:hAnsiTheme="minorHAnsi" w:cs="Times New Roman"/>
      <w:b/>
      <w:bCs/>
      <w:color w:val="auto"/>
      <w:sz w:val="21"/>
      <w:szCs w:val="21"/>
      <w:lang w:val="uk-UA" w:eastAsia="en-US"/>
    </w:rPr>
  </w:style>
  <w:style w:type="paragraph" w:styleId="aa">
    <w:name w:val="No Spacing"/>
    <w:qFormat/>
    <w:rsid w:val="00AF2BFE"/>
    <w:pPr>
      <w:spacing w:after="0" w:line="240" w:lineRule="auto"/>
    </w:pPr>
    <w:rPr>
      <w:rFonts w:ascii="Calibri" w:eastAsia="Calibri" w:hAnsi="Calibri" w:cs="Times New Roman"/>
      <w:lang w:val="ru-RU"/>
    </w:rPr>
  </w:style>
  <w:style w:type="character" w:customStyle="1" w:styleId="apple-converted-space">
    <w:name w:val="apple-converted-space"/>
    <w:rsid w:val="009C77A0"/>
  </w:style>
  <w:style w:type="character" w:customStyle="1" w:styleId="FontStyle20">
    <w:name w:val="Font Style20"/>
    <w:uiPriority w:val="99"/>
    <w:rsid w:val="00812A8D"/>
    <w:rPr>
      <w:rFonts w:ascii="Arial" w:hAnsi="Arial" w:cs="Arial"/>
      <w:sz w:val="20"/>
      <w:szCs w:val="20"/>
    </w:rPr>
  </w:style>
  <w:style w:type="paragraph" w:styleId="ab">
    <w:name w:val="Plain Text"/>
    <w:basedOn w:val="a"/>
    <w:link w:val="ac"/>
    <w:uiPriority w:val="99"/>
    <w:rsid w:val="00812A8D"/>
    <w:pPr>
      <w:spacing w:line="240" w:lineRule="auto"/>
    </w:pPr>
    <w:rPr>
      <w:rFonts w:ascii="Times New Roman" w:eastAsia="Times New Roman" w:hAnsi="Times New Roman" w:cs="Times New Roman"/>
      <w:b/>
      <w:bCs/>
      <w:color w:val="0000FF"/>
      <w:sz w:val="20"/>
      <w:szCs w:val="20"/>
      <w:lang w:eastAsia="uk-UA"/>
    </w:rPr>
  </w:style>
  <w:style w:type="character" w:customStyle="1" w:styleId="ac">
    <w:name w:val="Текст Знак"/>
    <w:basedOn w:val="a0"/>
    <w:link w:val="ab"/>
    <w:uiPriority w:val="99"/>
    <w:rsid w:val="00812A8D"/>
    <w:rPr>
      <w:rFonts w:ascii="Times New Roman" w:eastAsia="Times New Roman" w:hAnsi="Times New Roman" w:cs="Times New Roman"/>
      <w:b/>
      <w:bCs/>
      <w:color w:val="0000FF"/>
      <w:sz w:val="20"/>
      <w:szCs w:val="20"/>
      <w:lang w:val="ru-RU" w:eastAsia="uk-UA"/>
    </w:rPr>
  </w:style>
  <w:style w:type="paragraph" w:styleId="ad">
    <w:name w:val="header"/>
    <w:basedOn w:val="a"/>
    <w:link w:val="ae"/>
    <w:rsid w:val="00812A8D"/>
    <w:pPr>
      <w:tabs>
        <w:tab w:val="center" w:pos="4819"/>
        <w:tab w:val="right" w:pos="9639"/>
      </w:tabs>
      <w:spacing w:line="240" w:lineRule="auto"/>
    </w:pPr>
    <w:rPr>
      <w:rFonts w:ascii="Times New Roman" w:eastAsia="Times New Roman" w:hAnsi="Times New Roman" w:cs="Times New Roman"/>
      <w:color w:val="auto"/>
      <w:sz w:val="24"/>
      <w:szCs w:val="24"/>
      <w:lang w:val="uk-UA" w:eastAsia="uk-UA"/>
    </w:rPr>
  </w:style>
  <w:style w:type="character" w:customStyle="1" w:styleId="ae">
    <w:name w:val="Верхний колонтитул Знак"/>
    <w:basedOn w:val="a0"/>
    <w:link w:val="ad"/>
    <w:rsid w:val="00812A8D"/>
    <w:rPr>
      <w:rFonts w:ascii="Times New Roman" w:eastAsia="Times New Roman" w:hAnsi="Times New Roman" w:cs="Times New Roman"/>
      <w:sz w:val="24"/>
      <w:szCs w:val="24"/>
      <w:lang w:eastAsia="uk-UA"/>
    </w:rPr>
  </w:style>
  <w:style w:type="paragraph" w:customStyle="1" w:styleId="Normal9pt">
    <w:name w:val="Normal + 9 pt"/>
    <w:aliases w:val="Black"/>
    <w:basedOn w:val="ab"/>
    <w:uiPriority w:val="99"/>
    <w:rsid w:val="00812A8D"/>
    <w:rPr>
      <w:b w:val="0"/>
      <w:bCs w:val="0"/>
      <w:sz w:val="18"/>
      <w:szCs w:val="18"/>
    </w:rPr>
  </w:style>
  <w:style w:type="paragraph" w:styleId="af">
    <w:name w:val="footer"/>
    <w:basedOn w:val="a"/>
    <w:link w:val="af0"/>
    <w:uiPriority w:val="99"/>
    <w:unhideWhenUsed/>
    <w:rsid w:val="00413B24"/>
    <w:pPr>
      <w:tabs>
        <w:tab w:val="center" w:pos="4819"/>
        <w:tab w:val="right" w:pos="9639"/>
      </w:tabs>
      <w:spacing w:line="240" w:lineRule="auto"/>
    </w:pPr>
  </w:style>
  <w:style w:type="character" w:customStyle="1" w:styleId="af0">
    <w:name w:val="Нижний колонтитул Знак"/>
    <w:basedOn w:val="a0"/>
    <w:link w:val="af"/>
    <w:uiPriority w:val="99"/>
    <w:rsid w:val="00413B24"/>
    <w:rPr>
      <w:rFonts w:ascii="Arial" w:eastAsia="Arial" w:hAnsi="Arial" w:cs="Arial"/>
      <w:color w:val="000000"/>
      <w:lang w:val="ru-RU" w:eastAsia="ru-RU"/>
    </w:rPr>
  </w:style>
  <w:style w:type="character" w:customStyle="1" w:styleId="highlighted">
    <w:name w:val="highlighted"/>
    <w:basedOn w:val="a0"/>
    <w:rsid w:val="00547983"/>
  </w:style>
  <w:style w:type="paragraph" w:customStyle="1" w:styleId="13">
    <w:name w:val="Без інтервалів1"/>
    <w:link w:val="NoSpacingChar"/>
    <w:uiPriority w:val="99"/>
    <w:qFormat/>
    <w:rsid w:val="00111D02"/>
    <w:pPr>
      <w:spacing w:after="0" w:line="240" w:lineRule="auto"/>
    </w:pPr>
    <w:rPr>
      <w:rFonts w:ascii="Calibri" w:eastAsia="Times New Roman" w:hAnsi="Calibri" w:cs="Times New Roman"/>
      <w:szCs w:val="20"/>
      <w:lang w:val="ru-RU"/>
    </w:rPr>
  </w:style>
  <w:style w:type="character" w:customStyle="1" w:styleId="NoSpacingChar">
    <w:name w:val="No Spacing Char"/>
    <w:link w:val="13"/>
    <w:uiPriority w:val="99"/>
    <w:locked/>
    <w:rsid w:val="00111D02"/>
    <w:rPr>
      <w:rFonts w:ascii="Calibri" w:eastAsia="Times New Roman" w:hAnsi="Calibri" w:cs="Times New Roman"/>
      <w:szCs w:val="20"/>
      <w:lang w:val="ru-RU"/>
    </w:rPr>
  </w:style>
  <w:style w:type="paragraph" w:styleId="af1">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4"/>
    <w:uiPriority w:val="99"/>
    <w:qFormat/>
    <w:rsid w:val="00111D02"/>
    <w:pPr>
      <w:spacing w:before="100" w:beforeAutospacing="1" w:after="100" w:afterAutospacing="1" w:line="240" w:lineRule="auto"/>
    </w:pPr>
    <w:rPr>
      <w:rFonts w:ascii="Times New Roman" w:eastAsia="Times New Roman" w:hAnsi="Times New Roman" w:cs="Times New Roman"/>
      <w:color w:val="auto"/>
      <w:sz w:val="24"/>
      <w:szCs w:val="20"/>
      <w:lang w:val="uk-UA" w:eastAsia="uk-UA"/>
    </w:rPr>
  </w:style>
  <w:style w:type="character" w:customStyle="1" w:styleId="14">
    <w:name w:val="Обычный (веб) Знак1"/>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f1"/>
    <w:uiPriority w:val="99"/>
    <w:locked/>
    <w:rsid w:val="00111D02"/>
    <w:rPr>
      <w:rFonts w:ascii="Times New Roman" w:eastAsia="Times New Roman" w:hAnsi="Times New Roman" w:cs="Times New Roman"/>
      <w:sz w:val="24"/>
      <w:szCs w:val="20"/>
      <w:lang w:eastAsia="uk-UA"/>
    </w:rPr>
  </w:style>
  <w:style w:type="paragraph" w:customStyle="1" w:styleId="15">
    <w:name w:val="Без інтервалів1"/>
    <w:uiPriority w:val="99"/>
    <w:rsid w:val="00111D02"/>
    <w:pPr>
      <w:suppressAutoHyphens/>
      <w:spacing w:after="0" w:line="240" w:lineRule="auto"/>
    </w:pPr>
    <w:rPr>
      <w:rFonts w:ascii="Calibri" w:eastAsia="Times New Roman" w:hAnsi="Calibri" w:cs="Calibri"/>
      <w:lang w:eastAsia="zh-CN"/>
    </w:rPr>
  </w:style>
  <w:style w:type="paragraph" w:customStyle="1" w:styleId="16">
    <w:name w:val="Звичайний (веб)1"/>
    <w:uiPriority w:val="99"/>
    <w:rsid w:val="00111D02"/>
    <w:pPr>
      <w:suppressAutoHyphens/>
      <w:spacing w:after="0" w:line="240" w:lineRule="auto"/>
      <w:ind w:left="720"/>
      <w:contextualSpacing/>
    </w:pPr>
    <w:rPr>
      <w:rFonts w:ascii="Calibri" w:eastAsia="Times New Roman" w:hAnsi="Calibri" w:cs="font448"/>
      <w:sz w:val="24"/>
      <w:szCs w:val="24"/>
      <w:lang w:val="ru-RU" w:eastAsia="ru-RU"/>
    </w:rPr>
  </w:style>
  <w:style w:type="character" w:styleId="af2">
    <w:name w:val="Strong"/>
    <w:uiPriority w:val="22"/>
    <w:qFormat/>
    <w:rsid w:val="00111D02"/>
    <w:rPr>
      <w:b/>
    </w:rPr>
  </w:style>
  <w:style w:type="character" w:styleId="af3">
    <w:name w:val="Hyperlink"/>
    <w:basedOn w:val="a0"/>
    <w:uiPriority w:val="99"/>
    <w:unhideWhenUsed/>
    <w:rsid w:val="005C7941"/>
    <w:rPr>
      <w:color w:val="0563C1" w:themeColor="hyperlink"/>
      <w:u w:val="single"/>
    </w:rPr>
  </w:style>
  <w:style w:type="character" w:customStyle="1" w:styleId="31">
    <w:name w:val="Основной текст (3) + Не полужирный"/>
    <w:rsid w:val="00341B1E"/>
    <w:rPr>
      <w:rFonts w:ascii="Times New Roman" w:hAnsi="Times New Roman" w:cs="Times New Roman"/>
      <w:b w:val="0"/>
      <w:bCs w:val="0"/>
      <w:strike w:val="0"/>
      <w:dstrike w:val="0"/>
      <w:color w:val="000000"/>
      <w:spacing w:val="0"/>
      <w:w w:val="100"/>
      <w:position w:val="0"/>
      <w:sz w:val="23"/>
      <w:szCs w:val="23"/>
      <w:u w:val="none"/>
      <w:vertAlign w:val="baseline"/>
      <w:lang w:val="uk-UA"/>
    </w:rPr>
  </w:style>
  <w:style w:type="paragraph" w:customStyle="1" w:styleId="17">
    <w:name w:val="Заголовок1"/>
    <w:basedOn w:val="a"/>
    <w:next w:val="a9"/>
    <w:rsid w:val="00341B1E"/>
    <w:pPr>
      <w:suppressAutoHyphens/>
      <w:spacing w:line="240" w:lineRule="auto"/>
      <w:jc w:val="center"/>
    </w:pPr>
    <w:rPr>
      <w:rFonts w:eastAsia="Times New Roman"/>
      <w:b/>
      <w:bCs/>
      <w:color w:val="auto"/>
      <w:sz w:val="20"/>
      <w:szCs w:val="24"/>
      <w:lang w:val="uk-UA" w:eastAsia="zh-CN"/>
    </w:rPr>
  </w:style>
  <w:style w:type="paragraph" w:styleId="24">
    <w:name w:val="Body Text Indent 2"/>
    <w:basedOn w:val="a"/>
    <w:link w:val="25"/>
    <w:semiHidden/>
    <w:unhideWhenUsed/>
    <w:rsid w:val="00341B1E"/>
    <w:pPr>
      <w:suppressAutoHyphens/>
      <w:spacing w:after="120" w:line="480" w:lineRule="auto"/>
      <w:ind w:left="283"/>
    </w:pPr>
    <w:rPr>
      <w:rFonts w:ascii="Times New Roman" w:eastAsia="Times New Roman" w:hAnsi="Times New Roman" w:cs="Times New Roman"/>
      <w:color w:val="auto"/>
      <w:sz w:val="24"/>
      <w:szCs w:val="24"/>
      <w:lang w:eastAsia="zh-CN"/>
    </w:rPr>
  </w:style>
  <w:style w:type="character" w:customStyle="1" w:styleId="25">
    <w:name w:val="Основной текст с отступом 2 Знак"/>
    <w:basedOn w:val="a0"/>
    <w:link w:val="24"/>
    <w:semiHidden/>
    <w:rsid w:val="00341B1E"/>
    <w:rPr>
      <w:rFonts w:ascii="Times New Roman" w:eastAsia="Times New Roman" w:hAnsi="Times New Roman" w:cs="Times New Roman"/>
      <w:sz w:val="24"/>
      <w:szCs w:val="24"/>
      <w:lang w:val="ru-RU" w:eastAsia="zh-CN"/>
    </w:rPr>
  </w:style>
  <w:style w:type="paragraph" w:customStyle="1" w:styleId="af4">
    <w:name w:val="Òåêñò"/>
    <w:rsid w:val="00341B1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2">
    <w:name w:val="Ïîäçàã3"/>
    <w:basedOn w:val="a"/>
    <w:rsid w:val="00341B1E"/>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rsid w:val="00341B1E"/>
    <w:pPr>
      <w:spacing w:line="240" w:lineRule="auto"/>
    </w:pPr>
    <w:rPr>
      <w:rFonts w:ascii="Verdana" w:eastAsia="Times New Roman" w:hAnsi="Verdana" w:cs="Verdana"/>
      <w:color w:val="auto"/>
      <w:sz w:val="20"/>
      <w:szCs w:val="20"/>
      <w:lang w:val="en-US" w:eastAsia="en-US"/>
    </w:rPr>
  </w:style>
  <w:style w:type="paragraph" w:customStyle="1" w:styleId="Style10">
    <w:name w:val="Style10"/>
    <w:basedOn w:val="a"/>
    <w:rsid w:val="00341B1E"/>
    <w:pPr>
      <w:widowControl w:val="0"/>
      <w:autoSpaceDE w:val="0"/>
      <w:autoSpaceDN w:val="0"/>
      <w:adjustRightInd w:val="0"/>
      <w:spacing w:line="336" w:lineRule="exact"/>
      <w:ind w:firstLine="3509"/>
    </w:pPr>
    <w:rPr>
      <w:rFonts w:ascii="Times New Roman" w:eastAsia="Times New Roman" w:hAnsi="Times New Roman" w:cs="Times New Roman"/>
      <w:color w:val="auto"/>
      <w:sz w:val="24"/>
      <w:szCs w:val="24"/>
    </w:rPr>
  </w:style>
  <w:style w:type="character" w:customStyle="1" w:styleId="FontStyle22">
    <w:name w:val="Font Style22"/>
    <w:rsid w:val="00341B1E"/>
    <w:rPr>
      <w:rFonts w:ascii="Times New Roman" w:hAnsi="Times New Roman" w:cs="Times New Roman" w:hint="default"/>
      <w:sz w:val="24"/>
      <w:szCs w:val="24"/>
    </w:rPr>
  </w:style>
  <w:style w:type="character" w:customStyle="1" w:styleId="Arial">
    <w:name w:val="Основной текст + Arial"/>
    <w:aliases w:val="7,5 pt,Полужирный,Интервал 0 pt6"/>
    <w:basedOn w:val="a0"/>
    <w:uiPriority w:val="99"/>
    <w:rsid w:val="0062571E"/>
    <w:rPr>
      <w:rFonts w:ascii="Arial" w:hAnsi="Arial" w:cs="Arial"/>
      <w:b/>
      <w:bCs/>
      <w:color w:val="000000"/>
      <w:spacing w:val="2"/>
      <w:w w:val="100"/>
      <w:position w:val="0"/>
      <w:sz w:val="15"/>
      <w:szCs w:val="15"/>
      <w:u w:val="none"/>
      <w:lang w:val="uk-UA"/>
    </w:rPr>
  </w:style>
  <w:style w:type="character" w:customStyle="1" w:styleId="Arial4">
    <w:name w:val="Основной текст + Arial4"/>
    <w:aliases w:val="6 pt"/>
    <w:basedOn w:val="a0"/>
    <w:uiPriority w:val="99"/>
    <w:rsid w:val="0062571E"/>
    <w:rPr>
      <w:rFonts w:ascii="Arial" w:hAnsi="Arial" w:cs="Arial"/>
      <w:color w:val="000000"/>
      <w:w w:val="100"/>
      <w:position w:val="0"/>
      <w:sz w:val="12"/>
      <w:szCs w:val="12"/>
      <w:u w:val="none"/>
      <w:lang w:val="uk-UA"/>
    </w:rPr>
  </w:style>
  <w:style w:type="character" w:customStyle="1" w:styleId="Hyperlink2">
    <w:name w:val="Hyperlink.2"/>
    <w:uiPriority w:val="99"/>
    <w:rsid w:val="00F343AE"/>
    <w:rPr>
      <w:lang w:val="ru-RU"/>
    </w:rPr>
  </w:style>
  <w:style w:type="paragraph" w:customStyle="1" w:styleId="TableParagraph">
    <w:name w:val="Table Paragraph"/>
    <w:basedOn w:val="a"/>
    <w:uiPriority w:val="1"/>
    <w:qFormat/>
    <w:rsid w:val="00D8251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a5">
    <w:name w:val="Абзац списка Знак"/>
    <w:link w:val="a4"/>
    <w:uiPriority w:val="34"/>
    <w:locked/>
    <w:rsid w:val="00D82514"/>
    <w:rPr>
      <w:lang w:val="ru-RU"/>
    </w:rPr>
  </w:style>
  <w:style w:type="paragraph" w:customStyle="1" w:styleId="login-buttonuser">
    <w:name w:val="login-button__user"/>
    <w:basedOn w:val="a"/>
    <w:rsid w:val="00D8251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110">
    <w:name w:val="Обычный11"/>
    <w:qFormat/>
    <w:rsid w:val="00D82514"/>
    <w:pPr>
      <w:spacing w:after="0" w:line="276" w:lineRule="auto"/>
    </w:pPr>
    <w:rPr>
      <w:rFonts w:ascii="Arial" w:eastAsia="Times New Roman" w:hAnsi="Arial" w:cs="Arial"/>
      <w:color w:val="000000"/>
      <w:lang w:val="ru-RU" w:eastAsia="ru-RU"/>
    </w:rPr>
  </w:style>
  <w:style w:type="character" w:customStyle="1" w:styleId="rvts9">
    <w:name w:val="rvts9"/>
    <w:rsid w:val="00D74966"/>
  </w:style>
  <w:style w:type="character" w:customStyle="1" w:styleId="rvts23">
    <w:name w:val="rvts23"/>
    <w:rsid w:val="00D74966"/>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rsid w:val="000921D5"/>
    <w:rPr>
      <w:sz w:val="24"/>
      <w:szCs w:val="24"/>
    </w:rPr>
  </w:style>
  <w:style w:type="paragraph" w:customStyle="1" w:styleId="Style9">
    <w:name w:val="Style9"/>
    <w:basedOn w:val="a"/>
    <w:uiPriority w:val="99"/>
    <w:rsid w:val="000921D5"/>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FontStyle15">
    <w:name w:val="Font Style15"/>
    <w:uiPriority w:val="99"/>
    <w:rsid w:val="000921D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46912090">
      <w:bodyDiv w:val="1"/>
      <w:marLeft w:val="0"/>
      <w:marRight w:val="0"/>
      <w:marTop w:val="0"/>
      <w:marBottom w:val="0"/>
      <w:divBdr>
        <w:top w:val="none" w:sz="0" w:space="0" w:color="auto"/>
        <w:left w:val="none" w:sz="0" w:space="0" w:color="auto"/>
        <w:bottom w:val="none" w:sz="0" w:space="0" w:color="auto"/>
        <w:right w:val="none" w:sz="0" w:space="0" w:color="auto"/>
      </w:divBdr>
    </w:div>
    <w:div w:id="396630002">
      <w:bodyDiv w:val="1"/>
      <w:marLeft w:val="0"/>
      <w:marRight w:val="0"/>
      <w:marTop w:val="0"/>
      <w:marBottom w:val="0"/>
      <w:divBdr>
        <w:top w:val="none" w:sz="0" w:space="0" w:color="auto"/>
        <w:left w:val="none" w:sz="0" w:space="0" w:color="auto"/>
        <w:bottom w:val="none" w:sz="0" w:space="0" w:color="auto"/>
        <w:right w:val="none" w:sz="0" w:space="0" w:color="auto"/>
      </w:divBdr>
    </w:div>
    <w:div w:id="483278745">
      <w:bodyDiv w:val="1"/>
      <w:marLeft w:val="0"/>
      <w:marRight w:val="0"/>
      <w:marTop w:val="0"/>
      <w:marBottom w:val="0"/>
      <w:divBdr>
        <w:top w:val="none" w:sz="0" w:space="0" w:color="auto"/>
        <w:left w:val="none" w:sz="0" w:space="0" w:color="auto"/>
        <w:bottom w:val="none" w:sz="0" w:space="0" w:color="auto"/>
        <w:right w:val="none" w:sz="0" w:space="0" w:color="auto"/>
      </w:divBdr>
    </w:div>
    <w:div w:id="1076317525">
      <w:bodyDiv w:val="1"/>
      <w:marLeft w:val="0"/>
      <w:marRight w:val="0"/>
      <w:marTop w:val="0"/>
      <w:marBottom w:val="0"/>
      <w:divBdr>
        <w:top w:val="none" w:sz="0" w:space="0" w:color="auto"/>
        <w:left w:val="none" w:sz="0" w:space="0" w:color="auto"/>
        <w:bottom w:val="none" w:sz="0" w:space="0" w:color="auto"/>
        <w:right w:val="none" w:sz="0" w:space="0" w:color="auto"/>
      </w:divBdr>
    </w:div>
    <w:div w:id="1094858021">
      <w:bodyDiv w:val="1"/>
      <w:marLeft w:val="0"/>
      <w:marRight w:val="0"/>
      <w:marTop w:val="0"/>
      <w:marBottom w:val="0"/>
      <w:divBdr>
        <w:top w:val="none" w:sz="0" w:space="0" w:color="auto"/>
        <w:left w:val="none" w:sz="0" w:space="0" w:color="auto"/>
        <w:bottom w:val="none" w:sz="0" w:space="0" w:color="auto"/>
        <w:right w:val="none" w:sz="0" w:space="0" w:color="auto"/>
      </w:divBdr>
    </w:div>
    <w:div w:id="1335887315">
      <w:bodyDiv w:val="1"/>
      <w:marLeft w:val="0"/>
      <w:marRight w:val="0"/>
      <w:marTop w:val="0"/>
      <w:marBottom w:val="0"/>
      <w:divBdr>
        <w:top w:val="none" w:sz="0" w:space="0" w:color="auto"/>
        <w:left w:val="none" w:sz="0" w:space="0" w:color="auto"/>
        <w:bottom w:val="none" w:sz="0" w:space="0" w:color="auto"/>
        <w:right w:val="none" w:sz="0" w:space="0" w:color="auto"/>
      </w:divBdr>
    </w:div>
    <w:div w:id="1784953655">
      <w:bodyDiv w:val="1"/>
      <w:marLeft w:val="0"/>
      <w:marRight w:val="0"/>
      <w:marTop w:val="0"/>
      <w:marBottom w:val="0"/>
      <w:divBdr>
        <w:top w:val="none" w:sz="0" w:space="0" w:color="auto"/>
        <w:left w:val="none" w:sz="0" w:space="0" w:color="auto"/>
        <w:bottom w:val="none" w:sz="0" w:space="0" w:color="auto"/>
        <w:right w:val="none" w:sz="0" w:space="0" w:color="auto"/>
      </w:divBdr>
    </w:div>
    <w:div w:id="1863397295">
      <w:bodyDiv w:val="1"/>
      <w:marLeft w:val="0"/>
      <w:marRight w:val="0"/>
      <w:marTop w:val="0"/>
      <w:marBottom w:val="0"/>
      <w:divBdr>
        <w:top w:val="none" w:sz="0" w:space="0" w:color="auto"/>
        <w:left w:val="none" w:sz="0" w:space="0" w:color="auto"/>
        <w:bottom w:val="none" w:sz="0" w:space="0" w:color="auto"/>
        <w:right w:val="none" w:sz="0" w:space="0" w:color="auto"/>
      </w:divBdr>
      <w:divsChild>
        <w:div w:id="15978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mailto:med--i@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10</Pages>
  <Words>19168</Words>
  <Characters>10927</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Пустовіт Олександр</dc:creator>
  <cp:lastModifiedBy>Користувач</cp:lastModifiedBy>
  <cp:revision>10</cp:revision>
  <cp:lastPrinted>2020-11-26T14:07:00Z</cp:lastPrinted>
  <dcterms:created xsi:type="dcterms:W3CDTF">2022-08-16T08:33:00Z</dcterms:created>
  <dcterms:modified xsi:type="dcterms:W3CDTF">2022-08-17T08:12:00Z</dcterms:modified>
</cp:coreProperties>
</file>