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ACF" w:rsidRDefault="00DF6ACF" w:rsidP="00DF6ACF">
      <w:pPr>
        <w:tabs>
          <w:tab w:val="left" w:pos="-540"/>
        </w:tabs>
        <w:spacing w:line="240" w:lineRule="auto"/>
        <w:ind w:left="180" w:firstLine="387"/>
        <w:jc w:val="right"/>
        <w:rPr>
          <w:rFonts w:ascii="Times New Roman" w:hAnsi="Times New Roman" w:cs="Times New Roman"/>
          <w:b/>
          <w:color w:val="auto"/>
          <w:sz w:val="24"/>
          <w:szCs w:val="24"/>
          <w:u w:val="single"/>
          <w:lang w:val="uk-UA"/>
        </w:rPr>
      </w:pPr>
      <w:r>
        <w:rPr>
          <w:rFonts w:ascii="Times New Roman" w:hAnsi="Times New Roman" w:cs="Times New Roman"/>
          <w:b/>
          <w:color w:val="auto"/>
          <w:sz w:val="24"/>
          <w:szCs w:val="24"/>
          <w:u w:val="single"/>
          <w:lang w:val="uk-UA"/>
        </w:rPr>
        <w:t>Додаток №4</w:t>
      </w:r>
    </w:p>
    <w:p w:rsidR="00DF6ACF" w:rsidRPr="00094E13" w:rsidRDefault="00DF6ACF" w:rsidP="00DF6ACF">
      <w:pPr>
        <w:tabs>
          <w:tab w:val="left" w:pos="-540"/>
        </w:tabs>
        <w:spacing w:line="240" w:lineRule="auto"/>
        <w:ind w:left="180" w:firstLine="387"/>
        <w:jc w:val="right"/>
        <w:rPr>
          <w:rFonts w:ascii="Times New Roman" w:hAnsi="Times New Roman" w:cs="Times New Roman"/>
          <w:b/>
          <w:color w:val="auto"/>
          <w:sz w:val="24"/>
          <w:szCs w:val="24"/>
          <w:u w:val="single"/>
          <w:lang w:val="uk-UA"/>
        </w:rPr>
      </w:pPr>
      <w:r w:rsidRPr="00094E13">
        <w:rPr>
          <w:rFonts w:ascii="Times New Roman" w:hAnsi="Times New Roman" w:cs="Times New Roman"/>
          <w:b/>
          <w:color w:val="auto"/>
          <w:sz w:val="24"/>
          <w:szCs w:val="24"/>
          <w:u w:val="single"/>
          <w:lang w:val="uk-UA"/>
        </w:rPr>
        <w:t xml:space="preserve">до </w:t>
      </w:r>
      <w:r w:rsidR="009F0A92">
        <w:rPr>
          <w:rFonts w:ascii="Times New Roman" w:hAnsi="Times New Roman" w:cs="Times New Roman"/>
          <w:b/>
          <w:color w:val="auto"/>
          <w:sz w:val="24"/>
          <w:szCs w:val="24"/>
          <w:u w:val="single"/>
          <w:lang w:val="uk-UA"/>
        </w:rPr>
        <w:t xml:space="preserve">оголошення </w:t>
      </w:r>
      <w:r w:rsidRPr="00094E13">
        <w:rPr>
          <w:rFonts w:ascii="Times New Roman" w:hAnsi="Times New Roman" w:cs="Times New Roman"/>
          <w:b/>
          <w:color w:val="auto"/>
          <w:sz w:val="24"/>
          <w:szCs w:val="24"/>
          <w:u w:val="single"/>
          <w:lang w:val="uk-UA"/>
        </w:rPr>
        <w:t>спрощеної закупівлі</w:t>
      </w:r>
    </w:p>
    <w:p w:rsidR="00DF6ACF" w:rsidRPr="00F343AE" w:rsidRDefault="00DF6ACF" w:rsidP="00DF6ACF">
      <w:pPr>
        <w:tabs>
          <w:tab w:val="left" w:pos="0"/>
        </w:tabs>
        <w:spacing w:line="240" w:lineRule="auto"/>
        <w:rPr>
          <w:rFonts w:ascii="Times New Roman" w:eastAsia="Times New Roman" w:hAnsi="Times New Roman" w:cs="Times New Roman"/>
          <w:i/>
          <w:iCs/>
          <w:color w:val="FF0000"/>
          <w:sz w:val="24"/>
          <w:szCs w:val="24"/>
          <w:lang w:val="uk-UA"/>
        </w:rPr>
      </w:pPr>
      <w:r>
        <w:rPr>
          <w:rFonts w:ascii="Times New Roman" w:eastAsia="Times New Roman" w:hAnsi="Times New Roman" w:cs="Times New Roman"/>
          <w:i/>
          <w:iCs/>
          <w:color w:val="FF0000"/>
          <w:sz w:val="24"/>
          <w:szCs w:val="24"/>
          <w:lang w:val="uk-UA"/>
        </w:rPr>
        <w:t>ПРОЄКТ</w:t>
      </w:r>
    </w:p>
    <w:p w:rsidR="00DF6ACF" w:rsidRDefault="00DF6ACF" w:rsidP="00DF6ACF">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ДОГОВІР</w:t>
      </w:r>
    </w:p>
    <w:p w:rsidR="00DF6ACF" w:rsidRDefault="00DF6ACF" w:rsidP="00DF6ACF">
      <w:pPr>
        <w:spacing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поставки</w:t>
      </w:r>
    </w:p>
    <w:p w:rsidR="00DF6ACF" w:rsidRDefault="00DF6ACF" w:rsidP="00DF6ACF">
      <w:pPr>
        <w:spacing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«__» __________ 2022</w:t>
      </w:r>
      <w:r w:rsidR="00EF4788">
        <w:rPr>
          <w:rFonts w:ascii="Times New Roman" w:hAnsi="Times New Roman" w:cs="Times New Roman"/>
          <w:b/>
          <w:bCs/>
          <w:sz w:val="28"/>
          <w:szCs w:val="28"/>
          <w:lang w:val="uk-UA"/>
        </w:rPr>
        <w:t xml:space="preserve"> р.</w:t>
      </w:r>
    </w:p>
    <w:p w:rsidR="00DF6ACF" w:rsidRPr="008E7501" w:rsidRDefault="00DF6ACF" w:rsidP="00DF6ACF">
      <w:pPr>
        <w:spacing w:line="240" w:lineRule="auto"/>
        <w:jc w:val="center"/>
        <w:rPr>
          <w:rFonts w:ascii="Times New Roman" w:hAnsi="Times New Roman" w:cs="Times New Roman"/>
          <w:b/>
          <w:bCs/>
          <w:sz w:val="28"/>
          <w:szCs w:val="28"/>
          <w:lang w:val="uk-UA"/>
        </w:rPr>
      </w:pPr>
    </w:p>
    <w:p w:rsidR="005D6E46" w:rsidRPr="005D6E46" w:rsidRDefault="00AE5808" w:rsidP="005D6E46">
      <w:pPr>
        <w:spacing w:line="240" w:lineRule="auto"/>
        <w:jc w:val="both"/>
        <w:rPr>
          <w:rFonts w:ascii="Times New Roman" w:eastAsia="Times New Roman" w:hAnsi="Times New Roman" w:cs="Times New Roman"/>
          <w:color w:val="FF0000"/>
          <w:sz w:val="24"/>
          <w:szCs w:val="24"/>
          <w:shd w:val="clear" w:color="auto" w:fill="FFF2CC"/>
          <w:lang w:val="uk-UA"/>
        </w:rPr>
      </w:pPr>
      <w:r w:rsidRPr="005D6E46">
        <w:rPr>
          <w:rFonts w:ascii="Times New Roman" w:hAnsi="Times New Roman" w:cs="Times New Roman"/>
          <w:b/>
          <w:color w:val="000000" w:themeColor="text1"/>
          <w:sz w:val="24"/>
          <w:szCs w:val="24"/>
          <w:lang w:val="uk-UA"/>
        </w:rPr>
        <w:t xml:space="preserve">Комунальне некомерційне підприємство «Переяславська багатопрофільна лікарня інтенсивного лікування» Переяславської міської ради, </w:t>
      </w:r>
      <w:proofErr w:type="spellStart"/>
      <w:r w:rsidRPr="005D6E46">
        <w:rPr>
          <w:rFonts w:ascii="Times New Roman" w:hAnsi="Times New Roman" w:cs="Times New Roman"/>
          <w:b/>
          <w:color w:val="000000" w:themeColor="text1"/>
          <w:sz w:val="24"/>
          <w:szCs w:val="24"/>
          <w:lang w:val="uk-UA"/>
        </w:rPr>
        <w:t>Студениківської</w:t>
      </w:r>
      <w:proofErr w:type="spellEnd"/>
      <w:r w:rsidRPr="005D6E46">
        <w:rPr>
          <w:rFonts w:ascii="Times New Roman" w:hAnsi="Times New Roman" w:cs="Times New Roman"/>
          <w:b/>
          <w:color w:val="000000" w:themeColor="text1"/>
          <w:sz w:val="24"/>
          <w:szCs w:val="24"/>
          <w:lang w:val="uk-UA"/>
        </w:rPr>
        <w:t xml:space="preserve"> сільської ради, </w:t>
      </w:r>
      <w:proofErr w:type="spellStart"/>
      <w:r w:rsidRPr="005D6E46">
        <w:rPr>
          <w:rFonts w:ascii="Times New Roman" w:hAnsi="Times New Roman" w:cs="Times New Roman"/>
          <w:b/>
          <w:color w:val="000000" w:themeColor="text1"/>
          <w:sz w:val="24"/>
          <w:szCs w:val="24"/>
          <w:lang w:val="uk-UA"/>
        </w:rPr>
        <w:t>Дівичківської</w:t>
      </w:r>
      <w:proofErr w:type="spellEnd"/>
      <w:r w:rsidRPr="005D6E46">
        <w:rPr>
          <w:rFonts w:ascii="Times New Roman" w:hAnsi="Times New Roman" w:cs="Times New Roman"/>
          <w:b/>
          <w:color w:val="000000" w:themeColor="text1"/>
          <w:sz w:val="24"/>
          <w:szCs w:val="24"/>
          <w:lang w:val="uk-UA"/>
        </w:rPr>
        <w:t xml:space="preserve"> сільської ради та </w:t>
      </w:r>
      <w:proofErr w:type="spellStart"/>
      <w:r w:rsidRPr="005D6E46">
        <w:rPr>
          <w:rFonts w:ascii="Times New Roman" w:hAnsi="Times New Roman" w:cs="Times New Roman"/>
          <w:b/>
          <w:color w:val="000000" w:themeColor="text1"/>
          <w:sz w:val="24"/>
          <w:szCs w:val="24"/>
          <w:lang w:val="uk-UA"/>
        </w:rPr>
        <w:t>Циблівської</w:t>
      </w:r>
      <w:proofErr w:type="spellEnd"/>
      <w:r w:rsidRPr="005D6E46">
        <w:rPr>
          <w:rFonts w:ascii="Times New Roman" w:hAnsi="Times New Roman" w:cs="Times New Roman"/>
          <w:b/>
          <w:color w:val="000000" w:themeColor="text1"/>
          <w:sz w:val="24"/>
          <w:szCs w:val="24"/>
          <w:lang w:val="uk-UA"/>
        </w:rPr>
        <w:t xml:space="preserve"> сільської ради</w:t>
      </w:r>
      <w:r w:rsidRPr="005D6E46">
        <w:rPr>
          <w:rFonts w:ascii="Times New Roman" w:hAnsi="Times New Roman" w:cs="Times New Roman"/>
          <w:color w:val="000000" w:themeColor="text1"/>
          <w:sz w:val="24"/>
          <w:szCs w:val="24"/>
          <w:lang w:val="uk-UA"/>
        </w:rPr>
        <w:t xml:space="preserve">, </w:t>
      </w:r>
      <w:r w:rsidRPr="005D6E46">
        <w:rPr>
          <w:rFonts w:ascii="Times New Roman" w:hAnsi="Times New Roman" w:cs="Times New Roman"/>
          <w:sz w:val="24"/>
          <w:szCs w:val="24"/>
          <w:lang w:val="uk-UA"/>
        </w:rPr>
        <w:t>іменоване надалі «</w:t>
      </w:r>
      <w:r w:rsidRPr="005D6E46">
        <w:rPr>
          <w:rFonts w:ascii="Times New Roman" w:hAnsi="Times New Roman" w:cs="Times New Roman"/>
          <w:b/>
          <w:sz w:val="24"/>
          <w:szCs w:val="24"/>
          <w:lang w:val="uk-UA"/>
        </w:rPr>
        <w:t xml:space="preserve">Покупець», </w:t>
      </w:r>
      <w:r w:rsidRPr="005D6E46">
        <w:rPr>
          <w:rFonts w:ascii="Times New Roman" w:hAnsi="Times New Roman" w:cs="Times New Roman"/>
          <w:color w:val="000000" w:themeColor="text1"/>
          <w:sz w:val="24"/>
          <w:szCs w:val="24"/>
          <w:lang w:val="uk-UA"/>
        </w:rPr>
        <w:t xml:space="preserve">в особі директора </w:t>
      </w:r>
      <w:proofErr w:type="spellStart"/>
      <w:r w:rsidRPr="005D6E46">
        <w:rPr>
          <w:rFonts w:ascii="Times New Roman" w:hAnsi="Times New Roman" w:cs="Times New Roman"/>
          <w:b/>
          <w:color w:val="000000" w:themeColor="text1"/>
          <w:sz w:val="24"/>
          <w:szCs w:val="24"/>
          <w:lang w:val="uk-UA"/>
        </w:rPr>
        <w:t>Кузьменчук</w:t>
      </w:r>
      <w:proofErr w:type="spellEnd"/>
      <w:r w:rsidRPr="005D6E46">
        <w:rPr>
          <w:rFonts w:ascii="Times New Roman" w:hAnsi="Times New Roman" w:cs="Times New Roman"/>
          <w:b/>
          <w:color w:val="000000" w:themeColor="text1"/>
          <w:sz w:val="24"/>
          <w:szCs w:val="24"/>
          <w:lang w:val="uk-UA"/>
        </w:rPr>
        <w:t xml:space="preserve"> Лариси Василівни</w:t>
      </w:r>
      <w:r w:rsidRPr="005D6E46">
        <w:rPr>
          <w:rFonts w:ascii="Times New Roman" w:hAnsi="Times New Roman" w:cs="Times New Roman"/>
          <w:color w:val="000000" w:themeColor="text1"/>
          <w:sz w:val="24"/>
          <w:szCs w:val="24"/>
          <w:lang w:val="uk-UA"/>
        </w:rPr>
        <w:t>, яка діє на підставі Статуту</w:t>
      </w:r>
      <w:r w:rsidRPr="005D6E46">
        <w:rPr>
          <w:rFonts w:ascii="Times New Roman" w:hAnsi="Times New Roman" w:cs="Times New Roman"/>
          <w:sz w:val="24"/>
          <w:szCs w:val="24"/>
          <w:shd w:val="clear" w:color="auto" w:fill="FFFFFF" w:themeFill="background1"/>
          <w:lang w:val="uk-UA"/>
        </w:rPr>
        <w:t xml:space="preserve"> </w:t>
      </w:r>
      <w:r w:rsidR="00DF6ACF" w:rsidRPr="005D6E46">
        <w:rPr>
          <w:rFonts w:ascii="Times New Roman" w:hAnsi="Times New Roman" w:cs="Times New Roman"/>
          <w:sz w:val="24"/>
          <w:szCs w:val="24"/>
          <w:shd w:val="clear" w:color="auto" w:fill="FFFFFF" w:themeFill="background1"/>
          <w:lang w:val="uk-UA"/>
        </w:rPr>
        <w:t xml:space="preserve">(далі – </w:t>
      </w:r>
      <w:r w:rsidR="00DF6ACF" w:rsidRPr="005D6E46">
        <w:rPr>
          <w:rFonts w:ascii="Times New Roman" w:hAnsi="Times New Roman" w:cs="Times New Roman"/>
          <w:b/>
          <w:sz w:val="24"/>
          <w:szCs w:val="24"/>
          <w:shd w:val="clear" w:color="auto" w:fill="FFFFFF" w:themeFill="background1"/>
          <w:lang w:val="uk-UA"/>
        </w:rPr>
        <w:t>Покупець</w:t>
      </w:r>
      <w:r w:rsidR="00DF6ACF" w:rsidRPr="005D6E46">
        <w:rPr>
          <w:rFonts w:ascii="Times New Roman" w:hAnsi="Times New Roman" w:cs="Times New Roman"/>
          <w:sz w:val="24"/>
          <w:szCs w:val="24"/>
          <w:shd w:val="clear" w:color="auto" w:fill="FFFFFF" w:themeFill="background1"/>
          <w:lang w:val="uk-UA"/>
        </w:rPr>
        <w:t xml:space="preserve">), з однієї сторони, і </w:t>
      </w:r>
      <w:r w:rsidR="00DF6ACF" w:rsidRPr="005D6E46">
        <w:rPr>
          <w:rFonts w:ascii="Times New Roman" w:hAnsi="Times New Roman" w:cs="Times New Roman"/>
          <w:i/>
          <w:sz w:val="24"/>
          <w:szCs w:val="24"/>
          <w:u w:val="single"/>
          <w:shd w:val="clear" w:color="auto" w:fill="FFFFFF" w:themeFill="background1"/>
          <w:lang w:val="uk-UA"/>
        </w:rPr>
        <w:t>_______________________</w:t>
      </w:r>
      <w:r w:rsidR="00DF6ACF" w:rsidRPr="005D6E46">
        <w:rPr>
          <w:rFonts w:ascii="Times New Roman" w:hAnsi="Times New Roman" w:cs="Times New Roman"/>
          <w:sz w:val="24"/>
          <w:szCs w:val="24"/>
          <w:shd w:val="clear" w:color="auto" w:fill="FFFFFF" w:themeFill="background1"/>
          <w:lang w:val="uk-UA"/>
        </w:rPr>
        <w:t xml:space="preserve">в </w:t>
      </w:r>
      <w:proofErr w:type="spellStart"/>
      <w:r w:rsidR="00DF6ACF" w:rsidRPr="005D6E46">
        <w:rPr>
          <w:rFonts w:ascii="Times New Roman" w:hAnsi="Times New Roman" w:cs="Times New Roman"/>
          <w:sz w:val="24"/>
          <w:szCs w:val="24"/>
          <w:shd w:val="clear" w:color="auto" w:fill="FFFFFF" w:themeFill="background1"/>
          <w:lang w:val="uk-UA"/>
        </w:rPr>
        <w:t>особі</w:t>
      </w:r>
      <w:r w:rsidR="00DF6ACF" w:rsidRPr="005D6E46">
        <w:rPr>
          <w:rFonts w:ascii="Times New Roman" w:hAnsi="Times New Roman" w:cs="Times New Roman"/>
          <w:i/>
          <w:sz w:val="24"/>
          <w:szCs w:val="24"/>
          <w:u w:val="single"/>
          <w:shd w:val="clear" w:color="auto" w:fill="FFFFFF" w:themeFill="background1"/>
          <w:lang w:val="uk-UA"/>
        </w:rPr>
        <w:t>_____________</w:t>
      </w:r>
      <w:proofErr w:type="spellEnd"/>
      <w:r w:rsidR="00DF6ACF" w:rsidRPr="005D6E46">
        <w:rPr>
          <w:rFonts w:ascii="Times New Roman" w:hAnsi="Times New Roman" w:cs="Times New Roman"/>
          <w:i/>
          <w:sz w:val="24"/>
          <w:szCs w:val="24"/>
          <w:u w:val="single"/>
          <w:shd w:val="clear" w:color="auto" w:fill="FFFFFF" w:themeFill="background1"/>
          <w:lang w:val="uk-UA"/>
        </w:rPr>
        <w:t>______</w:t>
      </w:r>
      <w:r w:rsidR="00DF6ACF" w:rsidRPr="005D6E46">
        <w:rPr>
          <w:rFonts w:ascii="Times New Roman" w:hAnsi="Times New Roman" w:cs="Times New Roman"/>
          <w:i/>
          <w:sz w:val="24"/>
          <w:szCs w:val="24"/>
          <w:shd w:val="clear" w:color="auto" w:fill="FFFFFF" w:themeFill="background1"/>
          <w:lang w:val="uk-UA"/>
        </w:rPr>
        <w:t>,</w:t>
      </w:r>
      <w:r w:rsidR="00DF6ACF" w:rsidRPr="005D6E46">
        <w:rPr>
          <w:rFonts w:ascii="Times New Roman" w:hAnsi="Times New Roman" w:cs="Times New Roman"/>
          <w:sz w:val="24"/>
          <w:szCs w:val="24"/>
          <w:shd w:val="clear" w:color="auto" w:fill="FFFFFF" w:themeFill="background1"/>
          <w:lang w:val="uk-UA"/>
        </w:rPr>
        <w:t xml:space="preserve">який діє на підставі </w:t>
      </w:r>
      <w:r w:rsidR="00DF6ACF" w:rsidRPr="005D6E46">
        <w:rPr>
          <w:rFonts w:ascii="Times New Roman" w:hAnsi="Times New Roman" w:cs="Times New Roman"/>
          <w:i/>
          <w:sz w:val="24"/>
          <w:szCs w:val="24"/>
          <w:u w:val="single"/>
          <w:shd w:val="clear" w:color="auto" w:fill="FFFFFF" w:themeFill="background1"/>
          <w:lang w:val="uk-UA"/>
        </w:rPr>
        <w:t>________________</w:t>
      </w:r>
      <w:r w:rsidR="00DF6ACF" w:rsidRPr="005D6E46">
        <w:rPr>
          <w:rFonts w:ascii="Times New Roman" w:hAnsi="Times New Roman" w:cs="Times New Roman"/>
          <w:sz w:val="24"/>
          <w:szCs w:val="24"/>
          <w:shd w:val="clear" w:color="auto" w:fill="FFFFFF" w:themeFill="background1"/>
          <w:lang w:val="uk-UA"/>
        </w:rPr>
        <w:t xml:space="preserve"> (далі – </w:t>
      </w:r>
      <w:r w:rsidR="00DF6ACF" w:rsidRPr="005D6E46">
        <w:rPr>
          <w:rFonts w:ascii="Times New Roman" w:hAnsi="Times New Roman" w:cs="Times New Roman"/>
          <w:b/>
          <w:sz w:val="24"/>
          <w:szCs w:val="24"/>
          <w:shd w:val="clear" w:color="auto" w:fill="FFFFFF" w:themeFill="background1"/>
          <w:lang w:val="uk-UA"/>
        </w:rPr>
        <w:t>Постачальник</w:t>
      </w:r>
      <w:r w:rsidR="00DF6ACF" w:rsidRPr="005D6E46">
        <w:rPr>
          <w:rFonts w:ascii="Times New Roman" w:hAnsi="Times New Roman" w:cs="Times New Roman"/>
          <w:sz w:val="24"/>
          <w:szCs w:val="24"/>
          <w:shd w:val="clear" w:color="auto" w:fill="FFFFFF" w:themeFill="background1"/>
          <w:lang w:val="uk-UA"/>
        </w:rPr>
        <w:t xml:space="preserve">), з іншої сторони, далі разом – Сторони, </w:t>
      </w:r>
      <w:r w:rsidR="005D6E46" w:rsidRPr="005D6E46">
        <w:rPr>
          <w:rFonts w:ascii="Times New Roman" w:eastAsia="Times New Roman" w:hAnsi="Times New Roman" w:cs="Times New Roman"/>
          <w:color w:val="242424"/>
          <w:sz w:val="24"/>
          <w:szCs w:val="24"/>
          <w:lang w:val="uk-UA"/>
        </w:rPr>
        <w:t xml:space="preserve">відповідно до </w:t>
      </w:r>
      <w:hyperlink r:id="rId4">
        <w:r w:rsidR="005D6E46" w:rsidRPr="005D6E46">
          <w:rPr>
            <w:rFonts w:ascii="Times New Roman" w:eastAsia="Times New Roman" w:hAnsi="Times New Roman" w:cs="Times New Roman"/>
            <w:color w:val="242424"/>
            <w:sz w:val="24"/>
            <w:szCs w:val="24"/>
            <w:lang w:val="uk-UA"/>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005D6E46">
        <w:rPr>
          <w:rFonts w:ascii="Times New Roman" w:hAnsi="Times New Roman" w:cs="Times New Roman"/>
          <w:sz w:val="24"/>
          <w:szCs w:val="24"/>
          <w:lang w:val="uk-UA"/>
        </w:rPr>
        <w:t xml:space="preserve">, </w:t>
      </w:r>
      <w:r w:rsidR="009F0A92">
        <w:rPr>
          <w:rFonts w:ascii="Times New Roman" w:hAnsi="Times New Roman" w:cs="Times New Roman"/>
          <w:sz w:val="24"/>
          <w:szCs w:val="24"/>
          <w:lang w:val="uk-UA"/>
        </w:rPr>
        <w:t xml:space="preserve">відповідно до норм Цивільного та Господарського Кодексів України </w:t>
      </w:r>
      <w:r w:rsidR="005D6E46" w:rsidRPr="005D6E46">
        <w:rPr>
          <w:rFonts w:ascii="Times New Roman" w:eastAsia="Times New Roman" w:hAnsi="Times New Roman" w:cs="Times New Roman"/>
          <w:color w:val="242424"/>
          <w:sz w:val="24"/>
          <w:szCs w:val="24"/>
          <w:lang w:val="uk-UA"/>
        </w:rPr>
        <w:t>уклали цей Договір про таке</w:t>
      </w:r>
      <w:r w:rsidR="009F0A92">
        <w:rPr>
          <w:rFonts w:ascii="Times New Roman" w:eastAsia="Times New Roman" w:hAnsi="Times New Roman" w:cs="Times New Roman"/>
          <w:color w:val="242424"/>
          <w:sz w:val="24"/>
          <w:szCs w:val="24"/>
          <w:lang w:val="uk-UA"/>
        </w:rPr>
        <w:t>:</w:t>
      </w:r>
    </w:p>
    <w:p w:rsidR="00DF6ACF" w:rsidRPr="008E7501" w:rsidRDefault="00DF6ACF" w:rsidP="005D6E46">
      <w:pPr>
        <w:pStyle w:val="2"/>
        <w:shd w:val="clear" w:color="auto" w:fill="FDFEFD"/>
        <w:spacing w:line="360" w:lineRule="atLeast"/>
        <w:textAlignment w:val="baseline"/>
        <w:rPr>
          <w:i/>
        </w:rPr>
      </w:pPr>
    </w:p>
    <w:p w:rsidR="00DF6ACF" w:rsidRPr="008E7501" w:rsidRDefault="00DF6ACF" w:rsidP="00DF6ACF">
      <w:pPr>
        <w:ind w:firstLine="708"/>
        <w:jc w:val="center"/>
        <w:rPr>
          <w:rFonts w:ascii="Times New Roman" w:hAnsi="Times New Roman" w:cs="Times New Roman"/>
          <w:b/>
          <w:bCs/>
          <w:sz w:val="24"/>
          <w:szCs w:val="24"/>
          <w:lang w:val="uk-UA"/>
        </w:rPr>
      </w:pPr>
      <w:r w:rsidRPr="008E7501">
        <w:rPr>
          <w:rFonts w:ascii="Times New Roman" w:hAnsi="Times New Roman" w:cs="Times New Roman"/>
          <w:b/>
          <w:bCs/>
          <w:sz w:val="24"/>
          <w:szCs w:val="24"/>
          <w:lang w:val="uk-UA"/>
        </w:rPr>
        <w:t>1. ПРЕДМЕТ ДОГОВОРУ</w:t>
      </w:r>
    </w:p>
    <w:p w:rsidR="00DF6ACF" w:rsidRPr="008E7501" w:rsidRDefault="00DF6ACF" w:rsidP="00DF6ACF">
      <w:pPr>
        <w:pStyle w:val="login-buttonuser"/>
        <w:spacing w:before="0" w:beforeAutospacing="0" w:after="0" w:afterAutospacing="0"/>
        <w:jc w:val="both"/>
        <w:rPr>
          <w:color w:val="000000"/>
        </w:rPr>
      </w:pPr>
      <w:r w:rsidRPr="008E7501">
        <w:rPr>
          <w:b/>
          <w:bCs/>
          <w:color w:val="000000"/>
        </w:rPr>
        <w:t xml:space="preserve">1.1. </w:t>
      </w:r>
      <w:r w:rsidRPr="008E7501">
        <w:rPr>
          <w:bCs/>
          <w:color w:val="000000"/>
        </w:rPr>
        <w:t>Постачальник</w:t>
      </w:r>
      <w:r w:rsidRPr="008E7501">
        <w:rPr>
          <w:color w:val="000000"/>
        </w:rPr>
        <w:t xml:space="preserve"> зобов’язується передати </w:t>
      </w:r>
      <w:r w:rsidRPr="008E7501">
        <w:rPr>
          <w:bCs/>
          <w:color w:val="000000"/>
        </w:rPr>
        <w:t>Покупцеві</w:t>
      </w:r>
      <w:r w:rsidRPr="008E7501">
        <w:rPr>
          <w:color w:val="000000"/>
        </w:rPr>
        <w:t xml:space="preserve">, а </w:t>
      </w:r>
      <w:r w:rsidRPr="008E7501">
        <w:rPr>
          <w:bCs/>
          <w:color w:val="000000"/>
        </w:rPr>
        <w:t>Покупець</w:t>
      </w:r>
      <w:r>
        <w:rPr>
          <w:bCs/>
          <w:color w:val="000000"/>
        </w:rPr>
        <w:t xml:space="preserve"> </w:t>
      </w:r>
      <w:r w:rsidRPr="008E7501">
        <w:rPr>
          <w:color w:val="000000"/>
        </w:rPr>
        <w:t xml:space="preserve">оплачує й приймає </w:t>
      </w:r>
      <w:r w:rsidRPr="008E7501">
        <w:rPr>
          <w:b/>
          <w:color w:val="000000"/>
          <w:kern w:val="36"/>
        </w:rPr>
        <w:t xml:space="preserve">Бензин А-95; 09130000-9 Нафта і дистиляти за </w:t>
      </w:r>
      <w:proofErr w:type="spellStart"/>
      <w:r w:rsidRPr="008E7501">
        <w:rPr>
          <w:b/>
          <w:color w:val="000000"/>
          <w:kern w:val="36"/>
        </w:rPr>
        <w:t>ДК</w:t>
      </w:r>
      <w:proofErr w:type="spellEnd"/>
      <w:r w:rsidRPr="008E7501">
        <w:rPr>
          <w:b/>
          <w:color w:val="000000"/>
          <w:kern w:val="36"/>
        </w:rPr>
        <w:t xml:space="preserve"> 021:2015 Єдиного закупівельного словника</w:t>
      </w:r>
      <w:r w:rsidRPr="008E7501">
        <w:rPr>
          <w:bCs/>
        </w:rPr>
        <w:t>)</w:t>
      </w:r>
      <w:r>
        <w:rPr>
          <w:bCs/>
        </w:rPr>
        <w:t xml:space="preserve"> </w:t>
      </w:r>
      <w:r w:rsidRPr="008E7501">
        <w:rPr>
          <w:shd w:val="clear" w:color="auto" w:fill="FFFFFF"/>
        </w:rPr>
        <w:t xml:space="preserve">в подальшому іменовані - </w:t>
      </w:r>
      <w:r w:rsidRPr="008E7501">
        <w:rPr>
          <w:b/>
          <w:shd w:val="clear" w:color="auto" w:fill="FFFFFF"/>
        </w:rPr>
        <w:t>Товар</w:t>
      </w:r>
      <w:r w:rsidRPr="008E7501">
        <w:rPr>
          <w:color w:val="000000"/>
        </w:rPr>
        <w:t xml:space="preserve"> по бланках внутрішнього обігу Постачальника (надалі</w:t>
      </w:r>
      <w:r w:rsidRPr="008E7501">
        <w:rPr>
          <w:b/>
          <w:bCs/>
          <w:color w:val="000000"/>
        </w:rPr>
        <w:t xml:space="preserve"> - Талони</w:t>
      </w:r>
      <w:r w:rsidRPr="008E7501">
        <w:rPr>
          <w:color w:val="000000"/>
        </w:rPr>
        <w:t>), в асортименті, кількості та за цінами, зазначеними у рахунку-фактурі, видатковій накладній та Специфікації.</w:t>
      </w:r>
    </w:p>
    <w:p w:rsidR="00DF6ACF" w:rsidRPr="008E7501" w:rsidRDefault="00DF6ACF" w:rsidP="00DF6ACF">
      <w:pPr>
        <w:spacing w:line="240" w:lineRule="auto"/>
        <w:jc w:val="both"/>
        <w:rPr>
          <w:rFonts w:ascii="Times New Roman" w:hAnsi="Times New Roman" w:cs="Times New Roman"/>
          <w:sz w:val="24"/>
          <w:szCs w:val="24"/>
          <w:lang w:val="uk-UA"/>
        </w:rPr>
      </w:pPr>
      <w:r w:rsidRPr="008E7501">
        <w:rPr>
          <w:rFonts w:ascii="Times New Roman" w:hAnsi="Times New Roman" w:cs="Times New Roman"/>
          <w:sz w:val="24"/>
          <w:szCs w:val="24"/>
          <w:lang w:val="uk-UA"/>
        </w:rPr>
        <w:t>Специфікація є невід'ємною частиною цього Договору(Додаток № 1 до Договору).</w:t>
      </w:r>
    </w:p>
    <w:p w:rsidR="00DF6ACF" w:rsidRPr="008E7501" w:rsidRDefault="00DF6ACF" w:rsidP="00DF6ACF">
      <w:pPr>
        <w:spacing w:line="240" w:lineRule="auto"/>
        <w:jc w:val="both"/>
        <w:rPr>
          <w:rFonts w:ascii="Times New Roman" w:hAnsi="Times New Roman" w:cs="Times New Roman"/>
          <w:sz w:val="24"/>
          <w:szCs w:val="24"/>
          <w:lang w:val="uk-UA"/>
        </w:rPr>
      </w:pPr>
      <w:r w:rsidRPr="008E7501">
        <w:rPr>
          <w:rFonts w:ascii="Times New Roman" w:hAnsi="Times New Roman" w:cs="Times New Roman"/>
          <w:sz w:val="24"/>
          <w:szCs w:val="24"/>
          <w:lang w:val="uk-UA"/>
        </w:rPr>
        <w:t>Одиниця виміру Товару  -  літр.</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1.2.</w:t>
      </w:r>
      <w:r w:rsidRPr="008E7501">
        <w:rPr>
          <w:rFonts w:ascii="Times New Roman" w:hAnsi="Times New Roman" w:cs="Times New Roman"/>
          <w:sz w:val="24"/>
          <w:szCs w:val="24"/>
          <w:lang w:val="uk-UA"/>
        </w:rPr>
        <w:t xml:space="preserve"> Право власності на Товар переходить від Постачальника до Покупця з моменту підписання видаткової накладної. Ризик випадкової загибелі Товару переходить до Покупця з моменту одержання Товару на АЗС по Талонах.</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1.3</w:t>
      </w:r>
      <w:r w:rsidRPr="008E7501">
        <w:rPr>
          <w:rFonts w:ascii="Times New Roman" w:hAnsi="Times New Roman" w:cs="Times New Roman"/>
          <w:sz w:val="24"/>
          <w:szCs w:val="24"/>
          <w:lang w:val="uk-UA"/>
        </w:rPr>
        <w:t xml:space="preserve">. Передача Товару по цьому Договору здійснюється партіями: асортимент, кількість яких зазначена в Талоні. </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2. ЦІНА ДОГОВОРУ</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2.1.</w:t>
      </w:r>
      <w:r w:rsidRPr="008E7501">
        <w:rPr>
          <w:rFonts w:ascii="Times New Roman" w:hAnsi="Times New Roman" w:cs="Times New Roman"/>
          <w:sz w:val="24"/>
          <w:szCs w:val="24"/>
          <w:lang w:val="uk-UA"/>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8E7501">
          <w:rPr>
            <w:rFonts w:ascii="Times New Roman" w:hAnsi="Times New Roman" w:cs="Times New Roman"/>
            <w:sz w:val="24"/>
            <w:szCs w:val="24"/>
            <w:lang w:val="uk-UA"/>
          </w:rPr>
          <w:t>1 літр</w:t>
        </w:r>
      </w:smartTag>
      <w:r w:rsidRPr="008E7501">
        <w:rPr>
          <w:rFonts w:ascii="Times New Roman" w:hAnsi="Times New Roman" w:cs="Times New Roman"/>
          <w:sz w:val="24"/>
          <w:szCs w:val="24"/>
          <w:lang w:val="uk-UA"/>
        </w:rPr>
        <w:t xml:space="preserve">, включаючи ПДВ.  </w:t>
      </w:r>
    </w:p>
    <w:p w:rsidR="00DF6ACF" w:rsidRPr="008E7501" w:rsidRDefault="00DF6ACF" w:rsidP="00DF6ACF">
      <w:pPr>
        <w:jc w:val="both"/>
        <w:rPr>
          <w:rFonts w:ascii="Times New Roman" w:hAnsi="Times New Roman" w:cs="Times New Roman"/>
          <w:b/>
          <w:sz w:val="24"/>
          <w:szCs w:val="24"/>
          <w:lang w:val="uk-UA"/>
        </w:rPr>
      </w:pPr>
      <w:r w:rsidRPr="008E7501">
        <w:rPr>
          <w:rFonts w:ascii="Times New Roman" w:hAnsi="Times New Roman" w:cs="Times New Roman"/>
          <w:b/>
          <w:bCs/>
          <w:sz w:val="24"/>
          <w:szCs w:val="24"/>
          <w:lang w:val="uk-UA"/>
        </w:rPr>
        <w:t xml:space="preserve">2.2. </w:t>
      </w:r>
      <w:r w:rsidRPr="008E7501">
        <w:rPr>
          <w:rFonts w:ascii="Times New Roman" w:hAnsi="Times New Roman" w:cs="Times New Roman"/>
          <w:bCs/>
          <w:sz w:val="24"/>
          <w:szCs w:val="24"/>
          <w:lang w:val="uk-UA"/>
        </w:rPr>
        <w:t>З</w:t>
      </w:r>
      <w:r w:rsidRPr="008E7501">
        <w:rPr>
          <w:rFonts w:ascii="Times New Roman" w:hAnsi="Times New Roman" w:cs="Times New Roman"/>
          <w:sz w:val="24"/>
          <w:szCs w:val="24"/>
          <w:lang w:val="uk-UA"/>
        </w:rPr>
        <w:t>агальна ціна цього Договору _____________________________________________ грн. в т.ч. ПДВ 7% - _________________________________________ грн.</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sz w:val="24"/>
          <w:szCs w:val="24"/>
          <w:lang w:val="uk-UA"/>
        </w:rPr>
        <w:t>2.3.</w:t>
      </w:r>
      <w:r w:rsidRPr="008E7501">
        <w:rPr>
          <w:rFonts w:ascii="Times New Roman" w:hAnsi="Times New Roman" w:cs="Times New Roman"/>
          <w:sz w:val="24"/>
          <w:szCs w:val="24"/>
          <w:lang w:val="uk-UA"/>
        </w:rPr>
        <w:t xml:space="preserve">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ринкових цін на Товар або прийняття відповідними державними органами законодавчих актів тощо, що впливають на формування договірної ціни, а також впливу інфляції на ціну, такі зміни узгоджуються сторонами додатковими угодами. </w:t>
      </w:r>
    </w:p>
    <w:p w:rsidR="00DF6ACF" w:rsidRPr="008E7501" w:rsidRDefault="00DF6ACF" w:rsidP="00DF6ACF">
      <w:pPr>
        <w:rPr>
          <w:rFonts w:ascii="Times New Roman" w:hAnsi="Times New Roman" w:cs="Times New Roman"/>
          <w:sz w:val="24"/>
          <w:szCs w:val="24"/>
          <w:lang w:val="uk-UA"/>
        </w:rPr>
      </w:pPr>
    </w:p>
    <w:p w:rsidR="00DF6ACF" w:rsidRPr="008E7501" w:rsidRDefault="00DF6ACF" w:rsidP="00DF6ACF">
      <w:pPr>
        <w:jc w:val="center"/>
        <w:rPr>
          <w:rFonts w:ascii="Times New Roman" w:hAnsi="Times New Roman" w:cs="Times New Roman"/>
          <w:sz w:val="24"/>
          <w:szCs w:val="24"/>
          <w:lang w:val="uk-UA"/>
        </w:rPr>
      </w:pPr>
      <w:r w:rsidRPr="008E7501">
        <w:rPr>
          <w:rFonts w:ascii="Times New Roman" w:hAnsi="Times New Roman" w:cs="Times New Roman"/>
          <w:b/>
          <w:bCs/>
          <w:sz w:val="24"/>
          <w:szCs w:val="24"/>
          <w:lang w:val="uk-UA"/>
        </w:rPr>
        <w:t>3. УМОВИ ОПЛАТИ І ПОРЯДОК ПОСТАЧАННЯ</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3.1.</w:t>
      </w:r>
      <w:r w:rsidRPr="008E7501">
        <w:rPr>
          <w:rFonts w:ascii="Times New Roman" w:hAnsi="Times New Roman" w:cs="Times New Roman"/>
          <w:sz w:val="24"/>
          <w:szCs w:val="24"/>
          <w:lang w:val="uk-UA"/>
        </w:rPr>
        <w:t xml:space="preserve"> Покупець зобов’язується здійснити оплату вартості Товару, визначеної в рахунку та видатковій накладній на поточний рахунок Постачальника на підставі ст.49 Бюджетного кодексу України протягом 2-х днів з моменту підписання видаткової накладної. </w:t>
      </w:r>
    </w:p>
    <w:p w:rsidR="00DF6ACF" w:rsidRPr="008E7501" w:rsidRDefault="00DF6ACF" w:rsidP="00DF6ACF">
      <w:pPr>
        <w:jc w:val="both"/>
        <w:rPr>
          <w:rFonts w:ascii="Times New Roman" w:hAnsi="Times New Roman" w:cs="Times New Roman"/>
          <w:spacing w:val="-4"/>
          <w:sz w:val="24"/>
          <w:szCs w:val="24"/>
          <w:lang w:val="uk-UA"/>
        </w:rPr>
      </w:pPr>
      <w:r w:rsidRPr="008E7501">
        <w:rPr>
          <w:rFonts w:ascii="Times New Roman" w:hAnsi="Times New Roman" w:cs="Times New Roman"/>
          <w:b/>
          <w:sz w:val="24"/>
          <w:szCs w:val="24"/>
          <w:lang w:val="uk-UA"/>
        </w:rPr>
        <w:t xml:space="preserve">3.2. </w:t>
      </w:r>
      <w:r w:rsidRPr="008E7501">
        <w:rPr>
          <w:rFonts w:ascii="Times New Roman" w:hAnsi="Times New Roman" w:cs="Times New Roman"/>
          <w:sz w:val="24"/>
          <w:szCs w:val="24"/>
          <w:lang w:val="uk-UA"/>
        </w:rPr>
        <w:t>Датою оплати вважається день зарахування перерахованих коштів на поточний рахунок Постачальника.</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 xml:space="preserve">3.3. </w:t>
      </w:r>
      <w:r w:rsidRPr="008E7501">
        <w:rPr>
          <w:rFonts w:ascii="Times New Roman" w:hAnsi="Times New Roman" w:cs="Times New Roman"/>
          <w:sz w:val="24"/>
          <w:szCs w:val="24"/>
          <w:lang w:val="uk-UA"/>
        </w:rPr>
        <w:t>Передача Товару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карти-схеми.</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sz w:val="24"/>
          <w:szCs w:val="24"/>
          <w:lang w:val="uk-UA"/>
        </w:rPr>
        <w:t>3.4.</w:t>
      </w:r>
      <w:r w:rsidRPr="008E7501">
        <w:rPr>
          <w:rFonts w:ascii="Times New Roman" w:hAnsi="Times New Roman" w:cs="Times New Roman"/>
          <w:sz w:val="24"/>
          <w:szCs w:val="24"/>
          <w:lang w:val="uk-UA"/>
        </w:rPr>
        <w:t xml:space="preserve"> 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w:t>
      </w:r>
      <w:r w:rsidRPr="008E7501">
        <w:rPr>
          <w:rFonts w:ascii="Times New Roman" w:hAnsi="Times New Roman" w:cs="Times New Roman"/>
          <w:sz w:val="24"/>
          <w:szCs w:val="24"/>
          <w:lang w:val="uk-UA"/>
        </w:rPr>
        <w:lastRenderedPageBreak/>
        <w:t>пошкодження Талона, якщо не можна прочитати штрих-код та номер під ним, Постачальник має право Товар не відпускати.</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sz w:val="24"/>
          <w:szCs w:val="24"/>
          <w:lang w:val="uk-UA"/>
        </w:rPr>
        <w:t>3.5.</w:t>
      </w:r>
      <w:r w:rsidRPr="008E7501">
        <w:rPr>
          <w:rFonts w:ascii="Times New Roman" w:hAnsi="Times New Roman" w:cs="Times New Roman"/>
          <w:sz w:val="24"/>
          <w:szCs w:val="24"/>
          <w:lang w:val="uk-UA"/>
        </w:rPr>
        <w:t xml:space="preserve"> Оформлення видаткових накладних та отримання талонів здійснюється у робочі дні за наступними адресами:</w:t>
      </w:r>
    </w:p>
    <w:p w:rsidR="00DF6ACF" w:rsidRPr="008E7501" w:rsidRDefault="00DF6ACF" w:rsidP="00DF6ACF">
      <w:pPr>
        <w:ind w:firstLine="567"/>
        <w:jc w:val="both"/>
        <w:rPr>
          <w:rFonts w:ascii="Times New Roman" w:hAnsi="Times New Roman" w:cs="Times New Roman"/>
          <w:sz w:val="24"/>
          <w:szCs w:val="24"/>
          <w:lang w:val="uk-UA"/>
        </w:rPr>
      </w:pPr>
    </w:p>
    <w:p w:rsidR="00DF6ACF" w:rsidRPr="008E7501" w:rsidRDefault="00DF6ACF" w:rsidP="00DF6ACF">
      <w:pPr>
        <w:jc w:val="center"/>
        <w:rPr>
          <w:rFonts w:ascii="Times New Roman" w:hAnsi="Times New Roman" w:cs="Times New Roman"/>
          <w:b/>
          <w:bCs/>
          <w:sz w:val="24"/>
          <w:szCs w:val="24"/>
          <w:lang w:val="uk-UA"/>
        </w:rPr>
      </w:pPr>
      <w:r w:rsidRPr="008E7501">
        <w:rPr>
          <w:rFonts w:ascii="Times New Roman" w:hAnsi="Times New Roman" w:cs="Times New Roman"/>
          <w:b/>
          <w:bCs/>
          <w:sz w:val="24"/>
          <w:szCs w:val="24"/>
          <w:lang w:val="uk-UA"/>
        </w:rPr>
        <w:t>4. ЗОБОВ'ЯЗАННЯ СТОРІН</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 xml:space="preserve">4.1. </w:t>
      </w:r>
      <w:r w:rsidRPr="008E7501">
        <w:rPr>
          <w:rFonts w:ascii="Times New Roman" w:hAnsi="Times New Roman" w:cs="Times New Roman"/>
          <w:sz w:val="24"/>
          <w:szCs w:val="24"/>
          <w:lang w:val="uk-UA"/>
        </w:rPr>
        <w:t>Постачальник</w:t>
      </w:r>
      <w:r w:rsidR="005C3706">
        <w:rPr>
          <w:rFonts w:ascii="Times New Roman" w:hAnsi="Times New Roman" w:cs="Times New Roman"/>
          <w:sz w:val="24"/>
          <w:szCs w:val="24"/>
          <w:lang w:val="uk-UA"/>
        </w:rPr>
        <w:t xml:space="preserve"> </w:t>
      </w:r>
      <w:r w:rsidRPr="008E7501">
        <w:rPr>
          <w:rFonts w:ascii="Times New Roman" w:hAnsi="Times New Roman" w:cs="Times New Roman"/>
          <w:sz w:val="24"/>
          <w:szCs w:val="24"/>
          <w:lang w:val="uk-UA"/>
        </w:rPr>
        <w:t>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 зобов'язаний передати нафтопродукти по Талонах на момент їх подання через АЗС Постачальника.</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4.2.</w:t>
      </w:r>
      <w:r w:rsidRPr="008E7501">
        <w:rPr>
          <w:rFonts w:ascii="Times New Roman" w:hAnsi="Times New Roman" w:cs="Times New Roman"/>
          <w:sz w:val="24"/>
          <w:szCs w:val="24"/>
          <w:lang w:val="uk-UA"/>
        </w:rPr>
        <w:t>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4.3.</w:t>
      </w:r>
      <w:r w:rsidRPr="008E7501">
        <w:rPr>
          <w:rFonts w:ascii="Times New Roman" w:hAnsi="Times New Roman" w:cs="Times New Roman"/>
          <w:sz w:val="24"/>
          <w:szCs w:val="24"/>
          <w:lang w:val="uk-UA"/>
        </w:rPr>
        <w:t xml:space="preserve"> У випадку технічного огляду, перерви, ремонту на АЗС, згідно карти-схеми, що надає Постачальник,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 xml:space="preserve">4.4. </w:t>
      </w:r>
      <w:r w:rsidRPr="008E7501">
        <w:rPr>
          <w:rFonts w:ascii="Times New Roman" w:hAnsi="Times New Roman" w:cs="Times New Roman"/>
          <w:sz w:val="24"/>
          <w:szCs w:val="24"/>
          <w:lang w:val="uk-UA"/>
        </w:rPr>
        <w:t>Покупець зобов'язується прийняти й оплатити Товар відповідно до цін, зазначених у видатковій накладній, рахунку у встановлений цим Договором термін (п. 3.1.).</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 xml:space="preserve">4.5. </w:t>
      </w:r>
      <w:r w:rsidRPr="008E7501">
        <w:rPr>
          <w:rFonts w:ascii="Times New Roman" w:hAnsi="Times New Roman" w:cs="Times New Roman"/>
          <w:sz w:val="24"/>
          <w:szCs w:val="24"/>
          <w:lang w:val="uk-UA"/>
        </w:rPr>
        <w:t>У разі невиконання або неналежного виконання Сторонами своїх зобов'язань за Договором останні мають право стягнути одна з одної  матеріальні збитки.</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sz w:val="24"/>
          <w:szCs w:val="24"/>
          <w:lang w:val="uk-UA"/>
        </w:rPr>
        <w:t>4.6.</w:t>
      </w:r>
      <w:r w:rsidRPr="008E7501">
        <w:rPr>
          <w:rFonts w:ascii="Times New Roman" w:hAnsi="Times New Roman" w:cs="Times New Roman"/>
          <w:sz w:val="24"/>
          <w:szCs w:val="24"/>
          <w:lang w:val="uk-UA"/>
        </w:rPr>
        <w:t xml:space="preserve"> Покупець має право прийняти, а Постачальник зобов’язується передавати Товар по Талонам на АЗС Постачальника протягом 14 (чотирнадцяти) календарних днів з моменту передачі Талонів по видатковій накладній Покупцю.</w:t>
      </w:r>
      <w:r w:rsidR="00240744">
        <w:rPr>
          <w:rFonts w:ascii="Times New Roman" w:hAnsi="Times New Roman" w:cs="Times New Roman"/>
          <w:sz w:val="24"/>
          <w:szCs w:val="24"/>
          <w:lang w:val="uk-UA"/>
        </w:rPr>
        <w:t xml:space="preserve"> </w:t>
      </w:r>
      <w:r w:rsidRPr="008E7501">
        <w:rPr>
          <w:rFonts w:ascii="Times New Roman" w:hAnsi="Times New Roman" w:cs="Times New Roman"/>
          <w:sz w:val="24"/>
          <w:szCs w:val="24"/>
          <w:lang w:val="uk-UA"/>
        </w:rPr>
        <w:t>У разі невикористання Талонів протягом встановленого в цьому пункті строку, Товар Покупцю не передається, вартість невикористаного Товару за такими Талонами не повертається. Не використані Талони обміну не підлягають</w:t>
      </w:r>
    </w:p>
    <w:p w:rsidR="00DF6ACF" w:rsidRPr="008E7501" w:rsidRDefault="00DF6ACF" w:rsidP="00DF6ACF">
      <w:pPr>
        <w:jc w:val="center"/>
        <w:rPr>
          <w:rFonts w:ascii="Times New Roman" w:hAnsi="Times New Roman" w:cs="Times New Roman"/>
          <w:b/>
          <w:bCs/>
          <w:sz w:val="24"/>
          <w:szCs w:val="24"/>
          <w:lang w:val="uk-UA"/>
        </w:rPr>
      </w:pPr>
      <w:r w:rsidRPr="008E7501">
        <w:rPr>
          <w:rFonts w:ascii="Times New Roman" w:hAnsi="Times New Roman" w:cs="Times New Roman"/>
          <w:b/>
          <w:bCs/>
          <w:sz w:val="24"/>
          <w:szCs w:val="24"/>
          <w:lang w:val="uk-UA"/>
        </w:rPr>
        <w:t>5. ВІДПОВІДАЛЬНІСТЬ СТОРІН</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5.1.</w:t>
      </w:r>
      <w:r w:rsidRPr="008E7501">
        <w:rPr>
          <w:rFonts w:ascii="Times New Roman" w:hAnsi="Times New Roman" w:cs="Times New Roman"/>
          <w:sz w:val="24"/>
          <w:szCs w:val="24"/>
          <w:lang w:val="uk-UA"/>
        </w:rPr>
        <w:t xml:space="preserve">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DF6ACF" w:rsidRPr="008E7501" w:rsidRDefault="00DF6ACF" w:rsidP="00DF6ACF">
      <w:pPr>
        <w:pStyle w:val="a4"/>
        <w:spacing w:before="0" w:after="0" w:line="240" w:lineRule="auto"/>
        <w:rPr>
          <w:rFonts w:ascii="Times New Roman" w:hAnsi="Times New Roman"/>
          <w:spacing w:val="-4"/>
          <w:sz w:val="24"/>
          <w:szCs w:val="24"/>
        </w:rPr>
      </w:pPr>
      <w:r w:rsidRPr="008E7501">
        <w:rPr>
          <w:rFonts w:ascii="Times New Roman" w:hAnsi="Times New Roman"/>
          <w:b/>
          <w:bCs/>
          <w:color w:val="000000"/>
          <w:sz w:val="24"/>
          <w:szCs w:val="24"/>
        </w:rPr>
        <w:t xml:space="preserve">5.2. </w:t>
      </w:r>
      <w:r w:rsidRPr="008E7501">
        <w:rPr>
          <w:rFonts w:ascii="Times New Roman" w:hAnsi="Times New Roman"/>
          <w:spacing w:val="-4"/>
          <w:sz w:val="24"/>
          <w:szCs w:val="24"/>
        </w:rPr>
        <w:t>Сторони несуть  матеріальну відповідальність за невиконання або неналежне виконання умов</w:t>
      </w:r>
    </w:p>
    <w:p w:rsidR="00DF6ACF" w:rsidRPr="008E7501" w:rsidRDefault="00DF6ACF" w:rsidP="00DF6ACF">
      <w:pPr>
        <w:pStyle w:val="a4"/>
        <w:spacing w:before="0" w:after="0" w:line="240" w:lineRule="auto"/>
        <w:rPr>
          <w:rFonts w:ascii="Times New Roman" w:hAnsi="Times New Roman"/>
          <w:spacing w:val="-4"/>
          <w:sz w:val="24"/>
          <w:szCs w:val="24"/>
        </w:rPr>
      </w:pPr>
      <w:r w:rsidRPr="008E7501">
        <w:rPr>
          <w:rFonts w:ascii="Times New Roman" w:hAnsi="Times New Roman"/>
          <w:spacing w:val="-4"/>
          <w:sz w:val="24"/>
          <w:szCs w:val="24"/>
        </w:rPr>
        <w:t>даного Договору згідно чинного законодавства України. Покупець сплачує Постачальнику пеню в розмірі облікової ставки НБУ за кожен день затримки оплати Товару понад терміни, встановлені п.3.1. даного Договору</w:t>
      </w:r>
    </w:p>
    <w:p w:rsidR="00DF6ACF" w:rsidRPr="008E7501" w:rsidRDefault="00DF6ACF" w:rsidP="00DF6ACF">
      <w:pPr>
        <w:jc w:val="both"/>
        <w:rPr>
          <w:rFonts w:ascii="Times New Roman" w:hAnsi="Times New Roman" w:cs="Times New Roman"/>
          <w:b/>
          <w:bCs/>
          <w:sz w:val="24"/>
          <w:szCs w:val="24"/>
          <w:lang w:val="uk-UA"/>
        </w:rPr>
      </w:pPr>
      <w:r w:rsidRPr="008E7501">
        <w:rPr>
          <w:rFonts w:ascii="Times New Roman" w:hAnsi="Times New Roman" w:cs="Times New Roman"/>
          <w:b/>
          <w:sz w:val="24"/>
          <w:szCs w:val="24"/>
          <w:lang w:val="uk-UA"/>
        </w:rPr>
        <w:t>5.3</w:t>
      </w:r>
      <w:r w:rsidRPr="008E7501">
        <w:rPr>
          <w:rFonts w:ascii="Times New Roman" w:hAnsi="Times New Roman" w:cs="Times New Roman"/>
          <w:sz w:val="24"/>
          <w:szCs w:val="24"/>
          <w:lang w:val="uk-UA"/>
        </w:rPr>
        <w:t>. Постачальник</w:t>
      </w:r>
      <w:r w:rsidR="005C3706">
        <w:rPr>
          <w:rFonts w:ascii="Times New Roman" w:hAnsi="Times New Roman" w:cs="Times New Roman"/>
          <w:sz w:val="24"/>
          <w:szCs w:val="24"/>
          <w:lang w:val="uk-UA"/>
        </w:rPr>
        <w:t xml:space="preserve"> </w:t>
      </w:r>
      <w:r w:rsidRPr="008E7501">
        <w:rPr>
          <w:rFonts w:ascii="Times New Roman" w:hAnsi="Times New Roman" w:cs="Times New Roman"/>
          <w:sz w:val="24"/>
          <w:szCs w:val="24"/>
          <w:lang w:val="uk-UA"/>
        </w:rPr>
        <w:t>не несе відповідальність, та не відшкодовує вартість за пошкодження, втрату та знищення Талона з вини Покупця або третіх осіб</w:t>
      </w:r>
      <w:r w:rsidRPr="008E7501">
        <w:rPr>
          <w:rFonts w:ascii="Times New Roman" w:hAnsi="Times New Roman" w:cs="Times New Roman"/>
          <w:b/>
          <w:bCs/>
          <w:sz w:val="24"/>
          <w:szCs w:val="24"/>
          <w:lang w:val="uk-UA"/>
        </w:rPr>
        <w:t>.</w:t>
      </w:r>
    </w:p>
    <w:p w:rsidR="00DF6ACF" w:rsidRPr="008E7501" w:rsidRDefault="00DF6ACF" w:rsidP="00DF6ACF">
      <w:pPr>
        <w:jc w:val="center"/>
        <w:rPr>
          <w:rFonts w:ascii="Times New Roman" w:hAnsi="Times New Roman" w:cs="Times New Roman"/>
          <w:b/>
          <w:bCs/>
          <w:sz w:val="24"/>
          <w:szCs w:val="24"/>
          <w:lang w:val="uk-UA"/>
        </w:rPr>
      </w:pPr>
      <w:r w:rsidRPr="008E7501">
        <w:rPr>
          <w:rFonts w:ascii="Times New Roman" w:hAnsi="Times New Roman" w:cs="Times New Roman"/>
          <w:b/>
          <w:bCs/>
          <w:sz w:val="24"/>
          <w:szCs w:val="24"/>
          <w:lang w:val="uk-UA"/>
        </w:rPr>
        <w:t>6. ФОРС-МАЖОР</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6.1.</w:t>
      </w:r>
      <w:r w:rsidRPr="008E7501">
        <w:rPr>
          <w:rFonts w:ascii="Times New Roman" w:hAnsi="Times New Roman" w:cs="Times New Roman"/>
          <w:sz w:val="24"/>
          <w:szCs w:val="24"/>
          <w:lang w:val="uk-UA"/>
        </w:rPr>
        <w:t xml:space="preserve">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w:t>
      </w:r>
      <w:r w:rsidR="009F0A92">
        <w:rPr>
          <w:rFonts w:ascii="Times New Roman" w:hAnsi="Times New Roman" w:cs="Times New Roman"/>
          <w:sz w:val="24"/>
          <w:szCs w:val="24"/>
          <w:lang w:val="uk-UA"/>
        </w:rPr>
        <w:t xml:space="preserve"> </w:t>
      </w:r>
      <w:r w:rsidRPr="008E7501">
        <w:rPr>
          <w:rFonts w:ascii="Times New Roman" w:hAnsi="Times New Roman" w:cs="Times New Roman"/>
          <w:sz w:val="24"/>
          <w:szCs w:val="24"/>
          <w:lang w:val="uk-UA"/>
        </w:rPr>
        <w:t>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60 (шістдесят) календарних днів.</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6.2.</w:t>
      </w:r>
      <w:r w:rsidRPr="008E7501">
        <w:rPr>
          <w:rFonts w:ascii="Times New Roman" w:hAnsi="Times New Roman" w:cs="Times New Roman"/>
          <w:sz w:val="24"/>
          <w:szCs w:val="24"/>
          <w:lang w:val="uk-UA"/>
        </w:rPr>
        <w:t xml:space="preserve">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5 (п’яти) робочих днів  ) сповістити іншу Сторону.</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lastRenderedPageBreak/>
        <w:t>6.3.</w:t>
      </w:r>
      <w:r w:rsidRPr="008E7501">
        <w:rPr>
          <w:rFonts w:ascii="Times New Roman" w:hAnsi="Times New Roman" w:cs="Times New Roman"/>
          <w:sz w:val="24"/>
          <w:szCs w:val="24"/>
          <w:lang w:val="uk-UA"/>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DF6ACF" w:rsidRPr="008E7501" w:rsidRDefault="00DF6ACF" w:rsidP="00DF6ACF">
      <w:pPr>
        <w:jc w:val="both"/>
        <w:rPr>
          <w:rFonts w:ascii="Times New Roman" w:hAnsi="Times New Roman" w:cs="Times New Roman"/>
          <w:b/>
          <w:bCs/>
          <w:sz w:val="24"/>
          <w:szCs w:val="24"/>
          <w:lang w:val="uk-UA"/>
        </w:rPr>
      </w:pPr>
      <w:r w:rsidRPr="008E7501">
        <w:rPr>
          <w:rFonts w:ascii="Times New Roman" w:hAnsi="Times New Roman" w:cs="Times New Roman"/>
          <w:b/>
          <w:bCs/>
          <w:sz w:val="24"/>
          <w:szCs w:val="24"/>
          <w:lang w:val="uk-UA"/>
        </w:rPr>
        <w:t>6.4.</w:t>
      </w:r>
      <w:r w:rsidRPr="008E7501">
        <w:rPr>
          <w:rFonts w:ascii="Times New Roman" w:hAnsi="Times New Roman" w:cs="Times New Roman"/>
          <w:sz w:val="24"/>
          <w:szCs w:val="24"/>
          <w:lang w:val="uk-UA"/>
        </w:rPr>
        <w:t xml:space="preserve"> Неповідомлення або несвоєчасне повідомлення про настання або припинення форс-мажорних обставин позбавляє Сторону права на них посилатися. </w:t>
      </w:r>
    </w:p>
    <w:p w:rsidR="00DF6ACF" w:rsidRPr="008E7501" w:rsidRDefault="00DF6ACF" w:rsidP="00DF6ACF">
      <w:pPr>
        <w:jc w:val="center"/>
        <w:rPr>
          <w:rFonts w:ascii="Times New Roman" w:hAnsi="Times New Roman" w:cs="Times New Roman"/>
          <w:b/>
          <w:bCs/>
          <w:sz w:val="24"/>
          <w:szCs w:val="24"/>
          <w:lang w:val="uk-UA"/>
        </w:rPr>
      </w:pPr>
      <w:r w:rsidRPr="008E7501">
        <w:rPr>
          <w:rFonts w:ascii="Times New Roman" w:hAnsi="Times New Roman" w:cs="Times New Roman"/>
          <w:b/>
          <w:bCs/>
          <w:sz w:val="24"/>
          <w:szCs w:val="24"/>
          <w:lang w:val="uk-UA"/>
        </w:rPr>
        <w:t>7. ПОРЯДОК РОЗГЛЯДУ СПОРІВ</w:t>
      </w:r>
    </w:p>
    <w:p w:rsidR="00DF6ACF" w:rsidRPr="008E7501" w:rsidRDefault="00DF6ACF" w:rsidP="00DF6ACF">
      <w:pPr>
        <w:jc w:val="both"/>
        <w:rPr>
          <w:rFonts w:ascii="Times New Roman" w:hAnsi="Times New Roman" w:cs="Times New Roman"/>
          <w:bCs/>
          <w:sz w:val="24"/>
          <w:szCs w:val="24"/>
          <w:lang w:val="uk-UA"/>
        </w:rPr>
      </w:pPr>
      <w:r w:rsidRPr="008E7501">
        <w:rPr>
          <w:rFonts w:ascii="Times New Roman" w:hAnsi="Times New Roman" w:cs="Times New Roman"/>
          <w:b/>
          <w:sz w:val="24"/>
          <w:szCs w:val="24"/>
          <w:lang w:val="uk-UA"/>
        </w:rPr>
        <w:t>7.1.</w:t>
      </w:r>
      <w:r w:rsidRPr="008E7501">
        <w:rPr>
          <w:rFonts w:ascii="Times New Roman" w:hAnsi="Times New Roman" w:cs="Times New Roman"/>
          <w:bCs/>
          <w:sz w:val="24"/>
          <w:szCs w:val="24"/>
          <w:lang w:val="uk-UA"/>
        </w:rPr>
        <w:t>Всі суперечки і розбіжності, що можуть виникнути з цього Договору або у зв'язку з ним, Сторони намагатимуться вирішувати шляхом переговорів.</w:t>
      </w:r>
    </w:p>
    <w:p w:rsidR="00DF6ACF" w:rsidRPr="008E7501" w:rsidRDefault="00DF6ACF" w:rsidP="00DF6ACF">
      <w:pPr>
        <w:jc w:val="both"/>
        <w:rPr>
          <w:rFonts w:ascii="Times New Roman" w:hAnsi="Times New Roman" w:cs="Times New Roman"/>
          <w:bCs/>
          <w:sz w:val="24"/>
          <w:szCs w:val="24"/>
          <w:lang w:val="uk-UA"/>
        </w:rPr>
      </w:pPr>
      <w:r w:rsidRPr="008E7501">
        <w:rPr>
          <w:rFonts w:ascii="Times New Roman" w:hAnsi="Times New Roman" w:cs="Times New Roman"/>
          <w:b/>
          <w:sz w:val="24"/>
          <w:szCs w:val="24"/>
          <w:lang w:val="uk-UA"/>
        </w:rPr>
        <w:t>7.2.</w:t>
      </w:r>
      <w:r w:rsidRPr="008E7501">
        <w:rPr>
          <w:rFonts w:ascii="Times New Roman" w:hAnsi="Times New Roman" w:cs="Times New Roman"/>
          <w:bCs/>
          <w:sz w:val="24"/>
          <w:szCs w:val="24"/>
          <w:lang w:val="uk-UA"/>
        </w:rPr>
        <w:t xml:space="preserve">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DF6ACF" w:rsidRPr="008E7501" w:rsidRDefault="00DF6ACF" w:rsidP="00DF6ACF">
      <w:pPr>
        <w:jc w:val="center"/>
        <w:rPr>
          <w:rFonts w:ascii="Times New Roman" w:hAnsi="Times New Roman" w:cs="Times New Roman"/>
          <w:sz w:val="24"/>
          <w:szCs w:val="24"/>
          <w:lang w:val="uk-UA"/>
        </w:rPr>
      </w:pPr>
      <w:r w:rsidRPr="008E7501">
        <w:rPr>
          <w:rFonts w:ascii="Times New Roman" w:hAnsi="Times New Roman" w:cs="Times New Roman"/>
          <w:b/>
          <w:bCs/>
          <w:sz w:val="24"/>
          <w:szCs w:val="24"/>
          <w:lang w:val="uk-UA"/>
        </w:rPr>
        <w:t>8. ІНШІ УМОВИ</w:t>
      </w:r>
    </w:p>
    <w:p w:rsidR="00DF6ACF" w:rsidRPr="005D6E46" w:rsidRDefault="00DF6ACF" w:rsidP="00240744">
      <w:pPr>
        <w:shd w:val="clear" w:color="auto" w:fill="FFFFFF" w:themeFill="background1"/>
        <w:jc w:val="both"/>
        <w:rPr>
          <w:rFonts w:ascii="Times New Roman" w:hAnsi="Times New Roman" w:cs="Times New Roman"/>
          <w:color w:val="auto"/>
          <w:sz w:val="24"/>
          <w:szCs w:val="24"/>
          <w:lang w:val="uk-UA"/>
        </w:rPr>
      </w:pPr>
      <w:r w:rsidRPr="008E7501">
        <w:rPr>
          <w:rFonts w:ascii="Times New Roman" w:hAnsi="Times New Roman" w:cs="Times New Roman"/>
          <w:b/>
          <w:bCs/>
          <w:sz w:val="24"/>
          <w:szCs w:val="24"/>
          <w:lang w:val="uk-UA"/>
        </w:rPr>
        <w:t>8.1.</w:t>
      </w:r>
      <w:r w:rsidRPr="008E7501">
        <w:rPr>
          <w:rFonts w:ascii="Times New Roman" w:hAnsi="Times New Roman" w:cs="Times New Roman"/>
          <w:sz w:val="24"/>
          <w:szCs w:val="24"/>
          <w:lang w:val="uk-UA"/>
        </w:rPr>
        <w:t xml:space="preserve"> Даний Договір набирає сили з моменту його підписання і діє до </w:t>
      </w:r>
      <w:r w:rsidRPr="005C3706">
        <w:rPr>
          <w:rFonts w:ascii="Times New Roman" w:hAnsi="Times New Roman" w:cs="Times New Roman"/>
          <w:b/>
          <w:bCs/>
          <w:sz w:val="24"/>
          <w:szCs w:val="24"/>
          <w:highlight w:val="yellow"/>
          <w:lang w:val="uk-UA"/>
        </w:rPr>
        <w:t>2</w:t>
      </w:r>
      <w:r w:rsidR="005D6E46">
        <w:rPr>
          <w:rFonts w:ascii="Times New Roman" w:hAnsi="Times New Roman" w:cs="Times New Roman"/>
          <w:b/>
          <w:bCs/>
          <w:sz w:val="24"/>
          <w:szCs w:val="24"/>
          <w:highlight w:val="yellow"/>
          <w:lang w:val="uk-UA"/>
        </w:rPr>
        <w:t>1</w:t>
      </w:r>
      <w:r w:rsidRPr="005C3706">
        <w:rPr>
          <w:rFonts w:ascii="Times New Roman" w:hAnsi="Times New Roman" w:cs="Times New Roman"/>
          <w:b/>
          <w:bCs/>
          <w:sz w:val="24"/>
          <w:szCs w:val="24"/>
          <w:highlight w:val="yellow"/>
          <w:lang w:val="uk-UA"/>
        </w:rPr>
        <w:t>.</w:t>
      </w:r>
      <w:r w:rsidR="005D6E46">
        <w:rPr>
          <w:rFonts w:ascii="Times New Roman" w:hAnsi="Times New Roman" w:cs="Times New Roman"/>
          <w:b/>
          <w:bCs/>
          <w:sz w:val="24"/>
          <w:szCs w:val="24"/>
          <w:highlight w:val="yellow"/>
          <w:lang w:val="uk-UA"/>
        </w:rPr>
        <w:t>11</w:t>
      </w:r>
      <w:r w:rsidRPr="005C3706">
        <w:rPr>
          <w:rFonts w:ascii="Times New Roman" w:hAnsi="Times New Roman" w:cs="Times New Roman"/>
          <w:b/>
          <w:bCs/>
          <w:sz w:val="24"/>
          <w:szCs w:val="24"/>
          <w:highlight w:val="yellow"/>
          <w:lang w:val="uk-UA"/>
        </w:rPr>
        <w:t>.2022</w:t>
      </w:r>
      <w:r w:rsidR="005D6E46">
        <w:rPr>
          <w:rFonts w:ascii="Times New Roman" w:hAnsi="Times New Roman" w:cs="Times New Roman"/>
          <w:b/>
          <w:bCs/>
          <w:sz w:val="24"/>
          <w:szCs w:val="24"/>
          <w:lang w:val="uk-UA"/>
        </w:rPr>
        <w:t xml:space="preserve"> року</w:t>
      </w:r>
      <w:r w:rsidRPr="008E7501">
        <w:rPr>
          <w:rFonts w:ascii="Times New Roman" w:hAnsi="Times New Roman" w:cs="Times New Roman"/>
          <w:sz w:val="24"/>
          <w:szCs w:val="24"/>
          <w:lang w:val="uk-UA"/>
        </w:rPr>
        <w:t>, а в частині розрахунків до повного їх виконання.</w:t>
      </w:r>
      <w:r w:rsidR="005D6E46">
        <w:rPr>
          <w:rFonts w:ascii="Times New Roman" w:hAnsi="Times New Roman" w:cs="Times New Roman"/>
          <w:sz w:val="24"/>
          <w:szCs w:val="24"/>
          <w:lang w:val="uk-UA"/>
        </w:rPr>
        <w:t xml:space="preserve"> </w:t>
      </w:r>
      <w:r w:rsidR="005D6E46" w:rsidRPr="00240744">
        <w:rPr>
          <w:rFonts w:ascii="Times New Roman" w:eastAsia="Times New Roman" w:hAnsi="Times New Roman" w:cs="Times New Roman"/>
          <w:color w:val="auto"/>
          <w:sz w:val="24"/>
          <w:szCs w:val="24"/>
          <w:shd w:val="clear" w:color="auto" w:fill="FFF2CC"/>
          <w:lang w:val="uk-UA"/>
        </w:rPr>
        <w:t>Строк виконання зобов’язань не повинен перевищувати строк правового режиму воєнного стану.</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8.2.</w:t>
      </w:r>
      <w:r w:rsidRPr="008E7501">
        <w:rPr>
          <w:rFonts w:ascii="Times New Roman" w:hAnsi="Times New Roman" w:cs="Times New Roman"/>
          <w:sz w:val="24"/>
          <w:szCs w:val="24"/>
          <w:lang w:val="uk-UA"/>
        </w:rPr>
        <w:t xml:space="preserve"> Всі зміни і доповнення до цього Договору повинні бути викладені в письмовій формі, підписані обома Сторонами й оформлені у вигляді додатків до Договору. </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 xml:space="preserve">8.3. </w:t>
      </w:r>
      <w:r w:rsidRPr="008E7501">
        <w:rPr>
          <w:rFonts w:ascii="Times New Roman" w:hAnsi="Times New Roman" w:cs="Times New Roman"/>
          <w:sz w:val="24"/>
          <w:szCs w:val="24"/>
          <w:lang w:val="uk-UA"/>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8.4.</w:t>
      </w:r>
      <w:r w:rsidRPr="008E7501">
        <w:rPr>
          <w:rFonts w:ascii="Times New Roman" w:hAnsi="Times New Roman" w:cs="Times New Roman"/>
          <w:sz w:val="24"/>
          <w:szCs w:val="24"/>
          <w:lang w:val="uk-UA"/>
        </w:rPr>
        <w:t xml:space="preserve">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sz w:val="24"/>
          <w:szCs w:val="24"/>
          <w:lang w:val="uk-UA"/>
        </w:rPr>
        <w:t>8.5.</w:t>
      </w:r>
      <w:r w:rsidRPr="008E7501">
        <w:rPr>
          <w:rFonts w:ascii="Times New Roman" w:hAnsi="Times New Roman" w:cs="Times New Roman"/>
          <w:sz w:val="24"/>
          <w:szCs w:val="24"/>
          <w:lang w:val="uk-UA"/>
        </w:rPr>
        <w:t xml:space="preserve"> 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8.6.</w:t>
      </w:r>
      <w:r w:rsidRPr="008E7501">
        <w:rPr>
          <w:rFonts w:ascii="Times New Roman" w:hAnsi="Times New Roman" w:cs="Times New Roman"/>
          <w:sz w:val="24"/>
          <w:szCs w:val="24"/>
          <w:lang w:val="uk-UA"/>
        </w:rPr>
        <w:t xml:space="preserve">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sz w:val="24"/>
          <w:szCs w:val="24"/>
          <w:lang w:val="uk-UA"/>
        </w:rPr>
        <w:t>8.7</w:t>
      </w:r>
      <w:r w:rsidRPr="008E7501">
        <w:rPr>
          <w:rFonts w:ascii="Times New Roman" w:hAnsi="Times New Roman" w:cs="Times New Roman"/>
          <w:sz w:val="24"/>
          <w:szCs w:val="24"/>
          <w:lang w:val="uk-UA"/>
        </w:rPr>
        <w:t xml:space="preserve">. 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   </w:t>
      </w:r>
    </w:p>
    <w:p w:rsidR="00DF6ACF" w:rsidRPr="008E7501" w:rsidRDefault="00DF6ACF" w:rsidP="00DF6ACF">
      <w:pPr>
        <w:jc w:val="both"/>
        <w:rPr>
          <w:rFonts w:ascii="Times New Roman" w:hAnsi="Times New Roman" w:cs="Times New Roman"/>
          <w:sz w:val="24"/>
          <w:szCs w:val="24"/>
          <w:lang w:val="uk-UA"/>
        </w:rPr>
      </w:pPr>
      <w:r w:rsidRPr="008E7501">
        <w:rPr>
          <w:rFonts w:ascii="Times New Roman" w:hAnsi="Times New Roman" w:cs="Times New Roman"/>
          <w:b/>
          <w:bCs/>
          <w:sz w:val="24"/>
          <w:szCs w:val="24"/>
          <w:lang w:val="uk-UA"/>
        </w:rPr>
        <w:t>8.8.</w:t>
      </w:r>
      <w:r w:rsidRPr="008E7501">
        <w:rPr>
          <w:rFonts w:ascii="Times New Roman" w:hAnsi="Times New Roman" w:cs="Times New Roman"/>
          <w:sz w:val="24"/>
          <w:szCs w:val="24"/>
          <w:lang w:val="uk-UA"/>
        </w:rPr>
        <w:t xml:space="preserve"> Цей Договір складений у двох оригінальних примірниках, що мають однакову юридичну силу, по одному для кожної із сторін.</w:t>
      </w:r>
    </w:p>
    <w:p w:rsidR="00DF6ACF" w:rsidRPr="008E7501" w:rsidRDefault="00DF6ACF" w:rsidP="00DF6ACF">
      <w:pPr>
        <w:tabs>
          <w:tab w:val="left" w:pos="284"/>
          <w:tab w:val="left" w:pos="567"/>
          <w:tab w:val="left" w:pos="709"/>
        </w:tabs>
        <w:jc w:val="both"/>
        <w:rPr>
          <w:rFonts w:ascii="Times New Roman" w:hAnsi="Times New Roman" w:cs="Times New Roman"/>
          <w:sz w:val="24"/>
          <w:szCs w:val="24"/>
          <w:lang w:val="uk-UA"/>
        </w:rPr>
      </w:pPr>
      <w:r w:rsidRPr="008E7501">
        <w:rPr>
          <w:rFonts w:ascii="Times New Roman" w:hAnsi="Times New Roman" w:cs="Times New Roman"/>
          <w:b/>
          <w:sz w:val="24"/>
          <w:szCs w:val="24"/>
          <w:lang w:val="uk-UA"/>
        </w:rPr>
        <w:t>8.9.</w:t>
      </w:r>
      <w:r w:rsidRPr="008E7501">
        <w:rPr>
          <w:rFonts w:ascii="Times New Roman" w:hAnsi="Times New Roman" w:cs="Times New Roman"/>
          <w:sz w:val="24"/>
          <w:szCs w:val="24"/>
          <w:lang w:val="uk-UA"/>
        </w:rPr>
        <w:t xml:space="preserve">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 Сторони несуть відповідальність за розголошення конфіденційної інформації відповідно до чинного законодавства України. </w:t>
      </w:r>
    </w:p>
    <w:p w:rsidR="00DF6ACF" w:rsidRPr="008E7501" w:rsidRDefault="00DF6ACF" w:rsidP="00DF6ACF">
      <w:pPr>
        <w:tabs>
          <w:tab w:val="left" w:pos="284"/>
          <w:tab w:val="left" w:pos="567"/>
          <w:tab w:val="left" w:pos="709"/>
        </w:tabs>
        <w:jc w:val="both"/>
        <w:rPr>
          <w:rFonts w:ascii="Times New Roman" w:hAnsi="Times New Roman" w:cs="Times New Roman"/>
          <w:sz w:val="24"/>
          <w:szCs w:val="24"/>
          <w:lang w:val="uk-UA"/>
        </w:rPr>
      </w:pPr>
      <w:r w:rsidRPr="008E7501">
        <w:rPr>
          <w:rFonts w:ascii="Times New Roman" w:hAnsi="Times New Roman" w:cs="Times New Roman"/>
          <w:sz w:val="24"/>
          <w:szCs w:val="24"/>
          <w:lang w:val="uk-UA"/>
        </w:rPr>
        <w:t xml:space="preserve">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DF6ACF" w:rsidRPr="008E7501" w:rsidRDefault="00DF6ACF" w:rsidP="00DF6ACF">
      <w:pPr>
        <w:pStyle w:val="Style9"/>
        <w:tabs>
          <w:tab w:val="left" w:pos="576"/>
        </w:tabs>
        <w:spacing w:line="240" w:lineRule="auto"/>
        <w:ind w:right="86"/>
        <w:rPr>
          <w:rStyle w:val="FontStyle15"/>
          <w:sz w:val="24"/>
          <w:szCs w:val="24"/>
          <w:lang w:val="uk-UA" w:eastAsia="uk-UA"/>
        </w:rPr>
      </w:pPr>
      <w:r w:rsidRPr="008E7501">
        <w:rPr>
          <w:rStyle w:val="FontStyle15"/>
          <w:b/>
          <w:sz w:val="24"/>
          <w:szCs w:val="24"/>
          <w:lang w:val="uk-UA" w:eastAsia="uk-UA"/>
        </w:rPr>
        <w:t>8.10.</w:t>
      </w:r>
      <w:r w:rsidRPr="008E7501">
        <w:rPr>
          <w:rStyle w:val="FontStyle15"/>
          <w:sz w:val="24"/>
          <w:szCs w:val="24"/>
          <w:lang w:val="uk-UA" w:eastAsia="uk-UA"/>
        </w:rPr>
        <w:t xml:space="preserve"> Підписанням цього Договору Постачальник підтверджує, що зробив та зробить всі необхідні дії для забезпечення дотримання прав осіб, до персональних даних яких Покупець може отримати доступ в процесі взаємодії між Постачальником  та Покупцем за цим Договором, у тому числі:</w:t>
      </w:r>
    </w:p>
    <w:p w:rsidR="00DF6ACF" w:rsidRPr="008E7501" w:rsidRDefault="00DF6ACF" w:rsidP="00DF6ACF">
      <w:pPr>
        <w:pStyle w:val="Style9"/>
        <w:tabs>
          <w:tab w:val="left" w:pos="576"/>
        </w:tabs>
        <w:spacing w:line="240" w:lineRule="auto"/>
        <w:ind w:right="86"/>
        <w:rPr>
          <w:rStyle w:val="FontStyle15"/>
          <w:sz w:val="24"/>
          <w:szCs w:val="24"/>
          <w:lang w:val="uk-UA" w:eastAsia="uk-UA"/>
        </w:rPr>
      </w:pPr>
      <w:r w:rsidRPr="008E7501">
        <w:rPr>
          <w:rStyle w:val="FontStyle15"/>
          <w:sz w:val="24"/>
          <w:szCs w:val="24"/>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Покупцем, і отримав письмову згоду на обробку персональних даних таких осіб будь-якими третіми особами, зокрема Покупцем;</w:t>
      </w:r>
    </w:p>
    <w:p w:rsidR="00DF6ACF" w:rsidRPr="008E7501" w:rsidRDefault="00DF6ACF" w:rsidP="00DF6ACF">
      <w:pPr>
        <w:pStyle w:val="Style9"/>
        <w:tabs>
          <w:tab w:val="left" w:pos="576"/>
        </w:tabs>
        <w:spacing w:line="240" w:lineRule="auto"/>
        <w:ind w:right="86"/>
        <w:rPr>
          <w:rStyle w:val="FontStyle15"/>
          <w:sz w:val="24"/>
          <w:szCs w:val="24"/>
          <w:lang w:val="uk-UA" w:eastAsia="uk-UA"/>
        </w:rPr>
      </w:pPr>
      <w:r w:rsidRPr="008E7501">
        <w:rPr>
          <w:rStyle w:val="FontStyle15"/>
          <w:sz w:val="24"/>
          <w:szCs w:val="24"/>
          <w:lang w:val="uk-UA" w:eastAsia="uk-UA"/>
        </w:rPr>
        <w:t xml:space="preserve">  (б) надав вказаним особам інформацію про Покупця як про особу, що здійснюватиме обробку їх персональних даних та мету обробки Покупцем персональних даних відповідних осіб, якою є зокрема виконання Покупцем своїх зобов’язань за цим Договором. </w:t>
      </w:r>
    </w:p>
    <w:p w:rsidR="00DF6ACF" w:rsidRPr="008E7501" w:rsidRDefault="00DF6ACF" w:rsidP="00DF6ACF">
      <w:pPr>
        <w:pStyle w:val="Style9"/>
        <w:tabs>
          <w:tab w:val="left" w:pos="576"/>
        </w:tabs>
        <w:spacing w:line="240" w:lineRule="auto"/>
        <w:ind w:right="86"/>
        <w:rPr>
          <w:rStyle w:val="FontStyle15"/>
          <w:sz w:val="24"/>
          <w:szCs w:val="24"/>
          <w:lang w:val="uk-UA" w:eastAsia="uk-UA"/>
        </w:rPr>
      </w:pPr>
      <w:r w:rsidRPr="008E7501">
        <w:rPr>
          <w:rStyle w:val="FontStyle15"/>
          <w:sz w:val="24"/>
          <w:szCs w:val="24"/>
          <w:lang w:val="uk-UA" w:eastAsia="uk-UA"/>
        </w:rPr>
        <w:t xml:space="preserve">Постачальник гарантує, що він володіє правом на передачу персональних даних Покупцю і будь-яким особам, які перебувають в трудових відносинах з Покупцем або залучаються Покупцем до процесу реалізації Покупцем своїх прав за цим Договором та/або виконання Постачальником своїх зобов’язань, передбачених цим Договором, і що Покупець може обробляти отримані від </w:t>
      </w:r>
      <w:r w:rsidRPr="008E7501">
        <w:rPr>
          <w:rStyle w:val="FontStyle15"/>
          <w:sz w:val="24"/>
          <w:szCs w:val="24"/>
          <w:lang w:val="uk-UA" w:eastAsia="uk-UA"/>
        </w:rPr>
        <w:lastRenderedPageBreak/>
        <w:t>Постачальника персональні дані осіб, до персональних даних яких Покупець може отримати доступ в процесі взаємодії між Постачальником та Покупцем за цим Договором, у тому числі осіб, що уповноважені діяти від імені Постачальника та/або приймати рішення від інших органів управління Постачальника. Постачальник відшкодовує Покупцю або будь-якій особі, яка перебуває в трудових відносинах з Покупцем або залучається Покупцем до процесу виконання цього Договору та/або реалізації Покупцем своїх прав, передбачених цим Договором, всі збитки і витрати, понесені у зв'язку з невиконанням Постачальником своїх зобов'язань, передбачених цим пунктом, та/або у зв'язку з недійсністю підтверджень Постачальника, зазначених в цьому пункті.</w:t>
      </w:r>
    </w:p>
    <w:p w:rsidR="00DF6ACF" w:rsidRPr="008E7501" w:rsidRDefault="00DF6ACF" w:rsidP="00DF6ACF">
      <w:pPr>
        <w:pStyle w:val="Style9"/>
        <w:tabs>
          <w:tab w:val="left" w:pos="576"/>
        </w:tabs>
        <w:spacing w:line="240" w:lineRule="auto"/>
        <w:ind w:right="86"/>
        <w:rPr>
          <w:rStyle w:val="FontStyle15"/>
          <w:sz w:val="24"/>
          <w:szCs w:val="24"/>
          <w:lang w:val="uk-UA" w:eastAsia="uk-UA"/>
        </w:rPr>
      </w:pPr>
      <w:r w:rsidRPr="008E7501">
        <w:rPr>
          <w:rStyle w:val="FontStyle15"/>
          <w:sz w:val="24"/>
          <w:szCs w:val="24"/>
          <w:lang w:val="uk-UA" w:eastAsia="uk-UA"/>
        </w:rPr>
        <w:t>В разі, якщо на момент підписання цього Договору Постачальник не отримав від осіб, до персональних даних яких Покупець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Постачальник зобов’язаний отримати такі дозволи та повідомити/надати таку інформацію цим особам, до моменту передачі Покупцю персональних даних таких осіб або надання Покупцю доступу до їх персональних даних відповідних осіб Постачальника.</w:t>
      </w:r>
    </w:p>
    <w:p w:rsidR="00DF6ACF" w:rsidRPr="008E7501" w:rsidRDefault="00DF6ACF" w:rsidP="00DF6ACF">
      <w:pPr>
        <w:pStyle w:val="Style9"/>
        <w:tabs>
          <w:tab w:val="left" w:pos="576"/>
        </w:tabs>
        <w:spacing w:line="240" w:lineRule="auto"/>
        <w:ind w:right="86"/>
        <w:rPr>
          <w:rStyle w:val="FontStyle15"/>
          <w:sz w:val="24"/>
          <w:szCs w:val="24"/>
          <w:lang w:val="uk-UA" w:eastAsia="uk-UA"/>
        </w:rPr>
      </w:pPr>
      <w:r w:rsidRPr="008E7501">
        <w:rPr>
          <w:rStyle w:val="FontStyle15"/>
          <w:b/>
          <w:sz w:val="24"/>
          <w:szCs w:val="24"/>
          <w:lang w:val="uk-UA" w:eastAsia="uk-UA"/>
        </w:rPr>
        <w:t>8.11.</w:t>
      </w:r>
      <w:r w:rsidRPr="008E7501">
        <w:rPr>
          <w:rStyle w:val="FontStyle15"/>
          <w:sz w:val="24"/>
          <w:szCs w:val="24"/>
          <w:lang w:val="uk-UA" w:eastAsia="uk-UA"/>
        </w:rPr>
        <w:t xml:space="preserve">  Підписанням цього Договору Покупець підтверджують, що зробив та зробить всі необхідні дії для забезпечення дотримання прав осіб, до персональних даних яких Постачальник може отримати доступ в процесі взаємодії між Покупцем та Постачальником за цим Договором, у тому числі:</w:t>
      </w:r>
    </w:p>
    <w:p w:rsidR="00DF6ACF" w:rsidRPr="008E7501" w:rsidRDefault="00DF6ACF" w:rsidP="00DF6ACF">
      <w:pPr>
        <w:pStyle w:val="Style9"/>
        <w:tabs>
          <w:tab w:val="left" w:pos="576"/>
        </w:tabs>
        <w:spacing w:line="240" w:lineRule="auto"/>
        <w:ind w:right="86"/>
        <w:rPr>
          <w:rStyle w:val="FontStyle15"/>
          <w:sz w:val="24"/>
          <w:szCs w:val="24"/>
          <w:lang w:val="uk-UA" w:eastAsia="uk-UA"/>
        </w:rPr>
      </w:pPr>
      <w:r w:rsidRPr="008E7501">
        <w:rPr>
          <w:rStyle w:val="FontStyle15"/>
          <w:sz w:val="24"/>
          <w:szCs w:val="24"/>
          <w:lang w:val="uk-UA" w:eastAsia="uk-UA"/>
        </w:rPr>
        <w:t xml:space="preserve">  (а) повідомив вказаних осіб про цілі і підстави обробки їх даних і про передбачуваних користувачів персональних даних, зокрема про обробку їх персональних даних Постачальником, і отримав письмову згоду на обробку персональних даних таких осіб будь-якими третіми особами, зокрема Постачальником;</w:t>
      </w:r>
    </w:p>
    <w:p w:rsidR="00DF6ACF" w:rsidRPr="008E7501" w:rsidRDefault="00DF6ACF" w:rsidP="00DF6ACF">
      <w:pPr>
        <w:pStyle w:val="Style9"/>
        <w:tabs>
          <w:tab w:val="left" w:pos="576"/>
        </w:tabs>
        <w:spacing w:line="240" w:lineRule="auto"/>
        <w:ind w:right="86"/>
        <w:rPr>
          <w:rStyle w:val="FontStyle15"/>
          <w:sz w:val="24"/>
          <w:szCs w:val="24"/>
          <w:lang w:val="uk-UA" w:eastAsia="uk-UA"/>
        </w:rPr>
      </w:pPr>
      <w:r w:rsidRPr="008E7501">
        <w:rPr>
          <w:rStyle w:val="FontStyle15"/>
          <w:sz w:val="24"/>
          <w:szCs w:val="24"/>
          <w:lang w:val="uk-UA" w:eastAsia="uk-UA"/>
        </w:rPr>
        <w:t xml:space="preserve">  (б) надав вказаним особам інформацію про Постачальника як про особу, що здійснюватиме обробку їх персональних даних та мету обробки Постачальником персональних даних відповідних осіб, якою є зокрема виконання Постачальником своїх зобов’язань за цим Договором. </w:t>
      </w:r>
    </w:p>
    <w:p w:rsidR="00DF6ACF" w:rsidRPr="008E7501" w:rsidRDefault="00DF6ACF" w:rsidP="00DF6ACF">
      <w:pPr>
        <w:pStyle w:val="Style9"/>
        <w:tabs>
          <w:tab w:val="left" w:pos="576"/>
        </w:tabs>
        <w:spacing w:line="240" w:lineRule="auto"/>
        <w:ind w:right="86"/>
        <w:rPr>
          <w:rStyle w:val="FontStyle15"/>
          <w:sz w:val="24"/>
          <w:szCs w:val="24"/>
          <w:lang w:val="uk-UA" w:eastAsia="uk-UA"/>
        </w:rPr>
      </w:pPr>
      <w:r w:rsidRPr="008E7501">
        <w:rPr>
          <w:rStyle w:val="FontStyle15"/>
          <w:sz w:val="24"/>
          <w:szCs w:val="24"/>
          <w:lang w:val="uk-UA" w:eastAsia="uk-UA"/>
        </w:rPr>
        <w:t>Покупець гарантує, що він володіє правом на передачу персональних даних Постачальнику і будь-яким особам, які перебувають в трудових відносинах з Постачальником або залучаються Постачальником до процесу реалізації Постачальником своїх прав за цим Договором та/або виконання Покупцем своїх зобов’язань, передбачених цим Договором, і що Постачальник може обробляти отримані від Покупця персональні дані осіб, до персональних даних яких Постачальник може отримати доступ в процесі взаємодії між Постачальником та Покупцем за цим Договором, у тому числі осіб, що уповноважені діяти від імені Покупця та/або приймати рішення від інших органів управління Покупця. Покупець відшкодовують Постачальнику або будь-якій особі, яка перебуває в трудових відносинах з Постачальником або залучається Постачальником до процесу виконання цього Договору та/або реалізації Постачальником своїх прав, передбачених цим Договором, всі збитки і витрати, понесені у зв'язку з невиконанням Покупцем своїх зобов'язань, передбачених цим пунктом, та/або у зв'язку з недійсністю підтверджень Покупця, зазначених в цьому пункті.</w:t>
      </w:r>
    </w:p>
    <w:p w:rsidR="00DF6ACF" w:rsidRPr="008E7501" w:rsidRDefault="00DF6ACF" w:rsidP="00DF6ACF">
      <w:pPr>
        <w:pStyle w:val="Style9"/>
        <w:tabs>
          <w:tab w:val="left" w:pos="576"/>
        </w:tabs>
        <w:spacing w:line="240" w:lineRule="auto"/>
        <w:ind w:right="86"/>
        <w:rPr>
          <w:rStyle w:val="FontStyle15"/>
          <w:sz w:val="24"/>
          <w:szCs w:val="24"/>
          <w:lang w:val="uk-UA" w:eastAsia="uk-UA"/>
        </w:rPr>
      </w:pPr>
      <w:r w:rsidRPr="008E7501">
        <w:rPr>
          <w:rStyle w:val="FontStyle15"/>
          <w:sz w:val="24"/>
          <w:szCs w:val="24"/>
          <w:lang w:val="uk-UA" w:eastAsia="uk-UA"/>
        </w:rPr>
        <w:t>В разі, якщо на момент підписання цього Договору Покупець не отримав від осіб, до персональних даних яких Постачальник може дістати доступ в процесі взаємодії за цим Договором, дозволи, зазначені в цьому пункті, та/або не повідомили /не надали таким особам інформацію, зазначену в підпунктах «а» та «б» цього пункту, Покупець зобов’язаний отримати такі дозволи та повідомити/надати таку інформацію цим особам, до моменту передачі Постачальнику персональних даних таких осіб або надання Постачальнику доступу до їх персональних даних відповідних осіб Покупця.</w:t>
      </w:r>
    </w:p>
    <w:p w:rsidR="00DF6ACF" w:rsidRPr="008E7501" w:rsidRDefault="00DF6ACF" w:rsidP="00DF6ACF">
      <w:pPr>
        <w:pStyle w:val="Style9"/>
        <w:widowControl/>
        <w:tabs>
          <w:tab w:val="left" w:pos="576"/>
        </w:tabs>
        <w:spacing w:line="240" w:lineRule="auto"/>
        <w:ind w:right="86"/>
        <w:rPr>
          <w:rStyle w:val="FontStyle15"/>
          <w:sz w:val="24"/>
          <w:szCs w:val="24"/>
          <w:lang w:val="uk-UA" w:eastAsia="uk-UA"/>
        </w:rPr>
      </w:pPr>
      <w:r w:rsidRPr="008E7501">
        <w:rPr>
          <w:rStyle w:val="FontStyle15"/>
          <w:sz w:val="24"/>
          <w:szCs w:val="24"/>
          <w:lang w:val="uk-UA" w:eastAsia="uk-UA"/>
        </w:rPr>
        <w:t>Будь-яка інформація щодо фінансового стану та/або діяльності Сторін, яка стала відома  Стороні в зв’язку з укладенням та  виконанням  Договору є суворо конфіденційною інформацією і не повинна розголошуватися. Передача банківської таємниці за цим Договором не передбачається.</w:t>
      </w:r>
    </w:p>
    <w:p w:rsidR="00DF6ACF" w:rsidRPr="008E7501" w:rsidRDefault="00DF6ACF" w:rsidP="00DF6ACF">
      <w:pPr>
        <w:pStyle w:val="a5"/>
        <w:shd w:val="clear" w:color="auto" w:fill="FFFFFF"/>
        <w:spacing w:before="0" w:beforeAutospacing="0" w:after="0" w:afterAutospacing="0"/>
        <w:jc w:val="both"/>
        <w:rPr>
          <w:szCs w:val="24"/>
        </w:rPr>
      </w:pPr>
      <w:r w:rsidRPr="008E7501">
        <w:rPr>
          <w:b/>
          <w:szCs w:val="24"/>
        </w:rPr>
        <w:t>8.12.</w:t>
      </w:r>
      <w:r w:rsidRPr="008E7501">
        <w:rPr>
          <w:szCs w:val="24"/>
        </w:rPr>
        <w:t>Сторони підтверджують, що вони:</w:t>
      </w:r>
    </w:p>
    <w:p w:rsidR="00DF6ACF" w:rsidRPr="008E7501" w:rsidRDefault="00DF6ACF" w:rsidP="00DF6ACF">
      <w:pPr>
        <w:pStyle w:val="a5"/>
        <w:shd w:val="clear" w:color="auto" w:fill="FFFFFF"/>
        <w:spacing w:before="0" w:beforeAutospacing="0" w:after="0" w:afterAutospacing="0"/>
        <w:jc w:val="both"/>
        <w:rPr>
          <w:szCs w:val="24"/>
        </w:rPr>
      </w:pPr>
      <w:r w:rsidRPr="008E7501">
        <w:rPr>
          <w:b/>
          <w:szCs w:val="24"/>
        </w:rPr>
        <w:t>8.12.1</w:t>
      </w:r>
      <w:r w:rsidRPr="008E7501">
        <w:rPr>
          <w:szCs w:val="24"/>
        </w:rPr>
        <w:t xml:space="preserve">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DF6ACF" w:rsidRPr="008E7501" w:rsidRDefault="00DF6ACF" w:rsidP="00DF6ACF">
      <w:pPr>
        <w:pStyle w:val="a5"/>
        <w:shd w:val="clear" w:color="auto" w:fill="FFFFFF"/>
        <w:spacing w:before="0" w:beforeAutospacing="0" w:after="0" w:afterAutospacing="0"/>
        <w:jc w:val="both"/>
        <w:rPr>
          <w:szCs w:val="24"/>
        </w:rPr>
      </w:pPr>
      <w:r w:rsidRPr="008E7501">
        <w:rPr>
          <w:b/>
          <w:szCs w:val="24"/>
        </w:rPr>
        <w:t>8.12.2.</w:t>
      </w:r>
      <w:r w:rsidRPr="008E7501">
        <w:rPr>
          <w:szCs w:val="24"/>
        </w:rPr>
        <w:t xml:space="preserve">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w:t>
      </w:r>
      <w:r w:rsidRPr="008E7501">
        <w:rPr>
          <w:szCs w:val="24"/>
        </w:rPr>
        <w:lastRenderedPageBreak/>
        <w:t>України «Про запобігання корупції», у зв’язку з виконанням своїх прав та обов’язків згідно з даним Договором;</w:t>
      </w:r>
    </w:p>
    <w:p w:rsidR="00DF6ACF" w:rsidRPr="008E7501" w:rsidRDefault="00DF6ACF" w:rsidP="00DF6ACF">
      <w:pPr>
        <w:pStyle w:val="a5"/>
        <w:shd w:val="clear" w:color="auto" w:fill="FFFFFF"/>
        <w:spacing w:before="0" w:beforeAutospacing="0" w:after="0" w:afterAutospacing="0"/>
        <w:jc w:val="both"/>
        <w:rPr>
          <w:szCs w:val="24"/>
        </w:rPr>
      </w:pPr>
      <w:r w:rsidRPr="008E7501">
        <w:rPr>
          <w:b/>
          <w:szCs w:val="24"/>
        </w:rPr>
        <w:t>8.12.3.</w:t>
      </w:r>
      <w:r w:rsidRPr="008E7501">
        <w:rPr>
          <w:szCs w:val="24"/>
        </w:rPr>
        <w:t xml:space="preserve">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DF6ACF" w:rsidRPr="008E7501" w:rsidRDefault="00DF6ACF" w:rsidP="00DF6ACF">
      <w:pPr>
        <w:pStyle w:val="a5"/>
        <w:shd w:val="clear" w:color="auto" w:fill="FFFFFF"/>
        <w:spacing w:before="0" w:beforeAutospacing="0" w:after="0" w:afterAutospacing="0"/>
        <w:jc w:val="both"/>
        <w:rPr>
          <w:szCs w:val="24"/>
        </w:rPr>
      </w:pPr>
      <w:r w:rsidRPr="008E7501">
        <w:rPr>
          <w:b/>
          <w:szCs w:val="24"/>
        </w:rPr>
        <w:t>8.12.4.</w:t>
      </w:r>
      <w:r w:rsidRPr="008E7501">
        <w:rPr>
          <w:szCs w:val="24"/>
        </w:rPr>
        <w:t xml:space="preserve">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DF6ACF" w:rsidRPr="008E7501" w:rsidRDefault="00DF6ACF" w:rsidP="00DF6ACF">
      <w:pPr>
        <w:pStyle w:val="a5"/>
        <w:shd w:val="clear" w:color="auto" w:fill="FFFFFF"/>
        <w:spacing w:before="0" w:beforeAutospacing="0" w:after="0" w:afterAutospacing="0"/>
        <w:ind w:firstLine="708"/>
        <w:jc w:val="both"/>
        <w:rPr>
          <w:szCs w:val="24"/>
        </w:rPr>
      </w:pPr>
      <w:r w:rsidRPr="008E7501">
        <w:rPr>
          <w:szCs w:val="24"/>
        </w:rPr>
        <w:t xml:space="preserve">Сторони визнають, що за наявності належних та достатніх доказів щодо порушення однією з них умов </w:t>
      </w:r>
      <w:r w:rsidRPr="008E7501">
        <w:rPr>
          <w:b/>
          <w:szCs w:val="24"/>
        </w:rPr>
        <w:t>п 8.12 Договору</w:t>
      </w:r>
      <w:r w:rsidRPr="008E7501">
        <w:rPr>
          <w:szCs w:val="24"/>
        </w:rPr>
        <w:t xml:space="preserve">, це розглядатиметься як істотне порушення умов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8E7501">
        <w:rPr>
          <w:szCs w:val="24"/>
        </w:rPr>
        <w:t>притримання</w:t>
      </w:r>
      <w:proofErr w:type="spellEnd"/>
      <w:r w:rsidRPr="008E7501">
        <w:rPr>
          <w:szCs w:val="24"/>
        </w:rPr>
        <w:t xml:space="preserve"> і реалізації майна Сторони-порушника.</w:t>
      </w:r>
    </w:p>
    <w:p w:rsidR="00DF6ACF" w:rsidRPr="008E7501" w:rsidRDefault="00DF6ACF" w:rsidP="00DF6ACF">
      <w:pPr>
        <w:pStyle w:val="a5"/>
        <w:shd w:val="clear" w:color="auto" w:fill="FFFFFF"/>
        <w:spacing w:before="0" w:beforeAutospacing="0" w:after="0" w:afterAutospacing="0"/>
        <w:ind w:firstLine="708"/>
        <w:jc w:val="center"/>
        <w:rPr>
          <w:b/>
          <w:szCs w:val="24"/>
        </w:rPr>
      </w:pPr>
    </w:p>
    <w:p w:rsidR="00DF6ACF" w:rsidRPr="008E7501" w:rsidRDefault="00DF6ACF" w:rsidP="00DF6ACF">
      <w:pPr>
        <w:pStyle w:val="a5"/>
        <w:shd w:val="clear" w:color="auto" w:fill="FFFFFF"/>
        <w:spacing w:before="0" w:beforeAutospacing="0" w:after="0" w:afterAutospacing="0"/>
        <w:ind w:firstLine="708"/>
        <w:jc w:val="center"/>
        <w:rPr>
          <w:b/>
          <w:szCs w:val="24"/>
        </w:rPr>
      </w:pPr>
      <w:r w:rsidRPr="008E7501">
        <w:rPr>
          <w:b/>
          <w:szCs w:val="24"/>
        </w:rPr>
        <w:t>9. УСКЛАДНЕННЯ ТА ОСОБЛИВІ УМОВИ</w:t>
      </w:r>
    </w:p>
    <w:p w:rsidR="00DF6ACF" w:rsidRPr="008E7501" w:rsidRDefault="00DF6ACF" w:rsidP="00DF6ACF">
      <w:pPr>
        <w:pStyle w:val="a5"/>
        <w:shd w:val="clear" w:color="auto" w:fill="FFFFFF"/>
        <w:spacing w:before="0" w:beforeAutospacing="0" w:after="0" w:afterAutospacing="0"/>
        <w:ind w:firstLine="708"/>
        <w:jc w:val="both"/>
        <w:rPr>
          <w:b/>
          <w:szCs w:val="24"/>
        </w:rPr>
      </w:pP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9.1.</w:t>
      </w:r>
      <w:r w:rsidRPr="008E7501">
        <w:rPr>
          <w:color w:val="000000"/>
          <w:szCs w:val="24"/>
        </w:rPr>
        <w:t xml:space="preserve"> Сторони укладають Договір під час дії правового режиму воєнного стану та наявності бойових дій в окремих регіонах України, надалі - "Особливий період". Відповідні обставини зумовлюють наявність правових та фактичних обмежень, відомих сторонам на момент укладення Договору.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9.2.</w:t>
      </w:r>
      <w:r w:rsidRPr="008E7501">
        <w:rPr>
          <w:color w:val="000000"/>
          <w:szCs w:val="24"/>
        </w:rPr>
        <w:t xml:space="preserve"> Сторони не можуть спрогнозувати [з достатньою долею вірогідності] посилення наявних обмежень, виникнення нових обмежень або обставин, які будуть ускладнювати виконання Договору, але допускають саму можливість таких обмежень та/або обставин.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9.3.</w:t>
      </w:r>
      <w:r w:rsidRPr="008E7501">
        <w:rPr>
          <w:color w:val="000000"/>
          <w:szCs w:val="24"/>
        </w:rPr>
        <w:t xml:space="preserve"> Сторони допускають, що деякі обмеження або обставини не будуть охоплюватись дією Форс-мажору, однак можуть істотно впливати на виконання обов'язків за Договором, та як наслідок – зумовлювати правомірне, але несправедливе, нерозумне [за конкретних умов] покладення відповідальності на одну із Сторін, надалі – «Ускладнення».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9.4.</w:t>
      </w:r>
      <w:r w:rsidRPr="008E7501">
        <w:rPr>
          <w:color w:val="000000"/>
          <w:szCs w:val="24"/>
        </w:rPr>
        <w:t xml:space="preserve"> Сторони також розуміють можливість істотної зміни законодавства в Особливий період, зокрема щодо імпорту інгредієнтів, упаковки тощо, зміни, спрощення нормативних вимог до товарів, інформації про товар (маркування), істотні зміни оподаткування, вимог до первинних документів тощо, надалі - «Особливі умови».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9.5.</w:t>
      </w:r>
      <w:r w:rsidRPr="008E7501">
        <w:rPr>
          <w:color w:val="000000"/>
          <w:szCs w:val="24"/>
        </w:rPr>
        <w:t xml:space="preserve"> У всіх випадках, коли зміна законодавства в Особливий період призводить до спрощення вимог до Товару, інформації про Товар, до первинних документів, в т.ч. у зв'язку із скасуванням їх обов'язкового характеру тощо, Сторони будуть застосовувати вимоги законодавства Особливого періоду.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9.6.</w:t>
      </w:r>
      <w:r w:rsidRPr="008E7501">
        <w:rPr>
          <w:color w:val="000000"/>
          <w:szCs w:val="24"/>
        </w:rPr>
        <w:t xml:space="preserve"> У випадках виникнення Ускладнень або Особливих умов кожна Сторона має право ініціювати внесення змін та/або доповнень до Договору (із письмовим обґрунтуванням наявності та впливу на договірні відносини) за спрощеною процедурою, яка передбачає: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(а)</w:t>
      </w:r>
      <w:r w:rsidRPr="008E7501">
        <w:rPr>
          <w:color w:val="000000"/>
          <w:szCs w:val="24"/>
        </w:rPr>
        <w:t xml:space="preserve"> обмін листами та документами електронною поштою;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(б)</w:t>
      </w:r>
      <w:r w:rsidRPr="008E7501">
        <w:rPr>
          <w:color w:val="000000"/>
          <w:szCs w:val="24"/>
        </w:rPr>
        <w:t xml:space="preserve"> виникнення обов'язку кожної Сторони, яка отримала пропозицію або заперечення -  розглянути та відповісти на неї протягом трьох календарних днів;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(в)</w:t>
      </w:r>
      <w:r w:rsidRPr="008E7501">
        <w:rPr>
          <w:color w:val="000000"/>
          <w:szCs w:val="24"/>
        </w:rPr>
        <w:t xml:space="preserve"> право Сторони, яка ініціювала зміну або доповнення Договору у зв'язку із дією виключно Ускладнень, на одностороннє розірвання Договору у випадках відмови іншої Сторони від пропозицій.</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9.7.</w:t>
      </w:r>
      <w:r w:rsidRPr="008E7501">
        <w:rPr>
          <w:color w:val="000000"/>
          <w:szCs w:val="24"/>
        </w:rPr>
        <w:t xml:space="preserve"> Розірвання Договору на підставі цього розділу Договору припиняє договір, але не звільняє Сторони від обов'язків, які виникли до його припинення (сплатити за поставлений товар, поставити товар або повернути передоплату тощо).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lastRenderedPageBreak/>
        <w:t>9.8.</w:t>
      </w:r>
      <w:r w:rsidRPr="008E7501">
        <w:rPr>
          <w:color w:val="000000"/>
          <w:szCs w:val="24"/>
        </w:rPr>
        <w:t xml:space="preserve"> При обґрунтуванні наявності Ускладнень та/або Особливих умов, їх вплив на виконання Договору,  поданні та розгляді пропозицій, Сторони керуються загальними засадами цивільного законодавства:  справедливістю, добросовісністю та розумністю.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9.9.</w:t>
      </w:r>
      <w:r w:rsidRPr="008E7501">
        <w:rPr>
          <w:color w:val="000000"/>
          <w:szCs w:val="24"/>
        </w:rPr>
        <w:t xml:space="preserve"> Сторони декларують намір утриматись від зловживання правами, передбаченими цим розділом Договору, тобто: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(а)</w:t>
      </w:r>
      <w:r w:rsidRPr="008E7501">
        <w:rPr>
          <w:color w:val="000000"/>
          <w:szCs w:val="24"/>
        </w:rPr>
        <w:t xml:space="preserve"> використовувати право для легітимної мети – досягнення справедливого балансу інтересів, який був втрачений у зв'язку із Ускладненнями або Особливими умовами; </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r w:rsidRPr="008E7501">
        <w:rPr>
          <w:b/>
          <w:bCs/>
          <w:color w:val="000000"/>
          <w:szCs w:val="24"/>
        </w:rPr>
        <w:t>(б)</w:t>
      </w:r>
      <w:r w:rsidRPr="008E7501">
        <w:rPr>
          <w:color w:val="000000"/>
          <w:szCs w:val="24"/>
        </w:rPr>
        <w:t xml:space="preserve"> не використовувати права - для заподіяння шкоди (збитків) інші Стороні.</w:t>
      </w:r>
    </w:p>
    <w:p w:rsidR="00DF6ACF" w:rsidRPr="008E7501" w:rsidRDefault="00DF6ACF" w:rsidP="00DF6ACF">
      <w:pPr>
        <w:pStyle w:val="a5"/>
        <w:shd w:val="clear" w:color="auto" w:fill="FFFFFF"/>
        <w:spacing w:before="0" w:beforeAutospacing="0" w:after="0" w:afterAutospacing="0"/>
        <w:ind w:firstLine="708"/>
        <w:jc w:val="both"/>
        <w:rPr>
          <w:color w:val="000000"/>
          <w:szCs w:val="24"/>
        </w:rPr>
      </w:pPr>
    </w:p>
    <w:p w:rsidR="00DF6ACF" w:rsidRPr="008E7501" w:rsidRDefault="00DF6ACF" w:rsidP="00DF6ACF">
      <w:pPr>
        <w:spacing w:line="228" w:lineRule="auto"/>
        <w:jc w:val="center"/>
        <w:rPr>
          <w:rFonts w:ascii="Times New Roman" w:hAnsi="Times New Roman" w:cs="Times New Roman"/>
          <w:b/>
          <w:bCs/>
          <w:sz w:val="24"/>
          <w:szCs w:val="24"/>
          <w:lang w:val="uk-UA"/>
        </w:rPr>
      </w:pPr>
      <w:r w:rsidRPr="008E7501">
        <w:rPr>
          <w:rFonts w:ascii="Times New Roman" w:hAnsi="Times New Roman" w:cs="Times New Roman"/>
          <w:b/>
          <w:bCs/>
          <w:sz w:val="24"/>
          <w:szCs w:val="24"/>
          <w:lang w:val="uk-UA"/>
        </w:rPr>
        <w:t>10. МІСЦЕЗНАХОДЖЕННЯ ТА РЕКВІЗИТИ СТОРІН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5307"/>
      </w:tblGrid>
      <w:tr w:rsidR="00DF6ACF" w:rsidRPr="008E7501" w:rsidTr="00062C53">
        <w:trPr>
          <w:trHeight w:val="570"/>
        </w:trPr>
        <w:tc>
          <w:tcPr>
            <w:tcW w:w="2519" w:type="pct"/>
          </w:tcPr>
          <w:p w:rsidR="00DF6ACF" w:rsidRPr="008E7501" w:rsidRDefault="00DF6ACF" w:rsidP="00062C53">
            <w:pPr>
              <w:contextualSpacing/>
              <w:jc w:val="center"/>
              <w:rPr>
                <w:rFonts w:ascii="Times New Roman" w:hAnsi="Times New Roman" w:cs="Times New Roman"/>
                <w:b/>
                <w:bCs/>
                <w:sz w:val="24"/>
                <w:szCs w:val="24"/>
                <w:lang w:val="uk-UA"/>
              </w:rPr>
            </w:pPr>
            <w:r w:rsidRPr="008E7501">
              <w:rPr>
                <w:rFonts w:ascii="Times New Roman" w:hAnsi="Times New Roman" w:cs="Times New Roman"/>
                <w:b/>
                <w:bCs/>
                <w:sz w:val="24"/>
                <w:szCs w:val="24"/>
                <w:lang w:val="uk-UA"/>
              </w:rPr>
              <w:t>ПОСТАЧАЛЬНИК</w:t>
            </w:r>
          </w:p>
          <w:p w:rsidR="00DF6ACF" w:rsidRPr="008E7501" w:rsidRDefault="00DF6ACF" w:rsidP="00062C53">
            <w:pPr>
              <w:ind w:right="-82"/>
              <w:contextualSpacing/>
              <w:jc w:val="center"/>
              <w:rPr>
                <w:rFonts w:ascii="Times New Roman" w:hAnsi="Times New Roman" w:cs="Times New Roman"/>
                <w:b/>
                <w:sz w:val="24"/>
                <w:szCs w:val="24"/>
                <w:lang w:val="uk-UA"/>
              </w:rPr>
            </w:pPr>
          </w:p>
        </w:tc>
        <w:tc>
          <w:tcPr>
            <w:tcW w:w="2481" w:type="pct"/>
          </w:tcPr>
          <w:p w:rsidR="00DF6ACF" w:rsidRPr="008E7501" w:rsidRDefault="00DF6ACF" w:rsidP="00062C53">
            <w:pPr>
              <w:contextualSpacing/>
              <w:rPr>
                <w:rFonts w:ascii="Times New Roman" w:hAnsi="Times New Roman" w:cs="Times New Roman"/>
                <w:b/>
                <w:bCs/>
                <w:sz w:val="24"/>
                <w:szCs w:val="24"/>
                <w:lang w:val="uk-UA"/>
              </w:rPr>
            </w:pPr>
            <w:r w:rsidRPr="008E7501">
              <w:rPr>
                <w:rFonts w:ascii="Times New Roman" w:hAnsi="Times New Roman" w:cs="Times New Roman"/>
                <w:b/>
                <w:bCs/>
                <w:sz w:val="24"/>
                <w:szCs w:val="24"/>
                <w:lang w:val="uk-UA"/>
              </w:rPr>
              <w:t xml:space="preserve">                         ПОКУПЕЦЬ</w:t>
            </w:r>
          </w:p>
          <w:p w:rsidR="00DF6ACF" w:rsidRPr="008E7501" w:rsidRDefault="00DF6ACF" w:rsidP="00062C53">
            <w:pPr>
              <w:ind w:right="-82"/>
              <w:contextualSpacing/>
              <w:jc w:val="center"/>
              <w:rPr>
                <w:rFonts w:ascii="Times New Roman" w:hAnsi="Times New Roman" w:cs="Times New Roman"/>
                <w:b/>
                <w:sz w:val="24"/>
                <w:szCs w:val="24"/>
                <w:lang w:val="uk-UA"/>
              </w:rPr>
            </w:pPr>
            <w:r w:rsidRPr="008E7501">
              <w:rPr>
                <w:rFonts w:ascii="Times New Roman" w:hAnsi="Times New Roman" w:cs="Times New Roman"/>
                <w:b/>
                <w:sz w:val="24"/>
                <w:szCs w:val="24"/>
              </w:rPr>
              <w:t>КНП «</w:t>
            </w:r>
            <w:proofErr w:type="spellStart"/>
            <w:r w:rsidRPr="008E7501">
              <w:rPr>
                <w:rFonts w:ascii="Times New Roman" w:hAnsi="Times New Roman" w:cs="Times New Roman"/>
                <w:b/>
                <w:sz w:val="24"/>
                <w:szCs w:val="24"/>
              </w:rPr>
              <w:t>Переяславська</w:t>
            </w:r>
            <w:proofErr w:type="spellEnd"/>
            <w:r w:rsidRPr="008E7501">
              <w:rPr>
                <w:rFonts w:ascii="Times New Roman" w:hAnsi="Times New Roman" w:cs="Times New Roman"/>
                <w:b/>
                <w:sz w:val="24"/>
                <w:szCs w:val="24"/>
              </w:rPr>
              <w:t xml:space="preserve"> БЛІЛ»</w:t>
            </w:r>
          </w:p>
        </w:tc>
      </w:tr>
      <w:tr w:rsidR="00DF6ACF" w:rsidRPr="008E7501" w:rsidTr="00062C53">
        <w:trPr>
          <w:trHeight w:val="1462"/>
        </w:trPr>
        <w:tc>
          <w:tcPr>
            <w:tcW w:w="2519" w:type="pct"/>
          </w:tcPr>
          <w:p w:rsidR="00DF6ACF" w:rsidRPr="008E7501" w:rsidRDefault="00DF6ACF" w:rsidP="00062C53">
            <w:pPr>
              <w:contextualSpacing/>
              <w:rPr>
                <w:rFonts w:ascii="Times New Roman" w:hAnsi="Times New Roman" w:cs="Times New Roman"/>
                <w:b/>
                <w:sz w:val="24"/>
                <w:szCs w:val="24"/>
                <w:lang w:val="uk-UA"/>
              </w:rPr>
            </w:pPr>
          </w:p>
        </w:tc>
        <w:tc>
          <w:tcPr>
            <w:tcW w:w="2481" w:type="pct"/>
          </w:tcPr>
          <w:p w:rsidR="00DF6ACF" w:rsidRPr="008E7501" w:rsidRDefault="00DF6ACF" w:rsidP="00062C53">
            <w:pPr>
              <w:ind w:left="216"/>
              <w:rPr>
                <w:rFonts w:ascii="Times New Roman" w:hAnsi="Times New Roman" w:cs="Times New Roman"/>
                <w:sz w:val="24"/>
                <w:szCs w:val="24"/>
              </w:rPr>
            </w:pPr>
            <w:r w:rsidRPr="008E7501">
              <w:rPr>
                <w:rFonts w:ascii="Times New Roman" w:hAnsi="Times New Roman" w:cs="Times New Roman"/>
                <w:sz w:val="24"/>
                <w:szCs w:val="24"/>
              </w:rPr>
              <w:t xml:space="preserve">08403, </w:t>
            </w:r>
            <w:proofErr w:type="spellStart"/>
            <w:r w:rsidRPr="008E7501">
              <w:rPr>
                <w:rFonts w:ascii="Times New Roman" w:hAnsi="Times New Roman" w:cs="Times New Roman"/>
                <w:sz w:val="24"/>
                <w:szCs w:val="24"/>
              </w:rPr>
              <w:t>Київська</w:t>
            </w:r>
            <w:proofErr w:type="spellEnd"/>
            <w:r w:rsidRPr="008E7501">
              <w:rPr>
                <w:rFonts w:ascii="Times New Roman" w:hAnsi="Times New Roman" w:cs="Times New Roman"/>
                <w:sz w:val="24"/>
                <w:szCs w:val="24"/>
              </w:rPr>
              <w:t xml:space="preserve"> обл</w:t>
            </w:r>
            <w:proofErr w:type="gramStart"/>
            <w:r w:rsidRPr="008E7501">
              <w:rPr>
                <w:rFonts w:ascii="Times New Roman" w:hAnsi="Times New Roman" w:cs="Times New Roman"/>
                <w:sz w:val="24"/>
                <w:szCs w:val="24"/>
              </w:rPr>
              <w:t xml:space="preserve">.., </w:t>
            </w:r>
            <w:proofErr w:type="gramEnd"/>
            <w:r w:rsidRPr="008E7501">
              <w:rPr>
                <w:rFonts w:ascii="Times New Roman" w:hAnsi="Times New Roman" w:cs="Times New Roman"/>
                <w:sz w:val="24"/>
                <w:szCs w:val="24"/>
              </w:rPr>
              <w:t xml:space="preserve">м. Переяслав, </w:t>
            </w:r>
            <w:proofErr w:type="spellStart"/>
            <w:r w:rsidRPr="008E7501">
              <w:rPr>
                <w:rFonts w:ascii="Times New Roman" w:hAnsi="Times New Roman" w:cs="Times New Roman"/>
                <w:sz w:val="24"/>
                <w:szCs w:val="24"/>
              </w:rPr>
              <w:t>вул</w:t>
            </w:r>
            <w:proofErr w:type="spellEnd"/>
            <w:r w:rsidRPr="008E7501">
              <w:rPr>
                <w:rFonts w:ascii="Times New Roman" w:hAnsi="Times New Roman" w:cs="Times New Roman"/>
                <w:sz w:val="24"/>
                <w:szCs w:val="24"/>
              </w:rPr>
              <w:t xml:space="preserve">..  Богдана </w:t>
            </w:r>
            <w:proofErr w:type="spellStart"/>
            <w:r w:rsidRPr="008E7501">
              <w:rPr>
                <w:rFonts w:ascii="Times New Roman" w:hAnsi="Times New Roman" w:cs="Times New Roman"/>
                <w:sz w:val="24"/>
                <w:szCs w:val="24"/>
              </w:rPr>
              <w:t>Хмельницького</w:t>
            </w:r>
            <w:proofErr w:type="spellEnd"/>
            <w:r w:rsidRPr="008E7501">
              <w:rPr>
                <w:rFonts w:ascii="Times New Roman" w:hAnsi="Times New Roman" w:cs="Times New Roman"/>
                <w:sz w:val="24"/>
                <w:szCs w:val="24"/>
              </w:rPr>
              <w:t>, 137</w:t>
            </w:r>
          </w:p>
          <w:p w:rsidR="00DF6ACF" w:rsidRPr="008E7501" w:rsidRDefault="00DF6ACF" w:rsidP="00062C53">
            <w:pPr>
              <w:ind w:left="216"/>
              <w:rPr>
                <w:rFonts w:ascii="Times New Roman" w:hAnsi="Times New Roman" w:cs="Times New Roman"/>
                <w:b/>
                <w:sz w:val="24"/>
                <w:szCs w:val="24"/>
              </w:rPr>
            </w:pPr>
            <w:proofErr w:type="spellStart"/>
            <w:proofErr w:type="gramStart"/>
            <w:r w:rsidRPr="008E7501">
              <w:rPr>
                <w:rFonts w:ascii="Times New Roman" w:hAnsi="Times New Roman" w:cs="Times New Roman"/>
                <w:b/>
                <w:sz w:val="24"/>
                <w:szCs w:val="24"/>
              </w:rPr>
              <w:t>р</w:t>
            </w:r>
            <w:proofErr w:type="spellEnd"/>
            <w:proofErr w:type="gramEnd"/>
            <w:r w:rsidRPr="008E7501">
              <w:rPr>
                <w:rFonts w:ascii="Times New Roman" w:hAnsi="Times New Roman" w:cs="Times New Roman"/>
                <w:b/>
                <w:sz w:val="24"/>
                <w:szCs w:val="24"/>
              </w:rPr>
              <w:t>/</w:t>
            </w:r>
            <w:proofErr w:type="spellStart"/>
            <w:r w:rsidRPr="008E7501">
              <w:rPr>
                <w:rFonts w:ascii="Times New Roman" w:hAnsi="Times New Roman" w:cs="Times New Roman"/>
                <w:b/>
                <w:sz w:val="24"/>
                <w:szCs w:val="24"/>
              </w:rPr>
              <w:t>р</w:t>
            </w:r>
            <w:proofErr w:type="spellEnd"/>
            <w:r w:rsidRPr="008E7501">
              <w:rPr>
                <w:rFonts w:ascii="Times New Roman" w:hAnsi="Times New Roman" w:cs="Times New Roman"/>
                <w:b/>
                <w:sz w:val="24"/>
                <w:szCs w:val="24"/>
              </w:rPr>
              <w:t xml:space="preserve"> – </w:t>
            </w:r>
            <w:r w:rsidRPr="008E7501">
              <w:rPr>
                <w:rFonts w:ascii="Times New Roman" w:hAnsi="Times New Roman" w:cs="Times New Roman"/>
                <w:b/>
                <w:sz w:val="24"/>
                <w:szCs w:val="24"/>
                <w:lang w:val="en-US"/>
              </w:rPr>
              <w:t>UA</w:t>
            </w:r>
            <w:r w:rsidRPr="008E7501">
              <w:rPr>
                <w:rFonts w:ascii="Times New Roman" w:hAnsi="Times New Roman" w:cs="Times New Roman"/>
                <w:b/>
                <w:sz w:val="24"/>
                <w:szCs w:val="24"/>
              </w:rPr>
              <w:t xml:space="preserve"> 573052990000026008000110650</w:t>
            </w:r>
          </w:p>
          <w:p w:rsidR="00DF6ACF" w:rsidRPr="008E7501" w:rsidRDefault="00DF6ACF" w:rsidP="00062C53">
            <w:pPr>
              <w:ind w:left="216"/>
              <w:rPr>
                <w:rFonts w:ascii="Times New Roman" w:hAnsi="Times New Roman" w:cs="Times New Roman"/>
                <w:sz w:val="24"/>
                <w:szCs w:val="24"/>
              </w:rPr>
            </w:pPr>
            <w:r w:rsidRPr="008E7501">
              <w:rPr>
                <w:rFonts w:ascii="Times New Roman" w:hAnsi="Times New Roman" w:cs="Times New Roman"/>
                <w:sz w:val="24"/>
                <w:szCs w:val="24"/>
              </w:rPr>
              <w:t>МФО 305299</w:t>
            </w:r>
          </w:p>
          <w:p w:rsidR="00DF6ACF" w:rsidRPr="008E7501" w:rsidRDefault="00DF6ACF" w:rsidP="00062C53">
            <w:pPr>
              <w:ind w:left="216"/>
              <w:rPr>
                <w:rFonts w:ascii="Times New Roman" w:hAnsi="Times New Roman" w:cs="Times New Roman"/>
                <w:sz w:val="24"/>
                <w:szCs w:val="24"/>
              </w:rPr>
            </w:pPr>
            <w:r w:rsidRPr="008E7501">
              <w:rPr>
                <w:rFonts w:ascii="Times New Roman" w:hAnsi="Times New Roman" w:cs="Times New Roman"/>
                <w:sz w:val="24"/>
                <w:szCs w:val="24"/>
              </w:rPr>
              <w:t>КОД ЄДРПОУ 01994161</w:t>
            </w:r>
          </w:p>
          <w:p w:rsidR="00DF6ACF" w:rsidRPr="008E7501" w:rsidRDefault="00DF6ACF" w:rsidP="00062C53">
            <w:pPr>
              <w:ind w:left="216"/>
              <w:rPr>
                <w:rFonts w:ascii="Times New Roman" w:hAnsi="Times New Roman" w:cs="Times New Roman"/>
                <w:sz w:val="24"/>
                <w:szCs w:val="24"/>
              </w:rPr>
            </w:pPr>
            <w:r w:rsidRPr="008E7501">
              <w:rPr>
                <w:rFonts w:ascii="Times New Roman" w:hAnsi="Times New Roman" w:cs="Times New Roman"/>
                <w:sz w:val="24"/>
                <w:szCs w:val="24"/>
              </w:rPr>
              <w:t>І</w:t>
            </w:r>
            <w:proofErr w:type="gramStart"/>
            <w:r w:rsidRPr="008E7501">
              <w:rPr>
                <w:rFonts w:ascii="Times New Roman" w:hAnsi="Times New Roman" w:cs="Times New Roman"/>
                <w:sz w:val="24"/>
                <w:szCs w:val="24"/>
              </w:rPr>
              <w:t>ПН</w:t>
            </w:r>
            <w:proofErr w:type="gramEnd"/>
            <w:r w:rsidRPr="008E7501">
              <w:rPr>
                <w:rFonts w:ascii="Times New Roman" w:hAnsi="Times New Roman" w:cs="Times New Roman"/>
                <w:sz w:val="24"/>
                <w:szCs w:val="24"/>
              </w:rPr>
              <w:t xml:space="preserve"> 019941610322</w:t>
            </w:r>
          </w:p>
          <w:p w:rsidR="00DF6ACF" w:rsidRPr="008E7501" w:rsidRDefault="00DF6ACF" w:rsidP="00062C53">
            <w:pPr>
              <w:ind w:left="216"/>
              <w:rPr>
                <w:rFonts w:ascii="Times New Roman" w:hAnsi="Times New Roman" w:cs="Times New Roman"/>
                <w:sz w:val="24"/>
                <w:szCs w:val="24"/>
              </w:rPr>
            </w:pPr>
            <w:r w:rsidRPr="008E7501">
              <w:rPr>
                <w:rFonts w:ascii="Times New Roman" w:hAnsi="Times New Roman" w:cs="Times New Roman"/>
                <w:sz w:val="24"/>
                <w:szCs w:val="24"/>
                <w:lang w:val="uk-UA"/>
              </w:rPr>
              <w:t>Київська філія АТ КБ «</w:t>
            </w:r>
            <w:proofErr w:type="spellStart"/>
            <w:r w:rsidRPr="008E7501">
              <w:rPr>
                <w:rFonts w:ascii="Times New Roman" w:hAnsi="Times New Roman" w:cs="Times New Roman"/>
                <w:sz w:val="24"/>
                <w:szCs w:val="24"/>
                <w:lang w:val="uk-UA"/>
              </w:rPr>
              <w:t>Приват</w:t>
            </w:r>
            <w:proofErr w:type="spellEnd"/>
            <w:r w:rsidRPr="008E7501">
              <w:rPr>
                <w:rFonts w:ascii="Times New Roman" w:hAnsi="Times New Roman" w:cs="Times New Roman"/>
                <w:sz w:val="24"/>
                <w:szCs w:val="24"/>
                <w:lang w:val="uk-UA"/>
              </w:rPr>
              <w:t xml:space="preserve"> Банк»</w:t>
            </w:r>
          </w:p>
          <w:p w:rsidR="00DF6ACF" w:rsidRPr="005C3706" w:rsidRDefault="00DF6ACF" w:rsidP="00062C53">
            <w:pPr>
              <w:ind w:left="216"/>
              <w:rPr>
                <w:rFonts w:ascii="Times New Roman" w:hAnsi="Times New Roman" w:cs="Times New Roman"/>
                <w:sz w:val="24"/>
                <w:szCs w:val="24"/>
                <w:lang w:val="de-DE"/>
              </w:rPr>
            </w:pPr>
            <w:r w:rsidRPr="008E7501">
              <w:rPr>
                <w:rFonts w:ascii="Times New Roman" w:hAnsi="Times New Roman" w:cs="Times New Roman"/>
                <w:sz w:val="24"/>
                <w:szCs w:val="24"/>
              </w:rPr>
              <w:t>ТЕЛ</w:t>
            </w:r>
            <w:r w:rsidRPr="005C3706">
              <w:rPr>
                <w:rFonts w:ascii="Times New Roman" w:hAnsi="Times New Roman" w:cs="Times New Roman"/>
                <w:sz w:val="24"/>
                <w:szCs w:val="24"/>
                <w:lang w:val="de-DE"/>
              </w:rPr>
              <w:t xml:space="preserve">.: (04567)5-13-38; </w:t>
            </w:r>
          </w:p>
          <w:p w:rsidR="00DF6ACF" w:rsidRPr="005C3706" w:rsidRDefault="00DF6ACF" w:rsidP="00062C53">
            <w:pPr>
              <w:ind w:left="216"/>
              <w:rPr>
                <w:rFonts w:ascii="Times New Roman" w:hAnsi="Times New Roman" w:cs="Times New Roman"/>
                <w:sz w:val="24"/>
                <w:szCs w:val="24"/>
                <w:lang w:val="de-DE"/>
              </w:rPr>
            </w:pPr>
            <w:r w:rsidRPr="008E7501">
              <w:rPr>
                <w:rFonts w:ascii="Times New Roman" w:hAnsi="Times New Roman" w:cs="Times New Roman"/>
                <w:sz w:val="24"/>
                <w:szCs w:val="24"/>
              </w:rPr>
              <w:t>ФАКС</w:t>
            </w:r>
            <w:r w:rsidRPr="005C3706">
              <w:rPr>
                <w:rFonts w:ascii="Times New Roman" w:hAnsi="Times New Roman" w:cs="Times New Roman"/>
                <w:sz w:val="24"/>
                <w:szCs w:val="24"/>
                <w:lang w:val="de-DE"/>
              </w:rPr>
              <w:t>: (04567) 5-15-21</w:t>
            </w:r>
          </w:p>
          <w:p w:rsidR="00DF6ACF" w:rsidRPr="005C3706" w:rsidRDefault="00DF6ACF" w:rsidP="00062C53">
            <w:pPr>
              <w:ind w:left="216"/>
              <w:rPr>
                <w:rFonts w:ascii="Times New Roman" w:hAnsi="Times New Roman" w:cs="Times New Roman"/>
                <w:sz w:val="24"/>
                <w:szCs w:val="24"/>
                <w:lang w:val="de-DE"/>
              </w:rPr>
            </w:pPr>
            <w:r w:rsidRPr="005C3706">
              <w:rPr>
                <w:rFonts w:ascii="Times New Roman" w:hAnsi="Times New Roman" w:cs="Times New Roman"/>
                <w:sz w:val="24"/>
                <w:szCs w:val="24"/>
                <w:lang w:val="de-DE"/>
              </w:rPr>
              <w:t>e-</w:t>
            </w:r>
            <w:proofErr w:type="spellStart"/>
            <w:r w:rsidRPr="005C3706">
              <w:rPr>
                <w:rFonts w:ascii="Times New Roman" w:hAnsi="Times New Roman" w:cs="Times New Roman"/>
                <w:sz w:val="24"/>
                <w:szCs w:val="24"/>
                <w:lang w:val="de-DE"/>
              </w:rPr>
              <w:t>mail</w:t>
            </w:r>
            <w:proofErr w:type="spellEnd"/>
            <w:r w:rsidRPr="005C3706">
              <w:rPr>
                <w:rFonts w:ascii="Times New Roman" w:hAnsi="Times New Roman" w:cs="Times New Roman"/>
                <w:sz w:val="24"/>
                <w:szCs w:val="24"/>
                <w:lang w:val="de-DE"/>
              </w:rPr>
              <w:t xml:space="preserve">: </w:t>
            </w:r>
            <w:hyperlink r:id="rId5" w:history="1">
              <w:r w:rsidRPr="005C3706">
                <w:rPr>
                  <w:rFonts w:ascii="Times New Roman" w:hAnsi="Times New Roman" w:cs="Times New Roman"/>
                  <w:color w:val="000080"/>
                  <w:sz w:val="24"/>
                  <w:szCs w:val="24"/>
                  <w:u w:val="single"/>
                  <w:lang w:val="de-DE"/>
                </w:rPr>
                <w:t>med--i@ukr.net</w:t>
              </w:r>
            </w:hyperlink>
          </w:p>
          <w:p w:rsidR="00DF6ACF" w:rsidRPr="005C3706" w:rsidRDefault="00DF6ACF" w:rsidP="00062C53">
            <w:pPr>
              <w:rPr>
                <w:rFonts w:ascii="Times New Roman" w:hAnsi="Times New Roman" w:cs="Times New Roman"/>
                <w:sz w:val="24"/>
                <w:szCs w:val="24"/>
                <w:lang w:val="de-DE"/>
              </w:rPr>
            </w:pPr>
          </w:p>
          <w:p w:rsidR="00DF6ACF" w:rsidRPr="008E7501" w:rsidRDefault="00DF6ACF" w:rsidP="00062C53">
            <w:pPr>
              <w:rPr>
                <w:rFonts w:ascii="Times New Roman" w:hAnsi="Times New Roman" w:cs="Times New Roman"/>
                <w:b/>
                <w:sz w:val="24"/>
                <w:szCs w:val="24"/>
              </w:rPr>
            </w:pPr>
            <w:r w:rsidRPr="008E7501">
              <w:rPr>
                <w:rFonts w:ascii="Times New Roman" w:hAnsi="Times New Roman" w:cs="Times New Roman"/>
                <w:b/>
                <w:sz w:val="24"/>
                <w:szCs w:val="24"/>
              </w:rPr>
              <w:t>Директор:</w:t>
            </w:r>
          </w:p>
          <w:p w:rsidR="00DF6ACF" w:rsidRPr="008E7501" w:rsidRDefault="00DF6ACF" w:rsidP="00062C53">
            <w:pPr>
              <w:rPr>
                <w:rFonts w:ascii="Times New Roman" w:hAnsi="Times New Roman" w:cs="Times New Roman"/>
                <w:b/>
                <w:sz w:val="24"/>
                <w:szCs w:val="24"/>
              </w:rPr>
            </w:pPr>
            <w:proofErr w:type="spellStart"/>
            <w:r w:rsidRPr="008E7501">
              <w:rPr>
                <w:rFonts w:ascii="Times New Roman" w:hAnsi="Times New Roman" w:cs="Times New Roman"/>
                <w:b/>
                <w:sz w:val="24"/>
                <w:szCs w:val="24"/>
              </w:rPr>
              <w:t>______________________Кузьменчук</w:t>
            </w:r>
            <w:proofErr w:type="spellEnd"/>
            <w:r w:rsidRPr="008E7501">
              <w:rPr>
                <w:rFonts w:ascii="Times New Roman" w:hAnsi="Times New Roman" w:cs="Times New Roman"/>
                <w:b/>
                <w:sz w:val="24"/>
                <w:szCs w:val="24"/>
              </w:rPr>
              <w:t xml:space="preserve"> Л.В.</w:t>
            </w:r>
          </w:p>
          <w:p w:rsidR="00DF6ACF" w:rsidRPr="008E7501" w:rsidRDefault="00DF6ACF" w:rsidP="00062C53">
            <w:pPr>
              <w:contextualSpacing/>
              <w:rPr>
                <w:rFonts w:ascii="Times New Roman" w:hAnsi="Times New Roman" w:cs="Times New Roman"/>
                <w:sz w:val="24"/>
                <w:szCs w:val="24"/>
                <w:lang w:val="uk-UA"/>
              </w:rPr>
            </w:pPr>
          </w:p>
        </w:tc>
      </w:tr>
    </w:tbl>
    <w:p w:rsidR="00DF6ACF" w:rsidRPr="008E7501" w:rsidRDefault="00DF6ACF" w:rsidP="00DF6ACF">
      <w:pPr>
        <w:rPr>
          <w:rFonts w:ascii="Times New Roman" w:hAnsi="Times New Roman" w:cs="Times New Roman"/>
          <w:sz w:val="24"/>
          <w:szCs w:val="24"/>
          <w:lang w:val="uk-UA"/>
        </w:rPr>
      </w:pPr>
    </w:p>
    <w:p w:rsidR="00DF6ACF" w:rsidRPr="008E7501" w:rsidRDefault="00DF6ACF" w:rsidP="00DF6ACF">
      <w:pPr>
        <w:jc w:val="right"/>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Додаток № 1</w:t>
      </w:r>
    </w:p>
    <w:p w:rsidR="00DF6ACF" w:rsidRPr="008E7501" w:rsidRDefault="00DF6ACF" w:rsidP="00DF6ACF">
      <w:pPr>
        <w:jc w:val="right"/>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до договору № _____________ поставки</w:t>
      </w:r>
    </w:p>
    <w:p w:rsidR="00DF6ACF" w:rsidRPr="008E7501" w:rsidRDefault="00DF6ACF" w:rsidP="00DF6ACF">
      <w:pPr>
        <w:jc w:val="right"/>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 xml:space="preserve">                                                                                   від «____» _________________ 2022</w:t>
      </w:r>
    </w:p>
    <w:p w:rsidR="00DF6ACF" w:rsidRPr="008E7501" w:rsidRDefault="00DF6ACF" w:rsidP="00DF6ACF">
      <w:pPr>
        <w:rPr>
          <w:rFonts w:ascii="Times New Roman" w:eastAsia="Cambria" w:hAnsi="Times New Roman" w:cs="Times New Roman"/>
          <w:b/>
          <w:sz w:val="24"/>
          <w:szCs w:val="24"/>
          <w:lang w:val="uk-UA"/>
        </w:rPr>
      </w:pPr>
    </w:p>
    <w:p w:rsidR="00DF6ACF" w:rsidRPr="008E7501" w:rsidRDefault="00DF6ACF" w:rsidP="00DF6ACF">
      <w:pPr>
        <w:jc w:val="center"/>
        <w:rPr>
          <w:rFonts w:ascii="Times New Roman" w:eastAsia="Cambria" w:hAnsi="Times New Roman" w:cs="Times New Roman"/>
          <w:b/>
          <w:sz w:val="24"/>
          <w:szCs w:val="24"/>
          <w:lang w:val="uk-UA"/>
        </w:rPr>
      </w:pPr>
    </w:p>
    <w:p w:rsidR="00DF6ACF" w:rsidRPr="008E7501" w:rsidRDefault="00DF6ACF" w:rsidP="00DF6ACF">
      <w:pPr>
        <w:jc w:val="cente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СПЕЦИФІКАЦІЯ</w:t>
      </w:r>
    </w:p>
    <w:p w:rsidR="00DF6ACF" w:rsidRPr="008E7501" w:rsidRDefault="00DF6ACF" w:rsidP="00DF6ACF">
      <w:pPr>
        <w:rPr>
          <w:rFonts w:ascii="Times New Roman" w:eastAsia="Cambria" w:hAnsi="Times New Roman" w:cs="Times New Roman"/>
          <w:b/>
          <w:sz w:val="24"/>
          <w:szCs w:val="24"/>
          <w:lang w:val="uk-UA"/>
        </w:rPr>
      </w:pPr>
    </w:p>
    <w:tbl>
      <w:tblPr>
        <w:tblpPr w:leftFromText="180" w:rightFromText="180" w:vertAnchor="text" w:horzAnchor="page" w:tblpX="1052" w:tblpY="249"/>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3685"/>
        <w:gridCol w:w="1276"/>
        <w:gridCol w:w="1544"/>
        <w:gridCol w:w="1721"/>
        <w:gridCol w:w="1418"/>
        <w:gridCol w:w="9"/>
      </w:tblGrid>
      <w:tr w:rsidR="00DF6ACF" w:rsidRPr="008E7501" w:rsidTr="00062C53">
        <w:trPr>
          <w:gridAfter w:val="1"/>
          <w:wAfter w:w="9" w:type="dxa"/>
          <w:cantSplit/>
          <w:trHeight w:val="426"/>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rsidR="00DF6ACF" w:rsidRPr="008E7501" w:rsidRDefault="00DF6ACF" w:rsidP="00062C53">
            <w:pP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 xml:space="preserve">№ </w:t>
            </w:r>
          </w:p>
          <w:p w:rsidR="00DF6ACF" w:rsidRPr="008E7501" w:rsidRDefault="00DF6ACF" w:rsidP="00062C53">
            <w:pP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з/п</w:t>
            </w:r>
          </w:p>
        </w:tc>
        <w:tc>
          <w:tcPr>
            <w:tcW w:w="3685" w:type="dxa"/>
            <w:tcBorders>
              <w:top w:val="single" w:sz="4" w:space="0" w:color="auto"/>
              <w:left w:val="single" w:sz="4" w:space="0" w:color="auto"/>
              <w:bottom w:val="single" w:sz="4" w:space="0" w:color="auto"/>
              <w:right w:val="single" w:sz="4" w:space="0" w:color="auto"/>
            </w:tcBorders>
            <w:shd w:val="clear" w:color="auto" w:fill="FFFFFF"/>
            <w:hideMark/>
          </w:tcPr>
          <w:p w:rsidR="00240744" w:rsidRDefault="00DF6ACF" w:rsidP="00240744">
            <w:pPr>
              <w:jc w:val="cente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Найменування Товару</w:t>
            </w:r>
            <w:r w:rsidR="00240744">
              <w:rPr>
                <w:rFonts w:ascii="Times New Roman" w:eastAsia="Cambria" w:hAnsi="Times New Roman" w:cs="Times New Roman"/>
                <w:b/>
                <w:sz w:val="24"/>
                <w:szCs w:val="24"/>
                <w:lang w:val="uk-UA"/>
              </w:rPr>
              <w:t>/</w:t>
            </w:r>
          </w:p>
          <w:p w:rsidR="00240744" w:rsidRDefault="00240744" w:rsidP="00240744">
            <w:pPr>
              <w:jc w:val="center"/>
              <w:rPr>
                <w:rFonts w:ascii="Times New Roman" w:eastAsia="Cambria" w:hAnsi="Times New Roman" w:cs="Times New Roman"/>
                <w:b/>
                <w:sz w:val="24"/>
                <w:szCs w:val="24"/>
                <w:lang w:val="uk-UA"/>
              </w:rPr>
            </w:pPr>
            <w:r>
              <w:rPr>
                <w:rFonts w:ascii="Times New Roman" w:eastAsia="Cambria" w:hAnsi="Times New Roman" w:cs="Times New Roman"/>
                <w:b/>
                <w:sz w:val="24"/>
                <w:szCs w:val="24"/>
                <w:lang w:val="uk-UA"/>
              </w:rPr>
              <w:t xml:space="preserve"> Країна виробника/</w:t>
            </w:r>
          </w:p>
          <w:p w:rsidR="00DF6ACF" w:rsidRPr="008E7501" w:rsidRDefault="00240744" w:rsidP="00240744">
            <w:pPr>
              <w:jc w:val="center"/>
              <w:rPr>
                <w:rFonts w:ascii="Times New Roman" w:eastAsia="Cambria" w:hAnsi="Times New Roman" w:cs="Times New Roman"/>
                <w:b/>
                <w:sz w:val="24"/>
                <w:szCs w:val="24"/>
                <w:lang w:val="uk-UA"/>
              </w:rPr>
            </w:pPr>
            <w:r>
              <w:rPr>
                <w:rFonts w:ascii="Times New Roman" w:eastAsia="Cambria" w:hAnsi="Times New Roman" w:cs="Times New Roman"/>
                <w:b/>
                <w:sz w:val="24"/>
                <w:szCs w:val="24"/>
                <w:lang w:val="uk-UA"/>
              </w:rPr>
              <w:t>Країна походження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DF6ACF" w:rsidRPr="008E7501" w:rsidRDefault="00DF6ACF" w:rsidP="00062C53">
            <w:pPr>
              <w:jc w:val="cente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Одиниця виміру</w:t>
            </w:r>
          </w:p>
        </w:tc>
        <w:tc>
          <w:tcPr>
            <w:tcW w:w="1544" w:type="dxa"/>
            <w:tcBorders>
              <w:top w:val="single" w:sz="4" w:space="0" w:color="auto"/>
              <w:left w:val="single" w:sz="4" w:space="0" w:color="auto"/>
              <w:bottom w:val="single" w:sz="4" w:space="0" w:color="auto"/>
              <w:right w:val="single" w:sz="4" w:space="0" w:color="auto"/>
            </w:tcBorders>
            <w:shd w:val="clear" w:color="auto" w:fill="FFFFFF"/>
            <w:hideMark/>
          </w:tcPr>
          <w:p w:rsidR="00DF6ACF" w:rsidRPr="008E7501" w:rsidRDefault="00DF6ACF" w:rsidP="00062C53">
            <w:pPr>
              <w:jc w:val="cente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Кількість</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rsidR="00DF6ACF" w:rsidRPr="008E7501" w:rsidRDefault="00DF6ACF" w:rsidP="00062C53">
            <w:pPr>
              <w:jc w:val="cente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Ціна за</w:t>
            </w:r>
          </w:p>
          <w:p w:rsidR="00DF6ACF" w:rsidRPr="008E7501" w:rsidRDefault="00DF6ACF" w:rsidP="00062C53">
            <w:pPr>
              <w:jc w:val="cente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 xml:space="preserve">одиницю, </w:t>
            </w:r>
            <w:proofErr w:type="spellStart"/>
            <w:r w:rsidRPr="008E7501">
              <w:rPr>
                <w:rFonts w:ascii="Times New Roman" w:eastAsia="Cambria" w:hAnsi="Times New Roman" w:cs="Times New Roman"/>
                <w:b/>
                <w:sz w:val="24"/>
                <w:szCs w:val="24"/>
                <w:lang w:val="uk-UA"/>
              </w:rPr>
              <w:t>грн</w:t>
            </w:r>
            <w:proofErr w:type="spellEnd"/>
            <w:r w:rsidRPr="008E7501">
              <w:rPr>
                <w:rFonts w:ascii="Times New Roman" w:eastAsia="Cambria" w:hAnsi="Times New Roman" w:cs="Times New Roman"/>
                <w:b/>
                <w:sz w:val="24"/>
                <w:szCs w:val="24"/>
                <w:lang w:val="uk-UA"/>
              </w:rPr>
              <w:t xml:space="preserve"> без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DF6ACF" w:rsidRPr="008E7501" w:rsidRDefault="00DF6ACF" w:rsidP="00062C53">
            <w:pPr>
              <w:jc w:val="cente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Сума,</w:t>
            </w:r>
          </w:p>
          <w:p w:rsidR="00DF6ACF" w:rsidRPr="008E7501" w:rsidRDefault="00DF6ACF" w:rsidP="00062C53">
            <w:pPr>
              <w:jc w:val="center"/>
              <w:rPr>
                <w:rFonts w:ascii="Times New Roman" w:eastAsia="Cambria" w:hAnsi="Times New Roman" w:cs="Times New Roman"/>
                <w:b/>
                <w:sz w:val="24"/>
                <w:szCs w:val="24"/>
                <w:lang w:val="uk-UA"/>
              </w:rPr>
            </w:pPr>
            <w:proofErr w:type="spellStart"/>
            <w:r w:rsidRPr="008E7501">
              <w:rPr>
                <w:rFonts w:ascii="Times New Roman" w:eastAsia="Cambria" w:hAnsi="Times New Roman" w:cs="Times New Roman"/>
                <w:b/>
                <w:sz w:val="24"/>
                <w:szCs w:val="24"/>
                <w:lang w:val="uk-UA"/>
              </w:rPr>
              <w:t>грн</w:t>
            </w:r>
            <w:proofErr w:type="spellEnd"/>
            <w:r w:rsidRPr="008E7501">
              <w:rPr>
                <w:rFonts w:ascii="Times New Roman" w:eastAsia="Cambria" w:hAnsi="Times New Roman" w:cs="Times New Roman"/>
                <w:b/>
                <w:sz w:val="24"/>
                <w:szCs w:val="24"/>
                <w:lang w:val="uk-UA"/>
              </w:rPr>
              <w:t xml:space="preserve"> без ПДВ</w:t>
            </w:r>
          </w:p>
        </w:tc>
      </w:tr>
      <w:tr w:rsidR="00DF6ACF" w:rsidRPr="008E7501" w:rsidTr="00062C53">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DF6ACF" w:rsidRPr="008E7501" w:rsidRDefault="00DF6ACF" w:rsidP="00062C53">
            <w:pP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1.</w:t>
            </w:r>
          </w:p>
        </w:tc>
        <w:tc>
          <w:tcPr>
            <w:tcW w:w="3685" w:type="dxa"/>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rPr>
                <w:rFonts w:ascii="Times New Roman" w:eastAsia="Calibri" w:hAnsi="Times New Roman" w:cs="Times New Roman"/>
                <w:b/>
                <w:bCs/>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c>
          <w:tcPr>
            <w:tcW w:w="1544" w:type="dxa"/>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c>
          <w:tcPr>
            <w:tcW w:w="1721" w:type="dxa"/>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c>
          <w:tcPr>
            <w:tcW w:w="1427" w:type="dxa"/>
            <w:gridSpan w:val="2"/>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r>
      <w:tr w:rsidR="00DF6ACF" w:rsidRPr="008E7501" w:rsidTr="00062C53">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DF6ACF" w:rsidRPr="008E7501" w:rsidRDefault="00DF6ACF" w:rsidP="00062C53">
            <w:pPr>
              <w:rPr>
                <w:rFonts w:ascii="Times New Roman" w:eastAsia="Cambria" w:hAnsi="Times New Roman" w:cs="Times New Roman"/>
                <w:b/>
                <w:sz w:val="24"/>
                <w:szCs w:val="24"/>
                <w:lang w:val="uk-UA"/>
              </w:rPr>
            </w:pPr>
            <w:r w:rsidRPr="008E7501">
              <w:rPr>
                <w:rFonts w:ascii="Times New Roman" w:eastAsia="Cambria" w:hAnsi="Times New Roman" w:cs="Times New Roman"/>
                <w:b/>
                <w:sz w:val="24"/>
                <w:szCs w:val="24"/>
                <w:lang w:val="uk-UA"/>
              </w:rPr>
              <w:t>2</w:t>
            </w:r>
          </w:p>
        </w:tc>
        <w:tc>
          <w:tcPr>
            <w:tcW w:w="3685" w:type="dxa"/>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rPr>
                <w:rFonts w:ascii="Times New Roman" w:eastAsia="Calibri" w:hAnsi="Times New Roman" w:cs="Times New Roman"/>
                <w:b/>
                <w:bCs/>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c>
          <w:tcPr>
            <w:tcW w:w="1544" w:type="dxa"/>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c>
          <w:tcPr>
            <w:tcW w:w="1721" w:type="dxa"/>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c>
          <w:tcPr>
            <w:tcW w:w="1427" w:type="dxa"/>
            <w:gridSpan w:val="2"/>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r>
      <w:tr w:rsidR="00DF6ACF" w:rsidRPr="008E7501" w:rsidTr="00062C53">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DF6ACF" w:rsidRPr="008E7501" w:rsidRDefault="00DF6ACF" w:rsidP="00062C53">
            <w:pPr>
              <w:rPr>
                <w:rFonts w:ascii="Times New Roman" w:eastAsia="Cambria" w:hAnsi="Times New Roman" w:cs="Times New Roman"/>
                <w:i/>
                <w:iCs/>
                <w:sz w:val="24"/>
                <w:szCs w:val="24"/>
                <w:lang w:val="uk-UA"/>
              </w:rPr>
            </w:pPr>
            <w:r w:rsidRPr="008E7501">
              <w:rPr>
                <w:rFonts w:ascii="Times New Roman" w:eastAsia="Cambria" w:hAnsi="Times New Roman" w:cs="Times New Roman"/>
                <w:b/>
                <w:bCs/>
                <w:sz w:val="24"/>
                <w:szCs w:val="24"/>
                <w:lang w:val="uk-UA"/>
              </w:rPr>
              <w:t xml:space="preserve">Вартість </w:t>
            </w:r>
            <w:proofErr w:type="spellStart"/>
            <w:r w:rsidRPr="008E7501">
              <w:rPr>
                <w:rFonts w:ascii="Times New Roman" w:eastAsia="Cambria" w:hAnsi="Times New Roman" w:cs="Times New Roman"/>
                <w:b/>
                <w:bCs/>
                <w:sz w:val="24"/>
                <w:szCs w:val="24"/>
                <w:lang w:val="uk-UA"/>
              </w:rPr>
              <w:t>грн</w:t>
            </w:r>
            <w:proofErr w:type="spellEnd"/>
            <w:r w:rsidRPr="008E7501">
              <w:rPr>
                <w:rFonts w:ascii="Times New Roman" w:eastAsia="Cambria" w:hAnsi="Times New Roman" w:cs="Times New Roman"/>
                <w:b/>
                <w:bCs/>
                <w:sz w:val="24"/>
                <w:szCs w:val="24"/>
                <w:lang w:val="uk-UA"/>
              </w:rPr>
              <w:t xml:space="preserve"> без урахування ПДВ:</w:t>
            </w:r>
          </w:p>
        </w:tc>
        <w:tc>
          <w:tcPr>
            <w:tcW w:w="1427" w:type="dxa"/>
            <w:gridSpan w:val="2"/>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r>
      <w:tr w:rsidR="00DF6ACF" w:rsidRPr="008E7501" w:rsidTr="00062C53">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DF6ACF" w:rsidRPr="008E7501" w:rsidRDefault="00DF6ACF" w:rsidP="00062C53">
            <w:pPr>
              <w:rPr>
                <w:rFonts w:ascii="Times New Roman" w:eastAsia="Cambria" w:hAnsi="Times New Roman" w:cs="Times New Roman"/>
                <w:i/>
                <w:iCs/>
                <w:sz w:val="24"/>
                <w:szCs w:val="24"/>
                <w:lang w:val="uk-UA"/>
              </w:rPr>
            </w:pPr>
            <w:r w:rsidRPr="008E7501">
              <w:rPr>
                <w:rFonts w:ascii="Times New Roman" w:eastAsia="Cambria" w:hAnsi="Times New Roman" w:cs="Times New Roman"/>
                <w:b/>
                <w:bCs/>
                <w:sz w:val="24"/>
                <w:szCs w:val="24"/>
                <w:lang w:val="uk-UA"/>
              </w:rPr>
              <w:t>ПДВ становить:</w:t>
            </w:r>
          </w:p>
        </w:tc>
        <w:tc>
          <w:tcPr>
            <w:tcW w:w="1427" w:type="dxa"/>
            <w:gridSpan w:val="2"/>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r>
      <w:tr w:rsidR="00DF6ACF" w:rsidRPr="008E7501" w:rsidTr="00062C53">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DF6ACF" w:rsidRPr="008E7501" w:rsidRDefault="00DF6ACF" w:rsidP="00062C53">
            <w:pPr>
              <w:rPr>
                <w:rFonts w:ascii="Times New Roman" w:eastAsia="Cambria" w:hAnsi="Times New Roman" w:cs="Times New Roman"/>
                <w:i/>
                <w:iCs/>
                <w:sz w:val="24"/>
                <w:szCs w:val="24"/>
                <w:lang w:val="uk-UA"/>
              </w:rPr>
            </w:pPr>
            <w:r w:rsidRPr="008E7501">
              <w:rPr>
                <w:rFonts w:ascii="Times New Roman" w:eastAsia="Cambria" w:hAnsi="Times New Roman" w:cs="Times New Roman"/>
                <w:b/>
                <w:bCs/>
                <w:sz w:val="24"/>
                <w:szCs w:val="24"/>
                <w:lang w:val="uk-UA"/>
              </w:rPr>
              <w:t xml:space="preserve">Загальна вартість </w:t>
            </w:r>
            <w:proofErr w:type="spellStart"/>
            <w:r w:rsidRPr="008E7501">
              <w:rPr>
                <w:rFonts w:ascii="Times New Roman" w:eastAsia="Cambria" w:hAnsi="Times New Roman" w:cs="Times New Roman"/>
                <w:b/>
                <w:bCs/>
                <w:sz w:val="24"/>
                <w:szCs w:val="24"/>
                <w:lang w:val="uk-UA"/>
              </w:rPr>
              <w:t>грн</w:t>
            </w:r>
            <w:proofErr w:type="spellEnd"/>
            <w:r w:rsidRPr="008E7501">
              <w:rPr>
                <w:rFonts w:ascii="Times New Roman" w:eastAsia="Cambria" w:hAnsi="Times New Roman" w:cs="Times New Roman"/>
                <w:b/>
                <w:bCs/>
                <w:sz w:val="24"/>
                <w:szCs w:val="24"/>
                <w:lang w:val="uk-UA"/>
              </w:rPr>
              <w:t xml:space="preserve"> з урахуванням ПДВ:</w:t>
            </w:r>
          </w:p>
        </w:tc>
        <w:tc>
          <w:tcPr>
            <w:tcW w:w="1427" w:type="dxa"/>
            <w:gridSpan w:val="2"/>
            <w:tcBorders>
              <w:top w:val="single" w:sz="4" w:space="0" w:color="auto"/>
              <w:left w:val="single" w:sz="4" w:space="0" w:color="auto"/>
              <w:bottom w:val="single" w:sz="4" w:space="0" w:color="auto"/>
              <w:right w:val="single" w:sz="4" w:space="0" w:color="auto"/>
            </w:tcBorders>
          </w:tcPr>
          <w:p w:rsidR="00DF6ACF" w:rsidRPr="008E7501" w:rsidRDefault="00DF6ACF" w:rsidP="00062C53">
            <w:pPr>
              <w:tabs>
                <w:tab w:val="left" w:pos="0"/>
                <w:tab w:val="center" w:pos="4819"/>
                <w:tab w:val="right" w:pos="9639"/>
              </w:tabs>
              <w:jc w:val="center"/>
              <w:rPr>
                <w:rFonts w:ascii="Times New Roman" w:eastAsia="Calibri" w:hAnsi="Times New Roman" w:cs="Times New Roman"/>
                <w:b/>
                <w:sz w:val="24"/>
                <w:szCs w:val="24"/>
                <w:lang w:val="uk-UA"/>
              </w:rPr>
            </w:pPr>
          </w:p>
        </w:tc>
      </w:tr>
    </w:tbl>
    <w:p w:rsidR="00DF6ACF" w:rsidRPr="008E7501" w:rsidRDefault="00DF6ACF" w:rsidP="00DF6ACF">
      <w:pPr>
        <w:rPr>
          <w:rFonts w:ascii="Times New Roman" w:eastAsia="Cambria" w:hAnsi="Times New Roman" w:cs="Times New Roman"/>
          <w:b/>
          <w:sz w:val="24"/>
          <w:szCs w:val="24"/>
          <w:lang w:val="uk-UA"/>
        </w:rPr>
      </w:pPr>
    </w:p>
    <w:p w:rsidR="00DF6ACF" w:rsidRPr="008E7501" w:rsidRDefault="00DF6ACF" w:rsidP="00DF6ACF">
      <w:pPr>
        <w:rPr>
          <w:rFonts w:ascii="Times New Roman" w:eastAsia="Cambria" w:hAnsi="Times New Roman" w:cs="Times New Roman"/>
          <w:b/>
          <w:sz w:val="24"/>
          <w:szCs w:val="24"/>
          <w:lang w:val="uk-UA"/>
        </w:rPr>
      </w:pPr>
    </w:p>
    <w:p w:rsidR="00DF6ACF" w:rsidRPr="008E7501" w:rsidRDefault="00DF6ACF" w:rsidP="00DF6ACF">
      <w:pPr>
        <w:rPr>
          <w:rFonts w:ascii="Times New Roman" w:eastAsia="Cambria"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5007"/>
      </w:tblGrid>
      <w:tr w:rsidR="00DF6ACF" w:rsidRPr="008E7501" w:rsidTr="00062C53">
        <w:trPr>
          <w:trHeight w:val="570"/>
        </w:trPr>
        <w:tc>
          <w:tcPr>
            <w:tcW w:w="2659" w:type="pct"/>
          </w:tcPr>
          <w:p w:rsidR="00DF6ACF" w:rsidRPr="008E7501" w:rsidRDefault="00DF6ACF" w:rsidP="00062C53">
            <w:pPr>
              <w:ind w:right="-82"/>
              <w:contextualSpacing/>
              <w:jc w:val="center"/>
              <w:rPr>
                <w:rFonts w:ascii="Times New Roman" w:hAnsi="Times New Roman" w:cs="Times New Roman"/>
                <w:b/>
                <w:sz w:val="24"/>
                <w:szCs w:val="24"/>
                <w:lang w:val="uk-UA"/>
              </w:rPr>
            </w:pPr>
          </w:p>
        </w:tc>
        <w:tc>
          <w:tcPr>
            <w:tcW w:w="2341" w:type="pct"/>
          </w:tcPr>
          <w:p w:rsidR="00DF6ACF" w:rsidRPr="008E7501" w:rsidRDefault="00DF6ACF" w:rsidP="00062C53">
            <w:pPr>
              <w:contextualSpacing/>
              <w:rPr>
                <w:rFonts w:ascii="Times New Roman" w:hAnsi="Times New Roman" w:cs="Times New Roman"/>
                <w:b/>
                <w:bCs/>
                <w:sz w:val="24"/>
                <w:szCs w:val="24"/>
                <w:lang w:val="uk-UA"/>
              </w:rPr>
            </w:pPr>
            <w:r w:rsidRPr="008E7501">
              <w:rPr>
                <w:rFonts w:ascii="Times New Roman" w:hAnsi="Times New Roman" w:cs="Times New Roman"/>
                <w:b/>
                <w:bCs/>
                <w:sz w:val="24"/>
                <w:szCs w:val="24"/>
                <w:lang w:val="uk-UA"/>
              </w:rPr>
              <w:t xml:space="preserve">                         ПОКУПЕЦЬ</w:t>
            </w:r>
          </w:p>
          <w:p w:rsidR="00DF6ACF" w:rsidRPr="008E7501" w:rsidRDefault="00DF6ACF" w:rsidP="00062C53">
            <w:pPr>
              <w:ind w:right="-82"/>
              <w:contextualSpacing/>
              <w:jc w:val="center"/>
              <w:rPr>
                <w:rFonts w:ascii="Times New Roman" w:hAnsi="Times New Roman" w:cs="Times New Roman"/>
                <w:b/>
                <w:sz w:val="24"/>
                <w:szCs w:val="24"/>
                <w:lang w:val="uk-UA"/>
              </w:rPr>
            </w:pPr>
            <w:r w:rsidRPr="008E7501">
              <w:rPr>
                <w:rFonts w:ascii="Times New Roman" w:hAnsi="Times New Roman" w:cs="Times New Roman"/>
                <w:b/>
                <w:sz w:val="24"/>
                <w:szCs w:val="24"/>
              </w:rPr>
              <w:t>КНП «</w:t>
            </w:r>
            <w:proofErr w:type="spellStart"/>
            <w:r w:rsidRPr="008E7501">
              <w:rPr>
                <w:rFonts w:ascii="Times New Roman" w:hAnsi="Times New Roman" w:cs="Times New Roman"/>
                <w:b/>
                <w:sz w:val="24"/>
                <w:szCs w:val="24"/>
              </w:rPr>
              <w:t>Переяславська</w:t>
            </w:r>
            <w:proofErr w:type="spellEnd"/>
            <w:r w:rsidRPr="008E7501">
              <w:rPr>
                <w:rFonts w:ascii="Times New Roman" w:hAnsi="Times New Roman" w:cs="Times New Roman"/>
                <w:b/>
                <w:sz w:val="24"/>
                <w:szCs w:val="24"/>
              </w:rPr>
              <w:t xml:space="preserve"> БЛІЛ»</w:t>
            </w:r>
          </w:p>
        </w:tc>
      </w:tr>
      <w:tr w:rsidR="00DF6ACF" w:rsidRPr="008E7501" w:rsidTr="00062C53">
        <w:trPr>
          <w:trHeight w:val="1462"/>
        </w:trPr>
        <w:tc>
          <w:tcPr>
            <w:tcW w:w="2659" w:type="pct"/>
          </w:tcPr>
          <w:p w:rsidR="00DF6ACF" w:rsidRPr="008E7501" w:rsidRDefault="00DF6ACF" w:rsidP="00062C53">
            <w:pPr>
              <w:contextualSpacing/>
              <w:rPr>
                <w:rFonts w:ascii="Times New Roman" w:hAnsi="Times New Roman" w:cs="Times New Roman"/>
                <w:b/>
                <w:sz w:val="24"/>
                <w:szCs w:val="24"/>
                <w:lang w:val="uk-UA"/>
              </w:rPr>
            </w:pPr>
          </w:p>
        </w:tc>
        <w:tc>
          <w:tcPr>
            <w:tcW w:w="2341" w:type="pct"/>
          </w:tcPr>
          <w:p w:rsidR="00DF6ACF" w:rsidRPr="008E7501" w:rsidRDefault="00DF6ACF" w:rsidP="00062C53">
            <w:pPr>
              <w:ind w:left="216"/>
              <w:rPr>
                <w:rFonts w:ascii="Times New Roman" w:hAnsi="Times New Roman" w:cs="Times New Roman"/>
                <w:sz w:val="24"/>
                <w:szCs w:val="24"/>
              </w:rPr>
            </w:pPr>
            <w:r w:rsidRPr="008E7501">
              <w:rPr>
                <w:rFonts w:ascii="Times New Roman" w:hAnsi="Times New Roman" w:cs="Times New Roman"/>
                <w:sz w:val="24"/>
                <w:szCs w:val="24"/>
              </w:rPr>
              <w:t xml:space="preserve">08403, </w:t>
            </w:r>
            <w:proofErr w:type="spellStart"/>
            <w:r w:rsidRPr="008E7501">
              <w:rPr>
                <w:rFonts w:ascii="Times New Roman" w:hAnsi="Times New Roman" w:cs="Times New Roman"/>
                <w:sz w:val="24"/>
                <w:szCs w:val="24"/>
              </w:rPr>
              <w:t>Київська</w:t>
            </w:r>
            <w:proofErr w:type="spellEnd"/>
            <w:r w:rsidRPr="008E7501">
              <w:rPr>
                <w:rFonts w:ascii="Times New Roman" w:hAnsi="Times New Roman" w:cs="Times New Roman"/>
                <w:sz w:val="24"/>
                <w:szCs w:val="24"/>
              </w:rPr>
              <w:t xml:space="preserve"> обл</w:t>
            </w:r>
            <w:proofErr w:type="gramStart"/>
            <w:r w:rsidRPr="008E7501">
              <w:rPr>
                <w:rFonts w:ascii="Times New Roman" w:hAnsi="Times New Roman" w:cs="Times New Roman"/>
                <w:sz w:val="24"/>
                <w:szCs w:val="24"/>
              </w:rPr>
              <w:t xml:space="preserve">.., </w:t>
            </w:r>
            <w:proofErr w:type="gramEnd"/>
            <w:r w:rsidRPr="008E7501">
              <w:rPr>
                <w:rFonts w:ascii="Times New Roman" w:hAnsi="Times New Roman" w:cs="Times New Roman"/>
                <w:sz w:val="24"/>
                <w:szCs w:val="24"/>
              </w:rPr>
              <w:t xml:space="preserve">м. Переяслав, </w:t>
            </w:r>
            <w:proofErr w:type="spellStart"/>
            <w:r w:rsidRPr="008E7501">
              <w:rPr>
                <w:rFonts w:ascii="Times New Roman" w:hAnsi="Times New Roman" w:cs="Times New Roman"/>
                <w:sz w:val="24"/>
                <w:szCs w:val="24"/>
              </w:rPr>
              <w:t>вул</w:t>
            </w:r>
            <w:proofErr w:type="spellEnd"/>
            <w:r w:rsidRPr="008E7501">
              <w:rPr>
                <w:rFonts w:ascii="Times New Roman" w:hAnsi="Times New Roman" w:cs="Times New Roman"/>
                <w:sz w:val="24"/>
                <w:szCs w:val="24"/>
              </w:rPr>
              <w:t xml:space="preserve">..  Богдана </w:t>
            </w:r>
            <w:proofErr w:type="spellStart"/>
            <w:r w:rsidRPr="008E7501">
              <w:rPr>
                <w:rFonts w:ascii="Times New Roman" w:hAnsi="Times New Roman" w:cs="Times New Roman"/>
                <w:sz w:val="24"/>
                <w:szCs w:val="24"/>
              </w:rPr>
              <w:t>Хмельницького</w:t>
            </w:r>
            <w:proofErr w:type="spellEnd"/>
            <w:r w:rsidRPr="008E7501">
              <w:rPr>
                <w:rFonts w:ascii="Times New Roman" w:hAnsi="Times New Roman" w:cs="Times New Roman"/>
                <w:sz w:val="24"/>
                <w:szCs w:val="24"/>
              </w:rPr>
              <w:t>, 137</w:t>
            </w:r>
          </w:p>
          <w:p w:rsidR="00DF6ACF" w:rsidRPr="008E7501" w:rsidRDefault="00DF6ACF" w:rsidP="00062C53">
            <w:pPr>
              <w:ind w:left="216"/>
              <w:rPr>
                <w:rFonts w:ascii="Times New Roman" w:hAnsi="Times New Roman" w:cs="Times New Roman"/>
                <w:b/>
                <w:sz w:val="24"/>
                <w:szCs w:val="24"/>
              </w:rPr>
            </w:pPr>
            <w:proofErr w:type="spellStart"/>
            <w:proofErr w:type="gramStart"/>
            <w:r w:rsidRPr="008E7501">
              <w:rPr>
                <w:rFonts w:ascii="Times New Roman" w:hAnsi="Times New Roman" w:cs="Times New Roman"/>
                <w:b/>
                <w:sz w:val="24"/>
                <w:szCs w:val="24"/>
              </w:rPr>
              <w:t>р</w:t>
            </w:r>
            <w:proofErr w:type="spellEnd"/>
            <w:proofErr w:type="gramEnd"/>
            <w:r w:rsidRPr="008E7501">
              <w:rPr>
                <w:rFonts w:ascii="Times New Roman" w:hAnsi="Times New Roman" w:cs="Times New Roman"/>
                <w:b/>
                <w:sz w:val="24"/>
                <w:szCs w:val="24"/>
              </w:rPr>
              <w:t>/</w:t>
            </w:r>
            <w:proofErr w:type="spellStart"/>
            <w:r w:rsidRPr="008E7501">
              <w:rPr>
                <w:rFonts w:ascii="Times New Roman" w:hAnsi="Times New Roman" w:cs="Times New Roman"/>
                <w:b/>
                <w:sz w:val="24"/>
                <w:szCs w:val="24"/>
              </w:rPr>
              <w:t>р</w:t>
            </w:r>
            <w:proofErr w:type="spellEnd"/>
            <w:r w:rsidRPr="008E7501">
              <w:rPr>
                <w:rFonts w:ascii="Times New Roman" w:hAnsi="Times New Roman" w:cs="Times New Roman"/>
                <w:b/>
                <w:sz w:val="24"/>
                <w:szCs w:val="24"/>
              </w:rPr>
              <w:t xml:space="preserve"> – </w:t>
            </w:r>
            <w:r w:rsidRPr="008E7501">
              <w:rPr>
                <w:rFonts w:ascii="Times New Roman" w:hAnsi="Times New Roman" w:cs="Times New Roman"/>
                <w:b/>
                <w:sz w:val="24"/>
                <w:szCs w:val="24"/>
                <w:lang w:val="en-US"/>
              </w:rPr>
              <w:t>UA</w:t>
            </w:r>
            <w:r w:rsidRPr="008E7501">
              <w:rPr>
                <w:rFonts w:ascii="Times New Roman" w:hAnsi="Times New Roman" w:cs="Times New Roman"/>
                <w:b/>
                <w:sz w:val="24"/>
                <w:szCs w:val="24"/>
              </w:rPr>
              <w:t xml:space="preserve"> 573052990000026008000110650</w:t>
            </w:r>
          </w:p>
          <w:p w:rsidR="00DF6ACF" w:rsidRPr="008E7501" w:rsidRDefault="00DF6ACF" w:rsidP="00062C53">
            <w:pPr>
              <w:ind w:left="216"/>
              <w:rPr>
                <w:rFonts w:ascii="Times New Roman" w:hAnsi="Times New Roman" w:cs="Times New Roman"/>
                <w:sz w:val="24"/>
                <w:szCs w:val="24"/>
              </w:rPr>
            </w:pPr>
            <w:r w:rsidRPr="008E7501">
              <w:rPr>
                <w:rFonts w:ascii="Times New Roman" w:hAnsi="Times New Roman" w:cs="Times New Roman"/>
                <w:sz w:val="24"/>
                <w:szCs w:val="24"/>
              </w:rPr>
              <w:t>МФО 305299</w:t>
            </w:r>
          </w:p>
          <w:p w:rsidR="00DF6ACF" w:rsidRPr="008E7501" w:rsidRDefault="00DF6ACF" w:rsidP="00062C53">
            <w:pPr>
              <w:ind w:left="216"/>
              <w:rPr>
                <w:rFonts w:ascii="Times New Roman" w:hAnsi="Times New Roman" w:cs="Times New Roman"/>
                <w:sz w:val="24"/>
                <w:szCs w:val="24"/>
              </w:rPr>
            </w:pPr>
            <w:r w:rsidRPr="008E7501">
              <w:rPr>
                <w:rFonts w:ascii="Times New Roman" w:hAnsi="Times New Roman" w:cs="Times New Roman"/>
                <w:sz w:val="24"/>
                <w:szCs w:val="24"/>
              </w:rPr>
              <w:t>КОД ЄДРПОУ 01994161</w:t>
            </w:r>
          </w:p>
          <w:p w:rsidR="00DF6ACF" w:rsidRPr="008E7501" w:rsidRDefault="00DF6ACF" w:rsidP="00062C53">
            <w:pPr>
              <w:ind w:left="216"/>
              <w:rPr>
                <w:rFonts w:ascii="Times New Roman" w:hAnsi="Times New Roman" w:cs="Times New Roman"/>
                <w:sz w:val="24"/>
                <w:szCs w:val="24"/>
              </w:rPr>
            </w:pPr>
            <w:r w:rsidRPr="008E7501">
              <w:rPr>
                <w:rFonts w:ascii="Times New Roman" w:hAnsi="Times New Roman" w:cs="Times New Roman"/>
                <w:sz w:val="24"/>
                <w:szCs w:val="24"/>
              </w:rPr>
              <w:t>І</w:t>
            </w:r>
            <w:proofErr w:type="gramStart"/>
            <w:r w:rsidRPr="008E7501">
              <w:rPr>
                <w:rFonts w:ascii="Times New Roman" w:hAnsi="Times New Roman" w:cs="Times New Roman"/>
                <w:sz w:val="24"/>
                <w:szCs w:val="24"/>
              </w:rPr>
              <w:t>ПН</w:t>
            </w:r>
            <w:proofErr w:type="gramEnd"/>
            <w:r w:rsidRPr="008E7501">
              <w:rPr>
                <w:rFonts w:ascii="Times New Roman" w:hAnsi="Times New Roman" w:cs="Times New Roman"/>
                <w:sz w:val="24"/>
                <w:szCs w:val="24"/>
              </w:rPr>
              <w:t xml:space="preserve"> 019941610322</w:t>
            </w:r>
          </w:p>
          <w:p w:rsidR="00DF6ACF" w:rsidRPr="008E7501" w:rsidRDefault="00DF6ACF" w:rsidP="00062C53">
            <w:pPr>
              <w:ind w:left="216"/>
              <w:rPr>
                <w:rFonts w:ascii="Times New Roman" w:hAnsi="Times New Roman" w:cs="Times New Roman"/>
                <w:sz w:val="24"/>
                <w:szCs w:val="24"/>
              </w:rPr>
            </w:pPr>
            <w:r w:rsidRPr="008E7501">
              <w:rPr>
                <w:rFonts w:ascii="Times New Roman" w:hAnsi="Times New Roman" w:cs="Times New Roman"/>
                <w:sz w:val="24"/>
                <w:szCs w:val="24"/>
                <w:lang w:val="uk-UA"/>
              </w:rPr>
              <w:t>Київська філія АТ КБ «</w:t>
            </w:r>
            <w:proofErr w:type="spellStart"/>
            <w:r w:rsidRPr="008E7501">
              <w:rPr>
                <w:rFonts w:ascii="Times New Roman" w:hAnsi="Times New Roman" w:cs="Times New Roman"/>
                <w:sz w:val="24"/>
                <w:szCs w:val="24"/>
                <w:lang w:val="uk-UA"/>
              </w:rPr>
              <w:t>Приват</w:t>
            </w:r>
            <w:proofErr w:type="spellEnd"/>
            <w:r w:rsidRPr="008E7501">
              <w:rPr>
                <w:rFonts w:ascii="Times New Roman" w:hAnsi="Times New Roman" w:cs="Times New Roman"/>
                <w:sz w:val="24"/>
                <w:szCs w:val="24"/>
                <w:lang w:val="uk-UA"/>
              </w:rPr>
              <w:t xml:space="preserve"> Банк»</w:t>
            </w:r>
          </w:p>
          <w:p w:rsidR="00DF6ACF" w:rsidRPr="005C3706" w:rsidRDefault="00DF6ACF" w:rsidP="00062C53">
            <w:pPr>
              <w:ind w:left="216"/>
              <w:rPr>
                <w:rFonts w:ascii="Times New Roman" w:hAnsi="Times New Roman" w:cs="Times New Roman"/>
                <w:sz w:val="24"/>
                <w:szCs w:val="24"/>
                <w:lang w:val="de-DE"/>
              </w:rPr>
            </w:pPr>
            <w:r w:rsidRPr="008E7501">
              <w:rPr>
                <w:rFonts w:ascii="Times New Roman" w:hAnsi="Times New Roman" w:cs="Times New Roman"/>
                <w:sz w:val="24"/>
                <w:szCs w:val="24"/>
              </w:rPr>
              <w:t>ТЕЛ</w:t>
            </w:r>
            <w:r w:rsidRPr="005C3706">
              <w:rPr>
                <w:rFonts w:ascii="Times New Roman" w:hAnsi="Times New Roman" w:cs="Times New Roman"/>
                <w:sz w:val="24"/>
                <w:szCs w:val="24"/>
                <w:lang w:val="de-DE"/>
              </w:rPr>
              <w:t xml:space="preserve">.: (04567)5-13-38; </w:t>
            </w:r>
          </w:p>
          <w:p w:rsidR="00DF6ACF" w:rsidRPr="005C3706" w:rsidRDefault="00DF6ACF" w:rsidP="00062C53">
            <w:pPr>
              <w:ind w:left="216"/>
              <w:rPr>
                <w:rFonts w:ascii="Times New Roman" w:hAnsi="Times New Roman" w:cs="Times New Roman"/>
                <w:sz w:val="24"/>
                <w:szCs w:val="24"/>
                <w:lang w:val="de-DE"/>
              </w:rPr>
            </w:pPr>
            <w:r w:rsidRPr="008E7501">
              <w:rPr>
                <w:rFonts w:ascii="Times New Roman" w:hAnsi="Times New Roman" w:cs="Times New Roman"/>
                <w:sz w:val="24"/>
                <w:szCs w:val="24"/>
              </w:rPr>
              <w:t>ФАКС</w:t>
            </w:r>
            <w:r w:rsidRPr="005C3706">
              <w:rPr>
                <w:rFonts w:ascii="Times New Roman" w:hAnsi="Times New Roman" w:cs="Times New Roman"/>
                <w:sz w:val="24"/>
                <w:szCs w:val="24"/>
                <w:lang w:val="de-DE"/>
              </w:rPr>
              <w:t>: (04567) 5-15-21</w:t>
            </w:r>
          </w:p>
          <w:p w:rsidR="00DF6ACF" w:rsidRPr="005C3706" w:rsidRDefault="00DF6ACF" w:rsidP="00062C53">
            <w:pPr>
              <w:ind w:left="216"/>
              <w:rPr>
                <w:rFonts w:ascii="Times New Roman" w:hAnsi="Times New Roman" w:cs="Times New Roman"/>
                <w:sz w:val="24"/>
                <w:szCs w:val="24"/>
                <w:lang w:val="de-DE"/>
              </w:rPr>
            </w:pPr>
            <w:r w:rsidRPr="005C3706">
              <w:rPr>
                <w:rFonts w:ascii="Times New Roman" w:hAnsi="Times New Roman" w:cs="Times New Roman"/>
                <w:sz w:val="24"/>
                <w:szCs w:val="24"/>
                <w:lang w:val="de-DE"/>
              </w:rPr>
              <w:t>e-</w:t>
            </w:r>
            <w:proofErr w:type="spellStart"/>
            <w:r w:rsidRPr="005C3706">
              <w:rPr>
                <w:rFonts w:ascii="Times New Roman" w:hAnsi="Times New Roman" w:cs="Times New Roman"/>
                <w:sz w:val="24"/>
                <w:szCs w:val="24"/>
                <w:lang w:val="de-DE"/>
              </w:rPr>
              <w:t>mail</w:t>
            </w:r>
            <w:proofErr w:type="spellEnd"/>
            <w:r w:rsidRPr="005C3706">
              <w:rPr>
                <w:rFonts w:ascii="Times New Roman" w:hAnsi="Times New Roman" w:cs="Times New Roman"/>
                <w:sz w:val="24"/>
                <w:szCs w:val="24"/>
                <w:lang w:val="de-DE"/>
              </w:rPr>
              <w:t xml:space="preserve">: </w:t>
            </w:r>
            <w:hyperlink r:id="rId6" w:history="1">
              <w:r w:rsidRPr="005C3706">
                <w:rPr>
                  <w:rFonts w:ascii="Times New Roman" w:hAnsi="Times New Roman" w:cs="Times New Roman"/>
                  <w:color w:val="000080"/>
                  <w:sz w:val="24"/>
                  <w:szCs w:val="24"/>
                  <w:u w:val="single"/>
                  <w:lang w:val="de-DE"/>
                </w:rPr>
                <w:t>med--i@ukr.net</w:t>
              </w:r>
            </w:hyperlink>
          </w:p>
          <w:p w:rsidR="00DF6ACF" w:rsidRPr="005C3706" w:rsidRDefault="00DF6ACF" w:rsidP="00062C53">
            <w:pPr>
              <w:rPr>
                <w:rFonts w:ascii="Times New Roman" w:hAnsi="Times New Roman" w:cs="Times New Roman"/>
                <w:sz w:val="24"/>
                <w:szCs w:val="24"/>
                <w:lang w:val="de-DE"/>
              </w:rPr>
            </w:pPr>
          </w:p>
          <w:p w:rsidR="00DF6ACF" w:rsidRPr="008E7501" w:rsidRDefault="00DF6ACF" w:rsidP="00062C53">
            <w:pPr>
              <w:rPr>
                <w:rFonts w:ascii="Times New Roman" w:hAnsi="Times New Roman" w:cs="Times New Roman"/>
                <w:b/>
                <w:sz w:val="24"/>
                <w:szCs w:val="24"/>
              </w:rPr>
            </w:pPr>
            <w:r w:rsidRPr="008E7501">
              <w:rPr>
                <w:rFonts w:ascii="Times New Roman" w:hAnsi="Times New Roman" w:cs="Times New Roman"/>
                <w:b/>
                <w:sz w:val="24"/>
                <w:szCs w:val="24"/>
              </w:rPr>
              <w:t>Директор:</w:t>
            </w:r>
          </w:p>
          <w:p w:rsidR="00DF6ACF" w:rsidRPr="008E7501" w:rsidRDefault="00DF6ACF" w:rsidP="00062C53">
            <w:pPr>
              <w:rPr>
                <w:rFonts w:ascii="Times New Roman" w:hAnsi="Times New Roman" w:cs="Times New Roman"/>
                <w:b/>
                <w:sz w:val="24"/>
                <w:szCs w:val="24"/>
              </w:rPr>
            </w:pPr>
            <w:proofErr w:type="spellStart"/>
            <w:r w:rsidRPr="008E7501">
              <w:rPr>
                <w:rFonts w:ascii="Times New Roman" w:hAnsi="Times New Roman" w:cs="Times New Roman"/>
                <w:b/>
                <w:sz w:val="24"/>
                <w:szCs w:val="24"/>
              </w:rPr>
              <w:t>______________________Кузьменчук</w:t>
            </w:r>
            <w:proofErr w:type="spellEnd"/>
            <w:r w:rsidRPr="008E7501">
              <w:rPr>
                <w:rFonts w:ascii="Times New Roman" w:hAnsi="Times New Roman" w:cs="Times New Roman"/>
                <w:b/>
                <w:sz w:val="24"/>
                <w:szCs w:val="24"/>
              </w:rPr>
              <w:t xml:space="preserve"> Л.В.</w:t>
            </w:r>
          </w:p>
          <w:p w:rsidR="00DF6ACF" w:rsidRPr="008E7501" w:rsidRDefault="00DF6ACF" w:rsidP="00062C53">
            <w:pPr>
              <w:contextualSpacing/>
              <w:rPr>
                <w:rFonts w:ascii="Times New Roman" w:hAnsi="Times New Roman" w:cs="Times New Roman"/>
                <w:sz w:val="24"/>
                <w:szCs w:val="24"/>
                <w:lang w:val="uk-UA"/>
              </w:rPr>
            </w:pPr>
          </w:p>
        </w:tc>
      </w:tr>
    </w:tbl>
    <w:p w:rsidR="00DF6ACF" w:rsidRPr="00A8601A" w:rsidRDefault="00DF6ACF" w:rsidP="00DF6ACF">
      <w:pPr>
        <w:rPr>
          <w:rFonts w:eastAsia="Cambria"/>
          <w:b/>
        </w:rPr>
      </w:pPr>
    </w:p>
    <w:p w:rsidR="009C5AB1" w:rsidRDefault="009C5AB1"/>
    <w:sectPr w:rsidR="009C5AB1" w:rsidSect="008E7501">
      <w:pgSz w:w="11906" w:h="16838"/>
      <w:pgMar w:top="568" w:right="707" w:bottom="567" w:left="720"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DF6ACF"/>
    <w:rsid w:val="00036ECC"/>
    <w:rsid w:val="00240744"/>
    <w:rsid w:val="002742E2"/>
    <w:rsid w:val="00300EC9"/>
    <w:rsid w:val="00545FD0"/>
    <w:rsid w:val="005A4E17"/>
    <w:rsid w:val="005C3706"/>
    <w:rsid w:val="005D6E46"/>
    <w:rsid w:val="00881D9B"/>
    <w:rsid w:val="009C5AB1"/>
    <w:rsid w:val="009F0A92"/>
    <w:rsid w:val="00A62F77"/>
    <w:rsid w:val="00AE5808"/>
    <w:rsid w:val="00B27544"/>
    <w:rsid w:val="00DF6ACF"/>
    <w:rsid w:val="00EF4788"/>
    <w:rsid w:val="00F816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CF"/>
    <w:pPr>
      <w:spacing w:line="276" w:lineRule="auto"/>
      <w:ind w:firstLine="0"/>
      <w:jc w:val="left"/>
    </w:pPr>
    <w:rPr>
      <w:rFonts w:ascii="Arial" w:eastAsia="Arial" w:hAnsi="Arial" w:cs="Arial"/>
      <w:color w:val="000000"/>
      <w:lang w:val="ru-RU" w:eastAsia="ru-RU"/>
    </w:rPr>
  </w:style>
  <w:style w:type="paragraph" w:styleId="2">
    <w:name w:val="heading 2"/>
    <w:basedOn w:val="a"/>
    <w:next w:val="a"/>
    <w:link w:val="20"/>
    <w:autoRedefine/>
    <w:uiPriority w:val="9"/>
    <w:qFormat/>
    <w:rsid w:val="00DF6ACF"/>
    <w:pPr>
      <w:keepNext/>
      <w:widowControl w:val="0"/>
      <w:autoSpaceDE w:val="0"/>
      <w:autoSpaceDN w:val="0"/>
      <w:adjustRightInd w:val="0"/>
      <w:spacing w:line="240" w:lineRule="auto"/>
      <w:jc w:val="both"/>
      <w:outlineLvl w:val="1"/>
    </w:pPr>
    <w:rPr>
      <w:rFonts w:ascii="Times New Roman" w:eastAsia="Times New Roman" w:hAnsi="Times New Roman" w:cs="Times New Roman"/>
      <w:bCs/>
      <w:iCs/>
      <w:color w:val="FF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6ACF"/>
    <w:rPr>
      <w:rFonts w:ascii="Times New Roman" w:eastAsia="Times New Roman" w:hAnsi="Times New Roman" w:cs="Times New Roman"/>
      <w:bCs/>
      <w:iCs/>
      <w:color w:val="FF0000"/>
      <w:sz w:val="24"/>
      <w:szCs w:val="24"/>
      <w:lang w:eastAsia="ru-RU"/>
    </w:rPr>
  </w:style>
  <w:style w:type="character" w:customStyle="1" w:styleId="a3">
    <w:name w:val="Основной текст Знак"/>
    <w:link w:val="a4"/>
    <w:locked/>
    <w:rsid w:val="00DF6ACF"/>
    <w:rPr>
      <w:rFonts w:cs="Times New Roman"/>
      <w:sz w:val="21"/>
      <w:szCs w:val="21"/>
      <w:shd w:val="clear" w:color="auto" w:fill="FFFFFF"/>
    </w:rPr>
  </w:style>
  <w:style w:type="paragraph" w:styleId="a4">
    <w:name w:val="Body Text"/>
    <w:basedOn w:val="a"/>
    <w:link w:val="a3"/>
    <w:rsid w:val="00DF6ACF"/>
    <w:pPr>
      <w:widowControl w:val="0"/>
      <w:shd w:val="clear" w:color="auto" w:fill="FFFFFF"/>
      <w:spacing w:before="240" w:after="240" w:line="240" w:lineRule="atLeast"/>
      <w:jc w:val="both"/>
    </w:pPr>
    <w:rPr>
      <w:rFonts w:asciiTheme="minorHAnsi" w:eastAsiaTheme="minorHAnsi" w:hAnsiTheme="minorHAnsi" w:cs="Times New Roman"/>
      <w:color w:val="auto"/>
      <w:sz w:val="21"/>
      <w:szCs w:val="21"/>
      <w:lang w:val="uk-UA" w:eastAsia="en-US"/>
    </w:rPr>
  </w:style>
  <w:style w:type="character" w:customStyle="1" w:styleId="1">
    <w:name w:val="Основной текст Знак1"/>
    <w:basedOn w:val="a0"/>
    <w:link w:val="a4"/>
    <w:uiPriority w:val="99"/>
    <w:semiHidden/>
    <w:rsid w:val="00DF6ACF"/>
    <w:rPr>
      <w:rFonts w:ascii="Arial" w:eastAsia="Arial" w:hAnsi="Arial" w:cs="Arial"/>
      <w:color w:val="000000"/>
      <w:lang w:val="ru-RU" w:eastAsia="ru-RU"/>
    </w:rPr>
  </w:style>
  <w:style w:type="paragraph" w:styleId="a5">
    <w:name w:val="Normal (Web)"/>
    <w:aliases w:val="Знак2,Знак2 Знак,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0"/>
    <w:uiPriority w:val="99"/>
    <w:qFormat/>
    <w:rsid w:val="00DF6ACF"/>
    <w:pPr>
      <w:spacing w:before="100" w:beforeAutospacing="1" w:after="100" w:afterAutospacing="1" w:line="240" w:lineRule="auto"/>
    </w:pPr>
    <w:rPr>
      <w:rFonts w:ascii="Times New Roman" w:eastAsia="Times New Roman" w:hAnsi="Times New Roman" w:cs="Times New Roman"/>
      <w:color w:val="auto"/>
      <w:sz w:val="24"/>
      <w:szCs w:val="20"/>
      <w:lang w:val="uk-UA" w:eastAsia="uk-UA"/>
    </w:rPr>
  </w:style>
  <w:style w:type="character" w:customStyle="1" w:styleId="10">
    <w:name w:val="Обычный (веб) Знак1"/>
    <w:aliases w:val="Знак2 Знак1,Знак2 Знак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
    <w:link w:val="a5"/>
    <w:uiPriority w:val="99"/>
    <w:locked/>
    <w:rsid w:val="00DF6ACF"/>
    <w:rPr>
      <w:rFonts w:ascii="Times New Roman" w:eastAsia="Times New Roman" w:hAnsi="Times New Roman" w:cs="Times New Roman"/>
      <w:sz w:val="24"/>
      <w:szCs w:val="20"/>
      <w:lang w:eastAsia="uk-UA"/>
    </w:rPr>
  </w:style>
  <w:style w:type="paragraph" w:customStyle="1" w:styleId="login-buttonuser">
    <w:name w:val="login-button__user"/>
    <w:basedOn w:val="a"/>
    <w:rsid w:val="00DF6ACF"/>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Style9">
    <w:name w:val="Style9"/>
    <w:basedOn w:val="a"/>
    <w:uiPriority w:val="99"/>
    <w:rsid w:val="00DF6ACF"/>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FontStyle15">
    <w:name w:val="Font Style15"/>
    <w:uiPriority w:val="99"/>
    <w:rsid w:val="00DF6AC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ukr.net" TargetMode="External"/><Relationship Id="rId5" Type="http://schemas.openxmlformats.org/officeDocument/2006/relationships/hyperlink" Target="mailto:med--i@ukr.net" TargetMode="External"/><Relationship Id="rId4" Type="http://schemas.openxmlformats.org/officeDocument/2006/relationships/hyperlink" Target="https://radnuk.com.ua/pravova-baza/postanova-kabminu-pro-deiaki-pytannia-zdijsnennia-oboronnykh-ta-publichnykh-zakupivel-tovariv-robit-i-posluh-v-umovakh-voiennoho-stanu-zi-zmina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13994</Words>
  <Characters>7978</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cp:revision>
  <dcterms:created xsi:type="dcterms:W3CDTF">2022-08-16T11:24:00Z</dcterms:created>
  <dcterms:modified xsi:type="dcterms:W3CDTF">2022-08-17T08:03:00Z</dcterms:modified>
</cp:coreProperties>
</file>