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EE51" w14:textId="4DC4F07D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A540B0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9B3D6D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9B3D6D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9B3D6D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6151B8B6" w:rsidR="00D309DC" w:rsidRPr="009B3D6D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Ми, </w:t>
      </w:r>
      <w:r w:rsidRPr="009B3D6D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9B3D6D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2D7E41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515A7F" w:rsidRPr="00515A7F">
        <w:rPr>
          <w:rFonts w:ascii="Cambria" w:hAnsi="Cambria"/>
          <w:b/>
          <w:sz w:val="20"/>
          <w:szCs w:val="20"/>
          <w:lang w:val="uk-UA"/>
        </w:rPr>
        <w:t>Вимірювання фізичних факторів середовища життєдіяльності людини та показників стану повітря закритих приміщень</w:t>
      </w:r>
      <w:r w:rsidR="002D7E41" w:rsidRPr="009B3D6D">
        <w:rPr>
          <w:rFonts w:ascii="Cambria" w:hAnsi="Cambria"/>
          <w:b/>
          <w:bCs/>
          <w:sz w:val="20"/>
          <w:szCs w:val="20"/>
          <w:lang w:val="uk-UA"/>
        </w:rPr>
        <w:t>)</w:t>
      </w:r>
      <w:r w:rsidR="002D7E41" w:rsidRPr="009B3D6D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="00517398"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9B3D6D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058E2084" w:rsidR="00D309DC" w:rsidRPr="009B3D6D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9B3D6D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9B3D6D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  <w:r w:rsidR="00EC57A9" w:rsidRPr="009B3D6D">
        <w:rPr>
          <w:rFonts w:ascii="Cambria" w:hAnsi="Cambria"/>
          <w:sz w:val="20"/>
          <w:szCs w:val="20"/>
          <w:lang w:val="uk-UA"/>
        </w:rPr>
        <w:t xml:space="preserve"> У випадку обґрунтованої необхідності строк для укладення договору може бути продовжений до 60 днів.</w:t>
      </w:r>
    </w:p>
    <w:p w14:paraId="340D628D" w14:textId="77777777" w:rsidR="00D309DC" w:rsidRPr="009B3D6D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tbl>
      <w:tblPr>
        <w:tblW w:w="1010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964"/>
        <w:gridCol w:w="870"/>
        <w:gridCol w:w="2694"/>
        <w:gridCol w:w="1418"/>
        <w:gridCol w:w="1456"/>
      </w:tblGrid>
      <w:tr w:rsidR="00515A7F" w:rsidRPr="007376AB" w14:paraId="2AE517F7" w14:textId="77777777" w:rsidTr="00022A82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3B43DD3" w14:textId="77777777" w:rsidR="00515A7F" w:rsidRPr="007376AB" w:rsidRDefault="00515A7F" w:rsidP="00022A82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Назва випробувань фізичних  факторів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B48BD7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Характеристика (показників, параметрів), що визначаються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D6575D3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5"/>
                <w:szCs w:val="15"/>
              </w:rPr>
            </w:pPr>
            <w:r w:rsidRPr="007376AB">
              <w:rPr>
                <w:rFonts w:ascii="Cambria" w:hAnsi="Cambria"/>
                <w:b/>
                <w:bCs/>
                <w:sz w:val="15"/>
                <w:szCs w:val="15"/>
              </w:rPr>
              <w:t>Кількість послуг (досліджень) на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865D467" w14:textId="77777777" w:rsidR="00515A7F" w:rsidRPr="007376AB" w:rsidRDefault="00515A7F" w:rsidP="00022A8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Назва послуги, або еквівалент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5924876" w14:textId="77777777" w:rsidR="00515A7F" w:rsidRPr="007376AB" w:rsidRDefault="00515A7F" w:rsidP="00022A8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Вартість однієї послуги (дослідження), грн. з ПДВ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7F2B6EC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Загальна вартість</w:t>
            </w:r>
          </w:p>
          <w:p w14:paraId="656076B1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(грн.)</w:t>
            </w:r>
          </w:p>
          <w:p w14:paraId="40B640EA" w14:textId="77777777" w:rsidR="00515A7F" w:rsidRPr="007376AB" w:rsidRDefault="00515A7F" w:rsidP="00022A82">
            <w:pPr>
              <w:pStyle w:val="Standard"/>
              <w:jc w:val="center"/>
              <w:rPr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>з ПДВ</w:t>
            </w:r>
          </w:p>
        </w:tc>
      </w:tr>
      <w:tr w:rsidR="00515A7F" w:rsidRPr="007376AB" w14:paraId="4F50B958" w14:textId="77777777" w:rsidTr="00022A82">
        <w:trPr>
          <w:trHeight w:val="2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1D53918" w14:textId="77777777" w:rsidR="00515A7F" w:rsidRPr="007376AB" w:rsidRDefault="00515A7F" w:rsidP="00022A82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BFC29CE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3DCA6BD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2F597DE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2D01F8D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5574076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376A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15A7F" w:rsidRPr="007376AB" w14:paraId="3A17F867" w14:textId="77777777" w:rsidTr="00022A82">
        <w:trPr>
          <w:trHeight w:val="283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6E353EF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7376AB">
              <w:rPr>
                <w:rFonts w:ascii="Cambria" w:hAnsi="Cambria"/>
                <w:b/>
                <w:bCs/>
                <w:sz w:val="16"/>
                <w:szCs w:val="16"/>
              </w:rPr>
              <w:t xml:space="preserve">Кількість досліджень   :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5122</w:t>
            </w:r>
          </w:p>
        </w:tc>
      </w:tr>
      <w:tr w:rsidR="00515A7F" w:rsidRPr="007376AB" w14:paraId="208C6E2C" w14:textId="77777777" w:rsidTr="00022A82">
        <w:trPr>
          <w:cantSplit/>
          <w:trHeight w:val="28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4A15591" w14:textId="205B7E31" w:rsidR="00515A7F" w:rsidRPr="007376A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515A7F">
              <w:rPr>
                <w:rFonts w:ascii="Cambria" w:eastAsia="Calibri" w:hAnsi="Cambria"/>
                <w:sz w:val="18"/>
                <w:szCs w:val="18"/>
              </w:rPr>
              <w:t>ДК 021:2015 - 71610000-7 «Послуги з випробувань та аналізу складу і чистоти»</w:t>
            </w:r>
            <w:r>
              <w:rPr>
                <w:rFonts w:ascii="Cambria" w:hAnsi="Cambria"/>
                <w:b/>
              </w:rPr>
              <w:t xml:space="preserve"> </w:t>
            </w:r>
            <w:r w:rsidRPr="007376AB">
              <w:rPr>
                <w:rFonts w:ascii="Cambria" w:eastAsia="Calibri" w:hAnsi="Cambria"/>
                <w:sz w:val="18"/>
                <w:szCs w:val="18"/>
              </w:rPr>
              <w:t>Вимірювання фізичних факторів середовища життєдіяльності людини та показників стану повітря закритих приміщень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C5C86D2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376AB">
              <w:rPr>
                <w:rFonts w:ascii="Cambria" w:hAnsi="Cambria"/>
                <w:color w:val="000000"/>
                <w:sz w:val="18"/>
                <w:szCs w:val="18"/>
              </w:rPr>
              <w:t>Вимірювання фізичних факторів середовища життєдіяльності людини</w:t>
            </w:r>
            <w:r w:rsidRPr="007376A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AD1CC1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034D256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Визначення рівня освітленості, яскравості або блискучості поверхні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575E5E4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7011B99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515A7F" w:rsidRPr="007376AB" w14:paraId="1B8E4BD0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66B5A60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F76E28A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EDD9935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64B4E44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Визначення швидкості руху повітря, </w:t>
            </w:r>
            <w:r w:rsidRPr="00E9392B">
              <w:rPr>
                <w:rStyle w:val="a6"/>
                <w:rFonts w:ascii="Cambria" w:hAnsi="Cambria"/>
                <w:b/>
                <w:bCs/>
                <w:sz w:val="16"/>
                <w:szCs w:val="16"/>
              </w:rPr>
              <w:t>вологості повітря</w:t>
            </w: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 або температури повітря в житлових та виробничих приміщеннях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206292C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6645BE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515A7F" w:rsidRPr="007376AB" w14:paraId="4247BD38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FF3079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4F3577E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67045D5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C33B3AD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Визначення швидкості руху повітря, вологості повітря або </w:t>
            </w:r>
            <w:r w:rsidRPr="00E9392B">
              <w:rPr>
                <w:rStyle w:val="a6"/>
                <w:rFonts w:ascii="Cambria" w:hAnsi="Cambria"/>
                <w:b/>
                <w:bCs/>
                <w:sz w:val="16"/>
                <w:szCs w:val="16"/>
              </w:rPr>
              <w:t xml:space="preserve">температури повітря </w:t>
            </w: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 житлових та виробничих приміщеннях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680CFA3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6AA673F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515A7F" w:rsidRPr="00181CDD" w14:paraId="524C71DD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532E54F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C93EAFB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1AA6C82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211A273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b/>
                <w:bCs/>
                <w:sz w:val="16"/>
                <w:szCs w:val="16"/>
              </w:rPr>
              <w:t>Визначення еквівалентного та максимального рівнів звуку</w:t>
            </w: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, ультразвуку та інфразвуку (шумове навантаження за робочу зміну та на територію, безпосередньо прилеглу до житлових будинків, лікарень, санаторіїв тощо) непостійних та імпульсних шумів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991ECEB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E3AD6BA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515A7F" w:rsidRPr="007376AB" w14:paraId="77DD7611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9B91263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C033768" w14:textId="77777777" w:rsidR="00515A7F" w:rsidRPr="0040421B" w:rsidRDefault="00515A7F" w:rsidP="00022A82">
            <w:pPr>
              <w:pStyle w:val="Standard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0421B">
              <w:rPr>
                <w:rFonts w:ascii="Cambria" w:hAnsi="Cambria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27169A6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3EEC91E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AA64623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0E3C5DAE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60763B7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4890891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376AB">
              <w:rPr>
                <w:rFonts w:ascii="Cambria" w:hAnsi="Cambria"/>
                <w:sz w:val="18"/>
                <w:szCs w:val="18"/>
              </w:rPr>
              <w:t>Вимірювання показників стану повітря закритих приміщень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81A9F81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066093B" w14:textId="77777777" w:rsidR="00515A7F" w:rsidRPr="00E9392B" w:rsidRDefault="00515A7F" w:rsidP="00022A82">
            <w:pPr>
              <w:pStyle w:val="Standard"/>
              <w:rPr>
                <w:rFonts w:ascii="Cambria" w:hAnsi="Cambria"/>
                <w:b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b/>
                <w:sz w:val="16"/>
                <w:szCs w:val="16"/>
              </w:rPr>
              <w:t>Визначення в атмосферному повітрі фотометричним методом вмісту: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57CEF87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4FDF8BE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50DEC2F6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E288B8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9A3D0A3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C87D63A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232672F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>формальдегіду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2AD3024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1CCC85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5C80FFC0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CEA3D7F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45FAB8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4B0268E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4C3FAE4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аміаку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D7CC67B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6D74BBB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7EAD278E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BE05924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8C8A59A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485D185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CC3CD95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фенолу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EB2A70A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BF29A3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7375BB62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3D36E84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143A893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BA6FB73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00941EB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Визначення в атмосферному повітрі </w:t>
            </w:r>
            <w:r w:rsidRPr="00E9392B">
              <w:rPr>
                <w:rStyle w:val="a6"/>
                <w:rFonts w:ascii="Cambria" w:hAnsi="Cambria"/>
                <w:b/>
                <w:bCs/>
                <w:sz w:val="16"/>
                <w:szCs w:val="16"/>
              </w:rPr>
              <w:t xml:space="preserve">фотометричним / </w:t>
            </w:r>
            <w:proofErr w:type="spellStart"/>
            <w:r w:rsidRPr="00E9392B">
              <w:rPr>
                <w:rStyle w:val="a6"/>
                <w:rFonts w:ascii="Cambria" w:hAnsi="Cambria"/>
                <w:sz w:val="16"/>
                <w:szCs w:val="16"/>
              </w:rPr>
              <w:t>вольтампераметричним</w:t>
            </w:r>
            <w:proofErr w:type="spellEnd"/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 / атомно-                          абсорбційним методами вмісту діоксиду вуглецю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32B7B9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ABF2EDD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1267E8EC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6A29C69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7571AB9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3A8F5FC" w14:textId="77777777" w:rsidR="00515A7F" w:rsidRPr="007376AB" w:rsidRDefault="00515A7F" w:rsidP="00022A82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3F1A907" w14:textId="77777777" w:rsidR="00515A7F" w:rsidRPr="00E9392B" w:rsidRDefault="00515A7F" w:rsidP="00022A82">
            <w:pPr>
              <w:pStyle w:val="Standard"/>
              <w:rPr>
                <w:rStyle w:val="a6"/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Визначення вмісту пилу гравіметричним методом </w:t>
            </w:r>
          </w:p>
          <w:p w14:paraId="38EE3B46" w14:textId="77777777" w:rsidR="00515A7F" w:rsidRPr="00E9392B" w:rsidRDefault="00515A7F" w:rsidP="00022A82">
            <w:pPr>
              <w:pStyle w:val="Standard"/>
              <w:rPr>
                <w:rStyle w:val="a6"/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664BC15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1902855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7376AB" w14:paraId="2D6FE48F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75F6760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20D9159" w14:textId="77777777" w:rsidR="00515A7F" w:rsidRPr="0040421B" w:rsidRDefault="00515A7F" w:rsidP="00022A82">
            <w:pPr>
              <w:pStyle w:val="Standard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0421B">
              <w:rPr>
                <w:rFonts w:ascii="Cambria" w:hAnsi="Cambr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8DDFCB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6CF4E22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9F52A98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  <w:tr w:rsidR="00515A7F" w:rsidRPr="00181CDD" w14:paraId="66E8F119" w14:textId="77777777" w:rsidTr="00022A82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8A00589" w14:textId="77777777" w:rsidR="00515A7F" w:rsidRPr="007376AB" w:rsidRDefault="00515A7F" w:rsidP="00022A82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E012C76" w14:textId="77777777" w:rsidR="00515A7F" w:rsidRPr="007376AB" w:rsidRDefault="00515A7F" w:rsidP="00022A82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E13A6F3" w14:textId="77777777" w:rsidR="00515A7F" w:rsidRPr="00181CDD" w:rsidRDefault="00515A7F" w:rsidP="00022A82">
            <w:pPr>
              <w:pStyle w:val="Standard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81CDD">
              <w:rPr>
                <w:rFonts w:ascii="Cambria" w:hAnsi="Cambr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2F88A54" w14:textId="77777777" w:rsidR="00515A7F" w:rsidRPr="00E9392B" w:rsidRDefault="00515A7F" w:rsidP="00022A82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E9392B">
              <w:rPr>
                <w:rStyle w:val="a6"/>
                <w:rFonts w:ascii="Cambria" w:hAnsi="Cambria"/>
                <w:sz w:val="16"/>
                <w:szCs w:val="16"/>
              </w:rPr>
              <w:t xml:space="preserve">Підготовка заключень та рекомендацій за результатами лабораторно-інструментальних досліджень для оцінки безпечності впливу на людину фізичних, хімічних, біологічних та вірусологічних факторів середовища життєдіяльності, згідно ДСТУ ISO/IEC 17025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3DF6805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CA667CE" w14:textId="77777777" w:rsidR="00515A7F" w:rsidRPr="007376AB" w:rsidRDefault="00515A7F" w:rsidP="00022A82">
            <w:pPr>
              <w:pStyle w:val="Standard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BAD5552" w14:textId="77777777" w:rsidR="00E779C6" w:rsidRPr="009B3D6D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9B3D6D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bCs/>
          <w:sz w:val="16"/>
          <w:szCs w:val="16"/>
          <w:lang w:val="uk-UA"/>
        </w:rPr>
        <w:t>Ціна*</w:t>
      </w:r>
      <w:r w:rsidRPr="009B3D6D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9B3D6D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9B3D6D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158D562" w14:textId="741ACBCF" w:rsidR="00517398" w:rsidRPr="009B3D6D" w:rsidRDefault="00517398" w:rsidP="00517398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           Ціна тендерної пропозиції Учасника означає ціну, за яку Учасник пропонує надати товари/роботи, послуги/, передбачені в технічній специфікації (Додаток 1 до тендерної документації) з урахуванням вартості усіх витрат по предмету закупівлі </w:t>
      </w:r>
      <w:r w:rsidRPr="009B3D6D">
        <w:rPr>
          <w:rFonts w:ascii="Cambria" w:hAnsi="Cambria"/>
          <w:bCs/>
          <w:sz w:val="20"/>
          <w:szCs w:val="20"/>
          <w:lang w:val="uk-UA"/>
        </w:rPr>
        <w:t>-</w:t>
      </w:r>
      <w:r w:rsidRPr="009B3D6D">
        <w:rPr>
          <w:rFonts w:ascii="Cambria" w:hAnsi="Cambria"/>
          <w:sz w:val="20"/>
          <w:szCs w:val="20"/>
          <w:lang w:val="uk-UA"/>
        </w:rPr>
        <w:t xml:space="preserve"> </w:t>
      </w:r>
      <w:r w:rsidR="00515A7F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515A7F" w:rsidRPr="00515A7F">
        <w:rPr>
          <w:rFonts w:ascii="Cambria" w:hAnsi="Cambria"/>
          <w:b/>
          <w:sz w:val="20"/>
          <w:szCs w:val="20"/>
          <w:lang w:val="uk-UA"/>
        </w:rPr>
        <w:t>Вимірювання фізичних факторів середовища життєдіяльності людини та показників стану повітря закритих приміщень</w:t>
      </w:r>
      <w:r w:rsidR="00515A7F" w:rsidRPr="009B3D6D">
        <w:rPr>
          <w:rFonts w:ascii="Cambria" w:hAnsi="Cambria"/>
          <w:b/>
          <w:bCs/>
          <w:sz w:val="20"/>
          <w:szCs w:val="20"/>
          <w:lang w:val="uk-UA"/>
        </w:rPr>
        <w:t>)</w:t>
      </w:r>
      <w:r w:rsidRPr="009B3D6D">
        <w:rPr>
          <w:rFonts w:ascii="Cambria" w:hAnsi="Cambria"/>
          <w:sz w:val="20"/>
          <w:szCs w:val="20"/>
          <w:lang w:val="uk-UA"/>
        </w:rPr>
        <w:t xml:space="preserve">, в т.ч. сплату податків, та інших обов’язкових платежів і зборів, що сплачуються або мають бути сплачені.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14:paraId="57FEEA4A" w14:textId="4D5ED498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 тендерній пропозиції вказується підсумкова ціна товарів/робіт, послуг/ з урахуванням обсягу товарів/робіт, послуг/ зазначеного в технічній специфікації (Додаток 1 до тендерної документації).</w:t>
      </w:r>
    </w:p>
    <w:p w14:paraId="696F02FB" w14:textId="77777777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Ціна тендерної пропозиції та всі інші ціни чітко визначені.</w:t>
      </w:r>
    </w:p>
    <w:p w14:paraId="4B651943" w14:textId="77777777" w:rsidR="00517398" w:rsidRPr="009B3D6D" w:rsidRDefault="00517398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9B3D6D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9B3D6D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Pr="009B3D6D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07B07EB3" w:rsidR="00C04B73" w:rsidRPr="009B3D6D" w:rsidRDefault="00D309DC" w:rsidP="002D7E41">
      <w:pPr>
        <w:pStyle w:val="a3"/>
        <w:rPr>
          <w:lang w:val="uk-UA"/>
        </w:rPr>
      </w:pPr>
      <w:r w:rsidRPr="009B3D6D">
        <w:rPr>
          <w:rFonts w:ascii="Cambria" w:hAnsi="Cambria"/>
          <w:sz w:val="19"/>
          <w:szCs w:val="19"/>
          <w:lang w:val="uk-UA"/>
        </w:rPr>
        <w:t xml:space="preserve">Дата </w:t>
      </w:r>
    </w:p>
    <w:sectPr w:rsidR="00C04B73" w:rsidRPr="009B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075DC"/>
    <w:rsid w:val="000B51BE"/>
    <w:rsid w:val="00181CDD"/>
    <w:rsid w:val="002D7E41"/>
    <w:rsid w:val="002E3545"/>
    <w:rsid w:val="004256C9"/>
    <w:rsid w:val="004450E3"/>
    <w:rsid w:val="00515A7F"/>
    <w:rsid w:val="00517398"/>
    <w:rsid w:val="00530719"/>
    <w:rsid w:val="00553024"/>
    <w:rsid w:val="00695185"/>
    <w:rsid w:val="00702F75"/>
    <w:rsid w:val="0072797B"/>
    <w:rsid w:val="007F5748"/>
    <w:rsid w:val="008B635C"/>
    <w:rsid w:val="00975559"/>
    <w:rsid w:val="009B3D6D"/>
    <w:rsid w:val="00A540B0"/>
    <w:rsid w:val="00B679B6"/>
    <w:rsid w:val="00C04B73"/>
    <w:rsid w:val="00C26454"/>
    <w:rsid w:val="00C45005"/>
    <w:rsid w:val="00CD4B5C"/>
    <w:rsid w:val="00D309DC"/>
    <w:rsid w:val="00E779C6"/>
    <w:rsid w:val="00E9392B"/>
    <w:rsid w:val="00EC57A9"/>
    <w:rsid w:val="00F07102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paragraph" w:customStyle="1" w:styleId="a5">
    <w:name w:val="Текст в заданном формате"/>
    <w:basedOn w:val="a"/>
    <w:rsid w:val="002D7E41"/>
    <w:pPr>
      <w:suppressAutoHyphens/>
    </w:pPr>
    <w:rPr>
      <w:rFonts w:ascii="Liberation Mono" w:eastAsia="NSimSun" w:hAnsi="Liberation Mono" w:cs="Liberation Mono"/>
      <w:sz w:val="20"/>
      <w:szCs w:val="20"/>
      <w:lang w:val="uk-UA" w:eastAsia="zh-CN"/>
    </w:rPr>
  </w:style>
  <w:style w:type="character" w:customStyle="1" w:styleId="a6">
    <w:name w:val="Основной шрифт абзаца"/>
    <w:rsid w:val="00515A7F"/>
  </w:style>
  <w:style w:type="paragraph" w:customStyle="1" w:styleId="Standard">
    <w:name w:val="Standard"/>
    <w:rsid w:val="00515A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15</cp:revision>
  <cp:lastPrinted>2024-04-17T11:04:00Z</cp:lastPrinted>
  <dcterms:created xsi:type="dcterms:W3CDTF">2024-03-13T12:45:00Z</dcterms:created>
  <dcterms:modified xsi:type="dcterms:W3CDTF">2024-04-18T07:45:00Z</dcterms:modified>
</cp:coreProperties>
</file>