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A1202" w14:textId="77777777" w:rsidR="00431619" w:rsidRDefault="00431619" w:rsidP="00431619">
      <w:pPr>
        <w:shd w:val="clear" w:color="auto" w:fill="FFFFFF" w:themeFill="background1"/>
        <w:ind w:left="9072" w:hanging="4819"/>
        <w:jc w:val="right"/>
        <w:rPr>
          <w:rFonts w:ascii="Times New Roman" w:hAnsi="Times New Roman"/>
          <w:sz w:val="24"/>
          <w:szCs w:val="24"/>
        </w:rPr>
      </w:pPr>
      <w:r w:rsidRPr="003F5803">
        <w:rPr>
          <w:rFonts w:ascii="Times New Roman" w:hAnsi="Times New Roman"/>
          <w:sz w:val="24"/>
          <w:szCs w:val="24"/>
        </w:rPr>
        <w:t>Додаток 3</w:t>
      </w:r>
      <w:r w:rsidRPr="00910158">
        <w:rPr>
          <w:rFonts w:ascii="Times New Roman" w:hAnsi="Times New Roman"/>
          <w:b/>
          <w:sz w:val="24"/>
          <w:szCs w:val="24"/>
        </w:rPr>
        <w:t xml:space="preserve"> </w:t>
      </w:r>
      <w:r w:rsidRPr="00910158">
        <w:rPr>
          <w:rFonts w:ascii="Times New Roman" w:hAnsi="Times New Roman"/>
          <w:sz w:val="24"/>
          <w:szCs w:val="24"/>
        </w:rPr>
        <w:t>до тендерної документації</w:t>
      </w:r>
    </w:p>
    <w:p w14:paraId="6C3F6F59" w14:textId="77777777" w:rsidR="00910158" w:rsidRPr="00910158" w:rsidRDefault="00910158" w:rsidP="005F746A">
      <w:pPr>
        <w:widowControl w:val="0"/>
        <w:suppressAutoHyphens/>
        <w:spacing w:after="0" w:line="240" w:lineRule="auto"/>
        <w:jc w:val="center"/>
        <w:rPr>
          <w:rFonts w:ascii="Times New Roman" w:hAnsi="Times New Roman"/>
          <w:b/>
          <w:kern w:val="1"/>
          <w:sz w:val="24"/>
          <w:szCs w:val="24"/>
          <w:shd w:val="clear" w:color="auto" w:fill="FFFFFA"/>
          <w:lang w:eastAsia="hi-IN" w:bidi="hi-IN"/>
        </w:rPr>
      </w:pPr>
      <w:r w:rsidRPr="00910158">
        <w:rPr>
          <w:rFonts w:ascii="Times New Roman" w:hAnsi="Times New Roman"/>
          <w:b/>
          <w:kern w:val="1"/>
          <w:sz w:val="24"/>
          <w:szCs w:val="24"/>
          <w:shd w:val="clear" w:color="auto" w:fill="FFFFFA"/>
          <w:lang w:eastAsia="hi-IN" w:bidi="hi-IN"/>
        </w:rPr>
        <w:t xml:space="preserve">Інформація про технічні, якісні та кількісні характеристики предмета закупівлі, </w:t>
      </w:r>
    </w:p>
    <w:p w14:paraId="7C49ABC7" w14:textId="36C48297" w:rsidR="00910158" w:rsidRPr="00910158" w:rsidRDefault="00910158" w:rsidP="005F746A">
      <w:pPr>
        <w:widowControl w:val="0"/>
        <w:suppressAutoHyphens/>
        <w:spacing w:after="0" w:line="240" w:lineRule="auto"/>
        <w:jc w:val="center"/>
        <w:rPr>
          <w:rFonts w:ascii="Times New Roman" w:hAnsi="Times New Roman"/>
          <w:b/>
          <w:sz w:val="24"/>
          <w:szCs w:val="24"/>
          <w:shd w:val="clear" w:color="auto" w:fill="FFFFFF"/>
        </w:rPr>
      </w:pPr>
      <w:r w:rsidRPr="00910158">
        <w:rPr>
          <w:rFonts w:ascii="Times New Roman" w:hAnsi="Times New Roman"/>
          <w:b/>
          <w:kern w:val="1"/>
          <w:sz w:val="24"/>
          <w:szCs w:val="24"/>
          <w:shd w:val="clear" w:color="auto" w:fill="FFFFFA"/>
          <w:lang w:eastAsia="hi-IN" w:bidi="hi-IN"/>
        </w:rPr>
        <w:t>в тому числі технічна специфікація</w:t>
      </w:r>
      <w:r w:rsidR="00873019">
        <w:rPr>
          <w:rFonts w:ascii="Times New Roman" w:hAnsi="Times New Roman"/>
          <w:b/>
          <w:kern w:val="1"/>
          <w:sz w:val="24"/>
          <w:szCs w:val="24"/>
          <w:shd w:val="clear" w:color="auto" w:fill="FFFFFA"/>
          <w:lang w:eastAsia="hi-IN" w:bidi="hi-IN"/>
        </w:rPr>
        <w:t xml:space="preserve"> </w:t>
      </w:r>
      <w:r w:rsidRPr="00910158">
        <w:rPr>
          <w:rFonts w:ascii="Times New Roman" w:hAnsi="Times New Roman"/>
          <w:b/>
          <w:sz w:val="24"/>
          <w:szCs w:val="24"/>
          <w:shd w:val="clear" w:color="auto" w:fill="FFFFFF"/>
        </w:rPr>
        <w:t>та інші вимоги щодо предмета закупівлі тендерної документації</w:t>
      </w:r>
    </w:p>
    <w:p w14:paraId="619A5632" w14:textId="77777777" w:rsidR="00910158" w:rsidRPr="00BB432C" w:rsidRDefault="00910158" w:rsidP="00910158">
      <w:pPr>
        <w:jc w:val="center"/>
        <w:rPr>
          <w:rFonts w:ascii="Times New Roman" w:hAnsi="Times New Roman"/>
          <w:b/>
          <w:sz w:val="24"/>
          <w:szCs w:val="24"/>
        </w:rPr>
      </w:pPr>
      <w:r w:rsidRPr="00BB432C">
        <w:rPr>
          <w:rFonts w:ascii="Times New Roman" w:hAnsi="Times New Roman"/>
          <w:b/>
          <w:sz w:val="24"/>
          <w:szCs w:val="24"/>
        </w:rPr>
        <w:t>1. Технічні вимоги</w:t>
      </w:r>
    </w:p>
    <w:p w14:paraId="389BE2F4" w14:textId="6FD480E6" w:rsidR="00910158" w:rsidRPr="00BB432C" w:rsidRDefault="00910158" w:rsidP="005F746A">
      <w:pPr>
        <w:tabs>
          <w:tab w:val="left" w:pos="0"/>
          <w:tab w:val="left" w:pos="10206"/>
        </w:tabs>
        <w:spacing w:after="0" w:line="240" w:lineRule="auto"/>
        <w:ind w:firstLine="567"/>
        <w:jc w:val="both"/>
        <w:rPr>
          <w:rFonts w:ascii="Times New Roman" w:hAnsi="Times New Roman"/>
          <w:sz w:val="24"/>
          <w:szCs w:val="24"/>
          <w:shd w:val="clear" w:color="auto" w:fill="FFFFFF"/>
        </w:rPr>
      </w:pPr>
      <w:r w:rsidRPr="00BB432C">
        <w:rPr>
          <w:rFonts w:ascii="Times New Roman" w:hAnsi="Times New Roman"/>
          <w:sz w:val="24"/>
          <w:szCs w:val="24"/>
          <w:shd w:val="clear" w:color="auto" w:fill="FFFFFF"/>
        </w:rPr>
        <w:t xml:space="preserve">1. З метою забезпечення безперебійного використання автомобілів, а також зважаючи на той факт, що використання автомобілів безпосередньо пов’язане з наданням екстреної медичної допомоги населенню Харківського регіону, Замовником передбачено можливість разової поставки шин для автомобілів екстреної медичної допомоги загальною кількістю </w:t>
      </w:r>
      <w:r w:rsidR="0003724C" w:rsidRPr="00BB432C">
        <w:rPr>
          <w:rFonts w:ascii="Times New Roman" w:hAnsi="Times New Roman"/>
          <w:b/>
          <w:sz w:val="24"/>
          <w:szCs w:val="24"/>
          <w:shd w:val="clear" w:color="auto" w:fill="FFFFFF"/>
          <w:lang w:val="ru-RU"/>
        </w:rPr>
        <w:t>6</w:t>
      </w:r>
      <w:r w:rsidRPr="00BB432C">
        <w:rPr>
          <w:rFonts w:ascii="Times New Roman" w:hAnsi="Times New Roman"/>
          <w:b/>
          <w:sz w:val="24"/>
          <w:szCs w:val="24"/>
          <w:shd w:val="clear" w:color="auto" w:fill="FFFFFF"/>
        </w:rPr>
        <w:t xml:space="preserve"> шт</w:t>
      </w:r>
      <w:r w:rsidRPr="00BB432C">
        <w:rPr>
          <w:rFonts w:ascii="Times New Roman" w:hAnsi="Times New Roman"/>
          <w:sz w:val="24"/>
          <w:szCs w:val="24"/>
          <w:shd w:val="clear" w:color="auto" w:fill="FFFFFF"/>
        </w:rPr>
        <w:t xml:space="preserve">., яка проводиться </w:t>
      </w:r>
      <w:r w:rsidRPr="00BB432C">
        <w:rPr>
          <w:rFonts w:ascii="Times New Roman" w:hAnsi="Times New Roman"/>
          <w:b/>
          <w:sz w:val="24"/>
          <w:szCs w:val="24"/>
          <w:shd w:val="clear" w:color="auto" w:fill="FFFFFF"/>
        </w:rPr>
        <w:t>протягом 3 (трьох) календарних</w:t>
      </w:r>
      <w:r w:rsidRPr="00BB432C">
        <w:rPr>
          <w:rFonts w:ascii="Times New Roman" w:hAnsi="Times New Roman"/>
          <w:sz w:val="24"/>
          <w:szCs w:val="24"/>
          <w:shd w:val="clear" w:color="auto" w:fill="FFFFFF"/>
        </w:rPr>
        <w:t xml:space="preserve"> </w:t>
      </w:r>
      <w:r w:rsidRPr="00BB432C">
        <w:rPr>
          <w:rFonts w:ascii="Times New Roman" w:hAnsi="Times New Roman"/>
          <w:b/>
          <w:sz w:val="24"/>
          <w:szCs w:val="24"/>
          <w:shd w:val="clear" w:color="auto" w:fill="FFFFFF"/>
        </w:rPr>
        <w:t>днів</w:t>
      </w:r>
      <w:r w:rsidRPr="00BB432C">
        <w:rPr>
          <w:rFonts w:ascii="Times New Roman" w:hAnsi="Times New Roman"/>
          <w:sz w:val="24"/>
          <w:szCs w:val="24"/>
          <w:shd w:val="clear" w:color="auto" w:fill="FFFFFF"/>
        </w:rPr>
        <w:t xml:space="preserve"> з дня отримання Заявки (усної або письмової) від Замовника.</w:t>
      </w:r>
    </w:p>
    <w:p w14:paraId="4F5E738C" w14:textId="5FB0046C" w:rsidR="00910158" w:rsidRPr="00873019" w:rsidRDefault="00910158" w:rsidP="005F746A">
      <w:pPr>
        <w:tabs>
          <w:tab w:val="left" w:pos="1190"/>
        </w:tabs>
        <w:spacing w:after="0" w:line="240" w:lineRule="auto"/>
        <w:ind w:firstLine="567"/>
        <w:jc w:val="both"/>
        <w:rPr>
          <w:rFonts w:ascii="Times New Roman" w:hAnsi="Times New Roman"/>
          <w:b/>
          <w:sz w:val="24"/>
          <w:szCs w:val="24"/>
          <w:shd w:val="clear" w:color="auto" w:fill="FFFFFF"/>
        </w:rPr>
      </w:pPr>
      <w:r w:rsidRPr="00BB432C">
        <w:rPr>
          <w:rFonts w:ascii="Times New Roman" w:hAnsi="Times New Roman"/>
          <w:sz w:val="24"/>
          <w:szCs w:val="24"/>
          <w:shd w:val="clear" w:color="auto" w:fill="FFFFFF"/>
        </w:rPr>
        <w:t xml:space="preserve">2. </w:t>
      </w:r>
      <w:r w:rsidRPr="00873019">
        <w:rPr>
          <w:rFonts w:ascii="Times New Roman" w:hAnsi="Times New Roman"/>
          <w:sz w:val="24"/>
          <w:szCs w:val="24"/>
          <w:shd w:val="clear" w:color="auto" w:fill="FFFFFF"/>
        </w:rPr>
        <w:t xml:space="preserve">Шини повинні бути новими та такими, що не були в використанні. Дата виготовлення </w:t>
      </w:r>
      <w:r w:rsidRPr="00873019">
        <w:rPr>
          <w:rFonts w:ascii="Times New Roman" w:hAnsi="Times New Roman"/>
          <w:b/>
          <w:sz w:val="24"/>
          <w:szCs w:val="24"/>
          <w:shd w:val="clear" w:color="auto" w:fill="FFFFFF"/>
        </w:rPr>
        <w:t xml:space="preserve">не раніше </w:t>
      </w:r>
      <w:r w:rsidR="009A465B">
        <w:rPr>
          <w:rFonts w:ascii="Times New Roman" w:hAnsi="Times New Roman"/>
          <w:b/>
          <w:sz w:val="24"/>
          <w:szCs w:val="24"/>
          <w:shd w:val="clear" w:color="auto" w:fill="FFFFFF"/>
        </w:rPr>
        <w:t>другого</w:t>
      </w:r>
      <w:r w:rsidRPr="00873019">
        <w:rPr>
          <w:rFonts w:ascii="Times New Roman" w:hAnsi="Times New Roman"/>
          <w:b/>
          <w:sz w:val="24"/>
          <w:szCs w:val="24"/>
          <w:shd w:val="clear" w:color="auto" w:fill="FFFFFF"/>
        </w:rPr>
        <w:t xml:space="preserve"> півріччя 202</w:t>
      </w:r>
      <w:r w:rsidR="005F746A" w:rsidRPr="00873019">
        <w:rPr>
          <w:rFonts w:ascii="Times New Roman" w:hAnsi="Times New Roman"/>
          <w:b/>
          <w:sz w:val="24"/>
          <w:szCs w:val="24"/>
          <w:shd w:val="clear" w:color="auto" w:fill="FFFFFF"/>
        </w:rPr>
        <w:t>3</w:t>
      </w:r>
      <w:r w:rsidRPr="00873019">
        <w:rPr>
          <w:rFonts w:ascii="Times New Roman" w:hAnsi="Times New Roman"/>
          <w:b/>
          <w:sz w:val="24"/>
          <w:szCs w:val="24"/>
          <w:shd w:val="clear" w:color="auto" w:fill="FFFFFF"/>
        </w:rPr>
        <w:t xml:space="preserve"> року.</w:t>
      </w:r>
    </w:p>
    <w:p w14:paraId="75839195" w14:textId="5C4C49B3" w:rsidR="00910158" w:rsidRPr="00873019" w:rsidRDefault="00910158" w:rsidP="005F746A">
      <w:pPr>
        <w:spacing w:after="0" w:line="240" w:lineRule="auto"/>
        <w:ind w:firstLine="567"/>
        <w:jc w:val="both"/>
        <w:rPr>
          <w:rFonts w:ascii="Times New Roman" w:hAnsi="Times New Roman"/>
          <w:b/>
          <w:sz w:val="24"/>
          <w:szCs w:val="24"/>
        </w:rPr>
      </w:pPr>
      <w:r w:rsidRPr="00873019">
        <w:rPr>
          <w:rFonts w:ascii="Times New Roman" w:hAnsi="Times New Roman"/>
          <w:sz w:val="24"/>
          <w:szCs w:val="24"/>
        </w:rPr>
        <w:t>3. Гарантійний строк експлуатації шин повинен складати не менш ніж 12 місяців з моменту отримання їх Замовником, згідно дати на видатковій накладній.</w:t>
      </w:r>
      <w:r w:rsidR="00A26A5E" w:rsidRPr="00873019">
        <w:rPr>
          <w:rFonts w:ascii="Times New Roman" w:hAnsi="Times New Roman"/>
          <w:sz w:val="24"/>
          <w:szCs w:val="24"/>
        </w:rPr>
        <w:t>(</w:t>
      </w:r>
      <w:r w:rsidR="00A26A5E" w:rsidRPr="00873019">
        <w:rPr>
          <w:rFonts w:ascii="Times New Roman" w:hAnsi="Times New Roman"/>
          <w:b/>
          <w:sz w:val="24"/>
          <w:szCs w:val="24"/>
        </w:rPr>
        <w:t>надати гарантійний лист).</w:t>
      </w:r>
    </w:p>
    <w:p w14:paraId="5374E528" w14:textId="77777777" w:rsidR="00910158" w:rsidRPr="00873019" w:rsidRDefault="00910158" w:rsidP="005F746A">
      <w:pPr>
        <w:tabs>
          <w:tab w:val="left" w:pos="0"/>
          <w:tab w:val="left" w:pos="10206"/>
        </w:tabs>
        <w:spacing w:after="0" w:line="240" w:lineRule="auto"/>
        <w:ind w:firstLine="567"/>
        <w:jc w:val="both"/>
        <w:rPr>
          <w:rFonts w:ascii="Times New Roman" w:hAnsi="Times New Roman"/>
          <w:sz w:val="24"/>
          <w:szCs w:val="24"/>
        </w:rPr>
      </w:pPr>
      <w:r w:rsidRPr="00873019">
        <w:rPr>
          <w:rFonts w:ascii="Times New Roman" w:hAnsi="Times New Roman"/>
          <w:sz w:val="24"/>
          <w:szCs w:val="24"/>
        </w:rPr>
        <w:t xml:space="preserve">4. Учасник процедури закупівлі повинен надати у складі тендерної пропозиції </w:t>
      </w:r>
      <w:r w:rsidRPr="00873019">
        <w:rPr>
          <w:rFonts w:ascii="Times New Roman" w:hAnsi="Times New Roman"/>
          <w:b/>
          <w:sz w:val="24"/>
          <w:szCs w:val="24"/>
        </w:rPr>
        <w:t>гарантійний лист</w:t>
      </w:r>
      <w:r w:rsidRPr="00873019">
        <w:rPr>
          <w:rFonts w:ascii="Times New Roman" w:hAnsi="Times New Roman"/>
          <w:sz w:val="24"/>
          <w:szCs w:val="24"/>
        </w:rPr>
        <w:t xml:space="preserve"> у довільній формі про можливість дотримання технічних вимог, зазначених у </w:t>
      </w:r>
      <w:proofErr w:type="spellStart"/>
      <w:r w:rsidRPr="00873019">
        <w:rPr>
          <w:rFonts w:ascii="Times New Roman" w:hAnsi="Times New Roman"/>
          <w:sz w:val="24"/>
          <w:szCs w:val="24"/>
        </w:rPr>
        <w:t>п.п</w:t>
      </w:r>
      <w:proofErr w:type="spellEnd"/>
      <w:r w:rsidRPr="00873019">
        <w:rPr>
          <w:rFonts w:ascii="Times New Roman" w:hAnsi="Times New Roman"/>
          <w:sz w:val="24"/>
          <w:szCs w:val="24"/>
        </w:rPr>
        <w:t>. 1-3 розділу І цього додатку до тендерної документації.</w:t>
      </w:r>
    </w:p>
    <w:p w14:paraId="24BA7AF4" w14:textId="1C753F92" w:rsidR="00E15AE8" w:rsidRPr="00873019" w:rsidRDefault="00910158" w:rsidP="003F5803">
      <w:pPr>
        <w:spacing w:after="0" w:line="240" w:lineRule="auto"/>
        <w:ind w:firstLine="567"/>
        <w:jc w:val="both"/>
        <w:rPr>
          <w:rFonts w:ascii="Times New Roman" w:hAnsi="Times New Roman"/>
          <w:sz w:val="24"/>
          <w:szCs w:val="24"/>
        </w:rPr>
      </w:pPr>
      <w:r w:rsidRPr="00873019">
        <w:rPr>
          <w:rFonts w:ascii="Times New Roman" w:hAnsi="Times New Roman"/>
          <w:sz w:val="24"/>
          <w:szCs w:val="24"/>
        </w:rPr>
        <w:t xml:space="preserve">5. Якість шин підтверджується наданням у складі тендерної пропозиції </w:t>
      </w:r>
      <w:r w:rsidR="00E15AE8" w:rsidRPr="00873019">
        <w:rPr>
          <w:rFonts w:ascii="Times New Roman" w:hAnsi="Times New Roman"/>
          <w:sz w:val="24"/>
          <w:szCs w:val="24"/>
        </w:rPr>
        <w:t>копій відповідних сертифікатів (паспортів) якості або сертифікатів відповідності, що дадуть змогу встановити відповідність запропонованого учасником товару вимогам до розміру та технічних характеристик, визначених в специфікації для кожної позиції.</w:t>
      </w:r>
    </w:p>
    <w:p w14:paraId="0BC047EA" w14:textId="77777777" w:rsidR="00910158" w:rsidRPr="00873019" w:rsidRDefault="00910158" w:rsidP="00910158">
      <w:pPr>
        <w:jc w:val="center"/>
        <w:rPr>
          <w:rFonts w:ascii="Times New Roman" w:hAnsi="Times New Roman"/>
          <w:b/>
          <w:sz w:val="24"/>
          <w:szCs w:val="24"/>
          <w:lang w:val="ru-RU"/>
        </w:rPr>
      </w:pPr>
      <w:r w:rsidRPr="00873019">
        <w:rPr>
          <w:rFonts w:ascii="Times New Roman" w:hAnsi="Times New Roman"/>
          <w:b/>
          <w:sz w:val="24"/>
          <w:szCs w:val="24"/>
        </w:rPr>
        <w:t>2. Специфікація</w:t>
      </w:r>
    </w:p>
    <w:tbl>
      <w:tblPr>
        <w:tblW w:w="10326" w:type="dxa"/>
        <w:jc w:val="center"/>
        <w:tblInd w:w="-440" w:type="dxa"/>
        <w:tblLayout w:type="fixed"/>
        <w:tblLook w:val="0000" w:firstRow="0" w:lastRow="0" w:firstColumn="0" w:lastColumn="0" w:noHBand="0" w:noVBand="0"/>
      </w:tblPr>
      <w:tblGrid>
        <w:gridCol w:w="325"/>
        <w:gridCol w:w="2139"/>
        <w:gridCol w:w="1208"/>
        <w:gridCol w:w="1348"/>
        <w:gridCol w:w="2226"/>
        <w:gridCol w:w="1465"/>
        <w:gridCol w:w="839"/>
        <w:gridCol w:w="776"/>
      </w:tblGrid>
      <w:tr w:rsidR="00873019" w:rsidRPr="00873019" w14:paraId="0DE771F4" w14:textId="77777777" w:rsidTr="007909C1">
        <w:trPr>
          <w:trHeight w:val="1"/>
          <w:jc w:val="center"/>
        </w:trPr>
        <w:tc>
          <w:tcPr>
            <w:tcW w:w="32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D63CDF" w14:textId="77777777" w:rsidR="0003724C" w:rsidRPr="00873019" w:rsidRDefault="0003724C" w:rsidP="007B77F6">
            <w:pPr>
              <w:autoSpaceDE w:val="0"/>
              <w:autoSpaceDN w:val="0"/>
              <w:adjustRightInd w:val="0"/>
              <w:spacing w:after="0" w:line="240" w:lineRule="auto"/>
              <w:ind w:hanging="170"/>
              <w:jc w:val="right"/>
              <w:rPr>
                <w:rFonts w:ascii="Times New Roman" w:hAnsi="Times New Roman"/>
                <w:i/>
                <w:sz w:val="16"/>
                <w:szCs w:val="16"/>
              </w:rPr>
            </w:pPr>
            <w:r w:rsidRPr="00873019">
              <w:rPr>
                <w:rFonts w:ascii="Times New Roman" w:hAnsi="Times New Roman"/>
                <w:i/>
                <w:sz w:val="16"/>
                <w:szCs w:val="16"/>
              </w:rPr>
              <w:t>№</w:t>
            </w:r>
          </w:p>
          <w:p w14:paraId="76EA1831" w14:textId="77777777" w:rsidR="0003724C" w:rsidRPr="00873019" w:rsidRDefault="0003724C" w:rsidP="007B77F6">
            <w:pPr>
              <w:autoSpaceDE w:val="0"/>
              <w:autoSpaceDN w:val="0"/>
              <w:adjustRightInd w:val="0"/>
              <w:spacing w:after="0" w:line="240" w:lineRule="auto"/>
              <w:ind w:hanging="170"/>
              <w:jc w:val="right"/>
              <w:rPr>
                <w:rFonts w:ascii="Times New Roman" w:hAnsi="Times New Roman"/>
                <w:i/>
                <w:sz w:val="16"/>
                <w:szCs w:val="16"/>
              </w:rPr>
            </w:pPr>
            <w:r w:rsidRPr="00873019">
              <w:rPr>
                <w:rFonts w:ascii="Times New Roman" w:hAnsi="Times New Roman"/>
                <w:i/>
                <w:sz w:val="16"/>
                <w:szCs w:val="16"/>
              </w:rPr>
              <w:t>з/п</w:t>
            </w:r>
          </w:p>
        </w:tc>
        <w:tc>
          <w:tcPr>
            <w:tcW w:w="213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DAF0032" w14:textId="02E9EC4F" w:rsidR="0003724C" w:rsidRPr="00873019" w:rsidRDefault="00873019" w:rsidP="00873019">
            <w:pPr>
              <w:autoSpaceDE w:val="0"/>
              <w:autoSpaceDN w:val="0"/>
              <w:adjustRightInd w:val="0"/>
              <w:spacing w:after="0" w:line="240" w:lineRule="auto"/>
              <w:jc w:val="center"/>
              <w:rPr>
                <w:rFonts w:ascii="Times New Roman" w:hAnsi="Times New Roman"/>
                <w:i/>
                <w:sz w:val="16"/>
                <w:szCs w:val="16"/>
              </w:rPr>
            </w:pPr>
            <w:r w:rsidRPr="00873019">
              <w:rPr>
                <w:rFonts w:ascii="Times New Roman" w:hAnsi="Times New Roman"/>
                <w:i/>
                <w:sz w:val="16"/>
                <w:szCs w:val="16"/>
              </w:rPr>
              <w:t>Найменування та р</w:t>
            </w:r>
            <w:r w:rsidR="0003724C" w:rsidRPr="00873019">
              <w:rPr>
                <w:rFonts w:ascii="Times New Roman" w:hAnsi="Times New Roman"/>
                <w:i/>
                <w:sz w:val="16"/>
                <w:szCs w:val="16"/>
              </w:rPr>
              <w:t>озмір</w:t>
            </w:r>
          </w:p>
        </w:tc>
        <w:tc>
          <w:tcPr>
            <w:tcW w:w="1208" w:type="dxa"/>
            <w:tcBorders>
              <w:top w:val="single" w:sz="3" w:space="0" w:color="000000"/>
              <w:left w:val="single" w:sz="3" w:space="0" w:color="000000"/>
              <w:bottom w:val="single" w:sz="3" w:space="0" w:color="000000"/>
              <w:right w:val="single" w:sz="3" w:space="0" w:color="000000"/>
            </w:tcBorders>
            <w:shd w:val="clear" w:color="000000" w:fill="FFFFFF"/>
          </w:tcPr>
          <w:p w14:paraId="0DA74354" w14:textId="77777777" w:rsidR="0003724C" w:rsidRPr="00873019" w:rsidRDefault="0003724C" w:rsidP="007B77F6">
            <w:pPr>
              <w:autoSpaceDE w:val="0"/>
              <w:autoSpaceDN w:val="0"/>
              <w:adjustRightInd w:val="0"/>
              <w:spacing w:after="0" w:line="240" w:lineRule="auto"/>
              <w:jc w:val="center"/>
              <w:rPr>
                <w:rFonts w:ascii="Times New Roman" w:hAnsi="Times New Roman"/>
                <w:i/>
                <w:sz w:val="16"/>
                <w:szCs w:val="16"/>
                <w:lang w:val="ru-RU"/>
              </w:rPr>
            </w:pPr>
            <w:proofErr w:type="spellStart"/>
            <w:r w:rsidRPr="00873019">
              <w:rPr>
                <w:rFonts w:ascii="Times New Roman" w:hAnsi="Times New Roman"/>
                <w:i/>
                <w:sz w:val="16"/>
                <w:szCs w:val="16"/>
                <w:lang w:val="ru-RU"/>
              </w:rPr>
              <w:t>Індекс</w:t>
            </w:r>
            <w:proofErr w:type="spellEnd"/>
            <w:r w:rsidRPr="00873019">
              <w:rPr>
                <w:rFonts w:ascii="Times New Roman" w:hAnsi="Times New Roman"/>
                <w:i/>
                <w:sz w:val="16"/>
                <w:szCs w:val="16"/>
                <w:lang w:val="ru-RU"/>
              </w:rPr>
              <w:t xml:space="preserve"> </w:t>
            </w:r>
            <w:proofErr w:type="spellStart"/>
            <w:r w:rsidRPr="00873019">
              <w:rPr>
                <w:rFonts w:ascii="Times New Roman" w:hAnsi="Times New Roman"/>
                <w:i/>
                <w:sz w:val="16"/>
                <w:szCs w:val="16"/>
                <w:lang w:val="ru-RU"/>
              </w:rPr>
              <w:t>швидкості</w:t>
            </w:r>
            <w:proofErr w:type="spellEnd"/>
            <w:proofErr w:type="gramStart"/>
            <w:r w:rsidRPr="00873019">
              <w:rPr>
                <w:rFonts w:ascii="Times New Roman" w:hAnsi="Times New Roman"/>
                <w:i/>
                <w:sz w:val="16"/>
                <w:szCs w:val="16"/>
                <w:lang w:val="ru-RU"/>
              </w:rPr>
              <w:t xml:space="preserve"> ,</w:t>
            </w:r>
            <w:proofErr w:type="gramEnd"/>
          </w:p>
          <w:p w14:paraId="64CE93BA" w14:textId="77777777" w:rsidR="0003724C" w:rsidRPr="00873019" w:rsidRDefault="0003724C" w:rsidP="007B77F6">
            <w:pPr>
              <w:autoSpaceDE w:val="0"/>
              <w:autoSpaceDN w:val="0"/>
              <w:adjustRightInd w:val="0"/>
              <w:spacing w:after="0" w:line="240" w:lineRule="auto"/>
              <w:jc w:val="center"/>
              <w:rPr>
                <w:rFonts w:ascii="Times New Roman" w:hAnsi="Times New Roman"/>
                <w:i/>
                <w:sz w:val="16"/>
                <w:szCs w:val="16"/>
                <w:lang w:val="ru-RU"/>
              </w:rPr>
            </w:pPr>
            <w:r w:rsidRPr="00873019">
              <w:rPr>
                <w:rFonts w:ascii="Times New Roman" w:hAnsi="Times New Roman"/>
                <w:b/>
                <w:i/>
                <w:sz w:val="16"/>
                <w:szCs w:val="16"/>
                <w:lang w:val="ru-RU"/>
              </w:rPr>
              <w:t xml:space="preserve">не </w:t>
            </w:r>
            <w:proofErr w:type="spellStart"/>
            <w:r w:rsidRPr="00873019">
              <w:rPr>
                <w:rFonts w:ascii="Times New Roman" w:hAnsi="Times New Roman"/>
                <w:b/>
                <w:i/>
                <w:sz w:val="16"/>
                <w:szCs w:val="16"/>
                <w:lang w:val="ru-RU"/>
              </w:rPr>
              <w:t>менш</w:t>
            </w:r>
            <w:proofErr w:type="spellEnd"/>
            <w:r w:rsidRPr="00873019">
              <w:rPr>
                <w:rFonts w:ascii="Times New Roman" w:hAnsi="Times New Roman"/>
                <w:b/>
                <w:i/>
                <w:sz w:val="16"/>
                <w:szCs w:val="16"/>
                <w:lang w:val="ru-RU"/>
              </w:rPr>
              <w:t xml:space="preserve"> </w:t>
            </w:r>
            <w:proofErr w:type="spellStart"/>
            <w:proofErr w:type="gramStart"/>
            <w:r w:rsidRPr="00873019">
              <w:rPr>
                <w:rFonts w:ascii="Times New Roman" w:hAnsi="Times New Roman"/>
                <w:b/>
                <w:i/>
                <w:sz w:val="16"/>
                <w:szCs w:val="16"/>
                <w:lang w:val="ru-RU"/>
              </w:rPr>
              <w:t>ніж</w:t>
            </w:r>
            <w:proofErr w:type="spellEnd"/>
            <w:proofErr w:type="gramEnd"/>
            <w:r w:rsidRPr="00873019">
              <w:rPr>
                <w:rFonts w:ascii="Times New Roman" w:hAnsi="Times New Roman"/>
                <w:i/>
                <w:sz w:val="16"/>
                <w:szCs w:val="16"/>
                <w:lang w:val="ru-RU"/>
              </w:rPr>
              <w:t>:</w:t>
            </w:r>
          </w:p>
        </w:tc>
        <w:tc>
          <w:tcPr>
            <w:tcW w:w="1348" w:type="dxa"/>
            <w:tcBorders>
              <w:top w:val="single" w:sz="3" w:space="0" w:color="000000"/>
              <w:left w:val="single" w:sz="3" w:space="0" w:color="000000"/>
              <w:bottom w:val="single" w:sz="3" w:space="0" w:color="000000"/>
              <w:right w:val="single" w:sz="3" w:space="0" w:color="000000"/>
            </w:tcBorders>
            <w:shd w:val="clear" w:color="000000" w:fill="FFFFFF"/>
          </w:tcPr>
          <w:p w14:paraId="640638D6" w14:textId="77777777" w:rsidR="0003724C" w:rsidRPr="00873019" w:rsidRDefault="0003724C" w:rsidP="007B77F6">
            <w:pPr>
              <w:autoSpaceDE w:val="0"/>
              <w:autoSpaceDN w:val="0"/>
              <w:adjustRightInd w:val="0"/>
              <w:spacing w:after="0" w:line="240" w:lineRule="auto"/>
              <w:ind w:right="-113" w:hanging="36"/>
              <w:jc w:val="center"/>
              <w:rPr>
                <w:rFonts w:ascii="Times New Roman" w:hAnsi="Times New Roman"/>
                <w:i/>
                <w:sz w:val="16"/>
                <w:szCs w:val="16"/>
                <w:lang w:val="ru-RU"/>
              </w:rPr>
            </w:pPr>
            <w:proofErr w:type="spellStart"/>
            <w:r w:rsidRPr="00873019">
              <w:rPr>
                <w:rFonts w:ascii="Times New Roman" w:hAnsi="Times New Roman"/>
                <w:i/>
                <w:sz w:val="16"/>
                <w:szCs w:val="16"/>
                <w:lang w:val="ru-RU"/>
              </w:rPr>
              <w:t>Індекс</w:t>
            </w:r>
            <w:proofErr w:type="spellEnd"/>
            <w:r w:rsidRPr="00873019">
              <w:rPr>
                <w:rFonts w:ascii="Times New Roman" w:hAnsi="Times New Roman"/>
                <w:i/>
                <w:sz w:val="16"/>
                <w:szCs w:val="16"/>
                <w:lang w:val="ru-RU"/>
              </w:rPr>
              <w:t xml:space="preserve"> </w:t>
            </w:r>
            <w:proofErr w:type="spellStart"/>
            <w:r w:rsidRPr="00873019">
              <w:rPr>
                <w:rFonts w:ascii="Times New Roman" w:hAnsi="Times New Roman"/>
                <w:i/>
                <w:sz w:val="16"/>
                <w:szCs w:val="16"/>
                <w:lang w:val="ru-RU"/>
              </w:rPr>
              <w:t>навантаженості</w:t>
            </w:r>
            <w:proofErr w:type="spellEnd"/>
          </w:p>
          <w:p w14:paraId="5DBF43A8" w14:textId="77777777" w:rsidR="0003724C" w:rsidRPr="00873019" w:rsidRDefault="0003724C" w:rsidP="007B77F6">
            <w:pPr>
              <w:autoSpaceDE w:val="0"/>
              <w:autoSpaceDN w:val="0"/>
              <w:adjustRightInd w:val="0"/>
              <w:spacing w:after="0" w:line="240" w:lineRule="auto"/>
              <w:jc w:val="center"/>
              <w:rPr>
                <w:rFonts w:ascii="Times New Roman" w:hAnsi="Times New Roman"/>
                <w:i/>
                <w:sz w:val="16"/>
                <w:szCs w:val="16"/>
                <w:lang w:val="ru-RU"/>
              </w:rPr>
            </w:pPr>
            <w:r w:rsidRPr="00873019">
              <w:rPr>
                <w:rFonts w:ascii="Times New Roman" w:hAnsi="Times New Roman"/>
                <w:b/>
                <w:i/>
                <w:sz w:val="16"/>
                <w:szCs w:val="16"/>
                <w:lang w:val="ru-RU"/>
              </w:rPr>
              <w:t xml:space="preserve">не </w:t>
            </w:r>
            <w:proofErr w:type="spellStart"/>
            <w:r w:rsidRPr="00873019">
              <w:rPr>
                <w:rFonts w:ascii="Times New Roman" w:hAnsi="Times New Roman"/>
                <w:b/>
                <w:i/>
                <w:sz w:val="16"/>
                <w:szCs w:val="16"/>
                <w:lang w:val="ru-RU"/>
              </w:rPr>
              <w:t>менш</w:t>
            </w:r>
            <w:proofErr w:type="spellEnd"/>
            <w:r w:rsidRPr="00873019">
              <w:rPr>
                <w:rFonts w:ascii="Times New Roman" w:hAnsi="Times New Roman"/>
                <w:b/>
                <w:i/>
                <w:sz w:val="16"/>
                <w:szCs w:val="16"/>
                <w:lang w:val="ru-RU"/>
              </w:rPr>
              <w:t xml:space="preserve"> </w:t>
            </w:r>
            <w:proofErr w:type="spellStart"/>
            <w:proofErr w:type="gramStart"/>
            <w:r w:rsidRPr="00873019">
              <w:rPr>
                <w:rFonts w:ascii="Times New Roman" w:hAnsi="Times New Roman"/>
                <w:b/>
                <w:i/>
                <w:sz w:val="16"/>
                <w:szCs w:val="16"/>
                <w:lang w:val="ru-RU"/>
              </w:rPr>
              <w:t>ніж</w:t>
            </w:r>
            <w:proofErr w:type="spellEnd"/>
            <w:proofErr w:type="gramEnd"/>
            <w:r w:rsidRPr="00873019">
              <w:rPr>
                <w:rFonts w:ascii="Times New Roman" w:hAnsi="Times New Roman"/>
                <w:i/>
                <w:sz w:val="16"/>
                <w:szCs w:val="16"/>
                <w:lang w:val="ru-RU"/>
              </w:rPr>
              <w:t>::</w:t>
            </w:r>
          </w:p>
        </w:tc>
        <w:tc>
          <w:tcPr>
            <w:tcW w:w="22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D935CAD" w14:textId="77777777" w:rsidR="0003724C" w:rsidRPr="00873019" w:rsidRDefault="0003724C" w:rsidP="007B77F6">
            <w:pPr>
              <w:autoSpaceDE w:val="0"/>
              <w:autoSpaceDN w:val="0"/>
              <w:adjustRightInd w:val="0"/>
              <w:spacing w:after="0" w:line="240" w:lineRule="auto"/>
              <w:jc w:val="center"/>
              <w:rPr>
                <w:rFonts w:ascii="Times New Roman" w:hAnsi="Times New Roman"/>
                <w:i/>
                <w:sz w:val="16"/>
                <w:szCs w:val="16"/>
              </w:rPr>
            </w:pPr>
            <w:r w:rsidRPr="00873019">
              <w:rPr>
                <w:rFonts w:ascii="Times New Roman" w:hAnsi="Times New Roman"/>
                <w:i/>
                <w:sz w:val="16"/>
                <w:szCs w:val="16"/>
              </w:rPr>
              <w:t>Для використання на автомобілі</w:t>
            </w:r>
          </w:p>
        </w:tc>
        <w:tc>
          <w:tcPr>
            <w:tcW w:w="146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95707C0" w14:textId="77777777" w:rsidR="0003724C" w:rsidRPr="00873019" w:rsidRDefault="0003724C" w:rsidP="007B77F6">
            <w:pPr>
              <w:autoSpaceDE w:val="0"/>
              <w:autoSpaceDN w:val="0"/>
              <w:adjustRightInd w:val="0"/>
              <w:spacing w:after="0" w:line="240" w:lineRule="auto"/>
              <w:jc w:val="center"/>
              <w:rPr>
                <w:rFonts w:ascii="Times New Roman" w:hAnsi="Times New Roman"/>
                <w:i/>
                <w:sz w:val="16"/>
                <w:szCs w:val="16"/>
              </w:rPr>
            </w:pPr>
            <w:r w:rsidRPr="00873019">
              <w:rPr>
                <w:rFonts w:ascii="Times New Roman" w:hAnsi="Times New Roman"/>
                <w:i/>
                <w:sz w:val="16"/>
                <w:szCs w:val="16"/>
              </w:rPr>
              <w:t>Сезонність</w:t>
            </w:r>
          </w:p>
        </w:tc>
        <w:tc>
          <w:tcPr>
            <w:tcW w:w="83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AD145B6" w14:textId="77777777" w:rsidR="0003724C" w:rsidRPr="00873019" w:rsidRDefault="0003724C" w:rsidP="007B77F6">
            <w:pPr>
              <w:autoSpaceDE w:val="0"/>
              <w:autoSpaceDN w:val="0"/>
              <w:adjustRightInd w:val="0"/>
              <w:spacing w:after="0" w:line="240" w:lineRule="auto"/>
              <w:jc w:val="center"/>
              <w:rPr>
                <w:rFonts w:ascii="Times New Roman" w:hAnsi="Times New Roman"/>
                <w:i/>
                <w:sz w:val="16"/>
                <w:szCs w:val="16"/>
              </w:rPr>
            </w:pPr>
            <w:r w:rsidRPr="00873019">
              <w:rPr>
                <w:rFonts w:ascii="Times New Roman" w:hAnsi="Times New Roman"/>
                <w:i/>
                <w:sz w:val="16"/>
                <w:szCs w:val="16"/>
              </w:rPr>
              <w:t>Од.</w:t>
            </w:r>
          </w:p>
          <w:p w14:paraId="596C45B6" w14:textId="77777777" w:rsidR="0003724C" w:rsidRPr="00873019" w:rsidRDefault="0003724C" w:rsidP="007B77F6">
            <w:pPr>
              <w:autoSpaceDE w:val="0"/>
              <w:autoSpaceDN w:val="0"/>
              <w:adjustRightInd w:val="0"/>
              <w:spacing w:after="0" w:line="240" w:lineRule="auto"/>
              <w:jc w:val="center"/>
              <w:rPr>
                <w:rFonts w:ascii="Times New Roman" w:hAnsi="Times New Roman"/>
                <w:i/>
                <w:sz w:val="16"/>
                <w:szCs w:val="16"/>
              </w:rPr>
            </w:pPr>
            <w:r w:rsidRPr="00873019">
              <w:rPr>
                <w:rFonts w:ascii="Times New Roman" w:hAnsi="Times New Roman"/>
                <w:i/>
                <w:sz w:val="16"/>
                <w:szCs w:val="16"/>
              </w:rPr>
              <w:t>виміру</w:t>
            </w:r>
          </w:p>
        </w:tc>
        <w:tc>
          <w:tcPr>
            <w:tcW w:w="77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BB34DB" w14:textId="77777777" w:rsidR="0003724C" w:rsidRPr="00873019" w:rsidRDefault="0003724C" w:rsidP="007B77F6">
            <w:pPr>
              <w:autoSpaceDE w:val="0"/>
              <w:autoSpaceDN w:val="0"/>
              <w:adjustRightInd w:val="0"/>
              <w:spacing w:after="0" w:line="240" w:lineRule="auto"/>
              <w:jc w:val="center"/>
              <w:rPr>
                <w:rFonts w:ascii="Times New Roman" w:hAnsi="Times New Roman"/>
                <w:i/>
                <w:sz w:val="16"/>
                <w:szCs w:val="16"/>
              </w:rPr>
            </w:pPr>
            <w:r w:rsidRPr="00873019">
              <w:rPr>
                <w:rFonts w:ascii="Times New Roman" w:hAnsi="Times New Roman"/>
                <w:i/>
                <w:sz w:val="16"/>
                <w:szCs w:val="16"/>
              </w:rPr>
              <w:t>Кількість, шт.</w:t>
            </w:r>
          </w:p>
        </w:tc>
      </w:tr>
      <w:tr w:rsidR="00873019" w:rsidRPr="00873019" w14:paraId="593D3109" w14:textId="77777777" w:rsidTr="007909C1">
        <w:trPr>
          <w:trHeight w:val="1"/>
          <w:jc w:val="center"/>
        </w:trPr>
        <w:tc>
          <w:tcPr>
            <w:tcW w:w="32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262DC13" w14:textId="1A3E4468" w:rsidR="0003724C" w:rsidRPr="00873019" w:rsidRDefault="00B90508" w:rsidP="007B77F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13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6D1D3FD" w14:textId="35B2AF51" w:rsidR="0003724C" w:rsidRPr="00873019" w:rsidRDefault="00873019" w:rsidP="00F4501B">
            <w:pPr>
              <w:rPr>
                <w:rFonts w:ascii="Times New Roman" w:hAnsi="Times New Roman"/>
                <w:lang w:val="ru-RU"/>
              </w:rPr>
            </w:pPr>
            <w:proofErr w:type="spellStart"/>
            <w:r w:rsidRPr="00873019">
              <w:rPr>
                <w:rFonts w:ascii="Times New Roman" w:eastAsia="Times New Roman" w:hAnsi="Times New Roman"/>
                <w:sz w:val="24"/>
                <w:szCs w:val="24"/>
              </w:rPr>
              <w:t>Все</w:t>
            </w:r>
            <w:r w:rsidR="003F5803">
              <w:rPr>
                <w:rFonts w:ascii="Times New Roman" w:eastAsia="Times New Roman" w:hAnsi="Times New Roman"/>
                <w:sz w:val="24"/>
                <w:szCs w:val="24"/>
              </w:rPr>
              <w:t>с</w:t>
            </w:r>
            <w:proofErr w:type="spellEnd"/>
            <w:r w:rsidR="003F5803">
              <w:rPr>
                <w:rFonts w:ascii="Times New Roman" w:eastAsia="Times New Roman" w:hAnsi="Times New Roman"/>
                <w:sz w:val="24"/>
                <w:szCs w:val="24"/>
                <w:lang w:val="ru-RU"/>
              </w:rPr>
              <w:t>е</w:t>
            </w:r>
            <w:r w:rsidRPr="00873019">
              <w:rPr>
                <w:rFonts w:ascii="Times New Roman" w:eastAsia="Times New Roman" w:hAnsi="Times New Roman"/>
                <w:sz w:val="24"/>
                <w:szCs w:val="24"/>
              </w:rPr>
              <w:t>зонна</w:t>
            </w:r>
            <w:r w:rsidRPr="00873019">
              <w:rPr>
                <w:sz w:val="24"/>
                <w:szCs w:val="24"/>
                <w:shd w:val="clear" w:color="auto" w:fill="FFFFFF"/>
              </w:rPr>
              <w:t xml:space="preserve"> </w:t>
            </w:r>
            <w:r w:rsidRPr="00873019">
              <w:rPr>
                <w:rFonts w:ascii="Times New Roman" w:eastAsia="Times New Roman" w:hAnsi="Times New Roman"/>
                <w:sz w:val="24"/>
                <w:szCs w:val="24"/>
              </w:rPr>
              <w:t xml:space="preserve">шина  </w:t>
            </w:r>
            <w:r w:rsidR="00F4501B">
              <w:rPr>
                <w:rFonts w:ascii="Times New Roman" w:hAnsi="Times New Roman"/>
              </w:rPr>
              <w:t>315/7</w:t>
            </w:r>
            <w:r w:rsidR="0003724C" w:rsidRPr="00873019">
              <w:rPr>
                <w:rFonts w:ascii="Times New Roman" w:hAnsi="Times New Roman"/>
              </w:rPr>
              <w:t>0</w:t>
            </w:r>
            <w:r w:rsidR="0029631A" w:rsidRPr="00873019">
              <w:rPr>
                <w:rFonts w:ascii="Times New Roman" w:hAnsi="Times New Roman"/>
              </w:rPr>
              <w:t xml:space="preserve"> </w:t>
            </w:r>
            <w:r w:rsidR="0003724C" w:rsidRPr="00873019">
              <w:rPr>
                <w:rFonts w:ascii="Times New Roman" w:hAnsi="Times New Roman"/>
              </w:rPr>
              <w:t>R22,5</w:t>
            </w:r>
            <w:r w:rsidR="0029631A" w:rsidRPr="00873019">
              <w:rPr>
                <w:rFonts w:ascii="Times New Roman" w:hAnsi="Times New Roman"/>
              </w:rPr>
              <w:t xml:space="preserve"> </w:t>
            </w:r>
            <w:proofErr w:type="spellStart"/>
            <w:r w:rsidR="00E15AE8" w:rsidRPr="00873019">
              <w:rPr>
                <w:rFonts w:ascii="Times New Roman" w:hAnsi="Times New Roman"/>
                <w:lang w:val="ru-RU"/>
              </w:rPr>
              <w:t>рульова</w:t>
            </w:r>
            <w:proofErr w:type="spellEnd"/>
          </w:p>
        </w:tc>
        <w:tc>
          <w:tcPr>
            <w:tcW w:w="12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ABE49C9" w14:textId="58D8CBAC" w:rsidR="0003724C" w:rsidRPr="009A465B" w:rsidRDefault="009A465B" w:rsidP="007B77F6">
            <w:pPr>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L</w:t>
            </w:r>
          </w:p>
        </w:tc>
        <w:tc>
          <w:tcPr>
            <w:tcW w:w="134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1215253" w14:textId="28DB79E1" w:rsidR="0003724C" w:rsidRPr="00873019" w:rsidRDefault="007909C1" w:rsidP="007B77F6">
            <w:pPr>
              <w:jc w:val="center"/>
              <w:rPr>
                <w:rFonts w:ascii="Times New Roman" w:hAnsi="Times New Roman"/>
              </w:rPr>
            </w:pPr>
            <w:r>
              <w:rPr>
                <w:rFonts w:ascii="Times New Roman" w:hAnsi="Times New Roman"/>
              </w:rPr>
              <w:t>156/</w:t>
            </w:r>
            <w:r w:rsidR="00F4501B">
              <w:rPr>
                <w:rFonts w:ascii="Times New Roman" w:hAnsi="Times New Roman"/>
              </w:rPr>
              <w:t>150</w:t>
            </w:r>
          </w:p>
        </w:tc>
        <w:tc>
          <w:tcPr>
            <w:tcW w:w="22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6601DBC" w14:textId="221CCDC0" w:rsidR="0003724C" w:rsidRPr="009A465B" w:rsidRDefault="009A465B" w:rsidP="007B77F6">
            <w:pPr>
              <w:rPr>
                <w:rFonts w:ascii="Times New Roman" w:hAnsi="Times New Roman"/>
                <w:lang w:val="en-US"/>
              </w:rPr>
            </w:pPr>
            <w:r>
              <w:rPr>
                <w:rFonts w:ascii="Times New Roman" w:hAnsi="Times New Roman"/>
                <w:lang w:val="en-US"/>
              </w:rPr>
              <w:t>DAF XF 480 FA</w:t>
            </w:r>
            <w:bookmarkStart w:id="0" w:name="_GoBack"/>
            <w:bookmarkEnd w:id="0"/>
            <w:r>
              <w:rPr>
                <w:rFonts w:ascii="Times New Roman" w:hAnsi="Times New Roman"/>
                <w:lang w:val="en-US"/>
              </w:rPr>
              <w:t>N</w:t>
            </w:r>
          </w:p>
        </w:tc>
        <w:tc>
          <w:tcPr>
            <w:tcW w:w="146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0617823" w14:textId="77777777" w:rsidR="0003724C" w:rsidRPr="00873019" w:rsidRDefault="0003724C" w:rsidP="007B77F6">
            <w:pPr>
              <w:autoSpaceDE w:val="0"/>
              <w:autoSpaceDN w:val="0"/>
              <w:adjustRightInd w:val="0"/>
              <w:spacing w:after="0" w:line="240" w:lineRule="auto"/>
              <w:jc w:val="center"/>
              <w:rPr>
                <w:rFonts w:ascii="Times New Roman" w:hAnsi="Times New Roman"/>
              </w:rPr>
            </w:pPr>
            <w:r w:rsidRPr="00873019">
              <w:rPr>
                <w:rFonts w:ascii="Times New Roman" w:hAnsi="Times New Roman"/>
                <w:sz w:val="24"/>
                <w:szCs w:val="24"/>
              </w:rPr>
              <w:t>всесезонні</w:t>
            </w:r>
          </w:p>
        </w:tc>
        <w:tc>
          <w:tcPr>
            <w:tcW w:w="83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64A8B17" w14:textId="77777777" w:rsidR="0003724C" w:rsidRPr="00873019" w:rsidRDefault="0003724C" w:rsidP="007B77F6">
            <w:pPr>
              <w:autoSpaceDE w:val="0"/>
              <w:autoSpaceDN w:val="0"/>
              <w:adjustRightInd w:val="0"/>
              <w:spacing w:after="0" w:line="240" w:lineRule="auto"/>
              <w:jc w:val="center"/>
              <w:rPr>
                <w:rFonts w:ascii="Times New Roman" w:hAnsi="Times New Roman"/>
              </w:rPr>
            </w:pPr>
            <w:r w:rsidRPr="00873019">
              <w:rPr>
                <w:rFonts w:ascii="Times New Roman" w:hAnsi="Times New Roman"/>
              </w:rPr>
              <w:t>шт.</w:t>
            </w:r>
          </w:p>
        </w:tc>
        <w:tc>
          <w:tcPr>
            <w:tcW w:w="77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C6C9ED" w14:textId="7273EE6C" w:rsidR="0003724C" w:rsidRPr="00873019" w:rsidRDefault="00F4501B" w:rsidP="007B77F6">
            <w:pPr>
              <w:autoSpaceDE w:val="0"/>
              <w:autoSpaceDN w:val="0"/>
              <w:adjustRightInd w:val="0"/>
              <w:spacing w:after="0" w:line="240" w:lineRule="auto"/>
              <w:jc w:val="center"/>
              <w:rPr>
                <w:rFonts w:ascii="Times New Roman" w:hAnsi="Times New Roman"/>
              </w:rPr>
            </w:pPr>
            <w:r>
              <w:rPr>
                <w:rFonts w:ascii="Times New Roman" w:hAnsi="Times New Roman"/>
              </w:rPr>
              <w:t>2</w:t>
            </w:r>
          </w:p>
        </w:tc>
      </w:tr>
      <w:tr w:rsidR="00873019" w:rsidRPr="00873019" w14:paraId="0EA52130" w14:textId="77777777" w:rsidTr="007909C1">
        <w:trPr>
          <w:trHeight w:val="1"/>
          <w:jc w:val="center"/>
        </w:trPr>
        <w:tc>
          <w:tcPr>
            <w:tcW w:w="32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B8EF8FE" w14:textId="7564A8FE" w:rsidR="0003724C" w:rsidRPr="00873019" w:rsidRDefault="00B90508" w:rsidP="007B77F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13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0F3033F" w14:textId="76853879" w:rsidR="0003724C" w:rsidRPr="00873019" w:rsidRDefault="00873019" w:rsidP="00F4501B">
            <w:pPr>
              <w:rPr>
                <w:rFonts w:ascii="Times New Roman" w:hAnsi="Times New Roman"/>
                <w:lang w:val="ru-RU"/>
              </w:rPr>
            </w:pPr>
            <w:proofErr w:type="spellStart"/>
            <w:r w:rsidRPr="00873019">
              <w:rPr>
                <w:rFonts w:ascii="Times New Roman" w:eastAsia="Times New Roman" w:hAnsi="Times New Roman"/>
                <w:sz w:val="24"/>
                <w:szCs w:val="24"/>
              </w:rPr>
              <w:t>Все</w:t>
            </w:r>
            <w:r w:rsidR="003F5803">
              <w:rPr>
                <w:rFonts w:ascii="Times New Roman" w:eastAsia="Times New Roman" w:hAnsi="Times New Roman"/>
                <w:sz w:val="24"/>
                <w:szCs w:val="24"/>
              </w:rPr>
              <w:t>с</w:t>
            </w:r>
            <w:proofErr w:type="spellEnd"/>
            <w:r w:rsidR="003F5803">
              <w:rPr>
                <w:rFonts w:ascii="Times New Roman" w:eastAsia="Times New Roman" w:hAnsi="Times New Roman"/>
                <w:sz w:val="24"/>
                <w:szCs w:val="24"/>
                <w:lang w:val="ru-RU"/>
              </w:rPr>
              <w:t>е</w:t>
            </w:r>
            <w:r w:rsidRPr="00873019">
              <w:rPr>
                <w:rFonts w:ascii="Times New Roman" w:eastAsia="Times New Roman" w:hAnsi="Times New Roman"/>
                <w:sz w:val="24"/>
                <w:szCs w:val="24"/>
              </w:rPr>
              <w:t>зонна</w:t>
            </w:r>
            <w:r w:rsidRPr="00873019">
              <w:rPr>
                <w:sz w:val="24"/>
                <w:szCs w:val="24"/>
                <w:shd w:val="clear" w:color="auto" w:fill="FFFFFF"/>
              </w:rPr>
              <w:t xml:space="preserve"> </w:t>
            </w:r>
            <w:r w:rsidRPr="00873019">
              <w:rPr>
                <w:rFonts w:ascii="Times New Roman" w:eastAsia="Times New Roman" w:hAnsi="Times New Roman"/>
                <w:sz w:val="24"/>
                <w:szCs w:val="24"/>
              </w:rPr>
              <w:t xml:space="preserve">шина </w:t>
            </w:r>
            <w:r w:rsidR="00F4501B">
              <w:rPr>
                <w:rFonts w:ascii="Times New Roman" w:hAnsi="Times New Roman"/>
              </w:rPr>
              <w:t>315/7</w:t>
            </w:r>
            <w:r w:rsidR="00F4501B" w:rsidRPr="00873019">
              <w:rPr>
                <w:rFonts w:ascii="Times New Roman" w:hAnsi="Times New Roman"/>
              </w:rPr>
              <w:t xml:space="preserve">0 R22,5 </w:t>
            </w:r>
            <w:r w:rsidR="00F4501B">
              <w:rPr>
                <w:rFonts w:ascii="Times New Roman" w:hAnsi="Times New Roman"/>
              </w:rPr>
              <w:t xml:space="preserve">   </w:t>
            </w:r>
            <w:proofErr w:type="spellStart"/>
            <w:r w:rsidR="00E15AE8" w:rsidRPr="00873019">
              <w:rPr>
                <w:rFonts w:ascii="Times New Roman" w:hAnsi="Times New Roman"/>
                <w:lang w:val="ru-RU"/>
              </w:rPr>
              <w:t>ведуча</w:t>
            </w:r>
            <w:proofErr w:type="spellEnd"/>
          </w:p>
        </w:tc>
        <w:tc>
          <w:tcPr>
            <w:tcW w:w="12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5D058E2" w14:textId="100A6F83" w:rsidR="0003724C" w:rsidRPr="009A465B" w:rsidRDefault="009A465B" w:rsidP="007B77F6">
            <w:pPr>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L</w:t>
            </w:r>
          </w:p>
        </w:tc>
        <w:tc>
          <w:tcPr>
            <w:tcW w:w="134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EEBD80" w14:textId="06DF6371" w:rsidR="0003724C" w:rsidRPr="00873019" w:rsidRDefault="007909C1" w:rsidP="007B77F6">
            <w:pPr>
              <w:jc w:val="center"/>
              <w:rPr>
                <w:rFonts w:ascii="Times New Roman" w:hAnsi="Times New Roman"/>
              </w:rPr>
            </w:pPr>
            <w:r>
              <w:rPr>
                <w:rFonts w:ascii="Times New Roman" w:hAnsi="Times New Roman"/>
              </w:rPr>
              <w:t>156/</w:t>
            </w:r>
            <w:r w:rsidR="00F4501B">
              <w:rPr>
                <w:rFonts w:ascii="Times New Roman" w:hAnsi="Times New Roman"/>
              </w:rPr>
              <w:t>150</w:t>
            </w:r>
          </w:p>
        </w:tc>
        <w:tc>
          <w:tcPr>
            <w:tcW w:w="22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E8CAD1" w14:textId="460E0BB4" w:rsidR="0003724C" w:rsidRPr="00873019" w:rsidRDefault="009A465B" w:rsidP="007B77F6">
            <w:pPr>
              <w:rPr>
                <w:rFonts w:ascii="Times New Roman" w:hAnsi="Times New Roman"/>
              </w:rPr>
            </w:pPr>
            <w:r>
              <w:rPr>
                <w:rFonts w:ascii="Times New Roman" w:hAnsi="Times New Roman"/>
                <w:lang w:val="en-US"/>
              </w:rPr>
              <w:t>DAF XF 480 FAN</w:t>
            </w:r>
          </w:p>
        </w:tc>
        <w:tc>
          <w:tcPr>
            <w:tcW w:w="146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B97C4F" w14:textId="77777777" w:rsidR="0003724C" w:rsidRPr="00873019" w:rsidRDefault="0003724C" w:rsidP="007B77F6">
            <w:pPr>
              <w:autoSpaceDE w:val="0"/>
              <w:autoSpaceDN w:val="0"/>
              <w:adjustRightInd w:val="0"/>
              <w:spacing w:after="0" w:line="240" w:lineRule="auto"/>
              <w:jc w:val="center"/>
              <w:rPr>
                <w:rFonts w:ascii="Times New Roman" w:hAnsi="Times New Roman"/>
              </w:rPr>
            </w:pPr>
            <w:r w:rsidRPr="00873019">
              <w:rPr>
                <w:rFonts w:ascii="Times New Roman" w:hAnsi="Times New Roman"/>
                <w:sz w:val="24"/>
                <w:szCs w:val="24"/>
              </w:rPr>
              <w:t>всесезонні</w:t>
            </w:r>
          </w:p>
        </w:tc>
        <w:tc>
          <w:tcPr>
            <w:tcW w:w="83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CE2A801" w14:textId="77777777" w:rsidR="0003724C" w:rsidRPr="00873019" w:rsidRDefault="0003724C" w:rsidP="007B77F6">
            <w:pPr>
              <w:autoSpaceDE w:val="0"/>
              <w:autoSpaceDN w:val="0"/>
              <w:adjustRightInd w:val="0"/>
              <w:spacing w:after="0" w:line="240" w:lineRule="auto"/>
              <w:jc w:val="center"/>
              <w:rPr>
                <w:rFonts w:ascii="Times New Roman" w:hAnsi="Times New Roman"/>
              </w:rPr>
            </w:pPr>
            <w:r w:rsidRPr="00873019">
              <w:rPr>
                <w:rFonts w:ascii="Times New Roman" w:hAnsi="Times New Roman"/>
              </w:rPr>
              <w:t>шт.</w:t>
            </w:r>
          </w:p>
        </w:tc>
        <w:tc>
          <w:tcPr>
            <w:tcW w:w="77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542F3D" w14:textId="77777777" w:rsidR="0003724C" w:rsidRPr="00873019" w:rsidRDefault="0003724C" w:rsidP="007B77F6">
            <w:pPr>
              <w:autoSpaceDE w:val="0"/>
              <w:autoSpaceDN w:val="0"/>
              <w:adjustRightInd w:val="0"/>
              <w:spacing w:after="0" w:line="240" w:lineRule="auto"/>
              <w:jc w:val="center"/>
              <w:rPr>
                <w:rFonts w:ascii="Times New Roman" w:hAnsi="Times New Roman"/>
              </w:rPr>
            </w:pPr>
            <w:r w:rsidRPr="00873019">
              <w:rPr>
                <w:rFonts w:ascii="Times New Roman" w:hAnsi="Times New Roman"/>
              </w:rPr>
              <w:t>4</w:t>
            </w:r>
          </w:p>
        </w:tc>
      </w:tr>
    </w:tbl>
    <w:p w14:paraId="1D8985A2" w14:textId="77777777" w:rsidR="00910158" w:rsidRPr="00873019" w:rsidRDefault="00910158" w:rsidP="00910158">
      <w:pPr>
        <w:ind w:firstLine="708"/>
        <w:jc w:val="both"/>
        <w:rPr>
          <w:rFonts w:ascii="Times New Roman" w:hAnsi="Times New Roman"/>
          <w:i/>
          <w:sz w:val="24"/>
          <w:szCs w:val="24"/>
          <w:u w:val="single"/>
        </w:rPr>
      </w:pPr>
      <w:r w:rsidRPr="00873019">
        <w:rPr>
          <w:rFonts w:ascii="Times New Roman" w:hAnsi="Times New Roman"/>
          <w:i/>
          <w:sz w:val="24"/>
          <w:szCs w:val="24"/>
          <w:u w:val="single"/>
        </w:rPr>
        <w:t xml:space="preserve">До уваги учасників: </w:t>
      </w:r>
    </w:p>
    <w:p w14:paraId="44CAD9BA" w14:textId="68C4B23C" w:rsidR="00C8295E" w:rsidRPr="00873019" w:rsidRDefault="00910158" w:rsidP="00C8295E">
      <w:pPr>
        <w:spacing w:after="0" w:line="240" w:lineRule="auto"/>
        <w:jc w:val="both"/>
        <w:rPr>
          <w:rFonts w:ascii="Times New Roman" w:hAnsi="Times New Roman"/>
          <w:i/>
          <w:sz w:val="24"/>
          <w:szCs w:val="24"/>
        </w:rPr>
      </w:pPr>
      <w:r w:rsidRPr="00873019">
        <w:rPr>
          <w:rFonts w:ascii="Times New Roman" w:hAnsi="Times New Roman"/>
          <w:i/>
          <w:sz w:val="24"/>
          <w:szCs w:val="24"/>
        </w:rPr>
        <w:t>Усі посилання у тендерній документації та додатках до неї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такими, що містять вираз "або еквівалент".</w:t>
      </w:r>
    </w:p>
    <w:sectPr w:rsidR="00C8295E" w:rsidRPr="00873019" w:rsidSect="00873019">
      <w:pgSz w:w="11906" w:h="16838"/>
      <w:pgMar w:top="284"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4A42"/>
    <w:multiLevelType w:val="hybridMultilevel"/>
    <w:tmpl w:val="FFFFFFFF"/>
    <w:numStyleLink w:val="4"/>
  </w:abstractNum>
  <w:abstractNum w:abstractNumId="1">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3E743116"/>
    <w:multiLevelType w:val="hybridMultilevel"/>
    <w:tmpl w:val="CDF82D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lvlOverride w:ilvl="0">
      <w:lvl w:ilvl="0" w:tplc="7A3A8C6E">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306FE40">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A2CF030">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E657E0">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C0013A">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57892D0">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70072E">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8808348">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5CC62C8">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2"/>
  </w:num>
  <w:num w:numId="4">
    <w:abstractNumId w:val="0"/>
    <w:lvlOverride w:ilvl="0">
      <w:lvl w:ilvl="0" w:tplc="7A3A8C6E">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306FE40">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A2CF030">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E657E0">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C0013A">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57892D0">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70072E">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8808348">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5CC62C8">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tplc="7A3A8C6E">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306FE40">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A2CF030">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E657E0">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C0013A">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57892D0">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70072E">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8808348">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5CC62C8">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tplc="7A3A8C6E">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306FE40">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A2CF030">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E657E0">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C0013A">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57892D0">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70072E">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8808348">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5CC62C8">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tplc="7A3A8C6E">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306FE40">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A2CF030">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E657E0">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C0013A">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57892D0">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70072E">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8808348">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5CC62C8">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tplc="7A3A8C6E">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306FE40">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A2CF030">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E657E0">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C0013A">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57892D0">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70072E">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8808348">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5CC62C8">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E0"/>
    <w:rsid w:val="00012B59"/>
    <w:rsid w:val="000241C5"/>
    <w:rsid w:val="0003724C"/>
    <w:rsid w:val="00093486"/>
    <w:rsid w:val="000A1AD4"/>
    <w:rsid w:val="000A3B7E"/>
    <w:rsid w:val="001C5700"/>
    <w:rsid w:val="001D6517"/>
    <w:rsid w:val="00224B7D"/>
    <w:rsid w:val="00242BA0"/>
    <w:rsid w:val="00261CFB"/>
    <w:rsid w:val="00275682"/>
    <w:rsid w:val="0029631A"/>
    <w:rsid w:val="003F5803"/>
    <w:rsid w:val="00431619"/>
    <w:rsid w:val="00467AB1"/>
    <w:rsid w:val="00477162"/>
    <w:rsid w:val="004913E4"/>
    <w:rsid w:val="004938E0"/>
    <w:rsid w:val="00520E75"/>
    <w:rsid w:val="00570AE6"/>
    <w:rsid w:val="005F746A"/>
    <w:rsid w:val="006633BA"/>
    <w:rsid w:val="006650DA"/>
    <w:rsid w:val="006B2553"/>
    <w:rsid w:val="006E2D56"/>
    <w:rsid w:val="00704968"/>
    <w:rsid w:val="00730A13"/>
    <w:rsid w:val="00771439"/>
    <w:rsid w:val="007909C1"/>
    <w:rsid w:val="00873019"/>
    <w:rsid w:val="008B226D"/>
    <w:rsid w:val="00910158"/>
    <w:rsid w:val="00913B3B"/>
    <w:rsid w:val="00943F3D"/>
    <w:rsid w:val="00966180"/>
    <w:rsid w:val="009A465B"/>
    <w:rsid w:val="009C5D4C"/>
    <w:rsid w:val="009F7C92"/>
    <w:rsid w:val="00A26A5E"/>
    <w:rsid w:val="00A63B93"/>
    <w:rsid w:val="00B521C1"/>
    <w:rsid w:val="00B90508"/>
    <w:rsid w:val="00B923AE"/>
    <w:rsid w:val="00BB432C"/>
    <w:rsid w:val="00BC15CF"/>
    <w:rsid w:val="00BD62AA"/>
    <w:rsid w:val="00C8295E"/>
    <w:rsid w:val="00CF01C1"/>
    <w:rsid w:val="00D35368"/>
    <w:rsid w:val="00DB16E1"/>
    <w:rsid w:val="00DE3F75"/>
    <w:rsid w:val="00E15AE8"/>
    <w:rsid w:val="00F02186"/>
    <w:rsid w:val="00F4501B"/>
    <w:rsid w:val="00F7714F"/>
    <w:rsid w:val="00F80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1C1"/>
    <w:pPr>
      <w:spacing w:after="160" w:line="259"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1C1"/>
    <w:pPr>
      <w:ind w:left="720"/>
      <w:contextualSpacing/>
    </w:pPr>
  </w:style>
  <w:style w:type="paragraph" w:customStyle="1" w:styleId="1">
    <w:name w:val="Обычный1"/>
    <w:rsid w:val="00CF01C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uk-UA"/>
    </w:rPr>
  </w:style>
  <w:style w:type="paragraph" w:styleId="a4">
    <w:name w:val="No Spacing"/>
    <w:link w:val="a5"/>
    <w:uiPriority w:val="1"/>
    <w:qFormat/>
    <w:rsid w:val="00CF01C1"/>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uk-UA" w:eastAsia="uk-UA"/>
    </w:rPr>
  </w:style>
  <w:style w:type="character" w:customStyle="1" w:styleId="a6">
    <w:name w:val="Нет"/>
    <w:rsid w:val="00CF01C1"/>
  </w:style>
  <w:style w:type="numbering" w:customStyle="1" w:styleId="4">
    <w:name w:val="Импортированный стиль 4"/>
    <w:rsid w:val="00CF01C1"/>
    <w:pPr>
      <w:numPr>
        <w:numId w:val="1"/>
      </w:numPr>
    </w:pPr>
  </w:style>
  <w:style w:type="character" w:customStyle="1" w:styleId="a5">
    <w:name w:val="Без интервала Знак"/>
    <w:link w:val="a4"/>
    <w:uiPriority w:val="1"/>
    <w:locked/>
    <w:rsid w:val="00CF01C1"/>
    <w:rPr>
      <w:rFonts w:ascii="Calibri" w:eastAsia="Arial Unicode MS" w:hAnsi="Calibri" w:cs="Arial Unicode MS"/>
      <w:color w:val="000000"/>
      <w:u w:color="000000"/>
      <w:bdr w:val="nil"/>
      <w:lang w:val="uk-UA" w:eastAsia="uk-UA"/>
    </w:rPr>
  </w:style>
  <w:style w:type="character" w:styleId="a7">
    <w:name w:val="Hyperlink"/>
    <w:basedOn w:val="a0"/>
    <w:uiPriority w:val="99"/>
    <w:semiHidden/>
    <w:unhideWhenUsed/>
    <w:rsid w:val="00C829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1C1"/>
    <w:pPr>
      <w:spacing w:after="160" w:line="259"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1C1"/>
    <w:pPr>
      <w:ind w:left="720"/>
      <w:contextualSpacing/>
    </w:pPr>
  </w:style>
  <w:style w:type="paragraph" w:customStyle="1" w:styleId="1">
    <w:name w:val="Обычный1"/>
    <w:rsid w:val="00CF01C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uk-UA"/>
    </w:rPr>
  </w:style>
  <w:style w:type="paragraph" w:styleId="a4">
    <w:name w:val="No Spacing"/>
    <w:link w:val="a5"/>
    <w:uiPriority w:val="1"/>
    <w:qFormat/>
    <w:rsid w:val="00CF01C1"/>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uk-UA" w:eastAsia="uk-UA"/>
    </w:rPr>
  </w:style>
  <w:style w:type="character" w:customStyle="1" w:styleId="a6">
    <w:name w:val="Нет"/>
    <w:rsid w:val="00CF01C1"/>
  </w:style>
  <w:style w:type="numbering" w:customStyle="1" w:styleId="4">
    <w:name w:val="Импортированный стиль 4"/>
    <w:rsid w:val="00CF01C1"/>
    <w:pPr>
      <w:numPr>
        <w:numId w:val="1"/>
      </w:numPr>
    </w:pPr>
  </w:style>
  <w:style w:type="character" w:customStyle="1" w:styleId="a5">
    <w:name w:val="Без интервала Знак"/>
    <w:link w:val="a4"/>
    <w:uiPriority w:val="1"/>
    <w:locked/>
    <w:rsid w:val="00CF01C1"/>
    <w:rPr>
      <w:rFonts w:ascii="Calibri" w:eastAsia="Arial Unicode MS" w:hAnsi="Calibri" w:cs="Arial Unicode MS"/>
      <w:color w:val="000000"/>
      <w:u w:color="000000"/>
      <w:bdr w:val="nil"/>
      <w:lang w:val="uk-UA" w:eastAsia="uk-UA"/>
    </w:rPr>
  </w:style>
  <w:style w:type="character" w:styleId="a7">
    <w:name w:val="Hyperlink"/>
    <w:basedOn w:val="a0"/>
    <w:uiPriority w:val="99"/>
    <w:semiHidden/>
    <w:unhideWhenUsed/>
    <w:rsid w:val="00C829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Pages>
  <Words>1417</Words>
  <Characters>809</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27</cp:revision>
  <dcterms:created xsi:type="dcterms:W3CDTF">2023-06-28T11:49:00Z</dcterms:created>
  <dcterms:modified xsi:type="dcterms:W3CDTF">2024-03-06T11:35:00Z</dcterms:modified>
</cp:coreProperties>
</file>