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3685" w14:textId="77777777" w:rsidR="005619CF" w:rsidRPr="00EB7390" w:rsidRDefault="005619CF" w:rsidP="00553474">
      <w:pPr>
        <w:pStyle w:val="a9"/>
      </w:pPr>
      <w:r w:rsidRPr="002079CA">
        <w:t>«</w:t>
      </w:r>
      <w:r w:rsidRPr="00EB7390">
        <w:t>ЗАТВЕРДЖЕНО»</w:t>
      </w:r>
    </w:p>
    <w:p w14:paraId="4107C22C" w14:textId="77777777" w:rsidR="00CE7A9C" w:rsidRPr="00CE7A9C" w:rsidRDefault="005619CF" w:rsidP="00CE7A9C">
      <w:pPr>
        <w:pStyle w:val="a9"/>
        <w:rPr>
          <w:sz w:val="24"/>
        </w:rPr>
      </w:pPr>
      <w:r w:rsidRPr="00EB7390">
        <w:t>  </w:t>
      </w:r>
      <w:r w:rsidR="00CE7A9C" w:rsidRPr="00CE7A9C">
        <w:rPr>
          <w:sz w:val="24"/>
        </w:rPr>
        <w:t>Протоколом уповноваженої особи АТ «</w:t>
      </w:r>
      <w:proofErr w:type="spellStart"/>
      <w:r w:rsidR="00CE7A9C" w:rsidRPr="00CE7A9C">
        <w:rPr>
          <w:sz w:val="24"/>
        </w:rPr>
        <w:t>Лубнигаз</w:t>
      </w:r>
      <w:proofErr w:type="spellEnd"/>
      <w:r w:rsidR="00CE7A9C" w:rsidRPr="00CE7A9C">
        <w:rPr>
          <w:sz w:val="24"/>
        </w:rPr>
        <w:t>»</w:t>
      </w:r>
    </w:p>
    <w:p w14:paraId="031CEA9F" w14:textId="6080DD08" w:rsidR="005619CF" w:rsidRPr="00EB7390" w:rsidRDefault="00E7367A" w:rsidP="00553474">
      <w:pPr>
        <w:pStyle w:val="a9"/>
      </w:pPr>
      <w:r>
        <w:t xml:space="preserve"> </w:t>
      </w:r>
      <w:r w:rsidR="005619CF" w:rsidRPr="00E57916">
        <w:t>від «</w:t>
      </w:r>
      <w:r w:rsidR="009041CA">
        <w:t>25</w:t>
      </w:r>
      <w:r w:rsidR="005619CF" w:rsidRPr="00E57916">
        <w:t xml:space="preserve">» </w:t>
      </w:r>
      <w:r w:rsidR="00CE7A9C">
        <w:t>серпня</w:t>
      </w:r>
      <w:r w:rsidR="005619CF" w:rsidRPr="00E57916">
        <w:t xml:space="preserve"> 202</w:t>
      </w:r>
      <w:r w:rsidR="00CE7A9C">
        <w:t>2</w:t>
      </w:r>
      <w:r w:rsidR="005619CF" w:rsidRPr="00E57916">
        <w:t xml:space="preserve"> року</w:t>
      </w:r>
    </w:p>
    <w:p w14:paraId="0F9A20ED" w14:textId="4E570F10" w:rsidR="00600CB8" w:rsidRPr="00C731A2" w:rsidRDefault="00C731A2" w:rsidP="00600CB8">
      <w:pPr>
        <w:spacing w:before="120" w:after="120" w:line="240" w:lineRule="auto"/>
        <w:jc w:val="center"/>
        <w:rPr>
          <w:rFonts w:ascii="Times New Roman" w:hAnsi="Times New Roman"/>
          <w:b/>
          <w:bCs/>
          <w:sz w:val="28"/>
          <w:szCs w:val="28"/>
          <w:lang w:val="uk-UA" w:eastAsia="ar-SA"/>
        </w:rPr>
      </w:pPr>
      <w:r w:rsidRPr="00C731A2">
        <w:rPr>
          <w:rFonts w:ascii="Times New Roman" w:hAnsi="Times New Roman"/>
          <w:b/>
          <w:bCs/>
          <w:sz w:val="28"/>
          <w:szCs w:val="28"/>
          <w:lang w:val="uk-UA" w:eastAsia="ar-SA"/>
        </w:rPr>
        <w:t>Оголошення</w:t>
      </w:r>
    </w:p>
    <w:p w14:paraId="60C8B4BF" w14:textId="65A04549" w:rsidR="00C731A2" w:rsidRPr="00C731A2" w:rsidRDefault="00C731A2" w:rsidP="00600CB8">
      <w:pPr>
        <w:spacing w:before="120" w:after="120" w:line="240" w:lineRule="auto"/>
        <w:jc w:val="center"/>
        <w:rPr>
          <w:rFonts w:ascii="Times New Roman" w:hAnsi="Times New Roman"/>
          <w:b/>
          <w:bCs/>
          <w:sz w:val="28"/>
          <w:szCs w:val="28"/>
          <w:lang w:val="uk-UA" w:eastAsia="ar-SA"/>
        </w:rPr>
      </w:pPr>
      <w:r w:rsidRPr="00C731A2">
        <w:rPr>
          <w:rFonts w:ascii="Times New Roman" w:hAnsi="Times New Roman"/>
          <w:b/>
          <w:sz w:val="28"/>
          <w:szCs w:val="28"/>
        </w:rPr>
        <w:t xml:space="preserve">про </w:t>
      </w:r>
      <w:proofErr w:type="spellStart"/>
      <w:r w:rsidRPr="00C731A2">
        <w:rPr>
          <w:rFonts w:ascii="Times New Roman" w:hAnsi="Times New Roman"/>
          <w:b/>
          <w:sz w:val="28"/>
          <w:szCs w:val="28"/>
        </w:rPr>
        <w:t>проведення</w:t>
      </w:r>
      <w:proofErr w:type="spellEnd"/>
      <w:r w:rsidRPr="00C731A2">
        <w:rPr>
          <w:rFonts w:ascii="Times New Roman" w:hAnsi="Times New Roman"/>
          <w:b/>
          <w:sz w:val="28"/>
          <w:szCs w:val="28"/>
        </w:rPr>
        <w:t xml:space="preserve"> </w:t>
      </w:r>
      <w:proofErr w:type="spellStart"/>
      <w:r w:rsidRPr="00C731A2">
        <w:rPr>
          <w:rFonts w:ascii="Times New Roman" w:hAnsi="Times New Roman"/>
          <w:b/>
          <w:sz w:val="28"/>
          <w:szCs w:val="28"/>
        </w:rPr>
        <w:t>закупівлі</w:t>
      </w:r>
      <w:proofErr w:type="spellEnd"/>
      <w:r w:rsidRPr="00C731A2">
        <w:rPr>
          <w:rFonts w:ascii="Times New Roman" w:hAnsi="Times New Roman"/>
          <w:b/>
          <w:sz w:val="28"/>
          <w:szCs w:val="28"/>
        </w:rPr>
        <w:t xml:space="preserve"> через </w:t>
      </w:r>
      <w:proofErr w:type="spellStart"/>
      <w:r w:rsidRPr="00C731A2">
        <w:rPr>
          <w:rFonts w:ascii="Times New Roman" w:hAnsi="Times New Roman"/>
          <w:b/>
          <w:sz w:val="28"/>
          <w:szCs w:val="28"/>
        </w:rPr>
        <w:t>електронну</w:t>
      </w:r>
      <w:proofErr w:type="spellEnd"/>
      <w:r w:rsidRPr="00C731A2">
        <w:rPr>
          <w:rFonts w:ascii="Times New Roman" w:hAnsi="Times New Roman"/>
          <w:b/>
          <w:sz w:val="28"/>
          <w:szCs w:val="28"/>
        </w:rPr>
        <w:t xml:space="preserve"> систему </w:t>
      </w:r>
      <w:proofErr w:type="spellStart"/>
      <w:r w:rsidRPr="00C731A2">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2079CA"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2079CA" w:rsidRDefault="00600CB8" w:rsidP="00EE7B54">
            <w:pPr>
              <w:spacing w:before="120" w:after="120" w:line="240" w:lineRule="auto"/>
              <w:ind w:left="57" w:right="57"/>
              <w:jc w:val="center"/>
              <w:rPr>
                <w:rFonts w:ascii="Times New Roman" w:hAnsi="Times New Roman"/>
                <w:b/>
                <w:lang w:val="uk-UA" w:eastAsia="ru-RU"/>
              </w:rPr>
            </w:pPr>
            <w:r w:rsidRPr="002079CA">
              <w:rPr>
                <w:rFonts w:ascii="Times New Roman" w:hAnsi="Times New Roman"/>
                <w:b/>
                <w:lang w:val="uk-UA" w:eastAsia="ru-RU"/>
              </w:rPr>
              <w:t>I. Загальні положення</w:t>
            </w:r>
          </w:p>
        </w:tc>
      </w:tr>
      <w:tr w:rsidR="00600CB8" w:rsidRPr="002079CA"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2079CA" w:rsidRDefault="003C7989" w:rsidP="00EE7B54">
            <w:pPr>
              <w:spacing w:before="120" w:after="120" w:line="240" w:lineRule="auto"/>
              <w:ind w:left="57" w:right="57"/>
              <w:rPr>
                <w:rFonts w:ascii="Times New Roman" w:hAnsi="Times New Roman"/>
                <w:lang w:val="uk-UA" w:eastAsia="ru-RU"/>
              </w:rPr>
            </w:pPr>
            <w:r>
              <w:rPr>
                <w:rFonts w:ascii="Times New Roman" w:hAnsi="Times New Roman"/>
                <w:lang w:val="uk-UA" w:eastAsia="ru-RU"/>
              </w:rPr>
              <w:t>1</w:t>
            </w:r>
            <w:r w:rsidR="00600CB8" w:rsidRPr="002079CA">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561C90" w:rsidRDefault="00600CB8" w:rsidP="00EE7B54">
            <w:pPr>
              <w:spacing w:before="120" w:after="120" w:line="240" w:lineRule="auto"/>
              <w:ind w:left="57" w:right="57"/>
              <w:rPr>
                <w:rFonts w:ascii="Times New Roman" w:hAnsi="Times New Roman"/>
                <w:lang w:val="uk-UA" w:eastAsia="ru-RU"/>
              </w:rPr>
            </w:pPr>
          </w:p>
        </w:tc>
      </w:tr>
      <w:tr w:rsidR="00600CB8" w:rsidRPr="002079CA"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DD1F217" w:rsidR="00600CB8" w:rsidRPr="00561C90" w:rsidRDefault="00CE7A9C"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2079CA"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561C90" w:rsidRDefault="003C7989" w:rsidP="00EE7B54">
            <w:pPr>
              <w:snapToGrid w:val="0"/>
              <w:spacing w:before="120" w:after="120" w:line="240" w:lineRule="auto"/>
              <w:ind w:left="57" w:right="57"/>
              <w:jc w:val="both"/>
              <w:rPr>
                <w:rFonts w:ascii="Times New Roman" w:hAnsi="Times New Roman"/>
                <w:lang w:val="uk-UA"/>
              </w:rPr>
            </w:pPr>
            <w:r w:rsidRPr="00561C90">
              <w:rPr>
                <w:rFonts w:ascii="Times New Roman" w:hAnsi="Times New Roman"/>
                <w:lang w:val="uk-UA"/>
              </w:rPr>
              <w:t>37503, Україна, Полтавська обл., м. Лубни, вул. Л.Толстого,87</w:t>
            </w:r>
          </w:p>
        </w:tc>
      </w:tr>
      <w:tr w:rsidR="00600CB8" w:rsidRPr="00CE7A9C"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7E1A12" w14:textId="77777777" w:rsidR="002A7F30" w:rsidRPr="004A0E2E" w:rsidRDefault="002A7F30" w:rsidP="002A7F30">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76BB0EDC" w14:textId="77777777" w:rsidR="002A7F30" w:rsidRPr="004A0E2E" w:rsidRDefault="002A7F30" w:rsidP="002A7F30">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0136048A" w:rsidR="00600CB8" w:rsidRPr="00561C90" w:rsidRDefault="002A7F30" w:rsidP="002A7F30">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2079CA"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2079CA" w:rsidRDefault="00600CB8" w:rsidP="00EE7B54">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561C9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92769B" w14:paraId="113B09C9" w14:textId="77777777" w:rsidTr="00066375">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211BFB" w14:textId="442576B8" w:rsidR="00600CB8" w:rsidRPr="00F41EE9" w:rsidRDefault="00FE0A94" w:rsidP="00F41EE9">
            <w:pPr>
              <w:contextualSpacing/>
              <w:rPr>
                <w:rFonts w:ascii="Times New Roman" w:hAnsi="Times New Roman"/>
                <w:sz w:val="24"/>
                <w:szCs w:val="24"/>
                <w:lang w:val="uk-UA" w:eastAsia="ru-RU"/>
              </w:rPr>
            </w:pPr>
            <w:r w:rsidRPr="006D27FF">
              <w:rPr>
                <w:rFonts w:ascii="Times New Roman" w:hAnsi="Times New Roman"/>
                <w:sz w:val="24"/>
                <w:szCs w:val="24"/>
                <w:lang w:val="uk-UA"/>
              </w:rPr>
              <w:t>Модульна котельня</w:t>
            </w:r>
            <w:r w:rsidR="002A7F30">
              <w:rPr>
                <w:rFonts w:ascii="Times New Roman" w:hAnsi="Times New Roman"/>
                <w:sz w:val="24"/>
                <w:szCs w:val="24"/>
                <w:lang w:val="uk-UA"/>
              </w:rPr>
              <w:t>,</w:t>
            </w:r>
            <w:r w:rsidRPr="006D27FF">
              <w:rPr>
                <w:rFonts w:ascii="Times New Roman" w:hAnsi="Times New Roman"/>
                <w:sz w:val="24"/>
                <w:szCs w:val="24"/>
                <w:lang w:val="uk-UA"/>
              </w:rPr>
              <w:t xml:space="preserve"> к</w:t>
            </w:r>
            <w:r w:rsidRPr="006D27FF">
              <w:rPr>
                <w:rFonts w:ascii="Times New Roman" w:hAnsi="Times New Roman"/>
                <w:sz w:val="24"/>
                <w:szCs w:val="24"/>
                <w:lang w:eastAsia="uk-UA"/>
              </w:rPr>
              <w:t xml:space="preserve">од  ДК 021:2015 – 42160000-8 </w:t>
            </w:r>
            <w:proofErr w:type="spellStart"/>
            <w:r w:rsidRPr="006D27FF">
              <w:rPr>
                <w:rFonts w:ascii="Times New Roman" w:hAnsi="Times New Roman"/>
                <w:sz w:val="24"/>
                <w:szCs w:val="24"/>
                <w:lang w:eastAsia="uk-UA"/>
              </w:rPr>
              <w:t>котельні</w:t>
            </w:r>
            <w:proofErr w:type="spellEnd"/>
            <w:r w:rsidRPr="006D27FF">
              <w:rPr>
                <w:rFonts w:ascii="Times New Roman" w:hAnsi="Times New Roman"/>
                <w:sz w:val="24"/>
                <w:szCs w:val="24"/>
                <w:lang w:eastAsia="uk-UA"/>
              </w:rPr>
              <w:t xml:space="preserve"> установки</w:t>
            </w:r>
            <w:r w:rsidR="00F41EE9" w:rsidRPr="00F41EE9">
              <w:rPr>
                <w:rFonts w:ascii="Times New Roman" w:hAnsi="Times New Roman"/>
                <w:color w:val="000000"/>
                <w:sz w:val="24"/>
                <w:szCs w:val="24"/>
              </w:rPr>
              <w:t xml:space="preserve"> </w:t>
            </w:r>
          </w:p>
        </w:tc>
      </w:tr>
      <w:tr w:rsidR="00600CB8" w:rsidRPr="002079CA"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301403C5" w:rsidR="00600CB8" w:rsidRPr="007B5D9B" w:rsidRDefault="00561C90" w:rsidP="00EE7B54">
            <w:pPr>
              <w:tabs>
                <w:tab w:val="left" w:pos="6033"/>
              </w:tabs>
              <w:spacing w:before="120" w:after="120" w:line="240" w:lineRule="auto"/>
              <w:ind w:left="57" w:right="57"/>
              <w:rPr>
                <w:rFonts w:ascii="Times New Roman" w:hAnsi="Times New Roman"/>
                <w:sz w:val="24"/>
                <w:szCs w:val="24"/>
                <w:lang w:val="uk-UA" w:eastAsia="ru-RU"/>
              </w:rPr>
            </w:pPr>
            <w:r w:rsidRPr="007B5D9B">
              <w:rPr>
                <w:rFonts w:ascii="Times New Roman" w:hAnsi="Times New Roman"/>
                <w:sz w:val="24"/>
                <w:szCs w:val="24"/>
                <w:lang w:val="uk-UA" w:eastAsia="ru-RU"/>
              </w:rPr>
              <w:t>Товар</w:t>
            </w:r>
          </w:p>
        </w:tc>
      </w:tr>
      <w:tr w:rsidR="00600CB8" w:rsidRPr="002079CA"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015320" w14:textId="1E009B3F" w:rsidR="00235CAE" w:rsidRPr="0080614E" w:rsidRDefault="00936F56" w:rsidP="00561C90">
            <w:pPr>
              <w:suppressAutoHyphens/>
              <w:autoSpaceDE w:val="0"/>
              <w:rPr>
                <w:rFonts w:ascii="Times New Roman" w:hAnsi="Times New Roman"/>
                <w:sz w:val="24"/>
                <w:szCs w:val="24"/>
                <w:lang w:val="uk-UA"/>
              </w:rPr>
            </w:pPr>
            <w:r w:rsidRPr="00561C90">
              <w:rPr>
                <w:rFonts w:ascii="Times New Roman" w:hAnsi="Times New Roman"/>
                <w:b/>
                <w:bCs/>
                <w:lang w:val="uk-UA"/>
              </w:rPr>
              <w:t xml:space="preserve"> </w:t>
            </w:r>
            <w:r w:rsidR="0080614E" w:rsidRPr="0080614E">
              <w:rPr>
                <w:rFonts w:ascii="Times New Roman" w:hAnsi="Times New Roman"/>
                <w:sz w:val="24"/>
                <w:szCs w:val="24"/>
                <w:lang w:val="uk-UA" w:eastAsia="ar-SA"/>
              </w:rPr>
              <w:t>Місце поставки</w:t>
            </w:r>
            <w:r w:rsidR="00235CAE" w:rsidRPr="0080614E">
              <w:rPr>
                <w:rFonts w:ascii="Times New Roman" w:hAnsi="Times New Roman"/>
                <w:sz w:val="24"/>
                <w:szCs w:val="24"/>
                <w:lang w:val="uk-UA" w:eastAsia="ar-SA"/>
              </w:rPr>
              <w:t xml:space="preserve">: </w:t>
            </w:r>
            <w:r w:rsidR="002A7F30" w:rsidRPr="00561C90">
              <w:rPr>
                <w:rFonts w:ascii="Times New Roman" w:hAnsi="Times New Roman"/>
                <w:lang w:val="uk-UA"/>
              </w:rPr>
              <w:t>Полтавська обл., м. Лубни, вул. Л.Толстого,87</w:t>
            </w:r>
            <w:r w:rsidR="002A7F30">
              <w:rPr>
                <w:rFonts w:ascii="Times New Roman" w:hAnsi="Times New Roman"/>
                <w:lang w:val="uk-UA"/>
              </w:rPr>
              <w:t>.</w:t>
            </w:r>
          </w:p>
          <w:p w14:paraId="7740A7B3" w14:textId="6A4BE40E" w:rsidR="00600CB8" w:rsidRPr="00561C90" w:rsidRDefault="002E2289" w:rsidP="00C3337C">
            <w:pPr>
              <w:suppressAutoHyphens/>
              <w:autoSpaceDE w:val="0"/>
            </w:pPr>
            <w:r w:rsidRPr="0080614E">
              <w:rPr>
                <w:rFonts w:ascii="Times New Roman" w:hAnsi="Times New Roman"/>
                <w:sz w:val="24"/>
                <w:szCs w:val="24"/>
                <w:lang w:val="uk-UA"/>
              </w:rPr>
              <w:t xml:space="preserve"> </w:t>
            </w:r>
            <w:r w:rsidR="00561C90" w:rsidRPr="0080614E">
              <w:rPr>
                <w:rFonts w:ascii="Times New Roman" w:hAnsi="Times New Roman"/>
                <w:sz w:val="24"/>
                <w:szCs w:val="24"/>
                <w:lang w:val="uk-UA"/>
              </w:rPr>
              <w:t xml:space="preserve">Кількість товару: </w:t>
            </w:r>
            <w:r w:rsidR="00F41EE9" w:rsidRPr="0080614E">
              <w:rPr>
                <w:rFonts w:ascii="Times New Roman" w:hAnsi="Times New Roman"/>
                <w:sz w:val="24"/>
                <w:szCs w:val="24"/>
                <w:lang w:val="uk-UA"/>
              </w:rPr>
              <w:t>1</w:t>
            </w:r>
            <w:r w:rsidR="00561C90" w:rsidRPr="0080614E">
              <w:rPr>
                <w:rFonts w:ascii="Times New Roman" w:hAnsi="Times New Roman"/>
                <w:sz w:val="24"/>
                <w:szCs w:val="24"/>
                <w:lang w:val="uk-UA"/>
              </w:rPr>
              <w:t xml:space="preserve"> </w:t>
            </w:r>
            <w:r w:rsidR="00551755" w:rsidRPr="0080614E">
              <w:rPr>
                <w:rFonts w:ascii="Times New Roman" w:hAnsi="Times New Roman"/>
                <w:sz w:val="24"/>
                <w:szCs w:val="24"/>
                <w:lang w:val="uk-UA"/>
              </w:rPr>
              <w:t>шт</w:t>
            </w:r>
            <w:r w:rsidR="00561C90" w:rsidRPr="0080614E">
              <w:rPr>
                <w:rFonts w:ascii="Times New Roman" w:hAnsi="Times New Roman"/>
                <w:sz w:val="24"/>
                <w:szCs w:val="24"/>
                <w:lang w:val="uk-UA"/>
              </w:rPr>
              <w:t>.</w:t>
            </w:r>
          </w:p>
        </w:tc>
      </w:tr>
      <w:tr w:rsidR="00600CB8" w:rsidRPr="002079CA" w14:paraId="5256A137"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DCBD49" w14:textId="35D8403F" w:rsidR="00600CB8" w:rsidRPr="00561C90" w:rsidRDefault="00563C16" w:rsidP="004C0B90">
            <w:pPr>
              <w:tabs>
                <w:tab w:val="num" w:pos="-180"/>
                <w:tab w:val="left" w:pos="540"/>
                <w:tab w:val="left" w:pos="6033"/>
              </w:tabs>
              <w:spacing w:before="120" w:after="120" w:line="240" w:lineRule="auto"/>
              <w:ind w:left="57" w:right="57"/>
              <w:rPr>
                <w:rFonts w:ascii="Times New Roman" w:hAnsi="Times New Roman"/>
                <w:bCs/>
                <w:lang w:val="uk-UA"/>
              </w:rPr>
            </w:pPr>
            <w:r w:rsidRPr="00561C90">
              <w:rPr>
                <w:rFonts w:ascii="Times New Roman" w:eastAsia="Calibri" w:hAnsi="Times New Roman"/>
                <w:color w:val="121212"/>
                <w:lang w:val="uk-UA"/>
              </w:rPr>
              <w:t>До</w:t>
            </w:r>
            <w:r w:rsidR="00E31050" w:rsidRPr="00561C90">
              <w:rPr>
                <w:rFonts w:ascii="Times New Roman" w:eastAsia="Calibri" w:hAnsi="Times New Roman"/>
                <w:color w:val="121212"/>
                <w:lang w:val="uk-UA"/>
              </w:rPr>
              <w:t xml:space="preserve"> </w:t>
            </w:r>
            <w:r w:rsidR="004C0B90">
              <w:rPr>
                <w:rFonts w:ascii="Times New Roman" w:eastAsia="Calibri" w:hAnsi="Times New Roman"/>
                <w:color w:val="121212"/>
                <w:lang w:val="uk-UA"/>
              </w:rPr>
              <w:t>1</w:t>
            </w:r>
            <w:r w:rsidR="00841F20" w:rsidRPr="00561C90">
              <w:rPr>
                <w:rFonts w:ascii="Times New Roman" w:eastAsia="Calibri" w:hAnsi="Times New Roman"/>
                <w:color w:val="121212"/>
                <w:lang w:val="uk-UA"/>
              </w:rPr>
              <w:t xml:space="preserve"> </w:t>
            </w:r>
            <w:r w:rsidR="002A7F30">
              <w:rPr>
                <w:rFonts w:ascii="Times New Roman" w:eastAsia="Calibri" w:hAnsi="Times New Roman"/>
                <w:color w:val="121212"/>
                <w:lang w:val="uk-UA"/>
              </w:rPr>
              <w:t>жовтня</w:t>
            </w:r>
            <w:r w:rsidR="00E31050" w:rsidRPr="00561C90">
              <w:rPr>
                <w:rFonts w:ascii="Times New Roman" w:eastAsia="Calibri" w:hAnsi="Times New Roman"/>
                <w:color w:val="121212"/>
                <w:lang w:val="uk-UA"/>
              </w:rPr>
              <w:t xml:space="preserve"> </w:t>
            </w:r>
            <w:r w:rsidR="00600CB8" w:rsidRPr="00561C90">
              <w:rPr>
                <w:rFonts w:ascii="Times New Roman" w:eastAsia="Calibri" w:hAnsi="Times New Roman"/>
                <w:color w:val="121212"/>
                <w:lang w:val="uk-UA"/>
              </w:rPr>
              <w:t>202</w:t>
            </w:r>
            <w:r w:rsidR="002A7F30">
              <w:rPr>
                <w:rFonts w:ascii="Times New Roman" w:eastAsia="Calibri" w:hAnsi="Times New Roman"/>
                <w:color w:val="121212"/>
                <w:lang w:val="uk-UA"/>
              </w:rPr>
              <w:t>2</w:t>
            </w:r>
            <w:r w:rsidR="00600CB8" w:rsidRPr="00561C90">
              <w:rPr>
                <w:rFonts w:ascii="Times New Roman" w:eastAsia="Calibri" w:hAnsi="Times New Roman"/>
                <w:color w:val="121212"/>
                <w:lang w:val="uk-UA"/>
              </w:rPr>
              <w:t xml:space="preserve"> року</w:t>
            </w:r>
          </w:p>
        </w:tc>
      </w:tr>
      <w:tr w:rsidR="00600CB8" w:rsidRPr="009000BA" w14:paraId="3187826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DC1110" w14:textId="3F5D65B9" w:rsidR="00600CB8" w:rsidRPr="00561C90" w:rsidRDefault="00CA71BB" w:rsidP="004C0B90">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890</w:t>
            </w:r>
            <w:r w:rsidR="004C0B90">
              <w:rPr>
                <w:rFonts w:ascii="Times New Roman" w:hAnsi="Times New Roman"/>
                <w:bCs/>
                <w:lang w:val="uk-UA"/>
              </w:rPr>
              <w:t xml:space="preserve"> 0</w:t>
            </w:r>
            <w:r w:rsidR="006610C7">
              <w:rPr>
                <w:rFonts w:ascii="Times New Roman" w:hAnsi="Times New Roman"/>
                <w:bCs/>
                <w:lang w:val="uk-UA"/>
              </w:rPr>
              <w:t>00</w:t>
            </w:r>
            <w:r w:rsidR="00561C90" w:rsidRPr="00561C90">
              <w:rPr>
                <w:rFonts w:ascii="Times New Roman" w:hAnsi="Times New Roman"/>
                <w:bCs/>
                <w:lang w:val="uk-UA"/>
              </w:rPr>
              <w:t xml:space="preserve">,00 </w:t>
            </w:r>
            <w:proofErr w:type="spellStart"/>
            <w:r w:rsidR="00561C90" w:rsidRPr="00561C90">
              <w:rPr>
                <w:rFonts w:ascii="Times New Roman" w:hAnsi="Times New Roman"/>
                <w:bCs/>
                <w:lang w:val="uk-UA"/>
              </w:rPr>
              <w:t>грн</w:t>
            </w:r>
            <w:proofErr w:type="spellEnd"/>
            <w:r w:rsidR="00561C90" w:rsidRPr="00561C90">
              <w:rPr>
                <w:rFonts w:ascii="Times New Roman" w:hAnsi="Times New Roman"/>
                <w:bCs/>
                <w:lang w:val="uk-UA"/>
              </w:rPr>
              <w:t xml:space="preserve"> (</w:t>
            </w:r>
            <w:r>
              <w:rPr>
                <w:rFonts w:ascii="Times New Roman" w:hAnsi="Times New Roman"/>
                <w:bCs/>
                <w:lang w:val="uk-UA"/>
              </w:rPr>
              <w:t>вісімсот дев</w:t>
            </w:r>
            <w:r w:rsidR="00CD4B4B" w:rsidRPr="00CD4B4B">
              <w:rPr>
                <w:rFonts w:ascii="Times New Roman" w:hAnsi="Times New Roman"/>
                <w:bCs/>
                <w:lang w:val="uk-UA"/>
              </w:rPr>
              <w:t>’</w:t>
            </w:r>
            <w:r w:rsidR="00CD4B4B">
              <w:rPr>
                <w:rFonts w:ascii="Times New Roman" w:hAnsi="Times New Roman"/>
                <w:bCs/>
                <w:lang w:val="uk-UA"/>
              </w:rPr>
              <w:t>яносто</w:t>
            </w:r>
            <w:r w:rsidR="00561C90" w:rsidRPr="00561C90">
              <w:rPr>
                <w:rFonts w:ascii="Times New Roman" w:hAnsi="Times New Roman"/>
                <w:bCs/>
                <w:lang w:val="uk-UA"/>
              </w:rPr>
              <w:t xml:space="preserve"> тисяч </w:t>
            </w:r>
            <w:proofErr w:type="spellStart"/>
            <w:r w:rsidR="00561C90" w:rsidRPr="00561C90">
              <w:rPr>
                <w:rFonts w:ascii="Times New Roman" w:hAnsi="Times New Roman"/>
                <w:bCs/>
                <w:lang w:val="uk-UA"/>
              </w:rPr>
              <w:t>грн</w:t>
            </w:r>
            <w:proofErr w:type="spellEnd"/>
            <w:r w:rsidR="00561C90" w:rsidRPr="00561C90">
              <w:rPr>
                <w:rFonts w:ascii="Times New Roman" w:hAnsi="Times New Roman"/>
                <w:bCs/>
                <w:lang w:val="uk-UA"/>
              </w:rPr>
              <w:t>, 00 копійок) з ПДВ</w:t>
            </w:r>
          </w:p>
        </w:tc>
      </w:tr>
      <w:tr w:rsidR="00600CB8" w:rsidRPr="00F92C01" w14:paraId="38CCADAA" w14:textId="77777777" w:rsidTr="00EB739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 xml:space="preserve">розмір мінімального </w:t>
            </w:r>
            <w:r w:rsidRPr="002079CA">
              <w:rPr>
                <w:rFonts w:ascii="Times New Roman" w:hAnsi="Times New Roman"/>
                <w:i/>
                <w:color w:val="000000"/>
                <w:shd w:val="clear" w:color="auto" w:fill="FFFFFF"/>
                <w:lang w:val="uk-UA"/>
              </w:rPr>
              <w:t>кроку пониження ціни під час електронного аукціону</w:t>
            </w:r>
            <w:r w:rsidRPr="002079CA">
              <w:rPr>
                <w:rFonts w:ascii="Times New Roman" w:hAnsi="Times New Roman"/>
                <w:i/>
                <w:color w:val="000000"/>
                <w:shd w:val="clear" w:color="auto" w:fill="FFFFFF"/>
              </w:rPr>
              <w:t> </w:t>
            </w:r>
            <w:r w:rsidRPr="002079CA">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11D4D57" w:rsidR="00600CB8" w:rsidRPr="002079CA" w:rsidRDefault="00A50217" w:rsidP="004C0B90">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lang w:val="uk-UA" w:eastAsia="ru-RU"/>
              </w:rPr>
              <w:t>0,5</w:t>
            </w:r>
            <w:r w:rsidR="00600CB8" w:rsidRPr="00EB7390">
              <w:rPr>
                <w:rFonts w:ascii="Times New Roman" w:hAnsi="Times New Roman"/>
                <w:lang w:val="uk-UA" w:eastAsia="ru-RU"/>
              </w:rPr>
              <w:t xml:space="preserve"> % </w:t>
            </w:r>
            <w:r w:rsidR="00D1722E">
              <w:rPr>
                <w:rFonts w:ascii="Times New Roman" w:hAnsi="Times New Roman"/>
                <w:lang w:val="uk-UA" w:eastAsia="ru-RU"/>
              </w:rPr>
              <w:t xml:space="preserve">- </w:t>
            </w:r>
            <w:r w:rsidR="00CD4B4B">
              <w:rPr>
                <w:rFonts w:ascii="Times New Roman" w:hAnsi="Times New Roman"/>
                <w:lang w:val="uk-UA" w:eastAsia="ru-RU"/>
              </w:rPr>
              <w:t>4450,00</w:t>
            </w:r>
            <w:r w:rsidR="00DC7E52" w:rsidRPr="00EB7390">
              <w:rPr>
                <w:rFonts w:ascii="Times New Roman" w:hAnsi="Times New Roman"/>
                <w:lang w:val="uk-UA" w:eastAsia="ru-RU"/>
              </w:rPr>
              <w:t xml:space="preserve"> </w:t>
            </w:r>
            <w:proofErr w:type="spellStart"/>
            <w:r w:rsidR="00600CB8" w:rsidRPr="00EB7390">
              <w:rPr>
                <w:rFonts w:ascii="Times New Roman" w:hAnsi="Times New Roman"/>
                <w:lang w:val="uk-UA" w:eastAsia="ru-RU"/>
              </w:rPr>
              <w:t>грн</w:t>
            </w:r>
            <w:proofErr w:type="spellEnd"/>
            <w:r w:rsidR="00600CB8" w:rsidRPr="00EB7390">
              <w:rPr>
                <w:rFonts w:ascii="Times New Roman" w:hAnsi="Times New Roman"/>
                <w:lang w:val="uk-UA" w:eastAsia="ru-RU"/>
              </w:rPr>
              <w:t xml:space="preserve"> з ПДВ</w:t>
            </w:r>
          </w:p>
        </w:tc>
      </w:tr>
      <w:tr w:rsidR="00600CB8" w:rsidRPr="002079CA"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uk-UA"/>
              </w:rPr>
              <w:t>забезпечення тендерної п</w:t>
            </w:r>
            <w:proofErr w:type="spellStart"/>
            <w:r w:rsidRPr="002079CA">
              <w:rPr>
                <w:rFonts w:ascii="Times New Roman" w:hAnsi="Times New Roman"/>
                <w:i/>
                <w:lang w:eastAsia="uk-UA"/>
              </w:rPr>
              <w:t>ропозиції</w:t>
            </w:r>
            <w:proofErr w:type="spellEnd"/>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2079CA"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proofErr w:type="spellStart"/>
            <w:r w:rsidRPr="002079CA">
              <w:rPr>
                <w:rFonts w:ascii="Times New Roman" w:eastAsia="MS Mincho" w:hAnsi="Times New Roman"/>
                <w:bCs/>
                <w:color w:val="121212"/>
              </w:rPr>
              <w:t>Забезпечення</w:t>
            </w:r>
            <w:proofErr w:type="spellEnd"/>
            <w:r w:rsidRPr="002079CA">
              <w:rPr>
                <w:rFonts w:ascii="Times New Roman" w:eastAsia="MS Mincho" w:hAnsi="Times New Roman"/>
                <w:bCs/>
                <w:color w:val="121212"/>
              </w:rPr>
              <w:t xml:space="preserve"> </w:t>
            </w:r>
            <w:proofErr w:type="spellStart"/>
            <w:r w:rsidRPr="002079CA">
              <w:rPr>
                <w:rFonts w:ascii="Times New Roman" w:eastAsia="MS Mincho" w:hAnsi="Times New Roman"/>
                <w:bCs/>
                <w:color w:val="121212"/>
              </w:rPr>
              <w:t>тендерної</w:t>
            </w:r>
            <w:proofErr w:type="spellEnd"/>
            <w:r w:rsidRPr="002079CA">
              <w:rPr>
                <w:rFonts w:ascii="Times New Roman" w:eastAsia="MS Mincho" w:hAnsi="Times New Roman"/>
                <w:bCs/>
                <w:color w:val="121212"/>
              </w:rPr>
              <w:t xml:space="preserve"> </w:t>
            </w:r>
            <w:proofErr w:type="spellStart"/>
            <w:r w:rsidRPr="002079CA">
              <w:rPr>
                <w:rFonts w:ascii="Times New Roman" w:eastAsia="MS Mincho" w:hAnsi="Times New Roman"/>
                <w:bCs/>
                <w:color w:val="121212"/>
              </w:rPr>
              <w:t>пропозиції</w:t>
            </w:r>
            <w:proofErr w:type="spellEnd"/>
            <w:r w:rsidRPr="002079CA">
              <w:rPr>
                <w:rFonts w:ascii="Times New Roman" w:eastAsia="MS Mincho" w:hAnsi="Times New Roman"/>
                <w:bCs/>
                <w:color w:val="121212"/>
              </w:rPr>
              <w:t xml:space="preserve"> не </w:t>
            </w:r>
            <w:proofErr w:type="spellStart"/>
            <w:r w:rsidRPr="002079CA">
              <w:rPr>
                <w:rFonts w:ascii="Times New Roman" w:eastAsia="MS Mincho" w:hAnsi="Times New Roman"/>
                <w:bCs/>
                <w:color w:val="121212"/>
              </w:rPr>
              <w:t>вимагається</w:t>
            </w:r>
            <w:proofErr w:type="spellEnd"/>
            <w:r w:rsidRPr="002079CA">
              <w:rPr>
                <w:rFonts w:ascii="Times New Roman" w:eastAsia="MS Mincho" w:hAnsi="Times New Roman"/>
                <w:bCs/>
                <w:color w:val="121212"/>
              </w:rPr>
              <w:t>.</w:t>
            </w:r>
          </w:p>
        </w:tc>
      </w:tr>
      <w:tr w:rsidR="00600CB8" w:rsidRPr="002079CA"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2079CA" w:rsidRDefault="00600CB8" w:rsidP="00EE7B54">
            <w:pPr>
              <w:spacing w:before="120" w:after="120" w:line="240" w:lineRule="auto"/>
              <w:ind w:left="57" w:right="57"/>
              <w:rPr>
                <w:rFonts w:ascii="Times New Roman" w:hAnsi="Times New Roman"/>
                <w:i/>
                <w:lang w:val="uk-UA" w:eastAsia="ru-RU"/>
              </w:rPr>
            </w:pPr>
            <w:r w:rsidRPr="002079CA">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2079CA" w:rsidRDefault="00600CB8" w:rsidP="00EE7B54">
            <w:pPr>
              <w:spacing w:before="120" w:after="120" w:line="240" w:lineRule="auto"/>
              <w:ind w:left="57" w:right="57"/>
              <w:jc w:val="both"/>
              <w:rPr>
                <w:rFonts w:ascii="Times New Roman" w:hAnsi="Times New Roman"/>
                <w:lang w:val="uk-UA" w:eastAsia="ru-RU"/>
              </w:rPr>
            </w:pPr>
            <w:r w:rsidRPr="002079CA">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2079CA" w:rsidRDefault="00600CB8" w:rsidP="00C731A2">
            <w:pPr>
              <w:spacing w:before="120" w:after="120" w:line="240" w:lineRule="auto"/>
              <w:ind w:left="57" w:right="57"/>
              <w:jc w:val="both"/>
              <w:rPr>
                <w:rFonts w:ascii="Times New Roman" w:hAnsi="Times New Roman"/>
                <w:color w:val="FF0000"/>
                <w:lang w:val="uk-UA" w:eastAsia="ru-RU"/>
              </w:rPr>
            </w:pPr>
            <w:r w:rsidRPr="002079CA">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2079CA"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2079CA" w:rsidRDefault="00600CB8" w:rsidP="00EE7B54">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2079CA" w:rsidRDefault="00600CB8" w:rsidP="00EE7B54">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Спрощена закупівля</w:t>
            </w:r>
          </w:p>
        </w:tc>
      </w:tr>
      <w:tr w:rsidR="00600CB8" w:rsidRPr="002079CA"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2079CA" w:rsidRDefault="00600CB8" w:rsidP="00EE7B54">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2079CA" w:rsidRDefault="00600CB8" w:rsidP="00EE7B54">
            <w:pPr>
              <w:spacing w:before="120" w:after="120" w:line="240" w:lineRule="auto"/>
              <w:ind w:left="57" w:right="57"/>
              <w:jc w:val="both"/>
              <w:rPr>
                <w:rFonts w:ascii="Times New Roman" w:hAnsi="Times New Roman"/>
                <w:lang w:val="uk-UA" w:eastAsia="ru-RU"/>
              </w:rPr>
            </w:pPr>
            <w:r w:rsidRPr="002079CA">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2079CA"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2079CA" w:rsidRDefault="00600CB8" w:rsidP="00EE7B54">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2079CA"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2079CA">
              <w:rPr>
                <w:rFonts w:ascii="Times New Roman" w:hAnsi="Times New Roman"/>
                <w:lang w:val="uk-UA"/>
              </w:rPr>
              <w:t>Валютою пропозиції є гривня.</w:t>
            </w:r>
          </w:p>
          <w:p w14:paraId="5DC04E7F" w14:textId="77777777" w:rsidR="00600CB8" w:rsidRPr="002079CA"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2079CA"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9000BA"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2079CA" w:rsidRDefault="003C7989"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7</w:t>
            </w:r>
            <w:r w:rsidRPr="002079CA">
              <w:rPr>
                <w:rFonts w:ascii="Times New Roman" w:hAnsi="Times New Roman"/>
                <w:lang w:val="uk-UA" w:eastAsia="ru-RU"/>
              </w:rPr>
              <w:t xml:space="preserve">.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2079CA" w:rsidRDefault="003C7989" w:rsidP="003C7989">
            <w:pPr>
              <w:spacing w:before="120" w:after="120" w:line="240" w:lineRule="auto"/>
              <w:ind w:left="57" w:right="57"/>
              <w:jc w:val="both"/>
              <w:rPr>
                <w:rFonts w:ascii="Times New Roman" w:hAnsi="Times New Roman"/>
                <w:lang w:val="uk-UA" w:eastAsia="ru-RU"/>
              </w:rPr>
            </w:pPr>
            <w:r w:rsidRPr="002079CA">
              <w:rPr>
                <w:rFonts w:ascii="Times New Roman" w:hAnsi="Times New Roman"/>
                <w:b/>
                <w:u w:val="single"/>
                <w:lang w:val="uk-UA" w:eastAsia="ru-RU"/>
              </w:rPr>
              <w:t>Спрощена закупівля</w:t>
            </w:r>
            <w:r w:rsidRPr="002079CA">
              <w:rPr>
                <w:rFonts w:ascii="Times New Roman" w:hAnsi="Times New Roman"/>
                <w:lang w:val="uk-UA" w:eastAsia="ru-RU"/>
              </w:rPr>
              <w:t xml:space="preserve"> (далі - Закупівля) - </w:t>
            </w:r>
            <w:r w:rsidRPr="002079CA">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2079CA">
              <w:rPr>
                <w:rFonts w:ascii="Times New Roman" w:hAnsi="Times New Roman"/>
                <w:lang w:val="uk-UA" w:eastAsia="ru-RU"/>
              </w:rPr>
              <w:t xml:space="preserve">Закону України «Про публічні закупівлі» (далі – Закон); </w:t>
            </w:r>
          </w:p>
          <w:p w14:paraId="23FE90DF" w14:textId="77777777" w:rsidR="003C7989" w:rsidRPr="002079CA" w:rsidRDefault="003C7989" w:rsidP="003C7989">
            <w:pPr>
              <w:spacing w:before="120" w:after="120" w:line="240" w:lineRule="auto"/>
              <w:ind w:left="57" w:right="57"/>
              <w:jc w:val="both"/>
              <w:rPr>
                <w:rFonts w:ascii="Times New Roman" w:hAnsi="Times New Roman"/>
                <w:color w:val="000000" w:themeColor="text1"/>
                <w:lang w:val="uk-UA" w:eastAsia="ru-RU"/>
              </w:rPr>
            </w:pPr>
            <w:r w:rsidRPr="002079CA">
              <w:rPr>
                <w:rFonts w:ascii="Times New Roman" w:hAnsi="Times New Roman"/>
                <w:b/>
                <w:color w:val="000000" w:themeColor="text1"/>
                <w:u w:val="single"/>
                <w:lang w:val="uk-UA" w:eastAsia="uk-UA"/>
              </w:rPr>
              <w:t>переможець спрощеної закупівлі</w:t>
            </w:r>
            <w:r w:rsidRPr="002079CA">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2079CA" w:rsidRDefault="003C7989" w:rsidP="003C7989">
            <w:pPr>
              <w:spacing w:before="120" w:after="120" w:line="240" w:lineRule="auto"/>
              <w:ind w:left="57" w:right="57"/>
              <w:jc w:val="both"/>
              <w:rPr>
                <w:rFonts w:ascii="Times New Roman" w:hAnsi="Times New Roman"/>
                <w:color w:val="2A2928"/>
                <w:lang w:val="uk-UA" w:eastAsia="uk-UA"/>
              </w:rPr>
            </w:pPr>
            <w:r w:rsidRPr="002079CA">
              <w:rPr>
                <w:rFonts w:ascii="Times New Roman" w:hAnsi="Times New Roman"/>
                <w:b/>
                <w:color w:val="000000" w:themeColor="text1"/>
                <w:u w:val="single"/>
                <w:lang w:val="uk-UA" w:eastAsia="uk-UA"/>
              </w:rPr>
              <w:t>пропозиція учасника спрощеної закупівлі</w:t>
            </w:r>
            <w:r w:rsidRPr="002079CA">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2079CA">
              <w:rPr>
                <w:rFonts w:ascii="Times New Roman" w:hAnsi="Times New Roman"/>
                <w:color w:val="000000" w:themeColor="text1"/>
                <w:lang w:val="uk-UA" w:eastAsia="ru-RU"/>
              </w:rPr>
              <w:t>;</w:t>
            </w:r>
            <w:r w:rsidRPr="002079CA">
              <w:rPr>
                <w:rFonts w:ascii="Times New Roman" w:hAnsi="Times New Roman"/>
                <w:color w:val="2A2928"/>
                <w:lang w:val="uk-UA" w:eastAsia="uk-UA"/>
              </w:rPr>
              <w:t xml:space="preserve"> </w:t>
            </w:r>
          </w:p>
          <w:p w14:paraId="18D3BCB9" w14:textId="77D0F414" w:rsidR="003C7989" w:rsidRPr="002079CA" w:rsidRDefault="003C7989" w:rsidP="003C7989">
            <w:pPr>
              <w:spacing w:before="120" w:after="120" w:line="240" w:lineRule="auto"/>
              <w:ind w:left="57" w:right="57"/>
              <w:jc w:val="both"/>
              <w:rPr>
                <w:rFonts w:ascii="Times New Roman" w:hAnsi="Times New Roman"/>
                <w:lang w:val="uk-UA" w:eastAsia="ru-RU"/>
              </w:rPr>
            </w:pPr>
            <w:r w:rsidRPr="002079CA">
              <w:rPr>
                <w:rFonts w:ascii="Times New Roman" w:hAnsi="Times New Roman"/>
                <w:b/>
                <w:color w:val="000000" w:themeColor="text1"/>
                <w:u w:val="single"/>
                <w:lang w:val="uk-UA" w:eastAsia="uk-UA"/>
              </w:rPr>
              <w:t>учасник процедури закупівлі/спрощеної закупівлі</w:t>
            </w:r>
            <w:r w:rsidRPr="002079CA">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2079CA">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2079CA"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2079CA" w:rsidRDefault="003C7989" w:rsidP="003C7989">
            <w:pPr>
              <w:pStyle w:val="a4"/>
              <w:spacing w:before="120"/>
              <w:ind w:left="57" w:right="57"/>
              <w:jc w:val="center"/>
              <w:rPr>
                <w:color w:val="000000"/>
                <w:sz w:val="22"/>
                <w:lang w:val="uk-UA"/>
              </w:rPr>
            </w:pPr>
            <w:r w:rsidRPr="002079CA">
              <w:rPr>
                <w:b/>
                <w:sz w:val="22"/>
                <w:lang w:val="uk-UA" w:eastAsia="ru-RU"/>
              </w:rPr>
              <w:t xml:space="preserve">IІ. </w:t>
            </w:r>
            <w:r w:rsidRPr="002079CA">
              <w:rPr>
                <w:rFonts w:cs="Times New Roman"/>
                <w:b/>
                <w:color w:val="000000"/>
                <w:sz w:val="22"/>
                <w:lang w:val="uk-UA" w:eastAsia="uk-UA"/>
              </w:rPr>
              <w:t>Внесення змін до оголошення про проведення спрощеної закупівлі</w:t>
            </w:r>
          </w:p>
        </w:tc>
      </w:tr>
      <w:tr w:rsidR="003C7989" w:rsidRPr="002079CA"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2079CA" w:rsidRDefault="003C7989" w:rsidP="003C7989">
            <w:pPr>
              <w:spacing w:before="120" w:after="120"/>
              <w:ind w:right="57"/>
              <w:rPr>
                <w:rFonts w:ascii="Times New Roman" w:hAnsi="Times New Roman"/>
                <w:lang w:val="uk-UA" w:eastAsia="ru-RU"/>
              </w:rPr>
            </w:pPr>
            <w:r w:rsidRPr="002079CA">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2079CA"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2079CA">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2079CA"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2079CA" w:rsidRDefault="003C7989" w:rsidP="003C7989">
            <w:pPr>
              <w:spacing w:before="120" w:after="120" w:line="240" w:lineRule="auto"/>
              <w:ind w:left="57" w:right="57"/>
              <w:jc w:val="center"/>
              <w:rPr>
                <w:rFonts w:ascii="Times New Roman" w:hAnsi="Times New Roman"/>
                <w:b/>
                <w:lang w:val="uk-UA" w:eastAsia="ru-RU"/>
              </w:rPr>
            </w:pPr>
            <w:r w:rsidRPr="002079CA">
              <w:rPr>
                <w:rFonts w:ascii="Times New Roman" w:hAnsi="Times New Roman"/>
                <w:b/>
                <w:lang w:val="uk-UA" w:eastAsia="ru-RU"/>
              </w:rPr>
              <w:t>ІIІ. Підготовка та подання пропозицій</w:t>
            </w:r>
          </w:p>
        </w:tc>
      </w:tr>
      <w:tr w:rsidR="003C7989" w:rsidRPr="009000BA"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2079CA" w:rsidRDefault="003C7989" w:rsidP="003C7989">
            <w:pPr>
              <w:spacing w:before="120" w:after="120" w:line="240" w:lineRule="auto"/>
              <w:ind w:left="57" w:right="57"/>
              <w:rPr>
                <w:rFonts w:ascii="Times New Roman" w:hAnsi="Times New Roman"/>
                <w:lang w:val="uk-UA"/>
              </w:rPr>
            </w:pPr>
            <w:r w:rsidRPr="002079CA">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2079CA"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2079CA">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C3337C">
              <w:fldChar w:fldCharType="begin"/>
            </w:r>
            <w:r w:rsidR="00C3337C" w:rsidRPr="00C3337C">
              <w:rPr>
                <w:lang w:val="uk-UA"/>
              </w:rPr>
              <w:instrText xml:space="preserve"> </w:instrText>
            </w:r>
            <w:r w:rsidR="00C3337C">
              <w:instrText>HYPERLINK</w:instrText>
            </w:r>
            <w:r w:rsidR="00C3337C" w:rsidRPr="00C3337C">
              <w:rPr>
                <w:lang w:val="uk-UA"/>
              </w:rPr>
              <w:instrText xml:space="preserve"> "</w:instrText>
            </w:r>
            <w:r w:rsidR="00C3337C">
              <w:instrText>https</w:instrText>
            </w:r>
            <w:r w:rsidR="00C3337C" w:rsidRPr="00C3337C">
              <w:rPr>
                <w:lang w:val="uk-UA"/>
              </w:rPr>
              <w:instrText>://</w:instrText>
            </w:r>
            <w:r w:rsidR="00C3337C">
              <w:instrText>ru</w:instrText>
            </w:r>
            <w:r w:rsidR="00C3337C" w:rsidRPr="00C3337C">
              <w:rPr>
                <w:lang w:val="uk-UA"/>
              </w:rPr>
              <w:instrText>.</w:instrText>
            </w:r>
            <w:r w:rsidR="00C3337C">
              <w:instrText>wikipedia</w:instrText>
            </w:r>
            <w:r w:rsidR="00C3337C" w:rsidRPr="00C3337C">
              <w:rPr>
                <w:lang w:val="uk-UA"/>
              </w:rPr>
              <w:instrText>.</w:instrText>
            </w:r>
            <w:r w:rsidR="00C3337C">
              <w:instrText>org</w:instrText>
            </w:r>
            <w:r w:rsidR="00C3337C" w:rsidRPr="00C3337C">
              <w:rPr>
                <w:lang w:val="uk-UA"/>
              </w:rPr>
              <w:instrText>/</w:instrText>
            </w:r>
            <w:r w:rsidR="00C3337C">
              <w:instrText>wiki</w:instrText>
            </w:r>
            <w:r w:rsidR="00C3337C" w:rsidRPr="00C3337C">
              <w:rPr>
                <w:lang w:val="uk-UA"/>
              </w:rPr>
              <w:instrText>/</w:instrText>
            </w:r>
            <w:r w:rsidR="00C3337C">
              <w:instrText>Portable</w:instrText>
            </w:r>
            <w:r w:rsidR="00C3337C" w:rsidRPr="00C3337C">
              <w:rPr>
                <w:lang w:val="uk-UA"/>
              </w:rPr>
              <w:instrText>_</w:instrText>
            </w:r>
            <w:r w:rsidR="00C3337C">
              <w:instrText>Document</w:instrText>
            </w:r>
            <w:r w:rsidR="00C3337C" w:rsidRPr="00C3337C">
              <w:rPr>
                <w:lang w:val="uk-UA"/>
              </w:rPr>
              <w:instrText>_</w:instrText>
            </w:r>
            <w:r w:rsidR="00C3337C">
              <w:instrText>Format</w:instrText>
            </w:r>
            <w:r w:rsidR="00C3337C" w:rsidRPr="00C3337C">
              <w:rPr>
                <w:lang w:val="uk-UA"/>
              </w:rPr>
              <w:instrText xml:space="preserve">" </w:instrText>
            </w:r>
            <w:r w:rsidR="00C3337C">
              <w:fldChar w:fldCharType="separate"/>
            </w:r>
            <w:r w:rsidRPr="002079CA">
              <w:rPr>
                <w:rFonts w:ascii="Times New Roman" w:eastAsia="Arial" w:hAnsi="Times New Roman"/>
                <w:lang w:val="uk-UA" w:eastAsia="ru-RU"/>
              </w:rPr>
              <w:t>PortableDocumentFormat</w:t>
            </w:r>
            <w:proofErr w:type="spellEnd"/>
            <w:r w:rsidR="00C3337C">
              <w:rPr>
                <w:rFonts w:ascii="Times New Roman" w:eastAsia="Arial" w:hAnsi="Times New Roman"/>
                <w:lang w:val="uk-UA" w:eastAsia="ru-RU"/>
              </w:rPr>
              <w:fldChar w:fldCharType="end"/>
            </w:r>
            <w:r w:rsidRPr="002079CA">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2079CA"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2079CA">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2079CA"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2079CA" w:rsidRDefault="003C7989" w:rsidP="003C7989">
            <w:pPr>
              <w:spacing w:before="120" w:after="120" w:line="240" w:lineRule="auto"/>
              <w:ind w:left="57" w:right="57"/>
              <w:rPr>
                <w:rFonts w:ascii="Times New Roman" w:hAnsi="Times New Roman"/>
                <w:lang w:val="uk-UA"/>
              </w:rPr>
            </w:pPr>
            <w:r w:rsidRPr="002079CA">
              <w:rPr>
                <w:rFonts w:ascii="Times New Roman" w:hAnsi="Times New Roman"/>
                <w:lang w:val="uk-UA"/>
              </w:rPr>
              <w:lastRenderedPageBreak/>
              <w:t xml:space="preserve">2. Уточнення інформації та </w:t>
            </w:r>
            <w:r w:rsidRPr="002079CA">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2079CA">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2079CA"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2079CA">
              <w:rPr>
                <w:rFonts w:ascii="Times New Roman" w:hAnsi="Times New Roman"/>
                <w:color w:val="000000"/>
                <w:shd w:val="clear" w:color="auto" w:fill="FFFFFF"/>
              </w:rPr>
              <w:t>Замовник</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протягом</w:t>
            </w:r>
            <w:proofErr w:type="spellEnd"/>
            <w:r w:rsidRPr="002079CA">
              <w:rPr>
                <w:rFonts w:ascii="Times New Roman" w:hAnsi="Times New Roman"/>
                <w:color w:val="000000"/>
                <w:shd w:val="clear" w:color="auto" w:fill="FFFFFF"/>
              </w:rPr>
              <w:t xml:space="preserve"> одного </w:t>
            </w:r>
            <w:proofErr w:type="spellStart"/>
            <w:r w:rsidRPr="002079CA">
              <w:rPr>
                <w:rFonts w:ascii="Times New Roman" w:hAnsi="Times New Roman"/>
                <w:color w:val="000000"/>
                <w:shd w:val="clear" w:color="auto" w:fill="FFFFFF"/>
              </w:rPr>
              <w:t>робочого</w:t>
            </w:r>
            <w:proofErr w:type="spellEnd"/>
            <w:r w:rsidRPr="002079CA">
              <w:rPr>
                <w:rFonts w:ascii="Times New Roman" w:hAnsi="Times New Roman"/>
                <w:color w:val="000000"/>
                <w:shd w:val="clear" w:color="auto" w:fill="FFFFFF"/>
              </w:rPr>
              <w:t xml:space="preserve"> дня з дня </w:t>
            </w:r>
            <w:proofErr w:type="spellStart"/>
            <w:r w:rsidRPr="002079CA">
              <w:rPr>
                <w:rFonts w:ascii="Times New Roman" w:hAnsi="Times New Roman"/>
                <w:color w:val="000000"/>
                <w:shd w:val="clear" w:color="auto" w:fill="FFFFFF"/>
              </w:rPr>
              <w:t>їх</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оприлюднення</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зобов’язаний</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надати</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роз’яснення</w:t>
            </w:r>
            <w:proofErr w:type="spellEnd"/>
            <w:r w:rsidRPr="002079CA">
              <w:rPr>
                <w:rFonts w:ascii="Times New Roman" w:hAnsi="Times New Roman"/>
                <w:color w:val="000000"/>
                <w:shd w:val="clear" w:color="auto" w:fill="FFFFFF"/>
              </w:rPr>
              <w:t xml:space="preserve"> на </w:t>
            </w:r>
            <w:proofErr w:type="spellStart"/>
            <w:r w:rsidRPr="002079CA">
              <w:rPr>
                <w:rFonts w:ascii="Times New Roman" w:hAnsi="Times New Roman"/>
                <w:color w:val="000000"/>
                <w:shd w:val="clear" w:color="auto" w:fill="FFFFFF"/>
              </w:rPr>
              <w:t>звернення</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учасників</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спрощеної</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закупівлі</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які</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оприлюднюються</w:t>
            </w:r>
            <w:proofErr w:type="spellEnd"/>
            <w:r w:rsidRPr="002079CA">
              <w:rPr>
                <w:rFonts w:ascii="Times New Roman" w:hAnsi="Times New Roman"/>
                <w:color w:val="000000"/>
                <w:shd w:val="clear" w:color="auto" w:fill="FFFFFF"/>
              </w:rPr>
              <w:t xml:space="preserve"> в </w:t>
            </w:r>
            <w:proofErr w:type="spellStart"/>
            <w:r w:rsidRPr="002079CA">
              <w:rPr>
                <w:rFonts w:ascii="Times New Roman" w:hAnsi="Times New Roman"/>
                <w:color w:val="000000"/>
                <w:shd w:val="clear" w:color="auto" w:fill="FFFFFF"/>
              </w:rPr>
              <w:t>електронній</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системі</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закупівель</w:t>
            </w:r>
            <w:proofErr w:type="spellEnd"/>
            <w:r w:rsidRPr="002079CA">
              <w:rPr>
                <w:rFonts w:ascii="Times New Roman" w:hAnsi="Times New Roman"/>
                <w:color w:val="000000"/>
                <w:shd w:val="clear" w:color="auto" w:fill="FFFFFF"/>
              </w:rPr>
              <w:t>, та/</w:t>
            </w:r>
            <w:proofErr w:type="spellStart"/>
            <w:r w:rsidRPr="002079CA">
              <w:rPr>
                <w:rFonts w:ascii="Times New Roman" w:hAnsi="Times New Roman"/>
                <w:color w:val="000000"/>
                <w:shd w:val="clear" w:color="auto" w:fill="FFFFFF"/>
              </w:rPr>
              <w:t>або</w:t>
            </w:r>
            <w:proofErr w:type="spellEnd"/>
            <w:r w:rsidRPr="002079CA">
              <w:rPr>
                <w:rFonts w:ascii="Times New Roman" w:hAnsi="Times New Roman"/>
                <w:color w:val="000000"/>
                <w:shd w:val="clear" w:color="auto" w:fill="FFFFFF"/>
              </w:rPr>
              <w:t xml:space="preserve"> внести </w:t>
            </w:r>
            <w:proofErr w:type="spellStart"/>
            <w:r w:rsidRPr="002079CA">
              <w:rPr>
                <w:rFonts w:ascii="Times New Roman" w:hAnsi="Times New Roman"/>
                <w:color w:val="000000"/>
                <w:shd w:val="clear" w:color="auto" w:fill="FFFFFF"/>
              </w:rPr>
              <w:t>зміни</w:t>
            </w:r>
            <w:proofErr w:type="spellEnd"/>
            <w:r w:rsidRPr="002079CA">
              <w:rPr>
                <w:rFonts w:ascii="Times New Roman" w:hAnsi="Times New Roman"/>
                <w:color w:val="000000"/>
                <w:shd w:val="clear" w:color="auto" w:fill="FFFFFF"/>
              </w:rPr>
              <w:t xml:space="preserve"> до </w:t>
            </w:r>
            <w:proofErr w:type="spellStart"/>
            <w:r w:rsidRPr="002079CA">
              <w:rPr>
                <w:rFonts w:ascii="Times New Roman" w:hAnsi="Times New Roman"/>
                <w:color w:val="000000"/>
                <w:shd w:val="clear" w:color="auto" w:fill="FFFFFF"/>
              </w:rPr>
              <w:t>оголошення</w:t>
            </w:r>
            <w:proofErr w:type="spellEnd"/>
            <w:r w:rsidRPr="002079CA">
              <w:rPr>
                <w:rFonts w:ascii="Times New Roman" w:hAnsi="Times New Roman"/>
                <w:color w:val="000000"/>
                <w:shd w:val="clear" w:color="auto" w:fill="FFFFFF"/>
              </w:rPr>
              <w:t xml:space="preserve"> про </w:t>
            </w:r>
            <w:proofErr w:type="spellStart"/>
            <w:r w:rsidRPr="002079CA">
              <w:rPr>
                <w:rFonts w:ascii="Times New Roman" w:hAnsi="Times New Roman"/>
                <w:color w:val="000000"/>
                <w:shd w:val="clear" w:color="auto" w:fill="FFFFFF"/>
              </w:rPr>
              <w:t>проведення</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спрощеної</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закупівлі</w:t>
            </w:r>
            <w:proofErr w:type="spellEnd"/>
            <w:r w:rsidRPr="002079CA">
              <w:rPr>
                <w:rFonts w:ascii="Times New Roman" w:hAnsi="Times New Roman"/>
                <w:color w:val="000000"/>
                <w:shd w:val="clear" w:color="auto" w:fill="FFFFFF"/>
              </w:rPr>
              <w:t>, та/</w:t>
            </w:r>
            <w:proofErr w:type="spellStart"/>
            <w:r w:rsidRPr="002079CA">
              <w:rPr>
                <w:rFonts w:ascii="Times New Roman" w:hAnsi="Times New Roman"/>
                <w:color w:val="000000"/>
                <w:shd w:val="clear" w:color="auto" w:fill="FFFFFF"/>
              </w:rPr>
              <w:t>або</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вимог</w:t>
            </w:r>
            <w:proofErr w:type="spellEnd"/>
            <w:r w:rsidRPr="002079CA">
              <w:rPr>
                <w:rFonts w:ascii="Times New Roman" w:hAnsi="Times New Roman"/>
                <w:color w:val="000000"/>
                <w:shd w:val="clear" w:color="auto" w:fill="FFFFFF"/>
              </w:rPr>
              <w:t xml:space="preserve"> до предмета </w:t>
            </w:r>
            <w:proofErr w:type="spellStart"/>
            <w:r w:rsidRPr="002079CA">
              <w:rPr>
                <w:rFonts w:ascii="Times New Roman" w:hAnsi="Times New Roman"/>
                <w:color w:val="000000"/>
                <w:shd w:val="clear" w:color="auto" w:fill="FFFFFF"/>
              </w:rPr>
              <w:t>закупівлі</w:t>
            </w:r>
            <w:proofErr w:type="spellEnd"/>
            <w:r w:rsidRPr="002079CA">
              <w:rPr>
                <w:rFonts w:ascii="Times New Roman" w:hAnsi="Times New Roman"/>
                <w:color w:val="000000"/>
                <w:shd w:val="clear" w:color="auto" w:fill="FFFFFF"/>
              </w:rPr>
              <w:t>.</w:t>
            </w:r>
          </w:p>
        </w:tc>
      </w:tr>
      <w:tr w:rsidR="003C7989" w:rsidRPr="009000BA"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2079CA" w:rsidRDefault="003C7989" w:rsidP="003C7989">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2079CA">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2079CA">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2079CA">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2079CA">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2079CA" w:rsidRDefault="003C7989" w:rsidP="003C7989">
            <w:pPr>
              <w:spacing w:before="120" w:after="120" w:line="240" w:lineRule="auto"/>
              <w:ind w:left="57" w:right="57"/>
              <w:jc w:val="both"/>
              <w:rPr>
                <w:rFonts w:ascii="Times New Roman" w:hAnsi="Times New Roman"/>
                <w:lang w:val="uk-UA"/>
              </w:rPr>
            </w:pPr>
            <w:bookmarkStart w:id="5" w:name="n1172"/>
            <w:bookmarkEnd w:id="5"/>
            <w:r w:rsidRPr="002079CA">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2079CA"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2079CA">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r>
              <w:rPr>
                <w:rFonts w:ascii="Times New Roman" w:hAnsi="Times New Roman"/>
                <w:lang w:val="uk-UA"/>
              </w:rPr>
              <w:t xml:space="preserve">, в тому числі - </w:t>
            </w:r>
            <w:r w:rsidRPr="007B0555">
              <w:rPr>
                <w:rFonts w:ascii="Times New Roman" w:hAnsi="Times New Roman"/>
                <w:lang w:val="uk-UA"/>
              </w:rPr>
              <w:t>у форматі PDF (</w:t>
            </w:r>
            <w:proofErr w:type="spellStart"/>
            <w:r w:rsidRPr="007B0555">
              <w:rPr>
                <w:rFonts w:ascii="Times New Roman" w:hAnsi="Times New Roman"/>
                <w:lang w:val="uk-UA"/>
              </w:rPr>
              <w:t>PortableDocumentFormat</w:t>
            </w:r>
            <w:proofErr w:type="spellEnd"/>
            <w:r w:rsidRPr="007B0555">
              <w:rPr>
                <w:rFonts w:ascii="Times New Roman" w:hAnsi="Times New Roman"/>
                <w:lang w:val="uk-UA"/>
              </w:rPr>
              <w:t>)</w:t>
            </w:r>
            <w:r>
              <w:rPr>
                <w:rFonts w:ascii="Times New Roman" w:hAnsi="Times New Roman"/>
                <w:lang w:val="uk-UA"/>
              </w:rPr>
              <w:t xml:space="preserve"> </w:t>
            </w:r>
            <w:r w:rsidRPr="002079CA">
              <w:rPr>
                <w:rFonts w:ascii="Times New Roman" w:hAnsi="Times New Roman"/>
                <w:lang w:val="uk-UA"/>
              </w:rPr>
              <w:t>:</w:t>
            </w:r>
          </w:p>
          <w:p w14:paraId="256947AE"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2079CA">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2079CA">
              <w:rPr>
                <w:rFonts w:ascii="Times New Roman" w:hAnsi="Times New Roman"/>
                <w:lang w:val="uk-UA"/>
              </w:rPr>
              <w:t>.</w:t>
            </w:r>
          </w:p>
          <w:p w14:paraId="52EFB281"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eastAsia="ru-RU"/>
              </w:rPr>
            </w:pPr>
            <w:r w:rsidRPr="002079CA">
              <w:rPr>
                <w:rFonts w:ascii="Times New Roman" w:hAnsi="Times New Roman"/>
                <w:lang w:val="uk-UA"/>
              </w:rPr>
              <w:t xml:space="preserve">проект договору про закупівлю </w:t>
            </w:r>
            <w:r w:rsidRPr="002079CA">
              <w:rPr>
                <w:rFonts w:ascii="Times New Roman" w:hAnsi="Times New Roman"/>
                <w:snapToGrid w:val="0"/>
                <w:lang w:val="uk-UA"/>
              </w:rPr>
              <w:t>(</w:t>
            </w:r>
            <w:r w:rsidRPr="002079CA">
              <w:rPr>
                <w:rFonts w:ascii="Times New Roman" w:eastAsia="Arial" w:hAnsi="Times New Roman"/>
                <w:lang w:val="uk-UA" w:eastAsia="ru-RU"/>
              </w:rPr>
              <w:t>згідно Додатку</w:t>
            </w:r>
            <w:r w:rsidR="00C731A2">
              <w:rPr>
                <w:rFonts w:ascii="Times New Roman" w:hAnsi="Times New Roman"/>
                <w:snapToGrid w:val="0"/>
                <w:lang w:val="uk-UA"/>
              </w:rPr>
              <w:t xml:space="preserve"> 2</w:t>
            </w:r>
            <w:r w:rsidRPr="002079CA">
              <w:rPr>
                <w:rFonts w:ascii="Times New Roman" w:hAnsi="Times New Roman"/>
                <w:snapToGrid w:val="0"/>
                <w:lang w:val="uk-UA"/>
              </w:rPr>
              <w:t>);</w:t>
            </w:r>
          </w:p>
          <w:p w14:paraId="21460C2D"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Лист згода з проектом договору відповідно до Додатку 3;</w:t>
            </w:r>
          </w:p>
          <w:p w14:paraId="1EB88B02"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статут (для юридичних осіб);</w:t>
            </w:r>
          </w:p>
          <w:p w14:paraId="71880615"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2079CA"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Відомості про учасника  (Додаток 4);</w:t>
            </w:r>
          </w:p>
          <w:p w14:paraId="207A0046" w14:textId="6194F71D" w:rsidR="00561C90" w:rsidRPr="00561C90" w:rsidRDefault="00561C90" w:rsidP="00561C90">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 xml:space="preserve">Фотографія </w:t>
            </w:r>
            <w:r w:rsidR="00570F9D">
              <w:rPr>
                <w:rFonts w:ascii="Times New Roman" w:hAnsi="Times New Roman"/>
                <w:lang w:val="uk-UA"/>
              </w:rPr>
              <w:t>Модульної котельні</w:t>
            </w:r>
            <w:r>
              <w:rPr>
                <w:rFonts w:ascii="Times New Roman" w:hAnsi="Times New Roman"/>
                <w:lang w:val="uk-UA"/>
              </w:rPr>
              <w:t>;</w:t>
            </w:r>
          </w:p>
          <w:p w14:paraId="7C3E8F95" w14:textId="6A02E377" w:rsidR="003C7989" w:rsidRDefault="003C7989" w:rsidP="00561C90">
            <w:pPr>
              <w:numPr>
                <w:ilvl w:val="0"/>
                <w:numId w:val="1"/>
              </w:numPr>
              <w:tabs>
                <w:tab w:val="left" w:pos="42"/>
              </w:tabs>
              <w:spacing w:before="120" w:after="120" w:line="240" w:lineRule="auto"/>
              <w:ind w:right="57"/>
              <w:jc w:val="both"/>
              <w:rPr>
                <w:rFonts w:ascii="Times New Roman" w:hAnsi="Times New Roman"/>
                <w:lang w:val="uk-UA"/>
              </w:rPr>
            </w:pPr>
            <w:r w:rsidRPr="002079CA">
              <w:rPr>
                <w:rFonts w:ascii="Times New Roman" w:hAnsi="Times New Roman"/>
                <w:lang w:val="uk-UA"/>
              </w:rPr>
              <w:t>Інші документи відповідно до умов Оголошення.</w:t>
            </w:r>
          </w:p>
          <w:p w14:paraId="44CCB80A" w14:textId="77777777" w:rsidR="00A05348" w:rsidRPr="00423F5D" w:rsidRDefault="00A05348" w:rsidP="00A05348">
            <w:pPr>
              <w:pStyle w:val="TableParagraph"/>
              <w:spacing w:before="1"/>
              <w:ind w:right="96"/>
              <w:jc w:val="both"/>
            </w:pPr>
            <w:r w:rsidRPr="00423F5D">
              <w:t>Учасники процедури закупівлі подають тендерні пропозиції у</w:t>
            </w:r>
            <w:r w:rsidRPr="00423F5D">
              <w:rPr>
                <w:spacing w:val="1"/>
              </w:rPr>
              <w:t xml:space="preserve"> </w:t>
            </w:r>
            <w:r w:rsidRPr="00423F5D">
              <w:t>формі</w:t>
            </w:r>
            <w:r w:rsidRPr="00423F5D">
              <w:rPr>
                <w:spacing w:val="1"/>
              </w:rPr>
              <w:t xml:space="preserve"> </w:t>
            </w:r>
            <w:r w:rsidRPr="00423F5D">
              <w:t>електронного</w:t>
            </w:r>
            <w:r w:rsidRPr="00423F5D">
              <w:rPr>
                <w:spacing w:val="1"/>
              </w:rPr>
              <w:t xml:space="preserve"> </w:t>
            </w:r>
            <w:r w:rsidRPr="00423F5D">
              <w:t>документа</w:t>
            </w:r>
            <w:r w:rsidRPr="00423F5D">
              <w:rPr>
                <w:spacing w:val="1"/>
              </w:rPr>
              <w:t xml:space="preserve"> </w:t>
            </w:r>
            <w:r w:rsidRPr="00423F5D">
              <w:t>чи</w:t>
            </w:r>
            <w:r w:rsidRPr="00423F5D">
              <w:rPr>
                <w:spacing w:val="1"/>
              </w:rPr>
              <w:t xml:space="preserve"> </w:t>
            </w:r>
            <w:proofErr w:type="spellStart"/>
            <w:r w:rsidRPr="00423F5D">
              <w:t>скан-копій</w:t>
            </w:r>
            <w:proofErr w:type="spellEnd"/>
            <w:r w:rsidRPr="00423F5D">
              <w:rPr>
                <w:spacing w:val="56"/>
              </w:rPr>
              <w:t xml:space="preserve"> </w:t>
            </w:r>
            <w:r w:rsidRPr="00423F5D">
              <w:t>через</w:t>
            </w:r>
            <w:r w:rsidRPr="00423F5D">
              <w:rPr>
                <w:spacing w:val="1"/>
              </w:rPr>
              <w:t xml:space="preserve"> </w:t>
            </w:r>
            <w:r w:rsidRPr="00423F5D">
              <w:t>електронну</w:t>
            </w:r>
            <w:r w:rsidRPr="00423F5D">
              <w:rPr>
                <w:spacing w:val="1"/>
              </w:rPr>
              <w:t xml:space="preserve"> </w:t>
            </w:r>
            <w:r w:rsidRPr="00423F5D">
              <w:t>систему</w:t>
            </w:r>
            <w:r w:rsidRPr="00423F5D">
              <w:rPr>
                <w:spacing w:val="1"/>
              </w:rPr>
              <w:t xml:space="preserve"> </w:t>
            </w:r>
            <w:r w:rsidRPr="00423F5D">
              <w:t>закупівель.</w:t>
            </w:r>
            <w:r w:rsidRPr="00423F5D">
              <w:rPr>
                <w:spacing w:val="1"/>
              </w:rPr>
              <w:t xml:space="preserve"> </w:t>
            </w:r>
            <w:r w:rsidRPr="00423F5D">
              <w:t>Тендерна</w:t>
            </w:r>
            <w:r w:rsidRPr="00423F5D">
              <w:rPr>
                <w:spacing w:val="56"/>
              </w:rPr>
              <w:t xml:space="preserve"> </w:t>
            </w:r>
            <w:r w:rsidRPr="00423F5D">
              <w:t>пропозиція</w:t>
            </w:r>
            <w:r w:rsidRPr="00423F5D">
              <w:rPr>
                <w:spacing w:val="1"/>
              </w:rPr>
              <w:t xml:space="preserve"> </w:t>
            </w:r>
            <w:r w:rsidRPr="00423F5D">
              <w:t>учасника</w:t>
            </w:r>
            <w:r w:rsidRPr="00423F5D">
              <w:rPr>
                <w:spacing w:val="-1"/>
              </w:rPr>
              <w:t xml:space="preserve"> </w:t>
            </w:r>
            <w:r w:rsidRPr="00423F5D">
              <w:t>має</w:t>
            </w:r>
            <w:r w:rsidRPr="00423F5D">
              <w:rPr>
                <w:spacing w:val="-1"/>
              </w:rPr>
              <w:t xml:space="preserve"> </w:t>
            </w:r>
            <w:r w:rsidRPr="00423F5D">
              <w:t>відповідати</w:t>
            </w:r>
            <w:r w:rsidRPr="00423F5D">
              <w:rPr>
                <w:spacing w:val="-4"/>
              </w:rPr>
              <w:t xml:space="preserve"> </w:t>
            </w:r>
            <w:r w:rsidRPr="00423F5D">
              <w:t>ряду</w:t>
            </w:r>
            <w:r w:rsidRPr="00423F5D">
              <w:rPr>
                <w:spacing w:val="-2"/>
              </w:rPr>
              <w:t xml:space="preserve"> </w:t>
            </w:r>
            <w:r w:rsidRPr="00423F5D">
              <w:t>вимог:</w:t>
            </w:r>
          </w:p>
          <w:p w14:paraId="7CBD2AA6" w14:textId="77777777" w:rsidR="00A05348" w:rsidRPr="00423F5D" w:rsidRDefault="00A05348" w:rsidP="00561C90">
            <w:pPr>
              <w:pStyle w:val="TableParagraph"/>
              <w:numPr>
                <w:ilvl w:val="0"/>
                <w:numId w:val="1"/>
              </w:numPr>
              <w:tabs>
                <w:tab w:val="left" w:pos="453"/>
              </w:tabs>
              <w:ind w:right="100"/>
              <w:jc w:val="both"/>
            </w:pPr>
            <w:r w:rsidRPr="00423F5D">
              <w:t>документи</w:t>
            </w:r>
            <w:r w:rsidRPr="00423F5D">
              <w:rPr>
                <w:spacing w:val="1"/>
              </w:rPr>
              <w:t xml:space="preserve"> </w:t>
            </w:r>
            <w:r w:rsidRPr="00423F5D">
              <w:t>мають</w:t>
            </w:r>
            <w:r w:rsidRPr="00423F5D">
              <w:rPr>
                <w:spacing w:val="1"/>
              </w:rPr>
              <w:t xml:space="preserve"> </w:t>
            </w:r>
            <w:r w:rsidRPr="00423F5D">
              <w:t>бути</w:t>
            </w:r>
            <w:r w:rsidRPr="00423F5D">
              <w:rPr>
                <w:spacing w:val="1"/>
              </w:rPr>
              <w:t xml:space="preserve"> </w:t>
            </w:r>
            <w:r w:rsidRPr="00423F5D">
              <w:t>чіткими</w:t>
            </w:r>
            <w:r w:rsidRPr="00423F5D">
              <w:rPr>
                <w:spacing w:val="1"/>
              </w:rPr>
              <w:t xml:space="preserve"> </w:t>
            </w:r>
            <w:r w:rsidRPr="00423F5D">
              <w:t>та</w:t>
            </w:r>
            <w:r w:rsidRPr="00423F5D">
              <w:rPr>
                <w:spacing w:val="1"/>
              </w:rPr>
              <w:t xml:space="preserve"> </w:t>
            </w:r>
            <w:r w:rsidRPr="00423F5D">
              <w:t>розбірливими</w:t>
            </w:r>
            <w:r w:rsidRPr="00423F5D">
              <w:rPr>
                <w:spacing w:val="1"/>
              </w:rPr>
              <w:t xml:space="preserve"> </w:t>
            </w:r>
            <w:r w:rsidRPr="00423F5D">
              <w:t>для</w:t>
            </w:r>
            <w:r w:rsidRPr="00423F5D">
              <w:rPr>
                <w:spacing w:val="1"/>
              </w:rPr>
              <w:t xml:space="preserve"> </w:t>
            </w:r>
            <w:r w:rsidRPr="00423F5D">
              <w:t>читання;</w:t>
            </w:r>
          </w:p>
          <w:p w14:paraId="001A2C67" w14:textId="77777777" w:rsidR="00A05348" w:rsidRPr="00423F5D" w:rsidRDefault="00A05348" w:rsidP="00561C90">
            <w:pPr>
              <w:pStyle w:val="TableParagraph"/>
              <w:numPr>
                <w:ilvl w:val="0"/>
                <w:numId w:val="1"/>
              </w:numPr>
              <w:tabs>
                <w:tab w:val="left" w:pos="463"/>
              </w:tabs>
              <w:ind w:right="98"/>
              <w:jc w:val="both"/>
            </w:pPr>
            <w:r w:rsidRPr="00423F5D">
              <w:t>якщо</w:t>
            </w:r>
            <w:r w:rsidRPr="00423F5D">
              <w:rPr>
                <w:spacing w:val="1"/>
              </w:rPr>
              <w:t xml:space="preserve"> </w:t>
            </w:r>
            <w:r w:rsidRPr="00423F5D">
              <w:t>у</w:t>
            </w:r>
            <w:r w:rsidRPr="00423F5D">
              <w:rPr>
                <w:spacing w:val="1"/>
              </w:rPr>
              <w:t xml:space="preserve"> </w:t>
            </w:r>
            <w:r w:rsidRPr="00423F5D">
              <w:t>складі</w:t>
            </w:r>
            <w:r w:rsidRPr="00423F5D">
              <w:rPr>
                <w:spacing w:val="1"/>
              </w:rPr>
              <w:t xml:space="preserve"> </w:t>
            </w:r>
            <w:r w:rsidRPr="00423F5D">
              <w:t>тендерної</w:t>
            </w:r>
            <w:r w:rsidRPr="00423F5D">
              <w:rPr>
                <w:spacing w:val="1"/>
              </w:rPr>
              <w:t xml:space="preserve"> </w:t>
            </w:r>
            <w:r w:rsidRPr="00423F5D">
              <w:t>пропозиції</w:t>
            </w:r>
            <w:r w:rsidRPr="00423F5D">
              <w:rPr>
                <w:spacing w:val="1"/>
              </w:rPr>
              <w:t xml:space="preserve"> </w:t>
            </w:r>
            <w:r w:rsidRPr="00423F5D">
              <w:t>є</w:t>
            </w:r>
            <w:r w:rsidRPr="00423F5D">
              <w:rPr>
                <w:spacing w:val="1"/>
              </w:rPr>
              <w:t xml:space="preserve"> </w:t>
            </w:r>
            <w:r w:rsidRPr="00423F5D">
              <w:t>хоча</w:t>
            </w:r>
            <w:r w:rsidRPr="00423F5D">
              <w:rPr>
                <w:spacing w:val="1"/>
              </w:rPr>
              <w:t xml:space="preserve"> </w:t>
            </w:r>
            <w:r w:rsidRPr="00423F5D">
              <w:t>б</w:t>
            </w:r>
            <w:r w:rsidRPr="00423F5D">
              <w:rPr>
                <w:spacing w:val="1"/>
              </w:rPr>
              <w:t xml:space="preserve"> </w:t>
            </w:r>
            <w:r w:rsidRPr="00423F5D">
              <w:t>один</w:t>
            </w:r>
            <w:r w:rsidRPr="00423F5D">
              <w:rPr>
                <w:spacing w:val="-52"/>
              </w:rPr>
              <w:t xml:space="preserve"> </w:t>
            </w:r>
            <w:r w:rsidRPr="00423F5D">
              <w:t>сканований</w:t>
            </w:r>
            <w:r w:rsidRPr="00423F5D">
              <w:rPr>
                <w:spacing w:val="1"/>
              </w:rPr>
              <w:t xml:space="preserve"> </w:t>
            </w:r>
            <w:r w:rsidRPr="00423F5D">
              <w:t>документ,</w:t>
            </w:r>
            <w:r w:rsidRPr="00423F5D">
              <w:rPr>
                <w:spacing w:val="1"/>
              </w:rPr>
              <w:t xml:space="preserve"> </w:t>
            </w:r>
            <w:r w:rsidRPr="00423F5D">
              <w:t>потрібно</w:t>
            </w:r>
            <w:r w:rsidRPr="00423F5D">
              <w:rPr>
                <w:spacing w:val="1"/>
              </w:rPr>
              <w:t xml:space="preserve"> </w:t>
            </w:r>
            <w:r w:rsidRPr="00423F5D">
              <w:t>накласти</w:t>
            </w:r>
            <w:r w:rsidRPr="00423F5D">
              <w:rPr>
                <w:spacing w:val="1"/>
              </w:rPr>
              <w:t xml:space="preserve"> </w:t>
            </w:r>
            <w:r w:rsidRPr="00423F5D">
              <w:t>кваліфікований</w:t>
            </w:r>
            <w:r w:rsidRPr="00423F5D">
              <w:rPr>
                <w:spacing w:val="1"/>
              </w:rPr>
              <w:t xml:space="preserve"> </w:t>
            </w:r>
            <w:r w:rsidRPr="00423F5D">
              <w:t>електронний</w:t>
            </w:r>
            <w:r w:rsidRPr="00423F5D">
              <w:rPr>
                <w:spacing w:val="-2"/>
              </w:rPr>
              <w:t xml:space="preserve"> </w:t>
            </w:r>
            <w:r w:rsidRPr="00423F5D">
              <w:t>підпис</w:t>
            </w:r>
            <w:r w:rsidRPr="00423F5D">
              <w:rPr>
                <w:spacing w:val="-2"/>
              </w:rPr>
              <w:t xml:space="preserve"> </w:t>
            </w:r>
            <w:r w:rsidRPr="00423F5D">
              <w:t>(КЕП)</w:t>
            </w:r>
            <w:r w:rsidRPr="00423F5D">
              <w:rPr>
                <w:spacing w:val="1"/>
              </w:rPr>
              <w:t xml:space="preserve"> </w:t>
            </w:r>
            <w:r w:rsidRPr="00423F5D">
              <w:rPr>
                <w:b/>
              </w:rPr>
              <w:t>на пропозицію</w:t>
            </w:r>
            <w:r w:rsidRPr="00423F5D">
              <w:t>;</w:t>
            </w:r>
          </w:p>
          <w:p w14:paraId="072615E8" w14:textId="77777777" w:rsidR="00A05348" w:rsidRPr="00423F5D" w:rsidRDefault="00A05348" w:rsidP="00561C90">
            <w:pPr>
              <w:pStyle w:val="TableParagraph"/>
              <w:numPr>
                <w:ilvl w:val="0"/>
                <w:numId w:val="1"/>
              </w:numPr>
              <w:tabs>
                <w:tab w:val="left" w:pos="434"/>
              </w:tabs>
              <w:ind w:right="97"/>
              <w:jc w:val="both"/>
            </w:pPr>
            <w:r w:rsidRPr="00423F5D">
              <w:t>якщо</w:t>
            </w:r>
            <w:r w:rsidRPr="00423F5D">
              <w:rPr>
                <w:spacing w:val="1"/>
              </w:rPr>
              <w:t xml:space="preserve"> </w:t>
            </w:r>
            <w:r w:rsidRPr="00423F5D">
              <w:t>ж</w:t>
            </w:r>
            <w:r w:rsidRPr="00423F5D">
              <w:rPr>
                <w:spacing w:val="1"/>
              </w:rPr>
              <w:t xml:space="preserve"> </w:t>
            </w:r>
            <w:r w:rsidRPr="00423F5D">
              <w:t>такі</w:t>
            </w:r>
            <w:r w:rsidRPr="00423F5D">
              <w:rPr>
                <w:spacing w:val="1"/>
              </w:rPr>
              <w:t xml:space="preserve"> </w:t>
            </w:r>
            <w:r w:rsidRPr="00423F5D">
              <w:t>документи</w:t>
            </w:r>
            <w:r w:rsidRPr="00423F5D">
              <w:rPr>
                <w:spacing w:val="1"/>
              </w:rPr>
              <w:t xml:space="preserve"> </w:t>
            </w:r>
            <w:r w:rsidRPr="00423F5D">
              <w:t>надано</w:t>
            </w:r>
            <w:r w:rsidRPr="00423F5D">
              <w:rPr>
                <w:spacing w:val="1"/>
              </w:rPr>
              <w:t xml:space="preserve"> </w:t>
            </w:r>
            <w:r w:rsidRPr="00423F5D">
              <w:t>у</w:t>
            </w:r>
            <w:r w:rsidRPr="00423F5D">
              <w:rPr>
                <w:spacing w:val="1"/>
              </w:rPr>
              <w:t xml:space="preserve"> </w:t>
            </w:r>
            <w:r w:rsidRPr="00423F5D">
              <w:t>формі</w:t>
            </w:r>
            <w:r w:rsidRPr="00423F5D">
              <w:rPr>
                <w:spacing w:val="1"/>
              </w:rPr>
              <w:t xml:space="preserve"> </w:t>
            </w:r>
            <w:r w:rsidRPr="00423F5D">
              <w:t>електронного</w:t>
            </w:r>
            <w:r w:rsidRPr="00423F5D">
              <w:rPr>
                <w:spacing w:val="1"/>
              </w:rPr>
              <w:t xml:space="preserve"> </w:t>
            </w:r>
            <w:r w:rsidRPr="00423F5D">
              <w:t>документа,</w:t>
            </w:r>
            <w:r w:rsidRPr="00423F5D">
              <w:rPr>
                <w:spacing w:val="1"/>
              </w:rPr>
              <w:t xml:space="preserve"> </w:t>
            </w:r>
            <w:r w:rsidRPr="00423F5D">
              <w:t>КЕП</w:t>
            </w:r>
            <w:r w:rsidRPr="00423F5D">
              <w:rPr>
                <w:spacing w:val="1"/>
              </w:rPr>
              <w:t xml:space="preserve"> </w:t>
            </w:r>
            <w:r w:rsidRPr="00423F5D">
              <w:t>накладають</w:t>
            </w:r>
            <w:r w:rsidRPr="00423F5D">
              <w:rPr>
                <w:spacing w:val="1"/>
              </w:rPr>
              <w:t xml:space="preserve"> </w:t>
            </w:r>
            <w:r w:rsidRPr="00423F5D">
              <w:rPr>
                <w:b/>
              </w:rPr>
              <w:t>на</w:t>
            </w:r>
            <w:r w:rsidRPr="00423F5D">
              <w:rPr>
                <w:b/>
                <w:spacing w:val="1"/>
              </w:rPr>
              <w:t xml:space="preserve"> </w:t>
            </w:r>
            <w:r w:rsidRPr="00423F5D">
              <w:rPr>
                <w:b/>
              </w:rPr>
              <w:t>кожен</w:t>
            </w:r>
            <w:r w:rsidRPr="00423F5D">
              <w:rPr>
                <w:b/>
                <w:spacing w:val="1"/>
              </w:rPr>
              <w:t xml:space="preserve"> </w:t>
            </w:r>
            <w:r w:rsidRPr="00423F5D">
              <w:rPr>
                <w:b/>
              </w:rPr>
              <w:t>електронний</w:t>
            </w:r>
            <w:r w:rsidRPr="00423F5D">
              <w:rPr>
                <w:b/>
                <w:spacing w:val="1"/>
              </w:rPr>
              <w:t xml:space="preserve"> </w:t>
            </w:r>
            <w:r w:rsidRPr="00423F5D">
              <w:rPr>
                <w:b/>
              </w:rPr>
              <w:t>документ</w:t>
            </w:r>
            <w:r w:rsidRPr="00423F5D">
              <w:rPr>
                <w:b/>
                <w:spacing w:val="-1"/>
              </w:rPr>
              <w:t xml:space="preserve"> </w:t>
            </w:r>
            <w:r w:rsidRPr="00423F5D">
              <w:rPr>
                <w:b/>
              </w:rPr>
              <w:t>тендерної</w:t>
            </w:r>
            <w:r w:rsidRPr="00423F5D">
              <w:rPr>
                <w:b/>
                <w:spacing w:val="1"/>
              </w:rPr>
              <w:t xml:space="preserve"> </w:t>
            </w:r>
            <w:r w:rsidRPr="00423F5D">
              <w:rPr>
                <w:b/>
              </w:rPr>
              <w:t>пропозиції окремо</w:t>
            </w:r>
            <w:r w:rsidRPr="00423F5D">
              <w:t>;</w:t>
            </w:r>
          </w:p>
          <w:p w14:paraId="5B231862" w14:textId="23C95847" w:rsidR="00A05348" w:rsidRPr="00423F5D" w:rsidRDefault="00A05348" w:rsidP="00561C90">
            <w:pPr>
              <w:pStyle w:val="TableParagraph"/>
              <w:numPr>
                <w:ilvl w:val="0"/>
                <w:numId w:val="1"/>
              </w:numPr>
              <w:tabs>
                <w:tab w:val="left" w:pos="446"/>
              </w:tabs>
              <w:spacing w:line="242" w:lineRule="auto"/>
              <w:ind w:right="98"/>
              <w:jc w:val="both"/>
              <w:rPr>
                <w:b/>
              </w:rPr>
            </w:pPr>
            <w:r w:rsidRPr="00423F5D">
              <w:t>якщо</w:t>
            </w:r>
            <w:r w:rsidRPr="00423F5D">
              <w:rPr>
                <w:spacing w:val="1"/>
              </w:rPr>
              <w:t xml:space="preserve"> </w:t>
            </w:r>
            <w:r w:rsidRPr="00423F5D">
              <w:t>ж</w:t>
            </w:r>
            <w:r w:rsidRPr="00423F5D">
              <w:rPr>
                <w:spacing w:val="1"/>
              </w:rPr>
              <w:t xml:space="preserve"> </w:t>
            </w:r>
            <w:r w:rsidRPr="00423F5D">
              <w:t>пропозиція</w:t>
            </w:r>
            <w:r w:rsidRPr="00423F5D">
              <w:rPr>
                <w:spacing w:val="1"/>
              </w:rPr>
              <w:t xml:space="preserve"> </w:t>
            </w:r>
            <w:r w:rsidRPr="00423F5D">
              <w:t>містить</w:t>
            </w:r>
            <w:r w:rsidRPr="00423F5D">
              <w:rPr>
                <w:spacing w:val="1"/>
              </w:rPr>
              <w:t xml:space="preserve"> </w:t>
            </w:r>
            <w:r w:rsidRPr="00423F5D">
              <w:t>і</w:t>
            </w:r>
            <w:r w:rsidRPr="00423F5D">
              <w:rPr>
                <w:spacing w:val="1"/>
              </w:rPr>
              <w:t xml:space="preserve"> </w:t>
            </w:r>
            <w:r w:rsidRPr="00423F5D">
              <w:t>скановані,</w:t>
            </w:r>
            <w:r w:rsidRPr="00423F5D">
              <w:rPr>
                <w:spacing w:val="1"/>
              </w:rPr>
              <w:t xml:space="preserve"> </w:t>
            </w:r>
            <w:r w:rsidRPr="00423F5D">
              <w:t>і</w:t>
            </w:r>
            <w:r w:rsidRPr="00423F5D">
              <w:rPr>
                <w:spacing w:val="1"/>
              </w:rPr>
              <w:t xml:space="preserve"> </w:t>
            </w:r>
            <w:r w:rsidRPr="00423F5D">
              <w:t>електронні</w:t>
            </w:r>
            <w:r w:rsidRPr="00423F5D">
              <w:rPr>
                <w:spacing w:val="1"/>
              </w:rPr>
              <w:t xml:space="preserve"> </w:t>
            </w:r>
            <w:r w:rsidRPr="00423F5D">
              <w:t xml:space="preserve">документи, потрібно накласти КЕП </w:t>
            </w:r>
            <w:r w:rsidRPr="00423F5D">
              <w:rPr>
                <w:b/>
              </w:rPr>
              <w:t>на пропозицію в цілому</w:t>
            </w:r>
            <w:r w:rsidRPr="00423F5D">
              <w:rPr>
                <w:b/>
                <w:spacing w:val="1"/>
              </w:rPr>
              <w:t xml:space="preserve"> </w:t>
            </w:r>
          </w:p>
          <w:p w14:paraId="6C6B4B2B" w14:textId="77777777" w:rsidR="00A05348" w:rsidRPr="00423F5D" w:rsidRDefault="00A05348" w:rsidP="00A05348">
            <w:pPr>
              <w:pStyle w:val="TableParagraph"/>
              <w:ind w:right="98"/>
              <w:jc w:val="both"/>
            </w:pPr>
            <w:r w:rsidRPr="00423F5D">
              <w:t>Виняток:</w:t>
            </w:r>
            <w:r w:rsidRPr="00423F5D">
              <w:rPr>
                <w:spacing w:val="1"/>
              </w:rPr>
              <w:t xml:space="preserve"> </w:t>
            </w:r>
            <w:r w:rsidRPr="00423F5D">
              <w:t>якщо</w:t>
            </w:r>
            <w:r w:rsidRPr="00423F5D">
              <w:rPr>
                <w:spacing w:val="1"/>
              </w:rPr>
              <w:t xml:space="preserve"> </w:t>
            </w:r>
            <w:r w:rsidRPr="00423F5D">
              <w:t>електронні</w:t>
            </w:r>
            <w:r w:rsidRPr="00423F5D">
              <w:rPr>
                <w:spacing w:val="1"/>
              </w:rPr>
              <w:t xml:space="preserve"> </w:t>
            </w:r>
            <w:r w:rsidRPr="00423F5D">
              <w:t>документи</w:t>
            </w:r>
            <w:r w:rsidRPr="00423F5D">
              <w:rPr>
                <w:spacing w:val="1"/>
              </w:rPr>
              <w:t xml:space="preserve"> </w:t>
            </w:r>
            <w:r w:rsidRPr="00423F5D">
              <w:t>тендерної</w:t>
            </w:r>
            <w:r w:rsidRPr="00423F5D">
              <w:rPr>
                <w:spacing w:val="1"/>
              </w:rPr>
              <w:t xml:space="preserve"> </w:t>
            </w:r>
            <w:r w:rsidRPr="00423F5D">
              <w:t>пропозиції</w:t>
            </w:r>
            <w:r w:rsidRPr="00423F5D">
              <w:rPr>
                <w:spacing w:val="1"/>
              </w:rPr>
              <w:t xml:space="preserve"> </w:t>
            </w:r>
            <w:r w:rsidRPr="00423F5D">
              <w:t>видано іншою організацією і на них уже накладено КЕП цієї</w:t>
            </w:r>
            <w:r w:rsidRPr="00423F5D">
              <w:rPr>
                <w:spacing w:val="1"/>
              </w:rPr>
              <w:t xml:space="preserve"> </w:t>
            </w:r>
            <w:r w:rsidRPr="00423F5D">
              <w:t>організації,</w:t>
            </w:r>
            <w:r w:rsidRPr="00423F5D">
              <w:rPr>
                <w:spacing w:val="1"/>
              </w:rPr>
              <w:t xml:space="preserve"> </w:t>
            </w:r>
            <w:r w:rsidRPr="00423F5D">
              <w:t>учаснику</w:t>
            </w:r>
            <w:r w:rsidRPr="00423F5D">
              <w:rPr>
                <w:spacing w:val="1"/>
              </w:rPr>
              <w:t xml:space="preserve"> </w:t>
            </w:r>
            <w:r w:rsidRPr="00423F5D">
              <w:t>не</w:t>
            </w:r>
            <w:r w:rsidRPr="00423F5D">
              <w:rPr>
                <w:spacing w:val="1"/>
              </w:rPr>
              <w:t xml:space="preserve"> </w:t>
            </w:r>
            <w:r w:rsidRPr="00423F5D">
              <w:t>потрібно</w:t>
            </w:r>
            <w:r w:rsidRPr="00423F5D">
              <w:rPr>
                <w:spacing w:val="1"/>
              </w:rPr>
              <w:t xml:space="preserve"> </w:t>
            </w:r>
            <w:r w:rsidRPr="00423F5D">
              <w:t>накладати</w:t>
            </w:r>
            <w:r w:rsidRPr="00423F5D">
              <w:rPr>
                <w:spacing w:val="1"/>
              </w:rPr>
              <w:t xml:space="preserve"> </w:t>
            </w:r>
            <w:r w:rsidRPr="00423F5D">
              <w:t>на</w:t>
            </w:r>
            <w:r w:rsidRPr="00423F5D">
              <w:rPr>
                <w:spacing w:val="1"/>
              </w:rPr>
              <w:t xml:space="preserve"> </w:t>
            </w:r>
            <w:r w:rsidRPr="00423F5D">
              <w:t>нього</w:t>
            </w:r>
            <w:r w:rsidRPr="00423F5D">
              <w:rPr>
                <w:spacing w:val="1"/>
              </w:rPr>
              <w:t xml:space="preserve"> </w:t>
            </w:r>
            <w:r w:rsidRPr="00423F5D">
              <w:t>свій</w:t>
            </w:r>
            <w:r w:rsidRPr="00423F5D">
              <w:rPr>
                <w:spacing w:val="1"/>
              </w:rPr>
              <w:t xml:space="preserve"> </w:t>
            </w:r>
            <w:r w:rsidRPr="00423F5D">
              <w:t>КЕП.</w:t>
            </w:r>
          </w:p>
          <w:p w14:paraId="6B2FB0E5" w14:textId="77777777" w:rsidR="00A05348" w:rsidRPr="00423F5D" w:rsidRDefault="00A05348" w:rsidP="00A05348">
            <w:pPr>
              <w:pStyle w:val="TableParagraph"/>
              <w:ind w:right="98"/>
              <w:jc w:val="both"/>
            </w:pPr>
            <w:r w:rsidRPr="00423F5D">
              <w:t>Зверніть увагу: документи тендерної пропозиції, які надані не</w:t>
            </w:r>
            <w:r w:rsidRPr="00423F5D">
              <w:rPr>
                <w:spacing w:val="1"/>
              </w:rPr>
              <w:t xml:space="preserve"> </w:t>
            </w:r>
            <w:r w:rsidRPr="00423F5D">
              <w:t>у формі електронного документа (КЕП на документі), повинні</w:t>
            </w:r>
            <w:r w:rsidRPr="00423F5D">
              <w:rPr>
                <w:spacing w:val="-52"/>
              </w:rPr>
              <w:t xml:space="preserve"> </w:t>
            </w:r>
            <w:r w:rsidRPr="00423F5D">
              <w:t>містити</w:t>
            </w:r>
            <w:r w:rsidRPr="00423F5D">
              <w:rPr>
                <w:spacing w:val="1"/>
              </w:rPr>
              <w:t xml:space="preserve"> </w:t>
            </w:r>
            <w:r w:rsidRPr="00423F5D">
              <w:t>підпис</w:t>
            </w:r>
            <w:r w:rsidRPr="00423F5D">
              <w:rPr>
                <w:spacing w:val="1"/>
              </w:rPr>
              <w:t xml:space="preserve"> </w:t>
            </w:r>
            <w:r w:rsidRPr="00423F5D">
              <w:t>уповноваженої</w:t>
            </w:r>
            <w:r w:rsidRPr="00423F5D">
              <w:rPr>
                <w:spacing w:val="1"/>
              </w:rPr>
              <w:t xml:space="preserve"> </w:t>
            </w:r>
            <w:r w:rsidRPr="00423F5D">
              <w:t>особи</w:t>
            </w:r>
            <w:r w:rsidRPr="00423F5D">
              <w:rPr>
                <w:spacing w:val="1"/>
              </w:rPr>
              <w:t xml:space="preserve"> </w:t>
            </w:r>
            <w:r w:rsidRPr="00423F5D">
              <w:t>учасника</w:t>
            </w:r>
            <w:r w:rsidRPr="00423F5D">
              <w:rPr>
                <w:spacing w:val="1"/>
              </w:rPr>
              <w:t xml:space="preserve"> </w:t>
            </w:r>
            <w:r w:rsidRPr="00423F5D">
              <w:t>закупівлі</w:t>
            </w:r>
            <w:r w:rsidRPr="00423F5D">
              <w:rPr>
                <w:spacing w:val="1"/>
              </w:rPr>
              <w:t xml:space="preserve"> </w:t>
            </w:r>
            <w:r w:rsidRPr="00423F5D">
              <w:t>(із</w:t>
            </w:r>
            <w:r w:rsidRPr="00423F5D">
              <w:rPr>
                <w:spacing w:val="-52"/>
              </w:rPr>
              <w:t xml:space="preserve"> </w:t>
            </w:r>
            <w:r w:rsidRPr="00423F5D">
              <w:t>зазначенням</w:t>
            </w:r>
            <w:r w:rsidRPr="00423F5D">
              <w:rPr>
                <w:spacing w:val="1"/>
              </w:rPr>
              <w:t xml:space="preserve"> </w:t>
            </w:r>
            <w:r w:rsidRPr="00423F5D">
              <w:t>прізвища,</w:t>
            </w:r>
            <w:r w:rsidRPr="00423F5D">
              <w:rPr>
                <w:spacing w:val="1"/>
              </w:rPr>
              <w:t xml:space="preserve"> </w:t>
            </w:r>
            <w:r w:rsidRPr="00423F5D">
              <w:t>ініціалів</w:t>
            </w:r>
            <w:r w:rsidRPr="00423F5D">
              <w:rPr>
                <w:spacing w:val="1"/>
              </w:rPr>
              <w:t xml:space="preserve"> </w:t>
            </w:r>
            <w:r w:rsidRPr="00423F5D">
              <w:t>та</w:t>
            </w:r>
            <w:r w:rsidRPr="00423F5D">
              <w:rPr>
                <w:spacing w:val="1"/>
              </w:rPr>
              <w:t xml:space="preserve"> </w:t>
            </w:r>
            <w:r w:rsidRPr="00423F5D">
              <w:t>посади</w:t>
            </w:r>
            <w:r w:rsidRPr="00423F5D">
              <w:rPr>
                <w:spacing w:val="1"/>
              </w:rPr>
              <w:t xml:space="preserve"> </w:t>
            </w:r>
            <w:r w:rsidRPr="00423F5D">
              <w:t>особи),</w:t>
            </w:r>
            <w:r w:rsidRPr="00423F5D">
              <w:rPr>
                <w:spacing w:val="1"/>
              </w:rPr>
              <w:t xml:space="preserve"> </w:t>
            </w:r>
            <w:r w:rsidRPr="00423F5D">
              <w:t>а</w:t>
            </w:r>
            <w:r w:rsidRPr="00423F5D">
              <w:rPr>
                <w:spacing w:val="1"/>
              </w:rPr>
              <w:t xml:space="preserve"> </w:t>
            </w:r>
            <w:r w:rsidRPr="00423F5D">
              <w:t>також</w:t>
            </w:r>
            <w:r w:rsidRPr="00423F5D">
              <w:rPr>
                <w:spacing w:val="1"/>
              </w:rPr>
              <w:t xml:space="preserve"> </w:t>
            </w:r>
            <w:r w:rsidRPr="00423F5D">
              <w:t>відбитки печатки учасника (у разі використання) на кожній</w:t>
            </w:r>
            <w:r w:rsidRPr="00423F5D">
              <w:rPr>
                <w:spacing w:val="1"/>
              </w:rPr>
              <w:t xml:space="preserve"> </w:t>
            </w:r>
            <w:r w:rsidRPr="00423F5D">
              <w:t>сторінці такого документа (окрім документів, виданих іншими</w:t>
            </w:r>
            <w:r w:rsidRPr="00423F5D">
              <w:rPr>
                <w:spacing w:val="-52"/>
              </w:rPr>
              <w:t xml:space="preserve"> </w:t>
            </w:r>
            <w:r w:rsidRPr="00423F5D">
              <w:t>підприємствами</w:t>
            </w:r>
            <w:r w:rsidRPr="00423F5D">
              <w:rPr>
                <w:spacing w:val="-2"/>
              </w:rPr>
              <w:t xml:space="preserve"> </w:t>
            </w:r>
            <w:r w:rsidRPr="00423F5D">
              <w:t>/</w:t>
            </w:r>
            <w:r w:rsidRPr="00423F5D">
              <w:rPr>
                <w:spacing w:val="1"/>
              </w:rPr>
              <w:t xml:space="preserve"> </w:t>
            </w:r>
            <w:r w:rsidRPr="00423F5D">
              <w:t>установами</w:t>
            </w:r>
            <w:r w:rsidRPr="00423F5D">
              <w:rPr>
                <w:spacing w:val="-2"/>
              </w:rPr>
              <w:t xml:space="preserve"> </w:t>
            </w:r>
            <w:r w:rsidRPr="00423F5D">
              <w:t>/</w:t>
            </w:r>
            <w:r w:rsidRPr="00423F5D">
              <w:rPr>
                <w:spacing w:val="1"/>
              </w:rPr>
              <w:t xml:space="preserve"> </w:t>
            </w:r>
            <w:r w:rsidRPr="00423F5D">
              <w:t>організаціями).</w:t>
            </w:r>
          </w:p>
          <w:p w14:paraId="1FA24032" w14:textId="77777777" w:rsidR="00A05348" w:rsidRPr="00423F5D" w:rsidRDefault="00A05348" w:rsidP="00A05348">
            <w:pPr>
              <w:pStyle w:val="TableParagraph"/>
              <w:contextualSpacing/>
              <w:jc w:val="both"/>
            </w:pPr>
            <w:r w:rsidRPr="00423F5D">
              <w:t>Замовник</w:t>
            </w:r>
            <w:r w:rsidRPr="00423F5D">
              <w:rPr>
                <w:spacing w:val="1"/>
              </w:rPr>
              <w:t xml:space="preserve"> </w:t>
            </w:r>
            <w:r w:rsidRPr="00423F5D">
              <w:t>не вимагає від</w:t>
            </w:r>
            <w:r w:rsidRPr="00423F5D">
              <w:rPr>
                <w:spacing w:val="1"/>
              </w:rPr>
              <w:t xml:space="preserve"> </w:t>
            </w:r>
            <w:r w:rsidRPr="00423F5D">
              <w:t>учасників засвідчувати документи</w:t>
            </w:r>
            <w:r w:rsidRPr="00423F5D">
              <w:rPr>
                <w:spacing w:val="1"/>
              </w:rPr>
              <w:t xml:space="preserve"> </w:t>
            </w:r>
            <w:r w:rsidRPr="00423F5D">
              <w:t>(матеріали та інформацію), що подаються у складі тендерної</w:t>
            </w:r>
            <w:r w:rsidRPr="00423F5D">
              <w:rPr>
                <w:spacing w:val="1"/>
              </w:rPr>
              <w:t xml:space="preserve"> </w:t>
            </w:r>
            <w:r w:rsidRPr="00423F5D">
              <w:t>пропозиції, печаткою та підписом уповноваженої особи, якщо</w:t>
            </w:r>
            <w:r w:rsidRPr="00423F5D">
              <w:rPr>
                <w:spacing w:val="1"/>
              </w:rPr>
              <w:t xml:space="preserve"> </w:t>
            </w:r>
            <w:r w:rsidRPr="00423F5D">
              <w:t>такі</w:t>
            </w:r>
            <w:r w:rsidRPr="00423F5D">
              <w:rPr>
                <w:spacing w:val="1"/>
              </w:rPr>
              <w:t xml:space="preserve"> </w:t>
            </w:r>
            <w:r w:rsidRPr="00423F5D">
              <w:t>документи</w:t>
            </w:r>
            <w:r w:rsidRPr="00423F5D">
              <w:rPr>
                <w:spacing w:val="1"/>
              </w:rPr>
              <w:t xml:space="preserve"> </w:t>
            </w:r>
            <w:r w:rsidRPr="00423F5D">
              <w:t>(матеріали</w:t>
            </w:r>
            <w:r w:rsidRPr="00423F5D">
              <w:rPr>
                <w:spacing w:val="1"/>
              </w:rPr>
              <w:t xml:space="preserve"> </w:t>
            </w:r>
            <w:r w:rsidRPr="00423F5D">
              <w:t>та</w:t>
            </w:r>
            <w:r w:rsidRPr="00423F5D">
              <w:rPr>
                <w:spacing w:val="1"/>
              </w:rPr>
              <w:t xml:space="preserve"> </w:t>
            </w:r>
            <w:r w:rsidRPr="00423F5D">
              <w:t>інформація)</w:t>
            </w:r>
            <w:r w:rsidRPr="00423F5D">
              <w:rPr>
                <w:spacing w:val="1"/>
              </w:rPr>
              <w:t xml:space="preserve"> </w:t>
            </w:r>
            <w:r w:rsidRPr="00423F5D">
              <w:t>надані</w:t>
            </w:r>
            <w:r w:rsidRPr="00423F5D">
              <w:rPr>
                <w:spacing w:val="1"/>
              </w:rPr>
              <w:t xml:space="preserve"> </w:t>
            </w:r>
            <w:r w:rsidRPr="00423F5D">
              <w:t>у</w:t>
            </w:r>
            <w:r w:rsidRPr="00423F5D">
              <w:rPr>
                <w:spacing w:val="1"/>
              </w:rPr>
              <w:t xml:space="preserve"> </w:t>
            </w:r>
            <w:r w:rsidRPr="00423F5D">
              <w:t>формі</w:t>
            </w:r>
            <w:r w:rsidRPr="00423F5D">
              <w:rPr>
                <w:spacing w:val="1"/>
              </w:rPr>
              <w:t xml:space="preserve"> </w:t>
            </w:r>
            <w:r w:rsidRPr="00423F5D">
              <w:t>електронного документа через електронну систему закупівель</w:t>
            </w:r>
            <w:r w:rsidRPr="00423F5D">
              <w:rPr>
                <w:spacing w:val="1"/>
              </w:rPr>
              <w:t xml:space="preserve"> </w:t>
            </w:r>
            <w:r w:rsidRPr="00423F5D">
              <w:t>із</w:t>
            </w:r>
            <w:r w:rsidRPr="00423F5D">
              <w:rPr>
                <w:spacing w:val="-3"/>
              </w:rPr>
              <w:t xml:space="preserve"> </w:t>
            </w:r>
            <w:r w:rsidRPr="00423F5D">
              <w:t>накладанням</w:t>
            </w:r>
            <w:r w:rsidRPr="00423F5D">
              <w:rPr>
                <w:spacing w:val="-4"/>
              </w:rPr>
              <w:t xml:space="preserve"> </w:t>
            </w:r>
            <w:r w:rsidRPr="00423F5D">
              <w:t>кваліфікованого</w:t>
            </w:r>
            <w:r w:rsidRPr="00423F5D">
              <w:rPr>
                <w:spacing w:val="-1"/>
              </w:rPr>
              <w:t xml:space="preserve"> </w:t>
            </w:r>
            <w:r w:rsidRPr="00423F5D">
              <w:t>електронного</w:t>
            </w:r>
            <w:r w:rsidRPr="00423F5D">
              <w:rPr>
                <w:spacing w:val="1"/>
              </w:rPr>
              <w:t xml:space="preserve"> </w:t>
            </w:r>
            <w:r w:rsidRPr="00423F5D">
              <w:t>підпису.</w:t>
            </w:r>
          </w:p>
          <w:p w14:paraId="104E54D6" w14:textId="792F1431" w:rsidR="00A05348" w:rsidRPr="00A05348" w:rsidRDefault="00A05348" w:rsidP="00A05348">
            <w:pPr>
              <w:tabs>
                <w:tab w:val="left" w:pos="42"/>
              </w:tabs>
              <w:spacing w:after="0" w:line="240" w:lineRule="auto"/>
              <w:contextualSpacing/>
              <w:jc w:val="both"/>
              <w:rPr>
                <w:rFonts w:ascii="Times New Roman" w:hAnsi="Times New Roman"/>
                <w:lang w:val="uk-UA"/>
              </w:rPr>
            </w:pPr>
            <w:proofErr w:type="spellStart"/>
            <w:r w:rsidRPr="00423F5D">
              <w:rPr>
                <w:rFonts w:ascii="Times New Roman" w:hAnsi="Times New Roman"/>
              </w:rPr>
              <w:t>Замовник</w:t>
            </w:r>
            <w:proofErr w:type="spellEnd"/>
            <w:r w:rsidRPr="00423F5D">
              <w:rPr>
                <w:rFonts w:ascii="Times New Roman" w:hAnsi="Times New Roman"/>
                <w:spacing w:val="1"/>
              </w:rPr>
              <w:t xml:space="preserve"> </w:t>
            </w:r>
            <w:proofErr w:type="spellStart"/>
            <w:r w:rsidRPr="00423F5D">
              <w:rPr>
                <w:rFonts w:ascii="Times New Roman" w:hAnsi="Times New Roman"/>
              </w:rPr>
              <w:t>перевіряє</w:t>
            </w:r>
            <w:proofErr w:type="spellEnd"/>
            <w:r w:rsidRPr="00423F5D">
              <w:rPr>
                <w:rFonts w:ascii="Times New Roman" w:hAnsi="Times New Roman"/>
                <w:spacing w:val="1"/>
              </w:rPr>
              <w:t xml:space="preserve"> </w:t>
            </w:r>
            <w:r w:rsidRPr="00423F5D">
              <w:rPr>
                <w:rFonts w:ascii="Times New Roman" w:hAnsi="Times New Roman"/>
              </w:rPr>
              <w:t>КЕП</w:t>
            </w:r>
            <w:r w:rsidRPr="00423F5D">
              <w:rPr>
                <w:rFonts w:ascii="Times New Roman" w:hAnsi="Times New Roman"/>
                <w:spacing w:val="1"/>
              </w:rPr>
              <w:t xml:space="preserve"> </w:t>
            </w:r>
            <w:proofErr w:type="spellStart"/>
            <w:r w:rsidRPr="00423F5D">
              <w:rPr>
                <w:rFonts w:ascii="Times New Roman" w:hAnsi="Times New Roman"/>
              </w:rPr>
              <w:t>учасника</w:t>
            </w:r>
            <w:proofErr w:type="spellEnd"/>
            <w:r w:rsidRPr="00423F5D">
              <w:rPr>
                <w:rFonts w:ascii="Times New Roman" w:hAnsi="Times New Roman"/>
                <w:spacing w:val="1"/>
              </w:rPr>
              <w:t xml:space="preserve"> </w:t>
            </w:r>
            <w:r w:rsidRPr="00423F5D">
              <w:rPr>
                <w:rFonts w:ascii="Times New Roman" w:hAnsi="Times New Roman"/>
              </w:rPr>
              <w:t>на</w:t>
            </w:r>
            <w:r w:rsidRPr="00423F5D">
              <w:rPr>
                <w:rFonts w:ascii="Times New Roman" w:hAnsi="Times New Roman"/>
                <w:spacing w:val="1"/>
              </w:rPr>
              <w:t xml:space="preserve"> </w:t>
            </w:r>
            <w:proofErr w:type="spellStart"/>
            <w:r w:rsidRPr="00423F5D">
              <w:rPr>
                <w:rFonts w:ascii="Times New Roman" w:hAnsi="Times New Roman"/>
              </w:rPr>
              <w:t>сайті</w:t>
            </w:r>
            <w:proofErr w:type="spellEnd"/>
            <w:r w:rsidRPr="00423F5D">
              <w:rPr>
                <w:rFonts w:ascii="Times New Roman" w:hAnsi="Times New Roman"/>
                <w:spacing w:val="1"/>
              </w:rPr>
              <w:t xml:space="preserve"> </w:t>
            </w:r>
            <w:r w:rsidRPr="00423F5D">
              <w:rPr>
                <w:rFonts w:ascii="Times New Roman" w:hAnsi="Times New Roman"/>
              </w:rPr>
              <w:t>центрального</w:t>
            </w:r>
            <w:r w:rsidRPr="00423F5D">
              <w:rPr>
                <w:rFonts w:ascii="Times New Roman" w:hAnsi="Times New Roman"/>
                <w:spacing w:val="1"/>
              </w:rPr>
              <w:t xml:space="preserve"> </w:t>
            </w:r>
            <w:proofErr w:type="spellStart"/>
            <w:r w:rsidRPr="00423F5D">
              <w:rPr>
                <w:rFonts w:ascii="Times New Roman" w:hAnsi="Times New Roman"/>
              </w:rPr>
              <w:t>засвідчувального</w:t>
            </w:r>
            <w:proofErr w:type="spellEnd"/>
            <w:r w:rsidRPr="00423F5D">
              <w:rPr>
                <w:rFonts w:ascii="Times New Roman" w:hAnsi="Times New Roman"/>
              </w:rPr>
              <w:tab/>
              <w:t>органу</w:t>
            </w:r>
            <w:r w:rsidRPr="00423F5D">
              <w:rPr>
                <w:rFonts w:ascii="Times New Roman" w:hAnsi="Times New Roman"/>
              </w:rPr>
              <w:tab/>
              <w:t>за</w:t>
            </w:r>
            <w:r w:rsidRPr="00423F5D">
              <w:rPr>
                <w:rFonts w:ascii="Times New Roman" w:hAnsi="Times New Roman"/>
              </w:rPr>
              <w:tab/>
            </w:r>
            <w:proofErr w:type="spellStart"/>
            <w:r w:rsidRPr="00423F5D">
              <w:rPr>
                <w:rFonts w:ascii="Times New Roman" w:hAnsi="Times New Roman"/>
                <w:spacing w:val="-1"/>
              </w:rPr>
              <w:t>посиланням</w:t>
            </w:r>
            <w:proofErr w:type="spellEnd"/>
            <w:r w:rsidRPr="00423F5D">
              <w:rPr>
                <w:rFonts w:ascii="Times New Roman" w:hAnsi="Times New Roman"/>
                <w:spacing w:val="-1"/>
                <w:lang w:val="uk-UA"/>
              </w:rPr>
              <w:t xml:space="preserve"> </w:t>
            </w:r>
            <w:hyperlink r:id="rId9" w:history="1">
              <w:r w:rsidRPr="00423F5D">
                <w:rPr>
                  <w:rStyle w:val="a3"/>
                </w:rPr>
                <w:t>https://czo.gov.ua/verify</w:t>
              </w:r>
            </w:hyperlink>
            <w:r w:rsidRPr="00423F5D">
              <w:rPr>
                <w:lang w:val="uk-UA"/>
              </w:rPr>
              <w:t xml:space="preserve"> </w:t>
            </w:r>
            <w:r w:rsidRPr="00423F5D">
              <w:rPr>
                <w:rFonts w:ascii="Times New Roman" w:hAnsi="Times New Roman"/>
                <w:lang w:val="uk-UA"/>
              </w:rPr>
              <w:t>Під час перевірки КЕП повинні відображатися прізвище та</w:t>
            </w:r>
            <w:r w:rsidRPr="00423F5D">
              <w:rPr>
                <w:rFonts w:ascii="Times New Roman" w:hAnsi="Times New Roman"/>
                <w:spacing w:val="1"/>
                <w:lang w:val="uk-UA"/>
              </w:rPr>
              <w:t xml:space="preserve"> </w:t>
            </w:r>
            <w:r w:rsidRPr="00423F5D">
              <w:rPr>
                <w:rFonts w:ascii="Times New Roman" w:hAnsi="Times New Roman"/>
                <w:lang w:val="uk-UA"/>
              </w:rPr>
              <w:t>ініціали</w:t>
            </w:r>
            <w:r w:rsidRPr="00423F5D">
              <w:rPr>
                <w:rFonts w:ascii="Times New Roman" w:hAnsi="Times New Roman"/>
                <w:spacing w:val="1"/>
                <w:lang w:val="uk-UA"/>
              </w:rPr>
              <w:t xml:space="preserve"> </w:t>
            </w:r>
            <w:r w:rsidRPr="00423F5D">
              <w:rPr>
                <w:rFonts w:ascii="Times New Roman" w:hAnsi="Times New Roman"/>
                <w:lang w:val="uk-UA"/>
              </w:rPr>
              <w:t>особи,</w:t>
            </w:r>
            <w:r w:rsidRPr="00423F5D">
              <w:rPr>
                <w:rFonts w:ascii="Times New Roman" w:hAnsi="Times New Roman"/>
                <w:spacing w:val="1"/>
                <w:lang w:val="uk-UA"/>
              </w:rPr>
              <w:t xml:space="preserve"> </w:t>
            </w:r>
            <w:r w:rsidRPr="00423F5D">
              <w:rPr>
                <w:rFonts w:ascii="Times New Roman" w:hAnsi="Times New Roman"/>
                <w:lang w:val="uk-UA"/>
              </w:rPr>
              <w:t>уповноваженої</w:t>
            </w:r>
            <w:r w:rsidRPr="00423F5D">
              <w:rPr>
                <w:rFonts w:ascii="Times New Roman" w:hAnsi="Times New Roman"/>
                <w:spacing w:val="1"/>
                <w:lang w:val="uk-UA"/>
              </w:rPr>
              <w:t xml:space="preserve"> </w:t>
            </w:r>
            <w:r w:rsidRPr="00423F5D">
              <w:rPr>
                <w:rFonts w:ascii="Times New Roman" w:hAnsi="Times New Roman"/>
                <w:lang w:val="uk-UA"/>
              </w:rPr>
              <w:t>на</w:t>
            </w:r>
            <w:r w:rsidRPr="00423F5D">
              <w:rPr>
                <w:rFonts w:ascii="Times New Roman" w:hAnsi="Times New Roman"/>
                <w:spacing w:val="1"/>
                <w:lang w:val="uk-UA"/>
              </w:rPr>
              <w:t xml:space="preserve"> </w:t>
            </w:r>
            <w:r w:rsidRPr="00423F5D">
              <w:rPr>
                <w:rFonts w:ascii="Times New Roman" w:hAnsi="Times New Roman"/>
                <w:lang w:val="uk-UA"/>
              </w:rPr>
              <w:t>підписання</w:t>
            </w:r>
            <w:r w:rsidRPr="00423F5D">
              <w:rPr>
                <w:rFonts w:ascii="Times New Roman" w:hAnsi="Times New Roman"/>
                <w:spacing w:val="1"/>
                <w:lang w:val="uk-UA"/>
              </w:rPr>
              <w:t xml:space="preserve"> </w:t>
            </w:r>
            <w:r w:rsidRPr="00423F5D">
              <w:rPr>
                <w:rFonts w:ascii="Times New Roman" w:hAnsi="Times New Roman"/>
                <w:lang w:val="uk-UA"/>
              </w:rPr>
              <w:t>тендерної</w:t>
            </w:r>
            <w:r w:rsidRPr="00423F5D">
              <w:rPr>
                <w:rFonts w:ascii="Times New Roman" w:hAnsi="Times New Roman"/>
                <w:spacing w:val="1"/>
                <w:lang w:val="uk-UA"/>
              </w:rPr>
              <w:t xml:space="preserve"> </w:t>
            </w:r>
            <w:r w:rsidRPr="00423F5D">
              <w:rPr>
                <w:rFonts w:ascii="Times New Roman" w:hAnsi="Times New Roman"/>
                <w:lang w:val="uk-UA"/>
              </w:rPr>
              <w:t>пропозиції</w:t>
            </w:r>
            <w:r w:rsidRPr="00423F5D">
              <w:rPr>
                <w:rFonts w:ascii="Times New Roman" w:hAnsi="Times New Roman"/>
                <w:spacing w:val="1"/>
                <w:lang w:val="uk-UA"/>
              </w:rPr>
              <w:t xml:space="preserve"> </w:t>
            </w:r>
            <w:r w:rsidRPr="00423F5D">
              <w:rPr>
                <w:rFonts w:ascii="Times New Roman" w:hAnsi="Times New Roman"/>
                <w:lang w:val="uk-UA"/>
              </w:rPr>
              <w:t>(власника</w:t>
            </w:r>
            <w:r w:rsidRPr="00423F5D">
              <w:rPr>
                <w:rFonts w:ascii="Times New Roman" w:hAnsi="Times New Roman"/>
                <w:spacing w:val="1"/>
                <w:lang w:val="uk-UA"/>
              </w:rPr>
              <w:t xml:space="preserve"> </w:t>
            </w:r>
            <w:r w:rsidRPr="00423F5D">
              <w:rPr>
                <w:rFonts w:ascii="Times New Roman" w:hAnsi="Times New Roman"/>
                <w:lang w:val="uk-UA"/>
              </w:rPr>
              <w:t>ключа).</w:t>
            </w:r>
          </w:p>
          <w:p w14:paraId="07173880" w14:textId="77777777" w:rsidR="003C7989" w:rsidRPr="002079CA" w:rsidRDefault="003C7989" w:rsidP="003C7989">
            <w:pPr>
              <w:spacing w:before="120" w:after="120" w:line="240" w:lineRule="auto"/>
              <w:ind w:left="57" w:right="57"/>
              <w:jc w:val="both"/>
              <w:rPr>
                <w:rFonts w:ascii="Times New Roman" w:hAnsi="Times New Roman"/>
                <w:lang w:val="uk-UA"/>
              </w:rPr>
            </w:pPr>
            <w:r w:rsidRPr="002079CA">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373F39B2" w:rsidR="003C7989" w:rsidRPr="002079CA" w:rsidRDefault="007B5D9B"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2079CA">
              <w:rPr>
                <w:rFonts w:ascii="Times New Roman" w:hAnsi="Times New Roman"/>
                <w:lang w:val="uk-UA"/>
              </w:rPr>
              <w:t xml:space="preserve">.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w:t>
            </w:r>
            <w:r w:rsidR="003C7989" w:rsidRPr="00B01BE6">
              <w:rPr>
                <w:rFonts w:ascii="Times New Roman" w:hAnsi="Times New Roman"/>
                <w:lang w:val="uk-UA"/>
              </w:rPr>
              <w:t>вартість доставки</w:t>
            </w:r>
            <w:r w:rsidR="003C7989" w:rsidRPr="002079CA">
              <w:rPr>
                <w:rFonts w:ascii="Times New Roman" w:hAnsi="Times New Roman"/>
                <w:lang w:val="uk-UA"/>
              </w:rPr>
              <w:t xml:space="preserve"> товару до місця поставки</w:t>
            </w:r>
            <w:r w:rsidR="00B01BE6">
              <w:rPr>
                <w:rFonts w:ascii="Times New Roman" w:hAnsi="Times New Roman"/>
                <w:lang w:val="uk-UA"/>
              </w:rPr>
              <w:t>, його завантаження та розвантаження</w:t>
            </w:r>
            <w:r w:rsidR="003C7989" w:rsidRPr="002079CA">
              <w:rPr>
                <w:rFonts w:ascii="Times New Roman" w:hAnsi="Times New Roman"/>
                <w:lang w:val="uk-UA"/>
              </w:rPr>
              <w:t>, а також всі витрати, пов’язані з виконанням договору про закупівлю.</w:t>
            </w:r>
          </w:p>
          <w:p w14:paraId="51AB6A01" w14:textId="32718656" w:rsidR="003C7989" w:rsidRPr="002079CA" w:rsidRDefault="007B5D9B"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2079CA">
              <w:rPr>
                <w:rFonts w:ascii="Times New Roman" w:hAnsi="Times New Roman"/>
                <w:lang w:val="uk-UA"/>
              </w:rPr>
              <w:t xml:space="preserve">. В пропозиції ціни вказуються за кожну одиницю </w:t>
            </w:r>
            <w:r>
              <w:rPr>
                <w:rFonts w:ascii="Times New Roman" w:hAnsi="Times New Roman"/>
                <w:lang w:val="uk-UA"/>
              </w:rPr>
              <w:t>товару</w:t>
            </w:r>
            <w:r w:rsidR="003C7989" w:rsidRPr="002079CA">
              <w:rPr>
                <w:rFonts w:ascii="Times New Roman" w:hAnsi="Times New Roman"/>
                <w:lang w:val="uk-UA"/>
              </w:rPr>
              <w:t xml:space="preserve">,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2079CA"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2079CA">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2079CA" w:rsidRDefault="003C7989" w:rsidP="003C7989">
            <w:pPr>
              <w:spacing w:before="120" w:after="120" w:line="240" w:lineRule="auto"/>
              <w:ind w:left="57" w:right="57"/>
              <w:jc w:val="both"/>
              <w:rPr>
                <w:rFonts w:ascii="Times New Roman" w:hAnsi="Times New Roman"/>
                <w:lang w:val="uk-UA"/>
              </w:rPr>
            </w:pPr>
            <w:r w:rsidRPr="002079CA">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2079CA"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1FAE9200" w:rsidR="003C7989" w:rsidRPr="002079CA" w:rsidRDefault="00690B78"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4</w:t>
            </w:r>
            <w:r w:rsidR="003C7989" w:rsidRPr="002079CA">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2079CA" w:rsidRDefault="003C7989" w:rsidP="003C7989">
            <w:pPr>
              <w:jc w:val="both"/>
              <w:rPr>
                <w:rFonts w:ascii="Times New Roman" w:hAnsi="Times New Roman"/>
                <w:lang w:val="uk-UA"/>
              </w:rPr>
            </w:pPr>
            <w:r w:rsidRPr="002079CA">
              <w:rPr>
                <w:rFonts w:ascii="Times New Roman" w:hAnsi="Times New Roman"/>
                <w:lang w:val="uk-UA"/>
              </w:rPr>
              <w:t>інші помилки, що пов’язані з оформленням пропозиції та не впливають на її зміст.</w:t>
            </w:r>
          </w:p>
        </w:tc>
      </w:tr>
      <w:tr w:rsidR="003C7989" w:rsidRPr="002079CA"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2079CA" w:rsidRDefault="003C7989" w:rsidP="003C7989">
            <w:pPr>
              <w:spacing w:before="120" w:after="120" w:line="240" w:lineRule="auto"/>
              <w:ind w:left="57" w:right="57"/>
              <w:jc w:val="center"/>
              <w:rPr>
                <w:rFonts w:ascii="Times New Roman" w:hAnsi="Times New Roman"/>
                <w:b/>
                <w:bCs/>
                <w:lang w:val="uk-UA" w:eastAsia="ru-RU"/>
              </w:rPr>
            </w:pPr>
            <w:r w:rsidRPr="002079CA">
              <w:rPr>
                <w:rFonts w:ascii="Times New Roman" w:hAnsi="Times New Roman"/>
                <w:b/>
                <w:lang w:val="uk-UA" w:eastAsia="ru-RU"/>
              </w:rPr>
              <w:t>І</w:t>
            </w:r>
            <w:r w:rsidRPr="002079CA">
              <w:rPr>
                <w:rFonts w:ascii="Times New Roman" w:hAnsi="Times New Roman"/>
                <w:b/>
                <w:lang w:val="en-US" w:eastAsia="ru-RU"/>
              </w:rPr>
              <w:t>V</w:t>
            </w:r>
            <w:r w:rsidRPr="002079CA">
              <w:rPr>
                <w:rFonts w:ascii="Times New Roman" w:hAnsi="Times New Roman"/>
                <w:b/>
                <w:lang w:val="uk-UA" w:eastAsia="ru-RU"/>
              </w:rPr>
              <w:t xml:space="preserve">. </w:t>
            </w:r>
            <w:r w:rsidRPr="002079CA">
              <w:rPr>
                <w:rFonts w:ascii="Times New Roman" w:hAnsi="Times New Roman"/>
                <w:b/>
                <w:bCs/>
                <w:lang w:val="uk-UA" w:eastAsia="ru-RU"/>
              </w:rPr>
              <w:t>Порядок проведення Аукціону</w:t>
            </w:r>
          </w:p>
        </w:tc>
      </w:tr>
      <w:tr w:rsidR="003C7989" w:rsidRPr="002079CA"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2079CA" w:rsidRDefault="003C7989" w:rsidP="003C7989">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 xml:space="preserve">1. </w:t>
            </w:r>
            <w:proofErr w:type="spellStart"/>
            <w:r w:rsidRPr="002079CA">
              <w:rPr>
                <w:rFonts w:ascii="Times New Roman" w:hAnsi="Times New Roman"/>
                <w:color w:val="000000"/>
                <w:shd w:val="clear" w:color="auto" w:fill="FFFFFF"/>
              </w:rPr>
              <w:t>Електронний</w:t>
            </w:r>
            <w:proofErr w:type="spellEnd"/>
            <w:r w:rsidRPr="002079CA">
              <w:rPr>
                <w:rFonts w:ascii="Times New Roman" w:hAnsi="Times New Roman"/>
                <w:color w:val="000000"/>
                <w:shd w:val="clear" w:color="auto" w:fill="FFFFFF"/>
              </w:rPr>
              <w:t xml:space="preserve"> </w:t>
            </w:r>
            <w:proofErr w:type="spellStart"/>
            <w:r w:rsidRPr="002079CA">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2079CA">
              <w:rPr>
                <w:rFonts w:ascii="Times New Roman" w:hAnsi="Times New Roman"/>
                <w:color w:val="000000"/>
                <w:lang w:val="uk-UA" w:eastAsia="uk-UA"/>
              </w:rPr>
              <w:t>2. Для проведення електронного аукціону ціни/приведені ціни всіх тендерних пропозицій/</w:t>
            </w:r>
            <w:proofErr w:type="spellStart"/>
            <w:r w:rsidRPr="002079CA">
              <w:rPr>
                <w:rFonts w:ascii="Times New Roman" w:hAnsi="Times New Roman"/>
                <w:color w:val="000000"/>
                <w:lang w:val="uk-UA" w:eastAsia="uk-UA"/>
              </w:rPr>
              <w:t>пропозицій</w:t>
            </w:r>
            <w:proofErr w:type="spellEnd"/>
            <w:r w:rsidRPr="002079CA">
              <w:rPr>
                <w:rFonts w:ascii="Times New Roman" w:hAnsi="Times New Roman"/>
                <w:color w:val="000000"/>
                <w:lang w:val="uk-UA" w:eastAsia="uk-UA"/>
              </w:rPr>
              <w:t xml:space="preserve">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2079CA">
              <w:rPr>
                <w:rFonts w:ascii="Times New Roman" w:hAnsi="Times New Roman"/>
                <w:color w:val="000000"/>
                <w:lang w:val="uk-UA" w:eastAsia="uk-UA"/>
              </w:rPr>
              <w:t>3. Якщо учасники подали тендерні пропозиції/</w:t>
            </w:r>
            <w:proofErr w:type="spellStart"/>
            <w:r w:rsidRPr="002079CA">
              <w:rPr>
                <w:rFonts w:ascii="Times New Roman" w:hAnsi="Times New Roman"/>
                <w:color w:val="000000"/>
                <w:lang w:val="uk-UA" w:eastAsia="uk-UA"/>
              </w:rPr>
              <w:t>пропозиції</w:t>
            </w:r>
            <w:proofErr w:type="spellEnd"/>
            <w:r w:rsidRPr="002079CA">
              <w:rPr>
                <w:rFonts w:ascii="Times New Roman" w:hAnsi="Times New Roman"/>
                <w:color w:val="000000"/>
                <w:lang w:val="uk-UA" w:eastAsia="uk-UA"/>
              </w:rPr>
              <w:t xml:space="preserve"> з однаковим значенням ціни/приведеної ціни, першим в електронному аукціоні пониження ціни буде здійснювати учасник, який подав свою тендерну пропозицію/</w:t>
            </w:r>
            <w:proofErr w:type="spellStart"/>
            <w:r w:rsidRPr="002079CA">
              <w:rPr>
                <w:rFonts w:ascii="Times New Roman" w:hAnsi="Times New Roman"/>
                <w:color w:val="000000"/>
                <w:lang w:val="uk-UA" w:eastAsia="uk-UA"/>
              </w:rPr>
              <w:t>пропозицію</w:t>
            </w:r>
            <w:proofErr w:type="spellEnd"/>
            <w:r w:rsidRPr="002079CA">
              <w:rPr>
                <w:rFonts w:ascii="Times New Roman" w:hAnsi="Times New Roman"/>
                <w:color w:val="000000"/>
                <w:lang w:val="uk-UA" w:eastAsia="uk-UA"/>
              </w:rPr>
              <w:t xml:space="preserve"> пізніше, ніж інші учасники з аналогічним значенням ціни тендерної пропозиції/</w:t>
            </w:r>
            <w:proofErr w:type="spellStart"/>
            <w:r w:rsidRPr="002079CA">
              <w:rPr>
                <w:rFonts w:ascii="Times New Roman" w:hAnsi="Times New Roman"/>
                <w:color w:val="000000"/>
                <w:lang w:val="uk-UA" w:eastAsia="uk-UA"/>
              </w:rPr>
              <w:t>пропозиції</w:t>
            </w:r>
            <w:proofErr w:type="spellEnd"/>
            <w:r w:rsidRPr="002079CA">
              <w:rPr>
                <w:rFonts w:ascii="Times New Roman" w:hAnsi="Times New Roman"/>
                <w:color w:val="000000"/>
                <w:lang w:val="uk-UA" w:eastAsia="uk-UA"/>
              </w:rPr>
              <w:t>.</w:t>
            </w:r>
          </w:p>
          <w:p w14:paraId="53B56B7B"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2079CA">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2079CA">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2079CA">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2079CA">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2079CA"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2079CA">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2079CA">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2079CA"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2079CA" w:rsidRDefault="003C7989" w:rsidP="003C7989">
            <w:pPr>
              <w:spacing w:before="120" w:after="120" w:line="240" w:lineRule="auto"/>
              <w:ind w:left="57" w:right="57"/>
              <w:jc w:val="center"/>
              <w:rPr>
                <w:rFonts w:ascii="Times New Roman" w:hAnsi="Times New Roman"/>
                <w:b/>
                <w:lang w:val="uk-UA" w:eastAsia="ru-RU"/>
              </w:rPr>
            </w:pPr>
            <w:r w:rsidRPr="002079CA">
              <w:rPr>
                <w:rFonts w:ascii="Times New Roman" w:hAnsi="Times New Roman"/>
                <w:b/>
                <w:lang w:val="uk-UA" w:eastAsia="ru-RU"/>
              </w:rPr>
              <w:t xml:space="preserve">V. </w:t>
            </w:r>
            <w:r w:rsidRPr="002079CA">
              <w:rPr>
                <w:rFonts w:ascii="Times New Roman" w:hAnsi="Times New Roman"/>
                <w:b/>
                <w:bCs/>
                <w:lang w:val="uk-UA" w:eastAsia="ru-RU"/>
              </w:rPr>
              <w:t>Кваліфікація, визначення переможця та завершення Закупівлі</w:t>
            </w:r>
          </w:p>
        </w:tc>
      </w:tr>
      <w:tr w:rsidR="003C7989" w:rsidRPr="002079CA"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2079CA" w:rsidRDefault="003C7989" w:rsidP="003C7989">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 xml:space="preserve">1. </w:t>
            </w:r>
            <w:r w:rsidRPr="002079CA">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2079CA">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2079CA">
              <w:rPr>
                <w:color w:val="000000"/>
                <w:sz w:val="22"/>
                <w:szCs w:val="22"/>
              </w:rPr>
              <w:t xml:space="preserve"> </w:t>
            </w:r>
          </w:p>
          <w:p w14:paraId="1F3D98CE"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rPr>
            </w:pPr>
            <w:r w:rsidRPr="002079CA">
              <w:rPr>
                <w:color w:val="000000"/>
                <w:sz w:val="22"/>
                <w:szCs w:val="22"/>
                <w:lang w:val="uk-UA"/>
              </w:rPr>
              <w:t>У разі відхилення найбільш економічно вигідної пропозиції відповідно до</w:t>
            </w:r>
            <w:r w:rsidRPr="002079CA">
              <w:rPr>
                <w:color w:val="000000"/>
                <w:sz w:val="22"/>
                <w:szCs w:val="22"/>
              </w:rPr>
              <w:t> </w:t>
            </w:r>
            <w:hyperlink r:id="rId10" w:anchor="n1181" w:history="1">
              <w:r w:rsidRPr="002079CA">
                <w:rPr>
                  <w:rStyle w:val="a3"/>
                  <w:color w:val="000000" w:themeColor="text1"/>
                  <w:sz w:val="22"/>
                  <w:szCs w:val="22"/>
                  <w:u w:val="none"/>
                  <w:lang w:val="uk-UA"/>
                </w:rPr>
                <w:t>частини тринадцятої</w:t>
              </w:r>
            </w:hyperlink>
            <w:r w:rsidRPr="002079CA">
              <w:rPr>
                <w:color w:val="000000" w:themeColor="text1"/>
                <w:sz w:val="22"/>
                <w:szCs w:val="22"/>
              </w:rPr>
              <w:t> </w:t>
            </w:r>
            <w:r w:rsidRPr="002079CA">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2079CA">
              <w:rPr>
                <w:color w:val="000000"/>
                <w:sz w:val="22"/>
                <w:szCs w:val="22"/>
              </w:rPr>
              <w:t>Наступна</w:t>
            </w:r>
            <w:proofErr w:type="spellEnd"/>
            <w:r w:rsidRPr="002079CA">
              <w:rPr>
                <w:color w:val="000000"/>
                <w:sz w:val="22"/>
                <w:szCs w:val="22"/>
              </w:rPr>
              <w:t xml:space="preserve"> </w:t>
            </w:r>
            <w:proofErr w:type="spellStart"/>
            <w:r w:rsidRPr="002079CA">
              <w:rPr>
                <w:color w:val="000000"/>
                <w:sz w:val="22"/>
                <w:szCs w:val="22"/>
              </w:rPr>
              <w:t>найбільш</w:t>
            </w:r>
            <w:proofErr w:type="spellEnd"/>
            <w:r w:rsidRPr="002079CA">
              <w:rPr>
                <w:color w:val="000000"/>
                <w:sz w:val="22"/>
                <w:szCs w:val="22"/>
              </w:rPr>
              <w:t xml:space="preserve"> </w:t>
            </w:r>
            <w:proofErr w:type="spellStart"/>
            <w:r w:rsidRPr="002079CA">
              <w:rPr>
                <w:color w:val="000000"/>
                <w:sz w:val="22"/>
                <w:szCs w:val="22"/>
              </w:rPr>
              <w:t>економічно</w:t>
            </w:r>
            <w:proofErr w:type="spellEnd"/>
            <w:r w:rsidRPr="002079CA">
              <w:rPr>
                <w:color w:val="000000"/>
                <w:sz w:val="22"/>
                <w:szCs w:val="22"/>
              </w:rPr>
              <w:t xml:space="preserve"> </w:t>
            </w:r>
            <w:proofErr w:type="spellStart"/>
            <w:r w:rsidRPr="002079CA">
              <w:rPr>
                <w:color w:val="000000"/>
                <w:sz w:val="22"/>
                <w:szCs w:val="22"/>
              </w:rPr>
              <w:t>вигідна</w:t>
            </w:r>
            <w:proofErr w:type="spellEnd"/>
            <w:r w:rsidRPr="002079CA">
              <w:rPr>
                <w:color w:val="000000"/>
                <w:sz w:val="22"/>
                <w:szCs w:val="22"/>
              </w:rPr>
              <w:t xml:space="preserve"> </w:t>
            </w:r>
            <w:proofErr w:type="spellStart"/>
            <w:r w:rsidRPr="002079CA">
              <w:rPr>
                <w:color w:val="000000"/>
                <w:sz w:val="22"/>
                <w:szCs w:val="22"/>
              </w:rPr>
              <w:t>пропозиція</w:t>
            </w:r>
            <w:proofErr w:type="spellEnd"/>
            <w:r w:rsidRPr="002079CA">
              <w:rPr>
                <w:color w:val="000000"/>
                <w:sz w:val="22"/>
                <w:szCs w:val="22"/>
              </w:rPr>
              <w:t xml:space="preserve"> </w:t>
            </w:r>
            <w:proofErr w:type="spellStart"/>
            <w:r w:rsidRPr="002079CA">
              <w:rPr>
                <w:color w:val="000000"/>
                <w:sz w:val="22"/>
                <w:szCs w:val="22"/>
              </w:rPr>
              <w:t>визначається</w:t>
            </w:r>
            <w:proofErr w:type="spellEnd"/>
            <w:r w:rsidRPr="002079CA">
              <w:rPr>
                <w:color w:val="000000"/>
                <w:sz w:val="22"/>
                <w:szCs w:val="22"/>
              </w:rPr>
              <w:t xml:space="preserve"> </w:t>
            </w:r>
            <w:proofErr w:type="spellStart"/>
            <w:r w:rsidRPr="002079CA">
              <w:rPr>
                <w:color w:val="000000"/>
                <w:sz w:val="22"/>
                <w:szCs w:val="22"/>
              </w:rPr>
              <w:t>електронною</w:t>
            </w:r>
            <w:proofErr w:type="spellEnd"/>
            <w:r w:rsidRPr="002079CA">
              <w:rPr>
                <w:color w:val="000000"/>
                <w:sz w:val="22"/>
                <w:szCs w:val="22"/>
              </w:rPr>
              <w:t xml:space="preserve"> системою </w:t>
            </w:r>
            <w:proofErr w:type="spellStart"/>
            <w:r w:rsidRPr="002079CA">
              <w:rPr>
                <w:color w:val="000000"/>
                <w:sz w:val="22"/>
                <w:szCs w:val="22"/>
              </w:rPr>
              <w:t>закупівель</w:t>
            </w:r>
            <w:proofErr w:type="spellEnd"/>
            <w:r w:rsidRPr="002079CA">
              <w:rPr>
                <w:color w:val="000000"/>
                <w:sz w:val="22"/>
                <w:szCs w:val="22"/>
              </w:rPr>
              <w:t xml:space="preserve"> автоматично.</w:t>
            </w:r>
          </w:p>
          <w:p w14:paraId="5D5D8C01"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rPr>
            </w:pPr>
            <w:r w:rsidRPr="002079CA">
              <w:rPr>
                <w:rFonts w:eastAsia="Times New Roman"/>
                <w:color w:val="000000"/>
                <w:sz w:val="22"/>
                <w:szCs w:val="22"/>
                <w:lang w:val="uk-UA" w:eastAsia="uk-UA"/>
              </w:rPr>
              <w:t>Замовник відхиляє пропозицію в разі, якщо:</w:t>
            </w:r>
          </w:p>
          <w:p w14:paraId="68D0EEA2"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2079CA">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2079CA">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2079CA">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2079CA">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079CA">
              <w:rPr>
                <w:rFonts w:ascii="Times New Roman" w:hAnsi="Times New Roman"/>
                <w:color w:val="000000"/>
                <w:lang w:val="uk-UA" w:eastAsia="uk-UA"/>
              </w:rPr>
              <w:t>неукладення</w:t>
            </w:r>
            <w:proofErr w:type="spellEnd"/>
            <w:r w:rsidRPr="002079CA">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2079CA">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2079CA">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2079CA"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2079CA" w:rsidRDefault="003C7989" w:rsidP="003C7989">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r w:rsidRPr="002079CA">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2079CA"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2079CA">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2079CA"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2079CA" w:rsidRDefault="003C7989" w:rsidP="003C7989">
            <w:pPr>
              <w:spacing w:before="120" w:after="120" w:line="240" w:lineRule="auto"/>
              <w:ind w:left="57" w:right="57"/>
              <w:rPr>
                <w:rFonts w:ascii="Times New Roman" w:hAnsi="Times New Roman"/>
                <w:lang w:val="uk-UA" w:eastAsia="ru-RU"/>
              </w:rPr>
            </w:pPr>
            <w:r w:rsidRPr="002079CA">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proofErr w:type="spellStart"/>
            <w:r w:rsidRPr="002079CA">
              <w:rPr>
                <w:color w:val="000000"/>
                <w:sz w:val="22"/>
                <w:szCs w:val="22"/>
              </w:rPr>
              <w:t>Замовник</w:t>
            </w:r>
            <w:proofErr w:type="spellEnd"/>
            <w:r w:rsidRPr="002079CA">
              <w:rPr>
                <w:color w:val="000000"/>
                <w:sz w:val="22"/>
                <w:szCs w:val="22"/>
              </w:rPr>
              <w:t xml:space="preserve"> </w:t>
            </w:r>
            <w:proofErr w:type="spellStart"/>
            <w:r w:rsidRPr="002079CA">
              <w:rPr>
                <w:color w:val="000000"/>
                <w:sz w:val="22"/>
                <w:szCs w:val="22"/>
              </w:rPr>
              <w:t>укладає</w:t>
            </w:r>
            <w:proofErr w:type="spellEnd"/>
            <w:r w:rsidRPr="002079CA">
              <w:rPr>
                <w:color w:val="000000"/>
                <w:sz w:val="22"/>
                <w:szCs w:val="22"/>
              </w:rPr>
              <w:t xml:space="preserve"> </w:t>
            </w:r>
            <w:proofErr w:type="spellStart"/>
            <w:r w:rsidRPr="002079CA">
              <w:rPr>
                <w:color w:val="000000"/>
                <w:sz w:val="22"/>
                <w:szCs w:val="22"/>
              </w:rPr>
              <w:t>договір</w:t>
            </w:r>
            <w:proofErr w:type="spellEnd"/>
            <w:r w:rsidRPr="002079CA">
              <w:rPr>
                <w:color w:val="000000"/>
                <w:sz w:val="22"/>
                <w:szCs w:val="22"/>
              </w:rPr>
              <w:t xml:space="preserve"> про </w:t>
            </w:r>
            <w:proofErr w:type="spellStart"/>
            <w:r w:rsidRPr="002079CA">
              <w:rPr>
                <w:color w:val="000000"/>
                <w:sz w:val="22"/>
                <w:szCs w:val="22"/>
              </w:rPr>
              <w:t>закупівлю</w:t>
            </w:r>
            <w:proofErr w:type="spellEnd"/>
            <w:r w:rsidRPr="002079CA">
              <w:rPr>
                <w:color w:val="000000"/>
                <w:sz w:val="22"/>
                <w:szCs w:val="22"/>
              </w:rPr>
              <w:t xml:space="preserve"> з </w:t>
            </w:r>
            <w:proofErr w:type="spellStart"/>
            <w:r w:rsidRPr="002079CA">
              <w:rPr>
                <w:color w:val="000000"/>
                <w:sz w:val="22"/>
                <w:szCs w:val="22"/>
              </w:rPr>
              <w:t>учасником</w:t>
            </w:r>
            <w:proofErr w:type="spellEnd"/>
            <w:r w:rsidRPr="002079CA">
              <w:rPr>
                <w:color w:val="000000"/>
                <w:sz w:val="22"/>
                <w:szCs w:val="22"/>
              </w:rPr>
              <w:t xml:space="preserve">, </w:t>
            </w:r>
            <w:proofErr w:type="spellStart"/>
            <w:r w:rsidRPr="002079CA">
              <w:rPr>
                <w:color w:val="000000"/>
                <w:sz w:val="22"/>
                <w:szCs w:val="22"/>
              </w:rPr>
              <w:t>який</w:t>
            </w:r>
            <w:proofErr w:type="spellEnd"/>
            <w:r w:rsidRPr="002079CA">
              <w:rPr>
                <w:color w:val="000000"/>
                <w:sz w:val="22"/>
                <w:szCs w:val="22"/>
              </w:rPr>
              <w:t xml:space="preserve"> </w:t>
            </w:r>
            <w:proofErr w:type="spellStart"/>
            <w:r w:rsidRPr="002079CA">
              <w:rPr>
                <w:color w:val="000000"/>
                <w:sz w:val="22"/>
                <w:szCs w:val="22"/>
              </w:rPr>
              <w:t>визнаний</w:t>
            </w:r>
            <w:proofErr w:type="spellEnd"/>
            <w:r w:rsidRPr="002079CA">
              <w:rPr>
                <w:color w:val="000000"/>
                <w:sz w:val="22"/>
                <w:szCs w:val="22"/>
              </w:rPr>
              <w:t xml:space="preserve"> </w:t>
            </w:r>
            <w:proofErr w:type="spellStart"/>
            <w:r w:rsidRPr="002079CA">
              <w:rPr>
                <w:color w:val="000000"/>
                <w:sz w:val="22"/>
                <w:szCs w:val="22"/>
              </w:rPr>
              <w:t>переможцем</w:t>
            </w:r>
            <w:proofErr w:type="spellEnd"/>
            <w:r w:rsidRPr="002079CA">
              <w:rPr>
                <w:color w:val="000000"/>
                <w:sz w:val="22"/>
                <w:szCs w:val="22"/>
              </w:rPr>
              <w:t xml:space="preserve"> </w:t>
            </w:r>
            <w:proofErr w:type="spellStart"/>
            <w:r w:rsidRPr="002079CA">
              <w:rPr>
                <w:color w:val="000000"/>
                <w:sz w:val="22"/>
                <w:szCs w:val="22"/>
              </w:rPr>
              <w:t>спрощеної</w:t>
            </w:r>
            <w:proofErr w:type="spellEnd"/>
            <w:r w:rsidRPr="002079CA">
              <w:rPr>
                <w:color w:val="000000"/>
                <w:sz w:val="22"/>
                <w:szCs w:val="22"/>
              </w:rPr>
              <w:t xml:space="preserve"> </w:t>
            </w:r>
            <w:proofErr w:type="spellStart"/>
            <w:r w:rsidRPr="002079CA">
              <w:rPr>
                <w:color w:val="000000"/>
                <w:sz w:val="22"/>
                <w:szCs w:val="22"/>
              </w:rPr>
              <w:t>закупівлі</w:t>
            </w:r>
            <w:proofErr w:type="spellEnd"/>
            <w:r w:rsidRPr="002079CA">
              <w:rPr>
                <w:color w:val="000000"/>
                <w:sz w:val="22"/>
                <w:szCs w:val="22"/>
              </w:rPr>
              <w:t xml:space="preserve">, не </w:t>
            </w:r>
            <w:proofErr w:type="spellStart"/>
            <w:r w:rsidRPr="002079CA">
              <w:rPr>
                <w:color w:val="000000"/>
                <w:sz w:val="22"/>
                <w:szCs w:val="22"/>
              </w:rPr>
              <w:t>пізніше</w:t>
            </w:r>
            <w:proofErr w:type="spellEnd"/>
            <w:r w:rsidRPr="002079CA">
              <w:rPr>
                <w:color w:val="000000"/>
                <w:sz w:val="22"/>
                <w:szCs w:val="22"/>
              </w:rPr>
              <w:t xml:space="preserve"> </w:t>
            </w:r>
            <w:proofErr w:type="spellStart"/>
            <w:r w:rsidRPr="002079CA">
              <w:rPr>
                <w:color w:val="000000"/>
                <w:sz w:val="22"/>
                <w:szCs w:val="22"/>
              </w:rPr>
              <w:t>ніж</w:t>
            </w:r>
            <w:proofErr w:type="spellEnd"/>
            <w:r w:rsidRPr="002079CA">
              <w:rPr>
                <w:color w:val="000000"/>
                <w:sz w:val="22"/>
                <w:szCs w:val="22"/>
              </w:rPr>
              <w:t xml:space="preserve"> через 20 </w:t>
            </w:r>
            <w:proofErr w:type="spellStart"/>
            <w:r w:rsidRPr="002079CA">
              <w:rPr>
                <w:color w:val="000000"/>
                <w:sz w:val="22"/>
                <w:szCs w:val="22"/>
              </w:rPr>
              <w:t>днів</w:t>
            </w:r>
            <w:proofErr w:type="spellEnd"/>
            <w:r w:rsidRPr="002079CA">
              <w:rPr>
                <w:color w:val="000000"/>
                <w:sz w:val="22"/>
                <w:szCs w:val="22"/>
              </w:rPr>
              <w:t xml:space="preserve"> з дня </w:t>
            </w:r>
            <w:proofErr w:type="spellStart"/>
            <w:r w:rsidRPr="002079CA">
              <w:rPr>
                <w:color w:val="000000"/>
                <w:sz w:val="22"/>
                <w:szCs w:val="22"/>
              </w:rPr>
              <w:t>прийняття</w:t>
            </w:r>
            <w:proofErr w:type="spellEnd"/>
            <w:r w:rsidRPr="002079CA">
              <w:rPr>
                <w:color w:val="000000"/>
                <w:sz w:val="22"/>
                <w:szCs w:val="22"/>
              </w:rPr>
              <w:t xml:space="preserve"> </w:t>
            </w:r>
            <w:proofErr w:type="spellStart"/>
            <w:r w:rsidRPr="002079CA">
              <w:rPr>
                <w:color w:val="000000"/>
                <w:sz w:val="22"/>
                <w:szCs w:val="22"/>
              </w:rPr>
              <w:t>рішення</w:t>
            </w:r>
            <w:proofErr w:type="spellEnd"/>
            <w:r w:rsidRPr="002079CA">
              <w:rPr>
                <w:color w:val="000000"/>
                <w:sz w:val="22"/>
                <w:szCs w:val="22"/>
              </w:rPr>
              <w:t xml:space="preserve"> про </w:t>
            </w:r>
            <w:proofErr w:type="spellStart"/>
            <w:r w:rsidRPr="002079CA">
              <w:rPr>
                <w:color w:val="000000"/>
                <w:sz w:val="22"/>
                <w:szCs w:val="22"/>
              </w:rPr>
              <w:t>намір</w:t>
            </w:r>
            <w:proofErr w:type="spellEnd"/>
            <w:r w:rsidRPr="002079CA">
              <w:rPr>
                <w:color w:val="000000"/>
                <w:sz w:val="22"/>
                <w:szCs w:val="22"/>
              </w:rPr>
              <w:t xml:space="preserve"> </w:t>
            </w:r>
            <w:proofErr w:type="spellStart"/>
            <w:r w:rsidRPr="002079CA">
              <w:rPr>
                <w:color w:val="000000"/>
                <w:sz w:val="22"/>
                <w:szCs w:val="22"/>
              </w:rPr>
              <w:t>укласти</w:t>
            </w:r>
            <w:proofErr w:type="spellEnd"/>
            <w:r w:rsidRPr="002079CA">
              <w:rPr>
                <w:color w:val="000000"/>
                <w:sz w:val="22"/>
                <w:szCs w:val="22"/>
              </w:rPr>
              <w:t xml:space="preserve"> </w:t>
            </w:r>
            <w:proofErr w:type="spellStart"/>
            <w:r w:rsidRPr="002079CA">
              <w:rPr>
                <w:color w:val="000000"/>
                <w:sz w:val="22"/>
                <w:szCs w:val="22"/>
              </w:rPr>
              <w:t>договір</w:t>
            </w:r>
            <w:proofErr w:type="spellEnd"/>
            <w:r w:rsidRPr="002079CA">
              <w:rPr>
                <w:color w:val="000000"/>
                <w:sz w:val="22"/>
                <w:szCs w:val="22"/>
              </w:rPr>
              <w:t xml:space="preserve"> про </w:t>
            </w:r>
            <w:proofErr w:type="spellStart"/>
            <w:r w:rsidRPr="002079CA">
              <w:rPr>
                <w:color w:val="000000"/>
                <w:sz w:val="22"/>
                <w:szCs w:val="22"/>
              </w:rPr>
              <w:t>закупівлю</w:t>
            </w:r>
            <w:proofErr w:type="spellEnd"/>
            <w:r w:rsidRPr="002079CA">
              <w:rPr>
                <w:color w:val="000000"/>
                <w:sz w:val="22"/>
                <w:szCs w:val="22"/>
              </w:rPr>
              <w:t>.</w:t>
            </w:r>
          </w:p>
          <w:p w14:paraId="63A68179" w14:textId="77777777" w:rsidR="003C7989" w:rsidRPr="002079CA"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2079CA">
              <w:rPr>
                <w:color w:val="000000"/>
                <w:sz w:val="22"/>
                <w:szCs w:val="22"/>
              </w:rPr>
              <w:t>Догові</w:t>
            </w:r>
            <w:proofErr w:type="gramStart"/>
            <w:r w:rsidRPr="002079CA">
              <w:rPr>
                <w:color w:val="000000"/>
                <w:sz w:val="22"/>
                <w:szCs w:val="22"/>
              </w:rPr>
              <w:t>р</w:t>
            </w:r>
            <w:proofErr w:type="spellEnd"/>
            <w:proofErr w:type="gramEnd"/>
            <w:r w:rsidRPr="002079CA">
              <w:rPr>
                <w:color w:val="000000"/>
                <w:sz w:val="22"/>
                <w:szCs w:val="22"/>
              </w:rPr>
              <w:t xml:space="preserve"> про </w:t>
            </w:r>
            <w:proofErr w:type="spellStart"/>
            <w:r w:rsidRPr="002079CA">
              <w:rPr>
                <w:color w:val="000000"/>
                <w:sz w:val="22"/>
                <w:szCs w:val="22"/>
              </w:rPr>
              <w:t>закупівлю</w:t>
            </w:r>
            <w:proofErr w:type="spellEnd"/>
            <w:r w:rsidRPr="002079CA">
              <w:rPr>
                <w:color w:val="000000"/>
                <w:sz w:val="22"/>
                <w:szCs w:val="22"/>
              </w:rPr>
              <w:t xml:space="preserve"> </w:t>
            </w:r>
            <w:proofErr w:type="spellStart"/>
            <w:r w:rsidRPr="002079CA">
              <w:rPr>
                <w:color w:val="000000"/>
                <w:sz w:val="22"/>
                <w:szCs w:val="22"/>
              </w:rPr>
              <w:t>укладається</w:t>
            </w:r>
            <w:proofErr w:type="spellEnd"/>
            <w:r w:rsidRPr="002079CA">
              <w:rPr>
                <w:color w:val="000000"/>
                <w:sz w:val="22"/>
                <w:szCs w:val="22"/>
              </w:rPr>
              <w:t xml:space="preserve"> </w:t>
            </w:r>
            <w:proofErr w:type="spellStart"/>
            <w:r w:rsidRPr="002079CA">
              <w:rPr>
                <w:color w:val="000000"/>
                <w:sz w:val="22"/>
                <w:szCs w:val="22"/>
              </w:rPr>
              <w:t>згідно</w:t>
            </w:r>
            <w:proofErr w:type="spellEnd"/>
            <w:r w:rsidRPr="002079CA">
              <w:rPr>
                <w:color w:val="000000"/>
                <w:sz w:val="22"/>
                <w:szCs w:val="22"/>
              </w:rPr>
              <w:t xml:space="preserve"> з </w:t>
            </w:r>
            <w:proofErr w:type="spellStart"/>
            <w:r w:rsidRPr="002079CA">
              <w:rPr>
                <w:color w:val="000000"/>
                <w:sz w:val="22"/>
                <w:szCs w:val="22"/>
              </w:rPr>
              <w:t>вимогами</w:t>
            </w:r>
            <w:proofErr w:type="spellEnd"/>
            <w:r w:rsidRPr="002079CA">
              <w:rPr>
                <w:color w:val="000000"/>
                <w:sz w:val="22"/>
                <w:szCs w:val="22"/>
              </w:rPr>
              <w:t> </w:t>
            </w:r>
            <w:proofErr w:type="spellStart"/>
            <w:r w:rsidR="00C3337C">
              <w:fldChar w:fldCharType="begin"/>
            </w:r>
            <w:r w:rsidR="00C3337C">
              <w:instrText xml:space="preserve"> HYPERLINK "https://zakon.rada.gov.ua/laws/show/922-19" \l "n1760" </w:instrText>
            </w:r>
            <w:r w:rsidR="00C3337C">
              <w:fldChar w:fldCharType="separate"/>
            </w:r>
            <w:r w:rsidRPr="002079CA">
              <w:rPr>
                <w:rStyle w:val="a3"/>
                <w:color w:val="000000" w:themeColor="text1"/>
                <w:sz w:val="22"/>
                <w:szCs w:val="22"/>
              </w:rPr>
              <w:t>статті</w:t>
            </w:r>
            <w:proofErr w:type="spellEnd"/>
            <w:r w:rsidRPr="002079CA">
              <w:rPr>
                <w:rStyle w:val="a3"/>
                <w:color w:val="000000" w:themeColor="text1"/>
                <w:sz w:val="22"/>
                <w:szCs w:val="22"/>
              </w:rPr>
              <w:t xml:space="preserve"> 41</w:t>
            </w:r>
            <w:r w:rsidR="00C3337C">
              <w:rPr>
                <w:rStyle w:val="a3"/>
                <w:color w:val="000000" w:themeColor="text1"/>
                <w:sz w:val="22"/>
                <w:szCs w:val="22"/>
              </w:rPr>
              <w:fldChar w:fldCharType="end"/>
            </w:r>
            <w:r w:rsidRPr="002079CA">
              <w:rPr>
                <w:color w:val="000000"/>
                <w:sz w:val="22"/>
                <w:szCs w:val="22"/>
              </w:rPr>
              <w:t>  Закону</w:t>
            </w:r>
            <w:r w:rsidRPr="002079CA">
              <w:rPr>
                <w:color w:val="000000"/>
                <w:sz w:val="22"/>
                <w:szCs w:val="22"/>
                <w:lang w:val="uk-UA"/>
              </w:rPr>
              <w:t>.</w:t>
            </w:r>
          </w:p>
        </w:tc>
      </w:tr>
      <w:tr w:rsidR="003C7989" w:rsidRPr="002079CA" w14:paraId="06D37DF6" w14:textId="77777777" w:rsidTr="00C3337C">
        <w:tc>
          <w:tcPr>
            <w:tcW w:w="1798"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D3E86E2" w14:textId="77777777" w:rsidR="003C7989" w:rsidRPr="002079CA"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C3337C">
              <w:rPr>
                <w:rFonts w:ascii="Times New Roman" w:hAnsi="Times New Roman"/>
                <w:lang w:val="uk-UA" w:eastAsia="ru-RU"/>
              </w:rPr>
              <w:t xml:space="preserve">4. Відміна </w:t>
            </w:r>
            <w:r w:rsidRPr="00C3337C">
              <w:rPr>
                <w:rStyle w:val="a5"/>
                <w:rFonts w:ascii="Times New Roman" w:hAnsi="Times New Roman"/>
                <w:b w:val="0"/>
                <w:bCs/>
                <w:shd w:val="clear" w:color="auto" w:fill="FFFFFA"/>
                <w:lang w:val="uk-UA"/>
              </w:rPr>
              <w:t>спрощеної закупівлі</w:t>
            </w:r>
            <w:r w:rsidRPr="002079CA">
              <w:rPr>
                <w:rStyle w:val="a5"/>
                <w:rFonts w:ascii="Times New Roman" w:hAnsi="Times New Roman"/>
                <w:b w:val="0"/>
                <w:bCs/>
                <w:shd w:val="clear" w:color="auto" w:fill="FFFFFA"/>
                <w:lang w:val="uk-UA"/>
              </w:rPr>
              <w:t xml:space="preserve"> </w:t>
            </w:r>
          </w:p>
          <w:p w14:paraId="62C98E53" w14:textId="77777777" w:rsidR="003C7989" w:rsidRPr="002079CA"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proofErr w:type="spellStart"/>
            <w:r w:rsidRPr="002079CA">
              <w:rPr>
                <w:color w:val="000000"/>
                <w:sz w:val="22"/>
                <w:szCs w:val="22"/>
              </w:rPr>
              <w:t>Замовник</w:t>
            </w:r>
            <w:proofErr w:type="spellEnd"/>
            <w:r w:rsidRPr="002079CA">
              <w:rPr>
                <w:color w:val="000000"/>
                <w:sz w:val="22"/>
                <w:szCs w:val="22"/>
              </w:rPr>
              <w:t xml:space="preserve"> </w:t>
            </w:r>
            <w:proofErr w:type="spellStart"/>
            <w:r w:rsidRPr="002079CA">
              <w:rPr>
                <w:color w:val="000000"/>
                <w:sz w:val="22"/>
                <w:szCs w:val="22"/>
              </w:rPr>
              <w:t>відміняє</w:t>
            </w:r>
            <w:proofErr w:type="spellEnd"/>
            <w:r w:rsidRPr="002079CA">
              <w:rPr>
                <w:color w:val="000000"/>
                <w:sz w:val="22"/>
                <w:szCs w:val="22"/>
              </w:rPr>
              <w:t xml:space="preserve"> </w:t>
            </w:r>
            <w:proofErr w:type="spellStart"/>
            <w:r w:rsidRPr="002079CA">
              <w:rPr>
                <w:color w:val="000000"/>
                <w:sz w:val="22"/>
                <w:szCs w:val="22"/>
              </w:rPr>
              <w:t>спрощену</w:t>
            </w:r>
            <w:proofErr w:type="spellEnd"/>
            <w:r w:rsidRPr="002079CA">
              <w:rPr>
                <w:color w:val="000000"/>
                <w:sz w:val="22"/>
                <w:szCs w:val="22"/>
              </w:rPr>
              <w:t xml:space="preserve"> </w:t>
            </w:r>
            <w:proofErr w:type="spellStart"/>
            <w:r w:rsidRPr="002079CA">
              <w:rPr>
                <w:color w:val="000000"/>
                <w:sz w:val="22"/>
                <w:szCs w:val="22"/>
              </w:rPr>
              <w:t>закупівлю</w:t>
            </w:r>
            <w:proofErr w:type="spellEnd"/>
            <w:r w:rsidRPr="002079CA">
              <w:rPr>
                <w:color w:val="000000"/>
                <w:sz w:val="22"/>
                <w:szCs w:val="22"/>
              </w:rPr>
              <w:t xml:space="preserve"> в </w:t>
            </w:r>
            <w:proofErr w:type="spellStart"/>
            <w:r w:rsidRPr="002079CA">
              <w:rPr>
                <w:color w:val="000000"/>
                <w:sz w:val="22"/>
                <w:szCs w:val="22"/>
              </w:rPr>
              <w:t>разі</w:t>
            </w:r>
            <w:proofErr w:type="spellEnd"/>
            <w:r w:rsidRPr="002079CA">
              <w:rPr>
                <w:color w:val="000000"/>
                <w:sz w:val="22"/>
                <w:szCs w:val="22"/>
              </w:rPr>
              <w:t>:</w:t>
            </w:r>
          </w:p>
          <w:p w14:paraId="084E36E9"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2079CA">
              <w:rPr>
                <w:color w:val="000000"/>
                <w:sz w:val="22"/>
                <w:szCs w:val="22"/>
              </w:rPr>
              <w:t xml:space="preserve">1) </w:t>
            </w:r>
            <w:proofErr w:type="spellStart"/>
            <w:r w:rsidRPr="002079CA">
              <w:rPr>
                <w:color w:val="000000"/>
                <w:sz w:val="22"/>
                <w:szCs w:val="22"/>
              </w:rPr>
              <w:t>відсутності</w:t>
            </w:r>
            <w:proofErr w:type="spellEnd"/>
            <w:r w:rsidRPr="002079CA">
              <w:rPr>
                <w:color w:val="000000"/>
                <w:sz w:val="22"/>
                <w:szCs w:val="22"/>
              </w:rPr>
              <w:t xml:space="preserve"> </w:t>
            </w:r>
            <w:proofErr w:type="spellStart"/>
            <w:r w:rsidRPr="002079CA">
              <w:rPr>
                <w:color w:val="000000"/>
                <w:sz w:val="22"/>
                <w:szCs w:val="22"/>
              </w:rPr>
              <w:t>подальшої</w:t>
            </w:r>
            <w:proofErr w:type="spellEnd"/>
            <w:r w:rsidRPr="002079CA">
              <w:rPr>
                <w:color w:val="000000"/>
                <w:sz w:val="22"/>
                <w:szCs w:val="22"/>
              </w:rPr>
              <w:t xml:space="preserve"> потреби в </w:t>
            </w:r>
            <w:proofErr w:type="spellStart"/>
            <w:r w:rsidRPr="002079CA">
              <w:rPr>
                <w:color w:val="000000"/>
                <w:sz w:val="22"/>
                <w:szCs w:val="22"/>
              </w:rPr>
              <w:t>закупівлі</w:t>
            </w:r>
            <w:proofErr w:type="spellEnd"/>
            <w:r w:rsidRPr="002079CA">
              <w:rPr>
                <w:color w:val="000000"/>
                <w:sz w:val="22"/>
                <w:szCs w:val="22"/>
              </w:rPr>
              <w:t xml:space="preserve"> </w:t>
            </w:r>
            <w:proofErr w:type="spellStart"/>
            <w:r w:rsidRPr="002079CA">
              <w:rPr>
                <w:color w:val="000000"/>
                <w:sz w:val="22"/>
                <w:szCs w:val="22"/>
              </w:rPr>
              <w:t>товарів</w:t>
            </w:r>
            <w:proofErr w:type="spellEnd"/>
            <w:r w:rsidRPr="002079CA">
              <w:rPr>
                <w:color w:val="000000"/>
                <w:sz w:val="22"/>
                <w:szCs w:val="22"/>
              </w:rPr>
              <w:t xml:space="preserve">, </w:t>
            </w:r>
            <w:proofErr w:type="spellStart"/>
            <w:r w:rsidRPr="002079CA">
              <w:rPr>
                <w:color w:val="000000"/>
                <w:sz w:val="22"/>
                <w:szCs w:val="22"/>
              </w:rPr>
              <w:t>робіт</w:t>
            </w:r>
            <w:proofErr w:type="spellEnd"/>
            <w:r w:rsidRPr="002079CA">
              <w:rPr>
                <w:color w:val="000000"/>
                <w:sz w:val="22"/>
                <w:szCs w:val="22"/>
              </w:rPr>
              <w:t xml:space="preserve"> і </w:t>
            </w:r>
            <w:proofErr w:type="spellStart"/>
            <w:r w:rsidRPr="002079CA">
              <w:rPr>
                <w:color w:val="000000"/>
                <w:sz w:val="22"/>
                <w:szCs w:val="22"/>
              </w:rPr>
              <w:t>послуг</w:t>
            </w:r>
            <w:proofErr w:type="spellEnd"/>
            <w:r w:rsidRPr="002079CA">
              <w:rPr>
                <w:color w:val="000000"/>
                <w:sz w:val="22"/>
                <w:szCs w:val="22"/>
              </w:rPr>
              <w:t>;</w:t>
            </w:r>
          </w:p>
          <w:p w14:paraId="3B9D3261"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2079CA">
              <w:rPr>
                <w:color w:val="000000"/>
                <w:sz w:val="22"/>
                <w:szCs w:val="22"/>
              </w:rPr>
              <w:t xml:space="preserve">2) </w:t>
            </w:r>
            <w:proofErr w:type="spellStart"/>
            <w:r w:rsidRPr="002079CA">
              <w:rPr>
                <w:color w:val="000000"/>
                <w:sz w:val="22"/>
                <w:szCs w:val="22"/>
              </w:rPr>
              <w:t>неможливості</w:t>
            </w:r>
            <w:proofErr w:type="spellEnd"/>
            <w:r w:rsidRPr="002079CA">
              <w:rPr>
                <w:color w:val="000000"/>
                <w:sz w:val="22"/>
                <w:szCs w:val="22"/>
              </w:rPr>
              <w:t xml:space="preserve"> </w:t>
            </w:r>
            <w:proofErr w:type="spellStart"/>
            <w:r w:rsidRPr="002079CA">
              <w:rPr>
                <w:color w:val="000000"/>
                <w:sz w:val="22"/>
                <w:szCs w:val="22"/>
              </w:rPr>
              <w:t>усунення</w:t>
            </w:r>
            <w:proofErr w:type="spellEnd"/>
            <w:r w:rsidRPr="002079CA">
              <w:rPr>
                <w:color w:val="000000"/>
                <w:sz w:val="22"/>
                <w:szCs w:val="22"/>
              </w:rPr>
              <w:t xml:space="preserve"> </w:t>
            </w:r>
            <w:proofErr w:type="spellStart"/>
            <w:r w:rsidRPr="002079CA">
              <w:rPr>
                <w:color w:val="000000"/>
                <w:sz w:val="22"/>
                <w:szCs w:val="22"/>
              </w:rPr>
              <w:t>порушень</w:t>
            </w:r>
            <w:proofErr w:type="spellEnd"/>
            <w:r w:rsidRPr="002079CA">
              <w:rPr>
                <w:color w:val="000000"/>
                <w:sz w:val="22"/>
                <w:szCs w:val="22"/>
              </w:rPr>
              <w:t xml:space="preserve">, </w:t>
            </w:r>
            <w:proofErr w:type="spellStart"/>
            <w:r w:rsidRPr="002079CA">
              <w:rPr>
                <w:color w:val="000000"/>
                <w:sz w:val="22"/>
                <w:szCs w:val="22"/>
              </w:rPr>
              <w:t>що</w:t>
            </w:r>
            <w:proofErr w:type="spellEnd"/>
            <w:r w:rsidRPr="002079CA">
              <w:rPr>
                <w:color w:val="000000"/>
                <w:sz w:val="22"/>
                <w:szCs w:val="22"/>
              </w:rPr>
              <w:t xml:space="preserve"> </w:t>
            </w:r>
            <w:proofErr w:type="spellStart"/>
            <w:r w:rsidRPr="002079CA">
              <w:rPr>
                <w:color w:val="000000"/>
                <w:sz w:val="22"/>
                <w:szCs w:val="22"/>
              </w:rPr>
              <w:t>виникли</w:t>
            </w:r>
            <w:proofErr w:type="spellEnd"/>
            <w:r w:rsidRPr="002079CA">
              <w:rPr>
                <w:color w:val="000000"/>
                <w:sz w:val="22"/>
                <w:szCs w:val="22"/>
              </w:rPr>
              <w:t xml:space="preserve"> через </w:t>
            </w:r>
            <w:proofErr w:type="spellStart"/>
            <w:r w:rsidRPr="002079CA">
              <w:rPr>
                <w:color w:val="000000"/>
                <w:sz w:val="22"/>
                <w:szCs w:val="22"/>
              </w:rPr>
              <w:t>виявлені</w:t>
            </w:r>
            <w:proofErr w:type="spellEnd"/>
            <w:r w:rsidRPr="002079CA">
              <w:rPr>
                <w:color w:val="000000"/>
                <w:sz w:val="22"/>
                <w:szCs w:val="22"/>
              </w:rPr>
              <w:t xml:space="preserve"> </w:t>
            </w:r>
            <w:proofErr w:type="spellStart"/>
            <w:r w:rsidRPr="002079CA">
              <w:rPr>
                <w:color w:val="000000"/>
                <w:sz w:val="22"/>
                <w:szCs w:val="22"/>
              </w:rPr>
              <w:t>порушення</w:t>
            </w:r>
            <w:proofErr w:type="spellEnd"/>
            <w:r w:rsidRPr="002079CA">
              <w:rPr>
                <w:color w:val="000000"/>
                <w:sz w:val="22"/>
                <w:szCs w:val="22"/>
              </w:rPr>
              <w:t xml:space="preserve"> </w:t>
            </w:r>
            <w:proofErr w:type="spellStart"/>
            <w:r w:rsidRPr="002079CA">
              <w:rPr>
                <w:color w:val="000000"/>
                <w:sz w:val="22"/>
                <w:szCs w:val="22"/>
              </w:rPr>
              <w:t>законодавства</w:t>
            </w:r>
            <w:proofErr w:type="spellEnd"/>
            <w:r w:rsidRPr="002079CA">
              <w:rPr>
                <w:color w:val="000000"/>
                <w:sz w:val="22"/>
                <w:szCs w:val="22"/>
              </w:rPr>
              <w:t xml:space="preserve"> з </w:t>
            </w:r>
            <w:proofErr w:type="spellStart"/>
            <w:r w:rsidRPr="002079CA">
              <w:rPr>
                <w:color w:val="000000"/>
                <w:sz w:val="22"/>
                <w:szCs w:val="22"/>
              </w:rPr>
              <w:t>питань</w:t>
            </w:r>
            <w:proofErr w:type="spellEnd"/>
            <w:r w:rsidRPr="002079CA">
              <w:rPr>
                <w:color w:val="000000"/>
                <w:sz w:val="22"/>
                <w:szCs w:val="22"/>
              </w:rPr>
              <w:t xml:space="preserve"> </w:t>
            </w:r>
            <w:proofErr w:type="spellStart"/>
            <w:r w:rsidRPr="002079CA">
              <w:rPr>
                <w:color w:val="000000"/>
                <w:sz w:val="22"/>
                <w:szCs w:val="22"/>
              </w:rPr>
              <w:t>публічних</w:t>
            </w:r>
            <w:proofErr w:type="spellEnd"/>
            <w:r w:rsidRPr="002079CA">
              <w:rPr>
                <w:color w:val="000000"/>
                <w:sz w:val="22"/>
                <w:szCs w:val="22"/>
              </w:rPr>
              <w:t xml:space="preserve"> </w:t>
            </w:r>
            <w:proofErr w:type="spellStart"/>
            <w:r w:rsidRPr="002079CA">
              <w:rPr>
                <w:color w:val="000000"/>
                <w:sz w:val="22"/>
                <w:szCs w:val="22"/>
              </w:rPr>
              <w:t>закупівель</w:t>
            </w:r>
            <w:proofErr w:type="spellEnd"/>
            <w:r w:rsidRPr="002079CA">
              <w:rPr>
                <w:color w:val="000000"/>
                <w:sz w:val="22"/>
                <w:szCs w:val="22"/>
              </w:rPr>
              <w:t>;</w:t>
            </w:r>
          </w:p>
          <w:p w14:paraId="18A293C0"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2079CA">
              <w:rPr>
                <w:color w:val="000000"/>
                <w:sz w:val="22"/>
                <w:szCs w:val="22"/>
              </w:rPr>
              <w:t xml:space="preserve">3) </w:t>
            </w:r>
            <w:proofErr w:type="spellStart"/>
            <w:r w:rsidRPr="002079CA">
              <w:rPr>
                <w:color w:val="000000"/>
                <w:sz w:val="22"/>
                <w:szCs w:val="22"/>
              </w:rPr>
              <w:t>скорочення</w:t>
            </w:r>
            <w:proofErr w:type="spellEnd"/>
            <w:r w:rsidRPr="002079CA">
              <w:rPr>
                <w:color w:val="000000"/>
                <w:sz w:val="22"/>
                <w:szCs w:val="22"/>
              </w:rPr>
              <w:t xml:space="preserve"> </w:t>
            </w:r>
            <w:proofErr w:type="spellStart"/>
            <w:r w:rsidRPr="002079CA">
              <w:rPr>
                <w:color w:val="000000"/>
                <w:sz w:val="22"/>
                <w:szCs w:val="22"/>
              </w:rPr>
              <w:t>видатків</w:t>
            </w:r>
            <w:proofErr w:type="spellEnd"/>
            <w:r w:rsidRPr="002079CA">
              <w:rPr>
                <w:color w:val="000000"/>
                <w:sz w:val="22"/>
                <w:szCs w:val="22"/>
              </w:rPr>
              <w:t xml:space="preserve"> на </w:t>
            </w:r>
            <w:proofErr w:type="spellStart"/>
            <w:r w:rsidRPr="002079CA">
              <w:rPr>
                <w:color w:val="000000"/>
                <w:sz w:val="22"/>
                <w:szCs w:val="22"/>
              </w:rPr>
              <w:t>здійснення</w:t>
            </w:r>
            <w:proofErr w:type="spellEnd"/>
            <w:r w:rsidRPr="002079CA">
              <w:rPr>
                <w:color w:val="000000"/>
                <w:sz w:val="22"/>
                <w:szCs w:val="22"/>
              </w:rPr>
              <w:t xml:space="preserve"> </w:t>
            </w:r>
            <w:proofErr w:type="spellStart"/>
            <w:r w:rsidRPr="002079CA">
              <w:rPr>
                <w:color w:val="000000"/>
                <w:sz w:val="22"/>
                <w:szCs w:val="22"/>
              </w:rPr>
              <w:t>закупівлі</w:t>
            </w:r>
            <w:proofErr w:type="spellEnd"/>
            <w:r w:rsidRPr="002079CA">
              <w:rPr>
                <w:color w:val="000000"/>
                <w:sz w:val="22"/>
                <w:szCs w:val="22"/>
              </w:rPr>
              <w:t xml:space="preserve"> </w:t>
            </w:r>
            <w:proofErr w:type="spellStart"/>
            <w:r w:rsidRPr="002079CA">
              <w:rPr>
                <w:color w:val="000000"/>
                <w:sz w:val="22"/>
                <w:szCs w:val="22"/>
              </w:rPr>
              <w:t>товарів</w:t>
            </w:r>
            <w:proofErr w:type="spellEnd"/>
            <w:r w:rsidRPr="002079CA">
              <w:rPr>
                <w:color w:val="000000"/>
                <w:sz w:val="22"/>
                <w:szCs w:val="22"/>
              </w:rPr>
              <w:t xml:space="preserve">, </w:t>
            </w:r>
            <w:proofErr w:type="spellStart"/>
            <w:r w:rsidRPr="002079CA">
              <w:rPr>
                <w:color w:val="000000"/>
                <w:sz w:val="22"/>
                <w:szCs w:val="22"/>
              </w:rPr>
              <w:t>робіт</w:t>
            </w:r>
            <w:proofErr w:type="spellEnd"/>
            <w:r w:rsidRPr="002079CA">
              <w:rPr>
                <w:color w:val="000000"/>
                <w:sz w:val="22"/>
                <w:szCs w:val="22"/>
              </w:rPr>
              <w:t xml:space="preserve"> і </w:t>
            </w:r>
            <w:proofErr w:type="spellStart"/>
            <w:r w:rsidRPr="002079CA">
              <w:rPr>
                <w:color w:val="000000"/>
                <w:sz w:val="22"/>
                <w:szCs w:val="22"/>
              </w:rPr>
              <w:t>послуг</w:t>
            </w:r>
            <w:proofErr w:type="spellEnd"/>
            <w:r w:rsidRPr="002079CA">
              <w:rPr>
                <w:color w:val="000000"/>
                <w:sz w:val="22"/>
                <w:szCs w:val="22"/>
              </w:rPr>
              <w:t>.</w:t>
            </w:r>
          </w:p>
          <w:p w14:paraId="300ADE6E"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proofErr w:type="spellStart"/>
            <w:r w:rsidRPr="002079CA">
              <w:rPr>
                <w:color w:val="000000"/>
                <w:sz w:val="22"/>
                <w:szCs w:val="22"/>
              </w:rPr>
              <w:t>Спрощена</w:t>
            </w:r>
            <w:proofErr w:type="spellEnd"/>
            <w:r w:rsidRPr="002079CA">
              <w:rPr>
                <w:color w:val="000000"/>
                <w:sz w:val="22"/>
                <w:szCs w:val="22"/>
              </w:rPr>
              <w:t xml:space="preserve"> </w:t>
            </w:r>
            <w:proofErr w:type="spellStart"/>
            <w:r w:rsidRPr="002079CA">
              <w:rPr>
                <w:color w:val="000000"/>
                <w:sz w:val="22"/>
                <w:szCs w:val="22"/>
              </w:rPr>
              <w:t>закупівля</w:t>
            </w:r>
            <w:proofErr w:type="spellEnd"/>
            <w:r w:rsidRPr="002079CA">
              <w:rPr>
                <w:color w:val="000000"/>
                <w:sz w:val="22"/>
                <w:szCs w:val="22"/>
              </w:rPr>
              <w:t xml:space="preserve"> автоматично </w:t>
            </w:r>
            <w:proofErr w:type="spellStart"/>
            <w:r w:rsidRPr="002079CA">
              <w:rPr>
                <w:color w:val="000000"/>
                <w:sz w:val="22"/>
                <w:szCs w:val="22"/>
              </w:rPr>
              <w:t>відміняється</w:t>
            </w:r>
            <w:proofErr w:type="spellEnd"/>
            <w:r w:rsidRPr="002079CA">
              <w:rPr>
                <w:color w:val="000000"/>
                <w:sz w:val="22"/>
                <w:szCs w:val="22"/>
              </w:rPr>
              <w:t xml:space="preserve"> </w:t>
            </w:r>
            <w:proofErr w:type="spellStart"/>
            <w:r w:rsidRPr="002079CA">
              <w:rPr>
                <w:color w:val="000000"/>
                <w:sz w:val="22"/>
                <w:szCs w:val="22"/>
              </w:rPr>
              <w:t>електронною</w:t>
            </w:r>
            <w:proofErr w:type="spellEnd"/>
            <w:r w:rsidRPr="002079CA">
              <w:rPr>
                <w:color w:val="000000"/>
                <w:sz w:val="22"/>
                <w:szCs w:val="22"/>
              </w:rPr>
              <w:t xml:space="preserve"> системою </w:t>
            </w:r>
            <w:proofErr w:type="spellStart"/>
            <w:r w:rsidRPr="002079CA">
              <w:rPr>
                <w:color w:val="000000"/>
                <w:sz w:val="22"/>
                <w:szCs w:val="22"/>
              </w:rPr>
              <w:t>закупівель</w:t>
            </w:r>
            <w:proofErr w:type="spellEnd"/>
            <w:r w:rsidRPr="002079CA">
              <w:rPr>
                <w:color w:val="000000"/>
                <w:sz w:val="22"/>
                <w:szCs w:val="22"/>
              </w:rPr>
              <w:t xml:space="preserve"> у </w:t>
            </w:r>
            <w:proofErr w:type="spellStart"/>
            <w:r w:rsidRPr="002079CA">
              <w:rPr>
                <w:color w:val="000000"/>
                <w:sz w:val="22"/>
                <w:szCs w:val="22"/>
              </w:rPr>
              <w:t>разі</w:t>
            </w:r>
            <w:proofErr w:type="spellEnd"/>
            <w:r w:rsidRPr="002079CA">
              <w:rPr>
                <w:color w:val="000000"/>
                <w:sz w:val="22"/>
                <w:szCs w:val="22"/>
              </w:rPr>
              <w:t>:</w:t>
            </w:r>
          </w:p>
          <w:p w14:paraId="2C03E5D9"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2079CA">
              <w:rPr>
                <w:color w:val="000000"/>
                <w:sz w:val="22"/>
                <w:szCs w:val="22"/>
              </w:rPr>
              <w:t xml:space="preserve">1) </w:t>
            </w:r>
            <w:proofErr w:type="spellStart"/>
            <w:r w:rsidRPr="002079CA">
              <w:rPr>
                <w:color w:val="000000"/>
                <w:sz w:val="22"/>
                <w:szCs w:val="22"/>
              </w:rPr>
              <w:t>відхилення</w:t>
            </w:r>
            <w:proofErr w:type="spellEnd"/>
            <w:r w:rsidRPr="002079CA">
              <w:rPr>
                <w:color w:val="000000"/>
                <w:sz w:val="22"/>
                <w:szCs w:val="22"/>
              </w:rPr>
              <w:t xml:space="preserve"> </w:t>
            </w:r>
            <w:proofErr w:type="spellStart"/>
            <w:r w:rsidRPr="002079CA">
              <w:rPr>
                <w:color w:val="000000"/>
                <w:sz w:val="22"/>
                <w:szCs w:val="22"/>
              </w:rPr>
              <w:t>всіх</w:t>
            </w:r>
            <w:proofErr w:type="spellEnd"/>
            <w:r w:rsidRPr="002079CA">
              <w:rPr>
                <w:color w:val="000000"/>
                <w:sz w:val="22"/>
                <w:szCs w:val="22"/>
              </w:rPr>
              <w:t xml:space="preserve"> </w:t>
            </w:r>
            <w:proofErr w:type="spellStart"/>
            <w:r w:rsidRPr="002079CA">
              <w:rPr>
                <w:color w:val="000000"/>
                <w:sz w:val="22"/>
                <w:szCs w:val="22"/>
              </w:rPr>
              <w:t>пропозицій</w:t>
            </w:r>
            <w:proofErr w:type="spellEnd"/>
            <w:r w:rsidRPr="002079CA">
              <w:rPr>
                <w:color w:val="000000"/>
                <w:sz w:val="22"/>
                <w:szCs w:val="22"/>
              </w:rPr>
              <w:t xml:space="preserve"> </w:t>
            </w:r>
            <w:proofErr w:type="spellStart"/>
            <w:r w:rsidRPr="002079CA">
              <w:rPr>
                <w:color w:val="000000"/>
                <w:sz w:val="22"/>
                <w:szCs w:val="22"/>
              </w:rPr>
              <w:t>згідно</w:t>
            </w:r>
            <w:proofErr w:type="spellEnd"/>
            <w:r w:rsidRPr="002079CA">
              <w:rPr>
                <w:color w:val="000000"/>
                <w:sz w:val="22"/>
                <w:szCs w:val="22"/>
              </w:rPr>
              <w:t xml:space="preserve"> з </w:t>
            </w:r>
            <w:proofErr w:type="spellStart"/>
            <w:r w:rsidR="00C3337C">
              <w:fldChar w:fldCharType="begin"/>
            </w:r>
            <w:r w:rsidR="00C3337C">
              <w:instrText xml:space="preserve"> HYPERLINK "https://zakon.rada.gov.ua/laws/show/922-19" \l "n1181" </w:instrText>
            </w:r>
            <w:r w:rsidR="00C3337C">
              <w:fldChar w:fldCharType="separate"/>
            </w:r>
            <w:r w:rsidRPr="002079CA">
              <w:rPr>
                <w:rStyle w:val="a3"/>
                <w:color w:val="000000" w:themeColor="text1"/>
                <w:sz w:val="22"/>
                <w:szCs w:val="22"/>
                <w:u w:val="none"/>
              </w:rPr>
              <w:t>частиною</w:t>
            </w:r>
            <w:proofErr w:type="spellEnd"/>
            <w:r w:rsidRPr="002079CA">
              <w:rPr>
                <w:rStyle w:val="a3"/>
                <w:color w:val="000000" w:themeColor="text1"/>
                <w:sz w:val="22"/>
                <w:szCs w:val="22"/>
                <w:u w:val="none"/>
              </w:rPr>
              <w:t xml:space="preserve"> 13</w:t>
            </w:r>
            <w:r w:rsidR="00C3337C">
              <w:rPr>
                <w:rStyle w:val="a3"/>
                <w:color w:val="000000" w:themeColor="text1"/>
                <w:sz w:val="22"/>
                <w:szCs w:val="22"/>
                <w:u w:val="none"/>
              </w:rPr>
              <w:fldChar w:fldCharType="end"/>
            </w:r>
            <w:r w:rsidRPr="002079CA">
              <w:rPr>
                <w:color w:val="000000"/>
                <w:sz w:val="22"/>
                <w:szCs w:val="22"/>
              </w:rPr>
              <w:t xml:space="preserve"> </w:t>
            </w:r>
            <w:proofErr w:type="spellStart"/>
            <w:r w:rsidRPr="002079CA">
              <w:rPr>
                <w:color w:val="000000"/>
                <w:sz w:val="22"/>
                <w:szCs w:val="22"/>
              </w:rPr>
              <w:t>статті</w:t>
            </w:r>
            <w:proofErr w:type="spellEnd"/>
            <w:r w:rsidRPr="002079CA">
              <w:rPr>
                <w:color w:val="000000"/>
                <w:sz w:val="22"/>
                <w:szCs w:val="22"/>
                <w:lang w:val="uk-UA"/>
              </w:rPr>
              <w:t xml:space="preserve"> 14 Закону</w:t>
            </w:r>
            <w:r w:rsidRPr="002079CA">
              <w:rPr>
                <w:color w:val="000000"/>
                <w:sz w:val="22"/>
                <w:szCs w:val="22"/>
              </w:rPr>
              <w:t>;</w:t>
            </w:r>
          </w:p>
          <w:p w14:paraId="2C957F0A"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2079CA">
              <w:rPr>
                <w:color w:val="000000"/>
                <w:sz w:val="22"/>
                <w:szCs w:val="22"/>
              </w:rPr>
              <w:t xml:space="preserve">2) </w:t>
            </w:r>
            <w:proofErr w:type="spellStart"/>
            <w:r w:rsidRPr="002079CA">
              <w:rPr>
                <w:color w:val="000000"/>
                <w:sz w:val="22"/>
                <w:szCs w:val="22"/>
              </w:rPr>
              <w:t>відсутності</w:t>
            </w:r>
            <w:proofErr w:type="spellEnd"/>
            <w:r w:rsidRPr="002079CA">
              <w:rPr>
                <w:color w:val="000000"/>
                <w:sz w:val="22"/>
                <w:szCs w:val="22"/>
              </w:rPr>
              <w:t xml:space="preserve"> </w:t>
            </w:r>
            <w:proofErr w:type="spellStart"/>
            <w:r w:rsidRPr="002079CA">
              <w:rPr>
                <w:color w:val="000000"/>
                <w:sz w:val="22"/>
                <w:szCs w:val="22"/>
              </w:rPr>
              <w:t>пропозицій</w:t>
            </w:r>
            <w:proofErr w:type="spellEnd"/>
            <w:r w:rsidRPr="002079CA">
              <w:rPr>
                <w:color w:val="000000"/>
                <w:sz w:val="22"/>
                <w:szCs w:val="22"/>
              </w:rPr>
              <w:t xml:space="preserve"> </w:t>
            </w:r>
            <w:proofErr w:type="spellStart"/>
            <w:r w:rsidRPr="002079CA">
              <w:rPr>
                <w:color w:val="000000"/>
                <w:sz w:val="22"/>
                <w:szCs w:val="22"/>
              </w:rPr>
              <w:t>учасників</w:t>
            </w:r>
            <w:proofErr w:type="spellEnd"/>
            <w:r w:rsidRPr="002079CA">
              <w:rPr>
                <w:color w:val="000000"/>
                <w:sz w:val="22"/>
                <w:szCs w:val="22"/>
              </w:rPr>
              <w:t xml:space="preserve"> для </w:t>
            </w:r>
            <w:proofErr w:type="spellStart"/>
            <w:r w:rsidRPr="002079CA">
              <w:rPr>
                <w:color w:val="000000"/>
                <w:sz w:val="22"/>
                <w:szCs w:val="22"/>
              </w:rPr>
              <w:t>участі</w:t>
            </w:r>
            <w:proofErr w:type="spellEnd"/>
            <w:r w:rsidRPr="002079CA">
              <w:rPr>
                <w:color w:val="000000"/>
                <w:sz w:val="22"/>
                <w:szCs w:val="22"/>
              </w:rPr>
              <w:t xml:space="preserve"> в </w:t>
            </w:r>
            <w:proofErr w:type="spellStart"/>
            <w:r w:rsidRPr="002079CA">
              <w:rPr>
                <w:color w:val="000000"/>
                <w:sz w:val="22"/>
                <w:szCs w:val="22"/>
              </w:rPr>
              <w:t>ній</w:t>
            </w:r>
            <w:proofErr w:type="spellEnd"/>
            <w:r w:rsidRPr="002079CA">
              <w:rPr>
                <w:color w:val="000000"/>
                <w:sz w:val="22"/>
                <w:szCs w:val="22"/>
              </w:rPr>
              <w:t>.</w:t>
            </w:r>
          </w:p>
          <w:p w14:paraId="7E3767DD"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2079CA">
              <w:rPr>
                <w:color w:val="000000"/>
                <w:sz w:val="22"/>
                <w:szCs w:val="22"/>
              </w:rPr>
              <w:t>Спрощена</w:t>
            </w:r>
            <w:proofErr w:type="spellEnd"/>
            <w:r w:rsidRPr="002079CA">
              <w:rPr>
                <w:color w:val="000000"/>
                <w:sz w:val="22"/>
                <w:szCs w:val="22"/>
              </w:rPr>
              <w:t xml:space="preserve"> </w:t>
            </w:r>
            <w:proofErr w:type="spellStart"/>
            <w:r w:rsidRPr="002079CA">
              <w:rPr>
                <w:color w:val="000000"/>
                <w:sz w:val="22"/>
                <w:szCs w:val="22"/>
              </w:rPr>
              <w:t>закупівля</w:t>
            </w:r>
            <w:proofErr w:type="spellEnd"/>
            <w:r w:rsidRPr="002079CA">
              <w:rPr>
                <w:color w:val="000000"/>
                <w:sz w:val="22"/>
                <w:szCs w:val="22"/>
              </w:rPr>
              <w:t xml:space="preserve"> </w:t>
            </w:r>
            <w:proofErr w:type="spellStart"/>
            <w:r w:rsidRPr="002079CA">
              <w:rPr>
                <w:color w:val="000000"/>
                <w:sz w:val="22"/>
                <w:szCs w:val="22"/>
              </w:rPr>
              <w:t>може</w:t>
            </w:r>
            <w:proofErr w:type="spellEnd"/>
            <w:r w:rsidRPr="002079CA">
              <w:rPr>
                <w:color w:val="000000"/>
                <w:sz w:val="22"/>
                <w:szCs w:val="22"/>
              </w:rPr>
              <w:t xml:space="preserve"> бути </w:t>
            </w:r>
            <w:proofErr w:type="spellStart"/>
            <w:r w:rsidRPr="002079CA">
              <w:rPr>
                <w:color w:val="000000"/>
                <w:sz w:val="22"/>
                <w:szCs w:val="22"/>
              </w:rPr>
              <w:t>відмінена</w:t>
            </w:r>
            <w:proofErr w:type="spellEnd"/>
            <w:r w:rsidRPr="002079CA">
              <w:rPr>
                <w:color w:val="000000"/>
                <w:sz w:val="22"/>
                <w:szCs w:val="22"/>
              </w:rPr>
              <w:t xml:space="preserve"> </w:t>
            </w:r>
            <w:proofErr w:type="spellStart"/>
            <w:r w:rsidRPr="002079CA">
              <w:rPr>
                <w:color w:val="000000"/>
                <w:sz w:val="22"/>
                <w:szCs w:val="22"/>
              </w:rPr>
              <w:t>частково</w:t>
            </w:r>
            <w:proofErr w:type="spellEnd"/>
            <w:r w:rsidRPr="002079CA">
              <w:rPr>
                <w:color w:val="000000"/>
                <w:sz w:val="22"/>
                <w:szCs w:val="22"/>
              </w:rPr>
              <w:t xml:space="preserve"> (за лотом).</w:t>
            </w:r>
          </w:p>
          <w:p w14:paraId="2E988332"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2079CA">
              <w:rPr>
                <w:color w:val="000000"/>
                <w:sz w:val="22"/>
                <w:szCs w:val="22"/>
              </w:rPr>
              <w:t>Повідомлення</w:t>
            </w:r>
            <w:proofErr w:type="spellEnd"/>
            <w:r w:rsidRPr="002079CA">
              <w:rPr>
                <w:color w:val="000000"/>
                <w:sz w:val="22"/>
                <w:szCs w:val="22"/>
              </w:rPr>
              <w:t xml:space="preserve"> про </w:t>
            </w:r>
            <w:proofErr w:type="spellStart"/>
            <w:r w:rsidRPr="002079CA">
              <w:rPr>
                <w:color w:val="000000"/>
                <w:sz w:val="22"/>
                <w:szCs w:val="22"/>
              </w:rPr>
              <w:t>відміну</w:t>
            </w:r>
            <w:proofErr w:type="spellEnd"/>
            <w:r w:rsidRPr="002079CA">
              <w:rPr>
                <w:color w:val="000000"/>
                <w:sz w:val="22"/>
                <w:szCs w:val="22"/>
              </w:rPr>
              <w:t xml:space="preserve"> </w:t>
            </w:r>
            <w:proofErr w:type="spellStart"/>
            <w:r w:rsidRPr="002079CA">
              <w:rPr>
                <w:color w:val="000000"/>
                <w:sz w:val="22"/>
                <w:szCs w:val="22"/>
              </w:rPr>
              <w:t>закупівлі</w:t>
            </w:r>
            <w:proofErr w:type="spellEnd"/>
            <w:r w:rsidRPr="002079CA">
              <w:rPr>
                <w:color w:val="000000"/>
                <w:sz w:val="22"/>
                <w:szCs w:val="22"/>
              </w:rPr>
              <w:t xml:space="preserve"> </w:t>
            </w:r>
            <w:proofErr w:type="spellStart"/>
            <w:r w:rsidRPr="002079CA">
              <w:rPr>
                <w:color w:val="000000"/>
                <w:sz w:val="22"/>
                <w:szCs w:val="22"/>
              </w:rPr>
              <w:t>оприлюднюється</w:t>
            </w:r>
            <w:proofErr w:type="spellEnd"/>
            <w:r w:rsidRPr="002079CA">
              <w:rPr>
                <w:color w:val="000000"/>
                <w:sz w:val="22"/>
                <w:szCs w:val="22"/>
              </w:rPr>
              <w:t xml:space="preserve"> в </w:t>
            </w:r>
            <w:proofErr w:type="spellStart"/>
            <w:r w:rsidRPr="002079CA">
              <w:rPr>
                <w:color w:val="000000"/>
                <w:sz w:val="22"/>
                <w:szCs w:val="22"/>
              </w:rPr>
              <w:t>електронній</w:t>
            </w:r>
            <w:proofErr w:type="spellEnd"/>
            <w:r w:rsidRPr="002079CA">
              <w:rPr>
                <w:color w:val="000000"/>
                <w:sz w:val="22"/>
                <w:szCs w:val="22"/>
              </w:rPr>
              <w:t xml:space="preserve"> </w:t>
            </w:r>
            <w:proofErr w:type="spellStart"/>
            <w:r w:rsidRPr="002079CA">
              <w:rPr>
                <w:color w:val="000000"/>
                <w:sz w:val="22"/>
                <w:szCs w:val="22"/>
              </w:rPr>
              <w:t>системі</w:t>
            </w:r>
            <w:proofErr w:type="spellEnd"/>
            <w:r w:rsidRPr="002079CA">
              <w:rPr>
                <w:color w:val="000000"/>
                <w:sz w:val="22"/>
                <w:szCs w:val="22"/>
              </w:rPr>
              <w:t xml:space="preserve"> </w:t>
            </w:r>
            <w:proofErr w:type="spellStart"/>
            <w:r w:rsidRPr="002079CA">
              <w:rPr>
                <w:color w:val="000000"/>
                <w:sz w:val="22"/>
                <w:szCs w:val="22"/>
              </w:rPr>
              <w:t>закупівель</w:t>
            </w:r>
            <w:proofErr w:type="spellEnd"/>
            <w:r w:rsidRPr="002079CA">
              <w:rPr>
                <w:color w:val="000000"/>
                <w:sz w:val="22"/>
                <w:szCs w:val="22"/>
              </w:rPr>
              <w:t>:</w:t>
            </w:r>
          </w:p>
          <w:p w14:paraId="2BEDDD06"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2079CA">
              <w:rPr>
                <w:color w:val="000000"/>
                <w:sz w:val="22"/>
                <w:szCs w:val="22"/>
              </w:rPr>
              <w:t>замовником</w:t>
            </w:r>
            <w:proofErr w:type="spellEnd"/>
            <w:r w:rsidRPr="002079CA">
              <w:rPr>
                <w:color w:val="000000"/>
                <w:sz w:val="22"/>
                <w:szCs w:val="22"/>
              </w:rPr>
              <w:t xml:space="preserve"> </w:t>
            </w:r>
            <w:proofErr w:type="spellStart"/>
            <w:r w:rsidRPr="002079CA">
              <w:rPr>
                <w:color w:val="000000"/>
                <w:sz w:val="22"/>
                <w:szCs w:val="22"/>
              </w:rPr>
              <w:t>протягом</w:t>
            </w:r>
            <w:proofErr w:type="spellEnd"/>
            <w:r w:rsidRPr="002079CA">
              <w:rPr>
                <w:color w:val="000000"/>
                <w:sz w:val="22"/>
                <w:szCs w:val="22"/>
              </w:rPr>
              <w:t xml:space="preserve"> одного </w:t>
            </w:r>
            <w:proofErr w:type="spellStart"/>
            <w:r w:rsidRPr="002079CA">
              <w:rPr>
                <w:color w:val="000000"/>
                <w:sz w:val="22"/>
                <w:szCs w:val="22"/>
              </w:rPr>
              <w:t>робочого</w:t>
            </w:r>
            <w:proofErr w:type="spellEnd"/>
            <w:r w:rsidRPr="002079CA">
              <w:rPr>
                <w:color w:val="000000"/>
                <w:sz w:val="22"/>
                <w:szCs w:val="22"/>
              </w:rPr>
              <w:t xml:space="preserve"> дня з дня </w:t>
            </w:r>
            <w:proofErr w:type="spellStart"/>
            <w:r w:rsidRPr="002079CA">
              <w:rPr>
                <w:color w:val="000000"/>
                <w:sz w:val="22"/>
                <w:szCs w:val="22"/>
              </w:rPr>
              <w:t>прийняття</w:t>
            </w:r>
            <w:proofErr w:type="spellEnd"/>
            <w:r w:rsidRPr="002079CA">
              <w:rPr>
                <w:color w:val="000000"/>
                <w:sz w:val="22"/>
                <w:szCs w:val="22"/>
              </w:rPr>
              <w:t xml:space="preserve"> </w:t>
            </w:r>
            <w:proofErr w:type="spellStart"/>
            <w:r w:rsidRPr="002079CA">
              <w:rPr>
                <w:color w:val="000000"/>
                <w:sz w:val="22"/>
                <w:szCs w:val="22"/>
              </w:rPr>
              <w:t>замовником</w:t>
            </w:r>
            <w:proofErr w:type="spellEnd"/>
            <w:r w:rsidRPr="002079CA">
              <w:rPr>
                <w:color w:val="000000"/>
                <w:sz w:val="22"/>
                <w:szCs w:val="22"/>
              </w:rPr>
              <w:t xml:space="preserve"> </w:t>
            </w:r>
            <w:proofErr w:type="spellStart"/>
            <w:r w:rsidRPr="002079CA">
              <w:rPr>
                <w:color w:val="000000"/>
                <w:sz w:val="22"/>
                <w:szCs w:val="22"/>
              </w:rPr>
              <w:t>відповідного</w:t>
            </w:r>
            <w:proofErr w:type="spellEnd"/>
            <w:r w:rsidRPr="002079CA">
              <w:rPr>
                <w:color w:val="000000"/>
                <w:sz w:val="22"/>
                <w:szCs w:val="22"/>
              </w:rPr>
              <w:t xml:space="preserve"> </w:t>
            </w:r>
            <w:proofErr w:type="spellStart"/>
            <w:r w:rsidRPr="002079CA">
              <w:rPr>
                <w:color w:val="000000"/>
                <w:sz w:val="22"/>
                <w:szCs w:val="22"/>
              </w:rPr>
              <w:t>рішення</w:t>
            </w:r>
            <w:proofErr w:type="spellEnd"/>
            <w:r w:rsidRPr="002079CA">
              <w:rPr>
                <w:color w:val="000000"/>
                <w:sz w:val="22"/>
                <w:szCs w:val="22"/>
              </w:rPr>
              <w:t>;</w:t>
            </w:r>
          </w:p>
          <w:p w14:paraId="5F44EA12"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2079CA">
              <w:rPr>
                <w:color w:val="000000"/>
                <w:sz w:val="22"/>
                <w:szCs w:val="22"/>
              </w:rPr>
              <w:t>електронною</w:t>
            </w:r>
            <w:proofErr w:type="spellEnd"/>
            <w:r w:rsidRPr="002079CA">
              <w:rPr>
                <w:color w:val="000000"/>
                <w:sz w:val="22"/>
                <w:szCs w:val="22"/>
              </w:rPr>
              <w:t xml:space="preserve"> системою </w:t>
            </w:r>
            <w:proofErr w:type="spellStart"/>
            <w:r w:rsidRPr="002079CA">
              <w:rPr>
                <w:color w:val="000000"/>
                <w:sz w:val="22"/>
                <w:szCs w:val="22"/>
              </w:rPr>
              <w:t>закупівель</w:t>
            </w:r>
            <w:proofErr w:type="spellEnd"/>
            <w:r w:rsidRPr="002079CA">
              <w:rPr>
                <w:color w:val="000000"/>
                <w:sz w:val="22"/>
                <w:szCs w:val="22"/>
              </w:rPr>
              <w:t xml:space="preserve"> </w:t>
            </w:r>
            <w:proofErr w:type="spellStart"/>
            <w:r w:rsidRPr="002079CA">
              <w:rPr>
                <w:color w:val="000000"/>
                <w:sz w:val="22"/>
                <w:szCs w:val="22"/>
              </w:rPr>
              <w:t>протягом</w:t>
            </w:r>
            <w:proofErr w:type="spellEnd"/>
            <w:r w:rsidRPr="002079CA">
              <w:rPr>
                <w:color w:val="000000"/>
                <w:sz w:val="22"/>
                <w:szCs w:val="22"/>
              </w:rPr>
              <w:t xml:space="preserve"> одного </w:t>
            </w:r>
            <w:proofErr w:type="spellStart"/>
            <w:r w:rsidRPr="002079CA">
              <w:rPr>
                <w:color w:val="000000"/>
                <w:sz w:val="22"/>
                <w:szCs w:val="22"/>
              </w:rPr>
              <w:t>робочого</w:t>
            </w:r>
            <w:proofErr w:type="spellEnd"/>
            <w:r w:rsidRPr="002079CA">
              <w:rPr>
                <w:color w:val="000000"/>
                <w:sz w:val="22"/>
                <w:szCs w:val="22"/>
              </w:rPr>
              <w:t xml:space="preserve"> дня з дня </w:t>
            </w:r>
            <w:proofErr w:type="spellStart"/>
            <w:r w:rsidRPr="002079CA">
              <w:rPr>
                <w:color w:val="000000"/>
                <w:sz w:val="22"/>
                <w:szCs w:val="22"/>
              </w:rPr>
              <w:t>автоматичної</w:t>
            </w:r>
            <w:proofErr w:type="spellEnd"/>
            <w:r w:rsidRPr="002079CA">
              <w:rPr>
                <w:color w:val="000000"/>
                <w:sz w:val="22"/>
                <w:szCs w:val="22"/>
              </w:rPr>
              <w:t xml:space="preserve"> </w:t>
            </w:r>
            <w:proofErr w:type="spellStart"/>
            <w:r w:rsidRPr="002079CA">
              <w:rPr>
                <w:color w:val="000000"/>
                <w:sz w:val="22"/>
                <w:szCs w:val="22"/>
              </w:rPr>
              <w:t>відміни</w:t>
            </w:r>
            <w:proofErr w:type="spellEnd"/>
            <w:r w:rsidRPr="002079CA">
              <w:rPr>
                <w:color w:val="000000"/>
                <w:sz w:val="22"/>
                <w:szCs w:val="22"/>
              </w:rPr>
              <w:t xml:space="preserve"> </w:t>
            </w:r>
            <w:proofErr w:type="spellStart"/>
            <w:r w:rsidRPr="002079CA">
              <w:rPr>
                <w:color w:val="000000"/>
                <w:sz w:val="22"/>
                <w:szCs w:val="22"/>
              </w:rPr>
              <w:t>спрощеної</w:t>
            </w:r>
            <w:proofErr w:type="spellEnd"/>
            <w:r w:rsidRPr="002079CA">
              <w:rPr>
                <w:color w:val="000000"/>
                <w:sz w:val="22"/>
                <w:szCs w:val="22"/>
              </w:rPr>
              <w:t xml:space="preserve"> </w:t>
            </w:r>
            <w:proofErr w:type="spellStart"/>
            <w:r w:rsidRPr="002079CA">
              <w:rPr>
                <w:color w:val="000000"/>
                <w:sz w:val="22"/>
                <w:szCs w:val="22"/>
              </w:rPr>
              <w:t>закупі</w:t>
            </w:r>
            <w:proofErr w:type="gramStart"/>
            <w:r w:rsidRPr="002079CA">
              <w:rPr>
                <w:color w:val="000000"/>
                <w:sz w:val="22"/>
                <w:szCs w:val="22"/>
              </w:rPr>
              <w:t>вл</w:t>
            </w:r>
            <w:proofErr w:type="gramEnd"/>
            <w:r w:rsidRPr="002079CA">
              <w:rPr>
                <w:color w:val="000000"/>
                <w:sz w:val="22"/>
                <w:szCs w:val="22"/>
              </w:rPr>
              <w:t>і</w:t>
            </w:r>
            <w:proofErr w:type="spellEnd"/>
            <w:r w:rsidRPr="002079CA">
              <w:rPr>
                <w:color w:val="000000"/>
                <w:sz w:val="22"/>
                <w:szCs w:val="22"/>
              </w:rPr>
              <w:t xml:space="preserve"> </w:t>
            </w:r>
            <w:proofErr w:type="spellStart"/>
            <w:r w:rsidRPr="002079CA">
              <w:rPr>
                <w:color w:val="000000"/>
                <w:sz w:val="22"/>
                <w:szCs w:val="22"/>
              </w:rPr>
              <w:t>внаслідок</w:t>
            </w:r>
            <w:proofErr w:type="spellEnd"/>
            <w:r w:rsidRPr="002079CA">
              <w:rPr>
                <w:color w:val="000000"/>
                <w:sz w:val="22"/>
                <w:szCs w:val="22"/>
              </w:rPr>
              <w:t xml:space="preserve"> </w:t>
            </w:r>
            <w:proofErr w:type="spellStart"/>
            <w:r w:rsidRPr="002079CA">
              <w:rPr>
                <w:color w:val="000000"/>
                <w:sz w:val="22"/>
                <w:szCs w:val="22"/>
              </w:rPr>
              <w:t>відхилення</w:t>
            </w:r>
            <w:proofErr w:type="spellEnd"/>
            <w:r w:rsidRPr="002079CA">
              <w:rPr>
                <w:color w:val="000000"/>
                <w:sz w:val="22"/>
                <w:szCs w:val="22"/>
              </w:rPr>
              <w:t xml:space="preserve"> </w:t>
            </w:r>
            <w:proofErr w:type="spellStart"/>
            <w:r w:rsidRPr="002079CA">
              <w:rPr>
                <w:color w:val="000000"/>
                <w:sz w:val="22"/>
                <w:szCs w:val="22"/>
              </w:rPr>
              <w:t>всіх</w:t>
            </w:r>
            <w:proofErr w:type="spellEnd"/>
            <w:r w:rsidRPr="002079CA">
              <w:rPr>
                <w:color w:val="000000"/>
                <w:sz w:val="22"/>
                <w:szCs w:val="22"/>
              </w:rPr>
              <w:t xml:space="preserve"> </w:t>
            </w:r>
            <w:proofErr w:type="spellStart"/>
            <w:r w:rsidRPr="002079CA">
              <w:rPr>
                <w:color w:val="000000"/>
                <w:sz w:val="22"/>
                <w:szCs w:val="22"/>
              </w:rPr>
              <w:t>пропозицій</w:t>
            </w:r>
            <w:proofErr w:type="spellEnd"/>
            <w:r w:rsidRPr="002079CA">
              <w:rPr>
                <w:color w:val="000000"/>
                <w:sz w:val="22"/>
                <w:szCs w:val="22"/>
              </w:rPr>
              <w:t xml:space="preserve"> </w:t>
            </w:r>
            <w:proofErr w:type="spellStart"/>
            <w:r w:rsidRPr="002079CA">
              <w:rPr>
                <w:color w:val="000000"/>
                <w:sz w:val="22"/>
                <w:szCs w:val="22"/>
              </w:rPr>
              <w:t>згідно</w:t>
            </w:r>
            <w:proofErr w:type="spellEnd"/>
            <w:r w:rsidRPr="002079CA">
              <w:rPr>
                <w:color w:val="000000"/>
                <w:sz w:val="22"/>
                <w:szCs w:val="22"/>
              </w:rPr>
              <w:t xml:space="preserve"> </w:t>
            </w:r>
            <w:r w:rsidRPr="002079CA">
              <w:rPr>
                <w:color w:val="000000" w:themeColor="text1"/>
                <w:sz w:val="22"/>
                <w:szCs w:val="22"/>
              </w:rPr>
              <w:t>з </w:t>
            </w:r>
            <w:proofErr w:type="spellStart"/>
            <w:r w:rsidR="00C3337C">
              <w:fldChar w:fldCharType="begin"/>
            </w:r>
            <w:r w:rsidR="00C3337C">
              <w:instrText xml:space="preserve"> HYPERLINK "https://zakon.rada.gov.ua/laws/show/922-19" \l "n1181" </w:instrText>
            </w:r>
            <w:r w:rsidR="00C3337C">
              <w:fldChar w:fldCharType="separate"/>
            </w:r>
            <w:r w:rsidRPr="002079CA">
              <w:rPr>
                <w:rStyle w:val="a3"/>
                <w:color w:val="000000" w:themeColor="text1"/>
                <w:sz w:val="22"/>
                <w:szCs w:val="22"/>
              </w:rPr>
              <w:t>частиною</w:t>
            </w:r>
            <w:proofErr w:type="spellEnd"/>
            <w:r w:rsidRPr="002079CA">
              <w:rPr>
                <w:rStyle w:val="a3"/>
                <w:color w:val="000000" w:themeColor="text1"/>
                <w:sz w:val="22"/>
                <w:szCs w:val="22"/>
              </w:rPr>
              <w:t xml:space="preserve"> </w:t>
            </w:r>
            <w:proofErr w:type="spellStart"/>
            <w:r w:rsidRPr="002079CA">
              <w:rPr>
                <w:rStyle w:val="a3"/>
                <w:color w:val="000000" w:themeColor="text1"/>
                <w:sz w:val="22"/>
                <w:szCs w:val="22"/>
              </w:rPr>
              <w:t>тринадцятою</w:t>
            </w:r>
            <w:proofErr w:type="spellEnd"/>
            <w:r w:rsidR="00C3337C">
              <w:rPr>
                <w:rStyle w:val="a3"/>
                <w:color w:val="000000" w:themeColor="text1"/>
                <w:sz w:val="22"/>
                <w:szCs w:val="22"/>
              </w:rPr>
              <w:fldChar w:fldCharType="end"/>
            </w:r>
            <w:r w:rsidRPr="002079CA">
              <w:rPr>
                <w:color w:val="000000" w:themeColor="text1"/>
                <w:sz w:val="22"/>
                <w:szCs w:val="22"/>
              </w:rPr>
              <w:t> </w:t>
            </w:r>
            <w:proofErr w:type="spellStart"/>
            <w:r w:rsidRPr="002079CA">
              <w:rPr>
                <w:color w:val="000000" w:themeColor="text1"/>
                <w:sz w:val="22"/>
                <w:szCs w:val="22"/>
              </w:rPr>
              <w:t>цієї</w:t>
            </w:r>
            <w:proofErr w:type="spellEnd"/>
            <w:r w:rsidRPr="002079CA">
              <w:rPr>
                <w:color w:val="000000" w:themeColor="text1"/>
                <w:sz w:val="22"/>
                <w:szCs w:val="22"/>
              </w:rPr>
              <w:t xml:space="preserve"> </w:t>
            </w:r>
            <w:proofErr w:type="spellStart"/>
            <w:r w:rsidRPr="002079CA">
              <w:rPr>
                <w:color w:val="000000" w:themeColor="text1"/>
                <w:sz w:val="22"/>
                <w:szCs w:val="22"/>
              </w:rPr>
              <w:t>статті</w:t>
            </w:r>
            <w:proofErr w:type="spellEnd"/>
            <w:r w:rsidRPr="002079CA">
              <w:rPr>
                <w:color w:val="000000" w:themeColor="text1"/>
                <w:sz w:val="22"/>
                <w:szCs w:val="22"/>
              </w:rPr>
              <w:t xml:space="preserve"> </w:t>
            </w:r>
            <w:proofErr w:type="spellStart"/>
            <w:r w:rsidRPr="002079CA">
              <w:rPr>
                <w:color w:val="000000" w:themeColor="text1"/>
                <w:sz w:val="22"/>
                <w:szCs w:val="22"/>
              </w:rPr>
              <w:t>або</w:t>
            </w:r>
            <w:proofErr w:type="spellEnd"/>
            <w:r w:rsidRPr="002079CA">
              <w:rPr>
                <w:color w:val="000000" w:themeColor="text1"/>
                <w:sz w:val="22"/>
                <w:szCs w:val="22"/>
              </w:rPr>
              <w:t xml:space="preserve"> </w:t>
            </w:r>
            <w:proofErr w:type="spellStart"/>
            <w:r w:rsidRPr="002079CA">
              <w:rPr>
                <w:color w:val="000000" w:themeColor="text1"/>
                <w:sz w:val="22"/>
                <w:szCs w:val="22"/>
              </w:rPr>
              <w:t>відсутності</w:t>
            </w:r>
            <w:proofErr w:type="spellEnd"/>
            <w:r w:rsidRPr="002079CA">
              <w:rPr>
                <w:color w:val="000000" w:themeColor="text1"/>
                <w:sz w:val="22"/>
                <w:szCs w:val="22"/>
              </w:rPr>
              <w:t xml:space="preserve"> </w:t>
            </w:r>
            <w:proofErr w:type="spellStart"/>
            <w:r w:rsidRPr="002079CA">
              <w:rPr>
                <w:color w:val="000000" w:themeColor="text1"/>
                <w:sz w:val="22"/>
                <w:szCs w:val="22"/>
              </w:rPr>
              <w:t>пропозицій</w:t>
            </w:r>
            <w:proofErr w:type="spellEnd"/>
            <w:r w:rsidRPr="002079CA">
              <w:rPr>
                <w:color w:val="000000" w:themeColor="text1"/>
                <w:sz w:val="22"/>
                <w:szCs w:val="22"/>
              </w:rPr>
              <w:t xml:space="preserve"> </w:t>
            </w:r>
            <w:proofErr w:type="spellStart"/>
            <w:r w:rsidRPr="002079CA">
              <w:rPr>
                <w:color w:val="000000"/>
                <w:sz w:val="22"/>
                <w:szCs w:val="22"/>
              </w:rPr>
              <w:t>учасників</w:t>
            </w:r>
            <w:proofErr w:type="spellEnd"/>
            <w:r w:rsidRPr="002079CA">
              <w:rPr>
                <w:color w:val="000000"/>
                <w:sz w:val="22"/>
                <w:szCs w:val="22"/>
              </w:rPr>
              <w:t xml:space="preserve"> для </w:t>
            </w:r>
            <w:proofErr w:type="spellStart"/>
            <w:r w:rsidRPr="002079CA">
              <w:rPr>
                <w:color w:val="000000"/>
                <w:sz w:val="22"/>
                <w:szCs w:val="22"/>
              </w:rPr>
              <w:t>участі</w:t>
            </w:r>
            <w:proofErr w:type="spellEnd"/>
            <w:r w:rsidRPr="002079CA">
              <w:rPr>
                <w:color w:val="000000"/>
                <w:sz w:val="22"/>
                <w:szCs w:val="22"/>
              </w:rPr>
              <w:t xml:space="preserve"> у </w:t>
            </w:r>
            <w:proofErr w:type="spellStart"/>
            <w:r w:rsidRPr="002079CA">
              <w:rPr>
                <w:color w:val="000000"/>
                <w:sz w:val="22"/>
                <w:szCs w:val="22"/>
              </w:rPr>
              <w:t>ній</w:t>
            </w:r>
            <w:proofErr w:type="spellEnd"/>
            <w:r w:rsidRPr="002079CA">
              <w:rPr>
                <w:color w:val="000000"/>
                <w:sz w:val="22"/>
                <w:szCs w:val="22"/>
              </w:rPr>
              <w:t>.</w:t>
            </w:r>
          </w:p>
          <w:p w14:paraId="71D4ABE6" w14:textId="77777777" w:rsidR="003C7989" w:rsidRPr="002079CA"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2079CA">
              <w:rPr>
                <w:color w:val="000000"/>
                <w:sz w:val="22"/>
                <w:szCs w:val="22"/>
              </w:rPr>
              <w:t>Повідомлення</w:t>
            </w:r>
            <w:proofErr w:type="spellEnd"/>
            <w:r w:rsidRPr="002079CA">
              <w:rPr>
                <w:color w:val="000000"/>
                <w:sz w:val="22"/>
                <w:szCs w:val="22"/>
              </w:rPr>
              <w:t xml:space="preserve"> про </w:t>
            </w:r>
            <w:proofErr w:type="spellStart"/>
            <w:r w:rsidRPr="002079CA">
              <w:rPr>
                <w:color w:val="000000"/>
                <w:sz w:val="22"/>
                <w:szCs w:val="22"/>
              </w:rPr>
              <w:t>відміну</w:t>
            </w:r>
            <w:proofErr w:type="spellEnd"/>
            <w:r w:rsidRPr="002079CA">
              <w:rPr>
                <w:color w:val="000000"/>
                <w:sz w:val="22"/>
                <w:szCs w:val="22"/>
              </w:rPr>
              <w:t xml:space="preserve"> </w:t>
            </w:r>
            <w:proofErr w:type="spellStart"/>
            <w:r w:rsidRPr="002079CA">
              <w:rPr>
                <w:color w:val="000000"/>
                <w:sz w:val="22"/>
                <w:szCs w:val="22"/>
              </w:rPr>
              <w:t>закупівлі</w:t>
            </w:r>
            <w:proofErr w:type="spellEnd"/>
            <w:r w:rsidRPr="002079CA">
              <w:rPr>
                <w:color w:val="000000"/>
                <w:sz w:val="22"/>
                <w:szCs w:val="22"/>
              </w:rPr>
              <w:t xml:space="preserve"> автоматично </w:t>
            </w:r>
            <w:proofErr w:type="spellStart"/>
            <w:r w:rsidRPr="002079CA">
              <w:rPr>
                <w:color w:val="000000"/>
                <w:sz w:val="22"/>
                <w:szCs w:val="22"/>
              </w:rPr>
              <w:t>надсилається</w:t>
            </w:r>
            <w:proofErr w:type="spellEnd"/>
            <w:r w:rsidRPr="002079CA">
              <w:rPr>
                <w:color w:val="000000"/>
                <w:sz w:val="22"/>
                <w:szCs w:val="22"/>
              </w:rPr>
              <w:t xml:space="preserve"> </w:t>
            </w:r>
            <w:proofErr w:type="spellStart"/>
            <w:r w:rsidRPr="002079CA">
              <w:rPr>
                <w:color w:val="000000"/>
                <w:sz w:val="22"/>
                <w:szCs w:val="22"/>
              </w:rPr>
              <w:t>всім</w:t>
            </w:r>
            <w:proofErr w:type="spellEnd"/>
            <w:r w:rsidRPr="002079CA">
              <w:rPr>
                <w:color w:val="000000"/>
                <w:sz w:val="22"/>
                <w:szCs w:val="22"/>
              </w:rPr>
              <w:t xml:space="preserve"> </w:t>
            </w:r>
            <w:proofErr w:type="spellStart"/>
            <w:r w:rsidRPr="002079CA">
              <w:rPr>
                <w:color w:val="000000"/>
                <w:sz w:val="22"/>
                <w:szCs w:val="22"/>
              </w:rPr>
              <w:t>учасникам</w:t>
            </w:r>
            <w:proofErr w:type="spellEnd"/>
            <w:r w:rsidRPr="002079CA">
              <w:rPr>
                <w:color w:val="000000"/>
                <w:sz w:val="22"/>
                <w:szCs w:val="22"/>
              </w:rPr>
              <w:t xml:space="preserve"> </w:t>
            </w:r>
            <w:proofErr w:type="spellStart"/>
            <w:r w:rsidRPr="002079CA">
              <w:rPr>
                <w:color w:val="000000"/>
                <w:sz w:val="22"/>
                <w:szCs w:val="22"/>
              </w:rPr>
              <w:t>електронною</w:t>
            </w:r>
            <w:proofErr w:type="spellEnd"/>
            <w:r w:rsidRPr="002079CA">
              <w:rPr>
                <w:color w:val="000000"/>
                <w:sz w:val="22"/>
                <w:szCs w:val="22"/>
              </w:rPr>
              <w:t xml:space="preserve"> системою </w:t>
            </w:r>
            <w:proofErr w:type="spellStart"/>
            <w:r w:rsidRPr="002079CA">
              <w:rPr>
                <w:color w:val="000000"/>
                <w:sz w:val="22"/>
                <w:szCs w:val="22"/>
              </w:rPr>
              <w:t>закупівель</w:t>
            </w:r>
            <w:proofErr w:type="spellEnd"/>
            <w:r w:rsidRPr="002079CA">
              <w:rPr>
                <w:color w:val="000000"/>
                <w:sz w:val="22"/>
                <w:szCs w:val="22"/>
              </w:rPr>
              <w:t xml:space="preserve"> в день </w:t>
            </w:r>
            <w:proofErr w:type="spellStart"/>
            <w:r w:rsidRPr="002079CA">
              <w:rPr>
                <w:color w:val="000000"/>
                <w:sz w:val="22"/>
                <w:szCs w:val="22"/>
              </w:rPr>
              <w:t>його</w:t>
            </w:r>
            <w:proofErr w:type="spellEnd"/>
            <w:r w:rsidRPr="002079CA">
              <w:rPr>
                <w:color w:val="000000"/>
                <w:sz w:val="22"/>
                <w:szCs w:val="22"/>
              </w:rPr>
              <w:t xml:space="preserve"> </w:t>
            </w:r>
            <w:proofErr w:type="spellStart"/>
            <w:r w:rsidRPr="002079CA">
              <w:rPr>
                <w:color w:val="000000"/>
                <w:sz w:val="22"/>
                <w:szCs w:val="22"/>
              </w:rPr>
              <w:t>оприлюднення</w:t>
            </w:r>
            <w:proofErr w:type="spellEnd"/>
            <w:r w:rsidRPr="002079CA">
              <w:rPr>
                <w:color w:val="000000"/>
                <w:sz w:val="22"/>
                <w:szCs w:val="22"/>
              </w:rPr>
              <w:t>.</w:t>
            </w:r>
          </w:p>
        </w:tc>
      </w:tr>
      <w:tr w:rsidR="003C7989" w:rsidRPr="002079CA" w14:paraId="5C510A6C" w14:textId="77777777" w:rsidTr="00C3337C">
        <w:tc>
          <w:tcPr>
            <w:tcW w:w="1798"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A93ECF4" w14:textId="77777777" w:rsidR="003C7989" w:rsidRPr="002079CA" w:rsidRDefault="003C7989" w:rsidP="003C7989">
            <w:pPr>
              <w:spacing w:before="120" w:after="120" w:line="240" w:lineRule="auto"/>
              <w:ind w:left="57" w:right="57"/>
              <w:rPr>
                <w:rFonts w:ascii="Times New Roman" w:hAnsi="Times New Roman"/>
                <w:lang w:val="uk-UA" w:eastAsia="ru-RU"/>
              </w:rPr>
            </w:pPr>
            <w:r w:rsidRPr="00C3337C">
              <w:rPr>
                <w:rFonts w:ascii="Times New Roman" w:hAnsi="Times New Roman"/>
                <w:lang w:val="uk-UA" w:eastAsia="ru-RU"/>
              </w:rPr>
              <w:t xml:space="preserve">5. </w:t>
            </w:r>
            <w:r w:rsidRPr="00C3337C">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7F63B63" w14:textId="77777777" w:rsidR="003C7989" w:rsidRPr="002079CA" w:rsidRDefault="003C7989" w:rsidP="003C7989">
            <w:pPr>
              <w:spacing w:before="120" w:after="120" w:line="240" w:lineRule="auto"/>
              <w:ind w:left="57" w:right="57"/>
              <w:jc w:val="both"/>
              <w:rPr>
                <w:rFonts w:ascii="Times New Roman" w:hAnsi="Times New Roman"/>
                <w:shd w:val="clear" w:color="auto" w:fill="FFFFFA"/>
                <w:lang w:val="uk-UA"/>
              </w:rPr>
            </w:pPr>
            <w:r w:rsidRPr="00C3337C">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2079CA" w:rsidRDefault="006C1831">
      <w:pPr>
        <w:sectPr w:rsidR="006C1831" w:rsidRPr="002079CA" w:rsidSect="00262606">
          <w:headerReference w:type="even" r:id="rId11"/>
          <w:headerReference w:type="default" r:id="rId12"/>
          <w:footerReference w:type="even" r:id="rId13"/>
          <w:footerReference w:type="default" r:id="rId14"/>
          <w:headerReference w:type="first" r:id="rId15"/>
          <w:footerReference w:type="first" r:id="rId16"/>
          <w:pgSz w:w="11906" w:h="16838"/>
          <w:pgMar w:top="426" w:right="850" w:bottom="850" w:left="1417" w:header="708" w:footer="708" w:gutter="0"/>
          <w:cols w:space="708"/>
          <w:docGrid w:linePitch="360"/>
        </w:sectPr>
      </w:pPr>
    </w:p>
    <w:p w14:paraId="226CE574" w14:textId="3C718B34" w:rsidR="0056059F" w:rsidRPr="006D27FF" w:rsidRDefault="0056059F" w:rsidP="006D27FF">
      <w:pPr>
        <w:jc w:val="right"/>
        <w:rPr>
          <w:rFonts w:ascii="Times New Roman" w:hAnsi="Times New Roman"/>
          <w:b/>
          <w:sz w:val="24"/>
          <w:szCs w:val="24"/>
          <w:lang w:val="uk-UA" w:eastAsia="ru-RU"/>
        </w:rPr>
      </w:pPr>
      <w:proofErr w:type="spellStart"/>
      <w:r w:rsidRPr="006D27FF">
        <w:rPr>
          <w:rFonts w:ascii="Times New Roman" w:hAnsi="Times New Roman"/>
          <w:b/>
          <w:sz w:val="24"/>
          <w:szCs w:val="24"/>
          <w:lang w:eastAsia="ru-RU"/>
        </w:rPr>
        <w:t>Додаток</w:t>
      </w:r>
      <w:proofErr w:type="spellEnd"/>
      <w:r w:rsidRPr="006D27FF">
        <w:rPr>
          <w:rFonts w:ascii="Times New Roman" w:hAnsi="Times New Roman"/>
          <w:b/>
          <w:sz w:val="24"/>
          <w:szCs w:val="24"/>
          <w:lang w:eastAsia="ru-RU"/>
        </w:rPr>
        <w:t xml:space="preserve"> № 1</w:t>
      </w:r>
    </w:p>
    <w:p w14:paraId="3902478D" w14:textId="77777777" w:rsidR="0056059F" w:rsidRPr="006D27FF" w:rsidRDefault="0056059F" w:rsidP="006D27FF">
      <w:pPr>
        <w:jc w:val="center"/>
        <w:rPr>
          <w:rFonts w:ascii="Times New Roman" w:hAnsi="Times New Roman"/>
          <w:snapToGrid w:val="0"/>
          <w:sz w:val="24"/>
          <w:szCs w:val="24"/>
          <w:lang w:eastAsia="ru-RU"/>
        </w:rPr>
      </w:pPr>
    </w:p>
    <w:p w14:paraId="277FB20F" w14:textId="77777777" w:rsidR="0056059F" w:rsidRPr="006D27FF" w:rsidRDefault="0056059F" w:rsidP="006D27FF">
      <w:pPr>
        <w:jc w:val="center"/>
        <w:rPr>
          <w:rFonts w:ascii="Times New Roman" w:hAnsi="Times New Roman"/>
          <w:snapToGrid w:val="0"/>
          <w:sz w:val="24"/>
          <w:szCs w:val="24"/>
          <w:lang w:val="uk-UA"/>
        </w:rPr>
      </w:pPr>
      <w:r w:rsidRPr="006D27FF">
        <w:rPr>
          <w:rFonts w:ascii="Times New Roman" w:hAnsi="Times New Roman"/>
          <w:snapToGrid w:val="0"/>
          <w:sz w:val="24"/>
          <w:szCs w:val="24"/>
        </w:rPr>
        <w:t>ТЕХНІЧНІ ВИМОГИ ДО ПРЕДМЕТУ ЗАКУПІВЛІ</w:t>
      </w:r>
    </w:p>
    <w:p w14:paraId="0D7310B8" w14:textId="79D6068D" w:rsidR="00732D7A" w:rsidRPr="006D27FF" w:rsidRDefault="00732D7A" w:rsidP="006D27FF">
      <w:pPr>
        <w:rPr>
          <w:rFonts w:ascii="Times New Roman" w:hAnsi="Times New Roman"/>
          <w:sz w:val="24"/>
          <w:szCs w:val="24"/>
          <w:lang w:eastAsia="uk-UA"/>
        </w:rPr>
      </w:pPr>
      <w:r w:rsidRPr="006D27FF">
        <w:rPr>
          <w:rFonts w:ascii="Times New Roman" w:hAnsi="Times New Roman"/>
          <w:color w:val="000000"/>
          <w:spacing w:val="-4"/>
          <w:sz w:val="24"/>
          <w:szCs w:val="24"/>
          <w:u w:val="single"/>
        </w:rPr>
        <w:t xml:space="preserve">Предмет </w:t>
      </w:r>
      <w:proofErr w:type="spellStart"/>
      <w:r w:rsidRPr="006D27FF">
        <w:rPr>
          <w:rFonts w:ascii="Times New Roman" w:hAnsi="Times New Roman"/>
          <w:color w:val="000000"/>
          <w:spacing w:val="-4"/>
          <w:sz w:val="24"/>
          <w:szCs w:val="24"/>
          <w:u w:val="single"/>
        </w:rPr>
        <w:t>закупі</w:t>
      </w:r>
      <w:proofErr w:type="gramStart"/>
      <w:r w:rsidRPr="006D27FF">
        <w:rPr>
          <w:rFonts w:ascii="Times New Roman" w:hAnsi="Times New Roman"/>
          <w:color w:val="000000"/>
          <w:spacing w:val="-4"/>
          <w:sz w:val="24"/>
          <w:szCs w:val="24"/>
          <w:u w:val="single"/>
        </w:rPr>
        <w:t>вл</w:t>
      </w:r>
      <w:proofErr w:type="gramEnd"/>
      <w:r w:rsidRPr="006D27FF">
        <w:rPr>
          <w:rFonts w:ascii="Times New Roman" w:hAnsi="Times New Roman"/>
          <w:color w:val="000000"/>
          <w:spacing w:val="-4"/>
          <w:sz w:val="24"/>
          <w:szCs w:val="24"/>
          <w:u w:val="single"/>
        </w:rPr>
        <w:t>і</w:t>
      </w:r>
      <w:proofErr w:type="spellEnd"/>
      <w:r w:rsidRPr="006D27FF">
        <w:rPr>
          <w:rFonts w:ascii="Times New Roman" w:hAnsi="Times New Roman"/>
          <w:color w:val="000000"/>
          <w:spacing w:val="-4"/>
          <w:sz w:val="24"/>
          <w:szCs w:val="24"/>
        </w:rPr>
        <w:t>:</w:t>
      </w:r>
      <w:r w:rsidRPr="006D27FF">
        <w:rPr>
          <w:rFonts w:ascii="Times New Roman" w:hAnsi="Times New Roman"/>
          <w:sz w:val="24"/>
          <w:szCs w:val="24"/>
        </w:rPr>
        <w:t xml:space="preserve"> </w:t>
      </w:r>
      <w:r w:rsidRPr="006D27FF">
        <w:rPr>
          <w:rFonts w:ascii="Times New Roman" w:hAnsi="Times New Roman"/>
          <w:sz w:val="24"/>
          <w:szCs w:val="24"/>
          <w:lang w:val="uk-UA"/>
        </w:rPr>
        <w:t>Модульна котельня</w:t>
      </w:r>
      <w:r w:rsidR="005B2699">
        <w:rPr>
          <w:rFonts w:ascii="Times New Roman" w:hAnsi="Times New Roman"/>
          <w:sz w:val="24"/>
          <w:szCs w:val="24"/>
          <w:lang w:val="uk-UA"/>
        </w:rPr>
        <w:t>,</w:t>
      </w:r>
      <w:r w:rsidRPr="006D27FF">
        <w:rPr>
          <w:rFonts w:ascii="Times New Roman" w:hAnsi="Times New Roman"/>
          <w:sz w:val="24"/>
          <w:szCs w:val="24"/>
          <w:lang w:val="uk-UA"/>
        </w:rPr>
        <w:t xml:space="preserve"> к</w:t>
      </w:r>
      <w:r w:rsidRPr="006D27FF">
        <w:rPr>
          <w:rFonts w:ascii="Times New Roman" w:hAnsi="Times New Roman"/>
          <w:sz w:val="24"/>
          <w:szCs w:val="24"/>
          <w:lang w:eastAsia="uk-UA"/>
        </w:rPr>
        <w:t xml:space="preserve">од  ДК 021:2015 – 42160000-8 </w:t>
      </w:r>
      <w:proofErr w:type="spellStart"/>
      <w:r w:rsidRPr="006D27FF">
        <w:rPr>
          <w:rFonts w:ascii="Times New Roman" w:hAnsi="Times New Roman"/>
          <w:sz w:val="24"/>
          <w:szCs w:val="24"/>
          <w:lang w:eastAsia="uk-UA"/>
        </w:rPr>
        <w:t>котельні</w:t>
      </w:r>
      <w:proofErr w:type="spellEnd"/>
      <w:r w:rsidRPr="006D27FF">
        <w:rPr>
          <w:rFonts w:ascii="Times New Roman" w:hAnsi="Times New Roman"/>
          <w:sz w:val="24"/>
          <w:szCs w:val="24"/>
          <w:lang w:eastAsia="uk-UA"/>
        </w:rPr>
        <w:t xml:space="preserve"> установки </w:t>
      </w:r>
    </w:p>
    <w:p w14:paraId="64F59D15" w14:textId="0F740EF5" w:rsidR="00732D7A" w:rsidRPr="006D27FF" w:rsidRDefault="00732D7A" w:rsidP="006D27FF">
      <w:pPr>
        <w:rPr>
          <w:rFonts w:ascii="Times New Roman" w:hAnsi="Times New Roman"/>
          <w:sz w:val="24"/>
          <w:szCs w:val="24"/>
        </w:rPr>
      </w:pPr>
      <w:proofErr w:type="spellStart"/>
      <w:r w:rsidRPr="006D27FF">
        <w:rPr>
          <w:rFonts w:ascii="Times New Roman" w:hAnsi="Times New Roman"/>
          <w:sz w:val="24"/>
          <w:szCs w:val="24"/>
          <w:u w:val="single"/>
        </w:rPr>
        <w:t>Обсяги</w:t>
      </w:r>
      <w:proofErr w:type="spellEnd"/>
      <w:r w:rsidRPr="006D27FF">
        <w:rPr>
          <w:rFonts w:ascii="Times New Roman" w:hAnsi="Times New Roman"/>
          <w:sz w:val="24"/>
          <w:szCs w:val="24"/>
          <w:u w:val="single"/>
        </w:rPr>
        <w:t xml:space="preserve"> поставки</w:t>
      </w:r>
      <w:r w:rsidRPr="006D27FF">
        <w:rPr>
          <w:rFonts w:ascii="Times New Roman" w:hAnsi="Times New Roman"/>
          <w:sz w:val="24"/>
          <w:szCs w:val="24"/>
        </w:rPr>
        <w:t xml:space="preserve">: </w:t>
      </w:r>
      <w:r w:rsidR="007B5D9B">
        <w:rPr>
          <w:rFonts w:ascii="Times New Roman" w:hAnsi="Times New Roman"/>
          <w:sz w:val="24"/>
          <w:szCs w:val="24"/>
          <w:lang w:val="uk-UA"/>
        </w:rPr>
        <w:t>М</w:t>
      </w:r>
      <w:r w:rsidRPr="006D27FF">
        <w:rPr>
          <w:rFonts w:ascii="Times New Roman" w:hAnsi="Times New Roman"/>
          <w:sz w:val="24"/>
          <w:szCs w:val="24"/>
          <w:lang w:val="uk-UA"/>
        </w:rPr>
        <w:t xml:space="preserve">одульна котельня </w:t>
      </w:r>
      <w:r w:rsidRPr="006D27FF">
        <w:rPr>
          <w:rFonts w:ascii="Times New Roman" w:hAnsi="Times New Roman"/>
          <w:sz w:val="24"/>
          <w:szCs w:val="24"/>
        </w:rPr>
        <w:t>- 1шт</w:t>
      </w:r>
    </w:p>
    <w:p w14:paraId="41BB179A" w14:textId="77777777" w:rsidR="00732D7A" w:rsidRPr="006D27FF" w:rsidRDefault="00732D7A" w:rsidP="006D27FF">
      <w:pPr>
        <w:jc w:val="center"/>
        <w:rPr>
          <w:rFonts w:ascii="Times New Roman" w:hAnsi="Times New Roman"/>
          <w:sz w:val="24"/>
          <w:szCs w:val="24"/>
        </w:rPr>
      </w:pPr>
      <w:r w:rsidRPr="006D27FF">
        <w:rPr>
          <w:rFonts w:ascii="Times New Roman" w:hAnsi="Times New Roman"/>
          <w:sz w:val="24"/>
          <w:szCs w:val="24"/>
          <w:lang w:val="uk-UA"/>
        </w:rPr>
        <w:t>ПЕРЕЛІК ДОКУМЕНТІВ, ПІДТВЕРДЖУЮЧИХ ВІДПОВІДНІСТЬ ПРЕДМЕТА ЗАКУПІВЛІ НОРМАТИВНО - ТЕХНІЧНІЙ ДОКУМЕНТАЦІЇ ТА ТЕХНІЧНИМ І ЯКІСНИМ ХАРАКТЕРИСТИКАМ</w:t>
      </w:r>
    </w:p>
    <w:p w14:paraId="3096C095" w14:textId="77777777" w:rsidR="00732D7A" w:rsidRPr="006D27FF" w:rsidRDefault="00732D7A" w:rsidP="006D27FF">
      <w:pPr>
        <w:rPr>
          <w:rFonts w:ascii="Times New Roman" w:hAnsi="Times New Roman"/>
          <w:sz w:val="24"/>
          <w:szCs w:val="24"/>
        </w:rPr>
      </w:pPr>
      <w:r w:rsidRPr="006D27FF">
        <w:rPr>
          <w:rStyle w:val="15"/>
          <w:rFonts w:ascii="Times New Roman" w:eastAsia="Andale Sans UI" w:hAnsi="Times New Roman"/>
          <w:b/>
          <w:sz w:val="24"/>
          <w:szCs w:val="24"/>
          <w:lang w:val="uk-UA"/>
        </w:rPr>
        <w:t>1. Відповідність предмета закупівлі нормативно - технічній документації.</w:t>
      </w:r>
    </w:p>
    <w:p w14:paraId="2266DC5D" w14:textId="77777777" w:rsidR="00732D7A" w:rsidRPr="006D27FF" w:rsidRDefault="00732D7A" w:rsidP="006D27FF">
      <w:pPr>
        <w:rPr>
          <w:rFonts w:ascii="Times New Roman" w:hAnsi="Times New Roman"/>
          <w:sz w:val="24"/>
          <w:szCs w:val="24"/>
        </w:rPr>
      </w:pPr>
      <w:r w:rsidRPr="006D27FF">
        <w:rPr>
          <w:rFonts w:ascii="Times New Roman" w:hAnsi="Times New Roman"/>
          <w:sz w:val="24"/>
          <w:szCs w:val="24"/>
        </w:rPr>
        <w:t xml:space="preserve">1.1. </w:t>
      </w:r>
      <w:proofErr w:type="spellStart"/>
      <w:r w:rsidRPr="006D27FF">
        <w:rPr>
          <w:rFonts w:ascii="Times New Roman" w:hAnsi="Times New Roman"/>
          <w:sz w:val="24"/>
          <w:szCs w:val="24"/>
        </w:rPr>
        <w:t>Сертифікат</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відповідності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або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копію</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сертифікату</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відповідності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видану</w:t>
      </w:r>
      <w:proofErr w:type="spellEnd"/>
      <w:r w:rsidRPr="006D27FF">
        <w:rPr>
          <w:rFonts w:ascii="Times New Roman" w:hAnsi="Times New Roman"/>
          <w:sz w:val="24"/>
          <w:szCs w:val="24"/>
        </w:rPr>
        <w:t xml:space="preserve"> органом з </w:t>
      </w:r>
      <w:proofErr w:type="spellStart"/>
      <w:r w:rsidRPr="006D27FF">
        <w:rPr>
          <w:rFonts w:ascii="Times New Roman" w:hAnsi="Times New Roman"/>
          <w:sz w:val="24"/>
          <w:szCs w:val="24"/>
        </w:rPr>
        <w:t>сертифікації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або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Довідку</w:t>
      </w:r>
      <w:proofErr w:type="spellEnd"/>
      <w:r w:rsidRPr="006D27FF">
        <w:rPr>
          <w:rFonts w:ascii="Times New Roman" w:hAnsi="Times New Roman"/>
          <w:sz w:val="24"/>
          <w:szCs w:val="24"/>
        </w:rPr>
        <w:t xml:space="preserve"> органу з </w:t>
      </w:r>
      <w:proofErr w:type="spellStart"/>
      <w:r w:rsidRPr="006D27FF">
        <w:rPr>
          <w:rFonts w:ascii="Times New Roman" w:hAnsi="Times New Roman"/>
          <w:sz w:val="24"/>
          <w:szCs w:val="24"/>
        </w:rPr>
        <w:t>сертифікації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відповідної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галузі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акредитації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або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її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копію</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завірену</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печаткою</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учасника</w:t>
      </w:r>
      <w:proofErr w:type="spellEnd"/>
      <w:r w:rsidRPr="006D27FF">
        <w:rPr>
          <w:rFonts w:ascii="Times New Roman" w:hAnsi="Times New Roman"/>
          <w:sz w:val="24"/>
          <w:szCs w:val="24"/>
        </w:rPr>
        <w:t xml:space="preserve">, та </w:t>
      </w:r>
      <w:proofErr w:type="spellStart"/>
      <w:r w:rsidRPr="006D27FF">
        <w:rPr>
          <w:rFonts w:ascii="Times New Roman" w:hAnsi="Times New Roman"/>
          <w:sz w:val="24"/>
          <w:szCs w:val="24"/>
        </w:rPr>
        <w:t>інформацію</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учасника</w:t>
      </w:r>
      <w:proofErr w:type="spellEnd"/>
      <w:r w:rsidRPr="006D27FF">
        <w:rPr>
          <w:rFonts w:ascii="Times New Roman" w:hAnsi="Times New Roman"/>
          <w:sz w:val="24"/>
          <w:szCs w:val="24"/>
        </w:rPr>
        <w:t xml:space="preserve"> про те, </w:t>
      </w:r>
      <w:proofErr w:type="spellStart"/>
      <w:r w:rsidRPr="006D27FF">
        <w:rPr>
          <w:rFonts w:ascii="Times New Roman" w:hAnsi="Times New Roman"/>
          <w:sz w:val="24"/>
          <w:szCs w:val="24"/>
        </w:rPr>
        <w:t>що</w:t>
      </w:r>
      <w:proofErr w:type="spellEnd"/>
      <w:r w:rsidRPr="006D27FF">
        <w:rPr>
          <w:rFonts w:ascii="Times New Roman" w:hAnsi="Times New Roman"/>
          <w:sz w:val="24"/>
          <w:szCs w:val="24"/>
        </w:rPr>
        <w:t xml:space="preserve"> при </w:t>
      </w:r>
      <w:proofErr w:type="spellStart"/>
      <w:r w:rsidRPr="006D27FF">
        <w:rPr>
          <w:rFonts w:ascii="Times New Roman" w:hAnsi="Times New Roman"/>
          <w:sz w:val="24"/>
          <w:szCs w:val="24"/>
        </w:rPr>
        <w:t>постачанні</w:t>
      </w:r>
      <w:proofErr w:type="spellEnd"/>
      <w:r w:rsidRPr="006D27FF">
        <w:rPr>
          <w:rFonts w:ascii="Times New Roman" w:hAnsi="Times New Roman"/>
          <w:sz w:val="24"/>
          <w:szCs w:val="24"/>
        </w:rPr>
        <w:t xml:space="preserve"> товару буде </w:t>
      </w:r>
      <w:proofErr w:type="spellStart"/>
      <w:r w:rsidRPr="006D27FF">
        <w:rPr>
          <w:rFonts w:ascii="Times New Roman" w:hAnsi="Times New Roman"/>
          <w:sz w:val="24"/>
          <w:szCs w:val="24"/>
        </w:rPr>
        <w:t>надано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копію</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сертифікату</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відповідності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або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інші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документи</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що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підтверджують</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якість</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продукції</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згідно</w:t>
      </w:r>
      <w:proofErr w:type="spellEnd"/>
      <w:r w:rsidRPr="006D27FF">
        <w:rPr>
          <w:rFonts w:ascii="Times New Roman" w:hAnsi="Times New Roman"/>
          <w:sz w:val="24"/>
          <w:szCs w:val="24"/>
        </w:rPr>
        <w:t xml:space="preserve"> ДСТУ </w:t>
      </w:r>
      <w:r w:rsidRPr="006D27FF">
        <w:rPr>
          <w:rFonts w:ascii="Times New Roman" w:hAnsi="Times New Roman"/>
          <w:sz w:val="24"/>
          <w:szCs w:val="24"/>
          <w:lang w:val="de-DE"/>
        </w:rPr>
        <w:t>EN ISO</w:t>
      </w:r>
      <w:r w:rsidRPr="006D27FF">
        <w:rPr>
          <w:rFonts w:ascii="Times New Roman" w:hAnsi="Times New Roman"/>
          <w:sz w:val="24"/>
          <w:szCs w:val="24"/>
        </w:rPr>
        <w:t xml:space="preserve"> 12100:2016, ДСТУ </w:t>
      </w:r>
      <w:r w:rsidRPr="006D27FF">
        <w:rPr>
          <w:rFonts w:ascii="Times New Roman" w:hAnsi="Times New Roman"/>
          <w:sz w:val="24"/>
          <w:szCs w:val="24"/>
          <w:lang w:val="de-DE"/>
        </w:rPr>
        <w:t>EN ISO</w:t>
      </w:r>
      <w:r w:rsidRPr="006D27FF">
        <w:rPr>
          <w:rFonts w:ascii="Times New Roman" w:hAnsi="Times New Roman"/>
          <w:sz w:val="24"/>
          <w:szCs w:val="24"/>
        </w:rPr>
        <w:t xml:space="preserve"> 13857:2016(</w:t>
      </w:r>
      <w:r w:rsidRPr="006D27FF">
        <w:rPr>
          <w:rFonts w:ascii="Times New Roman" w:hAnsi="Times New Roman"/>
          <w:sz w:val="24"/>
          <w:szCs w:val="24"/>
          <w:lang w:val="de-DE"/>
        </w:rPr>
        <w:t>EN ISO</w:t>
      </w:r>
      <w:r w:rsidRPr="006D27FF">
        <w:rPr>
          <w:rFonts w:ascii="Times New Roman" w:hAnsi="Times New Roman"/>
          <w:sz w:val="24"/>
          <w:szCs w:val="24"/>
        </w:rPr>
        <w:t xml:space="preserve"> 13857:2008), ДСТУ </w:t>
      </w:r>
      <w:r w:rsidRPr="006D27FF">
        <w:rPr>
          <w:rFonts w:ascii="Times New Roman" w:hAnsi="Times New Roman"/>
          <w:sz w:val="24"/>
          <w:szCs w:val="24"/>
          <w:lang w:val="de-DE"/>
        </w:rPr>
        <w:t>EN</w:t>
      </w:r>
      <w:r w:rsidRPr="006D27FF">
        <w:rPr>
          <w:rFonts w:ascii="Times New Roman" w:hAnsi="Times New Roman"/>
          <w:sz w:val="24"/>
          <w:szCs w:val="24"/>
        </w:rPr>
        <w:t xml:space="preserve"> 1037:2014, ДСТУ </w:t>
      </w:r>
      <w:r w:rsidRPr="006D27FF">
        <w:rPr>
          <w:rFonts w:ascii="Times New Roman" w:hAnsi="Times New Roman"/>
          <w:sz w:val="24"/>
          <w:szCs w:val="24"/>
          <w:lang w:val="de-DE"/>
        </w:rPr>
        <w:t>EN</w:t>
      </w:r>
      <w:r w:rsidRPr="006D27FF">
        <w:rPr>
          <w:rFonts w:ascii="Times New Roman" w:hAnsi="Times New Roman"/>
          <w:sz w:val="24"/>
          <w:szCs w:val="24"/>
        </w:rPr>
        <w:t xml:space="preserve"> 60204-1:2015, ДСТУ </w:t>
      </w:r>
      <w:r w:rsidRPr="006D27FF">
        <w:rPr>
          <w:rFonts w:ascii="Times New Roman" w:hAnsi="Times New Roman"/>
          <w:sz w:val="24"/>
          <w:szCs w:val="24"/>
          <w:lang w:val="de-DE"/>
        </w:rPr>
        <w:t>EN</w:t>
      </w:r>
      <w:r w:rsidRPr="006D27FF">
        <w:rPr>
          <w:rFonts w:ascii="Times New Roman" w:hAnsi="Times New Roman"/>
          <w:sz w:val="24"/>
          <w:szCs w:val="24"/>
        </w:rPr>
        <w:t xml:space="preserve"> 60335-2-102:2017, ДСТУ </w:t>
      </w:r>
      <w:r w:rsidRPr="006D27FF">
        <w:rPr>
          <w:rFonts w:ascii="Times New Roman" w:hAnsi="Times New Roman"/>
          <w:sz w:val="24"/>
          <w:szCs w:val="24"/>
          <w:lang w:val="de-DE"/>
        </w:rPr>
        <w:t>EN</w:t>
      </w:r>
      <w:r w:rsidRPr="006D27FF">
        <w:rPr>
          <w:rFonts w:ascii="Times New Roman" w:hAnsi="Times New Roman"/>
          <w:sz w:val="24"/>
          <w:szCs w:val="24"/>
        </w:rPr>
        <w:t xml:space="preserve"> 55014-1:2016, ДСТУ </w:t>
      </w:r>
      <w:r w:rsidRPr="006D27FF">
        <w:rPr>
          <w:rFonts w:ascii="Times New Roman" w:hAnsi="Times New Roman"/>
          <w:sz w:val="24"/>
          <w:szCs w:val="24"/>
          <w:lang w:val="de-DE"/>
        </w:rPr>
        <w:t>EN</w:t>
      </w:r>
      <w:r w:rsidRPr="006D27FF">
        <w:rPr>
          <w:rFonts w:ascii="Times New Roman" w:hAnsi="Times New Roman"/>
          <w:sz w:val="24"/>
          <w:szCs w:val="24"/>
        </w:rPr>
        <w:t xml:space="preserve"> 55014-2:2015, ДСТУ </w:t>
      </w:r>
      <w:r w:rsidRPr="006D27FF">
        <w:rPr>
          <w:rFonts w:ascii="Times New Roman" w:hAnsi="Times New Roman"/>
          <w:sz w:val="24"/>
          <w:szCs w:val="24"/>
          <w:lang w:val="de-DE"/>
        </w:rPr>
        <w:t>EN</w:t>
      </w:r>
      <w:r w:rsidRPr="006D27FF">
        <w:rPr>
          <w:rFonts w:ascii="Times New Roman" w:hAnsi="Times New Roman"/>
          <w:sz w:val="24"/>
          <w:szCs w:val="24"/>
        </w:rPr>
        <w:t xml:space="preserve"> 61000-3-2:2016, ДСТУ </w:t>
      </w:r>
      <w:r w:rsidRPr="006D27FF">
        <w:rPr>
          <w:rFonts w:ascii="Times New Roman" w:hAnsi="Times New Roman"/>
          <w:sz w:val="24"/>
          <w:szCs w:val="24"/>
          <w:lang w:val="de-DE"/>
        </w:rPr>
        <w:t>EN</w:t>
      </w:r>
      <w:r w:rsidRPr="006D27FF">
        <w:rPr>
          <w:rFonts w:ascii="Times New Roman" w:hAnsi="Times New Roman"/>
          <w:sz w:val="24"/>
          <w:szCs w:val="24"/>
        </w:rPr>
        <w:t xml:space="preserve"> 61000-6-4:2016,  НПАОП 0.00-1.81-18.</w:t>
      </w:r>
    </w:p>
    <w:p w14:paraId="5F209328" w14:textId="67D015F5" w:rsidR="00732D7A" w:rsidRPr="006D27FF" w:rsidRDefault="00732D7A" w:rsidP="006D27FF">
      <w:pPr>
        <w:rPr>
          <w:rFonts w:ascii="Times New Roman" w:hAnsi="Times New Roman"/>
          <w:sz w:val="24"/>
          <w:szCs w:val="24"/>
        </w:rPr>
      </w:pPr>
      <w:r w:rsidRPr="006D27FF">
        <w:rPr>
          <w:rFonts w:ascii="Times New Roman" w:hAnsi="Times New Roman"/>
          <w:sz w:val="24"/>
          <w:szCs w:val="24"/>
        </w:rPr>
        <w:t xml:space="preserve">1.2  </w:t>
      </w:r>
      <w:r w:rsidR="00307546">
        <w:rPr>
          <w:rFonts w:ascii="Times New Roman" w:hAnsi="Times New Roman"/>
          <w:sz w:val="24"/>
          <w:szCs w:val="24"/>
          <w:lang w:val="uk-UA"/>
        </w:rPr>
        <w:t xml:space="preserve"> </w:t>
      </w:r>
      <w:proofErr w:type="spellStart"/>
      <w:r w:rsidR="00307546" w:rsidRPr="00307546">
        <w:rPr>
          <w:rFonts w:ascii="Times New Roman" w:hAnsi="Times New Roman"/>
          <w:sz w:val="24"/>
          <w:szCs w:val="24"/>
        </w:rPr>
        <w:t>Сертифікат</w:t>
      </w:r>
      <w:proofErr w:type="spellEnd"/>
      <w:r w:rsidR="00307546" w:rsidRPr="00307546">
        <w:rPr>
          <w:rFonts w:ascii="Times New Roman" w:hAnsi="Times New Roman"/>
          <w:sz w:val="24"/>
          <w:szCs w:val="24"/>
        </w:rPr>
        <w:t xml:space="preserve"> на систему </w:t>
      </w:r>
      <w:proofErr w:type="spellStart"/>
      <w:r w:rsidR="00307546" w:rsidRPr="00307546">
        <w:rPr>
          <w:rFonts w:ascii="Times New Roman" w:hAnsi="Times New Roman"/>
          <w:sz w:val="24"/>
          <w:szCs w:val="24"/>
        </w:rPr>
        <w:t>екологічного</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управління</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стосовно</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виробництва</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теплогенераторів</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котлів</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будівель-теплогенераторів</w:t>
      </w:r>
      <w:proofErr w:type="spellEnd"/>
      <w:r w:rsidR="00307546" w:rsidRPr="00307546">
        <w:rPr>
          <w:rFonts w:ascii="Times New Roman" w:hAnsi="Times New Roman"/>
          <w:sz w:val="24"/>
          <w:szCs w:val="24"/>
        </w:rPr>
        <w:t xml:space="preserve"> </w:t>
      </w:r>
      <w:proofErr w:type="spellStart"/>
      <w:r w:rsidR="00307546" w:rsidRPr="00307546">
        <w:rPr>
          <w:rFonts w:ascii="Times New Roman" w:hAnsi="Times New Roman"/>
          <w:sz w:val="24"/>
          <w:szCs w:val="24"/>
        </w:rPr>
        <w:t>модульних</w:t>
      </w:r>
      <w:proofErr w:type="spellEnd"/>
      <w:r w:rsidR="00307546" w:rsidRPr="00307546">
        <w:rPr>
          <w:rFonts w:ascii="Times New Roman" w:hAnsi="Times New Roman"/>
          <w:sz w:val="24"/>
          <w:szCs w:val="24"/>
        </w:rPr>
        <w:t xml:space="preserve"> та </w:t>
      </w:r>
      <w:proofErr w:type="spellStart"/>
      <w:r w:rsidR="00307546" w:rsidRPr="00307546">
        <w:rPr>
          <w:rFonts w:ascii="Times New Roman" w:hAnsi="Times New Roman"/>
          <w:sz w:val="24"/>
          <w:szCs w:val="24"/>
        </w:rPr>
        <w:t>модулів</w:t>
      </w:r>
      <w:proofErr w:type="spellEnd"/>
      <w:r w:rsidR="00307546" w:rsidRPr="00307546">
        <w:rPr>
          <w:rFonts w:ascii="Times New Roman" w:hAnsi="Times New Roman"/>
          <w:sz w:val="24"/>
          <w:szCs w:val="24"/>
        </w:rPr>
        <w:t xml:space="preserve"> до них </w:t>
      </w:r>
      <w:proofErr w:type="spellStart"/>
      <w:r w:rsidR="00307546" w:rsidRPr="00307546">
        <w:rPr>
          <w:rFonts w:ascii="Times New Roman" w:hAnsi="Times New Roman"/>
          <w:sz w:val="24"/>
          <w:szCs w:val="24"/>
        </w:rPr>
        <w:t>коди</w:t>
      </w:r>
      <w:proofErr w:type="spellEnd"/>
      <w:r w:rsidR="00307546" w:rsidRPr="00307546">
        <w:rPr>
          <w:rFonts w:ascii="Times New Roman" w:hAnsi="Times New Roman"/>
          <w:sz w:val="24"/>
          <w:szCs w:val="24"/>
        </w:rPr>
        <w:t xml:space="preserve"> КВЕД 25.21,27.40 ДСТУ ISO 14001:2015 (ISO14001:2015, IDT).</w:t>
      </w:r>
    </w:p>
    <w:p w14:paraId="7FBA4848" w14:textId="77777777" w:rsidR="00732D7A" w:rsidRPr="006D27FF" w:rsidRDefault="00732D7A" w:rsidP="006D27FF">
      <w:pPr>
        <w:rPr>
          <w:rFonts w:ascii="Times New Roman" w:hAnsi="Times New Roman"/>
          <w:sz w:val="24"/>
          <w:szCs w:val="24"/>
        </w:rPr>
      </w:pPr>
      <w:r w:rsidRPr="006D27FF">
        <w:rPr>
          <w:rFonts w:ascii="Times New Roman" w:hAnsi="Times New Roman"/>
          <w:sz w:val="24"/>
          <w:szCs w:val="24"/>
        </w:rPr>
        <w:t xml:space="preserve">1.3. </w:t>
      </w:r>
      <w:proofErr w:type="spellStart"/>
      <w:r w:rsidRPr="006D27FF">
        <w:rPr>
          <w:rFonts w:ascii="Times New Roman" w:hAnsi="Times New Roman"/>
          <w:sz w:val="24"/>
          <w:szCs w:val="24"/>
        </w:rPr>
        <w:t>Дозвіл</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Держпраці</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України</w:t>
      </w:r>
      <w:proofErr w:type="spellEnd"/>
      <w:r w:rsidRPr="006D27FF">
        <w:rPr>
          <w:rFonts w:ascii="Times New Roman" w:hAnsi="Times New Roman"/>
          <w:sz w:val="24"/>
          <w:szCs w:val="24"/>
        </w:rPr>
        <w:t>.</w:t>
      </w:r>
    </w:p>
    <w:p w14:paraId="14397540" w14:textId="1923BC0E" w:rsidR="005D7D09" w:rsidRPr="001256B3" w:rsidRDefault="00732D7A" w:rsidP="005D7D09">
      <w:pPr>
        <w:pStyle w:val="12"/>
        <w:tabs>
          <w:tab w:val="left" w:pos="993"/>
        </w:tabs>
        <w:spacing w:line="276" w:lineRule="auto"/>
        <w:jc w:val="both"/>
        <w:rPr>
          <w:rFonts w:ascii="Times New Roman" w:eastAsia="Arial" w:hAnsi="Times New Roman"/>
          <w:color w:val="000000"/>
          <w:sz w:val="24"/>
          <w:lang w:val="uk-UA"/>
        </w:rPr>
      </w:pPr>
      <w:r w:rsidRPr="006D27FF">
        <w:rPr>
          <w:rFonts w:ascii="Times New Roman" w:hAnsi="Times New Roman"/>
          <w:sz w:val="24"/>
        </w:rPr>
        <w:t xml:space="preserve">1.4. </w:t>
      </w:r>
      <w:proofErr w:type="spellStart"/>
      <w:r w:rsidR="005D7D09" w:rsidRPr="005D7D09">
        <w:rPr>
          <w:rFonts w:ascii="Times New Roman" w:eastAsia="Arial" w:hAnsi="Times New Roman"/>
          <w:color w:val="000000"/>
          <w:sz w:val="24"/>
          <w:shd w:val="clear" w:color="auto" w:fill="FFFFFF"/>
        </w:rPr>
        <w:t>Сертифікат</w:t>
      </w:r>
      <w:proofErr w:type="spellEnd"/>
      <w:r w:rsidR="005D7D09" w:rsidRPr="005D7D09">
        <w:rPr>
          <w:rFonts w:ascii="Times New Roman" w:eastAsia="Arial" w:hAnsi="Times New Roman"/>
          <w:color w:val="000000"/>
          <w:sz w:val="24"/>
          <w:shd w:val="clear" w:color="auto" w:fill="FFFFFF"/>
        </w:rPr>
        <w:t xml:space="preserve"> на систему </w:t>
      </w:r>
      <w:proofErr w:type="spellStart"/>
      <w:r w:rsidR="005D7D09" w:rsidRPr="005D7D09">
        <w:rPr>
          <w:rFonts w:ascii="Times New Roman" w:eastAsia="Arial" w:hAnsi="Times New Roman"/>
          <w:color w:val="000000"/>
          <w:sz w:val="24"/>
          <w:shd w:val="clear" w:color="auto" w:fill="FFFFFF"/>
        </w:rPr>
        <w:t>управління</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якістю</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стосовно</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виробництва</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теплогенераторів</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котлів</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будівель-теплогенераторів</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модульних</w:t>
      </w:r>
      <w:proofErr w:type="spellEnd"/>
      <w:r w:rsidR="005D7D09" w:rsidRPr="005D7D09">
        <w:rPr>
          <w:rFonts w:ascii="Times New Roman" w:eastAsia="Arial" w:hAnsi="Times New Roman"/>
          <w:color w:val="000000"/>
          <w:sz w:val="24"/>
          <w:shd w:val="clear" w:color="auto" w:fill="FFFFFF"/>
        </w:rPr>
        <w:t xml:space="preserve">, </w:t>
      </w:r>
      <w:proofErr w:type="spellStart"/>
      <w:proofErr w:type="gramStart"/>
      <w:r w:rsidR="005D7D09" w:rsidRPr="005D7D09">
        <w:rPr>
          <w:rFonts w:ascii="Times New Roman" w:eastAsia="Arial" w:hAnsi="Times New Roman"/>
          <w:color w:val="000000"/>
          <w:sz w:val="24"/>
          <w:shd w:val="clear" w:color="auto" w:fill="FFFFFF"/>
        </w:rPr>
        <w:t>св</w:t>
      </w:r>
      <w:proofErr w:type="gramEnd"/>
      <w:r w:rsidR="005D7D09" w:rsidRPr="005D7D09">
        <w:rPr>
          <w:rFonts w:ascii="Times New Roman" w:eastAsia="Arial" w:hAnsi="Times New Roman"/>
          <w:color w:val="000000"/>
          <w:sz w:val="24"/>
          <w:shd w:val="clear" w:color="auto" w:fill="FFFFFF"/>
        </w:rPr>
        <w:t>ітильників</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коди</w:t>
      </w:r>
      <w:proofErr w:type="spellEnd"/>
      <w:r w:rsidR="005D7D09" w:rsidRPr="005D7D09">
        <w:rPr>
          <w:rFonts w:ascii="Times New Roman" w:eastAsia="Arial" w:hAnsi="Times New Roman"/>
          <w:color w:val="000000"/>
          <w:sz w:val="24"/>
          <w:shd w:val="clear" w:color="auto" w:fill="FFFFFF"/>
        </w:rPr>
        <w:t xml:space="preserve"> КВЕД 25.21,27.40 </w:t>
      </w:r>
      <w:proofErr w:type="spellStart"/>
      <w:r w:rsidR="005D7D09" w:rsidRPr="005D7D09">
        <w:rPr>
          <w:rFonts w:ascii="Times New Roman" w:eastAsia="Arial" w:hAnsi="Times New Roman"/>
          <w:color w:val="000000"/>
          <w:sz w:val="24"/>
          <w:shd w:val="clear" w:color="auto" w:fill="FFFFFF"/>
        </w:rPr>
        <w:t>напрямку</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галузей</w:t>
      </w:r>
      <w:proofErr w:type="spellEnd"/>
      <w:r w:rsidR="005D7D09" w:rsidRPr="005D7D09">
        <w:rPr>
          <w:rFonts w:ascii="Times New Roman" w:eastAsia="Arial" w:hAnsi="Times New Roman"/>
          <w:color w:val="000000"/>
          <w:sz w:val="24"/>
          <w:shd w:val="clear" w:color="auto" w:fill="FFFFFF"/>
        </w:rPr>
        <w:t xml:space="preserve"> </w:t>
      </w:r>
      <w:proofErr w:type="spellStart"/>
      <w:r w:rsidR="005D7D09" w:rsidRPr="005D7D09">
        <w:rPr>
          <w:rFonts w:ascii="Times New Roman" w:eastAsia="Arial" w:hAnsi="Times New Roman"/>
          <w:color w:val="000000"/>
          <w:sz w:val="24"/>
          <w:shd w:val="clear" w:color="auto" w:fill="FFFFFF"/>
        </w:rPr>
        <w:t>економіки</w:t>
      </w:r>
      <w:proofErr w:type="spellEnd"/>
      <w:r w:rsidR="005D7D09" w:rsidRPr="005D7D09">
        <w:rPr>
          <w:rFonts w:ascii="Times New Roman" w:eastAsia="Arial" w:hAnsi="Times New Roman"/>
          <w:color w:val="000000"/>
          <w:sz w:val="24"/>
          <w:shd w:val="clear" w:color="auto" w:fill="FFFFFF"/>
        </w:rPr>
        <w:t xml:space="preserve"> №17 та №19 ДСТУ </w:t>
      </w:r>
      <w:r w:rsidR="005D7D09" w:rsidRPr="005D7D09">
        <w:rPr>
          <w:rFonts w:ascii="Times New Roman" w:eastAsia="Arial" w:hAnsi="Times New Roman"/>
          <w:color w:val="000000"/>
          <w:sz w:val="24"/>
          <w:shd w:val="clear" w:color="auto" w:fill="FFFFFF"/>
          <w:lang w:val="en-US"/>
        </w:rPr>
        <w:t>ISO</w:t>
      </w:r>
      <w:r w:rsidR="005D7D09" w:rsidRPr="005D7D09">
        <w:rPr>
          <w:rFonts w:ascii="Times New Roman" w:eastAsia="Arial" w:hAnsi="Times New Roman"/>
          <w:color w:val="000000"/>
          <w:sz w:val="24"/>
          <w:shd w:val="clear" w:color="auto" w:fill="FFFFFF"/>
        </w:rPr>
        <w:t xml:space="preserve"> 9001:2015 (</w:t>
      </w:r>
      <w:r w:rsidR="005D7D09" w:rsidRPr="005D7D09">
        <w:rPr>
          <w:rFonts w:ascii="Times New Roman" w:eastAsia="Arial" w:hAnsi="Times New Roman"/>
          <w:color w:val="000000"/>
          <w:sz w:val="24"/>
          <w:shd w:val="clear" w:color="auto" w:fill="FFFFFF"/>
          <w:lang w:val="en-US"/>
        </w:rPr>
        <w:t>ISO</w:t>
      </w:r>
      <w:r w:rsidR="005D7D09" w:rsidRPr="005D7D09">
        <w:rPr>
          <w:rFonts w:ascii="Times New Roman" w:eastAsia="Arial" w:hAnsi="Times New Roman"/>
          <w:color w:val="000000"/>
          <w:sz w:val="24"/>
          <w:shd w:val="clear" w:color="auto" w:fill="FFFFFF"/>
        </w:rPr>
        <w:t xml:space="preserve"> 9001:2015,</w:t>
      </w:r>
      <w:r w:rsidR="005D7D09" w:rsidRPr="005D7D09">
        <w:rPr>
          <w:rFonts w:ascii="Times New Roman" w:eastAsia="Arial" w:hAnsi="Times New Roman"/>
          <w:color w:val="000000"/>
          <w:sz w:val="24"/>
          <w:shd w:val="clear" w:color="auto" w:fill="FFFFFF"/>
          <w:lang w:val="en-US"/>
        </w:rPr>
        <w:t>IDT</w:t>
      </w:r>
      <w:r w:rsidR="005D7D09" w:rsidRPr="005D7D09">
        <w:rPr>
          <w:rFonts w:ascii="Times New Roman" w:eastAsia="Arial" w:hAnsi="Times New Roman"/>
          <w:color w:val="000000"/>
          <w:sz w:val="24"/>
          <w:shd w:val="clear" w:color="auto" w:fill="FFFFFF"/>
        </w:rPr>
        <w:t>)</w:t>
      </w:r>
      <w:r w:rsidR="001256B3">
        <w:rPr>
          <w:rFonts w:ascii="Times New Roman" w:eastAsia="Arial" w:hAnsi="Times New Roman"/>
          <w:color w:val="000000"/>
          <w:sz w:val="24"/>
          <w:shd w:val="clear" w:color="auto" w:fill="FFFFFF"/>
          <w:lang w:val="uk-UA"/>
        </w:rPr>
        <w:t>.</w:t>
      </w:r>
      <w:bookmarkStart w:id="33" w:name="_GoBack"/>
      <w:bookmarkEnd w:id="33"/>
    </w:p>
    <w:p w14:paraId="0E1BD875" w14:textId="77777777" w:rsidR="00732D7A" w:rsidRPr="006D27FF" w:rsidRDefault="00732D7A" w:rsidP="006D27FF">
      <w:pPr>
        <w:rPr>
          <w:rFonts w:ascii="Times New Roman" w:hAnsi="Times New Roman"/>
          <w:sz w:val="24"/>
          <w:szCs w:val="24"/>
          <w:lang w:val="de-DE"/>
        </w:rPr>
      </w:pPr>
    </w:p>
    <w:p w14:paraId="5D4BCB0E" w14:textId="77777777" w:rsidR="00732D7A" w:rsidRPr="006D27FF" w:rsidRDefault="00732D7A" w:rsidP="006D27FF">
      <w:pPr>
        <w:rPr>
          <w:rFonts w:ascii="Times New Roman" w:hAnsi="Times New Roman"/>
          <w:sz w:val="24"/>
          <w:szCs w:val="24"/>
        </w:rPr>
      </w:pPr>
      <w:r w:rsidRPr="006D27FF">
        <w:rPr>
          <w:rStyle w:val="110"/>
          <w:rFonts w:ascii="Times New Roman" w:eastAsia="Andale Sans UI" w:hAnsi="Times New Roman"/>
          <w:b/>
          <w:sz w:val="24"/>
          <w:szCs w:val="24"/>
        </w:rPr>
        <w:t xml:space="preserve">2. </w:t>
      </w:r>
      <w:proofErr w:type="spellStart"/>
      <w:r w:rsidRPr="006D27FF">
        <w:rPr>
          <w:rStyle w:val="110"/>
          <w:rFonts w:ascii="Times New Roman" w:eastAsia="Andale Sans UI" w:hAnsi="Times New Roman"/>
          <w:b/>
          <w:sz w:val="24"/>
          <w:szCs w:val="24"/>
        </w:rPr>
        <w:t>Відповідність</w:t>
      </w:r>
      <w:proofErr w:type="spellEnd"/>
      <w:r w:rsidRPr="006D27FF">
        <w:rPr>
          <w:rStyle w:val="110"/>
          <w:rFonts w:ascii="Times New Roman" w:eastAsia="Andale Sans UI" w:hAnsi="Times New Roman"/>
          <w:b/>
          <w:sz w:val="24"/>
          <w:szCs w:val="24"/>
        </w:rPr>
        <w:t xml:space="preserve"> </w:t>
      </w:r>
      <w:proofErr w:type="spellStart"/>
      <w:r w:rsidRPr="006D27FF">
        <w:rPr>
          <w:rStyle w:val="110"/>
          <w:rFonts w:ascii="Times New Roman" w:eastAsia="Andale Sans UI" w:hAnsi="Times New Roman"/>
          <w:b/>
          <w:sz w:val="24"/>
          <w:szCs w:val="24"/>
        </w:rPr>
        <w:t>технічним</w:t>
      </w:r>
      <w:proofErr w:type="spellEnd"/>
      <w:r w:rsidRPr="006D27FF">
        <w:rPr>
          <w:rStyle w:val="110"/>
          <w:rFonts w:ascii="Times New Roman" w:eastAsia="Andale Sans UI" w:hAnsi="Times New Roman"/>
          <w:b/>
          <w:sz w:val="24"/>
          <w:szCs w:val="24"/>
        </w:rPr>
        <w:t xml:space="preserve"> і </w:t>
      </w:r>
      <w:proofErr w:type="spellStart"/>
      <w:r w:rsidRPr="006D27FF">
        <w:rPr>
          <w:rStyle w:val="110"/>
          <w:rFonts w:ascii="Times New Roman" w:eastAsia="Andale Sans UI" w:hAnsi="Times New Roman"/>
          <w:b/>
          <w:sz w:val="24"/>
          <w:szCs w:val="24"/>
        </w:rPr>
        <w:t>якісним</w:t>
      </w:r>
      <w:proofErr w:type="spellEnd"/>
      <w:r w:rsidRPr="006D27FF">
        <w:rPr>
          <w:rStyle w:val="110"/>
          <w:rFonts w:ascii="Times New Roman" w:eastAsia="Andale Sans UI" w:hAnsi="Times New Roman"/>
          <w:b/>
          <w:sz w:val="24"/>
          <w:szCs w:val="24"/>
        </w:rPr>
        <w:t xml:space="preserve"> характеристикам </w:t>
      </w:r>
      <w:proofErr w:type="spellStart"/>
      <w:r w:rsidRPr="006D27FF">
        <w:rPr>
          <w:rStyle w:val="110"/>
          <w:rFonts w:ascii="Times New Roman" w:eastAsia="Andale Sans UI" w:hAnsi="Times New Roman"/>
          <w:b/>
          <w:sz w:val="24"/>
          <w:szCs w:val="24"/>
        </w:rPr>
        <w:t>згідно</w:t>
      </w:r>
      <w:proofErr w:type="spellEnd"/>
      <w:r w:rsidRPr="006D27FF">
        <w:rPr>
          <w:rStyle w:val="110"/>
          <w:rFonts w:ascii="Times New Roman" w:eastAsia="Andale Sans UI" w:hAnsi="Times New Roman"/>
          <w:b/>
          <w:sz w:val="24"/>
          <w:szCs w:val="24"/>
        </w:rPr>
        <w:t xml:space="preserve"> </w:t>
      </w:r>
      <w:proofErr w:type="spellStart"/>
      <w:r w:rsidRPr="006D27FF">
        <w:rPr>
          <w:rStyle w:val="110"/>
          <w:rFonts w:ascii="Times New Roman" w:eastAsia="Andale Sans UI" w:hAnsi="Times New Roman"/>
          <w:b/>
          <w:sz w:val="24"/>
          <w:szCs w:val="24"/>
        </w:rPr>
        <w:t>Технічної</w:t>
      </w:r>
      <w:proofErr w:type="spellEnd"/>
      <w:r w:rsidRPr="006D27FF">
        <w:rPr>
          <w:rStyle w:val="110"/>
          <w:rFonts w:ascii="Times New Roman" w:eastAsia="Andale Sans UI" w:hAnsi="Times New Roman"/>
          <w:b/>
          <w:sz w:val="24"/>
          <w:szCs w:val="24"/>
        </w:rPr>
        <w:t xml:space="preserve"> </w:t>
      </w:r>
      <w:proofErr w:type="spellStart"/>
      <w:r w:rsidRPr="006D27FF">
        <w:rPr>
          <w:rStyle w:val="110"/>
          <w:rFonts w:ascii="Times New Roman" w:eastAsia="Andale Sans UI" w:hAnsi="Times New Roman"/>
          <w:b/>
          <w:sz w:val="24"/>
          <w:szCs w:val="24"/>
        </w:rPr>
        <w:t>специфікації</w:t>
      </w:r>
      <w:proofErr w:type="spellEnd"/>
      <w:r w:rsidRPr="006D27FF">
        <w:rPr>
          <w:rStyle w:val="110"/>
          <w:rFonts w:ascii="Times New Roman" w:eastAsia="Andale Sans UI" w:hAnsi="Times New Roman"/>
          <w:b/>
          <w:sz w:val="24"/>
          <w:szCs w:val="24"/>
        </w:rPr>
        <w:t xml:space="preserve"> </w:t>
      </w:r>
      <w:proofErr w:type="spellStart"/>
      <w:r w:rsidRPr="006D27FF">
        <w:rPr>
          <w:rStyle w:val="110"/>
          <w:rFonts w:ascii="Times New Roman" w:eastAsia="Andale Sans UI" w:hAnsi="Times New Roman"/>
          <w:b/>
          <w:sz w:val="24"/>
          <w:szCs w:val="24"/>
        </w:rPr>
        <w:t>Замовника</w:t>
      </w:r>
      <w:proofErr w:type="spellEnd"/>
      <w:r w:rsidRPr="006D27FF">
        <w:rPr>
          <w:rStyle w:val="110"/>
          <w:rFonts w:ascii="Times New Roman" w:eastAsia="Andale Sans UI" w:hAnsi="Times New Roman"/>
          <w:b/>
          <w:sz w:val="24"/>
          <w:szCs w:val="24"/>
        </w:rPr>
        <w:t>:</w:t>
      </w:r>
    </w:p>
    <w:p w14:paraId="3FB9CE06" w14:textId="4D09022B" w:rsidR="00732D7A" w:rsidRPr="003229CD" w:rsidRDefault="00732D7A" w:rsidP="006D27FF">
      <w:pPr>
        <w:rPr>
          <w:rFonts w:ascii="Times New Roman" w:hAnsi="Times New Roman"/>
          <w:sz w:val="24"/>
          <w:szCs w:val="24"/>
          <w:lang w:val="uk-UA"/>
        </w:rPr>
      </w:pPr>
      <w:r w:rsidRPr="006D27FF">
        <w:rPr>
          <w:rFonts w:ascii="Times New Roman" w:hAnsi="Times New Roman"/>
          <w:sz w:val="24"/>
          <w:szCs w:val="24"/>
        </w:rPr>
        <w:t xml:space="preserve">2.1. </w:t>
      </w:r>
      <w:proofErr w:type="spellStart"/>
      <w:r w:rsidRPr="006D27FF">
        <w:rPr>
          <w:rFonts w:ascii="Times New Roman" w:hAnsi="Times New Roman"/>
          <w:sz w:val="24"/>
          <w:szCs w:val="24"/>
        </w:rPr>
        <w:t>Довідка</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учасника</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щодо</w:t>
      </w:r>
      <w:proofErr w:type="spellEnd"/>
      <w:r w:rsidRPr="006D27FF">
        <w:rPr>
          <w:rFonts w:ascii="Times New Roman" w:hAnsi="Times New Roman"/>
          <w:sz w:val="24"/>
          <w:szCs w:val="24"/>
        </w:rPr>
        <w:t xml:space="preserve"> року </w:t>
      </w:r>
      <w:proofErr w:type="spellStart"/>
      <w:r w:rsidRPr="006D27FF">
        <w:rPr>
          <w:rFonts w:ascii="Times New Roman" w:hAnsi="Times New Roman"/>
          <w:sz w:val="24"/>
          <w:szCs w:val="24"/>
        </w:rPr>
        <w:t>виготовлення</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гарантійного</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терміну</w:t>
      </w:r>
      <w:proofErr w:type="spellEnd"/>
      <w:r w:rsidRPr="006D27FF">
        <w:rPr>
          <w:rFonts w:ascii="Times New Roman" w:hAnsi="Times New Roman"/>
          <w:sz w:val="24"/>
          <w:szCs w:val="24"/>
        </w:rPr>
        <w:t xml:space="preserve"> </w:t>
      </w:r>
      <w:proofErr w:type="spellStart"/>
      <w:r w:rsidRPr="006D27FF">
        <w:rPr>
          <w:rFonts w:ascii="Times New Roman" w:hAnsi="Times New Roman"/>
          <w:sz w:val="24"/>
          <w:szCs w:val="24"/>
        </w:rPr>
        <w:t>зберігання</w:t>
      </w:r>
      <w:proofErr w:type="spellEnd"/>
      <w:r w:rsidRPr="006D27FF">
        <w:rPr>
          <w:rFonts w:ascii="Times New Roman" w:hAnsi="Times New Roman"/>
          <w:sz w:val="24"/>
          <w:szCs w:val="24"/>
        </w:rPr>
        <w:t xml:space="preserve"> та</w:t>
      </w:r>
      <w:r w:rsidR="003229CD">
        <w:rPr>
          <w:rFonts w:ascii="Times New Roman" w:hAnsi="Times New Roman"/>
          <w:sz w:val="24"/>
          <w:szCs w:val="24"/>
        </w:rPr>
        <w:t xml:space="preserve"> </w:t>
      </w:r>
      <w:proofErr w:type="spellStart"/>
      <w:r w:rsidR="003229CD">
        <w:rPr>
          <w:rFonts w:ascii="Times New Roman" w:hAnsi="Times New Roman"/>
          <w:sz w:val="24"/>
          <w:szCs w:val="24"/>
        </w:rPr>
        <w:t>найменування</w:t>
      </w:r>
      <w:proofErr w:type="spellEnd"/>
      <w:r w:rsidR="003229CD">
        <w:rPr>
          <w:rFonts w:ascii="Times New Roman" w:hAnsi="Times New Roman"/>
          <w:sz w:val="24"/>
          <w:szCs w:val="24"/>
        </w:rPr>
        <w:t xml:space="preserve"> </w:t>
      </w:r>
      <w:proofErr w:type="spellStart"/>
      <w:r w:rsidR="003229CD">
        <w:rPr>
          <w:rFonts w:ascii="Times New Roman" w:hAnsi="Times New Roman"/>
          <w:sz w:val="24"/>
          <w:szCs w:val="24"/>
        </w:rPr>
        <w:t>виробника</w:t>
      </w:r>
      <w:proofErr w:type="spellEnd"/>
      <w:r w:rsidR="003229CD">
        <w:rPr>
          <w:rFonts w:ascii="Times New Roman" w:hAnsi="Times New Roman"/>
          <w:sz w:val="24"/>
          <w:szCs w:val="24"/>
        </w:rPr>
        <w:t xml:space="preserve"> товару</w:t>
      </w:r>
      <w:r w:rsidR="003229CD">
        <w:rPr>
          <w:rFonts w:ascii="Times New Roman" w:hAnsi="Times New Roman"/>
          <w:sz w:val="24"/>
          <w:szCs w:val="24"/>
          <w:lang w:val="uk-UA"/>
        </w:rPr>
        <w:t>.</w:t>
      </w:r>
    </w:p>
    <w:p w14:paraId="56219245" w14:textId="595F637A" w:rsidR="00732D7A" w:rsidRPr="003229CD" w:rsidRDefault="00732D7A" w:rsidP="006D27FF">
      <w:pPr>
        <w:rPr>
          <w:rFonts w:ascii="Times New Roman" w:hAnsi="Times New Roman"/>
          <w:sz w:val="24"/>
          <w:szCs w:val="24"/>
          <w:lang w:val="uk-UA"/>
        </w:rPr>
      </w:pPr>
      <w:r w:rsidRPr="003229CD">
        <w:rPr>
          <w:rFonts w:ascii="Times New Roman" w:hAnsi="Times New Roman"/>
          <w:sz w:val="24"/>
          <w:szCs w:val="24"/>
        </w:rPr>
        <w:t xml:space="preserve">2.2. </w:t>
      </w:r>
      <w:r w:rsidR="001D03DC" w:rsidRPr="003229CD">
        <w:rPr>
          <w:rFonts w:ascii="Times New Roman" w:hAnsi="Times New Roman"/>
          <w:sz w:val="24"/>
          <w:szCs w:val="24"/>
          <w:lang w:val="uk-UA"/>
        </w:rPr>
        <w:t>Надання довідки про відповідність</w:t>
      </w:r>
      <w:r w:rsidR="003229CD" w:rsidRPr="003229CD">
        <w:rPr>
          <w:rFonts w:ascii="Times New Roman" w:hAnsi="Times New Roman"/>
          <w:sz w:val="24"/>
          <w:szCs w:val="24"/>
          <w:lang w:val="uk-UA"/>
        </w:rPr>
        <w:t xml:space="preserve"> всіх елементів модульної котельні</w:t>
      </w:r>
      <w:r w:rsidRPr="003229CD">
        <w:rPr>
          <w:rStyle w:val="110"/>
          <w:rFonts w:ascii="Times New Roman" w:eastAsia="Andale Sans UI" w:hAnsi="Times New Roman"/>
          <w:sz w:val="24"/>
          <w:szCs w:val="24"/>
        </w:rPr>
        <w:t xml:space="preserve"> </w:t>
      </w:r>
      <w:proofErr w:type="spellStart"/>
      <w:r w:rsidRPr="003229CD">
        <w:rPr>
          <w:rStyle w:val="110"/>
          <w:rFonts w:ascii="Times New Roman" w:eastAsia="Andale Sans UI" w:hAnsi="Times New Roman"/>
          <w:sz w:val="24"/>
          <w:szCs w:val="24"/>
        </w:rPr>
        <w:t>нормативни</w:t>
      </w:r>
      <w:proofErr w:type="spellEnd"/>
      <w:r w:rsidR="003229CD" w:rsidRPr="003229CD">
        <w:rPr>
          <w:rStyle w:val="110"/>
          <w:rFonts w:ascii="Times New Roman" w:eastAsia="Andale Sans UI" w:hAnsi="Times New Roman"/>
          <w:sz w:val="24"/>
          <w:szCs w:val="24"/>
          <w:lang w:val="uk-UA"/>
        </w:rPr>
        <w:t>м</w:t>
      </w:r>
      <w:r w:rsidRPr="003229CD">
        <w:rPr>
          <w:rStyle w:val="110"/>
          <w:rFonts w:ascii="Times New Roman" w:eastAsia="Andale Sans UI" w:hAnsi="Times New Roman"/>
          <w:sz w:val="24"/>
          <w:szCs w:val="24"/>
        </w:rPr>
        <w:t xml:space="preserve"> документ</w:t>
      </w:r>
      <w:proofErr w:type="spellStart"/>
      <w:r w:rsidR="003229CD" w:rsidRPr="003229CD">
        <w:rPr>
          <w:rStyle w:val="110"/>
          <w:rFonts w:ascii="Times New Roman" w:eastAsia="Andale Sans UI" w:hAnsi="Times New Roman"/>
          <w:sz w:val="24"/>
          <w:szCs w:val="24"/>
          <w:lang w:val="uk-UA"/>
        </w:rPr>
        <w:t>ам</w:t>
      </w:r>
      <w:proofErr w:type="spellEnd"/>
      <w:r w:rsidR="003229CD" w:rsidRPr="003229CD">
        <w:rPr>
          <w:rStyle w:val="110"/>
          <w:rFonts w:ascii="Times New Roman" w:eastAsia="Andale Sans UI" w:hAnsi="Times New Roman"/>
          <w:sz w:val="24"/>
          <w:szCs w:val="24"/>
          <w:lang w:val="uk-UA"/>
        </w:rPr>
        <w:t xml:space="preserve"> із зазначенням </w:t>
      </w:r>
      <w:proofErr w:type="spellStart"/>
      <w:r w:rsidRPr="003229CD">
        <w:rPr>
          <w:rStyle w:val="110"/>
          <w:rFonts w:ascii="Times New Roman" w:eastAsia="Andale Sans UI" w:hAnsi="Times New Roman"/>
          <w:sz w:val="24"/>
          <w:szCs w:val="24"/>
        </w:rPr>
        <w:t>назв</w:t>
      </w:r>
      <w:proofErr w:type="spellEnd"/>
      <w:r w:rsidR="003229CD" w:rsidRPr="003229CD">
        <w:rPr>
          <w:rStyle w:val="110"/>
          <w:rFonts w:ascii="Times New Roman" w:eastAsia="Andale Sans UI" w:hAnsi="Times New Roman"/>
          <w:sz w:val="24"/>
          <w:szCs w:val="24"/>
          <w:lang w:val="uk-UA"/>
        </w:rPr>
        <w:t>и</w:t>
      </w:r>
      <w:r w:rsidRPr="003229CD">
        <w:rPr>
          <w:rStyle w:val="110"/>
          <w:rFonts w:ascii="Times New Roman" w:eastAsia="Andale Sans UI" w:hAnsi="Times New Roman"/>
          <w:sz w:val="24"/>
          <w:szCs w:val="24"/>
        </w:rPr>
        <w:t>, номер</w:t>
      </w:r>
      <w:r w:rsidR="003229CD" w:rsidRPr="003229CD">
        <w:rPr>
          <w:rStyle w:val="110"/>
          <w:rFonts w:ascii="Times New Roman" w:eastAsia="Andale Sans UI" w:hAnsi="Times New Roman"/>
          <w:sz w:val="24"/>
          <w:szCs w:val="24"/>
          <w:lang w:val="uk-UA"/>
        </w:rPr>
        <w:t>а</w:t>
      </w:r>
      <w:r w:rsidRPr="003229CD">
        <w:rPr>
          <w:rStyle w:val="110"/>
          <w:rFonts w:ascii="Times New Roman" w:eastAsia="Andale Sans UI" w:hAnsi="Times New Roman"/>
          <w:sz w:val="24"/>
          <w:szCs w:val="24"/>
        </w:rPr>
        <w:t xml:space="preserve"> та </w:t>
      </w:r>
      <w:proofErr w:type="spellStart"/>
      <w:r w:rsidRPr="003229CD">
        <w:rPr>
          <w:rStyle w:val="110"/>
          <w:rFonts w:ascii="Times New Roman" w:eastAsia="Andale Sans UI" w:hAnsi="Times New Roman"/>
          <w:sz w:val="24"/>
          <w:szCs w:val="24"/>
        </w:rPr>
        <w:t>індекс</w:t>
      </w:r>
      <w:proofErr w:type="spellEnd"/>
      <w:r w:rsidR="003229CD" w:rsidRPr="003229CD">
        <w:rPr>
          <w:rStyle w:val="110"/>
          <w:rFonts w:ascii="Times New Roman" w:eastAsia="Andale Sans UI" w:hAnsi="Times New Roman"/>
          <w:sz w:val="24"/>
          <w:szCs w:val="24"/>
          <w:lang w:val="uk-UA"/>
        </w:rPr>
        <w:t>а</w:t>
      </w:r>
      <w:r w:rsidRPr="003229CD">
        <w:rPr>
          <w:rStyle w:val="110"/>
          <w:rFonts w:ascii="Times New Roman" w:eastAsia="Andale Sans UI" w:hAnsi="Times New Roman"/>
          <w:sz w:val="24"/>
          <w:szCs w:val="24"/>
        </w:rPr>
        <w:t xml:space="preserve"> ГОСТ, ДСТУ,</w:t>
      </w:r>
      <w:r w:rsidR="003229CD" w:rsidRPr="003229CD">
        <w:rPr>
          <w:rStyle w:val="110"/>
          <w:rFonts w:ascii="Times New Roman" w:eastAsia="Andale Sans UI" w:hAnsi="Times New Roman"/>
          <w:sz w:val="24"/>
          <w:szCs w:val="24"/>
        </w:rPr>
        <w:t xml:space="preserve"> ОСТ, ТУ</w:t>
      </w:r>
      <w:r w:rsidR="003229CD" w:rsidRPr="003229CD">
        <w:rPr>
          <w:rStyle w:val="110"/>
          <w:rFonts w:ascii="Times New Roman" w:eastAsia="Andale Sans UI" w:hAnsi="Times New Roman"/>
          <w:sz w:val="24"/>
          <w:szCs w:val="24"/>
          <w:lang w:val="uk-UA"/>
        </w:rPr>
        <w:t xml:space="preserve"> та </w:t>
      </w:r>
      <w:proofErr w:type="spellStart"/>
      <w:r w:rsidR="003229CD" w:rsidRPr="003229CD">
        <w:rPr>
          <w:rStyle w:val="110"/>
          <w:rFonts w:ascii="Times New Roman" w:eastAsia="Andale Sans UI" w:hAnsi="Times New Roman"/>
          <w:sz w:val="24"/>
          <w:szCs w:val="24"/>
          <w:lang w:val="uk-UA"/>
        </w:rPr>
        <w:t>інш</w:t>
      </w:r>
      <w:proofErr w:type="spellEnd"/>
      <w:r w:rsidR="003229CD" w:rsidRPr="003229CD">
        <w:rPr>
          <w:rStyle w:val="110"/>
          <w:rFonts w:ascii="Times New Roman" w:eastAsia="Andale Sans UI" w:hAnsi="Times New Roman"/>
          <w:sz w:val="24"/>
          <w:szCs w:val="24"/>
          <w:lang w:val="uk-UA"/>
        </w:rPr>
        <w:t>.</w:t>
      </w:r>
    </w:p>
    <w:p w14:paraId="3EEF5944" w14:textId="03E5C27B" w:rsidR="00732D7A" w:rsidRPr="003229CD" w:rsidRDefault="00732D7A" w:rsidP="006D27FF">
      <w:pPr>
        <w:rPr>
          <w:rFonts w:ascii="Times New Roman" w:hAnsi="Times New Roman"/>
          <w:sz w:val="24"/>
          <w:szCs w:val="24"/>
          <w:lang w:val="uk-UA"/>
        </w:rPr>
      </w:pPr>
      <w:r w:rsidRPr="003229CD">
        <w:rPr>
          <w:rStyle w:val="110"/>
          <w:rFonts w:ascii="Times New Roman" w:eastAsia="Andale Sans UI" w:hAnsi="Times New Roman"/>
          <w:sz w:val="24"/>
          <w:szCs w:val="24"/>
          <w:lang w:val="uk-UA"/>
        </w:rPr>
        <w:t xml:space="preserve">2.3. </w:t>
      </w:r>
      <w:r w:rsidR="001D03DC">
        <w:rPr>
          <w:rStyle w:val="110"/>
          <w:rFonts w:ascii="Times New Roman" w:eastAsia="Andale Sans UI" w:hAnsi="Times New Roman"/>
          <w:sz w:val="24"/>
          <w:szCs w:val="24"/>
          <w:lang w:val="uk-UA"/>
        </w:rPr>
        <w:t>Копія</w:t>
      </w:r>
      <w:r w:rsidRPr="003229CD">
        <w:rPr>
          <w:rStyle w:val="110"/>
          <w:rFonts w:ascii="Times New Roman" w:eastAsia="Andale Sans UI" w:hAnsi="Times New Roman"/>
          <w:sz w:val="24"/>
          <w:szCs w:val="24"/>
          <w:lang w:val="uk-UA"/>
        </w:rPr>
        <w:t xml:space="preserve"> сертифікату якості на відповідні матеріали(метал, труба), що підтв</w:t>
      </w:r>
      <w:r w:rsidR="003229CD" w:rsidRPr="003229CD">
        <w:rPr>
          <w:rStyle w:val="110"/>
          <w:rFonts w:ascii="Times New Roman" w:eastAsia="Andale Sans UI" w:hAnsi="Times New Roman"/>
          <w:sz w:val="24"/>
          <w:szCs w:val="24"/>
          <w:lang w:val="uk-UA"/>
        </w:rPr>
        <w:t>ерджують якість(згідно таблиці)</w:t>
      </w:r>
      <w:r w:rsidR="003229CD">
        <w:rPr>
          <w:rStyle w:val="110"/>
          <w:rFonts w:ascii="Times New Roman" w:eastAsia="Andale Sans UI" w:hAnsi="Times New Roman"/>
          <w:sz w:val="24"/>
          <w:szCs w:val="24"/>
          <w:lang w:val="uk-UA"/>
        </w:rPr>
        <w:t>.</w:t>
      </w:r>
    </w:p>
    <w:p w14:paraId="7F40678E" w14:textId="5C95286F" w:rsidR="00732D7A" w:rsidRPr="00CC43F3" w:rsidRDefault="003229CD" w:rsidP="006D27FF">
      <w:pPr>
        <w:rPr>
          <w:rFonts w:ascii="Times New Roman" w:hAnsi="Times New Roman"/>
          <w:sz w:val="24"/>
          <w:szCs w:val="24"/>
          <w:lang w:val="uk-UA"/>
        </w:rPr>
      </w:pPr>
      <w:r>
        <w:rPr>
          <w:rStyle w:val="110"/>
          <w:rFonts w:ascii="Times New Roman" w:eastAsia="Andale Sans UI" w:hAnsi="Times New Roman"/>
          <w:sz w:val="24"/>
          <w:szCs w:val="24"/>
        </w:rPr>
        <w:t>2.</w:t>
      </w:r>
      <w:r>
        <w:rPr>
          <w:rStyle w:val="110"/>
          <w:rFonts w:ascii="Times New Roman" w:eastAsia="Andale Sans UI" w:hAnsi="Times New Roman"/>
          <w:sz w:val="24"/>
          <w:szCs w:val="24"/>
          <w:lang w:val="uk-UA"/>
        </w:rPr>
        <w:t>4</w:t>
      </w:r>
      <w:r w:rsidR="00732D7A" w:rsidRPr="006D27FF">
        <w:rPr>
          <w:rStyle w:val="110"/>
          <w:rFonts w:ascii="Times New Roman" w:eastAsia="Andale Sans UI" w:hAnsi="Times New Roman"/>
          <w:sz w:val="24"/>
          <w:szCs w:val="24"/>
        </w:rPr>
        <w:t xml:space="preserve">. </w:t>
      </w:r>
      <w:proofErr w:type="spellStart"/>
      <w:r w:rsidR="00732D7A" w:rsidRPr="006D27FF">
        <w:rPr>
          <w:rStyle w:val="110"/>
          <w:rFonts w:ascii="Times New Roman" w:eastAsia="Andale Sans UI" w:hAnsi="Times New Roman"/>
          <w:sz w:val="24"/>
          <w:szCs w:val="24"/>
        </w:rPr>
        <w:t>Гарантійний</w:t>
      </w:r>
      <w:proofErr w:type="spellEnd"/>
      <w:r w:rsidR="00732D7A" w:rsidRPr="006D27FF">
        <w:rPr>
          <w:rStyle w:val="110"/>
          <w:rFonts w:ascii="Times New Roman" w:eastAsia="Andale Sans UI" w:hAnsi="Times New Roman"/>
          <w:sz w:val="24"/>
          <w:szCs w:val="24"/>
        </w:rPr>
        <w:t xml:space="preserve"> лист пр</w:t>
      </w:r>
      <w:r w:rsidR="00707F1E">
        <w:rPr>
          <w:rStyle w:val="110"/>
          <w:rFonts w:ascii="Times New Roman" w:eastAsia="Andale Sans UI" w:hAnsi="Times New Roman"/>
          <w:sz w:val="24"/>
          <w:szCs w:val="24"/>
        </w:rPr>
        <w:t xml:space="preserve">о </w:t>
      </w:r>
      <w:proofErr w:type="spellStart"/>
      <w:r w:rsidR="00707F1E">
        <w:rPr>
          <w:rStyle w:val="110"/>
          <w:rFonts w:ascii="Times New Roman" w:eastAsia="Andale Sans UI" w:hAnsi="Times New Roman"/>
          <w:sz w:val="24"/>
          <w:szCs w:val="24"/>
        </w:rPr>
        <w:t>надання</w:t>
      </w:r>
      <w:proofErr w:type="spellEnd"/>
      <w:r w:rsidR="00707F1E">
        <w:rPr>
          <w:rStyle w:val="110"/>
          <w:rFonts w:ascii="Times New Roman" w:eastAsia="Andale Sans UI" w:hAnsi="Times New Roman"/>
          <w:sz w:val="24"/>
          <w:szCs w:val="24"/>
        </w:rPr>
        <w:t xml:space="preserve"> </w:t>
      </w:r>
      <w:proofErr w:type="spellStart"/>
      <w:r w:rsidR="00707F1E">
        <w:rPr>
          <w:rStyle w:val="110"/>
          <w:rFonts w:ascii="Times New Roman" w:eastAsia="Andale Sans UI" w:hAnsi="Times New Roman"/>
          <w:sz w:val="24"/>
          <w:szCs w:val="24"/>
        </w:rPr>
        <w:t>замовнику</w:t>
      </w:r>
      <w:proofErr w:type="spellEnd"/>
      <w:r w:rsidR="00707F1E">
        <w:rPr>
          <w:rStyle w:val="110"/>
          <w:rFonts w:ascii="Times New Roman" w:eastAsia="Andale Sans UI" w:hAnsi="Times New Roman"/>
          <w:sz w:val="24"/>
          <w:szCs w:val="24"/>
        </w:rPr>
        <w:t xml:space="preserve"> </w:t>
      </w:r>
      <w:proofErr w:type="spellStart"/>
      <w:r w:rsidR="00707F1E">
        <w:rPr>
          <w:rStyle w:val="110"/>
          <w:rFonts w:ascii="Times New Roman" w:eastAsia="Andale Sans UI" w:hAnsi="Times New Roman"/>
          <w:sz w:val="24"/>
          <w:szCs w:val="24"/>
        </w:rPr>
        <w:t>безкоштовно</w:t>
      </w:r>
      <w:proofErr w:type="spellEnd"/>
      <w:r w:rsidR="00732D7A" w:rsidRPr="006D27FF">
        <w:rPr>
          <w:rStyle w:val="110"/>
          <w:rFonts w:ascii="Times New Roman" w:eastAsia="Andale Sans UI" w:hAnsi="Times New Roman"/>
          <w:sz w:val="24"/>
          <w:szCs w:val="24"/>
        </w:rPr>
        <w:t>:</w:t>
      </w:r>
    </w:p>
    <w:p w14:paraId="64D1BB54" w14:textId="6786FF6E" w:rsidR="00732D7A" w:rsidRPr="00CC43F3" w:rsidRDefault="00732D7A" w:rsidP="006D27FF">
      <w:pPr>
        <w:rPr>
          <w:rFonts w:ascii="Times New Roman" w:hAnsi="Times New Roman"/>
          <w:sz w:val="24"/>
          <w:szCs w:val="24"/>
          <w:lang w:val="uk-UA"/>
        </w:rPr>
      </w:pPr>
      <w:r w:rsidRPr="00CC43F3">
        <w:rPr>
          <w:rFonts w:ascii="Times New Roman" w:hAnsi="Times New Roman"/>
          <w:sz w:val="24"/>
          <w:szCs w:val="24"/>
          <w:lang w:val="uk-UA"/>
        </w:rPr>
        <w:t>- технічної підтримки при монтажі</w:t>
      </w:r>
      <w:r w:rsidR="007510B0">
        <w:rPr>
          <w:rFonts w:ascii="Times New Roman" w:hAnsi="Times New Roman"/>
          <w:sz w:val="24"/>
          <w:szCs w:val="24"/>
          <w:lang w:val="uk-UA"/>
        </w:rPr>
        <w:t>;</w:t>
      </w:r>
    </w:p>
    <w:p w14:paraId="5D0C7263" w14:textId="3B3B04C9" w:rsidR="00732D7A" w:rsidRPr="00CC43F3" w:rsidRDefault="00CC43F3" w:rsidP="006D27FF">
      <w:pPr>
        <w:rPr>
          <w:rFonts w:ascii="Times New Roman" w:hAnsi="Times New Roman"/>
          <w:sz w:val="24"/>
          <w:szCs w:val="24"/>
          <w:lang w:val="uk-UA"/>
        </w:rPr>
      </w:pPr>
      <w:r>
        <w:rPr>
          <w:rFonts w:ascii="Times New Roman" w:hAnsi="Times New Roman"/>
          <w:sz w:val="24"/>
          <w:szCs w:val="24"/>
          <w:lang w:val="uk-UA"/>
        </w:rPr>
        <w:t xml:space="preserve">- </w:t>
      </w:r>
      <w:r w:rsidRPr="00CC43F3">
        <w:rPr>
          <w:rFonts w:ascii="Times New Roman" w:hAnsi="Times New Roman"/>
          <w:sz w:val="24"/>
          <w:szCs w:val="24"/>
          <w:lang w:val="uk-UA"/>
        </w:rPr>
        <w:t xml:space="preserve"> </w:t>
      </w:r>
      <w:r>
        <w:rPr>
          <w:rFonts w:ascii="Times New Roman" w:hAnsi="Times New Roman"/>
          <w:sz w:val="24"/>
          <w:szCs w:val="24"/>
          <w:lang w:val="uk-UA"/>
        </w:rPr>
        <w:t>ознайомле</w:t>
      </w:r>
      <w:r w:rsidR="00732D7A" w:rsidRPr="00CC43F3">
        <w:rPr>
          <w:rFonts w:ascii="Times New Roman" w:hAnsi="Times New Roman"/>
          <w:sz w:val="24"/>
          <w:szCs w:val="24"/>
          <w:lang w:val="uk-UA"/>
        </w:rPr>
        <w:t>ння об</w:t>
      </w:r>
      <w:r w:rsidRPr="00CC43F3">
        <w:rPr>
          <w:rFonts w:ascii="Times New Roman" w:hAnsi="Times New Roman"/>
          <w:sz w:val="24"/>
          <w:szCs w:val="24"/>
          <w:lang w:val="uk-UA"/>
        </w:rPr>
        <w:t>слуговуючого персоналу щодо експлуатації модульної котельні</w:t>
      </w:r>
      <w:r>
        <w:rPr>
          <w:rFonts w:ascii="Times New Roman" w:hAnsi="Times New Roman"/>
          <w:sz w:val="24"/>
          <w:szCs w:val="24"/>
          <w:lang w:val="uk-UA"/>
        </w:rPr>
        <w:t>;</w:t>
      </w:r>
    </w:p>
    <w:p w14:paraId="418D16E2" w14:textId="298E6E75" w:rsidR="00732D7A" w:rsidRDefault="00732D7A" w:rsidP="006D27FF">
      <w:pPr>
        <w:rPr>
          <w:rStyle w:val="110"/>
          <w:rFonts w:ascii="Times New Roman" w:eastAsia="Andale Sans UI" w:hAnsi="Times New Roman"/>
          <w:sz w:val="24"/>
          <w:szCs w:val="24"/>
          <w:lang w:val="uk-UA"/>
        </w:rPr>
      </w:pPr>
      <w:r w:rsidRPr="006D27FF">
        <w:rPr>
          <w:rStyle w:val="110"/>
          <w:rFonts w:ascii="Times New Roman" w:eastAsia="Andale Sans UI" w:hAnsi="Times New Roman"/>
          <w:sz w:val="24"/>
          <w:szCs w:val="24"/>
        </w:rPr>
        <w:t xml:space="preserve">- </w:t>
      </w:r>
      <w:proofErr w:type="spellStart"/>
      <w:proofErr w:type="gramStart"/>
      <w:r w:rsidRPr="006D27FF">
        <w:rPr>
          <w:rStyle w:val="110"/>
          <w:rFonts w:ascii="Times New Roman" w:eastAsia="Andale Sans UI" w:hAnsi="Times New Roman"/>
          <w:sz w:val="24"/>
          <w:szCs w:val="24"/>
        </w:rPr>
        <w:t>техн</w:t>
      </w:r>
      <w:proofErr w:type="gramEnd"/>
      <w:r w:rsidRPr="006D27FF">
        <w:rPr>
          <w:rStyle w:val="110"/>
          <w:rFonts w:ascii="Times New Roman" w:eastAsia="Andale Sans UI" w:hAnsi="Times New Roman"/>
          <w:sz w:val="24"/>
          <w:szCs w:val="24"/>
        </w:rPr>
        <w:t>ічної</w:t>
      </w:r>
      <w:proofErr w:type="spellEnd"/>
      <w:r w:rsidRPr="006D27FF">
        <w:rPr>
          <w:rStyle w:val="110"/>
          <w:rFonts w:ascii="Times New Roman" w:eastAsia="Andale Sans UI" w:hAnsi="Times New Roman"/>
          <w:sz w:val="24"/>
          <w:szCs w:val="24"/>
        </w:rPr>
        <w:t xml:space="preserve"> </w:t>
      </w:r>
      <w:proofErr w:type="spellStart"/>
      <w:r w:rsidRPr="006D27FF">
        <w:rPr>
          <w:rStyle w:val="110"/>
          <w:rFonts w:ascii="Times New Roman" w:eastAsia="Andale Sans UI" w:hAnsi="Times New Roman"/>
          <w:sz w:val="24"/>
          <w:szCs w:val="24"/>
        </w:rPr>
        <w:t>підтри</w:t>
      </w:r>
      <w:r w:rsidR="007510B0">
        <w:rPr>
          <w:rStyle w:val="110"/>
          <w:rFonts w:ascii="Times New Roman" w:eastAsia="Andale Sans UI" w:hAnsi="Times New Roman"/>
          <w:sz w:val="24"/>
          <w:szCs w:val="24"/>
        </w:rPr>
        <w:t>мки</w:t>
      </w:r>
      <w:proofErr w:type="spellEnd"/>
      <w:r w:rsidR="007510B0">
        <w:rPr>
          <w:rStyle w:val="110"/>
          <w:rFonts w:ascii="Times New Roman" w:eastAsia="Andale Sans UI" w:hAnsi="Times New Roman"/>
          <w:sz w:val="24"/>
          <w:szCs w:val="24"/>
        </w:rPr>
        <w:t xml:space="preserve"> при </w:t>
      </w:r>
      <w:proofErr w:type="spellStart"/>
      <w:r w:rsidR="007510B0">
        <w:rPr>
          <w:rStyle w:val="110"/>
          <w:rFonts w:ascii="Times New Roman" w:eastAsia="Andale Sans UI" w:hAnsi="Times New Roman"/>
          <w:sz w:val="24"/>
          <w:szCs w:val="24"/>
        </w:rPr>
        <w:t>введенні</w:t>
      </w:r>
      <w:proofErr w:type="spellEnd"/>
      <w:r w:rsidR="007510B0">
        <w:rPr>
          <w:rStyle w:val="110"/>
          <w:rFonts w:ascii="Times New Roman" w:eastAsia="Andale Sans UI" w:hAnsi="Times New Roman"/>
          <w:sz w:val="24"/>
          <w:szCs w:val="24"/>
        </w:rPr>
        <w:t xml:space="preserve"> в </w:t>
      </w:r>
      <w:proofErr w:type="spellStart"/>
      <w:r w:rsidR="007510B0">
        <w:rPr>
          <w:rStyle w:val="110"/>
          <w:rFonts w:ascii="Times New Roman" w:eastAsia="Andale Sans UI" w:hAnsi="Times New Roman"/>
          <w:sz w:val="24"/>
          <w:szCs w:val="24"/>
        </w:rPr>
        <w:t>експлуатацію</w:t>
      </w:r>
      <w:proofErr w:type="spellEnd"/>
      <w:r w:rsidR="007510B0">
        <w:rPr>
          <w:rStyle w:val="110"/>
          <w:rFonts w:ascii="Times New Roman" w:eastAsia="Andale Sans UI" w:hAnsi="Times New Roman"/>
          <w:sz w:val="24"/>
          <w:szCs w:val="24"/>
          <w:lang w:val="uk-UA"/>
        </w:rPr>
        <w:t>;</w:t>
      </w:r>
    </w:p>
    <w:p w14:paraId="583036C6" w14:textId="554026F7" w:rsidR="007510B0" w:rsidRPr="001256B3" w:rsidRDefault="007510B0" w:rsidP="006D27FF">
      <w:pPr>
        <w:rPr>
          <w:rStyle w:val="110"/>
          <w:rFonts w:ascii="Times New Roman" w:eastAsia="Andale Sans UI" w:hAnsi="Times New Roman"/>
          <w:sz w:val="24"/>
          <w:szCs w:val="24"/>
          <w:lang w:val="uk-UA"/>
        </w:rPr>
      </w:pPr>
      <w:r>
        <w:rPr>
          <w:rStyle w:val="110"/>
          <w:rFonts w:ascii="Times New Roman" w:eastAsia="Andale Sans UI" w:hAnsi="Times New Roman"/>
          <w:sz w:val="24"/>
          <w:szCs w:val="24"/>
          <w:lang w:val="uk-UA"/>
        </w:rPr>
        <w:t xml:space="preserve">- </w:t>
      </w:r>
      <w:r w:rsidR="00707F1E">
        <w:rPr>
          <w:rStyle w:val="110"/>
          <w:rFonts w:ascii="Times New Roman" w:eastAsia="Andale Sans UI" w:hAnsi="Times New Roman"/>
          <w:sz w:val="24"/>
          <w:szCs w:val="24"/>
          <w:lang w:val="uk-UA"/>
        </w:rPr>
        <w:t xml:space="preserve">проведення </w:t>
      </w:r>
      <w:proofErr w:type="spellStart"/>
      <w:r w:rsidR="00707F1E" w:rsidRPr="006D27FF">
        <w:rPr>
          <w:rFonts w:ascii="Times New Roman" w:hAnsi="Times New Roman"/>
          <w:sz w:val="24"/>
          <w:szCs w:val="24"/>
        </w:rPr>
        <w:t>пуско-налагоджувальних</w:t>
      </w:r>
      <w:proofErr w:type="spellEnd"/>
      <w:r w:rsidR="00707F1E" w:rsidRPr="006D27FF">
        <w:rPr>
          <w:rFonts w:ascii="Times New Roman" w:hAnsi="Times New Roman"/>
          <w:sz w:val="24"/>
          <w:szCs w:val="24"/>
        </w:rPr>
        <w:t xml:space="preserve"> </w:t>
      </w:r>
      <w:proofErr w:type="spellStart"/>
      <w:r w:rsidR="00707F1E" w:rsidRPr="006D27FF">
        <w:rPr>
          <w:rFonts w:ascii="Times New Roman" w:hAnsi="Times New Roman"/>
          <w:sz w:val="24"/>
          <w:szCs w:val="24"/>
        </w:rPr>
        <w:t>робіт</w:t>
      </w:r>
      <w:proofErr w:type="spellEnd"/>
      <w:r w:rsidR="00707F1E" w:rsidRPr="006D27FF">
        <w:rPr>
          <w:rFonts w:ascii="Times New Roman" w:hAnsi="Times New Roman"/>
          <w:sz w:val="24"/>
          <w:szCs w:val="24"/>
        </w:rPr>
        <w:t xml:space="preserve"> </w:t>
      </w:r>
      <w:proofErr w:type="spellStart"/>
      <w:r w:rsidR="00707F1E" w:rsidRPr="006D27FF">
        <w:rPr>
          <w:rFonts w:ascii="Times New Roman" w:hAnsi="Times New Roman"/>
          <w:sz w:val="24"/>
          <w:szCs w:val="24"/>
        </w:rPr>
        <w:t>від</w:t>
      </w:r>
      <w:proofErr w:type="spellEnd"/>
      <w:r w:rsidR="00707F1E" w:rsidRPr="006D27FF">
        <w:rPr>
          <w:rFonts w:ascii="Times New Roman" w:hAnsi="Times New Roman"/>
          <w:sz w:val="24"/>
          <w:szCs w:val="24"/>
        </w:rPr>
        <w:t xml:space="preserve"> </w:t>
      </w:r>
      <w:proofErr w:type="spellStart"/>
      <w:r w:rsidR="00707F1E" w:rsidRPr="006D27FF">
        <w:rPr>
          <w:rFonts w:ascii="Times New Roman" w:hAnsi="Times New Roman"/>
          <w:sz w:val="24"/>
          <w:szCs w:val="24"/>
        </w:rPr>
        <w:t>виробника</w:t>
      </w:r>
      <w:proofErr w:type="spellEnd"/>
      <w:r w:rsidR="001256B3">
        <w:rPr>
          <w:rFonts w:ascii="Times New Roman" w:hAnsi="Times New Roman"/>
          <w:sz w:val="24"/>
          <w:szCs w:val="24"/>
          <w:lang w:val="uk-UA"/>
        </w:rPr>
        <w:t>.</w:t>
      </w:r>
    </w:p>
    <w:p w14:paraId="5CB3AA8D" w14:textId="4164DBAB" w:rsidR="00732D7A" w:rsidRPr="006D27FF" w:rsidRDefault="003229CD" w:rsidP="006D27FF">
      <w:pPr>
        <w:rPr>
          <w:rFonts w:ascii="Times New Roman" w:eastAsia="Arial" w:hAnsi="Times New Roman"/>
          <w:sz w:val="24"/>
          <w:szCs w:val="24"/>
        </w:rPr>
      </w:pPr>
      <w:r>
        <w:rPr>
          <w:rStyle w:val="110"/>
          <w:rFonts w:ascii="Times New Roman" w:eastAsia="Andale Sans UI" w:hAnsi="Times New Roman"/>
          <w:sz w:val="24"/>
          <w:szCs w:val="24"/>
        </w:rPr>
        <w:t>2.</w:t>
      </w:r>
      <w:r>
        <w:rPr>
          <w:rStyle w:val="110"/>
          <w:rFonts w:ascii="Times New Roman" w:eastAsia="Andale Sans UI" w:hAnsi="Times New Roman"/>
          <w:sz w:val="24"/>
          <w:szCs w:val="24"/>
          <w:lang w:val="uk-UA"/>
        </w:rPr>
        <w:t>5</w:t>
      </w:r>
      <w:r w:rsidR="00732D7A" w:rsidRPr="006D27FF">
        <w:rPr>
          <w:rStyle w:val="110"/>
          <w:rFonts w:ascii="Times New Roman" w:eastAsia="Andale Sans UI" w:hAnsi="Times New Roman"/>
          <w:sz w:val="24"/>
          <w:szCs w:val="24"/>
        </w:rPr>
        <w:t xml:space="preserve">. </w:t>
      </w:r>
      <w:proofErr w:type="spellStart"/>
      <w:r w:rsidR="00732D7A" w:rsidRPr="006D27FF">
        <w:rPr>
          <w:rFonts w:ascii="Times New Roman" w:hAnsi="Times New Roman"/>
          <w:sz w:val="24"/>
          <w:szCs w:val="24"/>
        </w:rPr>
        <w:t>Надати</w:t>
      </w:r>
      <w:proofErr w:type="spellEnd"/>
      <w:r w:rsidR="00732D7A" w:rsidRPr="006D27FF">
        <w:rPr>
          <w:rFonts w:ascii="Times New Roman" w:hAnsi="Times New Roman"/>
          <w:sz w:val="24"/>
          <w:szCs w:val="24"/>
        </w:rPr>
        <w:t xml:space="preserve"> лист-</w:t>
      </w:r>
      <w:proofErr w:type="spellStart"/>
      <w:r w:rsidR="00732D7A" w:rsidRPr="006D27FF">
        <w:rPr>
          <w:rFonts w:ascii="Times New Roman" w:hAnsi="Times New Roman"/>
          <w:sz w:val="24"/>
          <w:szCs w:val="24"/>
        </w:rPr>
        <w:t>погодження</w:t>
      </w:r>
      <w:proofErr w:type="spellEnd"/>
      <w:r w:rsidR="00732D7A" w:rsidRPr="006D27FF">
        <w:rPr>
          <w:rFonts w:ascii="Times New Roman" w:hAnsi="Times New Roman"/>
          <w:sz w:val="24"/>
          <w:szCs w:val="24"/>
        </w:rPr>
        <w:t xml:space="preserve"> в </w:t>
      </w:r>
      <w:proofErr w:type="spellStart"/>
      <w:r w:rsidR="00732D7A" w:rsidRPr="006D27FF">
        <w:rPr>
          <w:rFonts w:ascii="Times New Roman" w:hAnsi="Times New Roman"/>
          <w:sz w:val="24"/>
          <w:szCs w:val="24"/>
        </w:rPr>
        <w:t>довільній</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формі</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якщо</w:t>
      </w:r>
      <w:proofErr w:type="spellEnd"/>
      <w:r w:rsidR="00732D7A" w:rsidRPr="006D27FF">
        <w:rPr>
          <w:rFonts w:ascii="Times New Roman" w:hAnsi="Times New Roman"/>
          <w:sz w:val="24"/>
          <w:szCs w:val="24"/>
        </w:rPr>
        <w:t xml:space="preserve"> </w:t>
      </w:r>
      <w:proofErr w:type="spellStart"/>
      <w:proofErr w:type="gramStart"/>
      <w:r w:rsidR="00732D7A" w:rsidRPr="006D27FF">
        <w:rPr>
          <w:rFonts w:ascii="Times New Roman" w:hAnsi="Times New Roman"/>
          <w:sz w:val="24"/>
          <w:szCs w:val="24"/>
        </w:rPr>
        <w:t>техн</w:t>
      </w:r>
      <w:proofErr w:type="gramEnd"/>
      <w:r w:rsidR="00732D7A" w:rsidRPr="006D27FF">
        <w:rPr>
          <w:rFonts w:ascii="Times New Roman" w:hAnsi="Times New Roman"/>
          <w:sz w:val="24"/>
          <w:szCs w:val="24"/>
        </w:rPr>
        <w:t>ічні</w:t>
      </w:r>
      <w:proofErr w:type="spellEnd"/>
      <w:r w:rsidR="00732D7A" w:rsidRPr="006D27FF">
        <w:rPr>
          <w:rFonts w:ascii="Times New Roman" w:hAnsi="Times New Roman"/>
          <w:sz w:val="24"/>
          <w:szCs w:val="24"/>
        </w:rPr>
        <w:t xml:space="preserve"> характеристики не </w:t>
      </w:r>
      <w:proofErr w:type="spellStart"/>
      <w:r w:rsidR="00732D7A" w:rsidRPr="006D27FF">
        <w:rPr>
          <w:rFonts w:ascii="Times New Roman" w:hAnsi="Times New Roman"/>
          <w:sz w:val="24"/>
          <w:szCs w:val="24"/>
        </w:rPr>
        <w:t>будуть</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співпадати</w:t>
      </w:r>
      <w:proofErr w:type="spellEnd"/>
      <w:r w:rsidR="00732D7A" w:rsidRPr="006D27FF">
        <w:rPr>
          <w:rFonts w:ascii="Times New Roman" w:hAnsi="Times New Roman"/>
          <w:sz w:val="24"/>
          <w:szCs w:val="24"/>
        </w:rPr>
        <w:t xml:space="preserve"> з </w:t>
      </w:r>
      <w:proofErr w:type="spellStart"/>
      <w:r w:rsidR="00732D7A" w:rsidRPr="006D27FF">
        <w:rPr>
          <w:rFonts w:ascii="Times New Roman" w:hAnsi="Times New Roman"/>
          <w:sz w:val="24"/>
          <w:szCs w:val="24"/>
        </w:rPr>
        <w:t>наведеними</w:t>
      </w:r>
      <w:proofErr w:type="spellEnd"/>
      <w:r w:rsidR="00732D7A" w:rsidRPr="006D27FF">
        <w:rPr>
          <w:rFonts w:ascii="Times New Roman" w:hAnsi="Times New Roman"/>
          <w:sz w:val="24"/>
          <w:szCs w:val="24"/>
        </w:rPr>
        <w:t xml:space="preserve"> у </w:t>
      </w:r>
      <w:proofErr w:type="spellStart"/>
      <w:r w:rsidR="00732D7A" w:rsidRPr="006D27FF">
        <w:rPr>
          <w:rFonts w:ascii="Times New Roman" w:hAnsi="Times New Roman"/>
          <w:sz w:val="24"/>
          <w:szCs w:val="24"/>
        </w:rPr>
        <w:t>таблицях</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хоч</w:t>
      </w:r>
      <w:proofErr w:type="spellEnd"/>
      <w:r w:rsidR="00732D7A" w:rsidRPr="006D27FF">
        <w:rPr>
          <w:rFonts w:ascii="Times New Roman" w:hAnsi="Times New Roman"/>
          <w:sz w:val="24"/>
          <w:szCs w:val="24"/>
        </w:rPr>
        <w:t xml:space="preserve"> по одному з </w:t>
      </w:r>
      <w:proofErr w:type="spellStart"/>
      <w:r w:rsidR="00732D7A" w:rsidRPr="006D27FF">
        <w:rPr>
          <w:rFonts w:ascii="Times New Roman" w:hAnsi="Times New Roman"/>
          <w:sz w:val="24"/>
          <w:szCs w:val="24"/>
        </w:rPr>
        <w:t>параметрів</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або</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перелік</w:t>
      </w:r>
      <w:proofErr w:type="spellEnd"/>
      <w:r w:rsidR="00732D7A" w:rsidRPr="006D27FF">
        <w:rPr>
          <w:rFonts w:ascii="Times New Roman" w:hAnsi="Times New Roman"/>
          <w:sz w:val="24"/>
          <w:szCs w:val="24"/>
        </w:rPr>
        <w:t xml:space="preserve"> ДСТУ не </w:t>
      </w:r>
      <w:proofErr w:type="spellStart"/>
      <w:r w:rsidR="00732D7A" w:rsidRPr="006D27FF">
        <w:rPr>
          <w:rFonts w:ascii="Times New Roman" w:hAnsi="Times New Roman"/>
          <w:sz w:val="24"/>
          <w:szCs w:val="24"/>
        </w:rPr>
        <w:t>відповідає</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зазначеним</w:t>
      </w:r>
      <w:proofErr w:type="spellEnd"/>
      <w:r w:rsidR="00732D7A" w:rsidRPr="006D27FF">
        <w:rPr>
          <w:rFonts w:ascii="Times New Roman" w:hAnsi="Times New Roman"/>
          <w:sz w:val="24"/>
          <w:szCs w:val="24"/>
        </w:rPr>
        <w:t xml:space="preserve"> в п.1 </w:t>
      </w:r>
      <w:r w:rsidR="007510B0">
        <w:rPr>
          <w:rFonts w:ascii="Times New Roman" w:hAnsi="Times New Roman"/>
          <w:sz w:val="24"/>
          <w:szCs w:val="24"/>
          <w:lang w:val="uk-UA"/>
        </w:rPr>
        <w:t>Додатку №1 Оголошення</w:t>
      </w:r>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учасник</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погоджується</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що</w:t>
      </w:r>
      <w:proofErr w:type="spellEnd"/>
      <w:r w:rsidR="00732D7A" w:rsidRPr="006D27FF">
        <w:rPr>
          <w:rFonts w:ascii="Times New Roman" w:hAnsi="Times New Roman"/>
          <w:sz w:val="24"/>
          <w:szCs w:val="24"/>
        </w:rPr>
        <w:t xml:space="preserve"> </w:t>
      </w:r>
      <w:r w:rsidR="007510B0">
        <w:rPr>
          <w:rFonts w:ascii="Times New Roman" w:hAnsi="Times New Roman"/>
          <w:sz w:val="24"/>
          <w:szCs w:val="24"/>
          <w:lang w:val="uk-UA"/>
        </w:rPr>
        <w:t>Замовник</w:t>
      </w:r>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має</w:t>
      </w:r>
      <w:proofErr w:type="spellEnd"/>
      <w:r w:rsidR="00732D7A" w:rsidRPr="006D27FF">
        <w:rPr>
          <w:rFonts w:ascii="Times New Roman" w:hAnsi="Times New Roman"/>
          <w:sz w:val="24"/>
          <w:szCs w:val="24"/>
        </w:rPr>
        <w:t xml:space="preserve"> право </w:t>
      </w:r>
      <w:proofErr w:type="spellStart"/>
      <w:r w:rsidR="00732D7A" w:rsidRPr="006D27FF">
        <w:rPr>
          <w:rFonts w:ascii="Times New Roman" w:hAnsi="Times New Roman"/>
          <w:sz w:val="24"/>
          <w:szCs w:val="24"/>
        </w:rPr>
        <w:t>відхилити</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таку</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пропозицію</w:t>
      </w:r>
      <w:proofErr w:type="spellEnd"/>
      <w:r w:rsidR="00732D7A" w:rsidRPr="006D27FF">
        <w:rPr>
          <w:rFonts w:ascii="Times New Roman" w:hAnsi="Times New Roman"/>
          <w:sz w:val="24"/>
          <w:szCs w:val="24"/>
        </w:rPr>
        <w:t>;</w:t>
      </w:r>
    </w:p>
    <w:p w14:paraId="67ABFD6D" w14:textId="4C2E833B" w:rsidR="00707F1E" w:rsidRPr="00915FEC" w:rsidRDefault="003229CD" w:rsidP="006D27FF">
      <w:pPr>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6</w:t>
      </w:r>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Надати</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гарантійний</w:t>
      </w:r>
      <w:proofErr w:type="spellEnd"/>
      <w:r w:rsidR="00732D7A" w:rsidRPr="006D27FF">
        <w:rPr>
          <w:rFonts w:ascii="Times New Roman" w:hAnsi="Times New Roman"/>
          <w:sz w:val="24"/>
          <w:szCs w:val="24"/>
        </w:rPr>
        <w:t xml:space="preserve"> лист на </w:t>
      </w:r>
      <w:proofErr w:type="spellStart"/>
      <w:r w:rsidR="00732D7A" w:rsidRPr="006D27FF">
        <w:rPr>
          <w:rFonts w:ascii="Times New Roman" w:hAnsi="Times New Roman"/>
          <w:sz w:val="24"/>
          <w:szCs w:val="24"/>
        </w:rPr>
        <w:t>проведення</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пуско-налагоджувальних</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робіт</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від</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виробник</w:t>
      </w:r>
      <w:r w:rsidR="00707F1E">
        <w:rPr>
          <w:rFonts w:ascii="Times New Roman" w:hAnsi="Times New Roman"/>
          <w:sz w:val="24"/>
          <w:szCs w:val="24"/>
        </w:rPr>
        <w:t>а</w:t>
      </w:r>
      <w:proofErr w:type="spellEnd"/>
      <w:r w:rsidR="00707F1E">
        <w:rPr>
          <w:rFonts w:ascii="Times New Roman" w:hAnsi="Times New Roman"/>
          <w:sz w:val="24"/>
          <w:szCs w:val="24"/>
        </w:rPr>
        <w:t xml:space="preserve">, </w:t>
      </w:r>
      <w:proofErr w:type="spellStart"/>
      <w:r w:rsidR="00707F1E">
        <w:rPr>
          <w:rFonts w:ascii="Times New Roman" w:hAnsi="Times New Roman"/>
          <w:sz w:val="24"/>
          <w:szCs w:val="24"/>
        </w:rPr>
        <w:t>завірених</w:t>
      </w:r>
      <w:proofErr w:type="spellEnd"/>
      <w:r w:rsidR="00707F1E">
        <w:rPr>
          <w:rFonts w:ascii="Times New Roman" w:hAnsi="Times New Roman"/>
          <w:sz w:val="24"/>
          <w:szCs w:val="24"/>
        </w:rPr>
        <w:t xml:space="preserve"> </w:t>
      </w:r>
      <w:proofErr w:type="spellStart"/>
      <w:r w:rsidR="00707F1E">
        <w:rPr>
          <w:rFonts w:ascii="Times New Roman" w:hAnsi="Times New Roman"/>
          <w:sz w:val="24"/>
          <w:szCs w:val="24"/>
        </w:rPr>
        <w:t>печаткою</w:t>
      </w:r>
      <w:proofErr w:type="spellEnd"/>
      <w:r w:rsidR="00707F1E">
        <w:rPr>
          <w:rFonts w:ascii="Times New Roman" w:hAnsi="Times New Roman"/>
          <w:sz w:val="24"/>
          <w:szCs w:val="24"/>
        </w:rPr>
        <w:t xml:space="preserve"> </w:t>
      </w:r>
      <w:proofErr w:type="spellStart"/>
      <w:r w:rsidR="00707F1E">
        <w:rPr>
          <w:rFonts w:ascii="Times New Roman" w:hAnsi="Times New Roman"/>
          <w:sz w:val="24"/>
          <w:szCs w:val="24"/>
        </w:rPr>
        <w:t>учасника</w:t>
      </w:r>
      <w:proofErr w:type="spellEnd"/>
      <w:r w:rsidR="00915FEC">
        <w:rPr>
          <w:rFonts w:ascii="Times New Roman" w:hAnsi="Times New Roman"/>
          <w:sz w:val="24"/>
          <w:szCs w:val="24"/>
          <w:lang w:val="uk-UA"/>
        </w:rPr>
        <w:t>;</w:t>
      </w:r>
    </w:p>
    <w:p w14:paraId="73A2C3E1" w14:textId="32574DC2" w:rsidR="00732D7A" w:rsidRPr="006D27FF" w:rsidRDefault="00707F1E" w:rsidP="006D27FF">
      <w:pPr>
        <w:rPr>
          <w:rFonts w:ascii="Times New Roman" w:hAnsi="Times New Roman"/>
          <w:sz w:val="24"/>
          <w:szCs w:val="24"/>
        </w:rPr>
      </w:pPr>
      <w:r>
        <w:rPr>
          <w:rFonts w:ascii="Times New Roman" w:hAnsi="Times New Roman"/>
          <w:sz w:val="24"/>
          <w:szCs w:val="24"/>
          <w:lang w:val="uk-UA"/>
        </w:rPr>
        <w:t>2.7.</w:t>
      </w:r>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Учасник</w:t>
      </w:r>
      <w:proofErr w:type="spellEnd"/>
      <w:r w:rsidR="00732D7A" w:rsidRPr="006D27FF">
        <w:rPr>
          <w:rFonts w:ascii="Times New Roman" w:hAnsi="Times New Roman"/>
          <w:sz w:val="24"/>
          <w:szCs w:val="24"/>
        </w:rPr>
        <w:t xml:space="preserve"> по</w:t>
      </w:r>
      <w:r w:rsidR="007510B0">
        <w:rPr>
          <w:rFonts w:ascii="Times New Roman" w:hAnsi="Times New Roman"/>
          <w:sz w:val="24"/>
          <w:szCs w:val="24"/>
        </w:rPr>
        <w:t>винен</w:t>
      </w:r>
      <w:r>
        <w:rPr>
          <w:rFonts w:ascii="Times New Roman" w:hAnsi="Times New Roman"/>
          <w:sz w:val="24"/>
          <w:szCs w:val="24"/>
          <w:lang w:val="uk-UA"/>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ідтвердити відносини з виробником</w:t>
      </w:r>
      <w:r w:rsidR="007510B0">
        <w:rPr>
          <w:rFonts w:ascii="Times New Roman" w:hAnsi="Times New Roman"/>
          <w:sz w:val="24"/>
          <w:szCs w:val="24"/>
        </w:rPr>
        <w:t xml:space="preserve"> </w:t>
      </w:r>
      <w:proofErr w:type="spellStart"/>
      <w:r w:rsidR="007510B0">
        <w:rPr>
          <w:rFonts w:ascii="Times New Roman" w:hAnsi="Times New Roman"/>
          <w:sz w:val="24"/>
          <w:szCs w:val="24"/>
        </w:rPr>
        <w:t>відповідни</w:t>
      </w:r>
      <w:proofErr w:type="spellEnd"/>
      <w:r>
        <w:rPr>
          <w:rFonts w:ascii="Times New Roman" w:hAnsi="Times New Roman"/>
          <w:sz w:val="24"/>
          <w:szCs w:val="24"/>
          <w:lang w:val="uk-UA"/>
        </w:rPr>
        <w:t>м</w:t>
      </w:r>
      <w:r w:rsidR="007510B0">
        <w:rPr>
          <w:rFonts w:ascii="Times New Roman" w:hAnsi="Times New Roman"/>
          <w:sz w:val="24"/>
          <w:szCs w:val="24"/>
        </w:rPr>
        <w:t xml:space="preserve"> документ</w:t>
      </w:r>
      <w:r>
        <w:rPr>
          <w:rFonts w:ascii="Times New Roman" w:hAnsi="Times New Roman"/>
          <w:sz w:val="24"/>
          <w:szCs w:val="24"/>
          <w:lang w:val="uk-UA"/>
        </w:rPr>
        <w:t>ом</w:t>
      </w:r>
      <w:r w:rsidR="007510B0">
        <w:rPr>
          <w:rFonts w:ascii="Times New Roman" w:hAnsi="Times New Roman"/>
          <w:sz w:val="24"/>
          <w:szCs w:val="24"/>
          <w:lang w:val="uk-UA"/>
        </w:rPr>
        <w:t xml:space="preserve"> </w:t>
      </w:r>
      <w:r w:rsidR="00732D7A" w:rsidRPr="006D27FF">
        <w:rPr>
          <w:rFonts w:ascii="Times New Roman" w:hAnsi="Times New Roman"/>
          <w:sz w:val="24"/>
          <w:szCs w:val="24"/>
        </w:rPr>
        <w:t>(</w:t>
      </w:r>
      <w:proofErr w:type="spellStart"/>
      <w:r w:rsidR="00732D7A" w:rsidRPr="006D27FF">
        <w:rPr>
          <w:rFonts w:ascii="Times New Roman" w:hAnsi="Times New Roman"/>
          <w:sz w:val="24"/>
          <w:szCs w:val="24"/>
        </w:rPr>
        <w:t>дилерський</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сертифікат</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договір</w:t>
      </w:r>
      <w:proofErr w:type="spellEnd"/>
      <w:r w:rsidR="00732D7A" w:rsidRPr="006D27FF">
        <w:rPr>
          <w:rFonts w:ascii="Times New Roman" w:hAnsi="Times New Roman"/>
          <w:sz w:val="24"/>
          <w:szCs w:val="24"/>
        </w:rPr>
        <w:t xml:space="preserve"> </w:t>
      </w:r>
      <w:proofErr w:type="spellStart"/>
      <w:r w:rsidR="00732D7A" w:rsidRPr="006D27FF">
        <w:rPr>
          <w:rFonts w:ascii="Times New Roman" w:hAnsi="Times New Roman"/>
          <w:sz w:val="24"/>
          <w:szCs w:val="24"/>
        </w:rPr>
        <w:t>або</w:t>
      </w:r>
      <w:proofErr w:type="spellEnd"/>
      <w:r w:rsidR="00732D7A" w:rsidRPr="006D27FF">
        <w:rPr>
          <w:rFonts w:ascii="Times New Roman" w:hAnsi="Times New Roman"/>
          <w:sz w:val="24"/>
          <w:szCs w:val="24"/>
        </w:rPr>
        <w:t xml:space="preserve"> лист-</w:t>
      </w:r>
      <w:proofErr w:type="spellStart"/>
      <w:r w:rsidR="00732D7A" w:rsidRPr="006D27FF">
        <w:rPr>
          <w:rFonts w:ascii="Times New Roman" w:hAnsi="Times New Roman"/>
          <w:sz w:val="24"/>
          <w:szCs w:val="24"/>
        </w:rPr>
        <w:t>погодження</w:t>
      </w:r>
      <w:proofErr w:type="spellEnd"/>
      <w:r w:rsidR="00732D7A" w:rsidRPr="006D27FF">
        <w:rPr>
          <w:rFonts w:ascii="Times New Roman" w:hAnsi="Times New Roman"/>
          <w:sz w:val="24"/>
          <w:szCs w:val="24"/>
        </w:rPr>
        <w:t>).</w:t>
      </w:r>
    </w:p>
    <w:tbl>
      <w:tblPr>
        <w:tblW w:w="10774" w:type="dxa"/>
        <w:tblInd w:w="-601" w:type="dxa"/>
        <w:tblLayout w:type="fixed"/>
        <w:tblLook w:val="04A0" w:firstRow="1" w:lastRow="0" w:firstColumn="1" w:lastColumn="0" w:noHBand="0" w:noVBand="1"/>
      </w:tblPr>
      <w:tblGrid>
        <w:gridCol w:w="709"/>
        <w:gridCol w:w="2835"/>
        <w:gridCol w:w="4820"/>
        <w:gridCol w:w="2410"/>
      </w:tblGrid>
      <w:tr w:rsidR="00732D7A" w:rsidRPr="006D27FF" w14:paraId="0BE3A464" w14:textId="77777777" w:rsidTr="00C3337C">
        <w:tc>
          <w:tcPr>
            <w:tcW w:w="709" w:type="dxa"/>
            <w:tcBorders>
              <w:top w:val="single" w:sz="4" w:space="0" w:color="000000"/>
              <w:left w:val="single" w:sz="4" w:space="0" w:color="000000"/>
              <w:bottom w:val="single" w:sz="4" w:space="0" w:color="000000"/>
              <w:right w:val="nil"/>
            </w:tcBorders>
            <w:hideMark/>
          </w:tcPr>
          <w:p w14:paraId="464174B7"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w:t>
            </w:r>
          </w:p>
          <w:p w14:paraId="5827728F"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п/</w:t>
            </w:r>
            <w:proofErr w:type="spellStart"/>
            <w:r w:rsidRPr="006D27FF">
              <w:rPr>
                <w:rFonts w:ascii="Times New Roman" w:eastAsia="Verdana" w:hAnsi="Times New Roman"/>
                <w:color w:val="000000"/>
                <w:sz w:val="24"/>
                <w:szCs w:val="24"/>
                <w:lang w:val="uk-UA"/>
              </w:rPr>
              <w:t>п</w:t>
            </w:r>
            <w:proofErr w:type="spellEnd"/>
          </w:p>
        </w:tc>
        <w:tc>
          <w:tcPr>
            <w:tcW w:w="2835" w:type="dxa"/>
            <w:tcBorders>
              <w:top w:val="single" w:sz="4" w:space="0" w:color="000000"/>
              <w:left w:val="single" w:sz="4" w:space="0" w:color="000000"/>
              <w:bottom w:val="single" w:sz="4" w:space="0" w:color="000000"/>
              <w:right w:val="nil"/>
            </w:tcBorders>
            <w:hideMark/>
          </w:tcPr>
          <w:p w14:paraId="7C62CF3B"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Найменування параметру</w:t>
            </w:r>
          </w:p>
        </w:tc>
        <w:tc>
          <w:tcPr>
            <w:tcW w:w="4820" w:type="dxa"/>
            <w:tcBorders>
              <w:top w:val="single" w:sz="4" w:space="0" w:color="000000"/>
              <w:left w:val="single" w:sz="4" w:space="0" w:color="000000"/>
              <w:bottom w:val="single" w:sz="4" w:space="0" w:color="000000"/>
              <w:right w:val="nil"/>
            </w:tcBorders>
            <w:hideMark/>
          </w:tcPr>
          <w:p w14:paraId="75B5113A"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Значення, заявлені Замовником</w:t>
            </w:r>
          </w:p>
        </w:tc>
        <w:tc>
          <w:tcPr>
            <w:tcW w:w="2410" w:type="dxa"/>
            <w:tcBorders>
              <w:top w:val="single" w:sz="4" w:space="0" w:color="000000"/>
              <w:left w:val="single" w:sz="4" w:space="0" w:color="000000"/>
              <w:bottom w:val="single" w:sz="4" w:space="0" w:color="000000"/>
              <w:right w:val="single" w:sz="4" w:space="0" w:color="000000"/>
            </w:tcBorders>
            <w:hideMark/>
          </w:tcPr>
          <w:p w14:paraId="3E62D595" w14:textId="77777777" w:rsidR="00732D7A" w:rsidRPr="006D27FF" w:rsidRDefault="00732D7A" w:rsidP="007B5D9B">
            <w:pPr>
              <w:spacing w:after="0"/>
              <w:contextualSpacing/>
              <w:rPr>
                <w:rFonts w:ascii="Times New Roman" w:hAnsi="Times New Roman"/>
                <w:sz w:val="24"/>
                <w:szCs w:val="24"/>
              </w:rPr>
            </w:pPr>
            <w:proofErr w:type="spellStart"/>
            <w:r w:rsidRPr="006D27FF">
              <w:rPr>
                <w:rStyle w:val="15"/>
                <w:rFonts w:ascii="Times New Roman" w:eastAsia="Andale Sans UI" w:hAnsi="Times New Roman"/>
                <w:b/>
                <w:sz w:val="24"/>
                <w:szCs w:val="24"/>
              </w:rPr>
              <w:t>Підтвердження</w:t>
            </w:r>
            <w:proofErr w:type="spellEnd"/>
            <w:r w:rsidRPr="006D27FF">
              <w:rPr>
                <w:rStyle w:val="15"/>
                <w:rFonts w:ascii="Times New Roman" w:eastAsia="Andale Sans UI" w:hAnsi="Times New Roman"/>
                <w:b/>
                <w:sz w:val="24"/>
                <w:szCs w:val="24"/>
              </w:rPr>
              <w:t xml:space="preserve"> </w:t>
            </w:r>
            <w:proofErr w:type="spellStart"/>
            <w:r w:rsidRPr="006D27FF">
              <w:rPr>
                <w:rStyle w:val="15"/>
                <w:rFonts w:ascii="Times New Roman" w:eastAsia="Andale Sans UI" w:hAnsi="Times New Roman"/>
                <w:b/>
                <w:sz w:val="24"/>
                <w:szCs w:val="24"/>
              </w:rPr>
              <w:t>відповідності</w:t>
            </w:r>
            <w:proofErr w:type="spellEnd"/>
          </w:p>
          <w:p w14:paraId="70A8842D" w14:textId="77777777" w:rsidR="00732D7A" w:rsidRPr="006D27FF" w:rsidRDefault="00732D7A" w:rsidP="007B5D9B">
            <w:pPr>
              <w:spacing w:after="0"/>
              <w:contextualSpacing/>
              <w:rPr>
                <w:rFonts w:ascii="Times New Roman" w:hAnsi="Times New Roman"/>
                <w:color w:val="000000"/>
                <w:sz w:val="24"/>
                <w:szCs w:val="24"/>
              </w:rPr>
            </w:pPr>
            <w:r w:rsidRPr="006D27FF">
              <w:rPr>
                <w:rStyle w:val="15"/>
                <w:rFonts w:ascii="Times New Roman" w:eastAsia="Andale Sans UI" w:hAnsi="Times New Roman"/>
                <w:b/>
                <w:color w:val="000000"/>
                <w:sz w:val="24"/>
                <w:szCs w:val="24"/>
              </w:rPr>
              <w:t xml:space="preserve">з </w:t>
            </w:r>
            <w:proofErr w:type="spellStart"/>
            <w:r w:rsidRPr="006D27FF">
              <w:rPr>
                <w:rStyle w:val="15"/>
                <w:rFonts w:ascii="Times New Roman" w:eastAsia="Andale Sans UI" w:hAnsi="Times New Roman"/>
                <w:b/>
                <w:color w:val="000000"/>
                <w:sz w:val="24"/>
                <w:szCs w:val="24"/>
              </w:rPr>
              <w:t>посилання</w:t>
            </w:r>
            <w:proofErr w:type="spellEnd"/>
            <w:r w:rsidRPr="006D27FF">
              <w:rPr>
                <w:rStyle w:val="15"/>
                <w:rFonts w:ascii="Times New Roman" w:eastAsia="Andale Sans UI" w:hAnsi="Times New Roman"/>
                <w:b/>
                <w:color w:val="000000"/>
                <w:sz w:val="24"/>
                <w:szCs w:val="24"/>
              </w:rPr>
              <w:t xml:space="preserve"> на документ (</w:t>
            </w:r>
            <w:proofErr w:type="spellStart"/>
            <w:r w:rsidRPr="006D27FF">
              <w:rPr>
                <w:rStyle w:val="15"/>
                <w:rFonts w:ascii="Times New Roman" w:eastAsia="Andale Sans UI" w:hAnsi="Times New Roman"/>
                <w:b/>
                <w:color w:val="000000"/>
                <w:sz w:val="24"/>
                <w:szCs w:val="24"/>
              </w:rPr>
              <w:t>стор</w:t>
            </w:r>
            <w:proofErr w:type="spellEnd"/>
            <w:r w:rsidRPr="006D27FF">
              <w:rPr>
                <w:rStyle w:val="15"/>
                <w:rFonts w:ascii="Times New Roman" w:eastAsia="Andale Sans UI" w:hAnsi="Times New Roman"/>
                <w:b/>
                <w:color w:val="000000"/>
                <w:sz w:val="24"/>
                <w:szCs w:val="24"/>
              </w:rPr>
              <w:t>.№</w:t>
            </w:r>
            <w:proofErr w:type="gramStart"/>
            <w:r w:rsidRPr="006D27FF">
              <w:rPr>
                <w:rStyle w:val="15"/>
                <w:rFonts w:ascii="Times New Roman" w:eastAsia="Andale Sans UI" w:hAnsi="Times New Roman"/>
                <w:b/>
                <w:color w:val="000000"/>
                <w:sz w:val="24"/>
                <w:szCs w:val="24"/>
              </w:rPr>
              <w:t xml:space="preserve"> )</w:t>
            </w:r>
            <w:proofErr w:type="gramEnd"/>
          </w:p>
        </w:tc>
      </w:tr>
      <w:tr w:rsidR="00732D7A" w:rsidRPr="006D27FF" w14:paraId="58E016F6" w14:textId="77777777" w:rsidTr="00C3337C">
        <w:tc>
          <w:tcPr>
            <w:tcW w:w="709" w:type="dxa"/>
            <w:tcBorders>
              <w:top w:val="single" w:sz="4" w:space="0" w:color="000000"/>
              <w:left w:val="single" w:sz="4" w:space="0" w:color="000000"/>
              <w:bottom w:val="single" w:sz="4" w:space="0" w:color="000000"/>
              <w:right w:val="nil"/>
            </w:tcBorders>
            <w:hideMark/>
          </w:tcPr>
          <w:p w14:paraId="3726557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1</w:t>
            </w:r>
            <w:r w:rsidRPr="006D27FF">
              <w:rPr>
                <w:rFonts w:ascii="Times New Roman" w:eastAsia="Verdana" w:hAnsi="Times New Roman"/>
                <w:color w:val="000000"/>
                <w:sz w:val="24"/>
                <w:szCs w:val="24"/>
                <w:lang w:val="uk-UA"/>
              </w:rPr>
              <w:t>.</w:t>
            </w:r>
          </w:p>
        </w:tc>
        <w:tc>
          <w:tcPr>
            <w:tcW w:w="2835" w:type="dxa"/>
            <w:tcBorders>
              <w:top w:val="single" w:sz="4" w:space="0" w:color="000000"/>
              <w:left w:val="single" w:sz="4" w:space="0" w:color="000000"/>
              <w:bottom w:val="single" w:sz="4" w:space="0" w:color="000000"/>
              <w:right w:val="nil"/>
            </w:tcBorders>
            <w:hideMark/>
          </w:tcPr>
          <w:p w14:paraId="54AA68FC"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Уніфікація</w:t>
            </w:r>
          </w:p>
        </w:tc>
        <w:tc>
          <w:tcPr>
            <w:tcW w:w="4820" w:type="dxa"/>
            <w:tcBorders>
              <w:top w:val="single" w:sz="4" w:space="0" w:color="000000"/>
              <w:left w:val="single" w:sz="4" w:space="0" w:color="000000"/>
              <w:bottom w:val="single" w:sz="4" w:space="0" w:color="000000"/>
              <w:right w:val="nil"/>
            </w:tcBorders>
            <w:hideMark/>
          </w:tcPr>
          <w:p w14:paraId="288A7DD0" w14:textId="3CC080C8" w:rsidR="00732D7A" w:rsidRPr="006D27FF" w:rsidRDefault="005D2D28" w:rsidP="006D27FF">
            <w:pPr>
              <w:rPr>
                <w:rFonts w:ascii="Times New Roman" w:hAnsi="Times New Roman"/>
                <w:color w:val="000000"/>
                <w:sz w:val="24"/>
                <w:szCs w:val="24"/>
              </w:rPr>
            </w:pPr>
            <w:r w:rsidRPr="005D2D28">
              <w:rPr>
                <w:rFonts w:ascii="Times New Roman" w:eastAsia="Calibri" w:hAnsi="Times New Roman"/>
                <w:color w:val="000000"/>
                <w:sz w:val="24"/>
                <w:szCs w:val="24"/>
                <w:lang w:val="uk-UA"/>
              </w:rPr>
              <w:t>Розрахований на встановлення двох твердопаливних котлів по 100  кВт.</w:t>
            </w:r>
          </w:p>
        </w:tc>
        <w:tc>
          <w:tcPr>
            <w:tcW w:w="2410" w:type="dxa"/>
            <w:tcBorders>
              <w:top w:val="single" w:sz="4" w:space="0" w:color="000000"/>
              <w:left w:val="single" w:sz="4" w:space="0" w:color="000000"/>
              <w:bottom w:val="single" w:sz="4" w:space="0" w:color="000000"/>
              <w:right w:val="single" w:sz="4" w:space="0" w:color="000000"/>
            </w:tcBorders>
          </w:tcPr>
          <w:p w14:paraId="64096E79" w14:textId="77777777" w:rsidR="00732D7A" w:rsidRPr="006D27FF" w:rsidRDefault="00732D7A" w:rsidP="006D27FF">
            <w:pPr>
              <w:rPr>
                <w:rFonts w:ascii="Times New Roman" w:eastAsia="Verdana" w:hAnsi="Times New Roman"/>
                <w:color w:val="000000"/>
                <w:sz w:val="24"/>
                <w:szCs w:val="24"/>
              </w:rPr>
            </w:pPr>
          </w:p>
        </w:tc>
      </w:tr>
      <w:tr w:rsidR="00732D7A" w:rsidRPr="006D27FF" w14:paraId="2FD6CCC9" w14:textId="77777777" w:rsidTr="00C3337C">
        <w:tc>
          <w:tcPr>
            <w:tcW w:w="709" w:type="dxa"/>
            <w:tcBorders>
              <w:top w:val="single" w:sz="4" w:space="0" w:color="000000"/>
              <w:left w:val="single" w:sz="4" w:space="0" w:color="000000"/>
              <w:bottom w:val="single" w:sz="4" w:space="0" w:color="000000"/>
              <w:right w:val="nil"/>
            </w:tcBorders>
            <w:hideMark/>
          </w:tcPr>
          <w:p w14:paraId="27DDB0A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2.</w:t>
            </w:r>
          </w:p>
        </w:tc>
        <w:tc>
          <w:tcPr>
            <w:tcW w:w="2835" w:type="dxa"/>
            <w:tcBorders>
              <w:top w:val="single" w:sz="4" w:space="0" w:color="000000"/>
              <w:left w:val="single" w:sz="4" w:space="0" w:color="000000"/>
              <w:bottom w:val="single" w:sz="4" w:space="0" w:color="000000"/>
              <w:right w:val="nil"/>
            </w:tcBorders>
            <w:hideMark/>
          </w:tcPr>
          <w:p w14:paraId="7ECE2BD0" w14:textId="00C7CA9B" w:rsidR="00732D7A" w:rsidRPr="006D27FF" w:rsidRDefault="008B4B66" w:rsidP="006D27FF">
            <w:pPr>
              <w:rPr>
                <w:rFonts w:ascii="Times New Roman" w:hAnsi="Times New Roman"/>
                <w:color w:val="000000"/>
                <w:sz w:val="24"/>
                <w:szCs w:val="24"/>
              </w:rPr>
            </w:pPr>
            <w:r w:rsidRPr="008B4B66">
              <w:rPr>
                <w:rFonts w:ascii="Times New Roman" w:eastAsia="Verdana" w:hAnsi="Times New Roman"/>
                <w:color w:val="000000"/>
                <w:sz w:val="24"/>
                <w:szCs w:val="24"/>
                <w:lang w:val="uk-UA"/>
              </w:rPr>
              <w:t>Характеристика твердопаливного котла</w:t>
            </w:r>
          </w:p>
        </w:tc>
        <w:tc>
          <w:tcPr>
            <w:tcW w:w="4820" w:type="dxa"/>
            <w:tcBorders>
              <w:top w:val="single" w:sz="4" w:space="0" w:color="000000"/>
              <w:left w:val="single" w:sz="4" w:space="0" w:color="000000"/>
              <w:bottom w:val="single" w:sz="4" w:space="0" w:color="000000"/>
              <w:right w:val="nil"/>
            </w:tcBorders>
            <w:hideMark/>
          </w:tcPr>
          <w:p w14:paraId="54483977" w14:textId="5F33FA0F" w:rsidR="009A2027" w:rsidRPr="009A2027" w:rsidRDefault="009A2027" w:rsidP="009A2027">
            <w:pPr>
              <w:widowControl w:val="0"/>
              <w:numPr>
                <w:ilvl w:val="2"/>
                <w:numId w:val="0"/>
              </w:numPr>
              <w:shd w:val="clear" w:color="auto" w:fill="FFFFFF"/>
              <w:tabs>
                <w:tab w:val="num" w:pos="0"/>
              </w:tabs>
              <w:suppressAutoHyphens/>
              <w:autoSpaceDE w:val="0"/>
              <w:spacing w:after="0" w:line="240" w:lineRule="auto"/>
              <w:jc w:val="both"/>
              <w:outlineLvl w:val="2"/>
              <w:rPr>
                <w:rFonts w:ascii="Times New Roman" w:hAnsi="Times New Roman"/>
                <w:color w:val="000000"/>
                <w:sz w:val="24"/>
                <w:szCs w:val="24"/>
                <w:lang w:val="uk-UA" w:eastAsia="zh-CN"/>
              </w:rPr>
            </w:pPr>
            <w:r>
              <w:rPr>
                <w:rFonts w:ascii="Times New Roman" w:eastAsia="Calibri" w:hAnsi="Times New Roman"/>
                <w:color w:val="000000"/>
                <w:sz w:val="24"/>
                <w:szCs w:val="24"/>
                <w:lang w:val="uk-UA" w:eastAsia="zh-CN"/>
              </w:rPr>
              <w:t>К</w:t>
            </w:r>
            <w:r w:rsidRPr="009A2027">
              <w:rPr>
                <w:rFonts w:ascii="Times New Roman" w:eastAsia="Calibri" w:hAnsi="Times New Roman"/>
                <w:color w:val="000000"/>
                <w:sz w:val="24"/>
                <w:szCs w:val="24"/>
                <w:lang w:val="uk-UA" w:eastAsia="zh-CN"/>
              </w:rPr>
              <w:t>онструкція повинна відповідати спеціальним вимогам по організації якісного спалювання твердого палива та забезпечувати просту та легку очистку теплообмінних поверхонь. Характеристики котлів повинні забезпечувати низькі викиди шкідливих речовин та відповідати Європейськ</w:t>
            </w:r>
            <w:r>
              <w:rPr>
                <w:rFonts w:ascii="Times New Roman" w:eastAsia="Calibri" w:hAnsi="Times New Roman"/>
                <w:color w:val="000000"/>
                <w:sz w:val="24"/>
                <w:szCs w:val="24"/>
                <w:lang w:val="uk-UA" w:eastAsia="zh-CN"/>
              </w:rPr>
              <w:t>и</w:t>
            </w:r>
            <w:r w:rsidRPr="009A2027">
              <w:rPr>
                <w:rFonts w:ascii="Times New Roman" w:eastAsia="Calibri" w:hAnsi="Times New Roman"/>
                <w:color w:val="000000"/>
                <w:sz w:val="24"/>
                <w:szCs w:val="24"/>
                <w:lang w:val="uk-UA" w:eastAsia="zh-CN"/>
              </w:rPr>
              <w:t>м нормам.</w:t>
            </w:r>
          </w:p>
          <w:p w14:paraId="71D16664" w14:textId="77777777" w:rsidR="009A2027" w:rsidRPr="009A2027" w:rsidRDefault="009A2027" w:rsidP="009A2027">
            <w:pPr>
              <w:suppressAutoHyphens/>
              <w:spacing w:after="0" w:line="240" w:lineRule="auto"/>
              <w:jc w:val="both"/>
              <w:rPr>
                <w:rFonts w:ascii="Times New Roman" w:hAnsi="Times New Roman"/>
                <w:color w:val="000000"/>
                <w:sz w:val="24"/>
                <w:szCs w:val="24"/>
                <w:lang w:eastAsia="zh-CN"/>
              </w:rPr>
            </w:pPr>
            <w:r w:rsidRPr="009A2027">
              <w:rPr>
                <w:rFonts w:ascii="Times New Roman" w:eastAsia="Calibri" w:hAnsi="Times New Roman"/>
                <w:color w:val="000000"/>
                <w:sz w:val="24"/>
                <w:szCs w:val="24"/>
                <w:lang w:val="uk-UA"/>
              </w:rPr>
              <w:t>ВИМОГИ:</w:t>
            </w:r>
          </w:p>
          <w:p w14:paraId="28123BB2" w14:textId="410D9E30" w:rsidR="009A2027" w:rsidRPr="005F641B" w:rsidRDefault="005F641B" w:rsidP="005F641B">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Pr>
                <w:rFonts w:ascii="Times New Roman" w:eastAsia="Calibri" w:hAnsi="Times New Roman"/>
                <w:color w:val="000000"/>
                <w:sz w:val="24"/>
                <w:szCs w:val="24"/>
                <w:lang w:val="uk-UA"/>
              </w:rPr>
              <w:t>Котел</w:t>
            </w:r>
            <w:r w:rsidR="009A2027" w:rsidRPr="009A2027">
              <w:rPr>
                <w:rFonts w:ascii="Times New Roman" w:eastAsia="Calibri" w:hAnsi="Times New Roman"/>
                <w:color w:val="000000"/>
                <w:sz w:val="24"/>
                <w:szCs w:val="24"/>
                <w:lang w:val="uk-UA"/>
              </w:rPr>
              <w:t xml:space="preserve"> повин</w:t>
            </w:r>
            <w:r>
              <w:rPr>
                <w:rFonts w:ascii="Times New Roman" w:eastAsia="Calibri" w:hAnsi="Times New Roman"/>
                <w:color w:val="000000"/>
                <w:sz w:val="24"/>
                <w:szCs w:val="24"/>
                <w:lang w:val="uk-UA"/>
              </w:rPr>
              <w:t>ен бути</w:t>
            </w:r>
            <w:r w:rsidR="009A2027" w:rsidRPr="009A2027">
              <w:rPr>
                <w:rFonts w:ascii="Times New Roman" w:eastAsia="Calibri" w:hAnsi="Times New Roman"/>
                <w:color w:val="000000"/>
                <w:sz w:val="24"/>
                <w:szCs w:val="24"/>
                <w:lang w:val="uk-UA"/>
              </w:rPr>
              <w:t xml:space="preserve">  ви</w:t>
            </w:r>
            <w:r>
              <w:rPr>
                <w:rFonts w:ascii="Times New Roman" w:eastAsia="Calibri" w:hAnsi="Times New Roman"/>
                <w:color w:val="000000"/>
                <w:sz w:val="24"/>
                <w:szCs w:val="24"/>
                <w:lang w:val="uk-UA"/>
              </w:rPr>
              <w:t>готовлений</w:t>
            </w:r>
            <w:r w:rsidR="006B3F5E">
              <w:rPr>
                <w:rFonts w:ascii="Times New Roman" w:eastAsia="Calibri" w:hAnsi="Times New Roman"/>
                <w:color w:val="000000"/>
                <w:sz w:val="24"/>
                <w:szCs w:val="24"/>
                <w:lang w:val="uk-UA"/>
              </w:rPr>
              <w:t xml:space="preserve"> з </w:t>
            </w:r>
            <w:r w:rsidR="009A2027" w:rsidRPr="009A2027">
              <w:rPr>
                <w:rFonts w:ascii="Times New Roman" w:eastAsia="Calibri" w:hAnsi="Times New Roman"/>
                <w:color w:val="000000"/>
                <w:sz w:val="24"/>
                <w:szCs w:val="24"/>
                <w:lang w:val="uk-UA"/>
              </w:rPr>
              <w:t xml:space="preserve"> високоякісн</w:t>
            </w:r>
            <w:r w:rsidR="006B3F5E">
              <w:rPr>
                <w:rFonts w:ascii="Times New Roman" w:eastAsia="Calibri" w:hAnsi="Times New Roman"/>
                <w:color w:val="000000"/>
                <w:sz w:val="24"/>
                <w:szCs w:val="24"/>
                <w:lang w:val="uk-UA"/>
              </w:rPr>
              <w:t>ої</w:t>
            </w:r>
            <w:r w:rsidR="009A2027" w:rsidRPr="009A2027">
              <w:rPr>
                <w:rFonts w:ascii="Times New Roman" w:eastAsia="Calibri" w:hAnsi="Times New Roman"/>
                <w:color w:val="000000"/>
                <w:sz w:val="24"/>
                <w:szCs w:val="24"/>
                <w:lang w:val="uk-UA"/>
              </w:rPr>
              <w:t xml:space="preserve"> листов</w:t>
            </w:r>
            <w:r w:rsidR="006B3F5E">
              <w:rPr>
                <w:rFonts w:ascii="Times New Roman" w:eastAsia="Calibri" w:hAnsi="Times New Roman"/>
                <w:color w:val="000000"/>
                <w:sz w:val="24"/>
                <w:szCs w:val="24"/>
                <w:lang w:val="uk-UA"/>
              </w:rPr>
              <w:t xml:space="preserve">ої </w:t>
            </w:r>
            <w:r w:rsidR="009A2027" w:rsidRPr="009A2027">
              <w:rPr>
                <w:rFonts w:ascii="Times New Roman" w:eastAsia="Calibri" w:hAnsi="Times New Roman"/>
                <w:color w:val="000000"/>
                <w:sz w:val="24"/>
                <w:szCs w:val="24"/>
                <w:lang w:val="uk-UA"/>
              </w:rPr>
              <w:t>котлов</w:t>
            </w:r>
            <w:r w:rsidR="006B3F5E">
              <w:rPr>
                <w:rFonts w:ascii="Times New Roman" w:eastAsia="Calibri" w:hAnsi="Times New Roman"/>
                <w:color w:val="000000"/>
                <w:sz w:val="24"/>
                <w:szCs w:val="24"/>
                <w:lang w:val="uk-UA"/>
              </w:rPr>
              <w:t>ої</w:t>
            </w:r>
            <w:r w:rsidR="009A2027" w:rsidRPr="009A2027">
              <w:rPr>
                <w:rFonts w:ascii="Times New Roman" w:eastAsia="Calibri" w:hAnsi="Times New Roman"/>
                <w:color w:val="000000"/>
                <w:sz w:val="24"/>
                <w:szCs w:val="24"/>
                <w:lang w:val="uk-UA"/>
              </w:rPr>
              <w:t xml:space="preserve"> стал</w:t>
            </w:r>
            <w:r w:rsidR="006B3F5E">
              <w:rPr>
                <w:rFonts w:ascii="Times New Roman" w:eastAsia="Calibri" w:hAnsi="Times New Roman"/>
                <w:color w:val="000000"/>
                <w:sz w:val="24"/>
                <w:szCs w:val="24"/>
                <w:lang w:val="uk-UA"/>
              </w:rPr>
              <w:t>і</w:t>
            </w:r>
            <w:r w:rsidR="009A2027" w:rsidRPr="009A2027">
              <w:rPr>
                <w:rFonts w:ascii="Times New Roman" w:eastAsia="Calibri" w:hAnsi="Times New Roman"/>
                <w:color w:val="000000"/>
                <w:sz w:val="24"/>
                <w:szCs w:val="24"/>
                <w:lang w:val="uk-UA"/>
              </w:rPr>
              <w:t xml:space="preserve"> марки 09Г2С, завтовшки не менше 6 мм та </w:t>
            </w:r>
            <w:proofErr w:type="spellStart"/>
            <w:r w:rsidR="009A2027" w:rsidRPr="009A2027">
              <w:rPr>
                <w:rFonts w:ascii="Times New Roman" w:eastAsia="Calibri" w:hAnsi="Times New Roman"/>
                <w:color w:val="000000"/>
                <w:sz w:val="24"/>
                <w:szCs w:val="24"/>
                <w:lang w:eastAsia="zh-CN"/>
              </w:rPr>
              <w:t>цільнотягнут</w:t>
            </w:r>
            <w:r w:rsidR="009871C7">
              <w:rPr>
                <w:rFonts w:ascii="Times New Roman" w:eastAsia="Calibri" w:hAnsi="Times New Roman"/>
                <w:color w:val="000000"/>
                <w:sz w:val="24"/>
                <w:szCs w:val="24"/>
                <w:lang w:val="uk-UA" w:eastAsia="zh-CN"/>
              </w:rPr>
              <w:t>ої</w:t>
            </w:r>
            <w:proofErr w:type="spellEnd"/>
            <w:r w:rsidR="009A2027" w:rsidRPr="009A2027">
              <w:rPr>
                <w:rFonts w:ascii="Times New Roman" w:eastAsia="Calibri" w:hAnsi="Times New Roman"/>
                <w:color w:val="000000"/>
                <w:sz w:val="24"/>
                <w:szCs w:val="24"/>
                <w:lang w:eastAsia="zh-CN"/>
              </w:rPr>
              <w:t xml:space="preserve"> </w:t>
            </w:r>
            <w:proofErr w:type="spellStart"/>
            <w:r w:rsidR="009A2027" w:rsidRPr="009A2027">
              <w:rPr>
                <w:rFonts w:ascii="Times New Roman" w:eastAsia="Calibri" w:hAnsi="Times New Roman"/>
                <w:color w:val="000000"/>
                <w:sz w:val="24"/>
                <w:szCs w:val="24"/>
                <w:lang w:eastAsia="zh-CN"/>
              </w:rPr>
              <w:t>товстостінн</w:t>
            </w:r>
            <w:r w:rsidR="009871C7">
              <w:rPr>
                <w:rFonts w:ascii="Times New Roman" w:eastAsia="Calibri" w:hAnsi="Times New Roman"/>
                <w:color w:val="000000"/>
                <w:sz w:val="24"/>
                <w:szCs w:val="24"/>
                <w:lang w:val="uk-UA" w:eastAsia="zh-CN"/>
              </w:rPr>
              <w:t>ої</w:t>
            </w:r>
            <w:proofErr w:type="spellEnd"/>
            <w:r>
              <w:t xml:space="preserve"> </w:t>
            </w:r>
            <w:r w:rsidRPr="005F641B">
              <w:rPr>
                <w:rFonts w:ascii="Times New Roman" w:eastAsia="Calibri" w:hAnsi="Times New Roman"/>
                <w:color w:val="000000"/>
                <w:sz w:val="24"/>
                <w:szCs w:val="24"/>
                <w:lang w:val="uk-UA" w:eastAsia="zh-CN"/>
              </w:rPr>
              <w:t>котлов</w:t>
            </w:r>
            <w:r w:rsidR="009871C7">
              <w:rPr>
                <w:rFonts w:ascii="Times New Roman" w:eastAsia="Calibri" w:hAnsi="Times New Roman"/>
                <w:color w:val="000000"/>
                <w:sz w:val="24"/>
                <w:szCs w:val="24"/>
                <w:lang w:val="uk-UA" w:eastAsia="zh-CN"/>
              </w:rPr>
              <w:t>ої</w:t>
            </w:r>
            <w:r w:rsidRPr="005F641B">
              <w:rPr>
                <w:rFonts w:ascii="Times New Roman" w:eastAsia="Calibri" w:hAnsi="Times New Roman"/>
                <w:color w:val="000000"/>
                <w:sz w:val="24"/>
                <w:szCs w:val="24"/>
                <w:lang w:val="uk-UA" w:eastAsia="zh-CN"/>
              </w:rPr>
              <w:t xml:space="preserve"> безшовн</w:t>
            </w:r>
            <w:r w:rsidR="009871C7">
              <w:rPr>
                <w:rFonts w:ascii="Times New Roman" w:eastAsia="Calibri" w:hAnsi="Times New Roman"/>
                <w:color w:val="000000"/>
                <w:sz w:val="24"/>
                <w:szCs w:val="24"/>
                <w:lang w:val="uk-UA" w:eastAsia="zh-CN"/>
              </w:rPr>
              <w:t>ої</w:t>
            </w:r>
            <w:r w:rsidRPr="005F641B">
              <w:rPr>
                <w:rFonts w:ascii="Times New Roman" w:eastAsia="Calibri" w:hAnsi="Times New Roman"/>
                <w:color w:val="000000"/>
                <w:sz w:val="24"/>
                <w:szCs w:val="24"/>
                <w:lang w:val="uk-UA" w:eastAsia="zh-CN"/>
              </w:rPr>
              <w:t xml:space="preserve"> труб</w:t>
            </w:r>
            <w:r w:rsidR="009871C7">
              <w:rPr>
                <w:rFonts w:ascii="Times New Roman" w:eastAsia="Calibri" w:hAnsi="Times New Roman"/>
                <w:color w:val="000000"/>
                <w:sz w:val="24"/>
                <w:szCs w:val="24"/>
                <w:lang w:val="uk-UA" w:eastAsia="zh-CN"/>
              </w:rPr>
              <w:t xml:space="preserve">и </w:t>
            </w:r>
            <w:r w:rsidRPr="005F641B">
              <w:rPr>
                <w:rFonts w:ascii="Times New Roman" w:eastAsia="Calibri" w:hAnsi="Times New Roman"/>
                <w:color w:val="000000"/>
                <w:sz w:val="24"/>
                <w:szCs w:val="24"/>
                <w:lang w:val="uk-UA" w:eastAsia="zh-CN"/>
              </w:rPr>
              <w:t>марки В20</w:t>
            </w:r>
            <w:r w:rsidR="00A0339F">
              <w:rPr>
                <w:rFonts w:ascii="Times New Roman" w:eastAsia="Calibri" w:hAnsi="Times New Roman"/>
                <w:color w:val="000000"/>
                <w:sz w:val="24"/>
                <w:szCs w:val="24"/>
                <w:lang w:val="uk-UA" w:eastAsia="zh-CN"/>
              </w:rPr>
              <w:t xml:space="preserve"> </w:t>
            </w:r>
            <w:r w:rsidR="009A2027" w:rsidRPr="009A2027">
              <w:rPr>
                <w:rFonts w:ascii="Times New Roman" w:eastAsia="Calibri" w:hAnsi="Times New Roman"/>
                <w:color w:val="000000"/>
                <w:sz w:val="24"/>
                <w:szCs w:val="24"/>
                <w:lang w:eastAsia="zh-CN"/>
              </w:rPr>
              <w:t xml:space="preserve">з </w:t>
            </w:r>
            <w:proofErr w:type="spellStart"/>
            <w:r w:rsidR="009A2027" w:rsidRPr="009A2027">
              <w:rPr>
                <w:rFonts w:ascii="Times New Roman" w:eastAsia="Calibri" w:hAnsi="Times New Roman"/>
                <w:color w:val="000000"/>
                <w:sz w:val="24"/>
                <w:szCs w:val="24"/>
                <w:lang w:eastAsia="zh-CN"/>
              </w:rPr>
              <w:t>товщиною</w:t>
            </w:r>
            <w:proofErr w:type="spellEnd"/>
            <w:r w:rsidR="009A2027" w:rsidRPr="009A2027">
              <w:rPr>
                <w:rFonts w:ascii="Times New Roman" w:eastAsia="Calibri" w:hAnsi="Times New Roman"/>
                <w:color w:val="000000"/>
                <w:sz w:val="24"/>
                <w:szCs w:val="24"/>
                <w:lang w:val="uk-UA" w:eastAsia="zh-CN"/>
              </w:rPr>
              <w:t xml:space="preserve"> </w:t>
            </w:r>
            <w:proofErr w:type="spellStart"/>
            <w:r w:rsidR="009A2027" w:rsidRPr="009A2027">
              <w:rPr>
                <w:rFonts w:ascii="Times New Roman" w:eastAsia="Calibri" w:hAnsi="Times New Roman"/>
                <w:color w:val="000000"/>
                <w:sz w:val="24"/>
                <w:szCs w:val="24"/>
                <w:lang w:eastAsia="zh-CN"/>
              </w:rPr>
              <w:t>стінки</w:t>
            </w:r>
            <w:proofErr w:type="spellEnd"/>
            <w:r w:rsidR="009A2027" w:rsidRPr="009A2027">
              <w:rPr>
                <w:rFonts w:ascii="Times New Roman" w:eastAsia="Calibri" w:hAnsi="Times New Roman"/>
                <w:color w:val="000000"/>
                <w:sz w:val="24"/>
                <w:szCs w:val="24"/>
                <w:lang w:eastAsia="zh-CN"/>
              </w:rPr>
              <w:t xml:space="preserve"> не </w:t>
            </w:r>
            <w:proofErr w:type="spellStart"/>
            <w:r w:rsidR="009A2027" w:rsidRPr="009A2027">
              <w:rPr>
                <w:rFonts w:ascii="Times New Roman" w:eastAsia="Calibri" w:hAnsi="Times New Roman"/>
                <w:color w:val="000000"/>
                <w:sz w:val="24"/>
                <w:szCs w:val="24"/>
                <w:lang w:eastAsia="zh-CN"/>
              </w:rPr>
              <w:t>менше</w:t>
            </w:r>
            <w:proofErr w:type="spellEnd"/>
            <w:r w:rsidR="00C44D35">
              <w:rPr>
                <w:rFonts w:ascii="Times New Roman" w:eastAsia="Calibri" w:hAnsi="Times New Roman"/>
                <w:color w:val="000000"/>
                <w:sz w:val="24"/>
                <w:szCs w:val="24"/>
                <w:lang w:val="uk-UA" w:eastAsia="zh-CN"/>
              </w:rPr>
              <w:t xml:space="preserve"> </w:t>
            </w:r>
            <w:r w:rsidR="009A2027" w:rsidRPr="009A2027">
              <w:rPr>
                <w:rFonts w:ascii="Times New Roman" w:eastAsia="Calibri" w:hAnsi="Times New Roman"/>
                <w:color w:val="000000"/>
                <w:sz w:val="24"/>
                <w:szCs w:val="24"/>
                <w:lang w:val="uk-UA" w:eastAsia="zh-CN"/>
              </w:rPr>
              <w:t>3,5</w:t>
            </w:r>
            <w:r w:rsidR="00C44D35">
              <w:rPr>
                <w:rFonts w:ascii="Times New Roman" w:eastAsia="Calibri" w:hAnsi="Times New Roman"/>
                <w:color w:val="000000"/>
                <w:sz w:val="24"/>
                <w:szCs w:val="24"/>
                <w:lang w:val="uk-UA" w:eastAsia="zh-CN"/>
              </w:rPr>
              <w:t xml:space="preserve"> </w:t>
            </w:r>
            <w:r w:rsidR="009A2027" w:rsidRPr="009A2027">
              <w:rPr>
                <w:rFonts w:ascii="Times New Roman" w:eastAsia="Calibri" w:hAnsi="Times New Roman"/>
                <w:color w:val="000000"/>
                <w:sz w:val="24"/>
                <w:szCs w:val="24"/>
                <w:lang w:eastAsia="zh-CN"/>
              </w:rPr>
              <w:t>мм</w:t>
            </w:r>
            <w:r w:rsidR="00A0339F">
              <w:rPr>
                <w:rFonts w:ascii="Times New Roman" w:eastAsia="Calibri" w:hAnsi="Times New Roman"/>
                <w:color w:val="000000"/>
                <w:sz w:val="24"/>
                <w:szCs w:val="24"/>
                <w:lang w:val="uk-UA" w:eastAsia="zh-CN"/>
              </w:rPr>
              <w:t xml:space="preserve"> </w:t>
            </w:r>
            <w:r w:rsidR="009A2027" w:rsidRPr="009A2027">
              <w:rPr>
                <w:rFonts w:ascii="Times New Roman" w:eastAsia="Calibri" w:hAnsi="Times New Roman"/>
                <w:color w:val="000000"/>
                <w:sz w:val="24"/>
                <w:szCs w:val="24"/>
                <w:lang w:val="uk-UA"/>
              </w:rPr>
              <w:t>(на марки зазначених сталей надати відповідні підтверджуючі</w:t>
            </w:r>
            <w:r w:rsidR="009A2027" w:rsidRPr="009A2027">
              <w:rPr>
                <w:rFonts w:ascii="Times New Roman" w:eastAsia="Calibri" w:hAnsi="Times New Roman"/>
                <w:b/>
                <w:color w:val="000000"/>
                <w:sz w:val="24"/>
                <w:szCs w:val="24"/>
                <w:lang w:val="uk-UA"/>
              </w:rPr>
              <w:t xml:space="preserve"> </w:t>
            </w:r>
            <w:r w:rsidR="009A2027" w:rsidRPr="009A2027">
              <w:rPr>
                <w:rFonts w:ascii="Times New Roman" w:eastAsia="Calibri" w:hAnsi="Times New Roman"/>
                <w:color w:val="000000"/>
                <w:sz w:val="24"/>
                <w:szCs w:val="24"/>
                <w:lang w:val="uk-UA"/>
              </w:rPr>
              <w:t>сертифікати).</w:t>
            </w:r>
          </w:p>
          <w:p w14:paraId="5E88D61B" w14:textId="77777777" w:rsidR="009A2027" w:rsidRPr="009A2027" w:rsidRDefault="009A2027" w:rsidP="009A2027">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proofErr w:type="spellStart"/>
            <w:r w:rsidRPr="009A2027">
              <w:rPr>
                <w:rFonts w:ascii="Times New Roman" w:eastAsia="Calibri" w:hAnsi="Times New Roman"/>
                <w:color w:val="000000"/>
                <w:sz w:val="24"/>
                <w:szCs w:val="24"/>
                <w:lang w:val="uk-UA"/>
              </w:rPr>
              <w:t>Двостадійне</w:t>
            </w:r>
            <w:proofErr w:type="spellEnd"/>
            <w:r w:rsidRPr="009A2027">
              <w:rPr>
                <w:rFonts w:ascii="Times New Roman" w:eastAsia="Calibri" w:hAnsi="Times New Roman"/>
                <w:color w:val="000000"/>
                <w:sz w:val="24"/>
                <w:szCs w:val="24"/>
                <w:lang w:val="uk-UA"/>
              </w:rPr>
              <w:t xml:space="preserve"> згоряння </w:t>
            </w:r>
            <w:proofErr w:type="spellStart"/>
            <w:r w:rsidRPr="009A2027">
              <w:rPr>
                <w:rFonts w:ascii="Times New Roman" w:eastAsia="Calibri" w:hAnsi="Times New Roman"/>
                <w:color w:val="000000"/>
                <w:sz w:val="24"/>
                <w:szCs w:val="24"/>
                <w:lang w:val="uk-UA"/>
              </w:rPr>
              <w:t>піролізного</w:t>
            </w:r>
            <w:proofErr w:type="spellEnd"/>
            <w:r w:rsidRPr="009A2027">
              <w:rPr>
                <w:rFonts w:ascii="Times New Roman" w:eastAsia="Calibri" w:hAnsi="Times New Roman"/>
                <w:color w:val="000000"/>
                <w:sz w:val="24"/>
                <w:szCs w:val="24"/>
                <w:lang w:val="uk-UA"/>
              </w:rPr>
              <w:t xml:space="preserve"> газу, з газифікацією палива на спеціалізованій решітці і широким діапазоном зміни первинного / вторинного </w:t>
            </w:r>
            <w:proofErr w:type="spellStart"/>
            <w:r w:rsidRPr="009A2027">
              <w:rPr>
                <w:rFonts w:ascii="Times New Roman" w:eastAsia="Calibri" w:hAnsi="Times New Roman"/>
                <w:color w:val="000000"/>
                <w:sz w:val="24"/>
                <w:szCs w:val="24"/>
                <w:lang w:val="uk-UA"/>
              </w:rPr>
              <w:t>піддувного</w:t>
            </w:r>
            <w:proofErr w:type="spellEnd"/>
            <w:r w:rsidRPr="009A2027">
              <w:rPr>
                <w:rFonts w:ascii="Times New Roman" w:eastAsia="Calibri" w:hAnsi="Times New Roman"/>
                <w:color w:val="000000"/>
                <w:sz w:val="24"/>
                <w:szCs w:val="24"/>
                <w:lang w:val="uk-UA"/>
              </w:rPr>
              <w:t xml:space="preserve"> повітря в залежності від виду палива і вмісту оксиду вуглецю (СО);</w:t>
            </w:r>
          </w:p>
          <w:p w14:paraId="5F9D3BF8" w14:textId="46B4329F" w:rsidR="009A2027" w:rsidRPr="0001392F" w:rsidRDefault="00C87AA8" w:rsidP="0001392F">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Pr>
                <w:rFonts w:ascii="Times New Roman" w:eastAsia="Calibri" w:hAnsi="Times New Roman"/>
                <w:color w:val="000000"/>
                <w:sz w:val="24"/>
                <w:szCs w:val="24"/>
                <w:lang w:val="uk-UA"/>
              </w:rPr>
              <w:t>К</w:t>
            </w:r>
            <w:r w:rsidR="009A2027" w:rsidRPr="009A2027">
              <w:rPr>
                <w:rFonts w:ascii="Times New Roman" w:eastAsia="Calibri" w:hAnsi="Times New Roman"/>
                <w:color w:val="000000"/>
                <w:sz w:val="24"/>
                <w:szCs w:val="24"/>
                <w:lang w:val="uk-UA"/>
              </w:rPr>
              <w:t>амера згоряння</w:t>
            </w:r>
            <w:r>
              <w:rPr>
                <w:rFonts w:ascii="Times New Roman" w:eastAsia="Calibri" w:hAnsi="Times New Roman"/>
                <w:color w:val="000000"/>
                <w:sz w:val="24"/>
                <w:szCs w:val="24"/>
                <w:lang w:val="uk-UA"/>
              </w:rPr>
              <w:t xml:space="preserve"> повинна бути розрахована на</w:t>
            </w:r>
            <w:r w:rsidR="009A2027" w:rsidRPr="009A2027">
              <w:rPr>
                <w:rFonts w:ascii="Times New Roman" w:eastAsia="Calibri" w:hAnsi="Times New Roman"/>
                <w:color w:val="000000"/>
                <w:sz w:val="24"/>
                <w:szCs w:val="24"/>
                <w:lang w:val="uk-UA"/>
              </w:rPr>
              <w:t xml:space="preserve"> </w:t>
            </w:r>
            <w:r>
              <w:rPr>
                <w:rFonts w:ascii="Times New Roman" w:eastAsia="Calibri" w:hAnsi="Times New Roman"/>
                <w:color w:val="000000"/>
                <w:sz w:val="24"/>
                <w:szCs w:val="24"/>
                <w:lang w:val="uk-UA"/>
              </w:rPr>
              <w:t>м</w:t>
            </w:r>
            <w:r w:rsidR="009A2027" w:rsidRPr="009A2027">
              <w:rPr>
                <w:rFonts w:ascii="Times New Roman" w:eastAsia="Calibri" w:hAnsi="Times New Roman"/>
                <w:color w:val="000000"/>
                <w:sz w:val="24"/>
                <w:szCs w:val="24"/>
                <w:lang w:val="uk-UA"/>
              </w:rPr>
              <w:t>аксимальний розмір дров: Ø250 мм, L = 1000 мм;</w:t>
            </w:r>
          </w:p>
          <w:p w14:paraId="2E128A29" w14:textId="77777777" w:rsidR="009A2027" w:rsidRPr="009A2027" w:rsidRDefault="009A2027" w:rsidP="009A2027">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sidRPr="009A2027">
              <w:rPr>
                <w:rFonts w:ascii="Times New Roman" w:eastAsia="Calibri" w:hAnsi="Times New Roman"/>
                <w:color w:val="000000"/>
                <w:sz w:val="24"/>
                <w:szCs w:val="24"/>
                <w:lang w:val="uk-UA"/>
              </w:rPr>
              <w:t xml:space="preserve">Робочий тиск води – 0,2 </w:t>
            </w:r>
            <w:proofErr w:type="spellStart"/>
            <w:r w:rsidRPr="009A2027">
              <w:rPr>
                <w:rFonts w:ascii="Times New Roman" w:eastAsia="Calibri" w:hAnsi="Times New Roman"/>
                <w:color w:val="000000"/>
                <w:sz w:val="24"/>
                <w:szCs w:val="24"/>
                <w:lang w:val="uk-UA"/>
              </w:rPr>
              <w:t>МПа</w:t>
            </w:r>
            <w:proofErr w:type="spellEnd"/>
            <w:r w:rsidRPr="009A2027">
              <w:rPr>
                <w:rFonts w:ascii="Times New Roman" w:eastAsia="Calibri" w:hAnsi="Times New Roman"/>
                <w:color w:val="000000"/>
                <w:sz w:val="24"/>
                <w:szCs w:val="24"/>
                <w:lang w:val="uk-UA"/>
              </w:rPr>
              <w:t>;</w:t>
            </w:r>
          </w:p>
          <w:p w14:paraId="184B2468" w14:textId="77777777" w:rsidR="009A2027" w:rsidRPr="009A2027" w:rsidRDefault="009A2027" w:rsidP="009A2027">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sidRPr="009A2027">
              <w:rPr>
                <w:rFonts w:ascii="Times New Roman" w:eastAsia="Calibri" w:hAnsi="Times New Roman"/>
                <w:color w:val="000000"/>
                <w:sz w:val="24"/>
                <w:szCs w:val="24"/>
                <w:lang w:val="uk-UA"/>
              </w:rPr>
              <w:t xml:space="preserve">Температура води – не більше 95 </w:t>
            </w:r>
            <w:r w:rsidRPr="009A2027">
              <w:rPr>
                <w:rFonts w:ascii="Times New Roman" w:eastAsia="Calibri" w:hAnsi="Times New Roman"/>
                <w:color w:val="000000"/>
                <w:sz w:val="24"/>
                <w:szCs w:val="24"/>
                <w:vertAlign w:val="superscript"/>
                <w:lang w:val="uk-UA"/>
              </w:rPr>
              <w:t>0</w:t>
            </w:r>
            <w:r w:rsidRPr="009A2027">
              <w:rPr>
                <w:rFonts w:ascii="Times New Roman" w:eastAsia="Calibri" w:hAnsi="Times New Roman"/>
                <w:color w:val="000000"/>
                <w:sz w:val="24"/>
                <w:szCs w:val="24"/>
                <w:lang w:val="uk-UA"/>
              </w:rPr>
              <w:t>С</w:t>
            </w:r>
          </w:p>
          <w:p w14:paraId="15C077A2" w14:textId="38BCEDF5" w:rsidR="009A2027" w:rsidRPr="009A2027" w:rsidRDefault="009A2027" w:rsidP="009A2027">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sidRPr="009A2027">
              <w:rPr>
                <w:rFonts w:ascii="Times New Roman" w:eastAsia="Calibri" w:hAnsi="Times New Roman"/>
                <w:color w:val="000000"/>
                <w:sz w:val="24"/>
                <w:szCs w:val="24"/>
                <w:lang w:val="uk-UA"/>
              </w:rPr>
              <w:t>К</w:t>
            </w:r>
            <w:r w:rsidR="0001392F">
              <w:rPr>
                <w:rFonts w:ascii="Times New Roman" w:eastAsia="Calibri" w:hAnsi="Times New Roman"/>
                <w:color w:val="000000"/>
                <w:sz w:val="24"/>
                <w:szCs w:val="24"/>
                <w:lang w:val="uk-UA"/>
              </w:rPr>
              <w:t>К</w:t>
            </w:r>
            <w:r w:rsidRPr="009A2027">
              <w:rPr>
                <w:rFonts w:ascii="Times New Roman" w:eastAsia="Calibri" w:hAnsi="Times New Roman"/>
                <w:color w:val="000000"/>
                <w:sz w:val="24"/>
                <w:szCs w:val="24"/>
                <w:lang w:val="uk-UA"/>
              </w:rPr>
              <w:t xml:space="preserve">Д: дрова – не менше 85%; сипучий вид палива – </w:t>
            </w:r>
            <w:r w:rsidR="00D557CD">
              <w:rPr>
                <w:rFonts w:ascii="Times New Roman" w:eastAsia="Calibri" w:hAnsi="Times New Roman"/>
                <w:color w:val="000000"/>
                <w:sz w:val="24"/>
                <w:szCs w:val="24"/>
                <w:lang w:val="uk-UA"/>
              </w:rPr>
              <w:t xml:space="preserve">не менше </w:t>
            </w:r>
            <w:r w:rsidRPr="009A2027">
              <w:rPr>
                <w:rFonts w:ascii="Times New Roman" w:eastAsia="Calibri" w:hAnsi="Times New Roman"/>
                <w:color w:val="000000"/>
                <w:sz w:val="24"/>
                <w:szCs w:val="24"/>
                <w:lang w:val="uk-UA"/>
              </w:rPr>
              <w:t xml:space="preserve">81%; </w:t>
            </w:r>
            <w:proofErr w:type="spellStart"/>
            <w:r w:rsidRPr="009A2027">
              <w:rPr>
                <w:rFonts w:ascii="Times New Roman" w:eastAsia="Calibri" w:hAnsi="Times New Roman"/>
                <w:color w:val="000000"/>
                <w:sz w:val="24"/>
                <w:szCs w:val="24"/>
                <w:lang w:val="uk-UA"/>
              </w:rPr>
              <w:t>пелета</w:t>
            </w:r>
            <w:proofErr w:type="spellEnd"/>
            <w:r w:rsidRPr="009A2027">
              <w:rPr>
                <w:rFonts w:ascii="Times New Roman" w:eastAsia="Calibri" w:hAnsi="Times New Roman"/>
                <w:color w:val="000000"/>
                <w:sz w:val="24"/>
                <w:szCs w:val="24"/>
                <w:lang w:val="uk-UA"/>
              </w:rPr>
              <w:t xml:space="preserve"> </w:t>
            </w:r>
            <w:proofErr w:type="spellStart"/>
            <w:r w:rsidRPr="009A2027">
              <w:rPr>
                <w:rFonts w:ascii="Times New Roman" w:eastAsia="Calibri" w:hAnsi="Times New Roman"/>
                <w:color w:val="000000"/>
                <w:sz w:val="24"/>
                <w:szCs w:val="24"/>
                <w:lang w:val="uk-UA"/>
              </w:rPr>
              <w:t>–</w:t>
            </w:r>
            <w:r w:rsidR="00D557CD">
              <w:rPr>
                <w:rFonts w:ascii="Times New Roman" w:eastAsia="Calibri" w:hAnsi="Times New Roman"/>
                <w:color w:val="000000"/>
                <w:sz w:val="24"/>
                <w:szCs w:val="24"/>
                <w:lang w:val="uk-UA"/>
              </w:rPr>
              <w:t>не</w:t>
            </w:r>
            <w:proofErr w:type="spellEnd"/>
            <w:r w:rsidR="00D557CD">
              <w:rPr>
                <w:rFonts w:ascii="Times New Roman" w:eastAsia="Calibri" w:hAnsi="Times New Roman"/>
                <w:color w:val="000000"/>
                <w:sz w:val="24"/>
                <w:szCs w:val="24"/>
                <w:lang w:val="uk-UA"/>
              </w:rPr>
              <w:t xml:space="preserve"> менше</w:t>
            </w:r>
            <w:r w:rsidRPr="009A2027">
              <w:rPr>
                <w:rFonts w:ascii="Times New Roman" w:eastAsia="Calibri" w:hAnsi="Times New Roman"/>
                <w:color w:val="000000"/>
                <w:sz w:val="24"/>
                <w:szCs w:val="24"/>
                <w:lang w:val="uk-UA"/>
              </w:rPr>
              <w:t xml:space="preserve"> </w:t>
            </w:r>
            <w:r w:rsidRPr="009A2027">
              <w:rPr>
                <w:rFonts w:ascii="Times New Roman" w:eastAsia="Calibri" w:hAnsi="Times New Roman"/>
                <w:color w:val="000000"/>
                <w:sz w:val="24"/>
                <w:szCs w:val="24"/>
                <w:lang w:val="uk-UA" w:eastAsia="zh-CN"/>
              </w:rPr>
              <w:t xml:space="preserve">90 </w:t>
            </w:r>
            <w:r w:rsidRPr="009A2027">
              <w:rPr>
                <w:rFonts w:ascii="Times New Roman" w:eastAsia="Calibri" w:hAnsi="Times New Roman"/>
                <w:color w:val="000000"/>
                <w:sz w:val="24"/>
                <w:szCs w:val="24"/>
                <w:lang w:eastAsia="zh-CN"/>
              </w:rPr>
              <w:t>%</w:t>
            </w:r>
            <w:r w:rsidR="005049E2">
              <w:rPr>
                <w:rFonts w:ascii="Times New Roman" w:eastAsia="Calibri" w:hAnsi="Times New Roman"/>
                <w:color w:val="000000"/>
                <w:sz w:val="24"/>
                <w:szCs w:val="24"/>
                <w:lang w:val="uk-UA" w:eastAsia="zh-CN"/>
              </w:rPr>
              <w:t>;</w:t>
            </w:r>
          </w:p>
          <w:p w14:paraId="4CCFB733" w14:textId="4D76B9DC" w:rsidR="00732D7A" w:rsidRPr="005049E2" w:rsidRDefault="009A2027" w:rsidP="009A2027">
            <w:pPr>
              <w:numPr>
                <w:ilvl w:val="0"/>
                <w:numId w:val="9"/>
              </w:numPr>
              <w:tabs>
                <w:tab w:val="num" w:pos="45"/>
              </w:tabs>
              <w:suppressAutoHyphens/>
              <w:spacing w:after="0" w:line="240" w:lineRule="auto"/>
              <w:ind w:left="0" w:firstLine="45"/>
              <w:jc w:val="both"/>
              <w:rPr>
                <w:rFonts w:ascii="Times New Roman" w:hAnsi="Times New Roman"/>
                <w:color w:val="000000"/>
                <w:sz w:val="24"/>
                <w:szCs w:val="24"/>
                <w:lang w:eastAsia="zh-CN"/>
              </w:rPr>
            </w:pPr>
            <w:r w:rsidRPr="009A2027">
              <w:rPr>
                <w:rFonts w:ascii="Times New Roman" w:eastAsia="Calibri" w:hAnsi="Times New Roman"/>
                <w:color w:val="000000"/>
                <w:sz w:val="24"/>
                <w:szCs w:val="24"/>
                <w:lang w:val="uk-UA"/>
              </w:rPr>
              <w:t>Можливі види палива для використання:</w:t>
            </w:r>
            <w:r w:rsidR="005049E2">
              <w:rPr>
                <w:rFonts w:ascii="Times New Roman" w:eastAsia="Calibri" w:hAnsi="Times New Roman"/>
                <w:color w:val="000000"/>
                <w:sz w:val="24"/>
                <w:szCs w:val="24"/>
                <w:lang w:val="uk-UA"/>
              </w:rPr>
              <w:t xml:space="preserve"> </w:t>
            </w:r>
            <w:proofErr w:type="spellStart"/>
            <w:r w:rsidRPr="009A2027">
              <w:rPr>
                <w:rFonts w:ascii="Times New Roman" w:eastAsia="Calibri" w:hAnsi="Times New Roman"/>
                <w:color w:val="000000"/>
                <w:sz w:val="24"/>
                <w:szCs w:val="24"/>
                <w:lang w:val="uk-UA"/>
              </w:rPr>
              <w:t>пелета</w:t>
            </w:r>
            <w:proofErr w:type="spellEnd"/>
            <w:r w:rsidRPr="009A2027">
              <w:rPr>
                <w:rFonts w:ascii="Times New Roman" w:eastAsia="Calibri" w:hAnsi="Times New Roman"/>
                <w:color w:val="000000"/>
                <w:sz w:val="24"/>
                <w:szCs w:val="24"/>
                <w:lang w:val="uk-UA"/>
              </w:rPr>
              <w:t>, дрова, вугілля всіх марок</w:t>
            </w:r>
            <w:r w:rsidR="003F5825">
              <w:rPr>
                <w:rFonts w:ascii="Times New Roman" w:eastAsia="Calibri" w:hAnsi="Times New Roman"/>
                <w:color w:val="000000"/>
                <w:sz w:val="24"/>
                <w:szCs w:val="24"/>
                <w:lang w:val="uk-UA"/>
              </w:rPr>
              <w:t xml:space="preserve">, </w:t>
            </w:r>
            <w:r w:rsidRPr="009A2027">
              <w:rPr>
                <w:rFonts w:ascii="Times New Roman" w:eastAsia="Calibri" w:hAnsi="Times New Roman"/>
                <w:color w:val="000000"/>
                <w:sz w:val="24"/>
                <w:szCs w:val="24"/>
                <w:lang w:val="uk-UA"/>
              </w:rPr>
              <w:t xml:space="preserve">відходи с/г </w:t>
            </w:r>
            <w:proofErr w:type="spellStart"/>
            <w:r w:rsidRPr="009A2027">
              <w:rPr>
                <w:rFonts w:ascii="Times New Roman" w:eastAsia="Calibri" w:hAnsi="Times New Roman"/>
                <w:color w:val="000000"/>
                <w:sz w:val="24"/>
                <w:szCs w:val="24"/>
                <w:lang w:val="uk-UA"/>
              </w:rPr>
              <w:t>воробництва</w:t>
            </w:r>
            <w:proofErr w:type="spellEnd"/>
            <w:r w:rsidRPr="009A2027">
              <w:rPr>
                <w:rFonts w:ascii="Times New Roman" w:eastAsia="Calibri" w:hAnsi="Times New Roman"/>
                <w:color w:val="000000"/>
                <w:sz w:val="24"/>
                <w:szCs w:val="24"/>
                <w:lang w:val="uk-UA"/>
              </w:rPr>
              <w:t>, відходи лісового господарства, відходи деревообробних підприємств</w:t>
            </w:r>
            <w:r w:rsidR="005049E2">
              <w:rPr>
                <w:rFonts w:ascii="Times New Roman" w:eastAsia="Calibri" w:hAnsi="Times New Roman"/>
                <w:color w:val="000000"/>
                <w:sz w:val="24"/>
                <w:szCs w:val="24"/>
                <w:lang w:val="uk-UA"/>
              </w:rPr>
              <w:t>.</w:t>
            </w:r>
          </w:p>
        </w:tc>
        <w:tc>
          <w:tcPr>
            <w:tcW w:w="2410" w:type="dxa"/>
            <w:tcBorders>
              <w:top w:val="single" w:sz="4" w:space="0" w:color="000000"/>
              <w:left w:val="single" w:sz="4" w:space="0" w:color="000000"/>
              <w:bottom w:val="single" w:sz="4" w:space="0" w:color="000000"/>
              <w:right w:val="single" w:sz="4" w:space="0" w:color="000000"/>
            </w:tcBorders>
          </w:tcPr>
          <w:p w14:paraId="57B402A8"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4B8DF03F" w14:textId="77777777" w:rsidTr="00C3337C">
        <w:tc>
          <w:tcPr>
            <w:tcW w:w="709" w:type="dxa"/>
            <w:tcBorders>
              <w:top w:val="single" w:sz="4" w:space="0" w:color="000000"/>
              <w:left w:val="single" w:sz="4" w:space="0" w:color="000000"/>
              <w:bottom w:val="single" w:sz="4" w:space="0" w:color="000000"/>
              <w:right w:val="nil"/>
            </w:tcBorders>
            <w:hideMark/>
          </w:tcPr>
          <w:p w14:paraId="5E7B081F" w14:textId="77777777" w:rsidR="00732D7A" w:rsidRPr="006D27FF" w:rsidRDefault="00732D7A" w:rsidP="006D27FF">
            <w:pPr>
              <w:rPr>
                <w:rFonts w:ascii="Times New Roman" w:hAnsi="Times New Roman"/>
                <w:color w:val="000000"/>
                <w:sz w:val="24"/>
                <w:szCs w:val="24"/>
              </w:rPr>
            </w:pPr>
            <w:r w:rsidRPr="006D27FF">
              <w:rPr>
                <w:rFonts w:ascii="Times New Roman" w:hAnsi="Times New Roman"/>
                <w:color w:val="000000"/>
                <w:sz w:val="24"/>
                <w:szCs w:val="24"/>
                <w:lang w:val="uk-UA"/>
              </w:rPr>
              <w:t>3.</w:t>
            </w:r>
          </w:p>
        </w:tc>
        <w:tc>
          <w:tcPr>
            <w:tcW w:w="2835" w:type="dxa"/>
            <w:tcBorders>
              <w:top w:val="single" w:sz="4" w:space="0" w:color="000000"/>
              <w:left w:val="single" w:sz="4" w:space="0" w:color="000000"/>
              <w:bottom w:val="single" w:sz="4" w:space="0" w:color="000000"/>
              <w:right w:val="nil"/>
            </w:tcBorders>
            <w:hideMark/>
          </w:tcPr>
          <w:p w14:paraId="30F36395"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Коротка характеристика модульного блоку</w:t>
            </w:r>
          </w:p>
        </w:tc>
        <w:tc>
          <w:tcPr>
            <w:tcW w:w="4820" w:type="dxa"/>
            <w:tcBorders>
              <w:top w:val="single" w:sz="4" w:space="0" w:color="000000"/>
              <w:left w:val="single" w:sz="4" w:space="0" w:color="000000"/>
              <w:bottom w:val="single" w:sz="4" w:space="0" w:color="000000"/>
              <w:right w:val="nil"/>
            </w:tcBorders>
          </w:tcPr>
          <w:p w14:paraId="2FC2F6C1" w14:textId="3B9B96FD" w:rsidR="00CF5664" w:rsidRPr="007F2757" w:rsidRDefault="00732D7A" w:rsidP="007F2757">
            <w:pPr>
              <w:jc w:val="both"/>
              <w:rPr>
                <w:rFonts w:ascii="Times New Roman" w:hAnsi="Times New Roman"/>
                <w:color w:val="000000"/>
                <w:sz w:val="24"/>
                <w:szCs w:val="24"/>
                <w:lang w:val="uk-UA"/>
              </w:rPr>
            </w:pPr>
            <w:r w:rsidRPr="006D27FF">
              <w:rPr>
                <w:rFonts w:ascii="Times New Roman" w:hAnsi="Times New Roman"/>
                <w:color w:val="000000"/>
                <w:sz w:val="24"/>
                <w:szCs w:val="24"/>
                <w:lang w:val="uk-UA"/>
              </w:rPr>
              <w:t xml:space="preserve">   </w:t>
            </w:r>
            <w:r w:rsidR="00CF5664" w:rsidRPr="00CF5664">
              <w:rPr>
                <w:rFonts w:ascii="Times New Roman" w:eastAsia="Calibri" w:hAnsi="Times New Roman"/>
                <w:color w:val="000000"/>
                <w:sz w:val="24"/>
                <w:szCs w:val="24"/>
                <w:lang w:val="uk-UA"/>
              </w:rPr>
              <w:t>Теплогенератор модульний</w:t>
            </w:r>
            <w:r w:rsidR="005049E2">
              <w:rPr>
                <w:rFonts w:ascii="Times New Roman" w:eastAsia="Calibri" w:hAnsi="Times New Roman"/>
                <w:color w:val="000000"/>
                <w:sz w:val="24"/>
                <w:szCs w:val="24"/>
                <w:lang w:val="uk-UA"/>
              </w:rPr>
              <w:t xml:space="preserve"> повинен бути</w:t>
            </w:r>
            <w:r w:rsidR="00CF5664" w:rsidRPr="00CF5664">
              <w:rPr>
                <w:rFonts w:ascii="Times New Roman" w:eastAsia="Calibri" w:hAnsi="Times New Roman"/>
                <w:color w:val="000000"/>
                <w:sz w:val="24"/>
                <w:szCs w:val="24"/>
                <w:lang w:val="uk-UA"/>
              </w:rPr>
              <w:t xml:space="preserve"> транспортабельним контейнером зі змонтованим в ньому котельним обладнанням (котел 2 шт. потужністю по 100 кВт, аналогічні за параметрами з  характеристиками </w:t>
            </w:r>
            <w:proofErr w:type="spellStart"/>
            <w:r w:rsidR="00CF5664" w:rsidRPr="00CF5664">
              <w:rPr>
                <w:rFonts w:ascii="Times New Roman" w:eastAsia="Calibri" w:hAnsi="Times New Roman"/>
                <w:color w:val="000000"/>
                <w:sz w:val="24"/>
                <w:szCs w:val="24"/>
                <w:lang w:val="uk-UA"/>
              </w:rPr>
              <w:t>негіршими</w:t>
            </w:r>
            <w:proofErr w:type="spellEnd"/>
            <w:r w:rsidR="00CF5664" w:rsidRPr="00CF5664">
              <w:rPr>
                <w:rFonts w:ascii="Times New Roman" w:eastAsia="Calibri" w:hAnsi="Times New Roman"/>
                <w:color w:val="000000"/>
                <w:sz w:val="24"/>
                <w:szCs w:val="24"/>
                <w:lang w:val="uk-UA"/>
              </w:rPr>
              <w:t xml:space="preserve"> ніж заявлені) та допоміжним обладнанням, що забезпечує роботу котельної. Модульна котельня призначена для роботи з закритими системами водяного опалення.</w:t>
            </w:r>
            <w:r w:rsidR="00193826">
              <w:rPr>
                <w:rFonts w:ascii="Times New Roman" w:hAnsi="Times New Roman"/>
                <w:color w:val="000000"/>
                <w:sz w:val="24"/>
                <w:szCs w:val="24"/>
                <w:lang w:val="uk-UA" w:eastAsia="zh-CN"/>
              </w:rPr>
              <w:t xml:space="preserve">          </w:t>
            </w:r>
            <w:r w:rsidR="00CF5664" w:rsidRPr="00CF5664">
              <w:rPr>
                <w:rFonts w:ascii="Times New Roman" w:eastAsia="Calibri" w:hAnsi="Times New Roman"/>
                <w:color w:val="000000"/>
                <w:sz w:val="24"/>
                <w:szCs w:val="24"/>
                <w:lang w:val="uk-UA"/>
              </w:rPr>
              <w:t>Контейнер</w:t>
            </w:r>
            <w:r w:rsidR="00193826">
              <w:rPr>
                <w:rFonts w:ascii="Times New Roman" w:eastAsia="Calibri" w:hAnsi="Times New Roman"/>
                <w:color w:val="000000"/>
                <w:sz w:val="24"/>
                <w:szCs w:val="24"/>
                <w:lang w:val="uk-UA"/>
              </w:rPr>
              <w:t xml:space="preserve"> повинен бути у вигляді </w:t>
            </w:r>
            <w:r w:rsidR="00CF5664" w:rsidRPr="00CF5664">
              <w:rPr>
                <w:rFonts w:ascii="Times New Roman" w:eastAsia="Calibri" w:hAnsi="Times New Roman"/>
                <w:color w:val="000000"/>
                <w:sz w:val="24"/>
                <w:szCs w:val="24"/>
                <w:lang w:val="uk-UA"/>
              </w:rPr>
              <w:t>зварно</w:t>
            </w:r>
            <w:r w:rsidR="00193826">
              <w:rPr>
                <w:rFonts w:ascii="Times New Roman" w:eastAsia="Calibri" w:hAnsi="Times New Roman"/>
                <w:color w:val="000000"/>
                <w:sz w:val="24"/>
                <w:szCs w:val="24"/>
                <w:lang w:val="uk-UA"/>
              </w:rPr>
              <w:t>ї</w:t>
            </w:r>
            <w:r w:rsidR="00CF5664" w:rsidRPr="00CF5664">
              <w:rPr>
                <w:rFonts w:ascii="Times New Roman" w:eastAsia="Calibri" w:hAnsi="Times New Roman"/>
                <w:color w:val="000000"/>
                <w:sz w:val="24"/>
                <w:szCs w:val="24"/>
                <w:lang w:val="uk-UA"/>
              </w:rPr>
              <w:t xml:space="preserve"> </w:t>
            </w:r>
            <w:proofErr w:type="spellStart"/>
            <w:r w:rsidR="00CF5664" w:rsidRPr="00CF5664">
              <w:rPr>
                <w:rFonts w:ascii="Times New Roman" w:eastAsia="Calibri" w:hAnsi="Times New Roman"/>
                <w:color w:val="000000"/>
                <w:sz w:val="24"/>
                <w:szCs w:val="24"/>
                <w:lang w:val="uk-UA"/>
              </w:rPr>
              <w:t>каркасно-коробчато</w:t>
            </w:r>
            <w:r w:rsidR="00193826">
              <w:rPr>
                <w:rFonts w:ascii="Times New Roman" w:eastAsia="Calibri" w:hAnsi="Times New Roman"/>
                <w:color w:val="000000"/>
                <w:sz w:val="24"/>
                <w:szCs w:val="24"/>
                <w:lang w:val="uk-UA"/>
              </w:rPr>
              <w:t>ї</w:t>
            </w:r>
            <w:proofErr w:type="spellEnd"/>
            <w:r w:rsidR="004F0637">
              <w:rPr>
                <w:rFonts w:ascii="Times New Roman" w:eastAsia="Calibri" w:hAnsi="Times New Roman"/>
                <w:color w:val="000000"/>
                <w:sz w:val="24"/>
                <w:szCs w:val="24"/>
                <w:lang w:val="uk-UA"/>
              </w:rPr>
              <w:t xml:space="preserve"> </w:t>
            </w:r>
            <w:r w:rsidR="00CF5664" w:rsidRPr="00CF5664">
              <w:rPr>
                <w:rFonts w:ascii="Times New Roman" w:eastAsia="Calibri" w:hAnsi="Times New Roman"/>
                <w:color w:val="000000"/>
                <w:sz w:val="24"/>
                <w:szCs w:val="24"/>
                <w:lang w:val="uk-UA"/>
              </w:rPr>
              <w:t>конструкці</w:t>
            </w:r>
            <w:r w:rsidR="00193826">
              <w:rPr>
                <w:rFonts w:ascii="Times New Roman" w:eastAsia="Calibri" w:hAnsi="Times New Roman"/>
                <w:color w:val="000000"/>
                <w:sz w:val="24"/>
                <w:szCs w:val="24"/>
                <w:lang w:val="uk-UA"/>
              </w:rPr>
              <w:t>ї</w:t>
            </w:r>
            <w:r w:rsidR="00CF5664" w:rsidRPr="00CF5664">
              <w:rPr>
                <w:rFonts w:ascii="Times New Roman" w:eastAsia="Calibri" w:hAnsi="Times New Roman"/>
                <w:color w:val="000000"/>
                <w:sz w:val="24"/>
                <w:szCs w:val="24"/>
                <w:lang w:val="uk-UA"/>
              </w:rPr>
              <w:t>, виконано</w:t>
            </w:r>
            <w:r w:rsidR="004F0637">
              <w:rPr>
                <w:rFonts w:ascii="Times New Roman" w:eastAsia="Calibri" w:hAnsi="Times New Roman"/>
                <w:color w:val="000000"/>
                <w:sz w:val="24"/>
                <w:szCs w:val="24"/>
                <w:lang w:val="uk-UA"/>
              </w:rPr>
              <w:t>ї</w:t>
            </w:r>
            <w:r w:rsidR="00CF5664" w:rsidRPr="00CF5664">
              <w:rPr>
                <w:rFonts w:ascii="Times New Roman" w:eastAsia="Calibri" w:hAnsi="Times New Roman"/>
                <w:color w:val="000000"/>
                <w:sz w:val="24"/>
                <w:szCs w:val="24"/>
                <w:lang w:val="uk-UA"/>
              </w:rPr>
              <w:t xml:space="preserve"> з металевого прокату і обшитою конструкціями, що захищають</w:t>
            </w:r>
            <w:r w:rsidR="004F0637">
              <w:rPr>
                <w:rFonts w:ascii="Times New Roman" w:eastAsia="Calibri" w:hAnsi="Times New Roman"/>
                <w:color w:val="000000"/>
                <w:sz w:val="24"/>
                <w:szCs w:val="24"/>
                <w:lang w:val="uk-UA"/>
              </w:rPr>
              <w:t xml:space="preserve"> та </w:t>
            </w:r>
            <w:r w:rsidR="00CF5664" w:rsidRPr="00CF5664">
              <w:rPr>
                <w:rFonts w:ascii="Times New Roman" w:eastAsia="Calibri" w:hAnsi="Times New Roman"/>
                <w:color w:val="000000"/>
                <w:sz w:val="24"/>
                <w:szCs w:val="24"/>
                <w:lang w:val="uk-UA"/>
              </w:rPr>
              <w:t xml:space="preserve">складаються з тришарових " </w:t>
            </w:r>
            <w:proofErr w:type="spellStart"/>
            <w:r w:rsidR="00CF5664" w:rsidRPr="00CF5664">
              <w:rPr>
                <w:rFonts w:ascii="Times New Roman" w:eastAsia="Calibri" w:hAnsi="Times New Roman"/>
                <w:color w:val="000000"/>
                <w:sz w:val="24"/>
                <w:szCs w:val="24"/>
                <w:lang w:val="uk-UA"/>
              </w:rPr>
              <w:t>сендвіч</w:t>
            </w:r>
            <w:proofErr w:type="spellEnd"/>
            <w:r w:rsidR="00CF5664" w:rsidRPr="00CF5664">
              <w:rPr>
                <w:rFonts w:ascii="Times New Roman" w:eastAsia="Calibri" w:hAnsi="Times New Roman"/>
                <w:color w:val="000000"/>
                <w:sz w:val="24"/>
                <w:szCs w:val="24"/>
                <w:lang w:val="uk-UA"/>
              </w:rPr>
              <w:t xml:space="preserve">" - </w:t>
            </w:r>
            <w:proofErr w:type="spellStart"/>
            <w:r w:rsidR="00CF5664" w:rsidRPr="00CF5664">
              <w:rPr>
                <w:rFonts w:ascii="Times New Roman" w:eastAsia="Calibri" w:hAnsi="Times New Roman"/>
                <w:color w:val="000000"/>
                <w:sz w:val="24"/>
                <w:szCs w:val="24"/>
                <w:lang w:val="uk-UA"/>
              </w:rPr>
              <w:t>панелів</w:t>
            </w:r>
            <w:proofErr w:type="spellEnd"/>
            <w:r w:rsidR="00CF5664" w:rsidRPr="00CF5664">
              <w:rPr>
                <w:rFonts w:ascii="Times New Roman" w:eastAsia="Calibri" w:hAnsi="Times New Roman"/>
                <w:color w:val="000000"/>
                <w:sz w:val="24"/>
                <w:szCs w:val="24"/>
                <w:lang w:val="uk-UA"/>
              </w:rPr>
              <w:t>. "</w:t>
            </w:r>
            <w:proofErr w:type="spellStart"/>
            <w:r w:rsidR="00CF5664" w:rsidRPr="00CF5664">
              <w:rPr>
                <w:rFonts w:ascii="Times New Roman" w:eastAsia="Calibri" w:hAnsi="Times New Roman"/>
                <w:color w:val="000000"/>
                <w:sz w:val="24"/>
                <w:szCs w:val="24"/>
                <w:lang w:val="uk-UA"/>
              </w:rPr>
              <w:t>Сендвіч</w:t>
            </w:r>
            <w:proofErr w:type="spellEnd"/>
            <w:r w:rsidR="00CF5664" w:rsidRPr="00CF5664">
              <w:rPr>
                <w:rFonts w:ascii="Times New Roman" w:eastAsia="Calibri" w:hAnsi="Times New Roman"/>
                <w:color w:val="000000"/>
                <w:sz w:val="24"/>
                <w:szCs w:val="24"/>
                <w:lang w:val="uk-UA"/>
              </w:rPr>
              <w:t xml:space="preserve">" </w:t>
            </w:r>
            <w:r w:rsidR="004F0637">
              <w:rPr>
                <w:rFonts w:ascii="Times New Roman" w:eastAsia="Calibri" w:hAnsi="Times New Roman"/>
                <w:color w:val="000000"/>
                <w:sz w:val="24"/>
                <w:szCs w:val="24"/>
                <w:lang w:val="uk-UA"/>
              </w:rPr>
              <w:t>–</w:t>
            </w:r>
            <w:r w:rsidR="00CF5664" w:rsidRPr="00CF5664">
              <w:rPr>
                <w:rFonts w:ascii="Times New Roman" w:eastAsia="Calibri" w:hAnsi="Times New Roman"/>
                <w:color w:val="000000"/>
                <w:sz w:val="24"/>
                <w:szCs w:val="24"/>
                <w:lang w:val="uk-UA"/>
              </w:rPr>
              <w:t xml:space="preserve"> панелі</w:t>
            </w:r>
            <w:r w:rsidR="004F0637">
              <w:rPr>
                <w:rFonts w:ascii="Times New Roman" w:eastAsia="Calibri" w:hAnsi="Times New Roman"/>
                <w:color w:val="000000"/>
                <w:sz w:val="24"/>
                <w:szCs w:val="24"/>
                <w:lang w:val="uk-UA"/>
              </w:rPr>
              <w:t xml:space="preserve"> повинні</w:t>
            </w:r>
            <w:r w:rsidR="00CF5664" w:rsidRPr="00CF5664">
              <w:rPr>
                <w:rFonts w:ascii="Times New Roman" w:eastAsia="Calibri" w:hAnsi="Times New Roman"/>
                <w:color w:val="000000"/>
                <w:sz w:val="24"/>
                <w:szCs w:val="24"/>
                <w:lang w:val="uk-UA"/>
              </w:rPr>
              <w:t xml:space="preserve"> складат</w:t>
            </w:r>
            <w:r w:rsidR="004F0637">
              <w:rPr>
                <w:rFonts w:ascii="Times New Roman" w:eastAsia="Calibri" w:hAnsi="Times New Roman"/>
                <w:color w:val="000000"/>
                <w:sz w:val="24"/>
                <w:szCs w:val="24"/>
                <w:lang w:val="uk-UA"/>
              </w:rPr>
              <w:t>ися</w:t>
            </w:r>
            <w:r w:rsidR="00CF5664" w:rsidRPr="00CF5664">
              <w:rPr>
                <w:rFonts w:ascii="Times New Roman" w:eastAsia="Calibri" w:hAnsi="Times New Roman"/>
                <w:color w:val="000000"/>
                <w:sz w:val="24"/>
                <w:szCs w:val="24"/>
                <w:lang w:val="uk-UA"/>
              </w:rPr>
              <w:t xml:space="preserve"> з внутрішнього і зовнішнього профільного листа</w:t>
            </w:r>
            <w:r w:rsidR="0055733E">
              <w:rPr>
                <w:rFonts w:ascii="Times New Roman" w:eastAsia="Calibri" w:hAnsi="Times New Roman"/>
                <w:color w:val="000000"/>
                <w:sz w:val="24"/>
                <w:szCs w:val="24"/>
                <w:lang w:val="uk-UA"/>
              </w:rPr>
              <w:t xml:space="preserve"> та</w:t>
            </w:r>
            <w:r w:rsidR="00CF5664" w:rsidRPr="00CF5664">
              <w:rPr>
                <w:rFonts w:ascii="Times New Roman" w:eastAsia="Calibri" w:hAnsi="Times New Roman"/>
                <w:color w:val="000000"/>
                <w:sz w:val="24"/>
                <w:szCs w:val="24"/>
                <w:lang w:val="uk-UA"/>
              </w:rPr>
              <w:t xml:space="preserve"> мінеральн</w:t>
            </w:r>
            <w:r w:rsidR="0055733E">
              <w:rPr>
                <w:rFonts w:ascii="Times New Roman" w:eastAsia="Calibri" w:hAnsi="Times New Roman"/>
                <w:color w:val="000000"/>
                <w:sz w:val="24"/>
                <w:szCs w:val="24"/>
                <w:lang w:val="uk-UA"/>
              </w:rPr>
              <w:t xml:space="preserve">ого </w:t>
            </w:r>
            <w:r w:rsidR="00CF5664" w:rsidRPr="00CF5664">
              <w:rPr>
                <w:rFonts w:ascii="Times New Roman" w:eastAsia="Calibri" w:hAnsi="Times New Roman"/>
                <w:color w:val="000000"/>
                <w:sz w:val="24"/>
                <w:szCs w:val="24"/>
                <w:lang w:val="uk-UA"/>
              </w:rPr>
              <w:t>негорюч</w:t>
            </w:r>
            <w:r w:rsidR="0055733E">
              <w:rPr>
                <w:rFonts w:ascii="Times New Roman" w:eastAsia="Calibri" w:hAnsi="Times New Roman"/>
                <w:color w:val="000000"/>
                <w:sz w:val="24"/>
                <w:szCs w:val="24"/>
                <w:lang w:val="uk-UA"/>
              </w:rPr>
              <w:t>ого</w:t>
            </w:r>
            <w:r w:rsidR="00CF5664" w:rsidRPr="00CF5664">
              <w:rPr>
                <w:rFonts w:ascii="Times New Roman" w:eastAsia="Calibri" w:hAnsi="Times New Roman"/>
                <w:color w:val="000000"/>
                <w:sz w:val="24"/>
                <w:szCs w:val="24"/>
                <w:lang w:val="uk-UA"/>
              </w:rPr>
              <w:t xml:space="preserve"> утеплювач</w:t>
            </w:r>
            <w:r w:rsidR="0055733E">
              <w:rPr>
                <w:rFonts w:ascii="Times New Roman" w:eastAsia="Calibri" w:hAnsi="Times New Roman"/>
                <w:color w:val="000000"/>
                <w:sz w:val="24"/>
                <w:szCs w:val="24"/>
                <w:lang w:val="uk-UA"/>
              </w:rPr>
              <w:t>а</w:t>
            </w:r>
            <w:r w:rsidR="00CF5664" w:rsidRPr="00CF5664">
              <w:rPr>
                <w:rFonts w:ascii="Times New Roman" w:eastAsia="Calibri" w:hAnsi="Times New Roman"/>
                <w:color w:val="000000"/>
                <w:sz w:val="24"/>
                <w:szCs w:val="24"/>
                <w:lang w:val="uk-UA"/>
              </w:rPr>
              <w:t xml:space="preserve"> з базальтового волокна. Товщина шару утеплювача – не менше 100 мм.</w:t>
            </w:r>
            <w:r w:rsidR="00DE2375">
              <w:rPr>
                <w:rFonts w:ascii="Times New Roman" w:hAnsi="Times New Roman"/>
                <w:color w:val="000000"/>
                <w:sz w:val="24"/>
                <w:szCs w:val="24"/>
                <w:lang w:val="uk-UA"/>
              </w:rPr>
              <w:t xml:space="preserve"> </w:t>
            </w:r>
            <w:r w:rsidR="00CF5664" w:rsidRPr="00CF5664">
              <w:rPr>
                <w:rFonts w:ascii="Times New Roman" w:eastAsia="Calibri" w:hAnsi="Times New Roman"/>
                <w:color w:val="000000"/>
                <w:sz w:val="24"/>
                <w:szCs w:val="24"/>
                <w:lang w:val="uk-UA"/>
              </w:rPr>
              <w:t>У верхній частині  контейнера</w:t>
            </w:r>
            <w:r w:rsidR="00DE2375">
              <w:rPr>
                <w:rFonts w:ascii="Times New Roman" w:eastAsia="Calibri" w:hAnsi="Times New Roman"/>
                <w:color w:val="000000"/>
                <w:sz w:val="24"/>
                <w:szCs w:val="24"/>
                <w:lang w:val="uk-UA"/>
              </w:rPr>
              <w:t xml:space="preserve"> повинно бути</w:t>
            </w:r>
            <w:r w:rsidR="00CF5664" w:rsidRPr="00CF5664">
              <w:rPr>
                <w:rFonts w:ascii="Times New Roman" w:eastAsia="Calibri" w:hAnsi="Times New Roman"/>
                <w:color w:val="000000"/>
                <w:sz w:val="24"/>
                <w:szCs w:val="24"/>
                <w:lang w:val="uk-UA"/>
              </w:rPr>
              <w:t xml:space="preserve"> передбачено</w:t>
            </w:r>
            <w:r w:rsidR="007F2757">
              <w:rPr>
                <w:rFonts w:ascii="Times New Roman" w:eastAsia="Calibri" w:hAnsi="Times New Roman"/>
                <w:color w:val="000000"/>
                <w:sz w:val="24"/>
                <w:szCs w:val="24"/>
                <w:lang w:val="uk-UA"/>
              </w:rPr>
              <w:t xml:space="preserve"> 4</w:t>
            </w:r>
            <w:r w:rsidR="00CF5664" w:rsidRPr="00CF5664">
              <w:rPr>
                <w:rFonts w:ascii="Times New Roman" w:eastAsia="Calibri" w:hAnsi="Times New Roman"/>
                <w:color w:val="000000"/>
                <w:sz w:val="24"/>
                <w:szCs w:val="24"/>
                <w:lang w:val="uk-UA"/>
              </w:rPr>
              <w:t xml:space="preserve">  </w:t>
            </w:r>
            <w:proofErr w:type="spellStart"/>
            <w:r w:rsidR="00CF5664" w:rsidRPr="00CF5664">
              <w:rPr>
                <w:rFonts w:ascii="Times New Roman" w:eastAsia="Calibri" w:hAnsi="Times New Roman"/>
                <w:color w:val="000000"/>
                <w:sz w:val="24"/>
                <w:szCs w:val="24"/>
                <w:lang w:val="uk-UA"/>
              </w:rPr>
              <w:t>строповочні</w:t>
            </w:r>
            <w:proofErr w:type="spellEnd"/>
            <w:r w:rsidR="00CF5664" w:rsidRPr="00CF5664">
              <w:rPr>
                <w:rFonts w:ascii="Times New Roman" w:eastAsia="Calibri" w:hAnsi="Times New Roman"/>
                <w:color w:val="000000"/>
                <w:sz w:val="24"/>
                <w:szCs w:val="24"/>
                <w:lang w:val="uk-UA"/>
              </w:rPr>
              <w:t xml:space="preserve"> </w:t>
            </w:r>
            <w:r w:rsidR="007F2757">
              <w:rPr>
                <w:rFonts w:ascii="Times New Roman" w:eastAsia="Calibri" w:hAnsi="Times New Roman"/>
                <w:color w:val="000000"/>
                <w:sz w:val="24"/>
                <w:szCs w:val="24"/>
                <w:lang w:val="uk-UA"/>
              </w:rPr>
              <w:t>петлі для завантаження та розвантаження.</w:t>
            </w:r>
            <w:r w:rsidR="007F2757">
              <w:rPr>
                <w:rFonts w:ascii="Times New Roman" w:hAnsi="Times New Roman"/>
                <w:color w:val="000000"/>
                <w:sz w:val="24"/>
                <w:szCs w:val="24"/>
                <w:lang w:val="uk-UA"/>
              </w:rPr>
              <w:t xml:space="preserve"> </w:t>
            </w:r>
            <w:r w:rsidR="00CF5664" w:rsidRPr="00CF5664">
              <w:rPr>
                <w:rFonts w:ascii="Times New Roman" w:eastAsia="Calibri" w:hAnsi="Times New Roman"/>
                <w:color w:val="000000"/>
                <w:sz w:val="24"/>
                <w:szCs w:val="24"/>
                <w:lang w:val="uk-UA"/>
              </w:rPr>
              <w:t>Підлога</w:t>
            </w:r>
            <w:r w:rsidR="007F2757">
              <w:rPr>
                <w:rFonts w:ascii="Times New Roman" w:eastAsia="Calibri" w:hAnsi="Times New Roman"/>
                <w:color w:val="000000"/>
                <w:sz w:val="24"/>
                <w:szCs w:val="24"/>
                <w:lang w:val="uk-UA"/>
              </w:rPr>
              <w:t xml:space="preserve"> повинна бути</w:t>
            </w:r>
            <w:r w:rsidR="00CF5664" w:rsidRPr="00CF5664">
              <w:rPr>
                <w:rFonts w:ascii="Times New Roman" w:eastAsia="Calibri" w:hAnsi="Times New Roman"/>
                <w:color w:val="000000"/>
                <w:sz w:val="24"/>
                <w:szCs w:val="24"/>
                <w:lang w:val="uk-UA"/>
              </w:rPr>
              <w:t xml:space="preserve"> виконана у вигляді стального листа (з насічкою або </w:t>
            </w:r>
            <w:proofErr w:type="spellStart"/>
            <w:r w:rsidR="00CF5664" w:rsidRPr="00CF5664">
              <w:rPr>
                <w:rFonts w:ascii="Times New Roman" w:eastAsia="Calibri" w:hAnsi="Times New Roman"/>
                <w:color w:val="000000"/>
                <w:sz w:val="24"/>
                <w:szCs w:val="24"/>
                <w:lang w:val="uk-UA"/>
              </w:rPr>
              <w:t>ріфленням</w:t>
            </w:r>
            <w:proofErr w:type="spellEnd"/>
            <w:r w:rsidR="00CF5664" w:rsidRPr="00CF5664">
              <w:rPr>
                <w:rFonts w:ascii="Times New Roman" w:eastAsia="Calibri" w:hAnsi="Times New Roman"/>
                <w:color w:val="000000"/>
                <w:sz w:val="24"/>
                <w:szCs w:val="24"/>
                <w:lang w:val="uk-UA"/>
              </w:rPr>
              <w:t>).</w:t>
            </w:r>
          </w:p>
          <w:p w14:paraId="65811AE2" w14:textId="55B075A1" w:rsidR="00CF5664" w:rsidRPr="00CF5664" w:rsidRDefault="00CF5664" w:rsidP="00CF5664">
            <w:pPr>
              <w:suppressAutoHyphens/>
              <w:spacing w:after="0" w:line="240" w:lineRule="auto"/>
              <w:jc w:val="both"/>
              <w:rPr>
                <w:rFonts w:ascii="Times New Roman" w:hAnsi="Times New Roman"/>
                <w:color w:val="000000"/>
                <w:sz w:val="24"/>
                <w:szCs w:val="24"/>
                <w:lang w:eastAsia="zh-CN"/>
              </w:rPr>
            </w:pPr>
            <w:r w:rsidRPr="00CF5664">
              <w:rPr>
                <w:rFonts w:ascii="Times New Roman" w:hAnsi="Times New Roman"/>
                <w:color w:val="000000"/>
                <w:sz w:val="24"/>
                <w:szCs w:val="24"/>
                <w:lang w:val="uk-UA"/>
              </w:rPr>
              <w:t xml:space="preserve">    </w:t>
            </w:r>
            <w:r w:rsidRPr="00CF5664">
              <w:rPr>
                <w:rFonts w:ascii="Times New Roman" w:eastAsia="Calibri" w:hAnsi="Times New Roman"/>
                <w:color w:val="000000"/>
                <w:sz w:val="24"/>
                <w:szCs w:val="24"/>
                <w:lang w:val="uk-UA"/>
              </w:rPr>
              <w:t>Д</w:t>
            </w:r>
            <w:r w:rsidR="00654EB9">
              <w:rPr>
                <w:rFonts w:ascii="Times New Roman" w:eastAsia="Calibri" w:hAnsi="Times New Roman"/>
                <w:color w:val="000000"/>
                <w:sz w:val="24"/>
                <w:szCs w:val="24"/>
                <w:lang w:val="uk-UA"/>
              </w:rPr>
              <w:t xml:space="preserve">одаткові вимоги </w:t>
            </w:r>
            <w:r w:rsidRPr="00CF5664">
              <w:rPr>
                <w:rFonts w:ascii="Times New Roman" w:eastAsia="Calibri" w:hAnsi="Times New Roman"/>
                <w:color w:val="000000"/>
                <w:sz w:val="24"/>
                <w:szCs w:val="24"/>
                <w:lang w:val="uk-UA"/>
              </w:rPr>
              <w:t>:</w:t>
            </w:r>
          </w:p>
          <w:p w14:paraId="24F148F6" w14:textId="77777777" w:rsidR="00CF5664" w:rsidRPr="00CF5664" w:rsidRDefault="00CF5664" w:rsidP="00CF5664">
            <w:pPr>
              <w:suppressAutoHyphens/>
              <w:spacing w:after="0" w:line="240" w:lineRule="auto"/>
              <w:jc w:val="both"/>
              <w:rPr>
                <w:rFonts w:ascii="Times New Roman" w:eastAsia="Calibri" w:hAnsi="Times New Roman"/>
                <w:color w:val="000000"/>
                <w:sz w:val="24"/>
                <w:szCs w:val="24"/>
                <w:lang w:val="uk-UA"/>
              </w:rPr>
            </w:pPr>
            <w:r w:rsidRPr="00CF5664">
              <w:rPr>
                <w:rFonts w:ascii="Times New Roman" w:eastAsia="Calibri" w:hAnsi="Times New Roman"/>
                <w:color w:val="000000"/>
                <w:sz w:val="24"/>
                <w:szCs w:val="24"/>
                <w:lang w:val="uk-UA"/>
              </w:rPr>
              <w:t xml:space="preserve">- установка </w:t>
            </w:r>
            <w:proofErr w:type="spellStart"/>
            <w:r w:rsidRPr="00CF5664">
              <w:rPr>
                <w:rFonts w:ascii="Times New Roman" w:eastAsia="Calibri" w:hAnsi="Times New Roman"/>
                <w:color w:val="000000"/>
                <w:sz w:val="24"/>
                <w:szCs w:val="24"/>
                <w:lang w:val="uk-UA"/>
              </w:rPr>
              <w:t>водопідготовки</w:t>
            </w:r>
            <w:proofErr w:type="spellEnd"/>
            <w:r w:rsidRPr="00CF5664">
              <w:rPr>
                <w:rFonts w:ascii="Times New Roman" w:eastAsia="Calibri" w:hAnsi="Times New Roman"/>
                <w:color w:val="000000"/>
                <w:sz w:val="24"/>
                <w:szCs w:val="24"/>
                <w:lang w:val="uk-UA"/>
              </w:rPr>
              <w:t xml:space="preserve"> ручна;</w:t>
            </w:r>
          </w:p>
          <w:p w14:paraId="5788DEAE" w14:textId="181ECB6B" w:rsidR="00CF5664" w:rsidRPr="00CF5664" w:rsidRDefault="00CF5664" w:rsidP="00CF5664">
            <w:pPr>
              <w:suppressAutoHyphens/>
              <w:spacing w:after="0" w:line="240" w:lineRule="auto"/>
              <w:jc w:val="both"/>
              <w:rPr>
                <w:rFonts w:ascii="Times New Roman" w:hAnsi="Times New Roman"/>
                <w:color w:val="000000"/>
                <w:sz w:val="24"/>
                <w:szCs w:val="24"/>
                <w:lang w:eastAsia="zh-CN"/>
              </w:rPr>
            </w:pPr>
            <w:r w:rsidRPr="00CF5664">
              <w:rPr>
                <w:rFonts w:ascii="Times New Roman" w:eastAsia="Calibri" w:hAnsi="Times New Roman"/>
                <w:color w:val="000000"/>
                <w:sz w:val="24"/>
                <w:szCs w:val="24"/>
                <w:lang w:val="uk-UA"/>
              </w:rPr>
              <w:t>- тр</w:t>
            </w:r>
            <w:r w:rsidR="00654EB9">
              <w:rPr>
                <w:rFonts w:ascii="Times New Roman" w:eastAsia="Calibri" w:hAnsi="Times New Roman"/>
                <w:color w:val="000000"/>
                <w:sz w:val="24"/>
                <w:szCs w:val="24"/>
                <w:lang w:val="uk-UA"/>
              </w:rPr>
              <w:t>и</w:t>
            </w:r>
            <w:r w:rsidRPr="00CF5664">
              <w:rPr>
                <w:rFonts w:ascii="Times New Roman" w:eastAsia="Calibri" w:hAnsi="Times New Roman"/>
                <w:color w:val="000000"/>
                <w:sz w:val="24"/>
                <w:szCs w:val="24"/>
                <w:lang w:val="uk-UA"/>
              </w:rPr>
              <w:t xml:space="preserve">ходовий клапан з </w:t>
            </w:r>
            <w:proofErr w:type="spellStart"/>
            <w:r w:rsidRPr="00CF5664">
              <w:rPr>
                <w:rFonts w:ascii="Times New Roman" w:eastAsia="Calibri" w:hAnsi="Times New Roman"/>
                <w:color w:val="000000"/>
                <w:sz w:val="24"/>
                <w:szCs w:val="24"/>
                <w:lang w:val="uk-UA"/>
              </w:rPr>
              <w:t>погодозалежним</w:t>
            </w:r>
            <w:proofErr w:type="spellEnd"/>
            <w:r w:rsidRPr="00CF5664">
              <w:rPr>
                <w:rFonts w:ascii="Times New Roman" w:eastAsia="Calibri" w:hAnsi="Times New Roman"/>
                <w:color w:val="000000"/>
                <w:sz w:val="24"/>
                <w:szCs w:val="24"/>
                <w:lang w:val="uk-UA"/>
              </w:rPr>
              <w:t xml:space="preserve"> керуванням;</w:t>
            </w:r>
          </w:p>
          <w:p w14:paraId="38D3A6D5" w14:textId="77777777" w:rsidR="00CF5664" w:rsidRPr="00CF5664" w:rsidRDefault="00CF5664" w:rsidP="00CF5664">
            <w:pPr>
              <w:suppressAutoHyphens/>
              <w:spacing w:after="0" w:line="240" w:lineRule="auto"/>
              <w:rPr>
                <w:rFonts w:ascii="Times New Roman" w:hAnsi="Times New Roman"/>
                <w:color w:val="000000"/>
                <w:sz w:val="24"/>
                <w:szCs w:val="24"/>
                <w:lang w:eastAsia="zh-CN"/>
              </w:rPr>
            </w:pPr>
            <w:r w:rsidRPr="00CF5664">
              <w:rPr>
                <w:rFonts w:ascii="Times New Roman" w:eastAsia="Calibri" w:hAnsi="Times New Roman"/>
                <w:color w:val="000000"/>
                <w:sz w:val="24"/>
                <w:szCs w:val="24"/>
                <w:lang w:val="uk-UA"/>
              </w:rPr>
              <w:t xml:space="preserve">- циркуляційні, котлові, </w:t>
            </w:r>
            <w:proofErr w:type="spellStart"/>
            <w:r w:rsidRPr="00CF5664">
              <w:rPr>
                <w:rFonts w:ascii="Times New Roman" w:eastAsia="Calibri" w:hAnsi="Times New Roman"/>
                <w:color w:val="000000"/>
                <w:sz w:val="24"/>
                <w:szCs w:val="24"/>
                <w:lang w:val="uk-UA"/>
              </w:rPr>
              <w:t>підживлюючі</w:t>
            </w:r>
            <w:proofErr w:type="spellEnd"/>
            <w:r w:rsidRPr="00CF5664">
              <w:rPr>
                <w:rFonts w:ascii="Times New Roman" w:eastAsia="Calibri" w:hAnsi="Times New Roman"/>
                <w:color w:val="000000"/>
                <w:sz w:val="24"/>
                <w:szCs w:val="24"/>
                <w:lang w:val="uk-UA"/>
              </w:rPr>
              <w:t xml:space="preserve"> насоси;</w:t>
            </w:r>
          </w:p>
          <w:p w14:paraId="2AB40941" w14:textId="77777777" w:rsidR="00CF5664" w:rsidRPr="00CF5664" w:rsidRDefault="00CF5664" w:rsidP="00CF5664">
            <w:pPr>
              <w:suppressAutoHyphens/>
              <w:spacing w:after="0" w:line="240" w:lineRule="auto"/>
              <w:jc w:val="both"/>
              <w:rPr>
                <w:rFonts w:ascii="Times New Roman" w:eastAsia="Calibri" w:hAnsi="Times New Roman"/>
                <w:color w:val="000000"/>
                <w:sz w:val="24"/>
                <w:szCs w:val="24"/>
                <w:lang w:val="uk-UA"/>
              </w:rPr>
            </w:pPr>
            <w:r w:rsidRPr="00CF5664">
              <w:rPr>
                <w:rFonts w:ascii="Times New Roman" w:eastAsia="Calibri" w:hAnsi="Times New Roman"/>
                <w:color w:val="000000"/>
                <w:sz w:val="24"/>
                <w:szCs w:val="24"/>
                <w:lang w:val="uk-UA"/>
              </w:rPr>
              <w:t>- розширювальний мембранний бак;</w:t>
            </w:r>
          </w:p>
          <w:p w14:paraId="1658EB37" w14:textId="4A560B2D" w:rsidR="00732D7A" w:rsidRPr="006D27FF" w:rsidRDefault="00CF5664" w:rsidP="00CF5664">
            <w:pPr>
              <w:rPr>
                <w:rFonts w:ascii="Times New Roman" w:hAnsi="Times New Roman"/>
                <w:color w:val="000000"/>
                <w:sz w:val="24"/>
                <w:szCs w:val="24"/>
              </w:rPr>
            </w:pPr>
            <w:r w:rsidRPr="00CF5664">
              <w:rPr>
                <w:rFonts w:ascii="Times New Roman" w:eastAsia="Calibri" w:hAnsi="Times New Roman"/>
                <w:color w:val="000000"/>
                <w:sz w:val="24"/>
                <w:szCs w:val="24"/>
                <w:lang w:val="uk-UA"/>
              </w:rPr>
              <w:t>- система каналізації та дренажна система</w:t>
            </w:r>
            <w:r w:rsidR="00834F20">
              <w:rPr>
                <w:rFonts w:ascii="Times New Roman" w:eastAsia="Calibri" w:hAnsi="Times New Roman"/>
                <w:color w:val="000000"/>
                <w:sz w:val="24"/>
                <w:szCs w:val="24"/>
                <w:lang w:val="uk-UA"/>
              </w:rPr>
              <w:t>.</w:t>
            </w:r>
          </w:p>
        </w:tc>
        <w:tc>
          <w:tcPr>
            <w:tcW w:w="2410" w:type="dxa"/>
            <w:tcBorders>
              <w:top w:val="single" w:sz="4" w:space="0" w:color="000000"/>
              <w:left w:val="single" w:sz="4" w:space="0" w:color="000000"/>
              <w:bottom w:val="single" w:sz="4" w:space="0" w:color="000000"/>
              <w:right w:val="single" w:sz="4" w:space="0" w:color="000000"/>
            </w:tcBorders>
          </w:tcPr>
          <w:p w14:paraId="6C445A32" w14:textId="77777777" w:rsidR="00732D7A" w:rsidRPr="006D27FF" w:rsidRDefault="00732D7A" w:rsidP="006D27FF">
            <w:pPr>
              <w:rPr>
                <w:rFonts w:ascii="Times New Roman" w:eastAsia="Verdana" w:hAnsi="Times New Roman"/>
                <w:color w:val="000000"/>
                <w:sz w:val="24"/>
                <w:szCs w:val="24"/>
                <w:lang w:val="uk-UA"/>
              </w:rPr>
            </w:pPr>
          </w:p>
          <w:p w14:paraId="1545195E" w14:textId="77777777" w:rsidR="00732D7A" w:rsidRPr="006D27FF" w:rsidRDefault="00732D7A" w:rsidP="006D27FF">
            <w:pPr>
              <w:rPr>
                <w:rFonts w:ascii="Times New Roman" w:eastAsia="Verdana" w:hAnsi="Times New Roman"/>
                <w:color w:val="000000"/>
                <w:sz w:val="24"/>
                <w:szCs w:val="24"/>
                <w:lang w:val="uk-UA"/>
              </w:rPr>
            </w:pPr>
          </w:p>
          <w:p w14:paraId="16EADF87" w14:textId="77777777" w:rsidR="00732D7A" w:rsidRPr="006D27FF" w:rsidRDefault="00732D7A" w:rsidP="006D27FF">
            <w:pPr>
              <w:rPr>
                <w:rFonts w:ascii="Times New Roman" w:eastAsia="Verdana" w:hAnsi="Times New Roman"/>
                <w:color w:val="000000"/>
                <w:sz w:val="24"/>
                <w:szCs w:val="24"/>
                <w:lang w:val="uk-UA"/>
              </w:rPr>
            </w:pPr>
          </w:p>
        </w:tc>
      </w:tr>
    </w:tbl>
    <w:p w14:paraId="5C82B23E" w14:textId="77777777" w:rsidR="00AA4AF9" w:rsidRDefault="00AA4AF9">
      <w:r>
        <w:br w:type="page"/>
      </w:r>
    </w:p>
    <w:tbl>
      <w:tblPr>
        <w:tblW w:w="10632" w:type="dxa"/>
        <w:tblInd w:w="-601" w:type="dxa"/>
        <w:tblLayout w:type="fixed"/>
        <w:tblLook w:val="04A0" w:firstRow="1" w:lastRow="0" w:firstColumn="1" w:lastColumn="0" w:noHBand="0" w:noVBand="1"/>
      </w:tblPr>
      <w:tblGrid>
        <w:gridCol w:w="567"/>
        <w:gridCol w:w="3115"/>
        <w:gridCol w:w="3014"/>
        <w:gridCol w:w="1811"/>
        <w:gridCol w:w="2125"/>
      </w:tblGrid>
      <w:tr w:rsidR="00732D7A" w:rsidRPr="006D27FF" w14:paraId="2BC0A799" w14:textId="77777777" w:rsidTr="00C3337C">
        <w:tc>
          <w:tcPr>
            <w:tcW w:w="10632" w:type="dxa"/>
            <w:gridSpan w:val="5"/>
            <w:tcBorders>
              <w:bottom w:val="single" w:sz="4" w:space="0" w:color="auto"/>
            </w:tcBorders>
          </w:tcPr>
          <w:p w14:paraId="1F466F30" w14:textId="37EB06DE" w:rsidR="00732D7A" w:rsidRPr="001D0C70" w:rsidRDefault="00732D7A" w:rsidP="001D0C70">
            <w:pPr>
              <w:jc w:val="center"/>
              <w:rPr>
                <w:rFonts w:ascii="Times New Roman" w:hAnsi="Times New Roman"/>
                <w:b/>
                <w:color w:val="000000"/>
                <w:sz w:val="24"/>
                <w:szCs w:val="24"/>
              </w:rPr>
            </w:pPr>
            <w:r w:rsidRPr="001D0C70">
              <w:rPr>
                <w:rFonts w:ascii="Times New Roman" w:eastAsia="Verdana" w:hAnsi="Times New Roman"/>
                <w:b/>
                <w:color w:val="000000"/>
                <w:sz w:val="24"/>
                <w:szCs w:val="24"/>
                <w:lang w:val="uk-UA"/>
              </w:rPr>
              <w:t>Конструкці</w:t>
            </w:r>
            <w:r w:rsidR="00AA4AF9">
              <w:rPr>
                <w:rFonts w:ascii="Times New Roman" w:eastAsia="Verdana" w:hAnsi="Times New Roman"/>
                <w:b/>
                <w:color w:val="000000"/>
                <w:sz w:val="24"/>
                <w:szCs w:val="24"/>
                <w:lang w:val="uk-UA"/>
              </w:rPr>
              <w:t>я модульного блоку (контейнера)</w:t>
            </w:r>
          </w:p>
          <w:p w14:paraId="6C245728" w14:textId="77777777" w:rsidR="00732D7A" w:rsidRPr="006D27FF" w:rsidRDefault="00732D7A" w:rsidP="001D0C70">
            <w:pPr>
              <w:jc w:val="center"/>
              <w:rPr>
                <w:rFonts w:ascii="Times New Roman" w:hAnsi="Times New Roman"/>
                <w:color w:val="000000"/>
                <w:sz w:val="24"/>
                <w:szCs w:val="24"/>
              </w:rPr>
            </w:pPr>
            <w:r w:rsidRPr="006D27FF">
              <w:rPr>
                <w:rFonts w:ascii="Times New Roman" w:eastAsia="Verdana" w:hAnsi="Times New Roman"/>
                <w:color w:val="000000"/>
                <w:sz w:val="24"/>
                <w:szCs w:val="24"/>
                <w:lang w:val="uk-UA"/>
              </w:rPr>
              <w:t>(зазначені параметри можуть бути еквівалентними)</w:t>
            </w:r>
          </w:p>
          <w:p w14:paraId="65D4B214" w14:textId="77777777" w:rsidR="00732D7A" w:rsidRPr="00AA4AF9" w:rsidRDefault="00732D7A" w:rsidP="00AA4AF9">
            <w:pPr>
              <w:jc w:val="center"/>
              <w:rPr>
                <w:rFonts w:ascii="Times New Roman" w:eastAsia="Verdana" w:hAnsi="Times New Roman"/>
                <w:color w:val="000000"/>
                <w:sz w:val="24"/>
                <w:szCs w:val="24"/>
              </w:rPr>
            </w:pPr>
          </w:p>
        </w:tc>
      </w:tr>
      <w:tr w:rsidR="00732D7A" w:rsidRPr="006D27FF" w14:paraId="70C3504E" w14:textId="77777777" w:rsidTr="00C3337C">
        <w:tc>
          <w:tcPr>
            <w:tcW w:w="567" w:type="dxa"/>
            <w:tcBorders>
              <w:top w:val="single" w:sz="4" w:space="0" w:color="auto"/>
              <w:left w:val="single" w:sz="4" w:space="0" w:color="auto"/>
              <w:bottom w:val="single" w:sz="4" w:space="0" w:color="auto"/>
              <w:right w:val="single" w:sz="4" w:space="0" w:color="auto"/>
            </w:tcBorders>
            <w:hideMark/>
          </w:tcPr>
          <w:p w14:paraId="18EA5580"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1</w:t>
            </w:r>
            <w:r w:rsidRPr="006D27FF">
              <w:rPr>
                <w:rFonts w:ascii="Times New Roman" w:eastAsia="Verdana" w:hAnsi="Times New Roman"/>
                <w:color w:val="000000"/>
                <w:sz w:val="24"/>
                <w:szCs w:val="24"/>
                <w:lang w:val="uk-UA"/>
              </w:rPr>
              <w:t>.</w:t>
            </w:r>
          </w:p>
        </w:tc>
        <w:tc>
          <w:tcPr>
            <w:tcW w:w="3115" w:type="dxa"/>
            <w:tcBorders>
              <w:top w:val="single" w:sz="4" w:space="0" w:color="auto"/>
              <w:left w:val="single" w:sz="4" w:space="0" w:color="auto"/>
              <w:bottom w:val="single" w:sz="4" w:space="0" w:color="auto"/>
              <w:right w:val="single" w:sz="4" w:space="0" w:color="auto"/>
            </w:tcBorders>
            <w:hideMark/>
          </w:tcPr>
          <w:p w14:paraId="70DEDCD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Каркас</w:t>
            </w:r>
          </w:p>
        </w:tc>
        <w:tc>
          <w:tcPr>
            <w:tcW w:w="4825" w:type="dxa"/>
            <w:gridSpan w:val="2"/>
            <w:tcBorders>
              <w:top w:val="single" w:sz="4" w:space="0" w:color="auto"/>
              <w:left w:val="single" w:sz="4" w:space="0" w:color="auto"/>
              <w:bottom w:val="single" w:sz="4" w:space="0" w:color="auto"/>
              <w:right w:val="single" w:sz="4" w:space="0" w:color="auto"/>
            </w:tcBorders>
            <w:hideMark/>
          </w:tcPr>
          <w:p w14:paraId="30CA75E0" w14:textId="02B33835" w:rsidR="00732D7A" w:rsidRPr="006D27FF" w:rsidRDefault="00A91289" w:rsidP="006D27FF">
            <w:pPr>
              <w:rPr>
                <w:rFonts w:ascii="Times New Roman" w:hAnsi="Times New Roman"/>
                <w:color w:val="000000"/>
                <w:sz w:val="24"/>
                <w:szCs w:val="24"/>
              </w:rPr>
            </w:pPr>
            <w:r w:rsidRPr="00A91289">
              <w:rPr>
                <w:rFonts w:ascii="Times New Roman" w:eastAsia="Calibri" w:hAnsi="Times New Roman"/>
                <w:color w:val="000000"/>
                <w:sz w:val="24"/>
                <w:szCs w:val="24"/>
                <w:lang w:val="uk-UA"/>
              </w:rPr>
              <w:t>Стальна профільована труба 80*80мм і 80*40мм</w:t>
            </w:r>
          </w:p>
        </w:tc>
        <w:tc>
          <w:tcPr>
            <w:tcW w:w="2125" w:type="dxa"/>
            <w:tcBorders>
              <w:top w:val="single" w:sz="4" w:space="0" w:color="auto"/>
              <w:left w:val="single" w:sz="4" w:space="0" w:color="auto"/>
              <w:bottom w:val="single" w:sz="4" w:space="0" w:color="auto"/>
              <w:right w:val="single" w:sz="4" w:space="0" w:color="auto"/>
            </w:tcBorders>
          </w:tcPr>
          <w:p w14:paraId="6218E984"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41231442" w14:textId="77777777" w:rsidTr="00C3337C">
        <w:tc>
          <w:tcPr>
            <w:tcW w:w="567" w:type="dxa"/>
            <w:tcBorders>
              <w:top w:val="single" w:sz="4" w:space="0" w:color="auto"/>
              <w:left w:val="single" w:sz="4" w:space="0" w:color="000000"/>
              <w:bottom w:val="single" w:sz="4" w:space="0" w:color="000000"/>
              <w:right w:val="nil"/>
            </w:tcBorders>
            <w:hideMark/>
          </w:tcPr>
          <w:p w14:paraId="0FECBAFF"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2</w:t>
            </w:r>
            <w:r w:rsidRPr="006D27FF">
              <w:rPr>
                <w:rFonts w:ascii="Times New Roman" w:eastAsia="Verdana" w:hAnsi="Times New Roman"/>
                <w:color w:val="000000"/>
                <w:sz w:val="24"/>
                <w:szCs w:val="24"/>
                <w:lang w:val="uk-UA"/>
              </w:rPr>
              <w:t>.</w:t>
            </w:r>
          </w:p>
        </w:tc>
        <w:tc>
          <w:tcPr>
            <w:tcW w:w="3115" w:type="dxa"/>
            <w:tcBorders>
              <w:top w:val="single" w:sz="4" w:space="0" w:color="auto"/>
              <w:left w:val="single" w:sz="4" w:space="0" w:color="000000"/>
              <w:bottom w:val="single" w:sz="4" w:space="0" w:color="000000"/>
              <w:right w:val="nil"/>
            </w:tcBorders>
            <w:hideMark/>
          </w:tcPr>
          <w:p w14:paraId="07CE8974"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Ребра жорсткості</w:t>
            </w:r>
          </w:p>
        </w:tc>
        <w:tc>
          <w:tcPr>
            <w:tcW w:w="4825" w:type="dxa"/>
            <w:gridSpan w:val="2"/>
            <w:tcBorders>
              <w:top w:val="single" w:sz="4" w:space="0" w:color="auto"/>
              <w:left w:val="single" w:sz="4" w:space="0" w:color="000000"/>
              <w:bottom w:val="single" w:sz="4" w:space="0" w:color="000000"/>
              <w:right w:val="nil"/>
            </w:tcBorders>
            <w:hideMark/>
          </w:tcPr>
          <w:p w14:paraId="197BDF31" w14:textId="061DFC1F" w:rsidR="00732D7A" w:rsidRPr="006D27FF" w:rsidRDefault="00F2171C" w:rsidP="006D27FF">
            <w:pPr>
              <w:rPr>
                <w:rFonts w:ascii="Times New Roman" w:hAnsi="Times New Roman"/>
                <w:color w:val="000000"/>
                <w:sz w:val="24"/>
                <w:szCs w:val="24"/>
              </w:rPr>
            </w:pPr>
            <w:r w:rsidRPr="00F2171C">
              <w:rPr>
                <w:rFonts w:ascii="Times New Roman" w:eastAsia="Calibri" w:hAnsi="Times New Roman"/>
                <w:color w:val="000000"/>
                <w:sz w:val="24"/>
                <w:szCs w:val="24"/>
                <w:lang w:val="uk-UA"/>
              </w:rPr>
              <w:t>Стальні профільовані труби 60*60мм  і 60*40мм</w:t>
            </w:r>
          </w:p>
        </w:tc>
        <w:tc>
          <w:tcPr>
            <w:tcW w:w="2125" w:type="dxa"/>
            <w:tcBorders>
              <w:top w:val="single" w:sz="4" w:space="0" w:color="auto"/>
              <w:left w:val="single" w:sz="4" w:space="0" w:color="000000"/>
              <w:bottom w:val="single" w:sz="4" w:space="0" w:color="000000"/>
              <w:right w:val="single" w:sz="4" w:space="0" w:color="000000"/>
            </w:tcBorders>
          </w:tcPr>
          <w:p w14:paraId="402E092F"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94C12AE" w14:textId="77777777" w:rsidTr="00C3337C">
        <w:tc>
          <w:tcPr>
            <w:tcW w:w="567" w:type="dxa"/>
            <w:tcBorders>
              <w:top w:val="single" w:sz="4" w:space="0" w:color="000000"/>
              <w:left w:val="single" w:sz="4" w:space="0" w:color="000000"/>
              <w:bottom w:val="single" w:sz="4" w:space="0" w:color="000000"/>
              <w:right w:val="nil"/>
            </w:tcBorders>
            <w:hideMark/>
          </w:tcPr>
          <w:p w14:paraId="79CD0D0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3</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4A7AAD3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 xml:space="preserve">Обшивка </w:t>
            </w:r>
          </w:p>
        </w:tc>
        <w:tc>
          <w:tcPr>
            <w:tcW w:w="4825" w:type="dxa"/>
            <w:gridSpan w:val="2"/>
            <w:tcBorders>
              <w:top w:val="single" w:sz="4" w:space="0" w:color="000000"/>
              <w:left w:val="single" w:sz="4" w:space="0" w:color="000000"/>
              <w:bottom w:val="single" w:sz="4" w:space="0" w:color="000000"/>
              <w:right w:val="nil"/>
            </w:tcBorders>
            <w:hideMark/>
          </w:tcPr>
          <w:p w14:paraId="5F535292" w14:textId="63BC3559" w:rsidR="00732D7A" w:rsidRPr="006D27FF" w:rsidRDefault="00F2171C" w:rsidP="006D27FF">
            <w:pPr>
              <w:rPr>
                <w:rFonts w:ascii="Times New Roman" w:hAnsi="Times New Roman"/>
                <w:color w:val="000000"/>
                <w:sz w:val="24"/>
                <w:szCs w:val="24"/>
                <w:lang w:val="uk-UA"/>
              </w:rPr>
            </w:pPr>
            <w:r w:rsidRPr="00F2171C">
              <w:rPr>
                <w:rFonts w:ascii="Times New Roman" w:eastAsia="Calibri" w:hAnsi="Times New Roman"/>
                <w:sz w:val="24"/>
                <w:szCs w:val="24"/>
                <w:lang w:val="uk-UA"/>
              </w:rPr>
              <w:t>Фасадні об’ємні  декоративні оцинковані</w:t>
            </w:r>
            <w:r w:rsidR="00A14778">
              <w:rPr>
                <w:rFonts w:ascii="Times New Roman" w:eastAsia="Calibri" w:hAnsi="Times New Roman"/>
                <w:sz w:val="24"/>
                <w:szCs w:val="24"/>
                <w:lang w:val="uk-UA"/>
              </w:rPr>
              <w:t xml:space="preserve"> </w:t>
            </w:r>
            <w:r w:rsidRPr="00F2171C">
              <w:rPr>
                <w:rFonts w:ascii="Times New Roman" w:eastAsia="Calibri" w:hAnsi="Times New Roman"/>
                <w:sz w:val="24"/>
                <w:szCs w:val="24"/>
                <w:lang w:val="uk-UA"/>
              </w:rPr>
              <w:t xml:space="preserve"> панелі з порошковим фарбуванням</w:t>
            </w:r>
            <w:r w:rsidR="00A14778">
              <w:rPr>
                <w:rFonts w:ascii="Times New Roman" w:eastAsia="Calibri" w:hAnsi="Times New Roman"/>
                <w:sz w:val="24"/>
                <w:szCs w:val="24"/>
                <w:lang w:val="uk-UA"/>
              </w:rPr>
              <w:t xml:space="preserve"> </w:t>
            </w:r>
            <w:r w:rsidR="00A14778" w:rsidRPr="00A14778">
              <w:rPr>
                <w:rFonts w:ascii="Times New Roman" w:eastAsia="Calibri" w:hAnsi="Times New Roman"/>
                <w:sz w:val="24"/>
                <w:szCs w:val="24"/>
                <w:lang w:val="uk-UA"/>
              </w:rPr>
              <w:t xml:space="preserve">(товщина металу не менше 0,8мм) </w:t>
            </w:r>
            <w:r w:rsidRPr="00F2171C">
              <w:rPr>
                <w:rFonts w:ascii="Times New Roman" w:eastAsia="Calibri" w:hAnsi="Times New Roman"/>
                <w:sz w:val="24"/>
                <w:szCs w:val="24"/>
                <w:lang w:val="uk-UA"/>
              </w:rPr>
              <w:t>(RAL9002, RAL 2004, RAL Т137).</w:t>
            </w:r>
            <w:r w:rsidR="00732D7A" w:rsidRPr="006D27FF">
              <w:rPr>
                <w:rFonts w:ascii="Times New Roman" w:eastAsia="Calibri" w:hAnsi="Times New Roman"/>
                <w:sz w:val="24"/>
                <w:szCs w:val="24"/>
                <w:lang w:val="uk-UA"/>
              </w:rPr>
              <w:t>. Надати відповідний 3</w:t>
            </w:r>
            <w:r w:rsidR="00732D7A" w:rsidRPr="006D27FF">
              <w:rPr>
                <w:rFonts w:ascii="Times New Roman" w:eastAsia="Calibri" w:hAnsi="Times New Roman"/>
                <w:sz w:val="24"/>
                <w:szCs w:val="24"/>
                <w:lang w:val="en-US"/>
              </w:rPr>
              <w:t>D</w:t>
            </w:r>
            <w:r w:rsidR="00732D7A" w:rsidRPr="006D27FF">
              <w:rPr>
                <w:rFonts w:ascii="Times New Roman" w:eastAsia="Calibri" w:hAnsi="Times New Roman"/>
                <w:sz w:val="24"/>
                <w:szCs w:val="24"/>
                <w:lang w:val="uk-UA"/>
              </w:rPr>
              <w:t xml:space="preserve"> малюнок котельні в зборі та фото.</w:t>
            </w:r>
          </w:p>
        </w:tc>
        <w:tc>
          <w:tcPr>
            <w:tcW w:w="2125" w:type="dxa"/>
            <w:tcBorders>
              <w:top w:val="single" w:sz="4" w:space="0" w:color="000000"/>
              <w:left w:val="single" w:sz="4" w:space="0" w:color="000000"/>
              <w:bottom w:val="single" w:sz="4" w:space="0" w:color="000000"/>
              <w:right w:val="single" w:sz="4" w:space="0" w:color="000000"/>
            </w:tcBorders>
          </w:tcPr>
          <w:p w14:paraId="1A938B1A" w14:textId="77777777" w:rsidR="00732D7A" w:rsidRPr="006D27FF" w:rsidRDefault="00732D7A" w:rsidP="006D27FF">
            <w:pPr>
              <w:rPr>
                <w:rFonts w:ascii="Times New Roman" w:eastAsia="Verdana" w:hAnsi="Times New Roman"/>
                <w:color w:val="000000"/>
                <w:sz w:val="24"/>
                <w:szCs w:val="24"/>
                <w:vertAlign w:val="superscript"/>
                <w:lang w:val="uk-UA"/>
              </w:rPr>
            </w:pPr>
          </w:p>
        </w:tc>
      </w:tr>
      <w:tr w:rsidR="00732D7A" w:rsidRPr="006D27FF" w14:paraId="5CD11F1D" w14:textId="77777777" w:rsidTr="00C3337C">
        <w:tc>
          <w:tcPr>
            <w:tcW w:w="567" w:type="dxa"/>
            <w:tcBorders>
              <w:top w:val="single" w:sz="4" w:space="0" w:color="000000"/>
              <w:left w:val="single" w:sz="4" w:space="0" w:color="000000"/>
              <w:bottom w:val="single" w:sz="4" w:space="0" w:color="000000"/>
              <w:right w:val="nil"/>
            </w:tcBorders>
            <w:hideMark/>
          </w:tcPr>
          <w:p w14:paraId="66755375"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4</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3E0F9CD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 xml:space="preserve">Крівля </w:t>
            </w:r>
          </w:p>
        </w:tc>
        <w:tc>
          <w:tcPr>
            <w:tcW w:w="4825" w:type="dxa"/>
            <w:gridSpan w:val="2"/>
            <w:tcBorders>
              <w:top w:val="single" w:sz="4" w:space="0" w:color="000000"/>
              <w:left w:val="single" w:sz="4" w:space="0" w:color="000000"/>
              <w:bottom w:val="single" w:sz="4" w:space="0" w:color="000000"/>
              <w:right w:val="nil"/>
            </w:tcBorders>
            <w:hideMark/>
          </w:tcPr>
          <w:p w14:paraId="78002503" w14:textId="11F1C017" w:rsidR="00732D7A" w:rsidRPr="006D27FF" w:rsidRDefault="00102421" w:rsidP="006D27FF">
            <w:pPr>
              <w:rPr>
                <w:rFonts w:ascii="Times New Roman" w:hAnsi="Times New Roman"/>
                <w:color w:val="000000"/>
                <w:sz w:val="24"/>
                <w:szCs w:val="24"/>
              </w:rPr>
            </w:pPr>
            <w:r w:rsidRPr="00102421">
              <w:rPr>
                <w:rFonts w:ascii="Times New Roman" w:eastAsia="Calibri" w:hAnsi="Times New Roman"/>
                <w:color w:val="000000"/>
                <w:sz w:val="24"/>
                <w:szCs w:val="24"/>
                <w:lang w:val="uk-UA"/>
              </w:rPr>
              <w:t xml:space="preserve">Плоска односкатна, з оцинкованого </w:t>
            </w:r>
            <w:proofErr w:type="spellStart"/>
            <w:r w:rsidRPr="00102421">
              <w:rPr>
                <w:rFonts w:ascii="Times New Roman" w:eastAsia="Calibri" w:hAnsi="Times New Roman"/>
                <w:color w:val="000000"/>
                <w:sz w:val="24"/>
                <w:szCs w:val="24"/>
                <w:lang w:val="uk-UA"/>
              </w:rPr>
              <w:t>профнастилу</w:t>
            </w:r>
            <w:proofErr w:type="spellEnd"/>
            <w:r w:rsidRPr="00102421">
              <w:rPr>
                <w:rFonts w:ascii="Times New Roman" w:eastAsia="Calibri" w:hAnsi="Times New Roman"/>
                <w:color w:val="000000"/>
                <w:sz w:val="24"/>
                <w:szCs w:val="24"/>
                <w:lang w:val="uk-UA"/>
              </w:rPr>
              <w:t xml:space="preserve"> ПС -35</w:t>
            </w:r>
          </w:p>
        </w:tc>
        <w:tc>
          <w:tcPr>
            <w:tcW w:w="2125" w:type="dxa"/>
            <w:tcBorders>
              <w:top w:val="single" w:sz="4" w:space="0" w:color="000000"/>
              <w:left w:val="single" w:sz="4" w:space="0" w:color="000000"/>
              <w:bottom w:val="single" w:sz="4" w:space="0" w:color="000000"/>
              <w:right w:val="single" w:sz="4" w:space="0" w:color="000000"/>
            </w:tcBorders>
          </w:tcPr>
          <w:p w14:paraId="3898E68A" w14:textId="77777777" w:rsidR="00732D7A" w:rsidRPr="006D27FF" w:rsidRDefault="00732D7A" w:rsidP="006D27FF">
            <w:pPr>
              <w:rPr>
                <w:rFonts w:ascii="Times New Roman" w:eastAsia="Verdana" w:hAnsi="Times New Roman"/>
                <w:color w:val="000000"/>
                <w:sz w:val="24"/>
                <w:szCs w:val="24"/>
                <w:vertAlign w:val="superscript"/>
                <w:lang w:val="uk-UA"/>
              </w:rPr>
            </w:pPr>
          </w:p>
        </w:tc>
      </w:tr>
      <w:tr w:rsidR="00732D7A" w:rsidRPr="006D27FF" w14:paraId="628D1909" w14:textId="77777777" w:rsidTr="00C3337C">
        <w:tc>
          <w:tcPr>
            <w:tcW w:w="10632" w:type="dxa"/>
            <w:gridSpan w:val="5"/>
            <w:tcBorders>
              <w:top w:val="single" w:sz="4" w:space="0" w:color="000000"/>
              <w:left w:val="single" w:sz="4" w:space="0" w:color="000000"/>
              <w:bottom w:val="single" w:sz="4" w:space="0" w:color="000000"/>
              <w:right w:val="single" w:sz="4" w:space="0" w:color="000000"/>
            </w:tcBorders>
            <w:hideMark/>
          </w:tcPr>
          <w:p w14:paraId="5DA3735A" w14:textId="4E734C90" w:rsidR="00732D7A" w:rsidRPr="001D0C70" w:rsidRDefault="00732D7A" w:rsidP="001D0C70">
            <w:pPr>
              <w:jc w:val="center"/>
              <w:rPr>
                <w:rFonts w:ascii="Times New Roman" w:hAnsi="Times New Roman"/>
                <w:b/>
                <w:color w:val="000000"/>
                <w:sz w:val="24"/>
                <w:szCs w:val="24"/>
              </w:rPr>
            </w:pPr>
            <w:r w:rsidRPr="001D0C70">
              <w:rPr>
                <w:rFonts w:ascii="Times New Roman" w:eastAsia="Verdana" w:hAnsi="Times New Roman"/>
                <w:b/>
                <w:color w:val="000000"/>
                <w:sz w:val="24"/>
                <w:szCs w:val="24"/>
                <w:lang w:val="uk-UA"/>
              </w:rPr>
              <w:t>Внутрішнє оздоблення</w:t>
            </w:r>
          </w:p>
        </w:tc>
      </w:tr>
      <w:tr w:rsidR="00732D7A" w:rsidRPr="006D27FF" w14:paraId="1FD73A74" w14:textId="77777777" w:rsidTr="00C3337C">
        <w:tc>
          <w:tcPr>
            <w:tcW w:w="567" w:type="dxa"/>
            <w:tcBorders>
              <w:top w:val="single" w:sz="4" w:space="0" w:color="000000"/>
              <w:left w:val="single" w:sz="4" w:space="0" w:color="000000"/>
              <w:bottom w:val="single" w:sz="4" w:space="0" w:color="000000"/>
              <w:right w:val="nil"/>
            </w:tcBorders>
            <w:hideMark/>
          </w:tcPr>
          <w:p w14:paraId="5A066A3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5</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43251100"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 xml:space="preserve">Підлога </w:t>
            </w:r>
          </w:p>
        </w:tc>
        <w:tc>
          <w:tcPr>
            <w:tcW w:w="4825" w:type="dxa"/>
            <w:gridSpan w:val="2"/>
            <w:tcBorders>
              <w:top w:val="single" w:sz="4" w:space="0" w:color="000000"/>
              <w:left w:val="single" w:sz="4" w:space="0" w:color="000000"/>
              <w:bottom w:val="single" w:sz="4" w:space="0" w:color="000000"/>
              <w:right w:val="nil"/>
            </w:tcBorders>
            <w:hideMark/>
          </w:tcPr>
          <w:p w14:paraId="000A0B1D" w14:textId="696156E2"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Оцинкований </w:t>
            </w:r>
            <w:proofErr w:type="spellStart"/>
            <w:r w:rsidRPr="006D27FF">
              <w:rPr>
                <w:rFonts w:ascii="Times New Roman" w:eastAsia="Calibri" w:hAnsi="Times New Roman"/>
                <w:color w:val="000000"/>
                <w:sz w:val="24"/>
                <w:szCs w:val="24"/>
                <w:lang w:val="uk-UA"/>
              </w:rPr>
              <w:t>профнастил</w:t>
            </w:r>
            <w:proofErr w:type="spellEnd"/>
            <w:r w:rsidRPr="006D27FF">
              <w:rPr>
                <w:rFonts w:ascii="Times New Roman" w:eastAsia="Calibri" w:hAnsi="Times New Roman"/>
                <w:color w:val="000000"/>
                <w:sz w:val="24"/>
                <w:szCs w:val="24"/>
                <w:lang w:val="uk-UA"/>
              </w:rPr>
              <w:t xml:space="preserve"> ПС-15, </w:t>
            </w:r>
            <w:proofErr w:type="spellStart"/>
            <w:r w:rsidRPr="006D27FF">
              <w:rPr>
                <w:rFonts w:ascii="Times New Roman" w:eastAsia="Calibri" w:hAnsi="Times New Roman"/>
                <w:color w:val="000000"/>
                <w:sz w:val="24"/>
                <w:szCs w:val="24"/>
                <w:lang w:val="uk-UA"/>
              </w:rPr>
              <w:t>гідробар’єр</w:t>
            </w:r>
            <w:proofErr w:type="spellEnd"/>
            <w:r w:rsidRPr="006D27FF">
              <w:rPr>
                <w:rFonts w:ascii="Times New Roman" w:eastAsia="Calibri" w:hAnsi="Times New Roman"/>
                <w:color w:val="000000"/>
                <w:sz w:val="24"/>
                <w:szCs w:val="24"/>
                <w:lang w:val="uk-UA"/>
              </w:rPr>
              <w:t>, утеплювач завтовшки не менш 100</w:t>
            </w:r>
            <w:r w:rsidR="00752BC1">
              <w:rPr>
                <w:rFonts w:ascii="Times New Roman" w:eastAsia="Calibri" w:hAnsi="Times New Roman"/>
                <w:color w:val="000000"/>
                <w:sz w:val="24"/>
                <w:szCs w:val="24"/>
                <w:lang w:val="uk-UA"/>
              </w:rPr>
              <w:t xml:space="preserve"> </w:t>
            </w:r>
            <w:r w:rsidRPr="006D27FF">
              <w:rPr>
                <w:rFonts w:ascii="Times New Roman" w:eastAsia="Calibri" w:hAnsi="Times New Roman"/>
                <w:color w:val="000000"/>
                <w:sz w:val="24"/>
                <w:szCs w:val="24"/>
                <w:lang w:val="uk-UA"/>
              </w:rPr>
              <w:t>мм</w:t>
            </w:r>
            <w:r w:rsidRPr="006D27FF">
              <w:rPr>
                <w:rFonts w:ascii="Times New Roman" w:eastAsia="Calibri" w:hAnsi="Times New Roman"/>
                <w:color w:val="000000"/>
                <w:sz w:val="24"/>
                <w:szCs w:val="24"/>
              </w:rPr>
              <w:t>, лист рифлений</w:t>
            </w:r>
            <w:r w:rsidR="00B0602C">
              <w:rPr>
                <w:rFonts w:ascii="Times New Roman" w:eastAsia="Calibri" w:hAnsi="Times New Roman"/>
                <w:color w:val="000000"/>
                <w:sz w:val="24"/>
                <w:szCs w:val="24"/>
                <w:lang w:val="uk-UA"/>
              </w:rPr>
              <w:t xml:space="preserve"> </w:t>
            </w:r>
            <w:r w:rsidRPr="006D27FF">
              <w:rPr>
                <w:rFonts w:ascii="Times New Roman" w:eastAsia="Calibri" w:hAnsi="Times New Roman"/>
                <w:color w:val="000000"/>
                <w:sz w:val="24"/>
                <w:szCs w:val="24"/>
                <w:lang w:val="uk-UA"/>
              </w:rPr>
              <w:t>4</w:t>
            </w:r>
            <w:r w:rsidR="00CB3EDE">
              <w:rPr>
                <w:rFonts w:ascii="Times New Roman" w:eastAsia="Calibri" w:hAnsi="Times New Roman"/>
                <w:color w:val="000000"/>
                <w:sz w:val="24"/>
                <w:szCs w:val="24"/>
                <w:lang w:val="uk-UA"/>
              </w:rPr>
              <w:t xml:space="preserve"> </w:t>
            </w:r>
            <w:r w:rsidRPr="006D27FF">
              <w:rPr>
                <w:rFonts w:ascii="Times New Roman" w:eastAsia="Calibri" w:hAnsi="Times New Roman"/>
                <w:color w:val="000000"/>
                <w:sz w:val="24"/>
                <w:szCs w:val="24"/>
                <w:lang w:val="uk-UA"/>
              </w:rPr>
              <w:t>мм</w:t>
            </w:r>
          </w:p>
        </w:tc>
        <w:tc>
          <w:tcPr>
            <w:tcW w:w="2125" w:type="dxa"/>
            <w:tcBorders>
              <w:top w:val="single" w:sz="4" w:space="0" w:color="000000"/>
              <w:left w:val="single" w:sz="4" w:space="0" w:color="000000"/>
              <w:bottom w:val="single" w:sz="4" w:space="0" w:color="000000"/>
              <w:right w:val="single" w:sz="4" w:space="0" w:color="000000"/>
            </w:tcBorders>
          </w:tcPr>
          <w:p w14:paraId="1C591069"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3A35B3D1" w14:textId="77777777" w:rsidTr="00C3337C">
        <w:tc>
          <w:tcPr>
            <w:tcW w:w="567" w:type="dxa"/>
            <w:tcBorders>
              <w:top w:val="single" w:sz="4" w:space="0" w:color="000000"/>
              <w:left w:val="single" w:sz="4" w:space="0" w:color="000000"/>
              <w:bottom w:val="single" w:sz="4" w:space="0" w:color="000000"/>
              <w:right w:val="nil"/>
            </w:tcBorders>
            <w:hideMark/>
          </w:tcPr>
          <w:p w14:paraId="1EEA3EFF"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6</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1B7F81B9"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Стіни</w:t>
            </w:r>
          </w:p>
        </w:tc>
        <w:tc>
          <w:tcPr>
            <w:tcW w:w="4825" w:type="dxa"/>
            <w:gridSpan w:val="2"/>
            <w:tcBorders>
              <w:top w:val="single" w:sz="4" w:space="0" w:color="000000"/>
              <w:left w:val="single" w:sz="4" w:space="0" w:color="000000"/>
              <w:bottom w:val="single" w:sz="4" w:space="0" w:color="000000"/>
              <w:right w:val="nil"/>
            </w:tcBorders>
            <w:hideMark/>
          </w:tcPr>
          <w:p w14:paraId="05A05BD2" w14:textId="56531D2F" w:rsidR="00732D7A" w:rsidRPr="006D27FF" w:rsidRDefault="00732D7A" w:rsidP="006D27FF">
            <w:pPr>
              <w:rPr>
                <w:rFonts w:ascii="Times New Roman" w:hAnsi="Times New Roman"/>
                <w:color w:val="000000"/>
                <w:sz w:val="24"/>
                <w:szCs w:val="24"/>
              </w:rPr>
            </w:pPr>
            <w:proofErr w:type="spellStart"/>
            <w:r w:rsidRPr="006D27FF">
              <w:rPr>
                <w:rFonts w:ascii="Times New Roman" w:eastAsia="Calibri" w:hAnsi="Times New Roman"/>
                <w:color w:val="000000"/>
                <w:sz w:val="24"/>
                <w:szCs w:val="24"/>
                <w:lang w:val="uk-UA"/>
              </w:rPr>
              <w:t>Гідробар’єр</w:t>
            </w:r>
            <w:proofErr w:type="spellEnd"/>
            <w:r w:rsidRPr="006D27FF">
              <w:rPr>
                <w:rFonts w:ascii="Times New Roman" w:eastAsia="Calibri" w:hAnsi="Times New Roman"/>
                <w:color w:val="000000"/>
                <w:sz w:val="24"/>
                <w:szCs w:val="24"/>
                <w:lang w:val="uk-UA"/>
              </w:rPr>
              <w:t>, утеплювач завтовшки не менш 100</w:t>
            </w:r>
            <w:r w:rsidR="00752BC1">
              <w:rPr>
                <w:rFonts w:ascii="Times New Roman" w:eastAsia="Calibri" w:hAnsi="Times New Roman"/>
                <w:color w:val="000000"/>
                <w:sz w:val="24"/>
                <w:szCs w:val="24"/>
                <w:lang w:val="uk-UA"/>
              </w:rPr>
              <w:t xml:space="preserve"> мм,</w:t>
            </w:r>
            <w:r w:rsidRPr="006D27FF">
              <w:rPr>
                <w:rFonts w:ascii="Times New Roman" w:eastAsia="Calibri" w:hAnsi="Times New Roman"/>
                <w:color w:val="000000"/>
                <w:sz w:val="24"/>
                <w:szCs w:val="24"/>
                <w:lang w:val="uk-UA"/>
              </w:rPr>
              <w:t xml:space="preserve"> </w:t>
            </w:r>
            <w:proofErr w:type="spellStart"/>
            <w:r w:rsidRPr="006D27FF">
              <w:rPr>
                <w:rFonts w:ascii="Times New Roman" w:eastAsia="Calibri" w:hAnsi="Times New Roman"/>
                <w:color w:val="000000"/>
                <w:sz w:val="24"/>
                <w:szCs w:val="24"/>
                <w:lang w:val="uk-UA"/>
              </w:rPr>
              <w:t>профнастил</w:t>
            </w:r>
            <w:proofErr w:type="spellEnd"/>
            <w:r w:rsidRPr="006D27FF">
              <w:rPr>
                <w:rFonts w:ascii="Times New Roman" w:eastAsia="Calibri" w:hAnsi="Times New Roman"/>
                <w:color w:val="000000"/>
                <w:sz w:val="24"/>
                <w:szCs w:val="24"/>
                <w:lang w:val="uk-UA"/>
              </w:rPr>
              <w:t xml:space="preserve"> ПС-15</w:t>
            </w:r>
          </w:p>
        </w:tc>
        <w:tc>
          <w:tcPr>
            <w:tcW w:w="2125" w:type="dxa"/>
            <w:tcBorders>
              <w:top w:val="single" w:sz="4" w:space="0" w:color="000000"/>
              <w:left w:val="single" w:sz="4" w:space="0" w:color="000000"/>
              <w:bottom w:val="single" w:sz="4" w:space="0" w:color="000000"/>
              <w:right w:val="single" w:sz="4" w:space="0" w:color="000000"/>
            </w:tcBorders>
          </w:tcPr>
          <w:p w14:paraId="73EF30F2"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0C86865" w14:textId="77777777" w:rsidTr="00C3337C">
        <w:tc>
          <w:tcPr>
            <w:tcW w:w="567" w:type="dxa"/>
            <w:tcBorders>
              <w:top w:val="single" w:sz="4" w:space="0" w:color="000000"/>
              <w:left w:val="single" w:sz="4" w:space="0" w:color="000000"/>
              <w:bottom w:val="single" w:sz="4" w:space="0" w:color="000000"/>
              <w:right w:val="nil"/>
            </w:tcBorders>
            <w:hideMark/>
          </w:tcPr>
          <w:p w14:paraId="3940352A"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7</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6F4456BC"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Стеля</w:t>
            </w:r>
          </w:p>
        </w:tc>
        <w:tc>
          <w:tcPr>
            <w:tcW w:w="4825" w:type="dxa"/>
            <w:gridSpan w:val="2"/>
            <w:tcBorders>
              <w:top w:val="single" w:sz="4" w:space="0" w:color="000000"/>
              <w:left w:val="single" w:sz="4" w:space="0" w:color="000000"/>
              <w:bottom w:val="single" w:sz="4" w:space="0" w:color="000000"/>
              <w:right w:val="nil"/>
            </w:tcBorders>
            <w:hideMark/>
          </w:tcPr>
          <w:p w14:paraId="2BC05944" w14:textId="7B5CCF28" w:rsidR="00732D7A" w:rsidRPr="006D27FF" w:rsidRDefault="00732D7A" w:rsidP="006D27FF">
            <w:pPr>
              <w:rPr>
                <w:rFonts w:ascii="Times New Roman" w:hAnsi="Times New Roman"/>
                <w:color w:val="000000"/>
                <w:sz w:val="24"/>
                <w:szCs w:val="24"/>
              </w:rPr>
            </w:pPr>
            <w:proofErr w:type="spellStart"/>
            <w:r w:rsidRPr="006D27FF">
              <w:rPr>
                <w:rFonts w:ascii="Times New Roman" w:eastAsia="Calibri" w:hAnsi="Times New Roman"/>
                <w:color w:val="000000"/>
                <w:sz w:val="24"/>
                <w:szCs w:val="24"/>
                <w:lang w:val="uk-UA"/>
              </w:rPr>
              <w:t>Гідробар’єр</w:t>
            </w:r>
            <w:proofErr w:type="spellEnd"/>
            <w:r w:rsidRPr="006D27FF">
              <w:rPr>
                <w:rFonts w:ascii="Times New Roman" w:eastAsia="Calibri" w:hAnsi="Times New Roman"/>
                <w:color w:val="000000"/>
                <w:sz w:val="24"/>
                <w:szCs w:val="24"/>
                <w:lang w:val="uk-UA"/>
              </w:rPr>
              <w:t>, утеплювач завтовшки не менш 100</w:t>
            </w:r>
            <w:r w:rsidR="00752BC1">
              <w:rPr>
                <w:rFonts w:ascii="Times New Roman" w:eastAsia="Calibri" w:hAnsi="Times New Roman"/>
                <w:color w:val="000000"/>
                <w:sz w:val="24"/>
                <w:szCs w:val="24"/>
                <w:lang w:val="uk-UA"/>
              </w:rPr>
              <w:t xml:space="preserve"> мм,</w:t>
            </w:r>
            <w:r w:rsidRPr="006D27FF">
              <w:rPr>
                <w:rFonts w:ascii="Times New Roman" w:eastAsia="Calibri" w:hAnsi="Times New Roman"/>
                <w:color w:val="000000"/>
                <w:sz w:val="24"/>
                <w:szCs w:val="24"/>
                <w:lang w:val="uk-UA"/>
              </w:rPr>
              <w:t xml:space="preserve"> </w:t>
            </w:r>
            <w:proofErr w:type="spellStart"/>
            <w:r w:rsidRPr="006D27FF">
              <w:rPr>
                <w:rFonts w:ascii="Times New Roman" w:eastAsia="Calibri" w:hAnsi="Times New Roman"/>
                <w:color w:val="000000"/>
                <w:sz w:val="24"/>
                <w:szCs w:val="24"/>
                <w:lang w:val="uk-UA"/>
              </w:rPr>
              <w:t>профнастил</w:t>
            </w:r>
            <w:proofErr w:type="spellEnd"/>
            <w:r w:rsidRPr="006D27FF">
              <w:rPr>
                <w:rFonts w:ascii="Times New Roman" w:eastAsia="Calibri" w:hAnsi="Times New Roman"/>
                <w:color w:val="000000"/>
                <w:sz w:val="24"/>
                <w:szCs w:val="24"/>
                <w:lang w:val="uk-UA"/>
              </w:rPr>
              <w:t xml:space="preserve"> ПС-1</w:t>
            </w:r>
            <w:r w:rsidR="00CB3EDE">
              <w:rPr>
                <w:rFonts w:ascii="Times New Roman" w:eastAsia="Calibri" w:hAnsi="Times New Roman"/>
                <w:color w:val="000000"/>
                <w:sz w:val="24"/>
                <w:szCs w:val="24"/>
                <w:lang w:val="uk-UA"/>
              </w:rPr>
              <w:t>5</w:t>
            </w:r>
          </w:p>
        </w:tc>
        <w:tc>
          <w:tcPr>
            <w:tcW w:w="2125" w:type="dxa"/>
            <w:tcBorders>
              <w:top w:val="single" w:sz="4" w:space="0" w:color="000000"/>
              <w:left w:val="single" w:sz="4" w:space="0" w:color="000000"/>
              <w:bottom w:val="single" w:sz="4" w:space="0" w:color="000000"/>
              <w:right w:val="single" w:sz="4" w:space="0" w:color="000000"/>
            </w:tcBorders>
          </w:tcPr>
          <w:p w14:paraId="0D2D5FFF"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1C95CDC0" w14:textId="77777777" w:rsidTr="00C3337C">
        <w:tc>
          <w:tcPr>
            <w:tcW w:w="567" w:type="dxa"/>
            <w:tcBorders>
              <w:top w:val="single" w:sz="4" w:space="0" w:color="000000"/>
              <w:left w:val="single" w:sz="4" w:space="0" w:color="000000"/>
              <w:bottom w:val="single" w:sz="4" w:space="0" w:color="000000"/>
              <w:right w:val="nil"/>
            </w:tcBorders>
            <w:hideMark/>
          </w:tcPr>
          <w:p w14:paraId="4359AB5B"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8</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620F9288"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Вікно </w:t>
            </w:r>
          </w:p>
        </w:tc>
        <w:tc>
          <w:tcPr>
            <w:tcW w:w="4825" w:type="dxa"/>
            <w:gridSpan w:val="2"/>
            <w:tcBorders>
              <w:top w:val="single" w:sz="4" w:space="0" w:color="000000"/>
              <w:left w:val="single" w:sz="4" w:space="0" w:color="000000"/>
              <w:bottom w:val="single" w:sz="4" w:space="0" w:color="000000"/>
              <w:right w:val="nil"/>
            </w:tcBorders>
            <w:hideMark/>
          </w:tcPr>
          <w:p w14:paraId="0A754865" w14:textId="075CF5FA" w:rsidR="00732D7A" w:rsidRPr="006D27FF" w:rsidRDefault="00986DA6" w:rsidP="006D27FF">
            <w:pPr>
              <w:rPr>
                <w:rFonts w:ascii="Times New Roman" w:hAnsi="Times New Roman"/>
                <w:color w:val="000000"/>
                <w:sz w:val="24"/>
                <w:szCs w:val="24"/>
              </w:rPr>
            </w:pPr>
            <w:proofErr w:type="spellStart"/>
            <w:r w:rsidRPr="00986DA6">
              <w:rPr>
                <w:rFonts w:ascii="Times New Roman" w:eastAsia="Calibri" w:hAnsi="Times New Roman"/>
                <w:color w:val="000000"/>
                <w:sz w:val="24"/>
                <w:szCs w:val="24"/>
                <w:lang w:val="uk-UA"/>
              </w:rPr>
              <w:t>Металопластиков</w:t>
            </w:r>
            <w:r w:rsidR="00C76167">
              <w:rPr>
                <w:rFonts w:ascii="Times New Roman" w:eastAsia="Calibri" w:hAnsi="Times New Roman"/>
                <w:color w:val="000000"/>
                <w:sz w:val="24"/>
                <w:szCs w:val="24"/>
                <w:lang w:val="uk-UA"/>
              </w:rPr>
              <w:t>ий</w:t>
            </w:r>
            <w:proofErr w:type="spellEnd"/>
            <w:r w:rsidRPr="00986DA6">
              <w:rPr>
                <w:rFonts w:ascii="Times New Roman" w:eastAsia="Calibri" w:hAnsi="Times New Roman"/>
                <w:color w:val="000000"/>
                <w:sz w:val="24"/>
                <w:szCs w:val="24"/>
                <w:lang w:val="uk-UA"/>
              </w:rPr>
              <w:t xml:space="preserve"> склопакет</w:t>
            </w:r>
            <w:r w:rsidR="007948BA">
              <w:rPr>
                <w:rFonts w:ascii="Times New Roman" w:eastAsia="Calibri" w:hAnsi="Times New Roman"/>
                <w:color w:val="000000"/>
                <w:sz w:val="24"/>
                <w:szCs w:val="24"/>
                <w:lang w:val="uk-UA"/>
              </w:rPr>
              <w:t xml:space="preserve"> </w:t>
            </w:r>
            <w:r w:rsidRPr="00986DA6">
              <w:rPr>
                <w:rFonts w:ascii="Times New Roman" w:eastAsia="Calibri" w:hAnsi="Times New Roman"/>
                <w:color w:val="000000"/>
                <w:sz w:val="24"/>
                <w:szCs w:val="24"/>
                <w:lang w:val="uk-UA"/>
              </w:rPr>
              <w:t xml:space="preserve">1000*1000мм з поворотно-відкидною </w:t>
            </w:r>
            <w:proofErr w:type="spellStart"/>
            <w:r w:rsidRPr="00986DA6">
              <w:rPr>
                <w:rFonts w:ascii="Times New Roman" w:eastAsia="Calibri" w:hAnsi="Times New Roman"/>
                <w:color w:val="000000"/>
                <w:sz w:val="24"/>
                <w:szCs w:val="24"/>
                <w:lang w:val="uk-UA"/>
              </w:rPr>
              <w:t>створкою</w:t>
            </w:r>
            <w:proofErr w:type="spellEnd"/>
            <w:r w:rsidRPr="00986DA6">
              <w:rPr>
                <w:rFonts w:ascii="Times New Roman" w:eastAsia="Calibri" w:hAnsi="Times New Roman"/>
                <w:color w:val="000000"/>
                <w:sz w:val="24"/>
                <w:szCs w:val="24"/>
                <w:lang w:val="uk-UA"/>
              </w:rPr>
              <w:t xml:space="preserve"> – 1 шт.</w:t>
            </w:r>
          </w:p>
        </w:tc>
        <w:tc>
          <w:tcPr>
            <w:tcW w:w="2125" w:type="dxa"/>
            <w:tcBorders>
              <w:top w:val="single" w:sz="4" w:space="0" w:color="000000"/>
              <w:left w:val="single" w:sz="4" w:space="0" w:color="000000"/>
              <w:bottom w:val="single" w:sz="4" w:space="0" w:color="000000"/>
              <w:right w:val="single" w:sz="4" w:space="0" w:color="000000"/>
            </w:tcBorders>
          </w:tcPr>
          <w:p w14:paraId="50670E20"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75D2C8E" w14:textId="77777777" w:rsidTr="00C3337C">
        <w:tc>
          <w:tcPr>
            <w:tcW w:w="567" w:type="dxa"/>
            <w:tcBorders>
              <w:top w:val="single" w:sz="4" w:space="0" w:color="000000"/>
              <w:left w:val="single" w:sz="4" w:space="0" w:color="000000"/>
              <w:bottom w:val="single" w:sz="4" w:space="0" w:color="000000"/>
              <w:right w:val="nil"/>
            </w:tcBorders>
            <w:hideMark/>
          </w:tcPr>
          <w:p w14:paraId="3A02F659"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rPr>
              <w:t>9</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tcPr>
          <w:p w14:paraId="1EB185A2"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Зовнішні ворота</w:t>
            </w:r>
          </w:p>
          <w:p w14:paraId="1B604E67" w14:textId="77777777" w:rsidR="00732D7A" w:rsidRPr="006D27FF" w:rsidRDefault="00732D7A" w:rsidP="006D27FF">
            <w:pPr>
              <w:rPr>
                <w:rFonts w:ascii="Times New Roman" w:eastAsia="Verdana" w:hAnsi="Times New Roman"/>
                <w:color w:val="000000"/>
                <w:sz w:val="24"/>
                <w:szCs w:val="24"/>
                <w:lang w:val="uk-UA"/>
              </w:rPr>
            </w:pPr>
          </w:p>
        </w:tc>
        <w:tc>
          <w:tcPr>
            <w:tcW w:w="4825" w:type="dxa"/>
            <w:gridSpan w:val="2"/>
            <w:tcBorders>
              <w:top w:val="single" w:sz="4" w:space="0" w:color="000000"/>
              <w:left w:val="single" w:sz="4" w:space="0" w:color="000000"/>
              <w:bottom w:val="single" w:sz="4" w:space="0" w:color="000000"/>
              <w:right w:val="nil"/>
            </w:tcBorders>
            <w:hideMark/>
          </w:tcPr>
          <w:p w14:paraId="58AC81E2" w14:textId="7AEE3575" w:rsidR="00732D7A" w:rsidRPr="006D27FF" w:rsidRDefault="00986DA6" w:rsidP="006D27FF">
            <w:pPr>
              <w:rPr>
                <w:rFonts w:ascii="Times New Roman" w:hAnsi="Times New Roman"/>
                <w:color w:val="000000"/>
                <w:sz w:val="24"/>
                <w:szCs w:val="24"/>
              </w:rPr>
            </w:pPr>
            <w:r w:rsidRPr="00986DA6">
              <w:rPr>
                <w:rFonts w:ascii="Times New Roman" w:eastAsia="Calibri" w:hAnsi="Times New Roman"/>
                <w:color w:val="000000"/>
                <w:sz w:val="24"/>
                <w:szCs w:val="24"/>
                <w:lang w:val="uk-UA"/>
              </w:rPr>
              <w:t xml:space="preserve">Металеві, з замком, </w:t>
            </w:r>
            <w:proofErr w:type="spellStart"/>
            <w:r w:rsidRPr="00986DA6">
              <w:rPr>
                <w:rFonts w:ascii="Times New Roman" w:eastAsia="Calibri" w:hAnsi="Times New Roman"/>
                <w:color w:val="000000"/>
                <w:sz w:val="24"/>
                <w:szCs w:val="24"/>
                <w:lang w:val="uk-UA"/>
              </w:rPr>
              <w:t>одностворчасті</w:t>
            </w:r>
            <w:proofErr w:type="spellEnd"/>
            <w:r w:rsidRPr="00986DA6">
              <w:rPr>
                <w:rFonts w:ascii="Times New Roman" w:eastAsia="Calibri" w:hAnsi="Times New Roman"/>
                <w:color w:val="000000"/>
                <w:sz w:val="24"/>
                <w:szCs w:val="24"/>
                <w:lang w:val="uk-UA"/>
              </w:rPr>
              <w:t>, утеплені, завтовшки 60</w:t>
            </w:r>
            <w:r w:rsidR="007948BA">
              <w:rPr>
                <w:rFonts w:ascii="Times New Roman" w:eastAsia="Calibri" w:hAnsi="Times New Roman"/>
                <w:color w:val="000000"/>
                <w:sz w:val="24"/>
                <w:szCs w:val="24"/>
                <w:lang w:val="uk-UA"/>
              </w:rPr>
              <w:t xml:space="preserve"> </w:t>
            </w:r>
            <w:r w:rsidRPr="00986DA6">
              <w:rPr>
                <w:rFonts w:ascii="Times New Roman" w:eastAsia="Calibri" w:hAnsi="Times New Roman"/>
                <w:color w:val="000000"/>
                <w:sz w:val="24"/>
                <w:szCs w:val="24"/>
                <w:lang w:val="uk-UA"/>
              </w:rPr>
              <w:t>мм</w:t>
            </w:r>
          </w:p>
        </w:tc>
        <w:tc>
          <w:tcPr>
            <w:tcW w:w="2125" w:type="dxa"/>
            <w:tcBorders>
              <w:top w:val="single" w:sz="4" w:space="0" w:color="000000"/>
              <w:left w:val="single" w:sz="4" w:space="0" w:color="000000"/>
              <w:bottom w:val="single" w:sz="4" w:space="0" w:color="000000"/>
              <w:right w:val="single" w:sz="4" w:space="0" w:color="000000"/>
            </w:tcBorders>
          </w:tcPr>
          <w:p w14:paraId="6CFFAB57"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0C4EF8CF" w14:textId="77777777" w:rsidTr="00C3337C">
        <w:tc>
          <w:tcPr>
            <w:tcW w:w="10632" w:type="dxa"/>
            <w:gridSpan w:val="5"/>
            <w:tcBorders>
              <w:top w:val="single" w:sz="4" w:space="0" w:color="000000"/>
              <w:left w:val="single" w:sz="4" w:space="0" w:color="000000"/>
              <w:bottom w:val="single" w:sz="4" w:space="0" w:color="000000"/>
              <w:right w:val="single" w:sz="4" w:space="0" w:color="000000"/>
            </w:tcBorders>
            <w:hideMark/>
          </w:tcPr>
          <w:p w14:paraId="3C83187B" w14:textId="0FFA5D8B" w:rsidR="00732D7A" w:rsidRPr="001D0C70" w:rsidRDefault="00732D7A" w:rsidP="001D0C70">
            <w:pPr>
              <w:jc w:val="center"/>
              <w:rPr>
                <w:rFonts w:ascii="Times New Roman" w:hAnsi="Times New Roman"/>
                <w:b/>
                <w:color w:val="000000"/>
                <w:sz w:val="24"/>
                <w:szCs w:val="24"/>
              </w:rPr>
            </w:pPr>
            <w:r w:rsidRPr="001D0C70">
              <w:rPr>
                <w:rFonts w:ascii="Times New Roman" w:eastAsia="Verdana" w:hAnsi="Times New Roman"/>
                <w:b/>
                <w:color w:val="000000"/>
                <w:sz w:val="24"/>
                <w:szCs w:val="24"/>
                <w:lang w:val="uk-UA"/>
              </w:rPr>
              <w:t>Електрообладнання</w:t>
            </w:r>
          </w:p>
        </w:tc>
      </w:tr>
      <w:tr w:rsidR="00732D7A" w:rsidRPr="006D27FF" w14:paraId="06D3CD92" w14:textId="77777777" w:rsidTr="00C3337C">
        <w:tc>
          <w:tcPr>
            <w:tcW w:w="567" w:type="dxa"/>
            <w:tcBorders>
              <w:top w:val="single" w:sz="4" w:space="0" w:color="000000"/>
              <w:left w:val="single" w:sz="4" w:space="0" w:color="000000"/>
              <w:bottom w:val="single" w:sz="4" w:space="0" w:color="000000"/>
              <w:right w:val="nil"/>
            </w:tcBorders>
            <w:hideMark/>
          </w:tcPr>
          <w:p w14:paraId="4CABD3AC"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10.</w:t>
            </w:r>
          </w:p>
        </w:tc>
        <w:tc>
          <w:tcPr>
            <w:tcW w:w="3115" w:type="dxa"/>
            <w:tcBorders>
              <w:top w:val="single" w:sz="4" w:space="0" w:color="000000"/>
              <w:left w:val="single" w:sz="4" w:space="0" w:color="000000"/>
              <w:bottom w:val="single" w:sz="4" w:space="0" w:color="000000"/>
              <w:right w:val="nil"/>
            </w:tcBorders>
            <w:hideMark/>
          </w:tcPr>
          <w:p w14:paraId="76E44958"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Кабель </w:t>
            </w:r>
          </w:p>
        </w:tc>
        <w:tc>
          <w:tcPr>
            <w:tcW w:w="4825" w:type="dxa"/>
            <w:gridSpan w:val="2"/>
            <w:tcBorders>
              <w:top w:val="single" w:sz="4" w:space="0" w:color="000000"/>
              <w:left w:val="single" w:sz="4" w:space="0" w:color="000000"/>
              <w:bottom w:val="single" w:sz="4" w:space="0" w:color="000000"/>
              <w:right w:val="nil"/>
            </w:tcBorders>
            <w:hideMark/>
          </w:tcPr>
          <w:p w14:paraId="2EDEA955"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Мідна проводка в коробах</w:t>
            </w:r>
          </w:p>
        </w:tc>
        <w:tc>
          <w:tcPr>
            <w:tcW w:w="2125" w:type="dxa"/>
            <w:tcBorders>
              <w:top w:val="single" w:sz="4" w:space="0" w:color="000000"/>
              <w:left w:val="single" w:sz="4" w:space="0" w:color="000000"/>
              <w:bottom w:val="single" w:sz="4" w:space="0" w:color="000000"/>
              <w:right w:val="single" w:sz="4" w:space="0" w:color="000000"/>
            </w:tcBorders>
          </w:tcPr>
          <w:p w14:paraId="2F12FF2A"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62FDADF6" w14:textId="77777777" w:rsidTr="00C3337C">
        <w:tc>
          <w:tcPr>
            <w:tcW w:w="567" w:type="dxa"/>
            <w:tcBorders>
              <w:top w:val="single" w:sz="4" w:space="0" w:color="000000"/>
              <w:left w:val="single" w:sz="4" w:space="0" w:color="000000"/>
              <w:bottom w:val="single" w:sz="4" w:space="0" w:color="000000"/>
              <w:right w:val="nil"/>
            </w:tcBorders>
            <w:hideMark/>
          </w:tcPr>
          <w:p w14:paraId="06820F51"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11.</w:t>
            </w:r>
          </w:p>
        </w:tc>
        <w:tc>
          <w:tcPr>
            <w:tcW w:w="3115" w:type="dxa"/>
            <w:tcBorders>
              <w:top w:val="single" w:sz="4" w:space="0" w:color="000000"/>
              <w:left w:val="single" w:sz="4" w:space="0" w:color="000000"/>
              <w:bottom w:val="single" w:sz="4" w:space="0" w:color="000000"/>
              <w:right w:val="nil"/>
            </w:tcBorders>
            <w:hideMark/>
          </w:tcPr>
          <w:p w14:paraId="46924F85"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Освітлення</w:t>
            </w:r>
          </w:p>
        </w:tc>
        <w:tc>
          <w:tcPr>
            <w:tcW w:w="4825" w:type="dxa"/>
            <w:gridSpan w:val="2"/>
            <w:tcBorders>
              <w:top w:val="single" w:sz="4" w:space="0" w:color="000000"/>
              <w:left w:val="single" w:sz="4" w:space="0" w:color="000000"/>
              <w:bottom w:val="single" w:sz="4" w:space="0" w:color="000000"/>
              <w:right w:val="nil"/>
            </w:tcBorders>
            <w:hideMark/>
          </w:tcPr>
          <w:p w14:paraId="76018AE3"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стельові світильники;</w:t>
            </w:r>
          </w:p>
          <w:p w14:paraId="343A240C"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 світильник зовнішнього освітлення зі </w:t>
            </w:r>
            <w:proofErr w:type="spellStart"/>
            <w:r w:rsidRPr="006D27FF">
              <w:rPr>
                <w:rFonts w:ascii="Times New Roman" w:eastAsia="Calibri" w:hAnsi="Times New Roman"/>
                <w:color w:val="000000"/>
                <w:sz w:val="24"/>
                <w:szCs w:val="24"/>
                <w:lang w:val="uk-UA"/>
              </w:rPr>
              <w:t>ступінню</w:t>
            </w:r>
            <w:proofErr w:type="spellEnd"/>
            <w:r w:rsidRPr="006D27FF">
              <w:rPr>
                <w:rFonts w:ascii="Times New Roman" w:eastAsia="Calibri" w:hAnsi="Times New Roman"/>
                <w:color w:val="000000"/>
                <w:sz w:val="24"/>
                <w:szCs w:val="24"/>
                <w:lang w:val="uk-UA"/>
              </w:rPr>
              <w:t xml:space="preserve"> вологозахисту </w:t>
            </w:r>
            <w:r w:rsidRPr="006D27FF">
              <w:rPr>
                <w:rFonts w:ascii="Times New Roman" w:eastAsia="Calibri" w:hAnsi="Times New Roman"/>
                <w:color w:val="000000"/>
                <w:sz w:val="24"/>
                <w:szCs w:val="24"/>
                <w:lang w:val="en-US"/>
              </w:rPr>
              <w:t>IP</w:t>
            </w:r>
            <w:r w:rsidRPr="006D27FF">
              <w:rPr>
                <w:rFonts w:ascii="Times New Roman" w:eastAsia="Calibri" w:hAnsi="Times New Roman"/>
                <w:color w:val="000000"/>
                <w:sz w:val="24"/>
                <w:szCs w:val="24"/>
                <w:lang w:val="uk-UA"/>
              </w:rPr>
              <w:t>65.</w:t>
            </w:r>
          </w:p>
        </w:tc>
        <w:tc>
          <w:tcPr>
            <w:tcW w:w="2125" w:type="dxa"/>
            <w:tcBorders>
              <w:top w:val="single" w:sz="4" w:space="0" w:color="000000"/>
              <w:left w:val="single" w:sz="4" w:space="0" w:color="000000"/>
              <w:bottom w:val="single" w:sz="4" w:space="0" w:color="000000"/>
              <w:right w:val="single" w:sz="4" w:space="0" w:color="000000"/>
            </w:tcBorders>
          </w:tcPr>
          <w:p w14:paraId="3585A452"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0A025A00" w14:textId="77777777" w:rsidTr="00C3337C">
        <w:tc>
          <w:tcPr>
            <w:tcW w:w="567" w:type="dxa"/>
            <w:tcBorders>
              <w:top w:val="single" w:sz="4" w:space="0" w:color="000000"/>
              <w:left w:val="single" w:sz="4" w:space="0" w:color="000000"/>
              <w:bottom w:val="single" w:sz="4" w:space="0" w:color="000000"/>
              <w:right w:val="nil"/>
            </w:tcBorders>
            <w:hideMark/>
          </w:tcPr>
          <w:p w14:paraId="39079DD8"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12.</w:t>
            </w:r>
          </w:p>
        </w:tc>
        <w:tc>
          <w:tcPr>
            <w:tcW w:w="3115" w:type="dxa"/>
            <w:tcBorders>
              <w:top w:val="single" w:sz="4" w:space="0" w:color="000000"/>
              <w:left w:val="single" w:sz="4" w:space="0" w:color="000000"/>
              <w:bottom w:val="single" w:sz="4" w:space="0" w:color="000000"/>
              <w:right w:val="nil"/>
            </w:tcBorders>
            <w:hideMark/>
          </w:tcPr>
          <w:p w14:paraId="743F3B63"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Розетки, вимикачі освітлення, вентиляції, автоматичні вимикачі</w:t>
            </w:r>
          </w:p>
        </w:tc>
        <w:tc>
          <w:tcPr>
            <w:tcW w:w="4825" w:type="dxa"/>
            <w:gridSpan w:val="2"/>
            <w:tcBorders>
              <w:top w:val="single" w:sz="4" w:space="0" w:color="000000"/>
              <w:left w:val="single" w:sz="4" w:space="0" w:color="000000"/>
              <w:bottom w:val="single" w:sz="4" w:space="0" w:color="000000"/>
              <w:right w:val="nil"/>
            </w:tcBorders>
            <w:hideMark/>
          </w:tcPr>
          <w:p w14:paraId="38D62F97"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220В, з заземлюючим контактом </w:t>
            </w:r>
            <w:r w:rsidRPr="006D27FF">
              <w:rPr>
                <w:rFonts w:ascii="Times New Roman" w:hAnsi="Times New Roman"/>
                <w:color w:val="000000"/>
                <w:sz w:val="24"/>
                <w:szCs w:val="24"/>
                <w:lang w:val="uk-UA"/>
              </w:rPr>
              <w:t xml:space="preserve"> </w:t>
            </w:r>
            <w:r w:rsidRPr="006D27FF">
              <w:rPr>
                <w:rFonts w:ascii="Times New Roman" w:eastAsia="Calibri" w:hAnsi="Times New Roman"/>
                <w:color w:val="000000"/>
                <w:sz w:val="24"/>
                <w:szCs w:val="24"/>
                <w:lang w:val="uk-UA"/>
              </w:rPr>
              <w:t>IP44</w:t>
            </w:r>
          </w:p>
        </w:tc>
        <w:tc>
          <w:tcPr>
            <w:tcW w:w="2125" w:type="dxa"/>
            <w:tcBorders>
              <w:top w:val="single" w:sz="4" w:space="0" w:color="000000"/>
              <w:left w:val="single" w:sz="4" w:space="0" w:color="000000"/>
              <w:bottom w:val="single" w:sz="4" w:space="0" w:color="000000"/>
              <w:right w:val="single" w:sz="4" w:space="0" w:color="000000"/>
            </w:tcBorders>
          </w:tcPr>
          <w:p w14:paraId="0BEC799E"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4CE553C" w14:textId="77777777" w:rsidTr="00C3337C">
        <w:tc>
          <w:tcPr>
            <w:tcW w:w="567" w:type="dxa"/>
            <w:tcBorders>
              <w:top w:val="single" w:sz="4" w:space="0" w:color="000000"/>
              <w:left w:val="single" w:sz="4" w:space="0" w:color="000000"/>
              <w:bottom w:val="single" w:sz="4" w:space="0" w:color="000000"/>
              <w:right w:val="nil"/>
            </w:tcBorders>
            <w:hideMark/>
          </w:tcPr>
          <w:p w14:paraId="17435CF0"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13.</w:t>
            </w:r>
          </w:p>
        </w:tc>
        <w:tc>
          <w:tcPr>
            <w:tcW w:w="3115" w:type="dxa"/>
            <w:tcBorders>
              <w:top w:val="single" w:sz="4" w:space="0" w:color="000000"/>
              <w:left w:val="single" w:sz="4" w:space="0" w:color="000000"/>
              <w:bottom w:val="single" w:sz="4" w:space="0" w:color="000000"/>
              <w:right w:val="nil"/>
            </w:tcBorders>
            <w:hideMark/>
          </w:tcPr>
          <w:p w14:paraId="0E5119B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Обігрів </w:t>
            </w:r>
            <w:proofErr w:type="spellStart"/>
            <w:r w:rsidRPr="006D27FF">
              <w:rPr>
                <w:rFonts w:ascii="Times New Roman" w:eastAsia="Calibri" w:hAnsi="Times New Roman"/>
                <w:color w:val="000000"/>
                <w:sz w:val="24"/>
                <w:szCs w:val="24"/>
                <w:lang w:val="uk-UA"/>
              </w:rPr>
              <w:t>примішення</w:t>
            </w:r>
            <w:proofErr w:type="spellEnd"/>
          </w:p>
        </w:tc>
        <w:tc>
          <w:tcPr>
            <w:tcW w:w="4825" w:type="dxa"/>
            <w:gridSpan w:val="2"/>
            <w:tcBorders>
              <w:top w:val="single" w:sz="4" w:space="0" w:color="000000"/>
              <w:left w:val="single" w:sz="4" w:space="0" w:color="000000"/>
              <w:bottom w:val="single" w:sz="4" w:space="0" w:color="000000"/>
              <w:right w:val="nil"/>
            </w:tcBorders>
            <w:hideMark/>
          </w:tcPr>
          <w:p w14:paraId="58552420" w14:textId="333AA9AB"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Електрообігрівач 1,5 кВт –1 шт.</w:t>
            </w:r>
          </w:p>
        </w:tc>
        <w:tc>
          <w:tcPr>
            <w:tcW w:w="2125" w:type="dxa"/>
            <w:tcBorders>
              <w:top w:val="single" w:sz="4" w:space="0" w:color="000000"/>
              <w:left w:val="single" w:sz="4" w:space="0" w:color="000000"/>
              <w:bottom w:val="single" w:sz="4" w:space="0" w:color="000000"/>
              <w:right w:val="single" w:sz="4" w:space="0" w:color="000000"/>
            </w:tcBorders>
          </w:tcPr>
          <w:p w14:paraId="5557CFDE"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54FF7F8D" w14:textId="77777777" w:rsidTr="00C3337C">
        <w:tc>
          <w:tcPr>
            <w:tcW w:w="10632" w:type="dxa"/>
            <w:gridSpan w:val="5"/>
            <w:tcBorders>
              <w:top w:val="single" w:sz="4" w:space="0" w:color="000000"/>
              <w:left w:val="single" w:sz="4" w:space="0" w:color="000000"/>
              <w:bottom w:val="single" w:sz="4" w:space="0" w:color="000000"/>
              <w:right w:val="single" w:sz="4" w:space="0" w:color="000000"/>
            </w:tcBorders>
            <w:hideMark/>
          </w:tcPr>
          <w:p w14:paraId="1AA8B39E" w14:textId="384D08F4" w:rsidR="00732D7A" w:rsidRPr="001D0C70" w:rsidRDefault="00732D7A" w:rsidP="001D0C70">
            <w:pPr>
              <w:jc w:val="center"/>
              <w:rPr>
                <w:rFonts w:ascii="Times New Roman" w:hAnsi="Times New Roman"/>
                <w:b/>
                <w:color w:val="000000"/>
                <w:sz w:val="24"/>
                <w:szCs w:val="24"/>
              </w:rPr>
            </w:pPr>
            <w:r w:rsidRPr="001D0C70">
              <w:rPr>
                <w:rFonts w:ascii="Times New Roman" w:eastAsia="Verdana" w:hAnsi="Times New Roman"/>
                <w:b/>
                <w:color w:val="000000"/>
                <w:sz w:val="24"/>
                <w:szCs w:val="24"/>
                <w:lang w:val="uk-UA"/>
              </w:rPr>
              <w:t>Комплектація теплогенератора модульного</w:t>
            </w:r>
          </w:p>
        </w:tc>
      </w:tr>
      <w:tr w:rsidR="00732D7A" w:rsidRPr="006D27FF" w14:paraId="769235D0" w14:textId="77777777" w:rsidTr="00C3337C">
        <w:tc>
          <w:tcPr>
            <w:tcW w:w="567" w:type="dxa"/>
            <w:tcBorders>
              <w:top w:val="single" w:sz="4" w:space="0" w:color="000000"/>
              <w:left w:val="single" w:sz="4" w:space="0" w:color="000000"/>
              <w:bottom w:val="single" w:sz="4" w:space="0" w:color="000000"/>
              <w:right w:val="nil"/>
            </w:tcBorders>
            <w:hideMark/>
          </w:tcPr>
          <w:p w14:paraId="68CD252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w:t>
            </w:r>
          </w:p>
        </w:tc>
        <w:tc>
          <w:tcPr>
            <w:tcW w:w="3115" w:type="dxa"/>
            <w:tcBorders>
              <w:top w:val="single" w:sz="4" w:space="0" w:color="000000"/>
              <w:left w:val="single" w:sz="4" w:space="0" w:color="000000"/>
              <w:bottom w:val="single" w:sz="4" w:space="0" w:color="000000"/>
              <w:right w:val="nil"/>
            </w:tcBorders>
            <w:hideMark/>
          </w:tcPr>
          <w:p w14:paraId="21183133" w14:textId="2AF1B9E9" w:rsidR="00732D7A" w:rsidRPr="006D27FF" w:rsidRDefault="00B50768" w:rsidP="006D27FF">
            <w:pPr>
              <w:rPr>
                <w:rFonts w:ascii="Times New Roman" w:hAnsi="Times New Roman"/>
                <w:color w:val="000000"/>
                <w:sz w:val="24"/>
                <w:szCs w:val="24"/>
              </w:rPr>
            </w:pPr>
            <w:r w:rsidRPr="00B50768">
              <w:rPr>
                <w:rFonts w:ascii="Times New Roman" w:eastAsia="Calibri" w:hAnsi="Times New Roman"/>
                <w:color w:val="000000"/>
                <w:sz w:val="24"/>
                <w:szCs w:val="24"/>
                <w:lang w:val="uk-UA"/>
              </w:rPr>
              <w:t>Контейнер під обладнання транспортабельний (довжина, ширина, висота) розміри не більше 4700х2500х2650 мм</w:t>
            </w:r>
          </w:p>
        </w:tc>
        <w:tc>
          <w:tcPr>
            <w:tcW w:w="3014" w:type="dxa"/>
            <w:tcBorders>
              <w:top w:val="single" w:sz="4" w:space="0" w:color="000000"/>
              <w:left w:val="single" w:sz="4" w:space="0" w:color="000000"/>
              <w:bottom w:val="single" w:sz="4" w:space="0" w:color="000000"/>
              <w:right w:val="nil"/>
            </w:tcBorders>
            <w:hideMark/>
          </w:tcPr>
          <w:p w14:paraId="3824430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622D152C"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5CACB3DB" w14:textId="77777777" w:rsidTr="00C3337C">
        <w:tc>
          <w:tcPr>
            <w:tcW w:w="567" w:type="dxa"/>
            <w:tcBorders>
              <w:top w:val="single" w:sz="4" w:space="0" w:color="000000"/>
              <w:left w:val="single" w:sz="4" w:space="0" w:color="000000"/>
              <w:bottom w:val="single" w:sz="4" w:space="0" w:color="000000"/>
              <w:right w:val="nil"/>
            </w:tcBorders>
            <w:hideMark/>
          </w:tcPr>
          <w:p w14:paraId="62275DE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2.</w:t>
            </w:r>
          </w:p>
        </w:tc>
        <w:tc>
          <w:tcPr>
            <w:tcW w:w="3115" w:type="dxa"/>
            <w:tcBorders>
              <w:top w:val="single" w:sz="4" w:space="0" w:color="000000"/>
              <w:left w:val="single" w:sz="4" w:space="0" w:color="000000"/>
              <w:bottom w:val="single" w:sz="4" w:space="0" w:color="000000"/>
              <w:right w:val="nil"/>
            </w:tcBorders>
            <w:hideMark/>
          </w:tcPr>
          <w:p w14:paraId="1B4B468F" w14:textId="71DCEEBD" w:rsidR="00732D7A" w:rsidRPr="006D27FF" w:rsidRDefault="00C85219" w:rsidP="00C85219">
            <w:pPr>
              <w:rPr>
                <w:rFonts w:ascii="Times New Roman" w:eastAsia="Calibri" w:hAnsi="Times New Roman"/>
                <w:color w:val="000000"/>
                <w:sz w:val="24"/>
                <w:szCs w:val="24"/>
                <w:lang w:val="uk-UA"/>
              </w:rPr>
            </w:pPr>
            <w:r w:rsidRPr="00C85219">
              <w:rPr>
                <w:rFonts w:ascii="Times New Roman" w:eastAsia="Calibri" w:hAnsi="Times New Roman"/>
                <w:color w:val="000000"/>
                <w:sz w:val="24"/>
                <w:szCs w:val="24"/>
                <w:lang w:val="uk-UA"/>
              </w:rPr>
              <w:t>Твердопаливний триходовий котел 100 кВт габарити не більше(д*ш*в) 1500*950*2000 мм</w:t>
            </w:r>
            <w:r>
              <w:rPr>
                <w:rFonts w:ascii="Times New Roman" w:eastAsia="Calibri" w:hAnsi="Times New Roman"/>
                <w:color w:val="000000"/>
                <w:sz w:val="24"/>
                <w:szCs w:val="24"/>
                <w:lang w:val="uk-UA"/>
              </w:rPr>
              <w:t xml:space="preserve">, </w:t>
            </w:r>
            <w:r w:rsidRPr="00C85219">
              <w:rPr>
                <w:rFonts w:ascii="Times New Roman" w:eastAsia="Calibri" w:hAnsi="Times New Roman"/>
                <w:color w:val="000000"/>
                <w:sz w:val="24"/>
                <w:szCs w:val="24"/>
                <w:lang w:val="uk-UA"/>
              </w:rPr>
              <w:t>для підтвердження надати керівництво з експлуатації  котла.</w:t>
            </w:r>
          </w:p>
        </w:tc>
        <w:tc>
          <w:tcPr>
            <w:tcW w:w="3014" w:type="dxa"/>
            <w:tcBorders>
              <w:top w:val="single" w:sz="4" w:space="0" w:color="000000"/>
              <w:left w:val="single" w:sz="4" w:space="0" w:color="000000"/>
              <w:bottom w:val="single" w:sz="4" w:space="0" w:color="000000"/>
              <w:right w:val="nil"/>
            </w:tcBorders>
            <w:hideMark/>
          </w:tcPr>
          <w:p w14:paraId="31DEA049"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2 шт.</w:t>
            </w:r>
          </w:p>
        </w:tc>
        <w:tc>
          <w:tcPr>
            <w:tcW w:w="3936" w:type="dxa"/>
            <w:gridSpan w:val="2"/>
            <w:tcBorders>
              <w:top w:val="single" w:sz="4" w:space="0" w:color="000000"/>
              <w:left w:val="single" w:sz="4" w:space="0" w:color="000000"/>
              <w:bottom w:val="single" w:sz="4" w:space="0" w:color="000000"/>
              <w:right w:val="single" w:sz="4" w:space="0" w:color="000000"/>
            </w:tcBorders>
          </w:tcPr>
          <w:p w14:paraId="44B7DD2C"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43BB900C" w14:textId="77777777" w:rsidTr="00C3337C">
        <w:tc>
          <w:tcPr>
            <w:tcW w:w="567" w:type="dxa"/>
            <w:tcBorders>
              <w:top w:val="single" w:sz="4" w:space="0" w:color="000000"/>
              <w:left w:val="single" w:sz="4" w:space="0" w:color="000000"/>
              <w:bottom w:val="single" w:sz="4" w:space="0" w:color="000000"/>
              <w:right w:val="nil"/>
            </w:tcBorders>
            <w:hideMark/>
          </w:tcPr>
          <w:p w14:paraId="687CAE59"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3.</w:t>
            </w:r>
          </w:p>
        </w:tc>
        <w:tc>
          <w:tcPr>
            <w:tcW w:w="3115" w:type="dxa"/>
            <w:tcBorders>
              <w:top w:val="single" w:sz="4" w:space="0" w:color="000000"/>
              <w:left w:val="single" w:sz="4" w:space="0" w:color="000000"/>
              <w:bottom w:val="single" w:sz="4" w:space="0" w:color="000000"/>
              <w:right w:val="nil"/>
            </w:tcBorders>
            <w:hideMark/>
          </w:tcPr>
          <w:p w14:paraId="12398BB7"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Циркуляційний насос</w:t>
            </w:r>
          </w:p>
        </w:tc>
        <w:tc>
          <w:tcPr>
            <w:tcW w:w="3014" w:type="dxa"/>
            <w:tcBorders>
              <w:top w:val="single" w:sz="4" w:space="0" w:color="000000"/>
              <w:left w:val="single" w:sz="4" w:space="0" w:color="000000"/>
              <w:bottom w:val="single" w:sz="4" w:space="0" w:color="000000"/>
              <w:right w:val="nil"/>
            </w:tcBorders>
            <w:hideMark/>
          </w:tcPr>
          <w:p w14:paraId="44B196D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6BF57CA4"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6013B62D" w14:textId="77777777" w:rsidTr="00C3337C">
        <w:tc>
          <w:tcPr>
            <w:tcW w:w="567" w:type="dxa"/>
            <w:tcBorders>
              <w:top w:val="single" w:sz="4" w:space="0" w:color="000000"/>
              <w:left w:val="single" w:sz="4" w:space="0" w:color="000000"/>
              <w:bottom w:val="single" w:sz="4" w:space="0" w:color="000000"/>
              <w:right w:val="nil"/>
            </w:tcBorders>
            <w:hideMark/>
          </w:tcPr>
          <w:p w14:paraId="0D91E891"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4.</w:t>
            </w:r>
          </w:p>
        </w:tc>
        <w:tc>
          <w:tcPr>
            <w:tcW w:w="3115" w:type="dxa"/>
            <w:tcBorders>
              <w:top w:val="single" w:sz="4" w:space="0" w:color="000000"/>
              <w:left w:val="single" w:sz="4" w:space="0" w:color="000000"/>
              <w:bottom w:val="single" w:sz="4" w:space="0" w:color="000000"/>
              <w:right w:val="nil"/>
            </w:tcBorders>
            <w:hideMark/>
          </w:tcPr>
          <w:p w14:paraId="3193ABB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Система опалення котельні (1,5 кВт)</w:t>
            </w:r>
          </w:p>
        </w:tc>
        <w:tc>
          <w:tcPr>
            <w:tcW w:w="3014" w:type="dxa"/>
            <w:tcBorders>
              <w:top w:val="single" w:sz="4" w:space="0" w:color="000000"/>
              <w:left w:val="single" w:sz="4" w:space="0" w:color="000000"/>
              <w:bottom w:val="single" w:sz="4" w:space="0" w:color="000000"/>
              <w:right w:val="nil"/>
            </w:tcBorders>
            <w:hideMark/>
          </w:tcPr>
          <w:p w14:paraId="093039D2"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1A26DDB2"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7E05DEF1" w14:textId="77777777" w:rsidTr="00C3337C">
        <w:tc>
          <w:tcPr>
            <w:tcW w:w="567" w:type="dxa"/>
            <w:tcBorders>
              <w:top w:val="single" w:sz="4" w:space="0" w:color="000000"/>
              <w:left w:val="single" w:sz="4" w:space="0" w:color="000000"/>
              <w:bottom w:val="single" w:sz="4" w:space="0" w:color="000000"/>
              <w:right w:val="nil"/>
            </w:tcBorders>
            <w:hideMark/>
          </w:tcPr>
          <w:p w14:paraId="6F40C53F"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5.</w:t>
            </w:r>
          </w:p>
        </w:tc>
        <w:tc>
          <w:tcPr>
            <w:tcW w:w="3115" w:type="dxa"/>
            <w:tcBorders>
              <w:top w:val="single" w:sz="4" w:space="0" w:color="000000"/>
              <w:left w:val="single" w:sz="4" w:space="0" w:color="000000"/>
              <w:bottom w:val="single" w:sz="4" w:space="0" w:color="000000"/>
              <w:right w:val="nil"/>
            </w:tcBorders>
            <w:hideMark/>
          </w:tcPr>
          <w:p w14:paraId="22DBE71E" w14:textId="77777777" w:rsidR="00732D7A" w:rsidRPr="006D27FF" w:rsidRDefault="00732D7A" w:rsidP="006D27FF">
            <w:pPr>
              <w:rPr>
                <w:rFonts w:ascii="Times New Roman" w:hAnsi="Times New Roman"/>
                <w:color w:val="000000"/>
                <w:sz w:val="24"/>
                <w:szCs w:val="24"/>
              </w:rPr>
            </w:pPr>
            <w:proofErr w:type="spellStart"/>
            <w:r w:rsidRPr="006D27FF">
              <w:rPr>
                <w:rFonts w:ascii="Times New Roman" w:eastAsia="Calibri" w:hAnsi="Times New Roman"/>
                <w:color w:val="000000"/>
                <w:sz w:val="24"/>
                <w:szCs w:val="24"/>
              </w:rPr>
              <w:t>Розширительний</w:t>
            </w:r>
            <w:proofErr w:type="spellEnd"/>
            <w:r w:rsidRPr="006D27FF">
              <w:rPr>
                <w:rFonts w:ascii="Times New Roman" w:eastAsia="Calibri" w:hAnsi="Times New Roman"/>
                <w:color w:val="000000"/>
                <w:sz w:val="24"/>
                <w:szCs w:val="24"/>
              </w:rPr>
              <w:t xml:space="preserve"> бак (для </w:t>
            </w:r>
            <w:proofErr w:type="spellStart"/>
            <w:r w:rsidRPr="006D27FF">
              <w:rPr>
                <w:rFonts w:ascii="Times New Roman" w:eastAsia="Calibri" w:hAnsi="Times New Roman"/>
                <w:color w:val="000000"/>
                <w:sz w:val="24"/>
                <w:szCs w:val="24"/>
              </w:rPr>
              <w:t>внутр</w:t>
            </w:r>
            <w:proofErr w:type="spellEnd"/>
            <w:r w:rsidRPr="006D27FF">
              <w:rPr>
                <w:rFonts w:ascii="Times New Roman" w:eastAsia="Calibri" w:hAnsi="Times New Roman"/>
                <w:color w:val="000000"/>
                <w:sz w:val="24"/>
                <w:szCs w:val="24"/>
                <w:lang w:val="uk-UA"/>
              </w:rPr>
              <w:t>і</w:t>
            </w:r>
            <w:proofErr w:type="spellStart"/>
            <w:r w:rsidRPr="006D27FF">
              <w:rPr>
                <w:rFonts w:ascii="Times New Roman" w:eastAsia="Calibri" w:hAnsi="Times New Roman"/>
                <w:color w:val="000000"/>
                <w:sz w:val="24"/>
                <w:szCs w:val="24"/>
              </w:rPr>
              <w:t>шньої</w:t>
            </w:r>
            <w:proofErr w:type="spellEnd"/>
            <w:r w:rsidRPr="006D27FF">
              <w:rPr>
                <w:rFonts w:ascii="Times New Roman" w:eastAsia="Calibri" w:hAnsi="Times New Roman"/>
                <w:color w:val="000000"/>
                <w:sz w:val="24"/>
                <w:szCs w:val="24"/>
              </w:rPr>
              <w:t xml:space="preserve"> </w:t>
            </w:r>
            <w:proofErr w:type="spellStart"/>
            <w:r w:rsidRPr="006D27FF">
              <w:rPr>
                <w:rFonts w:ascii="Times New Roman" w:eastAsia="Calibri" w:hAnsi="Times New Roman"/>
                <w:color w:val="000000"/>
                <w:sz w:val="24"/>
                <w:szCs w:val="24"/>
              </w:rPr>
              <w:t>системи</w:t>
            </w:r>
            <w:proofErr w:type="spellEnd"/>
            <w:r w:rsidRPr="006D27FF">
              <w:rPr>
                <w:rFonts w:ascii="Times New Roman" w:eastAsia="Calibri" w:hAnsi="Times New Roman"/>
                <w:color w:val="000000"/>
                <w:sz w:val="24"/>
                <w:szCs w:val="24"/>
              </w:rPr>
              <w:t>)</w:t>
            </w:r>
            <w:r w:rsidRPr="006D27FF">
              <w:rPr>
                <w:rFonts w:ascii="Times New Roman" w:eastAsia="Calibri" w:hAnsi="Times New Roman"/>
                <w:color w:val="000000"/>
                <w:sz w:val="24"/>
                <w:szCs w:val="24"/>
                <w:lang w:val="uk-UA"/>
              </w:rPr>
              <w:t xml:space="preserve"> не менше 50 л</w:t>
            </w:r>
          </w:p>
        </w:tc>
        <w:tc>
          <w:tcPr>
            <w:tcW w:w="3014" w:type="dxa"/>
            <w:tcBorders>
              <w:top w:val="single" w:sz="4" w:space="0" w:color="000000"/>
              <w:left w:val="single" w:sz="4" w:space="0" w:color="000000"/>
              <w:bottom w:val="single" w:sz="4" w:space="0" w:color="000000"/>
              <w:right w:val="nil"/>
            </w:tcBorders>
            <w:hideMark/>
          </w:tcPr>
          <w:p w14:paraId="693E2CA8"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1144232B"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079702AC" w14:textId="77777777" w:rsidTr="00C3337C">
        <w:tc>
          <w:tcPr>
            <w:tcW w:w="567" w:type="dxa"/>
            <w:tcBorders>
              <w:top w:val="single" w:sz="4" w:space="0" w:color="000000"/>
              <w:left w:val="single" w:sz="4" w:space="0" w:color="000000"/>
              <w:bottom w:val="single" w:sz="4" w:space="0" w:color="000000"/>
              <w:right w:val="nil"/>
            </w:tcBorders>
            <w:hideMark/>
          </w:tcPr>
          <w:p w14:paraId="4246B7D7"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6.</w:t>
            </w:r>
          </w:p>
        </w:tc>
        <w:tc>
          <w:tcPr>
            <w:tcW w:w="3115" w:type="dxa"/>
            <w:tcBorders>
              <w:top w:val="single" w:sz="4" w:space="0" w:color="000000"/>
              <w:left w:val="single" w:sz="4" w:space="0" w:color="000000"/>
              <w:bottom w:val="single" w:sz="4" w:space="0" w:color="000000"/>
              <w:right w:val="nil"/>
            </w:tcBorders>
            <w:hideMark/>
          </w:tcPr>
          <w:p w14:paraId="2E078959"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Фільтр та лічильник холодної води</w:t>
            </w:r>
          </w:p>
        </w:tc>
        <w:tc>
          <w:tcPr>
            <w:tcW w:w="3014" w:type="dxa"/>
            <w:tcBorders>
              <w:top w:val="single" w:sz="4" w:space="0" w:color="000000"/>
              <w:left w:val="single" w:sz="4" w:space="0" w:color="000000"/>
              <w:bottom w:val="single" w:sz="4" w:space="0" w:color="000000"/>
              <w:right w:val="nil"/>
            </w:tcBorders>
            <w:hideMark/>
          </w:tcPr>
          <w:p w14:paraId="722CF7CA"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422B0621"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44D3C53B" w14:textId="77777777" w:rsidTr="00C3337C">
        <w:tc>
          <w:tcPr>
            <w:tcW w:w="567" w:type="dxa"/>
            <w:tcBorders>
              <w:top w:val="single" w:sz="4" w:space="0" w:color="000000"/>
              <w:left w:val="single" w:sz="4" w:space="0" w:color="000000"/>
              <w:bottom w:val="single" w:sz="4" w:space="0" w:color="000000"/>
              <w:right w:val="nil"/>
            </w:tcBorders>
            <w:hideMark/>
          </w:tcPr>
          <w:p w14:paraId="474E3C6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7.</w:t>
            </w:r>
          </w:p>
        </w:tc>
        <w:tc>
          <w:tcPr>
            <w:tcW w:w="3115" w:type="dxa"/>
            <w:tcBorders>
              <w:top w:val="single" w:sz="4" w:space="0" w:color="000000"/>
              <w:left w:val="single" w:sz="4" w:space="0" w:color="000000"/>
              <w:bottom w:val="single" w:sz="4" w:space="0" w:color="000000"/>
              <w:right w:val="nil"/>
            </w:tcBorders>
            <w:hideMark/>
          </w:tcPr>
          <w:p w14:paraId="1F71076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Фільтр циркуляційний водяний</w:t>
            </w:r>
          </w:p>
        </w:tc>
        <w:tc>
          <w:tcPr>
            <w:tcW w:w="3014" w:type="dxa"/>
            <w:tcBorders>
              <w:top w:val="single" w:sz="4" w:space="0" w:color="000000"/>
              <w:left w:val="single" w:sz="4" w:space="0" w:color="000000"/>
              <w:bottom w:val="single" w:sz="4" w:space="0" w:color="000000"/>
              <w:right w:val="nil"/>
            </w:tcBorders>
            <w:hideMark/>
          </w:tcPr>
          <w:p w14:paraId="4E36B4AB"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23BDD652"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3C3F0584" w14:textId="77777777" w:rsidTr="00C3337C">
        <w:tc>
          <w:tcPr>
            <w:tcW w:w="567" w:type="dxa"/>
            <w:tcBorders>
              <w:top w:val="single" w:sz="4" w:space="0" w:color="000000"/>
              <w:left w:val="single" w:sz="4" w:space="0" w:color="000000"/>
              <w:bottom w:val="single" w:sz="4" w:space="0" w:color="000000"/>
              <w:right w:val="nil"/>
            </w:tcBorders>
            <w:hideMark/>
          </w:tcPr>
          <w:p w14:paraId="0B42402E"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8.</w:t>
            </w:r>
          </w:p>
        </w:tc>
        <w:tc>
          <w:tcPr>
            <w:tcW w:w="3115" w:type="dxa"/>
            <w:tcBorders>
              <w:top w:val="single" w:sz="4" w:space="0" w:color="000000"/>
              <w:left w:val="single" w:sz="4" w:space="0" w:color="000000"/>
              <w:bottom w:val="single" w:sz="4" w:space="0" w:color="000000"/>
              <w:right w:val="nil"/>
            </w:tcBorders>
            <w:hideMark/>
          </w:tcPr>
          <w:p w14:paraId="07A4CCBA"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Дефлектор (вентиляційна система)</w:t>
            </w:r>
          </w:p>
        </w:tc>
        <w:tc>
          <w:tcPr>
            <w:tcW w:w="3014" w:type="dxa"/>
            <w:tcBorders>
              <w:top w:val="single" w:sz="4" w:space="0" w:color="000000"/>
              <w:left w:val="single" w:sz="4" w:space="0" w:color="000000"/>
              <w:bottom w:val="single" w:sz="4" w:space="0" w:color="000000"/>
              <w:right w:val="nil"/>
            </w:tcBorders>
            <w:hideMark/>
          </w:tcPr>
          <w:p w14:paraId="584EAEE5"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5D98714A"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3C49E38B" w14:textId="77777777" w:rsidTr="00C3337C">
        <w:tc>
          <w:tcPr>
            <w:tcW w:w="567" w:type="dxa"/>
            <w:tcBorders>
              <w:top w:val="single" w:sz="4" w:space="0" w:color="000000"/>
              <w:left w:val="single" w:sz="4" w:space="0" w:color="000000"/>
              <w:bottom w:val="single" w:sz="4" w:space="0" w:color="000000"/>
              <w:right w:val="nil"/>
            </w:tcBorders>
            <w:hideMark/>
          </w:tcPr>
          <w:p w14:paraId="58C3666E"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9.</w:t>
            </w:r>
          </w:p>
        </w:tc>
        <w:tc>
          <w:tcPr>
            <w:tcW w:w="3115" w:type="dxa"/>
            <w:tcBorders>
              <w:top w:val="single" w:sz="4" w:space="0" w:color="000000"/>
              <w:left w:val="single" w:sz="4" w:space="0" w:color="000000"/>
              <w:bottom w:val="single" w:sz="4" w:space="0" w:color="000000"/>
              <w:right w:val="nil"/>
            </w:tcBorders>
            <w:hideMark/>
          </w:tcPr>
          <w:p w14:paraId="5B3D5CC1"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Трубопроводи всіх підсистем з арматурою</w:t>
            </w:r>
          </w:p>
        </w:tc>
        <w:tc>
          <w:tcPr>
            <w:tcW w:w="3014" w:type="dxa"/>
            <w:tcBorders>
              <w:top w:val="single" w:sz="4" w:space="0" w:color="000000"/>
              <w:left w:val="single" w:sz="4" w:space="0" w:color="000000"/>
              <w:bottom w:val="single" w:sz="4" w:space="0" w:color="000000"/>
              <w:right w:val="nil"/>
            </w:tcBorders>
            <w:hideMark/>
          </w:tcPr>
          <w:p w14:paraId="5C1C4D4D"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44CE601C"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F041F81" w14:textId="77777777" w:rsidTr="00C3337C">
        <w:tc>
          <w:tcPr>
            <w:tcW w:w="567" w:type="dxa"/>
            <w:tcBorders>
              <w:top w:val="single" w:sz="4" w:space="0" w:color="000000"/>
              <w:left w:val="single" w:sz="4" w:space="0" w:color="000000"/>
              <w:bottom w:val="single" w:sz="4" w:space="0" w:color="000000"/>
              <w:right w:val="nil"/>
            </w:tcBorders>
            <w:hideMark/>
          </w:tcPr>
          <w:p w14:paraId="79AB2F5F"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10.</w:t>
            </w:r>
          </w:p>
        </w:tc>
        <w:tc>
          <w:tcPr>
            <w:tcW w:w="3115" w:type="dxa"/>
            <w:tcBorders>
              <w:top w:val="single" w:sz="4" w:space="0" w:color="000000"/>
              <w:left w:val="single" w:sz="4" w:space="0" w:color="000000"/>
              <w:bottom w:val="single" w:sz="4" w:space="0" w:color="000000"/>
              <w:right w:val="nil"/>
            </w:tcBorders>
            <w:hideMark/>
          </w:tcPr>
          <w:p w14:paraId="37455496"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Контрольно-вимірювальні прибори</w:t>
            </w:r>
          </w:p>
        </w:tc>
        <w:tc>
          <w:tcPr>
            <w:tcW w:w="3014" w:type="dxa"/>
            <w:tcBorders>
              <w:top w:val="single" w:sz="4" w:space="0" w:color="000000"/>
              <w:left w:val="single" w:sz="4" w:space="0" w:color="000000"/>
              <w:bottom w:val="single" w:sz="4" w:space="0" w:color="000000"/>
              <w:right w:val="nil"/>
            </w:tcBorders>
            <w:hideMark/>
          </w:tcPr>
          <w:p w14:paraId="79CAC8BE"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73842173"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5287048E" w14:textId="77777777" w:rsidTr="00C3337C">
        <w:tc>
          <w:tcPr>
            <w:tcW w:w="567" w:type="dxa"/>
            <w:tcBorders>
              <w:top w:val="single" w:sz="4" w:space="0" w:color="000000"/>
              <w:left w:val="single" w:sz="4" w:space="0" w:color="000000"/>
              <w:bottom w:val="single" w:sz="4" w:space="0" w:color="000000"/>
              <w:right w:val="nil"/>
            </w:tcBorders>
            <w:hideMark/>
          </w:tcPr>
          <w:p w14:paraId="4C3972E7" w14:textId="77777777" w:rsidR="00732D7A" w:rsidRPr="006D27FF" w:rsidRDefault="00732D7A" w:rsidP="006D27FF">
            <w:pPr>
              <w:rPr>
                <w:rFonts w:ascii="Times New Roman" w:eastAsia="Verdana" w:hAnsi="Times New Roman"/>
                <w:color w:val="000000"/>
                <w:sz w:val="24"/>
                <w:szCs w:val="24"/>
                <w:lang w:val="uk-UA"/>
              </w:rPr>
            </w:pPr>
            <w:r w:rsidRPr="006D27FF">
              <w:rPr>
                <w:rFonts w:ascii="Times New Roman" w:eastAsia="Verdana" w:hAnsi="Times New Roman"/>
                <w:color w:val="000000"/>
                <w:sz w:val="24"/>
                <w:szCs w:val="24"/>
                <w:lang w:val="uk-UA"/>
              </w:rPr>
              <w:t xml:space="preserve">11. </w:t>
            </w:r>
          </w:p>
        </w:tc>
        <w:tc>
          <w:tcPr>
            <w:tcW w:w="3115" w:type="dxa"/>
            <w:tcBorders>
              <w:top w:val="single" w:sz="4" w:space="0" w:color="000000"/>
              <w:left w:val="single" w:sz="4" w:space="0" w:color="000000"/>
              <w:bottom w:val="single" w:sz="4" w:space="0" w:color="000000"/>
              <w:right w:val="nil"/>
            </w:tcBorders>
            <w:hideMark/>
          </w:tcPr>
          <w:p w14:paraId="52F9D5FE" w14:textId="1DFF3F77" w:rsidR="00732D7A" w:rsidRPr="006D27FF" w:rsidRDefault="00C85219" w:rsidP="006D27FF">
            <w:pPr>
              <w:rPr>
                <w:rFonts w:ascii="Times New Roman" w:eastAsia="Calibri" w:hAnsi="Times New Roman"/>
                <w:color w:val="000000"/>
                <w:sz w:val="24"/>
                <w:szCs w:val="24"/>
                <w:lang w:val="uk-UA"/>
              </w:rPr>
            </w:pPr>
            <w:proofErr w:type="spellStart"/>
            <w:r w:rsidRPr="00C85219">
              <w:rPr>
                <w:rFonts w:ascii="Times New Roman" w:eastAsia="Calibri" w:hAnsi="Times New Roman"/>
                <w:color w:val="000000"/>
                <w:sz w:val="24"/>
                <w:szCs w:val="24"/>
                <w:lang w:val="uk-UA"/>
              </w:rPr>
              <w:t>Хімводопідготовка</w:t>
            </w:r>
            <w:proofErr w:type="spellEnd"/>
            <w:r w:rsidRPr="00C85219">
              <w:rPr>
                <w:rFonts w:ascii="Times New Roman" w:eastAsia="Calibri" w:hAnsi="Times New Roman"/>
                <w:color w:val="000000"/>
                <w:sz w:val="24"/>
                <w:szCs w:val="24"/>
                <w:lang w:val="uk-UA"/>
              </w:rPr>
              <w:t xml:space="preserve"> (ручна)</w:t>
            </w:r>
          </w:p>
        </w:tc>
        <w:tc>
          <w:tcPr>
            <w:tcW w:w="3014" w:type="dxa"/>
            <w:tcBorders>
              <w:top w:val="single" w:sz="4" w:space="0" w:color="000000"/>
              <w:left w:val="single" w:sz="4" w:space="0" w:color="000000"/>
              <w:bottom w:val="single" w:sz="4" w:space="0" w:color="000000"/>
              <w:right w:val="nil"/>
            </w:tcBorders>
            <w:hideMark/>
          </w:tcPr>
          <w:p w14:paraId="55935574" w14:textId="7D71BCD4" w:rsidR="00732D7A" w:rsidRPr="006D27FF" w:rsidRDefault="00732D7A" w:rsidP="006D27FF">
            <w:pPr>
              <w:rPr>
                <w:rFonts w:ascii="Times New Roman" w:eastAsia="Calibri" w:hAnsi="Times New Roman"/>
                <w:color w:val="000000"/>
                <w:sz w:val="24"/>
                <w:szCs w:val="24"/>
                <w:lang w:val="uk-UA"/>
              </w:rPr>
            </w:pPr>
            <w:r w:rsidRPr="006D27FF">
              <w:rPr>
                <w:rFonts w:ascii="Times New Roman" w:eastAsia="Calibri" w:hAnsi="Times New Roman"/>
                <w:color w:val="000000"/>
                <w:sz w:val="24"/>
                <w:szCs w:val="24"/>
                <w:lang w:val="uk-UA"/>
              </w:rPr>
              <w:t xml:space="preserve">1 </w:t>
            </w:r>
            <w:r w:rsidR="00C85219">
              <w:rPr>
                <w:rFonts w:ascii="Times New Roman" w:eastAsia="Calibri" w:hAnsi="Times New Roman"/>
                <w:color w:val="000000"/>
                <w:sz w:val="24"/>
                <w:szCs w:val="24"/>
                <w:lang w:val="uk-UA"/>
              </w:rPr>
              <w:t>к-т</w:t>
            </w:r>
          </w:p>
        </w:tc>
        <w:tc>
          <w:tcPr>
            <w:tcW w:w="3936" w:type="dxa"/>
            <w:gridSpan w:val="2"/>
            <w:tcBorders>
              <w:top w:val="single" w:sz="4" w:space="0" w:color="000000"/>
              <w:left w:val="single" w:sz="4" w:space="0" w:color="000000"/>
              <w:bottom w:val="single" w:sz="4" w:space="0" w:color="000000"/>
              <w:right w:val="single" w:sz="4" w:space="0" w:color="000000"/>
            </w:tcBorders>
          </w:tcPr>
          <w:p w14:paraId="1042175D"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7D26812B" w14:textId="77777777" w:rsidTr="00C3337C">
        <w:tc>
          <w:tcPr>
            <w:tcW w:w="567" w:type="dxa"/>
            <w:tcBorders>
              <w:top w:val="single" w:sz="4" w:space="0" w:color="000000"/>
              <w:left w:val="single" w:sz="4" w:space="0" w:color="000000"/>
              <w:bottom w:val="single" w:sz="4" w:space="0" w:color="000000"/>
              <w:right w:val="nil"/>
            </w:tcBorders>
            <w:hideMark/>
          </w:tcPr>
          <w:p w14:paraId="20C69727"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12.</w:t>
            </w:r>
          </w:p>
        </w:tc>
        <w:tc>
          <w:tcPr>
            <w:tcW w:w="3115" w:type="dxa"/>
            <w:tcBorders>
              <w:top w:val="single" w:sz="4" w:space="0" w:color="000000"/>
              <w:left w:val="single" w:sz="4" w:space="0" w:color="000000"/>
              <w:bottom w:val="single" w:sz="4" w:space="0" w:color="000000"/>
              <w:right w:val="nil"/>
            </w:tcBorders>
            <w:hideMark/>
          </w:tcPr>
          <w:p w14:paraId="7DA1654B" w14:textId="47DAAACD"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Щит управління та система автоматизації</w:t>
            </w:r>
          </w:p>
        </w:tc>
        <w:tc>
          <w:tcPr>
            <w:tcW w:w="3014" w:type="dxa"/>
            <w:tcBorders>
              <w:top w:val="single" w:sz="4" w:space="0" w:color="000000"/>
              <w:left w:val="single" w:sz="4" w:space="0" w:color="000000"/>
              <w:bottom w:val="single" w:sz="4" w:space="0" w:color="000000"/>
              <w:right w:val="nil"/>
            </w:tcBorders>
            <w:hideMark/>
          </w:tcPr>
          <w:p w14:paraId="33B7DBF1"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2F7D8365"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1648B20A" w14:textId="77777777" w:rsidTr="00C3337C">
        <w:tc>
          <w:tcPr>
            <w:tcW w:w="567" w:type="dxa"/>
            <w:tcBorders>
              <w:top w:val="single" w:sz="4" w:space="0" w:color="000000"/>
              <w:left w:val="single" w:sz="4" w:space="0" w:color="000000"/>
              <w:bottom w:val="single" w:sz="4" w:space="0" w:color="000000"/>
              <w:right w:val="nil"/>
            </w:tcBorders>
            <w:hideMark/>
          </w:tcPr>
          <w:p w14:paraId="493659C3"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13.</w:t>
            </w:r>
          </w:p>
        </w:tc>
        <w:tc>
          <w:tcPr>
            <w:tcW w:w="3115" w:type="dxa"/>
            <w:tcBorders>
              <w:top w:val="single" w:sz="4" w:space="0" w:color="000000"/>
              <w:left w:val="single" w:sz="4" w:space="0" w:color="000000"/>
              <w:bottom w:val="single" w:sz="4" w:space="0" w:color="000000"/>
              <w:right w:val="nil"/>
            </w:tcBorders>
            <w:hideMark/>
          </w:tcPr>
          <w:p w14:paraId="451E7384"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Вогнегасник</w:t>
            </w:r>
          </w:p>
        </w:tc>
        <w:tc>
          <w:tcPr>
            <w:tcW w:w="3014" w:type="dxa"/>
            <w:tcBorders>
              <w:top w:val="single" w:sz="4" w:space="0" w:color="000000"/>
              <w:left w:val="single" w:sz="4" w:space="0" w:color="000000"/>
              <w:bottom w:val="single" w:sz="4" w:space="0" w:color="000000"/>
              <w:right w:val="nil"/>
            </w:tcBorders>
            <w:hideMark/>
          </w:tcPr>
          <w:p w14:paraId="3C427B73"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шт.</w:t>
            </w:r>
          </w:p>
        </w:tc>
        <w:tc>
          <w:tcPr>
            <w:tcW w:w="3936" w:type="dxa"/>
            <w:gridSpan w:val="2"/>
            <w:tcBorders>
              <w:top w:val="single" w:sz="4" w:space="0" w:color="000000"/>
              <w:left w:val="single" w:sz="4" w:space="0" w:color="000000"/>
              <w:bottom w:val="single" w:sz="4" w:space="0" w:color="000000"/>
              <w:right w:val="single" w:sz="4" w:space="0" w:color="000000"/>
            </w:tcBorders>
          </w:tcPr>
          <w:p w14:paraId="5D86C537"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34789CE9" w14:textId="77777777" w:rsidTr="00C3337C">
        <w:tc>
          <w:tcPr>
            <w:tcW w:w="567" w:type="dxa"/>
            <w:tcBorders>
              <w:top w:val="single" w:sz="4" w:space="0" w:color="000000"/>
              <w:left w:val="single" w:sz="4" w:space="0" w:color="000000"/>
              <w:bottom w:val="single" w:sz="4" w:space="0" w:color="000000"/>
              <w:right w:val="nil"/>
            </w:tcBorders>
            <w:hideMark/>
          </w:tcPr>
          <w:p w14:paraId="7DE2E20D"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14.</w:t>
            </w:r>
          </w:p>
        </w:tc>
        <w:tc>
          <w:tcPr>
            <w:tcW w:w="3115" w:type="dxa"/>
            <w:tcBorders>
              <w:top w:val="single" w:sz="4" w:space="0" w:color="000000"/>
              <w:left w:val="single" w:sz="4" w:space="0" w:color="000000"/>
              <w:bottom w:val="single" w:sz="4" w:space="0" w:color="000000"/>
              <w:right w:val="nil"/>
            </w:tcBorders>
            <w:hideMark/>
          </w:tcPr>
          <w:p w14:paraId="04070450"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Система внутрішнього й зовнішнього освітлення ( комплектується тільки енергозберігаючими </w:t>
            </w:r>
            <w:r w:rsidRPr="006D27FF">
              <w:rPr>
                <w:rFonts w:ascii="Times New Roman" w:eastAsia="Calibri" w:hAnsi="Times New Roman"/>
                <w:color w:val="000000"/>
                <w:sz w:val="24"/>
                <w:szCs w:val="24"/>
                <w:lang w:val="en-US"/>
              </w:rPr>
              <w:t>LED</w:t>
            </w:r>
            <w:r w:rsidRPr="006D27FF">
              <w:rPr>
                <w:rFonts w:ascii="Times New Roman" w:eastAsia="Calibri" w:hAnsi="Times New Roman"/>
                <w:color w:val="000000"/>
                <w:sz w:val="24"/>
                <w:szCs w:val="24"/>
                <w:lang w:val="uk-UA"/>
              </w:rPr>
              <w:t xml:space="preserve"> </w:t>
            </w:r>
            <w:proofErr w:type="spellStart"/>
            <w:r w:rsidRPr="006D27FF">
              <w:rPr>
                <w:rFonts w:ascii="Times New Roman" w:eastAsia="Calibri" w:hAnsi="Times New Roman"/>
                <w:color w:val="000000"/>
                <w:sz w:val="24"/>
                <w:szCs w:val="24"/>
                <w:lang w:val="uk-UA"/>
              </w:rPr>
              <w:t>–лампами</w:t>
            </w:r>
            <w:proofErr w:type="spellEnd"/>
            <w:r w:rsidRPr="006D27FF">
              <w:rPr>
                <w:rFonts w:ascii="Times New Roman" w:eastAsia="Calibri" w:hAnsi="Times New Roman"/>
                <w:color w:val="000000"/>
                <w:sz w:val="24"/>
                <w:szCs w:val="24"/>
                <w:lang w:val="uk-UA"/>
              </w:rPr>
              <w:t>)</w:t>
            </w:r>
          </w:p>
        </w:tc>
        <w:tc>
          <w:tcPr>
            <w:tcW w:w="3014" w:type="dxa"/>
            <w:tcBorders>
              <w:top w:val="single" w:sz="4" w:space="0" w:color="000000"/>
              <w:left w:val="single" w:sz="4" w:space="0" w:color="000000"/>
              <w:bottom w:val="single" w:sz="4" w:space="0" w:color="000000"/>
              <w:right w:val="nil"/>
            </w:tcBorders>
            <w:hideMark/>
          </w:tcPr>
          <w:p w14:paraId="1C3D20A5"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701A1A87"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2FAC7A19" w14:textId="77777777" w:rsidTr="00C3337C">
        <w:tc>
          <w:tcPr>
            <w:tcW w:w="567" w:type="dxa"/>
            <w:tcBorders>
              <w:top w:val="single" w:sz="4" w:space="0" w:color="000000"/>
              <w:left w:val="single" w:sz="4" w:space="0" w:color="000000"/>
              <w:bottom w:val="single" w:sz="4" w:space="0" w:color="000000"/>
              <w:right w:val="nil"/>
            </w:tcBorders>
            <w:hideMark/>
          </w:tcPr>
          <w:p w14:paraId="122877D4"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15.</w:t>
            </w:r>
          </w:p>
        </w:tc>
        <w:tc>
          <w:tcPr>
            <w:tcW w:w="3115" w:type="dxa"/>
            <w:tcBorders>
              <w:top w:val="single" w:sz="4" w:space="0" w:color="000000"/>
              <w:left w:val="single" w:sz="4" w:space="0" w:color="000000"/>
              <w:bottom w:val="single" w:sz="4" w:space="0" w:color="000000"/>
              <w:right w:val="nil"/>
            </w:tcBorders>
            <w:hideMark/>
          </w:tcPr>
          <w:p w14:paraId="3589CA0C"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Система каналізації</w:t>
            </w:r>
          </w:p>
        </w:tc>
        <w:tc>
          <w:tcPr>
            <w:tcW w:w="3014" w:type="dxa"/>
            <w:tcBorders>
              <w:top w:val="single" w:sz="4" w:space="0" w:color="000000"/>
              <w:left w:val="single" w:sz="4" w:space="0" w:color="000000"/>
              <w:bottom w:val="single" w:sz="4" w:space="0" w:color="000000"/>
              <w:right w:val="nil"/>
            </w:tcBorders>
            <w:hideMark/>
          </w:tcPr>
          <w:p w14:paraId="0218F386"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1 к-т, </w:t>
            </w:r>
          </w:p>
        </w:tc>
        <w:tc>
          <w:tcPr>
            <w:tcW w:w="3936" w:type="dxa"/>
            <w:gridSpan w:val="2"/>
            <w:tcBorders>
              <w:top w:val="single" w:sz="4" w:space="0" w:color="000000"/>
              <w:left w:val="single" w:sz="4" w:space="0" w:color="000000"/>
              <w:bottom w:val="single" w:sz="4" w:space="0" w:color="000000"/>
              <w:right w:val="single" w:sz="4" w:space="0" w:color="000000"/>
            </w:tcBorders>
          </w:tcPr>
          <w:p w14:paraId="124301E5"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0A016E19" w14:textId="77777777" w:rsidTr="00C3337C">
        <w:tc>
          <w:tcPr>
            <w:tcW w:w="567" w:type="dxa"/>
            <w:tcBorders>
              <w:top w:val="single" w:sz="4" w:space="0" w:color="000000"/>
              <w:left w:val="single" w:sz="4" w:space="0" w:color="000000"/>
              <w:bottom w:val="single" w:sz="4" w:space="0" w:color="000000"/>
              <w:right w:val="nil"/>
            </w:tcBorders>
            <w:hideMark/>
          </w:tcPr>
          <w:p w14:paraId="06D4DBA4"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16.</w:t>
            </w:r>
          </w:p>
        </w:tc>
        <w:tc>
          <w:tcPr>
            <w:tcW w:w="3115" w:type="dxa"/>
            <w:tcBorders>
              <w:top w:val="single" w:sz="4" w:space="0" w:color="000000"/>
              <w:left w:val="single" w:sz="4" w:space="0" w:color="000000"/>
              <w:bottom w:val="single" w:sz="4" w:space="0" w:color="000000"/>
              <w:right w:val="nil"/>
            </w:tcBorders>
            <w:hideMark/>
          </w:tcPr>
          <w:p w14:paraId="2EFACBCA"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Димові труби в межах котельні</w:t>
            </w:r>
          </w:p>
        </w:tc>
        <w:tc>
          <w:tcPr>
            <w:tcW w:w="3014" w:type="dxa"/>
            <w:tcBorders>
              <w:top w:val="single" w:sz="4" w:space="0" w:color="000000"/>
              <w:left w:val="single" w:sz="4" w:space="0" w:color="000000"/>
              <w:bottom w:val="single" w:sz="4" w:space="0" w:color="000000"/>
              <w:right w:val="nil"/>
            </w:tcBorders>
            <w:hideMark/>
          </w:tcPr>
          <w:p w14:paraId="6668DA79" w14:textId="5F816496" w:rsidR="00732D7A" w:rsidRPr="006D27FF" w:rsidRDefault="009D5615" w:rsidP="006D27FF">
            <w:pPr>
              <w:rPr>
                <w:rFonts w:ascii="Times New Roman" w:hAnsi="Times New Roman"/>
                <w:color w:val="000000"/>
                <w:sz w:val="24"/>
                <w:szCs w:val="24"/>
              </w:rPr>
            </w:pPr>
            <w:r>
              <w:rPr>
                <w:rFonts w:ascii="Times New Roman" w:eastAsia="Calibri" w:hAnsi="Times New Roman"/>
                <w:color w:val="000000"/>
                <w:sz w:val="24"/>
                <w:szCs w:val="24"/>
                <w:lang w:val="uk-UA"/>
              </w:rPr>
              <w:t>2</w:t>
            </w:r>
            <w:r w:rsidR="00732D7A" w:rsidRPr="006D27FF">
              <w:rPr>
                <w:rFonts w:ascii="Times New Roman" w:eastAsia="Calibri" w:hAnsi="Times New Roman"/>
                <w:color w:val="000000"/>
                <w:sz w:val="24"/>
                <w:szCs w:val="24"/>
                <w:lang w:val="uk-UA"/>
              </w:rPr>
              <w:t xml:space="preserve"> к-т</w:t>
            </w:r>
          </w:p>
        </w:tc>
        <w:tc>
          <w:tcPr>
            <w:tcW w:w="3936" w:type="dxa"/>
            <w:gridSpan w:val="2"/>
            <w:tcBorders>
              <w:top w:val="single" w:sz="4" w:space="0" w:color="000000"/>
              <w:left w:val="single" w:sz="4" w:space="0" w:color="000000"/>
              <w:bottom w:val="single" w:sz="4" w:space="0" w:color="000000"/>
              <w:right w:val="single" w:sz="4" w:space="0" w:color="000000"/>
            </w:tcBorders>
          </w:tcPr>
          <w:p w14:paraId="5F9248D8"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1FD4A2D2" w14:textId="77777777" w:rsidTr="00C3337C">
        <w:tc>
          <w:tcPr>
            <w:tcW w:w="567" w:type="dxa"/>
            <w:tcBorders>
              <w:top w:val="single" w:sz="4" w:space="0" w:color="000000"/>
              <w:left w:val="single" w:sz="4" w:space="0" w:color="000000"/>
              <w:bottom w:val="single" w:sz="4" w:space="0" w:color="000000"/>
              <w:right w:val="nil"/>
            </w:tcBorders>
            <w:hideMark/>
          </w:tcPr>
          <w:p w14:paraId="73E97092"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17.</w:t>
            </w:r>
          </w:p>
        </w:tc>
        <w:tc>
          <w:tcPr>
            <w:tcW w:w="3115" w:type="dxa"/>
            <w:tcBorders>
              <w:top w:val="single" w:sz="4" w:space="0" w:color="000000"/>
              <w:left w:val="single" w:sz="4" w:space="0" w:color="000000"/>
              <w:bottom w:val="single" w:sz="4" w:space="0" w:color="000000"/>
              <w:right w:val="nil"/>
            </w:tcBorders>
            <w:hideMark/>
          </w:tcPr>
          <w:p w14:paraId="5D9099C8"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Рециркуляційний насос</w:t>
            </w:r>
          </w:p>
        </w:tc>
        <w:tc>
          <w:tcPr>
            <w:tcW w:w="3014" w:type="dxa"/>
            <w:tcBorders>
              <w:top w:val="single" w:sz="4" w:space="0" w:color="000000"/>
              <w:left w:val="single" w:sz="4" w:space="0" w:color="000000"/>
              <w:bottom w:val="single" w:sz="4" w:space="0" w:color="000000"/>
              <w:right w:val="nil"/>
            </w:tcBorders>
            <w:hideMark/>
          </w:tcPr>
          <w:p w14:paraId="0F687A88"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2 шт.</w:t>
            </w:r>
          </w:p>
        </w:tc>
        <w:tc>
          <w:tcPr>
            <w:tcW w:w="3936" w:type="dxa"/>
            <w:gridSpan w:val="2"/>
            <w:tcBorders>
              <w:top w:val="single" w:sz="4" w:space="0" w:color="000000"/>
              <w:left w:val="single" w:sz="4" w:space="0" w:color="000000"/>
              <w:bottom w:val="single" w:sz="4" w:space="0" w:color="000000"/>
              <w:right w:val="single" w:sz="4" w:space="0" w:color="000000"/>
            </w:tcBorders>
          </w:tcPr>
          <w:p w14:paraId="363163F6"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657E6E4A" w14:textId="77777777" w:rsidTr="00C3337C">
        <w:tc>
          <w:tcPr>
            <w:tcW w:w="567" w:type="dxa"/>
            <w:tcBorders>
              <w:top w:val="single" w:sz="4" w:space="0" w:color="000000"/>
              <w:left w:val="single" w:sz="4" w:space="0" w:color="000000"/>
              <w:bottom w:val="single" w:sz="4" w:space="0" w:color="000000"/>
              <w:right w:val="nil"/>
            </w:tcBorders>
            <w:hideMark/>
          </w:tcPr>
          <w:p w14:paraId="3B770C95" w14:textId="77777777"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18.</w:t>
            </w:r>
          </w:p>
        </w:tc>
        <w:tc>
          <w:tcPr>
            <w:tcW w:w="3115" w:type="dxa"/>
            <w:tcBorders>
              <w:top w:val="single" w:sz="4" w:space="0" w:color="000000"/>
              <w:left w:val="single" w:sz="4" w:space="0" w:color="000000"/>
              <w:bottom w:val="single" w:sz="4" w:space="0" w:color="000000"/>
              <w:right w:val="nil"/>
            </w:tcBorders>
            <w:hideMark/>
          </w:tcPr>
          <w:p w14:paraId="612A961B" w14:textId="51A83F27" w:rsidR="00732D7A" w:rsidRPr="006D27FF" w:rsidRDefault="00107C8F" w:rsidP="006D27FF">
            <w:pPr>
              <w:rPr>
                <w:rFonts w:ascii="Times New Roman" w:hAnsi="Times New Roman"/>
                <w:color w:val="000000"/>
                <w:sz w:val="24"/>
                <w:szCs w:val="24"/>
              </w:rPr>
            </w:pPr>
            <w:r>
              <w:rPr>
                <w:rFonts w:ascii="Times New Roman" w:eastAsia="Calibri" w:hAnsi="Times New Roman"/>
                <w:color w:val="000000"/>
                <w:sz w:val="24"/>
                <w:szCs w:val="24"/>
                <w:lang w:val="uk-UA"/>
              </w:rPr>
              <w:t xml:space="preserve">Запобіжний клапан </w:t>
            </w:r>
            <w:proofErr w:type="spellStart"/>
            <w:r w:rsidRPr="00107C8F">
              <w:rPr>
                <w:rFonts w:ascii="Times New Roman" w:eastAsia="Calibri" w:hAnsi="Times New Roman"/>
                <w:color w:val="000000"/>
                <w:sz w:val="24"/>
                <w:szCs w:val="24"/>
                <w:lang w:val="uk-UA"/>
              </w:rPr>
              <w:t>Ду</w:t>
            </w:r>
            <w:proofErr w:type="spellEnd"/>
            <w:r w:rsidRPr="00107C8F">
              <w:rPr>
                <w:rFonts w:ascii="Times New Roman" w:eastAsia="Calibri" w:hAnsi="Times New Roman"/>
                <w:color w:val="000000"/>
                <w:sz w:val="24"/>
                <w:szCs w:val="24"/>
                <w:lang w:val="uk-UA"/>
              </w:rPr>
              <w:t xml:space="preserve"> 40</w:t>
            </w:r>
          </w:p>
        </w:tc>
        <w:tc>
          <w:tcPr>
            <w:tcW w:w="3014" w:type="dxa"/>
            <w:tcBorders>
              <w:top w:val="single" w:sz="4" w:space="0" w:color="000000"/>
              <w:left w:val="single" w:sz="4" w:space="0" w:color="000000"/>
              <w:bottom w:val="single" w:sz="4" w:space="0" w:color="000000"/>
              <w:right w:val="nil"/>
            </w:tcBorders>
            <w:hideMark/>
          </w:tcPr>
          <w:p w14:paraId="39CD6BD1"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 xml:space="preserve">2 </w:t>
            </w:r>
            <w:proofErr w:type="spellStart"/>
            <w:r w:rsidRPr="006D27FF">
              <w:rPr>
                <w:rFonts w:ascii="Times New Roman" w:eastAsia="Calibri" w:hAnsi="Times New Roman"/>
                <w:color w:val="000000"/>
                <w:sz w:val="24"/>
                <w:szCs w:val="24"/>
                <w:lang w:val="en-US"/>
              </w:rPr>
              <w:t>шт</w:t>
            </w:r>
            <w:proofErr w:type="spellEnd"/>
            <w:r w:rsidRPr="006D27FF">
              <w:rPr>
                <w:rFonts w:ascii="Times New Roman" w:eastAsia="Calibri" w:hAnsi="Times New Roman"/>
                <w:color w:val="000000"/>
                <w:sz w:val="24"/>
                <w:szCs w:val="24"/>
                <w:lang w:val="uk-UA"/>
              </w:rPr>
              <w:t>.</w:t>
            </w:r>
          </w:p>
        </w:tc>
        <w:tc>
          <w:tcPr>
            <w:tcW w:w="3936" w:type="dxa"/>
            <w:gridSpan w:val="2"/>
            <w:tcBorders>
              <w:top w:val="single" w:sz="4" w:space="0" w:color="000000"/>
              <w:left w:val="single" w:sz="4" w:space="0" w:color="000000"/>
              <w:bottom w:val="single" w:sz="4" w:space="0" w:color="000000"/>
              <w:right w:val="single" w:sz="4" w:space="0" w:color="000000"/>
            </w:tcBorders>
          </w:tcPr>
          <w:p w14:paraId="18ADFAE2" w14:textId="77777777" w:rsidR="00732D7A" w:rsidRPr="006D27FF" w:rsidRDefault="00732D7A" w:rsidP="006D27FF">
            <w:pPr>
              <w:rPr>
                <w:rFonts w:ascii="Times New Roman" w:eastAsia="Verdana" w:hAnsi="Times New Roman"/>
                <w:color w:val="000000"/>
                <w:sz w:val="24"/>
                <w:szCs w:val="24"/>
                <w:lang w:val="uk-UA"/>
              </w:rPr>
            </w:pPr>
          </w:p>
        </w:tc>
      </w:tr>
      <w:tr w:rsidR="00732D7A" w:rsidRPr="006D27FF" w14:paraId="583634A4" w14:textId="77777777" w:rsidTr="00C3337C">
        <w:tc>
          <w:tcPr>
            <w:tcW w:w="567" w:type="dxa"/>
            <w:tcBorders>
              <w:top w:val="single" w:sz="4" w:space="0" w:color="000000"/>
              <w:left w:val="single" w:sz="4" w:space="0" w:color="000000"/>
              <w:bottom w:val="single" w:sz="4" w:space="0" w:color="000000"/>
              <w:right w:val="nil"/>
            </w:tcBorders>
            <w:hideMark/>
          </w:tcPr>
          <w:p w14:paraId="3E5A03F2" w14:textId="0F1C1A28" w:rsidR="00732D7A" w:rsidRPr="006D27FF" w:rsidRDefault="00732D7A" w:rsidP="006D27FF">
            <w:pPr>
              <w:rPr>
                <w:rFonts w:ascii="Times New Roman" w:hAnsi="Times New Roman"/>
                <w:color w:val="000000"/>
                <w:sz w:val="24"/>
                <w:szCs w:val="24"/>
              </w:rPr>
            </w:pPr>
            <w:r w:rsidRPr="006D27FF">
              <w:rPr>
                <w:rFonts w:ascii="Times New Roman" w:eastAsia="Verdana" w:hAnsi="Times New Roman"/>
                <w:color w:val="000000"/>
                <w:sz w:val="24"/>
                <w:szCs w:val="24"/>
                <w:lang w:val="uk-UA"/>
              </w:rPr>
              <w:t>1</w:t>
            </w:r>
            <w:r w:rsidR="00107C8F">
              <w:rPr>
                <w:rFonts w:ascii="Times New Roman" w:eastAsia="Verdana" w:hAnsi="Times New Roman"/>
                <w:color w:val="000000"/>
                <w:sz w:val="24"/>
                <w:szCs w:val="24"/>
                <w:lang w:val="uk-UA"/>
              </w:rPr>
              <w:t>9</w:t>
            </w:r>
            <w:r w:rsidRPr="006D27FF">
              <w:rPr>
                <w:rFonts w:ascii="Times New Roman" w:eastAsia="Verdana" w:hAnsi="Times New Roman"/>
                <w:color w:val="000000"/>
                <w:sz w:val="24"/>
                <w:szCs w:val="24"/>
                <w:lang w:val="uk-UA"/>
              </w:rPr>
              <w:t>.</w:t>
            </w:r>
          </w:p>
        </w:tc>
        <w:tc>
          <w:tcPr>
            <w:tcW w:w="3115" w:type="dxa"/>
            <w:tcBorders>
              <w:top w:val="single" w:sz="4" w:space="0" w:color="000000"/>
              <w:left w:val="single" w:sz="4" w:space="0" w:color="000000"/>
              <w:bottom w:val="single" w:sz="4" w:space="0" w:color="000000"/>
              <w:right w:val="nil"/>
            </w:tcBorders>
            <w:hideMark/>
          </w:tcPr>
          <w:p w14:paraId="1E562672"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Експлуатаційна документація</w:t>
            </w:r>
          </w:p>
        </w:tc>
        <w:tc>
          <w:tcPr>
            <w:tcW w:w="3014" w:type="dxa"/>
            <w:tcBorders>
              <w:top w:val="single" w:sz="4" w:space="0" w:color="000000"/>
              <w:left w:val="single" w:sz="4" w:space="0" w:color="000000"/>
              <w:bottom w:val="single" w:sz="4" w:space="0" w:color="000000"/>
              <w:right w:val="nil"/>
            </w:tcBorders>
            <w:hideMark/>
          </w:tcPr>
          <w:p w14:paraId="6A0D9A7C" w14:textId="77777777" w:rsidR="00732D7A" w:rsidRPr="006D27FF" w:rsidRDefault="00732D7A" w:rsidP="006D27FF">
            <w:pPr>
              <w:rPr>
                <w:rFonts w:ascii="Times New Roman" w:hAnsi="Times New Roman"/>
                <w:color w:val="000000"/>
                <w:sz w:val="24"/>
                <w:szCs w:val="24"/>
              </w:rPr>
            </w:pPr>
            <w:r w:rsidRPr="006D27FF">
              <w:rPr>
                <w:rFonts w:ascii="Times New Roman" w:eastAsia="Calibri" w:hAnsi="Times New Roman"/>
                <w:color w:val="000000"/>
                <w:sz w:val="24"/>
                <w:szCs w:val="24"/>
                <w:lang w:val="uk-UA"/>
              </w:rPr>
              <w:t>1 к-т</w:t>
            </w:r>
          </w:p>
        </w:tc>
        <w:tc>
          <w:tcPr>
            <w:tcW w:w="3936" w:type="dxa"/>
            <w:gridSpan w:val="2"/>
            <w:tcBorders>
              <w:top w:val="single" w:sz="4" w:space="0" w:color="000000"/>
              <w:left w:val="single" w:sz="4" w:space="0" w:color="000000"/>
              <w:bottom w:val="single" w:sz="4" w:space="0" w:color="000000"/>
              <w:right w:val="single" w:sz="4" w:space="0" w:color="000000"/>
            </w:tcBorders>
          </w:tcPr>
          <w:p w14:paraId="26EC744B" w14:textId="77777777" w:rsidR="00732D7A" w:rsidRPr="006D27FF" w:rsidRDefault="00732D7A" w:rsidP="006D27FF">
            <w:pPr>
              <w:rPr>
                <w:rFonts w:ascii="Times New Roman" w:eastAsia="Verdana" w:hAnsi="Times New Roman"/>
                <w:color w:val="000000"/>
                <w:sz w:val="24"/>
                <w:szCs w:val="24"/>
                <w:lang w:val="uk-UA"/>
              </w:rPr>
            </w:pPr>
          </w:p>
        </w:tc>
      </w:tr>
      <w:tr w:rsidR="006E0269" w:rsidRPr="006D27FF" w14:paraId="763267C8" w14:textId="77777777" w:rsidTr="00C3337C">
        <w:tc>
          <w:tcPr>
            <w:tcW w:w="567" w:type="dxa"/>
            <w:tcBorders>
              <w:top w:val="single" w:sz="4" w:space="0" w:color="000000"/>
              <w:left w:val="single" w:sz="4" w:space="0" w:color="000000"/>
              <w:bottom w:val="single" w:sz="4" w:space="0" w:color="000000"/>
              <w:right w:val="nil"/>
            </w:tcBorders>
          </w:tcPr>
          <w:p w14:paraId="0E04C945" w14:textId="7340E933" w:rsidR="006E0269" w:rsidRPr="006D27FF" w:rsidRDefault="006E0269" w:rsidP="006D27FF">
            <w:pPr>
              <w:rPr>
                <w:rFonts w:ascii="Times New Roman" w:eastAsia="Verdana" w:hAnsi="Times New Roman"/>
                <w:color w:val="000000"/>
                <w:sz w:val="24"/>
                <w:szCs w:val="24"/>
                <w:lang w:val="uk-UA"/>
              </w:rPr>
            </w:pPr>
            <w:r>
              <w:rPr>
                <w:rFonts w:ascii="Times New Roman" w:eastAsia="Verdana" w:hAnsi="Times New Roman"/>
                <w:color w:val="000000"/>
                <w:sz w:val="24"/>
                <w:szCs w:val="24"/>
                <w:lang w:val="uk-UA"/>
              </w:rPr>
              <w:t>20</w:t>
            </w:r>
          </w:p>
        </w:tc>
        <w:tc>
          <w:tcPr>
            <w:tcW w:w="3115" w:type="dxa"/>
            <w:tcBorders>
              <w:top w:val="single" w:sz="4" w:space="0" w:color="000000"/>
              <w:left w:val="single" w:sz="4" w:space="0" w:color="000000"/>
              <w:bottom w:val="single" w:sz="4" w:space="0" w:color="000000"/>
              <w:right w:val="nil"/>
            </w:tcBorders>
          </w:tcPr>
          <w:p w14:paraId="68AA0C05" w14:textId="6E154F56" w:rsidR="006E0269" w:rsidRPr="006D27FF" w:rsidRDefault="006E0269" w:rsidP="006D27FF">
            <w:pPr>
              <w:rPr>
                <w:rFonts w:ascii="Times New Roman" w:eastAsia="Calibri" w:hAnsi="Times New Roman"/>
                <w:color w:val="000000"/>
                <w:sz w:val="24"/>
                <w:szCs w:val="24"/>
                <w:lang w:val="uk-UA"/>
              </w:rPr>
            </w:pPr>
            <w:r w:rsidRPr="006E0269">
              <w:rPr>
                <w:rFonts w:ascii="Times New Roman" w:eastAsia="Calibri" w:hAnsi="Times New Roman"/>
                <w:color w:val="000000"/>
                <w:sz w:val="24"/>
                <w:szCs w:val="24"/>
                <w:lang w:val="uk-UA"/>
              </w:rPr>
              <w:t>Акумуляційна ємність утеплена в декоративному кожусі (V=0,5м.куб.)</w:t>
            </w:r>
          </w:p>
        </w:tc>
        <w:tc>
          <w:tcPr>
            <w:tcW w:w="3014" w:type="dxa"/>
            <w:tcBorders>
              <w:top w:val="single" w:sz="4" w:space="0" w:color="000000"/>
              <w:left w:val="single" w:sz="4" w:space="0" w:color="000000"/>
              <w:bottom w:val="single" w:sz="4" w:space="0" w:color="000000"/>
              <w:right w:val="nil"/>
            </w:tcBorders>
          </w:tcPr>
          <w:p w14:paraId="5E9BFF3F" w14:textId="28D1DC17" w:rsidR="006E0269" w:rsidRPr="006D27FF" w:rsidRDefault="006E0269" w:rsidP="006D27FF">
            <w:pPr>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1шт.</w:t>
            </w:r>
          </w:p>
        </w:tc>
        <w:tc>
          <w:tcPr>
            <w:tcW w:w="3936" w:type="dxa"/>
            <w:gridSpan w:val="2"/>
            <w:tcBorders>
              <w:top w:val="single" w:sz="4" w:space="0" w:color="000000"/>
              <w:left w:val="single" w:sz="4" w:space="0" w:color="000000"/>
              <w:bottom w:val="single" w:sz="4" w:space="0" w:color="000000"/>
              <w:right w:val="single" w:sz="4" w:space="0" w:color="000000"/>
            </w:tcBorders>
          </w:tcPr>
          <w:p w14:paraId="219BEF27" w14:textId="77777777" w:rsidR="006E0269" w:rsidRPr="006D27FF" w:rsidRDefault="006E0269" w:rsidP="006D27FF">
            <w:pPr>
              <w:rPr>
                <w:rFonts w:ascii="Times New Roman" w:eastAsia="Verdana" w:hAnsi="Times New Roman"/>
                <w:color w:val="000000"/>
                <w:sz w:val="24"/>
                <w:szCs w:val="24"/>
                <w:lang w:val="uk-UA"/>
              </w:rPr>
            </w:pPr>
          </w:p>
        </w:tc>
      </w:tr>
      <w:tr w:rsidR="006E0269" w:rsidRPr="006D27FF" w14:paraId="392B7730" w14:textId="77777777" w:rsidTr="00C3337C">
        <w:tc>
          <w:tcPr>
            <w:tcW w:w="567" w:type="dxa"/>
            <w:tcBorders>
              <w:top w:val="single" w:sz="4" w:space="0" w:color="000000"/>
              <w:left w:val="single" w:sz="4" w:space="0" w:color="000000"/>
              <w:bottom w:val="single" w:sz="4" w:space="0" w:color="000000"/>
              <w:right w:val="nil"/>
            </w:tcBorders>
          </w:tcPr>
          <w:p w14:paraId="41B96CEF" w14:textId="42361111" w:rsidR="006E0269" w:rsidRPr="006D27FF" w:rsidRDefault="006E0269" w:rsidP="006D27FF">
            <w:pPr>
              <w:rPr>
                <w:rFonts w:ascii="Times New Roman" w:eastAsia="Verdana" w:hAnsi="Times New Roman"/>
                <w:color w:val="000000"/>
                <w:sz w:val="24"/>
                <w:szCs w:val="24"/>
                <w:lang w:val="uk-UA"/>
              </w:rPr>
            </w:pPr>
            <w:r>
              <w:rPr>
                <w:rFonts w:ascii="Times New Roman" w:eastAsia="Verdana" w:hAnsi="Times New Roman"/>
                <w:color w:val="000000"/>
                <w:sz w:val="24"/>
                <w:szCs w:val="24"/>
                <w:lang w:val="uk-UA"/>
              </w:rPr>
              <w:t>21</w:t>
            </w:r>
          </w:p>
        </w:tc>
        <w:tc>
          <w:tcPr>
            <w:tcW w:w="3115" w:type="dxa"/>
            <w:tcBorders>
              <w:top w:val="single" w:sz="4" w:space="0" w:color="000000"/>
              <w:left w:val="single" w:sz="4" w:space="0" w:color="000000"/>
              <w:bottom w:val="single" w:sz="4" w:space="0" w:color="000000"/>
              <w:right w:val="nil"/>
            </w:tcBorders>
          </w:tcPr>
          <w:p w14:paraId="0194EC23" w14:textId="65C76489" w:rsidR="006E0269" w:rsidRPr="006D27FF" w:rsidRDefault="006E0269" w:rsidP="006D27FF">
            <w:pPr>
              <w:rPr>
                <w:rFonts w:ascii="Times New Roman" w:eastAsia="Calibri" w:hAnsi="Times New Roman"/>
                <w:color w:val="000000"/>
                <w:sz w:val="24"/>
                <w:szCs w:val="24"/>
                <w:lang w:val="uk-UA"/>
              </w:rPr>
            </w:pPr>
            <w:r w:rsidRPr="006E0269">
              <w:rPr>
                <w:rFonts w:ascii="Times New Roman" w:eastAsia="Calibri" w:hAnsi="Times New Roman"/>
                <w:color w:val="000000"/>
                <w:sz w:val="24"/>
                <w:szCs w:val="24"/>
                <w:lang w:val="uk-UA"/>
              </w:rPr>
              <w:t xml:space="preserve">Клапан триходовий з </w:t>
            </w:r>
            <w:proofErr w:type="spellStart"/>
            <w:r w:rsidRPr="006E0269">
              <w:rPr>
                <w:rFonts w:ascii="Times New Roman" w:eastAsia="Calibri" w:hAnsi="Times New Roman"/>
                <w:color w:val="000000"/>
                <w:sz w:val="24"/>
                <w:szCs w:val="24"/>
                <w:lang w:val="uk-UA"/>
              </w:rPr>
              <w:t>сервоприводом</w:t>
            </w:r>
            <w:proofErr w:type="spellEnd"/>
            <w:r w:rsidRPr="006E0269">
              <w:rPr>
                <w:rFonts w:ascii="Times New Roman" w:eastAsia="Calibri" w:hAnsi="Times New Roman"/>
                <w:color w:val="000000"/>
                <w:sz w:val="24"/>
                <w:szCs w:val="24"/>
                <w:lang w:val="uk-UA"/>
              </w:rPr>
              <w:t xml:space="preserve"> </w:t>
            </w:r>
            <w:proofErr w:type="spellStart"/>
            <w:r w:rsidRPr="006E0269">
              <w:rPr>
                <w:rFonts w:ascii="Times New Roman" w:eastAsia="Calibri" w:hAnsi="Times New Roman"/>
                <w:color w:val="000000"/>
                <w:sz w:val="24"/>
                <w:szCs w:val="24"/>
                <w:lang w:val="uk-UA"/>
              </w:rPr>
              <w:t>погодозалежний</w:t>
            </w:r>
            <w:proofErr w:type="spellEnd"/>
          </w:p>
        </w:tc>
        <w:tc>
          <w:tcPr>
            <w:tcW w:w="3014" w:type="dxa"/>
            <w:tcBorders>
              <w:top w:val="single" w:sz="4" w:space="0" w:color="000000"/>
              <w:left w:val="single" w:sz="4" w:space="0" w:color="000000"/>
              <w:bottom w:val="single" w:sz="4" w:space="0" w:color="000000"/>
              <w:right w:val="nil"/>
            </w:tcBorders>
          </w:tcPr>
          <w:p w14:paraId="4933AFFD" w14:textId="47394339" w:rsidR="006E0269" w:rsidRPr="006D27FF" w:rsidRDefault="006E0269" w:rsidP="006D27FF">
            <w:pPr>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1шт.</w:t>
            </w:r>
          </w:p>
        </w:tc>
        <w:tc>
          <w:tcPr>
            <w:tcW w:w="3936" w:type="dxa"/>
            <w:gridSpan w:val="2"/>
            <w:tcBorders>
              <w:top w:val="single" w:sz="4" w:space="0" w:color="000000"/>
              <w:left w:val="single" w:sz="4" w:space="0" w:color="000000"/>
              <w:bottom w:val="single" w:sz="4" w:space="0" w:color="000000"/>
              <w:right w:val="single" w:sz="4" w:space="0" w:color="000000"/>
            </w:tcBorders>
          </w:tcPr>
          <w:p w14:paraId="5EF35C5E" w14:textId="77777777" w:rsidR="006E0269" w:rsidRPr="006D27FF" w:rsidRDefault="006E0269" w:rsidP="006D27FF">
            <w:pPr>
              <w:rPr>
                <w:rFonts w:ascii="Times New Roman" w:eastAsia="Verdana" w:hAnsi="Times New Roman"/>
                <w:color w:val="000000"/>
                <w:sz w:val="24"/>
                <w:szCs w:val="24"/>
                <w:lang w:val="uk-UA"/>
              </w:rPr>
            </w:pPr>
          </w:p>
        </w:tc>
      </w:tr>
      <w:tr w:rsidR="006E0269" w:rsidRPr="006D27FF" w14:paraId="47434FA6" w14:textId="77777777" w:rsidTr="00C3337C">
        <w:tc>
          <w:tcPr>
            <w:tcW w:w="567" w:type="dxa"/>
            <w:tcBorders>
              <w:top w:val="single" w:sz="4" w:space="0" w:color="000000"/>
              <w:left w:val="single" w:sz="4" w:space="0" w:color="000000"/>
              <w:bottom w:val="single" w:sz="4" w:space="0" w:color="000000"/>
              <w:right w:val="nil"/>
            </w:tcBorders>
          </w:tcPr>
          <w:p w14:paraId="1EB79FDC" w14:textId="657F0B3A" w:rsidR="006E0269" w:rsidRDefault="006E0269" w:rsidP="006D27FF">
            <w:pPr>
              <w:rPr>
                <w:rFonts w:ascii="Times New Roman" w:eastAsia="Verdana" w:hAnsi="Times New Roman"/>
                <w:color w:val="000000"/>
                <w:sz w:val="24"/>
                <w:szCs w:val="24"/>
                <w:lang w:val="uk-UA"/>
              </w:rPr>
            </w:pPr>
            <w:r>
              <w:rPr>
                <w:rFonts w:ascii="Times New Roman" w:eastAsia="Verdana" w:hAnsi="Times New Roman"/>
                <w:color w:val="000000"/>
                <w:sz w:val="24"/>
                <w:szCs w:val="24"/>
                <w:lang w:val="uk-UA"/>
              </w:rPr>
              <w:t>22</w:t>
            </w:r>
          </w:p>
        </w:tc>
        <w:tc>
          <w:tcPr>
            <w:tcW w:w="3115" w:type="dxa"/>
            <w:tcBorders>
              <w:top w:val="single" w:sz="4" w:space="0" w:color="000000"/>
              <w:left w:val="single" w:sz="4" w:space="0" w:color="000000"/>
              <w:bottom w:val="single" w:sz="4" w:space="0" w:color="000000"/>
              <w:right w:val="nil"/>
            </w:tcBorders>
          </w:tcPr>
          <w:p w14:paraId="057C906B" w14:textId="5F27ADD6" w:rsidR="006E0269" w:rsidRPr="006E0269" w:rsidRDefault="006E0269" w:rsidP="006E0269">
            <w:pPr>
              <w:rPr>
                <w:rFonts w:ascii="Times New Roman" w:eastAsia="Calibri" w:hAnsi="Times New Roman"/>
                <w:color w:val="000000"/>
                <w:sz w:val="24"/>
                <w:szCs w:val="24"/>
                <w:lang w:val="uk-UA"/>
              </w:rPr>
            </w:pPr>
            <w:r w:rsidRPr="006E0269">
              <w:rPr>
                <w:rFonts w:ascii="Times New Roman" w:eastAsia="Calibri" w:hAnsi="Times New Roman"/>
                <w:color w:val="000000"/>
                <w:sz w:val="24"/>
                <w:szCs w:val="24"/>
                <w:lang w:val="uk-UA"/>
              </w:rPr>
              <w:t xml:space="preserve">Бункер </w:t>
            </w:r>
            <w:proofErr w:type="spellStart"/>
            <w:r w:rsidRPr="006E0269">
              <w:rPr>
                <w:rFonts w:ascii="Times New Roman" w:eastAsia="Calibri" w:hAnsi="Times New Roman"/>
                <w:color w:val="000000"/>
                <w:sz w:val="24"/>
                <w:szCs w:val="24"/>
                <w:lang w:val="uk-UA"/>
              </w:rPr>
              <w:t>пелетний</w:t>
            </w:r>
            <w:proofErr w:type="spellEnd"/>
            <w:r w:rsidRPr="006E0269">
              <w:rPr>
                <w:rFonts w:ascii="Times New Roman" w:eastAsia="Calibri" w:hAnsi="Times New Roman"/>
                <w:color w:val="000000"/>
                <w:sz w:val="24"/>
                <w:szCs w:val="24"/>
                <w:lang w:val="uk-UA"/>
              </w:rPr>
              <w:t xml:space="preserve"> (V=0,7м.куб.)</w:t>
            </w:r>
            <w:r>
              <w:rPr>
                <w:rFonts w:ascii="Times New Roman" w:eastAsia="Calibri" w:hAnsi="Times New Roman"/>
                <w:color w:val="000000"/>
                <w:sz w:val="24"/>
                <w:szCs w:val="24"/>
                <w:lang w:val="uk-UA"/>
              </w:rPr>
              <w:t xml:space="preserve"> </w:t>
            </w:r>
            <w:r w:rsidRPr="006E0269">
              <w:rPr>
                <w:rFonts w:ascii="Times New Roman" w:eastAsia="Calibri" w:hAnsi="Times New Roman"/>
                <w:color w:val="000000"/>
                <w:sz w:val="24"/>
                <w:szCs w:val="24"/>
                <w:lang w:val="uk-UA"/>
              </w:rPr>
              <w:t>габарити не більше(д*ш*в) 1500*600*1500</w:t>
            </w:r>
          </w:p>
        </w:tc>
        <w:tc>
          <w:tcPr>
            <w:tcW w:w="3014" w:type="dxa"/>
            <w:tcBorders>
              <w:top w:val="single" w:sz="4" w:space="0" w:color="000000"/>
              <w:left w:val="single" w:sz="4" w:space="0" w:color="000000"/>
              <w:bottom w:val="single" w:sz="4" w:space="0" w:color="000000"/>
              <w:right w:val="nil"/>
            </w:tcBorders>
          </w:tcPr>
          <w:p w14:paraId="16BD1604" w14:textId="6AA7EABC" w:rsidR="006E0269" w:rsidRDefault="006E0269" w:rsidP="006D27FF">
            <w:pPr>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2шт.</w:t>
            </w:r>
          </w:p>
        </w:tc>
        <w:tc>
          <w:tcPr>
            <w:tcW w:w="3936" w:type="dxa"/>
            <w:gridSpan w:val="2"/>
            <w:tcBorders>
              <w:top w:val="single" w:sz="4" w:space="0" w:color="000000"/>
              <w:left w:val="single" w:sz="4" w:space="0" w:color="000000"/>
              <w:bottom w:val="single" w:sz="4" w:space="0" w:color="000000"/>
              <w:right w:val="single" w:sz="4" w:space="0" w:color="000000"/>
            </w:tcBorders>
          </w:tcPr>
          <w:p w14:paraId="6F025351" w14:textId="77777777" w:rsidR="006E0269" w:rsidRPr="006D27FF" w:rsidRDefault="006E0269" w:rsidP="006D27FF">
            <w:pPr>
              <w:rPr>
                <w:rFonts w:ascii="Times New Roman" w:eastAsia="Verdana" w:hAnsi="Times New Roman"/>
                <w:color w:val="000000"/>
                <w:sz w:val="24"/>
                <w:szCs w:val="24"/>
                <w:lang w:val="uk-UA"/>
              </w:rPr>
            </w:pPr>
          </w:p>
        </w:tc>
      </w:tr>
      <w:tr w:rsidR="006E0269" w:rsidRPr="006D27FF" w14:paraId="005B86FA" w14:textId="77777777" w:rsidTr="00C3337C">
        <w:tc>
          <w:tcPr>
            <w:tcW w:w="567" w:type="dxa"/>
            <w:tcBorders>
              <w:top w:val="single" w:sz="4" w:space="0" w:color="000000"/>
              <w:left w:val="single" w:sz="4" w:space="0" w:color="000000"/>
              <w:bottom w:val="single" w:sz="4" w:space="0" w:color="000000"/>
              <w:right w:val="nil"/>
            </w:tcBorders>
          </w:tcPr>
          <w:p w14:paraId="7AA7367A" w14:textId="6F18D63D" w:rsidR="006E0269" w:rsidRDefault="006E0269" w:rsidP="006D27FF">
            <w:pPr>
              <w:rPr>
                <w:rFonts w:ascii="Times New Roman" w:eastAsia="Verdana" w:hAnsi="Times New Roman"/>
                <w:color w:val="000000"/>
                <w:sz w:val="24"/>
                <w:szCs w:val="24"/>
                <w:lang w:val="uk-UA"/>
              </w:rPr>
            </w:pPr>
            <w:r>
              <w:rPr>
                <w:rFonts w:ascii="Times New Roman" w:eastAsia="Verdana" w:hAnsi="Times New Roman"/>
                <w:color w:val="000000"/>
                <w:sz w:val="24"/>
                <w:szCs w:val="24"/>
                <w:lang w:val="uk-UA"/>
              </w:rPr>
              <w:t>23</w:t>
            </w:r>
          </w:p>
        </w:tc>
        <w:tc>
          <w:tcPr>
            <w:tcW w:w="3115" w:type="dxa"/>
            <w:tcBorders>
              <w:top w:val="single" w:sz="4" w:space="0" w:color="000000"/>
              <w:left w:val="single" w:sz="4" w:space="0" w:color="000000"/>
              <w:bottom w:val="single" w:sz="4" w:space="0" w:color="000000"/>
              <w:right w:val="nil"/>
            </w:tcBorders>
          </w:tcPr>
          <w:p w14:paraId="7BE1E0F9" w14:textId="09BC2515" w:rsidR="006E0269" w:rsidRPr="006E0269" w:rsidRDefault="006E0269" w:rsidP="006E0269">
            <w:pPr>
              <w:rPr>
                <w:rFonts w:ascii="Times New Roman" w:eastAsia="Calibri" w:hAnsi="Times New Roman"/>
                <w:color w:val="000000"/>
                <w:sz w:val="24"/>
                <w:szCs w:val="24"/>
                <w:lang w:val="uk-UA"/>
              </w:rPr>
            </w:pPr>
            <w:proofErr w:type="spellStart"/>
            <w:r w:rsidRPr="006E0269">
              <w:rPr>
                <w:rFonts w:ascii="Times New Roman" w:eastAsia="Calibri" w:hAnsi="Times New Roman"/>
                <w:color w:val="000000"/>
                <w:sz w:val="24"/>
                <w:szCs w:val="24"/>
                <w:lang w:val="uk-UA"/>
              </w:rPr>
              <w:t>Пелетний</w:t>
            </w:r>
            <w:proofErr w:type="spellEnd"/>
            <w:r w:rsidRPr="006E0269">
              <w:rPr>
                <w:rFonts w:ascii="Times New Roman" w:eastAsia="Calibri" w:hAnsi="Times New Roman"/>
                <w:color w:val="000000"/>
                <w:sz w:val="24"/>
                <w:szCs w:val="24"/>
                <w:lang w:val="uk-UA"/>
              </w:rPr>
              <w:t xml:space="preserve"> факельний пальник 100 кВт</w:t>
            </w:r>
          </w:p>
        </w:tc>
        <w:tc>
          <w:tcPr>
            <w:tcW w:w="3014" w:type="dxa"/>
            <w:tcBorders>
              <w:top w:val="single" w:sz="4" w:space="0" w:color="000000"/>
              <w:left w:val="single" w:sz="4" w:space="0" w:color="000000"/>
              <w:bottom w:val="single" w:sz="4" w:space="0" w:color="000000"/>
              <w:right w:val="nil"/>
            </w:tcBorders>
          </w:tcPr>
          <w:p w14:paraId="2380BE00" w14:textId="2C39CE5C" w:rsidR="006E0269" w:rsidRDefault="006E0269" w:rsidP="006D27FF">
            <w:pPr>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2шт.</w:t>
            </w:r>
          </w:p>
        </w:tc>
        <w:tc>
          <w:tcPr>
            <w:tcW w:w="3936" w:type="dxa"/>
            <w:gridSpan w:val="2"/>
            <w:tcBorders>
              <w:top w:val="single" w:sz="4" w:space="0" w:color="000000"/>
              <w:left w:val="single" w:sz="4" w:space="0" w:color="000000"/>
              <w:bottom w:val="single" w:sz="4" w:space="0" w:color="000000"/>
              <w:right w:val="single" w:sz="4" w:space="0" w:color="000000"/>
            </w:tcBorders>
          </w:tcPr>
          <w:p w14:paraId="1D05BE20" w14:textId="77777777" w:rsidR="006E0269" w:rsidRPr="006D27FF" w:rsidRDefault="006E0269" w:rsidP="006D27FF">
            <w:pPr>
              <w:rPr>
                <w:rFonts w:ascii="Times New Roman" w:eastAsia="Verdana" w:hAnsi="Times New Roman"/>
                <w:color w:val="000000"/>
                <w:sz w:val="24"/>
                <w:szCs w:val="24"/>
                <w:lang w:val="uk-UA"/>
              </w:rPr>
            </w:pPr>
          </w:p>
        </w:tc>
      </w:tr>
    </w:tbl>
    <w:p w14:paraId="5643ABFD" w14:textId="4328008C" w:rsidR="003F1C1D" w:rsidRDefault="00AA4AF9" w:rsidP="006D27FF">
      <w:pPr>
        <w:rPr>
          <w:rFonts w:ascii="Times New Roman" w:hAnsi="Times New Roman"/>
          <w:color w:val="000000"/>
          <w:sz w:val="24"/>
          <w:szCs w:val="24"/>
          <w:lang w:val="uk-UA"/>
        </w:rPr>
      </w:pPr>
      <w:r>
        <w:rPr>
          <w:rFonts w:ascii="Times New Roman" w:hAnsi="Times New Roman"/>
          <w:color w:val="000000"/>
          <w:sz w:val="24"/>
          <w:szCs w:val="24"/>
          <w:lang w:val="uk-UA"/>
        </w:rPr>
        <w:t>Е</w:t>
      </w:r>
      <w:r w:rsidR="003F1C1D" w:rsidRPr="003F1C1D">
        <w:rPr>
          <w:rFonts w:ascii="Times New Roman" w:hAnsi="Times New Roman"/>
          <w:color w:val="000000"/>
          <w:sz w:val="24"/>
          <w:szCs w:val="24"/>
          <w:lang w:val="uk-UA"/>
        </w:rPr>
        <w:t xml:space="preserve">квівалент  - аналог з характеристиками та параметрами які не гірші ніж заявлені. В разі надання </w:t>
      </w:r>
      <w:proofErr w:type="spellStart"/>
      <w:r w:rsidR="003F1C1D" w:rsidRPr="003F1C1D">
        <w:rPr>
          <w:rFonts w:ascii="Times New Roman" w:hAnsi="Times New Roman"/>
          <w:color w:val="000000"/>
          <w:sz w:val="24"/>
          <w:szCs w:val="24"/>
          <w:lang w:val="uk-UA"/>
        </w:rPr>
        <w:t>пропозіції</w:t>
      </w:r>
      <w:proofErr w:type="spellEnd"/>
      <w:r w:rsidR="003F1C1D" w:rsidRPr="003F1C1D">
        <w:rPr>
          <w:rFonts w:ascii="Times New Roman" w:hAnsi="Times New Roman"/>
          <w:color w:val="000000"/>
          <w:sz w:val="24"/>
          <w:szCs w:val="24"/>
          <w:lang w:val="uk-UA"/>
        </w:rPr>
        <w:t xml:space="preserve"> з еквівалентними характеристиками учасник додає порівняльну таблицю в окремому файлі; В стовпчику зазначить так/ні.</w:t>
      </w:r>
    </w:p>
    <w:p w14:paraId="328E57CA" w14:textId="7D51255C" w:rsidR="00732D7A" w:rsidRDefault="0084659D" w:rsidP="006D27FF">
      <w:pPr>
        <w:rPr>
          <w:rFonts w:ascii="Times New Roman" w:hAnsi="Times New Roman"/>
          <w:color w:val="000000"/>
          <w:sz w:val="24"/>
          <w:szCs w:val="24"/>
          <w:lang w:val="uk-UA"/>
        </w:rPr>
      </w:pPr>
      <w:r>
        <w:rPr>
          <w:rFonts w:ascii="Times New Roman" w:hAnsi="Times New Roman"/>
          <w:color w:val="000000"/>
          <w:sz w:val="24"/>
          <w:szCs w:val="24"/>
          <w:lang w:val="uk-UA"/>
        </w:rPr>
        <w:t>Учасник</w:t>
      </w:r>
      <w:r w:rsidR="00732D7A" w:rsidRPr="006D27FF">
        <w:rPr>
          <w:rFonts w:ascii="Times New Roman" w:hAnsi="Times New Roman"/>
          <w:color w:val="000000"/>
          <w:sz w:val="24"/>
          <w:szCs w:val="24"/>
          <w:lang w:val="uk-UA"/>
        </w:rPr>
        <w:t xml:space="preserve"> нада</w:t>
      </w:r>
      <w:r>
        <w:rPr>
          <w:rFonts w:ascii="Times New Roman" w:hAnsi="Times New Roman"/>
          <w:color w:val="000000"/>
          <w:sz w:val="24"/>
          <w:szCs w:val="24"/>
          <w:lang w:val="uk-UA"/>
        </w:rPr>
        <w:t>є</w:t>
      </w:r>
      <w:r w:rsidR="00732D7A" w:rsidRPr="006D27FF">
        <w:rPr>
          <w:rFonts w:ascii="Times New Roman" w:hAnsi="Times New Roman"/>
          <w:color w:val="000000"/>
          <w:sz w:val="24"/>
          <w:szCs w:val="24"/>
          <w:lang w:val="uk-UA"/>
        </w:rPr>
        <w:t xml:space="preserve"> відповідні копії сторінок ТУ затверджені Висновком державної санітарно-епідеміологічної експертизи з підтвердженням викидів всіх зазначених шкідливих речовин, не більше ніж зазначені нижче:</w:t>
      </w:r>
    </w:p>
    <w:p w14:paraId="2F6D4713" w14:textId="77777777" w:rsidR="00915FEC" w:rsidRPr="006D27FF" w:rsidRDefault="00915FEC" w:rsidP="006D27FF">
      <w:pPr>
        <w:rPr>
          <w:rFonts w:ascii="Times New Roman" w:hAnsi="Times New Roman"/>
          <w:sz w:val="24"/>
          <w:szCs w:val="24"/>
          <w:lang w:val="uk-UA"/>
        </w:rPr>
      </w:pPr>
    </w:p>
    <w:tbl>
      <w:tblPr>
        <w:tblW w:w="7666" w:type="dxa"/>
        <w:tblInd w:w="68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622"/>
        <w:gridCol w:w="3044"/>
      </w:tblGrid>
      <w:tr w:rsidR="00732D7A" w:rsidRPr="006D27FF" w14:paraId="335BC09A" w14:textId="77777777" w:rsidTr="00732D7A">
        <w:tc>
          <w:tcPr>
            <w:tcW w:w="4621" w:type="dxa"/>
            <w:tcBorders>
              <w:top w:val="single" w:sz="4" w:space="0" w:color="000001"/>
              <w:left w:val="single" w:sz="4" w:space="0" w:color="000001"/>
              <w:bottom w:val="single" w:sz="4" w:space="0" w:color="000001"/>
              <w:right w:val="nil"/>
            </w:tcBorders>
            <w:hideMark/>
          </w:tcPr>
          <w:p w14:paraId="19CA9C8E" w14:textId="77777777" w:rsidR="00732D7A" w:rsidRPr="001D0C70" w:rsidRDefault="00732D7A" w:rsidP="001D0C70">
            <w:pPr>
              <w:pStyle w:val="12"/>
              <w:rPr>
                <w:sz w:val="24"/>
              </w:rPr>
            </w:pPr>
            <w:proofErr w:type="spellStart"/>
            <w:r w:rsidRPr="001D0C70">
              <w:rPr>
                <w:sz w:val="24"/>
              </w:rPr>
              <w:t>Що</w:t>
            </w:r>
            <w:proofErr w:type="spellEnd"/>
            <w:r w:rsidRPr="001D0C70">
              <w:rPr>
                <w:sz w:val="24"/>
              </w:rPr>
              <w:t xml:space="preserve"> </w:t>
            </w:r>
            <w:proofErr w:type="spellStart"/>
            <w:r w:rsidRPr="001D0C70">
              <w:rPr>
                <w:sz w:val="24"/>
              </w:rPr>
              <w:t>працюють</w:t>
            </w:r>
            <w:proofErr w:type="spellEnd"/>
            <w:r w:rsidRPr="001D0C70">
              <w:rPr>
                <w:sz w:val="24"/>
              </w:rPr>
              <w:t xml:space="preserve"> на </w:t>
            </w:r>
            <w:proofErr w:type="gramStart"/>
            <w:r w:rsidRPr="001D0C70">
              <w:rPr>
                <w:sz w:val="24"/>
              </w:rPr>
              <w:t>твердому</w:t>
            </w:r>
            <w:proofErr w:type="gramEnd"/>
            <w:r w:rsidRPr="001D0C70">
              <w:rPr>
                <w:sz w:val="24"/>
              </w:rPr>
              <w:t xml:space="preserve"> </w:t>
            </w:r>
            <w:proofErr w:type="spellStart"/>
            <w:r w:rsidRPr="001D0C70">
              <w:rPr>
                <w:sz w:val="24"/>
              </w:rPr>
              <w:t>паливі</w:t>
            </w:r>
            <w:proofErr w:type="spellEnd"/>
            <w:r w:rsidRPr="001D0C70">
              <w:rPr>
                <w:sz w:val="24"/>
              </w:rPr>
              <w:t xml:space="preserve"> та </w:t>
            </w:r>
            <w:proofErr w:type="spellStart"/>
            <w:r w:rsidRPr="001D0C70">
              <w:rPr>
                <w:sz w:val="24"/>
              </w:rPr>
              <w:t>відходах</w:t>
            </w:r>
            <w:proofErr w:type="spellEnd"/>
            <w:r w:rsidRPr="001D0C70">
              <w:rPr>
                <w:sz w:val="24"/>
              </w:rPr>
              <w:t xml:space="preserve"> – </w:t>
            </w:r>
            <w:proofErr w:type="spellStart"/>
            <w:r w:rsidRPr="001D0C70">
              <w:rPr>
                <w:sz w:val="24"/>
              </w:rPr>
              <w:t>примірний</w:t>
            </w:r>
            <w:proofErr w:type="spellEnd"/>
            <w:r w:rsidRPr="001D0C70">
              <w:rPr>
                <w:sz w:val="24"/>
              </w:rPr>
              <w:t xml:space="preserve"> </w:t>
            </w:r>
            <w:proofErr w:type="spellStart"/>
            <w:r w:rsidRPr="001D0C70">
              <w:rPr>
                <w:sz w:val="24"/>
              </w:rPr>
              <w:t>середній</w:t>
            </w:r>
            <w:proofErr w:type="spellEnd"/>
            <w:r w:rsidRPr="001D0C70">
              <w:rPr>
                <w:sz w:val="24"/>
              </w:rPr>
              <w:t xml:space="preserve"> склад </w:t>
            </w:r>
            <w:proofErr w:type="spellStart"/>
            <w:r w:rsidRPr="001D0C70">
              <w:rPr>
                <w:sz w:val="24"/>
              </w:rPr>
              <w:t>відходів</w:t>
            </w:r>
            <w:proofErr w:type="spellEnd"/>
            <w:r w:rsidRPr="001D0C70">
              <w:rPr>
                <w:sz w:val="24"/>
              </w:rPr>
              <w:t xml:space="preserve">, </w:t>
            </w:r>
          </w:p>
          <w:p w14:paraId="0CE4A198" w14:textId="77777777" w:rsidR="00732D7A" w:rsidRPr="001D0C70" w:rsidRDefault="00732D7A" w:rsidP="001D0C70">
            <w:pPr>
              <w:pStyle w:val="12"/>
              <w:rPr>
                <w:sz w:val="24"/>
              </w:rPr>
            </w:pPr>
            <w:proofErr w:type="spellStart"/>
            <w:r w:rsidRPr="001D0C70">
              <w:rPr>
                <w:sz w:val="24"/>
              </w:rPr>
              <w:t>що</w:t>
            </w:r>
            <w:proofErr w:type="spellEnd"/>
            <w:r w:rsidRPr="001D0C70">
              <w:rPr>
                <w:sz w:val="24"/>
              </w:rPr>
              <w:t xml:space="preserve"> </w:t>
            </w:r>
            <w:proofErr w:type="spellStart"/>
            <w:r w:rsidRPr="001D0C70">
              <w:rPr>
                <w:sz w:val="24"/>
              </w:rPr>
              <w:t>спалюються</w:t>
            </w:r>
            <w:proofErr w:type="spellEnd"/>
            <w:r w:rsidRPr="001D0C70">
              <w:rPr>
                <w:sz w:val="24"/>
              </w:rPr>
              <w:t xml:space="preserve"> у </w:t>
            </w:r>
            <w:proofErr w:type="spellStart"/>
            <w:r w:rsidRPr="001D0C70">
              <w:rPr>
                <w:sz w:val="24"/>
              </w:rPr>
              <w:t>відсотках</w:t>
            </w:r>
            <w:proofErr w:type="spellEnd"/>
            <w:r w:rsidRPr="001D0C70">
              <w:rPr>
                <w:sz w:val="24"/>
              </w:rPr>
              <w:t xml:space="preserve"> по </w:t>
            </w:r>
            <w:proofErr w:type="spellStart"/>
            <w:r w:rsidRPr="001D0C70">
              <w:rPr>
                <w:sz w:val="24"/>
              </w:rPr>
              <w:t>вазі</w:t>
            </w:r>
            <w:proofErr w:type="spellEnd"/>
            <w:r w:rsidRPr="001D0C70">
              <w:rPr>
                <w:sz w:val="24"/>
              </w:rPr>
              <w:t>, %:</w:t>
            </w:r>
          </w:p>
          <w:p w14:paraId="3A180BED" w14:textId="77777777" w:rsidR="00732D7A" w:rsidRPr="001D0C70" w:rsidRDefault="00732D7A" w:rsidP="001D0C70">
            <w:pPr>
              <w:pStyle w:val="12"/>
              <w:rPr>
                <w:sz w:val="24"/>
              </w:rPr>
            </w:pPr>
            <w:proofErr w:type="spellStart"/>
            <w:r w:rsidRPr="001D0C70">
              <w:rPr>
                <w:sz w:val="24"/>
              </w:rPr>
              <w:t>Вуглець</w:t>
            </w:r>
            <w:proofErr w:type="spellEnd"/>
            <w:r w:rsidRPr="001D0C70">
              <w:rPr>
                <w:sz w:val="24"/>
              </w:rPr>
              <w:t xml:space="preserve"> (С)</w:t>
            </w:r>
          </w:p>
          <w:p w14:paraId="478E566B" w14:textId="77777777" w:rsidR="00732D7A" w:rsidRPr="001D0C70" w:rsidRDefault="00732D7A" w:rsidP="001D0C70">
            <w:pPr>
              <w:pStyle w:val="12"/>
              <w:rPr>
                <w:sz w:val="24"/>
              </w:rPr>
            </w:pPr>
            <w:proofErr w:type="spellStart"/>
            <w:r w:rsidRPr="001D0C70">
              <w:rPr>
                <w:sz w:val="24"/>
              </w:rPr>
              <w:t>Водень</w:t>
            </w:r>
            <w:proofErr w:type="spellEnd"/>
            <w:r w:rsidRPr="001D0C70">
              <w:rPr>
                <w:sz w:val="24"/>
              </w:rPr>
              <w:t xml:space="preserve"> (Н)</w:t>
            </w:r>
          </w:p>
          <w:p w14:paraId="3A96201D" w14:textId="77777777" w:rsidR="00732D7A" w:rsidRPr="001D0C70" w:rsidRDefault="00732D7A" w:rsidP="001D0C70">
            <w:pPr>
              <w:pStyle w:val="12"/>
              <w:rPr>
                <w:sz w:val="24"/>
              </w:rPr>
            </w:pPr>
            <w:r w:rsidRPr="001D0C70">
              <w:rPr>
                <w:sz w:val="24"/>
              </w:rPr>
              <w:t>Вода (Н</w:t>
            </w:r>
            <w:r w:rsidRPr="001D0C70">
              <w:rPr>
                <w:sz w:val="24"/>
                <w:vertAlign w:val="subscript"/>
              </w:rPr>
              <w:t>2</w:t>
            </w:r>
            <w:r w:rsidRPr="001D0C70">
              <w:rPr>
                <w:sz w:val="24"/>
              </w:rPr>
              <w:t>О)</w:t>
            </w:r>
          </w:p>
          <w:p w14:paraId="2C5AB8D3" w14:textId="77777777" w:rsidR="00732D7A" w:rsidRPr="001D0C70" w:rsidRDefault="00732D7A" w:rsidP="001D0C70">
            <w:pPr>
              <w:pStyle w:val="12"/>
              <w:rPr>
                <w:sz w:val="24"/>
              </w:rPr>
            </w:pPr>
            <w:r w:rsidRPr="001D0C70">
              <w:rPr>
                <w:sz w:val="24"/>
              </w:rPr>
              <w:t>Азот (N)</w:t>
            </w:r>
          </w:p>
          <w:p w14:paraId="2F714AA6" w14:textId="77777777" w:rsidR="00732D7A" w:rsidRPr="001D0C70" w:rsidRDefault="00732D7A" w:rsidP="001D0C70">
            <w:pPr>
              <w:pStyle w:val="12"/>
              <w:rPr>
                <w:sz w:val="24"/>
              </w:rPr>
            </w:pPr>
            <w:proofErr w:type="spellStart"/>
            <w:r w:rsidRPr="001D0C70">
              <w:rPr>
                <w:sz w:val="24"/>
              </w:rPr>
              <w:t>Кальцій</w:t>
            </w:r>
            <w:proofErr w:type="spellEnd"/>
            <w:r w:rsidRPr="001D0C70">
              <w:rPr>
                <w:sz w:val="24"/>
              </w:rPr>
              <w:t xml:space="preserve"> (</w:t>
            </w:r>
            <w:proofErr w:type="spellStart"/>
            <w:r w:rsidRPr="001D0C70">
              <w:rPr>
                <w:sz w:val="24"/>
              </w:rPr>
              <w:t>Ca</w:t>
            </w:r>
            <w:proofErr w:type="spellEnd"/>
            <w:r w:rsidRPr="001D0C70">
              <w:rPr>
                <w:sz w:val="24"/>
              </w:rPr>
              <w:t>)</w:t>
            </w:r>
          </w:p>
          <w:p w14:paraId="28498D89" w14:textId="77777777" w:rsidR="00732D7A" w:rsidRPr="001D0C70" w:rsidRDefault="00732D7A" w:rsidP="001D0C70">
            <w:pPr>
              <w:pStyle w:val="12"/>
              <w:rPr>
                <w:sz w:val="24"/>
              </w:rPr>
            </w:pPr>
            <w:r w:rsidRPr="001D0C70">
              <w:rPr>
                <w:sz w:val="24"/>
              </w:rPr>
              <w:t>Фосфор (Р)</w:t>
            </w:r>
          </w:p>
          <w:p w14:paraId="28C78255" w14:textId="77777777" w:rsidR="00732D7A" w:rsidRPr="001D0C70" w:rsidRDefault="00732D7A" w:rsidP="001D0C70">
            <w:pPr>
              <w:pStyle w:val="12"/>
              <w:rPr>
                <w:sz w:val="24"/>
              </w:rPr>
            </w:pPr>
            <w:proofErr w:type="spellStart"/>
            <w:r w:rsidRPr="001D0C70">
              <w:rPr>
                <w:sz w:val="24"/>
              </w:rPr>
              <w:t>Калій</w:t>
            </w:r>
            <w:proofErr w:type="spellEnd"/>
            <w:r w:rsidRPr="001D0C70">
              <w:rPr>
                <w:sz w:val="24"/>
              </w:rPr>
              <w:t xml:space="preserve"> (К)</w:t>
            </w:r>
          </w:p>
          <w:p w14:paraId="08DFCE40" w14:textId="77777777" w:rsidR="00732D7A" w:rsidRPr="001D0C70" w:rsidRDefault="00732D7A" w:rsidP="001D0C70">
            <w:pPr>
              <w:pStyle w:val="12"/>
              <w:rPr>
                <w:sz w:val="24"/>
              </w:rPr>
            </w:pPr>
            <w:proofErr w:type="spellStart"/>
            <w:r w:rsidRPr="001D0C70">
              <w:rPr>
                <w:sz w:val="24"/>
              </w:rPr>
              <w:t>Натрій</w:t>
            </w:r>
            <w:proofErr w:type="spellEnd"/>
            <w:r w:rsidRPr="001D0C70">
              <w:rPr>
                <w:sz w:val="24"/>
              </w:rPr>
              <w:t xml:space="preserve"> (</w:t>
            </w:r>
            <w:r w:rsidRPr="001D0C70">
              <w:rPr>
                <w:sz w:val="24"/>
                <w:lang w:val="en-US"/>
              </w:rPr>
              <w:t>Na</w:t>
            </w:r>
            <w:r w:rsidRPr="001D0C70">
              <w:rPr>
                <w:sz w:val="24"/>
              </w:rPr>
              <w:t>)</w:t>
            </w:r>
          </w:p>
          <w:p w14:paraId="0CF818C9" w14:textId="77777777" w:rsidR="00732D7A" w:rsidRPr="001D0C70" w:rsidRDefault="00732D7A" w:rsidP="001D0C70">
            <w:pPr>
              <w:pStyle w:val="12"/>
              <w:rPr>
                <w:sz w:val="24"/>
              </w:rPr>
            </w:pPr>
            <w:r w:rsidRPr="001D0C70">
              <w:rPr>
                <w:sz w:val="24"/>
              </w:rPr>
              <w:t>Хлор (</w:t>
            </w:r>
            <w:proofErr w:type="spellStart"/>
            <w:r w:rsidRPr="001D0C70">
              <w:rPr>
                <w:sz w:val="24"/>
                <w:lang w:val="en-US"/>
              </w:rPr>
              <w:t>Cl</w:t>
            </w:r>
            <w:proofErr w:type="spellEnd"/>
            <w:r w:rsidRPr="001D0C70">
              <w:rPr>
                <w:sz w:val="24"/>
              </w:rPr>
              <w:t>)</w:t>
            </w:r>
          </w:p>
        </w:tc>
        <w:tc>
          <w:tcPr>
            <w:tcW w:w="3044" w:type="dxa"/>
            <w:tcBorders>
              <w:top w:val="single" w:sz="4" w:space="0" w:color="000001"/>
              <w:left w:val="single" w:sz="4" w:space="0" w:color="000001"/>
              <w:bottom w:val="single" w:sz="4" w:space="0" w:color="000001"/>
              <w:right w:val="single" w:sz="4" w:space="0" w:color="000001"/>
            </w:tcBorders>
          </w:tcPr>
          <w:p w14:paraId="24DB9EF4" w14:textId="77777777" w:rsidR="00732D7A" w:rsidRPr="001D0C70" w:rsidRDefault="00732D7A" w:rsidP="001D0C70">
            <w:pPr>
              <w:pStyle w:val="12"/>
              <w:rPr>
                <w:sz w:val="24"/>
              </w:rPr>
            </w:pPr>
          </w:p>
          <w:p w14:paraId="186DB881" w14:textId="77777777" w:rsidR="00732D7A" w:rsidRDefault="00732D7A" w:rsidP="001D0C70">
            <w:pPr>
              <w:pStyle w:val="12"/>
              <w:rPr>
                <w:sz w:val="24"/>
                <w:lang w:val="uk-UA"/>
              </w:rPr>
            </w:pPr>
          </w:p>
          <w:p w14:paraId="088B60CF" w14:textId="77777777" w:rsidR="001D0C70" w:rsidRPr="001D0C70" w:rsidRDefault="001D0C70" w:rsidP="001D0C70">
            <w:pPr>
              <w:pStyle w:val="12"/>
              <w:rPr>
                <w:sz w:val="24"/>
                <w:lang w:val="uk-UA"/>
              </w:rPr>
            </w:pPr>
          </w:p>
          <w:p w14:paraId="444BF9BD" w14:textId="77777777" w:rsidR="00732D7A" w:rsidRPr="001D0C70" w:rsidRDefault="00732D7A" w:rsidP="001D0C70">
            <w:pPr>
              <w:pStyle w:val="12"/>
              <w:rPr>
                <w:sz w:val="24"/>
              </w:rPr>
            </w:pPr>
          </w:p>
          <w:p w14:paraId="31B8AF70" w14:textId="77777777" w:rsidR="00732D7A" w:rsidRPr="001D0C70" w:rsidRDefault="00732D7A" w:rsidP="001D0C70">
            <w:pPr>
              <w:pStyle w:val="12"/>
              <w:rPr>
                <w:sz w:val="24"/>
              </w:rPr>
            </w:pPr>
            <w:r w:rsidRPr="001D0C70">
              <w:rPr>
                <w:sz w:val="24"/>
              </w:rPr>
              <w:t>18,35</w:t>
            </w:r>
          </w:p>
          <w:p w14:paraId="152F251F" w14:textId="77777777" w:rsidR="00732D7A" w:rsidRPr="001D0C70" w:rsidRDefault="00732D7A" w:rsidP="001D0C70">
            <w:pPr>
              <w:pStyle w:val="12"/>
              <w:rPr>
                <w:sz w:val="24"/>
              </w:rPr>
            </w:pPr>
            <w:r w:rsidRPr="001D0C70">
              <w:rPr>
                <w:sz w:val="24"/>
              </w:rPr>
              <w:t>5,00</w:t>
            </w:r>
          </w:p>
          <w:p w14:paraId="4CAFCA09" w14:textId="77777777" w:rsidR="00732D7A" w:rsidRPr="001D0C70" w:rsidRDefault="00732D7A" w:rsidP="001D0C70">
            <w:pPr>
              <w:pStyle w:val="12"/>
              <w:rPr>
                <w:sz w:val="24"/>
              </w:rPr>
            </w:pPr>
            <w:r w:rsidRPr="001D0C70">
              <w:rPr>
                <w:sz w:val="24"/>
              </w:rPr>
              <w:t>70,00</w:t>
            </w:r>
          </w:p>
          <w:p w14:paraId="0EE6A8D1" w14:textId="77777777" w:rsidR="00732D7A" w:rsidRPr="001D0C70" w:rsidRDefault="00732D7A" w:rsidP="001D0C70">
            <w:pPr>
              <w:pStyle w:val="12"/>
              <w:rPr>
                <w:sz w:val="24"/>
              </w:rPr>
            </w:pPr>
            <w:r w:rsidRPr="001D0C70">
              <w:rPr>
                <w:sz w:val="24"/>
              </w:rPr>
              <w:t>2,00</w:t>
            </w:r>
          </w:p>
          <w:p w14:paraId="41E722D5" w14:textId="77777777" w:rsidR="00732D7A" w:rsidRPr="001D0C70" w:rsidRDefault="00732D7A" w:rsidP="001D0C70">
            <w:pPr>
              <w:pStyle w:val="12"/>
              <w:rPr>
                <w:sz w:val="24"/>
              </w:rPr>
            </w:pPr>
            <w:r w:rsidRPr="001D0C70">
              <w:rPr>
                <w:sz w:val="24"/>
              </w:rPr>
              <w:t>3,00</w:t>
            </w:r>
          </w:p>
          <w:p w14:paraId="5B30151A" w14:textId="77777777" w:rsidR="00732D7A" w:rsidRPr="001D0C70" w:rsidRDefault="00732D7A" w:rsidP="001D0C70">
            <w:pPr>
              <w:pStyle w:val="12"/>
              <w:rPr>
                <w:sz w:val="24"/>
              </w:rPr>
            </w:pPr>
            <w:r w:rsidRPr="001D0C70">
              <w:rPr>
                <w:sz w:val="24"/>
              </w:rPr>
              <w:t>1,00</w:t>
            </w:r>
          </w:p>
          <w:p w14:paraId="5EA66A79" w14:textId="77777777" w:rsidR="00732D7A" w:rsidRPr="001D0C70" w:rsidRDefault="00732D7A" w:rsidP="001D0C70">
            <w:pPr>
              <w:pStyle w:val="12"/>
              <w:rPr>
                <w:sz w:val="24"/>
              </w:rPr>
            </w:pPr>
            <w:r w:rsidRPr="001D0C70">
              <w:rPr>
                <w:sz w:val="24"/>
              </w:rPr>
              <w:t>0,35</w:t>
            </w:r>
          </w:p>
          <w:p w14:paraId="314F909B" w14:textId="77777777" w:rsidR="00732D7A" w:rsidRPr="001D0C70" w:rsidRDefault="00732D7A" w:rsidP="001D0C70">
            <w:pPr>
              <w:pStyle w:val="12"/>
              <w:rPr>
                <w:sz w:val="24"/>
              </w:rPr>
            </w:pPr>
            <w:r w:rsidRPr="001D0C70">
              <w:rPr>
                <w:sz w:val="24"/>
              </w:rPr>
              <w:t>0,15</w:t>
            </w:r>
          </w:p>
          <w:p w14:paraId="546B4C52" w14:textId="77777777" w:rsidR="00732D7A" w:rsidRPr="001D0C70" w:rsidRDefault="00732D7A" w:rsidP="001D0C70">
            <w:pPr>
              <w:pStyle w:val="12"/>
              <w:rPr>
                <w:sz w:val="24"/>
              </w:rPr>
            </w:pPr>
            <w:r w:rsidRPr="001D0C70">
              <w:rPr>
                <w:sz w:val="24"/>
              </w:rPr>
              <w:t>0,15</w:t>
            </w:r>
          </w:p>
        </w:tc>
      </w:tr>
    </w:tbl>
    <w:p w14:paraId="0E4C792D" w14:textId="77777777" w:rsidR="00915FEC" w:rsidRDefault="00915FEC" w:rsidP="006D27FF">
      <w:pPr>
        <w:rPr>
          <w:rFonts w:ascii="Times New Roman" w:hAnsi="Times New Roman"/>
          <w:color w:val="000000"/>
          <w:sz w:val="24"/>
          <w:szCs w:val="24"/>
          <w:lang w:val="uk-UA"/>
        </w:rPr>
      </w:pPr>
    </w:p>
    <w:p w14:paraId="61F8B37A"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При </w:t>
      </w:r>
      <w:proofErr w:type="spellStart"/>
      <w:r w:rsidRPr="006D27FF">
        <w:rPr>
          <w:rFonts w:ascii="Times New Roman" w:hAnsi="Times New Roman"/>
          <w:color w:val="000000"/>
          <w:sz w:val="24"/>
          <w:szCs w:val="24"/>
        </w:rPr>
        <w:t>використанні</w:t>
      </w:r>
      <w:proofErr w:type="spellEnd"/>
      <w:r w:rsidRPr="006D27FF">
        <w:rPr>
          <w:rFonts w:ascii="Times New Roman" w:hAnsi="Times New Roman"/>
          <w:color w:val="000000"/>
          <w:sz w:val="24"/>
          <w:szCs w:val="24"/>
        </w:rPr>
        <w:t xml:space="preserve"> </w:t>
      </w:r>
      <w:proofErr w:type="gramStart"/>
      <w:r w:rsidRPr="006D27FF">
        <w:rPr>
          <w:rFonts w:ascii="Times New Roman" w:hAnsi="Times New Roman"/>
          <w:color w:val="000000"/>
          <w:sz w:val="24"/>
          <w:szCs w:val="24"/>
        </w:rPr>
        <w:t>твердого</w:t>
      </w:r>
      <w:proofErr w:type="gramEnd"/>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палива</w:t>
      </w:r>
      <w:proofErr w:type="spellEnd"/>
      <w:r w:rsidRPr="006D27FF">
        <w:rPr>
          <w:rFonts w:ascii="Times New Roman" w:hAnsi="Times New Roman"/>
          <w:color w:val="000000"/>
          <w:sz w:val="24"/>
          <w:szCs w:val="24"/>
        </w:rPr>
        <w:t xml:space="preserve"> та </w:t>
      </w:r>
      <w:proofErr w:type="spellStart"/>
      <w:r w:rsidRPr="006D27FF">
        <w:rPr>
          <w:rFonts w:ascii="Times New Roman" w:hAnsi="Times New Roman"/>
          <w:color w:val="000000"/>
          <w:sz w:val="24"/>
          <w:szCs w:val="24"/>
        </w:rPr>
        <w:t>відходів</w:t>
      </w:r>
      <w:proofErr w:type="spellEnd"/>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викиди</w:t>
      </w:r>
      <w:proofErr w:type="spellEnd"/>
      <w:r w:rsidRPr="006D27FF">
        <w:rPr>
          <w:rFonts w:ascii="Times New Roman" w:hAnsi="Times New Roman"/>
          <w:color w:val="000000"/>
          <w:sz w:val="24"/>
          <w:szCs w:val="24"/>
        </w:rPr>
        <w:t xml:space="preserve"> не </w:t>
      </w:r>
      <w:proofErr w:type="spellStart"/>
      <w:r w:rsidRPr="006D27FF">
        <w:rPr>
          <w:rFonts w:ascii="Times New Roman" w:hAnsi="Times New Roman"/>
          <w:color w:val="000000"/>
          <w:sz w:val="24"/>
          <w:szCs w:val="24"/>
        </w:rPr>
        <w:t>повинні</w:t>
      </w:r>
      <w:proofErr w:type="spellEnd"/>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перевищувати</w:t>
      </w:r>
      <w:proofErr w:type="spellEnd"/>
      <w:r w:rsidRPr="006D27FF">
        <w:rPr>
          <w:rFonts w:ascii="Times New Roman" w:hAnsi="Times New Roman"/>
          <w:color w:val="000000"/>
          <w:sz w:val="24"/>
          <w:szCs w:val="24"/>
        </w:rPr>
        <w:t>:</w:t>
      </w:r>
    </w:p>
    <w:p w14:paraId="1D0A3FDD"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пил                                                                    15,0 мг/м</w:t>
      </w:r>
      <w:r w:rsidRPr="006D27FF">
        <w:rPr>
          <w:rFonts w:ascii="Times New Roman" w:hAnsi="Times New Roman"/>
          <w:color w:val="000000"/>
          <w:sz w:val="24"/>
          <w:szCs w:val="24"/>
          <w:vertAlign w:val="superscript"/>
        </w:rPr>
        <w:t>3</w:t>
      </w:r>
    </w:p>
    <w:p w14:paraId="2D40D462"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ангідрид</w:t>
      </w:r>
      <w:proofErr w:type="spellEnd"/>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сірчаний</w:t>
      </w:r>
      <w:proofErr w:type="spellEnd"/>
      <w:r w:rsidRPr="006D27FF">
        <w:rPr>
          <w:rFonts w:ascii="Times New Roman" w:hAnsi="Times New Roman"/>
          <w:color w:val="000000"/>
          <w:sz w:val="24"/>
          <w:szCs w:val="24"/>
        </w:rPr>
        <w:t xml:space="preserve">                                             1,0 мг/м</w:t>
      </w:r>
      <w:r w:rsidRPr="006D27FF">
        <w:rPr>
          <w:rFonts w:ascii="Times New Roman" w:hAnsi="Times New Roman"/>
          <w:color w:val="000000"/>
          <w:sz w:val="24"/>
          <w:szCs w:val="24"/>
          <w:vertAlign w:val="superscript"/>
        </w:rPr>
        <w:t>3</w:t>
      </w:r>
    </w:p>
    <w:p w14:paraId="2B2077F0" w14:textId="6EE66354"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ангідрид</w:t>
      </w:r>
      <w:proofErr w:type="spellEnd"/>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сірчанистий</w:t>
      </w:r>
      <w:proofErr w:type="spellEnd"/>
      <w:r w:rsidR="001D0C70">
        <w:rPr>
          <w:rFonts w:ascii="Times New Roman" w:hAnsi="Times New Roman"/>
          <w:color w:val="000000"/>
          <w:sz w:val="24"/>
          <w:szCs w:val="24"/>
          <w:lang w:val="uk-UA"/>
        </w:rPr>
        <w:tab/>
      </w:r>
      <w:r w:rsidR="001D0C70">
        <w:rPr>
          <w:rFonts w:ascii="Times New Roman" w:hAnsi="Times New Roman"/>
          <w:color w:val="000000"/>
          <w:sz w:val="24"/>
          <w:szCs w:val="24"/>
          <w:lang w:val="uk-UA"/>
        </w:rPr>
        <w:tab/>
      </w:r>
      <w:r w:rsidR="001D0C70">
        <w:rPr>
          <w:rFonts w:ascii="Times New Roman" w:hAnsi="Times New Roman"/>
          <w:color w:val="000000"/>
          <w:sz w:val="24"/>
          <w:szCs w:val="24"/>
          <w:lang w:val="uk-UA"/>
        </w:rPr>
        <w:tab/>
        <w:t xml:space="preserve">     </w:t>
      </w:r>
      <w:r w:rsidRPr="006D27FF">
        <w:rPr>
          <w:rFonts w:ascii="Times New Roman" w:hAnsi="Times New Roman"/>
          <w:color w:val="000000"/>
          <w:sz w:val="24"/>
          <w:szCs w:val="24"/>
        </w:rPr>
        <w:t>10,0 мг/м</w:t>
      </w:r>
      <w:r w:rsidRPr="006D27FF">
        <w:rPr>
          <w:rFonts w:ascii="Times New Roman" w:hAnsi="Times New Roman"/>
          <w:color w:val="000000"/>
          <w:sz w:val="24"/>
          <w:szCs w:val="24"/>
          <w:vertAlign w:val="superscript"/>
        </w:rPr>
        <w:t>3</w:t>
      </w:r>
    </w:p>
    <w:p w14:paraId="17A5FED8"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азоту диоксид                                                     2,0 мг/м</w:t>
      </w:r>
      <w:r w:rsidRPr="006D27FF">
        <w:rPr>
          <w:rFonts w:ascii="Times New Roman" w:hAnsi="Times New Roman"/>
          <w:color w:val="000000"/>
          <w:sz w:val="24"/>
          <w:szCs w:val="24"/>
          <w:vertAlign w:val="superscript"/>
        </w:rPr>
        <w:t>3</w:t>
      </w:r>
    </w:p>
    <w:p w14:paraId="562E50FA"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оксиди</w:t>
      </w:r>
      <w:proofErr w:type="spellEnd"/>
      <w:r w:rsidRPr="006D27FF">
        <w:rPr>
          <w:rFonts w:ascii="Times New Roman" w:hAnsi="Times New Roman"/>
          <w:color w:val="000000"/>
          <w:sz w:val="24"/>
          <w:szCs w:val="24"/>
        </w:rPr>
        <w:t xml:space="preserve"> азоту (в </w:t>
      </w:r>
      <w:proofErr w:type="spellStart"/>
      <w:r w:rsidRPr="006D27FF">
        <w:rPr>
          <w:rFonts w:ascii="Times New Roman" w:hAnsi="Times New Roman"/>
          <w:color w:val="000000"/>
          <w:sz w:val="24"/>
          <w:szCs w:val="24"/>
        </w:rPr>
        <w:t>перерахунку</w:t>
      </w:r>
      <w:proofErr w:type="spellEnd"/>
      <w:r w:rsidRPr="006D27FF">
        <w:rPr>
          <w:rFonts w:ascii="Times New Roman" w:hAnsi="Times New Roman"/>
          <w:color w:val="000000"/>
          <w:sz w:val="24"/>
          <w:szCs w:val="24"/>
        </w:rPr>
        <w:t xml:space="preserve"> на </w:t>
      </w:r>
      <w:r w:rsidRPr="006D27FF">
        <w:rPr>
          <w:rFonts w:ascii="Times New Roman" w:hAnsi="Times New Roman"/>
          <w:color w:val="000000"/>
          <w:sz w:val="24"/>
          <w:szCs w:val="24"/>
          <w:lang w:val="en-US"/>
        </w:rPr>
        <w:t>NO</w:t>
      </w:r>
      <w:r w:rsidRPr="006D27FF">
        <w:rPr>
          <w:rFonts w:ascii="Times New Roman" w:hAnsi="Times New Roman"/>
          <w:color w:val="000000"/>
          <w:sz w:val="24"/>
          <w:szCs w:val="24"/>
          <w:vertAlign w:val="subscript"/>
        </w:rPr>
        <w:t>2</w:t>
      </w:r>
      <w:r w:rsidRPr="006D27FF">
        <w:rPr>
          <w:rFonts w:ascii="Times New Roman" w:hAnsi="Times New Roman"/>
          <w:color w:val="000000"/>
          <w:sz w:val="24"/>
          <w:szCs w:val="24"/>
        </w:rPr>
        <w:t>)              5,0 мг/м</w:t>
      </w:r>
      <w:r w:rsidRPr="006D27FF">
        <w:rPr>
          <w:rFonts w:ascii="Times New Roman" w:hAnsi="Times New Roman"/>
          <w:color w:val="000000"/>
          <w:sz w:val="24"/>
          <w:szCs w:val="24"/>
          <w:vertAlign w:val="superscript"/>
        </w:rPr>
        <w:t>3</w:t>
      </w:r>
    </w:p>
    <w:p w14:paraId="49E55C9D"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вуглецю</w:t>
      </w:r>
      <w:proofErr w:type="spellEnd"/>
      <w:r w:rsidRPr="006D27FF">
        <w:rPr>
          <w:rFonts w:ascii="Times New Roman" w:hAnsi="Times New Roman"/>
          <w:color w:val="000000"/>
          <w:sz w:val="24"/>
          <w:szCs w:val="24"/>
        </w:rPr>
        <w:t xml:space="preserve"> оксид                                                  20,0 мг/м</w:t>
      </w:r>
      <w:r w:rsidRPr="006D27FF">
        <w:rPr>
          <w:rFonts w:ascii="Times New Roman" w:hAnsi="Times New Roman"/>
          <w:color w:val="000000"/>
          <w:sz w:val="24"/>
          <w:szCs w:val="24"/>
          <w:vertAlign w:val="superscript"/>
        </w:rPr>
        <w:t>3</w:t>
      </w:r>
    </w:p>
    <w:p w14:paraId="7F1ECC0C"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формальдегід</w:t>
      </w:r>
      <w:proofErr w:type="spellEnd"/>
      <w:r w:rsidRPr="006D27FF">
        <w:rPr>
          <w:rFonts w:ascii="Times New Roman" w:hAnsi="Times New Roman"/>
          <w:color w:val="000000"/>
          <w:sz w:val="24"/>
          <w:szCs w:val="24"/>
        </w:rPr>
        <w:t xml:space="preserve">                                                      0,5 мг/м</w:t>
      </w:r>
      <w:r w:rsidRPr="006D27FF">
        <w:rPr>
          <w:rFonts w:ascii="Times New Roman" w:hAnsi="Times New Roman"/>
          <w:color w:val="000000"/>
          <w:sz w:val="24"/>
          <w:szCs w:val="24"/>
          <w:vertAlign w:val="superscript"/>
        </w:rPr>
        <w:t>3</w:t>
      </w:r>
    </w:p>
    <w:p w14:paraId="5B86E078"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фенол                                                                   0,3 мг/м</w:t>
      </w:r>
      <w:r w:rsidRPr="006D27FF">
        <w:rPr>
          <w:rFonts w:ascii="Times New Roman" w:hAnsi="Times New Roman"/>
          <w:color w:val="000000"/>
          <w:sz w:val="24"/>
          <w:szCs w:val="24"/>
          <w:vertAlign w:val="superscript"/>
        </w:rPr>
        <w:t>3</w:t>
      </w:r>
    </w:p>
    <w:p w14:paraId="605E3C06"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xml:space="preserve">- </w:t>
      </w:r>
      <w:proofErr w:type="spellStart"/>
      <w:r w:rsidRPr="006D27FF">
        <w:rPr>
          <w:rFonts w:ascii="Times New Roman" w:hAnsi="Times New Roman"/>
          <w:color w:val="000000"/>
          <w:sz w:val="24"/>
          <w:szCs w:val="24"/>
        </w:rPr>
        <w:t>ацетальдегід</w:t>
      </w:r>
      <w:proofErr w:type="spellEnd"/>
      <w:r w:rsidRPr="006D27FF">
        <w:rPr>
          <w:rFonts w:ascii="Times New Roman" w:hAnsi="Times New Roman"/>
          <w:color w:val="000000"/>
          <w:sz w:val="24"/>
          <w:szCs w:val="24"/>
        </w:rPr>
        <w:t xml:space="preserve">                                                        5,0 мг/м</w:t>
      </w:r>
      <w:r w:rsidRPr="006D27FF">
        <w:rPr>
          <w:rFonts w:ascii="Times New Roman" w:hAnsi="Times New Roman"/>
          <w:color w:val="000000"/>
          <w:sz w:val="24"/>
          <w:szCs w:val="24"/>
          <w:vertAlign w:val="superscript"/>
        </w:rPr>
        <w:t>3</w:t>
      </w:r>
    </w:p>
    <w:p w14:paraId="1A31A99E" w14:textId="77777777" w:rsidR="00732D7A" w:rsidRPr="006D27FF" w:rsidRDefault="00732D7A" w:rsidP="006D27FF">
      <w:pPr>
        <w:rPr>
          <w:rFonts w:ascii="Times New Roman" w:hAnsi="Times New Roman"/>
          <w:sz w:val="24"/>
          <w:szCs w:val="24"/>
        </w:rPr>
      </w:pPr>
      <w:r w:rsidRPr="006D27FF">
        <w:rPr>
          <w:rFonts w:ascii="Times New Roman" w:hAnsi="Times New Roman"/>
          <w:color w:val="000000"/>
          <w:sz w:val="24"/>
          <w:szCs w:val="24"/>
        </w:rPr>
        <w:t>- ПХДД+ПХДФ                                                   5,0х10</w:t>
      </w:r>
      <w:r w:rsidRPr="006D27FF">
        <w:rPr>
          <w:rFonts w:ascii="Times New Roman" w:hAnsi="Times New Roman"/>
          <w:color w:val="000000"/>
          <w:sz w:val="24"/>
          <w:szCs w:val="24"/>
          <w:vertAlign w:val="superscript"/>
        </w:rPr>
        <w:t xml:space="preserve">-3 </w:t>
      </w:r>
      <w:r w:rsidRPr="006D27FF">
        <w:rPr>
          <w:rFonts w:ascii="Times New Roman" w:hAnsi="Times New Roman"/>
          <w:color w:val="000000"/>
          <w:sz w:val="24"/>
          <w:szCs w:val="24"/>
        </w:rPr>
        <w:t>мг/м</w:t>
      </w:r>
      <w:r w:rsidRPr="006D27FF">
        <w:rPr>
          <w:rFonts w:ascii="Times New Roman" w:hAnsi="Times New Roman"/>
          <w:color w:val="000000"/>
          <w:sz w:val="24"/>
          <w:szCs w:val="24"/>
          <w:vertAlign w:val="superscript"/>
        </w:rPr>
        <w:t xml:space="preserve">3 </w:t>
      </w:r>
    </w:p>
    <w:p w14:paraId="327B909D" w14:textId="77777777" w:rsidR="00732D7A" w:rsidRPr="006D27FF" w:rsidRDefault="00732D7A" w:rsidP="006D27FF">
      <w:pPr>
        <w:rPr>
          <w:rFonts w:ascii="Times New Roman" w:eastAsia="Calibri" w:hAnsi="Times New Roman"/>
          <w:sz w:val="24"/>
          <w:szCs w:val="24"/>
        </w:rPr>
      </w:pPr>
    </w:p>
    <w:p w14:paraId="49679FCA" w14:textId="5495D836" w:rsidR="00732D7A" w:rsidRPr="006D27FF" w:rsidRDefault="00732D7A" w:rsidP="006D27FF">
      <w:pPr>
        <w:rPr>
          <w:rFonts w:ascii="Times New Roman" w:hAnsi="Times New Roman"/>
          <w:sz w:val="24"/>
          <w:szCs w:val="24"/>
        </w:rPr>
      </w:pPr>
      <w:r w:rsidRPr="006D27FF">
        <w:rPr>
          <w:rFonts w:ascii="Times New Roman" w:eastAsia="Calibri" w:hAnsi="Times New Roman"/>
          <w:sz w:val="24"/>
          <w:szCs w:val="24"/>
          <w:lang w:val="uk-UA"/>
        </w:rPr>
        <w:t>Котельня  повин</w:t>
      </w:r>
      <w:r w:rsidR="009A2374">
        <w:rPr>
          <w:rFonts w:ascii="Times New Roman" w:eastAsia="Calibri" w:hAnsi="Times New Roman"/>
          <w:sz w:val="24"/>
          <w:szCs w:val="24"/>
          <w:lang w:val="uk-UA"/>
        </w:rPr>
        <w:t>на</w:t>
      </w:r>
      <w:r w:rsidRPr="006D27FF">
        <w:rPr>
          <w:rFonts w:ascii="Times New Roman" w:eastAsia="Calibri" w:hAnsi="Times New Roman"/>
          <w:sz w:val="24"/>
          <w:szCs w:val="24"/>
          <w:lang w:val="uk-UA"/>
        </w:rPr>
        <w:t xml:space="preserve"> мати можливість встановлення без фундаменту.</w:t>
      </w:r>
    </w:p>
    <w:p w14:paraId="6AE60571" w14:textId="77777777" w:rsidR="00732D7A" w:rsidRPr="006D27FF" w:rsidRDefault="00732D7A" w:rsidP="006D27FF">
      <w:pPr>
        <w:rPr>
          <w:rStyle w:val="15"/>
          <w:rFonts w:ascii="Times New Roman" w:eastAsia="Andale Sans UI" w:hAnsi="Times New Roman"/>
          <w:b/>
          <w:sz w:val="24"/>
          <w:szCs w:val="24"/>
          <w:lang w:val="uk-UA"/>
        </w:rPr>
      </w:pPr>
      <w:r w:rsidRPr="006D27FF">
        <w:rPr>
          <w:rStyle w:val="15"/>
          <w:rFonts w:ascii="Times New Roman" w:eastAsia="Andale Sans UI" w:hAnsi="Times New Roman"/>
          <w:sz w:val="24"/>
          <w:szCs w:val="24"/>
          <w:lang w:val="uk-UA"/>
        </w:rPr>
        <w:t xml:space="preserve">Для підтвердження якості товару учасник повинен надати документи </w:t>
      </w:r>
      <w:r w:rsidRPr="006D27FF">
        <w:rPr>
          <w:rStyle w:val="15"/>
          <w:rFonts w:ascii="Times New Roman" w:eastAsia="Andale Sans UI" w:hAnsi="Times New Roman"/>
          <w:b/>
          <w:sz w:val="24"/>
          <w:szCs w:val="24"/>
          <w:lang w:val="uk-UA"/>
        </w:rPr>
        <w:t>виробника котельного обладнання:</w:t>
      </w:r>
    </w:p>
    <w:p w14:paraId="3C2B110C" w14:textId="1B386673"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Копію</w:t>
      </w:r>
      <w:proofErr w:type="spellEnd"/>
      <w:r w:rsidRPr="00846C38">
        <w:rPr>
          <w:rFonts w:ascii="Times New Roman" w:hAnsi="Times New Roman"/>
          <w:color w:val="000000"/>
          <w:sz w:val="24"/>
          <w:szCs w:val="24"/>
        </w:rPr>
        <w:t xml:space="preserve"> перших </w:t>
      </w:r>
      <w:proofErr w:type="spellStart"/>
      <w:r w:rsidRPr="00846C38">
        <w:rPr>
          <w:rFonts w:ascii="Times New Roman" w:hAnsi="Times New Roman"/>
          <w:color w:val="000000"/>
          <w:sz w:val="24"/>
          <w:szCs w:val="24"/>
        </w:rPr>
        <w:t>трьох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сторінок</w:t>
      </w:r>
      <w:proofErr w:type="spellEnd"/>
      <w:r w:rsidRPr="00846C38">
        <w:rPr>
          <w:rFonts w:ascii="Times New Roman" w:hAnsi="Times New Roman"/>
          <w:color w:val="000000"/>
          <w:sz w:val="24"/>
          <w:szCs w:val="24"/>
        </w:rPr>
        <w:t xml:space="preserve"> ТУ, </w:t>
      </w:r>
      <w:proofErr w:type="spellStart"/>
      <w:r w:rsidRPr="00846C38">
        <w:rPr>
          <w:rFonts w:ascii="Times New Roman" w:hAnsi="Times New Roman"/>
          <w:color w:val="000000"/>
          <w:sz w:val="24"/>
          <w:szCs w:val="24"/>
        </w:rPr>
        <w:t>згідно</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яких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виготовляються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котли</w:t>
      </w:r>
      <w:proofErr w:type="spellEnd"/>
      <w:r w:rsidRPr="00846C38">
        <w:rPr>
          <w:rFonts w:ascii="Times New Roman" w:hAnsi="Times New Roman"/>
          <w:color w:val="000000"/>
          <w:sz w:val="24"/>
          <w:szCs w:val="24"/>
        </w:rPr>
        <w:t>;</w:t>
      </w:r>
    </w:p>
    <w:p w14:paraId="5B39D4FF" w14:textId="77777777"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Копію</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сертифікату</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якості</w:t>
      </w:r>
      <w:proofErr w:type="spellEnd"/>
      <w:r w:rsidRPr="00846C38">
        <w:rPr>
          <w:rFonts w:ascii="Times New Roman" w:hAnsi="Times New Roman"/>
          <w:color w:val="000000"/>
          <w:sz w:val="24"/>
          <w:szCs w:val="24"/>
        </w:rPr>
        <w:t xml:space="preserve"> на </w:t>
      </w:r>
      <w:proofErr w:type="spellStart"/>
      <w:r w:rsidRPr="00846C38">
        <w:rPr>
          <w:rFonts w:ascii="Times New Roman" w:hAnsi="Times New Roman"/>
          <w:color w:val="000000"/>
          <w:sz w:val="24"/>
          <w:szCs w:val="24"/>
        </w:rPr>
        <w:t>виготовлене</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обладнання</w:t>
      </w:r>
      <w:proofErr w:type="spellEnd"/>
      <w:r w:rsidRPr="00846C38">
        <w:rPr>
          <w:rFonts w:ascii="Times New Roman" w:hAnsi="Times New Roman"/>
          <w:color w:val="000000"/>
          <w:sz w:val="24"/>
          <w:szCs w:val="24"/>
        </w:rPr>
        <w:t>;</w:t>
      </w:r>
    </w:p>
    <w:p w14:paraId="54AD1A18" w14:textId="77777777"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Копію</w:t>
      </w:r>
      <w:proofErr w:type="spellEnd"/>
      <w:r w:rsidRPr="00846C38">
        <w:rPr>
          <w:rFonts w:ascii="Times New Roman" w:hAnsi="Times New Roman"/>
          <w:color w:val="000000"/>
          <w:sz w:val="24"/>
          <w:szCs w:val="24"/>
        </w:rPr>
        <w:t xml:space="preserve"> перших </w:t>
      </w:r>
      <w:proofErr w:type="spellStart"/>
      <w:r w:rsidRPr="00846C38">
        <w:rPr>
          <w:rFonts w:ascii="Times New Roman" w:hAnsi="Times New Roman"/>
          <w:color w:val="000000"/>
          <w:sz w:val="24"/>
          <w:szCs w:val="24"/>
        </w:rPr>
        <w:t>трьох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сторінок</w:t>
      </w:r>
      <w:proofErr w:type="spellEnd"/>
      <w:r w:rsidRPr="00846C38">
        <w:rPr>
          <w:rFonts w:ascii="Times New Roman" w:hAnsi="Times New Roman"/>
          <w:color w:val="000000"/>
          <w:sz w:val="24"/>
          <w:szCs w:val="24"/>
        </w:rPr>
        <w:t xml:space="preserve"> ТУ, </w:t>
      </w:r>
      <w:proofErr w:type="spellStart"/>
      <w:r w:rsidRPr="00846C38">
        <w:rPr>
          <w:rFonts w:ascii="Times New Roman" w:hAnsi="Times New Roman"/>
          <w:color w:val="000000"/>
          <w:sz w:val="24"/>
          <w:szCs w:val="24"/>
        </w:rPr>
        <w:t>згідно</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яких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виготовляються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будівлі</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модульні</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транспортабельні</w:t>
      </w:r>
      <w:proofErr w:type="spellEnd"/>
      <w:r w:rsidRPr="00846C38">
        <w:rPr>
          <w:rFonts w:ascii="Times New Roman" w:hAnsi="Times New Roman"/>
          <w:color w:val="000000"/>
          <w:sz w:val="24"/>
          <w:szCs w:val="24"/>
        </w:rPr>
        <w:t>;</w:t>
      </w:r>
    </w:p>
    <w:p w14:paraId="0FCEF44C" w14:textId="77777777"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Копію</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сертифікату</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відповідності</w:t>
      </w:r>
      <w:proofErr w:type="spellEnd"/>
      <w:r w:rsidRPr="00846C38">
        <w:rPr>
          <w:rFonts w:ascii="Times New Roman" w:hAnsi="Times New Roman"/>
          <w:color w:val="000000"/>
          <w:sz w:val="24"/>
          <w:szCs w:val="24"/>
        </w:rPr>
        <w:t xml:space="preserve"> на </w:t>
      </w:r>
      <w:proofErr w:type="spellStart"/>
      <w:r w:rsidRPr="00846C38">
        <w:rPr>
          <w:rFonts w:ascii="Times New Roman" w:hAnsi="Times New Roman"/>
          <w:color w:val="000000"/>
          <w:sz w:val="24"/>
          <w:szCs w:val="24"/>
        </w:rPr>
        <w:t>відповідність</w:t>
      </w:r>
      <w:proofErr w:type="spellEnd"/>
      <w:r w:rsidRPr="00846C38">
        <w:rPr>
          <w:rFonts w:ascii="Times New Roman" w:hAnsi="Times New Roman"/>
          <w:color w:val="000000"/>
          <w:sz w:val="24"/>
          <w:szCs w:val="24"/>
        </w:rPr>
        <w:t xml:space="preserve"> НПАОП 0.00 – 1.81 – 18 «ПРАВИЛА </w:t>
      </w:r>
    </w:p>
    <w:p w14:paraId="117EB877" w14:textId="64D0FB78" w:rsidR="00846C38" w:rsidRPr="00846C38" w:rsidRDefault="00846C38" w:rsidP="00846C38">
      <w:pPr>
        <w:rPr>
          <w:rFonts w:ascii="Times New Roman" w:hAnsi="Times New Roman"/>
          <w:color w:val="000000"/>
          <w:sz w:val="24"/>
          <w:szCs w:val="24"/>
        </w:rPr>
      </w:pPr>
      <w:proofErr w:type="spellStart"/>
      <w:r w:rsidRPr="00846C38">
        <w:rPr>
          <w:rFonts w:ascii="Times New Roman" w:hAnsi="Times New Roman"/>
          <w:color w:val="000000"/>
          <w:sz w:val="24"/>
          <w:szCs w:val="24"/>
        </w:rPr>
        <w:t>охорони</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праці</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під</w:t>
      </w:r>
      <w:proofErr w:type="spellEnd"/>
      <w:r w:rsidRPr="00846C38">
        <w:rPr>
          <w:rFonts w:ascii="Times New Roman" w:hAnsi="Times New Roman"/>
          <w:color w:val="000000"/>
          <w:sz w:val="24"/>
          <w:szCs w:val="24"/>
        </w:rPr>
        <w:t xml:space="preserve"> час </w:t>
      </w:r>
      <w:proofErr w:type="spellStart"/>
      <w:r w:rsidRPr="00846C38">
        <w:rPr>
          <w:rFonts w:ascii="Times New Roman" w:hAnsi="Times New Roman"/>
          <w:color w:val="000000"/>
          <w:sz w:val="24"/>
          <w:szCs w:val="24"/>
        </w:rPr>
        <w:t>експлуатації</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обладнання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що</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працює</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під</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тиском</w:t>
      </w:r>
      <w:proofErr w:type="spellEnd"/>
      <w:r w:rsidRPr="00846C38">
        <w:rPr>
          <w:rFonts w:ascii="Times New Roman" w:hAnsi="Times New Roman"/>
          <w:color w:val="000000"/>
          <w:sz w:val="24"/>
          <w:szCs w:val="24"/>
        </w:rPr>
        <w:t xml:space="preserve">» на </w:t>
      </w:r>
      <w:proofErr w:type="spellStart"/>
      <w:r w:rsidRPr="00846C38">
        <w:rPr>
          <w:rFonts w:ascii="Times New Roman" w:hAnsi="Times New Roman"/>
          <w:color w:val="000000"/>
          <w:sz w:val="24"/>
          <w:szCs w:val="24"/>
        </w:rPr>
        <w:t>продукцію</w:t>
      </w:r>
      <w:proofErr w:type="spellEnd"/>
      <w:r w:rsidRPr="00846C38">
        <w:rPr>
          <w:rFonts w:ascii="Times New Roman" w:hAnsi="Times New Roman"/>
          <w:color w:val="000000"/>
          <w:sz w:val="24"/>
          <w:szCs w:val="24"/>
        </w:rPr>
        <w:t xml:space="preserve">, яка </w:t>
      </w:r>
      <w:proofErr w:type="spellStart"/>
      <w:r w:rsidRPr="00846C38">
        <w:rPr>
          <w:rFonts w:ascii="Times New Roman" w:hAnsi="Times New Roman"/>
          <w:color w:val="000000"/>
          <w:sz w:val="24"/>
          <w:szCs w:val="24"/>
        </w:rPr>
        <w:t>виробляється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серійно</w:t>
      </w:r>
      <w:proofErr w:type="spellEnd"/>
      <w:r w:rsidR="0087007A">
        <w:rPr>
          <w:rFonts w:ascii="Times New Roman" w:hAnsi="Times New Roman"/>
          <w:color w:val="000000"/>
          <w:sz w:val="24"/>
          <w:szCs w:val="24"/>
          <w:lang w:val="uk-UA"/>
        </w:rPr>
        <w:t xml:space="preserve"> </w:t>
      </w:r>
      <w:r w:rsidRPr="00846C38">
        <w:rPr>
          <w:rFonts w:ascii="Times New Roman" w:hAnsi="Times New Roman"/>
          <w:color w:val="000000"/>
          <w:sz w:val="24"/>
          <w:szCs w:val="24"/>
        </w:rPr>
        <w:t>(</w:t>
      </w:r>
      <w:proofErr w:type="spellStart"/>
      <w:r w:rsidRPr="00846C38">
        <w:rPr>
          <w:rFonts w:ascii="Times New Roman" w:hAnsi="Times New Roman"/>
          <w:color w:val="000000"/>
          <w:sz w:val="24"/>
          <w:szCs w:val="24"/>
        </w:rPr>
        <w:t>сертифікат</w:t>
      </w:r>
      <w:proofErr w:type="spellEnd"/>
      <w:r w:rsidRPr="00846C38">
        <w:rPr>
          <w:rFonts w:ascii="Times New Roman" w:hAnsi="Times New Roman"/>
          <w:color w:val="000000"/>
          <w:sz w:val="24"/>
          <w:szCs w:val="24"/>
        </w:rPr>
        <w:t xml:space="preserve"> на </w:t>
      </w:r>
      <w:proofErr w:type="spellStart"/>
      <w:r w:rsidRPr="00846C38">
        <w:rPr>
          <w:rFonts w:ascii="Times New Roman" w:hAnsi="Times New Roman"/>
          <w:color w:val="000000"/>
          <w:sz w:val="24"/>
          <w:szCs w:val="24"/>
        </w:rPr>
        <w:t>окрему</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партію</w:t>
      </w:r>
      <w:proofErr w:type="spellEnd"/>
      <w:r w:rsidRPr="00846C38">
        <w:rPr>
          <w:rFonts w:ascii="Times New Roman" w:hAnsi="Times New Roman"/>
          <w:color w:val="000000"/>
          <w:sz w:val="24"/>
          <w:szCs w:val="24"/>
        </w:rPr>
        <w:t xml:space="preserve"> не </w:t>
      </w:r>
      <w:proofErr w:type="spellStart"/>
      <w:r w:rsidRPr="00846C38">
        <w:rPr>
          <w:rFonts w:ascii="Times New Roman" w:hAnsi="Times New Roman"/>
          <w:color w:val="000000"/>
          <w:sz w:val="24"/>
          <w:szCs w:val="24"/>
        </w:rPr>
        <w:t>допускається</w:t>
      </w:r>
      <w:proofErr w:type="spellEnd"/>
      <w:r w:rsidRPr="00846C38">
        <w:rPr>
          <w:rFonts w:ascii="Times New Roman" w:hAnsi="Times New Roman"/>
          <w:color w:val="000000"/>
          <w:sz w:val="24"/>
          <w:szCs w:val="24"/>
        </w:rPr>
        <w:t>);</w:t>
      </w:r>
    </w:p>
    <w:p w14:paraId="45777131" w14:textId="77777777"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Акт монтажу та </w:t>
      </w:r>
      <w:proofErr w:type="spellStart"/>
      <w:r w:rsidRPr="00846C38">
        <w:rPr>
          <w:rFonts w:ascii="Times New Roman" w:hAnsi="Times New Roman"/>
          <w:color w:val="000000"/>
          <w:sz w:val="24"/>
          <w:szCs w:val="24"/>
        </w:rPr>
        <w:t>налагодження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згідно</w:t>
      </w:r>
      <w:proofErr w:type="spellEnd"/>
      <w:r w:rsidRPr="00846C38">
        <w:rPr>
          <w:rFonts w:ascii="Times New Roman" w:hAnsi="Times New Roman"/>
          <w:color w:val="000000"/>
          <w:sz w:val="24"/>
          <w:szCs w:val="24"/>
        </w:rPr>
        <w:t xml:space="preserve"> НПАОП 0.00 – 1.81 – 18;</w:t>
      </w:r>
    </w:p>
    <w:p w14:paraId="123E34FA" w14:textId="7C4C0F1C" w:rsidR="00846C38" w:rsidRPr="0087007A" w:rsidRDefault="00846C38" w:rsidP="00846C38">
      <w:pPr>
        <w:rPr>
          <w:rFonts w:ascii="Times New Roman" w:hAnsi="Times New Roman"/>
          <w:color w:val="000000"/>
          <w:sz w:val="24"/>
          <w:szCs w:val="24"/>
          <w:lang w:val="uk-UA"/>
        </w:rPr>
      </w:pP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Керівництво</w:t>
      </w:r>
      <w:proofErr w:type="spellEnd"/>
      <w:r w:rsidRPr="00846C38">
        <w:rPr>
          <w:rFonts w:ascii="Times New Roman" w:hAnsi="Times New Roman"/>
          <w:color w:val="000000"/>
          <w:sz w:val="24"/>
          <w:szCs w:val="24"/>
        </w:rPr>
        <w:t xml:space="preserve"> з </w:t>
      </w:r>
      <w:proofErr w:type="spellStart"/>
      <w:r w:rsidRPr="00846C38">
        <w:rPr>
          <w:rFonts w:ascii="Times New Roman" w:hAnsi="Times New Roman"/>
          <w:color w:val="000000"/>
          <w:sz w:val="24"/>
          <w:szCs w:val="24"/>
        </w:rPr>
        <w:t>експлуатації</w:t>
      </w:r>
      <w:proofErr w:type="spellEnd"/>
      <w:r w:rsidRPr="00846C38">
        <w:rPr>
          <w:rFonts w:ascii="Times New Roman" w:hAnsi="Times New Roman"/>
          <w:color w:val="000000"/>
          <w:sz w:val="24"/>
          <w:szCs w:val="24"/>
        </w:rPr>
        <w:t xml:space="preserve"> на котел</w:t>
      </w:r>
      <w:r w:rsidR="0087007A">
        <w:rPr>
          <w:rFonts w:ascii="Times New Roman" w:hAnsi="Times New Roman"/>
          <w:color w:val="000000"/>
          <w:sz w:val="24"/>
          <w:szCs w:val="24"/>
          <w:lang w:val="uk-UA"/>
        </w:rPr>
        <w:t>;</w:t>
      </w:r>
    </w:p>
    <w:p w14:paraId="77831BEE" w14:textId="53BFB33D"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Паспорт на </w:t>
      </w:r>
      <w:r w:rsidR="0087007A">
        <w:rPr>
          <w:rFonts w:ascii="Times New Roman" w:hAnsi="Times New Roman"/>
          <w:color w:val="000000"/>
          <w:sz w:val="24"/>
          <w:szCs w:val="24"/>
          <w:lang w:val="uk-UA"/>
        </w:rPr>
        <w:t>модульну котельню</w:t>
      </w:r>
      <w:r w:rsidRPr="00846C38">
        <w:rPr>
          <w:rFonts w:ascii="Times New Roman" w:hAnsi="Times New Roman"/>
          <w:color w:val="000000"/>
          <w:sz w:val="24"/>
          <w:szCs w:val="24"/>
        </w:rPr>
        <w:t>;</w:t>
      </w:r>
    </w:p>
    <w:p w14:paraId="7BD373BE" w14:textId="77777777" w:rsidR="00846C38" w:rsidRPr="00846C38"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Лист про </w:t>
      </w:r>
      <w:proofErr w:type="spellStart"/>
      <w:r w:rsidRPr="00846C38">
        <w:rPr>
          <w:rFonts w:ascii="Times New Roman" w:hAnsi="Times New Roman"/>
          <w:color w:val="000000"/>
          <w:sz w:val="24"/>
          <w:szCs w:val="24"/>
        </w:rPr>
        <w:t>погодження</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технічних</w:t>
      </w:r>
      <w:proofErr w:type="spellEnd"/>
      <w:r w:rsidRPr="00846C38">
        <w:rPr>
          <w:rFonts w:ascii="Times New Roman" w:hAnsi="Times New Roman"/>
          <w:color w:val="000000"/>
          <w:sz w:val="24"/>
          <w:szCs w:val="24"/>
        </w:rPr>
        <w:t xml:space="preserve"> умов органами </w:t>
      </w:r>
      <w:proofErr w:type="spellStart"/>
      <w:r w:rsidRPr="00846C38">
        <w:rPr>
          <w:rFonts w:ascii="Times New Roman" w:hAnsi="Times New Roman"/>
          <w:color w:val="000000"/>
          <w:sz w:val="24"/>
          <w:szCs w:val="24"/>
        </w:rPr>
        <w:t>Держгірпромнагляду</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України</w:t>
      </w:r>
      <w:proofErr w:type="spellEnd"/>
      <w:r w:rsidRPr="00846C38">
        <w:rPr>
          <w:rFonts w:ascii="Times New Roman" w:hAnsi="Times New Roman"/>
          <w:color w:val="000000"/>
          <w:sz w:val="24"/>
          <w:szCs w:val="24"/>
        </w:rPr>
        <w:t>;</w:t>
      </w:r>
    </w:p>
    <w:p w14:paraId="08BB1A17" w14:textId="26DC5159" w:rsidR="001A7103" w:rsidRDefault="00846C38" w:rsidP="00846C38">
      <w:pPr>
        <w:rPr>
          <w:rFonts w:ascii="Times New Roman" w:hAnsi="Times New Roman"/>
          <w:color w:val="000000"/>
          <w:sz w:val="24"/>
          <w:szCs w:val="24"/>
        </w:rPr>
      </w:pPr>
      <w:r w:rsidRPr="00846C38">
        <w:rPr>
          <w:rFonts w:ascii="Times New Roman" w:hAnsi="Times New Roman"/>
          <w:color w:val="000000"/>
          <w:sz w:val="24"/>
          <w:szCs w:val="24"/>
        </w:rPr>
        <w:t xml:space="preserve">- </w:t>
      </w:r>
      <w:proofErr w:type="gramStart"/>
      <w:r w:rsidR="00990591">
        <w:rPr>
          <w:rFonts w:ascii="Times New Roman" w:hAnsi="Times New Roman"/>
          <w:color w:val="000000"/>
          <w:sz w:val="24"/>
          <w:szCs w:val="24"/>
          <w:lang w:val="uk-UA"/>
        </w:rPr>
        <w:t>П</w:t>
      </w:r>
      <w:proofErr w:type="gramEnd"/>
      <w:r w:rsidR="00990591">
        <w:rPr>
          <w:rFonts w:ascii="Times New Roman" w:hAnsi="Times New Roman"/>
          <w:color w:val="000000"/>
          <w:sz w:val="24"/>
          <w:szCs w:val="24"/>
          <w:lang w:val="uk-UA"/>
        </w:rPr>
        <w:t>ідтвердити відповідність ТУ на модульну котельню</w:t>
      </w:r>
      <w:r w:rsidR="00D54D6C">
        <w:rPr>
          <w:rFonts w:ascii="Times New Roman" w:hAnsi="Times New Roman"/>
          <w:color w:val="000000"/>
          <w:sz w:val="24"/>
          <w:szCs w:val="24"/>
          <w:lang w:val="uk-UA"/>
        </w:rPr>
        <w:t xml:space="preserve"> </w:t>
      </w:r>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вимогам</w:t>
      </w:r>
      <w:proofErr w:type="spellEnd"/>
      <w:r w:rsidRPr="00846C38">
        <w:rPr>
          <w:rFonts w:ascii="Times New Roman" w:hAnsi="Times New Roman"/>
          <w:color w:val="000000"/>
          <w:sz w:val="24"/>
          <w:szCs w:val="24"/>
        </w:rPr>
        <w:t xml:space="preserve"> нормативно-</w:t>
      </w:r>
      <w:proofErr w:type="spellStart"/>
      <w:r w:rsidRPr="00846C38">
        <w:rPr>
          <w:rFonts w:ascii="Times New Roman" w:hAnsi="Times New Roman"/>
          <w:color w:val="000000"/>
          <w:sz w:val="24"/>
          <w:szCs w:val="24"/>
        </w:rPr>
        <w:t>правових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актів</w:t>
      </w:r>
      <w:proofErr w:type="spellEnd"/>
      <w:r w:rsidRPr="00846C38">
        <w:rPr>
          <w:rFonts w:ascii="Times New Roman" w:hAnsi="Times New Roman"/>
          <w:color w:val="000000"/>
          <w:sz w:val="24"/>
          <w:szCs w:val="24"/>
        </w:rPr>
        <w:t xml:space="preserve"> та </w:t>
      </w:r>
      <w:proofErr w:type="spellStart"/>
      <w:r w:rsidRPr="00846C38">
        <w:rPr>
          <w:rFonts w:ascii="Times New Roman" w:hAnsi="Times New Roman"/>
          <w:color w:val="000000"/>
          <w:sz w:val="24"/>
          <w:szCs w:val="24"/>
        </w:rPr>
        <w:t>нормативних</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документів</w:t>
      </w:r>
      <w:proofErr w:type="spellEnd"/>
      <w:r w:rsidRPr="00846C38">
        <w:rPr>
          <w:rFonts w:ascii="Times New Roman" w:hAnsi="Times New Roman"/>
          <w:color w:val="000000"/>
          <w:sz w:val="24"/>
          <w:szCs w:val="24"/>
        </w:rPr>
        <w:t xml:space="preserve"> з </w:t>
      </w:r>
      <w:proofErr w:type="spellStart"/>
      <w:r w:rsidRPr="00846C38">
        <w:rPr>
          <w:rFonts w:ascii="Times New Roman" w:hAnsi="Times New Roman"/>
          <w:color w:val="000000"/>
          <w:sz w:val="24"/>
          <w:szCs w:val="24"/>
        </w:rPr>
        <w:t>питань</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пожежної</w:t>
      </w:r>
      <w:proofErr w:type="spellEnd"/>
      <w:r w:rsidRPr="00846C38">
        <w:rPr>
          <w:rFonts w:ascii="Times New Roman" w:hAnsi="Times New Roman"/>
          <w:color w:val="000000"/>
          <w:sz w:val="24"/>
          <w:szCs w:val="24"/>
        </w:rPr>
        <w:t xml:space="preserve"> </w:t>
      </w:r>
      <w:proofErr w:type="spellStart"/>
      <w:r w:rsidRPr="00846C38">
        <w:rPr>
          <w:rFonts w:ascii="Times New Roman" w:hAnsi="Times New Roman"/>
          <w:color w:val="000000"/>
          <w:sz w:val="24"/>
          <w:szCs w:val="24"/>
        </w:rPr>
        <w:t>безпеки</w:t>
      </w:r>
      <w:proofErr w:type="spellEnd"/>
      <w:r w:rsidRPr="00846C38">
        <w:rPr>
          <w:rFonts w:ascii="Times New Roman" w:hAnsi="Times New Roman"/>
          <w:color w:val="000000"/>
          <w:sz w:val="24"/>
          <w:szCs w:val="24"/>
        </w:rPr>
        <w:t>.</w:t>
      </w:r>
    </w:p>
    <w:p w14:paraId="0D1936AE" w14:textId="0F4CD510" w:rsidR="00570F9D" w:rsidRPr="006D27FF" w:rsidRDefault="00570F9D" w:rsidP="00846C38">
      <w:pPr>
        <w:rPr>
          <w:rFonts w:ascii="Times New Roman" w:hAnsi="Times New Roman"/>
          <w:sz w:val="24"/>
          <w:szCs w:val="24"/>
          <w:lang w:eastAsia="uk-UA"/>
        </w:rPr>
      </w:pPr>
      <w:r w:rsidRPr="006D27FF">
        <w:rPr>
          <w:rFonts w:ascii="Times New Roman" w:hAnsi="Times New Roman"/>
          <w:sz w:val="24"/>
          <w:szCs w:val="24"/>
          <w:lang w:eastAsia="uk-UA"/>
        </w:rPr>
        <w:t>Доставка</w:t>
      </w:r>
      <w:r w:rsidR="005B3895">
        <w:rPr>
          <w:rFonts w:ascii="Times New Roman" w:hAnsi="Times New Roman"/>
          <w:sz w:val="24"/>
          <w:szCs w:val="24"/>
          <w:lang w:val="uk-UA" w:eastAsia="uk-UA"/>
        </w:rPr>
        <w:t xml:space="preserve"> </w:t>
      </w:r>
      <w:r w:rsidR="005B3895" w:rsidRPr="005B3895">
        <w:rPr>
          <w:rFonts w:ascii="Times New Roman" w:hAnsi="Times New Roman"/>
          <w:sz w:val="24"/>
          <w:szCs w:val="24"/>
          <w:lang w:val="uk-UA" w:eastAsia="uk-UA"/>
        </w:rPr>
        <w:t>Модульної котельні</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здійснюється</w:t>
      </w:r>
      <w:proofErr w:type="spellEnd"/>
      <w:r w:rsidRPr="006D27FF">
        <w:rPr>
          <w:rFonts w:ascii="Times New Roman" w:hAnsi="Times New Roman"/>
          <w:sz w:val="24"/>
          <w:szCs w:val="24"/>
          <w:lang w:eastAsia="uk-UA"/>
        </w:rPr>
        <w:t xml:space="preserve"> </w:t>
      </w:r>
      <w:r w:rsidR="00684D86">
        <w:rPr>
          <w:rFonts w:ascii="Times New Roman" w:hAnsi="Times New Roman"/>
          <w:sz w:val="24"/>
          <w:szCs w:val="24"/>
          <w:lang w:val="uk-UA" w:eastAsia="uk-UA"/>
        </w:rPr>
        <w:t>лише</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Постачальником</w:t>
      </w:r>
      <w:proofErr w:type="spellEnd"/>
      <w:r w:rsidR="005B3895" w:rsidRPr="005B3895">
        <w:t xml:space="preserve"> </w:t>
      </w:r>
      <w:r w:rsidR="005B3895" w:rsidRPr="005B3895">
        <w:rPr>
          <w:rFonts w:ascii="Times New Roman" w:hAnsi="Times New Roman"/>
          <w:sz w:val="24"/>
          <w:szCs w:val="24"/>
          <w:lang w:eastAsia="uk-UA"/>
        </w:rPr>
        <w:t xml:space="preserve">до </w:t>
      </w:r>
      <w:proofErr w:type="spellStart"/>
      <w:r w:rsidR="005B3895" w:rsidRPr="005B3895">
        <w:rPr>
          <w:rFonts w:ascii="Times New Roman" w:hAnsi="Times New Roman"/>
          <w:sz w:val="24"/>
          <w:szCs w:val="24"/>
          <w:lang w:eastAsia="uk-UA"/>
        </w:rPr>
        <w:t>місця</w:t>
      </w:r>
      <w:proofErr w:type="spellEnd"/>
      <w:r w:rsidR="005B3895" w:rsidRPr="005B3895">
        <w:rPr>
          <w:rFonts w:ascii="Times New Roman" w:hAnsi="Times New Roman"/>
          <w:sz w:val="24"/>
          <w:szCs w:val="24"/>
          <w:lang w:eastAsia="uk-UA"/>
        </w:rPr>
        <w:t xml:space="preserve"> поставки</w:t>
      </w:r>
      <w:r w:rsidR="005B3895">
        <w:rPr>
          <w:rFonts w:ascii="Times New Roman" w:hAnsi="Times New Roman"/>
          <w:sz w:val="24"/>
          <w:szCs w:val="24"/>
          <w:lang w:val="uk-UA" w:eastAsia="uk-UA"/>
        </w:rPr>
        <w:t xml:space="preserve"> </w:t>
      </w:r>
      <w:r w:rsidRPr="006D27FF">
        <w:rPr>
          <w:rFonts w:ascii="Times New Roman" w:hAnsi="Times New Roman"/>
          <w:sz w:val="24"/>
          <w:szCs w:val="24"/>
          <w:lang w:eastAsia="uk-UA"/>
        </w:rPr>
        <w:t xml:space="preserve"> </w:t>
      </w:r>
      <w:r w:rsidR="00553E06">
        <w:rPr>
          <w:rFonts w:ascii="Times New Roman" w:hAnsi="Times New Roman"/>
          <w:sz w:val="24"/>
          <w:szCs w:val="24"/>
          <w:lang w:val="uk-UA" w:eastAsia="uk-UA"/>
        </w:rPr>
        <w:t xml:space="preserve">та </w:t>
      </w:r>
      <w:proofErr w:type="gramStart"/>
      <w:r w:rsidR="00553E06">
        <w:rPr>
          <w:rFonts w:ascii="Times New Roman" w:hAnsi="Times New Roman"/>
          <w:sz w:val="24"/>
          <w:szCs w:val="24"/>
          <w:lang w:val="uk-UA" w:eastAsia="uk-UA"/>
        </w:rPr>
        <w:t xml:space="preserve">з </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обов</w:t>
      </w:r>
      <w:proofErr w:type="gramEnd"/>
      <w:r w:rsidRPr="006D27FF">
        <w:rPr>
          <w:rFonts w:ascii="Times New Roman" w:hAnsi="Times New Roman"/>
          <w:sz w:val="24"/>
          <w:szCs w:val="24"/>
          <w:lang w:eastAsia="uk-UA"/>
        </w:rPr>
        <w:t>’язковою</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присутністю</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представника</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Постачальника</w:t>
      </w:r>
      <w:proofErr w:type="spellEnd"/>
      <w:r w:rsidR="00241614">
        <w:rPr>
          <w:rFonts w:ascii="Times New Roman" w:hAnsi="Times New Roman"/>
          <w:sz w:val="24"/>
          <w:szCs w:val="24"/>
          <w:lang w:val="uk-UA" w:eastAsia="uk-UA"/>
        </w:rPr>
        <w:t>.</w:t>
      </w:r>
      <w:r w:rsidRPr="006D27FF">
        <w:rPr>
          <w:rFonts w:ascii="Times New Roman" w:hAnsi="Times New Roman"/>
          <w:sz w:val="24"/>
          <w:szCs w:val="24"/>
          <w:lang w:eastAsia="uk-UA"/>
        </w:rPr>
        <w:t xml:space="preserve"> </w:t>
      </w:r>
    </w:p>
    <w:p w14:paraId="1B535FAB" w14:textId="4F9B7319" w:rsidR="00570F9D" w:rsidRPr="006D27FF" w:rsidRDefault="0080614E" w:rsidP="00570F9D">
      <w:pPr>
        <w:rPr>
          <w:rFonts w:ascii="Times New Roman" w:hAnsi="Times New Roman"/>
          <w:sz w:val="24"/>
          <w:szCs w:val="24"/>
          <w:lang w:eastAsia="uk-UA"/>
        </w:rPr>
      </w:pPr>
      <w:r w:rsidRPr="0080614E">
        <w:rPr>
          <w:rFonts w:ascii="Times New Roman" w:hAnsi="Times New Roman"/>
          <w:sz w:val="24"/>
          <w:szCs w:val="24"/>
          <w:lang w:val="uk-UA" w:eastAsia="uk-UA"/>
        </w:rPr>
        <w:t>Місце поставки</w:t>
      </w:r>
      <w:r w:rsidR="00570F9D" w:rsidRPr="0080614E">
        <w:rPr>
          <w:rFonts w:ascii="Times New Roman" w:hAnsi="Times New Roman"/>
          <w:sz w:val="24"/>
          <w:szCs w:val="24"/>
          <w:lang w:eastAsia="uk-UA"/>
        </w:rPr>
        <w:t xml:space="preserve">: </w:t>
      </w:r>
      <w:proofErr w:type="spellStart"/>
      <w:r w:rsidRPr="0080614E">
        <w:rPr>
          <w:rFonts w:ascii="Times New Roman" w:hAnsi="Times New Roman"/>
          <w:sz w:val="24"/>
          <w:szCs w:val="24"/>
          <w:lang w:eastAsia="uk-UA"/>
        </w:rPr>
        <w:t>Полтавська</w:t>
      </w:r>
      <w:proofErr w:type="spellEnd"/>
      <w:r w:rsidRPr="0080614E">
        <w:rPr>
          <w:rFonts w:ascii="Times New Roman" w:hAnsi="Times New Roman"/>
          <w:sz w:val="24"/>
          <w:szCs w:val="24"/>
          <w:lang w:eastAsia="uk-UA"/>
        </w:rPr>
        <w:t xml:space="preserve"> область,</w:t>
      </w:r>
      <w:r w:rsidRPr="0080614E">
        <w:rPr>
          <w:rFonts w:ascii="Times New Roman" w:hAnsi="Times New Roman"/>
          <w:sz w:val="24"/>
          <w:szCs w:val="24"/>
          <w:lang w:val="uk-UA" w:eastAsia="uk-UA"/>
        </w:rPr>
        <w:t xml:space="preserve"> </w:t>
      </w:r>
      <w:r w:rsidR="00FC376D" w:rsidRPr="00FC376D">
        <w:rPr>
          <w:rFonts w:ascii="Times New Roman" w:hAnsi="Times New Roman"/>
          <w:sz w:val="24"/>
          <w:szCs w:val="24"/>
          <w:lang w:val="uk-UA" w:eastAsia="uk-UA"/>
        </w:rPr>
        <w:t xml:space="preserve">м. Лубни, </w:t>
      </w:r>
      <w:proofErr w:type="spellStart"/>
      <w:r w:rsidR="00FC376D" w:rsidRPr="00FC376D">
        <w:rPr>
          <w:rFonts w:ascii="Times New Roman" w:hAnsi="Times New Roman"/>
          <w:sz w:val="24"/>
          <w:szCs w:val="24"/>
          <w:lang w:val="uk-UA" w:eastAsia="uk-UA"/>
        </w:rPr>
        <w:t>вул.Л.Толстого</w:t>
      </w:r>
      <w:proofErr w:type="spellEnd"/>
      <w:r w:rsidR="00FC376D" w:rsidRPr="00FC376D">
        <w:rPr>
          <w:rFonts w:ascii="Times New Roman" w:hAnsi="Times New Roman"/>
          <w:sz w:val="24"/>
          <w:szCs w:val="24"/>
          <w:lang w:val="uk-UA" w:eastAsia="uk-UA"/>
        </w:rPr>
        <w:t>,87</w:t>
      </w:r>
      <w:r w:rsidR="00570F9D" w:rsidRPr="0080614E">
        <w:rPr>
          <w:rFonts w:ascii="Times New Roman" w:hAnsi="Times New Roman"/>
          <w:sz w:val="24"/>
          <w:szCs w:val="24"/>
          <w:lang w:eastAsia="uk-UA"/>
        </w:rPr>
        <w:t>.</w:t>
      </w:r>
    </w:p>
    <w:p w14:paraId="6889EE46" w14:textId="330FB12E" w:rsidR="00570F9D" w:rsidRPr="006D27FF" w:rsidRDefault="00570F9D" w:rsidP="00570F9D">
      <w:pPr>
        <w:rPr>
          <w:rFonts w:ascii="Times New Roman" w:hAnsi="Times New Roman"/>
          <w:sz w:val="24"/>
          <w:szCs w:val="24"/>
          <w:lang w:eastAsia="uk-UA"/>
        </w:rPr>
      </w:pPr>
      <w:proofErr w:type="spellStart"/>
      <w:r w:rsidRPr="006D27FF">
        <w:rPr>
          <w:rFonts w:ascii="Times New Roman" w:hAnsi="Times New Roman"/>
          <w:sz w:val="24"/>
          <w:szCs w:val="24"/>
          <w:lang w:eastAsia="uk-UA"/>
        </w:rPr>
        <w:t>Постачальник</w:t>
      </w:r>
      <w:proofErr w:type="spellEnd"/>
      <w:r w:rsidRPr="006D27FF">
        <w:rPr>
          <w:rFonts w:ascii="Times New Roman" w:hAnsi="Times New Roman"/>
          <w:sz w:val="24"/>
          <w:szCs w:val="24"/>
          <w:lang w:eastAsia="uk-UA"/>
        </w:rPr>
        <w:t xml:space="preserve"> разом з </w:t>
      </w:r>
      <w:proofErr w:type="spellStart"/>
      <w:r w:rsidRPr="006D27FF">
        <w:rPr>
          <w:rFonts w:ascii="Times New Roman" w:hAnsi="Times New Roman"/>
          <w:sz w:val="24"/>
          <w:szCs w:val="24"/>
          <w:lang w:eastAsia="uk-UA"/>
        </w:rPr>
        <w:t>продукцією</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надає</w:t>
      </w:r>
      <w:proofErr w:type="spellEnd"/>
      <w:r w:rsidRPr="006D27FF">
        <w:rPr>
          <w:rFonts w:ascii="Times New Roman" w:hAnsi="Times New Roman"/>
          <w:sz w:val="24"/>
          <w:szCs w:val="24"/>
          <w:lang w:eastAsia="uk-UA"/>
        </w:rPr>
        <w:t xml:space="preserve"> </w:t>
      </w:r>
      <w:r w:rsidR="00241614">
        <w:rPr>
          <w:rFonts w:ascii="Times New Roman" w:hAnsi="Times New Roman"/>
          <w:sz w:val="24"/>
          <w:szCs w:val="24"/>
          <w:lang w:val="uk-UA" w:eastAsia="uk-UA"/>
        </w:rPr>
        <w:t>Покупцю</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рахунок</w:t>
      </w:r>
      <w:proofErr w:type="spellEnd"/>
      <w:r w:rsidRPr="006D27FF">
        <w:rPr>
          <w:rFonts w:ascii="Times New Roman" w:hAnsi="Times New Roman"/>
          <w:sz w:val="24"/>
          <w:szCs w:val="24"/>
          <w:lang w:eastAsia="uk-UA"/>
        </w:rPr>
        <w:t xml:space="preserve">, </w:t>
      </w:r>
      <w:r w:rsidR="002D516A">
        <w:rPr>
          <w:rFonts w:ascii="Times New Roman" w:hAnsi="Times New Roman"/>
          <w:sz w:val="24"/>
          <w:szCs w:val="24"/>
          <w:lang w:val="uk-UA" w:eastAsia="uk-UA"/>
        </w:rPr>
        <w:t xml:space="preserve">видаткову </w:t>
      </w:r>
      <w:proofErr w:type="spellStart"/>
      <w:r w:rsidRPr="006D27FF">
        <w:rPr>
          <w:rFonts w:ascii="Times New Roman" w:hAnsi="Times New Roman"/>
          <w:sz w:val="24"/>
          <w:szCs w:val="24"/>
          <w:lang w:eastAsia="uk-UA"/>
        </w:rPr>
        <w:t>накладну</w:t>
      </w:r>
      <w:proofErr w:type="spellEnd"/>
      <w:r w:rsidRPr="006D27FF">
        <w:rPr>
          <w:rFonts w:ascii="Times New Roman" w:hAnsi="Times New Roman"/>
          <w:sz w:val="24"/>
          <w:szCs w:val="24"/>
          <w:lang w:eastAsia="uk-UA"/>
        </w:rPr>
        <w:t xml:space="preserve"> на </w:t>
      </w:r>
      <w:r w:rsidR="0080614E">
        <w:rPr>
          <w:rFonts w:ascii="Times New Roman" w:hAnsi="Times New Roman"/>
          <w:sz w:val="24"/>
          <w:szCs w:val="24"/>
          <w:lang w:val="uk-UA" w:eastAsia="uk-UA"/>
        </w:rPr>
        <w:t>Модульну котельню</w:t>
      </w:r>
      <w:r w:rsidRPr="006D27FF">
        <w:rPr>
          <w:rFonts w:ascii="Times New Roman" w:hAnsi="Times New Roman"/>
          <w:sz w:val="24"/>
          <w:szCs w:val="24"/>
          <w:lang w:eastAsia="uk-UA"/>
        </w:rPr>
        <w:t xml:space="preserve"> та </w:t>
      </w:r>
      <w:proofErr w:type="spellStart"/>
      <w:r w:rsidRPr="006D27FF">
        <w:rPr>
          <w:rFonts w:ascii="Times New Roman" w:hAnsi="Times New Roman"/>
          <w:sz w:val="24"/>
          <w:szCs w:val="24"/>
          <w:lang w:eastAsia="uk-UA"/>
        </w:rPr>
        <w:t>іншу</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супровідну</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документацію</w:t>
      </w:r>
      <w:proofErr w:type="spellEnd"/>
      <w:r w:rsidRPr="006D27FF">
        <w:rPr>
          <w:rFonts w:ascii="Times New Roman" w:hAnsi="Times New Roman"/>
          <w:sz w:val="24"/>
          <w:szCs w:val="24"/>
          <w:lang w:eastAsia="uk-UA"/>
        </w:rPr>
        <w:t>.</w:t>
      </w:r>
    </w:p>
    <w:p w14:paraId="0E86D464" w14:textId="68CE8786" w:rsidR="00570F9D" w:rsidRPr="006D27FF" w:rsidRDefault="00570F9D" w:rsidP="00570F9D">
      <w:pPr>
        <w:rPr>
          <w:rFonts w:ascii="Times New Roman" w:hAnsi="Times New Roman"/>
          <w:sz w:val="24"/>
          <w:szCs w:val="24"/>
          <w:lang w:eastAsia="uk-UA"/>
        </w:rPr>
      </w:pPr>
      <w:proofErr w:type="spellStart"/>
      <w:r w:rsidRPr="006D27FF">
        <w:rPr>
          <w:rFonts w:ascii="Times New Roman" w:hAnsi="Times New Roman"/>
          <w:sz w:val="24"/>
          <w:szCs w:val="24"/>
          <w:lang w:eastAsia="uk-UA"/>
        </w:rPr>
        <w:t>Всі</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витрати</w:t>
      </w:r>
      <w:proofErr w:type="spellEnd"/>
      <w:r w:rsidRPr="006D27FF">
        <w:rPr>
          <w:rFonts w:ascii="Times New Roman" w:hAnsi="Times New Roman"/>
          <w:sz w:val="24"/>
          <w:szCs w:val="24"/>
          <w:lang w:eastAsia="uk-UA"/>
        </w:rPr>
        <w:t xml:space="preserve"> на поставку </w:t>
      </w:r>
      <w:r>
        <w:rPr>
          <w:rFonts w:ascii="Times New Roman" w:hAnsi="Times New Roman"/>
          <w:sz w:val="24"/>
          <w:szCs w:val="24"/>
          <w:lang w:val="uk-UA" w:eastAsia="uk-UA"/>
        </w:rPr>
        <w:t xml:space="preserve"> Модульної котельні</w:t>
      </w:r>
      <w:r w:rsidRPr="006D27FF">
        <w:rPr>
          <w:rFonts w:ascii="Times New Roman" w:hAnsi="Times New Roman"/>
          <w:sz w:val="24"/>
          <w:szCs w:val="24"/>
          <w:lang w:eastAsia="uk-UA"/>
        </w:rPr>
        <w:t xml:space="preserve"> до </w:t>
      </w:r>
      <w:r w:rsidR="0080614E">
        <w:rPr>
          <w:rFonts w:ascii="Times New Roman" w:hAnsi="Times New Roman"/>
          <w:sz w:val="24"/>
          <w:szCs w:val="24"/>
          <w:lang w:val="uk-UA" w:eastAsia="uk-UA"/>
        </w:rPr>
        <w:t>місця поставки</w:t>
      </w:r>
      <w:r w:rsidRPr="006D27FF">
        <w:rPr>
          <w:rFonts w:ascii="Times New Roman" w:hAnsi="Times New Roman"/>
          <w:sz w:val="24"/>
          <w:szCs w:val="24"/>
          <w:lang w:eastAsia="uk-UA"/>
        </w:rPr>
        <w:t xml:space="preserve">, </w:t>
      </w:r>
      <w:r>
        <w:rPr>
          <w:rFonts w:ascii="Times New Roman" w:hAnsi="Times New Roman"/>
          <w:sz w:val="24"/>
          <w:szCs w:val="24"/>
          <w:lang w:val="uk-UA" w:eastAsia="uk-UA"/>
        </w:rPr>
        <w:t xml:space="preserve">її </w:t>
      </w:r>
      <w:proofErr w:type="spellStart"/>
      <w:r w:rsidRPr="006D27FF">
        <w:rPr>
          <w:rFonts w:ascii="Times New Roman" w:hAnsi="Times New Roman"/>
          <w:sz w:val="24"/>
          <w:szCs w:val="24"/>
          <w:lang w:eastAsia="uk-UA"/>
        </w:rPr>
        <w:t>завантаження</w:t>
      </w:r>
      <w:proofErr w:type="spellEnd"/>
      <w:r w:rsidRPr="006D27FF">
        <w:rPr>
          <w:rFonts w:ascii="Times New Roman" w:hAnsi="Times New Roman"/>
          <w:sz w:val="24"/>
          <w:szCs w:val="24"/>
          <w:lang w:eastAsia="uk-UA"/>
        </w:rPr>
        <w:t xml:space="preserve"> та </w:t>
      </w:r>
      <w:proofErr w:type="spellStart"/>
      <w:r w:rsidRPr="006D27FF">
        <w:rPr>
          <w:rFonts w:ascii="Times New Roman" w:hAnsi="Times New Roman"/>
          <w:sz w:val="24"/>
          <w:szCs w:val="24"/>
          <w:lang w:eastAsia="uk-UA"/>
        </w:rPr>
        <w:t>розвантаження</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покладається</w:t>
      </w:r>
      <w:proofErr w:type="spellEnd"/>
      <w:r w:rsidRPr="006D27FF">
        <w:rPr>
          <w:rFonts w:ascii="Times New Roman" w:hAnsi="Times New Roman"/>
          <w:sz w:val="24"/>
          <w:szCs w:val="24"/>
          <w:lang w:eastAsia="uk-UA"/>
        </w:rPr>
        <w:t xml:space="preserve"> на </w:t>
      </w:r>
      <w:r w:rsidR="004A3E1E">
        <w:rPr>
          <w:rFonts w:ascii="Times New Roman" w:hAnsi="Times New Roman"/>
          <w:sz w:val="24"/>
          <w:szCs w:val="24"/>
          <w:lang w:val="uk-UA" w:eastAsia="uk-UA"/>
        </w:rPr>
        <w:t>Постачальника</w:t>
      </w:r>
      <w:r w:rsidRPr="006D27FF">
        <w:rPr>
          <w:rFonts w:ascii="Times New Roman" w:hAnsi="Times New Roman"/>
          <w:sz w:val="24"/>
          <w:szCs w:val="24"/>
          <w:lang w:eastAsia="uk-UA"/>
        </w:rPr>
        <w:t>.</w:t>
      </w:r>
    </w:p>
    <w:p w14:paraId="658EB573" w14:textId="77777777" w:rsidR="00570F9D" w:rsidRPr="006D27FF" w:rsidRDefault="00570F9D" w:rsidP="00570F9D">
      <w:pPr>
        <w:rPr>
          <w:rFonts w:ascii="Times New Roman" w:hAnsi="Times New Roman"/>
          <w:snapToGrid w:val="0"/>
          <w:sz w:val="24"/>
          <w:szCs w:val="24"/>
          <w:lang w:val="uk-UA"/>
        </w:rPr>
      </w:pPr>
      <w:proofErr w:type="spellStart"/>
      <w:r w:rsidRPr="006D27FF">
        <w:rPr>
          <w:rFonts w:ascii="Times New Roman" w:hAnsi="Times New Roman"/>
          <w:sz w:val="24"/>
          <w:szCs w:val="24"/>
          <w:lang w:eastAsia="uk-UA"/>
        </w:rPr>
        <w:t>Всі</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витрати</w:t>
      </w:r>
      <w:proofErr w:type="spellEnd"/>
      <w:r w:rsidRPr="006D27FF">
        <w:rPr>
          <w:rFonts w:ascii="Times New Roman" w:hAnsi="Times New Roman"/>
          <w:sz w:val="24"/>
          <w:szCs w:val="24"/>
          <w:lang w:eastAsia="uk-UA"/>
        </w:rPr>
        <w:t xml:space="preserve"> на </w:t>
      </w:r>
      <w:proofErr w:type="spellStart"/>
      <w:r w:rsidRPr="006D27FF">
        <w:rPr>
          <w:rFonts w:ascii="Times New Roman" w:hAnsi="Times New Roman"/>
          <w:sz w:val="24"/>
          <w:szCs w:val="24"/>
          <w:lang w:eastAsia="uk-UA"/>
        </w:rPr>
        <w:t>повернення</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заміну</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неякісного</w:t>
      </w:r>
      <w:proofErr w:type="spellEnd"/>
      <w:r w:rsidRPr="006D27FF">
        <w:rPr>
          <w:rFonts w:ascii="Times New Roman" w:hAnsi="Times New Roman"/>
          <w:sz w:val="24"/>
          <w:szCs w:val="24"/>
          <w:lang w:eastAsia="uk-UA"/>
        </w:rPr>
        <w:t xml:space="preserve"> </w:t>
      </w:r>
      <w:r>
        <w:rPr>
          <w:rFonts w:ascii="Times New Roman" w:hAnsi="Times New Roman"/>
          <w:sz w:val="24"/>
          <w:szCs w:val="24"/>
          <w:lang w:val="uk-UA" w:eastAsia="uk-UA"/>
        </w:rPr>
        <w:t>обладнання Модульної котельні</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або</w:t>
      </w:r>
      <w:proofErr w:type="spellEnd"/>
      <w:r w:rsidRPr="006D27FF">
        <w:rPr>
          <w:rFonts w:ascii="Times New Roman" w:hAnsi="Times New Roman"/>
          <w:sz w:val="24"/>
          <w:szCs w:val="24"/>
          <w:lang w:eastAsia="uk-UA"/>
        </w:rPr>
        <w:t xml:space="preserve"> </w:t>
      </w:r>
      <w:r>
        <w:rPr>
          <w:rFonts w:ascii="Times New Roman" w:hAnsi="Times New Roman"/>
          <w:sz w:val="24"/>
          <w:szCs w:val="24"/>
          <w:lang w:val="uk-UA" w:eastAsia="uk-UA"/>
        </w:rPr>
        <w:t>такого</w:t>
      </w:r>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що</w:t>
      </w:r>
      <w:proofErr w:type="spellEnd"/>
      <w:r w:rsidRPr="006D27FF">
        <w:rPr>
          <w:rFonts w:ascii="Times New Roman" w:hAnsi="Times New Roman"/>
          <w:sz w:val="24"/>
          <w:szCs w:val="24"/>
          <w:lang w:eastAsia="uk-UA"/>
        </w:rPr>
        <w:t xml:space="preserve"> не </w:t>
      </w:r>
      <w:proofErr w:type="spellStart"/>
      <w:r w:rsidRPr="006D27FF">
        <w:rPr>
          <w:rFonts w:ascii="Times New Roman" w:hAnsi="Times New Roman"/>
          <w:sz w:val="24"/>
          <w:szCs w:val="24"/>
          <w:lang w:eastAsia="uk-UA"/>
        </w:rPr>
        <w:t>відповідає</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замовленому</w:t>
      </w:r>
      <w:proofErr w:type="spellEnd"/>
      <w:r w:rsidRPr="006D27FF">
        <w:rPr>
          <w:rFonts w:ascii="Times New Roman" w:hAnsi="Times New Roman"/>
          <w:sz w:val="24"/>
          <w:szCs w:val="24"/>
          <w:lang w:eastAsia="uk-UA"/>
        </w:rPr>
        <w:t xml:space="preserve">, </w:t>
      </w:r>
      <w:proofErr w:type="spellStart"/>
      <w:r w:rsidRPr="006D27FF">
        <w:rPr>
          <w:rFonts w:ascii="Times New Roman" w:hAnsi="Times New Roman"/>
          <w:sz w:val="24"/>
          <w:szCs w:val="24"/>
          <w:lang w:eastAsia="uk-UA"/>
        </w:rPr>
        <w:t>покладаються</w:t>
      </w:r>
      <w:proofErr w:type="spellEnd"/>
      <w:r w:rsidRPr="006D27FF">
        <w:rPr>
          <w:rFonts w:ascii="Times New Roman" w:hAnsi="Times New Roman"/>
          <w:sz w:val="24"/>
          <w:szCs w:val="24"/>
          <w:lang w:eastAsia="uk-UA"/>
        </w:rPr>
        <w:t xml:space="preserve"> на </w:t>
      </w:r>
      <w:proofErr w:type="spellStart"/>
      <w:r w:rsidRPr="006D27FF">
        <w:rPr>
          <w:rFonts w:ascii="Times New Roman" w:hAnsi="Times New Roman"/>
          <w:sz w:val="24"/>
          <w:szCs w:val="24"/>
          <w:lang w:eastAsia="uk-UA"/>
        </w:rPr>
        <w:t>Учасника</w:t>
      </w:r>
      <w:proofErr w:type="spellEnd"/>
      <w:r w:rsidRPr="006D27FF">
        <w:rPr>
          <w:rFonts w:ascii="Times New Roman" w:hAnsi="Times New Roman"/>
          <w:sz w:val="24"/>
          <w:szCs w:val="24"/>
          <w:lang w:eastAsia="uk-UA"/>
        </w:rPr>
        <w:t>.</w:t>
      </w:r>
    </w:p>
    <w:p w14:paraId="1BEEB4E8" w14:textId="5588798E" w:rsidR="004221AB" w:rsidRPr="001132D5" w:rsidRDefault="00C731A2" w:rsidP="004221AB">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val="uk-UA"/>
        </w:rPr>
      </w:pPr>
      <w:r w:rsidRPr="001132D5">
        <w:rPr>
          <w:rFonts w:ascii="Times New Roman" w:hAnsi="Times New Roman"/>
          <w:b/>
          <w:lang w:val="uk-UA"/>
        </w:rPr>
        <w:t>Додаток 2</w:t>
      </w:r>
    </w:p>
    <w:p w14:paraId="1AF2B36B" w14:textId="7AA3BC09" w:rsidR="007C5928" w:rsidRPr="00FA5E8B" w:rsidRDefault="0056059F" w:rsidP="003C0DD7">
      <w:pPr>
        <w:shd w:val="clear" w:color="auto" w:fill="FFFFFF"/>
        <w:autoSpaceDE w:val="0"/>
        <w:ind w:firstLine="426"/>
        <w:jc w:val="center"/>
        <w:rPr>
          <w:rFonts w:ascii="Times New Roman" w:hAnsi="Times New Roman"/>
          <w:sz w:val="24"/>
          <w:szCs w:val="24"/>
          <w:lang w:val="uk-UA"/>
        </w:rPr>
      </w:pPr>
      <w:r w:rsidRPr="00FA5E8B">
        <w:rPr>
          <w:rFonts w:ascii="Times New Roman" w:hAnsi="Times New Roman"/>
          <w:b/>
          <w:bCs/>
          <w:sz w:val="24"/>
          <w:szCs w:val="24"/>
        </w:rPr>
        <w:t>ПРОЕКТ</w:t>
      </w:r>
      <w:r w:rsidRPr="00FA5E8B">
        <w:rPr>
          <w:rFonts w:ascii="Times New Roman" w:hAnsi="Times New Roman"/>
          <w:b/>
          <w:caps/>
          <w:sz w:val="24"/>
          <w:szCs w:val="24"/>
        </w:rPr>
        <w:t xml:space="preserve"> </w:t>
      </w:r>
    </w:p>
    <w:p w14:paraId="58EEACD9" w14:textId="77777777" w:rsidR="00FE0A94" w:rsidRPr="004439B6" w:rsidRDefault="00FE0A94" w:rsidP="00FE0A94">
      <w:pPr>
        <w:pStyle w:val="210"/>
        <w:shd w:val="clear" w:color="auto" w:fill="auto"/>
        <w:spacing w:after="0" w:line="240" w:lineRule="auto"/>
        <w:jc w:val="center"/>
        <w:rPr>
          <w:rStyle w:val="23"/>
          <w:rFonts w:ascii="Times New Roman" w:hAnsi="Times New Roman" w:cs="Times New Roman"/>
          <w:b/>
        </w:rPr>
      </w:pPr>
      <w:r w:rsidRPr="004439B6">
        <w:rPr>
          <w:rStyle w:val="23"/>
          <w:rFonts w:ascii="Times New Roman" w:hAnsi="Times New Roman" w:cs="Times New Roman"/>
          <w:b/>
          <w:i w:val="0"/>
          <w:u w:val="none"/>
        </w:rPr>
        <w:t>ДОГОВІР ПОСТАВКИ №</w:t>
      </w:r>
      <w:r w:rsidRPr="004439B6">
        <w:rPr>
          <w:rStyle w:val="23"/>
          <w:rFonts w:ascii="Times New Roman" w:hAnsi="Times New Roman" w:cs="Times New Roman"/>
          <w:b/>
          <w:i w:val="0"/>
        </w:rPr>
        <w:t>_______</w:t>
      </w:r>
    </w:p>
    <w:p w14:paraId="5769E60F" w14:textId="77777777" w:rsidR="00FE0A94" w:rsidRPr="00FA5E8B" w:rsidRDefault="00FE0A94" w:rsidP="00FE0A94">
      <w:pPr>
        <w:pStyle w:val="210"/>
        <w:shd w:val="clear" w:color="auto" w:fill="auto"/>
        <w:spacing w:after="0" w:line="240" w:lineRule="auto"/>
        <w:jc w:val="center"/>
        <w:rPr>
          <w:rStyle w:val="23"/>
          <w:rFonts w:ascii="Times New Roman" w:hAnsi="Times New Roman" w:cs="Times New Roman"/>
          <w:i w:val="0"/>
        </w:rPr>
      </w:pPr>
    </w:p>
    <w:p w14:paraId="6BF5BABB" w14:textId="4DEC0328" w:rsidR="00FE0A94" w:rsidRPr="00FA5E8B" w:rsidRDefault="00FE0A94" w:rsidP="00FE0A94">
      <w:pPr>
        <w:shd w:val="clear" w:color="auto" w:fill="FFFFFF"/>
        <w:autoSpaceDE w:val="0"/>
        <w:ind w:firstLine="426"/>
        <w:jc w:val="both"/>
        <w:rPr>
          <w:rFonts w:ascii="Times New Roman" w:hAnsi="Times New Roman"/>
          <w:sz w:val="24"/>
          <w:szCs w:val="24"/>
        </w:rPr>
      </w:pPr>
      <w:r w:rsidRPr="00FA5E8B">
        <w:rPr>
          <w:rFonts w:ascii="Times New Roman" w:hAnsi="Times New Roman"/>
          <w:sz w:val="24"/>
          <w:szCs w:val="24"/>
        </w:rPr>
        <w:t xml:space="preserve">м. </w:t>
      </w:r>
      <w:proofErr w:type="spellStart"/>
      <w:r w:rsidRPr="00FA5E8B">
        <w:rPr>
          <w:rFonts w:ascii="Times New Roman" w:hAnsi="Times New Roman"/>
          <w:sz w:val="24"/>
          <w:szCs w:val="24"/>
        </w:rPr>
        <w:t>Лубни</w:t>
      </w:r>
      <w:proofErr w:type="spellEnd"/>
      <w:r w:rsidRPr="00FA5E8B">
        <w:rPr>
          <w:rFonts w:ascii="Times New Roman" w:hAnsi="Times New Roman"/>
          <w:sz w:val="24"/>
          <w:szCs w:val="24"/>
        </w:rPr>
        <w:t xml:space="preserve"> </w:t>
      </w:r>
      <w:r w:rsidRPr="00FA5E8B">
        <w:rPr>
          <w:rFonts w:ascii="Times New Roman" w:hAnsi="Times New Roman"/>
          <w:sz w:val="24"/>
          <w:szCs w:val="24"/>
        </w:rPr>
        <w:tab/>
      </w:r>
      <w:r w:rsidRPr="00FA5E8B">
        <w:rPr>
          <w:rFonts w:ascii="Times New Roman" w:hAnsi="Times New Roman"/>
          <w:sz w:val="24"/>
          <w:szCs w:val="24"/>
        </w:rPr>
        <w:tab/>
      </w:r>
      <w:r w:rsidRPr="00FA5E8B">
        <w:rPr>
          <w:rFonts w:ascii="Times New Roman" w:hAnsi="Times New Roman"/>
          <w:sz w:val="24"/>
          <w:szCs w:val="24"/>
        </w:rPr>
        <w:tab/>
      </w:r>
      <w:r w:rsidRPr="00FA5E8B">
        <w:rPr>
          <w:rFonts w:ascii="Times New Roman" w:hAnsi="Times New Roman"/>
          <w:sz w:val="24"/>
          <w:szCs w:val="24"/>
        </w:rPr>
        <w:tab/>
      </w:r>
      <w:r w:rsidRPr="00FA5E8B">
        <w:rPr>
          <w:rFonts w:ascii="Times New Roman" w:hAnsi="Times New Roman"/>
          <w:sz w:val="24"/>
          <w:szCs w:val="24"/>
        </w:rPr>
        <w:tab/>
        <w:t xml:space="preserve">           «____» ________________ 202</w:t>
      </w:r>
      <w:r w:rsidR="00DB2CE2">
        <w:rPr>
          <w:rFonts w:ascii="Times New Roman" w:hAnsi="Times New Roman"/>
          <w:sz w:val="24"/>
          <w:szCs w:val="24"/>
          <w:lang w:val="uk-UA"/>
        </w:rPr>
        <w:t>2</w:t>
      </w:r>
      <w:r w:rsidRPr="00FA5E8B">
        <w:rPr>
          <w:rFonts w:ascii="Times New Roman" w:hAnsi="Times New Roman"/>
          <w:sz w:val="24"/>
          <w:szCs w:val="24"/>
        </w:rPr>
        <w:t xml:space="preserve"> р. </w:t>
      </w:r>
    </w:p>
    <w:p w14:paraId="7F287FC7" w14:textId="519CE1D8" w:rsidR="00FE0A94" w:rsidRPr="00FA5E8B" w:rsidRDefault="00FE0A94" w:rsidP="00FE0A94">
      <w:pPr>
        <w:pStyle w:val="210"/>
        <w:shd w:val="clear" w:color="auto" w:fill="auto"/>
        <w:spacing w:after="0" w:line="240" w:lineRule="auto"/>
        <w:rPr>
          <w:rFonts w:ascii="Times New Roman" w:hAnsi="Times New Roman" w:cs="Times New Roman"/>
          <w:sz w:val="24"/>
          <w:szCs w:val="24"/>
          <w:lang w:val="ru-RU" w:eastAsia="ru-RU"/>
        </w:rPr>
      </w:pPr>
      <w:r w:rsidRPr="00FA5E8B">
        <w:rPr>
          <w:rStyle w:val="25"/>
          <w:rFonts w:ascii="Times New Roman" w:hAnsi="Times New Roman" w:cs="Times New Roman"/>
        </w:rPr>
        <w:t>____________________________________________________________</w:t>
      </w:r>
      <w:r w:rsidR="00011783">
        <w:rPr>
          <w:rStyle w:val="25"/>
          <w:rFonts w:ascii="Times New Roman" w:hAnsi="Times New Roman" w:cs="Times New Roman"/>
        </w:rPr>
        <w:t>________________</w:t>
      </w:r>
      <w:r w:rsidRPr="00FA5E8B">
        <w:rPr>
          <w:rStyle w:val="25"/>
          <w:rFonts w:ascii="Times New Roman" w:hAnsi="Times New Roman" w:cs="Times New Roman"/>
        </w:rPr>
        <w:t xml:space="preserve">, </w:t>
      </w:r>
      <w:r w:rsidR="00011783" w:rsidRPr="006A0C40">
        <w:rPr>
          <w:rFonts w:ascii="Times New Roman" w:hAnsi="Times New Roman"/>
        </w:rPr>
        <w:t xml:space="preserve">(далі </w:t>
      </w:r>
      <w:r w:rsidR="00011783">
        <w:rPr>
          <w:rFonts w:ascii="Times New Roman" w:hAnsi="Times New Roman"/>
        </w:rPr>
        <w:t>–</w:t>
      </w:r>
      <w:r w:rsidR="00011783" w:rsidRPr="006A0C40">
        <w:rPr>
          <w:rFonts w:ascii="Times New Roman" w:hAnsi="Times New Roman"/>
        </w:rPr>
        <w:t xml:space="preserve"> </w:t>
      </w:r>
      <w:r w:rsidR="00011783">
        <w:rPr>
          <w:rFonts w:ascii="Times New Roman" w:hAnsi="Times New Roman"/>
        </w:rPr>
        <w:t>«</w:t>
      </w:r>
      <w:r w:rsidR="00011783" w:rsidRPr="006A0C40">
        <w:rPr>
          <w:rFonts w:ascii="Times New Roman" w:hAnsi="Times New Roman"/>
        </w:rPr>
        <w:t>Постачальник</w:t>
      </w:r>
      <w:r w:rsidR="00011783">
        <w:rPr>
          <w:rFonts w:ascii="Times New Roman" w:hAnsi="Times New Roman"/>
        </w:rPr>
        <w:t>»</w:t>
      </w:r>
      <w:r w:rsidR="00011783" w:rsidRPr="006A0C40">
        <w:rPr>
          <w:rFonts w:ascii="Times New Roman" w:hAnsi="Times New Roman"/>
        </w:rPr>
        <w:t>)</w:t>
      </w:r>
      <w:r w:rsidR="00011783">
        <w:rPr>
          <w:rFonts w:ascii="Times New Roman" w:hAnsi="Times New Roman"/>
        </w:rPr>
        <w:t xml:space="preserve">, </w:t>
      </w:r>
      <w:r w:rsidRPr="00FA5E8B">
        <w:rPr>
          <w:rStyle w:val="25"/>
          <w:rFonts w:ascii="Times New Roman" w:hAnsi="Times New Roman" w:cs="Times New Roman"/>
        </w:rPr>
        <w:t>в особі ______________________________________________ , який діє на підставі ____________________________________________, з однієї сторони, та</w:t>
      </w:r>
    </w:p>
    <w:p w14:paraId="4FBAE935" w14:textId="4A9BAE63" w:rsidR="00FE0A94" w:rsidRDefault="000F4E98" w:rsidP="00FE0A94">
      <w:pPr>
        <w:pStyle w:val="210"/>
        <w:shd w:val="clear" w:color="auto" w:fill="auto"/>
        <w:spacing w:after="0" w:line="240" w:lineRule="auto"/>
        <w:rPr>
          <w:rStyle w:val="25"/>
          <w:rFonts w:ascii="Times New Roman" w:hAnsi="Times New Roman" w:cs="Times New Roman"/>
        </w:rPr>
      </w:pPr>
      <w:r>
        <w:rPr>
          <w:rFonts w:ascii="Times New Roman" w:hAnsi="Times New Roman"/>
          <w:b/>
        </w:rPr>
        <w:t>а</w:t>
      </w:r>
      <w:r w:rsidR="00206ADE" w:rsidRPr="006A0C40">
        <w:rPr>
          <w:rFonts w:ascii="Times New Roman" w:hAnsi="Times New Roman"/>
          <w:b/>
        </w:rPr>
        <w:t>кціонерне товариство «Оператор газорозподільної системи «</w:t>
      </w:r>
      <w:proofErr w:type="spellStart"/>
      <w:r w:rsidR="00206ADE" w:rsidRPr="006A0C40">
        <w:rPr>
          <w:rFonts w:ascii="Times New Roman" w:hAnsi="Times New Roman"/>
          <w:b/>
        </w:rPr>
        <w:t>Лубнигаз</w:t>
      </w:r>
      <w:proofErr w:type="spellEnd"/>
      <w:r w:rsidR="00206ADE" w:rsidRPr="006A0C40">
        <w:rPr>
          <w:rFonts w:ascii="Times New Roman" w:hAnsi="Times New Roman"/>
          <w:b/>
        </w:rPr>
        <w:t xml:space="preserve">» </w:t>
      </w:r>
      <w:r w:rsidR="00206ADE" w:rsidRPr="006A0C40">
        <w:rPr>
          <w:rFonts w:ascii="Times New Roman" w:hAnsi="Times New Roman"/>
        </w:rPr>
        <w:t xml:space="preserve">(далі </w:t>
      </w:r>
      <w:r w:rsidR="00011783">
        <w:rPr>
          <w:rFonts w:ascii="Times New Roman" w:hAnsi="Times New Roman"/>
        </w:rPr>
        <w:t>–</w:t>
      </w:r>
      <w:r w:rsidR="00206ADE" w:rsidRPr="006A0C40">
        <w:rPr>
          <w:rFonts w:ascii="Times New Roman" w:hAnsi="Times New Roman"/>
        </w:rPr>
        <w:t xml:space="preserve"> </w:t>
      </w:r>
      <w:r w:rsidR="00011783">
        <w:rPr>
          <w:rFonts w:ascii="Times New Roman" w:hAnsi="Times New Roman"/>
        </w:rPr>
        <w:t>«</w:t>
      </w:r>
      <w:r w:rsidR="00206ADE" w:rsidRPr="006A0C40">
        <w:rPr>
          <w:rFonts w:ascii="Times New Roman" w:hAnsi="Times New Roman"/>
        </w:rPr>
        <w:t>Покупець</w:t>
      </w:r>
      <w:r w:rsidR="00011783">
        <w:rPr>
          <w:rFonts w:ascii="Times New Roman" w:hAnsi="Times New Roman"/>
        </w:rPr>
        <w:t>»</w:t>
      </w:r>
      <w:r w:rsidR="00206ADE" w:rsidRPr="006A0C40">
        <w:rPr>
          <w:rFonts w:ascii="Times New Roman" w:hAnsi="Times New Roman"/>
        </w:rPr>
        <w:t>), в особі генерального директора Кондратенка Ігоря Івановича</w:t>
      </w:r>
      <w:r w:rsidR="00FE0A94" w:rsidRPr="00FA5E8B">
        <w:rPr>
          <w:rStyle w:val="25"/>
          <w:rFonts w:ascii="Times New Roman" w:hAnsi="Times New Roman" w:cs="Times New Roman"/>
        </w:rPr>
        <w:t xml:space="preserve">, </w:t>
      </w:r>
      <w:r w:rsidR="00CF1E04" w:rsidRPr="006A0C40">
        <w:rPr>
          <w:rFonts w:ascii="Times New Roman" w:hAnsi="Times New Roman"/>
        </w:rPr>
        <w:t>що діє на підставі Статуту</w:t>
      </w:r>
      <w:r w:rsidR="00FE0A94" w:rsidRPr="00FA5E8B">
        <w:rPr>
          <w:rStyle w:val="25"/>
          <w:rFonts w:ascii="Times New Roman" w:hAnsi="Times New Roman" w:cs="Times New Roman"/>
        </w:rPr>
        <w:t>, з іншої сторони,</w:t>
      </w:r>
      <w:r w:rsidR="002D4295">
        <w:rPr>
          <w:rStyle w:val="25"/>
          <w:rFonts w:ascii="Times New Roman" w:hAnsi="Times New Roman" w:cs="Times New Roman"/>
        </w:rPr>
        <w:t xml:space="preserve"> </w:t>
      </w:r>
      <w:r w:rsidR="00FE0A94" w:rsidRPr="00FA5E8B">
        <w:rPr>
          <w:rStyle w:val="25"/>
          <w:rFonts w:ascii="Times New Roman" w:hAnsi="Times New Roman" w:cs="Times New Roman"/>
        </w:rPr>
        <w:t>які надалі разом іменуються «Сторони», а кожна окремо - «Сторона», уклали цей договір поставки (далі - «Договір») про наступне.</w:t>
      </w:r>
    </w:p>
    <w:p w14:paraId="517DE414" w14:textId="77777777" w:rsidR="00CD1160" w:rsidRPr="00FA5E8B" w:rsidRDefault="00CD1160" w:rsidP="00FE0A94">
      <w:pPr>
        <w:pStyle w:val="210"/>
        <w:shd w:val="clear" w:color="auto" w:fill="auto"/>
        <w:spacing w:after="0" w:line="240" w:lineRule="auto"/>
        <w:rPr>
          <w:rStyle w:val="25"/>
          <w:rFonts w:ascii="Times New Roman" w:hAnsi="Times New Roman" w:cs="Times New Roman"/>
        </w:rPr>
      </w:pPr>
    </w:p>
    <w:p w14:paraId="76861A63" w14:textId="77777777" w:rsidR="00FE0A94" w:rsidRPr="004439B6" w:rsidRDefault="00FE0A94" w:rsidP="00FE0A94">
      <w:pPr>
        <w:pStyle w:val="111"/>
        <w:keepNext/>
        <w:keepLines/>
        <w:numPr>
          <w:ilvl w:val="0"/>
          <w:numId w:val="8"/>
        </w:numPr>
        <w:shd w:val="clear" w:color="auto" w:fill="auto"/>
        <w:tabs>
          <w:tab w:val="left" w:pos="4018"/>
        </w:tabs>
        <w:spacing w:after="0" w:line="240" w:lineRule="auto"/>
        <w:ind w:left="3720"/>
        <w:rPr>
          <w:rFonts w:ascii="Times New Roman" w:hAnsi="Times New Roman" w:cs="Times New Roman"/>
          <w:sz w:val="24"/>
          <w:szCs w:val="24"/>
        </w:rPr>
      </w:pPr>
      <w:bookmarkStart w:id="34" w:name="bookmark0"/>
      <w:r w:rsidRPr="004439B6">
        <w:rPr>
          <w:rFonts w:ascii="Times New Roman" w:hAnsi="Times New Roman" w:cs="Times New Roman"/>
          <w:bCs w:val="0"/>
          <w:sz w:val="24"/>
          <w:szCs w:val="24"/>
        </w:rPr>
        <w:t>П</w:t>
      </w:r>
      <w:bookmarkEnd w:id="34"/>
      <w:r w:rsidRPr="004439B6">
        <w:rPr>
          <w:rFonts w:ascii="Times New Roman" w:hAnsi="Times New Roman" w:cs="Times New Roman"/>
          <w:bCs w:val="0"/>
          <w:sz w:val="24"/>
          <w:szCs w:val="24"/>
        </w:rPr>
        <w:t>РЕДМЕТ ДОГОВОРУ</w:t>
      </w:r>
    </w:p>
    <w:p w14:paraId="7DB45965" w14:textId="77777777" w:rsidR="00CD1160" w:rsidRDefault="00CD1160" w:rsidP="00FE0A94">
      <w:pPr>
        <w:rPr>
          <w:rFonts w:ascii="Times New Roman" w:eastAsia="Calibri" w:hAnsi="Times New Roman"/>
          <w:sz w:val="24"/>
          <w:szCs w:val="24"/>
        </w:rPr>
      </w:pPr>
    </w:p>
    <w:p w14:paraId="11AF47B9" w14:textId="4D77884A" w:rsidR="00FE0A94" w:rsidRPr="00FA5E8B" w:rsidRDefault="00FE0A94" w:rsidP="00FE0A94">
      <w:pPr>
        <w:rPr>
          <w:rFonts w:ascii="Times New Roman" w:hAnsi="Times New Roman"/>
          <w:sz w:val="24"/>
          <w:szCs w:val="24"/>
          <w:lang w:eastAsia="uk-UA"/>
        </w:rPr>
      </w:pPr>
      <w:r w:rsidRPr="00FA5E8B">
        <w:rPr>
          <w:rFonts w:ascii="Times New Roman" w:eastAsia="Calibri" w:hAnsi="Times New Roman"/>
          <w:sz w:val="24"/>
          <w:szCs w:val="24"/>
        </w:rPr>
        <w:t xml:space="preserve">1.1. </w:t>
      </w:r>
      <w:r w:rsidR="00665735" w:rsidRPr="00D00C3E">
        <w:rPr>
          <w:rFonts w:ascii="Times New Roman" w:hAnsi="Times New Roman"/>
          <w:lang w:val="uk-UA"/>
        </w:rPr>
        <w:t>На умовах цього Договору Постачальник зобов'язується відповідно до заявок Покупця поставляти  товар</w:t>
      </w:r>
      <w:r w:rsidR="00665735" w:rsidRPr="006A0C40">
        <w:rPr>
          <w:rFonts w:ascii="Times New Roman" w:hAnsi="Times New Roman"/>
          <w:lang w:val="uk-UA"/>
        </w:rPr>
        <w:t>,</w:t>
      </w:r>
      <w:r w:rsidRPr="00FA5E8B">
        <w:rPr>
          <w:rFonts w:ascii="Times New Roman" w:hAnsi="Times New Roman"/>
          <w:sz w:val="24"/>
          <w:szCs w:val="24"/>
          <w:lang w:val="uk-UA"/>
        </w:rPr>
        <w:t xml:space="preserve"> к</w:t>
      </w:r>
      <w:r w:rsidRPr="00FA5E8B">
        <w:rPr>
          <w:rFonts w:ascii="Times New Roman" w:hAnsi="Times New Roman"/>
          <w:sz w:val="24"/>
          <w:szCs w:val="24"/>
          <w:lang w:eastAsia="uk-UA"/>
        </w:rPr>
        <w:t>од  ДК 021:2015 – 42160000-8</w:t>
      </w:r>
      <w:r w:rsidR="00F273A2">
        <w:rPr>
          <w:rFonts w:ascii="Times New Roman" w:hAnsi="Times New Roman"/>
          <w:sz w:val="24"/>
          <w:szCs w:val="24"/>
          <w:lang w:val="uk-UA" w:eastAsia="uk-UA"/>
        </w:rPr>
        <w:t xml:space="preserve"> </w:t>
      </w:r>
      <w:r w:rsidRPr="00FA5E8B">
        <w:rPr>
          <w:rFonts w:ascii="Times New Roman" w:hAnsi="Times New Roman"/>
          <w:sz w:val="24"/>
          <w:szCs w:val="24"/>
          <w:lang w:eastAsia="uk-UA"/>
        </w:rPr>
        <w:t xml:space="preserve"> </w:t>
      </w:r>
      <w:proofErr w:type="spellStart"/>
      <w:r w:rsidRPr="00FA5E8B">
        <w:rPr>
          <w:rFonts w:ascii="Times New Roman" w:hAnsi="Times New Roman"/>
          <w:sz w:val="24"/>
          <w:szCs w:val="24"/>
          <w:lang w:eastAsia="uk-UA"/>
        </w:rPr>
        <w:t>котельні</w:t>
      </w:r>
      <w:proofErr w:type="spellEnd"/>
      <w:r w:rsidRPr="00FA5E8B">
        <w:rPr>
          <w:rFonts w:ascii="Times New Roman" w:hAnsi="Times New Roman"/>
          <w:sz w:val="24"/>
          <w:szCs w:val="24"/>
          <w:lang w:eastAsia="uk-UA"/>
        </w:rPr>
        <w:t xml:space="preserve"> установки</w:t>
      </w:r>
      <w:r w:rsidR="00F273A2">
        <w:rPr>
          <w:rFonts w:ascii="Times New Roman" w:hAnsi="Times New Roman"/>
          <w:sz w:val="24"/>
          <w:szCs w:val="24"/>
          <w:lang w:val="uk-UA" w:eastAsia="uk-UA"/>
        </w:rPr>
        <w:t>,</w:t>
      </w:r>
      <w:r w:rsidRPr="00FA5E8B">
        <w:rPr>
          <w:rFonts w:ascii="Times New Roman" w:hAnsi="Times New Roman"/>
          <w:sz w:val="24"/>
          <w:szCs w:val="24"/>
          <w:lang w:eastAsia="uk-UA"/>
        </w:rPr>
        <w:t xml:space="preserve"> </w:t>
      </w:r>
      <w:r w:rsidR="00256CA0">
        <w:rPr>
          <w:rFonts w:ascii="Times New Roman" w:hAnsi="Times New Roman"/>
          <w:sz w:val="24"/>
          <w:szCs w:val="24"/>
          <w:lang w:val="uk-UA" w:eastAsia="uk-UA"/>
        </w:rPr>
        <w:t xml:space="preserve">модульна котельня </w:t>
      </w:r>
      <w:r w:rsidRPr="00FA5E8B">
        <w:rPr>
          <w:rFonts w:ascii="Times New Roman" w:hAnsi="Times New Roman"/>
          <w:sz w:val="24"/>
          <w:szCs w:val="24"/>
          <w:lang w:eastAsia="uk-UA"/>
        </w:rPr>
        <w:t xml:space="preserve">в </w:t>
      </w:r>
      <w:proofErr w:type="spellStart"/>
      <w:r w:rsidRPr="00FA5E8B">
        <w:rPr>
          <w:rFonts w:ascii="Times New Roman" w:hAnsi="Times New Roman"/>
          <w:sz w:val="24"/>
          <w:szCs w:val="24"/>
          <w:lang w:eastAsia="uk-UA"/>
        </w:rPr>
        <w:t>кількості</w:t>
      </w:r>
      <w:proofErr w:type="spellEnd"/>
      <w:r w:rsidRPr="00FA5E8B">
        <w:rPr>
          <w:rFonts w:ascii="Times New Roman" w:hAnsi="Times New Roman"/>
          <w:sz w:val="24"/>
          <w:szCs w:val="24"/>
          <w:lang w:eastAsia="uk-UA"/>
        </w:rPr>
        <w:t xml:space="preserve"> 1 шт.(</w:t>
      </w:r>
      <w:proofErr w:type="spellStart"/>
      <w:r w:rsidRPr="00FA5E8B">
        <w:rPr>
          <w:rFonts w:ascii="Times New Roman" w:hAnsi="Times New Roman"/>
          <w:sz w:val="24"/>
          <w:szCs w:val="24"/>
          <w:lang w:eastAsia="uk-UA"/>
        </w:rPr>
        <w:t>далі</w:t>
      </w:r>
      <w:proofErr w:type="spellEnd"/>
      <w:r w:rsidRPr="00FA5E8B">
        <w:rPr>
          <w:rFonts w:ascii="Times New Roman" w:hAnsi="Times New Roman"/>
          <w:sz w:val="24"/>
          <w:szCs w:val="24"/>
          <w:lang w:eastAsia="uk-UA"/>
        </w:rPr>
        <w:t xml:space="preserve"> </w:t>
      </w:r>
      <w:proofErr w:type="spellStart"/>
      <w:r w:rsidRPr="00FA5E8B">
        <w:rPr>
          <w:rFonts w:ascii="Times New Roman" w:hAnsi="Times New Roman"/>
          <w:sz w:val="24"/>
          <w:szCs w:val="24"/>
          <w:lang w:eastAsia="uk-UA"/>
        </w:rPr>
        <w:t>Обладнання</w:t>
      </w:r>
      <w:proofErr w:type="spellEnd"/>
      <w:r w:rsidRPr="00FA5E8B">
        <w:rPr>
          <w:rFonts w:ascii="Times New Roman" w:hAnsi="Times New Roman"/>
          <w:sz w:val="24"/>
          <w:szCs w:val="24"/>
          <w:lang w:eastAsia="uk-UA"/>
        </w:rPr>
        <w:t>).</w:t>
      </w:r>
    </w:p>
    <w:p w14:paraId="0C5F2C26" w14:textId="77FBB95C" w:rsidR="00FE0A94" w:rsidRPr="00FA5E8B" w:rsidRDefault="00FE0A94" w:rsidP="00FE0A94">
      <w:pPr>
        <w:tabs>
          <w:tab w:val="left" w:pos="0"/>
          <w:tab w:val="left" w:pos="142"/>
          <w:tab w:val="left" w:pos="540"/>
          <w:tab w:val="left" w:pos="709"/>
          <w:tab w:val="left" w:pos="1134"/>
        </w:tabs>
        <w:autoSpaceDN w:val="0"/>
        <w:spacing w:before="100" w:beforeAutospacing="1" w:after="100" w:afterAutospacing="1"/>
        <w:contextualSpacing/>
        <w:jc w:val="both"/>
        <w:rPr>
          <w:rFonts w:ascii="Times New Roman" w:hAnsi="Times New Roman"/>
          <w:sz w:val="24"/>
          <w:szCs w:val="24"/>
          <w:lang w:eastAsia="ru-RU"/>
        </w:rPr>
      </w:pPr>
      <w:r w:rsidRPr="00FA5E8B">
        <w:rPr>
          <w:rFonts w:ascii="Times New Roman" w:hAnsi="Times New Roman"/>
          <w:sz w:val="24"/>
          <w:szCs w:val="24"/>
        </w:rPr>
        <w:t xml:space="preserve">1.2.  </w:t>
      </w:r>
      <w:r w:rsidR="00147154">
        <w:rPr>
          <w:rFonts w:ascii="Times New Roman" w:eastAsia="Calibri" w:hAnsi="Times New Roman"/>
          <w:sz w:val="24"/>
          <w:szCs w:val="24"/>
          <w:lang w:val="uk-UA"/>
        </w:rPr>
        <w:t>Покупець</w:t>
      </w:r>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зобов'язується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прийняти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вказане</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Обладнання</w:t>
      </w:r>
      <w:proofErr w:type="spellEnd"/>
      <w:r w:rsidRPr="00FA5E8B">
        <w:rPr>
          <w:rFonts w:ascii="Times New Roman" w:eastAsia="Calibri" w:hAnsi="Times New Roman"/>
          <w:sz w:val="24"/>
          <w:szCs w:val="24"/>
        </w:rPr>
        <w:t xml:space="preserve"> та </w:t>
      </w:r>
      <w:proofErr w:type="spellStart"/>
      <w:r w:rsidRPr="00FA5E8B">
        <w:rPr>
          <w:rFonts w:ascii="Times New Roman" w:eastAsia="Calibri" w:hAnsi="Times New Roman"/>
          <w:sz w:val="24"/>
          <w:szCs w:val="24"/>
        </w:rPr>
        <w:t>оплатити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його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вартість</w:t>
      </w:r>
      <w:proofErr w:type="spellEnd"/>
      <w:r w:rsidRPr="00FA5E8B">
        <w:rPr>
          <w:rFonts w:ascii="Times New Roman" w:eastAsia="Calibri" w:hAnsi="Times New Roman"/>
          <w:b/>
          <w:bCs/>
          <w:sz w:val="24"/>
          <w:szCs w:val="24"/>
        </w:rPr>
        <w:t>.</w:t>
      </w:r>
    </w:p>
    <w:p w14:paraId="3A2D5A2A" w14:textId="47B4D55F" w:rsidR="00FE0A94" w:rsidRPr="00FA5E8B" w:rsidRDefault="00FE0A94" w:rsidP="00FE0A94">
      <w:pPr>
        <w:tabs>
          <w:tab w:val="left" w:pos="0"/>
          <w:tab w:val="left" w:pos="142"/>
          <w:tab w:val="left" w:pos="540"/>
          <w:tab w:val="left" w:pos="709"/>
          <w:tab w:val="left" w:pos="1134"/>
        </w:tabs>
        <w:autoSpaceDN w:val="0"/>
        <w:spacing w:before="100" w:beforeAutospacing="1" w:after="100" w:afterAutospacing="1"/>
        <w:contextualSpacing/>
        <w:jc w:val="both"/>
        <w:rPr>
          <w:rFonts w:ascii="Times New Roman" w:hAnsi="Times New Roman"/>
          <w:sz w:val="24"/>
          <w:szCs w:val="24"/>
          <w:lang w:eastAsia="ru-RU"/>
        </w:rPr>
      </w:pPr>
      <w:r w:rsidRPr="00FA5E8B">
        <w:rPr>
          <w:rFonts w:ascii="Times New Roman" w:eastAsia="Calibri" w:hAnsi="Times New Roman"/>
          <w:sz w:val="24"/>
          <w:szCs w:val="24"/>
        </w:rPr>
        <w:t xml:space="preserve">1.3. </w:t>
      </w:r>
      <w:proofErr w:type="spellStart"/>
      <w:r w:rsidRPr="00FA5E8B">
        <w:rPr>
          <w:rFonts w:ascii="Times New Roman" w:eastAsia="Calibri" w:hAnsi="Times New Roman"/>
          <w:sz w:val="24"/>
          <w:szCs w:val="24"/>
        </w:rPr>
        <w:t>Найменування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ціна</w:t>
      </w:r>
      <w:proofErr w:type="spellEnd"/>
      <w:r w:rsidRPr="00FA5E8B">
        <w:rPr>
          <w:rFonts w:ascii="Times New Roman" w:eastAsia="Calibri" w:hAnsi="Times New Roman"/>
          <w:sz w:val="24"/>
          <w:szCs w:val="24"/>
        </w:rPr>
        <w:t xml:space="preserve"> і </w:t>
      </w:r>
      <w:proofErr w:type="spellStart"/>
      <w:r w:rsidRPr="00FA5E8B">
        <w:rPr>
          <w:rFonts w:ascii="Times New Roman" w:eastAsia="Calibri" w:hAnsi="Times New Roman"/>
          <w:sz w:val="24"/>
          <w:szCs w:val="24"/>
        </w:rPr>
        <w:t>кількість</w:t>
      </w:r>
      <w:proofErr w:type="spellEnd"/>
      <w:r w:rsidRPr="00FA5E8B">
        <w:rPr>
          <w:rFonts w:ascii="Times New Roman" w:eastAsia="Calibri" w:hAnsi="Times New Roman"/>
          <w:sz w:val="24"/>
          <w:szCs w:val="24"/>
        </w:rPr>
        <w:t xml:space="preserve"> </w:t>
      </w:r>
      <w:r w:rsidR="002D4295">
        <w:rPr>
          <w:rFonts w:ascii="Times New Roman" w:eastAsia="Calibri" w:hAnsi="Times New Roman"/>
          <w:sz w:val="24"/>
          <w:szCs w:val="24"/>
          <w:lang w:val="uk-UA"/>
        </w:rPr>
        <w:t>Обладнання</w:t>
      </w:r>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що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поставляється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згідно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даного</w:t>
      </w:r>
      <w:proofErr w:type="spellEnd"/>
      <w:r w:rsidRPr="00FA5E8B">
        <w:rPr>
          <w:rFonts w:ascii="Times New Roman" w:eastAsia="Calibri" w:hAnsi="Times New Roman"/>
          <w:sz w:val="24"/>
          <w:szCs w:val="24"/>
        </w:rPr>
        <w:t xml:space="preserve"> Договору, </w:t>
      </w:r>
      <w:proofErr w:type="spellStart"/>
      <w:r w:rsidRPr="00FA5E8B">
        <w:rPr>
          <w:rFonts w:ascii="Times New Roman" w:eastAsia="Calibri" w:hAnsi="Times New Roman"/>
          <w:sz w:val="24"/>
          <w:szCs w:val="24"/>
        </w:rPr>
        <w:t>зазначається</w:t>
      </w:r>
      <w:proofErr w:type="spellEnd"/>
      <w:r w:rsidRPr="00FA5E8B">
        <w:rPr>
          <w:rFonts w:ascii="Times New Roman" w:eastAsia="Calibri" w:hAnsi="Times New Roman"/>
          <w:sz w:val="24"/>
          <w:szCs w:val="24"/>
        </w:rPr>
        <w:t xml:space="preserve"> у </w:t>
      </w:r>
      <w:proofErr w:type="spellStart"/>
      <w:r w:rsidRPr="00FA5E8B">
        <w:rPr>
          <w:rFonts w:ascii="Times New Roman" w:eastAsia="Calibri" w:hAnsi="Times New Roman"/>
          <w:sz w:val="24"/>
          <w:szCs w:val="24"/>
        </w:rPr>
        <w:t>Специфікації</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що</w:t>
      </w:r>
      <w:proofErr w:type="spellEnd"/>
      <w:r w:rsidRPr="00FA5E8B">
        <w:rPr>
          <w:rFonts w:ascii="Times New Roman" w:eastAsia="Calibri" w:hAnsi="Times New Roman"/>
          <w:sz w:val="24"/>
          <w:szCs w:val="24"/>
        </w:rPr>
        <w:t xml:space="preserve"> є </w:t>
      </w:r>
      <w:proofErr w:type="spellStart"/>
      <w:r w:rsidRPr="00FA5E8B">
        <w:rPr>
          <w:rFonts w:ascii="Times New Roman" w:eastAsia="Calibri" w:hAnsi="Times New Roman"/>
          <w:sz w:val="24"/>
          <w:szCs w:val="24"/>
        </w:rPr>
        <w:t>невід'ємною</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частиною</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цього</w:t>
      </w:r>
      <w:proofErr w:type="spellEnd"/>
      <w:r w:rsidRPr="00FA5E8B">
        <w:rPr>
          <w:rFonts w:ascii="Times New Roman" w:eastAsia="Calibri" w:hAnsi="Times New Roman"/>
          <w:sz w:val="24"/>
          <w:szCs w:val="24"/>
        </w:rPr>
        <w:t xml:space="preserve"> Договору (</w:t>
      </w:r>
      <w:proofErr w:type="spellStart"/>
      <w:r w:rsidRPr="00FA5E8B">
        <w:rPr>
          <w:rFonts w:ascii="Times New Roman" w:eastAsia="Calibri" w:hAnsi="Times New Roman"/>
          <w:sz w:val="24"/>
          <w:szCs w:val="24"/>
        </w:rPr>
        <w:t>Додаток</w:t>
      </w:r>
      <w:proofErr w:type="spellEnd"/>
      <w:r w:rsidRPr="00FA5E8B">
        <w:rPr>
          <w:rFonts w:ascii="Times New Roman" w:eastAsia="Calibri" w:hAnsi="Times New Roman"/>
          <w:sz w:val="24"/>
          <w:szCs w:val="24"/>
        </w:rPr>
        <w:t xml:space="preserve"> № 1 до Договору).</w:t>
      </w:r>
    </w:p>
    <w:p w14:paraId="78E8C51C" w14:textId="77777777" w:rsidR="00FE0A94" w:rsidRPr="00FA5E8B" w:rsidRDefault="00FE0A94" w:rsidP="00FE0A94">
      <w:pPr>
        <w:tabs>
          <w:tab w:val="left" w:pos="0"/>
          <w:tab w:val="left" w:pos="142"/>
          <w:tab w:val="left" w:pos="540"/>
          <w:tab w:val="left" w:pos="709"/>
          <w:tab w:val="left" w:pos="1134"/>
        </w:tabs>
        <w:autoSpaceDN w:val="0"/>
        <w:spacing w:before="100" w:beforeAutospacing="1" w:after="100" w:afterAutospacing="1"/>
        <w:contextualSpacing/>
        <w:jc w:val="both"/>
        <w:rPr>
          <w:rFonts w:ascii="Times New Roman" w:hAnsi="Times New Roman"/>
          <w:sz w:val="24"/>
          <w:szCs w:val="24"/>
          <w:lang w:eastAsia="ru-RU"/>
        </w:rPr>
      </w:pPr>
      <w:r w:rsidRPr="00FA5E8B">
        <w:rPr>
          <w:rFonts w:ascii="Times New Roman" w:eastAsia="Calibri" w:hAnsi="Times New Roman"/>
          <w:sz w:val="24"/>
          <w:szCs w:val="24"/>
        </w:rPr>
        <w:t xml:space="preserve">1.4. </w:t>
      </w:r>
      <w:proofErr w:type="spellStart"/>
      <w:r w:rsidRPr="00FA5E8B">
        <w:rPr>
          <w:rFonts w:ascii="Times New Roman" w:eastAsia="Calibri" w:hAnsi="Times New Roman"/>
          <w:sz w:val="24"/>
          <w:szCs w:val="24"/>
        </w:rPr>
        <w:t>Постачальник</w:t>
      </w:r>
      <w:proofErr w:type="spellEnd"/>
      <w:r w:rsidRPr="00FA5E8B">
        <w:rPr>
          <w:rFonts w:ascii="Times New Roman" w:eastAsia="Calibri" w:hAnsi="Times New Roman"/>
          <w:sz w:val="24"/>
          <w:szCs w:val="24"/>
        </w:rPr>
        <w:t xml:space="preserve"> </w:t>
      </w:r>
      <w:proofErr w:type="spellStart"/>
      <w:proofErr w:type="gramStart"/>
      <w:r w:rsidRPr="00FA5E8B">
        <w:rPr>
          <w:rFonts w:ascii="Times New Roman" w:eastAsia="Calibri" w:hAnsi="Times New Roman"/>
          <w:sz w:val="24"/>
          <w:szCs w:val="24"/>
        </w:rPr>
        <w:t>п</w:t>
      </w:r>
      <w:proofErr w:type="gramEnd"/>
      <w:r w:rsidRPr="00FA5E8B">
        <w:rPr>
          <w:rFonts w:ascii="Times New Roman" w:eastAsia="Calibri" w:hAnsi="Times New Roman"/>
          <w:sz w:val="24"/>
          <w:szCs w:val="24"/>
        </w:rPr>
        <w:t>ідтверджує</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що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Обладнання</w:t>
      </w:r>
      <w:proofErr w:type="spellEnd"/>
      <w:r w:rsidRPr="00FA5E8B">
        <w:rPr>
          <w:rFonts w:ascii="Times New Roman" w:eastAsia="Calibri" w:hAnsi="Times New Roman"/>
          <w:sz w:val="24"/>
          <w:szCs w:val="24"/>
        </w:rPr>
        <w:t xml:space="preserve"> , </w:t>
      </w:r>
      <w:proofErr w:type="spellStart"/>
      <w:r w:rsidRPr="00FA5E8B">
        <w:rPr>
          <w:rFonts w:ascii="Times New Roman" w:eastAsia="Calibri" w:hAnsi="Times New Roman"/>
          <w:sz w:val="24"/>
          <w:szCs w:val="24"/>
        </w:rPr>
        <w:t>який</w:t>
      </w:r>
      <w:proofErr w:type="spellEnd"/>
      <w:r w:rsidRPr="00FA5E8B">
        <w:rPr>
          <w:rFonts w:ascii="Times New Roman" w:eastAsia="Calibri" w:hAnsi="Times New Roman"/>
          <w:sz w:val="24"/>
          <w:szCs w:val="24"/>
        </w:rPr>
        <w:t xml:space="preserve"> ним </w:t>
      </w:r>
      <w:proofErr w:type="spellStart"/>
      <w:r w:rsidRPr="00FA5E8B">
        <w:rPr>
          <w:rFonts w:ascii="Times New Roman" w:eastAsia="Calibri" w:hAnsi="Times New Roman"/>
          <w:sz w:val="24"/>
          <w:szCs w:val="24"/>
        </w:rPr>
        <w:t>поставляється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належить</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йому</w:t>
      </w:r>
      <w:proofErr w:type="spellEnd"/>
      <w:r w:rsidRPr="00FA5E8B">
        <w:rPr>
          <w:rFonts w:ascii="Times New Roman" w:eastAsia="Calibri" w:hAnsi="Times New Roman"/>
          <w:sz w:val="24"/>
          <w:szCs w:val="24"/>
        </w:rPr>
        <w:t xml:space="preserve"> на </w:t>
      </w:r>
      <w:proofErr w:type="spellStart"/>
      <w:r w:rsidRPr="00FA5E8B">
        <w:rPr>
          <w:rFonts w:ascii="Times New Roman" w:eastAsia="Calibri" w:hAnsi="Times New Roman"/>
          <w:sz w:val="24"/>
          <w:szCs w:val="24"/>
        </w:rPr>
        <w:t>праві</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власності</w:t>
      </w:r>
      <w:proofErr w:type="spellEnd"/>
      <w:r w:rsidRPr="00FA5E8B">
        <w:rPr>
          <w:rFonts w:ascii="Times New Roman" w:eastAsia="Calibri" w:hAnsi="Times New Roman"/>
          <w:sz w:val="24"/>
          <w:szCs w:val="24"/>
        </w:rPr>
        <w:t xml:space="preserve">, не </w:t>
      </w:r>
      <w:proofErr w:type="spellStart"/>
      <w:r w:rsidRPr="00FA5E8B">
        <w:rPr>
          <w:rFonts w:ascii="Times New Roman" w:eastAsia="Calibri" w:hAnsi="Times New Roman"/>
          <w:sz w:val="24"/>
          <w:szCs w:val="24"/>
        </w:rPr>
        <w:t>перебуває</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під</w:t>
      </w:r>
      <w:proofErr w:type="spellEnd"/>
      <w:r w:rsidRPr="00FA5E8B">
        <w:rPr>
          <w:rFonts w:ascii="Times New Roman" w:eastAsia="Calibri" w:hAnsi="Times New Roman"/>
          <w:sz w:val="24"/>
          <w:szCs w:val="24"/>
        </w:rPr>
        <w:t xml:space="preserve"> забороною </w:t>
      </w:r>
      <w:proofErr w:type="spellStart"/>
      <w:r w:rsidRPr="00FA5E8B">
        <w:rPr>
          <w:rFonts w:ascii="Times New Roman" w:eastAsia="Calibri" w:hAnsi="Times New Roman"/>
          <w:sz w:val="24"/>
          <w:szCs w:val="24"/>
        </w:rPr>
        <w:t>відчуження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арештом</w:t>
      </w:r>
      <w:proofErr w:type="spellEnd"/>
      <w:r w:rsidRPr="00FA5E8B">
        <w:rPr>
          <w:rFonts w:ascii="Times New Roman" w:eastAsia="Calibri" w:hAnsi="Times New Roman"/>
          <w:sz w:val="24"/>
          <w:szCs w:val="24"/>
        </w:rPr>
        <w:t xml:space="preserve">, не </w:t>
      </w:r>
      <w:proofErr w:type="spellStart"/>
      <w:r w:rsidRPr="00FA5E8B">
        <w:rPr>
          <w:rFonts w:ascii="Times New Roman" w:eastAsia="Calibri" w:hAnsi="Times New Roman"/>
          <w:sz w:val="24"/>
          <w:szCs w:val="24"/>
        </w:rPr>
        <w:t>утримується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третіми</w:t>
      </w:r>
      <w:proofErr w:type="spellEnd"/>
      <w:r w:rsidRPr="00FA5E8B">
        <w:rPr>
          <w:rFonts w:ascii="Times New Roman" w:eastAsia="Calibri" w:hAnsi="Times New Roman"/>
          <w:sz w:val="24"/>
          <w:szCs w:val="24"/>
        </w:rPr>
        <w:t xml:space="preserve"> особами, не є предметом </w:t>
      </w:r>
      <w:proofErr w:type="spellStart"/>
      <w:r w:rsidRPr="00FA5E8B">
        <w:rPr>
          <w:rFonts w:ascii="Times New Roman" w:eastAsia="Calibri" w:hAnsi="Times New Roman"/>
          <w:sz w:val="24"/>
          <w:szCs w:val="24"/>
        </w:rPr>
        <w:t>застави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або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іншим</w:t>
      </w:r>
      <w:proofErr w:type="spellEnd"/>
      <w:r w:rsidRPr="00FA5E8B">
        <w:rPr>
          <w:rFonts w:ascii="Times New Roman" w:eastAsia="Calibri" w:hAnsi="Times New Roman"/>
          <w:sz w:val="24"/>
          <w:szCs w:val="24"/>
        </w:rPr>
        <w:t xml:space="preserve"> способом </w:t>
      </w:r>
      <w:proofErr w:type="spellStart"/>
      <w:r w:rsidRPr="00FA5E8B">
        <w:rPr>
          <w:rFonts w:ascii="Times New Roman" w:eastAsia="Calibri" w:hAnsi="Times New Roman"/>
          <w:sz w:val="24"/>
          <w:szCs w:val="24"/>
        </w:rPr>
        <w:t>забезпечення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виконання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зобов'язань</w:t>
      </w:r>
      <w:proofErr w:type="spellEnd"/>
      <w:r w:rsidRPr="00FA5E8B">
        <w:rPr>
          <w:rFonts w:ascii="Times New Roman" w:eastAsia="Calibri" w:hAnsi="Times New Roman"/>
          <w:sz w:val="24"/>
          <w:szCs w:val="24"/>
        </w:rPr>
        <w:t xml:space="preserve"> перед будь-</w:t>
      </w:r>
      <w:proofErr w:type="spellStart"/>
      <w:r w:rsidRPr="00FA5E8B">
        <w:rPr>
          <w:rFonts w:ascii="Times New Roman" w:eastAsia="Calibri" w:hAnsi="Times New Roman"/>
          <w:sz w:val="24"/>
          <w:szCs w:val="24"/>
        </w:rPr>
        <w:t>якими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фізичними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або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юридичними</w:t>
      </w:r>
      <w:proofErr w:type="spellEnd"/>
      <w:r w:rsidRPr="00FA5E8B">
        <w:rPr>
          <w:rFonts w:ascii="Times New Roman" w:eastAsia="Calibri" w:hAnsi="Times New Roman"/>
          <w:sz w:val="24"/>
          <w:szCs w:val="24"/>
        </w:rPr>
        <w:t xml:space="preserve"> особами, державою.</w:t>
      </w:r>
    </w:p>
    <w:p w14:paraId="14DECACC" w14:textId="7045231C" w:rsidR="00FE0A94" w:rsidRPr="00E95EAC" w:rsidRDefault="00FE0A94" w:rsidP="00E95EAC">
      <w:pPr>
        <w:spacing w:after="0"/>
        <w:rPr>
          <w:rFonts w:ascii="Times New Roman" w:hAnsi="Times New Roman"/>
          <w:lang w:val="uk-UA"/>
        </w:rPr>
      </w:pPr>
      <w:r w:rsidRPr="0080614E">
        <w:rPr>
          <w:rFonts w:ascii="Times New Roman" w:hAnsi="Times New Roman"/>
          <w:bCs/>
          <w:sz w:val="24"/>
          <w:szCs w:val="24"/>
          <w:lang w:eastAsia="ru-RU"/>
        </w:rPr>
        <w:t xml:space="preserve">1.5. </w:t>
      </w:r>
      <w:proofErr w:type="spellStart"/>
      <w:r w:rsidRPr="0080614E">
        <w:rPr>
          <w:rFonts w:ascii="Times New Roman" w:hAnsi="Times New Roman"/>
          <w:bCs/>
          <w:sz w:val="24"/>
          <w:szCs w:val="24"/>
          <w:lang w:eastAsia="ru-RU"/>
        </w:rPr>
        <w:t>Місце</w:t>
      </w:r>
      <w:proofErr w:type="spellEnd"/>
      <w:r w:rsidRPr="0080614E">
        <w:rPr>
          <w:rFonts w:ascii="Times New Roman" w:hAnsi="Times New Roman"/>
          <w:bCs/>
          <w:sz w:val="24"/>
          <w:szCs w:val="24"/>
          <w:lang w:eastAsia="ru-RU"/>
        </w:rPr>
        <w:t xml:space="preserve"> поставки </w:t>
      </w:r>
      <w:proofErr w:type="spellStart"/>
      <w:r w:rsidRPr="0080614E">
        <w:rPr>
          <w:rFonts w:ascii="Times New Roman" w:hAnsi="Times New Roman"/>
          <w:bCs/>
          <w:sz w:val="24"/>
          <w:szCs w:val="24"/>
          <w:lang w:eastAsia="ru-RU"/>
        </w:rPr>
        <w:t>Обладнання</w:t>
      </w:r>
      <w:proofErr w:type="spellEnd"/>
      <w:r w:rsidRPr="0080614E">
        <w:rPr>
          <w:rFonts w:ascii="Times New Roman" w:hAnsi="Times New Roman"/>
          <w:sz w:val="24"/>
          <w:szCs w:val="24"/>
          <w:lang w:eastAsia="uk-UA"/>
        </w:rPr>
        <w:t xml:space="preserve">: </w:t>
      </w:r>
      <w:proofErr w:type="spellStart"/>
      <w:r w:rsidR="0080614E" w:rsidRPr="0080614E">
        <w:rPr>
          <w:rFonts w:ascii="Times New Roman" w:hAnsi="Times New Roman"/>
          <w:sz w:val="24"/>
          <w:szCs w:val="24"/>
          <w:lang w:eastAsia="uk-UA"/>
        </w:rPr>
        <w:t>Полтавська</w:t>
      </w:r>
      <w:proofErr w:type="spellEnd"/>
      <w:r w:rsidR="0080614E" w:rsidRPr="0080614E">
        <w:rPr>
          <w:rFonts w:ascii="Times New Roman" w:hAnsi="Times New Roman"/>
          <w:sz w:val="24"/>
          <w:szCs w:val="24"/>
          <w:lang w:eastAsia="uk-UA"/>
        </w:rPr>
        <w:t xml:space="preserve"> область,</w:t>
      </w:r>
      <w:r w:rsidR="0080614E" w:rsidRPr="0080614E">
        <w:rPr>
          <w:rFonts w:ascii="Times New Roman" w:hAnsi="Times New Roman"/>
          <w:sz w:val="24"/>
          <w:szCs w:val="24"/>
          <w:lang w:val="uk-UA" w:eastAsia="uk-UA"/>
        </w:rPr>
        <w:t xml:space="preserve"> </w:t>
      </w:r>
      <w:r w:rsidR="00E95EAC" w:rsidRPr="006A0C40">
        <w:rPr>
          <w:rFonts w:ascii="Times New Roman" w:hAnsi="Times New Roman"/>
        </w:rPr>
        <w:t xml:space="preserve">м. </w:t>
      </w:r>
      <w:proofErr w:type="spellStart"/>
      <w:r w:rsidR="00E95EAC" w:rsidRPr="006A0C40">
        <w:rPr>
          <w:rFonts w:ascii="Times New Roman" w:hAnsi="Times New Roman"/>
        </w:rPr>
        <w:t>Лубни</w:t>
      </w:r>
      <w:proofErr w:type="spellEnd"/>
      <w:r w:rsidR="00E95EAC" w:rsidRPr="006A0C40">
        <w:rPr>
          <w:rFonts w:ascii="Times New Roman" w:hAnsi="Times New Roman"/>
        </w:rPr>
        <w:t>, вул.Л.Толстого,87</w:t>
      </w:r>
      <w:r w:rsidR="00E95EAC">
        <w:rPr>
          <w:rFonts w:ascii="Times New Roman" w:hAnsi="Times New Roman"/>
          <w:lang w:val="uk-UA"/>
        </w:rPr>
        <w:t>.</w:t>
      </w:r>
    </w:p>
    <w:p w14:paraId="42169EE5" w14:textId="77777777" w:rsidR="00FE0A94" w:rsidRPr="00FA5E8B" w:rsidRDefault="00FE0A94" w:rsidP="00FE0A94">
      <w:pPr>
        <w:tabs>
          <w:tab w:val="left" w:pos="0"/>
          <w:tab w:val="left" w:pos="142"/>
          <w:tab w:val="left" w:pos="540"/>
          <w:tab w:val="left" w:pos="709"/>
          <w:tab w:val="left" w:pos="1134"/>
        </w:tabs>
        <w:autoSpaceDN w:val="0"/>
        <w:spacing w:before="100" w:beforeAutospacing="1" w:after="100" w:afterAutospacing="1"/>
        <w:contextualSpacing/>
        <w:jc w:val="both"/>
        <w:rPr>
          <w:rFonts w:ascii="Times New Roman" w:eastAsia="Calibri" w:hAnsi="Times New Roman"/>
          <w:sz w:val="24"/>
          <w:szCs w:val="24"/>
        </w:rPr>
      </w:pPr>
      <w:r w:rsidRPr="00FA5E8B">
        <w:rPr>
          <w:rFonts w:ascii="Times New Roman" w:eastAsia="Calibri" w:hAnsi="Times New Roman"/>
          <w:sz w:val="24"/>
          <w:szCs w:val="24"/>
        </w:rPr>
        <w:t xml:space="preserve">1.6. </w:t>
      </w:r>
      <w:proofErr w:type="spellStart"/>
      <w:r w:rsidRPr="00FA5E8B">
        <w:rPr>
          <w:rFonts w:ascii="Times New Roman" w:eastAsia="Calibri" w:hAnsi="Times New Roman"/>
          <w:sz w:val="24"/>
          <w:szCs w:val="24"/>
        </w:rPr>
        <w:t>Сторони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визнають</w:t>
      </w:r>
      <w:proofErr w:type="spellEnd"/>
      <w:r w:rsidRPr="00FA5E8B">
        <w:rPr>
          <w:rFonts w:ascii="Times New Roman" w:eastAsia="Calibri" w:hAnsi="Times New Roman"/>
          <w:sz w:val="24"/>
          <w:szCs w:val="24"/>
        </w:rPr>
        <w:t xml:space="preserve"> силу </w:t>
      </w:r>
      <w:proofErr w:type="spellStart"/>
      <w:r w:rsidRPr="00FA5E8B">
        <w:rPr>
          <w:rFonts w:ascii="Times New Roman" w:eastAsia="Calibri" w:hAnsi="Times New Roman"/>
          <w:sz w:val="24"/>
          <w:szCs w:val="24"/>
        </w:rPr>
        <w:t>всіх</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Додатків</w:t>
      </w:r>
      <w:proofErr w:type="spellEnd"/>
      <w:r w:rsidRPr="00FA5E8B">
        <w:rPr>
          <w:rFonts w:ascii="Times New Roman" w:eastAsia="Calibri" w:hAnsi="Times New Roman"/>
          <w:sz w:val="24"/>
          <w:szCs w:val="24"/>
        </w:rPr>
        <w:t xml:space="preserve"> до </w:t>
      </w:r>
      <w:proofErr w:type="spellStart"/>
      <w:r w:rsidRPr="00FA5E8B">
        <w:rPr>
          <w:rFonts w:ascii="Times New Roman" w:eastAsia="Calibri" w:hAnsi="Times New Roman"/>
          <w:sz w:val="24"/>
          <w:szCs w:val="24"/>
        </w:rPr>
        <w:t>цього</w:t>
      </w:r>
      <w:proofErr w:type="spellEnd"/>
      <w:r w:rsidRPr="00FA5E8B">
        <w:rPr>
          <w:rFonts w:ascii="Times New Roman" w:eastAsia="Calibri" w:hAnsi="Times New Roman"/>
          <w:sz w:val="24"/>
          <w:szCs w:val="24"/>
        </w:rPr>
        <w:t xml:space="preserve"> Договору, </w:t>
      </w:r>
      <w:proofErr w:type="spellStart"/>
      <w:r w:rsidRPr="00FA5E8B">
        <w:rPr>
          <w:rFonts w:ascii="Times New Roman" w:eastAsia="Calibri" w:hAnsi="Times New Roman"/>
          <w:sz w:val="24"/>
          <w:szCs w:val="24"/>
        </w:rPr>
        <w:t>підписаних</w:t>
      </w:r>
      <w:proofErr w:type="spellEnd"/>
      <w:r w:rsidRPr="00FA5E8B">
        <w:rPr>
          <w:rFonts w:ascii="Times New Roman" w:eastAsia="Calibri" w:hAnsi="Times New Roman"/>
          <w:sz w:val="24"/>
          <w:szCs w:val="24"/>
        </w:rPr>
        <w:t xml:space="preserve"> Сторонами.</w:t>
      </w:r>
    </w:p>
    <w:p w14:paraId="78DA862A" w14:textId="01270039" w:rsidR="00FE0A94" w:rsidRDefault="00FE0A94" w:rsidP="004439B6">
      <w:pPr>
        <w:tabs>
          <w:tab w:val="left" w:pos="0"/>
          <w:tab w:val="left" w:pos="142"/>
          <w:tab w:val="left" w:pos="540"/>
          <w:tab w:val="left" w:pos="709"/>
          <w:tab w:val="left" w:pos="1134"/>
        </w:tabs>
        <w:autoSpaceDN w:val="0"/>
        <w:spacing w:after="0"/>
        <w:contextualSpacing/>
        <w:jc w:val="both"/>
        <w:rPr>
          <w:rFonts w:ascii="Times New Roman" w:eastAsia="Calibri" w:hAnsi="Times New Roman"/>
          <w:sz w:val="24"/>
          <w:szCs w:val="24"/>
        </w:rPr>
      </w:pPr>
      <w:r w:rsidRPr="00FA5E8B">
        <w:rPr>
          <w:rFonts w:ascii="Times New Roman" w:eastAsia="Calibri" w:hAnsi="Times New Roman"/>
          <w:sz w:val="24"/>
          <w:szCs w:val="24"/>
        </w:rPr>
        <w:t xml:space="preserve">1.7.Якість </w:t>
      </w:r>
      <w:proofErr w:type="spellStart"/>
      <w:r w:rsidRPr="00FA5E8B">
        <w:rPr>
          <w:rFonts w:ascii="Times New Roman" w:eastAsia="Calibri" w:hAnsi="Times New Roman"/>
          <w:sz w:val="24"/>
          <w:szCs w:val="24"/>
        </w:rPr>
        <w:t>Обладнання</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що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постачається</w:t>
      </w:r>
      <w:proofErr w:type="spellEnd"/>
      <w:r w:rsidRPr="00FA5E8B">
        <w:rPr>
          <w:rFonts w:ascii="Times New Roman" w:eastAsia="Calibri" w:hAnsi="Times New Roman"/>
          <w:sz w:val="24"/>
          <w:szCs w:val="24"/>
        </w:rPr>
        <w:t xml:space="preserve"> на </w:t>
      </w:r>
      <w:proofErr w:type="spellStart"/>
      <w:r w:rsidRPr="00FA5E8B">
        <w:rPr>
          <w:rFonts w:ascii="Times New Roman" w:eastAsia="Calibri" w:hAnsi="Times New Roman"/>
          <w:sz w:val="24"/>
          <w:szCs w:val="24"/>
        </w:rPr>
        <w:t>умовах</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даного</w:t>
      </w:r>
      <w:proofErr w:type="spellEnd"/>
      <w:r w:rsidRPr="00FA5E8B">
        <w:rPr>
          <w:rFonts w:ascii="Times New Roman" w:eastAsia="Calibri" w:hAnsi="Times New Roman"/>
          <w:sz w:val="24"/>
          <w:szCs w:val="24"/>
        </w:rPr>
        <w:t xml:space="preserve"> Договору, повинна </w:t>
      </w:r>
      <w:proofErr w:type="spellStart"/>
      <w:r w:rsidRPr="00FA5E8B">
        <w:rPr>
          <w:rFonts w:ascii="Times New Roman" w:eastAsia="Calibri" w:hAnsi="Times New Roman"/>
          <w:sz w:val="24"/>
          <w:szCs w:val="24"/>
        </w:rPr>
        <w:t>відповідати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вимогам</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діючих</w:t>
      </w:r>
      <w:proofErr w:type="spellEnd"/>
      <w:r w:rsidRPr="00FA5E8B">
        <w:rPr>
          <w:rFonts w:ascii="Times New Roman" w:eastAsia="Calibri" w:hAnsi="Times New Roman"/>
          <w:sz w:val="24"/>
          <w:szCs w:val="24"/>
        </w:rPr>
        <w:t xml:space="preserve"> на </w:t>
      </w:r>
      <w:proofErr w:type="spellStart"/>
      <w:r w:rsidRPr="00FA5E8B">
        <w:rPr>
          <w:rFonts w:ascii="Times New Roman" w:eastAsia="Calibri" w:hAnsi="Times New Roman"/>
          <w:sz w:val="24"/>
          <w:szCs w:val="24"/>
        </w:rPr>
        <w:t>території</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України</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державних</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стандартів</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сертифікатів</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якості</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виробника</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або</w:t>
      </w:r>
      <w:proofErr w:type="spellEnd"/>
      <w:r w:rsidRPr="00FA5E8B">
        <w:rPr>
          <w:rFonts w:ascii="Times New Roman" w:eastAsia="Calibri" w:hAnsi="Times New Roman"/>
          <w:sz w:val="24"/>
          <w:szCs w:val="24"/>
        </w:rPr>
        <w:t xml:space="preserve"> </w:t>
      </w:r>
      <w:proofErr w:type="spellStart"/>
      <w:r w:rsidRPr="00FA5E8B">
        <w:rPr>
          <w:rFonts w:ascii="Times New Roman" w:eastAsia="Calibri" w:hAnsi="Times New Roman"/>
          <w:sz w:val="24"/>
          <w:szCs w:val="24"/>
        </w:rPr>
        <w:t>сертифікатів</w:t>
      </w:r>
      <w:proofErr w:type="spellEnd"/>
      <w:r w:rsidRPr="00FA5E8B">
        <w:rPr>
          <w:rFonts w:ascii="Times New Roman" w:eastAsia="Calibri" w:hAnsi="Times New Roman"/>
          <w:sz w:val="24"/>
          <w:szCs w:val="24"/>
        </w:rPr>
        <w:t xml:space="preserve"> </w:t>
      </w:r>
      <w:proofErr w:type="spellStart"/>
      <w:proofErr w:type="gramStart"/>
      <w:r w:rsidRPr="00FA5E8B">
        <w:rPr>
          <w:rFonts w:ascii="Times New Roman" w:eastAsia="Calibri" w:hAnsi="Times New Roman"/>
          <w:sz w:val="24"/>
          <w:szCs w:val="24"/>
        </w:rPr>
        <w:t>в</w:t>
      </w:r>
      <w:proofErr w:type="gramEnd"/>
      <w:r w:rsidRPr="00FA5E8B">
        <w:rPr>
          <w:rFonts w:ascii="Times New Roman" w:eastAsia="Calibri" w:hAnsi="Times New Roman"/>
          <w:sz w:val="24"/>
          <w:szCs w:val="24"/>
        </w:rPr>
        <w:t>ідповідності</w:t>
      </w:r>
      <w:proofErr w:type="spellEnd"/>
      <w:r w:rsidRPr="00FA5E8B">
        <w:rPr>
          <w:rFonts w:ascii="Times New Roman" w:eastAsia="Calibri" w:hAnsi="Times New Roman"/>
          <w:sz w:val="24"/>
          <w:szCs w:val="24"/>
        </w:rPr>
        <w:t>.</w:t>
      </w:r>
    </w:p>
    <w:p w14:paraId="50403770" w14:textId="77777777" w:rsidR="00CD1160" w:rsidRPr="00FA5E8B" w:rsidRDefault="00CD1160" w:rsidP="004439B6">
      <w:pPr>
        <w:tabs>
          <w:tab w:val="left" w:pos="0"/>
          <w:tab w:val="left" w:pos="142"/>
          <w:tab w:val="left" w:pos="540"/>
          <w:tab w:val="left" w:pos="709"/>
          <w:tab w:val="left" w:pos="1134"/>
        </w:tabs>
        <w:autoSpaceDN w:val="0"/>
        <w:spacing w:after="0"/>
        <w:contextualSpacing/>
        <w:jc w:val="both"/>
        <w:rPr>
          <w:rFonts w:ascii="Times New Roman" w:hAnsi="Times New Roman"/>
          <w:sz w:val="24"/>
          <w:szCs w:val="24"/>
          <w:lang w:eastAsia="ru-RU"/>
        </w:rPr>
      </w:pPr>
    </w:p>
    <w:p w14:paraId="7259E454" w14:textId="77777777" w:rsidR="00FE0A94" w:rsidRPr="004439B6" w:rsidRDefault="00FE0A94" w:rsidP="004439B6">
      <w:pPr>
        <w:pStyle w:val="111"/>
        <w:keepNext/>
        <w:keepLines/>
        <w:numPr>
          <w:ilvl w:val="0"/>
          <w:numId w:val="8"/>
        </w:numPr>
        <w:shd w:val="clear" w:color="auto" w:fill="auto"/>
        <w:tabs>
          <w:tab w:val="left" w:pos="3392"/>
        </w:tabs>
        <w:spacing w:after="0" w:line="240" w:lineRule="auto"/>
        <w:ind w:left="3080"/>
        <w:rPr>
          <w:rFonts w:ascii="Times New Roman" w:eastAsia="Times New Roman CYR" w:hAnsi="Times New Roman" w:cs="Times New Roman"/>
          <w:sz w:val="24"/>
          <w:szCs w:val="24"/>
          <w:lang w:eastAsia="ru-RU"/>
        </w:rPr>
      </w:pPr>
      <w:r w:rsidRPr="004439B6">
        <w:rPr>
          <w:rFonts w:ascii="Times New Roman" w:hAnsi="Times New Roman" w:cs="Times New Roman"/>
          <w:bCs w:val="0"/>
          <w:sz w:val="24"/>
          <w:szCs w:val="24"/>
        </w:rPr>
        <w:t>ЦІНА ТА ПОРЯДОК РОЗРАХУНКІВ</w:t>
      </w:r>
    </w:p>
    <w:p w14:paraId="14865992" w14:textId="77777777" w:rsidR="00CD1160" w:rsidRDefault="00CD1160" w:rsidP="00FE0A94">
      <w:pPr>
        <w:rPr>
          <w:rStyle w:val="25"/>
          <w:rFonts w:ascii="Times New Roman" w:hAnsi="Times New Roman"/>
        </w:rPr>
      </w:pPr>
    </w:p>
    <w:p w14:paraId="1581D62A" w14:textId="4C848F9D" w:rsidR="008F1185" w:rsidRPr="008F1185" w:rsidRDefault="00FE0A94" w:rsidP="00FE0A94">
      <w:pPr>
        <w:rPr>
          <w:rStyle w:val="25"/>
          <w:rFonts w:ascii="Times New Roman" w:hAnsi="Times New Roman"/>
          <w:color w:val="auto"/>
          <w:shd w:val="clear" w:color="auto" w:fill="auto"/>
          <w:lang w:val="ru-RU" w:eastAsia="en-US"/>
        </w:rPr>
      </w:pPr>
      <w:r w:rsidRPr="00FA5E8B">
        <w:rPr>
          <w:rStyle w:val="25"/>
          <w:rFonts w:ascii="Times New Roman" w:hAnsi="Times New Roman"/>
        </w:rPr>
        <w:t>2.1.Загальна вартість (ціна) Обладнання  за цим Договором визначається специфікацією , що додається до даного Договору, як невід</w:t>
      </w:r>
      <w:r w:rsidRPr="00FA5E8B">
        <w:rPr>
          <w:rStyle w:val="25"/>
          <w:rFonts w:ascii="Times New Roman" w:hAnsi="Times New Roman"/>
          <w:lang w:val="ru-RU"/>
        </w:rPr>
        <w:t>’</w:t>
      </w:r>
      <w:r w:rsidRPr="00FA5E8B">
        <w:rPr>
          <w:rStyle w:val="25"/>
          <w:rFonts w:ascii="Times New Roman" w:hAnsi="Times New Roman"/>
        </w:rPr>
        <w:t>ємна його частина.</w:t>
      </w:r>
      <w:r w:rsidRPr="00FA5E8B">
        <w:rPr>
          <w:rFonts w:ascii="Times New Roman" w:hAnsi="Times New Roman"/>
          <w:sz w:val="24"/>
          <w:szCs w:val="24"/>
        </w:rPr>
        <w:t xml:space="preserve"> </w:t>
      </w:r>
    </w:p>
    <w:p w14:paraId="7F21C34C" w14:textId="77777777" w:rsidR="00FE0A94" w:rsidRPr="00FA5E8B" w:rsidRDefault="00FE0A94" w:rsidP="00FE0A94">
      <w:pPr>
        <w:pStyle w:val="210"/>
        <w:shd w:val="clear" w:color="auto" w:fill="auto"/>
        <w:tabs>
          <w:tab w:val="left" w:pos="706"/>
        </w:tabs>
        <w:spacing w:after="0" w:line="240" w:lineRule="auto"/>
        <w:rPr>
          <w:rFonts w:ascii="Times New Roman" w:hAnsi="Times New Roman" w:cs="Times New Roman"/>
          <w:sz w:val="24"/>
          <w:szCs w:val="24"/>
          <w:lang w:val="ru-RU" w:eastAsia="ru-RU"/>
        </w:rPr>
      </w:pPr>
      <w:r w:rsidRPr="00FA5E8B">
        <w:rPr>
          <w:rStyle w:val="25"/>
          <w:rFonts w:ascii="Times New Roman" w:hAnsi="Times New Roman" w:cs="Times New Roman"/>
        </w:rPr>
        <w:t xml:space="preserve">2.2.Вартість (ціна) Обладнання в обсязі цього Договору може бути змінена за домовленістю Сторін. Для цього підписується додаткова угода до даного Договору. </w:t>
      </w:r>
    </w:p>
    <w:p w14:paraId="4D4E3B8F" w14:textId="77777777" w:rsidR="00FE0A94" w:rsidRPr="00E07AD3" w:rsidRDefault="00FE0A94" w:rsidP="004439B6">
      <w:pPr>
        <w:spacing w:after="0" w:line="20" w:lineRule="atLeast"/>
        <w:contextualSpacing/>
        <w:rPr>
          <w:rStyle w:val="25"/>
          <w:rFonts w:ascii="Times New Roman" w:hAnsi="Times New Roman"/>
        </w:rPr>
      </w:pPr>
      <w:r w:rsidRPr="00FA5E8B">
        <w:rPr>
          <w:rStyle w:val="25"/>
          <w:rFonts w:ascii="Times New Roman" w:hAnsi="Times New Roman"/>
        </w:rPr>
        <w:t>2.3.Поставка Обладнання  здійснюється за заявкою Покупця. Розрахунки здійснюються в безготівковій формі шляхом перерахування Покупцем грошових коштів на поточний (</w:t>
      </w:r>
      <w:r w:rsidRPr="00E07AD3">
        <w:rPr>
          <w:rStyle w:val="25"/>
          <w:rFonts w:ascii="Times New Roman" w:hAnsi="Times New Roman"/>
        </w:rPr>
        <w:t>розрахунковий) рахунок Постачальника, вказаний у цьому Договору в порядку, передбаченому чинним законодавством України.</w:t>
      </w:r>
    </w:p>
    <w:p w14:paraId="43DF72C0" w14:textId="36BF7DFF" w:rsidR="00E07AD3" w:rsidRPr="00E07AD3" w:rsidRDefault="008F1185" w:rsidP="008F1185">
      <w:pPr>
        <w:shd w:val="clear" w:color="auto" w:fill="FFFFFF"/>
        <w:tabs>
          <w:tab w:val="left" w:pos="1459"/>
        </w:tabs>
        <w:autoSpaceDE w:val="0"/>
        <w:contextualSpacing/>
        <w:jc w:val="both"/>
        <w:rPr>
          <w:rFonts w:ascii="Times New Roman" w:hAnsi="Times New Roman"/>
          <w:sz w:val="24"/>
          <w:szCs w:val="24"/>
          <w:lang w:val="uk-UA"/>
        </w:rPr>
      </w:pPr>
      <w:r w:rsidRPr="00E07AD3">
        <w:rPr>
          <w:rFonts w:ascii="Times New Roman" w:hAnsi="Times New Roman"/>
          <w:sz w:val="24"/>
          <w:szCs w:val="24"/>
          <w:lang w:val="uk-UA"/>
        </w:rPr>
        <w:t xml:space="preserve">2.4. Покупцем </w:t>
      </w:r>
      <w:r w:rsidR="00E07AD3" w:rsidRPr="00E07AD3">
        <w:rPr>
          <w:rFonts w:ascii="Times New Roman" w:hAnsi="Times New Roman"/>
          <w:sz w:val="24"/>
          <w:szCs w:val="24"/>
          <w:lang w:val="uk-UA"/>
        </w:rPr>
        <w:t>здійснюється передплата</w:t>
      </w:r>
      <w:r w:rsidR="00E07AD3">
        <w:rPr>
          <w:rFonts w:ascii="Times New Roman" w:hAnsi="Times New Roman"/>
          <w:sz w:val="24"/>
          <w:szCs w:val="24"/>
          <w:lang w:val="uk-UA"/>
        </w:rPr>
        <w:t>,</w:t>
      </w:r>
      <w:r w:rsidR="00E07AD3" w:rsidRPr="00E07AD3">
        <w:rPr>
          <w:rFonts w:ascii="Times New Roman" w:hAnsi="Times New Roman"/>
          <w:sz w:val="24"/>
          <w:szCs w:val="24"/>
          <w:lang w:val="uk-UA"/>
        </w:rPr>
        <w:t xml:space="preserve"> в розмірі 30% від вартості Обладнання</w:t>
      </w:r>
      <w:r w:rsidR="00E07AD3">
        <w:rPr>
          <w:rFonts w:ascii="Times New Roman" w:hAnsi="Times New Roman"/>
          <w:sz w:val="24"/>
          <w:szCs w:val="24"/>
          <w:lang w:val="uk-UA"/>
        </w:rPr>
        <w:t>,</w:t>
      </w:r>
      <w:r w:rsidR="00E07AD3" w:rsidRPr="00E07AD3">
        <w:rPr>
          <w:rFonts w:ascii="Times New Roman" w:hAnsi="Times New Roman"/>
          <w:sz w:val="24"/>
          <w:szCs w:val="24"/>
          <w:lang w:val="uk-UA"/>
        </w:rPr>
        <w:t xml:space="preserve"> на підставі виписаного рахунку протягом 5-ти банківських днів</w:t>
      </w:r>
      <w:r w:rsidR="00570F9D">
        <w:rPr>
          <w:rFonts w:ascii="Times New Roman" w:hAnsi="Times New Roman"/>
          <w:sz w:val="24"/>
          <w:szCs w:val="24"/>
          <w:lang w:val="uk-UA"/>
        </w:rPr>
        <w:t>.</w:t>
      </w:r>
    </w:p>
    <w:p w14:paraId="1959ECA0" w14:textId="71EAB8AF" w:rsidR="008F1185" w:rsidRPr="00E07AD3" w:rsidRDefault="00E07AD3" w:rsidP="008F1185">
      <w:pPr>
        <w:shd w:val="clear" w:color="auto" w:fill="FFFFFF"/>
        <w:tabs>
          <w:tab w:val="left" w:pos="1459"/>
        </w:tabs>
        <w:autoSpaceDE w:val="0"/>
        <w:contextualSpacing/>
        <w:jc w:val="both"/>
        <w:rPr>
          <w:rFonts w:ascii="Times New Roman" w:hAnsi="Times New Roman"/>
          <w:sz w:val="24"/>
          <w:szCs w:val="24"/>
          <w:lang w:val="uk-UA"/>
        </w:rPr>
      </w:pPr>
      <w:r w:rsidRPr="00E07AD3">
        <w:rPr>
          <w:rFonts w:ascii="Times New Roman" w:hAnsi="Times New Roman"/>
          <w:sz w:val="24"/>
          <w:szCs w:val="24"/>
          <w:lang w:val="uk-UA"/>
        </w:rPr>
        <w:t>2.5. Покупцем здійснюється повний розрахунок, залишок суми в розмірі 70% від вартості Обладнання</w:t>
      </w:r>
      <w:r>
        <w:rPr>
          <w:rFonts w:ascii="Times New Roman" w:hAnsi="Times New Roman"/>
          <w:sz w:val="24"/>
          <w:szCs w:val="24"/>
          <w:lang w:val="uk-UA"/>
        </w:rPr>
        <w:t>,</w:t>
      </w:r>
      <w:r w:rsidRPr="00E07AD3">
        <w:rPr>
          <w:rFonts w:ascii="Times New Roman" w:hAnsi="Times New Roman"/>
          <w:sz w:val="24"/>
          <w:szCs w:val="24"/>
          <w:lang w:val="uk-UA"/>
        </w:rPr>
        <w:t xml:space="preserve"> на підставі виписаного рахунку протягом 5-ти банківських днів </w:t>
      </w:r>
      <w:r w:rsidR="008F1185" w:rsidRPr="00E07AD3">
        <w:rPr>
          <w:rFonts w:ascii="Times New Roman" w:hAnsi="Times New Roman"/>
          <w:sz w:val="24"/>
          <w:szCs w:val="24"/>
          <w:lang w:val="uk-UA"/>
        </w:rPr>
        <w:t>з дати підписання видаткової накладної.</w:t>
      </w:r>
    </w:p>
    <w:p w14:paraId="3B397B00" w14:textId="77777777" w:rsidR="00CD1160" w:rsidRDefault="00CD1160" w:rsidP="004439B6">
      <w:pPr>
        <w:pStyle w:val="111"/>
        <w:keepNext/>
        <w:keepLines/>
        <w:shd w:val="clear" w:color="auto" w:fill="auto"/>
        <w:tabs>
          <w:tab w:val="left" w:pos="4223"/>
        </w:tabs>
        <w:spacing w:after="0" w:line="20" w:lineRule="atLeast"/>
        <w:contextualSpacing/>
        <w:jc w:val="center"/>
        <w:rPr>
          <w:rFonts w:ascii="Times New Roman" w:hAnsi="Times New Roman" w:cs="Times New Roman"/>
          <w:bCs w:val="0"/>
          <w:sz w:val="24"/>
          <w:szCs w:val="24"/>
        </w:rPr>
      </w:pPr>
      <w:bookmarkStart w:id="35" w:name="bookmark2"/>
    </w:p>
    <w:p w14:paraId="08AE77EF" w14:textId="77777777" w:rsidR="00CD1160" w:rsidRDefault="00CD1160" w:rsidP="004439B6">
      <w:pPr>
        <w:pStyle w:val="111"/>
        <w:keepNext/>
        <w:keepLines/>
        <w:shd w:val="clear" w:color="auto" w:fill="auto"/>
        <w:tabs>
          <w:tab w:val="left" w:pos="4223"/>
        </w:tabs>
        <w:spacing w:after="0" w:line="20" w:lineRule="atLeast"/>
        <w:contextualSpacing/>
        <w:jc w:val="center"/>
        <w:rPr>
          <w:rFonts w:ascii="Times New Roman" w:hAnsi="Times New Roman" w:cs="Times New Roman"/>
          <w:bCs w:val="0"/>
          <w:sz w:val="24"/>
          <w:szCs w:val="24"/>
        </w:rPr>
      </w:pPr>
    </w:p>
    <w:p w14:paraId="3F586D95" w14:textId="283BB2F0" w:rsidR="00FE0A94" w:rsidRDefault="00FE0A94" w:rsidP="004439B6">
      <w:pPr>
        <w:pStyle w:val="111"/>
        <w:keepNext/>
        <w:keepLines/>
        <w:shd w:val="clear" w:color="auto" w:fill="auto"/>
        <w:tabs>
          <w:tab w:val="left" w:pos="4223"/>
        </w:tabs>
        <w:spacing w:after="0" w:line="20" w:lineRule="atLeast"/>
        <w:contextualSpacing/>
        <w:jc w:val="center"/>
        <w:rPr>
          <w:rFonts w:ascii="Times New Roman" w:hAnsi="Times New Roman" w:cs="Times New Roman"/>
          <w:bCs w:val="0"/>
          <w:sz w:val="24"/>
          <w:szCs w:val="24"/>
        </w:rPr>
      </w:pPr>
      <w:r w:rsidRPr="004439B6">
        <w:rPr>
          <w:rFonts w:ascii="Times New Roman" w:hAnsi="Times New Roman" w:cs="Times New Roman"/>
          <w:bCs w:val="0"/>
          <w:sz w:val="24"/>
          <w:szCs w:val="24"/>
        </w:rPr>
        <w:t>3.П</w:t>
      </w:r>
      <w:bookmarkEnd w:id="35"/>
      <w:r w:rsidRPr="004439B6">
        <w:rPr>
          <w:rFonts w:ascii="Times New Roman" w:hAnsi="Times New Roman" w:cs="Times New Roman"/>
          <w:bCs w:val="0"/>
          <w:sz w:val="24"/>
          <w:szCs w:val="24"/>
        </w:rPr>
        <w:t>ОРЯДОК ПОСТАВКИ ОБЛАДНАННЯ. РЕКЛАМАЦІЇ</w:t>
      </w:r>
    </w:p>
    <w:p w14:paraId="154C73FC" w14:textId="77777777" w:rsidR="00CD1160" w:rsidRPr="004439B6" w:rsidRDefault="00CD1160" w:rsidP="004439B6">
      <w:pPr>
        <w:pStyle w:val="111"/>
        <w:keepNext/>
        <w:keepLines/>
        <w:shd w:val="clear" w:color="auto" w:fill="auto"/>
        <w:tabs>
          <w:tab w:val="left" w:pos="4223"/>
        </w:tabs>
        <w:spacing w:after="0" w:line="20" w:lineRule="atLeast"/>
        <w:contextualSpacing/>
        <w:jc w:val="center"/>
        <w:rPr>
          <w:rFonts w:ascii="Times New Roman" w:hAnsi="Times New Roman" w:cs="Times New Roman"/>
          <w:bCs w:val="0"/>
          <w:sz w:val="24"/>
          <w:szCs w:val="24"/>
        </w:rPr>
      </w:pPr>
    </w:p>
    <w:p w14:paraId="3E70BC67" w14:textId="77777777" w:rsidR="00FE0A94" w:rsidRPr="008B170A" w:rsidRDefault="00FE0A94" w:rsidP="004439B6">
      <w:pPr>
        <w:tabs>
          <w:tab w:val="left" w:pos="426"/>
          <w:tab w:val="left" w:pos="1276"/>
        </w:tabs>
        <w:autoSpaceDN w:val="0"/>
        <w:spacing w:after="0" w:line="20" w:lineRule="atLeast"/>
        <w:contextualSpacing/>
        <w:jc w:val="both"/>
        <w:rPr>
          <w:rFonts w:ascii="Times New Roman" w:hAnsi="Times New Roman"/>
          <w:sz w:val="24"/>
          <w:szCs w:val="24"/>
          <w:lang w:eastAsia="ru-RU"/>
        </w:rPr>
      </w:pPr>
      <w:r w:rsidRPr="008B170A">
        <w:rPr>
          <w:rFonts w:ascii="Times New Roman" w:hAnsi="Times New Roman"/>
          <w:sz w:val="24"/>
          <w:szCs w:val="24"/>
          <w:lang w:eastAsia="ru-RU"/>
        </w:rPr>
        <w:t xml:space="preserve">3.1.Постачальник </w:t>
      </w:r>
      <w:proofErr w:type="spellStart"/>
      <w:r w:rsidRPr="008B170A">
        <w:rPr>
          <w:rFonts w:ascii="Times New Roman" w:hAnsi="Times New Roman"/>
          <w:sz w:val="24"/>
          <w:szCs w:val="24"/>
          <w:lang w:eastAsia="ru-RU"/>
        </w:rPr>
        <w:t>зобов’язаний</w:t>
      </w:r>
      <w:proofErr w:type="spellEnd"/>
      <w:r w:rsidRPr="008B170A">
        <w:rPr>
          <w:rFonts w:ascii="Times New Roman" w:hAnsi="Times New Roman"/>
          <w:sz w:val="24"/>
          <w:szCs w:val="24"/>
          <w:lang w:eastAsia="ru-RU"/>
        </w:rPr>
        <w:t>:</w:t>
      </w:r>
    </w:p>
    <w:p w14:paraId="05F89C01" w14:textId="388BFE6F" w:rsidR="00FE0A94" w:rsidRPr="008B170A" w:rsidRDefault="00FE0A94" w:rsidP="00FE0A94">
      <w:pPr>
        <w:tabs>
          <w:tab w:val="left" w:pos="426"/>
          <w:tab w:val="left" w:pos="1276"/>
        </w:tabs>
        <w:autoSpaceDN w:val="0"/>
        <w:spacing w:before="100" w:beforeAutospacing="1" w:after="100" w:afterAutospacing="1"/>
        <w:contextualSpacing/>
        <w:jc w:val="both"/>
        <w:rPr>
          <w:rFonts w:ascii="Times New Roman" w:hAnsi="Times New Roman"/>
          <w:sz w:val="24"/>
          <w:szCs w:val="24"/>
          <w:lang w:eastAsia="ru-RU"/>
        </w:rPr>
      </w:pPr>
      <w:r w:rsidRPr="008B170A">
        <w:rPr>
          <w:rFonts w:ascii="Times New Roman" w:hAnsi="Times New Roman"/>
          <w:sz w:val="24"/>
          <w:szCs w:val="24"/>
        </w:rPr>
        <w:t xml:space="preserve">  3.1.1. </w:t>
      </w:r>
      <w:proofErr w:type="spellStart"/>
      <w:r w:rsidRPr="008B170A">
        <w:rPr>
          <w:rFonts w:ascii="Times New Roman" w:hAnsi="Times New Roman"/>
          <w:sz w:val="24"/>
          <w:szCs w:val="24"/>
        </w:rPr>
        <w:t>Передати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Покупцю</w:t>
      </w:r>
      <w:proofErr w:type="spellEnd"/>
      <w:proofErr w:type="gramStart"/>
      <w:r w:rsidRPr="008B170A">
        <w:rPr>
          <w:rFonts w:ascii="Times New Roman" w:hAnsi="Times New Roman"/>
          <w:sz w:val="24"/>
          <w:szCs w:val="24"/>
        </w:rPr>
        <w:t xml:space="preserve"> ,</w:t>
      </w:r>
      <w:proofErr w:type="gramEnd"/>
      <w:r w:rsidRPr="008B170A">
        <w:rPr>
          <w:rFonts w:ascii="Times New Roman" w:hAnsi="Times New Roman"/>
          <w:sz w:val="24"/>
          <w:szCs w:val="24"/>
        </w:rPr>
        <w:t xml:space="preserve"> </w:t>
      </w:r>
      <w:proofErr w:type="spellStart"/>
      <w:r w:rsidRPr="008B170A">
        <w:rPr>
          <w:rFonts w:ascii="Times New Roman" w:hAnsi="Times New Roman"/>
          <w:sz w:val="24"/>
          <w:szCs w:val="24"/>
        </w:rPr>
        <w:t>що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визначений</w:t>
      </w:r>
      <w:proofErr w:type="spellEnd"/>
      <w:r w:rsidRPr="008B170A">
        <w:rPr>
          <w:rFonts w:ascii="Times New Roman" w:hAnsi="Times New Roman"/>
          <w:sz w:val="24"/>
          <w:szCs w:val="24"/>
        </w:rPr>
        <w:t xml:space="preserve"> у </w:t>
      </w:r>
      <w:proofErr w:type="spellStart"/>
      <w:r w:rsidRPr="008B170A">
        <w:rPr>
          <w:rFonts w:ascii="Times New Roman" w:hAnsi="Times New Roman"/>
          <w:sz w:val="24"/>
          <w:szCs w:val="24"/>
        </w:rPr>
        <w:t>Специфікації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належної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у строк до «</w:t>
      </w:r>
      <w:r w:rsidR="00E95EAC" w:rsidRPr="008B170A">
        <w:rPr>
          <w:rFonts w:ascii="Times New Roman" w:hAnsi="Times New Roman"/>
          <w:sz w:val="24"/>
          <w:szCs w:val="24"/>
          <w:lang w:val="uk-UA"/>
        </w:rPr>
        <w:t>01</w:t>
      </w:r>
      <w:r w:rsidRPr="008B170A">
        <w:rPr>
          <w:rFonts w:ascii="Times New Roman" w:hAnsi="Times New Roman"/>
          <w:sz w:val="24"/>
          <w:szCs w:val="24"/>
        </w:rPr>
        <w:t xml:space="preserve">» </w:t>
      </w:r>
      <w:r w:rsidR="00E95EAC" w:rsidRPr="008B170A">
        <w:rPr>
          <w:rFonts w:ascii="Times New Roman" w:hAnsi="Times New Roman"/>
          <w:sz w:val="24"/>
          <w:szCs w:val="24"/>
          <w:lang w:val="uk-UA"/>
        </w:rPr>
        <w:t>жовтня</w:t>
      </w:r>
      <w:r w:rsidRPr="008B170A">
        <w:rPr>
          <w:rFonts w:ascii="Times New Roman" w:hAnsi="Times New Roman"/>
          <w:sz w:val="24"/>
          <w:szCs w:val="24"/>
        </w:rPr>
        <w:t xml:space="preserve"> 20</w:t>
      </w:r>
      <w:r w:rsidRPr="008B170A">
        <w:rPr>
          <w:rFonts w:ascii="Times New Roman" w:hAnsi="Times New Roman"/>
          <w:sz w:val="24"/>
          <w:szCs w:val="24"/>
          <w:lang w:val="uk-UA"/>
        </w:rPr>
        <w:t>2</w:t>
      </w:r>
      <w:r w:rsidR="00E95EAC" w:rsidRPr="008B170A">
        <w:rPr>
          <w:rFonts w:ascii="Times New Roman" w:hAnsi="Times New Roman"/>
          <w:sz w:val="24"/>
          <w:szCs w:val="24"/>
          <w:lang w:val="uk-UA"/>
        </w:rPr>
        <w:t>2</w:t>
      </w:r>
      <w:r w:rsidRPr="008B170A">
        <w:rPr>
          <w:rFonts w:ascii="Times New Roman" w:hAnsi="Times New Roman"/>
          <w:sz w:val="24"/>
          <w:szCs w:val="24"/>
        </w:rPr>
        <w:t xml:space="preserve"> року.</w:t>
      </w:r>
    </w:p>
    <w:p w14:paraId="2D858B03"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lang w:eastAsia="zh-CN"/>
        </w:rPr>
      </w:pPr>
      <w:r w:rsidRPr="008B170A">
        <w:rPr>
          <w:rFonts w:ascii="Times New Roman" w:hAnsi="Times New Roman"/>
          <w:sz w:val="24"/>
          <w:szCs w:val="24"/>
        </w:rPr>
        <w:t xml:space="preserve"> 3.1.2.Передати </w:t>
      </w:r>
      <w:proofErr w:type="spellStart"/>
      <w:r w:rsidRPr="008B170A">
        <w:rPr>
          <w:rFonts w:ascii="Times New Roman" w:hAnsi="Times New Roman"/>
          <w:sz w:val="24"/>
          <w:szCs w:val="24"/>
        </w:rPr>
        <w:t>Покупцю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усі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необхідні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документи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згідно</w:t>
      </w:r>
      <w:proofErr w:type="spellEnd"/>
      <w:r w:rsidRPr="008B170A">
        <w:rPr>
          <w:rFonts w:ascii="Times New Roman" w:hAnsi="Times New Roman"/>
          <w:sz w:val="24"/>
          <w:szCs w:val="24"/>
        </w:rPr>
        <w:t xml:space="preserve"> з </w:t>
      </w:r>
      <w:proofErr w:type="spellStart"/>
      <w:r w:rsidRPr="008B170A">
        <w:rPr>
          <w:rFonts w:ascii="Times New Roman" w:hAnsi="Times New Roman"/>
          <w:sz w:val="24"/>
          <w:szCs w:val="24"/>
        </w:rPr>
        <w:t>діючим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законодавством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України</w:t>
      </w:r>
      <w:proofErr w:type="spellEnd"/>
      <w:r w:rsidRPr="008B170A">
        <w:rPr>
          <w:rFonts w:ascii="Times New Roman" w:hAnsi="Times New Roman"/>
          <w:sz w:val="24"/>
          <w:szCs w:val="24"/>
        </w:rPr>
        <w:t xml:space="preserve"> на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
    <w:p w14:paraId="7732B1DA" w14:textId="0BFF1FEA"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3.1.3.Обладнання повинно бути упаковано в </w:t>
      </w:r>
      <w:proofErr w:type="spellStart"/>
      <w:r w:rsidRPr="008B170A">
        <w:rPr>
          <w:rFonts w:ascii="Times New Roman" w:hAnsi="Times New Roman"/>
          <w:sz w:val="24"/>
          <w:szCs w:val="24"/>
        </w:rPr>
        <w:t>стандартну</w:t>
      </w:r>
      <w:proofErr w:type="spellEnd"/>
      <w:r w:rsidRPr="008B170A">
        <w:rPr>
          <w:rFonts w:ascii="Times New Roman" w:hAnsi="Times New Roman"/>
          <w:sz w:val="24"/>
          <w:szCs w:val="24"/>
        </w:rPr>
        <w:t xml:space="preserve"> упаковку </w:t>
      </w:r>
      <w:proofErr w:type="spellStart"/>
      <w:r w:rsidRPr="008B170A">
        <w:rPr>
          <w:rFonts w:ascii="Times New Roman" w:hAnsi="Times New Roman"/>
          <w:sz w:val="24"/>
          <w:szCs w:val="24"/>
        </w:rPr>
        <w:t>виробника</w:t>
      </w:r>
      <w:proofErr w:type="spellEnd"/>
      <w:proofErr w:type="gramStart"/>
      <w:r w:rsidRPr="008B170A">
        <w:rPr>
          <w:rFonts w:ascii="Times New Roman" w:hAnsi="Times New Roman"/>
          <w:sz w:val="24"/>
          <w:szCs w:val="24"/>
        </w:rPr>
        <w:t xml:space="preserve"> .</w:t>
      </w:r>
      <w:proofErr w:type="gramEnd"/>
      <w:r w:rsidRPr="008B170A">
        <w:rPr>
          <w:rFonts w:ascii="Times New Roman" w:hAnsi="Times New Roman"/>
          <w:sz w:val="24"/>
          <w:szCs w:val="24"/>
        </w:rPr>
        <w:t xml:space="preserve">упаковка повинна </w:t>
      </w:r>
      <w:proofErr w:type="spellStart"/>
      <w:r w:rsidRPr="008B170A">
        <w:rPr>
          <w:rFonts w:ascii="Times New Roman" w:hAnsi="Times New Roman"/>
          <w:sz w:val="24"/>
          <w:szCs w:val="24"/>
        </w:rPr>
        <w:t>забезпечувати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збереження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при </w:t>
      </w:r>
      <w:proofErr w:type="spellStart"/>
      <w:r w:rsidRPr="008B170A">
        <w:rPr>
          <w:rFonts w:ascii="Times New Roman" w:hAnsi="Times New Roman"/>
          <w:sz w:val="24"/>
          <w:szCs w:val="24"/>
        </w:rPr>
        <w:t>транспортуванні</w:t>
      </w:r>
      <w:proofErr w:type="spellEnd"/>
      <w:r w:rsidRPr="008B170A">
        <w:rPr>
          <w:rFonts w:ascii="Times New Roman" w:hAnsi="Times New Roman"/>
          <w:sz w:val="24"/>
          <w:szCs w:val="24"/>
        </w:rPr>
        <w:t xml:space="preserve"> і </w:t>
      </w:r>
      <w:proofErr w:type="spellStart"/>
      <w:r w:rsidRPr="008B170A">
        <w:rPr>
          <w:rFonts w:ascii="Times New Roman" w:hAnsi="Times New Roman"/>
          <w:sz w:val="24"/>
          <w:szCs w:val="24"/>
        </w:rPr>
        <w:t>зберіганні</w:t>
      </w:r>
      <w:proofErr w:type="spellEnd"/>
      <w:r w:rsidRPr="008B170A">
        <w:rPr>
          <w:rFonts w:ascii="Times New Roman" w:hAnsi="Times New Roman"/>
          <w:sz w:val="24"/>
          <w:szCs w:val="24"/>
        </w:rPr>
        <w:t xml:space="preserve"> в </w:t>
      </w:r>
      <w:proofErr w:type="spellStart"/>
      <w:r w:rsidRPr="008B170A">
        <w:rPr>
          <w:rFonts w:ascii="Times New Roman" w:hAnsi="Times New Roman"/>
          <w:sz w:val="24"/>
          <w:szCs w:val="24"/>
        </w:rPr>
        <w:t>умовах</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сухохо</w:t>
      </w:r>
      <w:proofErr w:type="spellEnd"/>
      <w:r w:rsidRPr="008B170A">
        <w:rPr>
          <w:rFonts w:ascii="Times New Roman" w:hAnsi="Times New Roman"/>
          <w:sz w:val="24"/>
          <w:szCs w:val="24"/>
        </w:rPr>
        <w:t xml:space="preserve"> складу.</w:t>
      </w:r>
    </w:p>
    <w:p w14:paraId="6EDDE823"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3.1.4.При </w:t>
      </w:r>
      <w:proofErr w:type="spellStart"/>
      <w:r w:rsidRPr="008B170A">
        <w:rPr>
          <w:rFonts w:ascii="Times New Roman" w:hAnsi="Times New Roman"/>
          <w:sz w:val="24"/>
          <w:szCs w:val="24"/>
        </w:rPr>
        <w:t>здійсненні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передавання</w:t>
      </w:r>
      <w:proofErr w:type="spellEnd"/>
      <w:r w:rsidRPr="008B170A">
        <w:rPr>
          <w:rFonts w:ascii="Times New Roman" w:hAnsi="Times New Roman"/>
          <w:sz w:val="24"/>
          <w:szCs w:val="24"/>
        </w:rPr>
        <w:t>–</w:t>
      </w:r>
      <w:proofErr w:type="spellStart"/>
      <w:r w:rsidRPr="008B170A">
        <w:rPr>
          <w:rFonts w:ascii="Times New Roman" w:hAnsi="Times New Roman"/>
          <w:sz w:val="24"/>
          <w:szCs w:val="24"/>
        </w:rPr>
        <w:t>приймання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надати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Покупцю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Видаткову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накладну</w:t>
      </w:r>
      <w:proofErr w:type="spellEnd"/>
      <w:r w:rsidRPr="008B170A">
        <w:rPr>
          <w:rFonts w:ascii="Times New Roman" w:hAnsi="Times New Roman"/>
          <w:sz w:val="24"/>
          <w:szCs w:val="24"/>
        </w:rPr>
        <w:t xml:space="preserve">, </w:t>
      </w:r>
      <w:proofErr w:type="gramStart"/>
      <w:r w:rsidRPr="008B170A">
        <w:rPr>
          <w:rFonts w:ascii="Times New Roman" w:hAnsi="Times New Roman"/>
          <w:sz w:val="24"/>
          <w:szCs w:val="24"/>
        </w:rPr>
        <w:t>в</w:t>
      </w:r>
      <w:proofErr w:type="gramEnd"/>
      <w:r w:rsidRPr="008B170A">
        <w:rPr>
          <w:rFonts w:ascii="Times New Roman" w:hAnsi="Times New Roman"/>
          <w:sz w:val="24"/>
          <w:szCs w:val="24"/>
        </w:rPr>
        <w:t xml:space="preserve"> </w:t>
      </w:r>
      <w:proofErr w:type="spellStart"/>
      <w:r w:rsidRPr="008B170A">
        <w:rPr>
          <w:rFonts w:ascii="Times New Roman" w:hAnsi="Times New Roman"/>
          <w:sz w:val="24"/>
          <w:szCs w:val="24"/>
        </w:rPr>
        <w:t>якій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зазначається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найменування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його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кількість</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вартість</w:t>
      </w:r>
      <w:proofErr w:type="spellEnd"/>
      <w:r w:rsidRPr="008B170A">
        <w:rPr>
          <w:rFonts w:ascii="Times New Roman" w:hAnsi="Times New Roman"/>
          <w:sz w:val="24"/>
          <w:szCs w:val="24"/>
        </w:rPr>
        <w:t>.</w:t>
      </w:r>
    </w:p>
    <w:p w14:paraId="521F6EF0"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3.2.Покупець </w:t>
      </w:r>
      <w:proofErr w:type="spellStart"/>
      <w:r w:rsidRPr="008B170A">
        <w:rPr>
          <w:rFonts w:ascii="Times New Roman" w:hAnsi="Times New Roman"/>
          <w:sz w:val="24"/>
          <w:szCs w:val="24"/>
        </w:rPr>
        <w:t>зобов’язаний</w:t>
      </w:r>
      <w:proofErr w:type="spellEnd"/>
      <w:r w:rsidRPr="008B170A">
        <w:rPr>
          <w:rFonts w:ascii="Times New Roman" w:hAnsi="Times New Roman"/>
          <w:sz w:val="24"/>
          <w:szCs w:val="24"/>
        </w:rPr>
        <w:t>:</w:t>
      </w:r>
    </w:p>
    <w:p w14:paraId="1AEFE081"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3.2.1.Прийняти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документи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його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супроводжують</w:t>
      </w:r>
      <w:proofErr w:type="spellEnd"/>
      <w:r w:rsidRPr="008B170A">
        <w:rPr>
          <w:rFonts w:ascii="Times New Roman" w:hAnsi="Times New Roman"/>
          <w:sz w:val="24"/>
          <w:szCs w:val="24"/>
        </w:rPr>
        <w:t>.</w:t>
      </w:r>
    </w:p>
    <w:p w14:paraId="7F847D3E" w14:textId="349AE65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eastAsia="Times New Roman CYR" w:hAnsi="Times New Roman"/>
          <w:noProof/>
          <w:sz w:val="24"/>
          <w:szCs w:val="24"/>
          <w:lang w:eastAsia="ru-RU"/>
        </w:rPr>
        <mc:AlternateContent>
          <mc:Choice Requires="wps">
            <w:drawing>
              <wp:anchor distT="0" distB="0" distL="114300" distR="114300" simplePos="0" relativeHeight="251656704" behindDoc="1" locked="0" layoutInCell="1" allowOverlap="1" wp14:anchorId="5365C2D6" wp14:editId="667BC0A8">
                <wp:simplePos x="0" y="0"/>
                <wp:positionH relativeFrom="page">
                  <wp:posOffset>-2009140</wp:posOffset>
                </wp:positionH>
                <wp:positionV relativeFrom="page">
                  <wp:posOffset>-8603615</wp:posOffset>
                </wp:positionV>
                <wp:extent cx="323850" cy="266700"/>
                <wp:effectExtent l="635"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E8E6E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80A7E5" id="Прямоугольник 3" o:spid="_x0000_s1026" style="position:absolute;margin-left:-158.2pt;margin-top:-677.45pt;width:25.5pt;height: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" fillcolor="#e8e6ed" stroked="f" strokecolor="#3465a4">
                <v:stroke joinstyle="round"/>
                <w10:wrap anchorx="page" anchory="page"/>
              </v:rect>
            </w:pict>
          </mc:Fallback>
        </mc:AlternateContent>
      </w:r>
      <w:r w:rsidRPr="008B170A">
        <w:rPr>
          <w:rFonts w:ascii="Times New Roman" w:hAnsi="Times New Roman"/>
          <w:sz w:val="24"/>
          <w:szCs w:val="24"/>
        </w:rPr>
        <w:t xml:space="preserve">   3.2.2.Здійснити </w:t>
      </w:r>
      <w:proofErr w:type="spellStart"/>
      <w:r w:rsidRPr="008B170A">
        <w:rPr>
          <w:rFonts w:ascii="Times New Roman" w:hAnsi="Times New Roman"/>
          <w:sz w:val="24"/>
          <w:szCs w:val="24"/>
        </w:rPr>
        <w:t>перевірку</w:t>
      </w:r>
      <w:proofErr w:type="spellEnd"/>
      <w:r w:rsidRPr="008B170A">
        <w:rPr>
          <w:rFonts w:ascii="Times New Roman" w:hAnsi="Times New Roman"/>
          <w:sz w:val="24"/>
          <w:szCs w:val="24"/>
        </w:rPr>
        <w:t xml:space="preserve"> при </w:t>
      </w:r>
      <w:proofErr w:type="spellStart"/>
      <w:r w:rsidRPr="008B170A">
        <w:rPr>
          <w:rFonts w:ascii="Times New Roman" w:hAnsi="Times New Roman"/>
          <w:sz w:val="24"/>
          <w:szCs w:val="24"/>
        </w:rPr>
        <w:t>прийомі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за </w:t>
      </w:r>
      <w:proofErr w:type="spellStart"/>
      <w:r w:rsidRPr="008B170A">
        <w:rPr>
          <w:rFonts w:ascii="Times New Roman" w:hAnsi="Times New Roman"/>
          <w:sz w:val="24"/>
          <w:szCs w:val="24"/>
        </w:rPr>
        <w:t>кількістю</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якістю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скласти</w:t>
      </w:r>
      <w:proofErr w:type="spellEnd"/>
      <w:r w:rsidRPr="008B170A">
        <w:rPr>
          <w:rFonts w:ascii="Times New Roman" w:hAnsi="Times New Roman"/>
          <w:sz w:val="24"/>
          <w:szCs w:val="24"/>
        </w:rPr>
        <w:t xml:space="preserve"> і </w:t>
      </w:r>
      <w:proofErr w:type="spellStart"/>
      <w:proofErr w:type="gramStart"/>
      <w:r w:rsidRPr="008B170A">
        <w:rPr>
          <w:rFonts w:ascii="Times New Roman" w:hAnsi="Times New Roman"/>
          <w:sz w:val="24"/>
          <w:szCs w:val="24"/>
        </w:rPr>
        <w:t>п</w:t>
      </w:r>
      <w:proofErr w:type="gramEnd"/>
      <w:r w:rsidRPr="008B170A">
        <w:rPr>
          <w:rFonts w:ascii="Times New Roman" w:hAnsi="Times New Roman"/>
          <w:sz w:val="24"/>
          <w:szCs w:val="24"/>
        </w:rPr>
        <w:t>ідписати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документи</w:t>
      </w:r>
      <w:proofErr w:type="spellEnd"/>
      <w:r w:rsidRPr="008B170A">
        <w:rPr>
          <w:rFonts w:ascii="Times New Roman" w:hAnsi="Times New Roman"/>
          <w:sz w:val="24"/>
          <w:szCs w:val="24"/>
        </w:rPr>
        <w:t>.</w:t>
      </w:r>
    </w:p>
    <w:p w14:paraId="18C59F33"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3.2.3.Повідомити </w:t>
      </w:r>
      <w:proofErr w:type="spellStart"/>
      <w:r w:rsidRPr="008B170A">
        <w:rPr>
          <w:rFonts w:ascii="Times New Roman" w:hAnsi="Times New Roman"/>
          <w:sz w:val="24"/>
          <w:szCs w:val="24"/>
        </w:rPr>
        <w:t>Постачальника</w:t>
      </w:r>
      <w:proofErr w:type="spellEnd"/>
      <w:r w:rsidRPr="008B170A">
        <w:rPr>
          <w:rFonts w:ascii="Times New Roman" w:hAnsi="Times New Roman"/>
          <w:sz w:val="24"/>
          <w:szCs w:val="24"/>
        </w:rPr>
        <w:t xml:space="preserve"> про </w:t>
      </w:r>
      <w:proofErr w:type="spellStart"/>
      <w:r w:rsidRPr="008B170A">
        <w:rPr>
          <w:rFonts w:ascii="Times New Roman" w:hAnsi="Times New Roman"/>
          <w:sz w:val="24"/>
          <w:szCs w:val="24"/>
        </w:rPr>
        <w:t>виявлені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недоліки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проданого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протягом</w:t>
      </w:r>
      <w:proofErr w:type="spellEnd"/>
      <w:r w:rsidRPr="008B170A">
        <w:rPr>
          <w:rFonts w:ascii="Times New Roman" w:hAnsi="Times New Roman"/>
          <w:sz w:val="24"/>
          <w:szCs w:val="24"/>
        </w:rPr>
        <w:t xml:space="preserve"> 5 (</w:t>
      </w:r>
      <w:proofErr w:type="spellStart"/>
      <w:proofErr w:type="gramStart"/>
      <w:r w:rsidRPr="008B170A">
        <w:rPr>
          <w:rFonts w:ascii="Times New Roman" w:hAnsi="Times New Roman"/>
          <w:sz w:val="24"/>
          <w:szCs w:val="24"/>
        </w:rPr>
        <w:t>п’яти</w:t>
      </w:r>
      <w:proofErr w:type="spellEnd"/>
      <w:proofErr w:type="gramEnd"/>
      <w:r w:rsidRPr="008B170A">
        <w:rPr>
          <w:rFonts w:ascii="Times New Roman" w:hAnsi="Times New Roman"/>
          <w:sz w:val="24"/>
          <w:szCs w:val="24"/>
        </w:rPr>
        <w:t xml:space="preserve">) </w:t>
      </w:r>
      <w:proofErr w:type="spellStart"/>
      <w:r w:rsidRPr="008B170A">
        <w:rPr>
          <w:rFonts w:ascii="Times New Roman" w:hAnsi="Times New Roman"/>
          <w:sz w:val="24"/>
          <w:szCs w:val="24"/>
        </w:rPr>
        <w:t>робочих</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днів</w:t>
      </w:r>
      <w:proofErr w:type="spellEnd"/>
      <w:r w:rsidRPr="008B170A">
        <w:rPr>
          <w:rFonts w:ascii="Times New Roman" w:hAnsi="Times New Roman"/>
          <w:sz w:val="24"/>
          <w:szCs w:val="24"/>
        </w:rPr>
        <w:t xml:space="preserve"> з моменту </w:t>
      </w:r>
      <w:proofErr w:type="spellStart"/>
      <w:r w:rsidRPr="008B170A">
        <w:rPr>
          <w:rFonts w:ascii="Times New Roman" w:hAnsi="Times New Roman"/>
          <w:sz w:val="24"/>
          <w:szCs w:val="24"/>
        </w:rPr>
        <w:t>його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отримання</w:t>
      </w:r>
      <w:proofErr w:type="spellEnd"/>
      <w:r w:rsidRPr="008B170A">
        <w:rPr>
          <w:rFonts w:ascii="Times New Roman" w:hAnsi="Times New Roman"/>
          <w:sz w:val="24"/>
          <w:szCs w:val="24"/>
        </w:rPr>
        <w:t>.</w:t>
      </w:r>
    </w:p>
    <w:p w14:paraId="70791BC0" w14:textId="77777777" w:rsidR="00FE0A94" w:rsidRPr="008B170A" w:rsidRDefault="00FE0A94" w:rsidP="00FE0A94">
      <w:pPr>
        <w:tabs>
          <w:tab w:val="left" w:pos="60"/>
          <w:tab w:val="left" w:pos="567"/>
          <w:tab w:val="left" w:pos="1134"/>
        </w:tabs>
        <w:autoSpaceDN w:val="0"/>
        <w:jc w:val="both"/>
        <w:rPr>
          <w:rFonts w:ascii="Times New Roman" w:hAnsi="Times New Roman"/>
          <w:sz w:val="24"/>
          <w:szCs w:val="24"/>
        </w:rPr>
      </w:pPr>
      <w:r w:rsidRPr="008B170A">
        <w:rPr>
          <w:rFonts w:ascii="Times New Roman" w:hAnsi="Times New Roman"/>
          <w:sz w:val="24"/>
          <w:szCs w:val="24"/>
        </w:rPr>
        <w:t xml:space="preserve">3.3.У </w:t>
      </w:r>
      <w:proofErr w:type="spellStart"/>
      <w:r w:rsidRPr="008B170A">
        <w:rPr>
          <w:rFonts w:ascii="Times New Roman" w:hAnsi="Times New Roman"/>
          <w:sz w:val="24"/>
          <w:szCs w:val="24"/>
        </w:rPr>
        <w:t>разі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відмови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Постачальником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передати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Покупцю</w:t>
      </w:r>
      <w:proofErr w:type="spellEnd"/>
      <w:r w:rsidRPr="008B170A">
        <w:rPr>
          <w:rFonts w:ascii="Times New Roman" w:hAnsi="Times New Roman"/>
          <w:sz w:val="24"/>
          <w:szCs w:val="24"/>
        </w:rPr>
        <w:t xml:space="preserve"> у </w:t>
      </w:r>
      <w:proofErr w:type="spellStart"/>
      <w:r w:rsidRPr="008B170A">
        <w:rPr>
          <w:rFonts w:ascii="Times New Roman" w:hAnsi="Times New Roman"/>
          <w:sz w:val="24"/>
          <w:szCs w:val="24"/>
        </w:rPr>
        <w:t>визначений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термін</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має</w:t>
      </w:r>
      <w:proofErr w:type="spellEnd"/>
      <w:r w:rsidRPr="008B170A">
        <w:rPr>
          <w:rFonts w:ascii="Times New Roman" w:hAnsi="Times New Roman"/>
          <w:sz w:val="24"/>
          <w:szCs w:val="24"/>
        </w:rPr>
        <w:t xml:space="preserve"> право </w:t>
      </w:r>
      <w:proofErr w:type="spellStart"/>
      <w:r w:rsidRPr="008B170A">
        <w:rPr>
          <w:rFonts w:ascii="Times New Roman" w:hAnsi="Times New Roman"/>
          <w:sz w:val="24"/>
          <w:szCs w:val="24"/>
        </w:rPr>
        <w:t>відмовитися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виконання</w:t>
      </w:r>
      <w:proofErr w:type="spellEnd"/>
      <w:r w:rsidRPr="008B170A">
        <w:rPr>
          <w:rFonts w:ascii="Times New Roman" w:hAnsi="Times New Roman"/>
          <w:sz w:val="24"/>
          <w:szCs w:val="24"/>
        </w:rPr>
        <w:t xml:space="preserve"> умов </w:t>
      </w:r>
      <w:proofErr w:type="spellStart"/>
      <w:r w:rsidRPr="008B170A">
        <w:rPr>
          <w:rFonts w:ascii="Times New Roman" w:hAnsi="Times New Roman"/>
          <w:sz w:val="24"/>
          <w:szCs w:val="24"/>
        </w:rPr>
        <w:t>цього</w:t>
      </w:r>
      <w:proofErr w:type="spellEnd"/>
      <w:r w:rsidRPr="008B170A">
        <w:rPr>
          <w:rFonts w:ascii="Times New Roman" w:hAnsi="Times New Roman"/>
          <w:sz w:val="24"/>
          <w:szCs w:val="24"/>
        </w:rPr>
        <w:t xml:space="preserve"> Договору та </w:t>
      </w:r>
      <w:proofErr w:type="spellStart"/>
      <w:r w:rsidRPr="008B170A">
        <w:rPr>
          <w:rFonts w:ascii="Times New Roman" w:hAnsi="Times New Roman"/>
          <w:sz w:val="24"/>
          <w:szCs w:val="24"/>
        </w:rPr>
        <w:t>розірвати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його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попередньо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попередивши</w:t>
      </w:r>
      <w:proofErr w:type="spellEnd"/>
      <w:r w:rsidRPr="008B170A">
        <w:rPr>
          <w:rFonts w:ascii="Times New Roman" w:hAnsi="Times New Roman"/>
          <w:sz w:val="24"/>
          <w:szCs w:val="24"/>
        </w:rPr>
        <w:t xml:space="preserve"> про </w:t>
      </w:r>
      <w:proofErr w:type="spellStart"/>
      <w:r w:rsidRPr="008B170A">
        <w:rPr>
          <w:rFonts w:ascii="Times New Roman" w:hAnsi="Times New Roman"/>
          <w:sz w:val="24"/>
          <w:szCs w:val="24"/>
        </w:rPr>
        <w:t>це</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Постачальника</w:t>
      </w:r>
      <w:proofErr w:type="spellEnd"/>
      <w:r w:rsidRPr="008B170A">
        <w:rPr>
          <w:rFonts w:ascii="Times New Roman" w:hAnsi="Times New Roman"/>
          <w:sz w:val="24"/>
          <w:szCs w:val="24"/>
        </w:rPr>
        <w:t>.</w:t>
      </w:r>
    </w:p>
    <w:p w14:paraId="712A85BD" w14:textId="77777777" w:rsidR="00FE0A94" w:rsidRPr="008B170A" w:rsidRDefault="00FE0A94" w:rsidP="00FE0A94">
      <w:pPr>
        <w:tabs>
          <w:tab w:val="left" w:pos="60"/>
          <w:tab w:val="left" w:pos="567"/>
          <w:tab w:val="left" w:pos="1134"/>
        </w:tabs>
        <w:autoSpaceDN w:val="0"/>
        <w:jc w:val="both"/>
        <w:rPr>
          <w:rFonts w:ascii="Times New Roman" w:hAnsi="Times New Roman"/>
          <w:sz w:val="24"/>
          <w:szCs w:val="24"/>
          <w:lang w:val="uk-UA"/>
        </w:rPr>
      </w:pPr>
      <w:r w:rsidRPr="008B170A">
        <w:rPr>
          <w:rFonts w:ascii="Times New Roman" w:hAnsi="Times New Roman"/>
          <w:sz w:val="24"/>
          <w:szCs w:val="24"/>
        </w:rPr>
        <w:t xml:space="preserve">3.4.В день </w:t>
      </w:r>
      <w:proofErr w:type="spellStart"/>
      <w:r w:rsidRPr="008B170A">
        <w:rPr>
          <w:rFonts w:ascii="Times New Roman" w:hAnsi="Times New Roman"/>
          <w:sz w:val="24"/>
          <w:szCs w:val="24"/>
        </w:rPr>
        <w:t>отримання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Покупець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перевіряє</w:t>
      </w:r>
      <w:proofErr w:type="spellEnd"/>
      <w:r w:rsidRPr="008B170A">
        <w:rPr>
          <w:rFonts w:ascii="Times New Roman" w:hAnsi="Times New Roman"/>
          <w:sz w:val="24"/>
          <w:szCs w:val="24"/>
        </w:rPr>
        <w:t xml:space="preserve">  </w:t>
      </w:r>
      <w:proofErr w:type="gramStart"/>
      <w:r w:rsidRPr="008B170A">
        <w:rPr>
          <w:rFonts w:ascii="Times New Roman" w:hAnsi="Times New Roman"/>
          <w:sz w:val="24"/>
          <w:szCs w:val="24"/>
        </w:rPr>
        <w:t>за</w:t>
      </w:r>
      <w:proofErr w:type="gramEnd"/>
      <w:r w:rsidRPr="008B170A">
        <w:rPr>
          <w:rFonts w:ascii="Times New Roman" w:hAnsi="Times New Roman"/>
          <w:sz w:val="24"/>
          <w:szCs w:val="24"/>
        </w:rPr>
        <w:t xml:space="preserve"> </w:t>
      </w:r>
      <w:proofErr w:type="spellStart"/>
      <w:r w:rsidRPr="008B170A">
        <w:rPr>
          <w:rFonts w:ascii="Times New Roman" w:hAnsi="Times New Roman"/>
          <w:sz w:val="24"/>
          <w:szCs w:val="24"/>
        </w:rPr>
        <w:t>якістю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комплектністю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кількістю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w:t>
      </w:r>
    </w:p>
    <w:p w14:paraId="0759A092" w14:textId="77777777" w:rsidR="00FE0A94" w:rsidRPr="008B170A" w:rsidRDefault="00FE0A94" w:rsidP="00FE0A94">
      <w:pPr>
        <w:tabs>
          <w:tab w:val="left" w:pos="60"/>
          <w:tab w:val="left" w:pos="567"/>
          <w:tab w:val="left" w:pos="1276"/>
        </w:tabs>
        <w:autoSpaceDN w:val="0"/>
        <w:jc w:val="both"/>
        <w:rPr>
          <w:rFonts w:ascii="Times New Roman" w:hAnsi="Times New Roman"/>
          <w:sz w:val="24"/>
          <w:szCs w:val="24"/>
        </w:rPr>
      </w:pPr>
      <w:r w:rsidRPr="008B170A">
        <w:rPr>
          <w:rFonts w:ascii="Times New Roman" w:hAnsi="Times New Roman"/>
          <w:sz w:val="24"/>
          <w:szCs w:val="24"/>
        </w:rPr>
        <w:t xml:space="preserve"> 3.4.2.У </w:t>
      </w:r>
      <w:proofErr w:type="spellStart"/>
      <w:r w:rsidRPr="008B170A">
        <w:rPr>
          <w:rFonts w:ascii="Times New Roman" w:hAnsi="Times New Roman"/>
          <w:sz w:val="24"/>
          <w:szCs w:val="24"/>
        </w:rPr>
        <w:t>випадку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наявності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претензій</w:t>
      </w:r>
      <w:proofErr w:type="spellEnd"/>
      <w:r w:rsidRPr="008B170A">
        <w:rPr>
          <w:rFonts w:ascii="Times New Roman" w:hAnsi="Times New Roman"/>
          <w:sz w:val="24"/>
          <w:szCs w:val="24"/>
        </w:rPr>
        <w:t xml:space="preserve"> до </w:t>
      </w:r>
      <w:proofErr w:type="spellStart"/>
      <w:r w:rsidRPr="008B170A">
        <w:rPr>
          <w:rFonts w:ascii="Times New Roman" w:hAnsi="Times New Roman"/>
          <w:sz w:val="24"/>
          <w:szCs w:val="24"/>
        </w:rPr>
        <w:t>кількості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комплектності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на </w:t>
      </w:r>
      <w:proofErr w:type="spellStart"/>
      <w:r w:rsidRPr="008B170A">
        <w:rPr>
          <w:rFonts w:ascii="Times New Roman" w:hAnsi="Times New Roman"/>
          <w:sz w:val="24"/>
          <w:szCs w:val="24"/>
        </w:rPr>
        <w:t>свій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розсуд</w:t>
      </w:r>
      <w:proofErr w:type="spellEnd"/>
      <w:r w:rsidRPr="008B170A">
        <w:rPr>
          <w:rFonts w:ascii="Times New Roman" w:hAnsi="Times New Roman"/>
          <w:sz w:val="24"/>
          <w:szCs w:val="24"/>
        </w:rPr>
        <w:t>:</w:t>
      </w:r>
    </w:p>
    <w:p w14:paraId="1471ACBA" w14:textId="77777777" w:rsidR="00FE0A94" w:rsidRPr="008B170A" w:rsidRDefault="00FE0A94" w:rsidP="00FE0A94">
      <w:pPr>
        <w:autoSpaceDN w:val="0"/>
        <w:jc w:val="both"/>
        <w:rPr>
          <w:rFonts w:ascii="Times New Roman" w:hAnsi="Times New Roman"/>
          <w:sz w:val="24"/>
          <w:szCs w:val="24"/>
        </w:rPr>
      </w:pPr>
      <w:r w:rsidRPr="008B170A">
        <w:rPr>
          <w:rFonts w:ascii="Times New Roman" w:hAnsi="Times New Roman"/>
          <w:sz w:val="24"/>
          <w:szCs w:val="24"/>
        </w:rPr>
        <w:t xml:space="preserve">- </w:t>
      </w:r>
      <w:proofErr w:type="spellStart"/>
      <w:r w:rsidRPr="008B170A">
        <w:rPr>
          <w:rFonts w:ascii="Times New Roman" w:hAnsi="Times New Roman"/>
          <w:sz w:val="24"/>
          <w:szCs w:val="24"/>
        </w:rPr>
        <w:t>приймає</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proofErr w:type="gramStart"/>
      <w:r w:rsidRPr="008B170A">
        <w:rPr>
          <w:rFonts w:ascii="Times New Roman" w:hAnsi="Times New Roman"/>
          <w:sz w:val="24"/>
          <w:szCs w:val="24"/>
        </w:rPr>
        <w:t xml:space="preserve"> ,</w:t>
      </w:r>
      <w:proofErr w:type="gramEnd"/>
      <w:r w:rsidRPr="008B170A">
        <w:rPr>
          <w:rFonts w:ascii="Times New Roman" w:hAnsi="Times New Roman"/>
          <w:sz w:val="24"/>
          <w:szCs w:val="24"/>
        </w:rPr>
        <w:t xml:space="preserve"> </w:t>
      </w:r>
      <w:proofErr w:type="spellStart"/>
      <w:r w:rsidRPr="008B170A">
        <w:rPr>
          <w:rFonts w:ascii="Times New Roman" w:hAnsi="Times New Roman"/>
          <w:sz w:val="24"/>
          <w:szCs w:val="24"/>
        </w:rPr>
        <w:t>робить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відмітку</w:t>
      </w:r>
      <w:proofErr w:type="spellEnd"/>
      <w:r w:rsidRPr="008B170A">
        <w:rPr>
          <w:rFonts w:ascii="Times New Roman" w:hAnsi="Times New Roman"/>
          <w:sz w:val="24"/>
          <w:szCs w:val="24"/>
        </w:rPr>
        <w:t xml:space="preserve"> у </w:t>
      </w:r>
      <w:proofErr w:type="spellStart"/>
      <w:r w:rsidRPr="008B170A">
        <w:rPr>
          <w:rFonts w:ascii="Times New Roman" w:hAnsi="Times New Roman"/>
          <w:sz w:val="24"/>
          <w:szCs w:val="24"/>
        </w:rPr>
        <w:t>Видатковій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накладній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складає</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претензію</w:t>
      </w:r>
      <w:proofErr w:type="spellEnd"/>
      <w:r w:rsidRPr="008B170A">
        <w:rPr>
          <w:rFonts w:ascii="Times New Roman" w:hAnsi="Times New Roman"/>
          <w:sz w:val="24"/>
          <w:szCs w:val="24"/>
        </w:rPr>
        <w:t xml:space="preserve">, яку </w:t>
      </w:r>
      <w:proofErr w:type="spellStart"/>
      <w:r w:rsidRPr="008B170A">
        <w:rPr>
          <w:rFonts w:ascii="Times New Roman" w:hAnsi="Times New Roman"/>
          <w:sz w:val="24"/>
          <w:szCs w:val="24"/>
        </w:rPr>
        <w:t>вручає</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під</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розпис</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представникові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Постачальника</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передає</w:t>
      </w:r>
      <w:proofErr w:type="spellEnd"/>
      <w:r w:rsidRPr="008B170A">
        <w:rPr>
          <w:rFonts w:ascii="Times New Roman" w:hAnsi="Times New Roman"/>
          <w:sz w:val="24"/>
          <w:szCs w:val="24"/>
        </w:rPr>
        <w:t xml:space="preserve"> один </w:t>
      </w:r>
      <w:proofErr w:type="spellStart"/>
      <w:r w:rsidRPr="008B170A">
        <w:rPr>
          <w:rFonts w:ascii="Times New Roman" w:hAnsi="Times New Roman"/>
          <w:sz w:val="24"/>
          <w:szCs w:val="24"/>
        </w:rPr>
        <w:t>примірник</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Видаткової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накладної</w:t>
      </w:r>
      <w:proofErr w:type="spellEnd"/>
      <w:r w:rsidRPr="008B170A">
        <w:rPr>
          <w:rFonts w:ascii="Times New Roman" w:hAnsi="Times New Roman"/>
          <w:sz w:val="24"/>
          <w:szCs w:val="24"/>
        </w:rPr>
        <w:t xml:space="preserve"> з </w:t>
      </w:r>
      <w:proofErr w:type="spellStart"/>
      <w:r w:rsidRPr="008B170A">
        <w:rPr>
          <w:rFonts w:ascii="Times New Roman" w:hAnsi="Times New Roman"/>
          <w:sz w:val="24"/>
          <w:szCs w:val="24"/>
        </w:rPr>
        <w:t>відміткою</w:t>
      </w:r>
      <w:proofErr w:type="spellEnd"/>
      <w:r w:rsidRPr="008B170A">
        <w:rPr>
          <w:rFonts w:ascii="Times New Roman" w:hAnsi="Times New Roman"/>
          <w:sz w:val="24"/>
          <w:szCs w:val="24"/>
        </w:rPr>
        <w:t xml:space="preserve"> про </w:t>
      </w:r>
      <w:proofErr w:type="spellStart"/>
      <w:r w:rsidRPr="008B170A">
        <w:rPr>
          <w:rFonts w:ascii="Times New Roman" w:hAnsi="Times New Roman"/>
          <w:sz w:val="24"/>
          <w:szCs w:val="24"/>
        </w:rPr>
        <w:t>наявність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претензій</w:t>
      </w:r>
      <w:proofErr w:type="spellEnd"/>
      <w:r w:rsidRPr="008B170A">
        <w:rPr>
          <w:rFonts w:ascii="Times New Roman" w:hAnsi="Times New Roman"/>
          <w:sz w:val="24"/>
          <w:szCs w:val="24"/>
        </w:rPr>
        <w:t>;</w:t>
      </w:r>
    </w:p>
    <w:p w14:paraId="67FC0B13" w14:textId="77777777" w:rsidR="00FE0A94" w:rsidRPr="008B170A" w:rsidRDefault="00FE0A94" w:rsidP="00FE0A94">
      <w:pPr>
        <w:autoSpaceDN w:val="0"/>
        <w:jc w:val="both"/>
        <w:rPr>
          <w:rFonts w:ascii="Times New Roman" w:hAnsi="Times New Roman"/>
          <w:sz w:val="24"/>
          <w:szCs w:val="24"/>
        </w:rPr>
      </w:pPr>
      <w:r w:rsidRPr="008B170A">
        <w:rPr>
          <w:rFonts w:ascii="Times New Roman" w:hAnsi="Times New Roman"/>
          <w:sz w:val="24"/>
          <w:szCs w:val="24"/>
        </w:rPr>
        <w:t xml:space="preserve">- </w:t>
      </w:r>
      <w:proofErr w:type="spellStart"/>
      <w:r w:rsidRPr="008B170A">
        <w:rPr>
          <w:rFonts w:ascii="Times New Roman" w:hAnsi="Times New Roman"/>
          <w:sz w:val="24"/>
          <w:szCs w:val="24"/>
        </w:rPr>
        <w:t>відмовляється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приймання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та </w:t>
      </w:r>
      <w:proofErr w:type="spellStart"/>
      <w:r w:rsidRPr="008B170A">
        <w:rPr>
          <w:rFonts w:ascii="Times New Roman" w:hAnsi="Times New Roman"/>
          <w:sz w:val="24"/>
          <w:szCs w:val="24"/>
        </w:rPr>
        <w:t>робить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відмітку</w:t>
      </w:r>
      <w:proofErr w:type="spellEnd"/>
      <w:r w:rsidRPr="008B170A">
        <w:rPr>
          <w:rFonts w:ascii="Times New Roman" w:hAnsi="Times New Roman"/>
          <w:sz w:val="24"/>
          <w:szCs w:val="24"/>
        </w:rPr>
        <w:t xml:space="preserve"> у </w:t>
      </w:r>
      <w:proofErr w:type="spellStart"/>
      <w:r w:rsidRPr="008B170A">
        <w:rPr>
          <w:rFonts w:ascii="Times New Roman" w:hAnsi="Times New Roman"/>
          <w:sz w:val="24"/>
          <w:szCs w:val="24"/>
        </w:rPr>
        <w:t>Видатковій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накладній</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складає</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претензію</w:t>
      </w:r>
      <w:proofErr w:type="spellEnd"/>
      <w:r w:rsidRPr="008B170A">
        <w:rPr>
          <w:rFonts w:ascii="Times New Roman" w:hAnsi="Times New Roman"/>
          <w:sz w:val="24"/>
          <w:szCs w:val="24"/>
        </w:rPr>
        <w:t>.</w:t>
      </w:r>
    </w:p>
    <w:p w14:paraId="4B41B7E3" w14:textId="77777777" w:rsidR="00FE0A94" w:rsidRPr="008B170A" w:rsidRDefault="00FE0A94" w:rsidP="00FE0A94">
      <w:pPr>
        <w:tabs>
          <w:tab w:val="left" w:pos="60"/>
          <w:tab w:val="left" w:pos="567"/>
          <w:tab w:val="left" w:pos="1134"/>
        </w:tabs>
        <w:autoSpaceDN w:val="0"/>
        <w:jc w:val="both"/>
        <w:rPr>
          <w:rFonts w:ascii="Times New Roman" w:hAnsi="Times New Roman"/>
          <w:sz w:val="24"/>
          <w:szCs w:val="24"/>
        </w:rPr>
      </w:pPr>
      <w:r w:rsidRPr="008B170A">
        <w:rPr>
          <w:rFonts w:ascii="Times New Roman" w:hAnsi="Times New Roman"/>
          <w:sz w:val="24"/>
          <w:szCs w:val="24"/>
        </w:rPr>
        <w:t xml:space="preserve">3.5. При </w:t>
      </w:r>
      <w:proofErr w:type="spellStart"/>
      <w:r w:rsidRPr="008B170A">
        <w:rPr>
          <w:rFonts w:ascii="Times New Roman" w:hAnsi="Times New Roman"/>
          <w:sz w:val="24"/>
          <w:szCs w:val="24"/>
        </w:rPr>
        <w:t>виявленні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недоліків</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щодо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що</w:t>
      </w:r>
      <w:proofErr w:type="spellEnd"/>
      <w:r w:rsidRPr="008B170A">
        <w:rPr>
          <w:rFonts w:ascii="Times New Roman" w:hAnsi="Times New Roman"/>
          <w:sz w:val="24"/>
          <w:szCs w:val="24"/>
        </w:rPr>
        <w:t xml:space="preserve"> не могли бути </w:t>
      </w:r>
      <w:proofErr w:type="spellStart"/>
      <w:r w:rsidRPr="008B170A">
        <w:rPr>
          <w:rFonts w:ascii="Times New Roman" w:hAnsi="Times New Roman"/>
          <w:sz w:val="24"/>
          <w:szCs w:val="24"/>
        </w:rPr>
        <w:t>виявлені</w:t>
      </w:r>
      <w:proofErr w:type="spellEnd"/>
      <w:r w:rsidRPr="008B170A">
        <w:rPr>
          <w:rFonts w:ascii="Times New Roman" w:hAnsi="Times New Roman"/>
          <w:sz w:val="24"/>
          <w:szCs w:val="24"/>
        </w:rPr>
        <w:t xml:space="preserve"> при </w:t>
      </w:r>
      <w:proofErr w:type="spellStart"/>
      <w:r w:rsidRPr="008B170A">
        <w:rPr>
          <w:rFonts w:ascii="Times New Roman" w:hAnsi="Times New Roman"/>
          <w:sz w:val="24"/>
          <w:szCs w:val="24"/>
        </w:rPr>
        <w:t>прийманні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Покупець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вправі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заявити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Постачальнику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претензію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рекламацію</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протягом</w:t>
      </w:r>
      <w:proofErr w:type="spellEnd"/>
      <w:r w:rsidRPr="008B170A">
        <w:rPr>
          <w:rFonts w:ascii="Times New Roman" w:hAnsi="Times New Roman"/>
          <w:sz w:val="24"/>
          <w:szCs w:val="24"/>
        </w:rPr>
        <w:t xml:space="preserve"> пяти </w:t>
      </w:r>
      <w:proofErr w:type="spellStart"/>
      <w:r w:rsidRPr="008B170A">
        <w:rPr>
          <w:rFonts w:ascii="Times New Roman" w:hAnsi="Times New Roman"/>
          <w:sz w:val="24"/>
          <w:szCs w:val="24"/>
        </w:rPr>
        <w:t>днів</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після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виявлення</w:t>
      </w:r>
      <w:proofErr w:type="spellEnd"/>
      <w:r w:rsidRPr="008B170A">
        <w:rPr>
          <w:rFonts w:ascii="Times New Roman" w:hAnsi="Times New Roman"/>
          <w:sz w:val="24"/>
          <w:szCs w:val="24"/>
        </w:rPr>
        <w:t xml:space="preserve"> таких </w:t>
      </w:r>
      <w:proofErr w:type="spellStart"/>
      <w:r w:rsidRPr="008B170A">
        <w:rPr>
          <w:rFonts w:ascii="Times New Roman" w:hAnsi="Times New Roman"/>
          <w:sz w:val="24"/>
          <w:szCs w:val="24"/>
        </w:rPr>
        <w:t>недоліків</w:t>
      </w:r>
      <w:proofErr w:type="spellEnd"/>
      <w:r w:rsidRPr="008B170A">
        <w:rPr>
          <w:rFonts w:ascii="Times New Roman" w:hAnsi="Times New Roman"/>
          <w:sz w:val="24"/>
          <w:szCs w:val="24"/>
        </w:rPr>
        <w:t>.</w:t>
      </w:r>
    </w:p>
    <w:p w14:paraId="33384D17" w14:textId="77777777" w:rsidR="00FE0A94" w:rsidRPr="008B170A" w:rsidRDefault="00FE0A94" w:rsidP="00FE0A94">
      <w:pPr>
        <w:tabs>
          <w:tab w:val="left" w:pos="60"/>
          <w:tab w:val="left" w:pos="567"/>
          <w:tab w:val="left" w:pos="1134"/>
        </w:tabs>
        <w:autoSpaceDN w:val="0"/>
        <w:rPr>
          <w:rFonts w:ascii="Times New Roman" w:hAnsi="Times New Roman"/>
          <w:sz w:val="24"/>
          <w:szCs w:val="24"/>
        </w:rPr>
      </w:pPr>
      <w:r w:rsidRPr="008B170A">
        <w:rPr>
          <w:rFonts w:ascii="Times New Roman" w:hAnsi="Times New Roman"/>
          <w:sz w:val="24"/>
          <w:szCs w:val="24"/>
        </w:rPr>
        <w:t xml:space="preserve">3.6. У </w:t>
      </w:r>
      <w:proofErr w:type="spellStart"/>
      <w:r w:rsidRPr="008B170A">
        <w:rPr>
          <w:rFonts w:ascii="Times New Roman" w:hAnsi="Times New Roman"/>
          <w:sz w:val="24"/>
          <w:szCs w:val="24"/>
        </w:rPr>
        <w:t>разі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виявлення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недоліків</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щодо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у </w:t>
      </w:r>
      <w:proofErr w:type="spellStart"/>
      <w:r w:rsidRPr="008B170A">
        <w:rPr>
          <w:rFonts w:ascii="Times New Roman" w:hAnsi="Times New Roman"/>
          <w:sz w:val="24"/>
          <w:szCs w:val="24"/>
        </w:rPr>
        <w:t>процесі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використання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має</w:t>
      </w:r>
      <w:proofErr w:type="spellEnd"/>
      <w:r w:rsidRPr="008B170A">
        <w:rPr>
          <w:rFonts w:ascii="Times New Roman" w:hAnsi="Times New Roman"/>
          <w:sz w:val="24"/>
          <w:szCs w:val="24"/>
        </w:rPr>
        <w:t xml:space="preserve"> право за </w:t>
      </w:r>
      <w:proofErr w:type="spellStart"/>
      <w:r w:rsidRPr="008B170A">
        <w:rPr>
          <w:rFonts w:ascii="Times New Roman" w:hAnsi="Times New Roman"/>
          <w:sz w:val="24"/>
          <w:szCs w:val="24"/>
        </w:rPr>
        <w:t>власним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бажанням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вимагати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Постачальника</w:t>
      </w:r>
      <w:proofErr w:type="spellEnd"/>
      <w:r w:rsidRPr="008B170A">
        <w:rPr>
          <w:rFonts w:ascii="Times New Roman" w:hAnsi="Times New Roman"/>
          <w:sz w:val="24"/>
          <w:szCs w:val="24"/>
        </w:rPr>
        <w:t>:</w:t>
      </w:r>
    </w:p>
    <w:p w14:paraId="11F24C17" w14:textId="77777777" w:rsidR="00FE0A94" w:rsidRPr="008B170A" w:rsidRDefault="00FE0A94" w:rsidP="00FE0A94">
      <w:pPr>
        <w:tabs>
          <w:tab w:val="left" w:pos="60"/>
          <w:tab w:val="left" w:pos="567"/>
        </w:tabs>
        <w:autoSpaceDN w:val="0"/>
        <w:jc w:val="both"/>
        <w:rPr>
          <w:rFonts w:ascii="Times New Roman" w:hAnsi="Times New Roman"/>
          <w:sz w:val="24"/>
          <w:szCs w:val="24"/>
        </w:rPr>
      </w:pPr>
      <w:r w:rsidRPr="008B170A">
        <w:rPr>
          <w:rFonts w:ascii="Times New Roman" w:hAnsi="Times New Roman"/>
          <w:sz w:val="24"/>
          <w:szCs w:val="24"/>
        </w:rPr>
        <w:t xml:space="preserve">- </w:t>
      </w:r>
      <w:proofErr w:type="spellStart"/>
      <w:r w:rsidRPr="008B170A">
        <w:rPr>
          <w:rFonts w:ascii="Times New Roman" w:hAnsi="Times New Roman"/>
          <w:sz w:val="24"/>
          <w:szCs w:val="24"/>
        </w:rPr>
        <w:t>пропорційного</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зменшення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купівельної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вартості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
    <w:p w14:paraId="175DD4F1" w14:textId="77777777" w:rsidR="00FE0A94" w:rsidRPr="008B170A" w:rsidRDefault="00FE0A94" w:rsidP="00FE0A94">
      <w:pPr>
        <w:tabs>
          <w:tab w:val="left" w:pos="60"/>
          <w:tab w:val="left" w:pos="567"/>
        </w:tabs>
        <w:autoSpaceDN w:val="0"/>
        <w:jc w:val="both"/>
        <w:rPr>
          <w:rFonts w:ascii="Times New Roman" w:hAnsi="Times New Roman"/>
          <w:sz w:val="24"/>
          <w:szCs w:val="24"/>
        </w:rPr>
      </w:pPr>
      <w:r w:rsidRPr="008B170A">
        <w:rPr>
          <w:rFonts w:ascii="Times New Roman" w:hAnsi="Times New Roman"/>
          <w:sz w:val="24"/>
          <w:szCs w:val="24"/>
        </w:rPr>
        <w:t xml:space="preserve">- </w:t>
      </w:r>
      <w:proofErr w:type="spellStart"/>
      <w:r w:rsidRPr="008B170A">
        <w:rPr>
          <w:rFonts w:ascii="Times New Roman" w:hAnsi="Times New Roman"/>
          <w:sz w:val="24"/>
          <w:szCs w:val="24"/>
        </w:rPr>
        <w:t>відмовитись</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виконання</w:t>
      </w:r>
      <w:proofErr w:type="spellEnd"/>
      <w:r w:rsidRPr="008B170A">
        <w:rPr>
          <w:rFonts w:ascii="Times New Roman" w:hAnsi="Times New Roman"/>
          <w:sz w:val="24"/>
          <w:szCs w:val="24"/>
        </w:rPr>
        <w:t xml:space="preserve"> умов Договору та </w:t>
      </w:r>
      <w:proofErr w:type="spellStart"/>
      <w:r w:rsidRPr="008B170A">
        <w:rPr>
          <w:rFonts w:ascii="Times New Roman" w:hAnsi="Times New Roman"/>
          <w:sz w:val="24"/>
          <w:szCs w:val="24"/>
        </w:rPr>
        <w:t>вимагати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повернення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сплачених</w:t>
      </w:r>
      <w:proofErr w:type="spellEnd"/>
      <w:r w:rsidRPr="008B170A">
        <w:rPr>
          <w:rFonts w:ascii="Times New Roman" w:hAnsi="Times New Roman"/>
          <w:sz w:val="24"/>
          <w:szCs w:val="24"/>
        </w:rPr>
        <w:t xml:space="preserve"> за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грошових</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коштів</w:t>
      </w:r>
      <w:proofErr w:type="spellEnd"/>
      <w:r w:rsidRPr="008B170A">
        <w:rPr>
          <w:rFonts w:ascii="Times New Roman" w:hAnsi="Times New Roman"/>
          <w:sz w:val="24"/>
          <w:szCs w:val="24"/>
        </w:rPr>
        <w:t xml:space="preserve">; </w:t>
      </w:r>
    </w:p>
    <w:p w14:paraId="05BED914" w14:textId="77777777" w:rsidR="00FE0A94" w:rsidRPr="008B170A" w:rsidRDefault="00FE0A94" w:rsidP="00FE0A94">
      <w:pPr>
        <w:tabs>
          <w:tab w:val="left" w:pos="60"/>
          <w:tab w:val="left" w:pos="567"/>
        </w:tabs>
        <w:autoSpaceDN w:val="0"/>
        <w:jc w:val="both"/>
        <w:rPr>
          <w:rFonts w:ascii="Times New Roman" w:hAnsi="Times New Roman"/>
          <w:sz w:val="24"/>
          <w:szCs w:val="24"/>
          <w:lang w:val="uk-UA"/>
        </w:rPr>
      </w:pPr>
      <w:r w:rsidRPr="008B170A">
        <w:rPr>
          <w:rFonts w:ascii="Times New Roman" w:hAnsi="Times New Roman"/>
          <w:sz w:val="24"/>
          <w:szCs w:val="24"/>
        </w:rPr>
        <w:t xml:space="preserve">- </w:t>
      </w:r>
      <w:proofErr w:type="spellStart"/>
      <w:r w:rsidRPr="008B170A">
        <w:rPr>
          <w:rFonts w:ascii="Times New Roman" w:hAnsi="Times New Roman"/>
          <w:sz w:val="24"/>
          <w:szCs w:val="24"/>
        </w:rPr>
        <w:t>вимагати</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заміну</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неналежної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відповідним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Обладнанням</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належної</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якості</w:t>
      </w:r>
      <w:proofErr w:type="spellEnd"/>
      <w:r w:rsidRPr="008B170A">
        <w:rPr>
          <w:rFonts w:ascii="Times New Roman" w:hAnsi="Times New Roman"/>
          <w:sz w:val="24"/>
          <w:szCs w:val="24"/>
        </w:rPr>
        <w:t xml:space="preserve"> </w:t>
      </w:r>
      <w:proofErr w:type="spellStart"/>
      <w:r w:rsidRPr="008B170A">
        <w:rPr>
          <w:rFonts w:ascii="Times New Roman" w:hAnsi="Times New Roman"/>
          <w:sz w:val="24"/>
          <w:szCs w:val="24"/>
        </w:rPr>
        <w:t>згідно</w:t>
      </w:r>
      <w:proofErr w:type="spellEnd"/>
      <w:r w:rsidRPr="008B170A">
        <w:rPr>
          <w:rFonts w:ascii="Times New Roman" w:hAnsi="Times New Roman"/>
          <w:sz w:val="24"/>
          <w:szCs w:val="24"/>
        </w:rPr>
        <w:t xml:space="preserve"> з </w:t>
      </w:r>
      <w:proofErr w:type="spellStart"/>
      <w:r w:rsidRPr="008B170A">
        <w:rPr>
          <w:rFonts w:ascii="Times New Roman" w:hAnsi="Times New Roman"/>
          <w:sz w:val="24"/>
          <w:szCs w:val="24"/>
        </w:rPr>
        <w:t>умовами</w:t>
      </w:r>
      <w:proofErr w:type="spellEnd"/>
      <w:r w:rsidRPr="008B170A">
        <w:rPr>
          <w:rFonts w:ascii="Times New Roman" w:hAnsi="Times New Roman"/>
          <w:sz w:val="24"/>
          <w:szCs w:val="24"/>
        </w:rPr>
        <w:t xml:space="preserve"> Договору.</w:t>
      </w:r>
    </w:p>
    <w:p w14:paraId="059A783C" w14:textId="37E9DD0B" w:rsidR="00FE0A94" w:rsidRPr="00FA5E8B" w:rsidRDefault="00FE0A94" w:rsidP="00FA5E8B">
      <w:pPr>
        <w:tabs>
          <w:tab w:val="left" w:pos="0"/>
          <w:tab w:val="left" w:pos="1134"/>
        </w:tabs>
        <w:autoSpaceDN w:val="0"/>
        <w:jc w:val="center"/>
        <w:rPr>
          <w:rFonts w:ascii="Times New Roman" w:hAnsi="Times New Roman"/>
          <w:sz w:val="24"/>
          <w:szCs w:val="24"/>
        </w:rPr>
      </w:pPr>
      <w:r w:rsidRPr="00FA5E8B">
        <w:rPr>
          <w:rFonts w:ascii="Times New Roman" w:hAnsi="Times New Roman"/>
          <w:b/>
          <w:sz w:val="24"/>
          <w:szCs w:val="24"/>
        </w:rPr>
        <w:t>4 .ЯКІСТЬ ОБЛАДНАННЯ, УПАКОВКА ТА МАРКУВАННЯ</w:t>
      </w:r>
    </w:p>
    <w:p w14:paraId="12035078" w14:textId="77777777" w:rsidR="00FE0A94" w:rsidRPr="00FA5E8B" w:rsidRDefault="00FE0A94" w:rsidP="00FE0A94">
      <w:pPr>
        <w:tabs>
          <w:tab w:val="left" w:pos="0"/>
          <w:tab w:val="left" w:pos="60"/>
          <w:tab w:val="left" w:pos="142"/>
          <w:tab w:val="left" w:pos="1134"/>
        </w:tabs>
        <w:autoSpaceDN w:val="0"/>
        <w:spacing w:before="100" w:beforeAutospacing="1" w:after="100" w:afterAutospacing="1"/>
        <w:ind w:firstLine="142"/>
        <w:contextualSpacing/>
        <w:jc w:val="both"/>
        <w:rPr>
          <w:rFonts w:ascii="Times New Roman" w:hAnsi="Times New Roman"/>
          <w:sz w:val="24"/>
          <w:szCs w:val="24"/>
          <w:lang w:val="uk-UA" w:eastAsia="ru-RU"/>
        </w:rPr>
      </w:pPr>
      <w:r w:rsidRPr="00FA5E8B">
        <w:rPr>
          <w:rFonts w:ascii="Times New Roman" w:hAnsi="Times New Roman"/>
          <w:sz w:val="24"/>
          <w:szCs w:val="24"/>
          <w:lang w:eastAsia="ru-RU"/>
        </w:rPr>
        <w:t xml:space="preserve">4.1. </w:t>
      </w:r>
      <w:proofErr w:type="spellStart"/>
      <w:r w:rsidRPr="00FA5E8B">
        <w:rPr>
          <w:rFonts w:ascii="Times New Roman" w:hAnsi="Times New Roman"/>
          <w:sz w:val="24"/>
          <w:szCs w:val="24"/>
          <w:lang w:eastAsia="ru-RU"/>
        </w:rPr>
        <w:t>Якість</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Обладнання</w:t>
      </w:r>
      <w:proofErr w:type="spellEnd"/>
      <w:r w:rsidRPr="00FA5E8B">
        <w:rPr>
          <w:rFonts w:ascii="Times New Roman" w:hAnsi="Times New Roman"/>
          <w:sz w:val="24"/>
          <w:szCs w:val="24"/>
          <w:lang w:eastAsia="ru-RU"/>
        </w:rPr>
        <w:t xml:space="preserve">  повинна </w:t>
      </w:r>
      <w:proofErr w:type="spellStart"/>
      <w:r w:rsidRPr="00FA5E8B">
        <w:rPr>
          <w:rFonts w:ascii="Times New Roman" w:hAnsi="Times New Roman"/>
          <w:sz w:val="24"/>
          <w:szCs w:val="24"/>
          <w:lang w:eastAsia="ru-RU"/>
        </w:rPr>
        <w:t>відповідати</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діючим</w:t>
      </w:r>
      <w:proofErr w:type="spellEnd"/>
      <w:r w:rsidRPr="00FA5E8B">
        <w:rPr>
          <w:rFonts w:ascii="Times New Roman" w:hAnsi="Times New Roman"/>
          <w:sz w:val="24"/>
          <w:szCs w:val="24"/>
          <w:lang w:eastAsia="ru-RU"/>
        </w:rPr>
        <w:t xml:space="preserve"> в </w:t>
      </w:r>
      <w:proofErr w:type="spellStart"/>
      <w:r w:rsidRPr="00FA5E8B">
        <w:rPr>
          <w:rFonts w:ascii="Times New Roman" w:hAnsi="Times New Roman"/>
          <w:sz w:val="24"/>
          <w:szCs w:val="24"/>
          <w:lang w:eastAsia="ru-RU"/>
        </w:rPr>
        <w:t>Україні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державним</w:t>
      </w:r>
      <w:proofErr w:type="spellEnd"/>
      <w:r w:rsidRPr="00FA5E8B">
        <w:rPr>
          <w:rFonts w:ascii="Times New Roman" w:hAnsi="Times New Roman"/>
          <w:sz w:val="24"/>
          <w:szCs w:val="24"/>
          <w:lang w:eastAsia="ru-RU"/>
        </w:rPr>
        <w:t xml:space="preserve"> стандартам (</w:t>
      </w:r>
      <w:proofErr w:type="spellStart"/>
      <w:proofErr w:type="gramStart"/>
      <w:r w:rsidRPr="00FA5E8B">
        <w:rPr>
          <w:rFonts w:ascii="Times New Roman" w:hAnsi="Times New Roman"/>
          <w:sz w:val="24"/>
          <w:szCs w:val="24"/>
          <w:lang w:eastAsia="ru-RU"/>
        </w:rPr>
        <w:t>техн</w:t>
      </w:r>
      <w:proofErr w:type="gramEnd"/>
      <w:r w:rsidRPr="00FA5E8B">
        <w:rPr>
          <w:rFonts w:ascii="Times New Roman" w:hAnsi="Times New Roman"/>
          <w:sz w:val="24"/>
          <w:szCs w:val="24"/>
          <w:lang w:eastAsia="ru-RU"/>
        </w:rPr>
        <w:t>ічним</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умовам</w:t>
      </w:r>
      <w:proofErr w:type="spellEnd"/>
      <w:r w:rsidRPr="00FA5E8B">
        <w:rPr>
          <w:rFonts w:ascii="Times New Roman" w:hAnsi="Times New Roman"/>
          <w:sz w:val="24"/>
          <w:szCs w:val="24"/>
          <w:lang w:eastAsia="ru-RU"/>
        </w:rPr>
        <w:t xml:space="preserve">) та </w:t>
      </w:r>
      <w:proofErr w:type="spellStart"/>
      <w:r w:rsidRPr="00FA5E8B">
        <w:rPr>
          <w:rFonts w:ascii="Times New Roman" w:hAnsi="Times New Roman"/>
          <w:sz w:val="24"/>
          <w:szCs w:val="24"/>
          <w:lang w:eastAsia="ru-RU"/>
        </w:rPr>
        <w:t>підтверджуватись</w:t>
      </w:r>
      <w:proofErr w:type="spellEnd"/>
      <w:r w:rsidRPr="00FA5E8B">
        <w:rPr>
          <w:rFonts w:ascii="Times New Roman" w:hAnsi="Times New Roman"/>
          <w:sz w:val="24"/>
          <w:szCs w:val="24"/>
          <w:lang w:eastAsia="ru-RU"/>
        </w:rPr>
        <w:t xml:space="preserve"> документами, </w:t>
      </w:r>
      <w:proofErr w:type="spellStart"/>
      <w:r w:rsidRPr="00FA5E8B">
        <w:rPr>
          <w:rFonts w:ascii="Times New Roman" w:hAnsi="Times New Roman"/>
          <w:sz w:val="24"/>
          <w:szCs w:val="24"/>
          <w:lang w:eastAsia="ru-RU"/>
        </w:rPr>
        <w:t>передбаченими</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чинним</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законодавством</w:t>
      </w:r>
      <w:proofErr w:type="spellEnd"/>
      <w:r w:rsidRPr="00FA5E8B">
        <w:rPr>
          <w:rFonts w:ascii="Times New Roman" w:hAnsi="Times New Roman"/>
          <w:sz w:val="24"/>
          <w:szCs w:val="24"/>
          <w:lang w:eastAsia="ru-RU"/>
        </w:rPr>
        <w:t xml:space="preserve"> для </w:t>
      </w:r>
      <w:proofErr w:type="spellStart"/>
      <w:r w:rsidRPr="00FA5E8B">
        <w:rPr>
          <w:rFonts w:ascii="Times New Roman" w:hAnsi="Times New Roman"/>
          <w:sz w:val="24"/>
          <w:szCs w:val="24"/>
          <w:lang w:eastAsia="ru-RU"/>
        </w:rPr>
        <w:t>відповідно</w:t>
      </w:r>
      <w:proofErr w:type="spellEnd"/>
      <w:r w:rsidRPr="00FA5E8B">
        <w:rPr>
          <w:rFonts w:ascii="Times New Roman" w:hAnsi="Times New Roman"/>
          <w:sz w:val="24"/>
          <w:szCs w:val="24"/>
          <w:lang w:eastAsia="ru-RU"/>
        </w:rPr>
        <w:t xml:space="preserve"> до </w:t>
      </w:r>
      <w:proofErr w:type="spellStart"/>
      <w:r w:rsidRPr="00FA5E8B">
        <w:rPr>
          <w:rFonts w:ascii="Times New Roman" w:hAnsi="Times New Roman"/>
          <w:sz w:val="24"/>
          <w:szCs w:val="24"/>
          <w:lang w:eastAsia="ru-RU"/>
        </w:rPr>
        <w:t>Інструкції</w:t>
      </w:r>
      <w:proofErr w:type="spellEnd"/>
      <w:r w:rsidRPr="00FA5E8B">
        <w:rPr>
          <w:rFonts w:ascii="Times New Roman" w:hAnsi="Times New Roman"/>
          <w:sz w:val="24"/>
          <w:szCs w:val="24"/>
          <w:lang w:eastAsia="ru-RU"/>
        </w:rPr>
        <w:t xml:space="preserve"> «Про порядок </w:t>
      </w:r>
      <w:proofErr w:type="spellStart"/>
      <w:r w:rsidRPr="00FA5E8B">
        <w:rPr>
          <w:rFonts w:ascii="Times New Roman" w:hAnsi="Times New Roman"/>
          <w:sz w:val="24"/>
          <w:szCs w:val="24"/>
          <w:lang w:eastAsia="ru-RU"/>
        </w:rPr>
        <w:t>приймання</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Обладнання</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виробничо</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технічного</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призначення</w:t>
      </w:r>
      <w:proofErr w:type="spellEnd"/>
      <w:r w:rsidRPr="00FA5E8B">
        <w:rPr>
          <w:rFonts w:ascii="Times New Roman" w:hAnsi="Times New Roman"/>
          <w:sz w:val="24"/>
          <w:szCs w:val="24"/>
          <w:lang w:eastAsia="ru-RU"/>
        </w:rPr>
        <w:t xml:space="preserve"> і </w:t>
      </w:r>
      <w:proofErr w:type="spellStart"/>
      <w:r w:rsidRPr="00FA5E8B">
        <w:rPr>
          <w:rFonts w:ascii="Times New Roman" w:hAnsi="Times New Roman"/>
          <w:sz w:val="24"/>
          <w:szCs w:val="24"/>
          <w:lang w:eastAsia="ru-RU"/>
        </w:rPr>
        <w:t>товарів</w:t>
      </w:r>
      <w:proofErr w:type="spellEnd"/>
      <w:r w:rsidRPr="00FA5E8B">
        <w:rPr>
          <w:rFonts w:ascii="Times New Roman" w:hAnsi="Times New Roman"/>
          <w:sz w:val="24"/>
          <w:szCs w:val="24"/>
          <w:lang w:eastAsia="ru-RU"/>
        </w:rPr>
        <w:t xml:space="preserve"> народного </w:t>
      </w:r>
      <w:proofErr w:type="spellStart"/>
      <w:r w:rsidRPr="00FA5E8B">
        <w:rPr>
          <w:rFonts w:ascii="Times New Roman" w:hAnsi="Times New Roman"/>
          <w:sz w:val="24"/>
          <w:szCs w:val="24"/>
          <w:lang w:eastAsia="ru-RU"/>
        </w:rPr>
        <w:t>споживання</w:t>
      </w:r>
      <w:proofErr w:type="spellEnd"/>
      <w:r w:rsidRPr="00FA5E8B">
        <w:rPr>
          <w:rFonts w:ascii="Times New Roman" w:hAnsi="Times New Roman"/>
          <w:sz w:val="24"/>
          <w:szCs w:val="24"/>
          <w:lang w:eastAsia="ru-RU"/>
        </w:rPr>
        <w:t xml:space="preserve"> по </w:t>
      </w:r>
      <w:proofErr w:type="spellStart"/>
      <w:r w:rsidRPr="00FA5E8B">
        <w:rPr>
          <w:rFonts w:ascii="Times New Roman" w:hAnsi="Times New Roman"/>
          <w:sz w:val="24"/>
          <w:szCs w:val="24"/>
          <w:lang w:eastAsia="ru-RU"/>
        </w:rPr>
        <w:t>кількості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затвердженої</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постановою</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Держарбітражу</w:t>
      </w:r>
      <w:proofErr w:type="spellEnd"/>
      <w:r w:rsidRPr="00FA5E8B">
        <w:rPr>
          <w:rFonts w:ascii="Times New Roman" w:hAnsi="Times New Roman"/>
          <w:sz w:val="24"/>
          <w:szCs w:val="24"/>
          <w:lang w:eastAsia="ru-RU"/>
        </w:rPr>
        <w:t xml:space="preserve">  при </w:t>
      </w:r>
      <w:proofErr w:type="spellStart"/>
      <w:r w:rsidRPr="00FA5E8B">
        <w:rPr>
          <w:rFonts w:ascii="Times New Roman" w:hAnsi="Times New Roman"/>
          <w:sz w:val="24"/>
          <w:szCs w:val="24"/>
          <w:lang w:eastAsia="ru-RU"/>
        </w:rPr>
        <w:t>Раді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Міністрів</w:t>
      </w:r>
      <w:proofErr w:type="spellEnd"/>
      <w:r w:rsidRPr="00FA5E8B">
        <w:rPr>
          <w:rFonts w:ascii="Times New Roman" w:hAnsi="Times New Roman"/>
          <w:sz w:val="24"/>
          <w:szCs w:val="24"/>
          <w:lang w:eastAsia="ru-RU"/>
        </w:rPr>
        <w:t xml:space="preserve">  СРСР </w:t>
      </w:r>
      <w:proofErr w:type="spellStart"/>
      <w:r w:rsidRPr="00FA5E8B">
        <w:rPr>
          <w:rFonts w:ascii="Times New Roman" w:hAnsi="Times New Roman"/>
          <w:sz w:val="24"/>
          <w:szCs w:val="24"/>
          <w:lang w:eastAsia="ru-RU"/>
        </w:rPr>
        <w:t>від</w:t>
      </w:r>
      <w:proofErr w:type="spellEnd"/>
      <w:r w:rsidRPr="00FA5E8B">
        <w:rPr>
          <w:rFonts w:ascii="Times New Roman" w:hAnsi="Times New Roman"/>
          <w:sz w:val="24"/>
          <w:szCs w:val="24"/>
          <w:lang w:eastAsia="ru-RU"/>
        </w:rPr>
        <w:t xml:space="preserve"> 15.06.1965року № П-6 </w:t>
      </w:r>
      <w:proofErr w:type="spellStart"/>
      <w:r w:rsidRPr="00FA5E8B">
        <w:rPr>
          <w:rFonts w:ascii="Times New Roman" w:hAnsi="Times New Roman"/>
          <w:sz w:val="24"/>
          <w:szCs w:val="24"/>
          <w:lang w:eastAsia="ru-RU"/>
        </w:rPr>
        <w:t>зі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змінами</w:t>
      </w:r>
      <w:proofErr w:type="spellEnd"/>
      <w:r w:rsidRPr="00FA5E8B">
        <w:rPr>
          <w:rFonts w:ascii="Times New Roman" w:hAnsi="Times New Roman"/>
          <w:sz w:val="24"/>
          <w:szCs w:val="24"/>
          <w:lang w:eastAsia="ru-RU"/>
        </w:rPr>
        <w:t xml:space="preserve"> та </w:t>
      </w:r>
      <w:proofErr w:type="spellStart"/>
      <w:r w:rsidRPr="00FA5E8B">
        <w:rPr>
          <w:rFonts w:ascii="Times New Roman" w:hAnsi="Times New Roman"/>
          <w:sz w:val="24"/>
          <w:szCs w:val="24"/>
          <w:lang w:eastAsia="ru-RU"/>
        </w:rPr>
        <w:t>доповненнями</w:t>
      </w:r>
      <w:proofErr w:type="spellEnd"/>
      <w:r w:rsidRPr="00FA5E8B">
        <w:rPr>
          <w:rFonts w:ascii="Times New Roman" w:hAnsi="Times New Roman"/>
          <w:sz w:val="24"/>
          <w:szCs w:val="24"/>
          <w:lang w:eastAsia="ru-RU"/>
        </w:rPr>
        <w:t>.</w:t>
      </w:r>
    </w:p>
    <w:p w14:paraId="2432C7B0" w14:textId="77777777" w:rsidR="00FE0A94" w:rsidRPr="00FA5E8B" w:rsidRDefault="00FE0A94" w:rsidP="004439B6">
      <w:pPr>
        <w:tabs>
          <w:tab w:val="left" w:pos="0"/>
          <w:tab w:val="left" w:pos="60"/>
          <w:tab w:val="left" w:pos="142"/>
          <w:tab w:val="left" w:pos="1134"/>
        </w:tabs>
        <w:autoSpaceDN w:val="0"/>
        <w:spacing w:after="0"/>
        <w:ind w:left="142" w:hanging="284"/>
        <w:jc w:val="both"/>
        <w:rPr>
          <w:rFonts w:ascii="Times New Roman" w:hAnsi="Times New Roman"/>
          <w:sz w:val="24"/>
          <w:szCs w:val="24"/>
          <w:lang w:eastAsia="zh-CN"/>
        </w:rPr>
      </w:pPr>
      <w:r w:rsidRPr="00FA5E8B">
        <w:rPr>
          <w:rFonts w:ascii="Times New Roman" w:hAnsi="Times New Roman"/>
          <w:sz w:val="24"/>
          <w:szCs w:val="24"/>
        </w:rPr>
        <w:t xml:space="preserve">4.2. Упаковка, у </w:t>
      </w:r>
      <w:proofErr w:type="spellStart"/>
      <w:r w:rsidRPr="00FA5E8B">
        <w:rPr>
          <w:rFonts w:ascii="Times New Roman" w:hAnsi="Times New Roman"/>
          <w:sz w:val="24"/>
          <w:szCs w:val="24"/>
        </w:rPr>
        <w:t>якій</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відвантажується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повинна </w:t>
      </w:r>
      <w:proofErr w:type="spellStart"/>
      <w:r w:rsidRPr="00FA5E8B">
        <w:rPr>
          <w:rFonts w:ascii="Times New Roman" w:hAnsi="Times New Roman"/>
          <w:sz w:val="24"/>
          <w:szCs w:val="24"/>
        </w:rPr>
        <w:t>відповідати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державним</w:t>
      </w:r>
      <w:proofErr w:type="spellEnd"/>
      <w:r w:rsidRPr="00FA5E8B">
        <w:rPr>
          <w:rFonts w:ascii="Times New Roman" w:hAnsi="Times New Roman"/>
          <w:sz w:val="24"/>
          <w:szCs w:val="24"/>
        </w:rPr>
        <w:t xml:space="preserve"> стандартам та </w:t>
      </w:r>
      <w:proofErr w:type="spellStart"/>
      <w:proofErr w:type="gramStart"/>
      <w:r w:rsidRPr="00FA5E8B">
        <w:rPr>
          <w:rFonts w:ascii="Times New Roman" w:hAnsi="Times New Roman"/>
          <w:sz w:val="24"/>
          <w:szCs w:val="24"/>
        </w:rPr>
        <w:t>техн</w:t>
      </w:r>
      <w:proofErr w:type="gramEnd"/>
      <w:r w:rsidRPr="00FA5E8B">
        <w:rPr>
          <w:rFonts w:ascii="Times New Roman" w:hAnsi="Times New Roman"/>
          <w:sz w:val="24"/>
          <w:szCs w:val="24"/>
        </w:rPr>
        <w:t>ічним</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умовам</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забезпечувати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схоронність</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при </w:t>
      </w:r>
      <w:proofErr w:type="spellStart"/>
      <w:r w:rsidRPr="00FA5E8B">
        <w:rPr>
          <w:rFonts w:ascii="Times New Roman" w:hAnsi="Times New Roman"/>
          <w:sz w:val="24"/>
          <w:szCs w:val="24"/>
        </w:rPr>
        <w:t>транспортуванні</w:t>
      </w:r>
      <w:proofErr w:type="spellEnd"/>
      <w:r w:rsidRPr="00FA5E8B">
        <w:rPr>
          <w:rFonts w:ascii="Times New Roman" w:hAnsi="Times New Roman"/>
          <w:sz w:val="24"/>
          <w:szCs w:val="24"/>
        </w:rPr>
        <w:t>.</w:t>
      </w:r>
    </w:p>
    <w:p w14:paraId="2ACC6D6F" w14:textId="77777777" w:rsidR="00FE0A94" w:rsidRPr="00FA5E8B" w:rsidRDefault="00FE0A94" w:rsidP="004439B6">
      <w:pPr>
        <w:autoSpaceDN w:val="0"/>
        <w:spacing w:before="100" w:beforeAutospacing="1" w:after="0"/>
        <w:contextualSpacing/>
        <w:jc w:val="center"/>
        <w:rPr>
          <w:rFonts w:ascii="Times New Roman" w:hAnsi="Times New Roman"/>
          <w:sz w:val="24"/>
          <w:szCs w:val="24"/>
          <w:lang w:eastAsia="ru-RU"/>
        </w:rPr>
      </w:pPr>
      <w:r w:rsidRPr="00FA5E8B">
        <w:rPr>
          <w:rFonts w:ascii="Times New Roman" w:hAnsi="Times New Roman"/>
          <w:b/>
          <w:sz w:val="24"/>
          <w:szCs w:val="24"/>
          <w:lang w:eastAsia="ru-RU"/>
        </w:rPr>
        <w:t>5.ГАРАНТІЙНІ ВИМОГИ</w:t>
      </w:r>
    </w:p>
    <w:p w14:paraId="2A1A4937" w14:textId="77777777" w:rsidR="00CD1160" w:rsidRDefault="00CD1160" w:rsidP="00FE0A94">
      <w:pPr>
        <w:tabs>
          <w:tab w:val="left" w:pos="60"/>
          <w:tab w:val="left" w:pos="567"/>
          <w:tab w:val="left" w:pos="1134"/>
        </w:tabs>
        <w:autoSpaceDN w:val="0"/>
        <w:spacing w:before="100" w:beforeAutospacing="1" w:after="100" w:afterAutospacing="1"/>
        <w:contextualSpacing/>
        <w:jc w:val="both"/>
        <w:rPr>
          <w:rFonts w:ascii="Times New Roman" w:hAnsi="Times New Roman"/>
          <w:sz w:val="24"/>
          <w:szCs w:val="24"/>
          <w:lang w:eastAsia="ru-RU"/>
        </w:rPr>
      </w:pPr>
    </w:p>
    <w:p w14:paraId="7F8F0E44" w14:textId="5A592CD8" w:rsidR="00FE0A94" w:rsidRPr="00FA5E8B" w:rsidRDefault="00FE0A94" w:rsidP="00FE0A94">
      <w:pPr>
        <w:tabs>
          <w:tab w:val="left" w:pos="60"/>
          <w:tab w:val="left" w:pos="567"/>
          <w:tab w:val="left" w:pos="1134"/>
        </w:tabs>
        <w:autoSpaceDN w:val="0"/>
        <w:spacing w:before="100" w:beforeAutospacing="1" w:after="100" w:afterAutospacing="1"/>
        <w:contextualSpacing/>
        <w:jc w:val="both"/>
        <w:rPr>
          <w:rFonts w:ascii="Times New Roman" w:hAnsi="Times New Roman"/>
          <w:sz w:val="24"/>
          <w:szCs w:val="24"/>
          <w:lang w:eastAsia="ru-RU"/>
        </w:rPr>
      </w:pPr>
      <w:proofErr w:type="gramStart"/>
      <w:r w:rsidRPr="00FA5E8B">
        <w:rPr>
          <w:rFonts w:ascii="Times New Roman" w:hAnsi="Times New Roman"/>
          <w:sz w:val="24"/>
          <w:szCs w:val="24"/>
          <w:lang w:eastAsia="ru-RU"/>
        </w:rPr>
        <w:t xml:space="preserve">5.1.У </w:t>
      </w:r>
      <w:proofErr w:type="spellStart"/>
      <w:r w:rsidRPr="00FA5E8B">
        <w:rPr>
          <w:rFonts w:ascii="Times New Roman" w:hAnsi="Times New Roman"/>
          <w:sz w:val="24"/>
          <w:szCs w:val="24"/>
          <w:lang w:eastAsia="ru-RU"/>
        </w:rPr>
        <w:t>разі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виявлення</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протягом</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встановленого</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гарантійного</w:t>
      </w:r>
      <w:proofErr w:type="spellEnd"/>
      <w:r w:rsidRPr="00FA5E8B">
        <w:rPr>
          <w:rFonts w:ascii="Times New Roman" w:hAnsi="Times New Roman"/>
          <w:sz w:val="24"/>
          <w:szCs w:val="24"/>
          <w:lang w:eastAsia="ru-RU"/>
        </w:rPr>
        <w:t xml:space="preserve"> строку </w:t>
      </w:r>
      <w:proofErr w:type="spellStart"/>
      <w:r w:rsidRPr="00FA5E8B">
        <w:rPr>
          <w:rFonts w:ascii="Times New Roman" w:hAnsi="Times New Roman"/>
          <w:sz w:val="24"/>
          <w:szCs w:val="24"/>
          <w:lang w:eastAsia="ru-RU"/>
        </w:rPr>
        <w:t>недоліків</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Покупець</w:t>
      </w:r>
      <w:proofErr w:type="spellEnd"/>
      <w:r w:rsidRPr="00FA5E8B">
        <w:rPr>
          <w:rFonts w:ascii="Times New Roman" w:hAnsi="Times New Roman"/>
          <w:sz w:val="24"/>
          <w:szCs w:val="24"/>
          <w:lang w:eastAsia="ru-RU"/>
        </w:rPr>
        <w:t xml:space="preserve">, в порядку та у строки, </w:t>
      </w:r>
      <w:proofErr w:type="spellStart"/>
      <w:r w:rsidRPr="00FA5E8B">
        <w:rPr>
          <w:rFonts w:ascii="Times New Roman" w:hAnsi="Times New Roman"/>
          <w:sz w:val="24"/>
          <w:szCs w:val="24"/>
          <w:lang w:eastAsia="ru-RU"/>
        </w:rPr>
        <w:t>що</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встановлені</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законодавством</w:t>
      </w:r>
      <w:proofErr w:type="spellEnd"/>
      <w:r w:rsidRPr="00FA5E8B">
        <w:rPr>
          <w:rFonts w:ascii="Times New Roman" w:hAnsi="Times New Roman"/>
          <w:sz w:val="24"/>
          <w:szCs w:val="24"/>
          <w:lang w:eastAsia="ru-RU"/>
        </w:rPr>
        <w:t xml:space="preserve">, </w:t>
      </w:r>
      <w:proofErr w:type="spellStart"/>
      <w:r w:rsidRPr="00FA5E8B">
        <w:rPr>
          <w:rFonts w:ascii="Times New Roman" w:hAnsi="Times New Roman"/>
          <w:sz w:val="24"/>
          <w:szCs w:val="24"/>
          <w:lang w:eastAsia="ru-RU"/>
        </w:rPr>
        <w:t>має</w:t>
      </w:r>
      <w:proofErr w:type="spellEnd"/>
      <w:r w:rsidRPr="00FA5E8B">
        <w:rPr>
          <w:rFonts w:ascii="Times New Roman" w:hAnsi="Times New Roman"/>
          <w:sz w:val="24"/>
          <w:szCs w:val="24"/>
          <w:lang w:eastAsia="ru-RU"/>
        </w:rPr>
        <w:t xml:space="preserve"> право </w:t>
      </w:r>
      <w:proofErr w:type="spellStart"/>
      <w:r w:rsidRPr="00FA5E8B">
        <w:rPr>
          <w:rFonts w:ascii="Times New Roman" w:hAnsi="Times New Roman"/>
          <w:sz w:val="24"/>
          <w:szCs w:val="24"/>
          <w:lang w:eastAsia="ru-RU"/>
        </w:rPr>
        <w:t>вимагати</w:t>
      </w:r>
      <w:proofErr w:type="spellEnd"/>
      <w:r w:rsidRPr="00FA5E8B">
        <w:rPr>
          <w:rFonts w:ascii="Times New Roman" w:hAnsi="Times New Roman"/>
          <w:sz w:val="24"/>
          <w:szCs w:val="24"/>
          <w:lang w:eastAsia="ru-RU"/>
        </w:rPr>
        <w:t>:</w:t>
      </w:r>
      <w:proofErr w:type="gramEnd"/>
    </w:p>
    <w:p w14:paraId="2E2349D4" w14:textId="77777777" w:rsidR="00FE0A94" w:rsidRPr="00FA5E8B" w:rsidRDefault="00FE0A94" w:rsidP="00FE0A94">
      <w:pPr>
        <w:autoSpaceDN w:val="0"/>
        <w:jc w:val="both"/>
        <w:rPr>
          <w:rFonts w:ascii="Times New Roman" w:hAnsi="Times New Roman"/>
          <w:sz w:val="24"/>
          <w:szCs w:val="24"/>
          <w:lang w:eastAsia="zh-CN"/>
        </w:rPr>
      </w:pPr>
      <w:r w:rsidRPr="00FA5E8B">
        <w:rPr>
          <w:rFonts w:ascii="Times New Roman" w:hAnsi="Times New Roman"/>
          <w:sz w:val="24"/>
          <w:szCs w:val="24"/>
        </w:rPr>
        <w:t xml:space="preserve">- </w:t>
      </w:r>
      <w:proofErr w:type="spellStart"/>
      <w:r w:rsidRPr="00FA5E8B">
        <w:rPr>
          <w:rFonts w:ascii="Times New Roman" w:hAnsi="Times New Roman"/>
          <w:sz w:val="24"/>
          <w:szCs w:val="24"/>
        </w:rPr>
        <w:t>пропорційного</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зменшення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ціни</w:t>
      </w:r>
      <w:proofErr w:type="spellEnd"/>
      <w:r w:rsidRPr="00FA5E8B">
        <w:rPr>
          <w:rFonts w:ascii="Times New Roman" w:hAnsi="Times New Roman"/>
          <w:sz w:val="24"/>
          <w:szCs w:val="24"/>
        </w:rPr>
        <w:t>;</w:t>
      </w:r>
    </w:p>
    <w:p w14:paraId="1AD41F10" w14:textId="77777777" w:rsidR="00FE0A94" w:rsidRPr="00FA5E8B" w:rsidRDefault="00FE0A94" w:rsidP="00FE0A94">
      <w:pPr>
        <w:autoSpaceDN w:val="0"/>
        <w:jc w:val="both"/>
        <w:rPr>
          <w:rFonts w:ascii="Times New Roman" w:hAnsi="Times New Roman"/>
          <w:sz w:val="24"/>
          <w:szCs w:val="24"/>
        </w:rPr>
      </w:pPr>
      <w:r w:rsidRPr="00FA5E8B">
        <w:rPr>
          <w:rFonts w:ascii="Times New Roman" w:hAnsi="Times New Roman"/>
          <w:sz w:val="24"/>
          <w:szCs w:val="24"/>
        </w:rPr>
        <w:t xml:space="preserve">- </w:t>
      </w:r>
      <w:proofErr w:type="spellStart"/>
      <w:r w:rsidRPr="00FA5E8B">
        <w:rPr>
          <w:rFonts w:ascii="Times New Roman" w:hAnsi="Times New Roman"/>
          <w:sz w:val="24"/>
          <w:szCs w:val="24"/>
        </w:rPr>
        <w:t>безоплатного</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усунення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недоліків</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в </w:t>
      </w:r>
      <w:proofErr w:type="spellStart"/>
      <w:r w:rsidRPr="00FA5E8B">
        <w:rPr>
          <w:rFonts w:ascii="Times New Roman" w:hAnsi="Times New Roman"/>
          <w:sz w:val="24"/>
          <w:szCs w:val="24"/>
        </w:rPr>
        <w:t>розумний</w:t>
      </w:r>
      <w:proofErr w:type="spellEnd"/>
      <w:r w:rsidRPr="00FA5E8B">
        <w:rPr>
          <w:rFonts w:ascii="Times New Roman" w:hAnsi="Times New Roman"/>
          <w:sz w:val="24"/>
          <w:szCs w:val="24"/>
        </w:rPr>
        <w:t xml:space="preserve"> строк;</w:t>
      </w:r>
    </w:p>
    <w:p w14:paraId="56B86282" w14:textId="77777777" w:rsidR="00FE0A94" w:rsidRPr="00FA5E8B" w:rsidRDefault="00FE0A94" w:rsidP="00FE0A94">
      <w:pPr>
        <w:autoSpaceDN w:val="0"/>
        <w:jc w:val="both"/>
        <w:rPr>
          <w:rFonts w:ascii="Times New Roman" w:hAnsi="Times New Roman"/>
          <w:sz w:val="24"/>
          <w:szCs w:val="24"/>
        </w:rPr>
      </w:pPr>
      <w:r w:rsidRPr="00FA5E8B">
        <w:rPr>
          <w:rFonts w:ascii="Times New Roman" w:hAnsi="Times New Roman"/>
          <w:sz w:val="24"/>
          <w:szCs w:val="24"/>
        </w:rPr>
        <w:t xml:space="preserve">- </w:t>
      </w:r>
      <w:proofErr w:type="spellStart"/>
      <w:r w:rsidRPr="00FA5E8B">
        <w:rPr>
          <w:rFonts w:ascii="Times New Roman" w:hAnsi="Times New Roman"/>
          <w:sz w:val="24"/>
          <w:szCs w:val="24"/>
        </w:rPr>
        <w:t>відшкодування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витрат</w:t>
      </w:r>
      <w:proofErr w:type="spellEnd"/>
      <w:r w:rsidRPr="00FA5E8B">
        <w:rPr>
          <w:rFonts w:ascii="Times New Roman" w:hAnsi="Times New Roman"/>
          <w:sz w:val="24"/>
          <w:szCs w:val="24"/>
        </w:rPr>
        <w:t xml:space="preserve"> та </w:t>
      </w:r>
      <w:proofErr w:type="spellStart"/>
      <w:r w:rsidRPr="00FA5E8B">
        <w:rPr>
          <w:rFonts w:ascii="Times New Roman" w:hAnsi="Times New Roman"/>
          <w:sz w:val="24"/>
          <w:szCs w:val="24"/>
        </w:rPr>
        <w:t>усунення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недоліків</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w:t>
      </w:r>
    </w:p>
    <w:p w14:paraId="7AA7E9D1" w14:textId="77777777" w:rsidR="00FE0A94" w:rsidRPr="00FA5E8B" w:rsidRDefault="00FE0A94" w:rsidP="00FE0A94">
      <w:pPr>
        <w:tabs>
          <w:tab w:val="left" w:pos="60"/>
          <w:tab w:val="left" w:pos="567"/>
          <w:tab w:val="left" w:pos="1134"/>
        </w:tabs>
        <w:autoSpaceDN w:val="0"/>
        <w:jc w:val="both"/>
        <w:rPr>
          <w:rFonts w:ascii="Times New Roman" w:hAnsi="Times New Roman"/>
          <w:sz w:val="24"/>
          <w:szCs w:val="24"/>
        </w:rPr>
      </w:pPr>
      <w:r w:rsidRPr="00FA5E8B">
        <w:rPr>
          <w:rFonts w:ascii="Times New Roman" w:hAnsi="Times New Roman"/>
          <w:sz w:val="24"/>
          <w:szCs w:val="24"/>
        </w:rPr>
        <w:t xml:space="preserve">5.2.У </w:t>
      </w:r>
      <w:proofErr w:type="spellStart"/>
      <w:r w:rsidRPr="00FA5E8B">
        <w:rPr>
          <w:rFonts w:ascii="Times New Roman" w:hAnsi="Times New Roman"/>
          <w:sz w:val="24"/>
          <w:szCs w:val="24"/>
        </w:rPr>
        <w:t>разі</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виявлення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протягом</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встановленого</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гарантійного</w:t>
      </w:r>
      <w:proofErr w:type="spellEnd"/>
      <w:r w:rsidRPr="00FA5E8B">
        <w:rPr>
          <w:rFonts w:ascii="Times New Roman" w:hAnsi="Times New Roman"/>
          <w:sz w:val="24"/>
          <w:szCs w:val="24"/>
        </w:rPr>
        <w:t xml:space="preserve"> строку </w:t>
      </w:r>
      <w:proofErr w:type="spellStart"/>
      <w:r w:rsidRPr="00FA5E8B">
        <w:rPr>
          <w:rFonts w:ascii="Times New Roman" w:hAnsi="Times New Roman"/>
          <w:sz w:val="24"/>
          <w:szCs w:val="24"/>
        </w:rPr>
        <w:t>істотних</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недоліків</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які</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виникли</w:t>
      </w:r>
      <w:proofErr w:type="spellEnd"/>
      <w:r w:rsidRPr="00FA5E8B">
        <w:rPr>
          <w:rFonts w:ascii="Times New Roman" w:hAnsi="Times New Roman"/>
          <w:sz w:val="24"/>
          <w:szCs w:val="24"/>
        </w:rPr>
        <w:t xml:space="preserve"> з вини </w:t>
      </w:r>
      <w:proofErr w:type="spellStart"/>
      <w:r w:rsidRPr="00FA5E8B">
        <w:rPr>
          <w:rFonts w:ascii="Times New Roman" w:hAnsi="Times New Roman"/>
          <w:sz w:val="24"/>
          <w:szCs w:val="24"/>
        </w:rPr>
        <w:t>виробника</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або</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фальсифікації</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w:t>
      </w:r>
      <w:proofErr w:type="spellStart"/>
      <w:proofErr w:type="gramStart"/>
      <w:r w:rsidRPr="00FA5E8B">
        <w:rPr>
          <w:rFonts w:ascii="Times New Roman" w:hAnsi="Times New Roman"/>
          <w:sz w:val="24"/>
          <w:szCs w:val="24"/>
        </w:rPr>
        <w:t>п</w:t>
      </w:r>
      <w:proofErr w:type="gramEnd"/>
      <w:r w:rsidRPr="00FA5E8B">
        <w:rPr>
          <w:rFonts w:ascii="Times New Roman" w:hAnsi="Times New Roman"/>
          <w:sz w:val="24"/>
          <w:szCs w:val="24"/>
        </w:rPr>
        <w:t>ідтверджених</w:t>
      </w:r>
      <w:proofErr w:type="spellEnd"/>
      <w:r w:rsidRPr="00FA5E8B">
        <w:rPr>
          <w:rFonts w:ascii="Times New Roman" w:hAnsi="Times New Roman"/>
          <w:sz w:val="24"/>
          <w:szCs w:val="24"/>
        </w:rPr>
        <w:t xml:space="preserve"> за </w:t>
      </w:r>
      <w:proofErr w:type="spellStart"/>
      <w:r w:rsidRPr="00FA5E8B">
        <w:rPr>
          <w:rFonts w:ascii="Times New Roman" w:hAnsi="Times New Roman"/>
          <w:sz w:val="24"/>
          <w:szCs w:val="24"/>
        </w:rPr>
        <w:t>необхідності</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висновком</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експертизи</w:t>
      </w:r>
      <w:proofErr w:type="spellEnd"/>
      <w:r w:rsidRPr="00FA5E8B">
        <w:rPr>
          <w:rFonts w:ascii="Times New Roman" w:hAnsi="Times New Roman"/>
          <w:sz w:val="24"/>
          <w:szCs w:val="24"/>
        </w:rPr>
        <w:t xml:space="preserve">, в порядку та у строки, </w:t>
      </w:r>
      <w:proofErr w:type="spellStart"/>
      <w:r w:rsidRPr="00FA5E8B">
        <w:rPr>
          <w:rFonts w:ascii="Times New Roman" w:hAnsi="Times New Roman"/>
          <w:sz w:val="24"/>
          <w:szCs w:val="24"/>
        </w:rPr>
        <w:t>що</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встановлені</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законодавством</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Покупець</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має</w:t>
      </w:r>
      <w:proofErr w:type="spellEnd"/>
      <w:r w:rsidRPr="00FA5E8B">
        <w:rPr>
          <w:rFonts w:ascii="Times New Roman" w:hAnsi="Times New Roman"/>
          <w:sz w:val="24"/>
          <w:szCs w:val="24"/>
        </w:rPr>
        <w:t xml:space="preserve"> право на </w:t>
      </w:r>
      <w:proofErr w:type="spellStart"/>
      <w:r w:rsidRPr="00FA5E8B">
        <w:rPr>
          <w:rFonts w:ascii="Times New Roman" w:hAnsi="Times New Roman"/>
          <w:sz w:val="24"/>
          <w:szCs w:val="24"/>
        </w:rPr>
        <w:t>свій</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розсуд</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вимагати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від</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Постачальника</w:t>
      </w:r>
      <w:proofErr w:type="spellEnd"/>
      <w:r w:rsidRPr="00FA5E8B">
        <w:rPr>
          <w:rFonts w:ascii="Times New Roman" w:hAnsi="Times New Roman"/>
          <w:sz w:val="24"/>
          <w:szCs w:val="24"/>
        </w:rPr>
        <w:t>:</w:t>
      </w:r>
    </w:p>
    <w:p w14:paraId="16C1F9E7" w14:textId="77777777" w:rsidR="00FE0A94" w:rsidRPr="00FA5E8B" w:rsidRDefault="00FE0A94" w:rsidP="00FE0A94">
      <w:pPr>
        <w:autoSpaceDN w:val="0"/>
        <w:ind w:firstLine="142"/>
        <w:jc w:val="both"/>
        <w:rPr>
          <w:rFonts w:ascii="Times New Roman" w:hAnsi="Times New Roman"/>
          <w:sz w:val="24"/>
          <w:szCs w:val="24"/>
        </w:rPr>
      </w:pPr>
      <w:r w:rsidRPr="00FA5E8B">
        <w:rPr>
          <w:rFonts w:ascii="Times New Roman" w:hAnsi="Times New Roman"/>
          <w:sz w:val="24"/>
          <w:szCs w:val="24"/>
        </w:rPr>
        <w:t xml:space="preserve">- </w:t>
      </w:r>
      <w:proofErr w:type="spellStart"/>
      <w:r w:rsidRPr="00FA5E8B">
        <w:rPr>
          <w:rFonts w:ascii="Times New Roman" w:hAnsi="Times New Roman"/>
          <w:sz w:val="24"/>
          <w:szCs w:val="24"/>
        </w:rPr>
        <w:t>розірвання</w:t>
      </w:r>
      <w:proofErr w:type="spellEnd"/>
      <w:r w:rsidRPr="00FA5E8B">
        <w:rPr>
          <w:rFonts w:ascii="Times New Roman" w:hAnsi="Times New Roman"/>
          <w:sz w:val="24"/>
          <w:szCs w:val="24"/>
        </w:rPr>
        <w:t xml:space="preserve"> Договору та </w:t>
      </w:r>
      <w:proofErr w:type="spellStart"/>
      <w:r w:rsidRPr="00FA5E8B">
        <w:rPr>
          <w:rFonts w:ascii="Times New Roman" w:hAnsi="Times New Roman"/>
          <w:sz w:val="24"/>
          <w:szCs w:val="24"/>
        </w:rPr>
        <w:t>повернення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сплаченої</w:t>
      </w:r>
      <w:proofErr w:type="spellEnd"/>
      <w:r w:rsidRPr="00FA5E8B">
        <w:rPr>
          <w:rFonts w:ascii="Times New Roman" w:hAnsi="Times New Roman"/>
          <w:sz w:val="24"/>
          <w:szCs w:val="24"/>
        </w:rPr>
        <w:t xml:space="preserve"> за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грошової</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суми</w:t>
      </w:r>
      <w:proofErr w:type="spellEnd"/>
      <w:r w:rsidRPr="00FA5E8B">
        <w:rPr>
          <w:rFonts w:ascii="Times New Roman" w:hAnsi="Times New Roman"/>
          <w:sz w:val="24"/>
          <w:szCs w:val="24"/>
        </w:rPr>
        <w:t>;</w:t>
      </w:r>
    </w:p>
    <w:p w14:paraId="2A9CD9E0" w14:textId="77777777" w:rsidR="00FE0A94" w:rsidRPr="00FA5E8B" w:rsidRDefault="00FE0A94" w:rsidP="00FE0A94">
      <w:pPr>
        <w:autoSpaceDN w:val="0"/>
        <w:jc w:val="both"/>
        <w:rPr>
          <w:rFonts w:ascii="Times New Roman" w:hAnsi="Times New Roman"/>
          <w:sz w:val="24"/>
          <w:szCs w:val="24"/>
        </w:rPr>
      </w:pPr>
      <w:r w:rsidRPr="00FA5E8B">
        <w:rPr>
          <w:rFonts w:ascii="Times New Roman" w:hAnsi="Times New Roman"/>
          <w:sz w:val="24"/>
          <w:szCs w:val="24"/>
        </w:rPr>
        <w:t xml:space="preserve">- </w:t>
      </w:r>
      <w:proofErr w:type="spellStart"/>
      <w:r w:rsidRPr="00FA5E8B">
        <w:rPr>
          <w:rFonts w:ascii="Times New Roman" w:hAnsi="Times New Roman"/>
          <w:sz w:val="24"/>
          <w:szCs w:val="24"/>
        </w:rPr>
        <w:t>вимагати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заміни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на </w:t>
      </w:r>
      <w:proofErr w:type="spellStart"/>
      <w:r w:rsidRPr="00FA5E8B">
        <w:rPr>
          <w:rFonts w:ascii="Times New Roman" w:hAnsi="Times New Roman"/>
          <w:sz w:val="24"/>
          <w:szCs w:val="24"/>
        </w:rPr>
        <w:t>таке</w:t>
      </w:r>
      <w:proofErr w:type="spellEnd"/>
      <w:r w:rsidRPr="00FA5E8B">
        <w:rPr>
          <w:rFonts w:ascii="Times New Roman" w:hAnsi="Times New Roman"/>
          <w:sz w:val="24"/>
          <w:szCs w:val="24"/>
        </w:rPr>
        <w:t xml:space="preserve"> ж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без </w:t>
      </w:r>
      <w:proofErr w:type="spellStart"/>
      <w:r w:rsidRPr="00FA5E8B">
        <w:rPr>
          <w:rFonts w:ascii="Times New Roman" w:hAnsi="Times New Roman"/>
          <w:sz w:val="24"/>
          <w:szCs w:val="24"/>
        </w:rPr>
        <w:t>недолі</w:t>
      </w:r>
      <w:proofErr w:type="gramStart"/>
      <w:r w:rsidRPr="00FA5E8B">
        <w:rPr>
          <w:rFonts w:ascii="Times New Roman" w:hAnsi="Times New Roman"/>
          <w:sz w:val="24"/>
          <w:szCs w:val="24"/>
        </w:rPr>
        <w:t>к</w:t>
      </w:r>
      <w:proofErr w:type="gramEnd"/>
      <w:r w:rsidRPr="00FA5E8B">
        <w:rPr>
          <w:rFonts w:ascii="Times New Roman" w:hAnsi="Times New Roman"/>
          <w:sz w:val="24"/>
          <w:szCs w:val="24"/>
        </w:rPr>
        <w:t>ів</w:t>
      </w:r>
      <w:proofErr w:type="spellEnd"/>
      <w:r w:rsidRPr="00FA5E8B">
        <w:rPr>
          <w:rFonts w:ascii="Times New Roman" w:hAnsi="Times New Roman"/>
          <w:sz w:val="24"/>
          <w:szCs w:val="24"/>
        </w:rPr>
        <w:t xml:space="preserve">. </w:t>
      </w:r>
    </w:p>
    <w:p w14:paraId="5E5F40BD" w14:textId="33D8D934" w:rsidR="00FE0A94" w:rsidRPr="00FA5E8B" w:rsidRDefault="00FE0A94" w:rsidP="004439B6">
      <w:pPr>
        <w:tabs>
          <w:tab w:val="left" w:pos="60"/>
          <w:tab w:val="left" w:pos="567"/>
          <w:tab w:val="left" w:pos="1134"/>
        </w:tabs>
        <w:autoSpaceDN w:val="0"/>
        <w:spacing w:after="0"/>
        <w:jc w:val="both"/>
        <w:rPr>
          <w:rFonts w:ascii="Times New Roman" w:hAnsi="Times New Roman"/>
          <w:sz w:val="24"/>
          <w:szCs w:val="24"/>
        </w:rPr>
      </w:pPr>
      <w:r w:rsidRPr="00FA5E8B">
        <w:rPr>
          <w:rFonts w:ascii="Times New Roman" w:eastAsia="Times New Roman CYR" w:hAnsi="Times New Roman"/>
          <w:noProof/>
          <w:sz w:val="24"/>
          <w:szCs w:val="24"/>
          <w:lang w:eastAsia="ru-RU"/>
        </w:rPr>
        <mc:AlternateContent>
          <mc:Choice Requires="wps">
            <w:drawing>
              <wp:anchor distT="0" distB="0" distL="114300" distR="114300" simplePos="0" relativeHeight="251657728" behindDoc="1" locked="0" layoutInCell="1" allowOverlap="1" wp14:anchorId="01F079AB" wp14:editId="70AC5B05">
                <wp:simplePos x="0" y="0"/>
                <wp:positionH relativeFrom="page">
                  <wp:posOffset>3440430</wp:posOffset>
                </wp:positionH>
                <wp:positionV relativeFrom="page">
                  <wp:posOffset>-4044950</wp:posOffset>
                </wp:positionV>
                <wp:extent cx="654050" cy="273050"/>
                <wp:effectExtent l="1905" t="3175"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73050"/>
                        </a:xfrm>
                        <a:prstGeom prst="rect">
                          <a:avLst/>
                        </a:prstGeom>
                        <a:solidFill>
                          <a:srgbClr val="E9E7E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991425" id="Прямоугольник 2" o:spid="_x0000_s1026" style="position:absolute;margin-left:270.9pt;margin-top:-318.5pt;width:51.5pt;height:21.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" fillcolor="#e9e7ee" stroked="f" strokecolor="#3465a4">
                <v:stroke joinstyle="round"/>
                <w10:wrap anchorx="page" anchory="page"/>
              </v:rect>
            </w:pict>
          </mc:Fallback>
        </mc:AlternateContent>
      </w:r>
      <w:r w:rsidRPr="00FA5E8B">
        <w:rPr>
          <w:rFonts w:ascii="Times New Roman" w:eastAsia="Times New Roman CYR" w:hAnsi="Times New Roman"/>
          <w:noProof/>
          <w:sz w:val="24"/>
          <w:szCs w:val="24"/>
          <w:lang w:eastAsia="ru-RU"/>
        </w:rPr>
        <mc:AlternateContent>
          <mc:Choice Requires="wps">
            <w:drawing>
              <wp:anchor distT="0" distB="0" distL="114300" distR="114300" simplePos="0" relativeHeight="251658752" behindDoc="1" locked="0" layoutInCell="1" allowOverlap="1" wp14:anchorId="01783425" wp14:editId="3E101CF7">
                <wp:simplePos x="0" y="0"/>
                <wp:positionH relativeFrom="page">
                  <wp:posOffset>-1226820</wp:posOffset>
                </wp:positionH>
                <wp:positionV relativeFrom="page">
                  <wp:posOffset>-2628900</wp:posOffset>
                </wp:positionV>
                <wp:extent cx="323850" cy="273050"/>
                <wp:effectExtent l="1905"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3050"/>
                        </a:xfrm>
                        <a:prstGeom prst="rect">
                          <a:avLst/>
                        </a:prstGeom>
                        <a:solidFill>
                          <a:srgbClr val="F0ECF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35F5F2" id="Прямоугольник 1" o:spid="_x0000_s1026" style="position:absolute;margin-left:-96.6pt;margin-top:-207pt;width:25.5pt;height:2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" fillcolor="#f0ecf4" stroked="f" strokecolor="#3465a4">
                <v:stroke joinstyle="round"/>
                <w10:wrap anchorx="page" anchory="page"/>
              </v:rect>
            </w:pict>
          </mc:Fallback>
        </mc:AlternateContent>
      </w:r>
      <w:r w:rsidRPr="00FA5E8B">
        <w:rPr>
          <w:rFonts w:ascii="Times New Roman" w:hAnsi="Times New Roman"/>
          <w:sz w:val="24"/>
          <w:szCs w:val="24"/>
        </w:rPr>
        <w:t xml:space="preserve"> 5.3.Строк </w:t>
      </w:r>
      <w:proofErr w:type="spellStart"/>
      <w:r w:rsidRPr="00FA5E8B">
        <w:rPr>
          <w:rFonts w:ascii="Times New Roman" w:hAnsi="Times New Roman"/>
          <w:sz w:val="24"/>
          <w:szCs w:val="24"/>
        </w:rPr>
        <w:t>гарантії</w:t>
      </w:r>
      <w:proofErr w:type="spellEnd"/>
      <w:r w:rsidRPr="00FA5E8B">
        <w:rPr>
          <w:rFonts w:ascii="Times New Roman" w:hAnsi="Times New Roman"/>
          <w:sz w:val="24"/>
          <w:szCs w:val="24"/>
        </w:rPr>
        <w:t xml:space="preserve"> на  </w:t>
      </w:r>
      <w:proofErr w:type="spellStart"/>
      <w:r w:rsidRPr="00FA5E8B">
        <w:rPr>
          <w:rFonts w:ascii="Times New Roman" w:hAnsi="Times New Roman"/>
          <w:sz w:val="24"/>
          <w:szCs w:val="24"/>
        </w:rPr>
        <w:t>Обладнання</w:t>
      </w:r>
      <w:proofErr w:type="spellEnd"/>
      <w:r w:rsidRPr="00FA5E8B">
        <w:rPr>
          <w:rFonts w:ascii="Times New Roman" w:hAnsi="Times New Roman"/>
          <w:sz w:val="24"/>
          <w:szCs w:val="24"/>
        </w:rPr>
        <w:t xml:space="preserve"> становить – 24 (</w:t>
      </w:r>
      <w:proofErr w:type="spellStart"/>
      <w:r w:rsidRPr="00FA5E8B">
        <w:rPr>
          <w:rFonts w:ascii="Times New Roman" w:hAnsi="Times New Roman"/>
          <w:sz w:val="24"/>
          <w:szCs w:val="24"/>
        </w:rPr>
        <w:t>двадцять</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чотири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місяці</w:t>
      </w:r>
      <w:proofErr w:type="spellEnd"/>
      <w:r w:rsidRPr="00FA5E8B">
        <w:rPr>
          <w:rFonts w:ascii="Times New Roman" w:hAnsi="Times New Roman"/>
          <w:sz w:val="24"/>
          <w:szCs w:val="24"/>
        </w:rPr>
        <w:t xml:space="preserve"> з </w:t>
      </w:r>
      <w:proofErr w:type="spellStart"/>
      <w:r w:rsidRPr="00FA5E8B">
        <w:rPr>
          <w:rFonts w:ascii="Times New Roman" w:hAnsi="Times New Roman"/>
          <w:sz w:val="24"/>
          <w:szCs w:val="24"/>
        </w:rPr>
        <w:t>дати</w:t>
      </w:r>
      <w:proofErr w:type="spellEnd"/>
      <w:r w:rsidRPr="00FA5E8B">
        <w:rPr>
          <w:rFonts w:ascii="Times New Roman" w:hAnsi="Times New Roman"/>
          <w:sz w:val="24"/>
          <w:szCs w:val="24"/>
        </w:rPr>
        <w:t xml:space="preserve"> </w:t>
      </w:r>
      <w:proofErr w:type="spellStart"/>
      <w:r w:rsidRPr="00FA5E8B">
        <w:rPr>
          <w:rFonts w:ascii="Times New Roman" w:hAnsi="Times New Roman"/>
          <w:sz w:val="24"/>
          <w:szCs w:val="24"/>
        </w:rPr>
        <w:t>першого</w:t>
      </w:r>
      <w:proofErr w:type="spellEnd"/>
      <w:r w:rsidRPr="00FA5E8B">
        <w:rPr>
          <w:rFonts w:ascii="Times New Roman" w:hAnsi="Times New Roman"/>
          <w:sz w:val="24"/>
          <w:szCs w:val="24"/>
        </w:rPr>
        <w:t xml:space="preserve"> пуску </w:t>
      </w:r>
      <w:proofErr w:type="spellStart"/>
      <w:r w:rsidRPr="00FA5E8B">
        <w:rPr>
          <w:rFonts w:ascii="Times New Roman" w:hAnsi="Times New Roman"/>
          <w:sz w:val="24"/>
          <w:szCs w:val="24"/>
        </w:rPr>
        <w:t>Обладнання</w:t>
      </w:r>
      <w:proofErr w:type="spellEnd"/>
      <w:proofErr w:type="gramStart"/>
      <w:r w:rsidRPr="00FA5E8B">
        <w:rPr>
          <w:rFonts w:ascii="Times New Roman" w:hAnsi="Times New Roman"/>
          <w:sz w:val="24"/>
          <w:szCs w:val="24"/>
        </w:rPr>
        <w:t xml:space="preserve"> .</w:t>
      </w:r>
      <w:proofErr w:type="gramEnd"/>
    </w:p>
    <w:p w14:paraId="40FC784B" w14:textId="21D1C47E" w:rsidR="00FE0A94" w:rsidRPr="00FA5E8B" w:rsidRDefault="00FE0A94" w:rsidP="004439B6">
      <w:pPr>
        <w:pStyle w:val="111"/>
        <w:keepNext/>
        <w:keepLines/>
        <w:shd w:val="clear" w:color="auto" w:fill="auto"/>
        <w:tabs>
          <w:tab w:val="left" w:pos="4223"/>
        </w:tabs>
        <w:spacing w:after="0" w:line="240" w:lineRule="auto"/>
        <w:jc w:val="center"/>
        <w:rPr>
          <w:rFonts w:ascii="Times New Roman" w:hAnsi="Times New Roman" w:cs="Times New Roman"/>
          <w:bCs w:val="0"/>
          <w:sz w:val="24"/>
          <w:szCs w:val="24"/>
        </w:rPr>
      </w:pPr>
      <w:r w:rsidRPr="00FA5E8B">
        <w:rPr>
          <w:rFonts w:ascii="Times New Roman" w:hAnsi="Times New Roman" w:cs="Times New Roman"/>
          <w:bCs w:val="0"/>
          <w:sz w:val="24"/>
          <w:szCs w:val="24"/>
        </w:rPr>
        <w:t>6.ВІДПОВІДАЛЬНІСТЬ СТОРІН</w:t>
      </w:r>
    </w:p>
    <w:p w14:paraId="0A25772A" w14:textId="77777777" w:rsidR="00CD1160" w:rsidRDefault="00CD1160" w:rsidP="00FE0A94">
      <w:pPr>
        <w:pStyle w:val="111"/>
        <w:keepNext/>
        <w:keepLines/>
        <w:shd w:val="clear" w:color="auto" w:fill="auto"/>
        <w:tabs>
          <w:tab w:val="left" w:pos="4223"/>
        </w:tabs>
        <w:spacing w:after="0" w:line="240" w:lineRule="auto"/>
        <w:jc w:val="left"/>
        <w:rPr>
          <w:rFonts w:ascii="Times New Roman" w:eastAsia="Calibri" w:hAnsi="Times New Roman" w:cs="Times New Roman"/>
          <w:b w:val="0"/>
          <w:sz w:val="24"/>
          <w:szCs w:val="24"/>
        </w:rPr>
      </w:pPr>
    </w:p>
    <w:p w14:paraId="309FA618" w14:textId="461E0EAA" w:rsidR="00FE0A94" w:rsidRPr="00FA5E8B" w:rsidRDefault="00FE0A94" w:rsidP="00FE0A94">
      <w:pPr>
        <w:pStyle w:val="111"/>
        <w:keepNext/>
        <w:keepLines/>
        <w:shd w:val="clear" w:color="auto" w:fill="auto"/>
        <w:tabs>
          <w:tab w:val="left" w:pos="4223"/>
        </w:tabs>
        <w:spacing w:after="0" w:line="240" w:lineRule="auto"/>
        <w:jc w:val="left"/>
        <w:rPr>
          <w:rFonts w:ascii="Times New Roman" w:eastAsia="Calibri" w:hAnsi="Times New Roman" w:cs="Times New Roman"/>
          <w:b w:val="0"/>
          <w:sz w:val="24"/>
          <w:szCs w:val="24"/>
        </w:rPr>
      </w:pPr>
      <w:r w:rsidRPr="00FA5E8B">
        <w:rPr>
          <w:rFonts w:ascii="Times New Roman" w:eastAsia="Calibri" w:hAnsi="Times New Roman" w:cs="Times New Roman"/>
          <w:b w:val="0"/>
          <w:sz w:val="24"/>
          <w:szCs w:val="24"/>
        </w:rPr>
        <w:t xml:space="preserve">6.1.У випадку порушення своїх зобов'язань за цим Договором Сторони несуть відповідальність, визначену цим Договором та чинним законодавством України. </w:t>
      </w:r>
    </w:p>
    <w:p w14:paraId="77B3C02E" w14:textId="77777777" w:rsidR="00FE0A94" w:rsidRPr="00FA5E8B" w:rsidRDefault="00FE0A94" w:rsidP="00FE0A94">
      <w:pPr>
        <w:pStyle w:val="111"/>
        <w:keepNext/>
        <w:keepLines/>
        <w:shd w:val="clear" w:color="auto" w:fill="auto"/>
        <w:tabs>
          <w:tab w:val="left" w:pos="4223"/>
        </w:tabs>
        <w:spacing w:after="0" w:line="240" w:lineRule="auto"/>
        <w:jc w:val="left"/>
        <w:rPr>
          <w:rFonts w:ascii="Times New Roman" w:eastAsia="Calibri" w:hAnsi="Times New Roman" w:cs="Times New Roman"/>
          <w:b w:val="0"/>
          <w:sz w:val="24"/>
          <w:szCs w:val="24"/>
        </w:rPr>
      </w:pPr>
      <w:r w:rsidRPr="00FA5E8B">
        <w:rPr>
          <w:rFonts w:ascii="Times New Roman" w:eastAsia="Calibri" w:hAnsi="Times New Roman" w:cs="Times New Roman"/>
          <w:b w:val="0"/>
          <w:sz w:val="24"/>
          <w:szCs w:val="24"/>
        </w:rPr>
        <w:t>6.2.Порушенням зобов'язань по Договору є його невиконання або неналежне виконання, тобто виконання з порушенням умов, визначених змістом цього Договору.</w:t>
      </w:r>
    </w:p>
    <w:p w14:paraId="45E0A045" w14:textId="77777777" w:rsidR="00FE0A94" w:rsidRPr="00FA5E8B" w:rsidRDefault="00FE0A94" w:rsidP="00FE0A94">
      <w:pPr>
        <w:pStyle w:val="111"/>
        <w:keepNext/>
        <w:keepLines/>
        <w:shd w:val="clear" w:color="auto" w:fill="auto"/>
        <w:tabs>
          <w:tab w:val="left" w:pos="4223"/>
        </w:tabs>
        <w:spacing w:after="0" w:line="240" w:lineRule="auto"/>
        <w:jc w:val="left"/>
        <w:rPr>
          <w:rFonts w:ascii="Times New Roman" w:eastAsia="Times New Roman CYR" w:hAnsi="Times New Roman" w:cs="Times New Roman"/>
          <w:b w:val="0"/>
          <w:color w:val="000000"/>
          <w:sz w:val="24"/>
          <w:szCs w:val="24"/>
          <w:shd w:val="clear" w:color="auto" w:fill="FFFFFF"/>
          <w:lang w:eastAsia="uk-UA"/>
        </w:rPr>
      </w:pPr>
      <w:r w:rsidRPr="00FA5E8B">
        <w:rPr>
          <w:rFonts w:ascii="Times New Roman" w:eastAsia="Calibri" w:hAnsi="Times New Roman" w:cs="Times New Roman"/>
          <w:b w:val="0"/>
          <w:sz w:val="24"/>
          <w:szCs w:val="24"/>
        </w:rPr>
        <w:t xml:space="preserve">6.3..За порушення зобов'язань згідно цього Договору Сторони сплачують штрафні санкції в розмірі 0,2 % від суми Договору за кожен день прострочення, але не нижче однієї облікової ставки НБУ. </w:t>
      </w:r>
    </w:p>
    <w:p w14:paraId="7482053F" w14:textId="076BD2EB" w:rsidR="00FE0A94" w:rsidRPr="00FA5E8B" w:rsidRDefault="00FE0A94" w:rsidP="00FA5E8B">
      <w:pPr>
        <w:pStyle w:val="111"/>
        <w:keepNext/>
        <w:keepLines/>
        <w:shd w:val="clear" w:color="auto" w:fill="auto"/>
        <w:tabs>
          <w:tab w:val="left" w:pos="3958"/>
        </w:tabs>
        <w:spacing w:after="0" w:line="240" w:lineRule="auto"/>
        <w:jc w:val="center"/>
        <w:rPr>
          <w:rFonts w:ascii="Times New Roman" w:eastAsia="Times New Roman CYR" w:hAnsi="Times New Roman" w:cs="Times New Roman"/>
          <w:sz w:val="24"/>
          <w:szCs w:val="24"/>
          <w:lang w:eastAsia="ru-RU"/>
        </w:rPr>
      </w:pPr>
      <w:bookmarkStart w:id="36" w:name="bookmark7"/>
      <w:r w:rsidRPr="00FA5E8B">
        <w:rPr>
          <w:rFonts w:ascii="Times New Roman" w:hAnsi="Times New Roman" w:cs="Times New Roman"/>
          <w:bCs w:val="0"/>
          <w:sz w:val="24"/>
          <w:szCs w:val="24"/>
        </w:rPr>
        <w:t>7.О</w:t>
      </w:r>
      <w:bookmarkEnd w:id="36"/>
      <w:r w:rsidRPr="00FA5E8B">
        <w:rPr>
          <w:rFonts w:ascii="Times New Roman" w:hAnsi="Times New Roman" w:cs="Times New Roman"/>
          <w:bCs w:val="0"/>
          <w:sz w:val="24"/>
          <w:szCs w:val="24"/>
        </w:rPr>
        <w:t>БСТАВИНИ НЕПЕРЕБОРНОЇ СИЛИ</w:t>
      </w:r>
    </w:p>
    <w:p w14:paraId="3E07A3A7" w14:textId="77777777" w:rsidR="00CD1160" w:rsidRDefault="00CD1160" w:rsidP="00FE0A94">
      <w:pPr>
        <w:pStyle w:val="210"/>
        <w:shd w:val="clear" w:color="auto" w:fill="auto"/>
        <w:tabs>
          <w:tab w:val="left" w:pos="1411"/>
        </w:tabs>
        <w:spacing w:after="0" w:line="240" w:lineRule="auto"/>
        <w:rPr>
          <w:rStyle w:val="25"/>
          <w:rFonts w:ascii="Times New Roman" w:hAnsi="Times New Roman" w:cs="Times New Roman"/>
        </w:rPr>
      </w:pPr>
    </w:p>
    <w:p w14:paraId="3B10417D" w14:textId="0D923BAA" w:rsidR="00FE0A94" w:rsidRPr="00FA5E8B" w:rsidRDefault="00FE0A94" w:rsidP="00FE0A94">
      <w:pPr>
        <w:pStyle w:val="210"/>
        <w:shd w:val="clear" w:color="auto" w:fill="auto"/>
        <w:tabs>
          <w:tab w:val="left" w:pos="1411"/>
        </w:tabs>
        <w:spacing w:after="0" w:line="240" w:lineRule="auto"/>
        <w:rPr>
          <w:rFonts w:ascii="Times New Roman" w:hAnsi="Times New Roman" w:cs="Times New Roman"/>
          <w:sz w:val="24"/>
          <w:szCs w:val="24"/>
        </w:rPr>
      </w:pPr>
      <w:r w:rsidRPr="00FA5E8B">
        <w:rPr>
          <w:rStyle w:val="25"/>
          <w:rFonts w:ascii="Times New Roman" w:hAnsi="Times New Roman" w:cs="Times New Roman"/>
        </w:rPr>
        <w:t>7.1.Сторони звільняються від відповідальності за повне чи часткове невиконання своїх</w:t>
      </w:r>
    </w:p>
    <w:p w14:paraId="79AD3F22" w14:textId="77777777" w:rsidR="00FE0A94" w:rsidRPr="00FA5E8B" w:rsidRDefault="00FE0A94" w:rsidP="00FE0A94">
      <w:pPr>
        <w:pStyle w:val="210"/>
        <w:shd w:val="clear" w:color="auto" w:fill="auto"/>
        <w:tabs>
          <w:tab w:val="left" w:pos="7209"/>
        </w:tabs>
        <w:spacing w:after="0" w:line="240" w:lineRule="auto"/>
        <w:rPr>
          <w:rFonts w:ascii="Times New Roman" w:hAnsi="Times New Roman" w:cs="Times New Roman"/>
          <w:sz w:val="24"/>
          <w:szCs w:val="24"/>
        </w:rPr>
      </w:pPr>
      <w:r w:rsidRPr="00FA5E8B">
        <w:rPr>
          <w:rStyle w:val="25"/>
          <w:rFonts w:ascii="Times New Roman" w:hAnsi="Times New Roman" w:cs="Times New Roman"/>
        </w:rPr>
        <w:t>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проток,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r w:rsidRPr="00FA5E8B">
        <w:rPr>
          <w:rStyle w:val="25"/>
          <w:rFonts w:ascii="Times New Roman" w:hAnsi="Times New Roman" w:cs="Times New Roman"/>
        </w:rPr>
        <w:tab/>
      </w:r>
      <w:r w:rsidRPr="00FA5E8B">
        <w:rPr>
          <w:rStyle w:val="24"/>
          <w:rFonts w:ascii="Times New Roman" w:hAnsi="Times New Roman" w:cs="Times New Roman"/>
        </w:rPr>
        <w:t>' ”</w:t>
      </w:r>
    </w:p>
    <w:p w14:paraId="065BFCAF" w14:textId="77777777" w:rsidR="00FE0A94" w:rsidRPr="00FA5E8B" w:rsidRDefault="00FE0A94" w:rsidP="00FE0A94">
      <w:pPr>
        <w:pStyle w:val="210"/>
        <w:shd w:val="clear" w:color="auto" w:fill="auto"/>
        <w:tabs>
          <w:tab w:val="left" w:pos="1411"/>
        </w:tabs>
        <w:spacing w:after="0" w:line="240" w:lineRule="auto"/>
        <w:rPr>
          <w:rFonts w:ascii="Times New Roman" w:hAnsi="Times New Roman" w:cs="Times New Roman"/>
          <w:sz w:val="24"/>
          <w:szCs w:val="24"/>
        </w:rPr>
      </w:pPr>
      <w:r w:rsidRPr="00FA5E8B">
        <w:rPr>
          <w:rStyle w:val="25"/>
          <w:rFonts w:ascii="Times New Roman" w:hAnsi="Times New Roman" w:cs="Times New Roman"/>
        </w:rPr>
        <w:t>7.2.При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11F96679" w14:textId="77777777" w:rsidR="00FE0A94" w:rsidRPr="00FA5E8B" w:rsidRDefault="00FE0A94" w:rsidP="00FE0A94">
      <w:pPr>
        <w:pStyle w:val="210"/>
        <w:shd w:val="clear" w:color="auto" w:fill="auto"/>
        <w:tabs>
          <w:tab w:val="left" w:pos="851"/>
        </w:tabs>
        <w:spacing w:after="0" w:line="240" w:lineRule="auto"/>
        <w:rPr>
          <w:rFonts w:ascii="Times New Roman" w:hAnsi="Times New Roman" w:cs="Times New Roman"/>
          <w:sz w:val="24"/>
          <w:szCs w:val="24"/>
        </w:rPr>
      </w:pPr>
      <w:r w:rsidRPr="00FA5E8B">
        <w:rPr>
          <w:rStyle w:val="25"/>
          <w:rFonts w:ascii="Times New Roman" w:hAnsi="Times New Roman" w:cs="Times New Roman"/>
        </w:rPr>
        <w:t>7.3.У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27DCD978" w14:textId="77777777" w:rsidR="00FE0A94" w:rsidRPr="00FA5E8B" w:rsidRDefault="00FE0A94" w:rsidP="00FE0A94">
      <w:pPr>
        <w:pStyle w:val="111"/>
        <w:keepNext/>
        <w:keepLines/>
        <w:shd w:val="clear" w:color="auto" w:fill="auto"/>
        <w:tabs>
          <w:tab w:val="left" w:pos="4563"/>
        </w:tabs>
        <w:spacing w:after="0" w:line="240" w:lineRule="auto"/>
        <w:ind w:firstLine="567"/>
        <w:jc w:val="center"/>
        <w:rPr>
          <w:rFonts w:ascii="Times New Roman" w:hAnsi="Times New Roman" w:cs="Times New Roman"/>
          <w:sz w:val="24"/>
          <w:szCs w:val="24"/>
        </w:rPr>
      </w:pPr>
      <w:bookmarkStart w:id="37" w:name="bookmark8"/>
      <w:r w:rsidRPr="00FA5E8B">
        <w:rPr>
          <w:rFonts w:ascii="Times New Roman" w:hAnsi="Times New Roman" w:cs="Times New Roman"/>
          <w:bCs w:val="0"/>
          <w:sz w:val="24"/>
          <w:szCs w:val="24"/>
        </w:rPr>
        <w:t>8.С</w:t>
      </w:r>
      <w:bookmarkEnd w:id="37"/>
      <w:r w:rsidRPr="00FA5E8B">
        <w:rPr>
          <w:rFonts w:ascii="Times New Roman" w:hAnsi="Times New Roman" w:cs="Times New Roman"/>
          <w:bCs w:val="0"/>
          <w:sz w:val="24"/>
          <w:szCs w:val="24"/>
        </w:rPr>
        <w:t>ТРОК ДІЇ ДОГОВОРУ</w:t>
      </w:r>
    </w:p>
    <w:p w14:paraId="60BEAA25" w14:textId="77777777" w:rsidR="00CD1160" w:rsidRDefault="00CD1160" w:rsidP="00FE0A94">
      <w:pPr>
        <w:pStyle w:val="210"/>
        <w:shd w:val="clear" w:color="auto" w:fill="auto"/>
        <w:tabs>
          <w:tab w:val="left" w:pos="709"/>
        </w:tabs>
        <w:spacing w:after="0" w:line="240" w:lineRule="auto"/>
        <w:rPr>
          <w:rStyle w:val="25"/>
          <w:rFonts w:ascii="Times New Roman" w:hAnsi="Times New Roman" w:cs="Times New Roman"/>
        </w:rPr>
      </w:pPr>
    </w:p>
    <w:p w14:paraId="5E8F9C32" w14:textId="67F94450" w:rsidR="00FE0A94" w:rsidRPr="00FA5E8B" w:rsidRDefault="00FE0A94" w:rsidP="00FE0A94">
      <w:pPr>
        <w:pStyle w:val="210"/>
        <w:shd w:val="clear" w:color="auto" w:fill="auto"/>
        <w:tabs>
          <w:tab w:val="left" w:pos="709"/>
        </w:tabs>
        <w:spacing w:after="0" w:line="240" w:lineRule="auto"/>
        <w:rPr>
          <w:rFonts w:ascii="Times New Roman" w:hAnsi="Times New Roman" w:cs="Times New Roman"/>
          <w:sz w:val="24"/>
          <w:szCs w:val="24"/>
        </w:rPr>
      </w:pPr>
      <w:r w:rsidRPr="00FA5E8B">
        <w:rPr>
          <w:rStyle w:val="25"/>
          <w:rFonts w:ascii="Times New Roman" w:hAnsi="Times New Roman" w:cs="Times New Roman"/>
        </w:rPr>
        <w:t>8.2.Цей Договір набуває чинності з моменту його підписання Сторонами та діє до 31 грудня 20</w:t>
      </w:r>
      <w:r w:rsidR="00FA5E8B" w:rsidRPr="00FA5E8B">
        <w:rPr>
          <w:rStyle w:val="25"/>
          <w:rFonts w:ascii="Times New Roman" w:hAnsi="Times New Roman" w:cs="Times New Roman"/>
        </w:rPr>
        <w:t>2</w:t>
      </w:r>
      <w:r w:rsidR="00CA3C8C">
        <w:rPr>
          <w:rStyle w:val="25"/>
          <w:rFonts w:ascii="Times New Roman" w:hAnsi="Times New Roman" w:cs="Times New Roman"/>
        </w:rPr>
        <w:t>2</w:t>
      </w:r>
      <w:r w:rsidRPr="00FA5E8B">
        <w:rPr>
          <w:rStyle w:val="25"/>
          <w:rFonts w:ascii="Times New Roman" w:hAnsi="Times New Roman" w:cs="Times New Roman"/>
        </w:rPr>
        <w:t xml:space="preserve"> року, а в частині виконання гарантійних зобов’язань - до закінчення гарантійного строку, визначеного у п. 5.3. Договору.</w:t>
      </w:r>
    </w:p>
    <w:p w14:paraId="46680E91" w14:textId="4E873D3D" w:rsidR="00FE0A94" w:rsidRPr="00FA5E8B" w:rsidRDefault="00FE0A94" w:rsidP="00FA5E8B">
      <w:pPr>
        <w:pStyle w:val="111"/>
        <w:keepNext/>
        <w:keepLines/>
        <w:shd w:val="clear" w:color="auto" w:fill="auto"/>
        <w:tabs>
          <w:tab w:val="left" w:pos="5034"/>
        </w:tabs>
        <w:spacing w:after="0" w:line="240" w:lineRule="auto"/>
        <w:jc w:val="center"/>
        <w:rPr>
          <w:rFonts w:ascii="Times New Roman" w:hAnsi="Times New Roman" w:cs="Times New Roman"/>
          <w:sz w:val="24"/>
          <w:szCs w:val="24"/>
        </w:rPr>
      </w:pPr>
      <w:bookmarkStart w:id="38" w:name="bookmark9"/>
      <w:r w:rsidRPr="00FA5E8B">
        <w:rPr>
          <w:rFonts w:ascii="Times New Roman" w:hAnsi="Times New Roman" w:cs="Times New Roman"/>
          <w:bCs w:val="0"/>
          <w:sz w:val="24"/>
          <w:szCs w:val="24"/>
        </w:rPr>
        <w:t>9.І</w:t>
      </w:r>
      <w:bookmarkEnd w:id="38"/>
      <w:r w:rsidRPr="00FA5E8B">
        <w:rPr>
          <w:rFonts w:ascii="Times New Roman" w:hAnsi="Times New Roman" w:cs="Times New Roman"/>
          <w:bCs w:val="0"/>
          <w:sz w:val="24"/>
          <w:szCs w:val="24"/>
        </w:rPr>
        <w:t>НШІ УМОВИ</w:t>
      </w:r>
    </w:p>
    <w:p w14:paraId="45B265D4" w14:textId="77777777" w:rsidR="00CD1160" w:rsidRDefault="00CD1160" w:rsidP="00FE0A94">
      <w:pPr>
        <w:pStyle w:val="210"/>
        <w:shd w:val="clear" w:color="auto" w:fill="auto"/>
        <w:tabs>
          <w:tab w:val="left" w:pos="426"/>
        </w:tabs>
        <w:spacing w:after="0" w:line="240" w:lineRule="auto"/>
        <w:rPr>
          <w:rStyle w:val="25"/>
          <w:rFonts w:ascii="Times New Roman" w:hAnsi="Times New Roman" w:cs="Times New Roman"/>
        </w:rPr>
      </w:pPr>
    </w:p>
    <w:p w14:paraId="2103B9CD" w14:textId="791C172F" w:rsidR="00FE0A94" w:rsidRPr="00FA5E8B" w:rsidRDefault="00FE0A94" w:rsidP="00FE0A94">
      <w:pPr>
        <w:pStyle w:val="210"/>
        <w:shd w:val="clear" w:color="auto" w:fill="auto"/>
        <w:tabs>
          <w:tab w:val="left" w:pos="426"/>
        </w:tabs>
        <w:spacing w:after="0" w:line="240" w:lineRule="auto"/>
        <w:rPr>
          <w:rFonts w:ascii="Times New Roman" w:hAnsi="Times New Roman" w:cs="Times New Roman"/>
          <w:sz w:val="24"/>
          <w:szCs w:val="24"/>
        </w:rPr>
      </w:pPr>
      <w:r w:rsidRPr="00FA5E8B">
        <w:rPr>
          <w:rStyle w:val="25"/>
          <w:rFonts w:ascii="Times New Roman" w:hAnsi="Times New Roman" w:cs="Times New Roman"/>
        </w:rPr>
        <w:t>9.1.Після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26FBC13F" w14:textId="77777777" w:rsidR="00FE0A94" w:rsidRPr="00FA5E8B" w:rsidRDefault="00FE0A94" w:rsidP="00FE0A94">
      <w:pPr>
        <w:pStyle w:val="210"/>
        <w:shd w:val="clear" w:color="auto" w:fill="auto"/>
        <w:tabs>
          <w:tab w:val="left" w:pos="426"/>
        </w:tabs>
        <w:spacing w:after="0" w:line="240" w:lineRule="auto"/>
        <w:rPr>
          <w:rFonts w:ascii="Times New Roman" w:hAnsi="Times New Roman" w:cs="Times New Roman"/>
          <w:sz w:val="24"/>
          <w:szCs w:val="24"/>
        </w:rPr>
      </w:pPr>
      <w:r w:rsidRPr="00FA5E8B">
        <w:rPr>
          <w:rStyle w:val="25"/>
          <w:rFonts w:ascii="Times New Roman" w:hAnsi="Times New Roman" w:cs="Times New Roman"/>
        </w:rPr>
        <w:t>9.2.Сторони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23314436" w14:textId="77777777" w:rsidR="00FE0A94" w:rsidRPr="00FA5E8B" w:rsidRDefault="00FE0A94" w:rsidP="00FE0A94">
      <w:pPr>
        <w:pStyle w:val="210"/>
        <w:shd w:val="clear" w:color="auto" w:fill="auto"/>
        <w:tabs>
          <w:tab w:val="left" w:pos="709"/>
        </w:tabs>
        <w:spacing w:after="0" w:line="240" w:lineRule="auto"/>
        <w:rPr>
          <w:rFonts w:ascii="Times New Roman" w:hAnsi="Times New Roman" w:cs="Times New Roman"/>
          <w:sz w:val="24"/>
          <w:szCs w:val="24"/>
        </w:rPr>
      </w:pPr>
      <w:r w:rsidRPr="00FA5E8B">
        <w:rPr>
          <w:rStyle w:val="25"/>
          <w:rFonts w:ascii="Times New Roman" w:hAnsi="Times New Roman" w:cs="Times New Roman"/>
        </w:rPr>
        <w:t>9.3.Взаємовідносини Сторін, не врегульовані цим Договором, регулюються чинним законодавством України.</w:t>
      </w:r>
    </w:p>
    <w:p w14:paraId="3412998B" w14:textId="77777777" w:rsidR="00FE0A94" w:rsidRPr="00FA5E8B" w:rsidRDefault="00FE0A94" w:rsidP="00FE0A94">
      <w:pPr>
        <w:pStyle w:val="210"/>
        <w:shd w:val="clear" w:color="auto" w:fill="auto"/>
        <w:tabs>
          <w:tab w:val="left" w:pos="709"/>
        </w:tabs>
        <w:spacing w:after="0" w:line="240" w:lineRule="auto"/>
        <w:rPr>
          <w:rFonts w:ascii="Times New Roman" w:hAnsi="Times New Roman" w:cs="Times New Roman"/>
          <w:sz w:val="24"/>
          <w:szCs w:val="24"/>
          <w:lang w:val="ru-RU"/>
        </w:rPr>
      </w:pPr>
      <w:r w:rsidRPr="00FA5E8B">
        <w:rPr>
          <w:rFonts w:ascii="Times New Roman" w:hAnsi="Times New Roman" w:cs="Times New Roman"/>
          <w:sz w:val="24"/>
          <w:szCs w:val="24"/>
        </w:rPr>
        <w:t>9.4.</w:t>
      </w:r>
      <w:r w:rsidRPr="00FA5E8B">
        <w:rPr>
          <w:rStyle w:val="25"/>
          <w:rFonts w:ascii="Times New Roman" w:hAnsi="Times New Roman" w:cs="Times New Roman"/>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48993FBD" w14:textId="77777777" w:rsidR="00FE0A94" w:rsidRPr="00FA5E8B" w:rsidRDefault="00FE0A94" w:rsidP="00FE0A94">
      <w:pPr>
        <w:pStyle w:val="210"/>
        <w:shd w:val="clear" w:color="auto" w:fill="auto"/>
        <w:tabs>
          <w:tab w:val="left" w:pos="1411"/>
        </w:tabs>
        <w:spacing w:after="0" w:line="240" w:lineRule="auto"/>
        <w:rPr>
          <w:rFonts w:ascii="Times New Roman" w:hAnsi="Times New Roman" w:cs="Times New Roman"/>
          <w:sz w:val="24"/>
          <w:szCs w:val="24"/>
        </w:rPr>
      </w:pPr>
      <w:r w:rsidRPr="00FA5E8B">
        <w:rPr>
          <w:rStyle w:val="25"/>
          <w:rFonts w:ascii="Times New Roman" w:hAnsi="Times New Roman" w:cs="Times New Roman"/>
        </w:rPr>
        <w:t>9.5.Покупець має право відмовитися від Договору в разі порушення Постачальником строку (строків) поставки товару, визначеного в Договору; а також у разі поставки товару, якість та/або характеристики якого не відповідають вимогам  Договору.</w:t>
      </w:r>
    </w:p>
    <w:p w14:paraId="3A2F121F" w14:textId="77777777" w:rsidR="00FE0A94" w:rsidRPr="00FA5E8B" w:rsidRDefault="00FE0A94" w:rsidP="00FE0A94">
      <w:pPr>
        <w:pStyle w:val="210"/>
        <w:shd w:val="clear" w:color="auto" w:fill="auto"/>
        <w:tabs>
          <w:tab w:val="left" w:pos="1401"/>
        </w:tabs>
        <w:spacing w:after="0" w:line="240" w:lineRule="auto"/>
        <w:rPr>
          <w:rFonts w:ascii="Times New Roman" w:hAnsi="Times New Roman" w:cs="Times New Roman"/>
          <w:sz w:val="24"/>
          <w:szCs w:val="24"/>
        </w:rPr>
      </w:pPr>
      <w:r w:rsidRPr="00FA5E8B">
        <w:rPr>
          <w:rStyle w:val="25"/>
          <w:rFonts w:ascii="Times New Roman" w:hAnsi="Times New Roman" w:cs="Times New Roman"/>
        </w:rPr>
        <w:t>9.6.Постачальник не має права передавати свої права та обов'язки за Договором третім особам без письмової згоди Покупця.</w:t>
      </w:r>
    </w:p>
    <w:p w14:paraId="3AD70EA5" w14:textId="77777777" w:rsidR="00FE0A94" w:rsidRPr="00FA5E8B" w:rsidRDefault="00FE0A94" w:rsidP="00FE0A94">
      <w:pPr>
        <w:pStyle w:val="210"/>
        <w:shd w:val="clear" w:color="auto" w:fill="auto"/>
        <w:tabs>
          <w:tab w:val="left" w:pos="1401"/>
        </w:tabs>
        <w:spacing w:after="0" w:line="240" w:lineRule="auto"/>
        <w:rPr>
          <w:rFonts w:ascii="Times New Roman" w:hAnsi="Times New Roman" w:cs="Times New Roman"/>
          <w:sz w:val="24"/>
          <w:szCs w:val="24"/>
        </w:rPr>
      </w:pPr>
      <w:r w:rsidRPr="00FA5E8B">
        <w:rPr>
          <w:rStyle w:val="25"/>
          <w:rFonts w:ascii="Times New Roman" w:hAnsi="Times New Roman" w:cs="Times New Roman"/>
        </w:rPr>
        <w:t>9.7.Покупець має статус платника податку на прибуток підприємств на загальних підставах.</w:t>
      </w:r>
    </w:p>
    <w:p w14:paraId="6759B28C" w14:textId="77777777" w:rsidR="00FE0A94" w:rsidRPr="00FA5E8B" w:rsidRDefault="00FE0A94" w:rsidP="00FE0A94">
      <w:pPr>
        <w:pStyle w:val="210"/>
        <w:shd w:val="clear" w:color="auto" w:fill="auto"/>
        <w:tabs>
          <w:tab w:val="left" w:pos="1401"/>
        </w:tabs>
        <w:spacing w:after="0" w:line="240" w:lineRule="auto"/>
        <w:rPr>
          <w:rFonts w:ascii="Times New Roman" w:hAnsi="Times New Roman" w:cs="Times New Roman"/>
          <w:sz w:val="24"/>
          <w:szCs w:val="24"/>
        </w:rPr>
      </w:pPr>
      <w:r w:rsidRPr="00FA5E8B">
        <w:rPr>
          <w:rStyle w:val="25"/>
          <w:rFonts w:ascii="Times New Roman" w:hAnsi="Times New Roman" w:cs="Times New Roman"/>
        </w:rPr>
        <w:t>9.8.Постачальник має статус платника податку на прибуток підприємств на загальних підставах.</w:t>
      </w:r>
    </w:p>
    <w:p w14:paraId="77238032" w14:textId="77777777" w:rsidR="00FE0A94" w:rsidRPr="00FA5E8B" w:rsidRDefault="00FE0A94" w:rsidP="00FE0A94">
      <w:pPr>
        <w:pStyle w:val="210"/>
        <w:shd w:val="clear" w:color="auto" w:fill="auto"/>
        <w:tabs>
          <w:tab w:val="left" w:pos="1431"/>
        </w:tabs>
        <w:spacing w:after="0" w:line="240" w:lineRule="auto"/>
        <w:rPr>
          <w:rFonts w:ascii="Times New Roman" w:hAnsi="Times New Roman" w:cs="Times New Roman"/>
          <w:sz w:val="24"/>
          <w:szCs w:val="24"/>
        </w:rPr>
      </w:pPr>
      <w:r w:rsidRPr="00FA5E8B">
        <w:rPr>
          <w:rStyle w:val="25"/>
          <w:rFonts w:ascii="Times New Roman" w:hAnsi="Times New Roman" w:cs="Times New Roman"/>
        </w:rPr>
        <w:t>9.9.Представники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7F9E81D" w14:textId="77777777" w:rsidR="00FE0A94" w:rsidRPr="00FA5E8B" w:rsidRDefault="00FE0A94" w:rsidP="00FE0A94">
      <w:pPr>
        <w:pStyle w:val="210"/>
        <w:shd w:val="clear" w:color="auto" w:fill="auto"/>
        <w:tabs>
          <w:tab w:val="left" w:pos="1402"/>
        </w:tabs>
        <w:spacing w:after="0" w:line="240" w:lineRule="auto"/>
        <w:rPr>
          <w:rFonts w:ascii="Times New Roman" w:hAnsi="Times New Roman" w:cs="Times New Roman"/>
          <w:sz w:val="24"/>
          <w:szCs w:val="24"/>
        </w:rPr>
      </w:pPr>
      <w:r w:rsidRPr="00FA5E8B">
        <w:rPr>
          <w:rStyle w:val="25"/>
          <w:rFonts w:ascii="Times New Roman" w:hAnsi="Times New Roman" w:cs="Times New Roman"/>
        </w:rPr>
        <w:t xml:space="preserve">9.10.Специфікація є Додатком та невід’ємною частиною даного Договору </w:t>
      </w:r>
    </w:p>
    <w:p w14:paraId="394A7461" w14:textId="77777777" w:rsidR="00FE0A94" w:rsidRPr="00FA5E8B" w:rsidRDefault="00FE0A94" w:rsidP="00FE0A94">
      <w:pPr>
        <w:pStyle w:val="210"/>
        <w:shd w:val="clear" w:color="auto" w:fill="auto"/>
        <w:tabs>
          <w:tab w:val="left" w:pos="1431"/>
        </w:tabs>
        <w:spacing w:after="0" w:line="240" w:lineRule="auto"/>
        <w:rPr>
          <w:rFonts w:ascii="Times New Roman" w:hAnsi="Times New Roman" w:cs="Times New Roman"/>
          <w:sz w:val="24"/>
          <w:szCs w:val="24"/>
        </w:rPr>
      </w:pPr>
      <w:r w:rsidRPr="00FA5E8B">
        <w:rPr>
          <w:rStyle w:val="25"/>
          <w:rFonts w:ascii="Times New Roman" w:hAnsi="Times New Roman" w:cs="Times New Roman"/>
        </w:rPr>
        <w:t>9.11.Цей Договір складено у двох оригінальних примірниках, що мають однакову юридичну силу, по одному примірнику для кожної Сторони.</w:t>
      </w:r>
    </w:p>
    <w:p w14:paraId="785F90E4" w14:textId="77777777" w:rsidR="00FE0A94" w:rsidRPr="00FA5E8B" w:rsidRDefault="00FE0A94" w:rsidP="00FE0A94">
      <w:pPr>
        <w:pStyle w:val="410"/>
        <w:shd w:val="clear" w:color="auto" w:fill="auto"/>
        <w:spacing w:line="240" w:lineRule="auto"/>
        <w:jc w:val="both"/>
        <w:rPr>
          <w:rFonts w:ascii="Times New Roman" w:hAnsi="Times New Roman" w:cs="Times New Roman"/>
          <w:sz w:val="24"/>
          <w:szCs w:val="24"/>
        </w:rPr>
      </w:pPr>
    </w:p>
    <w:p w14:paraId="54271EF2" w14:textId="77777777" w:rsidR="00FA5E8B" w:rsidRPr="00FA5E8B" w:rsidRDefault="00FA5E8B" w:rsidP="00FA5E8B">
      <w:pPr>
        <w:keepNext/>
        <w:tabs>
          <w:tab w:val="left" w:pos="0"/>
        </w:tabs>
        <w:autoSpaceDE w:val="0"/>
        <w:ind w:firstLine="426"/>
        <w:jc w:val="center"/>
        <w:rPr>
          <w:rFonts w:ascii="Times New Roman" w:hAnsi="Times New Roman"/>
          <w:b/>
          <w:bCs/>
          <w:sz w:val="24"/>
          <w:szCs w:val="24"/>
        </w:rPr>
      </w:pPr>
      <w:r w:rsidRPr="00FA5E8B">
        <w:rPr>
          <w:rFonts w:ascii="Times New Roman" w:hAnsi="Times New Roman"/>
          <w:b/>
          <w:bCs/>
          <w:caps/>
          <w:sz w:val="24"/>
          <w:szCs w:val="24"/>
        </w:rPr>
        <w:t>10. Місцезнаходження і реквізити Сторін</w:t>
      </w:r>
    </w:p>
    <w:tbl>
      <w:tblPr>
        <w:tblW w:w="9930" w:type="dxa"/>
        <w:tblInd w:w="108" w:type="dxa"/>
        <w:tblLayout w:type="fixed"/>
        <w:tblLook w:val="04A0" w:firstRow="1" w:lastRow="0" w:firstColumn="1" w:lastColumn="0" w:noHBand="0" w:noVBand="1"/>
      </w:tblPr>
      <w:tblGrid>
        <w:gridCol w:w="4829"/>
        <w:gridCol w:w="5101"/>
      </w:tblGrid>
      <w:tr w:rsidR="00FA5E8B" w:rsidRPr="00FA5E8B" w14:paraId="5E8BDBB5" w14:textId="77777777" w:rsidTr="00FA5E8B">
        <w:trPr>
          <w:trHeight w:val="1687"/>
        </w:trPr>
        <w:tc>
          <w:tcPr>
            <w:tcW w:w="4830" w:type="dxa"/>
          </w:tcPr>
          <w:p w14:paraId="7BDB1C40" w14:textId="77777777" w:rsidR="00FA5E8B" w:rsidRPr="00FA5E8B" w:rsidRDefault="00FA5E8B" w:rsidP="00FA5E8B">
            <w:pPr>
              <w:shd w:val="clear" w:color="auto" w:fill="FFFFFF"/>
              <w:spacing w:after="0"/>
              <w:contextualSpacing/>
              <w:jc w:val="center"/>
              <w:rPr>
                <w:rFonts w:ascii="Times New Roman" w:hAnsi="Times New Roman"/>
                <w:b/>
                <w:sz w:val="24"/>
                <w:szCs w:val="24"/>
                <w:lang w:val="uk-UA"/>
              </w:rPr>
            </w:pPr>
            <w:r w:rsidRPr="00FA5E8B">
              <w:rPr>
                <w:rFonts w:ascii="Times New Roman" w:hAnsi="Times New Roman"/>
                <w:b/>
                <w:sz w:val="24"/>
                <w:szCs w:val="24"/>
                <w:lang w:val="uk-UA"/>
              </w:rPr>
              <w:t>ПОКУПЕЦЬ:</w:t>
            </w:r>
          </w:p>
          <w:p w14:paraId="7C210686" w14:textId="1F0439C4" w:rsidR="009743B8" w:rsidRDefault="009743B8" w:rsidP="009743B8">
            <w:pPr>
              <w:spacing w:after="0"/>
              <w:rPr>
                <w:rFonts w:ascii="Times New Roman" w:hAnsi="Times New Roman"/>
                <w:b/>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Pr>
                <w:rFonts w:ascii="Times New Roman" w:hAnsi="Times New Roman"/>
                <w:b/>
                <w:lang w:val="uk-UA"/>
              </w:rPr>
              <w:t xml:space="preserve"> «</w:t>
            </w:r>
            <w:proofErr w:type="spellStart"/>
            <w:r>
              <w:rPr>
                <w:rFonts w:ascii="Times New Roman" w:hAnsi="Times New Roman"/>
                <w:b/>
                <w:lang w:val="uk-UA"/>
              </w:rPr>
              <w:t>Лубнигаз</w:t>
            </w:r>
            <w:proofErr w:type="spellEnd"/>
            <w:r>
              <w:rPr>
                <w:rFonts w:ascii="Times New Roman" w:hAnsi="Times New Roman"/>
                <w:b/>
                <w:lang w:val="uk-UA"/>
              </w:rPr>
              <w:t>»</w:t>
            </w:r>
            <w:r w:rsidRPr="006A0C40">
              <w:rPr>
                <w:rFonts w:ascii="Times New Roman" w:hAnsi="Times New Roman"/>
                <w:b/>
              </w:rPr>
              <w:t xml:space="preserve"> </w:t>
            </w:r>
          </w:p>
          <w:p w14:paraId="456AE8C0" w14:textId="4A06A627" w:rsidR="009743B8" w:rsidRPr="006A0C40" w:rsidRDefault="009743B8" w:rsidP="009743B8">
            <w:pPr>
              <w:spacing w:after="0"/>
              <w:rPr>
                <w:rFonts w:ascii="Times New Roman" w:hAnsi="Times New Roman"/>
              </w:rPr>
            </w:pPr>
            <w:r w:rsidRPr="006A0C40">
              <w:rPr>
                <w:rFonts w:ascii="Times New Roman" w:hAnsi="Times New Roman"/>
              </w:rPr>
              <w:t xml:space="preserve">37503,Полтавська обл., </w:t>
            </w:r>
          </w:p>
          <w:p w14:paraId="316FE7BD" w14:textId="77777777" w:rsidR="009743B8" w:rsidRPr="006A0C40" w:rsidRDefault="009743B8" w:rsidP="009743B8">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D1A1D45" w14:textId="77777777" w:rsidR="009743B8" w:rsidRPr="006A0C40" w:rsidRDefault="009743B8" w:rsidP="009743B8">
            <w:pPr>
              <w:spacing w:after="0"/>
              <w:rPr>
                <w:rFonts w:ascii="Times New Roman" w:hAnsi="Times New Roman"/>
              </w:rPr>
            </w:pPr>
            <w:r w:rsidRPr="006A0C40">
              <w:rPr>
                <w:rFonts w:ascii="Times New Roman" w:hAnsi="Times New Roman"/>
              </w:rPr>
              <w:t>ПАТ АБ "УКРГАЗБАНК"</w:t>
            </w:r>
          </w:p>
          <w:p w14:paraId="5DE1B136" w14:textId="77777777" w:rsidR="009743B8" w:rsidRPr="006A0C40" w:rsidRDefault="009743B8" w:rsidP="009743B8">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365859F5" w14:textId="77777777" w:rsidR="009743B8" w:rsidRPr="006A0C40" w:rsidRDefault="009743B8" w:rsidP="009743B8">
            <w:pPr>
              <w:spacing w:after="0"/>
              <w:rPr>
                <w:rFonts w:ascii="Times New Roman" w:hAnsi="Times New Roman"/>
              </w:rPr>
            </w:pPr>
            <w:r w:rsidRPr="006A0C40">
              <w:rPr>
                <w:rFonts w:ascii="Times New Roman" w:hAnsi="Times New Roman"/>
              </w:rPr>
              <w:t>МФО: 320478</w:t>
            </w:r>
          </w:p>
          <w:p w14:paraId="767FD0B6" w14:textId="77777777" w:rsidR="009743B8" w:rsidRPr="006A0C40" w:rsidRDefault="009743B8" w:rsidP="009743B8">
            <w:pPr>
              <w:spacing w:after="0"/>
              <w:rPr>
                <w:rFonts w:ascii="Times New Roman" w:hAnsi="Times New Roman"/>
              </w:rPr>
            </w:pPr>
            <w:r w:rsidRPr="006A0C40">
              <w:rPr>
                <w:rFonts w:ascii="Times New Roman" w:hAnsi="Times New Roman"/>
              </w:rPr>
              <w:t>Код ЄДРПОУ:05524713</w:t>
            </w:r>
          </w:p>
          <w:p w14:paraId="2076C59D" w14:textId="77777777" w:rsidR="009743B8" w:rsidRPr="006A0C40" w:rsidRDefault="009743B8" w:rsidP="009743B8">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0787D64E" w14:textId="77777777" w:rsidR="009743B8" w:rsidRPr="006A0C40" w:rsidRDefault="009743B8" w:rsidP="009743B8">
            <w:pPr>
              <w:shd w:val="clear" w:color="auto" w:fill="FFFFFF"/>
              <w:spacing w:after="0"/>
              <w:rPr>
                <w:rFonts w:ascii="Times New Roman" w:hAnsi="Times New Roman"/>
              </w:rPr>
            </w:pPr>
            <w:r w:rsidRPr="006A0C40">
              <w:rPr>
                <w:rFonts w:ascii="Times New Roman" w:hAnsi="Times New Roman"/>
              </w:rPr>
              <w:t>ІПН:055247116046</w:t>
            </w:r>
          </w:p>
          <w:p w14:paraId="002B23F3" w14:textId="77777777" w:rsidR="00FA5E8B" w:rsidRPr="00FA5E8B" w:rsidRDefault="00FA5E8B" w:rsidP="00FA5E8B">
            <w:pPr>
              <w:spacing w:after="0"/>
              <w:contextualSpacing/>
              <w:mirrorIndents/>
              <w:jc w:val="both"/>
              <w:rPr>
                <w:rFonts w:ascii="Times New Roman" w:hAnsi="Times New Roman"/>
                <w:b/>
                <w:sz w:val="24"/>
                <w:szCs w:val="24"/>
                <w:lang w:val="uk-UA"/>
              </w:rPr>
            </w:pPr>
          </w:p>
        </w:tc>
        <w:tc>
          <w:tcPr>
            <w:tcW w:w="5103" w:type="dxa"/>
            <w:hideMark/>
          </w:tcPr>
          <w:p w14:paraId="120ED847" w14:textId="77777777" w:rsidR="00FA5E8B" w:rsidRPr="00FA5E8B" w:rsidRDefault="00FA5E8B" w:rsidP="00FA5E8B">
            <w:pPr>
              <w:ind w:firstLine="426"/>
              <w:jc w:val="center"/>
              <w:rPr>
                <w:rFonts w:ascii="Times New Roman" w:hAnsi="Times New Roman"/>
                <w:b/>
                <w:sz w:val="24"/>
                <w:szCs w:val="24"/>
                <w:lang w:val="uk-UA"/>
              </w:rPr>
            </w:pPr>
            <w:r w:rsidRPr="00FA5E8B">
              <w:rPr>
                <w:rFonts w:ascii="Times New Roman" w:hAnsi="Times New Roman"/>
                <w:b/>
                <w:sz w:val="24"/>
                <w:szCs w:val="24"/>
                <w:lang w:val="uk-UA"/>
              </w:rPr>
              <w:t>ПОСТАЧАЛЬНИК:</w:t>
            </w:r>
          </w:p>
        </w:tc>
      </w:tr>
    </w:tbl>
    <w:p w14:paraId="367894A3" w14:textId="77777777" w:rsidR="00FA5E8B" w:rsidRPr="00FA5E8B" w:rsidRDefault="00FA5E8B" w:rsidP="00FA5E8B">
      <w:pPr>
        <w:shd w:val="clear" w:color="auto" w:fill="FFFFFF"/>
        <w:autoSpaceDE w:val="0"/>
        <w:ind w:firstLine="426"/>
        <w:rPr>
          <w:rFonts w:ascii="Times New Roman" w:hAnsi="Times New Roman"/>
          <w:b/>
          <w:sz w:val="24"/>
          <w:szCs w:val="24"/>
        </w:rPr>
      </w:pPr>
      <w:proofErr w:type="spellStart"/>
      <w:r w:rsidRPr="00FA5E8B">
        <w:rPr>
          <w:rFonts w:ascii="Times New Roman" w:hAnsi="Times New Roman"/>
          <w:b/>
          <w:sz w:val="24"/>
          <w:szCs w:val="24"/>
        </w:rPr>
        <w:t>від</w:t>
      </w:r>
      <w:proofErr w:type="spellEnd"/>
      <w:r w:rsidRPr="00FA5E8B">
        <w:rPr>
          <w:rFonts w:ascii="Times New Roman" w:hAnsi="Times New Roman"/>
          <w:b/>
          <w:sz w:val="24"/>
          <w:szCs w:val="24"/>
        </w:rPr>
        <w:t xml:space="preserve"> </w:t>
      </w:r>
      <w:proofErr w:type="spellStart"/>
      <w:r w:rsidRPr="00FA5E8B">
        <w:rPr>
          <w:rFonts w:ascii="Times New Roman" w:hAnsi="Times New Roman"/>
          <w:b/>
          <w:sz w:val="24"/>
          <w:szCs w:val="24"/>
        </w:rPr>
        <w:t>імені</w:t>
      </w:r>
      <w:proofErr w:type="spellEnd"/>
      <w:r w:rsidRPr="00FA5E8B">
        <w:rPr>
          <w:rFonts w:ascii="Times New Roman" w:hAnsi="Times New Roman"/>
          <w:b/>
          <w:sz w:val="24"/>
          <w:szCs w:val="24"/>
        </w:rPr>
        <w:t xml:space="preserve"> </w:t>
      </w:r>
      <w:proofErr w:type="spellStart"/>
      <w:r w:rsidRPr="00FA5E8B">
        <w:rPr>
          <w:rFonts w:ascii="Times New Roman" w:hAnsi="Times New Roman"/>
          <w:b/>
          <w:sz w:val="24"/>
          <w:szCs w:val="24"/>
        </w:rPr>
        <w:t>Покупця</w:t>
      </w:r>
      <w:proofErr w:type="spellEnd"/>
      <w:r w:rsidRPr="00FA5E8B">
        <w:rPr>
          <w:rFonts w:ascii="Times New Roman" w:hAnsi="Times New Roman"/>
          <w:b/>
          <w:sz w:val="24"/>
          <w:szCs w:val="24"/>
        </w:rPr>
        <w:t xml:space="preserve">:                                                       </w:t>
      </w:r>
      <w:proofErr w:type="spellStart"/>
      <w:r w:rsidRPr="00FA5E8B">
        <w:rPr>
          <w:rFonts w:ascii="Times New Roman" w:hAnsi="Times New Roman"/>
          <w:b/>
          <w:sz w:val="24"/>
          <w:szCs w:val="24"/>
        </w:rPr>
        <w:t>від</w:t>
      </w:r>
      <w:proofErr w:type="spellEnd"/>
      <w:r w:rsidRPr="00FA5E8B">
        <w:rPr>
          <w:rFonts w:ascii="Times New Roman" w:hAnsi="Times New Roman"/>
          <w:b/>
          <w:sz w:val="24"/>
          <w:szCs w:val="24"/>
        </w:rPr>
        <w:t xml:space="preserve"> </w:t>
      </w:r>
      <w:proofErr w:type="spellStart"/>
      <w:r w:rsidRPr="00FA5E8B">
        <w:rPr>
          <w:rFonts w:ascii="Times New Roman" w:hAnsi="Times New Roman"/>
          <w:b/>
          <w:sz w:val="24"/>
          <w:szCs w:val="24"/>
        </w:rPr>
        <w:t>імені</w:t>
      </w:r>
      <w:proofErr w:type="spellEnd"/>
      <w:r w:rsidRPr="00FA5E8B">
        <w:rPr>
          <w:rFonts w:ascii="Times New Roman" w:hAnsi="Times New Roman"/>
          <w:b/>
          <w:sz w:val="24"/>
          <w:szCs w:val="24"/>
        </w:rPr>
        <w:t xml:space="preserve"> </w:t>
      </w:r>
      <w:proofErr w:type="spellStart"/>
      <w:r w:rsidRPr="00FA5E8B">
        <w:rPr>
          <w:rFonts w:ascii="Times New Roman" w:hAnsi="Times New Roman"/>
          <w:b/>
          <w:sz w:val="24"/>
          <w:szCs w:val="24"/>
        </w:rPr>
        <w:t>Постачальника</w:t>
      </w:r>
      <w:proofErr w:type="spellEnd"/>
      <w:r w:rsidRPr="00FA5E8B">
        <w:rPr>
          <w:rFonts w:ascii="Times New Roman" w:hAnsi="Times New Roman"/>
          <w:b/>
          <w:sz w:val="24"/>
          <w:szCs w:val="24"/>
        </w:rPr>
        <w:t xml:space="preserve">:  </w:t>
      </w:r>
    </w:p>
    <w:p w14:paraId="4AEB141F" w14:textId="6BEED736" w:rsidR="00FA5E8B" w:rsidRPr="00FA5E8B" w:rsidRDefault="009743B8" w:rsidP="00FA5E8B">
      <w:pPr>
        <w:shd w:val="clear" w:color="auto" w:fill="FFFFFF"/>
        <w:autoSpaceDE w:val="0"/>
        <w:rPr>
          <w:rFonts w:ascii="Times New Roman" w:hAnsi="Times New Roman"/>
          <w:b/>
          <w:sz w:val="24"/>
          <w:szCs w:val="24"/>
        </w:rPr>
      </w:pPr>
      <w:r>
        <w:rPr>
          <w:rFonts w:ascii="Times New Roman" w:hAnsi="Times New Roman"/>
          <w:b/>
          <w:sz w:val="24"/>
          <w:szCs w:val="24"/>
          <w:lang w:val="uk-UA"/>
        </w:rPr>
        <w:t>Генеральний д</w:t>
      </w:r>
      <w:proofErr w:type="spellStart"/>
      <w:r w:rsidR="00FA5E8B" w:rsidRPr="00FA5E8B">
        <w:rPr>
          <w:rFonts w:ascii="Times New Roman" w:hAnsi="Times New Roman"/>
          <w:b/>
          <w:sz w:val="24"/>
          <w:szCs w:val="24"/>
        </w:rPr>
        <w:t>иректор</w:t>
      </w:r>
      <w:proofErr w:type="spellEnd"/>
    </w:p>
    <w:p w14:paraId="5D6F8438" w14:textId="77777777" w:rsidR="00CD1160" w:rsidRDefault="00FA5E8B" w:rsidP="00FA5E8B">
      <w:pPr>
        <w:shd w:val="clear" w:color="auto" w:fill="FFFFFF"/>
        <w:autoSpaceDE w:val="0"/>
        <w:rPr>
          <w:rFonts w:ascii="Times New Roman" w:hAnsi="Times New Roman"/>
          <w:sz w:val="24"/>
          <w:szCs w:val="24"/>
        </w:rPr>
      </w:pPr>
      <w:r w:rsidRPr="00FA5E8B">
        <w:rPr>
          <w:rFonts w:ascii="Times New Roman" w:hAnsi="Times New Roman"/>
          <w:sz w:val="24"/>
          <w:szCs w:val="24"/>
        </w:rPr>
        <w:t>__________________ /</w:t>
      </w:r>
      <w:r w:rsidRPr="00FA5E8B">
        <w:rPr>
          <w:rFonts w:ascii="Times New Roman" w:eastAsia="Calibri" w:hAnsi="Times New Roman"/>
          <w:sz w:val="24"/>
          <w:szCs w:val="24"/>
        </w:rPr>
        <w:t xml:space="preserve"> </w:t>
      </w:r>
      <w:r w:rsidR="009743B8">
        <w:rPr>
          <w:rFonts w:ascii="Times New Roman" w:eastAsia="Calibri" w:hAnsi="Times New Roman"/>
          <w:sz w:val="24"/>
          <w:szCs w:val="24"/>
          <w:lang w:val="uk-UA"/>
        </w:rPr>
        <w:t>І.І. Кондратенко</w:t>
      </w:r>
      <w:r w:rsidRPr="00FA5E8B">
        <w:rPr>
          <w:rFonts w:ascii="Times New Roman" w:hAnsi="Times New Roman"/>
          <w:sz w:val="24"/>
          <w:szCs w:val="24"/>
        </w:rPr>
        <w:t xml:space="preserve"> /                            __________________ /___________/   </w:t>
      </w:r>
    </w:p>
    <w:p w14:paraId="45D128F2" w14:textId="77777777" w:rsidR="00CD1160" w:rsidRDefault="00CD1160" w:rsidP="00FA5E8B">
      <w:pPr>
        <w:shd w:val="clear" w:color="auto" w:fill="FFFFFF"/>
        <w:autoSpaceDE w:val="0"/>
        <w:rPr>
          <w:rFonts w:ascii="Times New Roman" w:hAnsi="Times New Roman"/>
          <w:sz w:val="24"/>
          <w:szCs w:val="24"/>
        </w:rPr>
      </w:pPr>
    </w:p>
    <w:p w14:paraId="58FE9B12" w14:textId="77777777" w:rsidR="00CD1160" w:rsidRDefault="00CD1160" w:rsidP="00FA5E8B">
      <w:pPr>
        <w:shd w:val="clear" w:color="auto" w:fill="FFFFFF"/>
        <w:autoSpaceDE w:val="0"/>
        <w:rPr>
          <w:rFonts w:ascii="Times New Roman" w:hAnsi="Times New Roman"/>
          <w:sz w:val="24"/>
          <w:szCs w:val="24"/>
        </w:rPr>
      </w:pPr>
    </w:p>
    <w:p w14:paraId="3CFC7D1B" w14:textId="77777777" w:rsidR="00CD1160" w:rsidRDefault="00CD1160" w:rsidP="00FA5E8B">
      <w:pPr>
        <w:shd w:val="clear" w:color="auto" w:fill="FFFFFF"/>
        <w:autoSpaceDE w:val="0"/>
        <w:rPr>
          <w:rFonts w:ascii="Times New Roman" w:hAnsi="Times New Roman"/>
          <w:sz w:val="24"/>
          <w:szCs w:val="24"/>
        </w:rPr>
      </w:pPr>
    </w:p>
    <w:p w14:paraId="01D65093" w14:textId="77777777" w:rsidR="00CD1160" w:rsidRDefault="00CD1160" w:rsidP="00FA5E8B">
      <w:pPr>
        <w:shd w:val="clear" w:color="auto" w:fill="FFFFFF"/>
        <w:autoSpaceDE w:val="0"/>
        <w:rPr>
          <w:rFonts w:ascii="Times New Roman" w:hAnsi="Times New Roman"/>
          <w:sz w:val="24"/>
          <w:szCs w:val="24"/>
        </w:rPr>
      </w:pPr>
    </w:p>
    <w:p w14:paraId="761F298B" w14:textId="77777777" w:rsidR="00CD1160" w:rsidRDefault="00CD1160" w:rsidP="00FA5E8B">
      <w:pPr>
        <w:shd w:val="clear" w:color="auto" w:fill="FFFFFF"/>
        <w:autoSpaceDE w:val="0"/>
        <w:rPr>
          <w:rFonts w:ascii="Times New Roman" w:hAnsi="Times New Roman"/>
          <w:sz w:val="24"/>
          <w:szCs w:val="24"/>
        </w:rPr>
      </w:pPr>
    </w:p>
    <w:p w14:paraId="5072731F" w14:textId="77777777" w:rsidR="00CD1160" w:rsidRDefault="00CD1160" w:rsidP="00FA5E8B">
      <w:pPr>
        <w:shd w:val="clear" w:color="auto" w:fill="FFFFFF"/>
        <w:autoSpaceDE w:val="0"/>
        <w:rPr>
          <w:rFonts w:ascii="Times New Roman" w:hAnsi="Times New Roman"/>
          <w:sz w:val="24"/>
          <w:szCs w:val="24"/>
        </w:rPr>
      </w:pPr>
    </w:p>
    <w:p w14:paraId="0053B640" w14:textId="77777777" w:rsidR="00CD1160" w:rsidRDefault="00CD1160" w:rsidP="00FA5E8B">
      <w:pPr>
        <w:shd w:val="clear" w:color="auto" w:fill="FFFFFF"/>
        <w:autoSpaceDE w:val="0"/>
        <w:rPr>
          <w:rFonts w:ascii="Times New Roman" w:hAnsi="Times New Roman"/>
          <w:sz w:val="24"/>
          <w:szCs w:val="24"/>
        </w:rPr>
      </w:pPr>
    </w:p>
    <w:p w14:paraId="183BF16E" w14:textId="77777777" w:rsidR="00CD1160" w:rsidRDefault="00CD1160" w:rsidP="00FA5E8B">
      <w:pPr>
        <w:shd w:val="clear" w:color="auto" w:fill="FFFFFF"/>
        <w:autoSpaceDE w:val="0"/>
        <w:rPr>
          <w:rFonts w:ascii="Times New Roman" w:hAnsi="Times New Roman"/>
          <w:sz w:val="24"/>
          <w:szCs w:val="24"/>
        </w:rPr>
      </w:pPr>
    </w:p>
    <w:p w14:paraId="6346E87C" w14:textId="77777777" w:rsidR="00CD1160" w:rsidRDefault="00CD1160" w:rsidP="00FA5E8B">
      <w:pPr>
        <w:shd w:val="clear" w:color="auto" w:fill="FFFFFF"/>
        <w:autoSpaceDE w:val="0"/>
        <w:rPr>
          <w:rFonts w:ascii="Times New Roman" w:hAnsi="Times New Roman"/>
          <w:sz w:val="24"/>
          <w:szCs w:val="24"/>
        </w:rPr>
      </w:pPr>
    </w:p>
    <w:p w14:paraId="04E1C8A1" w14:textId="77777777" w:rsidR="00CD1160" w:rsidRDefault="00CD1160" w:rsidP="00FA5E8B">
      <w:pPr>
        <w:shd w:val="clear" w:color="auto" w:fill="FFFFFF"/>
        <w:autoSpaceDE w:val="0"/>
        <w:rPr>
          <w:rFonts w:ascii="Times New Roman" w:hAnsi="Times New Roman"/>
          <w:sz w:val="24"/>
          <w:szCs w:val="24"/>
        </w:rPr>
      </w:pPr>
    </w:p>
    <w:p w14:paraId="2F480815" w14:textId="77777777" w:rsidR="00CD1160" w:rsidRDefault="00CD1160" w:rsidP="00FA5E8B">
      <w:pPr>
        <w:shd w:val="clear" w:color="auto" w:fill="FFFFFF"/>
        <w:autoSpaceDE w:val="0"/>
        <w:rPr>
          <w:rFonts w:ascii="Times New Roman" w:hAnsi="Times New Roman"/>
          <w:sz w:val="24"/>
          <w:szCs w:val="24"/>
        </w:rPr>
      </w:pPr>
    </w:p>
    <w:p w14:paraId="376FBA1C" w14:textId="64DA8C5F" w:rsidR="00FA5E8B" w:rsidRPr="00FA5E8B" w:rsidRDefault="00FA5E8B" w:rsidP="00FA5E8B">
      <w:pPr>
        <w:shd w:val="clear" w:color="auto" w:fill="FFFFFF"/>
        <w:autoSpaceDE w:val="0"/>
        <w:rPr>
          <w:rFonts w:ascii="Times New Roman" w:hAnsi="Times New Roman"/>
          <w:sz w:val="24"/>
          <w:szCs w:val="24"/>
        </w:rPr>
      </w:pPr>
      <w:r w:rsidRPr="00FA5E8B">
        <w:rPr>
          <w:rFonts w:ascii="Times New Roman" w:hAnsi="Times New Roman"/>
          <w:sz w:val="24"/>
          <w:szCs w:val="24"/>
        </w:rPr>
        <w:t xml:space="preserve"> </w:t>
      </w:r>
    </w:p>
    <w:p w14:paraId="6DB34BDF" w14:textId="77777777" w:rsidR="003E0BEF" w:rsidRPr="006A0C40" w:rsidRDefault="003E0BEF" w:rsidP="003E0BEF">
      <w:pPr>
        <w:ind w:firstLine="426"/>
        <w:jc w:val="right"/>
        <w:rPr>
          <w:rFonts w:ascii="Times New Roman" w:hAnsi="Times New Roman"/>
          <w:lang w:eastAsia="ru-RU"/>
        </w:rPr>
      </w:pPr>
      <w:proofErr w:type="spellStart"/>
      <w:r w:rsidRPr="006A0C40">
        <w:rPr>
          <w:rFonts w:ascii="Times New Roman" w:hAnsi="Times New Roman"/>
          <w:lang w:eastAsia="ru-RU"/>
        </w:rPr>
        <w:t>Додаток</w:t>
      </w:r>
      <w:proofErr w:type="spellEnd"/>
      <w:r w:rsidRPr="006A0C40">
        <w:rPr>
          <w:rFonts w:ascii="Times New Roman" w:hAnsi="Times New Roman"/>
          <w:lang w:eastAsia="ru-RU"/>
        </w:rPr>
        <w:t xml:space="preserve"> №1</w:t>
      </w:r>
    </w:p>
    <w:p w14:paraId="127289D9" w14:textId="77777777" w:rsidR="003E0BEF" w:rsidRPr="006A0C40" w:rsidRDefault="003E0BEF" w:rsidP="003E0BEF">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Pr>
          <w:rFonts w:ascii="Times New Roman" w:hAnsi="Times New Roman"/>
          <w:lang w:val="uk-UA" w:eastAsia="ru-RU"/>
        </w:rPr>
        <w:tab/>
      </w:r>
      <w:r w:rsidRPr="006A0C40">
        <w:rPr>
          <w:rFonts w:ascii="Times New Roman" w:hAnsi="Times New Roman"/>
          <w:lang w:eastAsia="ru-RU"/>
        </w:rPr>
        <w:t>до Договору поставки №__________</w:t>
      </w:r>
    </w:p>
    <w:p w14:paraId="4F1F0998" w14:textId="77777777" w:rsidR="003E0BEF" w:rsidRPr="006A0C40" w:rsidRDefault="003E0BEF" w:rsidP="003E0BEF">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Pr>
          <w:rFonts w:ascii="Times New Roman" w:hAnsi="Times New Roman"/>
          <w:lang w:val="uk-UA" w:eastAsia="ru-RU"/>
        </w:rPr>
        <w:t>2</w:t>
      </w:r>
      <w:r w:rsidRPr="006A0C40">
        <w:rPr>
          <w:rFonts w:ascii="Times New Roman" w:hAnsi="Times New Roman"/>
          <w:lang w:eastAsia="ru-RU"/>
        </w:rPr>
        <w:t xml:space="preserve"> р.</w:t>
      </w:r>
    </w:p>
    <w:p w14:paraId="6A380148" w14:textId="77777777" w:rsidR="00FE0A94" w:rsidRPr="00FA5E8B" w:rsidRDefault="00FE0A94" w:rsidP="00FE0A94">
      <w:pPr>
        <w:pStyle w:val="111"/>
        <w:keepNext/>
        <w:keepLines/>
        <w:shd w:val="clear" w:color="auto" w:fill="auto"/>
        <w:spacing w:after="0" w:line="240" w:lineRule="auto"/>
        <w:ind w:left="4100"/>
        <w:rPr>
          <w:rFonts w:ascii="Times New Roman" w:hAnsi="Times New Roman" w:cs="Times New Roman"/>
          <w:bCs w:val="0"/>
          <w:sz w:val="24"/>
          <w:szCs w:val="24"/>
        </w:rPr>
      </w:pPr>
    </w:p>
    <w:p w14:paraId="019627E3" w14:textId="77777777" w:rsidR="00FE0A94" w:rsidRPr="004439B6" w:rsidRDefault="00FE0A94" w:rsidP="00FE0A94">
      <w:pPr>
        <w:pStyle w:val="111"/>
        <w:keepNext/>
        <w:keepLines/>
        <w:shd w:val="clear" w:color="auto" w:fill="auto"/>
        <w:spacing w:after="0" w:line="240" w:lineRule="auto"/>
        <w:ind w:left="4100"/>
        <w:rPr>
          <w:rFonts w:ascii="Times New Roman" w:hAnsi="Times New Roman" w:cs="Times New Roman"/>
          <w:bCs w:val="0"/>
          <w:sz w:val="24"/>
          <w:szCs w:val="24"/>
        </w:rPr>
      </w:pPr>
      <w:r w:rsidRPr="004439B6">
        <w:rPr>
          <w:rFonts w:ascii="Times New Roman" w:hAnsi="Times New Roman" w:cs="Times New Roman"/>
          <w:bCs w:val="0"/>
          <w:sz w:val="24"/>
          <w:szCs w:val="24"/>
        </w:rPr>
        <w:t>Специфікація</w:t>
      </w:r>
    </w:p>
    <w:tbl>
      <w:tblPr>
        <w:tblpPr w:leftFromText="180" w:rightFromText="180" w:bottomFromText="200" w:vertAnchor="text" w:horzAnchor="margin" w:tblpX="-601" w:tblpY="207"/>
        <w:tblW w:w="10598" w:type="dxa"/>
        <w:tblLayout w:type="fixed"/>
        <w:tblLook w:val="04A0" w:firstRow="1" w:lastRow="0" w:firstColumn="1" w:lastColumn="0" w:noHBand="0" w:noVBand="1"/>
      </w:tblPr>
      <w:tblGrid>
        <w:gridCol w:w="638"/>
        <w:gridCol w:w="3581"/>
        <w:gridCol w:w="31"/>
        <w:gridCol w:w="236"/>
        <w:gridCol w:w="1292"/>
        <w:gridCol w:w="1560"/>
        <w:gridCol w:w="1701"/>
        <w:gridCol w:w="1559"/>
      </w:tblGrid>
      <w:tr w:rsidR="008F1185" w14:paraId="0DCF7EC7" w14:textId="77777777" w:rsidTr="00CA1DCE">
        <w:tc>
          <w:tcPr>
            <w:tcW w:w="638" w:type="dxa"/>
            <w:tcBorders>
              <w:top w:val="single" w:sz="4" w:space="0" w:color="000000"/>
              <w:left w:val="single" w:sz="4" w:space="0" w:color="000000"/>
              <w:bottom w:val="single" w:sz="4" w:space="0" w:color="000000"/>
              <w:right w:val="nil"/>
            </w:tcBorders>
            <w:vAlign w:val="center"/>
            <w:hideMark/>
          </w:tcPr>
          <w:p w14:paraId="7B83644B" w14:textId="77777777"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 з/п</w:t>
            </w:r>
          </w:p>
        </w:tc>
        <w:tc>
          <w:tcPr>
            <w:tcW w:w="3581" w:type="dxa"/>
            <w:tcBorders>
              <w:top w:val="single" w:sz="4" w:space="0" w:color="000000"/>
              <w:left w:val="single" w:sz="4" w:space="0" w:color="000000"/>
              <w:bottom w:val="single" w:sz="4" w:space="0" w:color="000000"/>
              <w:right w:val="nil"/>
            </w:tcBorders>
            <w:vAlign w:val="center"/>
            <w:hideMark/>
          </w:tcPr>
          <w:p w14:paraId="7AAB9305" w14:textId="77777777"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 xml:space="preserve">Найменування </w:t>
            </w:r>
          </w:p>
          <w:p w14:paraId="233417BC" w14:textId="2DEB7899"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Обладнання</w:t>
            </w:r>
          </w:p>
        </w:tc>
        <w:tc>
          <w:tcPr>
            <w:tcW w:w="1559" w:type="dxa"/>
            <w:gridSpan w:val="3"/>
            <w:tcBorders>
              <w:top w:val="single" w:sz="4" w:space="0" w:color="000000"/>
              <w:left w:val="single" w:sz="4" w:space="0" w:color="000000"/>
              <w:bottom w:val="single" w:sz="4" w:space="0" w:color="000000"/>
              <w:right w:val="nil"/>
            </w:tcBorders>
            <w:vAlign w:val="center"/>
            <w:hideMark/>
          </w:tcPr>
          <w:p w14:paraId="207F56F3" w14:textId="77777777"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Одиниця</w:t>
            </w:r>
          </w:p>
          <w:p w14:paraId="50375EF9" w14:textId="77777777"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виміру</w:t>
            </w:r>
          </w:p>
          <w:p w14:paraId="77436739" w14:textId="04ED7384"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Обладнання</w:t>
            </w:r>
          </w:p>
        </w:tc>
        <w:tc>
          <w:tcPr>
            <w:tcW w:w="1560" w:type="dxa"/>
            <w:tcBorders>
              <w:top w:val="single" w:sz="4" w:space="0" w:color="000000"/>
              <w:left w:val="single" w:sz="4" w:space="0" w:color="000000"/>
              <w:bottom w:val="single" w:sz="4" w:space="0" w:color="000000"/>
              <w:right w:val="nil"/>
            </w:tcBorders>
            <w:vAlign w:val="center"/>
            <w:hideMark/>
          </w:tcPr>
          <w:p w14:paraId="6FDBDDB4" w14:textId="0672D06D"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Кількість  Обладнання</w:t>
            </w:r>
          </w:p>
        </w:tc>
        <w:tc>
          <w:tcPr>
            <w:tcW w:w="1701" w:type="dxa"/>
            <w:tcBorders>
              <w:top w:val="single" w:sz="4" w:space="0" w:color="000000"/>
              <w:left w:val="single" w:sz="4" w:space="0" w:color="000000"/>
              <w:bottom w:val="single" w:sz="4" w:space="0" w:color="000000"/>
              <w:right w:val="nil"/>
            </w:tcBorders>
            <w:vAlign w:val="center"/>
            <w:hideMark/>
          </w:tcPr>
          <w:p w14:paraId="60D54716" w14:textId="77777777"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Ціна за одиницю</w:t>
            </w:r>
          </w:p>
          <w:p w14:paraId="71150B34" w14:textId="022490C2"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Обладнання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5BBF87" w14:textId="22A58B58" w:rsidR="008F1185" w:rsidRDefault="008F1185" w:rsidP="008F1185">
            <w:pPr>
              <w:spacing w:after="0" w:line="280" w:lineRule="exact"/>
              <w:contextualSpacing/>
              <w:jc w:val="center"/>
              <w:rPr>
                <w:rFonts w:ascii="Times New Roman" w:hAnsi="Times New Roman"/>
                <w:b/>
                <w:lang w:val="uk-UA" w:eastAsia="ru-RU"/>
              </w:rPr>
            </w:pPr>
            <w:r>
              <w:rPr>
                <w:rFonts w:ascii="Times New Roman" w:hAnsi="Times New Roman"/>
                <w:b/>
                <w:lang w:val="uk-UA" w:eastAsia="ru-RU"/>
              </w:rPr>
              <w:t>Загальна вартість  Обладнання  (без ПДВ), грн.</w:t>
            </w:r>
          </w:p>
        </w:tc>
      </w:tr>
      <w:tr w:rsidR="008F1185" w14:paraId="2536BD3E" w14:textId="77777777" w:rsidTr="00CA1DCE">
        <w:tc>
          <w:tcPr>
            <w:tcW w:w="638" w:type="dxa"/>
            <w:tcBorders>
              <w:top w:val="single" w:sz="4" w:space="0" w:color="000000"/>
              <w:left w:val="single" w:sz="4" w:space="0" w:color="000000"/>
              <w:bottom w:val="single" w:sz="4" w:space="0" w:color="000000"/>
              <w:right w:val="nil"/>
            </w:tcBorders>
            <w:vAlign w:val="center"/>
          </w:tcPr>
          <w:p w14:paraId="6C3F5EE0" w14:textId="77777777" w:rsidR="008F1185" w:rsidRDefault="008F1185" w:rsidP="008F1185">
            <w:pPr>
              <w:jc w:val="center"/>
              <w:rPr>
                <w:rFonts w:ascii="Times New Roman" w:hAnsi="Times New Roman"/>
                <w:sz w:val="24"/>
                <w:szCs w:val="24"/>
                <w:lang w:val="uk-UA" w:eastAsia="ru-RU"/>
              </w:rPr>
            </w:pPr>
          </w:p>
        </w:tc>
        <w:tc>
          <w:tcPr>
            <w:tcW w:w="3581" w:type="dxa"/>
            <w:tcBorders>
              <w:top w:val="single" w:sz="4" w:space="0" w:color="000000"/>
              <w:left w:val="single" w:sz="4" w:space="0" w:color="000000"/>
              <w:bottom w:val="single" w:sz="4" w:space="0" w:color="000000"/>
              <w:right w:val="nil"/>
            </w:tcBorders>
            <w:vAlign w:val="center"/>
          </w:tcPr>
          <w:p w14:paraId="56279542" w14:textId="77777777" w:rsidR="008F1185" w:rsidRDefault="008F1185" w:rsidP="008F1185">
            <w:pPr>
              <w:jc w:val="center"/>
              <w:rPr>
                <w:rFonts w:ascii="Times New Roman" w:hAnsi="Times New Roman"/>
                <w:sz w:val="24"/>
                <w:szCs w:val="24"/>
                <w:lang w:val="uk-UA" w:eastAsia="ru-RU"/>
              </w:rPr>
            </w:pPr>
          </w:p>
        </w:tc>
        <w:tc>
          <w:tcPr>
            <w:tcW w:w="1559" w:type="dxa"/>
            <w:gridSpan w:val="3"/>
            <w:tcBorders>
              <w:top w:val="single" w:sz="4" w:space="0" w:color="000000"/>
              <w:left w:val="single" w:sz="4" w:space="0" w:color="000000"/>
              <w:bottom w:val="single" w:sz="4" w:space="0" w:color="000000"/>
              <w:right w:val="nil"/>
            </w:tcBorders>
            <w:vAlign w:val="center"/>
          </w:tcPr>
          <w:p w14:paraId="4795F5BE" w14:textId="77777777" w:rsidR="008F1185" w:rsidRDefault="008F1185" w:rsidP="008F1185">
            <w:pPr>
              <w:jc w:val="center"/>
              <w:rPr>
                <w:rFonts w:ascii="Times New Roman" w:hAnsi="Times New Roman"/>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tcPr>
          <w:p w14:paraId="5F016206" w14:textId="77777777" w:rsidR="008F1185" w:rsidRDefault="008F1185" w:rsidP="008F1185">
            <w:pPr>
              <w:jc w:val="center"/>
              <w:rPr>
                <w:rFonts w:ascii="Times New Roman" w:hAnsi="Times New Roman"/>
                <w:sz w:val="24"/>
                <w:szCs w:val="24"/>
                <w:lang w:val="uk-UA" w:eastAsia="ru-RU"/>
              </w:rPr>
            </w:pPr>
          </w:p>
        </w:tc>
        <w:tc>
          <w:tcPr>
            <w:tcW w:w="1701" w:type="dxa"/>
            <w:tcBorders>
              <w:top w:val="single" w:sz="4" w:space="0" w:color="000000"/>
              <w:left w:val="single" w:sz="4" w:space="0" w:color="000000"/>
              <w:bottom w:val="single" w:sz="4" w:space="0" w:color="000000"/>
              <w:right w:val="nil"/>
            </w:tcBorders>
          </w:tcPr>
          <w:p w14:paraId="531A5E83" w14:textId="77777777" w:rsidR="008F1185" w:rsidRDefault="008F1185" w:rsidP="008F1185">
            <w:pPr>
              <w:tabs>
                <w:tab w:val="left" w:pos="900"/>
                <w:tab w:val="left" w:pos="1440"/>
              </w:tabs>
              <w:snapToGrid w:val="0"/>
              <w:spacing w:line="280" w:lineRule="exact"/>
              <w:ind w:firstLine="426"/>
              <w:jc w:val="center"/>
              <w:rPr>
                <w:rFonts w:ascii="Times New Roman" w:hAnsi="Times New Roman"/>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5A8BBBB" w14:textId="77777777" w:rsidR="008F1185" w:rsidRDefault="008F1185" w:rsidP="008F1185">
            <w:pPr>
              <w:tabs>
                <w:tab w:val="left" w:pos="900"/>
                <w:tab w:val="left" w:pos="1440"/>
              </w:tabs>
              <w:snapToGrid w:val="0"/>
              <w:spacing w:line="280" w:lineRule="exact"/>
              <w:ind w:firstLine="426"/>
              <w:jc w:val="center"/>
              <w:rPr>
                <w:rFonts w:ascii="Times New Roman" w:hAnsi="Times New Roman"/>
                <w:lang w:val="uk-UA" w:eastAsia="ru-RU"/>
              </w:rPr>
            </w:pPr>
          </w:p>
        </w:tc>
      </w:tr>
      <w:tr w:rsidR="008F1185" w14:paraId="2BE5D242" w14:textId="77777777" w:rsidTr="00CA1DCE">
        <w:tc>
          <w:tcPr>
            <w:tcW w:w="638" w:type="dxa"/>
          </w:tcPr>
          <w:p w14:paraId="4006B1DD"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3612" w:type="dxa"/>
            <w:gridSpan w:val="2"/>
          </w:tcPr>
          <w:p w14:paraId="5BE249EB"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236" w:type="dxa"/>
          </w:tcPr>
          <w:p w14:paraId="133AA606"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292" w:type="dxa"/>
          </w:tcPr>
          <w:p w14:paraId="4BFFEC00"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560" w:type="dxa"/>
          </w:tcPr>
          <w:p w14:paraId="340DA234"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701" w:type="dxa"/>
            <w:tcBorders>
              <w:top w:val="nil"/>
              <w:left w:val="single" w:sz="4" w:space="0" w:color="000000"/>
              <w:bottom w:val="single" w:sz="4" w:space="0" w:color="000000"/>
              <w:right w:val="nil"/>
            </w:tcBorders>
            <w:hideMark/>
          </w:tcPr>
          <w:p w14:paraId="0A147571" w14:textId="77777777" w:rsidR="008F1185" w:rsidRDefault="008F1185" w:rsidP="008F1185">
            <w:pPr>
              <w:tabs>
                <w:tab w:val="left" w:pos="900"/>
                <w:tab w:val="left" w:pos="1440"/>
              </w:tabs>
              <w:spacing w:line="280" w:lineRule="exact"/>
              <w:jc w:val="both"/>
              <w:rPr>
                <w:rFonts w:ascii="Times New Roman" w:hAnsi="Times New Roman"/>
                <w:b/>
                <w:lang w:val="uk-UA" w:eastAsia="ru-RU"/>
              </w:rPr>
            </w:pPr>
            <w:r>
              <w:rPr>
                <w:rFonts w:ascii="Times New Roman" w:hAnsi="Times New Roman"/>
                <w:b/>
                <w:lang w:val="uk-UA" w:eastAsia="ru-RU"/>
              </w:rPr>
              <w:t>Сума без ПДВ</w:t>
            </w:r>
          </w:p>
        </w:tc>
        <w:tc>
          <w:tcPr>
            <w:tcW w:w="1559" w:type="dxa"/>
            <w:tcBorders>
              <w:top w:val="nil"/>
              <w:left w:val="single" w:sz="4" w:space="0" w:color="000000"/>
              <w:bottom w:val="single" w:sz="4" w:space="0" w:color="000000"/>
              <w:right w:val="single" w:sz="4" w:space="0" w:color="000000"/>
            </w:tcBorders>
          </w:tcPr>
          <w:p w14:paraId="4DEA2DA4" w14:textId="77777777" w:rsidR="008F1185" w:rsidRDefault="008F1185" w:rsidP="008F1185">
            <w:pPr>
              <w:tabs>
                <w:tab w:val="left" w:pos="900"/>
                <w:tab w:val="left" w:pos="1440"/>
              </w:tabs>
              <w:snapToGrid w:val="0"/>
              <w:spacing w:line="280" w:lineRule="exact"/>
              <w:ind w:firstLine="426"/>
              <w:jc w:val="center"/>
              <w:rPr>
                <w:rFonts w:ascii="Times New Roman" w:hAnsi="Times New Roman"/>
                <w:b/>
                <w:lang w:val="uk-UA" w:eastAsia="ru-RU"/>
              </w:rPr>
            </w:pPr>
          </w:p>
        </w:tc>
      </w:tr>
      <w:tr w:rsidR="008F1185" w14:paraId="628289B8" w14:textId="77777777" w:rsidTr="00CA1DCE">
        <w:tc>
          <w:tcPr>
            <w:tcW w:w="638" w:type="dxa"/>
          </w:tcPr>
          <w:p w14:paraId="2ABFF41C"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3612" w:type="dxa"/>
            <w:gridSpan w:val="2"/>
          </w:tcPr>
          <w:p w14:paraId="2104B09D"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236" w:type="dxa"/>
          </w:tcPr>
          <w:p w14:paraId="4BF833BA"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292" w:type="dxa"/>
          </w:tcPr>
          <w:p w14:paraId="0BE5455C"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560" w:type="dxa"/>
          </w:tcPr>
          <w:p w14:paraId="75A28547"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701" w:type="dxa"/>
            <w:tcBorders>
              <w:top w:val="single" w:sz="4" w:space="0" w:color="000000"/>
              <w:left w:val="single" w:sz="4" w:space="0" w:color="000000"/>
              <w:bottom w:val="single" w:sz="4" w:space="0" w:color="000000"/>
              <w:right w:val="nil"/>
            </w:tcBorders>
            <w:hideMark/>
          </w:tcPr>
          <w:p w14:paraId="76DFF119" w14:textId="77777777" w:rsidR="008F1185" w:rsidRDefault="008F1185" w:rsidP="008F1185">
            <w:pPr>
              <w:tabs>
                <w:tab w:val="left" w:pos="900"/>
                <w:tab w:val="left" w:pos="1440"/>
              </w:tabs>
              <w:spacing w:line="280" w:lineRule="exact"/>
              <w:jc w:val="both"/>
              <w:rPr>
                <w:rFonts w:ascii="Times New Roman" w:hAnsi="Times New Roman"/>
                <w:b/>
                <w:lang w:val="uk-UA" w:eastAsia="ru-RU"/>
              </w:rPr>
            </w:pPr>
            <w:r>
              <w:rPr>
                <w:rFonts w:ascii="Times New Roman" w:hAnsi="Times New Roman"/>
                <w:b/>
                <w:lang w:val="uk-UA" w:eastAsia="ru-RU"/>
              </w:rPr>
              <w:t>ПДВ (20%)</w:t>
            </w:r>
          </w:p>
        </w:tc>
        <w:tc>
          <w:tcPr>
            <w:tcW w:w="1559" w:type="dxa"/>
            <w:tcBorders>
              <w:top w:val="single" w:sz="4" w:space="0" w:color="000000"/>
              <w:left w:val="single" w:sz="4" w:space="0" w:color="000000"/>
              <w:bottom w:val="single" w:sz="4" w:space="0" w:color="000000"/>
              <w:right w:val="single" w:sz="4" w:space="0" w:color="000000"/>
            </w:tcBorders>
          </w:tcPr>
          <w:p w14:paraId="0831331D" w14:textId="77777777" w:rsidR="008F1185" w:rsidRDefault="008F1185" w:rsidP="008F1185">
            <w:pPr>
              <w:tabs>
                <w:tab w:val="left" w:pos="900"/>
                <w:tab w:val="left" w:pos="1440"/>
              </w:tabs>
              <w:snapToGrid w:val="0"/>
              <w:spacing w:line="280" w:lineRule="exact"/>
              <w:ind w:firstLine="426"/>
              <w:jc w:val="center"/>
              <w:rPr>
                <w:rFonts w:ascii="Times New Roman" w:hAnsi="Times New Roman"/>
                <w:b/>
                <w:lang w:val="uk-UA" w:eastAsia="ru-RU"/>
              </w:rPr>
            </w:pPr>
          </w:p>
        </w:tc>
      </w:tr>
      <w:tr w:rsidR="008F1185" w14:paraId="3D8BC295" w14:textId="77777777" w:rsidTr="00CA1DCE">
        <w:tc>
          <w:tcPr>
            <w:tcW w:w="638" w:type="dxa"/>
          </w:tcPr>
          <w:p w14:paraId="44EA3BCC"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3612" w:type="dxa"/>
            <w:gridSpan w:val="2"/>
          </w:tcPr>
          <w:p w14:paraId="6904E6C9"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236" w:type="dxa"/>
          </w:tcPr>
          <w:p w14:paraId="7C169983"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292" w:type="dxa"/>
          </w:tcPr>
          <w:p w14:paraId="0A0C3765"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560" w:type="dxa"/>
          </w:tcPr>
          <w:p w14:paraId="11B5DA76" w14:textId="77777777" w:rsidR="008F1185" w:rsidRDefault="008F1185" w:rsidP="008F1185">
            <w:pPr>
              <w:tabs>
                <w:tab w:val="left" w:pos="900"/>
                <w:tab w:val="left" w:pos="1440"/>
              </w:tabs>
              <w:snapToGrid w:val="0"/>
              <w:spacing w:line="280" w:lineRule="exact"/>
              <w:ind w:firstLine="426"/>
              <w:jc w:val="both"/>
              <w:rPr>
                <w:rFonts w:ascii="Times New Roman" w:hAnsi="Times New Roman"/>
                <w:b/>
                <w:lang w:val="uk-UA" w:eastAsia="ru-RU"/>
              </w:rPr>
            </w:pPr>
          </w:p>
        </w:tc>
        <w:tc>
          <w:tcPr>
            <w:tcW w:w="1701" w:type="dxa"/>
            <w:tcBorders>
              <w:top w:val="single" w:sz="4" w:space="0" w:color="000000"/>
              <w:left w:val="single" w:sz="4" w:space="0" w:color="000000"/>
              <w:bottom w:val="single" w:sz="4" w:space="0" w:color="000000"/>
              <w:right w:val="nil"/>
            </w:tcBorders>
            <w:hideMark/>
          </w:tcPr>
          <w:p w14:paraId="088AA043" w14:textId="77777777" w:rsidR="008F1185" w:rsidRDefault="008F1185" w:rsidP="008F1185">
            <w:pPr>
              <w:tabs>
                <w:tab w:val="left" w:pos="900"/>
                <w:tab w:val="left" w:pos="1440"/>
              </w:tabs>
              <w:spacing w:line="280" w:lineRule="exact"/>
              <w:jc w:val="both"/>
              <w:rPr>
                <w:rFonts w:ascii="Times New Roman" w:hAnsi="Times New Roman"/>
                <w:b/>
                <w:lang w:val="uk-UA" w:eastAsia="ru-RU"/>
              </w:rPr>
            </w:pPr>
            <w:r>
              <w:rPr>
                <w:rFonts w:ascii="Times New Roman" w:hAnsi="Times New Roman"/>
                <w:b/>
                <w:lang w:val="uk-UA" w:eastAsia="ru-RU"/>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4932D114" w14:textId="77777777" w:rsidR="008F1185" w:rsidRDefault="008F1185" w:rsidP="008F1185">
            <w:pPr>
              <w:tabs>
                <w:tab w:val="left" w:pos="900"/>
                <w:tab w:val="left" w:pos="1440"/>
              </w:tabs>
              <w:snapToGrid w:val="0"/>
              <w:spacing w:line="280" w:lineRule="exact"/>
              <w:ind w:firstLine="426"/>
              <w:jc w:val="center"/>
              <w:rPr>
                <w:rFonts w:ascii="Times New Roman" w:hAnsi="Times New Roman"/>
                <w:b/>
                <w:lang w:val="uk-UA" w:eastAsia="ru-RU"/>
              </w:rPr>
            </w:pPr>
          </w:p>
        </w:tc>
      </w:tr>
    </w:tbl>
    <w:p w14:paraId="5A7C8949" w14:textId="77777777" w:rsidR="00FE0A94" w:rsidRPr="00FA5E8B" w:rsidRDefault="00FE0A94" w:rsidP="00FE0A94">
      <w:pPr>
        <w:ind w:left="135" w:right="127" w:firstLine="142"/>
        <w:rPr>
          <w:rFonts w:ascii="Times New Roman" w:hAnsi="Times New Roman"/>
          <w:b/>
          <w:sz w:val="24"/>
          <w:szCs w:val="24"/>
          <w:lang w:val="uk-UA" w:eastAsia="zh-CN"/>
        </w:rPr>
      </w:pPr>
    </w:p>
    <w:p w14:paraId="6F9747FA" w14:textId="6BD640D3" w:rsidR="008F1185" w:rsidRDefault="008F1185" w:rsidP="008F1185">
      <w:pPr>
        <w:tabs>
          <w:tab w:val="left" w:pos="900"/>
          <w:tab w:val="left" w:pos="1440"/>
        </w:tabs>
        <w:spacing w:line="280" w:lineRule="exact"/>
        <w:ind w:firstLine="426"/>
        <w:jc w:val="both"/>
        <w:rPr>
          <w:rFonts w:ascii="Times New Roman" w:hAnsi="Times New Roman"/>
          <w:lang w:eastAsia="ru-RU"/>
        </w:rPr>
      </w:pPr>
      <w:proofErr w:type="spellStart"/>
      <w:r>
        <w:rPr>
          <w:rFonts w:ascii="Times New Roman" w:hAnsi="Times New Roman"/>
          <w:lang w:eastAsia="ru-RU"/>
        </w:rPr>
        <w:t>Повна</w:t>
      </w:r>
      <w:proofErr w:type="spellEnd"/>
      <w:r>
        <w:rPr>
          <w:rFonts w:ascii="Times New Roman" w:hAnsi="Times New Roman"/>
          <w:lang w:eastAsia="ru-RU"/>
        </w:rPr>
        <w:t xml:space="preserve"> </w:t>
      </w:r>
      <w:proofErr w:type="spellStart"/>
      <w:r>
        <w:rPr>
          <w:rFonts w:ascii="Times New Roman" w:hAnsi="Times New Roman"/>
          <w:lang w:eastAsia="ru-RU"/>
        </w:rPr>
        <w:t>вартість</w:t>
      </w:r>
      <w:proofErr w:type="spellEnd"/>
      <w:r>
        <w:rPr>
          <w:rFonts w:ascii="Times New Roman" w:hAnsi="Times New Roman"/>
          <w:lang w:eastAsia="ru-RU"/>
        </w:rPr>
        <w:t xml:space="preserve"> </w:t>
      </w:r>
      <w:r w:rsidRPr="008F1185">
        <w:rPr>
          <w:rFonts w:ascii="Times New Roman" w:hAnsi="Times New Roman"/>
          <w:lang w:val="uk-UA" w:eastAsia="ru-RU"/>
        </w:rPr>
        <w:t>Обладнання</w:t>
      </w:r>
      <w:r>
        <w:rPr>
          <w:rFonts w:ascii="Times New Roman" w:hAnsi="Times New Roman"/>
          <w:lang w:eastAsia="ru-RU"/>
        </w:rPr>
        <w:t xml:space="preserve"> </w:t>
      </w:r>
      <w:proofErr w:type="spellStart"/>
      <w:r>
        <w:rPr>
          <w:rFonts w:ascii="Times New Roman" w:hAnsi="Times New Roman"/>
          <w:lang w:eastAsia="ru-RU"/>
        </w:rPr>
        <w:t>прописом</w:t>
      </w:r>
      <w:proofErr w:type="spellEnd"/>
      <w:r>
        <w:rPr>
          <w:rFonts w:ascii="Times New Roman" w:hAnsi="Times New Roman"/>
          <w:lang w:eastAsia="ru-RU"/>
        </w:rPr>
        <w:t>:____________________________________________</w:t>
      </w:r>
    </w:p>
    <w:p w14:paraId="2F45A6FB" w14:textId="77777777" w:rsidR="00FE0A94" w:rsidRPr="00FA5E8B" w:rsidRDefault="00FE0A94" w:rsidP="00FE0A94">
      <w:pPr>
        <w:ind w:left="135" w:right="127" w:firstLine="142"/>
        <w:rPr>
          <w:rFonts w:ascii="Times New Roman" w:hAnsi="Times New Roman"/>
          <w:b/>
          <w:sz w:val="24"/>
          <w:szCs w:val="24"/>
        </w:rPr>
      </w:pPr>
    </w:p>
    <w:p w14:paraId="1E23C82C" w14:textId="154D77ED" w:rsidR="00FE0A94" w:rsidRPr="00FA5E8B" w:rsidRDefault="00FE0A94" w:rsidP="00FE0A94">
      <w:pPr>
        <w:pStyle w:val="a7"/>
        <w:suppressAutoHyphens w:val="0"/>
        <w:ind w:left="0"/>
        <w:jc w:val="center"/>
        <w:rPr>
          <w:b/>
          <w:lang w:eastAsia="ru-RU"/>
        </w:rPr>
      </w:pPr>
      <w:proofErr w:type="spellStart"/>
      <w:r w:rsidRPr="00FA5E8B">
        <w:rPr>
          <w:b/>
          <w:lang w:eastAsia="ru-RU"/>
        </w:rPr>
        <w:t>Місце</w:t>
      </w:r>
      <w:proofErr w:type="spellEnd"/>
      <w:r w:rsidR="002D4295">
        <w:rPr>
          <w:b/>
          <w:lang w:val="uk-UA" w:eastAsia="ru-RU"/>
        </w:rPr>
        <w:t xml:space="preserve"> </w:t>
      </w:r>
      <w:proofErr w:type="spellStart"/>
      <w:r w:rsidRPr="00FA5E8B">
        <w:rPr>
          <w:b/>
          <w:lang w:eastAsia="ru-RU"/>
        </w:rPr>
        <w:t>знаходження</w:t>
      </w:r>
      <w:proofErr w:type="spellEnd"/>
      <w:r w:rsidRPr="00FA5E8B">
        <w:rPr>
          <w:b/>
          <w:lang w:eastAsia="ru-RU"/>
        </w:rPr>
        <w:t xml:space="preserve"> та </w:t>
      </w:r>
      <w:proofErr w:type="spellStart"/>
      <w:r w:rsidRPr="00FA5E8B">
        <w:rPr>
          <w:b/>
          <w:lang w:eastAsia="ru-RU"/>
        </w:rPr>
        <w:t>реквізити</w:t>
      </w:r>
      <w:proofErr w:type="spellEnd"/>
      <w:r w:rsidRPr="00FA5E8B">
        <w:rPr>
          <w:b/>
          <w:lang w:eastAsia="ru-RU"/>
        </w:rPr>
        <w:t xml:space="preserve"> </w:t>
      </w:r>
      <w:proofErr w:type="spellStart"/>
      <w:r w:rsidRPr="00FA5E8B">
        <w:rPr>
          <w:b/>
          <w:lang w:eastAsia="ru-RU"/>
        </w:rPr>
        <w:t>Сторін</w:t>
      </w:r>
      <w:proofErr w:type="spellEnd"/>
    </w:p>
    <w:p w14:paraId="5DC3036B" w14:textId="77777777" w:rsidR="00FE0A94" w:rsidRPr="00FA5E8B" w:rsidRDefault="00FE0A94" w:rsidP="00FE0A94">
      <w:pPr>
        <w:pStyle w:val="a4"/>
        <w:spacing w:after="0"/>
        <w:ind w:left="127" w:right="127" w:firstLine="141"/>
        <w:rPr>
          <w:rFonts w:cs="Times New Roman"/>
          <w:bCs/>
          <w:szCs w:val="24"/>
          <w:lang w:val="ru-RU" w:eastAsia="zh-CN"/>
        </w:rPr>
      </w:pPr>
    </w:p>
    <w:tbl>
      <w:tblPr>
        <w:tblW w:w="9930" w:type="dxa"/>
        <w:tblInd w:w="108" w:type="dxa"/>
        <w:tblLayout w:type="fixed"/>
        <w:tblLook w:val="04A0" w:firstRow="1" w:lastRow="0" w:firstColumn="1" w:lastColumn="0" w:noHBand="0" w:noVBand="1"/>
      </w:tblPr>
      <w:tblGrid>
        <w:gridCol w:w="4829"/>
        <w:gridCol w:w="5101"/>
      </w:tblGrid>
      <w:tr w:rsidR="00FA5E8B" w:rsidRPr="00FA5E8B" w14:paraId="7A740D90" w14:textId="77777777" w:rsidTr="00AD28F8">
        <w:trPr>
          <w:trHeight w:val="1687"/>
        </w:trPr>
        <w:tc>
          <w:tcPr>
            <w:tcW w:w="4829" w:type="dxa"/>
          </w:tcPr>
          <w:p w14:paraId="69AE122B" w14:textId="77777777" w:rsidR="00FA5E8B" w:rsidRPr="00FA5E8B" w:rsidRDefault="00FA5E8B" w:rsidP="00FA5E8B">
            <w:pPr>
              <w:shd w:val="clear" w:color="auto" w:fill="FFFFFF"/>
              <w:spacing w:after="0"/>
              <w:contextualSpacing/>
              <w:jc w:val="center"/>
              <w:rPr>
                <w:rFonts w:ascii="Times New Roman" w:hAnsi="Times New Roman"/>
                <w:b/>
                <w:sz w:val="24"/>
                <w:szCs w:val="24"/>
                <w:lang w:val="uk-UA"/>
              </w:rPr>
            </w:pPr>
            <w:r w:rsidRPr="00FA5E8B">
              <w:rPr>
                <w:rFonts w:ascii="Times New Roman" w:hAnsi="Times New Roman"/>
                <w:b/>
                <w:sz w:val="24"/>
                <w:szCs w:val="24"/>
                <w:lang w:val="uk-UA"/>
              </w:rPr>
              <w:t>ПОКУПЕЦЬ:</w:t>
            </w:r>
          </w:p>
          <w:p w14:paraId="506401D5" w14:textId="7520A7E6" w:rsidR="00AD28F8" w:rsidRPr="006A0C40" w:rsidRDefault="00D96CC4" w:rsidP="00AD28F8">
            <w:pPr>
              <w:shd w:val="clear" w:color="auto" w:fill="FFFFFF"/>
              <w:spacing w:after="0"/>
              <w:jc w:val="center"/>
              <w:rPr>
                <w:rFonts w:ascii="Times New Roman" w:hAnsi="Times New Roman"/>
                <w:b/>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w:t>
            </w:r>
          </w:p>
          <w:p w14:paraId="27A72DFC" w14:textId="77777777" w:rsidR="00AD28F8" w:rsidRPr="006A0C40" w:rsidRDefault="00AD28F8" w:rsidP="00AD28F8">
            <w:pPr>
              <w:spacing w:after="0"/>
              <w:rPr>
                <w:rFonts w:ascii="Times New Roman" w:hAnsi="Times New Roman"/>
              </w:rPr>
            </w:pPr>
            <w:r w:rsidRPr="006A0C40">
              <w:rPr>
                <w:rFonts w:ascii="Times New Roman" w:hAnsi="Times New Roman"/>
              </w:rPr>
              <w:t xml:space="preserve">37503,Полтавська обл., </w:t>
            </w:r>
          </w:p>
          <w:p w14:paraId="539BDBB6" w14:textId="77777777" w:rsidR="00AD28F8" w:rsidRPr="006A0C40" w:rsidRDefault="00AD28F8" w:rsidP="00AD28F8">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1D48B3AE" w14:textId="77777777" w:rsidR="00AD28F8" w:rsidRPr="006A0C40" w:rsidRDefault="00AD28F8" w:rsidP="00AD28F8">
            <w:pPr>
              <w:spacing w:after="0"/>
              <w:rPr>
                <w:rFonts w:ascii="Times New Roman" w:hAnsi="Times New Roman"/>
              </w:rPr>
            </w:pPr>
            <w:r w:rsidRPr="006A0C40">
              <w:rPr>
                <w:rFonts w:ascii="Times New Roman" w:hAnsi="Times New Roman"/>
              </w:rPr>
              <w:t>ПАТ АБ "УКРГАЗБАНК"</w:t>
            </w:r>
          </w:p>
          <w:p w14:paraId="0921D688" w14:textId="77777777" w:rsidR="00AD28F8" w:rsidRPr="006A0C40" w:rsidRDefault="00AD28F8" w:rsidP="00AD28F8">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722FDB59" w14:textId="77777777" w:rsidR="00AD28F8" w:rsidRPr="006A0C40" w:rsidRDefault="00AD28F8" w:rsidP="00AD28F8">
            <w:pPr>
              <w:spacing w:after="0"/>
              <w:rPr>
                <w:rFonts w:ascii="Times New Roman" w:hAnsi="Times New Roman"/>
              </w:rPr>
            </w:pPr>
            <w:r w:rsidRPr="006A0C40">
              <w:rPr>
                <w:rFonts w:ascii="Times New Roman" w:hAnsi="Times New Roman"/>
              </w:rPr>
              <w:t>МФО: 320478</w:t>
            </w:r>
          </w:p>
          <w:p w14:paraId="30FECB29" w14:textId="77777777" w:rsidR="00AD28F8" w:rsidRPr="006A0C40" w:rsidRDefault="00AD28F8" w:rsidP="00AD28F8">
            <w:pPr>
              <w:spacing w:after="0"/>
              <w:rPr>
                <w:rFonts w:ascii="Times New Roman" w:hAnsi="Times New Roman"/>
              </w:rPr>
            </w:pPr>
            <w:r w:rsidRPr="006A0C40">
              <w:rPr>
                <w:rFonts w:ascii="Times New Roman" w:hAnsi="Times New Roman"/>
              </w:rPr>
              <w:t>Код ЄДРПОУ:05524713</w:t>
            </w:r>
          </w:p>
          <w:p w14:paraId="39C4B80A" w14:textId="77777777" w:rsidR="00AD28F8" w:rsidRPr="006A0C40" w:rsidRDefault="00AD28F8" w:rsidP="00AD28F8">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4AD530CC" w14:textId="77777777" w:rsidR="00AD28F8" w:rsidRPr="006A0C40" w:rsidRDefault="00AD28F8" w:rsidP="00AD28F8">
            <w:pPr>
              <w:shd w:val="clear" w:color="auto" w:fill="FFFFFF"/>
              <w:spacing w:after="0"/>
              <w:rPr>
                <w:rFonts w:ascii="Times New Roman" w:hAnsi="Times New Roman"/>
              </w:rPr>
            </w:pPr>
            <w:r w:rsidRPr="006A0C40">
              <w:rPr>
                <w:rFonts w:ascii="Times New Roman" w:hAnsi="Times New Roman"/>
              </w:rPr>
              <w:t>ІПН:055247116046</w:t>
            </w:r>
          </w:p>
          <w:p w14:paraId="44C895C3" w14:textId="77777777" w:rsidR="00FA5E8B" w:rsidRPr="00FA5E8B" w:rsidRDefault="00FA5E8B" w:rsidP="00FA5E8B">
            <w:pPr>
              <w:spacing w:after="0"/>
              <w:contextualSpacing/>
              <w:mirrorIndents/>
              <w:jc w:val="both"/>
              <w:rPr>
                <w:rFonts w:ascii="Times New Roman" w:hAnsi="Times New Roman"/>
                <w:b/>
                <w:sz w:val="24"/>
                <w:szCs w:val="24"/>
                <w:lang w:val="uk-UA"/>
              </w:rPr>
            </w:pPr>
          </w:p>
        </w:tc>
        <w:tc>
          <w:tcPr>
            <w:tcW w:w="5101" w:type="dxa"/>
            <w:hideMark/>
          </w:tcPr>
          <w:p w14:paraId="5E2632B4" w14:textId="77777777" w:rsidR="00FA5E8B" w:rsidRPr="00FA5E8B" w:rsidRDefault="00FA5E8B" w:rsidP="00FA5E8B">
            <w:pPr>
              <w:ind w:firstLine="426"/>
              <w:jc w:val="center"/>
              <w:rPr>
                <w:rFonts w:ascii="Times New Roman" w:hAnsi="Times New Roman"/>
                <w:b/>
                <w:sz w:val="24"/>
                <w:szCs w:val="24"/>
                <w:lang w:val="uk-UA"/>
              </w:rPr>
            </w:pPr>
            <w:r w:rsidRPr="00FA5E8B">
              <w:rPr>
                <w:rFonts w:ascii="Times New Roman" w:hAnsi="Times New Roman"/>
                <w:b/>
                <w:sz w:val="24"/>
                <w:szCs w:val="24"/>
                <w:lang w:val="uk-UA"/>
              </w:rPr>
              <w:t>ПОСТАЧАЛЬНИК:</w:t>
            </w:r>
          </w:p>
        </w:tc>
      </w:tr>
    </w:tbl>
    <w:p w14:paraId="7EF96BAB" w14:textId="77777777" w:rsidR="00AD28F8" w:rsidRPr="006A0C40" w:rsidRDefault="00AD28F8" w:rsidP="00AD28F8">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41A47F07" w14:textId="77777777" w:rsidR="00AD28F8" w:rsidRPr="006A0C40" w:rsidRDefault="00AD28F8" w:rsidP="00AD28F8">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5EA9FC58" w14:textId="77777777" w:rsidR="00AD28F8" w:rsidRPr="006A0C40" w:rsidRDefault="00AD28F8" w:rsidP="00AD28F8">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3A429CC7" w14:textId="77777777" w:rsidR="00AD28F8" w:rsidRPr="006A0C40" w:rsidRDefault="00AD28F8" w:rsidP="00AD28F8">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22E491F5" w14:textId="02B543DF" w:rsidR="00FA5E8B" w:rsidRPr="00FA5E8B" w:rsidRDefault="00FA5E8B" w:rsidP="005F0731">
      <w:pPr>
        <w:shd w:val="clear" w:color="auto" w:fill="FFFFFF"/>
        <w:autoSpaceDE w:val="0"/>
        <w:rPr>
          <w:rFonts w:ascii="Times New Roman" w:hAnsi="Times New Roman"/>
          <w:sz w:val="24"/>
          <w:szCs w:val="24"/>
        </w:rPr>
      </w:pPr>
      <w:r w:rsidRPr="00FA5E8B">
        <w:rPr>
          <w:rFonts w:ascii="Times New Roman" w:hAnsi="Times New Roman"/>
          <w:sz w:val="24"/>
          <w:szCs w:val="24"/>
        </w:rPr>
        <w:t xml:space="preserve"> </w:t>
      </w:r>
    </w:p>
    <w:p w14:paraId="5463A63A" w14:textId="77777777" w:rsidR="00FE0A94" w:rsidRDefault="00FE0A94" w:rsidP="00FE0A94">
      <w:pPr>
        <w:ind w:left="135" w:right="127" w:firstLine="142"/>
        <w:rPr>
          <w:rFonts w:ascii="Times New Roman CYR" w:hAnsi="Times New Roman CYR" w:cs="Times New Roman CYR"/>
          <w:b/>
          <w:sz w:val="20"/>
          <w:szCs w:val="20"/>
        </w:rPr>
      </w:pPr>
    </w:p>
    <w:p w14:paraId="14D0C913" w14:textId="50D03A28" w:rsidR="004221AB" w:rsidRPr="002079CA" w:rsidRDefault="004221AB" w:rsidP="004221AB">
      <w:pPr>
        <w:pageBreakBefore/>
        <w:widowControl w:val="0"/>
        <w:spacing w:after="0" w:line="240" w:lineRule="auto"/>
        <w:jc w:val="right"/>
        <w:rPr>
          <w:rFonts w:ascii="Times New Roman" w:hAnsi="Times New Roman"/>
          <w:b/>
          <w:lang w:val="uk-UA"/>
        </w:rPr>
      </w:pPr>
      <w:r w:rsidRPr="002079CA">
        <w:rPr>
          <w:rFonts w:ascii="Times New Roman" w:hAnsi="Times New Roman"/>
          <w:b/>
          <w:lang w:val="uk-UA"/>
        </w:rPr>
        <w:t xml:space="preserve">Додаток 3 </w:t>
      </w:r>
    </w:p>
    <w:p w14:paraId="28BEA59C" w14:textId="77777777" w:rsidR="004221AB" w:rsidRPr="002079CA" w:rsidRDefault="004221AB" w:rsidP="004221AB">
      <w:pPr>
        <w:spacing w:after="0" w:line="240" w:lineRule="auto"/>
        <w:jc w:val="right"/>
        <w:rPr>
          <w:rFonts w:ascii="Times New Roman" w:hAnsi="Times New Roman"/>
          <w:lang w:val="uk-UA"/>
        </w:rPr>
      </w:pPr>
    </w:p>
    <w:p w14:paraId="34E424FE" w14:textId="77777777" w:rsidR="004221AB" w:rsidRPr="002079CA" w:rsidRDefault="004221AB" w:rsidP="004221AB">
      <w:pPr>
        <w:spacing w:after="0" w:line="240" w:lineRule="auto"/>
        <w:rPr>
          <w:rFonts w:ascii="Times New Roman" w:hAnsi="Times New Roman"/>
          <w:b/>
          <w:lang w:val="uk-UA"/>
        </w:rPr>
      </w:pPr>
    </w:p>
    <w:p w14:paraId="2F6BFD84" w14:textId="77777777" w:rsidR="004221AB" w:rsidRPr="002079CA" w:rsidRDefault="004221AB" w:rsidP="004221AB">
      <w:pPr>
        <w:rPr>
          <w:rFonts w:ascii="Times New Roman" w:hAnsi="Times New Roman"/>
          <w:b/>
          <w:lang w:val="uk-UA"/>
        </w:rPr>
      </w:pPr>
    </w:p>
    <w:p w14:paraId="5CE9713D" w14:textId="77777777" w:rsidR="004221AB" w:rsidRPr="002079CA" w:rsidRDefault="004221AB" w:rsidP="004221AB">
      <w:pPr>
        <w:rPr>
          <w:rFonts w:ascii="Times New Roman" w:hAnsi="Times New Roman"/>
          <w:lang w:val="uk-UA"/>
        </w:rPr>
      </w:pPr>
    </w:p>
    <w:p w14:paraId="02AA2B86" w14:textId="77777777" w:rsidR="004221AB" w:rsidRPr="002079CA" w:rsidRDefault="004221AB" w:rsidP="004221AB">
      <w:pPr>
        <w:jc w:val="center"/>
        <w:rPr>
          <w:rFonts w:ascii="Times New Roman" w:hAnsi="Times New Roman"/>
          <w:lang w:val="uk-UA"/>
        </w:rPr>
      </w:pPr>
      <w:r w:rsidRPr="002079CA">
        <w:rPr>
          <w:rFonts w:ascii="Times New Roman" w:hAnsi="Times New Roman"/>
          <w:b/>
          <w:lang w:val="uk-UA"/>
        </w:rPr>
        <w:t>Лист згода з проектом договору про закупівлю</w:t>
      </w:r>
    </w:p>
    <w:p w14:paraId="5554588B" w14:textId="77777777" w:rsidR="004221AB" w:rsidRPr="002079CA" w:rsidRDefault="004221AB" w:rsidP="004221AB">
      <w:pPr>
        <w:rPr>
          <w:rFonts w:ascii="Times New Roman" w:hAnsi="Times New Roman"/>
          <w:lang w:val="uk-UA"/>
        </w:rPr>
      </w:pPr>
    </w:p>
    <w:p w14:paraId="1FD5B46D" w14:textId="77777777" w:rsidR="004221AB" w:rsidRPr="002079CA" w:rsidRDefault="004221AB" w:rsidP="004221AB">
      <w:pPr>
        <w:rPr>
          <w:rFonts w:ascii="Times New Roman" w:hAnsi="Times New Roman"/>
          <w:lang w:val="uk-UA"/>
        </w:rPr>
      </w:pPr>
    </w:p>
    <w:p w14:paraId="6477819A" w14:textId="77777777" w:rsidR="004221AB" w:rsidRPr="002079CA" w:rsidRDefault="004221AB" w:rsidP="004221AB">
      <w:pPr>
        <w:jc w:val="both"/>
        <w:rPr>
          <w:rFonts w:ascii="Times New Roman" w:hAnsi="Times New Roman"/>
          <w:lang w:val="uk-UA"/>
        </w:rPr>
      </w:pPr>
    </w:p>
    <w:p w14:paraId="57B3E023" w14:textId="5F53EAAB" w:rsidR="004221AB" w:rsidRPr="002079CA" w:rsidRDefault="004221AB" w:rsidP="004221AB">
      <w:pPr>
        <w:ind w:right="-1"/>
        <w:jc w:val="both"/>
        <w:outlineLvl w:val="0"/>
        <w:rPr>
          <w:rFonts w:ascii="Times New Roman" w:hAnsi="Times New Roman"/>
          <w:b/>
          <w:lang w:val="uk-UA"/>
        </w:rPr>
      </w:pPr>
      <w:r w:rsidRPr="002079CA">
        <w:rPr>
          <w:rFonts w:ascii="Times New Roman" w:hAnsi="Times New Roman"/>
          <w:i/>
          <w:color w:val="00B050"/>
          <w:u w:val="single"/>
          <w:lang w:val="uk-UA"/>
        </w:rPr>
        <w:t xml:space="preserve">      (Назва учасника)</w:t>
      </w:r>
      <w:r w:rsidRPr="002079CA">
        <w:rPr>
          <w:rFonts w:ascii="Times New Roman" w:hAnsi="Times New Roman"/>
          <w:lang w:val="uk-UA"/>
        </w:rPr>
        <w:t xml:space="preserve">, як учасник пропозиції 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2079CA" w:rsidRDefault="004221AB" w:rsidP="004221AB">
      <w:pPr>
        <w:rPr>
          <w:rFonts w:ascii="Times New Roman" w:hAnsi="Times New Roman"/>
          <w:lang w:val="uk-UA"/>
        </w:rPr>
      </w:pPr>
    </w:p>
    <w:p w14:paraId="6C100C87" w14:textId="77777777" w:rsidR="004221AB" w:rsidRPr="002079CA" w:rsidRDefault="004221AB" w:rsidP="004221AB">
      <w:pPr>
        <w:rPr>
          <w:rFonts w:ascii="Times New Roman" w:hAnsi="Times New Roman"/>
          <w:lang w:val="uk-UA"/>
        </w:rPr>
      </w:pPr>
    </w:p>
    <w:p w14:paraId="3EBD8351" w14:textId="77777777" w:rsidR="004221AB" w:rsidRPr="002079CA" w:rsidRDefault="004221AB" w:rsidP="004221AB">
      <w:pPr>
        <w:rPr>
          <w:rFonts w:ascii="Times New Roman" w:hAnsi="Times New Roman"/>
          <w:lang w:val="uk-UA"/>
        </w:rPr>
      </w:pPr>
    </w:p>
    <w:p w14:paraId="0763800A" w14:textId="77777777" w:rsidR="004221AB" w:rsidRPr="002079CA" w:rsidRDefault="004221AB" w:rsidP="004221AB">
      <w:pPr>
        <w:rPr>
          <w:rFonts w:ascii="Times New Roman" w:hAnsi="Times New Roman"/>
          <w:lang w:val="uk-UA"/>
        </w:rPr>
      </w:pPr>
    </w:p>
    <w:p w14:paraId="0F33A94C" w14:textId="77777777" w:rsidR="004221AB" w:rsidRPr="002079CA" w:rsidRDefault="004221AB" w:rsidP="004221AB">
      <w:pPr>
        <w:rPr>
          <w:rFonts w:ascii="Times New Roman" w:hAnsi="Times New Roman"/>
          <w:lang w:val="uk-UA"/>
        </w:rPr>
      </w:pPr>
    </w:p>
    <w:p w14:paraId="4BF27BC9" w14:textId="77777777" w:rsidR="004221AB" w:rsidRPr="002079CA"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2079CA" w14:paraId="3475192F" w14:textId="77777777" w:rsidTr="000A61CD">
        <w:trPr>
          <w:jc w:val="center"/>
        </w:trPr>
        <w:tc>
          <w:tcPr>
            <w:tcW w:w="3342" w:type="dxa"/>
          </w:tcPr>
          <w:p w14:paraId="3083AA2F"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c>
          <w:tcPr>
            <w:tcW w:w="3341" w:type="dxa"/>
          </w:tcPr>
          <w:p w14:paraId="46249096"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c>
          <w:tcPr>
            <w:tcW w:w="3341" w:type="dxa"/>
          </w:tcPr>
          <w:p w14:paraId="03CB9739"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r>
      <w:tr w:rsidR="004221AB" w:rsidRPr="002079CA" w14:paraId="366FC712" w14:textId="77777777" w:rsidTr="000A61CD">
        <w:trPr>
          <w:jc w:val="center"/>
        </w:trPr>
        <w:tc>
          <w:tcPr>
            <w:tcW w:w="3342" w:type="dxa"/>
          </w:tcPr>
          <w:p w14:paraId="0B53F1C0"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посада уповноваженої особи Учасника</w:t>
            </w:r>
          </w:p>
        </w:tc>
        <w:tc>
          <w:tcPr>
            <w:tcW w:w="3341" w:type="dxa"/>
          </w:tcPr>
          <w:p w14:paraId="2E6E05C7"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підпис та печатка</w:t>
            </w:r>
          </w:p>
        </w:tc>
        <w:tc>
          <w:tcPr>
            <w:tcW w:w="3341" w:type="dxa"/>
          </w:tcPr>
          <w:p w14:paraId="4DE07185"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прізвище, ініціали</w:t>
            </w:r>
          </w:p>
        </w:tc>
      </w:tr>
    </w:tbl>
    <w:p w14:paraId="7934C983" w14:textId="77777777" w:rsidR="004221AB" w:rsidRPr="002079CA" w:rsidRDefault="004221AB" w:rsidP="004221AB">
      <w:pPr>
        <w:rPr>
          <w:rFonts w:ascii="Times New Roman" w:hAnsi="Times New Roman"/>
          <w:lang w:val="uk-UA"/>
        </w:rPr>
      </w:pPr>
    </w:p>
    <w:p w14:paraId="7923ADD5" w14:textId="77777777" w:rsidR="004221AB" w:rsidRPr="002079CA" w:rsidRDefault="004221AB" w:rsidP="004221AB">
      <w:pPr>
        <w:rPr>
          <w:rFonts w:ascii="Times New Roman" w:hAnsi="Times New Roman"/>
          <w:lang w:val="uk-UA"/>
        </w:rPr>
      </w:pPr>
    </w:p>
    <w:p w14:paraId="68D0BF56" w14:textId="77777777" w:rsidR="004221AB" w:rsidRPr="002079CA" w:rsidRDefault="004221AB" w:rsidP="004221AB">
      <w:pPr>
        <w:rPr>
          <w:rFonts w:ascii="Times New Roman" w:hAnsi="Times New Roman"/>
          <w:lang w:val="uk-UA"/>
        </w:rPr>
      </w:pPr>
    </w:p>
    <w:p w14:paraId="2B4922EE" w14:textId="77777777" w:rsidR="004221AB" w:rsidRPr="002079CA" w:rsidRDefault="004221AB" w:rsidP="004221AB">
      <w:pPr>
        <w:rPr>
          <w:rFonts w:ascii="Times New Roman" w:hAnsi="Times New Roman"/>
          <w:lang w:val="uk-UA"/>
        </w:rPr>
      </w:pPr>
    </w:p>
    <w:p w14:paraId="2FCDD263" w14:textId="77777777" w:rsidR="004221AB" w:rsidRPr="002079CA" w:rsidRDefault="004221AB" w:rsidP="004221AB">
      <w:pPr>
        <w:rPr>
          <w:rFonts w:ascii="Times New Roman" w:hAnsi="Times New Roman"/>
          <w:lang w:val="uk-UA"/>
        </w:rPr>
      </w:pPr>
    </w:p>
    <w:p w14:paraId="060CF636" w14:textId="77777777" w:rsidR="004221AB" w:rsidRPr="002079CA" w:rsidRDefault="004221AB" w:rsidP="004221AB">
      <w:pPr>
        <w:rPr>
          <w:rFonts w:ascii="Times New Roman" w:hAnsi="Times New Roman"/>
          <w:lang w:val="uk-UA"/>
        </w:rPr>
      </w:pPr>
    </w:p>
    <w:p w14:paraId="3A4E2BB7" w14:textId="77777777" w:rsidR="004221AB" w:rsidRPr="002079CA" w:rsidRDefault="004221AB" w:rsidP="004221AB">
      <w:pPr>
        <w:rPr>
          <w:rFonts w:ascii="Times New Roman" w:hAnsi="Times New Roman"/>
          <w:lang w:val="uk-UA"/>
        </w:rPr>
      </w:pPr>
    </w:p>
    <w:p w14:paraId="63EFEADD" w14:textId="77777777" w:rsidR="004221AB" w:rsidRPr="002079CA" w:rsidRDefault="004221AB" w:rsidP="004221AB">
      <w:pPr>
        <w:rPr>
          <w:rFonts w:ascii="Times New Roman" w:hAnsi="Times New Roman"/>
          <w:lang w:val="uk-UA"/>
        </w:rPr>
      </w:pPr>
    </w:p>
    <w:p w14:paraId="061202E5" w14:textId="2BE74649" w:rsidR="004221AB" w:rsidRDefault="004221AB" w:rsidP="004221AB">
      <w:pPr>
        <w:rPr>
          <w:rFonts w:ascii="Times New Roman" w:hAnsi="Times New Roman"/>
          <w:lang w:val="uk-UA"/>
        </w:rPr>
      </w:pPr>
    </w:p>
    <w:p w14:paraId="62801D4F" w14:textId="77777777" w:rsidR="00C202A9" w:rsidRPr="002079CA" w:rsidRDefault="00C202A9" w:rsidP="004221AB">
      <w:pPr>
        <w:rPr>
          <w:rFonts w:ascii="Times New Roman" w:hAnsi="Times New Roman"/>
          <w:lang w:val="uk-UA"/>
        </w:rPr>
      </w:pPr>
    </w:p>
    <w:p w14:paraId="7C05C02A" w14:textId="13879CF8" w:rsidR="004221AB" w:rsidRDefault="004221AB" w:rsidP="004221AB">
      <w:pPr>
        <w:jc w:val="right"/>
        <w:rPr>
          <w:rFonts w:ascii="Times New Roman" w:hAnsi="Times New Roman"/>
          <w:b/>
          <w:lang w:val="uk-UA"/>
        </w:rPr>
      </w:pPr>
    </w:p>
    <w:p w14:paraId="549D817A" w14:textId="397D05AE" w:rsidR="007279EB" w:rsidRDefault="007279EB" w:rsidP="004221AB">
      <w:pPr>
        <w:jc w:val="right"/>
        <w:rPr>
          <w:rFonts w:ascii="Times New Roman" w:hAnsi="Times New Roman"/>
          <w:b/>
          <w:lang w:val="uk-UA"/>
        </w:rPr>
      </w:pPr>
    </w:p>
    <w:p w14:paraId="0C4FAE52" w14:textId="77777777" w:rsidR="007279EB" w:rsidRPr="002079CA" w:rsidRDefault="007279EB" w:rsidP="004221AB">
      <w:pPr>
        <w:jc w:val="right"/>
        <w:rPr>
          <w:rFonts w:ascii="Times New Roman" w:hAnsi="Times New Roman"/>
          <w:b/>
          <w:lang w:val="uk-UA"/>
        </w:rPr>
      </w:pPr>
    </w:p>
    <w:p w14:paraId="03A9F536" w14:textId="00F3D582" w:rsidR="004221AB" w:rsidRPr="002079CA" w:rsidRDefault="004221AB" w:rsidP="004221AB">
      <w:pPr>
        <w:jc w:val="right"/>
        <w:rPr>
          <w:rFonts w:ascii="Times New Roman" w:hAnsi="Times New Roman"/>
          <w:b/>
          <w:lang w:val="uk-UA"/>
        </w:rPr>
      </w:pPr>
      <w:r w:rsidRPr="002079CA">
        <w:rPr>
          <w:rFonts w:ascii="Times New Roman" w:hAnsi="Times New Roman"/>
          <w:b/>
          <w:lang w:val="uk-UA"/>
        </w:rPr>
        <w:t>Додаток № 4</w:t>
      </w:r>
    </w:p>
    <w:p w14:paraId="2A30C61A" w14:textId="77777777" w:rsidR="004221AB" w:rsidRPr="002079CA" w:rsidRDefault="004221AB" w:rsidP="004221AB">
      <w:pPr>
        <w:tabs>
          <w:tab w:val="left" w:pos="2475"/>
        </w:tabs>
        <w:ind w:left="5529"/>
        <w:jc w:val="right"/>
        <w:rPr>
          <w:rFonts w:ascii="Times New Roman" w:hAnsi="Times New Roman"/>
          <w:b/>
          <w:lang w:val="uk-UA"/>
        </w:rPr>
      </w:pPr>
    </w:p>
    <w:p w14:paraId="2C2C90BD" w14:textId="77777777" w:rsidR="004221AB" w:rsidRPr="002079CA" w:rsidRDefault="004221AB" w:rsidP="004221AB">
      <w:pPr>
        <w:tabs>
          <w:tab w:val="left" w:pos="2475"/>
        </w:tabs>
        <w:jc w:val="right"/>
        <w:rPr>
          <w:rFonts w:ascii="Times New Roman" w:hAnsi="Times New Roman"/>
          <w:b/>
          <w:lang w:val="uk-UA"/>
        </w:rPr>
      </w:pPr>
    </w:p>
    <w:p w14:paraId="44B96C77" w14:textId="77777777" w:rsidR="004221AB" w:rsidRPr="002079CA" w:rsidRDefault="004221AB" w:rsidP="004221AB">
      <w:pPr>
        <w:jc w:val="center"/>
        <w:rPr>
          <w:rFonts w:ascii="Times New Roman" w:hAnsi="Times New Roman"/>
          <w:lang w:val="uk-UA"/>
        </w:rPr>
      </w:pPr>
      <w:r w:rsidRPr="002079CA">
        <w:rPr>
          <w:rFonts w:ascii="Times New Roman" w:hAnsi="Times New Roman"/>
          <w:b/>
          <w:lang w:val="uk-UA"/>
        </w:rPr>
        <w:t>Відомості про учасника</w:t>
      </w:r>
    </w:p>
    <w:p w14:paraId="1882E7DA" w14:textId="77777777" w:rsidR="004221AB" w:rsidRPr="002079CA" w:rsidRDefault="004221AB" w:rsidP="004221AB">
      <w:pPr>
        <w:rPr>
          <w:rFonts w:ascii="Times New Roman" w:hAnsi="Times New Roman"/>
          <w:lang w:val="uk-UA"/>
        </w:rPr>
      </w:pPr>
    </w:p>
    <w:p w14:paraId="710548C5" w14:textId="77777777" w:rsidR="004221AB" w:rsidRPr="002079CA" w:rsidRDefault="004221AB" w:rsidP="004221AB">
      <w:pPr>
        <w:widowControl w:val="0"/>
        <w:ind w:hanging="708"/>
        <w:jc w:val="center"/>
        <w:rPr>
          <w:rFonts w:ascii="Times New Roman" w:hAnsi="Times New Roman"/>
          <w:lang w:val="uk-UA"/>
        </w:rPr>
      </w:pPr>
    </w:p>
    <w:p w14:paraId="72C59EB5"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Повна назва учасника: _____________________________________________</w:t>
      </w:r>
    </w:p>
    <w:p w14:paraId="22666A62"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Юридична адреса: _________________________________________________</w:t>
      </w:r>
    </w:p>
    <w:p w14:paraId="4E0C0958"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Поштова адреса: ___________________________________________________</w:t>
      </w:r>
    </w:p>
    <w:p w14:paraId="3ECF4358"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Банківські реквізити обслуговуючого банку: ____________________________</w:t>
      </w:r>
    </w:p>
    <w:p w14:paraId="305760A9"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Код ЄДРПОУ: _____________________________________________________</w:t>
      </w:r>
    </w:p>
    <w:p w14:paraId="2323F722"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Індивідуальний податковий номер: _____________________________________</w:t>
      </w:r>
    </w:p>
    <w:p w14:paraId="35CC8E9F"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Статус платника податку: _____________________________________________</w:t>
      </w:r>
    </w:p>
    <w:p w14:paraId="0388373E"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Контактний номер телефону (телефаксу):_________________________________</w:t>
      </w:r>
    </w:p>
    <w:p w14:paraId="1BBBF1F5" w14:textId="77777777" w:rsidR="004221AB" w:rsidRPr="002079CA" w:rsidRDefault="004221AB" w:rsidP="00D34432">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Е-mail: _____________________________________________________________</w:t>
      </w:r>
    </w:p>
    <w:p w14:paraId="143E12D5" w14:textId="77777777" w:rsidR="004221AB" w:rsidRPr="002079CA" w:rsidRDefault="004221AB" w:rsidP="00D34432">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2079CA">
        <w:rPr>
          <w:rFonts w:ascii="Times New Roman" w:hAnsi="Times New Roman"/>
          <w:lang w:val="uk-UA"/>
        </w:rPr>
        <w:t>Відомості про керівника (посада, ПІБ, тел.): ______________________________</w:t>
      </w:r>
    </w:p>
    <w:p w14:paraId="2C652C27" w14:textId="77777777" w:rsidR="004221AB" w:rsidRPr="002079CA" w:rsidRDefault="004221AB" w:rsidP="00D34432">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2079CA">
        <w:rPr>
          <w:rFonts w:ascii="Times New Roman" w:hAnsi="Times New Roman"/>
          <w:lang w:val="uk-UA"/>
        </w:rPr>
        <w:t>Відомості про підписанта договору (посада, ПІБ,тел.): _____________________</w:t>
      </w:r>
    </w:p>
    <w:p w14:paraId="405BA58A" w14:textId="77777777" w:rsidR="004221AB" w:rsidRPr="002079CA" w:rsidRDefault="004221AB" w:rsidP="00D34432">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2079CA">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2079CA" w:rsidRDefault="004221AB" w:rsidP="004221AB">
      <w:pPr>
        <w:tabs>
          <w:tab w:val="left" w:pos="2475"/>
        </w:tabs>
        <w:jc w:val="right"/>
        <w:rPr>
          <w:rFonts w:ascii="Times New Roman" w:hAnsi="Times New Roman"/>
          <w:b/>
          <w:lang w:val="uk-UA"/>
        </w:rPr>
      </w:pPr>
    </w:p>
    <w:p w14:paraId="3DB0E8CD" w14:textId="77777777" w:rsidR="004221AB" w:rsidRPr="002079CA" w:rsidRDefault="004221AB" w:rsidP="004221AB">
      <w:pPr>
        <w:tabs>
          <w:tab w:val="left" w:pos="2475"/>
        </w:tabs>
        <w:jc w:val="right"/>
        <w:rPr>
          <w:rFonts w:ascii="Times New Roman" w:hAnsi="Times New Roman"/>
          <w:b/>
          <w:lang w:val="uk-UA"/>
        </w:rPr>
      </w:pPr>
    </w:p>
    <w:p w14:paraId="46DFCABA" w14:textId="77777777" w:rsidR="004221AB" w:rsidRPr="002079CA" w:rsidRDefault="004221AB" w:rsidP="004221AB">
      <w:pPr>
        <w:tabs>
          <w:tab w:val="left" w:pos="2475"/>
        </w:tabs>
        <w:jc w:val="right"/>
        <w:rPr>
          <w:rFonts w:ascii="Times New Roman" w:hAnsi="Times New Roman"/>
          <w:b/>
          <w:lang w:val="uk-UA"/>
        </w:rPr>
      </w:pPr>
    </w:p>
    <w:p w14:paraId="12711BA3" w14:textId="77777777" w:rsidR="004221AB" w:rsidRPr="002079CA" w:rsidRDefault="004221AB" w:rsidP="004221AB">
      <w:pPr>
        <w:tabs>
          <w:tab w:val="left" w:pos="2475"/>
        </w:tabs>
        <w:jc w:val="right"/>
        <w:rPr>
          <w:rFonts w:ascii="Times New Roman" w:hAnsi="Times New Roman"/>
          <w:b/>
          <w:lang w:val="uk-UA"/>
        </w:rPr>
      </w:pPr>
    </w:p>
    <w:p w14:paraId="183DFC6E" w14:textId="77777777" w:rsidR="004221AB" w:rsidRPr="002079CA" w:rsidRDefault="004221AB" w:rsidP="004221AB">
      <w:pPr>
        <w:tabs>
          <w:tab w:val="left" w:pos="2475"/>
        </w:tabs>
        <w:jc w:val="right"/>
        <w:rPr>
          <w:rFonts w:ascii="Times New Roman" w:hAnsi="Times New Roman"/>
          <w:b/>
          <w:lang w:val="uk-UA"/>
        </w:rPr>
      </w:pPr>
    </w:p>
    <w:p w14:paraId="1D09D4FD" w14:textId="77777777" w:rsidR="004221AB" w:rsidRPr="002079CA"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2079CA" w14:paraId="39EF45F7" w14:textId="77777777" w:rsidTr="000A61CD">
        <w:trPr>
          <w:jc w:val="center"/>
        </w:trPr>
        <w:tc>
          <w:tcPr>
            <w:tcW w:w="3342" w:type="dxa"/>
          </w:tcPr>
          <w:p w14:paraId="1D3CBD43"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__________________________</w:t>
            </w:r>
          </w:p>
        </w:tc>
        <w:tc>
          <w:tcPr>
            <w:tcW w:w="3341" w:type="dxa"/>
          </w:tcPr>
          <w:p w14:paraId="3E357487"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__________________________</w:t>
            </w:r>
          </w:p>
        </w:tc>
        <w:tc>
          <w:tcPr>
            <w:tcW w:w="3341" w:type="dxa"/>
          </w:tcPr>
          <w:p w14:paraId="23C439EF"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w:t>
            </w:r>
          </w:p>
        </w:tc>
      </w:tr>
      <w:tr w:rsidR="004221AB" w:rsidRPr="002079CA" w14:paraId="14FE3F00" w14:textId="77777777" w:rsidTr="000A61CD">
        <w:trPr>
          <w:jc w:val="center"/>
        </w:trPr>
        <w:tc>
          <w:tcPr>
            <w:tcW w:w="3342" w:type="dxa"/>
          </w:tcPr>
          <w:p w14:paraId="2B5BDACA"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посада уповноваженої особи Учасника</w:t>
            </w:r>
          </w:p>
        </w:tc>
        <w:tc>
          <w:tcPr>
            <w:tcW w:w="3341" w:type="dxa"/>
          </w:tcPr>
          <w:p w14:paraId="7DE54AD9"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підпис та печатка (за наявності)</w:t>
            </w:r>
          </w:p>
        </w:tc>
        <w:tc>
          <w:tcPr>
            <w:tcW w:w="3341" w:type="dxa"/>
          </w:tcPr>
          <w:p w14:paraId="6075745F"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прізвище, ініціали</w:t>
            </w:r>
          </w:p>
        </w:tc>
      </w:tr>
    </w:tbl>
    <w:p w14:paraId="78C39859" w14:textId="77777777" w:rsidR="004221AB" w:rsidRPr="002079CA" w:rsidRDefault="004221AB" w:rsidP="004221AB">
      <w:pPr>
        <w:rPr>
          <w:rFonts w:ascii="Times New Roman" w:hAnsi="Times New Roman"/>
          <w:lang w:val="uk-UA"/>
        </w:rPr>
      </w:pPr>
    </w:p>
    <w:p w14:paraId="02B874C3" w14:textId="77777777" w:rsidR="004221AB" w:rsidRPr="002079CA" w:rsidRDefault="004221AB" w:rsidP="004221AB">
      <w:pPr>
        <w:rPr>
          <w:rFonts w:ascii="Times New Roman" w:hAnsi="Times New Roman"/>
        </w:rPr>
      </w:pPr>
    </w:p>
    <w:p w14:paraId="79641C00" w14:textId="77777777" w:rsidR="004221AB" w:rsidRPr="002079CA"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2079CA" w:rsidRDefault="004221AB" w:rsidP="004221AB">
      <w:pPr>
        <w:rPr>
          <w:lang w:val="uk-UA"/>
        </w:rPr>
      </w:pPr>
    </w:p>
    <w:p w14:paraId="79C8C77D" w14:textId="77777777" w:rsidR="003042E6" w:rsidRPr="002079CA" w:rsidRDefault="003042E6">
      <w:pPr>
        <w:rPr>
          <w:lang w:val="uk-UA"/>
        </w:rPr>
      </w:pPr>
    </w:p>
    <w:p w14:paraId="269A0CFC" w14:textId="0DDBB20C" w:rsidR="000D09F3" w:rsidRDefault="000D09F3">
      <w:pPr>
        <w:rPr>
          <w:lang w:val="uk-UA"/>
        </w:rPr>
      </w:pPr>
      <w:r>
        <w:rPr>
          <w:lang w:val="uk-UA"/>
        </w:rPr>
        <w:br w:type="page"/>
      </w:r>
    </w:p>
    <w:p w14:paraId="404A1D3F" w14:textId="77777777" w:rsidR="003042E6" w:rsidRPr="002079CA" w:rsidRDefault="003042E6">
      <w:pPr>
        <w:rPr>
          <w:lang w:val="uk-UA"/>
        </w:rPr>
      </w:pPr>
    </w:p>
    <w:p w14:paraId="14E7B042" w14:textId="07DE761F" w:rsidR="000D09F3" w:rsidRPr="000F4A50" w:rsidRDefault="000D09F3" w:rsidP="000D09F3">
      <w:pPr>
        <w:jc w:val="right"/>
        <w:rPr>
          <w:rFonts w:ascii="Times New Roman" w:hAnsi="Times New Roman"/>
          <w:b/>
          <w:sz w:val="24"/>
          <w:szCs w:val="24"/>
          <w:lang w:val="uk-UA"/>
        </w:rPr>
      </w:pPr>
      <w:r w:rsidRPr="000F4A50">
        <w:rPr>
          <w:rFonts w:ascii="Times New Roman" w:hAnsi="Times New Roman"/>
          <w:b/>
          <w:sz w:val="24"/>
          <w:szCs w:val="24"/>
          <w:lang w:val="uk-UA"/>
        </w:rPr>
        <w:t xml:space="preserve">Додаток № </w:t>
      </w:r>
      <w:r>
        <w:rPr>
          <w:rFonts w:ascii="Times New Roman" w:hAnsi="Times New Roman"/>
          <w:b/>
          <w:sz w:val="24"/>
          <w:szCs w:val="24"/>
          <w:lang w:val="uk-UA"/>
        </w:rPr>
        <w:t>5</w:t>
      </w:r>
    </w:p>
    <w:p w14:paraId="176193BE" w14:textId="77777777" w:rsidR="000D09F3" w:rsidRPr="0027041F" w:rsidRDefault="000D09F3" w:rsidP="000D09F3">
      <w:pPr>
        <w:autoSpaceDN w:val="0"/>
        <w:spacing w:after="0" w:line="240" w:lineRule="auto"/>
        <w:ind w:right="196"/>
        <w:rPr>
          <w:rFonts w:ascii="Times New Roman" w:hAnsi="Times New Roman"/>
          <w:i/>
          <w:iCs/>
          <w:sz w:val="20"/>
          <w:szCs w:val="20"/>
          <w:lang w:val="uk-UA" w:eastAsia="ru-RU"/>
        </w:rPr>
      </w:pPr>
      <w:r w:rsidRPr="0027041F">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27041F" w:rsidRDefault="000D09F3" w:rsidP="000D09F3">
      <w:pPr>
        <w:autoSpaceDN w:val="0"/>
        <w:spacing w:after="0" w:line="240" w:lineRule="auto"/>
        <w:ind w:right="196"/>
        <w:rPr>
          <w:rFonts w:ascii="Times New Roman" w:hAnsi="Times New Roman"/>
          <w:i/>
          <w:iCs/>
          <w:sz w:val="20"/>
          <w:szCs w:val="20"/>
          <w:lang w:val="uk-UA" w:eastAsia="ru-RU"/>
        </w:rPr>
      </w:pPr>
      <w:r w:rsidRPr="0027041F">
        <w:rPr>
          <w:rFonts w:ascii="Times New Roman" w:hAnsi="Times New Roman"/>
          <w:i/>
          <w:iCs/>
          <w:lang w:val="uk-UA" w:eastAsia="ru-RU"/>
        </w:rPr>
        <w:t>Учасник не повинен відступати від змісту даної форми.</w:t>
      </w:r>
    </w:p>
    <w:p w14:paraId="2B106106" w14:textId="77777777" w:rsidR="000D09F3" w:rsidRPr="0027041F"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39540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395400">
        <w:rPr>
          <w:rFonts w:ascii="Times New Roman" w:hAnsi="Times New Roman"/>
          <w:b/>
          <w:bCs/>
          <w:kern w:val="32"/>
          <w:sz w:val="24"/>
          <w:szCs w:val="24"/>
          <w:lang w:val="uk-UA" w:eastAsia="uk-UA"/>
        </w:rPr>
        <w:t>Ф</w:t>
      </w:r>
      <w:r w:rsidRPr="00395400">
        <w:rPr>
          <w:rFonts w:ascii="Times New Roman" w:hAnsi="Times New Roman"/>
          <w:b/>
          <w:bCs/>
          <w:caps/>
          <w:kern w:val="32"/>
          <w:sz w:val="24"/>
          <w:szCs w:val="24"/>
          <w:lang w:val="uk-UA" w:eastAsia="uk-UA"/>
        </w:rPr>
        <w:t>орма  пропозиції</w:t>
      </w:r>
    </w:p>
    <w:p w14:paraId="3BFD88EB" w14:textId="77777777" w:rsidR="000D09F3" w:rsidRPr="00395400" w:rsidRDefault="000D09F3" w:rsidP="000D09F3">
      <w:pPr>
        <w:spacing w:after="0" w:line="240" w:lineRule="auto"/>
        <w:jc w:val="center"/>
        <w:rPr>
          <w:rFonts w:ascii="Times New Roman" w:hAnsi="Times New Roman"/>
          <w:sz w:val="24"/>
          <w:szCs w:val="24"/>
          <w:lang w:val="uk-UA" w:eastAsia="ru-RU"/>
        </w:rPr>
      </w:pPr>
      <w:r w:rsidRPr="00395400">
        <w:rPr>
          <w:rFonts w:ascii="Times New Roman" w:hAnsi="Times New Roman"/>
          <w:sz w:val="24"/>
          <w:szCs w:val="24"/>
          <w:lang w:val="uk-UA" w:eastAsia="ru-RU"/>
        </w:rPr>
        <w:t>__________________________________________________________________</w:t>
      </w:r>
      <w:r w:rsidRPr="00395400">
        <w:rPr>
          <w:rFonts w:ascii="Times New Roman" w:hAnsi="Times New Roman"/>
          <w:sz w:val="24"/>
          <w:szCs w:val="24"/>
          <w:lang w:val="uk-UA" w:eastAsia="ru-RU"/>
        </w:rPr>
        <w:br/>
        <w:t>(назва підприємства / фізичної особи)</w:t>
      </w:r>
    </w:p>
    <w:p w14:paraId="5AF69BE7" w14:textId="03B22D68" w:rsidR="000D09F3" w:rsidRPr="00395400" w:rsidRDefault="00A029A3" w:rsidP="0028075B">
      <w:pPr>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0D09F3" w:rsidRPr="00395400">
        <w:rPr>
          <w:rFonts w:ascii="Times New Roman" w:hAnsi="Times New Roman"/>
          <w:sz w:val="24"/>
          <w:szCs w:val="24"/>
          <w:lang w:val="uk-UA" w:eastAsia="ru-RU"/>
        </w:rPr>
        <w:t>надає свою про</w:t>
      </w:r>
      <w:r w:rsidR="00BC502C">
        <w:rPr>
          <w:rFonts w:ascii="Times New Roman" w:hAnsi="Times New Roman"/>
          <w:sz w:val="24"/>
          <w:szCs w:val="24"/>
          <w:lang w:val="uk-UA" w:eastAsia="ru-RU"/>
        </w:rPr>
        <w:t>позицію щодо участі у закупівлі товару</w:t>
      </w:r>
      <w:r w:rsidR="00276F20">
        <w:rPr>
          <w:rFonts w:ascii="Times New Roman" w:hAnsi="Times New Roman"/>
          <w:sz w:val="24"/>
          <w:szCs w:val="24"/>
          <w:lang w:val="uk-UA" w:eastAsia="ru-RU"/>
        </w:rPr>
        <w:t xml:space="preserve"> - </w:t>
      </w:r>
      <w:r w:rsidR="004439B6" w:rsidRPr="006D27FF">
        <w:rPr>
          <w:rFonts w:ascii="Times New Roman" w:hAnsi="Times New Roman"/>
          <w:sz w:val="24"/>
          <w:szCs w:val="24"/>
          <w:lang w:val="uk-UA"/>
        </w:rPr>
        <w:t>Модульна котельня</w:t>
      </w:r>
      <w:r>
        <w:rPr>
          <w:rFonts w:ascii="Times New Roman" w:hAnsi="Times New Roman"/>
          <w:sz w:val="24"/>
          <w:szCs w:val="24"/>
          <w:lang w:val="uk-UA"/>
        </w:rPr>
        <w:t>,</w:t>
      </w:r>
      <w:r w:rsidR="004439B6" w:rsidRPr="006D27FF">
        <w:rPr>
          <w:rFonts w:ascii="Times New Roman" w:hAnsi="Times New Roman"/>
          <w:sz w:val="24"/>
          <w:szCs w:val="24"/>
          <w:lang w:val="uk-UA"/>
        </w:rPr>
        <w:t xml:space="preserve"> к</w:t>
      </w:r>
      <w:r w:rsidR="004439B6" w:rsidRPr="006D27FF">
        <w:rPr>
          <w:rFonts w:ascii="Times New Roman" w:hAnsi="Times New Roman"/>
          <w:sz w:val="24"/>
          <w:szCs w:val="24"/>
          <w:lang w:eastAsia="uk-UA"/>
        </w:rPr>
        <w:t xml:space="preserve">од  ДК 021:2015 – 42160000-8 </w:t>
      </w:r>
      <w:proofErr w:type="spellStart"/>
      <w:r w:rsidR="004439B6" w:rsidRPr="006D27FF">
        <w:rPr>
          <w:rFonts w:ascii="Times New Roman" w:hAnsi="Times New Roman"/>
          <w:sz w:val="24"/>
          <w:szCs w:val="24"/>
          <w:lang w:eastAsia="uk-UA"/>
        </w:rPr>
        <w:t>котельні</w:t>
      </w:r>
      <w:proofErr w:type="spellEnd"/>
      <w:r w:rsidR="004439B6" w:rsidRPr="006D27FF">
        <w:rPr>
          <w:rFonts w:ascii="Times New Roman" w:hAnsi="Times New Roman"/>
          <w:sz w:val="24"/>
          <w:szCs w:val="24"/>
          <w:lang w:eastAsia="uk-UA"/>
        </w:rPr>
        <w:t xml:space="preserve"> установки</w:t>
      </w:r>
      <w:r>
        <w:rPr>
          <w:rFonts w:ascii="Times New Roman" w:hAnsi="Times New Roman"/>
          <w:sz w:val="24"/>
          <w:szCs w:val="24"/>
          <w:lang w:val="uk-UA" w:eastAsia="uk-UA"/>
        </w:rPr>
        <w:t>,</w:t>
      </w:r>
      <w:r w:rsidR="008C71A5" w:rsidRPr="008C71A5">
        <w:rPr>
          <w:rFonts w:ascii="Times New Roman" w:hAnsi="Times New Roman"/>
          <w:b/>
          <w:color w:val="000000"/>
        </w:rPr>
        <w:t> </w:t>
      </w:r>
      <w:r w:rsidR="000D09F3" w:rsidRPr="008C71A5">
        <w:rPr>
          <w:rFonts w:ascii="Times New Roman" w:hAnsi="Times New Roman"/>
          <w:b/>
          <w:sz w:val="24"/>
          <w:szCs w:val="24"/>
          <w:lang w:val="uk-UA" w:eastAsia="ru-RU"/>
        </w:rPr>
        <w:t xml:space="preserve"> </w:t>
      </w:r>
      <w:r w:rsidR="000D09F3" w:rsidRPr="008C71A5">
        <w:rPr>
          <w:rFonts w:ascii="Times New Roman" w:hAnsi="Times New Roman"/>
          <w:sz w:val="24"/>
          <w:szCs w:val="24"/>
          <w:lang w:val="uk-UA" w:eastAsia="ru-RU"/>
        </w:rPr>
        <w:t>на загальну суму _____________</w:t>
      </w:r>
      <w:r w:rsidR="000D09F3" w:rsidRPr="00395400">
        <w:rPr>
          <w:rFonts w:ascii="Times New Roman" w:hAnsi="Times New Roman"/>
          <w:sz w:val="24"/>
          <w:szCs w:val="24"/>
          <w:lang w:val="uk-UA" w:eastAsia="ru-RU"/>
        </w:rPr>
        <w:t>____ грн. з ПДВ (без ПДВ)* (</w:t>
      </w:r>
      <w:r w:rsidR="000D09F3" w:rsidRPr="00395400">
        <w:rPr>
          <w:rFonts w:ascii="Times New Roman" w:hAnsi="Times New Roman"/>
          <w:i/>
          <w:iCs/>
          <w:sz w:val="24"/>
          <w:szCs w:val="24"/>
          <w:lang w:val="uk-UA" w:eastAsia="ru-RU"/>
        </w:rPr>
        <w:t>суму вказати цифрами та словами</w:t>
      </w:r>
      <w:r w:rsidR="000D09F3" w:rsidRPr="00395400">
        <w:rPr>
          <w:rFonts w:ascii="Times New Roman" w:hAnsi="Times New Roman"/>
          <w:sz w:val="24"/>
          <w:szCs w:val="24"/>
          <w:lang w:val="uk-UA" w:eastAsia="ru-RU"/>
        </w:rPr>
        <w:t>).</w:t>
      </w:r>
    </w:p>
    <w:p w14:paraId="41C7DD50" w14:textId="77777777" w:rsidR="000D09F3" w:rsidRPr="0039540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39540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Повне найменування учасника – суб’єкта господарювання</w:t>
            </w:r>
          </w:p>
        </w:tc>
      </w:tr>
      <w:tr w:rsidR="000D09F3" w:rsidRPr="0039540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39540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Ідентифікаційний код за ЄДРПОУ</w:t>
            </w:r>
          </w:p>
        </w:tc>
      </w:tr>
      <w:tr w:rsidR="000D09F3" w:rsidRPr="0039540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39540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39540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Вартість пропозиції</w:t>
            </w:r>
          </w:p>
          <w:p w14:paraId="18A4AED5" w14:textId="77777777" w:rsidR="000D09F3" w:rsidRPr="0039540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39540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395400" w:rsidRDefault="000D09F3" w:rsidP="000D09F3">
      <w:pPr>
        <w:spacing w:after="0" w:line="240" w:lineRule="auto"/>
        <w:ind w:firstLine="540"/>
        <w:jc w:val="both"/>
        <w:rPr>
          <w:rFonts w:ascii="Times New Roman" w:hAnsi="Times New Roman"/>
          <w:sz w:val="24"/>
          <w:szCs w:val="24"/>
          <w:lang w:val="uk-UA" w:eastAsia="ru-RU"/>
        </w:rPr>
      </w:pPr>
    </w:p>
    <w:p w14:paraId="0D76B3C0" w14:textId="424F60DF" w:rsidR="000D09F3" w:rsidRPr="00395400" w:rsidRDefault="000D09F3" w:rsidP="000D09F3">
      <w:pPr>
        <w:spacing w:after="0" w:line="240" w:lineRule="auto"/>
        <w:ind w:firstLine="540"/>
        <w:jc w:val="both"/>
        <w:rPr>
          <w:rFonts w:ascii="Times New Roman" w:hAnsi="Times New Roman"/>
          <w:sz w:val="24"/>
          <w:szCs w:val="24"/>
          <w:lang w:val="uk-UA" w:eastAsia="ru-RU"/>
        </w:rPr>
      </w:pPr>
      <w:r w:rsidRPr="00395400">
        <w:rPr>
          <w:rFonts w:ascii="Times New Roman" w:hAnsi="Times New Roman"/>
          <w:sz w:val="24"/>
          <w:szCs w:val="24"/>
          <w:lang w:val="uk-UA" w:eastAsia="ru-RU"/>
        </w:rPr>
        <w:t xml:space="preserve">Ознайомившись з документацією електронних торгів, ми маємо можливість і погоджуємось забезпечити Замовника якісними </w:t>
      </w:r>
      <w:r w:rsidR="009000BA">
        <w:rPr>
          <w:rFonts w:ascii="Times New Roman" w:hAnsi="Times New Roman"/>
          <w:sz w:val="24"/>
          <w:szCs w:val="24"/>
          <w:lang w:val="uk-UA" w:eastAsia="ru-RU"/>
        </w:rPr>
        <w:t>товаром</w:t>
      </w:r>
      <w:r w:rsidRPr="00395400">
        <w:rPr>
          <w:rFonts w:ascii="Times New Roman" w:hAnsi="Times New Roman"/>
          <w:sz w:val="24"/>
          <w:szCs w:val="24"/>
          <w:lang w:val="uk-UA" w:eastAsia="ru-RU"/>
        </w:rPr>
        <w:t xml:space="preserve"> в установлені строки.</w:t>
      </w:r>
    </w:p>
    <w:p w14:paraId="1DDA724B" w14:textId="77777777" w:rsidR="000D09F3" w:rsidRPr="0039540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39540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395400">
        <w:rPr>
          <w:rFonts w:ascii="Times New Roman" w:hAnsi="Times New Roman"/>
          <w:sz w:val="24"/>
          <w:szCs w:val="24"/>
          <w:lang w:val="uk-UA" w:eastAsia="ru-RU"/>
        </w:rPr>
        <w:t>pdf</w:t>
      </w:r>
      <w:proofErr w:type="spellEnd"/>
      <w:r w:rsidRPr="0039540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395400">
        <w:rPr>
          <w:rFonts w:ascii="Times New Roman" w:hAnsi="Times New Roman"/>
          <w:sz w:val="24"/>
          <w:szCs w:val="24"/>
          <w:lang w:val="uk-UA" w:eastAsia="ru-RU"/>
        </w:rPr>
        <w:t>pdf</w:t>
      </w:r>
      <w:proofErr w:type="spellEnd"/>
      <w:r w:rsidRPr="00395400">
        <w:rPr>
          <w:rFonts w:ascii="Times New Roman" w:hAnsi="Times New Roman"/>
          <w:sz w:val="24"/>
          <w:szCs w:val="24"/>
          <w:lang w:val="uk-UA" w:eastAsia="ru-RU"/>
        </w:rPr>
        <w:t>), на підтвердження заявлених вимог.</w:t>
      </w:r>
    </w:p>
    <w:p w14:paraId="605F5ACC" w14:textId="77777777" w:rsidR="000D09F3" w:rsidRPr="0039540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0F4A5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0F4A50" w14:paraId="0767112F" w14:textId="77777777" w:rsidTr="00C5197C">
        <w:trPr>
          <w:jc w:val="center"/>
        </w:trPr>
        <w:tc>
          <w:tcPr>
            <w:tcW w:w="3342" w:type="dxa"/>
          </w:tcPr>
          <w:p w14:paraId="21FAC705"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__________________________</w:t>
            </w:r>
          </w:p>
        </w:tc>
        <w:tc>
          <w:tcPr>
            <w:tcW w:w="3341" w:type="dxa"/>
          </w:tcPr>
          <w:p w14:paraId="2CB1D96B"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__________________________</w:t>
            </w:r>
          </w:p>
        </w:tc>
        <w:tc>
          <w:tcPr>
            <w:tcW w:w="3341" w:type="dxa"/>
          </w:tcPr>
          <w:p w14:paraId="3DEEA61A"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w:t>
            </w:r>
          </w:p>
        </w:tc>
      </w:tr>
      <w:tr w:rsidR="000D09F3" w:rsidRPr="000F4A50" w14:paraId="201A457C" w14:textId="77777777" w:rsidTr="00C5197C">
        <w:trPr>
          <w:jc w:val="center"/>
        </w:trPr>
        <w:tc>
          <w:tcPr>
            <w:tcW w:w="3342" w:type="dxa"/>
          </w:tcPr>
          <w:p w14:paraId="180AF478"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підпис та печатка (за наявності)</w:t>
            </w:r>
          </w:p>
        </w:tc>
        <w:tc>
          <w:tcPr>
            <w:tcW w:w="3341" w:type="dxa"/>
          </w:tcPr>
          <w:p w14:paraId="083CD093"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прізвище, ініціали</w:t>
            </w:r>
          </w:p>
        </w:tc>
      </w:tr>
    </w:tbl>
    <w:p w14:paraId="2AE874B9" w14:textId="77777777" w:rsidR="000D09F3" w:rsidRPr="002079CA" w:rsidRDefault="000D09F3" w:rsidP="000D09F3">
      <w:pPr>
        <w:rPr>
          <w:lang w:val="uk-UA"/>
        </w:rPr>
      </w:pPr>
    </w:p>
    <w:p w14:paraId="32D2AC68" w14:textId="77777777" w:rsidR="000D09F3" w:rsidRPr="002079CA" w:rsidRDefault="000D09F3" w:rsidP="000D09F3">
      <w:pPr>
        <w:rPr>
          <w:lang w:val="uk-UA"/>
        </w:rPr>
      </w:pPr>
    </w:p>
    <w:p w14:paraId="572CEB65" w14:textId="77777777" w:rsidR="000D09F3" w:rsidRPr="002079CA" w:rsidRDefault="000D09F3" w:rsidP="000D09F3">
      <w:pPr>
        <w:rPr>
          <w:lang w:val="uk-UA"/>
        </w:rPr>
      </w:pPr>
    </w:p>
    <w:p w14:paraId="714F64D2" w14:textId="77777777" w:rsidR="000D09F3" w:rsidRPr="002079CA" w:rsidRDefault="000D09F3" w:rsidP="000D09F3">
      <w:pPr>
        <w:rPr>
          <w:lang w:val="uk-UA"/>
        </w:rPr>
      </w:pPr>
    </w:p>
    <w:p w14:paraId="7EF0DBB6" w14:textId="77777777" w:rsidR="003042E6" w:rsidRPr="002079CA" w:rsidRDefault="003042E6">
      <w:pPr>
        <w:rPr>
          <w:lang w:val="uk-UA"/>
        </w:rPr>
      </w:pPr>
    </w:p>
    <w:p w14:paraId="7929CFD9" w14:textId="77777777" w:rsidR="003042E6" w:rsidRPr="002079CA" w:rsidRDefault="003042E6">
      <w:pPr>
        <w:rPr>
          <w:lang w:val="uk-UA"/>
        </w:rPr>
      </w:pPr>
    </w:p>
    <w:sectPr w:rsidR="003042E6" w:rsidRPr="002079CA" w:rsidSect="00CD1160">
      <w:pgSz w:w="11906" w:h="16838"/>
      <w:pgMar w:top="568"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66E9" w14:textId="77777777" w:rsidR="0084659D" w:rsidRDefault="0084659D" w:rsidP="005B3895">
      <w:pPr>
        <w:spacing w:after="0" w:line="240" w:lineRule="auto"/>
      </w:pPr>
      <w:r>
        <w:separator/>
      </w:r>
    </w:p>
  </w:endnote>
  <w:endnote w:type="continuationSeparator" w:id="0">
    <w:p w14:paraId="55F26523" w14:textId="77777777" w:rsidR="0084659D" w:rsidRDefault="0084659D" w:rsidP="005B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812C" w14:textId="77777777" w:rsidR="0084659D" w:rsidRDefault="0084659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A53F" w14:textId="77777777" w:rsidR="0084659D" w:rsidRDefault="0084659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F3BA" w14:textId="77777777" w:rsidR="0084659D" w:rsidRDefault="0084659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4292D" w14:textId="77777777" w:rsidR="0084659D" w:rsidRDefault="0084659D" w:rsidP="005B3895">
      <w:pPr>
        <w:spacing w:after="0" w:line="240" w:lineRule="auto"/>
      </w:pPr>
      <w:r>
        <w:separator/>
      </w:r>
    </w:p>
  </w:footnote>
  <w:footnote w:type="continuationSeparator" w:id="0">
    <w:p w14:paraId="31D2397D" w14:textId="77777777" w:rsidR="0084659D" w:rsidRDefault="0084659D" w:rsidP="005B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A4FF" w14:textId="77777777" w:rsidR="0084659D" w:rsidRDefault="0084659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D760" w14:textId="77777777" w:rsidR="0084659D" w:rsidRDefault="0084659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4AAA" w14:textId="77777777" w:rsidR="0084659D" w:rsidRDefault="0084659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5">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373B19A9"/>
    <w:multiLevelType w:val="multilevel"/>
    <w:tmpl w:val="562429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EF0403B"/>
    <w:multiLevelType w:val="multilevel"/>
    <w:tmpl w:val="CE8AF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6F667B2"/>
    <w:multiLevelType w:val="multilevel"/>
    <w:tmpl w:val="9B4EA71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035456"/>
    <w:multiLevelType w:val="multilevel"/>
    <w:tmpl w:val="6F0A51D0"/>
    <w:lvl w:ilvl="0">
      <w:start w:val="1"/>
      <w:numFmt w:val="decimal"/>
      <w:lvlText w:val="%1."/>
      <w:lvlJc w:val="left"/>
      <w:pPr>
        <w:ind w:left="0" w:firstLine="0"/>
      </w:pPr>
      <w:rPr>
        <w:rFonts w:ascii="Times New Roman CYR" w:eastAsia="Times New Roman CYR" w:hAnsi="Times New Roman CYR" w:cs="Times New Roman CY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CYR" w:eastAsia="Times New Roman CYR" w:hAnsi="Times New Roman CYR" w:cs="Times New Roman CY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CYR"/>
      </w:rPr>
    </w:lvl>
    <w:lvl w:ilvl="3">
      <w:numFmt w:val="decimal"/>
      <w:lvlText w:val=""/>
      <w:lvlJc w:val="left"/>
      <w:pPr>
        <w:ind w:left="0" w:firstLine="0"/>
      </w:pPr>
      <w:rPr>
        <w:rFonts w:cs="Times New Roman CYR"/>
      </w:rPr>
    </w:lvl>
    <w:lvl w:ilvl="4">
      <w:numFmt w:val="decimal"/>
      <w:lvlText w:val=""/>
      <w:lvlJc w:val="left"/>
      <w:pPr>
        <w:ind w:left="0" w:firstLine="0"/>
      </w:pPr>
      <w:rPr>
        <w:rFonts w:cs="Times New Roman CYR"/>
      </w:rPr>
    </w:lvl>
    <w:lvl w:ilvl="5">
      <w:numFmt w:val="decimal"/>
      <w:lvlText w:val=""/>
      <w:lvlJc w:val="left"/>
      <w:pPr>
        <w:ind w:left="0" w:firstLine="0"/>
      </w:pPr>
      <w:rPr>
        <w:rFonts w:cs="Times New Roman CYR"/>
      </w:rPr>
    </w:lvl>
    <w:lvl w:ilvl="6">
      <w:numFmt w:val="decimal"/>
      <w:lvlText w:val=""/>
      <w:lvlJc w:val="left"/>
      <w:pPr>
        <w:ind w:left="0" w:firstLine="0"/>
      </w:pPr>
      <w:rPr>
        <w:rFonts w:cs="Times New Roman CYR"/>
      </w:rPr>
    </w:lvl>
    <w:lvl w:ilvl="7">
      <w:numFmt w:val="decimal"/>
      <w:lvlText w:val=""/>
      <w:lvlJc w:val="left"/>
      <w:pPr>
        <w:ind w:left="0" w:firstLine="0"/>
      </w:pPr>
      <w:rPr>
        <w:rFonts w:cs="Times New Roman CYR"/>
      </w:rPr>
    </w:lvl>
    <w:lvl w:ilvl="8">
      <w:numFmt w:val="decimal"/>
      <w:lvlText w:val=""/>
      <w:lvlJc w:val="left"/>
      <w:pPr>
        <w:ind w:left="0" w:firstLine="0"/>
      </w:pPr>
      <w:rPr>
        <w:rFonts w:cs="Times New Roman CYR"/>
      </w:r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25B8"/>
    <w:rsid w:val="000058B1"/>
    <w:rsid w:val="00005F46"/>
    <w:rsid w:val="00011783"/>
    <w:rsid w:val="0001392F"/>
    <w:rsid w:val="00021ABE"/>
    <w:rsid w:val="00047D25"/>
    <w:rsid w:val="00047FFD"/>
    <w:rsid w:val="00060E8F"/>
    <w:rsid w:val="00066375"/>
    <w:rsid w:val="0008195A"/>
    <w:rsid w:val="000A2921"/>
    <w:rsid w:val="000A61CD"/>
    <w:rsid w:val="000C79B3"/>
    <w:rsid w:val="000D09F3"/>
    <w:rsid w:val="000E48F5"/>
    <w:rsid w:val="000E4E77"/>
    <w:rsid w:val="000E5E21"/>
    <w:rsid w:val="000F0250"/>
    <w:rsid w:val="000F4E98"/>
    <w:rsid w:val="000F6EBC"/>
    <w:rsid w:val="00102421"/>
    <w:rsid w:val="00103AE7"/>
    <w:rsid w:val="00107C8F"/>
    <w:rsid w:val="001132D5"/>
    <w:rsid w:val="001256B3"/>
    <w:rsid w:val="001423DA"/>
    <w:rsid w:val="00147154"/>
    <w:rsid w:val="00154B59"/>
    <w:rsid w:val="00191F24"/>
    <w:rsid w:val="00193826"/>
    <w:rsid w:val="001A0FCF"/>
    <w:rsid w:val="001A7103"/>
    <w:rsid w:val="001C4699"/>
    <w:rsid w:val="001D03DC"/>
    <w:rsid w:val="001D0629"/>
    <w:rsid w:val="001D0C70"/>
    <w:rsid w:val="00201A52"/>
    <w:rsid w:val="00206ADE"/>
    <w:rsid w:val="002079CA"/>
    <w:rsid w:val="00216812"/>
    <w:rsid w:val="00224DFB"/>
    <w:rsid w:val="00225EAA"/>
    <w:rsid w:val="00235CAE"/>
    <w:rsid w:val="00241614"/>
    <w:rsid w:val="00245FC3"/>
    <w:rsid w:val="00256CA0"/>
    <w:rsid w:val="00262606"/>
    <w:rsid w:val="00276F20"/>
    <w:rsid w:val="0028075B"/>
    <w:rsid w:val="0029183C"/>
    <w:rsid w:val="00294E68"/>
    <w:rsid w:val="00297A38"/>
    <w:rsid w:val="002A7F30"/>
    <w:rsid w:val="002B6129"/>
    <w:rsid w:val="002C1B53"/>
    <w:rsid w:val="002C583D"/>
    <w:rsid w:val="002C6961"/>
    <w:rsid w:val="002C7F61"/>
    <w:rsid w:val="002D4295"/>
    <w:rsid w:val="002D516A"/>
    <w:rsid w:val="002D66A0"/>
    <w:rsid w:val="002E2289"/>
    <w:rsid w:val="002E2549"/>
    <w:rsid w:val="002E48B4"/>
    <w:rsid w:val="002E7E42"/>
    <w:rsid w:val="003039B0"/>
    <w:rsid w:val="003042E6"/>
    <w:rsid w:val="00307546"/>
    <w:rsid w:val="00315623"/>
    <w:rsid w:val="00316C73"/>
    <w:rsid w:val="003229CD"/>
    <w:rsid w:val="0036282B"/>
    <w:rsid w:val="00381879"/>
    <w:rsid w:val="00384E76"/>
    <w:rsid w:val="003B0386"/>
    <w:rsid w:val="003B7537"/>
    <w:rsid w:val="003B7C41"/>
    <w:rsid w:val="003B7F37"/>
    <w:rsid w:val="003C0DD7"/>
    <w:rsid w:val="003C2FDA"/>
    <w:rsid w:val="003C3727"/>
    <w:rsid w:val="003C3E5F"/>
    <w:rsid w:val="003C7989"/>
    <w:rsid w:val="003D4DF2"/>
    <w:rsid w:val="003D798A"/>
    <w:rsid w:val="003E0BEF"/>
    <w:rsid w:val="003F1C1D"/>
    <w:rsid w:val="003F4BF0"/>
    <w:rsid w:val="003F5825"/>
    <w:rsid w:val="00402FF0"/>
    <w:rsid w:val="00406275"/>
    <w:rsid w:val="00412919"/>
    <w:rsid w:val="004155DA"/>
    <w:rsid w:val="004221AB"/>
    <w:rsid w:val="00423F5D"/>
    <w:rsid w:val="00427079"/>
    <w:rsid w:val="004439B6"/>
    <w:rsid w:val="00443A48"/>
    <w:rsid w:val="00447F78"/>
    <w:rsid w:val="00470EB8"/>
    <w:rsid w:val="00472707"/>
    <w:rsid w:val="00474968"/>
    <w:rsid w:val="00480C6D"/>
    <w:rsid w:val="004A237E"/>
    <w:rsid w:val="004A266F"/>
    <w:rsid w:val="004A3E1E"/>
    <w:rsid w:val="004C0B90"/>
    <w:rsid w:val="004D2D0E"/>
    <w:rsid w:val="004E5D77"/>
    <w:rsid w:val="004F0637"/>
    <w:rsid w:val="004F3EBB"/>
    <w:rsid w:val="004F54A9"/>
    <w:rsid w:val="005049E2"/>
    <w:rsid w:val="005265CA"/>
    <w:rsid w:val="00542DF9"/>
    <w:rsid w:val="00543A6E"/>
    <w:rsid w:val="00551755"/>
    <w:rsid w:val="00553474"/>
    <w:rsid w:val="00553E06"/>
    <w:rsid w:val="0055733E"/>
    <w:rsid w:val="0056059F"/>
    <w:rsid w:val="005619CF"/>
    <w:rsid w:val="00561C90"/>
    <w:rsid w:val="00563C16"/>
    <w:rsid w:val="00570F9D"/>
    <w:rsid w:val="0058654F"/>
    <w:rsid w:val="005A22CB"/>
    <w:rsid w:val="005A4D14"/>
    <w:rsid w:val="005A79A2"/>
    <w:rsid w:val="005B2699"/>
    <w:rsid w:val="005B37C9"/>
    <w:rsid w:val="005B3895"/>
    <w:rsid w:val="005B7BD9"/>
    <w:rsid w:val="005D23C1"/>
    <w:rsid w:val="005D2D28"/>
    <w:rsid w:val="005D7D09"/>
    <w:rsid w:val="005E2746"/>
    <w:rsid w:val="005F0731"/>
    <w:rsid w:val="005F641B"/>
    <w:rsid w:val="005F64B9"/>
    <w:rsid w:val="00600CB8"/>
    <w:rsid w:val="00633BA4"/>
    <w:rsid w:val="00635A88"/>
    <w:rsid w:val="00650F09"/>
    <w:rsid w:val="00654EB9"/>
    <w:rsid w:val="006610C7"/>
    <w:rsid w:val="00665735"/>
    <w:rsid w:val="00670258"/>
    <w:rsid w:val="00683FF3"/>
    <w:rsid w:val="00684D86"/>
    <w:rsid w:val="00690B78"/>
    <w:rsid w:val="006963CA"/>
    <w:rsid w:val="006B3F5E"/>
    <w:rsid w:val="006C0B3C"/>
    <w:rsid w:val="006C1831"/>
    <w:rsid w:val="006D27FF"/>
    <w:rsid w:val="006E0269"/>
    <w:rsid w:val="006E04DE"/>
    <w:rsid w:val="006E6AAB"/>
    <w:rsid w:val="006F6102"/>
    <w:rsid w:val="00707F1E"/>
    <w:rsid w:val="007267E9"/>
    <w:rsid w:val="007279EB"/>
    <w:rsid w:val="00732D7A"/>
    <w:rsid w:val="007510B0"/>
    <w:rsid w:val="00752BC1"/>
    <w:rsid w:val="007545E4"/>
    <w:rsid w:val="0077342C"/>
    <w:rsid w:val="00781BC5"/>
    <w:rsid w:val="00786A94"/>
    <w:rsid w:val="007879AA"/>
    <w:rsid w:val="007948BA"/>
    <w:rsid w:val="007B0555"/>
    <w:rsid w:val="007B29CF"/>
    <w:rsid w:val="007B5D9B"/>
    <w:rsid w:val="007C55BA"/>
    <w:rsid w:val="007C5928"/>
    <w:rsid w:val="007F2757"/>
    <w:rsid w:val="0080457E"/>
    <w:rsid w:val="0080614E"/>
    <w:rsid w:val="00806B8B"/>
    <w:rsid w:val="00815FEA"/>
    <w:rsid w:val="00823FD1"/>
    <w:rsid w:val="00827287"/>
    <w:rsid w:val="008276A5"/>
    <w:rsid w:val="00834F20"/>
    <w:rsid w:val="00841F20"/>
    <w:rsid w:val="0084659D"/>
    <w:rsid w:val="00846C38"/>
    <w:rsid w:val="00847051"/>
    <w:rsid w:val="0087007A"/>
    <w:rsid w:val="00890078"/>
    <w:rsid w:val="00895741"/>
    <w:rsid w:val="008A6D19"/>
    <w:rsid w:val="008B170A"/>
    <w:rsid w:val="008B4B66"/>
    <w:rsid w:val="008B5BD1"/>
    <w:rsid w:val="008C71A5"/>
    <w:rsid w:val="008D366D"/>
    <w:rsid w:val="008D59D5"/>
    <w:rsid w:val="008E35F2"/>
    <w:rsid w:val="008E46C8"/>
    <w:rsid w:val="008F0660"/>
    <w:rsid w:val="008F1185"/>
    <w:rsid w:val="009000BA"/>
    <w:rsid w:val="009041CA"/>
    <w:rsid w:val="009068FA"/>
    <w:rsid w:val="00914BCD"/>
    <w:rsid w:val="00915FEC"/>
    <w:rsid w:val="0092769B"/>
    <w:rsid w:val="00930D0E"/>
    <w:rsid w:val="00936F56"/>
    <w:rsid w:val="009467ED"/>
    <w:rsid w:val="00951581"/>
    <w:rsid w:val="00953E36"/>
    <w:rsid w:val="009604CD"/>
    <w:rsid w:val="00964205"/>
    <w:rsid w:val="009649A8"/>
    <w:rsid w:val="00964A5B"/>
    <w:rsid w:val="009743B8"/>
    <w:rsid w:val="00974B1E"/>
    <w:rsid w:val="00976B59"/>
    <w:rsid w:val="00986DA6"/>
    <w:rsid w:val="009871C7"/>
    <w:rsid w:val="00990591"/>
    <w:rsid w:val="009A2027"/>
    <w:rsid w:val="009A2374"/>
    <w:rsid w:val="009C43DE"/>
    <w:rsid w:val="009C5038"/>
    <w:rsid w:val="009D327B"/>
    <w:rsid w:val="009D5615"/>
    <w:rsid w:val="009E679F"/>
    <w:rsid w:val="00A029A3"/>
    <w:rsid w:val="00A0339F"/>
    <w:rsid w:val="00A05348"/>
    <w:rsid w:val="00A14778"/>
    <w:rsid w:val="00A24DA1"/>
    <w:rsid w:val="00A277ED"/>
    <w:rsid w:val="00A329C6"/>
    <w:rsid w:val="00A50217"/>
    <w:rsid w:val="00A67457"/>
    <w:rsid w:val="00A77821"/>
    <w:rsid w:val="00A8607E"/>
    <w:rsid w:val="00A8767F"/>
    <w:rsid w:val="00A90BD7"/>
    <w:rsid w:val="00A91289"/>
    <w:rsid w:val="00A97D32"/>
    <w:rsid w:val="00AA4AF9"/>
    <w:rsid w:val="00AA66E1"/>
    <w:rsid w:val="00AA6ACC"/>
    <w:rsid w:val="00AB16E1"/>
    <w:rsid w:val="00AB1709"/>
    <w:rsid w:val="00AB7454"/>
    <w:rsid w:val="00AD28F8"/>
    <w:rsid w:val="00B01BE6"/>
    <w:rsid w:val="00B0602C"/>
    <w:rsid w:val="00B1098B"/>
    <w:rsid w:val="00B332CE"/>
    <w:rsid w:val="00B46A71"/>
    <w:rsid w:val="00B50768"/>
    <w:rsid w:val="00B64B7B"/>
    <w:rsid w:val="00B65B26"/>
    <w:rsid w:val="00B67719"/>
    <w:rsid w:val="00B737D6"/>
    <w:rsid w:val="00B73A72"/>
    <w:rsid w:val="00B9064E"/>
    <w:rsid w:val="00B978FC"/>
    <w:rsid w:val="00BC455F"/>
    <w:rsid w:val="00BC502C"/>
    <w:rsid w:val="00BC6A9A"/>
    <w:rsid w:val="00BE251E"/>
    <w:rsid w:val="00BF743D"/>
    <w:rsid w:val="00C05776"/>
    <w:rsid w:val="00C202A9"/>
    <w:rsid w:val="00C22550"/>
    <w:rsid w:val="00C2439C"/>
    <w:rsid w:val="00C312CC"/>
    <w:rsid w:val="00C3337C"/>
    <w:rsid w:val="00C41090"/>
    <w:rsid w:val="00C41F25"/>
    <w:rsid w:val="00C44D35"/>
    <w:rsid w:val="00C5197C"/>
    <w:rsid w:val="00C731A2"/>
    <w:rsid w:val="00C76167"/>
    <w:rsid w:val="00C85219"/>
    <w:rsid w:val="00C87AA8"/>
    <w:rsid w:val="00C93DDD"/>
    <w:rsid w:val="00CA1DCE"/>
    <w:rsid w:val="00CA3C8C"/>
    <w:rsid w:val="00CA71BB"/>
    <w:rsid w:val="00CB2160"/>
    <w:rsid w:val="00CB3EDE"/>
    <w:rsid w:val="00CB6C21"/>
    <w:rsid w:val="00CC43F3"/>
    <w:rsid w:val="00CD1160"/>
    <w:rsid w:val="00CD4B4B"/>
    <w:rsid w:val="00CD55C1"/>
    <w:rsid w:val="00CD693D"/>
    <w:rsid w:val="00CD72D5"/>
    <w:rsid w:val="00CE3BCE"/>
    <w:rsid w:val="00CE7A9C"/>
    <w:rsid w:val="00CF1E04"/>
    <w:rsid w:val="00CF5664"/>
    <w:rsid w:val="00D0118F"/>
    <w:rsid w:val="00D02E5D"/>
    <w:rsid w:val="00D07F4F"/>
    <w:rsid w:val="00D07FF2"/>
    <w:rsid w:val="00D1722E"/>
    <w:rsid w:val="00D23E69"/>
    <w:rsid w:val="00D242C1"/>
    <w:rsid w:val="00D34432"/>
    <w:rsid w:val="00D34449"/>
    <w:rsid w:val="00D4430B"/>
    <w:rsid w:val="00D4674B"/>
    <w:rsid w:val="00D47E6B"/>
    <w:rsid w:val="00D54D6C"/>
    <w:rsid w:val="00D557CD"/>
    <w:rsid w:val="00D66329"/>
    <w:rsid w:val="00D67445"/>
    <w:rsid w:val="00D71E32"/>
    <w:rsid w:val="00D74F0A"/>
    <w:rsid w:val="00D77BF4"/>
    <w:rsid w:val="00D96CC4"/>
    <w:rsid w:val="00DB2CE2"/>
    <w:rsid w:val="00DB5326"/>
    <w:rsid w:val="00DC7216"/>
    <w:rsid w:val="00DC7E52"/>
    <w:rsid w:val="00DD70A2"/>
    <w:rsid w:val="00DE2375"/>
    <w:rsid w:val="00DE5855"/>
    <w:rsid w:val="00DF30C8"/>
    <w:rsid w:val="00DF7200"/>
    <w:rsid w:val="00E0349C"/>
    <w:rsid w:val="00E0777E"/>
    <w:rsid w:val="00E07AD3"/>
    <w:rsid w:val="00E15B96"/>
    <w:rsid w:val="00E2053E"/>
    <w:rsid w:val="00E24B4E"/>
    <w:rsid w:val="00E31050"/>
    <w:rsid w:val="00E402E3"/>
    <w:rsid w:val="00E57916"/>
    <w:rsid w:val="00E723FD"/>
    <w:rsid w:val="00E72EF0"/>
    <w:rsid w:val="00E7367A"/>
    <w:rsid w:val="00E9219C"/>
    <w:rsid w:val="00E95EAC"/>
    <w:rsid w:val="00EA0D19"/>
    <w:rsid w:val="00EA11ED"/>
    <w:rsid w:val="00EA29DA"/>
    <w:rsid w:val="00EB1A05"/>
    <w:rsid w:val="00EB7390"/>
    <w:rsid w:val="00EC21E6"/>
    <w:rsid w:val="00EC4433"/>
    <w:rsid w:val="00ED3FA6"/>
    <w:rsid w:val="00EE7B54"/>
    <w:rsid w:val="00EF1D49"/>
    <w:rsid w:val="00F13A85"/>
    <w:rsid w:val="00F15A6E"/>
    <w:rsid w:val="00F2171C"/>
    <w:rsid w:val="00F273A2"/>
    <w:rsid w:val="00F3429D"/>
    <w:rsid w:val="00F41EE9"/>
    <w:rsid w:val="00F46194"/>
    <w:rsid w:val="00F477A2"/>
    <w:rsid w:val="00F505A8"/>
    <w:rsid w:val="00F57F0F"/>
    <w:rsid w:val="00F62FD5"/>
    <w:rsid w:val="00F70EB6"/>
    <w:rsid w:val="00F822DA"/>
    <w:rsid w:val="00F92C01"/>
    <w:rsid w:val="00F94069"/>
    <w:rsid w:val="00FA5E8B"/>
    <w:rsid w:val="00FA715E"/>
    <w:rsid w:val="00FC376D"/>
    <w:rsid w:val="00FC4485"/>
    <w:rsid w:val="00FD01AF"/>
    <w:rsid w:val="00FD2D02"/>
    <w:rsid w:val="00FD7B10"/>
    <w:rsid w:val="00FE0A94"/>
    <w:rsid w:val="00FE3414"/>
    <w:rsid w:val="00FE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99"/>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53474"/>
    <w:pPr>
      <w:suppressAutoHyphens/>
      <w:spacing w:after="0" w:line="240" w:lineRule="auto"/>
      <w:jc w:val="right"/>
    </w:pPr>
    <w:rPr>
      <w:rFonts w:ascii="Times New Roman" w:hAnsi="Times New Roman" w:cs="Times New Roman"/>
      <w:b/>
      <w:color w:val="00000A"/>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uiPriority w:val="99"/>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3C0DD7"/>
    <w:pPr>
      <w:spacing w:before="100" w:beforeAutospacing="1" w:after="119" w:line="240" w:lineRule="auto"/>
    </w:pPr>
    <w:rPr>
      <w:rFonts w:ascii="Times New Roman" w:hAnsi="Times New Roman"/>
      <w:sz w:val="20"/>
      <w:szCs w:val="20"/>
      <w:lang w:val="uk-UA" w:eastAsia="uk-UA"/>
    </w:rPr>
  </w:style>
  <w:style w:type="character" w:customStyle="1" w:styleId="15">
    <w:name w:val="Основной шрифт абзаца1"/>
    <w:link w:val="af3"/>
    <w:qFormat/>
    <w:locked/>
    <w:rsid w:val="00732D7A"/>
  </w:style>
  <w:style w:type="paragraph" w:customStyle="1" w:styleId="af3">
    <w:name w:val="Знак"/>
    <w:basedOn w:val="12"/>
    <w:link w:val="15"/>
    <w:qFormat/>
    <w:rsid w:val="00732D7A"/>
    <w:pPr>
      <w:widowControl w:val="0"/>
      <w:suppressAutoHyphens w:val="0"/>
    </w:pPr>
    <w:rPr>
      <w:rFonts w:asciiTheme="minorHAnsi" w:eastAsiaTheme="minorHAnsi" w:hAnsiTheme="minorHAnsi" w:cstheme="minorBidi"/>
      <w:color w:val="auto"/>
      <w:sz w:val="22"/>
      <w:szCs w:val="22"/>
      <w:lang w:val="uk-UA" w:eastAsia="en-US" w:bidi="ar-SA"/>
    </w:rPr>
  </w:style>
  <w:style w:type="character" w:customStyle="1" w:styleId="rvts23">
    <w:name w:val="rvts23"/>
    <w:rsid w:val="00732D7A"/>
  </w:style>
  <w:style w:type="character" w:customStyle="1" w:styleId="110">
    <w:name w:val="Заголовок 1 Знак1"/>
    <w:qFormat/>
    <w:rsid w:val="00732D7A"/>
  </w:style>
  <w:style w:type="character" w:customStyle="1" w:styleId="22">
    <w:name w:val="Основний текст (2)_"/>
    <w:link w:val="210"/>
    <w:uiPriority w:val="99"/>
    <w:locked/>
    <w:rsid w:val="00FE0A94"/>
    <w:rPr>
      <w:shd w:val="clear" w:color="auto" w:fill="FFFFFF"/>
    </w:rPr>
  </w:style>
  <w:style w:type="paragraph" w:customStyle="1" w:styleId="210">
    <w:name w:val="Основний текст (2)1"/>
    <w:basedOn w:val="a"/>
    <w:link w:val="22"/>
    <w:uiPriority w:val="99"/>
    <w:rsid w:val="00FE0A94"/>
    <w:pPr>
      <w:widowControl w:val="0"/>
      <w:shd w:val="clear" w:color="auto" w:fill="FFFFFF"/>
      <w:spacing w:after="660" w:line="240" w:lineRule="atLeast"/>
      <w:jc w:val="both"/>
    </w:pPr>
    <w:rPr>
      <w:rFonts w:asciiTheme="minorHAnsi" w:eastAsiaTheme="minorHAnsi" w:hAnsiTheme="minorHAnsi" w:cstheme="minorBidi"/>
      <w:lang w:val="uk-UA"/>
    </w:rPr>
  </w:style>
  <w:style w:type="paragraph" w:customStyle="1" w:styleId="111">
    <w:name w:val="Заголовок №11"/>
    <w:basedOn w:val="a"/>
    <w:uiPriority w:val="99"/>
    <w:rsid w:val="00FE0A94"/>
    <w:pPr>
      <w:widowControl w:val="0"/>
      <w:shd w:val="clear" w:color="auto" w:fill="FFFFFF"/>
      <w:spacing w:after="180" w:line="240" w:lineRule="atLeast"/>
      <w:jc w:val="both"/>
      <w:outlineLvl w:val="0"/>
    </w:pPr>
    <w:rPr>
      <w:rFonts w:asciiTheme="minorHAnsi" w:eastAsiaTheme="minorHAnsi" w:hAnsiTheme="minorHAnsi" w:cstheme="minorBidi"/>
      <w:b/>
      <w:bCs/>
      <w:lang w:val="uk-UA"/>
    </w:rPr>
  </w:style>
  <w:style w:type="character" w:customStyle="1" w:styleId="42">
    <w:name w:val="Основний текст (4)_"/>
    <w:link w:val="410"/>
    <w:uiPriority w:val="99"/>
    <w:locked/>
    <w:rsid w:val="00FE0A94"/>
    <w:rPr>
      <w:shd w:val="clear" w:color="auto" w:fill="FFFFFF"/>
    </w:rPr>
  </w:style>
  <w:style w:type="paragraph" w:customStyle="1" w:styleId="410">
    <w:name w:val="Основний текст (4)1"/>
    <w:basedOn w:val="a"/>
    <w:link w:val="42"/>
    <w:uiPriority w:val="99"/>
    <w:rsid w:val="00FE0A94"/>
    <w:pPr>
      <w:widowControl w:val="0"/>
      <w:shd w:val="clear" w:color="auto" w:fill="FFFFFF"/>
      <w:spacing w:after="0" w:line="250" w:lineRule="exact"/>
    </w:pPr>
    <w:rPr>
      <w:rFonts w:asciiTheme="minorHAnsi" w:eastAsiaTheme="minorHAnsi" w:hAnsiTheme="minorHAnsi" w:cstheme="minorBidi"/>
      <w:lang w:val="uk-UA"/>
    </w:rPr>
  </w:style>
  <w:style w:type="character" w:customStyle="1" w:styleId="23">
    <w:name w:val="Основний текст (2) + Курсив"/>
    <w:aliases w:val="Інтервал 1 pt"/>
    <w:uiPriority w:val="99"/>
    <w:rsid w:val="00FE0A94"/>
    <w:rPr>
      <w:i/>
      <w:iCs/>
      <w:color w:val="000000"/>
      <w:spacing w:val="30"/>
      <w:w w:val="100"/>
      <w:position w:val="0"/>
      <w:sz w:val="24"/>
      <w:szCs w:val="24"/>
      <w:u w:val="single"/>
      <w:shd w:val="clear" w:color="auto" w:fill="FFFFFF"/>
      <w:lang w:val="uk-UA" w:eastAsia="uk-UA"/>
    </w:rPr>
  </w:style>
  <w:style w:type="character" w:customStyle="1" w:styleId="25">
    <w:name w:val="Основний текст (2)5"/>
    <w:uiPriority w:val="99"/>
    <w:rsid w:val="00FE0A94"/>
    <w:rPr>
      <w:color w:val="000000"/>
      <w:spacing w:val="0"/>
      <w:w w:val="100"/>
      <w:position w:val="0"/>
      <w:sz w:val="24"/>
      <w:szCs w:val="24"/>
      <w:shd w:val="clear" w:color="auto" w:fill="FFFFFF"/>
      <w:lang w:val="uk-UA" w:eastAsia="uk-UA"/>
    </w:rPr>
  </w:style>
  <w:style w:type="character" w:customStyle="1" w:styleId="24">
    <w:name w:val="Основний текст (2)4"/>
    <w:uiPriority w:val="99"/>
    <w:rsid w:val="00FE0A94"/>
    <w:rPr>
      <w:rFonts w:ascii="Times New Roman CYR" w:hAnsi="Times New Roman CYR" w:cs="Times New Roman CYR"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8pt">
    <w:name w:val="Основний текст (2) + 8 pt"/>
    <w:uiPriority w:val="99"/>
    <w:rsid w:val="00FE0A94"/>
    <w:rPr>
      <w:rFonts w:ascii="Times New Roman CYR" w:hAnsi="Times New Roman CYR" w:cs="Times New Roman CYR" w:hint="default"/>
      <w:strike w:val="0"/>
      <w:dstrike w:val="0"/>
      <w:color w:val="000000"/>
      <w:spacing w:val="0"/>
      <w:w w:val="100"/>
      <w:position w:val="0"/>
      <w:sz w:val="16"/>
      <w:szCs w:val="16"/>
      <w:u w:val="none"/>
      <w:effect w:val="none"/>
      <w:shd w:val="clear" w:color="auto" w:fill="FFFFFF"/>
      <w:lang w:val="uk-UA" w:eastAsia="uk-UA"/>
    </w:rPr>
  </w:style>
  <w:style w:type="character" w:customStyle="1" w:styleId="28pt3">
    <w:name w:val="Основний текст (2) + 8 pt3"/>
    <w:aliases w:val="Напівжирний4"/>
    <w:uiPriority w:val="99"/>
    <w:rsid w:val="00FE0A94"/>
    <w:rPr>
      <w:rFonts w:ascii="Times New Roman CYR" w:hAnsi="Times New Roman CYR" w:cs="Times New Roman CYR" w:hint="default"/>
      <w:b/>
      <w:bCs/>
      <w:strike w:val="0"/>
      <w:dstrike w:val="0"/>
      <w:color w:val="000000"/>
      <w:spacing w:val="0"/>
      <w:w w:val="100"/>
      <w:position w:val="0"/>
      <w:sz w:val="16"/>
      <w:szCs w:val="16"/>
      <w:u w:val="none"/>
      <w:effect w:val="none"/>
      <w:shd w:val="clear" w:color="auto" w:fill="FFFFFF"/>
      <w:lang w:val="uk-UA" w:eastAsia="uk-UA"/>
    </w:rPr>
  </w:style>
  <w:style w:type="paragraph" w:customStyle="1" w:styleId="16">
    <w:name w:val="Абзац списка1"/>
    <w:basedOn w:val="a"/>
    <w:rsid w:val="005F0731"/>
    <w:pPr>
      <w:suppressAutoHyphens/>
      <w:ind w:left="720"/>
      <w:contextualSpacing/>
      <w:jc w:val="both"/>
    </w:pPr>
    <w:rPr>
      <w:rFonts w:eastAsia="Calibri" w:cs="Calibri"/>
      <w:color w:val="00000A"/>
      <w:kern w:val="2"/>
      <w:lang w:val="en-US" w:eastAsia="zh-CN"/>
    </w:rPr>
  </w:style>
  <w:style w:type="paragraph" w:styleId="af4">
    <w:name w:val="header"/>
    <w:basedOn w:val="a"/>
    <w:link w:val="af5"/>
    <w:uiPriority w:val="99"/>
    <w:unhideWhenUsed/>
    <w:rsid w:val="005B389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3895"/>
    <w:rPr>
      <w:rFonts w:ascii="Calibri" w:eastAsia="Times New Roman" w:hAnsi="Calibri" w:cs="Times New Roman"/>
      <w:lang w:val="ru-RU"/>
    </w:rPr>
  </w:style>
  <w:style w:type="paragraph" w:styleId="af6">
    <w:name w:val="footer"/>
    <w:basedOn w:val="a"/>
    <w:link w:val="af7"/>
    <w:uiPriority w:val="99"/>
    <w:unhideWhenUsed/>
    <w:rsid w:val="005B389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3895"/>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99"/>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53474"/>
    <w:pPr>
      <w:suppressAutoHyphens/>
      <w:spacing w:after="0" w:line="240" w:lineRule="auto"/>
      <w:jc w:val="right"/>
    </w:pPr>
    <w:rPr>
      <w:rFonts w:ascii="Times New Roman" w:hAnsi="Times New Roman" w:cs="Times New Roman"/>
      <w:b/>
      <w:color w:val="00000A"/>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uiPriority w:val="99"/>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3C0DD7"/>
    <w:pPr>
      <w:spacing w:before="100" w:beforeAutospacing="1" w:after="119" w:line="240" w:lineRule="auto"/>
    </w:pPr>
    <w:rPr>
      <w:rFonts w:ascii="Times New Roman" w:hAnsi="Times New Roman"/>
      <w:sz w:val="20"/>
      <w:szCs w:val="20"/>
      <w:lang w:val="uk-UA" w:eastAsia="uk-UA"/>
    </w:rPr>
  </w:style>
  <w:style w:type="character" w:customStyle="1" w:styleId="15">
    <w:name w:val="Основной шрифт абзаца1"/>
    <w:link w:val="af3"/>
    <w:qFormat/>
    <w:locked/>
    <w:rsid w:val="00732D7A"/>
  </w:style>
  <w:style w:type="paragraph" w:customStyle="1" w:styleId="af3">
    <w:name w:val="Знак"/>
    <w:basedOn w:val="12"/>
    <w:link w:val="15"/>
    <w:qFormat/>
    <w:rsid w:val="00732D7A"/>
    <w:pPr>
      <w:widowControl w:val="0"/>
      <w:suppressAutoHyphens w:val="0"/>
    </w:pPr>
    <w:rPr>
      <w:rFonts w:asciiTheme="minorHAnsi" w:eastAsiaTheme="minorHAnsi" w:hAnsiTheme="minorHAnsi" w:cstheme="minorBidi"/>
      <w:color w:val="auto"/>
      <w:sz w:val="22"/>
      <w:szCs w:val="22"/>
      <w:lang w:val="uk-UA" w:eastAsia="en-US" w:bidi="ar-SA"/>
    </w:rPr>
  </w:style>
  <w:style w:type="character" w:customStyle="1" w:styleId="rvts23">
    <w:name w:val="rvts23"/>
    <w:rsid w:val="00732D7A"/>
  </w:style>
  <w:style w:type="character" w:customStyle="1" w:styleId="110">
    <w:name w:val="Заголовок 1 Знак1"/>
    <w:qFormat/>
    <w:rsid w:val="00732D7A"/>
  </w:style>
  <w:style w:type="character" w:customStyle="1" w:styleId="22">
    <w:name w:val="Основний текст (2)_"/>
    <w:link w:val="210"/>
    <w:uiPriority w:val="99"/>
    <w:locked/>
    <w:rsid w:val="00FE0A94"/>
    <w:rPr>
      <w:shd w:val="clear" w:color="auto" w:fill="FFFFFF"/>
    </w:rPr>
  </w:style>
  <w:style w:type="paragraph" w:customStyle="1" w:styleId="210">
    <w:name w:val="Основний текст (2)1"/>
    <w:basedOn w:val="a"/>
    <w:link w:val="22"/>
    <w:uiPriority w:val="99"/>
    <w:rsid w:val="00FE0A94"/>
    <w:pPr>
      <w:widowControl w:val="0"/>
      <w:shd w:val="clear" w:color="auto" w:fill="FFFFFF"/>
      <w:spacing w:after="660" w:line="240" w:lineRule="atLeast"/>
      <w:jc w:val="both"/>
    </w:pPr>
    <w:rPr>
      <w:rFonts w:asciiTheme="minorHAnsi" w:eastAsiaTheme="minorHAnsi" w:hAnsiTheme="minorHAnsi" w:cstheme="minorBidi"/>
      <w:lang w:val="uk-UA"/>
    </w:rPr>
  </w:style>
  <w:style w:type="paragraph" w:customStyle="1" w:styleId="111">
    <w:name w:val="Заголовок №11"/>
    <w:basedOn w:val="a"/>
    <w:uiPriority w:val="99"/>
    <w:rsid w:val="00FE0A94"/>
    <w:pPr>
      <w:widowControl w:val="0"/>
      <w:shd w:val="clear" w:color="auto" w:fill="FFFFFF"/>
      <w:spacing w:after="180" w:line="240" w:lineRule="atLeast"/>
      <w:jc w:val="both"/>
      <w:outlineLvl w:val="0"/>
    </w:pPr>
    <w:rPr>
      <w:rFonts w:asciiTheme="minorHAnsi" w:eastAsiaTheme="minorHAnsi" w:hAnsiTheme="minorHAnsi" w:cstheme="minorBidi"/>
      <w:b/>
      <w:bCs/>
      <w:lang w:val="uk-UA"/>
    </w:rPr>
  </w:style>
  <w:style w:type="character" w:customStyle="1" w:styleId="42">
    <w:name w:val="Основний текст (4)_"/>
    <w:link w:val="410"/>
    <w:uiPriority w:val="99"/>
    <w:locked/>
    <w:rsid w:val="00FE0A94"/>
    <w:rPr>
      <w:shd w:val="clear" w:color="auto" w:fill="FFFFFF"/>
    </w:rPr>
  </w:style>
  <w:style w:type="paragraph" w:customStyle="1" w:styleId="410">
    <w:name w:val="Основний текст (4)1"/>
    <w:basedOn w:val="a"/>
    <w:link w:val="42"/>
    <w:uiPriority w:val="99"/>
    <w:rsid w:val="00FE0A94"/>
    <w:pPr>
      <w:widowControl w:val="0"/>
      <w:shd w:val="clear" w:color="auto" w:fill="FFFFFF"/>
      <w:spacing w:after="0" w:line="250" w:lineRule="exact"/>
    </w:pPr>
    <w:rPr>
      <w:rFonts w:asciiTheme="minorHAnsi" w:eastAsiaTheme="minorHAnsi" w:hAnsiTheme="minorHAnsi" w:cstheme="minorBidi"/>
      <w:lang w:val="uk-UA"/>
    </w:rPr>
  </w:style>
  <w:style w:type="character" w:customStyle="1" w:styleId="23">
    <w:name w:val="Основний текст (2) + Курсив"/>
    <w:aliases w:val="Інтервал 1 pt"/>
    <w:uiPriority w:val="99"/>
    <w:rsid w:val="00FE0A94"/>
    <w:rPr>
      <w:i/>
      <w:iCs/>
      <w:color w:val="000000"/>
      <w:spacing w:val="30"/>
      <w:w w:val="100"/>
      <w:position w:val="0"/>
      <w:sz w:val="24"/>
      <w:szCs w:val="24"/>
      <w:u w:val="single"/>
      <w:shd w:val="clear" w:color="auto" w:fill="FFFFFF"/>
      <w:lang w:val="uk-UA" w:eastAsia="uk-UA"/>
    </w:rPr>
  </w:style>
  <w:style w:type="character" w:customStyle="1" w:styleId="25">
    <w:name w:val="Основний текст (2)5"/>
    <w:uiPriority w:val="99"/>
    <w:rsid w:val="00FE0A94"/>
    <w:rPr>
      <w:color w:val="000000"/>
      <w:spacing w:val="0"/>
      <w:w w:val="100"/>
      <w:position w:val="0"/>
      <w:sz w:val="24"/>
      <w:szCs w:val="24"/>
      <w:shd w:val="clear" w:color="auto" w:fill="FFFFFF"/>
      <w:lang w:val="uk-UA" w:eastAsia="uk-UA"/>
    </w:rPr>
  </w:style>
  <w:style w:type="character" w:customStyle="1" w:styleId="24">
    <w:name w:val="Основний текст (2)4"/>
    <w:uiPriority w:val="99"/>
    <w:rsid w:val="00FE0A94"/>
    <w:rPr>
      <w:rFonts w:ascii="Times New Roman CYR" w:hAnsi="Times New Roman CYR" w:cs="Times New Roman CYR" w:hint="default"/>
      <w:strike w:val="0"/>
      <w:dstrike w:val="0"/>
      <w:color w:val="000000"/>
      <w:spacing w:val="0"/>
      <w:w w:val="100"/>
      <w:position w:val="0"/>
      <w:sz w:val="24"/>
      <w:szCs w:val="24"/>
      <w:u w:val="none"/>
      <w:effect w:val="none"/>
      <w:shd w:val="clear" w:color="auto" w:fill="FFFFFF"/>
      <w:lang w:val="uk-UA" w:eastAsia="uk-UA"/>
    </w:rPr>
  </w:style>
  <w:style w:type="character" w:customStyle="1" w:styleId="28pt">
    <w:name w:val="Основний текст (2) + 8 pt"/>
    <w:uiPriority w:val="99"/>
    <w:rsid w:val="00FE0A94"/>
    <w:rPr>
      <w:rFonts w:ascii="Times New Roman CYR" w:hAnsi="Times New Roman CYR" w:cs="Times New Roman CYR" w:hint="default"/>
      <w:strike w:val="0"/>
      <w:dstrike w:val="0"/>
      <w:color w:val="000000"/>
      <w:spacing w:val="0"/>
      <w:w w:val="100"/>
      <w:position w:val="0"/>
      <w:sz w:val="16"/>
      <w:szCs w:val="16"/>
      <w:u w:val="none"/>
      <w:effect w:val="none"/>
      <w:shd w:val="clear" w:color="auto" w:fill="FFFFFF"/>
      <w:lang w:val="uk-UA" w:eastAsia="uk-UA"/>
    </w:rPr>
  </w:style>
  <w:style w:type="character" w:customStyle="1" w:styleId="28pt3">
    <w:name w:val="Основний текст (2) + 8 pt3"/>
    <w:aliases w:val="Напівжирний4"/>
    <w:uiPriority w:val="99"/>
    <w:rsid w:val="00FE0A94"/>
    <w:rPr>
      <w:rFonts w:ascii="Times New Roman CYR" w:hAnsi="Times New Roman CYR" w:cs="Times New Roman CYR" w:hint="default"/>
      <w:b/>
      <w:bCs/>
      <w:strike w:val="0"/>
      <w:dstrike w:val="0"/>
      <w:color w:val="000000"/>
      <w:spacing w:val="0"/>
      <w:w w:val="100"/>
      <w:position w:val="0"/>
      <w:sz w:val="16"/>
      <w:szCs w:val="16"/>
      <w:u w:val="none"/>
      <w:effect w:val="none"/>
      <w:shd w:val="clear" w:color="auto" w:fill="FFFFFF"/>
      <w:lang w:val="uk-UA" w:eastAsia="uk-UA"/>
    </w:rPr>
  </w:style>
  <w:style w:type="paragraph" w:customStyle="1" w:styleId="16">
    <w:name w:val="Абзац списка1"/>
    <w:basedOn w:val="a"/>
    <w:rsid w:val="005F0731"/>
    <w:pPr>
      <w:suppressAutoHyphens/>
      <w:ind w:left="720"/>
      <w:contextualSpacing/>
      <w:jc w:val="both"/>
    </w:pPr>
    <w:rPr>
      <w:rFonts w:eastAsia="Calibri" w:cs="Calibri"/>
      <w:color w:val="00000A"/>
      <w:kern w:val="2"/>
      <w:lang w:val="en-US" w:eastAsia="zh-CN"/>
    </w:rPr>
  </w:style>
  <w:style w:type="paragraph" w:styleId="af4">
    <w:name w:val="header"/>
    <w:basedOn w:val="a"/>
    <w:link w:val="af5"/>
    <w:uiPriority w:val="99"/>
    <w:unhideWhenUsed/>
    <w:rsid w:val="005B389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3895"/>
    <w:rPr>
      <w:rFonts w:ascii="Calibri" w:eastAsia="Times New Roman" w:hAnsi="Calibri" w:cs="Times New Roman"/>
      <w:lang w:val="ru-RU"/>
    </w:rPr>
  </w:style>
  <w:style w:type="paragraph" w:styleId="af6">
    <w:name w:val="footer"/>
    <w:basedOn w:val="a"/>
    <w:link w:val="af7"/>
    <w:uiPriority w:val="99"/>
    <w:unhideWhenUsed/>
    <w:rsid w:val="005B389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3895"/>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89">
      <w:bodyDiv w:val="1"/>
      <w:marLeft w:val="0"/>
      <w:marRight w:val="0"/>
      <w:marTop w:val="0"/>
      <w:marBottom w:val="0"/>
      <w:divBdr>
        <w:top w:val="none" w:sz="0" w:space="0" w:color="auto"/>
        <w:left w:val="none" w:sz="0" w:space="0" w:color="auto"/>
        <w:bottom w:val="none" w:sz="0" w:space="0" w:color="auto"/>
        <w:right w:val="none" w:sz="0" w:space="0" w:color="auto"/>
      </w:divBdr>
    </w:div>
    <w:div w:id="83498533">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182397982">
      <w:bodyDiv w:val="1"/>
      <w:marLeft w:val="0"/>
      <w:marRight w:val="0"/>
      <w:marTop w:val="0"/>
      <w:marBottom w:val="0"/>
      <w:divBdr>
        <w:top w:val="none" w:sz="0" w:space="0" w:color="auto"/>
        <w:left w:val="none" w:sz="0" w:space="0" w:color="auto"/>
        <w:bottom w:val="none" w:sz="0" w:space="0" w:color="auto"/>
        <w:right w:val="none" w:sz="0" w:space="0" w:color="auto"/>
      </w:divBdr>
    </w:div>
    <w:div w:id="221059617">
      <w:bodyDiv w:val="1"/>
      <w:marLeft w:val="0"/>
      <w:marRight w:val="0"/>
      <w:marTop w:val="0"/>
      <w:marBottom w:val="0"/>
      <w:divBdr>
        <w:top w:val="none" w:sz="0" w:space="0" w:color="auto"/>
        <w:left w:val="none" w:sz="0" w:space="0" w:color="auto"/>
        <w:bottom w:val="none" w:sz="0" w:space="0" w:color="auto"/>
        <w:right w:val="none" w:sz="0" w:space="0" w:color="auto"/>
      </w:divBdr>
    </w:div>
    <w:div w:id="245766960">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289677123">
      <w:bodyDiv w:val="1"/>
      <w:marLeft w:val="0"/>
      <w:marRight w:val="0"/>
      <w:marTop w:val="0"/>
      <w:marBottom w:val="0"/>
      <w:divBdr>
        <w:top w:val="none" w:sz="0" w:space="0" w:color="auto"/>
        <w:left w:val="none" w:sz="0" w:space="0" w:color="auto"/>
        <w:bottom w:val="none" w:sz="0" w:space="0" w:color="auto"/>
        <w:right w:val="none" w:sz="0" w:space="0" w:color="auto"/>
      </w:divBdr>
    </w:div>
    <w:div w:id="299847275">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546456110">
      <w:bodyDiv w:val="1"/>
      <w:marLeft w:val="0"/>
      <w:marRight w:val="0"/>
      <w:marTop w:val="0"/>
      <w:marBottom w:val="0"/>
      <w:divBdr>
        <w:top w:val="none" w:sz="0" w:space="0" w:color="auto"/>
        <w:left w:val="none" w:sz="0" w:space="0" w:color="auto"/>
        <w:bottom w:val="none" w:sz="0" w:space="0" w:color="auto"/>
        <w:right w:val="none" w:sz="0" w:space="0" w:color="auto"/>
      </w:divBdr>
    </w:div>
    <w:div w:id="603611417">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82443580">
      <w:bodyDiv w:val="1"/>
      <w:marLeft w:val="0"/>
      <w:marRight w:val="0"/>
      <w:marTop w:val="0"/>
      <w:marBottom w:val="0"/>
      <w:divBdr>
        <w:top w:val="none" w:sz="0" w:space="0" w:color="auto"/>
        <w:left w:val="none" w:sz="0" w:space="0" w:color="auto"/>
        <w:bottom w:val="none" w:sz="0" w:space="0" w:color="auto"/>
        <w:right w:val="none" w:sz="0" w:space="0" w:color="auto"/>
      </w:divBdr>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291131353">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50596305">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AA8D-DFD8-49F7-8E3E-80DC41D5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25</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133</cp:revision>
  <cp:lastPrinted>2022-08-25T07:30:00Z</cp:lastPrinted>
  <dcterms:created xsi:type="dcterms:W3CDTF">2021-05-20T05:22:00Z</dcterms:created>
  <dcterms:modified xsi:type="dcterms:W3CDTF">2022-08-25T11:13:00Z</dcterms:modified>
</cp:coreProperties>
</file>