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B98" w:rsidRDefault="00B70DAC" w:rsidP="004B0B98">
      <w:pPr>
        <w:spacing w:after="0" w:line="240" w:lineRule="auto"/>
        <w:jc w:val="right"/>
        <w:rPr>
          <w:rFonts w:ascii="Times New Roman" w:eastAsia="Times New Roman" w:hAnsi="Times New Roman" w:cs="Times New Roman"/>
          <w:b/>
          <w:sz w:val="28"/>
          <w:szCs w:val="28"/>
        </w:rPr>
      </w:pPr>
      <w:r w:rsidRPr="0012224A">
        <w:rPr>
          <w:rFonts w:ascii="Times New Roman" w:eastAsia="Times New Roman" w:hAnsi="Times New Roman" w:cs="Times New Roman"/>
          <w:b/>
          <w:color w:val="000000"/>
          <w:sz w:val="24"/>
          <w:szCs w:val="24"/>
        </w:rPr>
        <w:t>ДОДА</w:t>
      </w:r>
      <w:bookmarkStart w:id="0" w:name="_GoBack"/>
      <w:bookmarkEnd w:id="0"/>
      <w:r w:rsidRPr="0012224A">
        <w:rPr>
          <w:rFonts w:ascii="Times New Roman" w:eastAsia="Times New Roman" w:hAnsi="Times New Roman" w:cs="Times New Roman"/>
          <w:b/>
          <w:color w:val="000000"/>
          <w:sz w:val="24"/>
          <w:szCs w:val="24"/>
        </w:rPr>
        <w:t>ТОК №5</w:t>
      </w:r>
      <w:r w:rsidR="004B0B98" w:rsidRPr="004B0B98">
        <w:rPr>
          <w:rFonts w:ascii="Times New Roman" w:eastAsia="Times New Roman" w:hAnsi="Times New Roman" w:cs="Times New Roman"/>
          <w:b/>
          <w:sz w:val="28"/>
          <w:szCs w:val="28"/>
        </w:rPr>
        <w:t xml:space="preserve"> </w:t>
      </w:r>
    </w:p>
    <w:p w:rsidR="004B0B98" w:rsidRDefault="004B0B98" w:rsidP="004B0B98">
      <w:pPr>
        <w:spacing w:after="0" w:line="240" w:lineRule="auto"/>
        <w:jc w:val="center"/>
        <w:rPr>
          <w:rFonts w:ascii="Times New Roman" w:eastAsia="Times New Roman" w:hAnsi="Times New Roman" w:cs="Times New Roman"/>
          <w:b/>
          <w:sz w:val="28"/>
          <w:szCs w:val="28"/>
        </w:rPr>
      </w:pPr>
    </w:p>
    <w:p w:rsidR="004B0B98" w:rsidRPr="00BD2F9B" w:rsidRDefault="004B0B98" w:rsidP="004B0B9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ДОГОВІР</w:t>
      </w:r>
      <w:r w:rsidRPr="00BD2F9B">
        <w:rPr>
          <w:rFonts w:ascii="Times New Roman" w:eastAsia="Times New Roman" w:hAnsi="Times New Roman" w:cs="Times New Roman"/>
          <w:b/>
          <w:sz w:val="28"/>
          <w:szCs w:val="28"/>
        </w:rPr>
        <w:t xml:space="preserve"> №__</w:t>
      </w:r>
    </w:p>
    <w:p w:rsidR="004B0B98" w:rsidRPr="00BD2F9B" w:rsidRDefault="004B0B98" w:rsidP="004B0B98">
      <w:pPr>
        <w:spacing w:after="0" w:line="240" w:lineRule="auto"/>
        <w:jc w:val="center"/>
        <w:rPr>
          <w:rFonts w:ascii="Times New Roman" w:eastAsia="Times New Roman" w:hAnsi="Times New Roman" w:cs="Times New Roman"/>
          <w:b/>
          <w:sz w:val="24"/>
          <w:szCs w:val="24"/>
        </w:rPr>
      </w:pPr>
      <w:r w:rsidRPr="00BD2F9B">
        <w:rPr>
          <w:rFonts w:ascii="Times New Roman" w:eastAsia="Times New Roman" w:hAnsi="Times New Roman" w:cs="Times New Roman"/>
          <w:b/>
          <w:sz w:val="24"/>
          <w:szCs w:val="24"/>
        </w:rPr>
        <w:t>про закупівлю послуг</w:t>
      </w:r>
    </w:p>
    <w:p w:rsidR="004B0B98" w:rsidRPr="00BD2F9B" w:rsidRDefault="004B0B98" w:rsidP="004B0B98">
      <w:pPr>
        <w:shd w:val="clear" w:color="auto" w:fill="FFFFFF"/>
        <w:spacing w:after="0" w:line="240" w:lineRule="auto"/>
        <w:ind w:firstLine="709"/>
        <w:jc w:val="both"/>
        <w:rPr>
          <w:rFonts w:ascii="Times New Roman" w:eastAsia="Times New Roman" w:hAnsi="Times New Roman" w:cs="Times New Roman"/>
          <w:b/>
          <w:spacing w:val="-1"/>
        </w:rPr>
      </w:pPr>
      <w:r w:rsidRPr="00BD2F9B">
        <w:rPr>
          <w:rFonts w:ascii="Times New Roman" w:eastAsia="Times New Roman" w:hAnsi="Times New Roman" w:cs="Times New Roman"/>
          <w:b/>
          <w:spacing w:val="-1"/>
        </w:rPr>
        <w:t>М. Переяслав</w:t>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r>
      <w:r w:rsidRPr="00BD2F9B">
        <w:rPr>
          <w:rFonts w:ascii="Times New Roman" w:eastAsia="Times New Roman" w:hAnsi="Times New Roman" w:cs="Times New Roman"/>
          <w:b/>
          <w:spacing w:val="-1"/>
        </w:rPr>
        <w:tab/>
        <w:t>«_____»______________2022 року</w:t>
      </w:r>
    </w:p>
    <w:p w:rsidR="004B0B98" w:rsidRPr="00BD2F9B" w:rsidRDefault="004B0B98" w:rsidP="004B0B98">
      <w:pPr>
        <w:spacing w:after="0" w:line="240" w:lineRule="auto"/>
        <w:jc w:val="both"/>
        <w:rPr>
          <w:rFonts w:ascii="Times New Roman" w:hAnsi="Times New Roman" w:cs="Times New Roman"/>
          <w:b/>
          <w:bCs/>
          <w:color w:val="000000"/>
        </w:rPr>
      </w:pPr>
    </w:p>
    <w:p w:rsidR="004B0B98" w:rsidRPr="00BD2F9B" w:rsidRDefault="004B0B98" w:rsidP="004B0B98">
      <w:pPr>
        <w:spacing w:after="0" w:line="240" w:lineRule="auto"/>
        <w:ind w:firstLine="708"/>
        <w:jc w:val="both"/>
        <w:rPr>
          <w:rFonts w:ascii="Times New Roman" w:hAnsi="Times New Roman" w:cs="Times New Roman"/>
          <w:color w:val="000000"/>
          <w:sz w:val="24"/>
          <w:szCs w:val="24"/>
        </w:rPr>
      </w:pPr>
      <w:r w:rsidRPr="00BD2F9B">
        <w:rPr>
          <w:rFonts w:ascii="Times New Roman" w:hAnsi="Times New Roman" w:cs="Times New Roman"/>
          <w:b/>
          <w:bCs/>
          <w:color w:val="000000"/>
          <w:sz w:val="24"/>
          <w:szCs w:val="24"/>
        </w:rPr>
        <w:t>_____________________________________________________________</w:t>
      </w:r>
      <w:r w:rsidRPr="00BD2F9B">
        <w:rPr>
          <w:rFonts w:ascii="Times New Roman" w:hAnsi="Times New Roman" w:cs="Times New Roman"/>
          <w:bCs/>
          <w:color w:val="000000"/>
          <w:sz w:val="24"/>
          <w:szCs w:val="24"/>
        </w:rPr>
        <w:t>_____________________________________________________________________________, іменоване</w:t>
      </w:r>
      <w:r w:rsidRPr="00BD2F9B">
        <w:rPr>
          <w:rFonts w:ascii="Times New Roman" w:hAnsi="Times New Roman" w:cs="Times New Roman"/>
          <w:b/>
          <w:bCs/>
          <w:color w:val="000000"/>
          <w:sz w:val="24"/>
          <w:szCs w:val="24"/>
        </w:rPr>
        <w:t xml:space="preserve"> </w:t>
      </w:r>
      <w:r w:rsidRPr="00BD2F9B">
        <w:rPr>
          <w:rFonts w:ascii="Times New Roman" w:hAnsi="Times New Roman" w:cs="Times New Roman"/>
          <w:color w:val="000000"/>
          <w:sz w:val="24"/>
          <w:szCs w:val="24"/>
        </w:rPr>
        <w:t>надалі «</w:t>
      </w:r>
      <w:r w:rsidRPr="00BD2F9B">
        <w:rPr>
          <w:rFonts w:ascii="Times New Roman" w:hAnsi="Times New Roman" w:cs="Times New Roman"/>
          <w:b/>
          <w:color w:val="000000"/>
          <w:sz w:val="24"/>
          <w:szCs w:val="24"/>
        </w:rPr>
        <w:t>Постачальник</w:t>
      </w:r>
      <w:r w:rsidRPr="00BD2F9B">
        <w:rPr>
          <w:rFonts w:ascii="Times New Roman" w:hAnsi="Times New Roman" w:cs="Times New Roman"/>
          <w:b/>
          <w:bCs/>
          <w:color w:val="000000"/>
          <w:sz w:val="24"/>
          <w:szCs w:val="24"/>
        </w:rPr>
        <w:t>»,</w:t>
      </w:r>
      <w:r w:rsidRPr="00BD2F9B">
        <w:rPr>
          <w:rFonts w:ascii="Times New Roman" w:hAnsi="Times New Roman" w:cs="Times New Roman"/>
          <w:color w:val="000000"/>
          <w:sz w:val="24"/>
          <w:szCs w:val="24"/>
        </w:rPr>
        <w:t xml:space="preserve"> в особі ________________________________________, яка діє на підставі ___________, з однієї сторони, та</w:t>
      </w:r>
      <w:r w:rsidRPr="00BD2F9B">
        <w:rPr>
          <w:rFonts w:ascii="Times New Roman" w:hAnsi="Times New Roman" w:cs="Times New Roman"/>
          <w:sz w:val="24"/>
          <w:szCs w:val="24"/>
        </w:rPr>
        <w:t xml:space="preserve"> </w:t>
      </w:r>
      <w:r w:rsidRPr="00BD2F9B">
        <w:rPr>
          <w:rFonts w:ascii="Times New Roman" w:hAnsi="Times New Roman" w:cs="Times New Roman"/>
          <w:b/>
          <w:color w:val="000000" w:themeColor="text1"/>
          <w:sz w:val="24"/>
          <w:szCs w:val="24"/>
        </w:rPr>
        <w:t>Комунальне</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некомерційне</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підприємство</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«Переяславська</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багатопрофільна</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лікарня</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інтенсивного</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лікування»</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Переяславської</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міської</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ради,</w:t>
      </w:r>
      <w:r w:rsidRPr="00BD2F9B">
        <w:rPr>
          <w:rFonts w:ascii="Times New Roman" w:hAnsi="Times New Roman" w:cs="Times New Roman"/>
          <w:b/>
          <w:color w:val="000000" w:themeColor="text1"/>
          <w:spacing w:val="1"/>
          <w:sz w:val="24"/>
          <w:szCs w:val="24"/>
        </w:rPr>
        <w:t xml:space="preserve"> </w:t>
      </w:r>
      <w:proofErr w:type="spellStart"/>
      <w:r w:rsidRPr="00BD2F9B">
        <w:rPr>
          <w:rFonts w:ascii="Times New Roman" w:hAnsi="Times New Roman" w:cs="Times New Roman"/>
          <w:b/>
          <w:color w:val="000000" w:themeColor="text1"/>
          <w:sz w:val="24"/>
          <w:szCs w:val="24"/>
        </w:rPr>
        <w:t>Студениківської</w:t>
      </w:r>
      <w:proofErr w:type="spellEnd"/>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сільської</w:t>
      </w:r>
      <w:r w:rsidRPr="00BD2F9B">
        <w:rPr>
          <w:rFonts w:ascii="Times New Roman" w:hAnsi="Times New Roman" w:cs="Times New Roman"/>
          <w:b/>
          <w:color w:val="000000" w:themeColor="text1"/>
          <w:spacing w:val="1"/>
          <w:sz w:val="24"/>
          <w:szCs w:val="24"/>
        </w:rPr>
        <w:t xml:space="preserve"> </w:t>
      </w:r>
      <w:r w:rsidRPr="00BD2F9B">
        <w:rPr>
          <w:rFonts w:ascii="Times New Roman" w:hAnsi="Times New Roman" w:cs="Times New Roman"/>
          <w:b/>
          <w:color w:val="000000" w:themeColor="text1"/>
          <w:sz w:val="24"/>
          <w:szCs w:val="24"/>
        </w:rPr>
        <w:t>ради,</w:t>
      </w:r>
      <w:r w:rsidRPr="00BD2F9B">
        <w:rPr>
          <w:rFonts w:ascii="Times New Roman" w:hAnsi="Times New Roman" w:cs="Times New Roman"/>
          <w:b/>
          <w:color w:val="000000" w:themeColor="text1"/>
          <w:spacing w:val="1"/>
          <w:sz w:val="24"/>
          <w:szCs w:val="24"/>
        </w:rPr>
        <w:t xml:space="preserve"> </w:t>
      </w:r>
      <w:proofErr w:type="spellStart"/>
      <w:r w:rsidRPr="00BD2F9B">
        <w:rPr>
          <w:rFonts w:ascii="Times New Roman" w:hAnsi="Times New Roman" w:cs="Times New Roman"/>
          <w:b/>
          <w:color w:val="000000" w:themeColor="text1"/>
          <w:sz w:val="24"/>
          <w:szCs w:val="24"/>
        </w:rPr>
        <w:t>Дівичківської</w:t>
      </w:r>
      <w:proofErr w:type="spellEnd"/>
      <w:r w:rsidRPr="00BD2F9B">
        <w:rPr>
          <w:rFonts w:ascii="Times New Roman" w:hAnsi="Times New Roman" w:cs="Times New Roman"/>
          <w:b/>
          <w:color w:val="000000" w:themeColor="text1"/>
          <w:sz w:val="24"/>
          <w:szCs w:val="24"/>
        </w:rPr>
        <w:t xml:space="preserve"> сільської ради та </w:t>
      </w:r>
      <w:proofErr w:type="spellStart"/>
      <w:r w:rsidRPr="00BD2F9B">
        <w:rPr>
          <w:rFonts w:ascii="Times New Roman" w:hAnsi="Times New Roman" w:cs="Times New Roman"/>
          <w:b/>
          <w:color w:val="000000" w:themeColor="text1"/>
          <w:sz w:val="24"/>
          <w:szCs w:val="24"/>
        </w:rPr>
        <w:t>Циблівської</w:t>
      </w:r>
      <w:proofErr w:type="spellEnd"/>
      <w:r w:rsidRPr="00BD2F9B">
        <w:rPr>
          <w:rFonts w:ascii="Times New Roman" w:hAnsi="Times New Roman" w:cs="Times New Roman"/>
          <w:b/>
          <w:color w:val="000000" w:themeColor="text1"/>
          <w:sz w:val="24"/>
          <w:szCs w:val="24"/>
        </w:rPr>
        <w:t xml:space="preserve"> сільської ради</w:t>
      </w:r>
      <w:r w:rsidRPr="00BD2F9B">
        <w:rPr>
          <w:rFonts w:ascii="Times New Roman" w:hAnsi="Times New Roman" w:cs="Times New Roman"/>
          <w:color w:val="000000" w:themeColor="text1"/>
          <w:sz w:val="24"/>
          <w:szCs w:val="24"/>
        </w:rPr>
        <w:t xml:space="preserve">, </w:t>
      </w:r>
      <w:r w:rsidRPr="00BD2F9B">
        <w:rPr>
          <w:rFonts w:ascii="Times New Roman" w:hAnsi="Times New Roman" w:cs="Times New Roman"/>
          <w:color w:val="000000"/>
          <w:sz w:val="24"/>
          <w:szCs w:val="24"/>
        </w:rPr>
        <w:t>іменоване надалі «</w:t>
      </w:r>
      <w:r w:rsidRPr="00BD2F9B">
        <w:rPr>
          <w:rFonts w:ascii="Times New Roman" w:hAnsi="Times New Roman" w:cs="Times New Roman"/>
          <w:b/>
          <w:bCs/>
          <w:color w:val="000000"/>
          <w:sz w:val="24"/>
          <w:szCs w:val="24"/>
        </w:rPr>
        <w:t xml:space="preserve">Покупець», </w:t>
      </w:r>
      <w:r w:rsidRPr="00BD2F9B">
        <w:rPr>
          <w:rFonts w:ascii="Times New Roman" w:hAnsi="Times New Roman" w:cs="Times New Roman"/>
          <w:color w:val="000000" w:themeColor="text1"/>
          <w:sz w:val="24"/>
          <w:szCs w:val="24"/>
        </w:rPr>
        <w:t xml:space="preserve">в особі директора </w:t>
      </w:r>
      <w:proofErr w:type="spellStart"/>
      <w:r w:rsidRPr="00BD2F9B">
        <w:rPr>
          <w:rFonts w:ascii="Times New Roman" w:hAnsi="Times New Roman" w:cs="Times New Roman"/>
          <w:b/>
          <w:color w:val="000000" w:themeColor="text1"/>
          <w:sz w:val="24"/>
          <w:szCs w:val="24"/>
        </w:rPr>
        <w:t>Кузьменчук</w:t>
      </w:r>
      <w:proofErr w:type="spellEnd"/>
      <w:r w:rsidRPr="00BD2F9B">
        <w:rPr>
          <w:rFonts w:ascii="Times New Roman" w:hAnsi="Times New Roman" w:cs="Times New Roman"/>
          <w:b/>
          <w:color w:val="000000" w:themeColor="text1"/>
          <w:sz w:val="24"/>
          <w:szCs w:val="24"/>
        </w:rPr>
        <w:t xml:space="preserve"> Лариси Василівни</w:t>
      </w:r>
      <w:r w:rsidRPr="00BD2F9B">
        <w:rPr>
          <w:rFonts w:ascii="Times New Roman" w:hAnsi="Times New Roman" w:cs="Times New Roman"/>
          <w:color w:val="000000" w:themeColor="text1"/>
          <w:sz w:val="24"/>
          <w:szCs w:val="24"/>
        </w:rPr>
        <w:t>, яка діє на підставі</w:t>
      </w:r>
      <w:r w:rsidRPr="00BD2F9B">
        <w:rPr>
          <w:rFonts w:ascii="Times New Roman" w:hAnsi="Times New Roman" w:cs="Times New Roman"/>
          <w:color w:val="000000" w:themeColor="text1"/>
          <w:spacing w:val="1"/>
          <w:sz w:val="24"/>
          <w:szCs w:val="24"/>
        </w:rPr>
        <w:t xml:space="preserve"> </w:t>
      </w:r>
      <w:r w:rsidRPr="00BD2F9B">
        <w:rPr>
          <w:rFonts w:ascii="Times New Roman" w:hAnsi="Times New Roman" w:cs="Times New Roman"/>
          <w:color w:val="000000" w:themeColor="text1"/>
          <w:sz w:val="24"/>
          <w:szCs w:val="24"/>
        </w:rPr>
        <w:t>Статуту</w:t>
      </w:r>
      <w:r w:rsidRPr="00BD2F9B">
        <w:rPr>
          <w:rFonts w:ascii="Times New Roman" w:hAnsi="Times New Roman" w:cs="Times New Roman"/>
          <w:color w:val="000000"/>
          <w:sz w:val="24"/>
          <w:szCs w:val="24"/>
        </w:rPr>
        <w:t xml:space="preserve">, з другої сторони, </w:t>
      </w:r>
      <w:r w:rsidRPr="00BD2F9B">
        <w:rPr>
          <w:rFonts w:ascii="Times New Roman" w:hAnsi="Times New Roman" w:cs="Times New Roman"/>
          <w:bCs/>
          <w:sz w:val="24"/>
          <w:szCs w:val="24"/>
        </w:rPr>
        <w:t xml:space="preserve">які надалі по тексту поіменовані разом як Сторони, а кожна окремо – Сторона, </w:t>
      </w:r>
      <w:r w:rsidRPr="00BD2F9B">
        <w:rPr>
          <w:rFonts w:ascii="Times New Roman" w:eastAsia="SimSun" w:hAnsi="Times New Roman" w:cs="Times New Roman"/>
          <w:noProof/>
          <w:sz w:val="24"/>
          <w:szCs w:val="24"/>
          <w:lang w:eastAsia="uk-UA"/>
        </w:rPr>
        <w:t xml:space="preserve">на підставі Указу Президента України від 24.02.2022 № 64/2022 «Про введення воєнного стану в Україні», </w:t>
      </w:r>
      <w:r w:rsidRPr="00BD2F9B">
        <w:rPr>
          <w:rFonts w:ascii="Times New Roman" w:eastAsia="SimSun" w:hAnsi="Times New Roman" w:cs="Times New Roman"/>
          <w:bCs/>
          <w:iCs/>
          <w:noProof/>
          <w:color w:val="000000"/>
          <w:sz w:val="24"/>
          <w:szCs w:val="24"/>
          <w:lang w:eastAsia="uk-UA"/>
        </w:rPr>
        <w:t xml:space="preserve">Указу Президента України від 12.08.2022 № 573/2022 «Про продовження строку дії воєнного стану в Україні» та </w:t>
      </w:r>
      <w:r w:rsidRPr="00BD2F9B">
        <w:rPr>
          <w:rFonts w:ascii="Times New Roman" w:eastAsia="SimSun" w:hAnsi="Times New Roman" w:cs="Times New Roman"/>
          <w:b/>
          <w:bCs/>
          <w:iCs/>
          <w:noProof/>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w:t>
      </w:r>
      <w:r w:rsidRPr="00BD2F9B">
        <w:rPr>
          <w:rFonts w:ascii="Times New Roman" w:eastAsia="SimSun" w:hAnsi="Times New Roman" w:cs="Times New Roman"/>
          <w:bCs/>
          <w:iCs/>
          <w:noProof/>
          <w:sz w:val="24"/>
          <w:szCs w:val="24"/>
          <w:lang w:eastAsia="uk-UA"/>
        </w:rPr>
        <w:t xml:space="preserve"> , </w:t>
      </w:r>
      <w:r w:rsidRPr="00BD2F9B">
        <w:rPr>
          <w:rFonts w:ascii="Times New Roman" w:eastAsia="SimSun" w:hAnsi="Times New Roman" w:cs="Times New Roman"/>
          <w:b/>
          <w:bCs/>
          <w:iCs/>
          <w:noProof/>
          <w:sz w:val="24"/>
          <w:szCs w:val="24"/>
          <w:lang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BD2F9B">
        <w:rPr>
          <w:rFonts w:ascii="Times New Roman" w:hAnsi="Times New Roman" w:cs="Times New Roman"/>
          <w:color w:val="000000"/>
          <w:sz w:val="24"/>
          <w:szCs w:val="24"/>
        </w:rPr>
        <w:t xml:space="preserve">, </w:t>
      </w:r>
      <w:r w:rsidRPr="00BD2F9B">
        <w:rPr>
          <w:rFonts w:ascii="Times New Roman" w:hAnsi="Times New Roman" w:cs="Times New Roman"/>
          <w:color w:val="000000"/>
          <w:sz w:val="24"/>
          <w:szCs w:val="24"/>
          <w:highlight w:val="white"/>
        </w:rPr>
        <w:t xml:space="preserve">в подальшому разом </w:t>
      </w:r>
      <w:r w:rsidRPr="00BD2F9B">
        <w:rPr>
          <w:rFonts w:ascii="Times New Roman" w:hAnsi="Times New Roman" w:cs="Times New Roman"/>
          <w:b/>
          <w:color w:val="000000"/>
          <w:sz w:val="24"/>
          <w:szCs w:val="24"/>
          <w:highlight w:val="white"/>
        </w:rPr>
        <w:t>Сторони,</w:t>
      </w:r>
      <w:r w:rsidRPr="00BD2F9B">
        <w:rPr>
          <w:rFonts w:ascii="Times New Roman" w:hAnsi="Times New Roman" w:cs="Times New Roman"/>
          <w:color w:val="000000"/>
          <w:sz w:val="24"/>
          <w:szCs w:val="24"/>
        </w:rPr>
        <w:t xml:space="preserve">  уклали даний Договір про наступне:</w:t>
      </w:r>
    </w:p>
    <w:p w:rsidR="004B0B98" w:rsidRPr="00BD2F9B" w:rsidRDefault="004B0B98" w:rsidP="004B0B98">
      <w:pPr>
        <w:shd w:val="clear" w:color="auto" w:fill="FFFFFF"/>
        <w:spacing w:after="0" w:line="240" w:lineRule="auto"/>
        <w:ind w:firstLine="709"/>
        <w:jc w:val="center"/>
        <w:rPr>
          <w:rFonts w:ascii="Times New Roman" w:eastAsia="Times New Roman" w:hAnsi="Times New Roman" w:cs="Times New Roman"/>
          <w:b/>
          <w:spacing w:val="-1"/>
        </w:rPr>
      </w:pPr>
    </w:p>
    <w:p w:rsidR="004B0B98" w:rsidRPr="00BD2F9B" w:rsidRDefault="004B0B98" w:rsidP="004B0B98">
      <w:pPr>
        <w:shd w:val="clear" w:color="auto" w:fill="FFFFFF"/>
        <w:spacing w:after="0" w:line="240" w:lineRule="auto"/>
        <w:ind w:firstLine="709"/>
        <w:jc w:val="center"/>
        <w:rPr>
          <w:rFonts w:ascii="Times New Roman" w:eastAsia="Times New Roman" w:hAnsi="Times New Roman" w:cs="Times New Roman"/>
        </w:rPr>
      </w:pPr>
      <w:r w:rsidRPr="00BD2F9B">
        <w:rPr>
          <w:rFonts w:ascii="Times New Roman" w:eastAsia="Times New Roman" w:hAnsi="Times New Roman" w:cs="Times New Roman"/>
          <w:b/>
          <w:spacing w:val="-1"/>
        </w:rPr>
        <w:t>1. ПРЕДМЕТ ДОГОВОРУ</w:t>
      </w:r>
    </w:p>
    <w:p w:rsidR="004B0B98" w:rsidRPr="00BD2F9B" w:rsidRDefault="004B0B98" w:rsidP="004B0B98">
      <w:pPr>
        <w:spacing w:after="0" w:line="240" w:lineRule="auto"/>
        <w:jc w:val="both"/>
        <w:rPr>
          <w:rFonts w:ascii="Times New Roman" w:hAnsi="Times New Roman" w:cs="Times New Roman"/>
          <w:kern w:val="1"/>
        </w:rPr>
      </w:pPr>
      <w:r w:rsidRPr="00BD2F9B">
        <w:rPr>
          <w:rFonts w:ascii="Times New Roman" w:hAnsi="Times New Roman" w:cs="Times New Roman"/>
          <w:kern w:val="1"/>
          <w:lang w:eastAsia="zh-CN"/>
        </w:rPr>
        <w:t xml:space="preserve">1.1. Виконавець зобов’язується згідно з графіком надавати послуги з поводженням (вивезенням) та утилізація побутових відходів, а Замовник зобов’язується своєчасно сплачувати послуги за встановленими тарифами у строки і на умовах, передбачених цим договором (далі-послуги), та специфікації до нього, що є невід’ємною частиною даного Договору </w:t>
      </w:r>
      <w:r w:rsidRPr="00BD2F9B">
        <w:rPr>
          <w:rFonts w:ascii="Times New Roman" w:hAnsi="Times New Roman" w:cs="Times New Roman"/>
          <w:b/>
          <w:sz w:val="24"/>
          <w:szCs w:val="24"/>
        </w:rPr>
        <w:t xml:space="preserve">Послуги з вивезення та захоронення твердих побутових відходів; код </w:t>
      </w:r>
      <w:r w:rsidRPr="00BD2F9B">
        <w:rPr>
          <w:rFonts w:ascii="Times New Roman" w:hAnsi="Times New Roman" w:cs="Times New Roman"/>
          <w:b/>
          <w:kern w:val="1"/>
          <w:lang w:eastAsia="zh-CN"/>
        </w:rPr>
        <w:t>ДК 021:2015 -90510000-5 Утилізація сміття та поводження із сміттям.</w:t>
      </w:r>
    </w:p>
    <w:p w:rsidR="004B0B98" w:rsidRPr="00BD2F9B" w:rsidRDefault="004B0B98" w:rsidP="004B0B98">
      <w:pPr>
        <w:autoSpaceDE w:val="0"/>
        <w:autoSpaceDN w:val="0"/>
        <w:adjustRightInd w:val="0"/>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1.2. Обсяги закупівлі послуг можуть бути зменшені залежно від реального фінансування видатків.</w:t>
      </w:r>
    </w:p>
    <w:p w:rsidR="004B0B98" w:rsidRPr="00BD2F9B" w:rsidRDefault="004B0B98" w:rsidP="004B0B98">
      <w:pPr>
        <w:autoSpaceDE w:val="0"/>
        <w:autoSpaceDN w:val="0"/>
        <w:adjustRightInd w:val="0"/>
        <w:spacing w:after="0" w:line="240" w:lineRule="auto"/>
        <w:ind w:firstLine="709"/>
        <w:jc w:val="both"/>
        <w:rPr>
          <w:rFonts w:ascii="Times New Roman" w:eastAsia="Times New Roman" w:hAnsi="Times New Roman" w:cs="Times New Roman"/>
        </w:rPr>
      </w:pPr>
    </w:p>
    <w:p w:rsidR="004B0B98" w:rsidRPr="00BD2F9B" w:rsidRDefault="004B0B98" w:rsidP="004B0B98">
      <w:pPr>
        <w:spacing w:after="0" w:line="240" w:lineRule="auto"/>
        <w:ind w:firstLine="709"/>
        <w:jc w:val="center"/>
        <w:rPr>
          <w:rFonts w:ascii="Times New Roman" w:eastAsia="Times New Roman" w:hAnsi="Times New Roman" w:cs="Times New Roman"/>
        </w:rPr>
      </w:pPr>
      <w:r w:rsidRPr="00BD2F9B">
        <w:rPr>
          <w:rFonts w:ascii="Times New Roman" w:eastAsia="Times New Roman" w:hAnsi="Times New Roman" w:cs="Times New Roman"/>
          <w:b/>
        </w:rPr>
        <w:t>2. ПЕРЕЛІК ПОСЛУГ</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2.1. Виконавець приймає від Замовника і проводить вивіз та утилізацію ТПВ на існуючому полігоні твердих побутових відходів.</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 xml:space="preserve">2.2.Послуги з поводження та утилізацію твердих відходів надається за контейнерною схемою, або </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згідно норм затверджених постановою КМУ від 10.12.2008 р. № 1070 «Про затвердження Правил надання послуг та поводження з побутовими відходами».</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 xml:space="preserve">2.3. Для вивезення твердих відходів за контейнерною схемою використовуються технічно справні ____ контейнера місткістю 1 куб. м., що належать Замовнику за </w:t>
      </w:r>
      <w:proofErr w:type="spellStart"/>
      <w:r w:rsidRPr="00BD2F9B">
        <w:rPr>
          <w:rFonts w:ascii="Times New Roman" w:eastAsia="Times New Roman" w:hAnsi="Times New Roman" w:cs="Times New Roman"/>
        </w:rPr>
        <w:t>адресою</w:t>
      </w:r>
      <w:proofErr w:type="spellEnd"/>
      <w:r w:rsidRPr="00BD2F9B">
        <w:rPr>
          <w:rFonts w:ascii="Times New Roman" w:eastAsia="Times New Roman" w:hAnsi="Times New Roman" w:cs="Times New Roman"/>
        </w:rPr>
        <w:t xml:space="preserve"> вул. Богдана Хмельницького, 137, м. Переяслав.</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2.4. Виконавець вивозить тверді відходи за контейнерною схемою згідно графіка.</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2.5. Тип та кількість спеціальних автотранспортних засобів, необхідних для перевезення відходів, визначається Виконавцем.</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2.6. Завантаження відходів здійснюється: твердих – Виконавцем, великогабаритних і ремонтних – Замовником.</w:t>
      </w:r>
    </w:p>
    <w:p w:rsidR="004B0B98" w:rsidRPr="00BD2F9B" w:rsidRDefault="004B0B98" w:rsidP="004B0B98">
      <w:pPr>
        <w:tabs>
          <w:tab w:val="left" w:pos="0"/>
        </w:tabs>
        <w:spacing w:after="0" w:line="240" w:lineRule="auto"/>
        <w:jc w:val="center"/>
        <w:rPr>
          <w:rFonts w:ascii="Times New Roman" w:eastAsia="Times New Roman" w:hAnsi="Times New Roman" w:cs="Times New Roman"/>
        </w:rPr>
      </w:pPr>
    </w:p>
    <w:p w:rsidR="004B0B98" w:rsidRPr="00BD2F9B" w:rsidRDefault="004B0B98" w:rsidP="004B0B98">
      <w:pPr>
        <w:shd w:val="clear" w:color="auto" w:fill="FFFFFF"/>
        <w:tabs>
          <w:tab w:val="left" w:pos="4363"/>
        </w:tabs>
        <w:spacing w:after="0" w:line="240" w:lineRule="auto"/>
        <w:ind w:firstLine="709"/>
        <w:jc w:val="center"/>
        <w:rPr>
          <w:rFonts w:ascii="Times New Roman" w:eastAsia="Times New Roman" w:hAnsi="Times New Roman" w:cs="Times New Roman"/>
          <w:spacing w:val="-7"/>
        </w:rPr>
      </w:pPr>
      <w:r w:rsidRPr="00BD2F9B">
        <w:rPr>
          <w:rFonts w:ascii="Times New Roman" w:eastAsia="Times New Roman" w:hAnsi="Times New Roman" w:cs="Times New Roman"/>
          <w:b/>
          <w:spacing w:val="-6"/>
        </w:rPr>
        <w:t>3.</w:t>
      </w:r>
      <w:r w:rsidRPr="00BD2F9B">
        <w:rPr>
          <w:rFonts w:ascii="Times New Roman" w:eastAsia="Times New Roman" w:hAnsi="Times New Roman" w:cs="Times New Roman"/>
          <w:b/>
          <w:spacing w:val="1"/>
        </w:rPr>
        <w:t>ЦІНА ДОГОВОРУ</w:t>
      </w:r>
    </w:p>
    <w:p w:rsidR="004B0B98" w:rsidRPr="00BD2F9B" w:rsidRDefault="004B0B98" w:rsidP="004B0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7"/>
        </w:rPr>
      </w:pPr>
      <w:r w:rsidRPr="00BD2F9B">
        <w:rPr>
          <w:rFonts w:ascii="Times New Roman" w:eastAsia="Times New Roman" w:hAnsi="Times New Roman" w:cs="Times New Roman"/>
          <w:spacing w:val="-7"/>
        </w:rPr>
        <w:t xml:space="preserve">3.1. Ціна цього Договору становить ___________,____ грн. </w:t>
      </w:r>
      <w:r w:rsidRPr="00BD2F9B">
        <w:rPr>
          <w:rFonts w:ascii="Times New Roman" w:eastAsia="Times New Roman" w:hAnsi="Times New Roman" w:cs="Times New Roman"/>
          <w:i/>
          <w:iCs/>
          <w:spacing w:val="-7"/>
        </w:rPr>
        <w:t>(прописом гривень, ___ копійок)</w:t>
      </w:r>
      <w:r w:rsidRPr="00BD2F9B">
        <w:rPr>
          <w:rFonts w:ascii="Times New Roman" w:eastAsia="Times New Roman" w:hAnsi="Times New Roman" w:cs="Times New Roman"/>
          <w:spacing w:val="-7"/>
        </w:rPr>
        <w:t>, у тому числі ПДВ - ___________,_______ грн</w:t>
      </w:r>
      <w:r w:rsidRPr="00BD2F9B">
        <w:rPr>
          <w:rFonts w:ascii="Times New Roman" w:eastAsia="Times New Roman" w:hAnsi="Times New Roman" w:cs="Times New Roman"/>
          <w:i/>
          <w:iCs/>
          <w:spacing w:val="-7"/>
        </w:rPr>
        <w:t>. (прописом гривень, ___ копійок) (або зазначається, без ПДВ)</w:t>
      </w:r>
      <w:r w:rsidRPr="00BD2F9B">
        <w:rPr>
          <w:rFonts w:ascii="Times New Roman" w:eastAsia="Times New Roman" w:hAnsi="Times New Roman" w:cs="Times New Roman"/>
          <w:spacing w:val="-7"/>
        </w:rPr>
        <w:t>.</w:t>
      </w:r>
    </w:p>
    <w:p w:rsidR="004B0B98" w:rsidRPr="00BD2F9B" w:rsidRDefault="004B0B98" w:rsidP="004B0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spacing w:val="-7"/>
        </w:rPr>
        <w:t xml:space="preserve">В ціну Договору включено витрати  на вивіз, </w:t>
      </w:r>
      <w:proofErr w:type="spellStart"/>
      <w:r w:rsidRPr="00BD2F9B">
        <w:rPr>
          <w:rFonts w:ascii="Times New Roman" w:eastAsia="Times New Roman" w:hAnsi="Times New Roman" w:cs="Times New Roman"/>
          <w:spacing w:val="-7"/>
        </w:rPr>
        <w:t>навантажувально</w:t>
      </w:r>
      <w:proofErr w:type="spellEnd"/>
      <w:r w:rsidRPr="00BD2F9B">
        <w:rPr>
          <w:rFonts w:ascii="Times New Roman" w:eastAsia="Times New Roman" w:hAnsi="Times New Roman" w:cs="Times New Roman"/>
          <w:spacing w:val="-7"/>
        </w:rPr>
        <w:t>-розвантажувальні роботи та всі інші витрати, пов'язані із виконанням цього Договору.</w:t>
      </w:r>
    </w:p>
    <w:p w:rsidR="004B0B98" w:rsidRPr="00BD2F9B" w:rsidRDefault="004B0B98" w:rsidP="004B0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7"/>
        </w:rPr>
      </w:pPr>
      <w:r w:rsidRPr="00BD2F9B">
        <w:rPr>
          <w:rFonts w:ascii="Times New Roman" w:eastAsia="Times New Roman" w:hAnsi="Times New Roman" w:cs="Times New Roman"/>
        </w:rPr>
        <w:t xml:space="preserve">3.2. </w:t>
      </w:r>
      <w:r w:rsidRPr="00BD2F9B">
        <w:rPr>
          <w:rFonts w:ascii="Times New Roman" w:eastAsia="Times New Roman" w:hAnsi="Times New Roman" w:cs="Times New Roman"/>
          <w:spacing w:val="-7"/>
        </w:rPr>
        <w:t>Ціна цього Договору може бути зменшена за взаємною згодою Сторін.</w:t>
      </w:r>
    </w:p>
    <w:p w:rsidR="004B0B98" w:rsidRPr="00BD2F9B" w:rsidRDefault="004B0B98" w:rsidP="004B0B98">
      <w:pPr>
        <w:shd w:val="clear" w:color="auto" w:fill="FFFFFF"/>
        <w:tabs>
          <w:tab w:val="left" w:pos="1104"/>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3.3. Розрахунок здійснюється в безготівковій формі в національній грошовій одиниці України.</w:t>
      </w:r>
    </w:p>
    <w:p w:rsidR="004B0B98" w:rsidRPr="00BD2F9B" w:rsidRDefault="004B0B98" w:rsidP="004B0B98">
      <w:pPr>
        <w:shd w:val="clear" w:color="auto" w:fill="FFFFFF"/>
        <w:tabs>
          <w:tab w:val="left" w:pos="1104"/>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3.4.Днем здійснення платежу вважається день, в який сума, що підлягає сплаті, зараховується на розрахунковий  рахунок Виконавця.</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spacing w:val="3"/>
        </w:rPr>
        <w:t xml:space="preserve">3.5. </w:t>
      </w:r>
      <w:r w:rsidRPr="00BD2F9B">
        <w:rPr>
          <w:rFonts w:ascii="Times New Roman" w:eastAsia="Times New Roman" w:hAnsi="Times New Roman" w:cs="Times New Roman"/>
          <w:bCs/>
        </w:rPr>
        <w:t>Ціна Товару включає податки і збори, що сплачуються або мають бути сплачені Виконавцем, витрати на страхування, сплату митних тарифів, акцизний збір та усі інші витрати.</w:t>
      </w:r>
    </w:p>
    <w:p w:rsidR="004B0B98" w:rsidRPr="00BD2F9B" w:rsidRDefault="004B0B98" w:rsidP="004B0B98">
      <w:pPr>
        <w:spacing w:after="0" w:line="240" w:lineRule="auto"/>
        <w:ind w:firstLine="709"/>
        <w:jc w:val="both"/>
        <w:rPr>
          <w:rFonts w:ascii="Times New Roman" w:eastAsia="Times New Roman" w:hAnsi="Times New Roman" w:cs="Times New Roman"/>
          <w:b/>
          <w:bCs/>
        </w:rPr>
      </w:pPr>
      <w:r w:rsidRPr="00BD2F9B">
        <w:rPr>
          <w:rFonts w:ascii="Times New Roman" w:eastAsia="Times New Roman" w:hAnsi="Times New Roman" w:cs="Times New Roman"/>
        </w:rPr>
        <w:t>3.6. Обсяги закупівлі товару можуть бути зменшені залежно від фактичних обсягів видатків Замовника.</w:t>
      </w:r>
      <w:r w:rsidRPr="00BD2F9B">
        <w:rPr>
          <w:rFonts w:ascii="Times New Roman" w:eastAsia="Times New Roman" w:hAnsi="Times New Roman" w:cs="Times New Roman"/>
          <w:b/>
          <w:bCs/>
        </w:rPr>
        <w:t> </w:t>
      </w:r>
    </w:p>
    <w:p w:rsidR="004B0B98" w:rsidRPr="00BD2F9B" w:rsidRDefault="004B0B98" w:rsidP="004B0B98">
      <w:pPr>
        <w:spacing w:after="0" w:line="240" w:lineRule="auto"/>
        <w:ind w:firstLine="709"/>
        <w:jc w:val="both"/>
        <w:rPr>
          <w:rFonts w:ascii="Times New Roman" w:eastAsia="Times New Roman" w:hAnsi="Times New Roman" w:cs="Times New Roman"/>
          <w:b/>
          <w:bCs/>
        </w:rPr>
      </w:pPr>
    </w:p>
    <w:p w:rsidR="004B0B98" w:rsidRPr="00BD2F9B" w:rsidRDefault="004B0B98" w:rsidP="004B0B98">
      <w:pPr>
        <w:shd w:val="clear" w:color="auto" w:fill="FFFFFF"/>
        <w:tabs>
          <w:tab w:val="left" w:pos="0"/>
        </w:tabs>
        <w:spacing w:after="0" w:line="240" w:lineRule="auto"/>
        <w:ind w:firstLine="709"/>
        <w:jc w:val="center"/>
        <w:rPr>
          <w:rFonts w:ascii="Times New Roman" w:eastAsia="Times New Roman" w:hAnsi="Times New Roman" w:cs="Times New Roman"/>
        </w:rPr>
      </w:pPr>
      <w:r w:rsidRPr="00BD2F9B">
        <w:rPr>
          <w:rFonts w:ascii="Times New Roman" w:eastAsia="Times New Roman" w:hAnsi="Times New Roman" w:cs="Times New Roman"/>
          <w:b/>
          <w:spacing w:val="1"/>
        </w:rPr>
        <w:t>4. ПОРЯДОК ЗДІЙСНЕННЯ ОПЛАТИ</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lastRenderedPageBreak/>
        <w:t>4.1. Розрахунки за надані Виконавцем послуги здійснюються щомісячно Замовником протягом 10 (десяти) банківських днів з дати підписання Акту приймання-передачі наданих послуг.</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У разі затримки фінансування Замовника, з урахуванням положень Бюджетного кодексу України, розрахунки здійснюються протягом п’яти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4.2. Виконавець повинен надати Замовнику в двох примірниках Акт приймання-передачі наданих послуг не пізніше 10 числа місяця, наступного за звітним.</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4.3. Замовник протягом 5 (п'яти) робочих днів після одержання від Виконавця Акту приймання-передачі наданих послуг у двох примірниках передає його екземпляр Виконавцю підписаним або направляє мотивовану відмову від підписання такого Акту.</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У випадку відсутності такої відмови у зазначений строк, послуги Виконавця вважаються прийнятими Замовником у повному обсязі без зауважень.</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4.4. У випадку мотивованої письмової відмови Замовника в прийомі послуг, Сторонами складається Акт із недоліками та переліком необхідних доробок, зазначенням строків їх виконання.</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Виконавець, в узгоджені строки із Замовником, зобов'язаний усунути недоліки.</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4.5. Належним чином оформлений і підписаний Сторонами Акт приймання-передачі наданих послуг є підтвердженням приймання послуг за якістю і кількістю.</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4.6. Зобов’язання за Договором виникають у Замовника в разі наявності та в межах фінансування.</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4.7. Початок строку дії Договору в частині виникнення зобов’язань з придбання послуг, їх оплати, а також виникнення бюджетних зобов’язань визначатиметься не раніше дати встановлення Замовнику відповідних бюджетних асигнувань на придбання послуг, який становить предмет закупівлі, тобто дати затверджених відповідних бюджетних асигнувань у кошторисі.</w:t>
      </w:r>
    </w:p>
    <w:p w:rsidR="004B0B98" w:rsidRPr="00BD2F9B" w:rsidRDefault="004B0B98" w:rsidP="004B0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p>
    <w:p w:rsidR="004B0B98" w:rsidRPr="00BD2F9B" w:rsidRDefault="004B0B98" w:rsidP="004B0B98">
      <w:pPr>
        <w:spacing w:after="0" w:line="240" w:lineRule="auto"/>
        <w:ind w:firstLine="709"/>
        <w:jc w:val="center"/>
        <w:rPr>
          <w:rFonts w:ascii="Times New Roman" w:eastAsia="Times New Roman" w:hAnsi="Times New Roman" w:cs="Times New Roman"/>
          <w:b/>
        </w:rPr>
      </w:pPr>
      <w:r w:rsidRPr="00BD2F9B">
        <w:rPr>
          <w:rFonts w:ascii="Times New Roman" w:eastAsia="Times New Roman" w:hAnsi="Times New Roman" w:cs="Times New Roman"/>
          <w:b/>
        </w:rPr>
        <w:t>5. ПРАВА ТА ОБОВ'ЯЗКИ СТОРІН</w:t>
      </w:r>
    </w:p>
    <w:p w:rsidR="004B0B98" w:rsidRPr="00BD2F9B" w:rsidRDefault="004B0B98" w:rsidP="004B0B98">
      <w:pPr>
        <w:spacing w:after="0" w:line="240" w:lineRule="auto"/>
        <w:ind w:right="-1420" w:firstLine="709"/>
        <w:jc w:val="both"/>
        <w:rPr>
          <w:rFonts w:ascii="Times New Roman" w:eastAsia="Times New Roman" w:hAnsi="Times New Roman" w:cs="Times New Roman"/>
          <w:b/>
          <w:sz w:val="20"/>
          <w:szCs w:val="20"/>
        </w:rPr>
      </w:pPr>
      <w:r w:rsidRPr="00BD2F9B">
        <w:rPr>
          <w:rFonts w:ascii="Times New Roman" w:eastAsia="Times New Roman" w:hAnsi="Times New Roman" w:cs="Times New Roman"/>
          <w:b/>
          <w:sz w:val="20"/>
          <w:szCs w:val="20"/>
        </w:rPr>
        <w:t>5.1. ЗАМОВНИК» ЗОБОВ`ЯЗУЄТЬСЯ</w:t>
      </w:r>
    </w:p>
    <w:p w:rsidR="004B0B98" w:rsidRPr="00BD2F9B" w:rsidRDefault="004B0B98" w:rsidP="004B0B98">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5.1.1. Своєчасно й у повному обсязі проводити оплату за вивіз ТПВ, ВГВ.</w:t>
      </w:r>
    </w:p>
    <w:p w:rsidR="004B0B98" w:rsidRPr="00BD2F9B" w:rsidRDefault="004B0B98" w:rsidP="004B0B98">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5.1.2. «Замовник» забезпечує необхідну кількість контейнерів, їх належний технічний стан, постійне місце знаходження, яке узгоджується з «Виконавцем» і санітарними правилами.</w:t>
      </w:r>
    </w:p>
    <w:p w:rsidR="004B0B98" w:rsidRPr="00BD2F9B" w:rsidRDefault="004B0B98" w:rsidP="004B0B98">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5.1.3. В разі змін у дислокації контейнерів та періодичності їх, вивозу своєчасно повідомляти про це «Виконавця».</w:t>
      </w:r>
    </w:p>
    <w:p w:rsidR="004B0B98" w:rsidRPr="00BD2F9B" w:rsidRDefault="004B0B98" w:rsidP="004B0B98">
      <w:pPr>
        <w:spacing w:after="0" w:line="240" w:lineRule="auto"/>
        <w:ind w:right="-11" w:firstLine="709"/>
        <w:jc w:val="both"/>
        <w:rPr>
          <w:rFonts w:ascii="Times New Roman" w:eastAsia="Times New Roman" w:hAnsi="Times New Roman" w:cs="Times New Roman"/>
          <w:b/>
          <w:u w:val="single"/>
        </w:rPr>
      </w:pPr>
      <w:r w:rsidRPr="00BD2F9B">
        <w:rPr>
          <w:rFonts w:ascii="Times New Roman" w:eastAsia="Times New Roman" w:hAnsi="Times New Roman" w:cs="Times New Roman"/>
        </w:rPr>
        <w:t>5.1.4. Забезпечувати вільний під`їзд до контейнерів спец автомобіля сміттєвоза.</w:t>
      </w:r>
    </w:p>
    <w:p w:rsidR="004B0B98" w:rsidRPr="00BD2F9B" w:rsidRDefault="004B0B98" w:rsidP="004B0B98">
      <w:pPr>
        <w:spacing w:after="0" w:line="240" w:lineRule="auto"/>
        <w:ind w:right="-11" w:firstLine="709"/>
        <w:jc w:val="both"/>
        <w:rPr>
          <w:rFonts w:ascii="Times New Roman" w:eastAsia="Times New Roman" w:hAnsi="Times New Roman" w:cs="Times New Roman"/>
          <w:b/>
          <w:u w:val="single"/>
        </w:rPr>
      </w:pPr>
      <w:r w:rsidRPr="00BD2F9B">
        <w:rPr>
          <w:rFonts w:ascii="Times New Roman" w:eastAsia="Times New Roman" w:hAnsi="Times New Roman" w:cs="Times New Roman"/>
        </w:rPr>
        <w:t>5.1.5. Не допускати перевантаження контейнерів.</w:t>
      </w:r>
    </w:p>
    <w:p w:rsidR="004B0B98" w:rsidRPr="00BD2F9B" w:rsidRDefault="004B0B98" w:rsidP="004B0B98">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5.1.6. Виключати завантаження в контейнери відходів, які порушують морфологічний склад ТПВ та ВГВ: вибухонебезпечних, легкозаймистих, їдких, отруйних та радіаційних речовин і промислових відходів.</w:t>
      </w:r>
    </w:p>
    <w:p w:rsidR="004B0B98" w:rsidRPr="00BD2F9B" w:rsidRDefault="004B0B98" w:rsidP="004B0B98">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5.1.</w:t>
      </w:r>
    </w:p>
    <w:p w:rsidR="004B0B98" w:rsidRPr="00BD2F9B" w:rsidRDefault="004B0B98" w:rsidP="004B0B98">
      <w:pPr>
        <w:spacing w:after="0" w:line="240" w:lineRule="auto"/>
        <w:ind w:right="-11" w:firstLine="709"/>
        <w:jc w:val="both"/>
        <w:rPr>
          <w:rFonts w:ascii="Times New Roman" w:eastAsia="Times New Roman" w:hAnsi="Times New Roman" w:cs="Times New Roman"/>
        </w:rPr>
      </w:pPr>
      <w:r w:rsidRPr="00BD2F9B">
        <w:rPr>
          <w:rFonts w:ascii="Times New Roman" w:eastAsia="Times New Roman" w:hAnsi="Times New Roman" w:cs="Times New Roman"/>
        </w:rPr>
        <w:t xml:space="preserve">7. Замовник, протягом 10-ти (десяти) робочих днів, з моменту отримання Актів виконаних робіт від Виконавця, зобов’язується розглянути та затвердити (підписати та скріпити печаткою) їх, або надати (надіслати) Виконавцю обґрунтовану відмову від їх підписання. Якщо «Замовник» не повертає Акти виконаних робіт «Виконавцю» до 20-го числа наступного місяця за звітним підписаними та скріпленими печаткою, то виконані роботи, зазначені в даних Актах, вважаються наданими в повному обсязі та прийняті «Замовником» без зауважень. </w:t>
      </w:r>
    </w:p>
    <w:p w:rsidR="004B0B98" w:rsidRPr="00BD2F9B" w:rsidRDefault="004B0B98" w:rsidP="004B0B98">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b/>
        </w:rPr>
        <w:t>5.2. Виконавець зобов’язується:</w:t>
      </w:r>
    </w:p>
    <w:p w:rsidR="004B0B98" w:rsidRPr="00BD2F9B" w:rsidRDefault="004B0B98" w:rsidP="004B0B98">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5.2.1. Надавати послуги вчасно, якісно та в обсягах, визначених замовленням.</w:t>
      </w:r>
    </w:p>
    <w:p w:rsidR="004B0B98" w:rsidRPr="00BD2F9B" w:rsidRDefault="004B0B98" w:rsidP="004B0B98">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5.2.2. Надавати послуги відповідно до вимог законодавства про відходи, санітарних норм, Правил надання послуг з поводження з побутовими відходами, затверджених Кабінетом Міністрів України, та цього Договору.</w:t>
      </w:r>
    </w:p>
    <w:p w:rsidR="004B0B98" w:rsidRPr="00BD2F9B" w:rsidRDefault="004B0B98" w:rsidP="004B0B98">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5.2.3. Збирати і перевозити відходи спеціальними транспортними засобами.</w:t>
      </w:r>
    </w:p>
    <w:p w:rsidR="004B0B98" w:rsidRPr="00BD2F9B" w:rsidRDefault="004B0B98" w:rsidP="004B0B98">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5.2.4. Ліквідувати звалище твердих відходів у разі його утворення через недотримання графіка перевезення.</w:t>
      </w:r>
    </w:p>
    <w:p w:rsidR="004B0B98" w:rsidRPr="00BD2F9B" w:rsidRDefault="004B0B98" w:rsidP="004B0B98">
      <w:pPr>
        <w:tabs>
          <w:tab w:val="left" w:pos="0"/>
        </w:tabs>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5.2.5. Надавати своєчасну та достовірну інформацію про тарифи на надання послуг, умови оплати, графік вивезення відходів</w:t>
      </w:r>
    </w:p>
    <w:p w:rsidR="004B0B98" w:rsidRPr="00BD2F9B" w:rsidRDefault="004B0B98" w:rsidP="004B0B98">
      <w:pPr>
        <w:tabs>
          <w:tab w:val="left" w:pos="0"/>
        </w:tabs>
        <w:spacing w:after="0" w:line="240" w:lineRule="auto"/>
        <w:ind w:firstLine="709"/>
        <w:jc w:val="both"/>
        <w:rPr>
          <w:rFonts w:ascii="Times New Roman" w:eastAsia="Times New Roman" w:hAnsi="Times New Roman" w:cs="Times New Roman"/>
          <w:b/>
        </w:rPr>
      </w:pPr>
      <w:r w:rsidRPr="00BD2F9B">
        <w:rPr>
          <w:rFonts w:ascii="Times New Roman" w:eastAsia="Times New Roman" w:hAnsi="Times New Roman" w:cs="Times New Roman"/>
        </w:rPr>
        <w:t>5.2.6. Усувати недоліки вказані  Замовником протягом 24 годин..</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b/>
        </w:rPr>
        <w:t>5.3.</w:t>
      </w:r>
      <w:r w:rsidRPr="00BD2F9B">
        <w:rPr>
          <w:rFonts w:ascii="Times New Roman" w:eastAsia="Times New Roman" w:hAnsi="Times New Roman" w:cs="Times New Roman"/>
          <w:b/>
        </w:rPr>
        <w:tab/>
        <w:t>Виконавець має право:</w:t>
      </w:r>
    </w:p>
    <w:p w:rsidR="004B0B98" w:rsidRPr="00BD2F9B" w:rsidRDefault="004B0B98" w:rsidP="004B0B98">
      <w:pPr>
        <w:spacing w:after="0" w:line="240" w:lineRule="auto"/>
        <w:ind w:firstLine="709"/>
        <w:jc w:val="both"/>
        <w:rPr>
          <w:rFonts w:ascii="Times New Roman" w:eastAsia="Times New Roman" w:hAnsi="Times New Roman" w:cs="Times New Roman"/>
        </w:rPr>
      </w:pPr>
      <w:r w:rsidRPr="00BD2F9B">
        <w:rPr>
          <w:rFonts w:ascii="Times New Roman" w:eastAsia="Times New Roman" w:hAnsi="Times New Roman" w:cs="Times New Roman"/>
        </w:rPr>
        <w:t>5.3.1. Своєчасно та в повному обсязі отримувати плату за надані послуги.</w:t>
      </w:r>
    </w:p>
    <w:p w:rsidR="004B0B98" w:rsidRPr="00BD2F9B" w:rsidRDefault="004B0B98" w:rsidP="004B0B98">
      <w:pPr>
        <w:spacing w:after="0" w:line="240" w:lineRule="auto"/>
        <w:ind w:firstLine="709"/>
        <w:jc w:val="both"/>
        <w:rPr>
          <w:rFonts w:ascii="Times New Roman" w:eastAsia="Times New Roman" w:hAnsi="Times New Roman" w:cs="Times New Roman"/>
        </w:rPr>
      </w:pPr>
    </w:p>
    <w:p w:rsidR="004B0B98" w:rsidRPr="00BD2F9B" w:rsidRDefault="004B0B98" w:rsidP="004B0B98">
      <w:pPr>
        <w:shd w:val="clear" w:color="auto" w:fill="FFFFFF"/>
        <w:tabs>
          <w:tab w:val="left" w:pos="1104"/>
        </w:tabs>
        <w:spacing w:after="0" w:line="240" w:lineRule="auto"/>
        <w:ind w:left="-180" w:hanging="180"/>
        <w:jc w:val="center"/>
        <w:rPr>
          <w:rFonts w:ascii="Times New Roman" w:eastAsia="Times New Roman" w:hAnsi="Times New Roman" w:cs="Times New Roman"/>
          <w:b/>
        </w:rPr>
      </w:pPr>
      <w:r w:rsidRPr="00BD2F9B">
        <w:rPr>
          <w:rFonts w:ascii="Times New Roman" w:eastAsia="Times New Roman" w:hAnsi="Times New Roman" w:cs="Times New Roman"/>
          <w:b/>
        </w:rPr>
        <w:t>6. ТЕРМІН ДІЇ ДАНОГО ДОГОВОРУ</w:t>
      </w:r>
    </w:p>
    <w:p w:rsidR="004B0B98" w:rsidRPr="00BD2F9B" w:rsidRDefault="004B0B98" w:rsidP="004B0B98">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6.1. Даний Договір складений у двох примірниках, які мають однакову юридичну силу, по одному для кожної із сторін.</w:t>
      </w:r>
    </w:p>
    <w:p w:rsidR="004B0B98" w:rsidRPr="00BD2F9B" w:rsidRDefault="004B0B98" w:rsidP="004B0B98">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6.2. Цей Договір вступає в силу з моменту підписання його сторонами i </w:t>
      </w:r>
      <w:proofErr w:type="spellStart"/>
      <w:r w:rsidRPr="00BD2F9B">
        <w:rPr>
          <w:rFonts w:ascii="Times New Roman" w:eastAsia="Times New Roman" w:hAnsi="Times New Roman" w:cs="Times New Roman"/>
        </w:rPr>
        <w:t>дiє</w:t>
      </w:r>
      <w:proofErr w:type="spellEnd"/>
      <w:r w:rsidRPr="00BD2F9B">
        <w:rPr>
          <w:rFonts w:ascii="Times New Roman" w:eastAsia="Times New Roman" w:hAnsi="Times New Roman" w:cs="Times New Roman"/>
        </w:rPr>
        <w:t xml:space="preserve"> до 31.12.202</w:t>
      </w:r>
      <w:r w:rsidRPr="00BD2F9B">
        <w:rPr>
          <w:rFonts w:ascii="Times New Roman" w:eastAsia="Times New Roman" w:hAnsi="Times New Roman" w:cs="Times New Roman"/>
          <w:lang w:val="ru-RU"/>
        </w:rPr>
        <w:t xml:space="preserve">2 </w:t>
      </w:r>
      <w:proofErr w:type="spellStart"/>
      <w:r w:rsidRPr="00BD2F9B">
        <w:rPr>
          <w:rFonts w:ascii="Times New Roman" w:eastAsia="Times New Roman" w:hAnsi="Times New Roman" w:cs="Times New Roman"/>
        </w:rPr>
        <w:t>pоку</w:t>
      </w:r>
      <w:proofErr w:type="spellEnd"/>
      <w:r w:rsidRPr="00BD2F9B">
        <w:rPr>
          <w:rFonts w:ascii="Times New Roman" w:eastAsia="Times New Roman" w:hAnsi="Times New Roman" w:cs="Times New Roman"/>
        </w:rPr>
        <w:t xml:space="preserve">, але у будь-якому випадку до повного виконання взятих на себе зобов'язань. </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6.3. Даний Договір може бути розірваний на будь – якому етапі в односторонньому порядку у разі його невиконання або неналежного виконання однією зі Сторін (зі Сторони </w:t>
      </w:r>
      <w:r w:rsidRPr="00BD2F9B">
        <w:rPr>
          <w:rFonts w:ascii="Times New Roman" w:eastAsia="Times New Roman" w:hAnsi="Times New Roman" w:cs="Times New Roman"/>
          <w:bCs/>
        </w:rPr>
        <w:t>Виконавця</w:t>
      </w:r>
      <w:r w:rsidRPr="00BD2F9B">
        <w:rPr>
          <w:rFonts w:ascii="Times New Roman" w:eastAsia="Times New Roman" w:hAnsi="Times New Roman" w:cs="Times New Roman"/>
        </w:rPr>
        <w:t xml:space="preserve"> – неякісно та несвоєчасно </w:t>
      </w:r>
      <w:r w:rsidRPr="00BD2F9B">
        <w:rPr>
          <w:rFonts w:ascii="Times New Roman" w:eastAsia="Times New Roman" w:hAnsi="Times New Roman" w:cs="Times New Roman"/>
        </w:rPr>
        <w:lastRenderedPageBreak/>
        <w:t xml:space="preserve">надані послуги, зі Сторони </w:t>
      </w:r>
      <w:r w:rsidRPr="00BD2F9B">
        <w:rPr>
          <w:rFonts w:ascii="Times New Roman" w:eastAsia="Times New Roman" w:hAnsi="Times New Roman" w:cs="Times New Roman"/>
          <w:bCs/>
        </w:rPr>
        <w:t>Замовника</w:t>
      </w:r>
      <w:r w:rsidRPr="00BD2F9B">
        <w:rPr>
          <w:rFonts w:ascii="Times New Roman" w:eastAsia="Times New Roman" w:hAnsi="Times New Roman" w:cs="Times New Roman"/>
        </w:rPr>
        <w:t xml:space="preserve">– несвоєчасне проведення розрахунків: понад 30-ти календарних днів з моменту отримання послуг). </w:t>
      </w:r>
    </w:p>
    <w:p w:rsidR="004B0B98" w:rsidRPr="00BD2F9B" w:rsidRDefault="004B0B98" w:rsidP="004B0B98">
      <w:pPr>
        <w:shd w:val="clear" w:color="auto" w:fill="FFFFFF"/>
        <w:tabs>
          <w:tab w:val="left" w:pos="1104"/>
          <w:tab w:val="left" w:pos="3250"/>
        </w:tabs>
        <w:spacing w:after="0" w:line="240" w:lineRule="auto"/>
        <w:jc w:val="center"/>
        <w:rPr>
          <w:rFonts w:ascii="Times New Roman" w:eastAsia="Times New Roman" w:hAnsi="Times New Roman" w:cs="Times New Roman"/>
          <w:b/>
          <w:bCs/>
        </w:rPr>
      </w:pPr>
      <w:r w:rsidRPr="00BD2F9B">
        <w:rPr>
          <w:rFonts w:ascii="Times New Roman" w:eastAsia="Times New Roman" w:hAnsi="Times New Roman" w:cs="Times New Roman"/>
          <w:b/>
          <w:bCs/>
        </w:rPr>
        <w:t>7. ВІДПОВІДАЛЬНІСТЬ СТОРІН</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7.1.</w:t>
      </w:r>
      <w:r w:rsidRPr="00BD2F9B">
        <w:rPr>
          <w:rFonts w:ascii="Times New Roman" w:eastAsia="Times New Roman" w:hAnsi="Times New Roman" w:cs="Times New Roman"/>
        </w:rPr>
        <w:tab/>
        <w:t>За невиконання або неналежне виконання своїх зобов'язань за Договором Сторони несуть відповідальність, згідно з чинним законодавством України та цим Договором.</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7.2. За порушення строків надання послуг, згідно замовлень </w:t>
      </w:r>
      <w:proofErr w:type="spellStart"/>
      <w:r w:rsidRPr="00BD2F9B">
        <w:rPr>
          <w:rFonts w:ascii="Times New Roman" w:eastAsia="Times New Roman" w:hAnsi="Times New Roman" w:cs="Times New Roman"/>
          <w:bCs/>
        </w:rPr>
        <w:t>Замовника,Виконавець</w:t>
      </w:r>
      <w:proofErr w:type="spellEnd"/>
      <w:r w:rsidRPr="00BD2F9B">
        <w:rPr>
          <w:rFonts w:ascii="Times New Roman" w:eastAsia="Times New Roman" w:hAnsi="Times New Roman" w:cs="Times New Roman"/>
          <w:bCs/>
        </w:rPr>
        <w:t xml:space="preserve"> </w:t>
      </w:r>
      <w:r w:rsidRPr="00BD2F9B">
        <w:rPr>
          <w:rFonts w:ascii="Times New Roman" w:eastAsia="Times New Roman" w:hAnsi="Times New Roman" w:cs="Times New Roman"/>
        </w:rPr>
        <w:t xml:space="preserve">сплачує </w:t>
      </w:r>
      <w:r w:rsidRPr="00BD2F9B">
        <w:rPr>
          <w:rFonts w:ascii="Times New Roman" w:eastAsia="Times New Roman" w:hAnsi="Times New Roman" w:cs="Times New Roman"/>
          <w:bCs/>
        </w:rPr>
        <w:t>Замовнику</w:t>
      </w:r>
      <w:r w:rsidRPr="00BD2F9B">
        <w:rPr>
          <w:rFonts w:ascii="Times New Roman" w:eastAsia="Times New Roman" w:hAnsi="Times New Roman" w:cs="Times New Roman"/>
        </w:rPr>
        <w:t xml:space="preserve"> пеню у розмірі подвійної облікової ставки Національного банку України на день розрахунку від вартості ненаданої послуги за кожний день прострочення надання послуги. </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p>
    <w:p w:rsidR="004B0B98" w:rsidRPr="00BD2F9B" w:rsidRDefault="004B0B98" w:rsidP="004B0B98">
      <w:pPr>
        <w:spacing w:after="0" w:line="240" w:lineRule="auto"/>
        <w:jc w:val="center"/>
        <w:rPr>
          <w:rFonts w:ascii="Times New Roman" w:eastAsia="Times New Roman" w:hAnsi="Times New Roman" w:cs="Times New Roman"/>
          <w:b/>
          <w:bCs/>
        </w:rPr>
      </w:pPr>
      <w:r w:rsidRPr="00BD2F9B">
        <w:rPr>
          <w:rFonts w:ascii="Times New Roman" w:eastAsia="Times New Roman" w:hAnsi="Times New Roman" w:cs="Times New Roman"/>
          <w:b/>
          <w:bCs/>
        </w:rPr>
        <w:t>8. ЗВІЛЬНЕННЯ СТОРІН ВІД ВІДПОВІДАЛЬНОСТІ (ФОРС – МАЖОР)</w:t>
      </w:r>
    </w:p>
    <w:p w:rsidR="004B0B98" w:rsidRPr="00BD2F9B" w:rsidRDefault="004B0B98" w:rsidP="004B0B98">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8.1. Сторони Договору можуть бути звільнені від відповідальності за невиконання умов договору в окремих випадках (нездоланної сили), які не існували під час укладання Договору та виникли поза волею Сторін, а саме: стихійні лиха, військові дії, пожежі, аварії, паводки, страйки, масові заворушення, природні катастрофи, дій та/або рішень державних органів, що привели до тимчасової неможливості виконання послуг, що перешкоджають виконанню зобов’язань, всі інші обставини і події, які компетентний державний орган визнає і оголосить випадками нездоланої сили.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rsidR="004B0B98" w:rsidRPr="00BD2F9B" w:rsidRDefault="004B0B98" w:rsidP="004B0B98">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8.2. Сторона, що зазнала дії нездоланої сили, повинна негайно (протягом 5-ти календарних днів) повідомити телеграмою або по факсу, чи іншими доступними засобами як про настання обставин непереборної сили, їх можливу тривалість, так і про інші обставини, що перешкоджають виконанню договірних зобов’язань.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rsidR="004B0B98" w:rsidRPr="00BD2F9B" w:rsidRDefault="004B0B98" w:rsidP="004B0B98">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8.3. Настання випадків нездоланої сили та вжиття заходів згідно </w:t>
      </w:r>
      <w:proofErr w:type="spellStart"/>
      <w:r w:rsidRPr="00BD2F9B">
        <w:rPr>
          <w:rFonts w:ascii="Times New Roman" w:eastAsia="Times New Roman" w:hAnsi="Times New Roman" w:cs="Times New Roman"/>
        </w:rPr>
        <w:t>п.п</w:t>
      </w:r>
      <w:proofErr w:type="spellEnd"/>
      <w:r w:rsidRPr="00BD2F9B">
        <w:rPr>
          <w:rFonts w:ascii="Times New Roman" w:eastAsia="Times New Roman" w:hAnsi="Times New Roman" w:cs="Times New Roman"/>
        </w:rPr>
        <w:t xml:space="preserve">. 7.2. продовжує строк виконання Договору на період дії нездоланої сили та строк усунення її наслідків. </w:t>
      </w:r>
    </w:p>
    <w:p w:rsidR="004B0B98" w:rsidRPr="00BD2F9B" w:rsidRDefault="004B0B98" w:rsidP="004B0B98">
      <w:pPr>
        <w:spacing w:after="0" w:line="240" w:lineRule="auto"/>
        <w:ind w:firstLine="540"/>
        <w:jc w:val="both"/>
        <w:rPr>
          <w:rFonts w:ascii="Times New Roman" w:eastAsia="Times New Roman" w:hAnsi="Times New Roman" w:cs="Times New Roman"/>
        </w:rPr>
      </w:pPr>
    </w:p>
    <w:p w:rsidR="004B0B98" w:rsidRPr="00BD2F9B" w:rsidRDefault="004B0B98" w:rsidP="004B0B98">
      <w:pPr>
        <w:shd w:val="clear" w:color="auto" w:fill="FFFFFF"/>
        <w:tabs>
          <w:tab w:val="left" w:pos="1104"/>
        </w:tabs>
        <w:spacing w:after="0" w:line="240" w:lineRule="auto"/>
        <w:jc w:val="center"/>
        <w:rPr>
          <w:rFonts w:ascii="Times New Roman" w:eastAsia="Times New Roman" w:hAnsi="Times New Roman" w:cs="Times New Roman"/>
          <w:b/>
        </w:rPr>
      </w:pPr>
      <w:r w:rsidRPr="00BD2F9B">
        <w:rPr>
          <w:rFonts w:ascii="Times New Roman" w:eastAsia="Times New Roman" w:hAnsi="Times New Roman" w:cs="Times New Roman"/>
          <w:b/>
        </w:rPr>
        <w:t>9. РОЗВ’ЯЗАННЯ СУПЕРЕЧОК</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9.1. Усі спори та розбіжності, що можуть виникнути між Сторонами в процесі виконання цього Договору або у зв'язку з ним, Сторони вирішують шляхом переговорів. У випадку якщо таке вирішення виявиться неможливим, спір передається на вирішення до суду в порядку та за підсудністю, визначеними чинним законодавством України.</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9.2. Сторони визначають, що всі ймовірні претензії за даним Договором повинні бути розглянуті сторонами протягом 10 днів з моменту отримання претензії.</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p>
    <w:p w:rsidR="004B0B98" w:rsidRPr="00BD2F9B" w:rsidRDefault="004B0B98" w:rsidP="004B0B98">
      <w:pPr>
        <w:shd w:val="clear" w:color="auto" w:fill="FFFFFF"/>
        <w:tabs>
          <w:tab w:val="left" w:pos="1104"/>
        </w:tabs>
        <w:spacing w:after="0" w:line="240" w:lineRule="auto"/>
        <w:jc w:val="center"/>
        <w:rPr>
          <w:rFonts w:ascii="Times New Roman" w:eastAsia="Times New Roman" w:hAnsi="Times New Roman" w:cs="Times New Roman"/>
          <w:b/>
        </w:rPr>
      </w:pPr>
      <w:r w:rsidRPr="00BD2F9B">
        <w:rPr>
          <w:rFonts w:ascii="Times New Roman" w:eastAsia="Times New Roman" w:hAnsi="Times New Roman" w:cs="Times New Roman"/>
          <w:b/>
        </w:rPr>
        <w:t>10. ЗМІНА УМОВ ДАНОГО ДОГОВОРУ ТА ЙОГО РОЗІРВАННЯ</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10.1. Даний Договір може бути змінено або доповнено за згодою Сторін. Всі зміни та доповнення до цього Договору мають юридичну силу якщо вони виконані в письмовій формі, підписані повноважними представниками Сторін та скріплені печатками Сторін. Всі додатки до цього Договору набувають чинності та є його невід'ємною частиною з моменту їх оформлення у письмовій формі та підписання Сторонами. </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10.2. Цей договір може бути припинений (в тому числі шляхом розірвання) в порядку та на умовах, передбачених цим Договором та чинним законодавством України.</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10.4. Жодна із сторін не має права передавати свої права за Даним Договором третій стороні без письмової згоди другої сторони. </w:t>
      </w:r>
    </w:p>
    <w:p w:rsidR="004B0B98" w:rsidRPr="00BD2F9B" w:rsidRDefault="004B0B98" w:rsidP="004B0B98">
      <w:pPr>
        <w:shd w:val="clear" w:color="auto" w:fill="FFFFFF"/>
        <w:tabs>
          <w:tab w:val="left" w:pos="1104"/>
        </w:tabs>
        <w:spacing w:after="0" w:line="240" w:lineRule="auto"/>
        <w:ind w:firstLine="540"/>
        <w:jc w:val="both"/>
        <w:rPr>
          <w:rFonts w:ascii="Times New Roman" w:eastAsia="Times New Roman" w:hAnsi="Times New Roman" w:cs="Times New Roman"/>
        </w:rPr>
      </w:pPr>
    </w:p>
    <w:p w:rsidR="004B0B98" w:rsidRPr="00BD2F9B" w:rsidRDefault="004B0B98" w:rsidP="004B0B98">
      <w:pPr>
        <w:shd w:val="clear" w:color="auto" w:fill="FFFFFF"/>
        <w:tabs>
          <w:tab w:val="left" w:pos="1104"/>
        </w:tabs>
        <w:spacing w:after="0" w:line="240" w:lineRule="auto"/>
        <w:jc w:val="center"/>
        <w:rPr>
          <w:rFonts w:ascii="Times New Roman" w:eastAsia="Times New Roman" w:hAnsi="Times New Roman" w:cs="Times New Roman"/>
          <w:b/>
        </w:rPr>
      </w:pPr>
      <w:r w:rsidRPr="00BD2F9B">
        <w:rPr>
          <w:rFonts w:ascii="Times New Roman" w:eastAsia="Times New Roman" w:hAnsi="Times New Roman" w:cs="Times New Roman"/>
          <w:b/>
        </w:rPr>
        <w:t>11. ІНШІ УМОВИ</w:t>
      </w:r>
    </w:p>
    <w:p w:rsidR="004B0B98" w:rsidRPr="00BD2F9B" w:rsidRDefault="004B0B98" w:rsidP="004B0B98">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w:t>
      </w:r>
      <w:r w:rsidRPr="00BD2F9B">
        <w:rPr>
          <w:rFonts w:ascii="Times New Roman" w:eastAsia="Times New Roman" w:hAnsi="Times New Roman" w:cs="Times New Roman"/>
          <w:shd w:val="clear" w:color="auto" w:fill="FFFFFF"/>
        </w:rPr>
        <w:t xml:space="preserve">Закону України “Про публічні закупівлі”, </w:t>
      </w:r>
      <w:r w:rsidRPr="00BD2F9B">
        <w:rPr>
          <w:rFonts w:ascii="Times New Roman" w:eastAsia="Times New Roman" w:hAnsi="Times New Roman" w:cs="Times New Roman"/>
        </w:rPr>
        <w:t xml:space="preserve"> а саме:</w:t>
      </w:r>
    </w:p>
    <w:p w:rsidR="004B0B98" w:rsidRPr="00BD2F9B" w:rsidRDefault="004B0B98" w:rsidP="004B0B98">
      <w:pPr>
        <w:spacing w:after="0" w:line="240" w:lineRule="auto"/>
        <w:ind w:firstLine="567"/>
        <w:jc w:val="both"/>
        <w:rPr>
          <w:rFonts w:ascii="Times New Roman" w:eastAsia="Times New Roman" w:hAnsi="Times New Roman" w:cs="Times New Roman"/>
        </w:rPr>
      </w:pPr>
      <w:r w:rsidRPr="00BD2F9B">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4B0B98" w:rsidRPr="00BD2F9B" w:rsidRDefault="004B0B98" w:rsidP="004B0B98">
      <w:pPr>
        <w:spacing w:after="0" w:line="240" w:lineRule="auto"/>
        <w:ind w:firstLine="567"/>
        <w:jc w:val="both"/>
        <w:rPr>
          <w:rFonts w:ascii="Times New Roman" w:eastAsia="Times New Roman" w:hAnsi="Times New Roman" w:cs="Times New Roman"/>
        </w:rPr>
      </w:pPr>
      <w:bookmarkStart w:id="1" w:name="n581"/>
      <w:bookmarkEnd w:id="1"/>
      <w:r w:rsidRPr="00BD2F9B">
        <w:rPr>
          <w:rFonts w:ascii="Times New Roman" w:eastAsia="Times New Roman" w:hAnsi="Times New Roman" w:cs="Times New Roman"/>
        </w:rPr>
        <w:t xml:space="preserve">2) </w:t>
      </w:r>
      <w:r w:rsidRPr="00BD2F9B">
        <w:rPr>
          <w:rFonts w:ascii="Times New Roman" w:eastAsia="Times New Roman" w:hAnsi="Times New Roman" w:cs="Times New Roman"/>
          <w:shd w:val="clear" w:color="auto" w:fill="FFFFFF"/>
        </w:rPr>
        <w:t xml:space="preserve">збільшення ціни за одиницю товару до 10 відсотків </w:t>
      </w:r>
      <w:proofErr w:type="spellStart"/>
      <w:r w:rsidRPr="00BD2F9B">
        <w:rPr>
          <w:rFonts w:ascii="Times New Roman" w:eastAsia="Times New Roman" w:hAnsi="Times New Roman" w:cs="Times New Roman"/>
          <w:shd w:val="clear" w:color="auto" w:fill="FFFFFF"/>
        </w:rPr>
        <w:t>пропорційно</w:t>
      </w:r>
      <w:proofErr w:type="spellEnd"/>
      <w:r w:rsidRPr="00BD2F9B">
        <w:rPr>
          <w:rFonts w:ascii="Times New Roman" w:eastAsia="Times New Roman" w:hAnsi="Times New Roman" w:cs="Times New Roman"/>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D2F9B">
        <w:rPr>
          <w:rFonts w:ascii="Times New Roman" w:eastAsia="Times New Roman" w:hAnsi="Times New Roman" w:cs="Times New Roman"/>
        </w:rPr>
        <w:t>;</w:t>
      </w:r>
    </w:p>
    <w:p w:rsidR="004B0B98" w:rsidRPr="00BD2F9B" w:rsidRDefault="004B0B98" w:rsidP="004B0B98">
      <w:pPr>
        <w:spacing w:after="0" w:line="240" w:lineRule="auto"/>
        <w:ind w:firstLine="567"/>
        <w:jc w:val="both"/>
        <w:rPr>
          <w:rFonts w:ascii="Times New Roman" w:eastAsia="Times New Roman" w:hAnsi="Times New Roman" w:cs="Times New Roman"/>
        </w:rPr>
      </w:pPr>
      <w:bookmarkStart w:id="2" w:name="n582"/>
      <w:bookmarkEnd w:id="2"/>
      <w:r w:rsidRPr="00BD2F9B">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w:t>
      </w:r>
    </w:p>
    <w:p w:rsidR="004B0B98" w:rsidRPr="00BD2F9B" w:rsidRDefault="004B0B98" w:rsidP="004B0B98">
      <w:pPr>
        <w:spacing w:after="0" w:line="240" w:lineRule="auto"/>
        <w:ind w:firstLine="567"/>
        <w:jc w:val="both"/>
        <w:rPr>
          <w:rFonts w:ascii="Times New Roman" w:eastAsia="Times New Roman" w:hAnsi="Times New Roman" w:cs="Times New Roman"/>
        </w:rPr>
      </w:pPr>
      <w:bookmarkStart w:id="3" w:name="n583"/>
      <w:bookmarkEnd w:id="3"/>
      <w:r w:rsidRPr="00BD2F9B">
        <w:rPr>
          <w:rFonts w:ascii="Times New Roman" w:eastAsia="Times New Roman" w:hAnsi="Times New Roman" w:cs="Times New Roman"/>
        </w:rPr>
        <w:lastRenderedPageBreak/>
        <w:t xml:space="preserve">4) </w:t>
      </w:r>
      <w:r w:rsidRPr="00BD2F9B">
        <w:rPr>
          <w:rFonts w:ascii="Times New Roman" w:eastAsia="Times New Roman" w:hAnsi="Times New Roman" w:cs="Times New Roman"/>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D2F9B">
        <w:rPr>
          <w:rFonts w:ascii="Times New Roman" w:eastAsia="Times New Roman" w:hAnsi="Times New Roman" w:cs="Times New Roman"/>
        </w:rPr>
        <w:t>;</w:t>
      </w:r>
    </w:p>
    <w:p w:rsidR="004B0B98" w:rsidRPr="00BD2F9B" w:rsidRDefault="004B0B98" w:rsidP="004B0B98">
      <w:pPr>
        <w:spacing w:after="0" w:line="240" w:lineRule="auto"/>
        <w:ind w:firstLine="567"/>
        <w:jc w:val="both"/>
        <w:rPr>
          <w:rFonts w:ascii="Times New Roman" w:eastAsia="Times New Roman" w:hAnsi="Times New Roman" w:cs="Times New Roman"/>
        </w:rPr>
      </w:pPr>
      <w:bookmarkStart w:id="4" w:name="n584"/>
      <w:bookmarkEnd w:id="4"/>
      <w:r w:rsidRPr="00BD2F9B">
        <w:rPr>
          <w:rFonts w:ascii="Times New Roman" w:eastAsia="Times New Roman" w:hAnsi="Times New Roman" w:cs="Times New Roman"/>
        </w:rPr>
        <w:t xml:space="preserve">5) </w:t>
      </w:r>
      <w:r w:rsidRPr="00BD2F9B">
        <w:rPr>
          <w:rFonts w:ascii="Times New Roman" w:eastAsia="Times New Roman" w:hAnsi="Times New Roman" w:cs="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BD2F9B">
        <w:rPr>
          <w:rFonts w:ascii="Times New Roman" w:eastAsia="Times New Roman" w:hAnsi="Times New Roman" w:cs="Times New Roman"/>
        </w:rPr>
        <w:t>;</w:t>
      </w:r>
    </w:p>
    <w:p w:rsidR="004B0B98" w:rsidRPr="00BD2F9B" w:rsidRDefault="004B0B98" w:rsidP="004B0B98">
      <w:pPr>
        <w:spacing w:after="0" w:line="240" w:lineRule="auto"/>
        <w:ind w:firstLine="567"/>
        <w:jc w:val="both"/>
        <w:rPr>
          <w:rFonts w:ascii="Times New Roman" w:eastAsia="Times New Roman" w:hAnsi="Times New Roman" w:cs="Times New Roman"/>
        </w:rPr>
      </w:pPr>
      <w:bookmarkStart w:id="5" w:name="n585"/>
      <w:bookmarkEnd w:id="5"/>
      <w:r w:rsidRPr="00BD2F9B">
        <w:rPr>
          <w:rFonts w:ascii="Times New Roman" w:eastAsia="Times New Roman" w:hAnsi="Times New Roman" w:cs="Times New Roman"/>
        </w:rPr>
        <w:t xml:space="preserve">6) </w:t>
      </w:r>
      <w:r w:rsidRPr="00BD2F9B">
        <w:rPr>
          <w:rFonts w:ascii="Times New Roman" w:eastAsia="Times New Roman" w:hAnsi="Times New Roman" w:cs="Times New Roman"/>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D2F9B">
        <w:rPr>
          <w:rFonts w:ascii="Times New Roman" w:eastAsia="Times New Roman" w:hAnsi="Times New Roman" w:cs="Times New Roman"/>
          <w:shd w:val="clear" w:color="auto" w:fill="FFFFFF"/>
        </w:rPr>
        <w:t>пропорційно</w:t>
      </w:r>
      <w:proofErr w:type="spellEnd"/>
      <w:r w:rsidRPr="00BD2F9B">
        <w:rPr>
          <w:rFonts w:ascii="Times New Roman" w:eastAsia="Times New Roman" w:hAnsi="Times New Roman" w:cs="Times New Roman"/>
          <w:shd w:val="clear" w:color="auto" w:fill="FFFFFF"/>
        </w:rPr>
        <w:t xml:space="preserve"> до зміни таких ставок та/або пільг з оподаткування;</w:t>
      </w:r>
      <w:r w:rsidRPr="00BD2F9B">
        <w:rPr>
          <w:rFonts w:ascii="Times New Roman" w:eastAsia="Times New Roman" w:hAnsi="Times New Roman" w:cs="Times New Roman"/>
        </w:rPr>
        <w:t>;</w:t>
      </w:r>
    </w:p>
    <w:p w:rsidR="004B0B98" w:rsidRPr="00BD2F9B" w:rsidRDefault="004B0B98" w:rsidP="004B0B98">
      <w:pPr>
        <w:spacing w:after="0" w:line="240" w:lineRule="auto"/>
        <w:ind w:firstLine="567"/>
        <w:jc w:val="both"/>
        <w:rPr>
          <w:rFonts w:ascii="Times New Roman" w:eastAsia="Times New Roman" w:hAnsi="Times New Roman" w:cs="Times New Roman"/>
        </w:rPr>
      </w:pPr>
      <w:bookmarkStart w:id="6" w:name="n586"/>
      <w:bookmarkEnd w:id="6"/>
      <w:r w:rsidRPr="00BD2F9B">
        <w:rPr>
          <w:rFonts w:ascii="Times New Roman" w:eastAsia="Times New Roman" w:hAnsi="Times New Roman" w:cs="Times New Roman"/>
        </w:rPr>
        <w:t xml:space="preserve">7) </w:t>
      </w:r>
      <w:r w:rsidRPr="00BD2F9B">
        <w:rPr>
          <w:rFonts w:ascii="Times New Roman" w:eastAsia="Times New Roman" w:hAnsi="Times New Roman" w:cs="Times New Roman"/>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2F9B">
        <w:rPr>
          <w:rFonts w:ascii="Times New Roman" w:eastAsia="Times New Roman" w:hAnsi="Times New Roman" w:cs="Times New Roman"/>
          <w:shd w:val="clear" w:color="auto" w:fill="FFFFFF"/>
        </w:rPr>
        <w:t>Platts</w:t>
      </w:r>
      <w:proofErr w:type="spellEnd"/>
      <w:r w:rsidRPr="00BD2F9B">
        <w:rPr>
          <w:rFonts w:ascii="Times New Roman" w:eastAsia="Times New Roman" w:hAnsi="Times New Roman" w:cs="Times New Roman"/>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D2F9B">
        <w:rPr>
          <w:rFonts w:ascii="Times New Roman" w:eastAsia="Times New Roman" w:hAnsi="Times New Roman" w:cs="Times New Roman"/>
        </w:rPr>
        <w:t>;</w:t>
      </w:r>
    </w:p>
    <w:p w:rsidR="004B0B98" w:rsidRPr="00BD2F9B" w:rsidRDefault="004B0B98" w:rsidP="004B0B98">
      <w:pPr>
        <w:spacing w:after="0" w:line="240" w:lineRule="auto"/>
        <w:ind w:firstLine="567"/>
        <w:jc w:val="both"/>
        <w:rPr>
          <w:rFonts w:ascii="Times New Roman" w:eastAsia="Times New Roman" w:hAnsi="Times New Roman" w:cs="Times New Roman"/>
        </w:rPr>
      </w:pPr>
      <w:bookmarkStart w:id="7" w:name="n587"/>
      <w:bookmarkEnd w:id="7"/>
      <w:r w:rsidRPr="00BD2F9B">
        <w:rPr>
          <w:rFonts w:ascii="Times New Roman" w:eastAsia="Times New Roman" w:hAnsi="Times New Roman" w:cs="Times New Roman"/>
        </w:rPr>
        <w:t xml:space="preserve">8) </w:t>
      </w:r>
      <w:r w:rsidRPr="00BD2F9B">
        <w:rPr>
          <w:rFonts w:ascii="Times New Roman" w:eastAsia="Times New Roman" w:hAnsi="Times New Roman" w:cs="Times New Roman"/>
          <w:shd w:val="clear" w:color="auto" w:fill="FFFFFF"/>
        </w:rPr>
        <w:t>зміни умов у зв’язку із застосуванням положень </w:t>
      </w:r>
      <w:hyperlink r:id="rId7" w:anchor="n1778" w:history="1">
        <w:r w:rsidRPr="00BD2F9B">
          <w:rPr>
            <w:rFonts w:ascii="Times New Roman" w:eastAsia="Times New Roman" w:hAnsi="Times New Roman" w:cs="Times New Roman"/>
            <w:u w:val="single"/>
            <w:shd w:val="clear" w:color="auto" w:fill="FFFFFF"/>
          </w:rPr>
          <w:t>частини шостої</w:t>
        </w:r>
      </w:hyperlink>
      <w:r w:rsidRPr="00BD2F9B">
        <w:rPr>
          <w:rFonts w:ascii="Times New Roman" w:eastAsia="Times New Roman" w:hAnsi="Times New Roman" w:cs="Times New Roman"/>
          <w:shd w:val="clear" w:color="auto" w:fill="FFFFFF"/>
        </w:rPr>
        <w:t> цієї статті</w:t>
      </w:r>
      <w:r w:rsidRPr="00BD2F9B">
        <w:rPr>
          <w:rFonts w:ascii="Times New Roman" w:eastAsia="Times New Roman" w:hAnsi="Times New Roman" w:cs="Times New Roman"/>
        </w:rPr>
        <w:t>.</w:t>
      </w:r>
    </w:p>
    <w:p w:rsidR="004B0B98" w:rsidRPr="00BD2F9B" w:rsidRDefault="004B0B98" w:rsidP="004B0B98">
      <w:pPr>
        <w:spacing w:after="0" w:line="240" w:lineRule="auto"/>
        <w:ind w:firstLine="567"/>
        <w:jc w:val="both"/>
        <w:rPr>
          <w:rFonts w:ascii="Times New Roman" w:eastAsia="Times New Roman" w:hAnsi="Times New Roman" w:cs="Times New Roman"/>
          <w:b/>
        </w:rPr>
      </w:pPr>
      <w:r w:rsidRPr="00BD2F9B">
        <w:rPr>
          <w:rFonts w:ascii="Times New Roman" w:eastAsia="Times New Roman" w:hAnsi="Times New Roman" w:cs="Times New Roman"/>
          <w:b/>
        </w:rPr>
        <w:t>11.2. Усі зміни до істотних умов цього договору вносяться шляхом укладання додаткових угод до договору. Внесення таких змін до договору повинно бути обґрунтованим та документально підтвердженим листом чи довідкою, яку надає постачальник.</w:t>
      </w:r>
    </w:p>
    <w:p w:rsidR="004B0B98" w:rsidRPr="00BD2F9B" w:rsidRDefault="004B0B98" w:rsidP="004B0B98">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11.3. Бюджетні зобов’язання за договором виникають у разі наявності та в межах  відповідних бюджетних асигнувань.</w:t>
      </w:r>
    </w:p>
    <w:p w:rsidR="004B0B98" w:rsidRPr="00BD2F9B" w:rsidRDefault="004B0B98" w:rsidP="004B0B98">
      <w:pPr>
        <w:spacing w:after="0" w:line="240" w:lineRule="auto"/>
        <w:ind w:firstLine="540"/>
        <w:jc w:val="both"/>
        <w:rPr>
          <w:rFonts w:ascii="Times New Roman" w:eastAsia="Times New Roman" w:hAnsi="Times New Roman" w:cs="Times New Roman"/>
        </w:rPr>
      </w:pPr>
    </w:p>
    <w:p w:rsidR="004B0B98" w:rsidRPr="00BD2F9B" w:rsidRDefault="004B0B98" w:rsidP="004B0B98">
      <w:pPr>
        <w:spacing w:after="0" w:line="240" w:lineRule="auto"/>
        <w:jc w:val="center"/>
        <w:rPr>
          <w:rFonts w:ascii="Times New Roman" w:eastAsia="Times New Roman" w:hAnsi="Times New Roman" w:cs="Times New Roman"/>
          <w:b/>
        </w:rPr>
      </w:pPr>
      <w:r w:rsidRPr="00BD2F9B">
        <w:rPr>
          <w:rFonts w:ascii="Times New Roman" w:eastAsia="Times New Roman" w:hAnsi="Times New Roman" w:cs="Times New Roman"/>
          <w:b/>
        </w:rPr>
        <w:t>12. РЕКВІЗИТИ СТОРІН:</w:t>
      </w:r>
    </w:p>
    <w:p w:rsidR="004B0B98" w:rsidRPr="00BD2F9B" w:rsidRDefault="004B0B98" w:rsidP="004B0B98">
      <w:pPr>
        <w:spacing w:after="0" w:line="240" w:lineRule="auto"/>
        <w:ind w:firstLine="540"/>
        <w:jc w:val="both"/>
        <w:rPr>
          <w:rFonts w:ascii="Times New Roman" w:eastAsia="Times New Roman" w:hAnsi="Times New Roman" w:cs="Times New Roman"/>
        </w:rPr>
      </w:pPr>
      <w:r w:rsidRPr="00BD2F9B">
        <w:rPr>
          <w:rFonts w:ascii="Times New Roman" w:eastAsia="Times New Roman" w:hAnsi="Times New Roman" w:cs="Times New Roman"/>
        </w:rPr>
        <w:t>12.1. У випадку зміни юридичної та/або поштової адреси, обслуговуючого банку чи системи оподаткування сторони зобов’язані письмово у п’ятиденний термін повідомити про це одна одну.</w:t>
      </w:r>
    </w:p>
    <w:p w:rsidR="004B0B98" w:rsidRPr="00BD2F9B" w:rsidRDefault="004B0B98" w:rsidP="004B0B98">
      <w:pPr>
        <w:spacing w:after="0" w:line="240" w:lineRule="auto"/>
        <w:ind w:firstLine="540"/>
        <w:jc w:val="both"/>
        <w:rPr>
          <w:rFonts w:ascii="Times New Roman" w:hAnsi="Times New Roman" w:cs="Times New Roman"/>
          <w:sz w:val="24"/>
          <w:szCs w:val="24"/>
        </w:rPr>
      </w:pPr>
      <w:r w:rsidRPr="00BD2F9B">
        <w:rPr>
          <w:rFonts w:ascii="Times New Roman" w:hAnsi="Times New Roman" w:cs="Times New Roman"/>
          <w:sz w:val="24"/>
          <w:szCs w:val="24"/>
        </w:rPr>
        <w:t>12.2.Невід’ємною частиною цього Договору є Специфікація (Додаток 1).</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44"/>
      </w:tblGrid>
      <w:tr w:rsidR="004B0B98" w:rsidRPr="00BD2F9B" w:rsidTr="007F7ED4">
        <w:trPr>
          <w:trHeight w:val="570"/>
        </w:trPr>
        <w:tc>
          <w:tcPr>
            <w:tcW w:w="4816" w:type="dxa"/>
          </w:tcPr>
          <w:p w:rsidR="004B0B98" w:rsidRPr="00BD2F9B" w:rsidRDefault="004B0B98" w:rsidP="007F7ED4">
            <w:pPr>
              <w:spacing w:after="0" w:line="240" w:lineRule="auto"/>
              <w:ind w:right="-82"/>
              <w:contextualSpacing/>
              <w:jc w:val="center"/>
              <w:rPr>
                <w:rFonts w:ascii="Times New Roman" w:hAnsi="Times New Roman" w:cs="Times New Roman"/>
                <w:b/>
              </w:rPr>
            </w:pPr>
            <w:r w:rsidRPr="00BD2F9B">
              <w:rPr>
                <w:rFonts w:ascii="Times New Roman" w:hAnsi="Times New Roman" w:cs="Times New Roman"/>
                <w:b/>
                <w:sz w:val="24"/>
                <w:szCs w:val="24"/>
              </w:rPr>
              <w:t>ВИКОНАВЕЦЬ</w:t>
            </w:r>
            <w:r w:rsidRPr="00BD2F9B">
              <w:rPr>
                <w:rFonts w:ascii="Times New Roman" w:hAnsi="Times New Roman" w:cs="Times New Roman"/>
                <w:b/>
              </w:rPr>
              <w:t xml:space="preserve"> </w:t>
            </w:r>
          </w:p>
        </w:tc>
        <w:tc>
          <w:tcPr>
            <w:tcW w:w="4744" w:type="dxa"/>
          </w:tcPr>
          <w:p w:rsidR="004B0B98" w:rsidRPr="00BD2F9B" w:rsidRDefault="004B0B98" w:rsidP="007F7ED4">
            <w:pPr>
              <w:spacing w:after="0" w:line="240" w:lineRule="auto"/>
              <w:contextualSpacing/>
              <w:rPr>
                <w:rFonts w:ascii="Times New Roman" w:hAnsi="Times New Roman" w:cs="Times New Roman"/>
                <w:b/>
                <w:bCs/>
              </w:rPr>
            </w:pPr>
            <w:r w:rsidRPr="00BD2F9B">
              <w:rPr>
                <w:rFonts w:ascii="Times New Roman" w:hAnsi="Times New Roman" w:cs="Times New Roman"/>
                <w:b/>
                <w:bCs/>
              </w:rPr>
              <w:t xml:space="preserve">                         ПОКУПЕЦЬ</w:t>
            </w:r>
          </w:p>
          <w:p w:rsidR="004B0B98" w:rsidRPr="00BD2F9B" w:rsidRDefault="004B0B98" w:rsidP="007F7ED4">
            <w:pPr>
              <w:spacing w:after="0" w:line="240" w:lineRule="auto"/>
              <w:ind w:right="-82"/>
              <w:contextualSpacing/>
              <w:jc w:val="center"/>
              <w:rPr>
                <w:rFonts w:ascii="Times New Roman" w:hAnsi="Times New Roman" w:cs="Times New Roman"/>
                <w:b/>
              </w:rPr>
            </w:pPr>
            <w:r w:rsidRPr="00BD2F9B">
              <w:rPr>
                <w:rFonts w:ascii="Times New Roman" w:hAnsi="Times New Roman" w:cs="Times New Roman"/>
                <w:b/>
              </w:rPr>
              <w:t>КНП «Переяславська БЛІЛ»</w:t>
            </w:r>
          </w:p>
        </w:tc>
      </w:tr>
      <w:tr w:rsidR="004B0B98" w:rsidRPr="00BD2F9B" w:rsidTr="007F7ED4">
        <w:trPr>
          <w:trHeight w:val="1462"/>
        </w:trPr>
        <w:tc>
          <w:tcPr>
            <w:tcW w:w="4816" w:type="dxa"/>
          </w:tcPr>
          <w:p w:rsidR="004B0B98" w:rsidRPr="00BD2F9B" w:rsidRDefault="004B0B98" w:rsidP="007F7ED4">
            <w:pPr>
              <w:tabs>
                <w:tab w:val="left" w:pos="1305"/>
              </w:tabs>
              <w:spacing w:after="0" w:line="240" w:lineRule="auto"/>
              <w:contextualSpacing/>
              <w:rPr>
                <w:rFonts w:ascii="Times New Roman" w:hAnsi="Times New Roman" w:cs="Times New Roman"/>
                <w:b/>
              </w:rPr>
            </w:pPr>
            <w:r w:rsidRPr="00BD2F9B">
              <w:rPr>
                <w:rFonts w:ascii="Times New Roman" w:hAnsi="Times New Roman" w:cs="Times New Roman"/>
                <w:b/>
              </w:rPr>
              <w:t xml:space="preserve">___________________________________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вул. ______________, буд. _____ 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м. ________________, Україна, </w:t>
            </w:r>
          </w:p>
          <w:p w:rsidR="004B0B98" w:rsidRPr="00BD2F9B" w:rsidRDefault="004B0B98" w:rsidP="007F7ED4">
            <w:pPr>
              <w:tabs>
                <w:tab w:val="left" w:pos="1305"/>
              </w:tabs>
              <w:spacing w:after="0" w:line="240" w:lineRule="auto"/>
              <w:contextualSpacing/>
              <w:rPr>
                <w:rFonts w:ascii="Times New Roman" w:hAnsi="Times New Roman" w:cs="Times New Roman"/>
              </w:rPr>
            </w:pPr>
            <w:proofErr w:type="spellStart"/>
            <w:r w:rsidRPr="00BD2F9B">
              <w:rPr>
                <w:rFonts w:ascii="Times New Roman" w:hAnsi="Times New Roman" w:cs="Times New Roman"/>
              </w:rPr>
              <w:t>тел</w:t>
            </w:r>
            <w:proofErr w:type="spellEnd"/>
            <w:r w:rsidRPr="00BD2F9B">
              <w:rPr>
                <w:rFonts w:ascii="Times New Roman" w:hAnsi="Times New Roman" w:cs="Times New Roman"/>
              </w:rPr>
              <w:t>. ______________</w:t>
            </w:r>
            <w:proofErr w:type="spellStart"/>
            <w:r w:rsidRPr="00BD2F9B">
              <w:rPr>
                <w:rFonts w:ascii="Times New Roman" w:hAnsi="Times New Roman" w:cs="Times New Roman"/>
              </w:rPr>
              <w:t>ел</w:t>
            </w:r>
            <w:proofErr w:type="spellEnd"/>
            <w:r w:rsidRPr="00BD2F9B">
              <w:rPr>
                <w:rFonts w:ascii="Times New Roman" w:hAnsi="Times New Roman" w:cs="Times New Roman"/>
              </w:rPr>
              <w:t xml:space="preserve">. адреса 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код  ЄДРПОУ _______________________ ІПН:_______________________________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UA  _______________________________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в _________________________________ МФО_____________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Суб’єкт _____________ підприємництва </w:t>
            </w:r>
          </w:p>
          <w:p w:rsidR="004B0B98" w:rsidRPr="00BD2F9B" w:rsidRDefault="004B0B98" w:rsidP="007F7ED4">
            <w:pPr>
              <w:tabs>
                <w:tab w:val="left" w:pos="1305"/>
              </w:tabs>
              <w:spacing w:after="0" w:line="240" w:lineRule="auto"/>
              <w:contextualSpacing/>
              <w:rPr>
                <w:rFonts w:ascii="Times New Roman" w:hAnsi="Times New Roman" w:cs="Times New Roman"/>
              </w:rPr>
            </w:pPr>
          </w:p>
          <w:p w:rsidR="004B0B98" w:rsidRPr="00BD2F9B" w:rsidRDefault="004B0B98" w:rsidP="007F7ED4">
            <w:pPr>
              <w:tabs>
                <w:tab w:val="left" w:pos="1305"/>
              </w:tabs>
              <w:spacing w:after="0" w:line="240" w:lineRule="auto"/>
              <w:contextualSpacing/>
              <w:rPr>
                <w:rFonts w:ascii="Times New Roman" w:hAnsi="Times New Roman" w:cs="Times New Roman"/>
                <w:b/>
              </w:rPr>
            </w:pPr>
            <w:r w:rsidRPr="00BD2F9B">
              <w:rPr>
                <w:rFonts w:ascii="Times New Roman" w:hAnsi="Times New Roman" w:cs="Times New Roman"/>
                <w:b/>
              </w:rPr>
              <w:t>Директор:</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______________________</w:t>
            </w:r>
          </w:p>
          <w:p w:rsidR="004B0B98" w:rsidRPr="00BD2F9B" w:rsidRDefault="004B0B98" w:rsidP="007F7ED4">
            <w:pPr>
              <w:tabs>
                <w:tab w:val="left" w:pos="3540"/>
              </w:tabs>
              <w:spacing w:after="0" w:line="240" w:lineRule="auto"/>
              <w:contextualSpacing/>
              <w:rPr>
                <w:rFonts w:ascii="Times New Roman" w:hAnsi="Times New Roman" w:cs="Times New Roman"/>
              </w:rPr>
            </w:pPr>
            <w:r w:rsidRPr="00BD2F9B">
              <w:rPr>
                <w:rFonts w:ascii="Times New Roman" w:eastAsia="Liberation Serif;Times New Roma" w:hAnsi="Times New Roman" w:cs="Times New Roman"/>
              </w:rPr>
              <w:t xml:space="preserve">  </w:t>
            </w:r>
            <w:r w:rsidRPr="00BD2F9B">
              <w:rPr>
                <w:rFonts w:ascii="Times New Roman" w:hAnsi="Times New Roman" w:cs="Times New Roman"/>
              </w:rPr>
              <w:t>(підпис)</w:t>
            </w:r>
            <w:r w:rsidRPr="00BD2F9B">
              <w:rPr>
                <w:rFonts w:ascii="Times New Roman" w:hAnsi="Times New Roman" w:cs="Times New Roman"/>
              </w:rPr>
              <w:tab/>
              <w:t>(П.І.Б.)</w:t>
            </w:r>
          </w:p>
          <w:p w:rsidR="004B0B98" w:rsidRPr="00BD2F9B" w:rsidRDefault="004B0B98" w:rsidP="007F7ED4">
            <w:pPr>
              <w:spacing w:after="0" w:line="240" w:lineRule="auto"/>
              <w:contextualSpacing/>
              <w:rPr>
                <w:rFonts w:ascii="Times New Roman" w:hAnsi="Times New Roman" w:cs="Times New Roman"/>
                <w:b/>
              </w:rPr>
            </w:pPr>
            <w:r w:rsidRPr="00BD2F9B">
              <w:rPr>
                <w:rStyle w:val="2"/>
                <w:rFonts w:eastAsia="Calibri"/>
                <w:b w:val="0"/>
                <w:bCs w:val="0"/>
                <w:kern w:val="2"/>
              </w:rPr>
              <w:t>МП</w:t>
            </w:r>
            <w:r w:rsidRPr="00BD2F9B">
              <w:rPr>
                <w:rFonts w:ascii="Times New Roman" w:hAnsi="Times New Roman" w:cs="Times New Roman"/>
                <w:b/>
              </w:rPr>
              <w:t xml:space="preserve"> </w:t>
            </w:r>
          </w:p>
        </w:tc>
        <w:tc>
          <w:tcPr>
            <w:tcW w:w="4744" w:type="dxa"/>
          </w:tcPr>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08403, Київська обл.., м. Переяслав, вул..  Богдана Хмельницького, 137</w:t>
            </w:r>
          </w:p>
          <w:p w:rsidR="004B0B98" w:rsidRPr="00BD2F9B" w:rsidRDefault="004B0B98" w:rsidP="007F7ED4">
            <w:pPr>
              <w:spacing w:after="0" w:line="240" w:lineRule="auto"/>
              <w:ind w:left="216"/>
              <w:contextualSpacing/>
              <w:rPr>
                <w:rFonts w:ascii="Times New Roman" w:hAnsi="Times New Roman" w:cs="Times New Roman"/>
                <w:b/>
              </w:rPr>
            </w:pPr>
            <w:r w:rsidRPr="00BD2F9B">
              <w:rPr>
                <w:rFonts w:ascii="Times New Roman" w:hAnsi="Times New Roman" w:cs="Times New Roman"/>
                <w:b/>
              </w:rPr>
              <w:t xml:space="preserve">р/р – </w:t>
            </w:r>
            <w:r w:rsidRPr="00BD2F9B">
              <w:rPr>
                <w:rFonts w:ascii="Times New Roman" w:hAnsi="Times New Roman" w:cs="Times New Roman"/>
                <w:b/>
                <w:lang w:val="en-US"/>
              </w:rPr>
              <w:t>UA</w:t>
            </w:r>
            <w:r w:rsidRPr="00BD2F9B">
              <w:rPr>
                <w:rFonts w:ascii="Times New Roman" w:hAnsi="Times New Roman" w:cs="Times New Roman"/>
                <w:b/>
              </w:rPr>
              <w:t xml:space="preserve"> 573052990000026008000110650</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МФО 305299</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КОД ЄДРПОУ 01994161</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ІПН 019941610322</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Київська філія АТ КБ «Приват Банк»</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 xml:space="preserve">ТЕЛ.: (04567)5-13-38; </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ФАКС: (04567) 5-15-21</w:t>
            </w:r>
          </w:p>
          <w:p w:rsidR="004B0B98" w:rsidRPr="00BD2F9B" w:rsidRDefault="004B0B98" w:rsidP="007F7ED4">
            <w:pPr>
              <w:spacing w:after="0" w:line="240" w:lineRule="auto"/>
              <w:ind w:left="216"/>
              <w:contextualSpacing/>
              <w:rPr>
                <w:rFonts w:ascii="Times New Roman" w:hAnsi="Times New Roman" w:cs="Times New Roman"/>
                <w:color w:val="000080"/>
                <w:u w:val="single"/>
              </w:rPr>
            </w:pPr>
            <w:r w:rsidRPr="00BD2F9B">
              <w:rPr>
                <w:rFonts w:ascii="Times New Roman" w:hAnsi="Times New Roman" w:cs="Times New Roman"/>
                <w:lang w:val="en-US"/>
              </w:rPr>
              <w:t>e</w:t>
            </w:r>
            <w:r w:rsidRPr="00BD2F9B">
              <w:rPr>
                <w:rFonts w:ascii="Times New Roman" w:hAnsi="Times New Roman" w:cs="Times New Roman"/>
              </w:rPr>
              <w:t>-</w:t>
            </w:r>
            <w:r w:rsidRPr="00BD2F9B">
              <w:rPr>
                <w:rFonts w:ascii="Times New Roman" w:hAnsi="Times New Roman" w:cs="Times New Roman"/>
                <w:lang w:val="en-US"/>
              </w:rPr>
              <w:t>mail</w:t>
            </w:r>
            <w:r w:rsidRPr="00BD2F9B">
              <w:rPr>
                <w:rFonts w:ascii="Times New Roman" w:hAnsi="Times New Roman" w:cs="Times New Roman"/>
              </w:rPr>
              <w:t xml:space="preserve">: </w:t>
            </w:r>
            <w:hyperlink r:id="rId8" w:history="1">
              <w:r w:rsidRPr="00BD2F9B">
                <w:rPr>
                  <w:rFonts w:ascii="Times New Roman" w:hAnsi="Times New Roman" w:cs="Times New Roman"/>
                  <w:color w:val="000080"/>
                  <w:u w:val="single"/>
                  <w:lang w:val="en-US"/>
                </w:rPr>
                <w:t>med</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i</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ukr</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net</w:t>
              </w:r>
            </w:hyperlink>
          </w:p>
          <w:p w:rsidR="004B0B98" w:rsidRPr="00BD2F9B" w:rsidRDefault="004B0B98" w:rsidP="007F7ED4">
            <w:pPr>
              <w:spacing w:after="0" w:line="240" w:lineRule="auto"/>
              <w:contextualSpacing/>
              <w:rPr>
                <w:rFonts w:ascii="Times New Roman" w:hAnsi="Times New Roman" w:cs="Times New Roman"/>
                <w:b/>
              </w:rPr>
            </w:pPr>
          </w:p>
          <w:p w:rsidR="004B0B98" w:rsidRPr="00BD2F9B" w:rsidRDefault="004B0B98" w:rsidP="007F7ED4">
            <w:pPr>
              <w:spacing w:after="0" w:line="240" w:lineRule="auto"/>
              <w:contextualSpacing/>
              <w:rPr>
                <w:rFonts w:ascii="Times New Roman" w:hAnsi="Times New Roman" w:cs="Times New Roman"/>
                <w:b/>
              </w:rPr>
            </w:pPr>
            <w:r w:rsidRPr="00BD2F9B">
              <w:rPr>
                <w:rFonts w:ascii="Times New Roman" w:hAnsi="Times New Roman" w:cs="Times New Roman"/>
                <w:b/>
              </w:rPr>
              <w:t>Директор:</w:t>
            </w:r>
          </w:p>
          <w:p w:rsidR="004B0B98" w:rsidRPr="00BD2F9B" w:rsidRDefault="004B0B98" w:rsidP="007F7ED4">
            <w:pPr>
              <w:spacing w:after="0" w:line="240" w:lineRule="auto"/>
              <w:contextualSpacing/>
              <w:rPr>
                <w:rFonts w:ascii="Times New Roman" w:hAnsi="Times New Roman" w:cs="Times New Roman"/>
                <w:b/>
              </w:rPr>
            </w:pPr>
          </w:p>
          <w:p w:rsidR="004B0B98" w:rsidRPr="00BD2F9B" w:rsidRDefault="004B0B98" w:rsidP="007F7ED4">
            <w:pPr>
              <w:spacing w:after="0" w:line="240" w:lineRule="auto"/>
              <w:contextualSpacing/>
              <w:rPr>
                <w:rFonts w:ascii="Times New Roman" w:hAnsi="Times New Roman" w:cs="Times New Roman"/>
                <w:b/>
              </w:rPr>
            </w:pPr>
            <w:r w:rsidRPr="00BD2F9B">
              <w:rPr>
                <w:rFonts w:ascii="Times New Roman" w:hAnsi="Times New Roman" w:cs="Times New Roman"/>
                <w:b/>
              </w:rPr>
              <w:t>______________________</w:t>
            </w:r>
            <w:proofErr w:type="spellStart"/>
            <w:r w:rsidRPr="00BD2F9B">
              <w:rPr>
                <w:rFonts w:ascii="Times New Roman" w:hAnsi="Times New Roman" w:cs="Times New Roman"/>
                <w:b/>
              </w:rPr>
              <w:t>Кузьменчук</w:t>
            </w:r>
            <w:proofErr w:type="spellEnd"/>
            <w:r w:rsidRPr="00BD2F9B">
              <w:rPr>
                <w:rFonts w:ascii="Times New Roman" w:hAnsi="Times New Roman" w:cs="Times New Roman"/>
                <w:b/>
              </w:rPr>
              <w:t xml:space="preserve"> Л.В.</w:t>
            </w:r>
          </w:p>
          <w:p w:rsidR="004B0B98" w:rsidRPr="00BD2F9B" w:rsidRDefault="004B0B98" w:rsidP="007F7ED4">
            <w:pPr>
              <w:spacing w:after="0" w:line="240" w:lineRule="auto"/>
              <w:contextualSpacing/>
              <w:jc w:val="both"/>
              <w:rPr>
                <w:rFonts w:ascii="Times New Roman" w:hAnsi="Times New Roman" w:cs="Times New Roman"/>
              </w:rPr>
            </w:pPr>
            <w:r w:rsidRPr="00BD2F9B">
              <w:rPr>
                <w:rFonts w:ascii="Times New Roman" w:hAnsi="Times New Roman" w:cs="Times New Roman"/>
              </w:rPr>
              <w:t>МП</w:t>
            </w:r>
          </w:p>
        </w:tc>
      </w:tr>
    </w:tbl>
    <w:p w:rsidR="004B0B98" w:rsidRPr="00BD2F9B" w:rsidRDefault="004B0B98" w:rsidP="004B0B98">
      <w:pPr>
        <w:spacing w:after="0" w:line="240" w:lineRule="auto"/>
        <w:ind w:firstLine="540"/>
        <w:jc w:val="both"/>
        <w:rPr>
          <w:rFonts w:ascii="Times New Roman" w:eastAsia="Times New Roman" w:hAnsi="Times New Roman" w:cs="Times New Roman"/>
        </w:rPr>
      </w:pPr>
    </w:p>
    <w:p w:rsidR="004B0B98" w:rsidRPr="00BD2F9B" w:rsidRDefault="004B0B98" w:rsidP="004B0B98">
      <w:pPr>
        <w:spacing w:after="0" w:line="240" w:lineRule="auto"/>
        <w:ind w:firstLine="567"/>
        <w:jc w:val="both"/>
        <w:rPr>
          <w:rFonts w:ascii="Times New Roman" w:hAnsi="Times New Roman" w:cs="Times New Roman"/>
          <w:sz w:val="24"/>
          <w:szCs w:val="24"/>
        </w:rPr>
      </w:pPr>
    </w:p>
    <w:p w:rsidR="004B0B98" w:rsidRPr="00BD2F9B" w:rsidRDefault="004B0B98" w:rsidP="004B0B98">
      <w:pPr>
        <w:spacing w:after="0" w:line="240" w:lineRule="auto"/>
        <w:ind w:firstLine="567"/>
        <w:jc w:val="both"/>
        <w:rPr>
          <w:rFonts w:ascii="Times New Roman" w:hAnsi="Times New Roman" w:cs="Times New Roman"/>
          <w:sz w:val="24"/>
          <w:szCs w:val="24"/>
        </w:rPr>
      </w:pPr>
    </w:p>
    <w:p w:rsidR="004B0B98" w:rsidRPr="00BD2F9B" w:rsidRDefault="004B0B98" w:rsidP="004B0B98">
      <w:pPr>
        <w:spacing w:after="0" w:line="240" w:lineRule="auto"/>
        <w:ind w:firstLine="567"/>
        <w:jc w:val="both"/>
        <w:rPr>
          <w:rFonts w:ascii="Times New Roman" w:hAnsi="Times New Roman" w:cs="Times New Roman"/>
          <w:sz w:val="24"/>
          <w:szCs w:val="24"/>
        </w:rPr>
      </w:pPr>
    </w:p>
    <w:p w:rsidR="004B0B98" w:rsidRPr="00BD2F9B" w:rsidRDefault="004B0B98" w:rsidP="004B0B98">
      <w:pPr>
        <w:spacing w:after="0" w:line="240" w:lineRule="auto"/>
        <w:ind w:firstLine="567"/>
        <w:jc w:val="both"/>
        <w:rPr>
          <w:rFonts w:ascii="Times New Roman" w:hAnsi="Times New Roman" w:cs="Times New Roman"/>
          <w:sz w:val="24"/>
          <w:szCs w:val="24"/>
        </w:rPr>
      </w:pPr>
    </w:p>
    <w:p w:rsidR="004B0B98" w:rsidRPr="00BD2F9B" w:rsidRDefault="004B0B98" w:rsidP="004B0B98">
      <w:pPr>
        <w:spacing w:after="0" w:line="240" w:lineRule="auto"/>
        <w:ind w:firstLine="567"/>
        <w:jc w:val="both"/>
        <w:rPr>
          <w:rFonts w:ascii="Times New Roman" w:hAnsi="Times New Roman" w:cs="Times New Roman"/>
          <w:sz w:val="24"/>
          <w:szCs w:val="24"/>
        </w:rPr>
      </w:pPr>
    </w:p>
    <w:p w:rsidR="004B0B98" w:rsidRPr="00BD2F9B" w:rsidRDefault="004B0B98" w:rsidP="004B0B98">
      <w:pPr>
        <w:spacing w:after="0" w:line="240" w:lineRule="auto"/>
        <w:rPr>
          <w:rFonts w:ascii="Times New Roman" w:hAnsi="Times New Roman" w:cs="Times New Roman"/>
        </w:rPr>
        <w:sectPr w:rsidR="004B0B98" w:rsidRPr="00BD2F9B" w:rsidSect="00421F5E">
          <w:pgSz w:w="11906" w:h="16838"/>
          <w:pgMar w:top="568" w:right="707" w:bottom="567" w:left="720" w:header="708" w:footer="708" w:gutter="0"/>
          <w:cols w:space="720"/>
          <w:docGrid w:linePitch="326"/>
        </w:sectPr>
      </w:pPr>
    </w:p>
    <w:p w:rsidR="004B0B98" w:rsidRPr="00BD2F9B" w:rsidRDefault="004B0B98" w:rsidP="004B0B98">
      <w:pPr>
        <w:spacing w:after="0" w:line="240" w:lineRule="auto"/>
        <w:ind w:firstLine="6521"/>
        <w:jc w:val="both"/>
        <w:rPr>
          <w:rFonts w:ascii="Times New Roman" w:eastAsia="Times New Roman" w:hAnsi="Times New Roman" w:cs="Times New Roman"/>
          <w:sz w:val="24"/>
          <w:szCs w:val="24"/>
        </w:rPr>
      </w:pPr>
      <w:r w:rsidRPr="00BD2F9B">
        <w:rPr>
          <w:rFonts w:ascii="Times New Roman" w:eastAsia="Times New Roman" w:hAnsi="Times New Roman" w:cs="Times New Roman"/>
          <w:sz w:val="24"/>
          <w:szCs w:val="24"/>
        </w:rPr>
        <w:lastRenderedPageBreak/>
        <w:t>Додаток № 1</w:t>
      </w:r>
    </w:p>
    <w:p w:rsidR="004B0B98" w:rsidRPr="00BD2F9B" w:rsidRDefault="004B0B98" w:rsidP="004B0B98">
      <w:pPr>
        <w:spacing w:after="0" w:line="240" w:lineRule="auto"/>
        <w:ind w:firstLine="6521"/>
        <w:jc w:val="both"/>
        <w:rPr>
          <w:rFonts w:ascii="Times New Roman" w:eastAsia="Times New Roman" w:hAnsi="Times New Roman" w:cs="Times New Roman"/>
          <w:sz w:val="24"/>
          <w:szCs w:val="24"/>
        </w:rPr>
      </w:pPr>
      <w:r w:rsidRPr="00BD2F9B">
        <w:rPr>
          <w:rFonts w:ascii="Times New Roman" w:eastAsia="Times New Roman" w:hAnsi="Times New Roman" w:cs="Times New Roman"/>
          <w:sz w:val="24"/>
          <w:szCs w:val="24"/>
        </w:rPr>
        <w:t xml:space="preserve">До Договору №____ </w:t>
      </w:r>
    </w:p>
    <w:p w:rsidR="004B0B98" w:rsidRPr="00BD2F9B" w:rsidRDefault="004B0B98" w:rsidP="004B0B98">
      <w:pPr>
        <w:spacing w:after="0" w:line="240" w:lineRule="auto"/>
        <w:ind w:firstLine="6521"/>
        <w:jc w:val="both"/>
        <w:rPr>
          <w:rFonts w:ascii="Times New Roman" w:eastAsia="Times New Roman" w:hAnsi="Times New Roman" w:cs="Times New Roman"/>
          <w:sz w:val="24"/>
          <w:szCs w:val="24"/>
        </w:rPr>
      </w:pPr>
      <w:r w:rsidRPr="00BD2F9B">
        <w:rPr>
          <w:rFonts w:ascii="Times New Roman" w:eastAsia="Times New Roman" w:hAnsi="Times New Roman" w:cs="Times New Roman"/>
          <w:sz w:val="24"/>
          <w:szCs w:val="24"/>
        </w:rPr>
        <w:t>від_______</w:t>
      </w:r>
    </w:p>
    <w:p w:rsidR="004B0B98" w:rsidRPr="00BD2F9B" w:rsidRDefault="004B0B98" w:rsidP="004B0B98">
      <w:pPr>
        <w:spacing w:after="0" w:line="240" w:lineRule="auto"/>
        <w:ind w:firstLine="709"/>
        <w:jc w:val="both"/>
        <w:rPr>
          <w:rFonts w:ascii="Times New Roman" w:eastAsia="Times New Roman" w:hAnsi="Times New Roman" w:cs="Times New Roman"/>
          <w:b/>
          <w:sz w:val="24"/>
          <w:szCs w:val="24"/>
        </w:rPr>
      </w:pPr>
    </w:p>
    <w:p w:rsidR="004B0B98" w:rsidRPr="00BD2F9B" w:rsidRDefault="004B0B98" w:rsidP="004B0B98">
      <w:pPr>
        <w:spacing w:after="0" w:line="240" w:lineRule="auto"/>
        <w:ind w:firstLine="709"/>
        <w:jc w:val="center"/>
        <w:rPr>
          <w:rFonts w:ascii="Times New Roman" w:eastAsia="Times New Roman" w:hAnsi="Times New Roman" w:cs="Times New Roman"/>
          <w:b/>
          <w:sz w:val="24"/>
          <w:szCs w:val="24"/>
        </w:rPr>
      </w:pPr>
      <w:r w:rsidRPr="00BD2F9B">
        <w:rPr>
          <w:rFonts w:ascii="Times New Roman" w:eastAsia="Times New Roman" w:hAnsi="Times New Roman" w:cs="Times New Roman"/>
          <w:b/>
          <w:sz w:val="24"/>
          <w:szCs w:val="24"/>
        </w:rPr>
        <w:t>СПЕЦИФІКАЦІЯ</w:t>
      </w:r>
    </w:p>
    <w:p w:rsidR="004B0B98" w:rsidRPr="00BD2F9B" w:rsidRDefault="004B0B98" w:rsidP="004B0B98">
      <w:pPr>
        <w:spacing w:after="0" w:line="240" w:lineRule="auto"/>
        <w:jc w:val="center"/>
        <w:rPr>
          <w:rFonts w:ascii="Times New Roman" w:eastAsia="Times New Roman" w:hAnsi="Times New Roman" w:cs="Times New Roman"/>
          <w:b/>
          <w:bCs/>
          <w:sz w:val="24"/>
          <w:szCs w:val="24"/>
        </w:rPr>
      </w:pPr>
      <w:r w:rsidRPr="00BD2F9B">
        <w:rPr>
          <w:rFonts w:ascii="Times New Roman" w:eastAsia="Times New Roman" w:hAnsi="Times New Roman" w:cs="Times New Roman"/>
          <w:b/>
          <w:bCs/>
          <w:sz w:val="24"/>
          <w:szCs w:val="24"/>
        </w:rPr>
        <w:t>ПЕРЕЛІК ТА ОБСЯГИ ПОСЛУГ</w:t>
      </w:r>
    </w:p>
    <w:p w:rsidR="004B0B98" w:rsidRPr="00BD2F9B" w:rsidRDefault="004B0B98" w:rsidP="004B0B98">
      <w:pPr>
        <w:spacing w:after="0" w:line="240" w:lineRule="auto"/>
        <w:ind w:firstLine="709"/>
        <w:jc w:val="both"/>
        <w:rPr>
          <w:rFonts w:ascii="Times New Roman" w:eastAsia="Times New Roman" w:hAnsi="Times New Roman" w:cs="Times New Roman"/>
          <w:bCs/>
          <w:color w:val="FF0000"/>
          <w:sz w:val="24"/>
          <w:szCs w:val="24"/>
        </w:rPr>
      </w:pPr>
    </w:p>
    <w:tbl>
      <w:tblPr>
        <w:tblW w:w="9782" w:type="dxa"/>
        <w:tblInd w:w="-289" w:type="dxa"/>
        <w:tblLayout w:type="fixed"/>
        <w:tblCellMar>
          <w:left w:w="10" w:type="dxa"/>
          <w:right w:w="10" w:type="dxa"/>
        </w:tblCellMar>
        <w:tblLook w:val="04A0" w:firstRow="1" w:lastRow="0" w:firstColumn="1" w:lastColumn="0" w:noHBand="0" w:noVBand="1"/>
      </w:tblPr>
      <w:tblGrid>
        <w:gridCol w:w="851"/>
        <w:gridCol w:w="4820"/>
        <w:gridCol w:w="1417"/>
        <w:gridCol w:w="1418"/>
        <w:gridCol w:w="1276"/>
      </w:tblGrid>
      <w:tr w:rsidR="004B0B98" w:rsidRPr="00BD2F9B" w:rsidTr="007F7ED4">
        <w:trPr>
          <w:trHeight w:val="723"/>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B0B98" w:rsidRPr="00BD2F9B" w:rsidRDefault="004B0B98" w:rsidP="007F7ED4">
            <w:pPr>
              <w:spacing w:after="0" w:line="240" w:lineRule="auto"/>
              <w:jc w:val="both"/>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 п/п</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B0B98" w:rsidRPr="00BD2F9B" w:rsidRDefault="004B0B98" w:rsidP="007F7ED4">
            <w:pPr>
              <w:spacing w:after="0" w:line="240" w:lineRule="auto"/>
              <w:jc w:val="both"/>
              <w:rPr>
                <w:rFonts w:ascii="Times New Roman" w:eastAsia="Times New Roman" w:hAnsi="Times New Roman" w:cs="Times New Roman"/>
                <w:bCs/>
                <w:sz w:val="20"/>
                <w:szCs w:val="20"/>
              </w:rPr>
            </w:pPr>
            <w:r w:rsidRPr="00BD2F9B">
              <w:rPr>
                <w:rFonts w:ascii="Times New Roman" w:eastAsia="Times New Roman" w:hAnsi="Times New Roman" w:cs="Times New Roman"/>
                <w:b/>
                <w:bCs/>
                <w:sz w:val="20"/>
                <w:szCs w:val="20"/>
              </w:rPr>
              <w:t>Найменування послуги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0B98" w:rsidRPr="00BD2F9B" w:rsidRDefault="004B0B98" w:rsidP="007F7ED4">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Кількість, м3</w:t>
            </w:r>
          </w:p>
        </w:tc>
        <w:tc>
          <w:tcPr>
            <w:tcW w:w="1418" w:type="dxa"/>
            <w:tcBorders>
              <w:top w:val="single" w:sz="4" w:space="0" w:color="000000"/>
              <w:left w:val="single" w:sz="4" w:space="0" w:color="000000"/>
              <w:bottom w:val="single" w:sz="4" w:space="0" w:color="000000"/>
              <w:right w:val="single" w:sz="4" w:space="0" w:color="000000"/>
            </w:tcBorders>
            <w:vAlign w:val="center"/>
          </w:tcPr>
          <w:p w:rsidR="004B0B98" w:rsidRPr="00BD2F9B" w:rsidRDefault="004B0B98" w:rsidP="007F7ED4">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Ціна за 1 м3</w:t>
            </w:r>
          </w:p>
          <w:p w:rsidR="004B0B98" w:rsidRPr="00BD2F9B" w:rsidRDefault="004B0B98" w:rsidP="007F7ED4">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без ПДВ,</w:t>
            </w:r>
          </w:p>
          <w:p w:rsidR="004B0B98" w:rsidRPr="00BD2F9B" w:rsidRDefault="004B0B98" w:rsidP="007F7ED4">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4B0B98" w:rsidRPr="00BD2F9B" w:rsidRDefault="004B0B98" w:rsidP="007F7ED4">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Сума</w:t>
            </w:r>
          </w:p>
          <w:p w:rsidR="004B0B98" w:rsidRPr="00BD2F9B" w:rsidRDefault="004B0B98" w:rsidP="007F7ED4">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без ПДВ,</w:t>
            </w:r>
          </w:p>
          <w:p w:rsidR="004B0B98" w:rsidRPr="00BD2F9B" w:rsidRDefault="004B0B98" w:rsidP="007F7ED4">
            <w:pPr>
              <w:spacing w:after="0" w:line="240" w:lineRule="auto"/>
              <w:jc w:val="center"/>
              <w:rPr>
                <w:rFonts w:ascii="Times New Roman" w:eastAsia="Times New Roman" w:hAnsi="Times New Roman" w:cs="Times New Roman"/>
                <w:b/>
                <w:bCs/>
                <w:iCs/>
                <w:sz w:val="20"/>
                <w:szCs w:val="20"/>
              </w:rPr>
            </w:pPr>
            <w:r w:rsidRPr="00BD2F9B">
              <w:rPr>
                <w:rFonts w:ascii="Times New Roman" w:eastAsia="Times New Roman" w:hAnsi="Times New Roman" w:cs="Times New Roman"/>
                <w:b/>
                <w:bCs/>
                <w:iCs/>
                <w:sz w:val="20"/>
                <w:szCs w:val="20"/>
              </w:rPr>
              <w:t>грн.</w:t>
            </w:r>
          </w:p>
        </w:tc>
      </w:tr>
      <w:tr w:rsidR="004B0B98" w:rsidRPr="00BD2F9B" w:rsidTr="007F7ED4">
        <w:trPr>
          <w:trHeight w:val="436"/>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B0B98" w:rsidRPr="00BD2F9B" w:rsidRDefault="004B0B98" w:rsidP="007F7ED4">
            <w:pPr>
              <w:spacing w:after="0" w:line="240" w:lineRule="auto"/>
              <w:jc w:val="both"/>
              <w:rPr>
                <w:rFonts w:ascii="Times New Roman" w:eastAsia="Times New Roman" w:hAnsi="Times New Roman" w:cs="Times New Roman"/>
                <w:b/>
                <w:bCs/>
                <w:iCs/>
                <w:sz w:val="24"/>
                <w:szCs w:val="24"/>
              </w:rPr>
            </w:pPr>
            <w:r w:rsidRPr="00BD2F9B">
              <w:rPr>
                <w:rFonts w:ascii="Times New Roman" w:eastAsia="Times New Roman" w:hAnsi="Times New Roman" w:cs="Times New Roman"/>
                <w:b/>
                <w:bCs/>
                <w:iCs/>
                <w:sz w:val="24"/>
                <w:szCs w:val="24"/>
              </w:rPr>
              <w:t>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B0B98" w:rsidRPr="00BD2F9B" w:rsidRDefault="004B0B98" w:rsidP="007F7ED4">
            <w:pPr>
              <w:spacing w:after="0" w:line="240" w:lineRule="auto"/>
              <w:jc w:val="both"/>
              <w:textAlignment w:val="baseline"/>
              <w:rPr>
                <w:rFonts w:ascii="Times New Roman" w:hAnsi="Times New Roman" w:cs="Times New Roman"/>
                <w:b/>
                <w:sz w:val="24"/>
                <w:szCs w:val="24"/>
              </w:rPr>
            </w:pPr>
            <w:r w:rsidRPr="00BD2F9B">
              <w:rPr>
                <w:rFonts w:ascii="Times New Roman" w:hAnsi="Times New Roman" w:cs="Times New Roman"/>
                <w:b/>
                <w:sz w:val="24"/>
                <w:szCs w:val="24"/>
              </w:rPr>
              <w:t>Послуги з вивезення та захоронення твердих побутових відходів».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0B98" w:rsidRPr="00BD2F9B" w:rsidRDefault="004B0B98" w:rsidP="007F7ED4">
            <w:pPr>
              <w:spacing w:after="0" w:line="240" w:lineRule="auto"/>
              <w:jc w:val="center"/>
              <w:rPr>
                <w:rFonts w:ascii="Times New Roman" w:eastAsia="Times New Roman" w:hAnsi="Times New Roman" w:cs="Times New Roman"/>
                <w:b/>
                <w:bCs/>
                <w:sz w:val="24"/>
                <w:szCs w:val="24"/>
                <w:lang w:val="ru-RU"/>
              </w:rPr>
            </w:pPr>
            <w:r w:rsidRPr="00BD2F9B">
              <w:rPr>
                <w:rFonts w:ascii="Times New Roman" w:eastAsia="Times New Roman" w:hAnsi="Times New Roman" w:cs="Times New Roman"/>
                <w:b/>
                <w:bCs/>
                <w:sz w:val="24"/>
                <w:szCs w:val="24"/>
                <w:lang w:val="ru-RU"/>
              </w:rPr>
              <w:t>159,35</w:t>
            </w:r>
          </w:p>
        </w:tc>
        <w:tc>
          <w:tcPr>
            <w:tcW w:w="1418" w:type="dxa"/>
            <w:tcBorders>
              <w:top w:val="single" w:sz="4" w:space="0" w:color="000000"/>
              <w:left w:val="single" w:sz="4" w:space="0" w:color="000000"/>
              <w:bottom w:val="single" w:sz="4" w:space="0" w:color="000000"/>
              <w:right w:val="single" w:sz="4" w:space="0" w:color="000000"/>
            </w:tcBorders>
          </w:tcPr>
          <w:p w:rsidR="004B0B98" w:rsidRPr="00BD2F9B" w:rsidRDefault="004B0B98" w:rsidP="007F7ED4">
            <w:pPr>
              <w:spacing w:after="0" w:line="240" w:lineRule="auto"/>
              <w:jc w:val="both"/>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B0B98" w:rsidRPr="00BD2F9B" w:rsidRDefault="004B0B98" w:rsidP="007F7ED4">
            <w:pPr>
              <w:spacing w:after="0" w:line="240" w:lineRule="auto"/>
              <w:jc w:val="both"/>
              <w:rPr>
                <w:rFonts w:ascii="Times New Roman" w:eastAsia="Times New Roman" w:hAnsi="Times New Roman" w:cs="Times New Roman"/>
                <w:bCs/>
                <w:sz w:val="24"/>
                <w:szCs w:val="24"/>
              </w:rPr>
            </w:pPr>
          </w:p>
        </w:tc>
      </w:tr>
      <w:tr w:rsidR="004B0B98" w:rsidRPr="00BD2F9B" w:rsidTr="007F7ED4">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B98" w:rsidRPr="00BD2F9B" w:rsidRDefault="004B0B98" w:rsidP="007F7ED4">
            <w:pPr>
              <w:spacing w:after="0" w:line="240" w:lineRule="auto"/>
              <w:jc w:val="right"/>
              <w:rPr>
                <w:rFonts w:ascii="Times New Roman" w:eastAsia="Times New Roman" w:hAnsi="Times New Roman" w:cs="Times New Roman"/>
                <w:bCs/>
                <w:sz w:val="20"/>
                <w:szCs w:val="20"/>
              </w:rPr>
            </w:pPr>
            <w:r w:rsidRPr="00BD2F9B">
              <w:rPr>
                <w:rFonts w:ascii="Times New Roman" w:eastAsia="Times New Roman" w:hAnsi="Times New Roman" w:cs="Times New Roman"/>
                <w:bCs/>
                <w:sz w:val="20"/>
                <w:szCs w:val="20"/>
              </w:rPr>
              <w:t>Разом без ПДВ, грн.</w:t>
            </w:r>
          </w:p>
        </w:tc>
        <w:tc>
          <w:tcPr>
            <w:tcW w:w="1276" w:type="dxa"/>
            <w:tcBorders>
              <w:top w:val="single" w:sz="4" w:space="0" w:color="000000"/>
              <w:left w:val="single" w:sz="4" w:space="0" w:color="000000"/>
              <w:bottom w:val="single" w:sz="4" w:space="0" w:color="000000"/>
              <w:right w:val="single" w:sz="4" w:space="0" w:color="000000"/>
            </w:tcBorders>
          </w:tcPr>
          <w:p w:rsidR="004B0B98" w:rsidRPr="00BD2F9B" w:rsidRDefault="004B0B98" w:rsidP="007F7ED4">
            <w:pPr>
              <w:spacing w:after="0" w:line="240" w:lineRule="auto"/>
              <w:jc w:val="both"/>
              <w:rPr>
                <w:rFonts w:ascii="Times New Roman" w:eastAsia="Times New Roman" w:hAnsi="Times New Roman" w:cs="Times New Roman"/>
                <w:bCs/>
                <w:sz w:val="20"/>
                <w:szCs w:val="20"/>
              </w:rPr>
            </w:pPr>
          </w:p>
        </w:tc>
      </w:tr>
      <w:tr w:rsidR="004B0B98" w:rsidRPr="00BD2F9B" w:rsidTr="007F7ED4">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B98" w:rsidRPr="00BD2F9B" w:rsidRDefault="004B0B98" w:rsidP="007F7ED4">
            <w:pPr>
              <w:spacing w:after="0" w:line="240" w:lineRule="auto"/>
              <w:jc w:val="right"/>
              <w:rPr>
                <w:rFonts w:ascii="Times New Roman" w:eastAsia="Times New Roman" w:hAnsi="Times New Roman" w:cs="Times New Roman"/>
                <w:bCs/>
                <w:sz w:val="20"/>
                <w:szCs w:val="20"/>
              </w:rPr>
            </w:pPr>
            <w:r w:rsidRPr="00BD2F9B">
              <w:rPr>
                <w:rFonts w:ascii="Times New Roman" w:eastAsia="Times New Roman" w:hAnsi="Times New Roman" w:cs="Times New Roman"/>
                <w:bCs/>
                <w:sz w:val="20"/>
                <w:szCs w:val="20"/>
              </w:rPr>
              <w:t>ПДВ, грн.</w:t>
            </w:r>
          </w:p>
        </w:tc>
        <w:tc>
          <w:tcPr>
            <w:tcW w:w="1276" w:type="dxa"/>
            <w:tcBorders>
              <w:top w:val="single" w:sz="4" w:space="0" w:color="000000"/>
              <w:left w:val="single" w:sz="4" w:space="0" w:color="000000"/>
              <w:bottom w:val="single" w:sz="4" w:space="0" w:color="000000"/>
              <w:right w:val="single" w:sz="4" w:space="0" w:color="000000"/>
            </w:tcBorders>
          </w:tcPr>
          <w:p w:rsidR="004B0B98" w:rsidRPr="00BD2F9B" w:rsidRDefault="004B0B98" w:rsidP="007F7ED4">
            <w:pPr>
              <w:spacing w:after="0" w:line="240" w:lineRule="auto"/>
              <w:jc w:val="both"/>
              <w:rPr>
                <w:rFonts w:ascii="Times New Roman" w:eastAsia="Times New Roman" w:hAnsi="Times New Roman" w:cs="Times New Roman"/>
                <w:bCs/>
                <w:sz w:val="20"/>
                <w:szCs w:val="20"/>
              </w:rPr>
            </w:pPr>
          </w:p>
        </w:tc>
      </w:tr>
      <w:tr w:rsidR="004B0B98" w:rsidRPr="00BD2F9B" w:rsidTr="007F7ED4">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B0B98" w:rsidRPr="00BD2F9B" w:rsidRDefault="004B0B98" w:rsidP="007F7ED4">
            <w:pPr>
              <w:spacing w:after="0" w:line="240" w:lineRule="auto"/>
              <w:jc w:val="right"/>
              <w:rPr>
                <w:rFonts w:ascii="Times New Roman" w:eastAsia="Times New Roman" w:hAnsi="Times New Roman" w:cs="Times New Roman"/>
                <w:bCs/>
                <w:sz w:val="20"/>
                <w:szCs w:val="20"/>
              </w:rPr>
            </w:pPr>
            <w:r w:rsidRPr="00BD2F9B">
              <w:rPr>
                <w:rFonts w:ascii="Times New Roman" w:eastAsia="Times New Roman" w:hAnsi="Times New Roman" w:cs="Times New Roman"/>
                <w:bCs/>
                <w:sz w:val="20"/>
                <w:szCs w:val="20"/>
              </w:rPr>
              <w:t>Разом з ПДВ, грн.</w:t>
            </w:r>
          </w:p>
        </w:tc>
        <w:tc>
          <w:tcPr>
            <w:tcW w:w="1276" w:type="dxa"/>
            <w:tcBorders>
              <w:top w:val="single" w:sz="4" w:space="0" w:color="000000"/>
              <w:left w:val="single" w:sz="4" w:space="0" w:color="000000"/>
              <w:bottom w:val="single" w:sz="4" w:space="0" w:color="000000"/>
              <w:right w:val="single" w:sz="4" w:space="0" w:color="000000"/>
            </w:tcBorders>
          </w:tcPr>
          <w:p w:rsidR="004B0B98" w:rsidRPr="00BD2F9B" w:rsidRDefault="004B0B98" w:rsidP="007F7ED4">
            <w:pPr>
              <w:spacing w:after="0" w:line="240" w:lineRule="auto"/>
              <w:jc w:val="both"/>
              <w:rPr>
                <w:rFonts w:ascii="Times New Roman" w:eastAsia="Times New Roman" w:hAnsi="Times New Roman" w:cs="Times New Roman"/>
                <w:bCs/>
                <w:sz w:val="20"/>
                <w:szCs w:val="20"/>
              </w:rPr>
            </w:pPr>
          </w:p>
        </w:tc>
      </w:tr>
    </w:tbl>
    <w:p w:rsidR="004B0B98" w:rsidRPr="00BD2F9B" w:rsidRDefault="004B0B98" w:rsidP="004B0B98">
      <w:pPr>
        <w:spacing w:after="0" w:line="240" w:lineRule="auto"/>
        <w:jc w:val="both"/>
        <w:rPr>
          <w:rStyle w:val="Hyperlink2"/>
          <w:rFonts w:ascii="Times New Roman" w:hAnsi="Times New Roman" w:cs="Times New Roman"/>
          <w:b/>
          <w:bCs/>
        </w:rPr>
      </w:pPr>
    </w:p>
    <w:p w:rsidR="004B0B98" w:rsidRPr="00BD2F9B" w:rsidRDefault="004B0B98" w:rsidP="004B0B98">
      <w:pPr>
        <w:spacing w:after="0" w:line="240" w:lineRule="auto"/>
        <w:jc w:val="both"/>
        <w:rPr>
          <w:rFonts w:ascii="Times New Roman" w:hAnsi="Times New Roman" w:cs="Times New Roman"/>
          <w:i/>
          <w:sz w:val="24"/>
          <w:szCs w:val="24"/>
        </w:rPr>
      </w:pPr>
      <w:r w:rsidRPr="00BD2F9B">
        <w:rPr>
          <w:rFonts w:ascii="Times New Roman" w:hAnsi="Times New Roman" w:cs="Times New Roman"/>
          <w:i/>
          <w:sz w:val="24"/>
          <w:szCs w:val="24"/>
        </w:rPr>
        <w:t>*(</w:t>
      </w:r>
      <w:r w:rsidRPr="00BD2F9B">
        <w:rPr>
          <w:rFonts w:ascii="Times New Roman" w:hAnsi="Times New Roman" w:cs="Times New Roman"/>
          <w:i/>
          <w:sz w:val="24"/>
          <w:szCs w:val="24"/>
          <w:u w:val="single"/>
        </w:rPr>
        <w:t>якщо учасник не є платником ПДВ поруч з ціною має бути зазначено: «без ПДВ»</w:t>
      </w:r>
      <w:r w:rsidRPr="00BD2F9B">
        <w:rPr>
          <w:rFonts w:ascii="Times New Roman" w:hAnsi="Times New Roman" w:cs="Times New Roman"/>
          <w:i/>
          <w:sz w:val="24"/>
          <w:szCs w:val="24"/>
        </w:rPr>
        <w:t>)</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44"/>
      </w:tblGrid>
      <w:tr w:rsidR="004B0B98" w:rsidRPr="00BD2F9B" w:rsidTr="007F7ED4">
        <w:trPr>
          <w:trHeight w:val="570"/>
        </w:trPr>
        <w:tc>
          <w:tcPr>
            <w:tcW w:w="4816" w:type="dxa"/>
          </w:tcPr>
          <w:p w:rsidR="004B0B98" w:rsidRPr="00BD2F9B" w:rsidRDefault="004B0B98" w:rsidP="007F7ED4">
            <w:pPr>
              <w:spacing w:after="0" w:line="240" w:lineRule="auto"/>
              <w:ind w:right="-82"/>
              <w:contextualSpacing/>
              <w:jc w:val="center"/>
              <w:rPr>
                <w:rFonts w:ascii="Times New Roman" w:hAnsi="Times New Roman" w:cs="Times New Roman"/>
                <w:b/>
              </w:rPr>
            </w:pPr>
            <w:r w:rsidRPr="00BD2F9B">
              <w:rPr>
                <w:rFonts w:ascii="Times New Roman" w:hAnsi="Times New Roman" w:cs="Times New Roman"/>
                <w:b/>
                <w:sz w:val="24"/>
                <w:szCs w:val="24"/>
              </w:rPr>
              <w:t>ВИКОНАВЕЦЬ</w:t>
            </w:r>
            <w:r w:rsidRPr="00BD2F9B">
              <w:rPr>
                <w:rFonts w:ascii="Times New Roman" w:hAnsi="Times New Roman" w:cs="Times New Roman"/>
                <w:b/>
              </w:rPr>
              <w:t xml:space="preserve"> </w:t>
            </w:r>
          </w:p>
        </w:tc>
        <w:tc>
          <w:tcPr>
            <w:tcW w:w="4744" w:type="dxa"/>
          </w:tcPr>
          <w:p w:rsidR="004B0B98" w:rsidRPr="00BD2F9B" w:rsidRDefault="004B0B98" w:rsidP="007F7ED4">
            <w:pPr>
              <w:spacing w:after="0" w:line="240" w:lineRule="auto"/>
              <w:contextualSpacing/>
              <w:rPr>
                <w:rFonts w:ascii="Times New Roman" w:hAnsi="Times New Roman" w:cs="Times New Roman"/>
                <w:b/>
                <w:bCs/>
              </w:rPr>
            </w:pPr>
            <w:r w:rsidRPr="00BD2F9B">
              <w:rPr>
                <w:rFonts w:ascii="Times New Roman" w:hAnsi="Times New Roman" w:cs="Times New Roman"/>
                <w:b/>
                <w:bCs/>
              </w:rPr>
              <w:t xml:space="preserve">                         ПОКУПЕЦЬ</w:t>
            </w:r>
          </w:p>
          <w:p w:rsidR="004B0B98" w:rsidRPr="00BD2F9B" w:rsidRDefault="004B0B98" w:rsidP="007F7ED4">
            <w:pPr>
              <w:spacing w:after="0" w:line="240" w:lineRule="auto"/>
              <w:ind w:right="-82"/>
              <w:contextualSpacing/>
              <w:jc w:val="center"/>
              <w:rPr>
                <w:rFonts w:ascii="Times New Roman" w:hAnsi="Times New Roman" w:cs="Times New Roman"/>
                <w:b/>
              </w:rPr>
            </w:pPr>
            <w:r w:rsidRPr="00BD2F9B">
              <w:rPr>
                <w:rFonts w:ascii="Times New Roman" w:hAnsi="Times New Roman" w:cs="Times New Roman"/>
                <w:b/>
              </w:rPr>
              <w:t>КНП «Переяславська БЛІЛ»</w:t>
            </w:r>
          </w:p>
        </w:tc>
      </w:tr>
      <w:tr w:rsidR="004B0B98" w:rsidRPr="00BD2F9B" w:rsidTr="007F7ED4">
        <w:trPr>
          <w:trHeight w:val="1462"/>
        </w:trPr>
        <w:tc>
          <w:tcPr>
            <w:tcW w:w="4816" w:type="dxa"/>
          </w:tcPr>
          <w:p w:rsidR="004B0B98" w:rsidRPr="00BD2F9B" w:rsidRDefault="004B0B98" w:rsidP="007F7ED4">
            <w:pPr>
              <w:tabs>
                <w:tab w:val="left" w:pos="1305"/>
              </w:tabs>
              <w:spacing w:after="0" w:line="240" w:lineRule="auto"/>
              <w:contextualSpacing/>
              <w:rPr>
                <w:rFonts w:ascii="Times New Roman" w:hAnsi="Times New Roman" w:cs="Times New Roman"/>
                <w:b/>
              </w:rPr>
            </w:pPr>
            <w:r w:rsidRPr="00BD2F9B">
              <w:rPr>
                <w:rFonts w:ascii="Times New Roman" w:hAnsi="Times New Roman" w:cs="Times New Roman"/>
                <w:b/>
              </w:rPr>
              <w:t xml:space="preserve">___________________________________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вул. ______________, буд. _____ 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м. ________________, Україна, </w:t>
            </w:r>
          </w:p>
          <w:p w:rsidR="004B0B98" w:rsidRPr="00BD2F9B" w:rsidRDefault="004B0B98" w:rsidP="007F7ED4">
            <w:pPr>
              <w:tabs>
                <w:tab w:val="left" w:pos="1305"/>
              </w:tabs>
              <w:spacing w:after="0" w:line="240" w:lineRule="auto"/>
              <w:contextualSpacing/>
              <w:rPr>
                <w:rFonts w:ascii="Times New Roman" w:hAnsi="Times New Roman" w:cs="Times New Roman"/>
              </w:rPr>
            </w:pPr>
            <w:proofErr w:type="spellStart"/>
            <w:r w:rsidRPr="00BD2F9B">
              <w:rPr>
                <w:rFonts w:ascii="Times New Roman" w:hAnsi="Times New Roman" w:cs="Times New Roman"/>
              </w:rPr>
              <w:t>тел</w:t>
            </w:r>
            <w:proofErr w:type="spellEnd"/>
            <w:r w:rsidRPr="00BD2F9B">
              <w:rPr>
                <w:rFonts w:ascii="Times New Roman" w:hAnsi="Times New Roman" w:cs="Times New Roman"/>
              </w:rPr>
              <w:t>. ______________</w:t>
            </w:r>
            <w:proofErr w:type="spellStart"/>
            <w:r w:rsidRPr="00BD2F9B">
              <w:rPr>
                <w:rFonts w:ascii="Times New Roman" w:hAnsi="Times New Roman" w:cs="Times New Roman"/>
              </w:rPr>
              <w:t>ел</w:t>
            </w:r>
            <w:proofErr w:type="spellEnd"/>
            <w:r w:rsidRPr="00BD2F9B">
              <w:rPr>
                <w:rFonts w:ascii="Times New Roman" w:hAnsi="Times New Roman" w:cs="Times New Roman"/>
              </w:rPr>
              <w:t xml:space="preserve">. адреса 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код  ЄДРПОУ _______________________ ІПН:_______________________________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UA  _______________________________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в _________________________________ МФО_____________ </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 xml:space="preserve">Суб’єкт _____________ підприємництва </w:t>
            </w:r>
          </w:p>
          <w:p w:rsidR="004B0B98" w:rsidRPr="00BD2F9B" w:rsidRDefault="004B0B98" w:rsidP="007F7ED4">
            <w:pPr>
              <w:tabs>
                <w:tab w:val="left" w:pos="1305"/>
              </w:tabs>
              <w:spacing w:after="0" w:line="240" w:lineRule="auto"/>
              <w:contextualSpacing/>
              <w:rPr>
                <w:rFonts w:ascii="Times New Roman" w:hAnsi="Times New Roman" w:cs="Times New Roman"/>
              </w:rPr>
            </w:pPr>
          </w:p>
          <w:p w:rsidR="004B0B98" w:rsidRPr="00BD2F9B" w:rsidRDefault="004B0B98" w:rsidP="007F7ED4">
            <w:pPr>
              <w:tabs>
                <w:tab w:val="left" w:pos="1305"/>
              </w:tabs>
              <w:spacing w:after="0" w:line="240" w:lineRule="auto"/>
              <w:contextualSpacing/>
              <w:rPr>
                <w:rFonts w:ascii="Times New Roman" w:hAnsi="Times New Roman" w:cs="Times New Roman"/>
                <w:b/>
              </w:rPr>
            </w:pPr>
            <w:r w:rsidRPr="00BD2F9B">
              <w:rPr>
                <w:rFonts w:ascii="Times New Roman" w:hAnsi="Times New Roman" w:cs="Times New Roman"/>
                <w:b/>
              </w:rPr>
              <w:t>Директор:</w:t>
            </w:r>
          </w:p>
          <w:p w:rsidR="004B0B98" w:rsidRPr="00BD2F9B" w:rsidRDefault="004B0B98" w:rsidP="007F7ED4">
            <w:pPr>
              <w:tabs>
                <w:tab w:val="left" w:pos="1305"/>
              </w:tabs>
              <w:spacing w:after="0" w:line="240" w:lineRule="auto"/>
              <w:contextualSpacing/>
              <w:rPr>
                <w:rFonts w:ascii="Times New Roman" w:hAnsi="Times New Roman" w:cs="Times New Roman"/>
              </w:rPr>
            </w:pPr>
            <w:r w:rsidRPr="00BD2F9B">
              <w:rPr>
                <w:rFonts w:ascii="Times New Roman" w:hAnsi="Times New Roman" w:cs="Times New Roman"/>
              </w:rPr>
              <w:t>______________________</w:t>
            </w:r>
          </w:p>
          <w:p w:rsidR="004B0B98" w:rsidRPr="00BD2F9B" w:rsidRDefault="004B0B98" w:rsidP="007F7ED4">
            <w:pPr>
              <w:tabs>
                <w:tab w:val="left" w:pos="3540"/>
              </w:tabs>
              <w:spacing w:after="0" w:line="240" w:lineRule="auto"/>
              <w:contextualSpacing/>
              <w:rPr>
                <w:rFonts w:ascii="Times New Roman" w:hAnsi="Times New Roman" w:cs="Times New Roman"/>
              </w:rPr>
            </w:pPr>
            <w:r w:rsidRPr="00BD2F9B">
              <w:rPr>
                <w:rFonts w:ascii="Times New Roman" w:eastAsia="Liberation Serif;Times New Roma" w:hAnsi="Times New Roman" w:cs="Times New Roman"/>
              </w:rPr>
              <w:t xml:space="preserve">  </w:t>
            </w:r>
            <w:r w:rsidRPr="00BD2F9B">
              <w:rPr>
                <w:rFonts w:ascii="Times New Roman" w:hAnsi="Times New Roman" w:cs="Times New Roman"/>
              </w:rPr>
              <w:t>(підпис)</w:t>
            </w:r>
            <w:r w:rsidRPr="00BD2F9B">
              <w:rPr>
                <w:rFonts w:ascii="Times New Roman" w:hAnsi="Times New Roman" w:cs="Times New Roman"/>
              </w:rPr>
              <w:tab/>
              <w:t>(П.І.Б.)</w:t>
            </w:r>
          </w:p>
          <w:p w:rsidR="004B0B98" w:rsidRPr="00BD2F9B" w:rsidRDefault="004B0B98" w:rsidP="007F7ED4">
            <w:pPr>
              <w:spacing w:after="0" w:line="240" w:lineRule="auto"/>
              <w:contextualSpacing/>
              <w:rPr>
                <w:rFonts w:ascii="Times New Roman" w:hAnsi="Times New Roman" w:cs="Times New Roman"/>
                <w:b/>
              </w:rPr>
            </w:pPr>
            <w:r w:rsidRPr="00BD2F9B">
              <w:rPr>
                <w:rStyle w:val="2"/>
                <w:rFonts w:eastAsia="Calibri"/>
                <w:b w:val="0"/>
                <w:bCs w:val="0"/>
                <w:kern w:val="2"/>
              </w:rPr>
              <w:t>МП</w:t>
            </w:r>
            <w:r w:rsidRPr="00BD2F9B">
              <w:rPr>
                <w:rFonts w:ascii="Times New Roman" w:hAnsi="Times New Roman" w:cs="Times New Roman"/>
                <w:b/>
              </w:rPr>
              <w:t xml:space="preserve"> </w:t>
            </w:r>
          </w:p>
        </w:tc>
        <w:tc>
          <w:tcPr>
            <w:tcW w:w="4744" w:type="dxa"/>
          </w:tcPr>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08403, Київська обл.., м. Переяслав, вул..  Богдана Хмельницького, 137</w:t>
            </w:r>
          </w:p>
          <w:p w:rsidR="004B0B98" w:rsidRPr="00BD2F9B" w:rsidRDefault="004B0B98" w:rsidP="007F7ED4">
            <w:pPr>
              <w:spacing w:after="0" w:line="240" w:lineRule="auto"/>
              <w:ind w:left="216"/>
              <w:contextualSpacing/>
              <w:rPr>
                <w:rFonts w:ascii="Times New Roman" w:hAnsi="Times New Roman" w:cs="Times New Roman"/>
                <w:b/>
              </w:rPr>
            </w:pPr>
            <w:r w:rsidRPr="00BD2F9B">
              <w:rPr>
                <w:rFonts w:ascii="Times New Roman" w:hAnsi="Times New Roman" w:cs="Times New Roman"/>
                <w:b/>
              </w:rPr>
              <w:t xml:space="preserve">р/р – </w:t>
            </w:r>
            <w:r w:rsidRPr="00BD2F9B">
              <w:rPr>
                <w:rFonts w:ascii="Times New Roman" w:hAnsi="Times New Roman" w:cs="Times New Roman"/>
                <w:b/>
                <w:lang w:val="en-US"/>
              </w:rPr>
              <w:t>UA</w:t>
            </w:r>
            <w:r w:rsidRPr="00BD2F9B">
              <w:rPr>
                <w:rFonts w:ascii="Times New Roman" w:hAnsi="Times New Roman" w:cs="Times New Roman"/>
                <w:b/>
              </w:rPr>
              <w:t xml:space="preserve"> 573052990000026008000110650</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МФО 305299</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КОД ЄДРПОУ 01994161</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ІПН 019941610322</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Київська філія АТ КБ «Приват Банк»</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 xml:space="preserve">ТЕЛ.: (04567)5-13-38; </w:t>
            </w:r>
          </w:p>
          <w:p w:rsidR="004B0B98" w:rsidRPr="00BD2F9B" w:rsidRDefault="004B0B98" w:rsidP="007F7ED4">
            <w:pPr>
              <w:spacing w:after="0" w:line="240" w:lineRule="auto"/>
              <w:ind w:left="216"/>
              <w:contextualSpacing/>
              <w:rPr>
                <w:rFonts w:ascii="Times New Roman" w:hAnsi="Times New Roman" w:cs="Times New Roman"/>
              </w:rPr>
            </w:pPr>
            <w:r w:rsidRPr="00BD2F9B">
              <w:rPr>
                <w:rFonts w:ascii="Times New Roman" w:hAnsi="Times New Roman" w:cs="Times New Roman"/>
              </w:rPr>
              <w:t>ФАКС: (04567) 5-15-21</w:t>
            </w:r>
          </w:p>
          <w:p w:rsidR="004B0B98" w:rsidRPr="00BD2F9B" w:rsidRDefault="004B0B98" w:rsidP="007F7ED4">
            <w:pPr>
              <w:spacing w:after="0" w:line="240" w:lineRule="auto"/>
              <w:ind w:left="216"/>
              <w:contextualSpacing/>
              <w:rPr>
                <w:rFonts w:ascii="Times New Roman" w:hAnsi="Times New Roman" w:cs="Times New Roman"/>
                <w:color w:val="000080"/>
                <w:u w:val="single"/>
              </w:rPr>
            </w:pPr>
            <w:r w:rsidRPr="00BD2F9B">
              <w:rPr>
                <w:rFonts w:ascii="Times New Roman" w:hAnsi="Times New Roman" w:cs="Times New Roman"/>
                <w:lang w:val="en-US"/>
              </w:rPr>
              <w:t>e</w:t>
            </w:r>
            <w:r w:rsidRPr="00BD2F9B">
              <w:rPr>
                <w:rFonts w:ascii="Times New Roman" w:hAnsi="Times New Roman" w:cs="Times New Roman"/>
              </w:rPr>
              <w:t>-</w:t>
            </w:r>
            <w:r w:rsidRPr="00BD2F9B">
              <w:rPr>
                <w:rFonts w:ascii="Times New Roman" w:hAnsi="Times New Roman" w:cs="Times New Roman"/>
                <w:lang w:val="en-US"/>
              </w:rPr>
              <w:t>mail</w:t>
            </w:r>
            <w:r w:rsidRPr="00BD2F9B">
              <w:rPr>
                <w:rFonts w:ascii="Times New Roman" w:hAnsi="Times New Roman" w:cs="Times New Roman"/>
              </w:rPr>
              <w:t xml:space="preserve">: </w:t>
            </w:r>
            <w:hyperlink r:id="rId9" w:history="1">
              <w:r w:rsidRPr="00BD2F9B">
                <w:rPr>
                  <w:rFonts w:ascii="Times New Roman" w:hAnsi="Times New Roman" w:cs="Times New Roman"/>
                  <w:color w:val="000080"/>
                  <w:u w:val="single"/>
                  <w:lang w:val="en-US"/>
                </w:rPr>
                <w:t>med</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i</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ukr</w:t>
              </w:r>
              <w:r w:rsidRPr="00BD2F9B">
                <w:rPr>
                  <w:rFonts w:ascii="Times New Roman" w:hAnsi="Times New Roman" w:cs="Times New Roman"/>
                  <w:color w:val="000080"/>
                  <w:u w:val="single"/>
                </w:rPr>
                <w:t>.</w:t>
              </w:r>
              <w:r w:rsidRPr="00BD2F9B">
                <w:rPr>
                  <w:rFonts w:ascii="Times New Roman" w:hAnsi="Times New Roman" w:cs="Times New Roman"/>
                  <w:color w:val="000080"/>
                  <w:u w:val="single"/>
                  <w:lang w:val="en-US"/>
                </w:rPr>
                <w:t>net</w:t>
              </w:r>
            </w:hyperlink>
          </w:p>
          <w:p w:rsidR="004B0B98" w:rsidRPr="00BD2F9B" w:rsidRDefault="004B0B98" w:rsidP="007F7ED4">
            <w:pPr>
              <w:spacing w:after="0" w:line="240" w:lineRule="auto"/>
              <w:contextualSpacing/>
              <w:rPr>
                <w:rFonts w:ascii="Times New Roman" w:hAnsi="Times New Roman" w:cs="Times New Roman"/>
                <w:b/>
              </w:rPr>
            </w:pPr>
          </w:p>
          <w:p w:rsidR="004B0B98" w:rsidRPr="00BD2F9B" w:rsidRDefault="004B0B98" w:rsidP="007F7ED4">
            <w:pPr>
              <w:spacing w:after="0" w:line="240" w:lineRule="auto"/>
              <w:contextualSpacing/>
              <w:rPr>
                <w:rFonts w:ascii="Times New Roman" w:hAnsi="Times New Roman" w:cs="Times New Roman"/>
                <w:b/>
              </w:rPr>
            </w:pPr>
            <w:r w:rsidRPr="00BD2F9B">
              <w:rPr>
                <w:rFonts w:ascii="Times New Roman" w:hAnsi="Times New Roman" w:cs="Times New Roman"/>
                <w:b/>
              </w:rPr>
              <w:t>Директор:</w:t>
            </w:r>
          </w:p>
          <w:p w:rsidR="004B0B98" w:rsidRPr="00BD2F9B" w:rsidRDefault="004B0B98" w:rsidP="007F7ED4">
            <w:pPr>
              <w:spacing w:after="0" w:line="240" w:lineRule="auto"/>
              <w:contextualSpacing/>
              <w:rPr>
                <w:rFonts w:ascii="Times New Roman" w:hAnsi="Times New Roman" w:cs="Times New Roman"/>
                <w:b/>
              </w:rPr>
            </w:pPr>
          </w:p>
          <w:p w:rsidR="004B0B98" w:rsidRPr="00BD2F9B" w:rsidRDefault="004B0B98" w:rsidP="007F7ED4">
            <w:pPr>
              <w:spacing w:after="0" w:line="240" w:lineRule="auto"/>
              <w:contextualSpacing/>
              <w:rPr>
                <w:rFonts w:ascii="Times New Roman" w:hAnsi="Times New Roman" w:cs="Times New Roman"/>
                <w:b/>
              </w:rPr>
            </w:pPr>
            <w:r w:rsidRPr="00BD2F9B">
              <w:rPr>
                <w:rFonts w:ascii="Times New Roman" w:hAnsi="Times New Roman" w:cs="Times New Roman"/>
                <w:b/>
              </w:rPr>
              <w:t>______________________</w:t>
            </w:r>
            <w:proofErr w:type="spellStart"/>
            <w:r w:rsidRPr="00BD2F9B">
              <w:rPr>
                <w:rFonts w:ascii="Times New Roman" w:hAnsi="Times New Roman" w:cs="Times New Roman"/>
                <w:b/>
              </w:rPr>
              <w:t>Кузьменчук</w:t>
            </w:r>
            <w:proofErr w:type="spellEnd"/>
            <w:r w:rsidRPr="00BD2F9B">
              <w:rPr>
                <w:rFonts w:ascii="Times New Roman" w:hAnsi="Times New Roman" w:cs="Times New Roman"/>
                <w:b/>
              </w:rPr>
              <w:t xml:space="preserve"> Л.В.</w:t>
            </w:r>
          </w:p>
          <w:p w:rsidR="004B0B98" w:rsidRPr="00BD2F9B" w:rsidRDefault="004B0B98" w:rsidP="007F7ED4">
            <w:pPr>
              <w:spacing w:after="0" w:line="240" w:lineRule="auto"/>
              <w:contextualSpacing/>
              <w:jc w:val="both"/>
              <w:rPr>
                <w:rFonts w:ascii="Times New Roman" w:hAnsi="Times New Roman" w:cs="Times New Roman"/>
              </w:rPr>
            </w:pPr>
            <w:r w:rsidRPr="00BD2F9B">
              <w:rPr>
                <w:rFonts w:ascii="Times New Roman" w:hAnsi="Times New Roman" w:cs="Times New Roman"/>
              </w:rPr>
              <w:t>МП</w:t>
            </w:r>
          </w:p>
        </w:tc>
      </w:tr>
    </w:tbl>
    <w:p w:rsidR="004B0B98" w:rsidRPr="00BD2F9B" w:rsidRDefault="004B0B98" w:rsidP="004B0B98">
      <w:pPr>
        <w:spacing w:after="0" w:line="240" w:lineRule="auto"/>
        <w:jc w:val="both"/>
        <w:rPr>
          <w:rFonts w:ascii="Times New Roman" w:hAnsi="Times New Roman" w:cs="Times New Roman"/>
          <w:i/>
        </w:rPr>
      </w:pPr>
    </w:p>
    <w:p w:rsidR="004B0B98" w:rsidRPr="00BD2F9B" w:rsidRDefault="004B0B98" w:rsidP="004B0B98">
      <w:pPr>
        <w:spacing w:after="0" w:line="240" w:lineRule="auto"/>
        <w:rPr>
          <w:rFonts w:ascii="Times New Roman" w:eastAsia="Times New Roman" w:hAnsi="Times New Roman" w:cs="Times New Roman"/>
          <w:sz w:val="24"/>
          <w:szCs w:val="24"/>
        </w:rPr>
      </w:pPr>
    </w:p>
    <w:p w:rsidR="00B70DAC" w:rsidRPr="0012224A" w:rsidRDefault="00B70DAC" w:rsidP="00B70DAC">
      <w:pPr>
        <w:spacing w:after="0" w:line="240" w:lineRule="auto"/>
        <w:jc w:val="right"/>
        <w:rPr>
          <w:rFonts w:ascii="Times New Roman" w:eastAsia="Times New Roman" w:hAnsi="Times New Roman" w:cs="Times New Roman"/>
          <w:b/>
          <w:color w:val="000000"/>
          <w:sz w:val="24"/>
          <w:szCs w:val="24"/>
        </w:rPr>
      </w:pPr>
    </w:p>
    <w:sectPr w:rsidR="00B70DAC" w:rsidRPr="0012224A">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A0B" w:rsidRDefault="00AF2A0B">
      <w:pPr>
        <w:spacing w:after="0" w:line="240" w:lineRule="auto"/>
      </w:pPr>
      <w:r>
        <w:separator/>
      </w:r>
    </w:p>
  </w:endnote>
  <w:endnote w:type="continuationSeparator" w:id="0">
    <w:p w:rsidR="00AF2A0B" w:rsidRDefault="00AF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55" w:rsidRDefault="00170F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0B9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55" w:rsidRDefault="00AF2A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A0B" w:rsidRDefault="00AF2A0B">
      <w:pPr>
        <w:spacing w:after="0" w:line="240" w:lineRule="auto"/>
      </w:pPr>
      <w:r>
        <w:separator/>
      </w:r>
    </w:p>
  </w:footnote>
  <w:footnote w:type="continuationSeparator" w:id="0">
    <w:p w:rsidR="00AF2A0B" w:rsidRDefault="00AF2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3C"/>
    <w:rsid w:val="00170FD6"/>
    <w:rsid w:val="0041613C"/>
    <w:rsid w:val="004B0B98"/>
    <w:rsid w:val="007C613D"/>
    <w:rsid w:val="00AF2A0B"/>
    <w:rsid w:val="00B70DAC"/>
    <w:rsid w:val="00CA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C605"/>
  <w15:chartTrackingRefBased/>
  <w15:docId w15:val="{D5C724E2-3240-4232-AB5C-ECE8BF84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DAC"/>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70DAC"/>
    <w:pPr>
      <w:ind w:left="720"/>
      <w:contextualSpacing/>
    </w:pPr>
  </w:style>
  <w:style w:type="paragraph" w:customStyle="1" w:styleId="rvps2">
    <w:name w:val="rvps2"/>
    <w:basedOn w:val="a"/>
    <w:qFormat/>
    <w:rsid w:val="00B70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B70DAC"/>
    <w:rPr>
      <w:rFonts w:ascii="Calibri" w:eastAsia="Calibri" w:hAnsi="Calibri" w:cs="Calibri"/>
      <w:lang w:val="uk-UA" w:eastAsia="ru-RU"/>
    </w:rPr>
  </w:style>
  <w:style w:type="character" w:customStyle="1" w:styleId="2">
    <w:name w:val="Основной текст (2) + Полужирный"/>
    <w:qFormat/>
    <w:rsid w:val="00B70DAC"/>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0">
    <w:name w:val="Основной текст (2)"/>
    <w:qFormat/>
    <w:rsid w:val="00B70DAC"/>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paragraph" w:styleId="a5">
    <w:name w:val="Body Text"/>
    <w:basedOn w:val="a"/>
    <w:link w:val="a6"/>
    <w:rsid w:val="00B70DAC"/>
    <w:pPr>
      <w:suppressAutoHyphens/>
      <w:spacing w:after="120" w:line="240" w:lineRule="auto"/>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B70DAC"/>
    <w:rPr>
      <w:rFonts w:ascii="Times New Roman" w:eastAsia="Times New Roman" w:hAnsi="Times New Roman" w:cs="Times New Roman"/>
      <w:color w:val="000000"/>
      <w:sz w:val="24"/>
      <w:szCs w:val="24"/>
      <w:lang w:val="uk-UA" w:eastAsia="ru-RU"/>
    </w:rPr>
  </w:style>
  <w:style w:type="paragraph" w:styleId="a7">
    <w:name w:val="Body Text Indent"/>
    <w:basedOn w:val="a"/>
    <w:link w:val="a8"/>
    <w:rsid w:val="00B70DAC"/>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8">
    <w:name w:val="Основной текст с отступом Знак"/>
    <w:basedOn w:val="a0"/>
    <w:link w:val="a7"/>
    <w:rsid w:val="00B70DAC"/>
    <w:rPr>
      <w:rFonts w:ascii="Times New Roman CYR" w:eastAsia="Times New Roman" w:hAnsi="Times New Roman CYR" w:cs="Times New Roman CYR"/>
      <w:sz w:val="24"/>
      <w:szCs w:val="24"/>
      <w:lang w:val="uk-UA" w:eastAsia="ar-SA"/>
    </w:rPr>
  </w:style>
  <w:style w:type="paragraph" w:styleId="HTML">
    <w:name w:val="HTML Preformatted"/>
    <w:basedOn w:val="a"/>
    <w:link w:val="HTML0"/>
    <w:qFormat/>
    <w:rsid w:val="00B70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B70DAC"/>
    <w:rPr>
      <w:rFonts w:ascii="Courier New" w:eastAsia="Times New Roman" w:hAnsi="Courier New" w:cs="Courier New"/>
      <w:sz w:val="20"/>
      <w:szCs w:val="20"/>
      <w:lang w:val="uk-UA" w:eastAsia="ar-SA"/>
    </w:rPr>
  </w:style>
  <w:style w:type="character" w:customStyle="1" w:styleId="Hyperlink2">
    <w:name w:val="Hyperlink.2"/>
    <w:uiPriority w:val="99"/>
    <w:rsid w:val="004B0B9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i@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2514</Words>
  <Characters>14331</Characters>
  <Application>Microsoft Office Word</Application>
  <DocSecurity>0</DocSecurity>
  <Lines>119</Lines>
  <Paragraphs>33</Paragraphs>
  <ScaleCrop>false</ScaleCrop>
  <Company>diakov.net</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2022-11-07T10:16:00Z</dcterms:created>
  <dcterms:modified xsi:type="dcterms:W3CDTF">2022-11-28T09:41:00Z</dcterms:modified>
</cp:coreProperties>
</file>