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D0" w:rsidRPr="00DD3E9D" w:rsidRDefault="00196AD0" w:rsidP="00196AD0">
      <w:pPr>
        <w:suppressAutoHyphens/>
        <w:spacing w:after="0" w:line="240" w:lineRule="auto"/>
        <w:jc w:val="right"/>
        <w:rPr>
          <w:rFonts w:ascii="Times New Roman" w:hAnsi="Times New Roman"/>
          <w:b/>
          <w:lang w:eastAsia="ar-SA"/>
        </w:rPr>
      </w:pPr>
      <w:r>
        <w:rPr>
          <w:rFonts w:ascii="Times New Roman" w:hAnsi="Times New Roman"/>
          <w:b/>
          <w:lang w:eastAsia="ar-SA"/>
        </w:rPr>
        <w:t>Додаток 3</w:t>
      </w:r>
      <w:r w:rsidRPr="00DD3E9D">
        <w:rPr>
          <w:rFonts w:ascii="Times New Roman" w:hAnsi="Times New Roman"/>
          <w:b/>
          <w:lang w:eastAsia="ar-SA"/>
        </w:rPr>
        <w:t xml:space="preserve"> </w:t>
      </w:r>
    </w:p>
    <w:p w:rsidR="00196AD0" w:rsidRDefault="00196AD0" w:rsidP="00196AD0">
      <w:pPr>
        <w:numPr>
          <w:ilvl w:val="2"/>
          <w:numId w:val="0"/>
        </w:numPr>
        <w:tabs>
          <w:tab w:val="num" w:pos="0"/>
        </w:tabs>
        <w:suppressAutoHyphens/>
        <w:spacing w:after="0" w:line="240" w:lineRule="auto"/>
        <w:jc w:val="right"/>
        <w:outlineLvl w:val="2"/>
        <w:rPr>
          <w:rFonts w:ascii="Times New Roman" w:hAnsi="Times New Roman"/>
          <w:b/>
          <w:bCs/>
          <w:i/>
          <w:bdr w:val="none" w:sz="0" w:space="0" w:color="auto" w:frame="1"/>
          <w:lang w:eastAsia="ar-SA"/>
        </w:rPr>
      </w:pPr>
      <w:r w:rsidRPr="00DD3E9D">
        <w:rPr>
          <w:rFonts w:ascii="Times New Roman" w:hAnsi="Times New Roman"/>
          <w:b/>
          <w:bCs/>
          <w:i/>
          <w:bdr w:val="none" w:sz="0" w:space="0" w:color="auto" w:frame="1"/>
          <w:lang w:eastAsia="ar-SA"/>
        </w:rPr>
        <w:t>до тендерної документації</w:t>
      </w:r>
    </w:p>
    <w:p w:rsidR="00196AD0" w:rsidRPr="00DD3E9D" w:rsidRDefault="00196AD0" w:rsidP="00196AD0">
      <w:pPr>
        <w:numPr>
          <w:ilvl w:val="2"/>
          <w:numId w:val="0"/>
        </w:numPr>
        <w:tabs>
          <w:tab w:val="num" w:pos="0"/>
        </w:tabs>
        <w:suppressAutoHyphens/>
        <w:spacing w:after="0" w:line="240" w:lineRule="auto"/>
        <w:outlineLvl w:val="2"/>
        <w:rPr>
          <w:rFonts w:ascii="Times New Roman" w:hAnsi="Times New Roman"/>
          <w:b/>
          <w:bCs/>
          <w:i/>
          <w:bdr w:val="none" w:sz="0" w:space="0" w:color="auto" w:frame="1"/>
          <w:lang w:eastAsia="ar-SA"/>
        </w:rPr>
      </w:pPr>
      <w:r>
        <w:rPr>
          <w:rFonts w:ascii="Times New Roman" w:hAnsi="Times New Roman"/>
        </w:rPr>
        <w:t xml:space="preserve">                                                                                                                                                            </w:t>
      </w:r>
      <w:proofErr w:type="spellStart"/>
      <w:r>
        <w:rPr>
          <w:rFonts w:ascii="Times New Roman" w:hAnsi="Times New Roman"/>
        </w:rPr>
        <w:t>Проєкт</w:t>
      </w:r>
      <w:proofErr w:type="spellEnd"/>
      <w:r>
        <w:rPr>
          <w:rFonts w:ascii="Times New Roman" w:hAnsi="Times New Roman"/>
        </w:rPr>
        <w:t xml:space="preserve"> договору</w:t>
      </w:r>
    </w:p>
    <w:p w:rsidR="00196AD0" w:rsidRPr="00BB12F8" w:rsidRDefault="00196AD0" w:rsidP="00196AD0">
      <w:pPr>
        <w:keepNext/>
        <w:keepLines/>
        <w:tabs>
          <w:tab w:val="num" w:pos="0"/>
        </w:tabs>
        <w:spacing w:after="0" w:line="240" w:lineRule="auto"/>
        <w:outlineLvl w:val="2"/>
        <w:rPr>
          <w:rFonts w:ascii="Times New Roman" w:hAnsi="Times New Roman"/>
          <w:b/>
          <w:bCs/>
          <w:lang w:eastAsia="ru-RU"/>
        </w:rPr>
      </w:pPr>
    </w:p>
    <w:p w:rsidR="00196AD0" w:rsidRPr="00630AC0" w:rsidRDefault="00196AD0" w:rsidP="00196AD0">
      <w:pPr>
        <w:pStyle w:val="3"/>
        <w:keepNext w:val="0"/>
        <w:keepLines w:val="0"/>
        <w:numPr>
          <w:ilvl w:val="2"/>
          <w:numId w:val="0"/>
        </w:numPr>
        <w:tabs>
          <w:tab w:val="num" w:pos="0"/>
        </w:tabs>
        <w:suppressAutoHyphens/>
        <w:spacing w:before="0" w:line="240" w:lineRule="auto"/>
        <w:jc w:val="center"/>
        <w:rPr>
          <w:rFonts w:ascii="Times New Roman" w:hAnsi="Times New Roman"/>
          <w:color w:val="auto"/>
          <w:sz w:val="22"/>
          <w:szCs w:val="22"/>
          <w:lang w:val="uk-UA"/>
        </w:rPr>
      </w:pPr>
      <w:r w:rsidRPr="00630AC0">
        <w:rPr>
          <w:rFonts w:ascii="Times New Roman" w:hAnsi="Times New Roman"/>
          <w:color w:val="auto"/>
          <w:sz w:val="22"/>
          <w:szCs w:val="22"/>
          <w:lang w:val="uk-UA"/>
        </w:rPr>
        <w:t>Догов</w:t>
      </w:r>
      <w:r>
        <w:rPr>
          <w:rFonts w:ascii="Times New Roman" w:hAnsi="Times New Roman"/>
          <w:color w:val="auto"/>
          <w:sz w:val="22"/>
          <w:szCs w:val="22"/>
          <w:lang w:val="uk-UA"/>
        </w:rPr>
        <w:t>і</w:t>
      </w:r>
      <w:r w:rsidRPr="00630AC0">
        <w:rPr>
          <w:rFonts w:ascii="Times New Roman" w:hAnsi="Times New Roman"/>
          <w:color w:val="auto"/>
          <w:sz w:val="22"/>
          <w:szCs w:val="22"/>
          <w:lang w:val="uk-UA"/>
        </w:rPr>
        <w:t>р</w:t>
      </w:r>
    </w:p>
    <w:p w:rsidR="00196AD0" w:rsidRPr="00630AC0" w:rsidRDefault="00196AD0" w:rsidP="00196AD0">
      <w:pPr>
        <w:spacing w:after="0" w:line="240" w:lineRule="auto"/>
        <w:jc w:val="center"/>
        <w:rPr>
          <w:rFonts w:ascii="Times New Roman" w:hAnsi="Times New Roman"/>
          <w:b/>
          <w:shd w:val="clear" w:color="auto" w:fill="FFFFFF"/>
        </w:rPr>
      </w:pPr>
      <w:r w:rsidRPr="00630AC0">
        <w:rPr>
          <w:rFonts w:ascii="Times New Roman" w:hAnsi="Times New Roman"/>
          <w:b/>
        </w:rPr>
        <w:t xml:space="preserve">про закупівлю товарів </w:t>
      </w:r>
    </w:p>
    <w:p w:rsidR="00196AD0" w:rsidRPr="00630AC0" w:rsidRDefault="00196AD0" w:rsidP="00196AD0">
      <w:pPr>
        <w:spacing w:after="0" w:line="240" w:lineRule="auto"/>
        <w:ind w:left="-567" w:right="-58" w:firstLine="425"/>
        <w:jc w:val="center"/>
        <w:rPr>
          <w:rFonts w:ascii="Times New Roman" w:hAnsi="Times New Roman"/>
          <w:i/>
        </w:rPr>
      </w:pPr>
    </w:p>
    <w:p w:rsidR="00196AD0" w:rsidRDefault="00196AD0" w:rsidP="00196AD0">
      <w:pPr>
        <w:spacing w:after="0" w:line="240" w:lineRule="auto"/>
        <w:jc w:val="both"/>
        <w:rPr>
          <w:rFonts w:ascii="Times New Roman" w:hAnsi="Times New Roman"/>
        </w:rPr>
      </w:pPr>
      <w:proofErr w:type="spellStart"/>
      <w:r w:rsidRPr="00C332D2">
        <w:rPr>
          <w:rFonts w:ascii="Times New Roman" w:hAnsi="Times New Roman"/>
          <w:bCs/>
          <w:sz w:val="24"/>
          <w:szCs w:val="24"/>
        </w:rPr>
        <w:t>м.Яготин</w:t>
      </w:r>
      <w:proofErr w:type="spellEnd"/>
      <w:r w:rsidRPr="00C332D2">
        <w:rPr>
          <w:rFonts w:ascii="Times New Roman" w:hAnsi="Times New Roman"/>
          <w:bCs/>
          <w:sz w:val="24"/>
          <w:szCs w:val="24"/>
        </w:rPr>
        <w:t xml:space="preserve">                   </w:t>
      </w:r>
      <w:r w:rsidRPr="00C332D2">
        <w:rPr>
          <w:rFonts w:ascii="Times New Roman" w:hAnsi="Times New Roman"/>
          <w:sz w:val="24"/>
          <w:szCs w:val="24"/>
        </w:rPr>
        <w:t xml:space="preserve">                                                   </w:t>
      </w:r>
      <w:r w:rsidR="00C332D2">
        <w:rPr>
          <w:rFonts w:ascii="Times New Roman" w:hAnsi="Times New Roman"/>
          <w:sz w:val="24"/>
          <w:szCs w:val="24"/>
        </w:rPr>
        <w:t xml:space="preserve">                            </w:t>
      </w:r>
      <w:r w:rsidRPr="00C332D2">
        <w:rPr>
          <w:rFonts w:ascii="Times New Roman" w:hAnsi="Times New Roman"/>
          <w:sz w:val="24"/>
          <w:szCs w:val="24"/>
        </w:rPr>
        <w:t xml:space="preserve">        </w:t>
      </w:r>
      <w:r w:rsidRPr="00C332D2">
        <w:rPr>
          <w:rFonts w:ascii="Times New Roman" w:hAnsi="Times New Roman"/>
        </w:rPr>
        <w:t xml:space="preserve"> </w:t>
      </w:r>
      <w:r w:rsidRPr="00A41C82">
        <w:rPr>
          <w:rFonts w:ascii="Times New Roman" w:hAnsi="Times New Roman"/>
        </w:rPr>
        <w:t>«___»_____________ 202</w:t>
      </w:r>
      <w:r>
        <w:rPr>
          <w:rFonts w:ascii="Times New Roman" w:hAnsi="Times New Roman"/>
        </w:rPr>
        <w:t>3</w:t>
      </w:r>
      <w:r w:rsidRPr="00A41C82">
        <w:rPr>
          <w:rFonts w:ascii="Times New Roman" w:hAnsi="Times New Roman"/>
        </w:rPr>
        <w:t xml:space="preserve"> року</w:t>
      </w:r>
    </w:p>
    <w:p w:rsidR="00196AD0" w:rsidRPr="00A41C82" w:rsidRDefault="00196AD0" w:rsidP="00196AD0">
      <w:pPr>
        <w:spacing w:after="0" w:line="240" w:lineRule="auto"/>
        <w:jc w:val="both"/>
        <w:rPr>
          <w:rFonts w:ascii="Times New Roman" w:hAnsi="Times New Roman"/>
          <w:b/>
          <w:color w:val="000000"/>
        </w:rPr>
      </w:pPr>
    </w:p>
    <w:p w:rsidR="00196AD0" w:rsidRPr="00F96DFB" w:rsidRDefault="00196AD0" w:rsidP="00196AD0">
      <w:pPr>
        <w:shd w:val="clear" w:color="auto" w:fill="FFFFFF"/>
        <w:spacing w:after="0" w:line="240" w:lineRule="auto"/>
        <w:jc w:val="both"/>
        <w:rPr>
          <w:rFonts w:ascii="Times New Roman" w:hAnsi="Times New Roman"/>
          <w:color w:val="000000"/>
          <w:spacing w:val="2"/>
          <w:sz w:val="24"/>
          <w:szCs w:val="24"/>
        </w:rPr>
      </w:pPr>
      <w:r w:rsidRPr="00F96DFB">
        <w:rPr>
          <w:rFonts w:ascii="Times New Roman" w:hAnsi="Times New Roman"/>
          <w:b/>
          <w:sz w:val="24"/>
          <w:szCs w:val="24"/>
        </w:rPr>
        <w:t xml:space="preserve">           </w:t>
      </w:r>
      <w:proofErr w:type="spellStart"/>
      <w:r w:rsidRPr="00F96DFB">
        <w:rPr>
          <w:rFonts w:ascii="Times New Roman" w:hAnsi="Times New Roman"/>
          <w:b/>
          <w:sz w:val="24"/>
          <w:szCs w:val="24"/>
        </w:rPr>
        <w:t>Яготинський</w:t>
      </w:r>
      <w:proofErr w:type="spellEnd"/>
      <w:r w:rsidRPr="00F96DFB">
        <w:rPr>
          <w:rFonts w:ascii="Times New Roman" w:hAnsi="Times New Roman"/>
          <w:b/>
          <w:sz w:val="24"/>
          <w:szCs w:val="24"/>
        </w:rPr>
        <w:t xml:space="preserve"> ліцей №2 </w:t>
      </w:r>
      <w:proofErr w:type="spellStart"/>
      <w:r w:rsidRPr="00F96DFB">
        <w:rPr>
          <w:rFonts w:ascii="Times New Roman" w:hAnsi="Times New Roman"/>
          <w:b/>
          <w:sz w:val="24"/>
          <w:szCs w:val="24"/>
        </w:rPr>
        <w:t>Яготинської</w:t>
      </w:r>
      <w:proofErr w:type="spellEnd"/>
      <w:r w:rsidRPr="00F96DFB">
        <w:rPr>
          <w:rFonts w:ascii="Times New Roman" w:hAnsi="Times New Roman"/>
          <w:b/>
          <w:sz w:val="24"/>
          <w:szCs w:val="24"/>
        </w:rPr>
        <w:t xml:space="preserve"> міської ради</w:t>
      </w:r>
      <w:r w:rsidRPr="00F96DFB">
        <w:rPr>
          <w:rFonts w:ascii="Times New Roman" w:hAnsi="Times New Roman"/>
          <w:b/>
          <w:color w:val="000000"/>
          <w:spacing w:val="2"/>
          <w:sz w:val="24"/>
          <w:szCs w:val="24"/>
        </w:rPr>
        <w:t xml:space="preserve"> </w:t>
      </w:r>
      <w:r w:rsidRPr="00F96DFB">
        <w:rPr>
          <w:rFonts w:ascii="Times New Roman" w:hAnsi="Times New Roman"/>
          <w:color w:val="000000"/>
          <w:spacing w:val="2"/>
          <w:sz w:val="24"/>
          <w:szCs w:val="24"/>
        </w:rPr>
        <w:t xml:space="preserve">(далі – </w:t>
      </w:r>
      <w:r w:rsidRPr="00F96DFB">
        <w:rPr>
          <w:rFonts w:ascii="Times New Roman" w:hAnsi="Times New Roman"/>
          <w:b/>
          <w:color w:val="000000"/>
          <w:spacing w:val="2"/>
          <w:sz w:val="24"/>
          <w:szCs w:val="24"/>
        </w:rPr>
        <w:t>Покупець</w:t>
      </w:r>
      <w:r w:rsidRPr="00F96DFB">
        <w:rPr>
          <w:rFonts w:ascii="Times New Roman" w:hAnsi="Times New Roman"/>
          <w:color w:val="000000"/>
          <w:spacing w:val="2"/>
          <w:sz w:val="24"/>
          <w:szCs w:val="24"/>
        </w:rPr>
        <w:t>), в особі  ____________________________________</w:t>
      </w:r>
      <w:r w:rsidR="008F756A">
        <w:rPr>
          <w:rFonts w:ascii="Times New Roman" w:hAnsi="Times New Roman"/>
          <w:color w:val="000000"/>
          <w:spacing w:val="2"/>
          <w:sz w:val="24"/>
          <w:szCs w:val="24"/>
        </w:rPr>
        <w:t>__, що діє на підставі Статуту</w:t>
      </w:r>
      <w:r w:rsidRPr="00F96DFB">
        <w:rPr>
          <w:rFonts w:ascii="Times New Roman" w:hAnsi="Times New Roman"/>
          <w:color w:val="000000"/>
          <w:spacing w:val="2"/>
          <w:sz w:val="24"/>
          <w:szCs w:val="24"/>
        </w:rPr>
        <w:t xml:space="preserve">, з однієї сторони, та </w:t>
      </w:r>
    </w:p>
    <w:p w:rsidR="00196AD0" w:rsidRPr="00F96DFB" w:rsidRDefault="00196AD0" w:rsidP="00196AD0">
      <w:pPr>
        <w:shd w:val="clear" w:color="auto" w:fill="FFFFFF"/>
        <w:spacing w:after="0" w:line="240" w:lineRule="auto"/>
        <w:jc w:val="both"/>
        <w:rPr>
          <w:rFonts w:ascii="Times New Roman" w:hAnsi="Times New Roman"/>
          <w:sz w:val="24"/>
          <w:szCs w:val="24"/>
        </w:rPr>
      </w:pPr>
      <w:r w:rsidRPr="00F96DFB">
        <w:rPr>
          <w:rFonts w:ascii="Times New Roman" w:hAnsi="Times New Roman"/>
          <w:color w:val="000000"/>
          <w:spacing w:val="2"/>
          <w:sz w:val="24"/>
          <w:szCs w:val="24"/>
        </w:rPr>
        <w:t xml:space="preserve">____________________________ (далі – </w:t>
      </w:r>
      <w:r w:rsidRPr="00F96DFB">
        <w:rPr>
          <w:rFonts w:ascii="Times New Roman" w:hAnsi="Times New Roman"/>
          <w:b/>
          <w:color w:val="000000"/>
          <w:spacing w:val="2"/>
          <w:sz w:val="24"/>
          <w:szCs w:val="24"/>
        </w:rPr>
        <w:t>Продавець</w:t>
      </w:r>
      <w:r w:rsidRPr="00F96DFB">
        <w:rPr>
          <w:rFonts w:ascii="Times New Roman" w:hAnsi="Times New Roman"/>
          <w:color w:val="000000"/>
          <w:spacing w:val="2"/>
          <w:sz w:val="24"/>
          <w:szCs w:val="24"/>
        </w:rPr>
        <w:t>), в особі __________________________що діє на підставі _______________________, (разом – Сторони,</w:t>
      </w:r>
      <w:r w:rsidRPr="00F96DFB">
        <w:rPr>
          <w:rFonts w:ascii="Times New Roman" w:hAnsi="Times New Roman"/>
          <w:sz w:val="24"/>
          <w:szCs w:val="24"/>
        </w:rPr>
        <w:t xml:space="preserve"> </w:t>
      </w:r>
      <w:r w:rsidRPr="00F96DFB">
        <w:rPr>
          <w:rFonts w:ascii="Times New Roman" w:hAnsi="Times New Roman"/>
          <w:color w:val="000000"/>
          <w:spacing w:val="2"/>
          <w:sz w:val="24"/>
          <w:szCs w:val="24"/>
        </w:rPr>
        <w:t xml:space="preserve">а кожна окремо – Сторона), </w:t>
      </w:r>
      <w:r w:rsidRPr="00F96DFB">
        <w:rPr>
          <w:rFonts w:ascii="Times New Roman" w:hAnsi="Times New Roman"/>
          <w:sz w:val="24"/>
          <w:szCs w:val="24"/>
        </w:rPr>
        <w:t>уклали цей договір (далі  – Договір) за результатами здійснення закупівлі за процедурою відкритих торгів, про наступне:</w:t>
      </w:r>
    </w:p>
    <w:p w:rsidR="00196AD0" w:rsidRPr="00F96DFB" w:rsidRDefault="00196AD0" w:rsidP="00196AD0">
      <w:pPr>
        <w:shd w:val="clear" w:color="auto" w:fill="FFFFFF"/>
        <w:spacing w:after="0" w:line="240" w:lineRule="auto"/>
        <w:jc w:val="both"/>
        <w:rPr>
          <w:rFonts w:ascii="Times New Roman" w:hAnsi="Times New Roman"/>
          <w:sz w:val="24"/>
          <w:szCs w:val="24"/>
        </w:rPr>
      </w:pPr>
    </w:p>
    <w:p w:rsidR="00196AD0" w:rsidRPr="00F96DFB" w:rsidRDefault="00196AD0" w:rsidP="00196AD0">
      <w:pPr>
        <w:spacing w:after="0" w:line="240" w:lineRule="auto"/>
        <w:ind w:firstLine="708"/>
        <w:jc w:val="center"/>
        <w:rPr>
          <w:rFonts w:ascii="Times New Roman" w:hAnsi="Times New Roman"/>
          <w:b/>
          <w:sz w:val="24"/>
          <w:szCs w:val="24"/>
        </w:rPr>
      </w:pPr>
      <w:r w:rsidRPr="00F96DFB">
        <w:rPr>
          <w:rFonts w:ascii="Times New Roman" w:hAnsi="Times New Roman"/>
          <w:b/>
          <w:sz w:val="24"/>
          <w:szCs w:val="24"/>
        </w:rPr>
        <w:t>І. ПРЕДМЕТ ДОГОВОРУ</w:t>
      </w:r>
    </w:p>
    <w:p w:rsidR="00196AD0" w:rsidRPr="00F96DFB" w:rsidRDefault="00196AD0" w:rsidP="00196AD0">
      <w:pPr>
        <w:pStyle w:val="1"/>
        <w:jc w:val="both"/>
        <w:rPr>
          <w:rFonts w:ascii="Times New Roman" w:hAnsi="Times New Roman"/>
          <w:b/>
          <w:sz w:val="24"/>
          <w:szCs w:val="24"/>
        </w:rPr>
      </w:pPr>
      <w:r w:rsidRPr="00F96DFB">
        <w:rPr>
          <w:rFonts w:ascii="Times New Roman" w:hAnsi="Times New Roman"/>
          <w:sz w:val="24"/>
          <w:szCs w:val="24"/>
        </w:rPr>
        <w:t xml:space="preserve">1.1. </w:t>
      </w:r>
      <w:r w:rsidRPr="00F96DFB">
        <w:rPr>
          <w:rFonts w:ascii="Times New Roman" w:hAnsi="Times New Roman"/>
          <w:color w:val="000000"/>
          <w:spacing w:val="2"/>
          <w:sz w:val="24"/>
          <w:szCs w:val="24"/>
        </w:rPr>
        <w:t>Продавець</w:t>
      </w:r>
      <w:r w:rsidRPr="00F96DFB">
        <w:rPr>
          <w:rFonts w:ascii="Times New Roman" w:hAnsi="Times New Roman"/>
          <w:sz w:val="24"/>
          <w:szCs w:val="24"/>
        </w:rPr>
        <w:t xml:space="preserve"> зобов'язується поставити </w:t>
      </w:r>
      <w:r w:rsidRPr="00F96DFB">
        <w:rPr>
          <w:rFonts w:ascii="Times New Roman" w:hAnsi="Times New Roman"/>
          <w:bCs/>
          <w:color w:val="000000"/>
          <w:spacing w:val="2"/>
          <w:sz w:val="24"/>
          <w:szCs w:val="24"/>
        </w:rPr>
        <w:t>Покупцю</w:t>
      </w:r>
      <w:r w:rsidRPr="00F96DFB">
        <w:rPr>
          <w:rFonts w:ascii="Times New Roman" w:hAnsi="Times New Roman"/>
          <w:sz w:val="24"/>
          <w:szCs w:val="24"/>
        </w:rPr>
        <w:t xml:space="preserve"> </w:t>
      </w:r>
      <w:bookmarkStart w:id="0" w:name="_Hlk138334244"/>
      <w:bookmarkStart w:id="1" w:name="_Hlk140535056"/>
      <w:r w:rsidRPr="00F96DFB">
        <w:rPr>
          <w:rFonts w:ascii="Times New Roman" w:hAnsi="Times New Roman"/>
          <w:b/>
          <w:sz w:val="24"/>
          <w:szCs w:val="24"/>
          <w:shd w:val="clear" w:color="auto" w:fill="FFFFFF"/>
        </w:rPr>
        <w:t>шкільний автобус</w:t>
      </w:r>
      <w:r w:rsidRPr="00F96DFB">
        <w:rPr>
          <w:rFonts w:ascii="Times New Roman" w:hAnsi="Times New Roman"/>
          <w:b/>
          <w:spacing w:val="-3"/>
          <w:sz w:val="24"/>
          <w:szCs w:val="24"/>
        </w:rPr>
        <w:t xml:space="preserve">, </w:t>
      </w:r>
      <w:proofErr w:type="spellStart"/>
      <w:r w:rsidRPr="00F96DFB">
        <w:rPr>
          <w:rFonts w:ascii="Times New Roman" w:hAnsi="Times New Roman"/>
          <w:b/>
          <w:sz w:val="24"/>
          <w:szCs w:val="24"/>
        </w:rPr>
        <w:t>ДК</w:t>
      </w:r>
      <w:proofErr w:type="spellEnd"/>
      <w:r w:rsidRPr="00F96DFB">
        <w:rPr>
          <w:rFonts w:ascii="Times New Roman" w:hAnsi="Times New Roman"/>
          <w:b/>
          <w:sz w:val="24"/>
          <w:szCs w:val="24"/>
        </w:rPr>
        <w:t xml:space="preserve"> 021:2015 - </w:t>
      </w:r>
      <w:bookmarkEnd w:id="0"/>
      <w:r w:rsidRPr="00F96DFB">
        <w:rPr>
          <w:rFonts w:ascii="OpenSans-Regular" w:hAnsi="OpenSans-Regular"/>
          <w:b/>
          <w:bCs/>
          <w:sz w:val="24"/>
          <w:szCs w:val="24"/>
        </w:rPr>
        <w:t xml:space="preserve">34120000-4 </w:t>
      </w:r>
      <w:proofErr w:type="spellStart"/>
      <w:r w:rsidRPr="00F96DFB">
        <w:rPr>
          <w:rFonts w:ascii="OpenSans-Regular" w:hAnsi="OpenSans-Regular"/>
          <w:b/>
          <w:bCs/>
          <w:sz w:val="24"/>
          <w:szCs w:val="24"/>
        </w:rPr>
        <w:t>Мототранспортні</w:t>
      </w:r>
      <w:proofErr w:type="spellEnd"/>
      <w:r w:rsidRPr="00F96DFB">
        <w:rPr>
          <w:rFonts w:ascii="OpenSans-Regular" w:hAnsi="OpenSans-Regular"/>
          <w:b/>
          <w:bCs/>
          <w:sz w:val="24"/>
          <w:szCs w:val="24"/>
        </w:rPr>
        <w:t xml:space="preserve"> засоби для перевезення 10 і більше осіб</w:t>
      </w:r>
      <w:bookmarkEnd w:id="1"/>
      <w:r w:rsidRPr="00F96DFB">
        <w:rPr>
          <w:rFonts w:ascii="Times New Roman" w:hAnsi="Times New Roman"/>
          <w:sz w:val="24"/>
          <w:szCs w:val="24"/>
        </w:rPr>
        <w:t xml:space="preserve"> (далі - товар), а </w:t>
      </w:r>
      <w:r w:rsidRPr="00F96DFB">
        <w:rPr>
          <w:rFonts w:ascii="Times New Roman" w:hAnsi="Times New Roman"/>
          <w:bCs/>
          <w:color w:val="000000"/>
          <w:spacing w:val="2"/>
          <w:sz w:val="24"/>
          <w:szCs w:val="24"/>
        </w:rPr>
        <w:t>Покупець</w:t>
      </w:r>
      <w:r w:rsidRPr="00F96DFB">
        <w:rPr>
          <w:rFonts w:ascii="Times New Roman" w:hAnsi="Times New Roman"/>
          <w:bCs/>
          <w:sz w:val="24"/>
          <w:szCs w:val="24"/>
        </w:rPr>
        <w:t xml:space="preserve"> </w:t>
      </w:r>
      <w:r w:rsidRPr="00F96DFB">
        <w:rPr>
          <w:rFonts w:ascii="Times New Roman" w:hAnsi="Times New Roman"/>
          <w:sz w:val="24"/>
          <w:szCs w:val="24"/>
        </w:rPr>
        <w:t xml:space="preserve">- прийняти і оплатити товар, який постачається згідно умов Договору. </w:t>
      </w:r>
    </w:p>
    <w:p w:rsidR="00196AD0" w:rsidRPr="00F96DFB" w:rsidRDefault="00196AD0" w:rsidP="00196AD0">
      <w:pPr>
        <w:widowControl w:val="0"/>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sz w:val="24"/>
          <w:szCs w:val="24"/>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rsidR="00196AD0" w:rsidRPr="00F96DFB" w:rsidRDefault="00196AD0" w:rsidP="00196AD0">
      <w:pPr>
        <w:widowControl w:val="0"/>
        <w:tabs>
          <w:tab w:val="left" w:pos="0"/>
          <w:tab w:val="center" w:pos="426"/>
        </w:tabs>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sz w:val="24"/>
          <w:szCs w:val="24"/>
        </w:rPr>
        <w:t xml:space="preserve">1.3. </w:t>
      </w:r>
      <w:r w:rsidRPr="00F96DFB">
        <w:rPr>
          <w:rFonts w:ascii="Times New Roman" w:hAnsi="Times New Roman"/>
          <w:bCs/>
          <w:color w:val="000000"/>
          <w:spacing w:val="2"/>
          <w:sz w:val="24"/>
          <w:szCs w:val="24"/>
        </w:rPr>
        <w:t>Покупець</w:t>
      </w:r>
      <w:r w:rsidRPr="00F96DFB">
        <w:rPr>
          <w:rFonts w:ascii="Times New Roman" w:hAnsi="Times New Roman"/>
          <w:sz w:val="24"/>
          <w:szCs w:val="24"/>
        </w:rPr>
        <w:t xml:space="preserve"> має право зменшити обсяги закупівлі, зокрема з урахуванням фактичного обсягу видатків покупця. </w:t>
      </w:r>
    </w:p>
    <w:p w:rsidR="00196AD0" w:rsidRPr="00F96DFB" w:rsidRDefault="00196AD0" w:rsidP="00196AD0">
      <w:pPr>
        <w:widowControl w:val="0"/>
        <w:tabs>
          <w:tab w:val="left" w:pos="0"/>
          <w:tab w:val="center" w:pos="426"/>
        </w:tabs>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sz w:val="24"/>
          <w:szCs w:val="24"/>
        </w:rPr>
        <w:t>1.4. Продавець гарантує, що товар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96AD0" w:rsidRPr="00F96DFB" w:rsidRDefault="00196AD0" w:rsidP="00196AD0">
      <w:pPr>
        <w:widowControl w:val="0"/>
        <w:tabs>
          <w:tab w:val="left" w:pos="0"/>
          <w:tab w:val="center" w:pos="426"/>
        </w:tabs>
        <w:autoSpaceDE w:val="0"/>
        <w:autoSpaceDN w:val="0"/>
        <w:adjustRightInd w:val="0"/>
        <w:spacing w:after="0" w:line="240" w:lineRule="auto"/>
        <w:jc w:val="both"/>
        <w:rPr>
          <w:rFonts w:ascii="Times New Roman" w:hAnsi="Times New Roman"/>
          <w:sz w:val="24"/>
          <w:szCs w:val="24"/>
        </w:rPr>
      </w:pPr>
    </w:p>
    <w:p w:rsidR="00196AD0" w:rsidRPr="00F96DFB" w:rsidRDefault="00196AD0" w:rsidP="00196AD0">
      <w:pPr>
        <w:widowControl w:val="0"/>
        <w:autoSpaceDE w:val="0"/>
        <w:autoSpaceDN w:val="0"/>
        <w:adjustRightInd w:val="0"/>
        <w:spacing w:after="0" w:line="240" w:lineRule="auto"/>
        <w:jc w:val="center"/>
        <w:rPr>
          <w:rFonts w:ascii="Times New Roman" w:hAnsi="Times New Roman"/>
          <w:b/>
          <w:bCs/>
          <w:sz w:val="24"/>
          <w:szCs w:val="24"/>
        </w:rPr>
      </w:pPr>
      <w:r w:rsidRPr="00F96DFB">
        <w:rPr>
          <w:rFonts w:ascii="Times New Roman" w:hAnsi="Times New Roman"/>
          <w:b/>
          <w:bCs/>
          <w:sz w:val="24"/>
          <w:szCs w:val="24"/>
        </w:rPr>
        <w:t>II. ЯКІСТЬ ТОВАРУ ТА ГАРАНТІЙНІ ЗОБОВ</w:t>
      </w:r>
      <w:r w:rsidRPr="00F96DFB">
        <w:rPr>
          <w:rFonts w:ascii="Times New Roman" w:hAnsi="Times New Roman"/>
          <w:color w:val="000000"/>
          <w:sz w:val="24"/>
          <w:szCs w:val="24"/>
          <w:lang w:eastAsia="ru-RU"/>
        </w:rPr>
        <w:t>’</w:t>
      </w:r>
      <w:r w:rsidRPr="00F96DFB">
        <w:rPr>
          <w:rFonts w:ascii="Times New Roman" w:hAnsi="Times New Roman"/>
          <w:b/>
          <w:bCs/>
          <w:sz w:val="24"/>
          <w:szCs w:val="24"/>
        </w:rPr>
        <w:t xml:space="preserve">ЯЗАННЯ </w:t>
      </w:r>
    </w:p>
    <w:p w:rsidR="00196AD0" w:rsidRPr="00F96DFB" w:rsidRDefault="00196AD0" w:rsidP="00196AD0">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hAnsi="Times New Roman"/>
          <w:sz w:val="24"/>
          <w:szCs w:val="24"/>
        </w:rPr>
        <w:t xml:space="preserve">2.1. </w:t>
      </w:r>
      <w:r w:rsidRPr="00F96DFB">
        <w:rPr>
          <w:rFonts w:ascii="Times New Roman" w:eastAsia="Times New Roman" w:hAnsi="Times New Roman" w:cs="Times New Roman"/>
          <w:sz w:val="24"/>
          <w:szCs w:val="24"/>
        </w:rPr>
        <w:t>Продавець повинен поставити Покупцю новий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нормативно-правовим актам (державним стандартам (технічним умовам), які передбачають застосування заходів із захисту довкілля; умовам національного стандарту України ДСТУ 7013:2009 «Автобуси спеціалізовані для перевезення школярів. Технічні вимоги»,  Сертифікату відповідності, комплектація відповідно до заводської норми.</w:t>
      </w:r>
    </w:p>
    <w:p w:rsidR="00196AD0" w:rsidRPr="00F96DFB" w:rsidRDefault="00196AD0" w:rsidP="00196AD0">
      <w:pPr>
        <w:spacing w:after="0" w:line="240" w:lineRule="auto"/>
        <w:jc w:val="both"/>
        <w:rPr>
          <w:rFonts w:ascii="Times New Roman" w:hAnsi="Times New Roman"/>
          <w:sz w:val="24"/>
          <w:szCs w:val="24"/>
        </w:rPr>
      </w:pPr>
      <w:r w:rsidRPr="00F96DFB">
        <w:rPr>
          <w:rFonts w:ascii="Times New Roman" w:hAnsi="Times New Roman"/>
          <w:sz w:val="24"/>
          <w:szCs w:val="24"/>
        </w:rPr>
        <w:t>2.2. У разі постачання Товару, який не відповідає умовам цього Договору щодо технічних вимог, Продавець зобов’язаний замінити його протягом 20 (двадцяти) календарних днів з дати поставки за власний рахунок, без відшкодування жодних витрат Покупцем.</w:t>
      </w:r>
    </w:p>
    <w:p w:rsidR="00196AD0" w:rsidRPr="00F96DFB" w:rsidRDefault="00196AD0" w:rsidP="00196AD0">
      <w:pPr>
        <w:spacing w:after="0" w:line="240" w:lineRule="auto"/>
        <w:jc w:val="both"/>
        <w:rPr>
          <w:rFonts w:ascii="Times New Roman" w:hAnsi="Times New Roman"/>
          <w:sz w:val="24"/>
          <w:szCs w:val="24"/>
        </w:rPr>
      </w:pPr>
      <w:r w:rsidRPr="00F96DFB">
        <w:rPr>
          <w:rFonts w:ascii="Times New Roman" w:hAnsi="Times New Roman"/>
          <w:sz w:val="24"/>
          <w:szCs w:val="24"/>
        </w:rPr>
        <w:t>Продавець гарантує: Товар, що постачається є новим, знаходяться в технічно справному стані та готовий до експлуатації.</w:t>
      </w:r>
    </w:p>
    <w:p w:rsidR="00196AD0" w:rsidRPr="00F96DFB" w:rsidRDefault="00196AD0" w:rsidP="00196AD0">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hAnsi="Times New Roman"/>
          <w:sz w:val="24"/>
          <w:szCs w:val="24"/>
        </w:rPr>
        <w:t>2.</w:t>
      </w:r>
      <w:r w:rsidRPr="00F96DFB">
        <w:rPr>
          <w:rFonts w:ascii="Times New Roman" w:hAnsi="Times New Roman"/>
          <w:sz w:val="24"/>
          <w:szCs w:val="24"/>
          <w:lang w:val="ru-RU"/>
        </w:rPr>
        <w:t>3</w:t>
      </w:r>
      <w:proofErr w:type="spellStart"/>
      <w:r w:rsidRPr="00F96DFB">
        <w:rPr>
          <w:rFonts w:ascii="Times New Roman" w:hAnsi="Times New Roman"/>
          <w:sz w:val="24"/>
          <w:szCs w:val="24"/>
        </w:rPr>
        <w:t>.</w:t>
      </w:r>
      <w:r w:rsidRPr="00F96DFB">
        <w:rPr>
          <w:rFonts w:ascii="Times New Roman" w:eastAsia="Times New Roman" w:hAnsi="Times New Roman" w:cs="Times New Roman"/>
          <w:sz w:val="24"/>
          <w:szCs w:val="24"/>
        </w:rPr>
        <w:t>Покупець</w:t>
      </w:r>
      <w:proofErr w:type="spellEnd"/>
      <w:r w:rsidRPr="00F96DFB">
        <w:rPr>
          <w:rFonts w:ascii="Times New Roman" w:eastAsia="Times New Roman" w:hAnsi="Times New Roman" w:cs="Times New Roman"/>
          <w:sz w:val="24"/>
          <w:szCs w:val="24"/>
        </w:rPr>
        <w:t xml:space="preserve"> має вимагати безоплатного усунення недоліків Товару в порядку, передбаченому цим Договором та чинним законодавством, а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вимагати заміни Товару відповідно до п.2.15. цього Договору.</w:t>
      </w:r>
    </w:p>
    <w:p w:rsidR="00196AD0" w:rsidRPr="00F96DFB" w:rsidRDefault="00196AD0" w:rsidP="00196AD0">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2.4. У разі поставки Продавцем неякісного Товару, усунення недоліків Товару чи заміна на Товар належної якості, визначеної у Договорі, здійснюється протягом 30-ти календарних днів з дати отримання Продавцем відповідної вимоги (претензії) Покупця.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Покупцю сплачену за цей Товар грошову суму протягом 5-и (п’яти) банківських днів з моменту отримання вищезазначеної вимоги Покупця.</w:t>
      </w:r>
    </w:p>
    <w:p w:rsidR="00196AD0" w:rsidRPr="00F96DFB" w:rsidRDefault="00196AD0" w:rsidP="00196AD0">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2.5. Загальні умови гарантійних зобов'язань Продавця визначені цим Договором та Сервісною </w:t>
      </w:r>
      <w:r w:rsidRPr="00F96DFB">
        <w:rPr>
          <w:rFonts w:ascii="Times New Roman" w:eastAsia="Times New Roman" w:hAnsi="Times New Roman" w:cs="Times New Roman"/>
          <w:sz w:val="24"/>
          <w:szCs w:val="24"/>
        </w:rPr>
        <w:lastRenderedPageBreak/>
        <w:t>книжкою на Товар. Виконання гарантійних зобов’язань Продавця та сервісне технічне обслуговування Товару здійснюється авторизованими станціями технічного обслуговування автотранспорту (офіційні дилери, авторизовані станції технічного обслуговування автотранспорту тощо, далі – «СТО»), або Продавцем безпосередньо згідно п. 2.8. Договору. Перелік СТО на момент укладення Договору повинен бути вказаний в Сервісній книжці та Додатку №2 до цього Договору. При підписанні цього Договору Продавець додатково зобов’язаний надати копії документів, що підтверджують його взаємовідносини з СТО, вказаними в Додатку №2 до Договору або належним чином завірені копії інших документів, що підтверджують обов’язок СТО здійснювати гарантійне (в т.ч. ремонт Товару) та планове технічне обслуговування Товару.</w:t>
      </w:r>
    </w:p>
    <w:p w:rsidR="00196AD0" w:rsidRPr="00F96DFB" w:rsidRDefault="00196AD0" w:rsidP="00196AD0">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У разі зміни у переліку СТО визначених Додатком №2 до Договору, Продавець зобов’язаний повідомити Покупця про зазначені зміни протягом двох календарних днів з дати відповідних змін в порядку та на умовах передбачених Договором, а у разі неповідомлення несе ризик настання пов’язаних із цим несприятливих наслідків. Укладання додаткової угоди в наведеному випадку Сторонами не передбачається, Наведений порядок внесення змін до Договору є для Сторін належним, допустимим та прийнятним щодо зміни переліку СТО за Договором. Зміни вважаються такими, що набули чинності з дати отримання Покупцем відповідного повідомлення. Повідомлення Продавця про зміни в переліку СТО є достатньою підставою для  звернення Покупця до відповідних осіб за отриманням послуг з сервісного технічного обслуговування згідно з умовами Договору.</w:t>
      </w:r>
    </w:p>
    <w:p w:rsidR="00196AD0" w:rsidRPr="00F96DFB" w:rsidRDefault="00196AD0" w:rsidP="00196AD0">
      <w:pPr>
        <w:pStyle w:val="2"/>
        <w:widowControl w:val="0"/>
        <w:shd w:val="clear" w:color="auto" w:fill="FFFFFF"/>
        <w:tabs>
          <w:tab w:val="left" w:pos="916"/>
          <w:tab w:val="left" w:pos="1418"/>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2.6. Гарантійний термін експлуатації Товару складає </w:t>
      </w:r>
      <w:r w:rsidRPr="00F96DFB">
        <w:rPr>
          <w:rFonts w:ascii="Times New Roman" w:eastAsia="Times New Roman" w:hAnsi="Times New Roman" w:cs="Times New Roman"/>
          <w:b/>
          <w:sz w:val="24"/>
          <w:szCs w:val="24"/>
        </w:rPr>
        <w:t>24 місяці або 100 000 км</w:t>
      </w:r>
      <w:r w:rsidRPr="00F96DFB">
        <w:rPr>
          <w:rFonts w:ascii="Times New Roman" w:eastAsia="Times New Roman" w:hAnsi="Times New Roman" w:cs="Times New Roman"/>
          <w:sz w:val="24"/>
          <w:szCs w:val="24"/>
        </w:rPr>
        <w:t xml:space="preserve"> пробігу в залежності, яка подія настане раніше. Продавець зобов’язується забезпечити гарантійний ремонт Товару протягом гарантійного строку незалежно від строку дії Договору у разі настання гарантійного випадку. Продавець не несе відповідальності за Товар, якщо Покупець вніс конструктивні зміни Товару без погодження з Продавцем, або при використанні Покупцем Товару не за призначенням, а також при порушенні умов експлуатації, вказаних у Інструкції з експлуатації Товару. Продавець гарантує, що Товар, який поставляється, відповідає технічним і якісним характеристикам, передбаченим у п.2.1. до цього Договору.</w:t>
      </w:r>
    </w:p>
    <w:p w:rsidR="00196AD0" w:rsidRPr="00F96DFB" w:rsidRDefault="00196AD0" w:rsidP="00196AD0">
      <w:pPr>
        <w:pStyle w:val="2"/>
        <w:widowControl w:val="0"/>
        <w:shd w:val="clear" w:color="auto" w:fill="FFFFFF"/>
        <w:spacing w:after="0" w:line="240" w:lineRule="auto"/>
        <w:jc w:val="both"/>
        <w:rPr>
          <w:rFonts w:ascii="Times New Roman" w:eastAsia="Times New Roman" w:hAnsi="Times New Roman" w:cs="Times New Roman"/>
          <w:sz w:val="24"/>
          <w:szCs w:val="24"/>
        </w:rPr>
      </w:pPr>
      <w:bookmarkStart w:id="2" w:name="_3dy6vkm" w:colFirst="0" w:colLast="0"/>
      <w:bookmarkEnd w:id="2"/>
      <w:r w:rsidRPr="00F96DFB">
        <w:rPr>
          <w:rFonts w:ascii="Times New Roman" w:eastAsia="Times New Roman" w:hAnsi="Times New Roman" w:cs="Times New Roman"/>
          <w:sz w:val="24"/>
          <w:szCs w:val="24"/>
        </w:rPr>
        <w:t>2.7. Гарантійним випадком є факт будь-якого недоліку або виходу з ладу Товару, що потребує проведення ремонтних робіт або заміни частин Товару за винятком випадків передбачених п. 2.10., 2.11 цього Договору. При настанні гарантійного випадку, гарантійний ремонт Товару проводиться СТО, зазначеними в Сервісній книжці та Додатку №2 до цього Договору або безпосередньо Продавцем.</w:t>
      </w:r>
    </w:p>
    <w:p w:rsidR="00196AD0" w:rsidRPr="00F96DFB" w:rsidRDefault="00196AD0" w:rsidP="00196AD0">
      <w:pPr>
        <w:pStyle w:val="2"/>
        <w:widowControl w:val="0"/>
        <w:shd w:val="clear" w:color="auto" w:fill="FFFFFF"/>
        <w:spacing w:after="0" w:line="240" w:lineRule="auto"/>
        <w:jc w:val="both"/>
        <w:rPr>
          <w:rFonts w:ascii="Times New Roman" w:eastAsia="Times New Roman" w:hAnsi="Times New Roman" w:cs="Times New Roman"/>
          <w:sz w:val="24"/>
          <w:szCs w:val="24"/>
        </w:rPr>
      </w:pPr>
      <w:bookmarkStart w:id="3" w:name="_usvxgthkqkir" w:colFirst="0" w:colLast="0"/>
      <w:bookmarkEnd w:id="3"/>
      <w:r w:rsidRPr="00F96DFB">
        <w:rPr>
          <w:rFonts w:ascii="Times New Roman" w:eastAsia="Times New Roman" w:hAnsi="Times New Roman" w:cs="Times New Roman"/>
          <w:sz w:val="24"/>
          <w:szCs w:val="24"/>
        </w:rPr>
        <w:t>2.8. СТО має право не розглядати вимоги Покупця щодо проведення ремонтних робіт в межах гарантійного строку, якщо останнім не пред’явлено оригінал Сервісної книжки.</w:t>
      </w:r>
    </w:p>
    <w:p w:rsidR="00196AD0" w:rsidRPr="00F96DFB" w:rsidRDefault="00196AD0" w:rsidP="00196AD0">
      <w:pPr>
        <w:pStyle w:val="2"/>
        <w:widowControl w:val="0"/>
        <w:shd w:val="clear" w:color="auto" w:fill="FFFFFF"/>
        <w:spacing w:after="0" w:line="240" w:lineRule="auto"/>
        <w:jc w:val="both"/>
        <w:rPr>
          <w:rFonts w:ascii="Times New Roman" w:eastAsia="Times New Roman" w:hAnsi="Times New Roman" w:cs="Times New Roman"/>
          <w:sz w:val="24"/>
          <w:szCs w:val="24"/>
        </w:rPr>
      </w:pPr>
      <w:bookmarkStart w:id="4" w:name="_951qbxnpm3n7" w:colFirst="0" w:colLast="0"/>
      <w:bookmarkEnd w:id="4"/>
      <w:r w:rsidRPr="00F96DFB">
        <w:rPr>
          <w:rFonts w:ascii="Times New Roman" w:eastAsia="Times New Roman" w:hAnsi="Times New Roman" w:cs="Times New Roman"/>
          <w:sz w:val="24"/>
          <w:szCs w:val="24"/>
        </w:rPr>
        <w:t>2.9. У разі відмови проведення гарантійного ремонту СТО, визначеними в додатку №2 до цього Договору, Продавець зобов’язується здійснити гарантійний ремонт Товару самостійно за власний рахунок.</w:t>
      </w:r>
    </w:p>
    <w:p w:rsidR="00196AD0" w:rsidRPr="00F96DFB" w:rsidRDefault="00196AD0" w:rsidP="00196AD0">
      <w:pPr>
        <w:pStyle w:val="2"/>
        <w:widowControl w:val="0"/>
        <w:shd w:val="clear" w:color="auto" w:fill="FFFFFF"/>
        <w:spacing w:after="0" w:line="240" w:lineRule="auto"/>
        <w:jc w:val="both"/>
        <w:rPr>
          <w:rFonts w:ascii="Times New Roman" w:eastAsia="Times New Roman" w:hAnsi="Times New Roman" w:cs="Times New Roman"/>
          <w:sz w:val="24"/>
          <w:szCs w:val="24"/>
        </w:rPr>
      </w:pPr>
      <w:bookmarkStart w:id="5" w:name="_hv1mwgyda4mb" w:colFirst="0" w:colLast="0"/>
      <w:bookmarkEnd w:id="5"/>
      <w:r w:rsidRPr="00F96DFB">
        <w:rPr>
          <w:rFonts w:ascii="Times New Roman" w:eastAsia="Times New Roman" w:hAnsi="Times New Roman" w:cs="Times New Roman"/>
          <w:sz w:val="24"/>
          <w:szCs w:val="24"/>
        </w:rPr>
        <w:t>2.10. Покупець зобов’язаний здійснювати такий спосіб поводження з Товаром, при якому забезпечується виконання вимог, правил та рекомендацій, зазначених в Сервісній книжці та/або Інструкції виробника з експлуатації на Товар (далі – «Умови Використання Товару»).</w:t>
      </w:r>
    </w:p>
    <w:p w:rsidR="00196AD0" w:rsidRPr="00F96DFB" w:rsidRDefault="00196AD0" w:rsidP="00196AD0">
      <w:pPr>
        <w:pStyle w:val="2"/>
        <w:keepLines/>
        <w:widowControl w:val="0"/>
        <w:shd w:val="clear" w:color="auto" w:fill="FFFFFF"/>
        <w:spacing w:after="0" w:line="240" w:lineRule="auto"/>
        <w:jc w:val="both"/>
        <w:rPr>
          <w:rFonts w:ascii="Times New Roman" w:eastAsia="Times New Roman" w:hAnsi="Times New Roman" w:cs="Times New Roman"/>
          <w:sz w:val="24"/>
          <w:szCs w:val="24"/>
        </w:rPr>
      </w:pPr>
      <w:bookmarkStart w:id="6" w:name="_lthl4v7b6wjw" w:colFirst="0" w:colLast="0"/>
      <w:bookmarkEnd w:id="6"/>
      <w:r w:rsidRPr="00F96DFB">
        <w:rPr>
          <w:rFonts w:ascii="Times New Roman" w:eastAsia="Times New Roman" w:hAnsi="Times New Roman" w:cs="Times New Roman"/>
          <w:sz w:val="24"/>
          <w:szCs w:val="24"/>
        </w:rPr>
        <w:t xml:space="preserve">2.11. Гарантійні зобов’язання та зобов’язання, що виникають протягом гарантійного строку на комплектуючі вироби, що неодмінно зазнають природного зносу в результаті нормальної експлуатації Товару, не поширюються. </w:t>
      </w:r>
    </w:p>
    <w:p w:rsidR="00196AD0" w:rsidRPr="00F96DFB" w:rsidRDefault="00196AD0" w:rsidP="00196AD0">
      <w:pPr>
        <w:pStyle w:val="2"/>
        <w:keepLines/>
        <w:widowControl w:val="0"/>
        <w:shd w:val="clear" w:color="auto" w:fill="FFFFFF"/>
        <w:spacing w:after="0" w:line="240" w:lineRule="auto"/>
        <w:jc w:val="both"/>
        <w:rPr>
          <w:rFonts w:ascii="Times New Roman" w:eastAsia="Times New Roman" w:hAnsi="Times New Roman" w:cs="Times New Roman"/>
          <w:sz w:val="24"/>
          <w:szCs w:val="24"/>
        </w:rPr>
      </w:pPr>
      <w:bookmarkStart w:id="7" w:name="_v8p3u06d6qyn" w:colFirst="0" w:colLast="0"/>
      <w:bookmarkEnd w:id="7"/>
      <w:r w:rsidRPr="00F96DFB">
        <w:rPr>
          <w:rFonts w:ascii="Times New Roman" w:eastAsia="Times New Roman" w:hAnsi="Times New Roman" w:cs="Times New Roman"/>
          <w:sz w:val="24"/>
          <w:szCs w:val="24"/>
        </w:rPr>
        <w:t>2.12. У відносинах між Покупцем та Продавцем, що стосуються гарантійних зобов’язань Продавця сторони керуються положеннями чинного законодавства України, цим Договором та положеннями Сервісної книжки на Товар. У разі розбіжностей між положеннями Договору та Сервісної книжки в частині гарантійних зобов’язань застосовуються положення цього Договору.</w:t>
      </w:r>
    </w:p>
    <w:p w:rsidR="00196AD0" w:rsidRPr="00F96DFB" w:rsidRDefault="00196AD0" w:rsidP="00196AD0">
      <w:pPr>
        <w:pStyle w:val="2"/>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2.13. За результатами звернення Покупця до СТО або Продавця щодо наявності недоліків Товару, відповідним СТО або Продавцем проводиться діагностика, яка оформляється рекламаційним актом, який є підставою для усунення недоліку Товару. Строк виконання робіт з усунення недоліку Товару не може перевищувати 30 (тридцяти) календарних днів з моменту передачі Товару на ремонт.</w:t>
      </w:r>
    </w:p>
    <w:p w:rsidR="00196AD0" w:rsidRPr="00F96DFB" w:rsidRDefault="00196AD0" w:rsidP="00196AD0">
      <w:pPr>
        <w:pStyle w:val="2"/>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2.14. Сторони домовились про те, що у випадку, якщо в результаті проведеної діагностики буде встановлено, що заявлений недолік є гарантійним випадком, то діагностика вважається безоплатною для Покупця  і проводиться за рахунок Продавця.</w:t>
      </w:r>
    </w:p>
    <w:p w:rsidR="00196AD0" w:rsidRPr="00F96DFB" w:rsidRDefault="00196AD0" w:rsidP="00196AD0">
      <w:pPr>
        <w:pStyle w:val="2"/>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2.15. Постачальник гарантує, що Товар відповідає вимогам охорони праці, екології та пожежної безпеки.</w:t>
      </w:r>
    </w:p>
    <w:p w:rsidR="00196AD0" w:rsidRPr="00F96DFB" w:rsidRDefault="00196AD0" w:rsidP="00196AD0">
      <w:pPr>
        <w:pStyle w:val="2"/>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lastRenderedPageBreak/>
        <w:t>2.16. Надання послуг щодо проведення планового сервісного обслуговування, не є предметом цього Договору.</w:t>
      </w:r>
    </w:p>
    <w:p w:rsidR="00196AD0" w:rsidRPr="00F96DFB" w:rsidRDefault="00196AD0" w:rsidP="00196AD0">
      <w:pPr>
        <w:pStyle w:val="2"/>
        <w:spacing w:after="0" w:line="240" w:lineRule="auto"/>
        <w:jc w:val="both"/>
        <w:rPr>
          <w:rFonts w:ascii="Times New Roman" w:eastAsia="Times New Roman" w:hAnsi="Times New Roman" w:cs="Times New Roman"/>
          <w:sz w:val="24"/>
          <w:szCs w:val="24"/>
        </w:rPr>
      </w:pPr>
    </w:p>
    <w:p w:rsidR="00196AD0" w:rsidRPr="00F96DFB" w:rsidRDefault="00196AD0" w:rsidP="00196AD0">
      <w:pPr>
        <w:widowControl w:val="0"/>
        <w:spacing w:after="0" w:line="240" w:lineRule="auto"/>
        <w:contextualSpacing/>
        <w:jc w:val="center"/>
        <w:rPr>
          <w:rFonts w:ascii="Times New Roman" w:hAnsi="Times New Roman"/>
          <w:b/>
          <w:bCs/>
          <w:sz w:val="24"/>
          <w:szCs w:val="24"/>
        </w:rPr>
      </w:pPr>
      <w:r w:rsidRPr="00F96DFB">
        <w:rPr>
          <w:rFonts w:ascii="Times New Roman" w:hAnsi="Times New Roman"/>
          <w:b/>
          <w:bCs/>
          <w:sz w:val="24"/>
          <w:szCs w:val="24"/>
        </w:rPr>
        <w:t>ІІІ. ЦІНА ДОГОВОРУ</w:t>
      </w:r>
    </w:p>
    <w:p w:rsidR="00196AD0" w:rsidRPr="00F96DFB" w:rsidRDefault="00196AD0" w:rsidP="00196AD0">
      <w:pPr>
        <w:widowControl w:val="0"/>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sz w:val="24"/>
          <w:szCs w:val="24"/>
        </w:rPr>
        <w:t>3.1.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навантаження, розвантаження (у разі необхідності), усіх інших витрат.</w:t>
      </w:r>
    </w:p>
    <w:p w:rsidR="00196AD0" w:rsidRPr="00F96DFB" w:rsidRDefault="00196AD0" w:rsidP="00196AD0">
      <w:pPr>
        <w:widowControl w:val="0"/>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sz w:val="24"/>
          <w:szCs w:val="24"/>
        </w:rPr>
        <w:t xml:space="preserve">3.2. Ціна цього договору становить __________грн. (_____________________) з ПДВ (або без ПДВ). </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cs="Times New Roman"/>
          <w:color w:val="FF0000"/>
          <w:sz w:val="24"/>
          <w:szCs w:val="24"/>
        </w:rPr>
      </w:pPr>
      <w:r w:rsidRPr="00F96DFB">
        <w:rPr>
          <w:rFonts w:ascii="Times New Roman" w:eastAsia="Times New Roman" w:hAnsi="Times New Roman" w:cs="Times New Roman"/>
          <w:sz w:val="24"/>
          <w:szCs w:val="24"/>
        </w:rPr>
        <w:t xml:space="preserve">Оплата за договором здійснюється </w:t>
      </w:r>
      <w:r w:rsidRPr="00F96DFB">
        <w:rPr>
          <w:rFonts w:ascii="Times New Roman" w:eastAsia="Times New Roman" w:hAnsi="Times New Roman" w:cs="Times New Roman"/>
          <w:color w:val="000000"/>
          <w:sz w:val="24"/>
          <w:szCs w:val="24"/>
        </w:rPr>
        <w:t>за рахунок коштів місцевого бюджету.</w:t>
      </w:r>
    </w:p>
    <w:p w:rsidR="00196AD0" w:rsidRPr="00F96DFB" w:rsidRDefault="00196AD0" w:rsidP="00196AD0">
      <w:pPr>
        <w:spacing w:after="0" w:line="240" w:lineRule="auto"/>
        <w:jc w:val="both"/>
        <w:rPr>
          <w:rFonts w:ascii="Times New Roman" w:hAnsi="Times New Roman"/>
          <w:i/>
          <w:color w:val="000000"/>
          <w:sz w:val="24"/>
          <w:szCs w:val="24"/>
        </w:rPr>
      </w:pPr>
      <w:r w:rsidRPr="00F96DFB">
        <w:rPr>
          <w:rFonts w:ascii="Times New Roman" w:hAnsi="Times New Roman"/>
          <w:sz w:val="24"/>
          <w:szCs w:val="24"/>
        </w:rPr>
        <w:t xml:space="preserve">3.3. </w:t>
      </w:r>
      <w:r w:rsidRPr="00F96DFB">
        <w:rPr>
          <w:rFonts w:ascii="Times New Roman" w:hAnsi="Times New Roman"/>
          <w:i/>
          <w:sz w:val="24"/>
          <w:szCs w:val="24"/>
        </w:rPr>
        <w:t>Відповідно до п.19 Особливостей</w:t>
      </w:r>
      <w:r w:rsidRPr="00F96DFB">
        <w:rPr>
          <w:rFonts w:ascii="Times New Roman" w:hAnsi="Times New Roman"/>
          <w:sz w:val="24"/>
          <w:szCs w:val="24"/>
        </w:rPr>
        <w:t xml:space="preserve"> </w:t>
      </w:r>
      <w:r w:rsidRPr="00F96DFB">
        <w:rPr>
          <w:rFonts w:ascii="Times New Roman" w:hAnsi="Times New Roman"/>
          <w:i/>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4) </w:t>
      </w:r>
      <w:r w:rsidRPr="00F96DFB">
        <w:rPr>
          <w:rFonts w:ascii="Times New Roman" w:hAnsi="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96DFB">
        <w:rPr>
          <w:rFonts w:ascii="Times New Roman" w:hAnsi="Times New Roman"/>
          <w:color w:val="000000"/>
          <w:sz w:val="24"/>
          <w:szCs w:val="24"/>
        </w:rPr>
        <w:t>;</w:t>
      </w: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6DFB">
        <w:rPr>
          <w:rFonts w:ascii="Times New Roman" w:hAnsi="Times New Roman"/>
          <w:color w:val="000000"/>
          <w:sz w:val="24"/>
          <w:szCs w:val="24"/>
        </w:rPr>
        <w:t>Platts</w:t>
      </w:r>
      <w:proofErr w:type="spellEnd"/>
      <w:r w:rsidRPr="00F96DFB">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F96DFB">
        <w:rPr>
          <w:rFonts w:ascii="Times New Roman" w:hAnsi="Times New Roman"/>
          <w:color w:val="000000"/>
          <w:sz w:val="24"/>
          <w:szCs w:val="24"/>
        </w:rPr>
        <w:t>“на</w:t>
      </w:r>
      <w:proofErr w:type="spellEnd"/>
      <w:r w:rsidRPr="00F96DFB">
        <w:rPr>
          <w:rFonts w:ascii="Times New Roman" w:hAnsi="Times New Roman"/>
          <w:color w:val="000000"/>
          <w:sz w:val="24"/>
          <w:szCs w:val="24"/>
        </w:rPr>
        <w:t xml:space="preserve"> добу </w:t>
      </w:r>
      <w:proofErr w:type="spellStart"/>
      <w:r w:rsidRPr="00F96DFB">
        <w:rPr>
          <w:rFonts w:ascii="Times New Roman" w:hAnsi="Times New Roman"/>
          <w:color w:val="000000"/>
          <w:sz w:val="24"/>
          <w:szCs w:val="24"/>
        </w:rPr>
        <w:t>наперед”</w:t>
      </w:r>
      <w:proofErr w:type="spellEnd"/>
      <w:r w:rsidRPr="00F96DFB">
        <w:rPr>
          <w:rFonts w:ascii="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8) зміни умов у зв’язку із застосуванням положень частини шостої статті 41 Закону.</w:t>
      </w:r>
    </w:p>
    <w:p w:rsidR="00196AD0" w:rsidRPr="00F96DFB" w:rsidRDefault="00196AD0" w:rsidP="00196AD0">
      <w:pPr>
        <w:spacing w:after="0" w:line="240" w:lineRule="auto"/>
        <w:jc w:val="both"/>
        <w:rPr>
          <w:rStyle w:val="a7"/>
          <w:rFonts w:ascii="Times New Roman" w:hAnsi="Times New Roman"/>
          <w:i w:val="0"/>
          <w:color w:val="000000"/>
          <w:sz w:val="24"/>
          <w:szCs w:val="24"/>
        </w:rPr>
      </w:pPr>
    </w:p>
    <w:p w:rsidR="00196AD0" w:rsidRPr="00F96DFB" w:rsidRDefault="00196AD0" w:rsidP="00196AD0">
      <w:pPr>
        <w:spacing w:after="0" w:line="240" w:lineRule="auto"/>
        <w:ind w:right="45"/>
        <w:jc w:val="center"/>
        <w:rPr>
          <w:rFonts w:ascii="Times New Roman" w:hAnsi="Times New Roman"/>
          <w:b/>
          <w:sz w:val="24"/>
          <w:szCs w:val="24"/>
        </w:rPr>
      </w:pPr>
      <w:r w:rsidRPr="00F96DFB">
        <w:rPr>
          <w:rFonts w:ascii="Times New Roman" w:hAnsi="Times New Roman"/>
          <w:b/>
          <w:bCs/>
          <w:sz w:val="24"/>
          <w:szCs w:val="24"/>
        </w:rPr>
        <w:t xml:space="preserve">IV. </w:t>
      </w:r>
      <w:r w:rsidRPr="00F96DFB">
        <w:rPr>
          <w:rFonts w:ascii="Times New Roman" w:hAnsi="Times New Roman"/>
          <w:b/>
          <w:sz w:val="24"/>
          <w:szCs w:val="24"/>
        </w:rPr>
        <w:t>ПОРЯДОК ЗДІЙСНЕННЯ ОПЛАТИ</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96DFB">
        <w:rPr>
          <w:rFonts w:ascii="Times New Roman" w:hAnsi="Times New Roman"/>
          <w:sz w:val="24"/>
          <w:szCs w:val="24"/>
        </w:rPr>
        <w:t>4.1. Оплата в</w:t>
      </w:r>
      <w:r w:rsidR="003E3F59">
        <w:rPr>
          <w:rFonts w:ascii="Times New Roman" w:hAnsi="Times New Roman"/>
          <w:sz w:val="24"/>
          <w:szCs w:val="24"/>
        </w:rPr>
        <w:t>артості</w:t>
      </w:r>
      <w:r w:rsidRPr="00F96DFB">
        <w:rPr>
          <w:rFonts w:ascii="Times New Roman" w:hAnsi="Times New Roman"/>
          <w:sz w:val="24"/>
          <w:szCs w:val="24"/>
        </w:rPr>
        <w:t xml:space="preserve"> товару </w:t>
      </w:r>
      <w:r w:rsidRPr="00F96DFB">
        <w:rPr>
          <w:rFonts w:ascii="Times New Roman" w:hAnsi="Times New Roman"/>
          <w:bCs/>
          <w:color w:val="000000"/>
          <w:spacing w:val="2"/>
          <w:sz w:val="24"/>
          <w:szCs w:val="24"/>
        </w:rPr>
        <w:t>Покупцем</w:t>
      </w:r>
      <w:r w:rsidRPr="00F96DFB">
        <w:rPr>
          <w:rFonts w:ascii="Times New Roman" w:hAnsi="Times New Roman"/>
          <w:sz w:val="24"/>
          <w:szCs w:val="24"/>
        </w:rPr>
        <w:t xml:space="preserve"> здійснюється шляхом безготівкових розрахунків у національній валюті України за реквізитами Продавця визначеними у цьому договорі після пред’явлення Продавцем видаткової накладної (далі накладна) та </w:t>
      </w:r>
      <w:r w:rsidRPr="00F96DFB">
        <w:rPr>
          <w:rFonts w:ascii="Times New Roman" w:eastAsia="Times New Roman" w:hAnsi="Times New Roman" w:cs="Times New Roman"/>
          <w:sz w:val="24"/>
          <w:szCs w:val="24"/>
        </w:rPr>
        <w:t>Акту приймання-передачі Товару</w:t>
      </w:r>
      <w:r w:rsidRPr="00F96DFB">
        <w:rPr>
          <w:rFonts w:ascii="Arial" w:eastAsia="Arial" w:hAnsi="Arial" w:cs="Arial"/>
          <w:sz w:val="24"/>
          <w:szCs w:val="24"/>
        </w:rPr>
        <w:t xml:space="preserve">, </w:t>
      </w:r>
      <w:r w:rsidRPr="00F96DFB">
        <w:rPr>
          <w:rFonts w:ascii="Times New Roman" w:eastAsia="Times New Roman" w:hAnsi="Times New Roman" w:cs="Times New Roman"/>
          <w:sz w:val="24"/>
          <w:szCs w:val="24"/>
        </w:rPr>
        <w:t>які підписані двома Сторонами</w:t>
      </w:r>
      <w:r w:rsidRPr="00F96DFB">
        <w:rPr>
          <w:rFonts w:ascii="Times New Roman" w:hAnsi="Times New Roman"/>
          <w:sz w:val="24"/>
          <w:szCs w:val="24"/>
        </w:rPr>
        <w:t xml:space="preserve"> </w:t>
      </w:r>
      <w:r w:rsidR="00D56C02">
        <w:rPr>
          <w:rFonts w:ascii="Times New Roman" w:hAnsi="Times New Roman"/>
          <w:sz w:val="24"/>
          <w:szCs w:val="24"/>
        </w:rPr>
        <w:t>протягом 14 календарних днів</w:t>
      </w:r>
      <w:r w:rsidRPr="00F96DFB">
        <w:rPr>
          <w:rFonts w:ascii="Times New Roman" w:hAnsi="Times New Roman"/>
          <w:sz w:val="24"/>
          <w:szCs w:val="24"/>
        </w:rPr>
        <w:t xml:space="preserve"> з дати прийняття товару </w:t>
      </w:r>
      <w:r w:rsidRPr="00F96DFB">
        <w:rPr>
          <w:rFonts w:ascii="Times New Roman" w:hAnsi="Times New Roman"/>
          <w:bCs/>
          <w:color w:val="000000"/>
          <w:spacing w:val="2"/>
          <w:sz w:val="24"/>
          <w:szCs w:val="24"/>
        </w:rPr>
        <w:t>Покупцем</w:t>
      </w:r>
      <w:r w:rsidRPr="00F96DFB">
        <w:rPr>
          <w:rFonts w:ascii="Times New Roman" w:hAnsi="Times New Roman"/>
          <w:sz w:val="24"/>
          <w:szCs w:val="24"/>
        </w:rPr>
        <w:t xml:space="preserve"> за актом передання-прийняття товару. </w:t>
      </w:r>
    </w:p>
    <w:p w:rsidR="00196AD0" w:rsidRPr="00F96DFB" w:rsidRDefault="00196AD0" w:rsidP="00196AD0">
      <w:pPr>
        <w:spacing w:after="0" w:line="240" w:lineRule="auto"/>
        <w:jc w:val="both"/>
        <w:rPr>
          <w:rFonts w:ascii="Times New Roman" w:hAnsi="Times New Roman"/>
          <w:sz w:val="24"/>
          <w:szCs w:val="24"/>
        </w:rPr>
      </w:pPr>
      <w:r w:rsidRPr="00F96DFB">
        <w:rPr>
          <w:rFonts w:ascii="Times New Roman" w:hAnsi="Times New Roman"/>
          <w:sz w:val="24"/>
          <w:szCs w:val="24"/>
        </w:rPr>
        <w:t xml:space="preserve">4.2. У разі затримки бюджетного фінансування </w:t>
      </w:r>
      <w:r w:rsidRPr="00F96DFB">
        <w:rPr>
          <w:rFonts w:ascii="Times New Roman" w:hAnsi="Times New Roman"/>
          <w:bCs/>
          <w:color w:val="000000"/>
          <w:spacing w:val="2"/>
          <w:sz w:val="24"/>
          <w:szCs w:val="24"/>
        </w:rPr>
        <w:t>Покупець</w:t>
      </w:r>
      <w:r w:rsidRPr="00F96DFB">
        <w:rPr>
          <w:rFonts w:ascii="Times New Roman" w:hAnsi="Times New Roman"/>
          <w:sz w:val="24"/>
          <w:szCs w:val="24"/>
        </w:rPr>
        <w:t xml:space="preserve"> має право оплатити Товар протягом 10 (десяти) робочих днів з дати надходження коштів на поточний рахунок Замовника.</w:t>
      </w:r>
    </w:p>
    <w:p w:rsidR="00196AD0" w:rsidRPr="00F96DFB" w:rsidRDefault="00196AD0" w:rsidP="00196AD0">
      <w:pPr>
        <w:spacing w:after="0" w:line="240" w:lineRule="auto"/>
        <w:jc w:val="both"/>
        <w:rPr>
          <w:rFonts w:ascii="Times New Roman" w:hAnsi="Times New Roman"/>
          <w:sz w:val="24"/>
          <w:szCs w:val="24"/>
        </w:rPr>
      </w:pPr>
    </w:p>
    <w:p w:rsidR="00196AD0" w:rsidRPr="00F96DFB" w:rsidRDefault="00196AD0" w:rsidP="00196AD0">
      <w:pPr>
        <w:widowControl w:val="0"/>
        <w:autoSpaceDE w:val="0"/>
        <w:autoSpaceDN w:val="0"/>
        <w:adjustRightInd w:val="0"/>
        <w:spacing w:after="0" w:line="240" w:lineRule="auto"/>
        <w:jc w:val="center"/>
        <w:rPr>
          <w:rFonts w:ascii="Times New Roman" w:hAnsi="Times New Roman"/>
          <w:b/>
          <w:sz w:val="24"/>
          <w:szCs w:val="24"/>
        </w:rPr>
      </w:pPr>
      <w:r w:rsidRPr="00F96DFB">
        <w:rPr>
          <w:rFonts w:ascii="Times New Roman" w:hAnsi="Times New Roman"/>
          <w:b/>
          <w:sz w:val="24"/>
          <w:szCs w:val="24"/>
          <w:lang w:val="en-US"/>
        </w:rPr>
        <w:t>V</w:t>
      </w:r>
      <w:r w:rsidRPr="00F96DFB">
        <w:rPr>
          <w:rFonts w:ascii="Times New Roman" w:hAnsi="Times New Roman"/>
          <w:b/>
          <w:sz w:val="24"/>
          <w:szCs w:val="24"/>
        </w:rPr>
        <w:t xml:space="preserve">. ПОСТАВКА ТОВАРУ </w:t>
      </w:r>
    </w:p>
    <w:p w:rsidR="00196AD0" w:rsidRPr="00F96DFB" w:rsidRDefault="00196AD0" w:rsidP="00196AD0">
      <w:pPr>
        <w:pStyle w:val="2"/>
        <w:tabs>
          <w:tab w:val="left" w:pos="851"/>
        </w:tabs>
        <w:spacing w:after="0" w:line="240" w:lineRule="auto"/>
        <w:jc w:val="both"/>
        <w:rPr>
          <w:rFonts w:ascii="Times New Roman" w:eastAsia="Times New Roman" w:hAnsi="Times New Roman" w:cs="Times New Roman"/>
          <w:sz w:val="24"/>
          <w:szCs w:val="24"/>
        </w:rPr>
      </w:pPr>
      <w:r w:rsidRPr="00F96DFB">
        <w:rPr>
          <w:rFonts w:ascii="Times New Roman" w:hAnsi="Times New Roman"/>
          <w:sz w:val="24"/>
          <w:szCs w:val="24"/>
        </w:rPr>
        <w:t xml:space="preserve">5.1. </w:t>
      </w:r>
      <w:r w:rsidRPr="00F96DFB">
        <w:rPr>
          <w:rFonts w:ascii="Times New Roman" w:eastAsia="Times New Roman" w:hAnsi="Times New Roman" w:cs="Times New Roman"/>
          <w:sz w:val="24"/>
          <w:szCs w:val="24"/>
        </w:rPr>
        <w:t xml:space="preserve">При передачі товару Продавець повинен передати Покупцю наступні документи: </w:t>
      </w:r>
    </w:p>
    <w:p w:rsidR="00196AD0" w:rsidRPr="00F96DFB" w:rsidRDefault="00196AD0" w:rsidP="00196AD0">
      <w:pPr>
        <w:pStyle w:val="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 інструкцію виробника з експлуатації;</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 сервісну книжку (формуляр) на автобус;</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 документи для реєстрації в органах МВС;</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 копію сертифіката відповідності; </w:t>
      </w:r>
    </w:p>
    <w:p w:rsidR="00196AD0" w:rsidRPr="00F96DFB" w:rsidRDefault="00196AD0" w:rsidP="00196AD0">
      <w:pPr>
        <w:pStyle w:val="2"/>
        <w:widowControl w:val="0"/>
        <w:spacing w:after="0" w:line="240" w:lineRule="auto"/>
        <w:ind w:firstLine="426"/>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 транзитні номери;</w:t>
      </w:r>
    </w:p>
    <w:p w:rsidR="00196AD0" w:rsidRPr="00F96DFB" w:rsidRDefault="00196AD0" w:rsidP="00196AD0">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 видаткову накладну; </w:t>
      </w:r>
    </w:p>
    <w:p w:rsidR="00196AD0" w:rsidRPr="00F96DFB" w:rsidRDefault="00196AD0" w:rsidP="00196AD0">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lastRenderedPageBreak/>
        <w:t xml:space="preserve">  - податкову накладну (надається у електронному вигляді згідно чинного законодавства України);</w:t>
      </w:r>
    </w:p>
    <w:p w:rsidR="00196AD0" w:rsidRPr="00F96DFB" w:rsidRDefault="00196AD0" w:rsidP="00196AD0">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 акт приймання-передачі товару;</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426"/>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 акт приймання-передачі транспортного засобу згідно зразка, визначеного у Додатку 6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07.09.1998 №1388 (із змінами).</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5.2. При прийманні Товару Покупець має право перевірити:</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комплектність автобусу, згідно даного Договору;</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відповідність автобуса вимогам </w:t>
      </w:r>
      <w:r w:rsidRPr="00F96DFB">
        <w:rPr>
          <w:rFonts w:ascii="Times New Roman" w:eastAsia="Exo 2" w:hAnsi="Times New Roman" w:cs="Times New Roman"/>
          <w:bCs/>
          <w:sz w:val="24"/>
          <w:szCs w:val="24"/>
        </w:rPr>
        <w:t>ДСТУ 7013:2009</w:t>
      </w:r>
      <w:r w:rsidRPr="00F96DFB">
        <w:rPr>
          <w:rFonts w:ascii="Exo 2" w:eastAsia="Exo 2" w:hAnsi="Exo 2" w:cs="Exo 2"/>
          <w:bCs/>
          <w:sz w:val="24"/>
          <w:szCs w:val="24"/>
        </w:rPr>
        <w:t xml:space="preserve">; </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відповідність номера двигуна, шасі, кузова, VIN код автомобіля супровідним документам на Товар;</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наявність повного пакету документів для реєстрації автомобіля в органах МВС України (відповідно до правил діючих на дату постановки на облік)</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наявність сервісної книжки з усіма відмітками про передпродажну підготовку;</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здійснити повний зовнішній огляд Товару на предмет пошкоджень. При цьому передня і задня оптика не повинна мати тріщин, сколів і повинна стояти без перекосів, бампера, а так само пластикові деталі спереду і ззаду автобусу не повинні мати відколів, тріщин і розривів;</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наявність запасного колеса і надійність його фіксації, а також наявність домкрату і набору інструментів з балонним ключем (у разі наявності такої вимоги);</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надійність закриття-відкриття бензобаку, перевірити роботу важеля відкриття </w:t>
      </w:r>
      <w:proofErr w:type="spellStart"/>
      <w:r w:rsidRPr="00F96DFB">
        <w:rPr>
          <w:rFonts w:ascii="Times New Roman" w:eastAsia="Times New Roman" w:hAnsi="Times New Roman" w:cs="Times New Roman"/>
          <w:sz w:val="24"/>
          <w:szCs w:val="24"/>
        </w:rPr>
        <w:t>лючка</w:t>
      </w:r>
      <w:proofErr w:type="spellEnd"/>
      <w:r w:rsidRPr="00F96DFB">
        <w:rPr>
          <w:rFonts w:ascii="Times New Roman" w:eastAsia="Times New Roman" w:hAnsi="Times New Roman" w:cs="Times New Roman"/>
          <w:sz w:val="24"/>
          <w:szCs w:val="24"/>
        </w:rPr>
        <w:t xml:space="preserve"> бензобака з салону (якщо встановлено);</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рівня рідини: </w:t>
      </w:r>
      <w:proofErr w:type="spellStart"/>
      <w:r w:rsidRPr="00F96DFB">
        <w:rPr>
          <w:rFonts w:ascii="Times New Roman" w:eastAsia="Times New Roman" w:hAnsi="Times New Roman" w:cs="Times New Roman"/>
          <w:sz w:val="24"/>
          <w:szCs w:val="24"/>
        </w:rPr>
        <w:t>тосол</w:t>
      </w:r>
      <w:proofErr w:type="spellEnd"/>
      <w:r w:rsidRPr="00F96DFB">
        <w:rPr>
          <w:rFonts w:ascii="Times New Roman" w:eastAsia="Times New Roman" w:hAnsi="Times New Roman" w:cs="Times New Roman"/>
          <w:sz w:val="24"/>
          <w:szCs w:val="24"/>
        </w:rPr>
        <w:t xml:space="preserve">, гальмівний бачок, рівень масла в двигуні, рівень масла в ГУР і в </w:t>
      </w:r>
      <w:proofErr w:type="spellStart"/>
      <w:r w:rsidRPr="00F96DFB">
        <w:rPr>
          <w:rFonts w:ascii="Times New Roman" w:eastAsia="Times New Roman" w:hAnsi="Times New Roman" w:cs="Times New Roman"/>
          <w:sz w:val="24"/>
          <w:szCs w:val="24"/>
        </w:rPr>
        <w:t>омивачі</w:t>
      </w:r>
      <w:proofErr w:type="spellEnd"/>
      <w:r w:rsidRPr="00F96DFB">
        <w:rPr>
          <w:rFonts w:ascii="Times New Roman" w:eastAsia="Times New Roman" w:hAnsi="Times New Roman" w:cs="Times New Roman"/>
          <w:sz w:val="24"/>
          <w:szCs w:val="24"/>
        </w:rPr>
        <w:t xml:space="preserve"> скла;</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надійність замикання - відкривання капоту (у разі наявності);</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по черзі перевірити всі двері на предмет вільного відкриття і закриття. Всі двері повинні відкриватися і закриватися з однаковим зусиллям.</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роботу </w:t>
      </w:r>
      <w:proofErr w:type="spellStart"/>
      <w:r w:rsidRPr="00F96DFB">
        <w:rPr>
          <w:rFonts w:ascii="Times New Roman" w:eastAsia="Times New Roman" w:hAnsi="Times New Roman" w:cs="Times New Roman"/>
          <w:sz w:val="24"/>
          <w:szCs w:val="24"/>
        </w:rPr>
        <w:t>склопідйомників</w:t>
      </w:r>
      <w:proofErr w:type="spellEnd"/>
      <w:r w:rsidRPr="00F96DFB">
        <w:rPr>
          <w:rFonts w:ascii="Times New Roman" w:eastAsia="Times New Roman" w:hAnsi="Times New Roman" w:cs="Times New Roman"/>
          <w:sz w:val="24"/>
          <w:szCs w:val="24"/>
        </w:rPr>
        <w:t xml:space="preserve"> з водійських дверей (у випадку, якщо вони встановлені)</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працездатність динаміків (у випадку, якщо вони встановлені);</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роботу салонного освітлення;</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роботу щіток двірників на всіх режимах, регулювання інтервалу ходу, перевірити роботу насоса </w:t>
      </w:r>
      <w:proofErr w:type="spellStart"/>
      <w:r w:rsidRPr="00F96DFB">
        <w:rPr>
          <w:rFonts w:ascii="Times New Roman" w:eastAsia="Times New Roman" w:hAnsi="Times New Roman" w:cs="Times New Roman"/>
          <w:sz w:val="24"/>
          <w:szCs w:val="24"/>
        </w:rPr>
        <w:t>омивача</w:t>
      </w:r>
      <w:proofErr w:type="spellEnd"/>
      <w:r w:rsidRPr="00F96DFB">
        <w:rPr>
          <w:rFonts w:ascii="Times New Roman" w:eastAsia="Times New Roman" w:hAnsi="Times New Roman" w:cs="Times New Roman"/>
          <w:sz w:val="24"/>
          <w:szCs w:val="24"/>
        </w:rPr>
        <w:t>;</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легкість ходу керма, при працюючому двигуні кермо повинно крутитися без заїдань;</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звуковий сигнал і підсвічування приладової панелі;</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 лампи ближнього, дальнього освітлення, сигналів повороту та </w:t>
      </w:r>
      <w:proofErr w:type="spellStart"/>
      <w:r w:rsidRPr="00F96DFB">
        <w:rPr>
          <w:rFonts w:ascii="Times New Roman" w:eastAsia="Times New Roman" w:hAnsi="Times New Roman" w:cs="Times New Roman"/>
          <w:sz w:val="24"/>
          <w:szCs w:val="24"/>
        </w:rPr>
        <w:t>стопів</w:t>
      </w:r>
      <w:proofErr w:type="spellEnd"/>
      <w:r w:rsidRPr="00F96DFB">
        <w:rPr>
          <w:rFonts w:ascii="Times New Roman" w:eastAsia="Times New Roman" w:hAnsi="Times New Roman" w:cs="Times New Roman"/>
          <w:sz w:val="24"/>
          <w:szCs w:val="24"/>
        </w:rPr>
        <w:t>, аварійних/габаритних  вогнів. Перевірити роботу коректора фар і передніх протитуманних фар (у випадку, якщо вони встановлені).</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роботу системи обігріву автобуса;</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працездатність кондиціонера і наявність холодного повітря на режимі МАХ охолодження (у випадку, якщо він встановлений);</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замки ременів безпеки;</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наявність 2-х ключів запалювання, (з номером ключа на випадок необхідності його дублювання)</w:t>
      </w:r>
    </w:p>
    <w:p w:rsidR="00196AD0" w:rsidRPr="00F96DFB" w:rsidRDefault="00196AD0" w:rsidP="00196AD0">
      <w:pPr>
        <w:pStyle w:val="2"/>
        <w:spacing w:before="20" w:after="0" w:line="240" w:lineRule="auto"/>
        <w:ind w:firstLine="420"/>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Факт перевірки вищезазначених параметрів Товару та її результати обов’язково зазначаються в Акті приймання-передачі Товару.</w:t>
      </w:r>
    </w:p>
    <w:p w:rsidR="00196AD0" w:rsidRPr="00F96DFB" w:rsidRDefault="00196AD0" w:rsidP="00196AD0">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5.3. Передача-приймання товару здійснюється у присутності представників Продавця та Покупця.</w:t>
      </w:r>
    </w:p>
    <w:p w:rsidR="00196AD0" w:rsidRPr="00F96DFB" w:rsidRDefault="00196AD0" w:rsidP="00196AD0">
      <w:pPr>
        <w:pStyle w:val="2"/>
        <w:widowControl w:val="0"/>
        <w:spacing w:before="20"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5.4. Факт приймання-передачі товару засвідчується Покупцем та Продавцем шляхом підписання Акту приймання-передачі</w:t>
      </w:r>
      <w:r w:rsidRPr="00F96DFB">
        <w:rPr>
          <w:rFonts w:ascii="Times New Roman" w:eastAsia="Times New Roman" w:hAnsi="Times New Roman" w:cs="Times New Roman"/>
          <w:b/>
          <w:sz w:val="24"/>
          <w:szCs w:val="24"/>
        </w:rPr>
        <w:t xml:space="preserve"> </w:t>
      </w:r>
      <w:r w:rsidRPr="00F96DFB">
        <w:rPr>
          <w:rFonts w:ascii="Times New Roman" w:eastAsia="Times New Roman" w:hAnsi="Times New Roman" w:cs="Times New Roman"/>
          <w:sz w:val="24"/>
          <w:szCs w:val="24"/>
        </w:rPr>
        <w:t xml:space="preserve">в 2-х примірниках (по одному примірнику для Продавця та Покупця). Додатково між Покупцем  та Продавцем підписується </w:t>
      </w:r>
      <w:r w:rsidRPr="00F96DFB">
        <w:rPr>
          <w:rFonts w:ascii="Times New Roman" w:eastAsia="Times New Roman" w:hAnsi="Times New Roman" w:cs="Times New Roman"/>
          <w:b/>
          <w:sz w:val="24"/>
          <w:szCs w:val="24"/>
        </w:rPr>
        <w:t xml:space="preserve"> </w:t>
      </w:r>
      <w:r w:rsidRPr="00F96DFB">
        <w:rPr>
          <w:rFonts w:ascii="Times New Roman" w:eastAsia="Times New Roman" w:hAnsi="Times New Roman" w:cs="Times New Roman"/>
          <w:sz w:val="24"/>
          <w:szCs w:val="24"/>
        </w:rPr>
        <w:t xml:space="preserve">накладна.  </w:t>
      </w:r>
    </w:p>
    <w:p w:rsidR="00196AD0" w:rsidRPr="00F96DFB" w:rsidRDefault="00196AD0" w:rsidP="00196AD0">
      <w:pPr>
        <w:pStyle w:val="2"/>
        <w:widowControl w:val="0"/>
        <w:spacing w:before="20" w:after="0" w:line="240" w:lineRule="auto"/>
        <w:jc w:val="both"/>
        <w:rPr>
          <w:rFonts w:ascii="Times New Roman" w:eastAsia="Times New Roman" w:hAnsi="Times New Roman" w:cs="Times New Roman"/>
          <w:b/>
          <w:sz w:val="24"/>
          <w:szCs w:val="24"/>
        </w:rPr>
      </w:pPr>
      <w:r w:rsidRPr="00F96DFB">
        <w:rPr>
          <w:rFonts w:ascii="Times New Roman" w:eastAsia="Times New Roman" w:hAnsi="Times New Roman" w:cs="Times New Roman"/>
          <w:sz w:val="24"/>
          <w:szCs w:val="24"/>
        </w:rPr>
        <w:t>5.5. Право власності на поставлений товар переходить від Продавця до Покупця в момент підписання останнім Акта прийому-передачі товару та видаткової накладної.</w:t>
      </w:r>
    </w:p>
    <w:p w:rsidR="00196AD0" w:rsidRPr="00F96DFB" w:rsidRDefault="00196AD0" w:rsidP="00196AD0">
      <w:pPr>
        <w:pStyle w:val="2"/>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cs="Times New Roman"/>
          <w:color w:val="000000"/>
          <w:sz w:val="24"/>
          <w:szCs w:val="24"/>
        </w:rPr>
      </w:pPr>
      <w:r w:rsidRPr="00F96DFB">
        <w:rPr>
          <w:rFonts w:ascii="Times New Roman" w:eastAsia="Times New Roman" w:hAnsi="Times New Roman" w:cs="Times New Roman"/>
          <w:color w:val="000000"/>
          <w:sz w:val="24"/>
          <w:szCs w:val="24"/>
        </w:rPr>
        <w:t>5.</w:t>
      </w:r>
      <w:r w:rsidRPr="00F96DFB">
        <w:rPr>
          <w:rFonts w:ascii="Times New Roman" w:eastAsia="Times New Roman" w:hAnsi="Times New Roman" w:cs="Times New Roman"/>
          <w:sz w:val="24"/>
          <w:szCs w:val="24"/>
        </w:rPr>
        <w:t>6</w:t>
      </w:r>
      <w:r w:rsidRPr="00F96DFB">
        <w:rPr>
          <w:rFonts w:ascii="Times New Roman" w:eastAsia="Times New Roman" w:hAnsi="Times New Roman" w:cs="Times New Roman"/>
          <w:color w:val="000000"/>
          <w:sz w:val="24"/>
          <w:szCs w:val="24"/>
        </w:rPr>
        <w:t xml:space="preserve">. Продавець несе всі витрати по втраті або </w:t>
      </w:r>
      <w:r w:rsidRPr="00F96DFB">
        <w:rPr>
          <w:rFonts w:ascii="Times New Roman" w:eastAsia="Times New Roman" w:hAnsi="Times New Roman" w:cs="Times New Roman"/>
          <w:sz w:val="24"/>
          <w:szCs w:val="24"/>
        </w:rPr>
        <w:t>пошкодженні</w:t>
      </w:r>
      <w:r w:rsidRPr="00F96DFB">
        <w:rPr>
          <w:rFonts w:ascii="Times New Roman" w:eastAsia="Times New Roman" w:hAnsi="Times New Roman" w:cs="Times New Roman"/>
          <w:color w:val="000000"/>
          <w:sz w:val="24"/>
          <w:szCs w:val="24"/>
        </w:rPr>
        <w:t xml:space="preserve"> Товару до моменту переходу права власності до Покупця.</w:t>
      </w:r>
    </w:p>
    <w:p w:rsidR="00196AD0" w:rsidRPr="00F96DFB" w:rsidRDefault="00196AD0" w:rsidP="00196AD0">
      <w:pPr>
        <w:pStyle w:val="2"/>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lastRenderedPageBreak/>
        <w:t xml:space="preserve">5.7. У разі виявлення невідповідності Товару вимогам Договору, Акт приймання-передачі Товару, уповноваженим представником Покупця не підписується, при цьому Покупець зобов’язаний в присутності та за підписом уповноваженого представника Продавця скласти Акт про невідповідність Товару у двох примірниках, який підписується уповноваженими представниками сторін по одному для кожної із Сторін. У випадку відмови представника Продавця від підписання відповідного Акту про невідповідність, такий Акт складається </w:t>
      </w:r>
      <w:proofErr w:type="spellStart"/>
      <w:r w:rsidRPr="00F96DFB">
        <w:rPr>
          <w:rFonts w:ascii="Times New Roman" w:eastAsia="Times New Roman" w:hAnsi="Times New Roman" w:cs="Times New Roman"/>
          <w:sz w:val="24"/>
          <w:szCs w:val="24"/>
        </w:rPr>
        <w:t>комісійно</w:t>
      </w:r>
      <w:proofErr w:type="spellEnd"/>
      <w:r w:rsidRPr="00F96DFB">
        <w:rPr>
          <w:rFonts w:ascii="Times New Roman" w:eastAsia="Times New Roman" w:hAnsi="Times New Roman" w:cs="Times New Roman"/>
          <w:sz w:val="24"/>
          <w:szCs w:val="24"/>
        </w:rPr>
        <w:t xml:space="preserve"> представниками Покупця у складі не менше 3-х осіб. При цьому обидві сторони мають право у 5-ти денний термін, залучати незалежні організації, які мають дозволи/ліцензії/сертифікати для проведення відповідних робіт на визначення відповідної якості Товару. Якщо у 5-ти денний термін жодна із сторін не звернулася до відповідної організації, сторони домовились, що Акт про невідповідність, є підставою для усунення дефектів та недоліків або заміни Товару. Продавець зобов’язаний усунути всі виявлені дефекти та недоліки протягом 15-ти календарних днів з дати підписання (отримання) Акту про невідповідність.</w:t>
      </w:r>
    </w:p>
    <w:p w:rsidR="00196AD0" w:rsidRPr="00F96DFB" w:rsidRDefault="00196AD0" w:rsidP="00196AD0">
      <w:pPr>
        <w:pStyle w:val="2"/>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5.8. У разі порушення Продавцем 15-ти денного строку усунення дефектів або недоліків Товару, визначеного в п. 5.</w:t>
      </w:r>
      <w:r w:rsidRPr="00F96DFB">
        <w:rPr>
          <w:rFonts w:ascii="Times New Roman" w:eastAsia="Times New Roman" w:hAnsi="Times New Roman" w:cs="Times New Roman"/>
          <w:sz w:val="24"/>
          <w:szCs w:val="24"/>
          <w:lang w:val="ru-RU"/>
        </w:rPr>
        <w:t>7</w:t>
      </w:r>
      <w:r w:rsidRPr="00F96DFB">
        <w:rPr>
          <w:rFonts w:ascii="Times New Roman" w:eastAsia="Times New Roman" w:hAnsi="Times New Roman" w:cs="Times New Roman"/>
          <w:sz w:val="24"/>
          <w:szCs w:val="24"/>
        </w:rPr>
        <w:t>. цього Договору, Покупець має право розірвати цей Договір в односторонньому порядку шляхом направлення письмового повідомлення Продавцю із зазначенням дати розірвання Договору без укладення додаткової угоди.</w:t>
      </w:r>
    </w:p>
    <w:p w:rsidR="00196AD0" w:rsidRPr="00F96DFB" w:rsidRDefault="00196AD0" w:rsidP="0019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4"/>
          <w:szCs w:val="24"/>
        </w:rPr>
      </w:pPr>
      <w:r w:rsidRPr="00F96DFB">
        <w:rPr>
          <w:rFonts w:ascii="Times New Roman" w:hAnsi="Times New Roman"/>
          <w:sz w:val="24"/>
          <w:szCs w:val="24"/>
        </w:rPr>
        <w:t>5.9. Строк (термін) п</w:t>
      </w:r>
      <w:r w:rsidR="00D56C02">
        <w:rPr>
          <w:rFonts w:ascii="Times New Roman" w:hAnsi="Times New Roman"/>
          <w:sz w:val="24"/>
          <w:szCs w:val="24"/>
        </w:rPr>
        <w:t>оставки (передачі) товару: до 01.12</w:t>
      </w:r>
      <w:r w:rsidRPr="00F96DFB">
        <w:rPr>
          <w:rFonts w:ascii="Times New Roman" w:hAnsi="Times New Roman"/>
          <w:sz w:val="24"/>
          <w:szCs w:val="24"/>
        </w:rPr>
        <w:t>.2023 р.</w:t>
      </w:r>
    </w:p>
    <w:p w:rsidR="00196AD0" w:rsidRPr="00F96DFB" w:rsidRDefault="00196AD0" w:rsidP="00196AD0">
      <w:pPr>
        <w:tabs>
          <w:tab w:val="left" w:pos="142"/>
          <w:tab w:val="left" w:pos="360"/>
        </w:tabs>
        <w:autoSpaceDN w:val="0"/>
        <w:spacing w:after="0" w:line="240" w:lineRule="auto"/>
        <w:jc w:val="both"/>
        <w:rPr>
          <w:rFonts w:ascii="Times New Roman" w:hAnsi="Times New Roman"/>
          <w:sz w:val="24"/>
          <w:szCs w:val="24"/>
        </w:rPr>
      </w:pPr>
      <w:r w:rsidRPr="00F96DFB">
        <w:rPr>
          <w:rFonts w:ascii="Times New Roman" w:hAnsi="Times New Roman"/>
          <w:sz w:val="24"/>
          <w:szCs w:val="24"/>
        </w:rPr>
        <w:t xml:space="preserve">5.10. Місце поставки товарів: </w:t>
      </w:r>
      <w:r w:rsidR="00946DFA">
        <w:rPr>
          <w:rFonts w:ascii="Times New Roman" w:hAnsi="Times New Roman"/>
          <w:sz w:val="24"/>
          <w:szCs w:val="24"/>
        </w:rPr>
        <w:t>07700, Київська</w:t>
      </w:r>
      <w:r w:rsidRPr="00F96DFB">
        <w:rPr>
          <w:rFonts w:ascii="Times New Roman" w:hAnsi="Times New Roman"/>
          <w:sz w:val="24"/>
          <w:szCs w:val="24"/>
        </w:rPr>
        <w:t xml:space="preserve"> обл</w:t>
      </w:r>
      <w:r w:rsidR="00946DFA">
        <w:rPr>
          <w:rFonts w:ascii="Times New Roman" w:hAnsi="Times New Roman"/>
          <w:sz w:val="24"/>
          <w:szCs w:val="24"/>
        </w:rPr>
        <w:t>., м.</w:t>
      </w:r>
      <w:r w:rsidR="0046375E">
        <w:rPr>
          <w:rFonts w:ascii="Times New Roman" w:hAnsi="Times New Roman"/>
          <w:sz w:val="24"/>
          <w:szCs w:val="24"/>
        </w:rPr>
        <w:t xml:space="preserve"> </w:t>
      </w:r>
      <w:r w:rsidR="00946DFA">
        <w:rPr>
          <w:rFonts w:ascii="Times New Roman" w:hAnsi="Times New Roman"/>
          <w:sz w:val="24"/>
          <w:szCs w:val="24"/>
        </w:rPr>
        <w:t>Яготин</w:t>
      </w:r>
      <w:r w:rsidRPr="00F96DFB">
        <w:rPr>
          <w:rFonts w:ascii="Times New Roman" w:hAnsi="Times New Roman"/>
          <w:sz w:val="24"/>
          <w:szCs w:val="24"/>
        </w:rPr>
        <w:t xml:space="preserve">, </w:t>
      </w:r>
      <w:r w:rsidR="00946DFA">
        <w:rPr>
          <w:rFonts w:ascii="Times New Roman" w:hAnsi="Times New Roman"/>
          <w:sz w:val="24"/>
          <w:szCs w:val="24"/>
        </w:rPr>
        <w:t>вул. Хмельницького Богдана, 1</w:t>
      </w:r>
      <w:r w:rsidRPr="00F96DFB">
        <w:rPr>
          <w:rFonts w:ascii="Times New Roman" w:hAnsi="Times New Roman"/>
          <w:sz w:val="24"/>
          <w:szCs w:val="24"/>
        </w:rPr>
        <w:t xml:space="preserve">.  </w:t>
      </w:r>
    </w:p>
    <w:p w:rsidR="00196AD0" w:rsidRPr="00F96DFB" w:rsidRDefault="00196AD0" w:rsidP="00196AD0">
      <w:pPr>
        <w:tabs>
          <w:tab w:val="left" w:pos="142"/>
          <w:tab w:val="left" w:pos="360"/>
        </w:tabs>
        <w:autoSpaceDN w:val="0"/>
        <w:spacing w:after="0" w:line="240" w:lineRule="auto"/>
        <w:jc w:val="both"/>
        <w:rPr>
          <w:rFonts w:ascii="Times New Roman" w:hAnsi="Times New Roman"/>
          <w:sz w:val="24"/>
          <w:szCs w:val="24"/>
        </w:rPr>
      </w:pPr>
    </w:p>
    <w:p w:rsidR="00196AD0" w:rsidRDefault="00196AD0" w:rsidP="00196AD0">
      <w:pPr>
        <w:widowControl w:val="0"/>
        <w:autoSpaceDE w:val="0"/>
        <w:autoSpaceDN w:val="0"/>
        <w:adjustRightInd w:val="0"/>
        <w:spacing w:after="0" w:line="240" w:lineRule="auto"/>
        <w:ind w:right="92"/>
        <w:jc w:val="center"/>
        <w:rPr>
          <w:rFonts w:ascii="Times New Roman" w:hAnsi="Times New Roman"/>
          <w:b/>
          <w:sz w:val="24"/>
          <w:szCs w:val="24"/>
        </w:rPr>
      </w:pPr>
      <w:proofErr w:type="gramStart"/>
      <w:r w:rsidRPr="00F96DFB">
        <w:rPr>
          <w:rFonts w:ascii="Times New Roman" w:hAnsi="Times New Roman"/>
          <w:b/>
          <w:sz w:val="24"/>
          <w:szCs w:val="24"/>
          <w:lang w:val="en-US"/>
        </w:rPr>
        <w:t>V</w:t>
      </w:r>
      <w:r w:rsidRPr="00F96DFB">
        <w:rPr>
          <w:rFonts w:ascii="Times New Roman" w:hAnsi="Times New Roman"/>
          <w:b/>
          <w:sz w:val="24"/>
          <w:szCs w:val="24"/>
        </w:rPr>
        <w:t>І.</w:t>
      </w:r>
      <w:proofErr w:type="gramEnd"/>
      <w:r w:rsidRPr="00F96DFB">
        <w:rPr>
          <w:rFonts w:ascii="Times New Roman" w:hAnsi="Times New Roman"/>
          <w:b/>
          <w:bCs/>
          <w:sz w:val="24"/>
          <w:szCs w:val="24"/>
        </w:rPr>
        <w:t xml:space="preserve"> </w:t>
      </w:r>
      <w:r w:rsidRPr="00F96DFB">
        <w:rPr>
          <w:rFonts w:ascii="Times New Roman" w:hAnsi="Times New Roman"/>
          <w:b/>
          <w:sz w:val="24"/>
          <w:szCs w:val="24"/>
        </w:rPr>
        <w:t xml:space="preserve"> ПРАВА ТА ОБОВ’ЯЗКИ СТОРІН</w:t>
      </w:r>
    </w:p>
    <w:p w:rsidR="00946DFA" w:rsidRPr="00F96DFB" w:rsidRDefault="00946DFA" w:rsidP="00196AD0">
      <w:pPr>
        <w:widowControl w:val="0"/>
        <w:autoSpaceDE w:val="0"/>
        <w:autoSpaceDN w:val="0"/>
        <w:adjustRightInd w:val="0"/>
        <w:spacing w:after="0" w:line="240" w:lineRule="auto"/>
        <w:ind w:right="92"/>
        <w:jc w:val="center"/>
        <w:rPr>
          <w:rFonts w:ascii="Times New Roman" w:hAnsi="Times New Roman"/>
          <w:b/>
          <w:sz w:val="24"/>
          <w:szCs w:val="24"/>
        </w:rPr>
      </w:pPr>
    </w:p>
    <w:p w:rsidR="00196AD0" w:rsidRPr="00F96DFB" w:rsidRDefault="00196AD0" w:rsidP="00196AD0">
      <w:pPr>
        <w:pStyle w:val="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6.1. </w:t>
      </w:r>
      <w:r w:rsidRPr="00F96DFB">
        <w:rPr>
          <w:rFonts w:ascii="Times New Roman" w:eastAsia="Times New Roman" w:hAnsi="Times New Roman" w:cs="Times New Roman"/>
          <w:sz w:val="24"/>
          <w:szCs w:val="24"/>
          <w:u w:val="single"/>
        </w:rPr>
        <w:t>Покупець зобов'язаний:</w:t>
      </w:r>
    </w:p>
    <w:p w:rsidR="00196AD0" w:rsidRPr="00F96DFB" w:rsidRDefault="00196AD0" w:rsidP="00196AD0">
      <w:pPr>
        <w:pStyle w:val="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8" w:name="2jxsxqh" w:colFirst="0" w:colLast="0"/>
      <w:bookmarkEnd w:id="8"/>
      <w:r w:rsidRPr="00F96DFB">
        <w:rPr>
          <w:rFonts w:ascii="Times New Roman" w:eastAsia="Times New Roman" w:hAnsi="Times New Roman" w:cs="Times New Roman"/>
          <w:sz w:val="24"/>
          <w:szCs w:val="24"/>
        </w:rPr>
        <w:t>6.1.1. Своєчасно та у повному обсязі сплачувати Продавцю вартість якісного фактично отриманого Покупцем товару.</w:t>
      </w:r>
    </w:p>
    <w:p w:rsidR="00196AD0" w:rsidRPr="00F96DFB" w:rsidRDefault="00196AD0" w:rsidP="00196AD0">
      <w:pPr>
        <w:pStyle w:val="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9" w:name="z337ya" w:colFirst="0" w:colLast="0"/>
      <w:bookmarkEnd w:id="9"/>
      <w:r w:rsidRPr="00F96DFB">
        <w:rPr>
          <w:rFonts w:ascii="Times New Roman" w:eastAsia="Times New Roman" w:hAnsi="Times New Roman" w:cs="Times New Roman"/>
          <w:sz w:val="24"/>
          <w:szCs w:val="24"/>
        </w:rPr>
        <w:t>6.1.2. Приймати поставлений товар згідно з актом приймання – передачі, накладної.</w:t>
      </w:r>
    </w:p>
    <w:p w:rsidR="00196AD0" w:rsidRPr="00F96DFB" w:rsidRDefault="00196AD0" w:rsidP="00196AD0">
      <w:pPr>
        <w:pStyle w:val="2"/>
        <w:tabs>
          <w:tab w:val="left" w:pos="0"/>
          <w:tab w:val="left" w:pos="851"/>
        </w:tabs>
        <w:spacing w:after="0" w:line="240" w:lineRule="auto"/>
        <w:ind w:right="-6"/>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6.1.3. Письмово повідомити Продавця про виявлені недоліки товару.</w:t>
      </w:r>
    </w:p>
    <w:p w:rsidR="00196AD0" w:rsidRPr="00F96DFB" w:rsidRDefault="00196AD0" w:rsidP="00196AD0">
      <w:pPr>
        <w:pStyle w:val="2"/>
        <w:tabs>
          <w:tab w:val="left" w:pos="0"/>
          <w:tab w:val="left" w:pos="851"/>
          <w:tab w:val="left" w:pos="993"/>
        </w:tabs>
        <w:spacing w:after="0" w:line="240" w:lineRule="auto"/>
        <w:ind w:right="-6"/>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6.1.4. Виконувати належним чином інші зобов'язання, передбачені цим Договором та законодавством України.</w:t>
      </w:r>
    </w:p>
    <w:p w:rsidR="00196AD0" w:rsidRPr="00F96DFB" w:rsidRDefault="00196AD0" w:rsidP="00196AD0">
      <w:pPr>
        <w:pStyle w:val="2"/>
        <w:tabs>
          <w:tab w:val="left" w:pos="846"/>
          <w:tab w:val="left" w:pos="851"/>
          <w:tab w:val="left" w:pos="993"/>
        </w:tabs>
        <w:spacing w:after="0" w:line="240" w:lineRule="auto"/>
        <w:ind w:right="-6"/>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6.1.5.В гарантійний термін експлуатації Товару Покупець повинен проводити планове технічне обслуговування (надалі – ТО) в обсязі та в терміни, що обумовлені в Інструкції з експлуатації  та сервісній книжці на транспортний засіб.</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0" w:name="3j2qqm3" w:colFirst="0" w:colLast="0"/>
      <w:bookmarkEnd w:id="10"/>
      <w:r w:rsidRPr="00F96DFB">
        <w:rPr>
          <w:rFonts w:ascii="Times New Roman" w:eastAsia="Times New Roman" w:hAnsi="Times New Roman" w:cs="Times New Roman"/>
          <w:sz w:val="24"/>
          <w:szCs w:val="24"/>
        </w:rPr>
        <w:t xml:space="preserve">6.2. </w:t>
      </w:r>
      <w:r w:rsidRPr="00F96DFB">
        <w:rPr>
          <w:rFonts w:ascii="Times New Roman" w:eastAsia="Times New Roman" w:hAnsi="Times New Roman" w:cs="Times New Roman"/>
          <w:sz w:val="24"/>
          <w:szCs w:val="24"/>
          <w:u w:val="single"/>
        </w:rPr>
        <w:t>Покупець має право:</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1" w:name="1y810tw" w:colFirst="0" w:colLast="0"/>
      <w:bookmarkEnd w:id="11"/>
      <w:r w:rsidRPr="00F96DFB">
        <w:rPr>
          <w:rFonts w:ascii="Times New Roman" w:eastAsia="Times New Roman" w:hAnsi="Times New Roman" w:cs="Times New Roman"/>
          <w:sz w:val="24"/>
          <w:szCs w:val="24"/>
        </w:rPr>
        <w:t>6.2.1. Здійснити огляд запропонованого Товару, на відповідність його вимогам Специфікації (Додаток №1 до цього Договору), в тому числі шляхом залучення спеціалізованих установ,  сертифікованих сервісних центрів тощо. Оплата за послуги спеціалізованих установ, сертифікованих сервісних центрів в такому випадку сплачується Покупцем, а у разі  виявлення невідповідності запропонованого Товару технічним вимогам визначеним у Додатку № 1 до Договору Продавець зобов’язаний відшкодувати Покупцю витрати за сплачені послуги у строк, що не перевищує 3 (трьох) робочих днів з моменту отримання відповідної вимоги.</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6.2.2. </w:t>
      </w:r>
      <w:r w:rsidRPr="00F96DFB">
        <w:rPr>
          <w:rFonts w:ascii="Arial" w:eastAsia="Arial" w:hAnsi="Arial" w:cs="Arial"/>
          <w:sz w:val="24"/>
          <w:szCs w:val="24"/>
        </w:rPr>
        <w:t xml:space="preserve"> </w:t>
      </w:r>
      <w:r w:rsidRPr="00F96DFB">
        <w:rPr>
          <w:rFonts w:ascii="Times New Roman" w:eastAsia="Times New Roman" w:hAnsi="Times New Roman" w:cs="Times New Roman"/>
          <w:sz w:val="24"/>
          <w:szCs w:val="24"/>
        </w:rPr>
        <w:t>Своєчасно отримати від Продавця всі необхідні документи для приймання Товару, у тому числі комплект документів для реєстрації транспортних засобів в органах реєстрації МВС України (відповідно чинного законодавства та згідно правил, діючих на дату постановки на облік).</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6.2.3. У випадку, якщо комплект документів, необхідних для реєстрації Товару в органах реєстрації МВС України (згідно нормативно-правових актів, діючих на дату постановки на облік), не відповідає вимогам законодавства та на підставі даних документів органи реєстрації МВС України не здійснюють реєстрацію автомобілів та постановку їх на облік, Постачальник зобов’язаний замінити/надати Покупцю належний комплект документів, у строк, що не перевищує 10 календарних днів, з моменту відповідного звернення Покупця.</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6.2.4. </w:t>
      </w:r>
      <w:r w:rsidRPr="00F96DFB">
        <w:rPr>
          <w:rFonts w:ascii="Arial" w:eastAsia="Arial" w:hAnsi="Arial" w:cs="Arial"/>
          <w:sz w:val="24"/>
          <w:szCs w:val="24"/>
        </w:rPr>
        <w:t xml:space="preserve"> </w:t>
      </w:r>
      <w:r w:rsidRPr="00F96DFB">
        <w:rPr>
          <w:rFonts w:ascii="Times New Roman" w:eastAsia="Times New Roman" w:hAnsi="Times New Roman" w:cs="Times New Roman"/>
          <w:sz w:val="24"/>
          <w:szCs w:val="24"/>
        </w:rPr>
        <w:t>Відмовитись від приймання Товару в разі ненадання або надання неналежно оформлених Постачальником необхідних документів для приймання Товару зазначених у п.5.3 цього Договору до моменту їх належного оформлення.</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2" w:name="4i7ojhp" w:colFirst="0" w:colLast="0"/>
      <w:bookmarkEnd w:id="12"/>
      <w:r w:rsidRPr="00F96DFB">
        <w:rPr>
          <w:rFonts w:ascii="Times New Roman" w:eastAsia="Times New Roman" w:hAnsi="Times New Roman" w:cs="Times New Roman"/>
          <w:sz w:val="24"/>
          <w:szCs w:val="24"/>
        </w:rPr>
        <w:t>6.2.5. Здійснювати у будь-який час контроль за ходом, якістю, строками та обсягами поставки товару, встановленими цим Договором, не втручаючись у господарську діяльність Продавця.</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3" w:name="2xcytpi" w:colFirst="0" w:colLast="0"/>
      <w:bookmarkEnd w:id="13"/>
      <w:r w:rsidRPr="00F96DFB">
        <w:rPr>
          <w:rFonts w:ascii="Times New Roman" w:eastAsia="Times New Roman" w:hAnsi="Times New Roman" w:cs="Times New Roman"/>
          <w:sz w:val="24"/>
          <w:szCs w:val="24"/>
        </w:rPr>
        <w:t xml:space="preserve">6.2.6. </w:t>
      </w:r>
      <w:bookmarkStart w:id="14" w:name="1ci93xb" w:colFirst="0" w:colLast="0"/>
      <w:bookmarkEnd w:id="14"/>
      <w:r w:rsidRPr="00F96DFB">
        <w:rPr>
          <w:rFonts w:ascii="Times New Roman" w:eastAsia="Times New Roman" w:hAnsi="Times New Roman" w:cs="Times New Roman"/>
          <w:sz w:val="24"/>
          <w:szCs w:val="24"/>
        </w:rPr>
        <w:t xml:space="preserve">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w:t>
      </w:r>
      <w:r w:rsidRPr="00F96DFB">
        <w:rPr>
          <w:rFonts w:ascii="Times New Roman" w:eastAsia="Times New Roman" w:hAnsi="Times New Roman" w:cs="Times New Roman"/>
          <w:sz w:val="24"/>
          <w:szCs w:val="24"/>
        </w:rPr>
        <w:lastRenderedPageBreak/>
        <w:t>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r w:rsidRPr="00F96DFB">
        <w:rPr>
          <w:rFonts w:ascii="Times New Roman" w:eastAsia="Times New Roman" w:hAnsi="Times New Roman" w:cs="Times New Roman"/>
          <w:sz w:val="24"/>
          <w:szCs w:val="24"/>
        </w:rPr>
        <w:tab/>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6.2.7. Повернути рахунок Продавцю без здійснення оплати в разі неналежного  оформлення документів, зазначених у пункті 4.4 розділу IV цього Договору (відсутність печатки, підписів тощо).</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6.2.8. Відмовитися від прийняття і оплати товару, у разі його невідповідності специфікації товару (Додаток 1 до Договору)</w:t>
      </w:r>
      <w:r w:rsidRPr="00F96DFB">
        <w:rPr>
          <w:rFonts w:ascii="Times New Roman" w:eastAsia="Times New Roman" w:hAnsi="Times New Roman" w:cs="Times New Roman"/>
          <w:b/>
          <w:sz w:val="24"/>
          <w:szCs w:val="24"/>
        </w:rPr>
        <w:t xml:space="preserve"> </w:t>
      </w:r>
      <w:r w:rsidRPr="00F96DFB">
        <w:rPr>
          <w:rFonts w:ascii="Times New Roman" w:eastAsia="Times New Roman" w:hAnsi="Times New Roman" w:cs="Times New Roman"/>
          <w:sz w:val="24"/>
          <w:szCs w:val="24"/>
        </w:rPr>
        <w:t>і якщо такі невідповідності не усунуті Продавцем в узгоджений між сторонами строк.</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 xml:space="preserve">6.2.9. Достроково розірвати Договір в односторонньому порядку, без укладання додаткової угоди, у разі невиконання або неналежного виконання зобов’язань Продавцем, письмово повідомивши його про це у строк за 20 календарних днів до дати розірвання, з зазначенням дати розірвання у повідомленні. </w:t>
      </w: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eastAsia="Times New Roman" w:hAnsi="Times New Roman" w:cs="Times New Roman"/>
          <w:sz w:val="24"/>
          <w:szCs w:val="24"/>
        </w:rPr>
        <w:t>6.2.10. Вимагати від Постачальника належного виконання взятих на себе зобов’язань за Договором.</w:t>
      </w:r>
      <w:bookmarkStart w:id="15" w:name="2bn6wsx" w:colFirst="0" w:colLast="0"/>
      <w:bookmarkStart w:id="16" w:name="3whwml4" w:colFirst="0" w:colLast="0"/>
      <w:bookmarkEnd w:id="15"/>
      <w:bookmarkEnd w:id="16"/>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96AD0" w:rsidRDefault="00196AD0" w:rsidP="00196AD0">
      <w:pPr>
        <w:spacing w:after="0" w:line="240" w:lineRule="auto"/>
        <w:ind w:right="45"/>
        <w:jc w:val="center"/>
        <w:rPr>
          <w:rFonts w:ascii="Times New Roman" w:hAnsi="Times New Roman"/>
          <w:b/>
          <w:sz w:val="24"/>
          <w:szCs w:val="24"/>
        </w:rPr>
      </w:pPr>
      <w:r w:rsidRPr="00F96DFB">
        <w:rPr>
          <w:rFonts w:ascii="Times New Roman" w:hAnsi="Times New Roman"/>
          <w:b/>
          <w:sz w:val="24"/>
          <w:szCs w:val="24"/>
          <w:lang w:val="en-US"/>
        </w:rPr>
        <w:t>VII</w:t>
      </w:r>
      <w:r w:rsidRPr="00F96DFB">
        <w:rPr>
          <w:rFonts w:ascii="Times New Roman" w:hAnsi="Times New Roman"/>
          <w:b/>
          <w:sz w:val="24"/>
          <w:szCs w:val="24"/>
        </w:rPr>
        <w:t>. ВІДПОВІДАЛЬНІСТЬ СТОРІН</w:t>
      </w:r>
    </w:p>
    <w:p w:rsidR="00946DFA" w:rsidRPr="00F96DFB" w:rsidRDefault="00946DFA" w:rsidP="00196AD0">
      <w:pPr>
        <w:spacing w:after="0" w:line="240" w:lineRule="auto"/>
        <w:ind w:right="45"/>
        <w:jc w:val="center"/>
        <w:rPr>
          <w:rFonts w:ascii="Times New Roman" w:hAnsi="Times New Roman"/>
          <w:b/>
          <w:sz w:val="24"/>
          <w:szCs w:val="24"/>
        </w:rPr>
      </w:pP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96AD0" w:rsidRPr="00F96DFB" w:rsidRDefault="00196AD0" w:rsidP="00196AD0">
      <w:pPr>
        <w:widowControl w:val="0"/>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color w:val="000000"/>
          <w:sz w:val="24"/>
          <w:szCs w:val="24"/>
        </w:rPr>
        <w:t xml:space="preserve">7.2. </w:t>
      </w:r>
      <w:r w:rsidRPr="00F96DFB">
        <w:rPr>
          <w:rFonts w:ascii="Times New Roman" w:hAnsi="Times New Roman"/>
          <w:sz w:val="24"/>
          <w:szCs w:val="24"/>
        </w:rPr>
        <w:t xml:space="preserve">У разі  невиконання або несвоєчасного виконання зобов’язань при закупівлі Товару Постачальник сплачує </w:t>
      </w:r>
      <w:r w:rsidRPr="00F96DFB">
        <w:rPr>
          <w:rFonts w:ascii="Times New Roman" w:hAnsi="Times New Roman"/>
          <w:bCs/>
          <w:color w:val="000000"/>
          <w:spacing w:val="2"/>
          <w:sz w:val="24"/>
          <w:szCs w:val="24"/>
        </w:rPr>
        <w:t>Покупцеві</w:t>
      </w:r>
      <w:r w:rsidRPr="00F96DFB">
        <w:rPr>
          <w:rFonts w:ascii="Times New Roman" w:hAnsi="Times New Roman"/>
          <w:sz w:val="24"/>
          <w:szCs w:val="24"/>
        </w:rPr>
        <w:t xml:space="preserve"> </w:t>
      </w:r>
      <w:r w:rsidRPr="00F96DFB">
        <w:rPr>
          <w:rFonts w:ascii="Times New Roman" w:hAnsi="Times New Roman"/>
          <w:color w:val="000000"/>
          <w:sz w:val="24"/>
          <w:szCs w:val="24"/>
        </w:rPr>
        <w:t>пеню</w:t>
      </w:r>
      <w:r w:rsidRPr="00F96DFB">
        <w:rPr>
          <w:rFonts w:ascii="Times New Roman" w:hAnsi="Times New Roman"/>
          <w:sz w:val="24"/>
          <w:szCs w:val="24"/>
        </w:rPr>
        <w:t xml:space="preserve"> у розмірі подвійної облікової ставки НБУ від суми непоставленого Товару за кожен день затримки, що діє  на момент  постачання  Товару. </w:t>
      </w:r>
    </w:p>
    <w:p w:rsidR="00196AD0" w:rsidRPr="00F96DFB" w:rsidRDefault="00196AD0" w:rsidP="00196AD0">
      <w:pPr>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7.3. Сплата пені не звільняє Сторону від виконання взятих на себе зобов’язань по Договору.</w:t>
      </w:r>
    </w:p>
    <w:p w:rsidR="00196AD0" w:rsidRPr="00F96DFB" w:rsidRDefault="00196AD0" w:rsidP="00196AD0">
      <w:pPr>
        <w:spacing w:after="0" w:line="240" w:lineRule="auto"/>
        <w:jc w:val="both"/>
        <w:rPr>
          <w:rFonts w:ascii="Times New Roman" w:hAnsi="Times New Roman"/>
          <w:sz w:val="24"/>
          <w:szCs w:val="24"/>
        </w:rPr>
      </w:pPr>
      <w:r w:rsidRPr="00F96DFB">
        <w:rPr>
          <w:rFonts w:ascii="Times New Roman" w:hAnsi="Times New Roman"/>
          <w:color w:val="000000"/>
          <w:sz w:val="24"/>
          <w:szCs w:val="24"/>
        </w:rPr>
        <w:t xml:space="preserve">7.4. </w:t>
      </w:r>
      <w:r w:rsidRPr="00F96DFB">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196AD0" w:rsidRPr="00F96DFB" w:rsidRDefault="00196AD0" w:rsidP="00196AD0">
      <w:pPr>
        <w:spacing w:after="0" w:line="240" w:lineRule="auto"/>
        <w:jc w:val="both"/>
        <w:rPr>
          <w:rFonts w:ascii="Times New Roman" w:hAnsi="Times New Roman"/>
          <w:sz w:val="24"/>
          <w:szCs w:val="24"/>
        </w:rPr>
      </w:pPr>
    </w:p>
    <w:p w:rsidR="00196AD0" w:rsidRDefault="00196AD0" w:rsidP="00196AD0">
      <w:pPr>
        <w:widowControl w:val="0"/>
        <w:autoSpaceDE w:val="0"/>
        <w:autoSpaceDN w:val="0"/>
        <w:adjustRightInd w:val="0"/>
        <w:spacing w:after="0" w:line="240" w:lineRule="auto"/>
        <w:ind w:right="92"/>
        <w:jc w:val="center"/>
        <w:rPr>
          <w:rFonts w:ascii="Times New Roman" w:hAnsi="Times New Roman"/>
          <w:b/>
          <w:bCs/>
          <w:sz w:val="24"/>
          <w:szCs w:val="24"/>
        </w:rPr>
      </w:pPr>
      <w:proofErr w:type="gramStart"/>
      <w:r w:rsidRPr="00F96DFB">
        <w:rPr>
          <w:rFonts w:ascii="Times New Roman" w:hAnsi="Times New Roman"/>
          <w:b/>
          <w:sz w:val="24"/>
          <w:szCs w:val="24"/>
          <w:lang w:val="en-US"/>
        </w:rPr>
        <w:t>VI</w:t>
      </w:r>
      <w:r w:rsidRPr="00F96DFB">
        <w:rPr>
          <w:rFonts w:ascii="Times New Roman" w:hAnsi="Times New Roman"/>
          <w:b/>
          <w:sz w:val="24"/>
          <w:szCs w:val="24"/>
        </w:rPr>
        <w:t>І</w:t>
      </w:r>
      <w:r w:rsidRPr="00F96DFB">
        <w:rPr>
          <w:rFonts w:ascii="Times New Roman" w:hAnsi="Times New Roman"/>
          <w:b/>
          <w:sz w:val="24"/>
          <w:szCs w:val="24"/>
          <w:lang w:val="en-US"/>
        </w:rPr>
        <w:t>I</w:t>
      </w:r>
      <w:r w:rsidRPr="00F96DFB">
        <w:rPr>
          <w:rFonts w:ascii="Times New Roman" w:hAnsi="Times New Roman"/>
          <w:b/>
          <w:sz w:val="24"/>
          <w:szCs w:val="24"/>
        </w:rPr>
        <w:t>.</w:t>
      </w:r>
      <w:proofErr w:type="gramEnd"/>
      <w:r w:rsidRPr="00F96DFB">
        <w:rPr>
          <w:rFonts w:ascii="Times New Roman" w:hAnsi="Times New Roman"/>
          <w:b/>
          <w:sz w:val="24"/>
          <w:szCs w:val="24"/>
        </w:rPr>
        <w:t xml:space="preserve"> </w:t>
      </w:r>
      <w:r w:rsidRPr="00F96DFB">
        <w:rPr>
          <w:rFonts w:ascii="Times New Roman" w:hAnsi="Times New Roman"/>
          <w:b/>
          <w:bCs/>
          <w:sz w:val="24"/>
          <w:szCs w:val="24"/>
        </w:rPr>
        <w:t>ТЕРМІН ДІЇ ДОГОВОРУ</w:t>
      </w:r>
    </w:p>
    <w:p w:rsidR="00946DFA" w:rsidRPr="00F96DFB" w:rsidRDefault="00946DFA" w:rsidP="00196AD0">
      <w:pPr>
        <w:widowControl w:val="0"/>
        <w:autoSpaceDE w:val="0"/>
        <w:autoSpaceDN w:val="0"/>
        <w:adjustRightInd w:val="0"/>
        <w:spacing w:after="0" w:line="240" w:lineRule="auto"/>
        <w:ind w:right="92"/>
        <w:jc w:val="center"/>
        <w:rPr>
          <w:rFonts w:ascii="Times New Roman" w:hAnsi="Times New Roman"/>
          <w:b/>
          <w:sz w:val="24"/>
          <w:szCs w:val="24"/>
        </w:rPr>
      </w:pPr>
    </w:p>
    <w:p w:rsidR="00196AD0" w:rsidRPr="00F96DFB" w:rsidRDefault="00196AD0" w:rsidP="00196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96DFB">
        <w:rPr>
          <w:rFonts w:ascii="Times New Roman" w:hAnsi="Times New Roman"/>
          <w:sz w:val="24"/>
          <w:szCs w:val="24"/>
        </w:rPr>
        <w:t xml:space="preserve">8.1. Договір про закупівлю набирає чинності з дня його підписання та діє до 31 грудня 2023 року, </w:t>
      </w:r>
      <w:r w:rsidRPr="00F96DFB">
        <w:rPr>
          <w:rFonts w:ascii="Times New Roman" w:eastAsia="Times New Roman" w:hAnsi="Times New Roman" w:cs="Times New Roman"/>
          <w:sz w:val="24"/>
          <w:szCs w:val="24"/>
        </w:rPr>
        <w:t>а в частині розрахунків та гарантійних зобов’язань - до їх повного виконання Сторонами.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196AD0" w:rsidRPr="00F96DFB" w:rsidRDefault="00196AD0" w:rsidP="00196AD0">
      <w:pPr>
        <w:widowControl w:val="0"/>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sz w:val="24"/>
          <w:szCs w:val="24"/>
        </w:rPr>
        <w:t>8.2. Договір укладений у двох примірниках українською мовою, які мають рівну юридичну силу, по одному для кожної  із Сторін.</w:t>
      </w:r>
    </w:p>
    <w:p w:rsidR="00196AD0" w:rsidRPr="00F96DFB" w:rsidRDefault="00196AD0" w:rsidP="00196AD0">
      <w:pPr>
        <w:widowControl w:val="0"/>
        <w:autoSpaceDE w:val="0"/>
        <w:autoSpaceDN w:val="0"/>
        <w:adjustRightInd w:val="0"/>
        <w:spacing w:after="0" w:line="240" w:lineRule="auto"/>
        <w:jc w:val="both"/>
        <w:rPr>
          <w:rFonts w:ascii="Times New Roman" w:hAnsi="Times New Roman"/>
          <w:sz w:val="24"/>
          <w:szCs w:val="24"/>
        </w:rPr>
      </w:pPr>
    </w:p>
    <w:p w:rsidR="00196AD0" w:rsidRDefault="00196AD0" w:rsidP="00196AD0">
      <w:pPr>
        <w:pStyle w:val="a8"/>
        <w:spacing w:after="0"/>
        <w:jc w:val="center"/>
        <w:rPr>
          <w:b/>
          <w:bCs/>
          <w:lang w:val="uk-UA"/>
        </w:rPr>
      </w:pPr>
      <w:r w:rsidRPr="00F96DFB">
        <w:rPr>
          <w:b/>
          <w:bCs/>
          <w:lang w:val="uk-UA"/>
        </w:rPr>
        <w:t>ІХ. ОБСТАВИНИ НЕПЕРЕБОРНОЇ СИЛИ</w:t>
      </w:r>
    </w:p>
    <w:p w:rsidR="00946DFA" w:rsidRPr="00F96DFB" w:rsidRDefault="00946DFA" w:rsidP="00196AD0">
      <w:pPr>
        <w:pStyle w:val="a8"/>
        <w:spacing w:after="0"/>
        <w:jc w:val="center"/>
        <w:rPr>
          <w:b/>
          <w:bCs/>
          <w:lang w:val="uk-UA"/>
        </w:rPr>
      </w:pPr>
    </w:p>
    <w:p w:rsidR="00196AD0" w:rsidRPr="00F96DFB" w:rsidRDefault="00196AD0" w:rsidP="00196AD0">
      <w:pPr>
        <w:spacing w:after="0" w:line="240" w:lineRule="auto"/>
        <w:jc w:val="both"/>
        <w:rPr>
          <w:rFonts w:ascii="Times New Roman" w:hAnsi="Times New Roman"/>
          <w:sz w:val="24"/>
          <w:szCs w:val="24"/>
        </w:rPr>
      </w:pPr>
      <w:r w:rsidRPr="00F96DFB">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96AD0" w:rsidRPr="00F96DFB" w:rsidRDefault="00196AD0" w:rsidP="00196AD0">
      <w:pPr>
        <w:spacing w:after="0" w:line="240" w:lineRule="auto"/>
        <w:jc w:val="both"/>
        <w:rPr>
          <w:rFonts w:ascii="Times New Roman" w:hAnsi="Times New Roman"/>
          <w:sz w:val="24"/>
          <w:szCs w:val="24"/>
        </w:rPr>
      </w:pPr>
      <w:r w:rsidRPr="00F96DFB">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rsidR="00196AD0" w:rsidRPr="00F96DFB" w:rsidRDefault="00196AD0" w:rsidP="00196AD0">
      <w:pPr>
        <w:spacing w:after="0" w:line="240" w:lineRule="auto"/>
        <w:jc w:val="both"/>
        <w:rPr>
          <w:rFonts w:ascii="Times New Roman" w:hAnsi="Times New Roman"/>
          <w:sz w:val="24"/>
          <w:szCs w:val="24"/>
        </w:rPr>
      </w:pPr>
      <w:r w:rsidRPr="00F96DFB">
        <w:rPr>
          <w:rFonts w:ascii="Times New Roman" w:hAnsi="Times New Roman"/>
          <w:sz w:val="24"/>
          <w:szCs w:val="24"/>
        </w:rPr>
        <w:t xml:space="preserve">9.3. Доказом виникнення обставин непереборної сили та строку їх дії є відповідні документи, які видаються </w:t>
      </w:r>
      <w:proofErr w:type="spellStart"/>
      <w:r w:rsidRPr="00F96DFB">
        <w:rPr>
          <w:rFonts w:ascii="Times New Roman" w:hAnsi="Times New Roman"/>
          <w:sz w:val="24"/>
          <w:szCs w:val="24"/>
        </w:rPr>
        <w:t>Торгово</w:t>
      </w:r>
      <w:proofErr w:type="spellEnd"/>
      <w:r w:rsidRPr="00F96DFB">
        <w:rPr>
          <w:rFonts w:ascii="Times New Roman" w:hAnsi="Times New Roman"/>
          <w:sz w:val="24"/>
          <w:szCs w:val="24"/>
        </w:rPr>
        <w:t xml:space="preserve"> - промисловою палатою України.</w:t>
      </w:r>
    </w:p>
    <w:p w:rsidR="00196AD0" w:rsidRPr="00F96DFB" w:rsidRDefault="00196AD0" w:rsidP="00196AD0">
      <w:pPr>
        <w:spacing w:after="0" w:line="240" w:lineRule="auto"/>
        <w:jc w:val="both"/>
        <w:rPr>
          <w:rFonts w:ascii="Times New Roman" w:hAnsi="Times New Roman"/>
          <w:sz w:val="24"/>
          <w:szCs w:val="24"/>
        </w:rPr>
      </w:pPr>
      <w:r w:rsidRPr="00F96DFB">
        <w:rPr>
          <w:rFonts w:ascii="Times New Roman" w:hAnsi="Times New Roman"/>
          <w:sz w:val="24"/>
          <w:szCs w:val="24"/>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196AD0" w:rsidRPr="00F96DFB" w:rsidRDefault="00196AD0" w:rsidP="00196AD0">
      <w:pPr>
        <w:widowControl w:val="0"/>
        <w:autoSpaceDE w:val="0"/>
        <w:autoSpaceDN w:val="0"/>
        <w:adjustRightInd w:val="0"/>
        <w:spacing w:after="0" w:line="240" w:lineRule="auto"/>
        <w:jc w:val="both"/>
        <w:rPr>
          <w:rFonts w:ascii="Times New Roman" w:hAnsi="Times New Roman"/>
          <w:sz w:val="24"/>
          <w:szCs w:val="24"/>
        </w:rPr>
      </w:pPr>
    </w:p>
    <w:p w:rsidR="00196AD0" w:rsidRDefault="00196AD0" w:rsidP="00196AD0">
      <w:pPr>
        <w:keepNext/>
        <w:widowControl w:val="0"/>
        <w:autoSpaceDE w:val="0"/>
        <w:autoSpaceDN w:val="0"/>
        <w:adjustRightInd w:val="0"/>
        <w:spacing w:after="0" w:line="240" w:lineRule="auto"/>
        <w:ind w:right="92"/>
        <w:jc w:val="center"/>
        <w:rPr>
          <w:rFonts w:ascii="Times New Roman" w:hAnsi="Times New Roman"/>
          <w:b/>
          <w:bCs/>
          <w:sz w:val="24"/>
          <w:szCs w:val="24"/>
        </w:rPr>
      </w:pPr>
      <w:r w:rsidRPr="00F96DFB">
        <w:rPr>
          <w:rFonts w:ascii="Times New Roman" w:hAnsi="Times New Roman"/>
          <w:b/>
          <w:bCs/>
          <w:sz w:val="24"/>
          <w:szCs w:val="24"/>
        </w:rPr>
        <w:t>Х.  ІНШІ УМОВИ</w:t>
      </w:r>
    </w:p>
    <w:p w:rsidR="00946DFA" w:rsidRPr="00F96DFB" w:rsidRDefault="00946DFA" w:rsidP="00196AD0">
      <w:pPr>
        <w:keepNext/>
        <w:widowControl w:val="0"/>
        <w:autoSpaceDE w:val="0"/>
        <w:autoSpaceDN w:val="0"/>
        <w:adjustRightInd w:val="0"/>
        <w:spacing w:after="0" w:line="240" w:lineRule="auto"/>
        <w:ind w:right="92"/>
        <w:jc w:val="center"/>
        <w:rPr>
          <w:rFonts w:ascii="Times New Roman" w:hAnsi="Times New Roman"/>
          <w:b/>
          <w:bCs/>
          <w:sz w:val="24"/>
          <w:szCs w:val="24"/>
        </w:rPr>
      </w:pPr>
    </w:p>
    <w:p w:rsidR="00196AD0" w:rsidRPr="00F96DFB" w:rsidRDefault="00196AD0" w:rsidP="00196A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sz w:val="24"/>
          <w:szCs w:val="24"/>
        </w:rPr>
        <w:t>10.1.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96AD0" w:rsidRPr="00F96DFB" w:rsidRDefault="00196AD0" w:rsidP="00196AD0">
      <w:pPr>
        <w:widowControl w:val="0"/>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sz w:val="24"/>
          <w:szCs w:val="24"/>
        </w:rPr>
        <w:t>10</w:t>
      </w:r>
      <w:r w:rsidRPr="00F96DFB">
        <w:rPr>
          <w:rFonts w:ascii="Times New Roman" w:hAnsi="Times New Roman"/>
          <w:bCs/>
          <w:sz w:val="24"/>
          <w:szCs w:val="24"/>
        </w:rPr>
        <w:t>.2. С</w:t>
      </w:r>
      <w:r w:rsidRPr="00F96DFB">
        <w:rPr>
          <w:rFonts w:ascii="Times New Roman" w:hAnsi="Times New Roman"/>
          <w:sz w:val="24"/>
          <w:szCs w:val="24"/>
        </w:rPr>
        <w:t>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96AD0" w:rsidRPr="00F96DFB" w:rsidRDefault="00196AD0" w:rsidP="00196AD0">
      <w:pPr>
        <w:pStyle w:val="a6"/>
        <w:spacing w:before="0" w:beforeAutospacing="0" w:after="0" w:afterAutospacing="0"/>
        <w:jc w:val="both"/>
        <w:rPr>
          <w:rFonts w:ascii="Times New Roman" w:hAnsi="Times New Roman" w:cs="Times New Roman"/>
          <w:szCs w:val="24"/>
        </w:rPr>
      </w:pPr>
      <w:r w:rsidRPr="00F96DFB">
        <w:rPr>
          <w:rFonts w:ascii="Times New Roman" w:hAnsi="Times New Roman" w:cs="Times New Roman"/>
          <w:szCs w:val="24"/>
        </w:rPr>
        <w:lastRenderedPageBreak/>
        <w:t xml:space="preserve">10.3. Продавець підтверджує, що укладення та виконання ним цього Договору не 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rsidR="00196AD0" w:rsidRPr="00F96DFB" w:rsidRDefault="00196AD0" w:rsidP="00196AD0">
      <w:pPr>
        <w:widowControl w:val="0"/>
        <w:autoSpaceDE w:val="0"/>
        <w:autoSpaceDN w:val="0"/>
        <w:adjustRightInd w:val="0"/>
        <w:spacing w:after="0" w:line="240" w:lineRule="auto"/>
        <w:jc w:val="both"/>
        <w:rPr>
          <w:rFonts w:ascii="Times New Roman" w:hAnsi="Times New Roman"/>
          <w:sz w:val="24"/>
          <w:szCs w:val="24"/>
        </w:rPr>
      </w:pPr>
      <w:r w:rsidRPr="00F96DFB">
        <w:rPr>
          <w:rFonts w:ascii="Times New Roman" w:hAnsi="Times New Roman"/>
          <w:sz w:val="24"/>
          <w:szCs w:val="24"/>
        </w:rPr>
        <w:t>10.4. У випадках, не передбачених дійсним Договором, Сторони керуються чинним законодавством України.</w:t>
      </w:r>
    </w:p>
    <w:p w:rsidR="00196AD0" w:rsidRPr="00F96DFB" w:rsidRDefault="00196AD0" w:rsidP="00196AD0">
      <w:pPr>
        <w:spacing w:after="0" w:line="240" w:lineRule="auto"/>
        <w:ind w:firstLine="284"/>
        <w:jc w:val="center"/>
        <w:rPr>
          <w:rFonts w:ascii="Times New Roman" w:hAnsi="Times New Roman"/>
          <w:b/>
          <w:sz w:val="24"/>
          <w:szCs w:val="24"/>
        </w:rPr>
      </w:pPr>
    </w:p>
    <w:p w:rsidR="00196AD0" w:rsidRDefault="00196AD0" w:rsidP="00196AD0">
      <w:pPr>
        <w:spacing w:after="0" w:line="240" w:lineRule="auto"/>
        <w:ind w:firstLine="284"/>
        <w:jc w:val="center"/>
        <w:rPr>
          <w:rFonts w:ascii="Times New Roman" w:hAnsi="Times New Roman"/>
          <w:b/>
          <w:sz w:val="24"/>
          <w:szCs w:val="24"/>
        </w:rPr>
      </w:pPr>
      <w:r w:rsidRPr="00F96DFB">
        <w:rPr>
          <w:rFonts w:ascii="Times New Roman" w:hAnsi="Times New Roman"/>
          <w:b/>
          <w:bCs/>
          <w:sz w:val="24"/>
          <w:szCs w:val="24"/>
        </w:rPr>
        <w:t>ХІ.</w:t>
      </w:r>
      <w:r w:rsidRPr="00F96DFB">
        <w:rPr>
          <w:rFonts w:ascii="Times New Roman" w:hAnsi="Times New Roman"/>
          <w:b/>
          <w:sz w:val="24"/>
          <w:szCs w:val="24"/>
        </w:rPr>
        <w:t xml:space="preserve">  ДОДАТКИ ДО ДОГОВОРУ</w:t>
      </w:r>
    </w:p>
    <w:p w:rsidR="00946DFA" w:rsidRPr="00F96DFB" w:rsidRDefault="00946DFA" w:rsidP="00196AD0">
      <w:pPr>
        <w:spacing w:after="0" w:line="240" w:lineRule="auto"/>
        <w:ind w:firstLine="284"/>
        <w:jc w:val="center"/>
        <w:rPr>
          <w:rFonts w:ascii="Times New Roman" w:hAnsi="Times New Roman"/>
          <w:b/>
          <w:sz w:val="24"/>
          <w:szCs w:val="24"/>
        </w:rPr>
      </w:pPr>
    </w:p>
    <w:p w:rsidR="00196AD0" w:rsidRPr="00F96DFB" w:rsidRDefault="00196AD0" w:rsidP="00196AD0">
      <w:pPr>
        <w:spacing w:after="0" w:line="240" w:lineRule="auto"/>
        <w:textAlignment w:val="top"/>
        <w:rPr>
          <w:rFonts w:ascii="Times New Roman" w:hAnsi="Times New Roman"/>
          <w:sz w:val="24"/>
          <w:szCs w:val="24"/>
        </w:rPr>
      </w:pPr>
      <w:r w:rsidRPr="00F96DFB">
        <w:rPr>
          <w:rFonts w:ascii="Times New Roman" w:hAnsi="Times New Roman"/>
          <w:sz w:val="24"/>
          <w:szCs w:val="24"/>
        </w:rPr>
        <w:t>11.1. Невід’ємною частиною цього договору є Додатки до Договору:</w:t>
      </w:r>
    </w:p>
    <w:p w:rsidR="00196AD0" w:rsidRPr="00F96DFB" w:rsidRDefault="00196AD0" w:rsidP="00196AD0">
      <w:pPr>
        <w:numPr>
          <w:ilvl w:val="0"/>
          <w:numId w:val="1"/>
        </w:numPr>
        <w:spacing w:after="0" w:line="240" w:lineRule="auto"/>
        <w:textAlignment w:val="top"/>
        <w:rPr>
          <w:rFonts w:ascii="Times New Roman" w:hAnsi="Times New Roman"/>
          <w:sz w:val="24"/>
          <w:szCs w:val="24"/>
        </w:rPr>
      </w:pPr>
      <w:r w:rsidRPr="00F96DFB">
        <w:rPr>
          <w:rFonts w:ascii="Times New Roman" w:hAnsi="Times New Roman"/>
          <w:sz w:val="24"/>
          <w:szCs w:val="24"/>
        </w:rPr>
        <w:t xml:space="preserve">Додаток № 1 (Специфікація). </w:t>
      </w:r>
    </w:p>
    <w:p w:rsidR="00196AD0" w:rsidRDefault="00196AD0" w:rsidP="00196AD0">
      <w:pPr>
        <w:numPr>
          <w:ilvl w:val="0"/>
          <w:numId w:val="1"/>
        </w:numPr>
        <w:spacing w:after="0" w:line="240" w:lineRule="auto"/>
        <w:textAlignment w:val="top"/>
        <w:rPr>
          <w:rFonts w:ascii="Times New Roman" w:hAnsi="Times New Roman"/>
          <w:sz w:val="24"/>
          <w:szCs w:val="24"/>
        </w:rPr>
      </w:pPr>
      <w:r w:rsidRPr="00F96DFB">
        <w:rPr>
          <w:rFonts w:ascii="Times New Roman" w:hAnsi="Times New Roman"/>
          <w:sz w:val="24"/>
          <w:szCs w:val="24"/>
        </w:rPr>
        <w:t xml:space="preserve"> Додаток №2 (Перелік авторизованих СТО для проведення сервісного обслуговування шкільних автобусів)</w:t>
      </w:r>
      <w:r w:rsidR="00946DFA">
        <w:rPr>
          <w:rFonts w:ascii="Times New Roman" w:hAnsi="Times New Roman"/>
          <w:sz w:val="24"/>
          <w:szCs w:val="24"/>
        </w:rPr>
        <w:t>.</w:t>
      </w:r>
    </w:p>
    <w:p w:rsidR="00946DFA" w:rsidRPr="00F96DFB" w:rsidRDefault="00946DFA" w:rsidP="00196AD0">
      <w:pPr>
        <w:numPr>
          <w:ilvl w:val="0"/>
          <w:numId w:val="1"/>
        </w:numPr>
        <w:spacing w:after="0" w:line="240" w:lineRule="auto"/>
        <w:textAlignment w:val="top"/>
        <w:rPr>
          <w:rFonts w:ascii="Times New Roman" w:hAnsi="Times New Roman"/>
          <w:sz w:val="24"/>
          <w:szCs w:val="24"/>
        </w:rPr>
      </w:pPr>
    </w:p>
    <w:p w:rsidR="00196AD0" w:rsidRPr="00F96DFB" w:rsidRDefault="00196AD0" w:rsidP="00196AD0">
      <w:pPr>
        <w:spacing w:after="0" w:line="240" w:lineRule="auto"/>
        <w:ind w:left="720"/>
        <w:jc w:val="center"/>
        <w:rPr>
          <w:rFonts w:ascii="Times New Roman" w:hAnsi="Times New Roman"/>
          <w:b/>
          <w:sz w:val="24"/>
          <w:szCs w:val="24"/>
        </w:rPr>
      </w:pPr>
      <w:r w:rsidRPr="00F96DFB">
        <w:rPr>
          <w:rFonts w:ascii="Times New Roman" w:hAnsi="Times New Roman"/>
          <w:b/>
          <w:bCs/>
          <w:sz w:val="24"/>
          <w:szCs w:val="24"/>
        </w:rPr>
        <w:t>ХІІ</w:t>
      </w:r>
      <w:r w:rsidRPr="00F96DFB">
        <w:rPr>
          <w:rFonts w:ascii="Times New Roman" w:hAnsi="Times New Roman"/>
          <w:b/>
          <w:sz w:val="24"/>
          <w:szCs w:val="24"/>
        </w:rPr>
        <w:t xml:space="preserve">. МІСЦЕЗНАХОДЖЕННЯ ТА БАНКІВСЬКІ РЕКВІЗИТИ СТОРІН </w:t>
      </w:r>
    </w:p>
    <w:p w:rsidR="00196AD0" w:rsidRPr="00F96DFB" w:rsidRDefault="00196AD0" w:rsidP="00196AD0">
      <w:pPr>
        <w:widowControl w:val="0"/>
        <w:autoSpaceDE w:val="0"/>
        <w:autoSpaceDN w:val="0"/>
        <w:adjustRightInd w:val="0"/>
        <w:spacing w:after="0" w:line="240" w:lineRule="auto"/>
        <w:rPr>
          <w:rFonts w:ascii="Times New Roman" w:hAnsi="Times New Roman"/>
          <w:sz w:val="24"/>
          <w:szCs w:val="24"/>
        </w:rPr>
      </w:pPr>
    </w:p>
    <w:tbl>
      <w:tblPr>
        <w:tblW w:w="4958" w:type="pct"/>
        <w:tblCellSpacing w:w="15" w:type="dxa"/>
        <w:tblInd w:w="45" w:type="dxa"/>
        <w:shd w:val="clear" w:color="auto" w:fill="FFFFFF"/>
        <w:tblLook w:val="0000"/>
      </w:tblPr>
      <w:tblGrid>
        <w:gridCol w:w="5222"/>
        <w:gridCol w:w="204"/>
        <w:gridCol w:w="5064"/>
      </w:tblGrid>
      <w:tr w:rsidR="00196AD0" w:rsidRPr="00F96DFB" w:rsidTr="00380191">
        <w:trPr>
          <w:tblCellSpacing w:w="15" w:type="dxa"/>
        </w:trPr>
        <w:tc>
          <w:tcPr>
            <w:tcW w:w="2558" w:type="pct"/>
            <w:gridSpan w:val="2"/>
            <w:shd w:val="clear" w:color="auto" w:fill="FFFFFF"/>
            <w:tcMar>
              <w:top w:w="15" w:type="dxa"/>
              <w:left w:w="15" w:type="dxa"/>
              <w:bottom w:w="15" w:type="dxa"/>
              <w:right w:w="15" w:type="dxa"/>
            </w:tcMar>
            <w:vAlign w:val="center"/>
          </w:tcPr>
          <w:p w:rsidR="00196AD0" w:rsidRPr="00F96DFB" w:rsidRDefault="00196AD0" w:rsidP="00380191">
            <w:pPr>
              <w:spacing w:after="0" w:line="240" w:lineRule="auto"/>
              <w:ind w:left="-45" w:firstLine="45"/>
              <w:jc w:val="center"/>
              <w:rPr>
                <w:rFonts w:ascii="Times New Roman" w:hAnsi="Times New Roman"/>
                <w:b/>
                <w:sz w:val="24"/>
                <w:szCs w:val="24"/>
              </w:rPr>
            </w:pPr>
            <w:r w:rsidRPr="00F96DFB">
              <w:rPr>
                <w:rFonts w:ascii="Times New Roman" w:hAnsi="Times New Roman"/>
                <w:b/>
                <w:color w:val="000000"/>
                <w:spacing w:val="2"/>
                <w:sz w:val="24"/>
                <w:szCs w:val="24"/>
              </w:rPr>
              <w:t>Покупець</w:t>
            </w:r>
            <w:r w:rsidRPr="00F96DFB">
              <w:rPr>
                <w:rFonts w:ascii="Times New Roman" w:hAnsi="Times New Roman"/>
                <w:b/>
                <w:sz w:val="24"/>
                <w:szCs w:val="24"/>
              </w:rPr>
              <w:t>:</w:t>
            </w:r>
          </w:p>
        </w:tc>
        <w:tc>
          <w:tcPr>
            <w:tcW w:w="2399" w:type="pct"/>
            <w:shd w:val="clear" w:color="auto" w:fill="FFFFFF"/>
            <w:tcMar>
              <w:top w:w="15" w:type="dxa"/>
              <w:left w:w="15" w:type="dxa"/>
              <w:bottom w:w="15" w:type="dxa"/>
              <w:right w:w="15" w:type="dxa"/>
            </w:tcMar>
            <w:vAlign w:val="center"/>
          </w:tcPr>
          <w:p w:rsidR="00196AD0" w:rsidRPr="00F96DFB" w:rsidRDefault="00196AD0" w:rsidP="00380191">
            <w:pPr>
              <w:spacing w:after="0" w:line="240" w:lineRule="auto"/>
              <w:jc w:val="center"/>
              <w:rPr>
                <w:rFonts w:ascii="Times New Roman" w:hAnsi="Times New Roman"/>
                <w:b/>
                <w:sz w:val="24"/>
                <w:szCs w:val="24"/>
              </w:rPr>
            </w:pPr>
            <w:r w:rsidRPr="00F96DFB">
              <w:rPr>
                <w:rFonts w:ascii="Times New Roman" w:hAnsi="Times New Roman"/>
                <w:b/>
                <w:sz w:val="24"/>
                <w:szCs w:val="24"/>
              </w:rPr>
              <w:t>Продавець:</w:t>
            </w:r>
          </w:p>
        </w:tc>
      </w:tr>
      <w:tr w:rsidR="00196AD0" w:rsidRPr="00F96DFB" w:rsidTr="00380191">
        <w:trPr>
          <w:trHeight w:val="368"/>
          <w:tblCellSpacing w:w="15" w:type="dxa"/>
        </w:trPr>
        <w:tc>
          <w:tcPr>
            <w:tcW w:w="2558" w:type="pct"/>
            <w:gridSpan w:val="2"/>
            <w:shd w:val="clear" w:color="auto" w:fill="FFFFFF"/>
            <w:tcMar>
              <w:top w:w="15" w:type="dxa"/>
              <w:left w:w="15" w:type="dxa"/>
              <w:bottom w:w="15" w:type="dxa"/>
              <w:right w:w="15" w:type="dxa"/>
            </w:tcMar>
            <w:vAlign w:val="center"/>
          </w:tcPr>
          <w:p w:rsidR="00196AD0" w:rsidRPr="00F96DFB" w:rsidRDefault="00946DFA" w:rsidP="00380191">
            <w:pPr>
              <w:tabs>
                <w:tab w:val="left" w:pos="220"/>
              </w:tabs>
              <w:spacing w:after="0" w:line="240" w:lineRule="auto"/>
              <w:ind w:right="9"/>
              <w:jc w:val="center"/>
              <w:rPr>
                <w:rFonts w:ascii="Times New Roman" w:hAnsi="Times New Roman"/>
                <w:b/>
                <w:sz w:val="24"/>
                <w:szCs w:val="24"/>
              </w:rPr>
            </w:pPr>
            <w:proofErr w:type="spellStart"/>
            <w:r>
              <w:rPr>
                <w:rFonts w:ascii="Times New Roman" w:hAnsi="Times New Roman"/>
                <w:b/>
                <w:sz w:val="24"/>
                <w:szCs w:val="24"/>
              </w:rPr>
              <w:t>Яготинський</w:t>
            </w:r>
            <w:proofErr w:type="spellEnd"/>
            <w:r>
              <w:rPr>
                <w:rFonts w:ascii="Times New Roman" w:hAnsi="Times New Roman"/>
                <w:b/>
                <w:sz w:val="24"/>
                <w:szCs w:val="24"/>
              </w:rPr>
              <w:t xml:space="preserve"> ліцей №2 </w:t>
            </w:r>
            <w:proofErr w:type="spellStart"/>
            <w:r>
              <w:rPr>
                <w:rFonts w:ascii="Times New Roman" w:hAnsi="Times New Roman"/>
                <w:b/>
                <w:sz w:val="24"/>
                <w:szCs w:val="24"/>
              </w:rPr>
              <w:t>Яготинської</w:t>
            </w:r>
            <w:proofErr w:type="spellEnd"/>
            <w:r>
              <w:rPr>
                <w:rFonts w:ascii="Times New Roman" w:hAnsi="Times New Roman"/>
                <w:b/>
                <w:sz w:val="24"/>
                <w:szCs w:val="24"/>
              </w:rPr>
              <w:t xml:space="preserve"> міської ради</w:t>
            </w:r>
          </w:p>
          <w:p w:rsidR="00196AD0" w:rsidRPr="00F96DFB" w:rsidRDefault="00196AD0" w:rsidP="00380191">
            <w:pPr>
              <w:spacing w:after="0" w:line="240" w:lineRule="auto"/>
              <w:rPr>
                <w:rFonts w:ascii="Times New Roman" w:hAnsi="Times New Roman"/>
                <w:sz w:val="24"/>
                <w:szCs w:val="24"/>
              </w:rPr>
            </w:pPr>
          </w:p>
        </w:tc>
        <w:tc>
          <w:tcPr>
            <w:tcW w:w="2399" w:type="pct"/>
            <w:shd w:val="clear" w:color="auto" w:fill="FFFFFF"/>
            <w:tcMar>
              <w:top w:w="15" w:type="dxa"/>
              <w:left w:w="15" w:type="dxa"/>
              <w:bottom w:w="15" w:type="dxa"/>
              <w:right w:w="15" w:type="dxa"/>
            </w:tcMar>
          </w:tcPr>
          <w:p w:rsidR="00196AD0" w:rsidRPr="00F96DFB" w:rsidRDefault="00196AD0" w:rsidP="00380191">
            <w:pPr>
              <w:pStyle w:val="a3"/>
              <w:jc w:val="center"/>
              <w:rPr>
                <w:rFonts w:ascii="Times New Roman" w:hAnsi="Times New Roman"/>
                <w:sz w:val="24"/>
                <w:szCs w:val="24"/>
              </w:rPr>
            </w:pPr>
          </w:p>
        </w:tc>
      </w:tr>
      <w:tr w:rsidR="00196AD0" w:rsidRPr="00F96DFB" w:rsidTr="00380191">
        <w:trPr>
          <w:gridAfter w:val="2"/>
          <w:wAfter w:w="2482" w:type="pct"/>
          <w:trHeight w:val="336"/>
          <w:tblCellSpacing w:w="15" w:type="dxa"/>
        </w:trPr>
        <w:tc>
          <w:tcPr>
            <w:tcW w:w="2475" w:type="pct"/>
            <w:shd w:val="clear" w:color="auto" w:fill="FFFFFF"/>
            <w:tcMar>
              <w:top w:w="15" w:type="dxa"/>
              <w:left w:w="15" w:type="dxa"/>
              <w:bottom w:w="15" w:type="dxa"/>
              <w:right w:w="15" w:type="dxa"/>
            </w:tcMar>
          </w:tcPr>
          <w:p w:rsidR="00196AD0" w:rsidRPr="00F96DFB" w:rsidRDefault="00196AD0" w:rsidP="00380191">
            <w:pPr>
              <w:tabs>
                <w:tab w:val="left" w:pos="220"/>
              </w:tabs>
              <w:spacing w:after="0" w:line="240" w:lineRule="auto"/>
              <w:ind w:right="11"/>
              <w:rPr>
                <w:rFonts w:ascii="Times New Roman" w:hAnsi="Times New Roman"/>
                <w:sz w:val="24"/>
                <w:szCs w:val="24"/>
                <w:lang w:eastAsia="ru-RU"/>
              </w:rPr>
            </w:pPr>
          </w:p>
          <w:p w:rsidR="00946DFA" w:rsidRDefault="003F022E" w:rsidP="00380191">
            <w:pPr>
              <w:tabs>
                <w:tab w:val="left" w:pos="3819"/>
              </w:tabs>
              <w:spacing w:after="0" w:line="240" w:lineRule="auto"/>
              <w:rPr>
                <w:rFonts w:ascii="Times New Roman" w:hAnsi="Times New Roman"/>
                <w:sz w:val="24"/>
                <w:szCs w:val="24"/>
              </w:rPr>
            </w:pPr>
            <w:r w:rsidRPr="007777A9">
              <w:rPr>
                <w:rFonts w:ascii="Times New Roman" w:hAnsi="Times New Roman" w:cs="Times New Roman"/>
                <w:sz w:val="24"/>
                <w:szCs w:val="24"/>
              </w:rPr>
              <w:t xml:space="preserve">Юридична адреса: </w:t>
            </w:r>
            <w:r w:rsidR="00946DFA">
              <w:rPr>
                <w:rFonts w:ascii="Times New Roman" w:hAnsi="Times New Roman"/>
                <w:sz w:val="24"/>
                <w:szCs w:val="24"/>
              </w:rPr>
              <w:t>07700, Київська обл.., м. Яготин, вул. Хмельницького Богдана, 1</w:t>
            </w:r>
          </w:p>
          <w:p w:rsidR="00946DFA" w:rsidRDefault="00946DFA" w:rsidP="00380191">
            <w:pPr>
              <w:tabs>
                <w:tab w:val="left" w:pos="3819"/>
              </w:tabs>
              <w:spacing w:after="0" w:line="240" w:lineRule="auto"/>
              <w:rPr>
                <w:rFonts w:ascii="Times New Roman" w:hAnsi="Times New Roman"/>
                <w:sz w:val="24"/>
                <w:szCs w:val="24"/>
              </w:rPr>
            </w:pPr>
            <w:r>
              <w:rPr>
                <w:rFonts w:ascii="Times New Roman" w:hAnsi="Times New Roman"/>
                <w:sz w:val="24"/>
                <w:szCs w:val="24"/>
              </w:rPr>
              <w:t>Код ЄДРПОУ 24892121</w:t>
            </w:r>
          </w:p>
          <w:p w:rsidR="00946DFA" w:rsidRDefault="00946DFA" w:rsidP="00380191">
            <w:pPr>
              <w:tabs>
                <w:tab w:val="left" w:pos="3819"/>
              </w:tabs>
              <w:spacing w:after="0" w:line="240" w:lineRule="auto"/>
              <w:rPr>
                <w:rFonts w:ascii="Times New Roman" w:hAnsi="Times New Roman"/>
                <w:sz w:val="24"/>
                <w:szCs w:val="24"/>
              </w:rPr>
            </w:pPr>
            <w:r>
              <w:rPr>
                <w:rFonts w:ascii="Times New Roman" w:hAnsi="Times New Roman"/>
                <w:sz w:val="24"/>
                <w:szCs w:val="24"/>
              </w:rPr>
              <w:t>р/р UA__________________________</w:t>
            </w:r>
          </w:p>
          <w:p w:rsidR="00946DFA" w:rsidRDefault="00946DFA" w:rsidP="00380191">
            <w:pPr>
              <w:tabs>
                <w:tab w:val="left" w:pos="3819"/>
              </w:tabs>
              <w:spacing w:after="0" w:line="240" w:lineRule="auto"/>
              <w:rPr>
                <w:rFonts w:ascii="Times New Roman" w:hAnsi="Times New Roman"/>
                <w:sz w:val="24"/>
                <w:szCs w:val="24"/>
              </w:rPr>
            </w:pP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 в м. Київ</w:t>
            </w:r>
          </w:p>
          <w:p w:rsidR="00946DFA" w:rsidRDefault="00946DFA" w:rsidP="00380191">
            <w:pPr>
              <w:tabs>
                <w:tab w:val="left" w:pos="3819"/>
              </w:tabs>
              <w:spacing w:after="0" w:line="240" w:lineRule="auto"/>
              <w:rPr>
                <w:rFonts w:ascii="Times New Roman" w:hAnsi="Times New Roman"/>
                <w:sz w:val="24"/>
                <w:szCs w:val="24"/>
              </w:rPr>
            </w:pPr>
            <w:r>
              <w:rPr>
                <w:rFonts w:ascii="Times New Roman" w:hAnsi="Times New Roman"/>
                <w:sz w:val="24"/>
                <w:szCs w:val="24"/>
              </w:rPr>
              <w:t>МФО 820172</w:t>
            </w:r>
          </w:p>
          <w:p w:rsidR="00946DFA" w:rsidRDefault="00946DFA" w:rsidP="00380191">
            <w:pPr>
              <w:tabs>
                <w:tab w:val="left" w:pos="3819"/>
              </w:tabs>
              <w:spacing w:after="0" w:line="240" w:lineRule="auto"/>
              <w:rPr>
                <w:rFonts w:ascii="Times New Roman" w:hAnsi="Times New Roman"/>
                <w:sz w:val="24"/>
                <w:szCs w:val="24"/>
              </w:rPr>
            </w:pPr>
            <w:r>
              <w:rPr>
                <w:rFonts w:ascii="Times New Roman" w:hAnsi="Times New Roman"/>
                <w:sz w:val="24"/>
                <w:szCs w:val="24"/>
              </w:rPr>
              <w:t>Тел. 045 7551946</w:t>
            </w:r>
          </w:p>
          <w:p w:rsidR="00946DFA" w:rsidRDefault="00946DFA" w:rsidP="00380191">
            <w:pPr>
              <w:tabs>
                <w:tab w:val="left" w:pos="3819"/>
              </w:tabs>
              <w:spacing w:after="0" w:line="240" w:lineRule="auto"/>
              <w:rPr>
                <w:rFonts w:ascii="Times New Roman" w:hAnsi="Times New Roman"/>
                <w:sz w:val="24"/>
                <w:szCs w:val="24"/>
              </w:rPr>
            </w:pPr>
          </w:p>
          <w:p w:rsidR="00946DFA" w:rsidRDefault="00946DFA" w:rsidP="00946DFA">
            <w:pPr>
              <w:tabs>
                <w:tab w:val="left" w:pos="3819"/>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Директор </w:t>
            </w:r>
          </w:p>
          <w:p w:rsidR="00196AD0" w:rsidRPr="00946DFA" w:rsidRDefault="00946DFA" w:rsidP="00946DFA">
            <w:pPr>
              <w:tabs>
                <w:tab w:val="left" w:pos="3819"/>
              </w:tabs>
              <w:spacing w:after="0" w:line="240" w:lineRule="auto"/>
              <w:rPr>
                <w:rFonts w:ascii="Times New Roman" w:hAnsi="Times New Roman"/>
                <w:b/>
                <w:sz w:val="24"/>
                <w:szCs w:val="24"/>
              </w:rPr>
            </w:pPr>
            <w:r>
              <w:rPr>
                <w:rFonts w:ascii="Times New Roman" w:hAnsi="Times New Roman"/>
                <w:color w:val="000000"/>
                <w:sz w:val="24"/>
                <w:szCs w:val="24"/>
              </w:rPr>
              <w:t>____________________/                                   /</w:t>
            </w:r>
            <w:r w:rsidR="00196AD0" w:rsidRPr="00F96DFB">
              <w:rPr>
                <w:rFonts w:ascii="Times New Roman" w:hAnsi="Times New Roman"/>
                <w:sz w:val="24"/>
                <w:szCs w:val="24"/>
              </w:rPr>
              <w:t xml:space="preserve">   </w:t>
            </w:r>
          </w:p>
        </w:tc>
      </w:tr>
    </w:tbl>
    <w:p w:rsidR="00196AD0" w:rsidRPr="00F96DFB" w:rsidRDefault="00946DFA" w:rsidP="00196AD0">
      <w:pPr>
        <w:spacing w:after="0" w:line="240" w:lineRule="auto"/>
        <w:rPr>
          <w:rFonts w:ascii="Times New Roman" w:hAnsi="Times New Roman"/>
          <w:sz w:val="24"/>
          <w:szCs w:val="24"/>
        </w:rPr>
      </w:pPr>
      <w:r>
        <w:rPr>
          <w:rFonts w:ascii="Times New Roman" w:hAnsi="Times New Roman"/>
          <w:sz w:val="24"/>
          <w:szCs w:val="24"/>
        </w:rPr>
        <w:t xml:space="preserve"> М.П.</w:t>
      </w:r>
    </w:p>
    <w:p w:rsidR="00196AD0" w:rsidRPr="00F96DFB" w:rsidRDefault="00196AD0" w:rsidP="00196AD0">
      <w:pPr>
        <w:pStyle w:val="a6"/>
        <w:spacing w:before="0" w:beforeAutospacing="0" w:after="0" w:afterAutospacing="0"/>
        <w:ind w:left="-720"/>
        <w:jc w:val="center"/>
        <w:rPr>
          <w:rFonts w:ascii="Times New Roman" w:hAnsi="Times New Roman" w:cs="Times New Roman"/>
          <w:szCs w:val="24"/>
        </w:rPr>
      </w:pPr>
      <w:r w:rsidRPr="00F96DFB">
        <w:rPr>
          <w:rFonts w:ascii="Times New Roman" w:hAnsi="Times New Roman" w:cs="Times New Roman"/>
          <w:szCs w:val="24"/>
        </w:rPr>
        <w:t xml:space="preserve"> </w:t>
      </w:r>
    </w:p>
    <w:p w:rsidR="00196AD0" w:rsidRPr="00F96DFB" w:rsidRDefault="00196AD0" w:rsidP="00196AD0">
      <w:pPr>
        <w:pStyle w:val="a6"/>
        <w:spacing w:before="0" w:beforeAutospacing="0" w:after="0" w:afterAutospacing="0"/>
        <w:ind w:left="-720"/>
        <w:jc w:val="center"/>
        <w:rPr>
          <w:rFonts w:ascii="Times New Roman" w:hAnsi="Times New Roman" w:cs="Times New Roman"/>
          <w:szCs w:val="24"/>
        </w:rPr>
      </w:pPr>
    </w:p>
    <w:p w:rsidR="00196AD0" w:rsidRDefault="00196AD0"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Default="00946DFA" w:rsidP="00196AD0">
      <w:pPr>
        <w:pStyle w:val="a3"/>
        <w:rPr>
          <w:rFonts w:ascii="Times New Roman" w:hAnsi="Times New Roman"/>
          <w:b/>
          <w:sz w:val="24"/>
          <w:szCs w:val="24"/>
          <w:lang w:val="uk-UA"/>
        </w:rPr>
      </w:pPr>
    </w:p>
    <w:p w:rsidR="00946DFA" w:rsidRPr="00F96DFB" w:rsidRDefault="00946DFA" w:rsidP="00196AD0">
      <w:pPr>
        <w:pStyle w:val="a3"/>
        <w:rPr>
          <w:rFonts w:ascii="Times New Roman" w:hAnsi="Times New Roman"/>
          <w:b/>
          <w:sz w:val="24"/>
          <w:szCs w:val="24"/>
          <w:lang w:val="uk-UA"/>
        </w:rPr>
      </w:pPr>
    </w:p>
    <w:p w:rsidR="00196AD0" w:rsidRPr="00F96DFB" w:rsidRDefault="00196AD0" w:rsidP="00196AD0">
      <w:pPr>
        <w:pStyle w:val="a3"/>
        <w:rPr>
          <w:rFonts w:ascii="Times New Roman" w:hAnsi="Times New Roman"/>
          <w:b/>
          <w:sz w:val="24"/>
          <w:szCs w:val="24"/>
          <w:lang w:val="uk-UA"/>
        </w:rPr>
      </w:pPr>
    </w:p>
    <w:p w:rsidR="00196AD0" w:rsidRPr="00F96DFB" w:rsidRDefault="00196AD0" w:rsidP="00196AD0">
      <w:pPr>
        <w:pStyle w:val="a3"/>
        <w:jc w:val="right"/>
        <w:rPr>
          <w:rFonts w:ascii="Times New Roman" w:hAnsi="Times New Roman"/>
          <w:b/>
          <w:sz w:val="24"/>
          <w:szCs w:val="24"/>
        </w:rPr>
      </w:pPr>
      <w:proofErr w:type="spellStart"/>
      <w:r w:rsidRPr="00F96DFB">
        <w:rPr>
          <w:rFonts w:ascii="Times New Roman" w:hAnsi="Times New Roman"/>
          <w:b/>
          <w:sz w:val="24"/>
          <w:szCs w:val="24"/>
        </w:rPr>
        <w:t>Додаток</w:t>
      </w:r>
      <w:proofErr w:type="spellEnd"/>
      <w:r w:rsidRPr="00F96DFB">
        <w:rPr>
          <w:rFonts w:ascii="Times New Roman" w:hAnsi="Times New Roman"/>
          <w:b/>
          <w:sz w:val="24"/>
          <w:szCs w:val="24"/>
        </w:rPr>
        <w:t xml:space="preserve"> 1</w:t>
      </w:r>
    </w:p>
    <w:p w:rsidR="00196AD0" w:rsidRPr="00F96DFB" w:rsidRDefault="00196AD0" w:rsidP="00196AD0">
      <w:pPr>
        <w:pStyle w:val="a3"/>
        <w:jc w:val="right"/>
        <w:rPr>
          <w:rFonts w:ascii="Times New Roman" w:hAnsi="Times New Roman"/>
          <w:b/>
          <w:sz w:val="24"/>
          <w:szCs w:val="24"/>
        </w:rPr>
      </w:pPr>
      <w:proofErr w:type="gramStart"/>
      <w:r w:rsidRPr="00F96DFB">
        <w:rPr>
          <w:rFonts w:ascii="Times New Roman" w:hAnsi="Times New Roman"/>
          <w:b/>
          <w:sz w:val="24"/>
          <w:szCs w:val="24"/>
        </w:rPr>
        <w:t>до</w:t>
      </w:r>
      <w:proofErr w:type="gramEnd"/>
      <w:r w:rsidRPr="00F96DFB">
        <w:rPr>
          <w:rFonts w:ascii="Times New Roman" w:hAnsi="Times New Roman"/>
          <w:b/>
          <w:sz w:val="24"/>
          <w:szCs w:val="24"/>
        </w:rPr>
        <w:t xml:space="preserve"> Договору № ______</w:t>
      </w:r>
    </w:p>
    <w:p w:rsidR="00196AD0" w:rsidRPr="00F96DFB" w:rsidRDefault="00196AD0" w:rsidP="00196AD0">
      <w:pPr>
        <w:pStyle w:val="a3"/>
        <w:jc w:val="right"/>
        <w:rPr>
          <w:rFonts w:ascii="Times New Roman" w:hAnsi="Times New Roman"/>
          <w:sz w:val="24"/>
          <w:szCs w:val="24"/>
        </w:rPr>
      </w:pPr>
      <w:proofErr w:type="spellStart"/>
      <w:r w:rsidRPr="00F96DFB">
        <w:rPr>
          <w:rFonts w:ascii="Times New Roman" w:hAnsi="Times New Roman"/>
          <w:sz w:val="24"/>
          <w:szCs w:val="24"/>
        </w:rPr>
        <w:t>від</w:t>
      </w:r>
      <w:proofErr w:type="spellEnd"/>
      <w:r w:rsidRPr="00F96DFB">
        <w:rPr>
          <w:rFonts w:ascii="Times New Roman" w:hAnsi="Times New Roman"/>
          <w:sz w:val="24"/>
          <w:szCs w:val="24"/>
        </w:rPr>
        <w:t xml:space="preserve"> ____________202</w:t>
      </w:r>
      <w:r w:rsidRPr="00F96DFB">
        <w:rPr>
          <w:rFonts w:ascii="Times New Roman" w:hAnsi="Times New Roman"/>
          <w:sz w:val="24"/>
          <w:szCs w:val="24"/>
          <w:lang w:val="uk-UA"/>
        </w:rPr>
        <w:t>3</w:t>
      </w:r>
      <w:r w:rsidRPr="00F96DFB">
        <w:rPr>
          <w:rFonts w:ascii="Times New Roman" w:hAnsi="Times New Roman"/>
          <w:sz w:val="24"/>
          <w:szCs w:val="24"/>
        </w:rPr>
        <w:t xml:space="preserve"> року</w:t>
      </w:r>
    </w:p>
    <w:p w:rsidR="00196AD0" w:rsidRPr="00F96DFB" w:rsidRDefault="00196AD0" w:rsidP="00196AD0">
      <w:pPr>
        <w:tabs>
          <w:tab w:val="left" w:pos="9594"/>
        </w:tabs>
        <w:spacing w:after="0" w:line="240" w:lineRule="auto"/>
        <w:jc w:val="right"/>
        <w:rPr>
          <w:rFonts w:ascii="Times New Roman" w:hAnsi="Times New Roman"/>
          <w:sz w:val="24"/>
          <w:szCs w:val="24"/>
        </w:rPr>
      </w:pPr>
    </w:p>
    <w:p w:rsidR="00196AD0" w:rsidRPr="00F96DFB" w:rsidRDefault="00196AD0" w:rsidP="00196AD0">
      <w:pPr>
        <w:spacing w:after="0" w:line="240" w:lineRule="auto"/>
        <w:jc w:val="center"/>
        <w:rPr>
          <w:rFonts w:ascii="Times New Roman" w:hAnsi="Times New Roman"/>
          <w:b/>
          <w:sz w:val="24"/>
          <w:szCs w:val="24"/>
        </w:rPr>
      </w:pPr>
      <w:r w:rsidRPr="00F96DFB">
        <w:rPr>
          <w:rFonts w:ascii="Times New Roman" w:hAnsi="Times New Roman"/>
          <w:b/>
          <w:sz w:val="24"/>
          <w:szCs w:val="24"/>
        </w:rPr>
        <w:t>Специфікація</w:t>
      </w:r>
    </w:p>
    <w:p w:rsidR="00196AD0" w:rsidRPr="00F96DFB" w:rsidRDefault="00196AD0" w:rsidP="00196AD0">
      <w:pPr>
        <w:tabs>
          <w:tab w:val="left" w:pos="426"/>
        </w:tabs>
        <w:spacing w:after="0" w:line="240" w:lineRule="auto"/>
        <w:jc w:val="center"/>
        <w:rPr>
          <w:rFonts w:ascii="Times New Roman" w:hAnsi="Times New Roman"/>
          <w:b/>
          <w:sz w:val="24"/>
          <w:szCs w:val="24"/>
        </w:rPr>
      </w:pPr>
    </w:p>
    <w:p w:rsidR="00196AD0" w:rsidRPr="00F96DFB" w:rsidRDefault="00196AD0" w:rsidP="00196AD0">
      <w:pPr>
        <w:widowControl w:val="0"/>
        <w:autoSpaceDE w:val="0"/>
        <w:autoSpaceDN w:val="0"/>
        <w:adjustRightInd w:val="0"/>
        <w:spacing w:after="0" w:line="240" w:lineRule="auto"/>
        <w:ind w:right="-1" w:firstLine="284"/>
        <w:jc w:val="center"/>
        <w:rPr>
          <w:rFonts w:ascii="Times New Roman" w:hAnsi="Times New Roman"/>
          <w:b/>
          <w:sz w:val="24"/>
          <w:szCs w:val="24"/>
        </w:rPr>
      </w:pPr>
      <w:r w:rsidRPr="00F96DFB">
        <w:rPr>
          <w:rFonts w:ascii="Times New Roman" w:hAnsi="Times New Roman"/>
          <w:b/>
          <w:sz w:val="24"/>
          <w:szCs w:val="24"/>
          <w:shd w:val="clear" w:color="auto" w:fill="FFFFFF"/>
        </w:rPr>
        <w:t>Шкільний автобус</w:t>
      </w:r>
      <w:r w:rsidRPr="00F96DFB">
        <w:rPr>
          <w:rFonts w:ascii="Times New Roman" w:hAnsi="Times New Roman"/>
          <w:b/>
          <w:spacing w:val="-3"/>
          <w:sz w:val="24"/>
          <w:szCs w:val="24"/>
        </w:rPr>
        <w:t xml:space="preserve">, </w:t>
      </w:r>
      <w:proofErr w:type="spellStart"/>
      <w:r w:rsidRPr="00F96DFB">
        <w:rPr>
          <w:rFonts w:ascii="Times New Roman" w:hAnsi="Times New Roman"/>
          <w:b/>
          <w:sz w:val="24"/>
          <w:szCs w:val="24"/>
        </w:rPr>
        <w:t>ДК</w:t>
      </w:r>
      <w:proofErr w:type="spellEnd"/>
      <w:r w:rsidRPr="00F96DFB">
        <w:rPr>
          <w:rFonts w:ascii="Times New Roman" w:hAnsi="Times New Roman"/>
          <w:b/>
          <w:sz w:val="24"/>
          <w:szCs w:val="24"/>
        </w:rPr>
        <w:t xml:space="preserve"> 021:2015 - </w:t>
      </w:r>
      <w:r w:rsidRPr="00F96DFB">
        <w:rPr>
          <w:rFonts w:ascii="OpenSans-Regular" w:hAnsi="OpenSans-Regular"/>
          <w:b/>
          <w:bCs/>
          <w:sz w:val="24"/>
          <w:szCs w:val="24"/>
        </w:rPr>
        <w:t xml:space="preserve">34120000-4 </w:t>
      </w:r>
      <w:proofErr w:type="spellStart"/>
      <w:r w:rsidRPr="00F96DFB">
        <w:rPr>
          <w:rFonts w:ascii="OpenSans-Regular" w:hAnsi="OpenSans-Regular"/>
          <w:b/>
          <w:bCs/>
          <w:sz w:val="24"/>
          <w:szCs w:val="24"/>
        </w:rPr>
        <w:t>Мототранспортні</w:t>
      </w:r>
      <w:proofErr w:type="spellEnd"/>
      <w:r w:rsidRPr="00F96DFB">
        <w:rPr>
          <w:rFonts w:ascii="OpenSans-Regular" w:hAnsi="OpenSans-Regular"/>
          <w:b/>
          <w:bCs/>
          <w:sz w:val="24"/>
          <w:szCs w:val="24"/>
        </w:rPr>
        <w:t xml:space="preserve"> засоби для перевезення 10 і більше осіб</w:t>
      </w:r>
      <w:r w:rsidRPr="00F96DFB">
        <w:rPr>
          <w:rFonts w:ascii="Times New Roman" w:hAnsi="Times New Roman"/>
          <w:b/>
          <w:sz w:val="24"/>
          <w:szCs w:val="24"/>
          <w:shd w:val="clear" w:color="auto" w:fill="FFFFFF"/>
        </w:rPr>
        <w:t xml:space="preserve"> </w:t>
      </w:r>
    </w:p>
    <w:p w:rsidR="00196AD0" w:rsidRPr="00F96DFB" w:rsidRDefault="00196AD0" w:rsidP="00196AD0">
      <w:pPr>
        <w:widowControl w:val="0"/>
        <w:autoSpaceDE w:val="0"/>
        <w:autoSpaceDN w:val="0"/>
        <w:adjustRightInd w:val="0"/>
        <w:ind w:right="-284" w:firstLine="284"/>
        <w:jc w:val="center"/>
        <w:rPr>
          <w:rFonts w:ascii="Times New Roman CYR" w:hAnsi="Times New Roman CYR" w:cs="Times New Roman CYR"/>
          <w:b/>
          <w:bCs/>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85"/>
        <w:gridCol w:w="1559"/>
        <w:gridCol w:w="992"/>
        <w:gridCol w:w="1276"/>
        <w:gridCol w:w="1985"/>
        <w:gridCol w:w="1984"/>
      </w:tblGrid>
      <w:tr w:rsidR="00196AD0" w:rsidRPr="00F96DFB" w:rsidTr="000B3BC1">
        <w:tc>
          <w:tcPr>
            <w:tcW w:w="567" w:type="dxa"/>
          </w:tcPr>
          <w:p w:rsidR="00196AD0" w:rsidRPr="00F96DFB" w:rsidRDefault="00196AD0" w:rsidP="00380191">
            <w:pPr>
              <w:jc w:val="center"/>
              <w:rPr>
                <w:rFonts w:ascii="Times New Roman" w:hAnsi="Times New Roman"/>
                <w:b/>
                <w:sz w:val="24"/>
                <w:szCs w:val="24"/>
              </w:rPr>
            </w:pPr>
            <w:r w:rsidRPr="00F96DFB">
              <w:rPr>
                <w:rFonts w:ascii="Times New Roman" w:hAnsi="Times New Roman"/>
                <w:b/>
                <w:sz w:val="24"/>
                <w:szCs w:val="24"/>
              </w:rPr>
              <w:t>№ з/п</w:t>
            </w:r>
          </w:p>
        </w:tc>
        <w:tc>
          <w:tcPr>
            <w:tcW w:w="1985" w:type="dxa"/>
            <w:vAlign w:val="center"/>
          </w:tcPr>
          <w:p w:rsidR="00196AD0" w:rsidRPr="00F96DFB" w:rsidRDefault="00196AD0" w:rsidP="00380191">
            <w:pPr>
              <w:jc w:val="center"/>
              <w:rPr>
                <w:rFonts w:ascii="Times New Roman" w:hAnsi="Times New Roman"/>
                <w:b/>
                <w:sz w:val="24"/>
                <w:szCs w:val="24"/>
              </w:rPr>
            </w:pPr>
            <w:r w:rsidRPr="00F96DFB">
              <w:rPr>
                <w:rFonts w:ascii="Times New Roman" w:hAnsi="Times New Roman"/>
                <w:b/>
                <w:sz w:val="24"/>
                <w:szCs w:val="24"/>
              </w:rPr>
              <w:t>Найменування товару</w:t>
            </w:r>
          </w:p>
        </w:tc>
        <w:tc>
          <w:tcPr>
            <w:tcW w:w="1559" w:type="dxa"/>
            <w:vAlign w:val="center"/>
          </w:tcPr>
          <w:p w:rsidR="00196AD0" w:rsidRPr="00F96DFB" w:rsidRDefault="00196AD0" w:rsidP="00380191">
            <w:pPr>
              <w:rPr>
                <w:rFonts w:ascii="Times New Roman" w:hAnsi="Times New Roman"/>
                <w:b/>
                <w:sz w:val="24"/>
                <w:szCs w:val="24"/>
              </w:rPr>
            </w:pPr>
            <w:r w:rsidRPr="00F96DFB">
              <w:rPr>
                <w:rFonts w:ascii="Times New Roman" w:hAnsi="Times New Roman"/>
                <w:b/>
                <w:sz w:val="24"/>
                <w:szCs w:val="24"/>
              </w:rPr>
              <w:t>Країна походження</w:t>
            </w:r>
          </w:p>
          <w:p w:rsidR="00196AD0" w:rsidRPr="00F96DFB" w:rsidRDefault="00196AD0" w:rsidP="00380191">
            <w:pPr>
              <w:jc w:val="center"/>
              <w:rPr>
                <w:rFonts w:ascii="Times New Roman" w:hAnsi="Times New Roman"/>
                <w:b/>
                <w:sz w:val="24"/>
                <w:szCs w:val="24"/>
              </w:rPr>
            </w:pPr>
          </w:p>
        </w:tc>
        <w:tc>
          <w:tcPr>
            <w:tcW w:w="992" w:type="dxa"/>
          </w:tcPr>
          <w:p w:rsidR="00196AD0" w:rsidRPr="00F96DFB" w:rsidRDefault="00196AD0" w:rsidP="00380191">
            <w:pPr>
              <w:jc w:val="center"/>
              <w:rPr>
                <w:rFonts w:ascii="Times New Roman" w:hAnsi="Times New Roman"/>
                <w:b/>
                <w:sz w:val="24"/>
                <w:szCs w:val="24"/>
              </w:rPr>
            </w:pPr>
            <w:r w:rsidRPr="00F96DFB">
              <w:rPr>
                <w:rFonts w:ascii="Times New Roman" w:hAnsi="Times New Roman"/>
                <w:b/>
                <w:sz w:val="24"/>
                <w:szCs w:val="24"/>
              </w:rPr>
              <w:t>Одиниця виміру</w:t>
            </w:r>
          </w:p>
        </w:tc>
        <w:tc>
          <w:tcPr>
            <w:tcW w:w="1276" w:type="dxa"/>
          </w:tcPr>
          <w:p w:rsidR="00196AD0" w:rsidRPr="00F96DFB" w:rsidRDefault="00196AD0" w:rsidP="00380191">
            <w:pPr>
              <w:ind w:left="-87"/>
              <w:jc w:val="center"/>
              <w:rPr>
                <w:rFonts w:ascii="Times New Roman" w:hAnsi="Times New Roman"/>
                <w:b/>
                <w:sz w:val="24"/>
                <w:szCs w:val="24"/>
              </w:rPr>
            </w:pPr>
            <w:r w:rsidRPr="00F96DFB">
              <w:rPr>
                <w:rFonts w:ascii="Times New Roman" w:hAnsi="Times New Roman"/>
                <w:b/>
                <w:sz w:val="24"/>
                <w:szCs w:val="24"/>
              </w:rPr>
              <w:t>Кількість</w:t>
            </w:r>
          </w:p>
        </w:tc>
        <w:tc>
          <w:tcPr>
            <w:tcW w:w="1985" w:type="dxa"/>
          </w:tcPr>
          <w:p w:rsidR="00196AD0" w:rsidRPr="00F96DFB" w:rsidRDefault="00196AD0" w:rsidP="00380191">
            <w:pPr>
              <w:jc w:val="center"/>
              <w:rPr>
                <w:rFonts w:ascii="Times New Roman" w:hAnsi="Times New Roman"/>
                <w:b/>
                <w:sz w:val="24"/>
                <w:szCs w:val="24"/>
              </w:rPr>
            </w:pPr>
            <w:r w:rsidRPr="00F96DFB">
              <w:rPr>
                <w:rFonts w:ascii="Times New Roman" w:hAnsi="Times New Roman"/>
                <w:b/>
                <w:sz w:val="24"/>
                <w:szCs w:val="24"/>
              </w:rPr>
              <w:t xml:space="preserve">Ціна за одиницю товару </w:t>
            </w:r>
            <w:r w:rsidRPr="00F96DFB">
              <w:rPr>
                <w:rFonts w:ascii="Times New Roman" w:hAnsi="Times New Roman"/>
                <w:b/>
                <w:bCs/>
                <w:sz w:val="24"/>
                <w:szCs w:val="24"/>
              </w:rPr>
              <w:t xml:space="preserve">з ПДВ (грн.) </w:t>
            </w:r>
            <w:r w:rsidRPr="00F96DFB">
              <w:rPr>
                <w:rFonts w:ascii="Times New Roman" w:hAnsi="Times New Roman"/>
                <w:i/>
                <w:sz w:val="24"/>
                <w:szCs w:val="24"/>
              </w:rPr>
              <w:t>(або без ПДВ, якщо учасник не є платником ПДВ)</w:t>
            </w:r>
          </w:p>
        </w:tc>
        <w:tc>
          <w:tcPr>
            <w:tcW w:w="1984" w:type="dxa"/>
          </w:tcPr>
          <w:p w:rsidR="00196AD0" w:rsidRPr="00F96DFB" w:rsidRDefault="00196AD0" w:rsidP="00380191">
            <w:pPr>
              <w:jc w:val="center"/>
              <w:rPr>
                <w:rFonts w:ascii="Times New Roman" w:hAnsi="Times New Roman"/>
                <w:b/>
                <w:sz w:val="24"/>
                <w:szCs w:val="24"/>
              </w:rPr>
            </w:pPr>
            <w:r w:rsidRPr="00F96DFB">
              <w:rPr>
                <w:rFonts w:ascii="Times New Roman" w:hAnsi="Times New Roman"/>
                <w:b/>
                <w:sz w:val="24"/>
                <w:szCs w:val="24"/>
              </w:rPr>
              <w:t xml:space="preserve">Всього, грн. з ПДВ </w:t>
            </w:r>
            <w:r w:rsidRPr="00F96DFB">
              <w:rPr>
                <w:rFonts w:ascii="Times New Roman" w:hAnsi="Times New Roman"/>
                <w:b/>
                <w:bCs/>
                <w:sz w:val="24"/>
                <w:szCs w:val="24"/>
              </w:rPr>
              <w:t xml:space="preserve">(грн.) </w:t>
            </w:r>
            <w:r w:rsidRPr="00F96DFB">
              <w:rPr>
                <w:rFonts w:ascii="Times New Roman" w:hAnsi="Times New Roman"/>
                <w:i/>
                <w:sz w:val="24"/>
                <w:szCs w:val="24"/>
              </w:rPr>
              <w:t>(або без ПДВ, якщо учасник не є платником ПДВ)</w:t>
            </w:r>
          </w:p>
        </w:tc>
      </w:tr>
      <w:tr w:rsidR="00196AD0" w:rsidRPr="00F96DFB" w:rsidTr="000B3BC1">
        <w:tc>
          <w:tcPr>
            <w:tcW w:w="567" w:type="dxa"/>
          </w:tcPr>
          <w:p w:rsidR="00196AD0" w:rsidRPr="00F96DFB" w:rsidRDefault="00196AD0" w:rsidP="00380191">
            <w:pPr>
              <w:rPr>
                <w:rFonts w:ascii="Times New Roman" w:hAnsi="Times New Roman"/>
                <w:sz w:val="24"/>
                <w:szCs w:val="24"/>
              </w:rPr>
            </w:pPr>
            <w:r w:rsidRPr="00F96DFB">
              <w:rPr>
                <w:rFonts w:ascii="Times New Roman" w:hAnsi="Times New Roman"/>
                <w:sz w:val="24"/>
                <w:szCs w:val="24"/>
              </w:rPr>
              <w:t>1</w:t>
            </w:r>
          </w:p>
        </w:tc>
        <w:tc>
          <w:tcPr>
            <w:tcW w:w="1985" w:type="dxa"/>
          </w:tcPr>
          <w:p w:rsidR="00196AD0" w:rsidRPr="00F96DFB" w:rsidRDefault="00196AD0" w:rsidP="00380191">
            <w:pPr>
              <w:rPr>
                <w:rFonts w:ascii="Times New Roman" w:hAnsi="Times New Roman"/>
                <w:sz w:val="24"/>
                <w:szCs w:val="24"/>
              </w:rPr>
            </w:pPr>
          </w:p>
        </w:tc>
        <w:tc>
          <w:tcPr>
            <w:tcW w:w="1559" w:type="dxa"/>
          </w:tcPr>
          <w:p w:rsidR="00196AD0" w:rsidRPr="00F96DFB" w:rsidRDefault="00196AD0" w:rsidP="00380191">
            <w:pPr>
              <w:rPr>
                <w:rFonts w:ascii="Times New Roman" w:hAnsi="Times New Roman"/>
                <w:sz w:val="24"/>
                <w:szCs w:val="24"/>
              </w:rPr>
            </w:pPr>
          </w:p>
        </w:tc>
        <w:tc>
          <w:tcPr>
            <w:tcW w:w="992" w:type="dxa"/>
          </w:tcPr>
          <w:p w:rsidR="00196AD0" w:rsidRPr="00F96DFB" w:rsidRDefault="00196AD0" w:rsidP="00380191">
            <w:pPr>
              <w:jc w:val="center"/>
              <w:rPr>
                <w:rFonts w:ascii="Times New Roman" w:hAnsi="Times New Roman"/>
                <w:sz w:val="24"/>
                <w:szCs w:val="24"/>
              </w:rPr>
            </w:pPr>
          </w:p>
        </w:tc>
        <w:tc>
          <w:tcPr>
            <w:tcW w:w="1276" w:type="dxa"/>
          </w:tcPr>
          <w:p w:rsidR="00196AD0" w:rsidRPr="00F96DFB" w:rsidRDefault="00196AD0" w:rsidP="00380191">
            <w:pPr>
              <w:jc w:val="center"/>
              <w:rPr>
                <w:rFonts w:ascii="Times New Roman" w:hAnsi="Times New Roman"/>
                <w:sz w:val="24"/>
                <w:szCs w:val="24"/>
              </w:rPr>
            </w:pPr>
          </w:p>
        </w:tc>
        <w:tc>
          <w:tcPr>
            <w:tcW w:w="1985" w:type="dxa"/>
          </w:tcPr>
          <w:p w:rsidR="00196AD0" w:rsidRPr="00F96DFB" w:rsidRDefault="00196AD0" w:rsidP="00380191">
            <w:pPr>
              <w:rPr>
                <w:rFonts w:ascii="Times New Roman" w:hAnsi="Times New Roman"/>
                <w:sz w:val="24"/>
                <w:szCs w:val="24"/>
              </w:rPr>
            </w:pPr>
          </w:p>
        </w:tc>
        <w:tc>
          <w:tcPr>
            <w:tcW w:w="1984" w:type="dxa"/>
          </w:tcPr>
          <w:p w:rsidR="00196AD0" w:rsidRPr="00F96DFB" w:rsidRDefault="00196AD0" w:rsidP="00380191">
            <w:pPr>
              <w:rPr>
                <w:rFonts w:ascii="Times New Roman" w:hAnsi="Times New Roman"/>
                <w:sz w:val="24"/>
                <w:szCs w:val="24"/>
              </w:rPr>
            </w:pPr>
          </w:p>
        </w:tc>
      </w:tr>
      <w:tr w:rsidR="00196AD0" w:rsidRPr="00F96DFB" w:rsidTr="00380191">
        <w:trPr>
          <w:cantSplit/>
          <w:trHeight w:val="301"/>
        </w:trPr>
        <w:tc>
          <w:tcPr>
            <w:tcW w:w="10348" w:type="dxa"/>
            <w:gridSpan w:val="7"/>
          </w:tcPr>
          <w:p w:rsidR="00196AD0" w:rsidRPr="00F96DFB" w:rsidRDefault="00196AD0" w:rsidP="00380191">
            <w:pPr>
              <w:rPr>
                <w:rFonts w:ascii="Times New Roman" w:eastAsia="Calibri" w:hAnsi="Times New Roman"/>
                <w:i/>
                <w:sz w:val="24"/>
                <w:szCs w:val="24"/>
              </w:rPr>
            </w:pPr>
            <w:r w:rsidRPr="00F96DFB">
              <w:rPr>
                <w:rFonts w:ascii="Times New Roman" w:eastAsia="Calibri" w:hAnsi="Times New Roman"/>
                <w:b/>
                <w:sz w:val="24"/>
                <w:szCs w:val="24"/>
              </w:rPr>
              <w:t xml:space="preserve">Загальна вартість тендерної пропозиції, грн. з/без ПДВ </w:t>
            </w:r>
            <w:r w:rsidRPr="00F96DFB">
              <w:rPr>
                <w:rFonts w:ascii="Times New Roman" w:eastAsia="Calibri" w:hAnsi="Times New Roman"/>
                <w:i/>
                <w:sz w:val="24"/>
                <w:szCs w:val="24"/>
              </w:rPr>
              <w:t>(якщо учасник не є платником ПДВ поруч з ціною має бути зазначено: «без ПДВ»)</w:t>
            </w:r>
          </w:p>
          <w:p w:rsidR="00196AD0" w:rsidRPr="00F96DFB" w:rsidRDefault="00196AD0" w:rsidP="00380191">
            <w:pPr>
              <w:rPr>
                <w:rFonts w:ascii="Times New Roman" w:hAnsi="Times New Roman"/>
                <w:sz w:val="24"/>
                <w:szCs w:val="24"/>
              </w:rPr>
            </w:pPr>
            <w:r w:rsidRPr="00F96DFB">
              <w:rPr>
                <w:rFonts w:ascii="Times New Roman" w:eastAsia="Calibri" w:hAnsi="Times New Roman"/>
                <w:i/>
                <w:sz w:val="24"/>
                <w:szCs w:val="24"/>
              </w:rPr>
              <w:t>ПДВ (у разі наявності)_______________________</w:t>
            </w:r>
          </w:p>
        </w:tc>
      </w:tr>
    </w:tbl>
    <w:p w:rsidR="00196AD0" w:rsidRPr="00F96DFB" w:rsidRDefault="00196AD0" w:rsidP="00196AD0">
      <w:pPr>
        <w:tabs>
          <w:tab w:val="left" w:pos="0"/>
          <w:tab w:val="center" w:pos="4153"/>
          <w:tab w:val="right" w:pos="8306"/>
        </w:tabs>
        <w:jc w:val="both"/>
        <w:rPr>
          <w:sz w:val="24"/>
          <w:szCs w:val="24"/>
        </w:rPr>
      </w:pPr>
    </w:p>
    <w:p w:rsidR="00196AD0" w:rsidRPr="00F96DFB" w:rsidRDefault="00196AD0" w:rsidP="00196AD0">
      <w:pPr>
        <w:tabs>
          <w:tab w:val="left" w:pos="426"/>
        </w:tabs>
        <w:spacing w:after="0" w:line="240" w:lineRule="auto"/>
        <w:rPr>
          <w:rFonts w:ascii="Times New Roman" w:hAnsi="Times New Roman"/>
          <w:b/>
          <w:sz w:val="24"/>
          <w:szCs w:val="24"/>
        </w:rPr>
      </w:pPr>
    </w:p>
    <w:p w:rsidR="00196AD0" w:rsidRPr="00F96DFB" w:rsidRDefault="00196AD0" w:rsidP="00196AD0">
      <w:pPr>
        <w:tabs>
          <w:tab w:val="left" w:pos="426"/>
        </w:tabs>
        <w:spacing w:after="0" w:line="240" w:lineRule="auto"/>
        <w:jc w:val="center"/>
        <w:rPr>
          <w:rFonts w:ascii="Times New Roman" w:hAnsi="Times New Roman"/>
          <w:b/>
          <w:sz w:val="24"/>
          <w:szCs w:val="24"/>
        </w:rPr>
      </w:pPr>
    </w:p>
    <w:tbl>
      <w:tblPr>
        <w:tblW w:w="4958" w:type="pct"/>
        <w:tblCellSpacing w:w="15" w:type="dxa"/>
        <w:tblInd w:w="45" w:type="dxa"/>
        <w:shd w:val="clear" w:color="auto" w:fill="FFFFFF"/>
        <w:tblLook w:val="0000"/>
      </w:tblPr>
      <w:tblGrid>
        <w:gridCol w:w="5411"/>
        <w:gridCol w:w="5079"/>
      </w:tblGrid>
      <w:tr w:rsidR="00196AD0" w:rsidRPr="00F96DFB" w:rsidTr="00380191">
        <w:trPr>
          <w:tblCellSpacing w:w="15" w:type="dxa"/>
        </w:trPr>
        <w:tc>
          <w:tcPr>
            <w:tcW w:w="2558" w:type="pct"/>
            <w:shd w:val="clear" w:color="auto" w:fill="FFFFFF"/>
            <w:tcMar>
              <w:top w:w="15" w:type="dxa"/>
              <w:left w:w="15" w:type="dxa"/>
              <w:bottom w:w="15" w:type="dxa"/>
              <w:right w:w="15" w:type="dxa"/>
            </w:tcMar>
            <w:vAlign w:val="center"/>
          </w:tcPr>
          <w:p w:rsidR="00196AD0" w:rsidRPr="00F96DFB" w:rsidRDefault="000B3BC1" w:rsidP="000B3BC1">
            <w:pPr>
              <w:spacing w:after="0" w:line="240" w:lineRule="auto"/>
              <w:ind w:left="-45" w:firstLine="45"/>
              <w:rPr>
                <w:rFonts w:ascii="Times New Roman" w:hAnsi="Times New Roman"/>
                <w:b/>
                <w:sz w:val="24"/>
                <w:szCs w:val="24"/>
              </w:rPr>
            </w:pPr>
            <w:r>
              <w:rPr>
                <w:rFonts w:ascii="Times New Roman" w:hAnsi="Times New Roman"/>
                <w:b/>
                <w:color w:val="000000"/>
                <w:spacing w:val="2"/>
                <w:sz w:val="24"/>
                <w:szCs w:val="24"/>
              </w:rPr>
              <w:t xml:space="preserve">          </w:t>
            </w:r>
            <w:r w:rsidR="00196AD0" w:rsidRPr="00F96DFB">
              <w:rPr>
                <w:rFonts w:ascii="Times New Roman" w:hAnsi="Times New Roman"/>
                <w:b/>
                <w:color w:val="000000"/>
                <w:spacing w:val="2"/>
                <w:sz w:val="24"/>
                <w:szCs w:val="24"/>
              </w:rPr>
              <w:t>Покупець</w:t>
            </w:r>
            <w:r w:rsidR="00196AD0" w:rsidRPr="00F96DFB">
              <w:rPr>
                <w:rFonts w:ascii="Times New Roman" w:hAnsi="Times New Roman"/>
                <w:b/>
                <w:sz w:val="24"/>
                <w:szCs w:val="24"/>
              </w:rPr>
              <w:t>:</w:t>
            </w:r>
          </w:p>
        </w:tc>
        <w:tc>
          <w:tcPr>
            <w:tcW w:w="2399" w:type="pct"/>
            <w:shd w:val="clear" w:color="auto" w:fill="FFFFFF"/>
            <w:tcMar>
              <w:top w:w="15" w:type="dxa"/>
              <w:left w:w="15" w:type="dxa"/>
              <w:bottom w:w="15" w:type="dxa"/>
              <w:right w:w="15" w:type="dxa"/>
            </w:tcMar>
            <w:vAlign w:val="center"/>
          </w:tcPr>
          <w:p w:rsidR="00196AD0" w:rsidRPr="00F96DFB" w:rsidRDefault="000B3BC1" w:rsidP="000B3BC1">
            <w:pPr>
              <w:spacing w:after="0" w:line="240" w:lineRule="auto"/>
              <w:rPr>
                <w:rFonts w:ascii="Times New Roman" w:hAnsi="Times New Roman"/>
                <w:b/>
                <w:sz w:val="24"/>
                <w:szCs w:val="24"/>
              </w:rPr>
            </w:pPr>
            <w:r>
              <w:rPr>
                <w:rFonts w:ascii="Times New Roman" w:hAnsi="Times New Roman"/>
                <w:b/>
                <w:sz w:val="24"/>
                <w:szCs w:val="24"/>
              </w:rPr>
              <w:t xml:space="preserve">  </w:t>
            </w:r>
            <w:r w:rsidR="00D0024E">
              <w:rPr>
                <w:rFonts w:ascii="Times New Roman" w:hAnsi="Times New Roman"/>
                <w:b/>
                <w:sz w:val="24"/>
                <w:szCs w:val="24"/>
              </w:rPr>
              <w:t xml:space="preserve">           </w:t>
            </w:r>
            <w:r>
              <w:rPr>
                <w:rFonts w:ascii="Times New Roman" w:hAnsi="Times New Roman"/>
                <w:b/>
                <w:sz w:val="24"/>
                <w:szCs w:val="24"/>
              </w:rPr>
              <w:t xml:space="preserve">      </w:t>
            </w:r>
            <w:r w:rsidR="00196AD0" w:rsidRPr="00F96DFB">
              <w:rPr>
                <w:rFonts w:ascii="Times New Roman" w:hAnsi="Times New Roman"/>
                <w:b/>
                <w:sz w:val="24"/>
                <w:szCs w:val="24"/>
              </w:rPr>
              <w:t>Продавець:</w:t>
            </w:r>
          </w:p>
        </w:tc>
      </w:tr>
    </w:tbl>
    <w:p w:rsidR="00196AD0" w:rsidRPr="00F96DFB" w:rsidRDefault="00196AD0" w:rsidP="00196AD0">
      <w:pPr>
        <w:widowControl w:val="0"/>
        <w:autoSpaceDE w:val="0"/>
        <w:autoSpaceDN w:val="0"/>
        <w:adjustRightInd w:val="0"/>
        <w:spacing w:after="0" w:line="240" w:lineRule="auto"/>
        <w:ind w:right="-2"/>
        <w:rPr>
          <w:rFonts w:ascii="Times New Roman" w:hAnsi="Times New Roman"/>
          <w:b/>
          <w:bCs/>
          <w:spacing w:val="2"/>
          <w:sz w:val="24"/>
          <w:szCs w:val="24"/>
        </w:rPr>
      </w:pPr>
      <w:r w:rsidRPr="00F96DFB">
        <w:rPr>
          <w:rFonts w:ascii="Times New Roman" w:hAnsi="Times New Roman"/>
          <w:b/>
          <w:bCs/>
          <w:spacing w:val="2"/>
          <w:sz w:val="24"/>
          <w:szCs w:val="24"/>
        </w:rPr>
        <w:tab/>
      </w:r>
    </w:p>
    <w:p w:rsidR="00196AD0" w:rsidRPr="00F96DFB" w:rsidRDefault="00196AD0" w:rsidP="00196AD0">
      <w:pPr>
        <w:widowControl w:val="0"/>
        <w:autoSpaceDE w:val="0"/>
        <w:autoSpaceDN w:val="0"/>
        <w:adjustRightInd w:val="0"/>
        <w:spacing w:after="0" w:line="240" w:lineRule="auto"/>
        <w:ind w:right="-2"/>
        <w:rPr>
          <w:rFonts w:ascii="Times New Roman" w:hAnsi="Times New Roman"/>
          <w:b/>
          <w:bCs/>
          <w:spacing w:val="2"/>
          <w:sz w:val="24"/>
          <w:szCs w:val="24"/>
        </w:rPr>
      </w:pPr>
    </w:p>
    <w:p w:rsidR="00196AD0" w:rsidRPr="00F96DFB" w:rsidRDefault="00196AD0" w:rsidP="00196AD0">
      <w:pPr>
        <w:widowControl w:val="0"/>
        <w:autoSpaceDE w:val="0"/>
        <w:autoSpaceDN w:val="0"/>
        <w:adjustRightInd w:val="0"/>
        <w:spacing w:after="0" w:line="240" w:lineRule="auto"/>
        <w:rPr>
          <w:rFonts w:ascii="Times New Roman" w:hAnsi="Times New Roman"/>
          <w:sz w:val="24"/>
          <w:szCs w:val="24"/>
        </w:rPr>
      </w:pPr>
      <w:r w:rsidRPr="00F96DFB">
        <w:rPr>
          <w:rFonts w:ascii="Times New Roman" w:hAnsi="Times New Roman"/>
          <w:sz w:val="24"/>
          <w:szCs w:val="24"/>
        </w:rPr>
        <w:t xml:space="preserve">    ___________________            </w:t>
      </w:r>
      <w:r w:rsidRPr="00F96DFB">
        <w:rPr>
          <w:rFonts w:ascii="Times New Roman" w:hAnsi="Times New Roman"/>
          <w:sz w:val="24"/>
          <w:szCs w:val="24"/>
        </w:rPr>
        <w:tab/>
        <w:t xml:space="preserve">                                    </w:t>
      </w:r>
      <w:r w:rsidR="00D0024E">
        <w:rPr>
          <w:rFonts w:ascii="Times New Roman" w:hAnsi="Times New Roman"/>
          <w:sz w:val="24"/>
          <w:szCs w:val="24"/>
        </w:rPr>
        <w:t xml:space="preserve">      </w:t>
      </w:r>
      <w:r w:rsidRPr="00F96DFB">
        <w:rPr>
          <w:rFonts w:ascii="Times New Roman" w:hAnsi="Times New Roman"/>
          <w:sz w:val="24"/>
          <w:szCs w:val="24"/>
        </w:rPr>
        <w:t xml:space="preserve"> _____________________ </w:t>
      </w:r>
    </w:p>
    <w:p w:rsidR="00196AD0" w:rsidRPr="00F96DFB" w:rsidRDefault="00196AD0" w:rsidP="00196AD0">
      <w:pPr>
        <w:spacing w:after="0" w:line="240" w:lineRule="auto"/>
        <w:rPr>
          <w:rFonts w:ascii="Times New Roman" w:hAnsi="Times New Roman"/>
          <w:sz w:val="24"/>
          <w:szCs w:val="24"/>
        </w:rPr>
      </w:pPr>
      <w:r w:rsidRPr="00F96DFB">
        <w:rPr>
          <w:rFonts w:ascii="Times New Roman" w:hAnsi="Times New Roman"/>
          <w:sz w:val="24"/>
          <w:szCs w:val="24"/>
        </w:rPr>
        <w:t xml:space="preserve">        </w:t>
      </w:r>
      <w:r w:rsidRPr="00F96DFB">
        <w:rPr>
          <w:rFonts w:ascii="Times New Roman" w:hAnsi="Times New Roman"/>
          <w:b/>
          <w:bCs/>
          <w:sz w:val="24"/>
          <w:szCs w:val="24"/>
        </w:rPr>
        <w:t>М.П.</w:t>
      </w:r>
      <w:r w:rsidR="000B3BC1">
        <w:rPr>
          <w:rFonts w:ascii="Times New Roman" w:hAnsi="Times New Roman"/>
          <w:b/>
          <w:bCs/>
          <w:sz w:val="24"/>
          <w:szCs w:val="24"/>
        </w:rPr>
        <w:t xml:space="preserve">    </w:t>
      </w:r>
      <w:r w:rsidRPr="00F96DFB">
        <w:rPr>
          <w:rFonts w:ascii="Times New Roman" w:hAnsi="Times New Roman"/>
          <w:b/>
          <w:caps/>
          <w:sz w:val="24"/>
          <w:szCs w:val="24"/>
        </w:rPr>
        <w:t xml:space="preserve">(підпис)                                               </w:t>
      </w:r>
      <w:r w:rsidR="000B3BC1">
        <w:rPr>
          <w:rFonts w:ascii="Times New Roman" w:hAnsi="Times New Roman"/>
          <w:b/>
          <w:caps/>
          <w:sz w:val="24"/>
          <w:szCs w:val="24"/>
        </w:rPr>
        <w:t xml:space="preserve">            </w:t>
      </w:r>
      <w:r w:rsidR="00D0024E">
        <w:rPr>
          <w:rFonts w:ascii="Times New Roman" w:hAnsi="Times New Roman"/>
          <w:b/>
          <w:caps/>
          <w:sz w:val="24"/>
          <w:szCs w:val="24"/>
        </w:rPr>
        <w:t xml:space="preserve">       </w:t>
      </w:r>
      <w:r w:rsidR="000B3BC1">
        <w:rPr>
          <w:rFonts w:ascii="Times New Roman" w:hAnsi="Times New Roman"/>
          <w:b/>
          <w:caps/>
          <w:sz w:val="24"/>
          <w:szCs w:val="24"/>
        </w:rPr>
        <w:t xml:space="preserve">  </w:t>
      </w:r>
      <w:r w:rsidRPr="00F96DFB">
        <w:rPr>
          <w:rFonts w:ascii="Times New Roman" w:hAnsi="Times New Roman"/>
          <w:b/>
          <w:caps/>
          <w:sz w:val="24"/>
          <w:szCs w:val="24"/>
        </w:rPr>
        <w:t>М.П.</w:t>
      </w:r>
      <w:r w:rsidR="000B3BC1">
        <w:rPr>
          <w:rFonts w:ascii="Times New Roman" w:hAnsi="Times New Roman"/>
          <w:b/>
          <w:caps/>
          <w:sz w:val="24"/>
          <w:szCs w:val="24"/>
        </w:rPr>
        <w:t xml:space="preserve">    </w:t>
      </w:r>
      <w:r w:rsidRPr="00F96DFB">
        <w:rPr>
          <w:rFonts w:ascii="Times New Roman" w:hAnsi="Times New Roman"/>
          <w:b/>
          <w:caps/>
          <w:sz w:val="24"/>
          <w:szCs w:val="24"/>
        </w:rPr>
        <w:t>(підпис)</w:t>
      </w:r>
    </w:p>
    <w:p w:rsidR="00196AD0" w:rsidRPr="00F96DFB" w:rsidRDefault="00196AD0" w:rsidP="00196AD0">
      <w:pPr>
        <w:widowControl w:val="0"/>
        <w:tabs>
          <w:tab w:val="left" w:pos="624"/>
        </w:tabs>
        <w:autoSpaceDE w:val="0"/>
        <w:autoSpaceDN w:val="0"/>
        <w:adjustRightInd w:val="0"/>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 xml:space="preserve"> </w:t>
      </w:r>
    </w:p>
    <w:p w:rsidR="00196AD0" w:rsidRPr="00F96DFB" w:rsidRDefault="00196AD0" w:rsidP="00196AD0">
      <w:pPr>
        <w:tabs>
          <w:tab w:val="left" w:pos="426"/>
        </w:tabs>
        <w:spacing w:after="0" w:line="240" w:lineRule="auto"/>
        <w:jc w:val="center"/>
        <w:rPr>
          <w:rFonts w:ascii="Times New Roman" w:hAnsi="Times New Roman"/>
          <w:b/>
          <w:sz w:val="24"/>
          <w:szCs w:val="24"/>
        </w:rPr>
      </w:pPr>
    </w:p>
    <w:p w:rsidR="00196AD0" w:rsidRDefault="00196AD0" w:rsidP="00196AD0">
      <w:pPr>
        <w:tabs>
          <w:tab w:val="left" w:pos="426"/>
        </w:tabs>
        <w:jc w:val="center"/>
        <w:rPr>
          <w:b/>
          <w:sz w:val="24"/>
          <w:szCs w:val="24"/>
        </w:rPr>
      </w:pPr>
    </w:p>
    <w:p w:rsidR="000B3BC1" w:rsidRDefault="000B3BC1" w:rsidP="00196AD0">
      <w:pPr>
        <w:tabs>
          <w:tab w:val="left" w:pos="426"/>
        </w:tabs>
        <w:jc w:val="center"/>
        <w:rPr>
          <w:b/>
          <w:sz w:val="24"/>
          <w:szCs w:val="24"/>
        </w:rPr>
      </w:pPr>
    </w:p>
    <w:p w:rsidR="000B3BC1" w:rsidRDefault="000B3BC1" w:rsidP="00196AD0">
      <w:pPr>
        <w:tabs>
          <w:tab w:val="left" w:pos="426"/>
        </w:tabs>
        <w:jc w:val="center"/>
        <w:rPr>
          <w:b/>
          <w:sz w:val="24"/>
          <w:szCs w:val="24"/>
        </w:rPr>
      </w:pPr>
    </w:p>
    <w:p w:rsidR="000B3BC1" w:rsidRDefault="000B3BC1" w:rsidP="00196AD0">
      <w:pPr>
        <w:tabs>
          <w:tab w:val="left" w:pos="426"/>
        </w:tabs>
        <w:jc w:val="center"/>
        <w:rPr>
          <w:b/>
          <w:sz w:val="24"/>
          <w:szCs w:val="24"/>
        </w:rPr>
      </w:pPr>
    </w:p>
    <w:p w:rsidR="000B3BC1" w:rsidRDefault="000B3BC1" w:rsidP="00196AD0">
      <w:pPr>
        <w:tabs>
          <w:tab w:val="left" w:pos="426"/>
        </w:tabs>
        <w:jc w:val="center"/>
        <w:rPr>
          <w:b/>
          <w:sz w:val="24"/>
          <w:szCs w:val="24"/>
        </w:rPr>
      </w:pPr>
    </w:p>
    <w:p w:rsidR="000B3BC1" w:rsidRDefault="000B3BC1" w:rsidP="00196AD0">
      <w:pPr>
        <w:tabs>
          <w:tab w:val="left" w:pos="426"/>
        </w:tabs>
        <w:jc w:val="center"/>
        <w:rPr>
          <w:b/>
          <w:sz w:val="24"/>
          <w:szCs w:val="24"/>
        </w:rPr>
      </w:pPr>
    </w:p>
    <w:p w:rsidR="000B3BC1" w:rsidRDefault="000B3BC1" w:rsidP="00196AD0">
      <w:pPr>
        <w:tabs>
          <w:tab w:val="left" w:pos="426"/>
        </w:tabs>
        <w:jc w:val="center"/>
        <w:rPr>
          <w:b/>
          <w:sz w:val="24"/>
          <w:szCs w:val="24"/>
        </w:rPr>
      </w:pPr>
    </w:p>
    <w:p w:rsidR="000B3BC1" w:rsidRDefault="000B3BC1" w:rsidP="00196AD0">
      <w:pPr>
        <w:tabs>
          <w:tab w:val="left" w:pos="426"/>
        </w:tabs>
        <w:jc w:val="center"/>
        <w:rPr>
          <w:b/>
          <w:sz w:val="24"/>
          <w:szCs w:val="24"/>
        </w:rPr>
      </w:pPr>
    </w:p>
    <w:p w:rsidR="000B3BC1" w:rsidRDefault="000B3BC1" w:rsidP="00196AD0">
      <w:pPr>
        <w:tabs>
          <w:tab w:val="left" w:pos="426"/>
        </w:tabs>
        <w:jc w:val="center"/>
        <w:rPr>
          <w:b/>
          <w:sz w:val="24"/>
          <w:szCs w:val="24"/>
        </w:rPr>
      </w:pPr>
    </w:p>
    <w:p w:rsidR="000B3BC1" w:rsidRDefault="000B3BC1" w:rsidP="00196AD0">
      <w:pPr>
        <w:tabs>
          <w:tab w:val="left" w:pos="426"/>
        </w:tabs>
        <w:jc w:val="center"/>
        <w:rPr>
          <w:b/>
          <w:sz w:val="24"/>
          <w:szCs w:val="24"/>
        </w:rPr>
      </w:pPr>
    </w:p>
    <w:p w:rsidR="000B3BC1" w:rsidRPr="00F96DFB" w:rsidRDefault="000B3BC1" w:rsidP="00196AD0">
      <w:pPr>
        <w:tabs>
          <w:tab w:val="left" w:pos="426"/>
        </w:tabs>
        <w:jc w:val="center"/>
        <w:rPr>
          <w:b/>
          <w:sz w:val="24"/>
          <w:szCs w:val="24"/>
        </w:rPr>
      </w:pPr>
    </w:p>
    <w:p w:rsidR="00196AD0" w:rsidRPr="00F96DFB" w:rsidRDefault="00196AD0" w:rsidP="00196AD0">
      <w:pPr>
        <w:pStyle w:val="a3"/>
        <w:jc w:val="right"/>
        <w:rPr>
          <w:rFonts w:ascii="Times New Roman" w:hAnsi="Times New Roman"/>
          <w:b/>
          <w:sz w:val="24"/>
          <w:szCs w:val="24"/>
          <w:lang w:val="uk-UA"/>
        </w:rPr>
      </w:pPr>
      <w:proofErr w:type="spellStart"/>
      <w:r w:rsidRPr="00F96DFB">
        <w:rPr>
          <w:rFonts w:ascii="Times New Roman" w:hAnsi="Times New Roman"/>
          <w:b/>
          <w:sz w:val="24"/>
          <w:szCs w:val="24"/>
        </w:rPr>
        <w:t>Додаток</w:t>
      </w:r>
      <w:proofErr w:type="spellEnd"/>
      <w:r w:rsidRPr="00F96DFB">
        <w:rPr>
          <w:rFonts w:ascii="Times New Roman" w:hAnsi="Times New Roman"/>
          <w:b/>
          <w:sz w:val="24"/>
          <w:szCs w:val="24"/>
        </w:rPr>
        <w:t xml:space="preserve"> </w:t>
      </w:r>
      <w:r w:rsidRPr="00F96DFB">
        <w:rPr>
          <w:rFonts w:ascii="Times New Roman" w:hAnsi="Times New Roman"/>
          <w:b/>
          <w:sz w:val="24"/>
          <w:szCs w:val="24"/>
          <w:lang w:val="uk-UA"/>
        </w:rPr>
        <w:t>2</w:t>
      </w:r>
    </w:p>
    <w:p w:rsidR="00196AD0" w:rsidRPr="00F96DFB" w:rsidRDefault="00196AD0" w:rsidP="00196AD0">
      <w:pPr>
        <w:pStyle w:val="a3"/>
        <w:jc w:val="right"/>
        <w:rPr>
          <w:rFonts w:ascii="Times New Roman" w:hAnsi="Times New Roman"/>
          <w:b/>
          <w:sz w:val="24"/>
          <w:szCs w:val="24"/>
        </w:rPr>
      </w:pPr>
      <w:proofErr w:type="gramStart"/>
      <w:r w:rsidRPr="00F96DFB">
        <w:rPr>
          <w:rFonts w:ascii="Times New Roman" w:hAnsi="Times New Roman"/>
          <w:b/>
          <w:sz w:val="24"/>
          <w:szCs w:val="24"/>
        </w:rPr>
        <w:t>до</w:t>
      </w:r>
      <w:proofErr w:type="gramEnd"/>
      <w:r w:rsidRPr="00F96DFB">
        <w:rPr>
          <w:rFonts w:ascii="Times New Roman" w:hAnsi="Times New Roman"/>
          <w:b/>
          <w:sz w:val="24"/>
          <w:szCs w:val="24"/>
        </w:rPr>
        <w:t xml:space="preserve"> Договору № ______</w:t>
      </w:r>
    </w:p>
    <w:p w:rsidR="00196AD0" w:rsidRPr="00F96DFB" w:rsidRDefault="00196AD0" w:rsidP="00196AD0">
      <w:pPr>
        <w:pStyle w:val="a3"/>
        <w:jc w:val="right"/>
        <w:rPr>
          <w:rFonts w:ascii="Times New Roman" w:hAnsi="Times New Roman"/>
          <w:sz w:val="24"/>
          <w:szCs w:val="24"/>
        </w:rPr>
      </w:pPr>
      <w:proofErr w:type="spellStart"/>
      <w:r w:rsidRPr="00F96DFB">
        <w:rPr>
          <w:rFonts w:ascii="Times New Roman" w:hAnsi="Times New Roman"/>
          <w:sz w:val="24"/>
          <w:szCs w:val="24"/>
        </w:rPr>
        <w:t>від</w:t>
      </w:r>
      <w:proofErr w:type="spellEnd"/>
      <w:r w:rsidRPr="00F96DFB">
        <w:rPr>
          <w:rFonts w:ascii="Times New Roman" w:hAnsi="Times New Roman"/>
          <w:sz w:val="24"/>
          <w:szCs w:val="24"/>
        </w:rPr>
        <w:t xml:space="preserve"> ____________202</w:t>
      </w:r>
      <w:r w:rsidRPr="00F96DFB">
        <w:rPr>
          <w:rFonts w:ascii="Times New Roman" w:hAnsi="Times New Roman"/>
          <w:sz w:val="24"/>
          <w:szCs w:val="24"/>
          <w:lang w:val="uk-UA"/>
        </w:rPr>
        <w:t>3</w:t>
      </w:r>
      <w:r w:rsidRPr="00F96DFB">
        <w:rPr>
          <w:rFonts w:ascii="Times New Roman" w:hAnsi="Times New Roman"/>
          <w:sz w:val="24"/>
          <w:szCs w:val="24"/>
        </w:rPr>
        <w:t xml:space="preserve"> року</w:t>
      </w:r>
    </w:p>
    <w:p w:rsidR="00196AD0" w:rsidRPr="00F96DFB" w:rsidRDefault="00196AD0" w:rsidP="00196AD0">
      <w:pPr>
        <w:pStyle w:val="2"/>
        <w:widowControl w:val="0"/>
        <w:spacing w:before="3" w:after="0" w:line="240" w:lineRule="auto"/>
        <w:jc w:val="center"/>
        <w:rPr>
          <w:rFonts w:ascii="Times New Roman" w:eastAsia="Times New Roman" w:hAnsi="Times New Roman" w:cs="Times New Roman"/>
          <w:b/>
          <w:sz w:val="24"/>
          <w:szCs w:val="24"/>
        </w:rPr>
      </w:pPr>
    </w:p>
    <w:p w:rsidR="00196AD0" w:rsidRPr="00F96DFB" w:rsidRDefault="00196AD0" w:rsidP="00196AD0">
      <w:pPr>
        <w:pStyle w:val="2"/>
        <w:widowControl w:val="0"/>
        <w:spacing w:before="3" w:after="0" w:line="240" w:lineRule="auto"/>
        <w:jc w:val="center"/>
        <w:rPr>
          <w:rFonts w:ascii="Times New Roman" w:eastAsia="Times New Roman" w:hAnsi="Times New Roman" w:cs="Times New Roman"/>
          <w:b/>
          <w:sz w:val="24"/>
          <w:szCs w:val="24"/>
        </w:rPr>
      </w:pPr>
      <w:r w:rsidRPr="00F96DFB">
        <w:rPr>
          <w:rFonts w:ascii="Times New Roman" w:eastAsia="Times New Roman" w:hAnsi="Times New Roman" w:cs="Times New Roman"/>
          <w:b/>
          <w:sz w:val="24"/>
          <w:szCs w:val="24"/>
        </w:rPr>
        <w:t>Перелік авторизованих СТО для проведення сервісного обслуговування шкільних автобусів</w:t>
      </w:r>
    </w:p>
    <w:p w:rsidR="00196AD0" w:rsidRPr="00F96DFB" w:rsidRDefault="00196AD0" w:rsidP="00196AD0">
      <w:pPr>
        <w:pStyle w:val="2"/>
        <w:widowControl w:val="0"/>
        <w:spacing w:before="3" w:after="0" w:line="240" w:lineRule="auto"/>
        <w:jc w:val="center"/>
        <w:rPr>
          <w:rFonts w:ascii="Times New Roman" w:eastAsia="Times New Roman" w:hAnsi="Times New Roman" w:cs="Times New Roman"/>
          <w:b/>
          <w:sz w:val="24"/>
          <w:szCs w:val="24"/>
        </w:rPr>
      </w:pPr>
    </w:p>
    <w:p w:rsidR="00196AD0" w:rsidRPr="00F96DFB" w:rsidRDefault="00196AD0" w:rsidP="00196AD0">
      <w:pPr>
        <w:pStyle w:val="2"/>
        <w:widowControl w:val="0"/>
        <w:spacing w:before="3" w:after="0" w:line="240" w:lineRule="auto"/>
        <w:jc w:val="center"/>
        <w:rPr>
          <w:rFonts w:ascii="Times New Roman" w:eastAsia="Times New Roman" w:hAnsi="Times New Roman" w:cs="Times New Roman"/>
          <w:b/>
          <w:sz w:val="24"/>
          <w:szCs w:val="24"/>
        </w:rPr>
      </w:pPr>
    </w:p>
    <w:tbl>
      <w:tblPr>
        <w:tblW w:w="103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70"/>
        <w:gridCol w:w="5250"/>
        <w:gridCol w:w="2160"/>
        <w:gridCol w:w="2378"/>
      </w:tblGrid>
      <w:tr w:rsidR="00196AD0" w:rsidRPr="00F96DFB" w:rsidTr="00380191">
        <w:trPr>
          <w:cantSplit/>
          <w:trHeight w:val="611"/>
          <w:tblHeader/>
        </w:trPr>
        <w:tc>
          <w:tcPr>
            <w:tcW w:w="570" w:type="dxa"/>
          </w:tcPr>
          <w:p w:rsidR="00196AD0" w:rsidRPr="00F96DFB" w:rsidRDefault="00196AD0" w:rsidP="00380191">
            <w:pPr>
              <w:pStyle w:val="2"/>
              <w:widowControl w:val="0"/>
              <w:spacing w:after="0" w:line="240" w:lineRule="auto"/>
              <w:ind w:right="78"/>
              <w:jc w:val="center"/>
              <w:rPr>
                <w:rFonts w:ascii="Times New Roman" w:eastAsia="Times New Roman" w:hAnsi="Times New Roman" w:cs="Times New Roman"/>
                <w:bCs/>
                <w:sz w:val="24"/>
                <w:szCs w:val="24"/>
              </w:rPr>
            </w:pPr>
            <w:r w:rsidRPr="00F96DFB">
              <w:rPr>
                <w:rFonts w:ascii="Times New Roman" w:eastAsia="Times New Roman" w:hAnsi="Times New Roman" w:cs="Times New Roman"/>
                <w:bCs/>
                <w:sz w:val="24"/>
                <w:szCs w:val="24"/>
              </w:rPr>
              <w:t>№ п/п</w:t>
            </w:r>
          </w:p>
        </w:tc>
        <w:tc>
          <w:tcPr>
            <w:tcW w:w="5250" w:type="dxa"/>
            <w:vAlign w:val="center"/>
          </w:tcPr>
          <w:p w:rsidR="00196AD0" w:rsidRPr="00F96DFB" w:rsidRDefault="00196AD0" w:rsidP="00380191">
            <w:pPr>
              <w:pStyle w:val="2"/>
              <w:widowControl w:val="0"/>
              <w:spacing w:after="0" w:line="240" w:lineRule="auto"/>
              <w:ind w:right="1055"/>
              <w:jc w:val="center"/>
              <w:rPr>
                <w:rFonts w:ascii="Times New Roman" w:eastAsia="Times New Roman" w:hAnsi="Times New Roman" w:cs="Times New Roman"/>
                <w:bCs/>
                <w:sz w:val="24"/>
                <w:szCs w:val="24"/>
              </w:rPr>
            </w:pPr>
            <w:r w:rsidRPr="00F96DFB">
              <w:rPr>
                <w:rFonts w:ascii="Times New Roman" w:eastAsia="Times New Roman" w:hAnsi="Times New Roman" w:cs="Times New Roman"/>
                <w:bCs/>
                <w:sz w:val="24"/>
                <w:szCs w:val="24"/>
              </w:rPr>
              <w:t>Назва підприємства СТО</w:t>
            </w:r>
          </w:p>
        </w:tc>
        <w:tc>
          <w:tcPr>
            <w:tcW w:w="2160" w:type="dxa"/>
            <w:vAlign w:val="center"/>
          </w:tcPr>
          <w:p w:rsidR="00196AD0" w:rsidRPr="00F96DFB" w:rsidRDefault="00196AD0" w:rsidP="00380191">
            <w:pPr>
              <w:pStyle w:val="2"/>
              <w:widowControl w:val="0"/>
              <w:spacing w:after="0" w:line="240" w:lineRule="auto"/>
              <w:jc w:val="center"/>
              <w:rPr>
                <w:rFonts w:ascii="Times New Roman" w:eastAsia="Times New Roman" w:hAnsi="Times New Roman" w:cs="Times New Roman"/>
                <w:bCs/>
                <w:sz w:val="24"/>
                <w:szCs w:val="24"/>
              </w:rPr>
            </w:pPr>
            <w:r w:rsidRPr="00F96DFB">
              <w:rPr>
                <w:rFonts w:ascii="Times New Roman" w:eastAsia="Times New Roman" w:hAnsi="Times New Roman" w:cs="Times New Roman"/>
                <w:bCs/>
                <w:sz w:val="24"/>
                <w:szCs w:val="24"/>
              </w:rPr>
              <w:t>Код ЄДРПОУ</w:t>
            </w:r>
          </w:p>
        </w:tc>
        <w:tc>
          <w:tcPr>
            <w:tcW w:w="2378" w:type="dxa"/>
            <w:vAlign w:val="center"/>
          </w:tcPr>
          <w:p w:rsidR="00196AD0" w:rsidRPr="00F96DFB" w:rsidRDefault="00196AD0" w:rsidP="00380191">
            <w:pPr>
              <w:pStyle w:val="2"/>
              <w:widowControl w:val="0"/>
              <w:spacing w:after="0" w:line="240" w:lineRule="auto"/>
              <w:jc w:val="center"/>
              <w:rPr>
                <w:rFonts w:ascii="Times New Roman" w:eastAsia="Times New Roman" w:hAnsi="Times New Roman" w:cs="Times New Roman"/>
                <w:bCs/>
                <w:sz w:val="24"/>
                <w:szCs w:val="24"/>
              </w:rPr>
            </w:pPr>
            <w:r w:rsidRPr="00F96DFB">
              <w:rPr>
                <w:rFonts w:ascii="Times New Roman" w:eastAsia="Times New Roman" w:hAnsi="Times New Roman" w:cs="Times New Roman"/>
                <w:bCs/>
                <w:sz w:val="24"/>
                <w:szCs w:val="24"/>
              </w:rPr>
              <w:t>Адреса/контактні данні</w:t>
            </w:r>
          </w:p>
        </w:tc>
      </w:tr>
      <w:tr w:rsidR="00196AD0" w:rsidRPr="00F96DFB" w:rsidTr="00380191">
        <w:trPr>
          <w:cantSplit/>
          <w:trHeight w:val="284"/>
          <w:tblHeader/>
        </w:trPr>
        <w:tc>
          <w:tcPr>
            <w:tcW w:w="570" w:type="dxa"/>
          </w:tcPr>
          <w:p w:rsidR="00196AD0" w:rsidRPr="00F96DFB" w:rsidRDefault="00196AD0" w:rsidP="00380191">
            <w:pPr>
              <w:pStyle w:val="2"/>
              <w:widowControl w:val="0"/>
              <w:spacing w:after="0" w:line="240" w:lineRule="auto"/>
              <w:rPr>
                <w:rFonts w:ascii="Times New Roman" w:eastAsia="Times New Roman" w:hAnsi="Times New Roman" w:cs="Times New Roman"/>
                <w:sz w:val="24"/>
                <w:szCs w:val="24"/>
              </w:rPr>
            </w:pPr>
          </w:p>
        </w:tc>
        <w:tc>
          <w:tcPr>
            <w:tcW w:w="5250" w:type="dxa"/>
          </w:tcPr>
          <w:p w:rsidR="00196AD0" w:rsidRPr="00F96DFB" w:rsidRDefault="00196AD0" w:rsidP="00380191">
            <w:pPr>
              <w:pStyle w:val="2"/>
              <w:widowControl w:val="0"/>
              <w:spacing w:after="0" w:line="240" w:lineRule="auto"/>
              <w:ind w:left="140"/>
              <w:rPr>
                <w:rFonts w:ascii="Times New Roman" w:eastAsia="Times New Roman" w:hAnsi="Times New Roman" w:cs="Times New Roman"/>
                <w:sz w:val="24"/>
                <w:szCs w:val="24"/>
              </w:rPr>
            </w:pPr>
          </w:p>
        </w:tc>
        <w:tc>
          <w:tcPr>
            <w:tcW w:w="2160" w:type="dxa"/>
          </w:tcPr>
          <w:p w:rsidR="00196AD0" w:rsidRPr="00F96DFB" w:rsidRDefault="00196AD0" w:rsidP="00380191">
            <w:pPr>
              <w:pStyle w:val="2"/>
              <w:widowControl w:val="0"/>
              <w:spacing w:after="0" w:line="240" w:lineRule="auto"/>
              <w:ind w:left="149"/>
              <w:rPr>
                <w:rFonts w:ascii="Times New Roman" w:eastAsia="Times New Roman" w:hAnsi="Times New Roman" w:cs="Times New Roman"/>
                <w:sz w:val="24"/>
                <w:szCs w:val="24"/>
              </w:rPr>
            </w:pPr>
          </w:p>
        </w:tc>
        <w:tc>
          <w:tcPr>
            <w:tcW w:w="2378" w:type="dxa"/>
          </w:tcPr>
          <w:p w:rsidR="00196AD0" w:rsidRPr="00F96DFB" w:rsidRDefault="00196AD0" w:rsidP="00380191">
            <w:pPr>
              <w:pStyle w:val="2"/>
              <w:widowControl w:val="0"/>
              <w:spacing w:after="0" w:line="240" w:lineRule="auto"/>
              <w:ind w:left="142"/>
              <w:rPr>
                <w:rFonts w:ascii="Times New Roman" w:eastAsia="Times New Roman" w:hAnsi="Times New Roman" w:cs="Times New Roman"/>
                <w:sz w:val="24"/>
                <w:szCs w:val="24"/>
              </w:rPr>
            </w:pPr>
          </w:p>
        </w:tc>
      </w:tr>
      <w:tr w:rsidR="00196AD0" w:rsidRPr="00F96DFB" w:rsidTr="00380191">
        <w:trPr>
          <w:cantSplit/>
          <w:trHeight w:val="284"/>
          <w:tblHeader/>
        </w:trPr>
        <w:tc>
          <w:tcPr>
            <w:tcW w:w="570" w:type="dxa"/>
          </w:tcPr>
          <w:p w:rsidR="00196AD0" w:rsidRPr="00F96DFB" w:rsidRDefault="00196AD0" w:rsidP="00380191">
            <w:pPr>
              <w:pStyle w:val="2"/>
              <w:widowControl w:val="0"/>
              <w:spacing w:after="0" w:line="240" w:lineRule="auto"/>
              <w:rPr>
                <w:rFonts w:ascii="Times New Roman" w:eastAsia="Times New Roman" w:hAnsi="Times New Roman" w:cs="Times New Roman"/>
                <w:sz w:val="24"/>
                <w:szCs w:val="24"/>
              </w:rPr>
            </w:pPr>
          </w:p>
        </w:tc>
        <w:tc>
          <w:tcPr>
            <w:tcW w:w="5250" w:type="dxa"/>
          </w:tcPr>
          <w:p w:rsidR="00196AD0" w:rsidRPr="00F96DFB" w:rsidRDefault="00196AD0" w:rsidP="00380191">
            <w:pPr>
              <w:pStyle w:val="2"/>
              <w:widowControl w:val="0"/>
              <w:spacing w:after="0" w:line="240" w:lineRule="auto"/>
              <w:ind w:left="140"/>
              <w:rPr>
                <w:rFonts w:ascii="Times New Roman" w:eastAsia="Times New Roman" w:hAnsi="Times New Roman" w:cs="Times New Roman"/>
                <w:sz w:val="24"/>
                <w:szCs w:val="24"/>
              </w:rPr>
            </w:pPr>
          </w:p>
        </w:tc>
        <w:tc>
          <w:tcPr>
            <w:tcW w:w="2160" w:type="dxa"/>
          </w:tcPr>
          <w:p w:rsidR="00196AD0" w:rsidRPr="00F96DFB" w:rsidRDefault="00196AD0" w:rsidP="00380191">
            <w:pPr>
              <w:pStyle w:val="2"/>
              <w:widowControl w:val="0"/>
              <w:spacing w:after="0" w:line="240" w:lineRule="auto"/>
              <w:ind w:left="149"/>
              <w:rPr>
                <w:rFonts w:ascii="Times New Roman" w:eastAsia="Times New Roman" w:hAnsi="Times New Roman" w:cs="Times New Roman"/>
                <w:sz w:val="24"/>
                <w:szCs w:val="24"/>
              </w:rPr>
            </w:pPr>
          </w:p>
        </w:tc>
        <w:tc>
          <w:tcPr>
            <w:tcW w:w="2378" w:type="dxa"/>
          </w:tcPr>
          <w:p w:rsidR="00196AD0" w:rsidRPr="00F96DFB" w:rsidRDefault="00196AD0" w:rsidP="00380191">
            <w:pPr>
              <w:pStyle w:val="2"/>
              <w:widowControl w:val="0"/>
              <w:spacing w:after="0" w:line="240" w:lineRule="auto"/>
              <w:ind w:left="142"/>
              <w:rPr>
                <w:rFonts w:ascii="Times New Roman" w:eastAsia="Times New Roman" w:hAnsi="Times New Roman" w:cs="Times New Roman"/>
                <w:sz w:val="24"/>
                <w:szCs w:val="24"/>
              </w:rPr>
            </w:pPr>
          </w:p>
        </w:tc>
      </w:tr>
      <w:tr w:rsidR="00196AD0" w:rsidRPr="00F96DFB" w:rsidTr="00380191">
        <w:trPr>
          <w:cantSplit/>
          <w:trHeight w:val="284"/>
          <w:tblHeader/>
        </w:trPr>
        <w:tc>
          <w:tcPr>
            <w:tcW w:w="570" w:type="dxa"/>
          </w:tcPr>
          <w:p w:rsidR="00196AD0" w:rsidRPr="00F96DFB" w:rsidRDefault="00196AD0" w:rsidP="00380191">
            <w:pPr>
              <w:pStyle w:val="2"/>
              <w:widowControl w:val="0"/>
              <w:spacing w:after="0" w:line="240" w:lineRule="auto"/>
              <w:rPr>
                <w:rFonts w:ascii="Times New Roman" w:eastAsia="Times New Roman" w:hAnsi="Times New Roman" w:cs="Times New Roman"/>
                <w:sz w:val="24"/>
                <w:szCs w:val="24"/>
              </w:rPr>
            </w:pPr>
          </w:p>
        </w:tc>
        <w:tc>
          <w:tcPr>
            <w:tcW w:w="5250" w:type="dxa"/>
          </w:tcPr>
          <w:p w:rsidR="00196AD0" w:rsidRPr="00F96DFB" w:rsidRDefault="00196AD0" w:rsidP="00380191">
            <w:pPr>
              <w:pStyle w:val="2"/>
              <w:widowControl w:val="0"/>
              <w:spacing w:after="0" w:line="240" w:lineRule="auto"/>
              <w:ind w:left="140"/>
              <w:rPr>
                <w:rFonts w:ascii="Times New Roman" w:eastAsia="Times New Roman" w:hAnsi="Times New Roman" w:cs="Times New Roman"/>
                <w:sz w:val="24"/>
                <w:szCs w:val="24"/>
              </w:rPr>
            </w:pPr>
          </w:p>
        </w:tc>
        <w:tc>
          <w:tcPr>
            <w:tcW w:w="2160" w:type="dxa"/>
          </w:tcPr>
          <w:p w:rsidR="00196AD0" w:rsidRPr="00F96DFB" w:rsidRDefault="00196AD0" w:rsidP="00380191">
            <w:pPr>
              <w:pStyle w:val="2"/>
              <w:widowControl w:val="0"/>
              <w:spacing w:after="0" w:line="240" w:lineRule="auto"/>
              <w:ind w:left="149"/>
              <w:rPr>
                <w:rFonts w:ascii="Times New Roman" w:eastAsia="Times New Roman" w:hAnsi="Times New Roman" w:cs="Times New Roman"/>
                <w:sz w:val="24"/>
                <w:szCs w:val="24"/>
              </w:rPr>
            </w:pPr>
          </w:p>
        </w:tc>
        <w:tc>
          <w:tcPr>
            <w:tcW w:w="2378" w:type="dxa"/>
          </w:tcPr>
          <w:p w:rsidR="00196AD0" w:rsidRPr="00F96DFB" w:rsidRDefault="00196AD0" w:rsidP="00380191">
            <w:pPr>
              <w:pStyle w:val="2"/>
              <w:widowControl w:val="0"/>
              <w:spacing w:after="0" w:line="240" w:lineRule="auto"/>
              <w:ind w:left="142"/>
              <w:rPr>
                <w:rFonts w:ascii="Times New Roman" w:eastAsia="Times New Roman" w:hAnsi="Times New Roman" w:cs="Times New Roman"/>
                <w:sz w:val="24"/>
                <w:szCs w:val="24"/>
              </w:rPr>
            </w:pPr>
          </w:p>
        </w:tc>
      </w:tr>
      <w:tr w:rsidR="00196AD0" w:rsidRPr="00F96DFB" w:rsidTr="00380191">
        <w:trPr>
          <w:cantSplit/>
          <w:trHeight w:val="284"/>
          <w:tblHeader/>
        </w:trPr>
        <w:tc>
          <w:tcPr>
            <w:tcW w:w="570" w:type="dxa"/>
          </w:tcPr>
          <w:p w:rsidR="00196AD0" w:rsidRPr="00F96DFB" w:rsidRDefault="00196AD0" w:rsidP="00380191">
            <w:pPr>
              <w:pStyle w:val="2"/>
              <w:widowControl w:val="0"/>
              <w:spacing w:after="0" w:line="240" w:lineRule="auto"/>
              <w:rPr>
                <w:rFonts w:ascii="Times New Roman" w:eastAsia="Times New Roman" w:hAnsi="Times New Roman" w:cs="Times New Roman"/>
                <w:sz w:val="24"/>
                <w:szCs w:val="24"/>
              </w:rPr>
            </w:pPr>
          </w:p>
        </w:tc>
        <w:tc>
          <w:tcPr>
            <w:tcW w:w="5250" w:type="dxa"/>
          </w:tcPr>
          <w:p w:rsidR="00196AD0" w:rsidRPr="00F96DFB" w:rsidRDefault="00196AD0" w:rsidP="00380191">
            <w:pPr>
              <w:pStyle w:val="2"/>
              <w:widowControl w:val="0"/>
              <w:spacing w:after="0" w:line="240" w:lineRule="auto"/>
              <w:ind w:left="140"/>
              <w:rPr>
                <w:rFonts w:ascii="Times New Roman" w:eastAsia="Times New Roman" w:hAnsi="Times New Roman" w:cs="Times New Roman"/>
                <w:sz w:val="24"/>
                <w:szCs w:val="24"/>
              </w:rPr>
            </w:pPr>
          </w:p>
        </w:tc>
        <w:tc>
          <w:tcPr>
            <w:tcW w:w="2160" w:type="dxa"/>
          </w:tcPr>
          <w:p w:rsidR="00196AD0" w:rsidRPr="00F96DFB" w:rsidRDefault="00196AD0" w:rsidP="00380191">
            <w:pPr>
              <w:pStyle w:val="2"/>
              <w:widowControl w:val="0"/>
              <w:spacing w:after="0" w:line="240" w:lineRule="auto"/>
              <w:ind w:left="149"/>
              <w:rPr>
                <w:rFonts w:ascii="Times New Roman" w:eastAsia="Times New Roman" w:hAnsi="Times New Roman" w:cs="Times New Roman"/>
                <w:sz w:val="24"/>
                <w:szCs w:val="24"/>
              </w:rPr>
            </w:pPr>
          </w:p>
        </w:tc>
        <w:tc>
          <w:tcPr>
            <w:tcW w:w="2378" w:type="dxa"/>
          </w:tcPr>
          <w:p w:rsidR="00196AD0" w:rsidRPr="00F96DFB" w:rsidRDefault="00196AD0" w:rsidP="00380191">
            <w:pPr>
              <w:pStyle w:val="2"/>
              <w:widowControl w:val="0"/>
              <w:spacing w:after="0" w:line="240" w:lineRule="auto"/>
              <w:ind w:left="142"/>
              <w:rPr>
                <w:rFonts w:ascii="Times New Roman" w:eastAsia="Times New Roman" w:hAnsi="Times New Roman" w:cs="Times New Roman"/>
                <w:sz w:val="24"/>
                <w:szCs w:val="24"/>
              </w:rPr>
            </w:pPr>
          </w:p>
        </w:tc>
      </w:tr>
      <w:tr w:rsidR="00196AD0" w:rsidRPr="00F96DFB" w:rsidTr="00380191">
        <w:trPr>
          <w:cantSplit/>
          <w:trHeight w:val="167"/>
          <w:tblHeader/>
        </w:trPr>
        <w:tc>
          <w:tcPr>
            <w:tcW w:w="570" w:type="dxa"/>
          </w:tcPr>
          <w:p w:rsidR="00196AD0" w:rsidRPr="00F96DFB" w:rsidRDefault="00196AD0" w:rsidP="00380191">
            <w:pPr>
              <w:pStyle w:val="2"/>
              <w:widowControl w:val="0"/>
              <w:spacing w:after="0" w:line="240" w:lineRule="auto"/>
              <w:rPr>
                <w:rFonts w:ascii="Times New Roman" w:eastAsia="Times New Roman" w:hAnsi="Times New Roman" w:cs="Times New Roman"/>
                <w:sz w:val="24"/>
                <w:szCs w:val="24"/>
              </w:rPr>
            </w:pPr>
          </w:p>
        </w:tc>
        <w:tc>
          <w:tcPr>
            <w:tcW w:w="5250" w:type="dxa"/>
          </w:tcPr>
          <w:p w:rsidR="00196AD0" w:rsidRPr="00F96DFB" w:rsidRDefault="00196AD0" w:rsidP="00380191">
            <w:pPr>
              <w:pStyle w:val="2"/>
              <w:widowControl w:val="0"/>
              <w:spacing w:after="0" w:line="240" w:lineRule="auto"/>
              <w:rPr>
                <w:rFonts w:ascii="Times New Roman" w:eastAsia="Times New Roman" w:hAnsi="Times New Roman" w:cs="Times New Roman"/>
                <w:sz w:val="24"/>
                <w:szCs w:val="24"/>
              </w:rPr>
            </w:pPr>
          </w:p>
        </w:tc>
        <w:tc>
          <w:tcPr>
            <w:tcW w:w="2160" w:type="dxa"/>
          </w:tcPr>
          <w:p w:rsidR="00196AD0" w:rsidRPr="00F96DFB" w:rsidRDefault="00196AD0" w:rsidP="00380191">
            <w:pPr>
              <w:pStyle w:val="2"/>
              <w:widowControl w:val="0"/>
              <w:spacing w:after="0" w:line="240" w:lineRule="auto"/>
              <w:ind w:left="149"/>
              <w:rPr>
                <w:rFonts w:ascii="Times New Roman" w:eastAsia="Times New Roman" w:hAnsi="Times New Roman" w:cs="Times New Roman"/>
                <w:sz w:val="24"/>
                <w:szCs w:val="24"/>
              </w:rPr>
            </w:pPr>
          </w:p>
        </w:tc>
        <w:tc>
          <w:tcPr>
            <w:tcW w:w="2378" w:type="dxa"/>
          </w:tcPr>
          <w:p w:rsidR="00196AD0" w:rsidRPr="00F96DFB" w:rsidRDefault="00196AD0" w:rsidP="00380191">
            <w:pPr>
              <w:pStyle w:val="2"/>
              <w:widowControl w:val="0"/>
              <w:spacing w:after="0" w:line="240" w:lineRule="auto"/>
              <w:ind w:left="142"/>
              <w:rPr>
                <w:rFonts w:ascii="Times New Roman" w:eastAsia="Times New Roman" w:hAnsi="Times New Roman" w:cs="Times New Roman"/>
                <w:sz w:val="24"/>
                <w:szCs w:val="24"/>
              </w:rPr>
            </w:pPr>
          </w:p>
        </w:tc>
      </w:tr>
      <w:tr w:rsidR="00196AD0" w:rsidRPr="00F96DFB" w:rsidTr="00380191">
        <w:trPr>
          <w:cantSplit/>
          <w:trHeight w:val="396"/>
          <w:tblHeader/>
        </w:trPr>
        <w:tc>
          <w:tcPr>
            <w:tcW w:w="570" w:type="dxa"/>
          </w:tcPr>
          <w:p w:rsidR="00196AD0" w:rsidRPr="00F96DFB" w:rsidRDefault="00196AD0" w:rsidP="00380191">
            <w:pPr>
              <w:pStyle w:val="2"/>
              <w:widowControl w:val="0"/>
              <w:spacing w:after="0" w:line="240" w:lineRule="auto"/>
              <w:rPr>
                <w:rFonts w:ascii="Times New Roman" w:eastAsia="Times New Roman" w:hAnsi="Times New Roman" w:cs="Times New Roman"/>
                <w:sz w:val="24"/>
                <w:szCs w:val="24"/>
              </w:rPr>
            </w:pPr>
          </w:p>
        </w:tc>
        <w:tc>
          <w:tcPr>
            <w:tcW w:w="5250" w:type="dxa"/>
          </w:tcPr>
          <w:p w:rsidR="00196AD0" w:rsidRPr="00F96DFB" w:rsidRDefault="00196AD0" w:rsidP="00380191">
            <w:pPr>
              <w:pStyle w:val="2"/>
              <w:widowControl w:val="0"/>
              <w:spacing w:after="0" w:line="240" w:lineRule="auto"/>
              <w:ind w:left="140"/>
              <w:rPr>
                <w:rFonts w:ascii="Times New Roman" w:eastAsia="Times New Roman" w:hAnsi="Times New Roman" w:cs="Times New Roman"/>
                <w:sz w:val="24"/>
                <w:szCs w:val="24"/>
              </w:rPr>
            </w:pPr>
          </w:p>
        </w:tc>
        <w:tc>
          <w:tcPr>
            <w:tcW w:w="2160" w:type="dxa"/>
          </w:tcPr>
          <w:p w:rsidR="00196AD0" w:rsidRPr="00F96DFB" w:rsidRDefault="00196AD0" w:rsidP="00380191">
            <w:pPr>
              <w:pStyle w:val="2"/>
              <w:widowControl w:val="0"/>
              <w:spacing w:after="0" w:line="240" w:lineRule="auto"/>
              <w:ind w:left="149"/>
              <w:rPr>
                <w:rFonts w:ascii="Times New Roman" w:eastAsia="Times New Roman" w:hAnsi="Times New Roman" w:cs="Times New Roman"/>
                <w:sz w:val="24"/>
                <w:szCs w:val="24"/>
              </w:rPr>
            </w:pPr>
          </w:p>
        </w:tc>
        <w:tc>
          <w:tcPr>
            <w:tcW w:w="2378" w:type="dxa"/>
          </w:tcPr>
          <w:p w:rsidR="00196AD0" w:rsidRPr="00F96DFB" w:rsidRDefault="00196AD0" w:rsidP="00380191">
            <w:pPr>
              <w:pStyle w:val="2"/>
              <w:widowControl w:val="0"/>
              <w:spacing w:after="0" w:line="240" w:lineRule="auto"/>
              <w:ind w:left="142"/>
              <w:rPr>
                <w:rFonts w:ascii="Times New Roman" w:eastAsia="Times New Roman" w:hAnsi="Times New Roman" w:cs="Times New Roman"/>
                <w:sz w:val="24"/>
                <w:szCs w:val="24"/>
              </w:rPr>
            </w:pPr>
          </w:p>
        </w:tc>
      </w:tr>
    </w:tbl>
    <w:p w:rsidR="00196AD0" w:rsidRPr="00F96DFB" w:rsidRDefault="00196AD0" w:rsidP="00196AD0">
      <w:pPr>
        <w:pStyle w:val="2"/>
        <w:widowControl w:val="0"/>
        <w:spacing w:after="0" w:line="240" w:lineRule="auto"/>
        <w:rPr>
          <w:rFonts w:ascii="Times New Roman" w:eastAsia="Times New Roman" w:hAnsi="Times New Roman" w:cs="Times New Roman"/>
          <w:sz w:val="24"/>
          <w:szCs w:val="24"/>
        </w:rPr>
      </w:pPr>
    </w:p>
    <w:p w:rsidR="00196AD0" w:rsidRPr="00F96DFB" w:rsidRDefault="00196AD0" w:rsidP="00196AD0">
      <w:pPr>
        <w:pStyle w:val="2"/>
        <w:widowControl w:val="0"/>
        <w:spacing w:after="0" w:line="240" w:lineRule="auto"/>
        <w:rPr>
          <w:rFonts w:ascii="Times New Roman" w:eastAsia="Times New Roman" w:hAnsi="Times New Roman" w:cs="Times New Roman"/>
          <w:sz w:val="24"/>
          <w:szCs w:val="24"/>
        </w:rPr>
      </w:pPr>
    </w:p>
    <w:p w:rsidR="00196AD0" w:rsidRPr="00F96DFB" w:rsidRDefault="00196AD0" w:rsidP="00196AD0">
      <w:pPr>
        <w:tabs>
          <w:tab w:val="left" w:pos="426"/>
        </w:tabs>
        <w:rPr>
          <w:b/>
          <w:sz w:val="24"/>
          <w:szCs w:val="24"/>
        </w:rPr>
      </w:pPr>
    </w:p>
    <w:tbl>
      <w:tblPr>
        <w:tblW w:w="4958" w:type="pct"/>
        <w:tblCellSpacing w:w="15" w:type="dxa"/>
        <w:tblInd w:w="45" w:type="dxa"/>
        <w:shd w:val="clear" w:color="auto" w:fill="FFFFFF"/>
        <w:tblLook w:val="0000"/>
      </w:tblPr>
      <w:tblGrid>
        <w:gridCol w:w="5411"/>
        <w:gridCol w:w="5079"/>
      </w:tblGrid>
      <w:tr w:rsidR="00196AD0" w:rsidRPr="00F96DFB" w:rsidTr="00380191">
        <w:trPr>
          <w:tblCellSpacing w:w="15" w:type="dxa"/>
        </w:trPr>
        <w:tc>
          <w:tcPr>
            <w:tcW w:w="2558" w:type="pct"/>
            <w:shd w:val="clear" w:color="auto" w:fill="FFFFFF"/>
            <w:tcMar>
              <w:top w:w="15" w:type="dxa"/>
              <w:left w:w="15" w:type="dxa"/>
              <w:bottom w:w="15" w:type="dxa"/>
              <w:right w:w="15" w:type="dxa"/>
            </w:tcMar>
            <w:vAlign w:val="center"/>
          </w:tcPr>
          <w:p w:rsidR="00196AD0" w:rsidRPr="00F96DFB" w:rsidRDefault="00074096" w:rsidP="00074096">
            <w:pPr>
              <w:spacing w:after="0" w:line="240" w:lineRule="auto"/>
              <w:ind w:left="-45" w:firstLine="45"/>
              <w:rPr>
                <w:rFonts w:ascii="Times New Roman" w:hAnsi="Times New Roman"/>
                <w:b/>
                <w:sz w:val="24"/>
                <w:szCs w:val="24"/>
              </w:rPr>
            </w:pPr>
            <w:r>
              <w:rPr>
                <w:rFonts w:ascii="Times New Roman" w:hAnsi="Times New Roman"/>
                <w:b/>
                <w:color w:val="000000"/>
                <w:spacing w:val="2"/>
                <w:sz w:val="24"/>
                <w:szCs w:val="24"/>
              </w:rPr>
              <w:t xml:space="preserve">       </w:t>
            </w:r>
            <w:r w:rsidR="00196AD0" w:rsidRPr="00F96DFB">
              <w:rPr>
                <w:rFonts w:ascii="Times New Roman" w:hAnsi="Times New Roman"/>
                <w:b/>
                <w:color w:val="000000"/>
                <w:spacing w:val="2"/>
                <w:sz w:val="24"/>
                <w:szCs w:val="24"/>
              </w:rPr>
              <w:t>Покупець</w:t>
            </w:r>
            <w:r w:rsidR="00196AD0" w:rsidRPr="00F96DFB">
              <w:rPr>
                <w:rFonts w:ascii="Times New Roman" w:hAnsi="Times New Roman"/>
                <w:b/>
                <w:sz w:val="24"/>
                <w:szCs w:val="24"/>
              </w:rPr>
              <w:t>:</w:t>
            </w:r>
          </w:p>
        </w:tc>
        <w:tc>
          <w:tcPr>
            <w:tcW w:w="2399" w:type="pct"/>
            <w:shd w:val="clear" w:color="auto" w:fill="FFFFFF"/>
            <w:tcMar>
              <w:top w:w="15" w:type="dxa"/>
              <w:left w:w="15" w:type="dxa"/>
              <w:bottom w:w="15" w:type="dxa"/>
              <w:right w:w="15" w:type="dxa"/>
            </w:tcMar>
            <w:vAlign w:val="center"/>
          </w:tcPr>
          <w:p w:rsidR="00196AD0" w:rsidRPr="00F96DFB" w:rsidRDefault="00074096" w:rsidP="00074096">
            <w:pPr>
              <w:spacing w:after="0" w:line="240" w:lineRule="auto"/>
              <w:rPr>
                <w:rFonts w:ascii="Times New Roman" w:hAnsi="Times New Roman"/>
                <w:b/>
                <w:sz w:val="24"/>
                <w:szCs w:val="24"/>
              </w:rPr>
            </w:pPr>
            <w:r>
              <w:rPr>
                <w:rFonts w:ascii="Times New Roman" w:hAnsi="Times New Roman"/>
                <w:b/>
                <w:sz w:val="24"/>
                <w:szCs w:val="24"/>
              </w:rPr>
              <w:t xml:space="preserve">         </w:t>
            </w:r>
            <w:r w:rsidR="00196AD0" w:rsidRPr="00F96DFB">
              <w:rPr>
                <w:rFonts w:ascii="Times New Roman" w:hAnsi="Times New Roman"/>
                <w:b/>
                <w:sz w:val="24"/>
                <w:szCs w:val="24"/>
              </w:rPr>
              <w:t>Продавець:</w:t>
            </w:r>
          </w:p>
        </w:tc>
      </w:tr>
    </w:tbl>
    <w:p w:rsidR="00196AD0" w:rsidRPr="00F96DFB" w:rsidRDefault="00196AD0" w:rsidP="00196AD0">
      <w:pPr>
        <w:widowControl w:val="0"/>
        <w:autoSpaceDE w:val="0"/>
        <w:autoSpaceDN w:val="0"/>
        <w:adjustRightInd w:val="0"/>
        <w:spacing w:after="0" w:line="240" w:lineRule="auto"/>
        <w:ind w:right="-2"/>
        <w:rPr>
          <w:rFonts w:ascii="Times New Roman" w:hAnsi="Times New Roman"/>
          <w:b/>
          <w:bCs/>
          <w:spacing w:val="2"/>
          <w:sz w:val="24"/>
          <w:szCs w:val="24"/>
        </w:rPr>
      </w:pPr>
      <w:r w:rsidRPr="00F96DFB">
        <w:rPr>
          <w:rFonts w:ascii="Times New Roman" w:hAnsi="Times New Roman"/>
          <w:b/>
          <w:bCs/>
          <w:spacing w:val="2"/>
          <w:sz w:val="24"/>
          <w:szCs w:val="24"/>
        </w:rPr>
        <w:tab/>
      </w:r>
    </w:p>
    <w:p w:rsidR="00196AD0" w:rsidRPr="00F96DFB" w:rsidRDefault="00196AD0" w:rsidP="00196AD0">
      <w:pPr>
        <w:widowControl w:val="0"/>
        <w:autoSpaceDE w:val="0"/>
        <w:autoSpaceDN w:val="0"/>
        <w:adjustRightInd w:val="0"/>
        <w:spacing w:after="0" w:line="240" w:lineRule="auto"/>
        <w:ind w:right="-2"/>
        <w:rPr>
          <w:rFonts w:ascii="Times New Roman" w:hAnsi="Times New Roman"/>
          <w:b/>
          <w:bCs/>
          <w:spacing w:val="2"/>
          <w:sz w:val="24"/>
          <w:szCs w:val="24"/>
        </w:rPr>
      </w:pPr>
    </w:p>
    <w:p w:rsidR="00196AD0" w:rsidRPr="00F96DFB" w:rsidRDefault="00196AD0" w:rsidP="00196AD0">
      <w:pPr>
        <w:widowControl w:val="0"/>
        <w:autoSpaceDE w:val="0"/>
        <w:autoSpaceDN w:val="0"/>
        <w:adjustRightInd w:val="0"/>
        <w:spacing w:after="0" w:line="240" w:lineRule="auto"/>
        <w:rPr>
          <w:rFonts w:ascii="Times New Roman" w:hAnsi="Times New Roman"/>
          <w:sz w:val="24"/>
          <w:szCs w:val="24"/>
        </w:rPr>
      </w:pPr>
      <w:r w:rsidRPr="00F96DFB">
        <w:rPr>
          <w:rFonts w:ascii="Times New Roman" w:hAnsi="Times New Roman"/>
          <w:sz w:val="24"/>
          <w:szCs w:val="24"/>
        </w:rPr>
        <w:t xml:space="preserve">    ___________________            </w:t>
      </w:r>
      <w:r w:rsidRPr="00F96DFB">
        <w:rPr>
          <w:rFonts w:ascii="Times New Roman" w:hAnsi="Times New Roman"/>
          <w:sz w:val="24"/>
          <w:szCs w:val="24"/>
        </w:rPr>
        <w:tab/>
        <w:t xml:space="preserve">                                     _____________________ </w:t>
      </w:r>
    </w:p>
    <w:p w:rsidR="00196AD0" w:rsidRPr="00F96DFB" w:rsidRDefault="00196AD0" w:rsidP="00196AD0">
      <w:pPr>
        <w:spacing w:after="0" w:line="240" w:lineRule="auto"/>
        <w:rPr>
          <w:rFonts w:ascii="Times New Roman" w:hAnsi="Times New Roman"/>
          <w:sz w:val="24"/>
          <w:szCs w:val="24"/>
        </w:rPr>
      </w:pPr>
      <w:r w:rsidRPr="00F96DFB">
        <w:rPr>
          <w:rFonts w:ascii="Times New Roman" w:hAnsi="Times New Roman"/>
          <w:sz w:val="24"/>
          <w:szCs w:val="24"/>
        </w:rPr>
        <w:t xml:space="preserve">        </w:t>
      </w:r>
      <w:r w:rsidRPr="00F96DFB">
        <w:rPr>
          <w:rFonts w:ascii="Times New Roman" w:hAnsi="Times New Roman"/>
          <w:b/>
          <w:bCs/>
          <w:sz w:val="24"/>
          <w:szCs w:val="24"/>
        </w:rPr>
        <w:t>М.П.</w:t>
      </w:r>
      <w:r w:rsidR="000B3BC1">
        <w:rPr>
          <w:rFonts w:ascii="Times New Roman" w:hAnsi="Times New Roman"/>
          <w:b/>
          <w:bCs/>
          <w:sz w:val="24"/>
          <w:szCs w:val="24"/>
        </w:rPr>
        <w:t xml:space="preserve">     </w:t>
      </w:r>
      <w:r w:rsidRPr="00F96DFB">
        <w:rPr>
          <w:rFonts w:ascii="Times New Roman" w:hAnsi="Times New Roman"/>
          <w:b/>
          <w:caps/>
          <w:sz w:val="24"/>
          <w:szCs w:val="24"/>
        </w:rPr>
        <w:t xml:space="preserve">(підпис)                                               </w:t>
      </w:r>
      <w:r w:rsidR="00074096">
        <w:rPr>
          <w:rFonts w:ascii="Times New Roman" w:hAnsi="Times New Roman"/>
          <w:b/>
          <w:caps/>
          <w:sz w:val="24"/>
          <w:szCs w:val="24"/>
        </w:rPr>
        <w:t xml:space="preserve">          М.П</w:t>
      </w:r>
      <w:r w:rsidRPr="00F96DFB">
        <w:rPr>
          <w:rFonts w:ascii="Times New Roman" w:hAnsi="Times New Roman"/>
          <w:b/>
          <w:caps/>
          <w:sz w:val="24"/>
          <w:szCs w:val="24"/>
        </w:rPr>
        <w:t>.</w:t>
      </w:r>
      <w:r w:rsidR="000B3BC1">
        <w:rPr>
          <w:rFonts w:ascii="Times New Roman" w:hAnsi="Times New Roman"/>
          <w:b/>
          <w:caps/>
          <w:sz w:val="24"/>
          <w:szCs w:val="24"/>
        </w:rPr>
        <w:t xml:space="preserve">   </w:t>
      </w:r>
      <w:r w:rsidRPr="00F96DFB">
        <w:rPr>
          <w:rFonts w:ascii="Times New Roman" w:hAnsi="Times New Roman"/>
          <w:b/>
          <w:caps/>
          <w:sz w:val="24"/>
          <w:szCs w:val="24"/>
        </w:rPr>
        <w:t>(підпис)</w:t>
      </w:r>
    </w:p>
    <w:p w:rsidR="00196AD0" w:rsidRPr="00F96DFB" w:rsidRDefault="00196AD0" w:rsidP="00196AD0">
      <w:pPr>
        <w:widowControl w:val="0"/>
        <w:tabs>
          <w:tab w:val="left" w:pos="624"/>
        </w:tabs>
        <w:autoSpaceDE w:val="0"/>
        <w:autoSpaceDN w:val="0"/>
        <w:adjustRightInd w:val="0"/>
        <w:spacing w:after="0" w:line="240" w:lineRule="auto"/>
        <w:jc w:val="both"/>
        <w:rPr>
          <w:rFonts w:ascii="Times New Roman" w:hAnsi="Times New Roman"/>
          <w:color w:val="000000"/>
          <w:sz w:val="24"/>
          <w:szCs w:val="24"/>
        </w:rPr>
      </w:pPr>
      <w:r w:rsidRPr="00F96DFB">
        <w:rPr>
          <w:rFonts w:ascii="Times New Roman" w:hAnsi="Times New Roman"/>
          <w:color w:val="000000"/>
          <w:sz w:val="24"/>
          <w:szCs w:val="24"/>
        </w:rPr>
        <w:t xml:space="preserve"> </w:t>
      </w:r>
    </w:p>
    <w:p w:rsidR="00196AD0" w:rsidRPr="00F96DFB" w:rsidRDefault="00196AD0" w:rsidP="00196AD0">
      <w:pPr>
        <w:pStyle w:val="3"/>
        <w:keepNext w:val="0"/>
        <w:keepLines w:val="0"/>
        <w:numPr>
          <w:ilvl w:val="2"/>
          <w:numId w:val="0"/>
        </w:numPr>
        <w:tabs>
          <w:tab w:val="num" w:pos="0"/>
        </w:tabs>
        <w:suppressAutoHyphens/>
        <w:spacing w:before="0" w:line="240" w:lineRule="auto"/>
        <w:jc w:val="center"/>
        <w:rPr>
          <w:rFonts w:ascii="Times New Roman" w:hAnsi="Times New Roman"/>
          <w:sz w:val="24"/>
          <w:szCs w:val="24"/>
          <w:lang w:val="uk-UA"/>
        </w:rPr>
      </w:pPr>
    </w:p>
    <w:p w:rsidR="0090472F" w:rsidRPr="00F96DFB" w:rsidRDefault="0090472F" w:rsidP="00196AD0">
      <w:pPr>
        <w:rPr>
          <w:sz w:val="24"/>
          <w:szCs w:val="24"/>
        </w:rPr>
      </w:pPr>
    </w:p>
    <w:sectPr w:rsidR="0090472F" w:rsidRPr="00F96DFB" w:rsidSect="00341D75">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ans-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Exo 2">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B6B26"/>
    <w:rsid w:val="00074096"/>
    <w:rsid w:val="00082513"/>
    <w:rsid w:val="000B3BC1"/>
    <w:rsid w:val="00196AD0"/>
    <w:rsid w:val="0026476C"/>
    <w:rsid w:val="00273688"/>
    <w:rsid w:val="003E3F59"/>
    <w:rsid w:val="003F022E"/>
    <w:rsid w:val="0046375E"/>
    <w:rsid w:val="004B6B26"/>
    <w:rsid w:val="006F2F51"/>
    <w:rsid w:val="007C70B7"/>
    <w:rsid w:val="008C6D28"/>
    <w:rsid w:val="008F756A"/>
    <w:rsid w:val="0090472F"/>
    <w:rsid w:val="00946DFA"/>
    <w:rsid w:val="0097588C"/>
    <w:rsid w:val="00C332D2"/>
    <w:rsid w:val="00D0024E"/>
    <w:rsid w:val="00D56C02"/>
    <w:rsid w:val="00E50354"/>
    <w:rsid w:val="00F96D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B7"/>
  </w:style>
  <w:style w:type="paragraph" w:styleId="3">
    <w:name w:val="heading 3"/>
    <w:basedOn w:val="a"/>
    <w:next w:val="a"/>
    <w:link w:val="30"/>
    <w:qFormat/>
    <w:rsid w:val="004B6B26"/>
    <w:pPr>
      <w:keepNext/>
      <w:keepLines/>
      <w:spacing w:before="200" w:after="0"/>
      <w:outlineLvl w:val="2"/>
    </w:pPr>
    <w:rPr>
      <w:rFonts w:ascii="Cambria" w:eastAsia="Calibri" w:hAnsi="Cambria" w:cs="Times New Roman"/>
      <w:b/>
      <w:bCs/>
      <w:color w:val="4F81BD"/>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6B26"/>
    <w:pPr>
      <w:spacing w:after="0" w:line="240" w:lineRule="auto"/>
    </w:pPr>
    <w:rPr>
      <w:rFonts w:ascii="Calibri" w:eastAsia="Calibri" w:hAnsi="Calibri" w:cs="Times New Roman"/>
      <w:lang w:val="ru-RU" w:eastAsia="en-US"/>
    </w:rPr>
  </w:style>
  <w:style w:type="character" w:customStyle="1" w:styleId="30">
    <w:name w:val="Заголовок 3 Знак"/>
    <w:basedOn w:val="a0"/>
    <w:link w:val="3"/>
    <w:rsid w:val="004B6B26"/>
    <w:rPr>
      <w:rFonts w:ascii="Cambria" w:eastAsia="Calibri" w:hAnsi="Cambria" w:cs="Times New Roman"/>
      <w:b/>
      <w:bCs/>
      <w:color w:val="4F81BD"/>
      <w:sz w:val="20"/>
      <w:szCs w:val="20"/>
      <w:lang w:val="ru-RU" w:eastAsia="ru-RU"/>
    </w:rPr>
  </w:style>
  <w:style w:type="paragraph" w:customStyle="1" w:styleId="1">
    <w:name w:val="Без интервала1"/>
    <w:semiHidden/>
    <w:rsid w:val="004B6B26"/>
    <w:pPr>
      <w:spacing w:after="0" w:line="240" w:lineRule="auto"/>
    </w:pPr>
    <w:rPr>
      <w:rFonts w:ascii="Calibri" w:eastAsia="Times New Roman" w:hAnsi="Calibri" w:cs="Times New Roman"/>
      <w:lang w:eastAsia="en-US"/>
    </w:rPr>
  </w:style>
  <w:style w:type="paragraph" w:customStyle="1" w:styleId="2">
    <w:name w:val="Обычный2"/>
    <w:rsid w:val="0097588C"/>
    <w:pPr>
      <w:spacing w:after="160" w:line="259" w:lineRule="auto"/>
    </w:pPr>
    <w:rPr>
      <w:rFonts w:ascii="Calibri" w:eastAsia="Calibri" w:hAnsi="Calibri" w:cs="Calibri"/>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locked/>
    <w:rsid w:val="00196AD0"/>
    <w:rPr>
      <w:rFonts w:ascii="Calibri" w:hAnsi="Calibri"/>
      <w:sz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5"/>
    <w:unhideWhenUsed/>
    <w:qFormat/>
    <w:rsid w:val="00196AD0"/>
    <w:pPr>
      <w:spacing w:before="100" w:beforeAutospacing="1" w:after="100" w:afterAutospacing="1" w:line="240" w:lineRule="auto"/>
    </w:pPr>
    <w:rPr>
      <w:rFonts w:ascii="Calibri" w:hAnsi="Calibri"/>
      <w:sz w:val="24"/>
    </w:rPr>
  </w:style>
  <w:style w:type="character" w:customStyle="1" w:styleId="a4">
    <w:name w:val="Без интервала Знак"/>
    <w:link w:val="a3"/>
    <w:uiPriority w:val="1"/>
    <w:locked/>
    <w:rsid w:val="00196AD0"/>
    <w:rPr>
      <w:rFonts w:ascii="Calibri" w:eastAsia="Calibri" w:hAnsi="Calibri" w:cs="Times New Roman"/>
      <w:lang w:val="ru-RU" w:eastAsia="en-US"/>
    </w:rPr>
  </w:style>
  <w:style w:type="character" w:styleId="a7">
    <w:name w:val="Emphasis"/>
    <w:qFormat/>
    <w:rsid w:val="00196AD0"/>
    <w:rPr>
      <w:rFonts w:cs="Times New Roman"/>
      <w:i/>
    </w:rPr>
  </w:style>
  <w:style w:type="paragraph" w:styleId="a8">
    <w:name w:val="Body Text Indent"/>
    <w:basedOn w:val="a"/>
    <w:link w:val="a9"/>
    <w:uiPriority w:val="99"/>
    <w:unhideWhenUsed/>
    <w:rsid w:val="00196AD0"/>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196AD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16759</Words>
  <Characters>9553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ЗОШ-2</dc:creator>
  <cp:keywords/>
  <dc:description/>
  <cp:lastModifiedBy>ЗОШ-2</cp:lastModifiedBy>
  <cp:revision>16</cp:revision>
  <dcterms:created xsi:type="dcterms:W3CDTF">2023-10-18T08:01:00Z</dcterms:created>
  <dcterms:modified xsi:type="dcterms:W3CDTF">2023-10-18T13:22:00Z</dcterms:modified>
</cp:coreProperties>
</file>