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4C574" w14:textId="7F692919" w:rsidR="008147BE" w:rsidRDefault="008147BE" w:rsidP="00650C14">
      <w:pPr>
        <w:pStyle w:val="rvps2"/>
        <w:shd w:val="clear" w:color="auto" w:fill="FFFFFF"/>
        <w:spacing w:before="0" w:beforeAutospacing="0" w:after="0" w:afterAutospacing="0"/>
        <w:ind w:firstLine="450"/>
        <w:jc w:val="both"/>
        <w:rPr>
          <w:color w:val="000000"/>
        </w:rPr>
      </w:pPr>
    </w:p>
    <w:p w14:paraId="005AA5F0" w14:textId="199C9AB1" w:rsidR="0097043D" w:rsidRDefault="0097043D" w:rsidP="00650C14">
      <w:pPr>
        <w:pStyle w:val="rvps2"/>
        <w:shd w:val="clear" w:color="auto" w:fill="FFFFFF"/>
        <w:spacing w:before="0" w:beforeAutospacing="0" w:after="0" w:afterAutospacing="0"/>
        <w:ind w:firstLine="450"/>
        <w:jc w:val="both"/>
        <w:rPr>
          <w:color w:val="000000"/>
        </w:rPr>
      </w:pPr>
    </w:p>
    <w:p w14:paraId="27E738BE" w14:textId="77777777" w:rsidR="0097043D" w:rsidRDefault="0097043D" w:rsidP="00650C14">
      <w:pPr>
        <w:pStyle w:val="rvps2"/>
        <w:shd w:val="clear" w:color="auto" w:fill="FFFFFF"/>
        <w:spacing w:before="0" w:beforeAutospacing="0" w:after="0" w:afterAutospacing="0"/>
        <w:ind w:firstLine="450"/>
        <w:jc w:val="both"/>
        <w:rPr>
          <w:color w:val="000000"/>
        </w:rPr>
      </w:pPr>
    </w:p>
    <w:p w14:paraId="39A7E0C3" w14:textId="1D3FFE9E" w:rsidR="002A22A5" w:rsidRPr="002A22A5" w:rsidRDefault="002A22A5" w:rsidP="002A22A5">
      <w:pPr>
        <w:pStyle w:val="rvps2"/>
        <w:shd w:val="clear" w:color="auto" w:fill="FFFFFF"/>
        <w:spacing w:before="0" w:beforeAutospacing="0" w:after="0" w:afterAutospacing="0"/>
        <w:jc w:val="center"/>
        <w:rPr>
          <w:b/>
          <w:color w:val="000000"/>
          <w:sz w:val="21"/>
          <w:szCs w:val="21"/>
        </w:rPr>
      </w:pPr>
    </w:p>
    <w:p w14:paraId="786668C9" w14:textId="7598B861" w:rsidR="005A5B7B" w:rsidRPr="003C4FB7" w:rsidRDefault="00440687"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ОГОЛОШЕННЯ ПРО ПРОВЕДЕННЯ ВІДКРИТИХ ТОРГІВ</w:t>
      </w:r>
      <w:r w:rsidR="0097043D">
        <w:rPr>
          <w:color w:val="000000"/>
          <w:sz w:val="22"/>
          <w:szCs w:val="22"/>
        </w:rPr>
        <w:t xml:space="preserve"> З ОСОБЛИВОСТЯМИ</w:t>
      </w:r>
    </w:p>
    <w:p w14:paraId="1A727413" w14:textId="4B9E6D59" w:rsidR="003C4FB7" w:rsidRPr="003C4FB7" w:rsidRDefault="00440687"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на закупівлю:</w:t>
      </w:r>
    </w:p>
    <w:p w14:paraId="5D455865" w14:textId="77777777" w:rsidR="0097043D" w:rsidRPr="0097043D" w:rsidRDefault="0097043D" w:rsidP="0097043D">
      <w:pPr>
        <w:pStyle w:val="rvps2"/>
        <w:shd w:val="clear" w:color="auto" w:fill="FFFFFF"/>
        <w:spacing w:before="0" w:beforeAutospacing="0" w:after="0" w:afterAutospacing="0"/>
        <w:jc w:val="center"/>
        <w:rPr>
          <w:color w:val="000000"/>
          <w:sz w:val="22"/>
          <w:szCs w:val="22"/>
        </w:rPr>
      </w:pPr>
      <w:bookmarkStart w:id="0" w:name="n1384"/>
      <w:bookmarkEnd w:id="0"/>
      <w:r w:rsidRPr="0097043D">
        <w:rPr>
          <w:color w:val="000000"/>
          <w:sz w:val="22"/>
          <w:szCs w:val="22"/>
        </w:rPr>
        <w:t>«Природний газ»</w:t>
      </w:r>
    </w:p>
    <w:p w14:paraId="485CFAD3" w14:textId="77777777" w:rsidR="0097043D" w:rsidRPr="0097043D" w:rsidRDefault="0097043D" w:rsidP="0097043D">
      <w:pPr>
        <w:pStyle w:val="rvps2"/>
        <w:shd w:val="clear" w:color="auto" w:fill="FFFFFF"/>
        <w:spacing w:before="0" w:beforeAutospacing="0" w:after="0" w:afterAutospacing="0"/>
        <w:jc w:val="center"/>
        <w:rPr>
          <w:color w:val="000000"/>
          <w:sz w:val="22"/>
          <w:szCs w:val="22"/>
        </w:rPr>
      </w:pPr>
      <w:r w:rsidRPr="0097043D">
        <w:rPr>
          <w:color w:val="000000"/>
          <w:sz w:val="22"/>
          <w:szCs w:val="22"/>
        </w:rPr>
        <w:t>ДК 021:2015 09120000-6 Газове паливо</w:t>
      </w:r>
    </w:p>
    <w:p w14:paraId="75A76F0E" w14:textId="0DF43868" w:rsidR="003E6CD1" w:rsidRDefault="003E6CD1" w:rsidP="0097043D">
      <w:pPr>
        <w:pStyle w:val="rvps2"/>
        <w:shd w:val="clear" w:color="auto" w:fill="FFFFFF"/>
        <w:spacing w:before="0" w:beforeAutospacing="0" w:after="0" w:afterAutospacing="0"/>
        <w:jc w:val="center"/>
        <w:rPr>
          <w:color w:val="000000"/>
          <w:sz w:val="22"/>
          <w:szCs w:val="22"/>
        </w:rPr>
      </w:pPr>
    </w:p>
    <w:p w14:paraId="6972A3A4" w14:textId="7647401D" w:rsidR="002A22A5" w:rsidRPr="003C4FB7" w:rsidRDefault="002A22A5"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Процедура закупівлі – відкриті торги</w:t>
      </w:r>
      <w:r w:rsidR="0097043D">
        <w:rPr>
          <w:color w:val="000000"/>
          <w:sz w:val="22"/>
          <w:szCs w:val="22"/>
        </w:rPr>
        <w:t xml:space="preserve"> з особливостями</w:t>
      </w:r>
    </w:p>
    <w:p w14:paraId="6DFCB6FF" w14:textId="11E7EB44" w:rsidR="001674BE" w:rsidRPr="003C4FB7" w:rsidRDefault="002A22A5" w:rsidP="0097043D">
      <w:pPr>
        <w:pStyle w:val="rvps2"/>
        <w:shd w:val="clear" w:color="auto" w:fill="FFFFFF"/>
        <w:spacing w:before="0" w:beforeAutospacing="0" w:after="0" w:afterAutospacing="0"/>
        <w:jc w:val="center"/>
        <w:rPr>
          <w:color w:val="000000"/>
          <w:sz w:val="22"/>
          <w:szCs w:val="22"/>
        </w:rPr>
      </w:pPr>
      <w:r w:rsidRPr="003C4FB7">
        <w:rPr>
          <w:color w:val="000000"/>
          <w:sz w:val="22"/>
          <w:szCs w:val="22"/>
        </w:rPr>
        <w:t xml:space="preserve">Вид предмету закупівлі – </w:t>
      </w:r>
      <w:r w:rsidR="003E6CD1" w:rsidRPr="003E6CD1">
        <w:rPr>
          <w:color w:val="000000"/>
          <w:sz w:val="22"/>
          <w:szCs w:val="22"/>
        </w:rPr>
        <w:t>товар</w:t>
      </w:r>
    </w:p>
    <w:p w14:paraId="13054E79" w14:textId="77777777" w:rsidR="002A22A5" w:rsidRPr="003C4FB7" w:rsidRDefault="002A22A5" w:rsidP="0097043D">
      <w:pPr>
        <w:pStyle w:val="rvps2"/>
        <w:shd w:val="clear" w:color="auto" w:fill="FFFFFF"/>
        <w:spacing w:before="0" w:beforeAutospacing="0" w:after="0" w:afterAutospacing="0"/>
        <w:jc w:val="center"/>
        <w:rPr>
          <w:color w:val="000000"/>
          <w:sz w:val="22"/>
          <w:szCs w:val="22"/>
        </w:rPr>
      </w:pPr>
    </w:p>
    <w:p w14:paraId="4DA038EB" w14:textId="32659C32" w:rsidR="00FA2AB7" w:rsidRPr="003C4FB7" w:rsidRDefault="005A5B7B" w:rsidP="002A22A5">
      <w:pPr>
        <w:pStyle w:val="rvps2"/>
        <w:shd w:val="clear" w:color="auto" w:fill="FFFFFF"/>
        <w:spacing w:before="0" w:beforeAutospacing="0" w:after="0" w:afterAutospacing="0"/>
        <w:jc w:val="both"/>
        <w:rPr>
          <w:b/>
          <w:i/>
          <w:sz w:val="22"/>
          <w:szCs w:val="22"/>
        </w:rPr>
      </w:pPr>
      <w:r w:rsidRPr="003C4FB7">
        <w:rPr>
          <w:b/>
          <w:i/>
          <w:sz w:val="22"/>
          <w:szCs w:val="22"/>
        </w:rPr>
        <w:t>1</w:t>
      </w:r>
      <w:r w:rsidR="00440687" w:rsidRPr="003C4FB7">
        <w:rPr>
          <w:b/>
          <w:i/>
          <w:sz w:val="22"/>
          <w:szCs w:val="22"/>
        </w:rPr>
        <w:t xml:space="preserve">. </w:t>
      </w:r>
      <w:r w:rsidR="00FA2AB7" w:rsidRPr="003C4FB7">
        <w:rPr>
          <w:b/>
          <w:i/>
          <w:sz w:val="22"/>
          <w:szCs w:val="22"/>
        </w:rPr>
        <w:t xml:space="preserve">Найменування, </w:t>
      </w:r>
      <w:r w:rsidR="0097043D" w:rsidRPr="0097043D">
        <w:rPr>
          <w:b/>
          <w:i/>
          <w:sz w:val="22"/>
          <w:szCs w:val="22"/>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A2AB7" w:rsidRPr="003C4FB7">
        <w:rPr>
          <w:b/>
          <w:i/>
          <w:sz w:val="22"/>
          <w:szCs w:val="22"/>
        </w:rPr>
        <w:t>:</w:t>
      </w:r>
    </w:p>
    <w:p w14:paraId="6BE6714C" w14:textId="77777777" w:rsidR="00616E98" w:rsidRPr="008147BE" w:rsidRDefault="00616E98" w:rsidP="00616E98">
      <w:pPr>
        <w:pStyle w:val="rvps2"/>
        <w:shd w:val="clear" w:color="auto" w:fill="FFFFFF"/>
        <w:spacing w:before="0" w:beforeAutospacing="0" w:after="0" w:afterAutospacing="0"/>
        <w:jc w:val="both"/>
        <w:rPr>
          <w:color w:val="FF0000"/>
          <w:sz w:val="22"/>
          <w:szCs w:val="22"/>
        </w:rPr>
      </w:pPr>
      <w:bookmarkStart w:id="1" w:name="n1385"/>
      <w:bookmarkEnd w:id="1"/>
      <w:r w:rsidRPr="00F65641">
        <w:rPr>
          <w:sz w:val="22"/>
          <w:szCs w:val="22"/>
        </w:rPr>
        <w:t xml:space="preserve">- </w:t>
      </w:r>
      <w:r>
        <w:rPr>
          <w:color w:val="000000" w:themeColor="text1"/>
          <w:sz w:val="22"/>
          <w:szCs w:val="22"/>
        </w:rPr>
        <w:t>Комунальна установа «Львівський міський молодіжний центр»</w:t>
      </w:r>
    </w:p>
    <w:p w14:paraId="02956580" w14:textId="77777777" w:rsidR="00616E98" w:rsidRPr="00030698" w:rsidRDefault="00616E98" w:rsidP="00616E98">
      <w:pPr>
        <w:pStyle w:val="rvps2"/>
        <w:shd w:val="clear" w:color="auto" w:fill="FFFFFF"/>
        <w:spacing w:before="0" w:beforeAutospacing="0" w:after="0" w:afterAutospacing="0"/>
        <w:jc w:val="both"/>
        <w:rPr>
          <w:color w:val="000000" w:themeColor="text1"/>
          <w:sz w:val="22"/>
          <w:szCs w:val="22"/>
        </w:rPr>
      </w:pPr>
      <w:r w:rsidRPr="00F65641">
        <w:rPr>
          <w:sz w:val="22"/>
          <w:szCs w:val="22"/>
        </w:rPr>
        <w:t xml:space="preserve">- </w:t>
      </w:r>
      <w:r w:rsidRPr="00030698">
        <w:rPr>
          <w:bCs/>
          <w:color w:val="000000" w:themeColor="text1"/>
          <w:sz w:val="22"/>
          <w:szCs w:val="22"/>
        </w:rPr>
        <w:t>адреса замовника</w:t>
      </w:r>
      <w:r>
        <w:rPr>
          <w:bCs/>
          <w:color w:val="000000" w:themeColor="text1"/>
          <w:sz w:val="22"/>
          <w:szCs w:val="22"/>
        </w:rPr>
        <w:t>: 79008, місто Львів, вулиця Чайковського, 31</w:t>
      </w:r>
    </w:p>
    <w:p w14:paraId="3863A0C3" w14:textId="77777777" w:rsidR="00616E98" w:rsidRPr="00030698" w:rsidRDefault="00616E98" w:rsidP="00616E98">
      <w:pPr>
        <w:pStyle w:val="rvps2"/>
        <w:shd w:val="clear" w:color="auto" w:fill="FFFFFF"/>
        <w:spacing w:before="0" w:beforeAutospacing="0" w:after="0" w:afterAutospacing="0"/>
        <w:jc w:val="both"/>
        <w:rPr>
          <w:color w:val="000000" w:themeColor="text1"/>
          <w:sz w:val="22"/>
          <w:szCs w:val="22"/>
        </w:rPr>
      </w:pPr>
      <w:r w:rsidRPr="00030698">
        <w:rPr>
          <w:color w:val="000000" w:themeColor="text1"/>
          <w:sz w:val="22"/>
          <w:szCs w:val="22"/>
        </w:rPr>
        <w:t>- код ЄДРПОУ</w:t>
      </w:r>
      <w:r>
        <w:rPr>
          <w:color w:val="000000" w:themeColor="text1"/>
          <w:sz w:val="22"/>
          <w:szCs w:val="22"/>
        </w:rPr>
        <w:t>: 42969459</w:t>
      </w:r>
    </w:p>
    <w:p w14:paraId="611B3AB2" w14:textId="77777777" w:rsidR="00616E98" w:rsidRPr="008E17EF" w:rsidRDefault="00616E98" w:rsidP="00616E98">
      <w:pPr>
        <w:pStyle w:val="rvps2"/>
        <w:shd w:val="clear" w:color="auto" w:fill="FFFFFF"/>
        <w:spacing w:before="0" w:beforeAutospacing="0" w:after="0" w:afterAutospacing="0"/>
        <w:jc w:val="both"/>
        <w:rPr>
          <w:color w:val="000000" w:themeColor="text1"/>
          <w:sz w:val="22"/>
          <w:szCs w:val="22"/>
        </w:rPr>
      </w:pPr>
      <w:r w:rsidRPr="008E17EF">
        <w:rPr>
          <w:color w:val="000000" w:themeColor="text1"/>
          <w:sz w:val="22"/>
          <w:szCs w:val="22"/>
        </w:rPr>
        <w:t>- 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w:t>
      </w:r>
    </w:p>
    <w:p w14:paraId="730391E3" w14:textId="5EE11D6D" w:rsidR="00FA2AB7" w:rsidRPr="003C4FB7" w:rsidRDefault="00FA2AB7" w:rsidP="0097043D">
      <w:pPr>
        <w:pStyle w:val="rvps2"/>
        <w:shd w:val="clear" w:color="auto" w:fill="FFFFFF"/>
        <w:spacing w:before="0" w:beforeAutospacing="0" w:after="0" w:afterAutospacing="0"/>
        <w:jc w:val="both"/>
        <w:rPr>
          <w:b/>
          <w:i/>
          <w:sz w:val="22"/>
          <w:szCs w:val="22"/>
        </w:rPr>
      </w:pPr>
      <w:r w:rsidRPr="003C4FB7">
        <w:rPr>
          <w:b/>
          <w:i/>
          <w:sz w:val="22"/>
          <w:szCs w:val="22"/>
          <w:shd w:val="clear" w:color="auto" w:fill="FFFFFF"/>
        </w:rPr>
        <w:t xml:space="preserve">2. Назва </w:t>
      </w:r>
      <w:r w:rsidR="0097043D" w:rsidRPr="0097043D">
        <w:rPr>
          <w:b/>
          <w:i/>
          <w:sz w:val="22"/>
          <w:szCs w:val="22"/>
          <w:shd w:val="clear" w:color="auto" w:fill="FFFFFF"/>
        </w:rPr>
        <w:t>предмета закупівлі із зазначенням коду за Єдиним закупівельним словником (у разі поділу на лоти такі відомості повинні зазначатися ст</w:t>
      </w:r>
      <w:bookmarkStart w:id="2" w:name="_GoBack"/>
      <w:bookmarkEnd w:id="2"/>
      <w:r w:rsidR="0097043D" w:rsidRPr="0097043D">
        <w:rPr>
          <w:b/>
          <w:i/>
          <w:sz w:val="22"/>
          <w:szCs w:val="22"/>
          <w:shd w:val="clear" w:color="auto" w:fill="FFFFFF"/>
        </w:rPr>
        <w:t>осовно кожного лота) та назви відповідних класифікаторів предмета закупівлі і частин предмета закупівлі (лотів) (за наявності)</w:t>
      </w:r>
      <w:r w:rsidRPr="003C4FB7">
        <w:rPr>
          <w:b/>
          <w:i/>
          <w:sz w:val="22"/>
          <w:szCs w:val="22"/>
          <w:shd w:val="clear" w:color="auto" w:fill="FFFFFF"/>
        </w:rPr>
        <w:t>:</w:t>
      </w:r>
      <w:r w:rsidR="005A5B7B" w:rsidRPr="003C4FB7">
        <w:rPr>
          <w:b/>
          <w:i/>
          <w:sz w:val="22"/>
          <w:szCs w:val="22"/>
        </w:rPr>
        <w:t xml:space="preserve"> </w:t>
      </w:r>
    </w:p>
    <w:p w14:paraId="6B0094BE" w14:textId="19466CE1" w:rsidR="002A22A5" w:rsidRPr="003C4FB7" w:rsidRDefault="00FA2AB7" w:rsidP="0097043D">
      <w:pPr>
        <w:pStyle w:val="rvps2"/>
        <w:shd w:val="clear" w:color="auto" w:fill="FFFFFF"/>
        <w:spacing w:before="0" w:beforeAutospacing="0" w:after="0" w:afterAutospacing="0"/>
        <w:jc w:val="both"/>
        <w:rPr>
          <w:sz w:val="22"/>
          <w:szCs w:val="22"/>
        </w:rPr>
      </w:pPr>
      <w:r w:rsidRPr="003C4FB7">
        <w:rPr>
          <w:sz w:val="22"/>
          <w:szCs w:val="22"/>
        </w:rPr>
        <w:t>-</w:t>
      </w:r>
      <w:r w:rsidR="002A22A5" w:rsidRPr="003C4FB7">
        <w:rPr>
          <w:sz w:val="22"/>
          <w:szCs w:val="22"/>
        </w:rPr>
        <w:t xml:space="preserve"> </w:t>
      </w:r>
      <w:r w:rsidR="0097043D">
        <w:rPr>
          <w:sz w:val="22"/>
          <w:szCs w:val="22"/>
        </w:rPr>
        <w:t xml:space="preserve">«Природний газ» </w:t>
      </w:r>
      <w:r w:rsidR="0097043D" w:rsidRPr="0097043D">
        <w:rPr>
          <w:sz w:val="22"/>
          <w:szCs w:val="22"/>
        </w:rPr>
        <w:t>ДК 021:2015 09120000-6 Газове паливо</w:t>
      </w:r>
      <w:r w:rsidR="0097043D">
        <w:rPr>
          <w:sz w:val="22"/>
          <w:szCs w:val="22"/>
        </w:rPr>
        <w:t xml:space="preserve"> (</w:t>
      </w:r>
      <w:r w:rsidR="0097043D" w:rsidRPr="0097043D">
        <w:rPr>
          <w:color w:val="000000"/>
          <w:sz w:val="22"/>
          <w:szCs w:val="22"/>
        </w:rPr>
        <w:t>Номенклатура: 09123000-7 Природний газ</w:t>
      </w:r>
      <w:r w:rsidR="0097043D">
        <w:rPr>
          <w:color w:val="000000"/>
          <w:sz w:val="22"/>
          <w:szCs w:val="22"/>
        </w:rPr>
        <w:t>)</w:t>
      </w:r>
    </w:p>
    <w:p w14:paraId="105730CA" w14:textId="60274EE2" w:rsidR="002A22A5" w:rsidRDefault="002A22A5" w:rsidP="0097043D">
      <w:pPr>
        <w:pStyle w:val="rvps2"/>
        <w:shd w:val="clear" w:color="auto" w:fill="FFFFFF"/>
        <w:spacing w:before="0" w:beforeAutospacing="0" w:after="0" w:afterAutospacing="0"/>
        <w:jc w:val="both"/>
        <w:rPr>
          <w:sz w:val="22"/>
          <w:szCs w:val="22"/>
        </w:rPr>
      </w:pPr>
      <w:r w:rsidRPr="003C4FB7">
        <w:rPr>
          <w:sz w:val="22"/>
          <w:szCs w:val="22"/>
        </w:rPr>
        <w:t xml:space="preserve">- </w:t>
      </w:r>
      <w:r w:rsidR="0097043D" w:rsidRPr="0097043D">
        <w:rPr>
          <w:sz w:val="22"/>
          <w:szCs w:val="22"/>
        </w:rPr>
        <w:t>ДК 021:2015 09120000-6 Газове паливо</w:t>
      </w:r>
    </w:p>
    <w:p w14:paraId="6127A76F" w14:textId="780168E0" w:rsidR="00FA2AB7" w:rsidRPr="00616E98" w:rsidRDefault="00FA2AB7" w:rsidP="002A22A5">
      <w:pPr>
        <w:pStyle w:val="rvps2"/>
        <w:shd w:val="clear" w:color="auto" w:fill="FFFFFF"/>
        <w:spacing w:before="0" w:beforeAutospacing="0" w:after="0" w:afterAutospacing="0"/>
        <w:jc w:val="both"/>
        <w:rPr>
          <w:b/>
          <w:i/>
          <w:sz w:val="22"/>
          <w:szCs w:val="22"/>
        </w:rPr>
      </w:pPr>
      <w:r w:rsidRPr="003C4FB7">
        <w:rPr>
          <w:b/>
          <w:i/>
          <w:sz w:val="22"/>
          <w:szCs w:val="22"/>
          <w:shd w:val="clear" w:color="auto" w:fill="FFFFFF"/>
        </w:rPr>
        <w:t xml:space="preserve">3. </w:t>
      </w:r>
      <w:r w:rsidRPr="00616E98">
        <w:rPr>
          <w:b/>
          <w:i/>
          <w:sz w:val="22"/>
          <w:szCs w:val="22"/>
          <w:shd w:val="clear" w:color="auto" w:fill="FFFFFF"/>
        </w:rPr>
        <w:t xml:space="preserve">Кількість </w:t>
      </w:r>
      <w:r w:rsidR="0097043D" w:rsidRPr="00616E98">
        <w:rPr>
          <w:b/>
          <w:i/>
          <w:sz w:val="22"/>
          <w:szCs w:val="22"/>
          <w:shd w:val="clear" w:color="auto" w:fill="FFFFFF"/>
        </w:rPr>
        <w:t>та місце поставки товарів, обсяг і місце виконання робіт чи надання послуг</w:t>
      </w:r>
      <w:r w:rsidRPr="00616E98">
        <w:rPr>
          <w:b/>
          <w:i/>
          <w:sz w:val="22"/>
          <w:szCs w:val="22"/>
          <w:shd w:val="clear" w:color="auto" w:fill="FFFFFF"/>
        </w:rPr>
        <w:t>:</w:t>
      </w:r>
    </w:p>
    <w:p w14:paraId="042BE71A" w14:textId="6AA52EB7" w:rsidR="005239C2" w:rsidRPr="00616E98" w:rsidRDefault="005239C2" w:rsidP="005239C2">
      <w:pPr>
        <w:pStyle w:val="rvps2"/>
        <w:shd w:val="clear" w:color="auto" w:fill="FFFFFF"/>
        <w:spacing w:before="0" w:beforeAutospacing="0" w:after="0" w:afterAutospacing="0"/>
        <w:jc w:val="both"/>
        <w:rPr>
          <w:sz w:val="22"/>
          <w:szCs w:val="22"/>
          <w:shd w:val="clear" w:color="auto" w:fill="FFFFFF"/>
        </w:rPr>
      </w:pPr>
      <w:bookmarkStart w:id="3" w:name="n1386"/>
      <w:bookmarkStart w:id="4" w:name="n1387"/>
      <w:bookmarkEnd w:id="3"/>
      <w:bookmarkEnd w:id="4"/>
      <w:r w:rsidRPr="00616E98">
        <w:rPr>
          <w:sz w:val="22"/>
          <w:szCs w:val="22"/>
        </w:rPr>
        <w:t xml:space="preserve">- </w:t>
      </w:r>
      <w:r w:rsidR="00616E98" w:rsidRPr="00616E98">
        <w:rPr>
          <w:sz w:val="22"/>
          <w:szCs w:val="22"/>
          <w:shd w:val="clear" w:color="auto" w:fill="FFFFFF"/>
        </w:rPr>
        <w:t>14</w:t>
      </w:r>
      <w:r w:rsidRPr="00616E98">
        <w:rPr>
          <w:sz w:val="22"/>
          <w:szCs w:val="22"/>
          <w:shd w:val="clear" w:color="auto" w:fill="FFFFFF"/>
        </w:rPr>
        <w:t xml:space="preserve"> 000 </w:t>
      </w:r>
      <w:proofErr w:type="spellStart"/>
      <w:r w:rsidR="0097043D" w:rsidRPr="00616E98">
        <w:rPr>
          <w:sz w:val="22"/>
          <w:szCs w:val="22"/>
          <w:shd w:val="clear" w:color="auto" w:fill="FFFFFF"/>
        </w:rPr>
        <w:t>м.куб</w:t>
      </w:r>
      <w:proofErr w:type="spellEnd"/>
      <w:r w:rsidR="0097043D" w:rsidRPr="00616E98">
        <w:rPr>
          <w:sz w:val="22"/>
          <w:szCs w:val="22"/>
          <w:shd w:val="clear" w:color="auto" w:fill="FFFFFF"/>
        </w:rPr>
        <w:t>.</w:t>
      </w:r>
    </w:p>
    <w:p w14:paraId="234D9156" w14:textId="70BF1D72" w:rsidR="005239C2" w:rsidRPr="00616E98" w:rsidRDefault="005239C2" w:rsidP="005239C2">
      <w:pPr>
        <w:pStyle w:val="rvps2"/>
        <w:shd w:val="clear" w:color="auto" w:fill="FFFFFF"/>
        <w:spacing w:before="0" w:beforeAutospacing="0" w:after="0" w:afterAutospacing="0"/>
        <w:jc w:val="both"/>
        <w:rPr>
          <w:sz w:val="22"/>
          <w:szCs w:val="22"/>
          <w:shd w:val="clear" w:color="auto" w:fill="FFFFFF"/>
        </w:rPr>
      </w:pPr>
      <w:r w:rsidRPr="00616E98">
        <w:rPr>
          <w:sz w:val="22"/>
          <w:szCs w:val="22"/>
          <w:shd w:val="clear" w:color="auto" w:fill="FFFFFF"/>
        </w:rPr>
        <w:t>- Кількість та обсяг визначені Замовником у Додатку №</w:t>
      </w:r>
      <w:r w:rsidR="0097043D" w:rsidRPr="00616E98">
        <w:rPr>
          <w:sz w:val="22"/>
          <w:szCs w:val="22"/>
          <w:shd w:val="clear" w:color="auto" w:fill="FFFFFF"/>
        </w:rPr>
        <w:t>1</w:t>
      </w:r>
      <w:r w:rsidRPr="00616E98">
        <w:rPr>
          <w:sz w:val="22"/>
          <w:szCs w:val="22"/>
          <w:shd w:val="clear" w:color="auto" w:fill="FFFFFF"/>
        </w:rPr>
        <w:t xml:space="preserve"> до тендерної документації.</w:t>
      </w:r>
    </w:p>
    <w:p w14:paraId="0C779300" w14:textId="77777777" w:rsidR="00616E98" w:rsidRPr="00616E98" w:rsidRDefault="00616E98" w:rsidP="00616E98">
      <w:pPr>
        <w:shd w:val="clear" w:color="auto" w:fill="FFFFFF"/>
        <w:spacing w:after="0" w:line="240" w:lineRule="auto"/>
        <w:jc w:val="both"/>
        <w:rPr>
          <w:rFonts w:ascii="Times New Roman" w:eastAsia="Times New Roman" w:hAnsi="Times New Roman" w:cs="Times New Roman"/>
          <w:color w:val="000000" w:themeColor="text1"/>
          <w:shd w:val="clear" w:color="auto" w:fill="FFFFFF"/>
          <w:lang w:eastAsia="uk-UA"/>
        </w:rPr>
      </w:pPr>
      <w:r w:rsidRPr="00616E98">
        <w:rPr>
          <w:rFonts w:ascii="Times New Roman" w:eastAsia="Times New Roman" w:hAnsi="Times New Roman" w:cs="Times New Roman"/>
          <w:shd w:val="clear" w:color="auto" w:fill="FFFFFF"/>
          <w:lang w:eastAsia="uk-UA"/>
        </w:rPr>
        <w:t xml:space="preserve">-  </w:t>
      </w:r>
      <w:r w:rsidRPr="00616E98">
        <w:rPr>
          <w:rFonts w:ascii="Times New Roman" w:eastAsia="Times New Roman" w:hAnsi="Times New Roman" w:cs="Times New Roman"/>
          <w:color w:val="000000" w:themeColor="text1"/>
          <w:shd w:val="clear" w:color="auto" w:fill="FFFFFF"/>
          <w:lang w:eastAsia="uk-UA"/>
        </w:rPr>
        <w:t>адреса поставки природного газу:</w:t>
      </w:r>
    </w:p>
    <w:p w14:paraId="624F0D96" w14:textId="77777777" w:rsidR="00616E98" w:rsidRPr="00616E98" w:rsidRDefault="00616E98" w:rsidP="00616E98">
      <w:pPr>
        <w:shd w:val="clear" w:color="auto" w:fill="FFFFFF"/>
        <w:spacing w:after="0" w:line="240" w:lineRule="auto"/>
        <w:jc w:val="both"/>
        <w:rPr>
          <w:rFonts w:ascii="Times New Roman" w:eastAsia="Times New Roman" w:hAnsi="Times New Roman" w:cs="Times New Roman"/>
          <w:color w:val="000000" w:themeColor="text1"/>
          <w:shd w:val="clear" w:color="auto" w:fill="FFFFFF"/>
          <w:lang w:eastAsia="uk-UA"/>
        </w:rPr>
      </w:pPr>
      <w:r w:rsidRPr="00616E98">
        <w:rPr>
          <w:rFonts w:ascii="Times New Roman" w:eastAsia="Times New Roman" w:hAnsi="Times New Roman" w:cs="Times New Roman"/>
          <w:color w:val="000000" w:themeColor="text1"/>
          <w:shd w:val="clear" w:color="auto" w:fill="FFFFFF"/>
          <w:lang w:eastAsia="uk-UA"/>
        </w:rPr>
        <w:t>місто Львів, проспект Червоної Калини, 58</w:t>
      </w:r>
    </w:p>
    <w:p w14:paraId="52EA9807" w14:textId="77777777" w:rsidR="005A5B7B" w:rsidRPr="00616E98" w:rsidRDefault="005A5B7B" w:rsidP="002A22A5">
      <w:pPr>
        <w:pStyle w:val="rvps2"/>
        <w:shd w:val="clear" w:color="auto" w:fill="FFFFFF"/>
        <w:spacing w:before="0" w:beforeAutospacing="0" w:after="0" w:afterAutospacing="0"/>
        <w:jc w:val="both"/>
        <w:rPr>
          <w:b/>
          <w:i/>
          <w:sz w:val="22"/>
          <w:szCs w:val="22"/>
        </w:rPr>
      </w:pPr>
      <w:r w:rsidRPr="00616E98">
        <w:rPr>
          <w:b/>
          <w:i/>
          <w:sz w:val="22"/>
          <w:szCs w:val="22"/>
        </w:rPr>
        <w:t>4</w:t>
      </w:r>
      <w:r w:rsidR="00C827A7" w:rsidRPr="00616E98">
        <w:rPr>
          <w:b/>
          <w:i/>
          <w:sz w:val="22"/>
          <w:szCs w:val="22"/>
        </w:rPr>
        <w:t>. О</w:t>
      </w:r>
      <w:r w:rsidRPr="00616E98">
        <w:rPr>
          <w:b/>
          <w:i/>
          <w:sz w:val="22"/>
          <w:szCs w:val="22"/>
        </w:rPr>
        <w:t>чікув</w:t>
      </w:r>
      <w:r w:rsidR="00C827A7" w:rsidRPr="00616E98">
        <w:rPr>
          <w:b/>
          <w:i/>
          <w:sz w:val="22"/>
          <w:szCs w:val="22"/>
        </w:rPr>
        <w:t>ана вартість предмета закупівлі:</w:t>
      </w:r>
    </w:p>
    <w:p w14:paraId="3578B2F8" w14:textId="275C8637" w:rsidR="003C4FB7" w:rsidRPr="00611D30" w:rsidRDefault="0097043D" w:rsidP="003C4FB7">
      <w:pPr>
        <w:pStyle w:val="rvps2"/>
        <w:shd w:val="clear" w:color="auto" w:fill="FFFFFF"/>
        <w:spacing w:before="0" w:beforeAutospacing="0" w:after="0" w:afterAutospacing="0"/>
        <w:jc w:val="both"/>
        <w:rPr>
          <w:sz w:val="22"/>
          <w:szCs w:val="22"/>
        </w:rPr>
      </w:pPr>
      <w:r w:rsidRPr="00616E98">
        <w:rPr>
          <w:sz w:val="22"/>
          <w:szCs w:val="22"/>
        </w:rPr>
        <w:t xml:space="preserve">- </w:t>
      </w:r>
      <w:r w:rsidR="00616E98" w:rsidRPr="00616E98">
        <w:rPr>
          <w:sz w:val="22"/>
          <w:szCs w:val="22"/>
        </w:rPr>
        <w:t>238</w:t>
      </w:r>
      <w:r w:rsidR="005239C2" w:rsidRPr="00616E98">
        <w:rPr>
          <w:sz w:val="22"/>
          <w:szCs w:val="22"/>
        </w:rPr>
        <w:t xml:space="preserve"> 000,00 грн. (двісті </w:t>
      </w:r>
      <w:r w:rsidR="00616E98" w:rsidRPr="00616E98">
        <w:rPr>
          <w:sz w:val="22"/>
          <w:szCs w:val="22"/>
        </w:rPr>
        <w:t xml:space="preserve">тридцять вісім тисяч </w:t>
      </w:r>
      <w:r w:rsidR="005239C2" w:rsidRPr="00616E98">
        <w:rPr>
          <w:sz w:val="22"/>
          <w:szCs w:val="22"/>
        </w:rPr>
        <w:t xml:space="preserve"> грн. 00 коп.) </w:t>
      </w:r>
      <w:r w:rsidR="00093047" w:rsidRPr="00616E98">
        <w:rPr>
          <w:sz w:val="22"/>
          <w:szCs w:val="22"/>
        </w:rPr>
        <w:t xml:space="preserve"> </w:t>
      </w:r>
      <w:r w:rsidR="00650C14" w:rsidRPr="00616E98">
        <w:rPr>
          <w:sz w:val="22"/>
          <w:szCs w:val="22"/>
        </w:rPr>
        <w:t>з</w:t>
      </w:r>
      <w:r w:rsidR="008147BE" w:rsidRPr="00616E98">
        <w:rPr>
          <w:sz w:val="22"/>
          <w:szCs w:val="22"/>
        </w:rPr>
        <w:t xml:space="preserve"> ПДВ</w:t>
      </w:r>
      <w:bookmarkStart w:id="5" w:name="n1388"/>
      <w:bookmarkEnd w:id="5"/>
    </w:p>
    <w:p w14:paraId="7276B2A7" w14:textId="77777777" w:rsidR="005A5B7B" w:rsidRPr="00616E98" w:rsidRDefault="00C827A7" w:rsidP="003C4FB7">
      <w:pPr>
        <w:pStyle w:val="rvps2"/>
        <w:shd w:val="clear" w:color="auto" w:fill="FFFFFF"/>
        <w:spacing w:before="0" w:beforeAutospacing="0" w:after="0" w:afterAutospacing="0"/>
        <w:jc w:val="both"/>
        <w:rPr>
          <w:b/>
          <w:i/>
          <w:sz w:val="22"/>
          <w:szCs w:val="22"/>
        </w:rPr>
      </w:pPr>
      <w:r w:rsidRPr="00616E98">
        <w:rPr>
          <w:b/>
          <w:i/>
          <w:sz w:val="22"/>
          <w:szCs w:val="22"/>
        </w:rPr>
        <w:t>5. С</w:t>
      </w:r>
      <w:r w:rsidR="005A5B7B" w:rsidRPr="00616E98">
        <w:rPr>
          <w:b/>
          <w:i/>
          <w:sz w:val="22"/>
          <w:szCs w:val="22"/>
        </w:rPr>
        <w:t xml:space="preserve">трок поставки товарів, </w:t>
      </w:r>
      <w:r w:rsidRPr="00616E98">
        <w:rPr>
          <w:b/>
          <w:i/>
          <w:sz w:val="22"/>
          <w:szCs w:val="22"/>
        </w:rPr>
        <w:t>виконання робіт, надання послуг:</w:t>
      </w:r>
    </w:p>
    <w:p w14:paraId="006EE1F6" w14:textId="71CD7850" w:rsidR="003C4FB7" w:rsidRPr="00616E98" w:rsidRDefault="00C827A7" w:rsidP="00F314BF">
      <w:pPr>
        <w:pStyle w:val="rvps2"/>
        <w:shd w:val="clear" w:color="auto" w:fill="FFFFFF" w:themeFill="background1"/>
        <w:spacing w:before="0" w:beforeAutospacing="0" w:after="0" w:afterAutospacing="0"/>
        <w:jc w:val="both"/>
        <w:rPr>
          <w:sz w:val="22"/>
          <w:szCs w:val="22"/>
        </w:rPr>
      </w:pPr>
      <w:r w:rsidRPr="00616E98">
        <w:rPr>
          <w:sz w:val="22"/>
          <w:szCs w:val="22"/>
        </w:rPr>
        <w:t>-</w:t>
      </w:r>
      <w:r w:rsidR="00BA3E92" w:rsidRPr="00616E98">
        <w:rPr>
          <w:bCs/>
          <w:sz w:val="22"/>
          <w:szCs w:val="22"/>
        </w:rPr>
        <w:t xml:space="preserve">До </w:t>
      </w:r>
      <w:r w:rsidR="00804004" w:rsidRPr="00616E98">
        <w:rPr>
          <w:bCs/>
          <w:sz w:val="22"/>
          <w:szCs w:val="22"/>
        </w:rPr>
        <w:t>31.12</w:t>
      </w:r>
      <w:r w:rsidR="0097043D" w:rsidRPr="00616E98">
        <w:rPr>
          <w:bCs/>
          <w:sz w:val="22"/>
          <w:szCs w:val="22"/>
        </w:rPr>
        <w:t>.2023</w:t>
      </w:r>
    </w:p>
    <w:p w14:paraId="38DF4693" w14:textId="77777777" w:rsidR="005A5B7B" w:rsidRPr="00616E98" w:rsidRDefault="00C827A7" w:rsidP="003C4FB7">
      <w:pPr>
        <w:pStyle w:val="rvps2"/>
        <w:shd w:val="clear" w:color="auto" w:fill="FFFFFF"/>
        <w:spacing w:before="0" w:beforeAutospacing="0" w:after="0" w:afterAutospacing="0"/>
        <w:jc w:val="both"/>
        <w:rPr>
          <w:b/>
          <w:i/>
          <w:sz w:val="22"/>
          <w:szCs w:val="22"/>
        </w:rPr>
      </w:pPr>
      <w:r w:rsidRPr="00616E98">
        <w:rPr>
          <w:b/>
          <w:i/>
          <w:sz w:val="22"/>
          <w:szCs w:val="22"/>
        </w:rPr>
        <w:t>6. К</w:t>
      </w:r>
      <w:r w:rsidR="005A5B7B" w:rsidRPr="00616E98">
        <w:rPr>
          <w:b/>
          <w:i/>
          <w:sz w:val="22"/>
          <w:szCs w:val="22"/>
        </w:rPr>
        <w:t>інцевий строк подання тенде</w:t>
      </w:r>
      <w:r w:rsidRPr="00616E98">
        <w:rPr>
          <w:b/>
          <w:i/>
          <w:sz w:val="22"/>
          <w:szCs w:val="22"/>
        </w:rPr>
        <w:t>рних пропозицій:</w:t>
      </w:r>
    </w:p>
    <w:p w14:paraId="5D1B0F89" w14:textId="61D8A914" w:rsidR="003C4FB7" w:rsidRPr="00616E98" w:rsidRDefault="00C827A7" w:rsidP="002A22A5">
      <w:pPr>
        <w:pStyle w:val="rvps2"/>
        <w:shd w:val="clear" w:color="auto" w:fill="FFFFFF"/>
        <w:spacing w:before="0" w:beforeAutospacing="0" w:after="0" w:afterAutospacing="0"/>
        <w:jc w:val="both"/>
        <w:rPr>
          <w:sz w:val="22"/>
          <w:szCs w:val="22"/>
        </w:rPr>
      </w:pPr>
      <w:r w:rsidRPr="00616E98">
        <w:rPr>
          <w:sz w:val="22"/>
          <w:szCs w:val="22"/>
        </w:rPr>
        <w:t xml:space="preserve">- </w:t>
      </w:r>
      <w:r w:rsidR="00F57FE5" w:rsidRPr="00616E98">
        <w:rPr>
          <w:sz w:val="22"/>
          <w:szCs w:val="22"/>
        </w:rPr>
        <w:t>30</w:t>
      </w:r>
      <w:r w:rsidR="00804004" w:rsidRPr="00616E98">
        <w:rPr>
          <w:sz w:val="22"/>
          <w:szCs w:val="22"/>
        </w:rPr>
        <w:t>.03</w:t>
      </w:r>
      <w:r w:rsidR="008612BC" w:rsidRPr="00616E98">
        <w:rPr>
          <w:sz w:val="22"/>
          <w:szCs w:val="22"/>
        </w:rPr>
        <w:t>.202</w:t>
      </w:r>
      <w:r w:rsidR="00804004" w:rsidRPr="00616E98">
        <w:rPr>
          <w:sz w:val="22"/>
          <w:szCs w:val="22"/>
        </w:rPr>
        <w:t>3</w:t>
      </w:r>
      <w:r w:rsidR="008612BC" w:rsidRPr="00616E98">
        <w:rPr>
          <w:sz w:val="22"/>
          <w:szCs w:val="22"/>
        </w:rPr>
        <w:t xml:space="preserve"> </w:t>
      </w:r>
      <w:r w:rsidR="0097043D" w:rsidRPr="00616E98">
        <w:rPr>
          <w:sz w:val="22"/>
          <w:szCs w:val="22"/>
        </w:rPr>
        <w:t>00</w:t>
      </w:r>
      <w:r w:rsidR="008612BC" w:rsidRPr="00616E98">
        <w:rPr>
          <w:sz w:val="22"/>
          <w:szCs w:val="22"/>
        </w:rPr>
        <w:t>:00</w:t>
      </w:r>
      <w:r w:rsidR="007F1FF1" w:rsidRPr="00616E98">
        <w:rPr>
          <w:sz w:val="22"/>
          <w:szCs w:val="22"/>
        </w:rPr>
        <w:t xml:space="preserve"> год.</w:t>
      </w:r>
      <w:bookmarkStart w:id="6" w:name="n1390"/>
      <w:bookmarkEnd w:id="6"/>
      <w:r w:rsidR="00F57FE5" w:rsidRPr="00616E98">
        <w:rPr>
          <w:sz w:val="22"/>
          <w:szCs w:val="22"/>
        </w:rPr>
        <w:t xml:space="preserve"> </w:t>
      </w:r>
    </w:p>
    <w:p w14:paraId="722FE95C" w14:textId="77777777" w:rsidR="005A5B7B" w:rsidRPr="00616E98" w:rsidRDefault="00C827A7" w:rsidP="002A22A5">
      <w:pPr>
        <w:pStyle w:val="rvps2"/>
        <w:shd w:val="clear" w:color="auto" w:fill="FFFFFF"/>
        <w:spacing w:before="0" w:beforeAutospacing="0" w:after="0" w:afterAutospacing="0"/>
        <w:jc w:val="both"/>
        <w:rPr>
          <w:b/>
          <w:i/>
          <w:sz w:val="22"/>
          <w:szCs w:val="22"/>
        </w:rPr>
      </w:pPr>
      <w:r w:rsidRPr="00616E98">
        <w:rPr>
          <w:b/>
          <w:i/>
          <w:sz w:val="22"/>
          <w:szCs w:val="22"/>
        </w:rPr>
        <w:t>7. Умови оплати:</w:t>
      </w:r>
    </w:p>
    <w:p w14:paraId="0BADA171" w14:textId="49063443" w:rsidR="008C047B" w:rsidRPr="00456970" w:rsidRDefault="00456970" w:rsidP="008C047B">
      <w:pPr>
        <w:pStyle w:val="rvps2"/>
        <w:shd w:val="clear" w:color="auto" w:fill="FFFFFF"/>
        <w:spacing w:before="0" w:beforeAutospacing="0" w:after="0" w:afterAutospacing="0"/>
        <w:jc w:val="both"/>
        <w:rPr>
          <w:sz w:val="22"/>
          <w:szCs w:val="22"/>
        </w:rPr>
      </w:pPr>
      <w:bookmarkStart w:id="7" w:name="n1391"/>
      <w:bookmarkEnd w:id="7"/>
      <w:r w:rsidRPr="00616E98">
        <w:rPr>
          <w:sz w:val="22"/>
          <w:szCs w:val="22"/>
        </w:rPr>
        <w:t xml:space="preserve">1. </w:t>
      </w:r>
      <w:r w:rsidR="008C047B" w:rsidRPr="00616E98">
        <w:rPr>
          <w:sz w:val="22"/>
          <w:szCs w:val="22"/>
        </w:rPr>
        <w:t xml:space="preserve">Подія: </w:t>
      </w:r>
      <w:r w:rsidR="008C047B" w:rsidRPr="00616E98">
        <w:rPr>
          <w:i/>
          <w:sz w:val="22"/>
          <w:szCs w:val="22"/>
        </w:rPr>
        <w:t>Поставка товару</w:t>
      </w:r>
    </w:p>
    <w:p w14:paraId="47716E48" w14:textId="03C39C82" w:rsidR="00300CD5" w:rsidRPr="00456970" w:rsidRDefault="002A22A5" w:rsidP="002A22A5">
      <w:pPr>
        <w:pStyle w:val="rvps2"/>
        <w:spacing w:before="0" w:beforeAutospacing="0" w:after="0" w:afterAutospacing="0"/>
        <w:jc w:val="both"/>
        <w:rPr>
          <w:sz w:val="22"/>
          <w:szCs w:val="22"/>
        </w:rPr>
      </w:pPr>
      <w:r w:rsidRPr="00456970">
        <w:rPr>
          <w:sz w:val="22"/>
          <w:szCs w:val="22"/>
        </w:rPr>
        <w:t xml:space="preserve">Опис: </w:t>
      </w:r>
      <w:r w:rsidR="00456970" w:rsidRPr="00456970">
        <w:rPr>
          <w:i/>
          <w:sz w:val="22"/>
          <w:szCs w:val="22"/>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0D5FEAB0" w14:textId="4A2D5061" w:rsidR="002A22A5" w:rsidRPr="00456970" w:rsidRDefault="002A22A5" w:rsidP="002A22A5">
      <w:pPr>
        <w:pStyle w:val="rvps2"/>
        <w:spacing w:before="0" w:beforeAutospacing="0" w:after="0" w:afterAutospacing="0"/>
        <w:jc w:val="both"/>
        <w:rPr>
          <w:sz w:val="22"/>
          <w:szCs w:val="22"/>
        </w:rPr>
      </w:pPr>
      <w:r w:rsidRPr="00456970">
        <w:rPr>
          <w:sz w:val="22"/>
          <w:szCs w:val="22"/>
        </w:rPr>
        <w:t xml:space="preserve">Тип оплати: </w:t>
      </w:r>
      <w:proofErr w:type="spellStart"/>
      <w:r w:rsidRPr="00456970">
        <w:rPr>
          <w:sz w:val="22"/>
          <w:szCs w:val="22"/>
        </w:rPr>
        <w:t>Пiсляоплата</w:t>
      </w:r>
      <w:proofErr w:type="spellEnd"/>
      <w:r w:rsidRPr="00456970">
        <w:rPr>
          <w:sz w:val="22"/>
          <w:szCs w:val="22"/>
        </w:rPr>
        <w:tab/>
      </w:r>
    </w:p>
    <w:p w14:paraId="33BB1929" w14:textId="6FC3625C" w:rsidR="002A22A5" w:rsidRPr="00456970" w:rsidRDefault="002A22A5" w:rsidP="002A22A5">
      <w:pPr>
        <w:pStyle w:val="rvps2"/>
        <w:spacing w:before="0" w:beforeAutospacing="0" w:after="0" w:afterAutospacing="0"/>
        <w:jc w:val="both"/>
        <w:rPr>
          <w:sz w:val="22"/>
          <w:szCs w:val="22"/>
        </w:rPr>
      </w:pPr>
      <w:r w:rsidRPr="00456970">
        <w:rPr>
          <w:sz w:val="22"/>
          <w:szCs w:val="22"/>
        </w:rPr>
        <w:t xml:space="preserve">Тип днів: </w:t>
      </w:r>
      <w:r w:rsidR="00456970" w:rsidRPr="00456970">
        <w:rPr>
          <w:b/>
          <w:i/>
          <w:sz w:val="22"/>
          <w:szCs w:val="22"/>
        </w:rPr>
        <w:t>Робочі</w:t>
      </w:r>
    </w:p>
    <w:p w14:paraId="2BC10EB7" w14:textId="62D90B35" w:rsidR="002A22A5" w:rsidRPr="00456970" w:rsidRDefault="002A22A5" w:rsidP="002A22A5">
      <w:pPr>
        <w:spacing w:after="0" w:line="240" w:lineRule="auto"/>
        <w:rPr>
          <w:rFonts w:ascii="Times New Roman" w:hAnsi="Times New Roman" w:cs="Times New Roman"/>
        </w:rPr>
      </w:pPr>
      <w:r w:rsidRPr="00456970">
        <w:rPr>
          <w:rFonts w:ascii="Times New Roman" w:hAnsi="Times New Roman" w:cs="Times New Roman"/>
        </w:rPr>
        <w:t xml:space="preserve">Розмір оплати (%): </w:t>
      </w:r>
      <w:r w:rsidR="00456970" w:rsidRPr="00456970">
        <w:rPr>
          <w:rFonts w:ascii="Times New Roman" w:hAnsi="Times New Roman" w:cs="Times New Roman"/>
          <w:b/>
          <w:i/>
        </w:rPr>
        <w:t>70</w:t>
      </w:r>
    </w:p>
    <w:p w14:paraId="285E4DA3" w14:textId="01DF198E" w:rsidR="002A22A5" w:rsidRPr="00456970" w:rsidRDefault="002A22A5" w:rsidP="002A22A5">
      <w:pPr>
        <w:spacing w:after="0" w:line="240" w:lineRule="auto"/>
        <w:rPr>
          <w:rFonts w:ascii="Times New Roman" w:hAnsi="Times New Roman" w:cs="Times New Roman"/>
          <w:b/>
        </w:rPr>
      </w:pPr>
      <w:r w:rsidRPr="00456970">
        <w:rPr>
          <w:rFonts w:ascii="Times New Roman" w:hAnsi="Times New Roman" w:cs="Times New Roman"/>
        </w:rPr>
        <w:t xml:space="preserve">Період (днів): </w:t>
      </w:r>
      <w:r w:rsidR="00456970" w:rsidRPr="00456970">
        <w:rPr>
          <w:rFonts w:ascii="Times New Roman" w:hAnsi="Times New Roman" w:cs="Times New Roman"/>
          <w:b/>
        </w:rPr>
        <w:t>7</w:t>
      </w:r>
    </w:p>
    <w:p w14:paraId="66E417ED" w14:textId="77777777" w:rsidR="00456970" w:rsidRPr="00456970" w:rsidRDefault="00456970" w:rsidP="002A22A5">
      <w:pPr>
        <w:spacing w:after="0" w:line="240" w:lineRule="auto"/>
        <w:rPr>
          <w:rFonts w:ascii="Times New Roman" w:hAnsi="Times New Roman" w:cs="Times New Roman"/>
          <w:b/>
        </w:rPr>
      </w:pPr>
    </w:p>
    <w:p w14:paraId="39022E97" w14:textId="18B561C1" w:rsidR="00456970" w:rsidRPr="00456970" w:rsidRDefault="00456970" w:rsidP="00456970">
      <w:pPr>
        <w:pStyle w:val="rvps2"/>
        <w:shd w:val="clear" w:color="auto" w:fill="FFFFFF"/>
        <w:spacing w:before="0" w:beforeAutospacing="0" w:after="0" w:afterAutospacing="0"/>
        <w:jc w:val="both"/>
        <w:rPr>
          <w:sz w:val="22"/>
          <w:szCs w:val="22"/>
        </w:rPr>
      </w:pPr>
      <w:r w:rsidRPr="00456970">
        <w:rPr>
          <w:sz w:val="22"/>
          <w:szCs w:val="22"/>
        </w:rPr>
        <w:t>2.</w:t>
      </w:r>
      <w:r w:rsidRPr="00456970">
        <w:rPr>
          <w:b/>
          <w:sz w:val="22"/>
          <w:szCs w:val="22"/>
        </w:rPr>
        <w:t xml:space="preserve"> </w:t>
      </w:r>
      <w:r w:rsidRPr="00456970">
        <w:rPr>
          <w:sz w:val="22"/>
          <w:szCs w:val="22"/>
        </w:rPr>
        <w:t xml:space="preserve">Подія: </w:t>
      </w:r>
      <w:r w:rsidRPr="00456970">
        <w:rPr>
          <w:i/>
          <w:sz w:val="22"/>
          <w:szCs w:val="22"/>
        </w:rPr>
        <w:t>Поставка товару</w:t>
      </w:r>
    </w:p>
    <w:p w14:paraId="23C21F9D" w14:textId="324CEE2F" w:rsidR="00456970" w:rsidRPr="00456970" w:rsidRDefault="00456970" w:rsidP="00456970">
      <w:pPr>
        <w:pStyle w:val="rvps2"/>
        <w:spacing w:before="0" w:beforeAutospacing="0" w:after="0" w:afterAutospacing="0"/>
        <w:jc w:val="both"/>
        <w:rPr>
          <w:sz w:val="22"/>
          <w:szCs w:val="22"/>
        </w:rPr>
      </w:pPr>
      <w:r w:rsidRPr="00456970">
        <w:rPr>
          <w:sz w:val="22"/>
          <w:szCs w:val="22"/>
        </w:rPr>
        <w:t xml:space="preserve">Опис: </w:t>
      </w:r>
      <w:r w:rsidRPr="00456970">
        <w:rPr>
          <w:i/>
          <w:sz w:val="22"/>
          <w:szCs w:val="22"/>
        </w:rPr>
        <w:t>Остаточний розрахунок за фактично переданий відповідно до акту приймання-передачі природний газ здійснюється до 15 числа (включно) місяця, наступного за місяцем, за відповідний розрахунковий період.</w:t>
      </w:r>
    </w:p>
    <w:p w14:paraId="69438BD2" w14:textId="77777777" w:rsidR="00456970" w:rsidRPr="00456970" w:rsidRDefault="00456970" w:rsidP="00456970">
      <w:pPr>
        <w:pStyle w:val="rvps2"/>
        <w:spacing w:before="0" w:beforeAutospacing="0" w:after="0" w:afterAutospacing="0"/>
        <w:jc w:val="both"/>
        <w:rPr>
          <w:sz w:val="22"/>
          <w:szCs w:val="22"/>
        </w:rPr>
      </w:pPr>
      <w:r w:rsidRPr="00456970">
        <w:rPr>
          <w:sz w:val="22"/>
          <w:szCs w:val="22"/>
        </w:rPr>
        <w:t xml:space="preserve">Тип оплати: </w:t>
      </w:r>
      <w:proofErr w:type="spellStart"/>
      <w:r w:rsidRPr="00456970">
        <w:rPr>
          <w:sz w:val="22"/>
          <w:szCs w:val="22"/>
        </w:rPr>
        <w:t>Пiсляоплата</w:t>
      </w:r>
      <w:proofErr w:type="spellEnd"/>
      <w:r w:rsidRPr="00456970">
        <w:rPr>
          <w:sz w:val="22"/>
          <w:szCs w:val="22"/>
        </w:rPr>
        <w:tab/>
      </w:r>
    </w:p>
    <w:p w14:paraId="5F57E38F" w14:textId="0EECD758" w:rsidR="00456970" w:rsidRPr="00456970" w:rsidRDefault="00456970" w:rsidP="00456970">
      <w:pPr>
        <w:pStyle w:val="rvps2"/>
        <w:spacing w:before="0" w:beforeAutospacing="0" w:after="0" w:afterAutospacing="0"/>
        <w:jc w:val="both"/>
        <w:rPr>
          <w:sz w:val="22"/>
          <w:szCs w:val="22"/>
        </w:rPr>
      </w:pPr>
      <w:r w:rsidRPr="00456970">
        <w:rPr>
          <w:sz w:val="22"/>
          <w:szCs w:val="22"/>
        </w:rPr>
        <w:t xml:space="preserve">Тип днів: </w:t>
      </w:r>
      <w:r w:rsidRPr="00456970">
        <w:rPr>
          <w:b/>
          <w:i/>
          <w:sz w:val="22"/>
          <w:szCs w:val="22"/>
        </w:rPr>
        <w:t>Календарні</w:t>
      </w:r>
    </w:p>
    <w:p w14:paraId="49C1D0D8" w14:textId="3822D788" w:rsidR="00456970" w:rsidRPr="00456970" w:rsidRDefault="00456970" w:rsidP="00456970">
      <w:pPr>
        <w:spacing w:after="0" w:line="240" w:lineRule="auto"/>
        <w:rPr>
          <w:rFonts w:ascii="Times New Roman" w:hAnsi="Times New Roman" w:cs="Times New Roman"/>
        </w:rPr>
      </w:pPr>
      <w:r w:rsidRPr="00456970">
        <w:rPr>
          <w:rFonts w:ascii="Times New Roman" w:hAnsi="Times New Roman" w:cs="Times New Roman"/>
        </w:rPr>
        <w:t xml:space="preserve">Розмір оплати (%): </w:t>
      </w:r>
      <w:r w:rsidRPr="00456970">
        <w:rPr>
          <w:rFonts w:ascii="Times New Roman" w:hAnsi="Times New Roman" w:cs="Times New Roman"/>
          <w:b/>
          <w:i/>
        </w:rPr>
        <w:t>30</w:t>
      </w:r>
    </w:p>
    <w:p w14:paraId="2B75DDE4" w14:textId="41D75486" w:rsidR="00456970" w:rsidRPr="00456970" w:rsidRDefault="00456970" w:rsidP="00456970">
      <w:pPr>
        <w:spacing w:after="0" w:line="240" w:lineRule="auto"/>
        <w:rPr>
          <w:rFonts w:ascii="Times New Roman" w:hAnsi="Times New Roman" w:cs="Times New Roman"/>
          <w:b/>
        </w:rPr>
      </w:pPr>
      <w:r w:rsidRPr="00456970">
        <w:rPr>
          <w:rFonts w:ascii="Times New Roman" w:hAnsi="Times New Roman" w:cs="Times New Roman"/>
        </w:rPr>
        <w:t xml:space="preserve">Період (днів): </w:t>
      </w:r>
      <w:r w:rsidRPr="00456970">
        <w:rPr>
          <w:rFonts w:ascii="Times New Roman" w:hAnsi="Times New Roman" w:cs="Times New Roman"/>
          <w:b/>
        </w:rPr>
        <w:t>15</w:t>
      </w:r>
    </w:p>
    <w:p w14:paraId="11820B2A" w14:textId="195F45F2" w:rsidR="00456970" w:rsidRPr="00456970" w:rsidRDefault="00456970" w:rsidP="002A22A5">
      <w:pPr>
        <w:spacing w:after="0" w:line="240" w:lineRule="auto"/>
        <w:rPr>
          <w:rFonts w:ascii="Times New Roman" w:hAnsi="Times New Roman" w:cs="Times New Roman"/>
          <w:b/>
        </w:rPr>
      </w:pPr>
    </w:p>
    <w:p w14:paraId="03F85620" w14:textId="4AA50713" w:rsidR="005A5B7B" w:rsidRPr="003C4FB7" w:rsidRDefault="00C827A7" w:rsidP="004160E9">
      <w:pPr>
        <w:pStyle w:val="rvps2"/>
        <w:shd w:val="clear" w:color="auto" w:fill="FFFFFF"/>
        <w:spacing w:before="0" w:beforeAutospacing="0" w:after="0" w:afterAutospacing="0"/>
        <w:jc w:val="both"/>
        <w:rPr>
          <w:b/>
          <w:i/>
          <w:sz w:val="22"/>
          <w:szCs w:val="22"/>
        </w:rPr>
      </w:pPr>
      <w:r w:rsidRPr="003C4FB7">
        <w:rPr>
          <w:b/>
          <w:i/>
          <w:sz w:val="22"/>
          <w:szCs w:val="22"/>
        </w:rPr>
        <w:t>8. М</w:t>
      </w:r>
      <w:r w:rsidR="005A5B7B" w:rsidRPr="003C4FB7">
        <w:rPr>
          <w:b/>
          <w:i/>
          <w:sz w:val="22"/>
          <w:szCs w:val="22"/>
        </w:rPr>
        <w:t xml:space="preserve">ова </w:t>
      </w:r>
      <w:r w:rsidR="004160E9" w:rsidRPr="004160E9">
        <w:rPr>
          <w:b/>
          <w:i/>
          <w:sz w:val="22"/>
          <w:szCs w:val="22"/>
        </w:rPr>
        <w:t>(мови), якою (якими) повинні готуватися тендерні пропозиції</w:t>
      </w:r>
      <w:r w:rsidRPr="003C4FB7">
        <w:rPr>
          <w:b/>
          <w:i/>
          <w:sz w:val="22"/>
          <w:szCs w:val="22"/>
        </w:rPr>
        <w:t>:</w:t>
      </w:r>
    </w:p>
    <w:p w14:paraId="67038EA5" w14:textId="64FB1796" w:rsidR="004160E9" w:rsidRPr="008D30A5" w:rsidRDefault="00C827A7" w:rsidP="004160E9">
      <w:pPr>
        <w:spacing w:after="0" w:line="240" w:lineRule="auto"/>
        <w:ind w:hanging="2"/>
        <w:jc w:val="both"/>
        <w:rPr>
          <w:rFonts w:ascii="Times New Roman" w:hAnsi="Times New Roman" w:cs="Times New Roman"/>
        </w:rPr>
      </w:pPr>
      <w:r w:rsidRPr="003C4FB7">
        <w:rPr>
          <w:rFonts w:ascii="Times New Roman" w:hAnsi="Times New Roman" w:cs="Times New Roman"/>
        </w:rPr>
        <w:t xml:space="preserve">- </w:t>
      </w:r>
      <w:bookmarkStart w:id="8" w:name="n1392"/>
      <w:bookmarkEnd w:id="8"/>
      <w:r w:rsidR="004160E9" w:rsidRPr="008D30A5">
        <w:rPr>
          <w:rFonts w:ascii="Times New Roman" w:hAnsi="Times New Roman"/>
        </w:rPr>
        <w:t>Під час проведення закупівлі усі документи, що готуються замовником, викладаються українською мовою.</w:t>
      </w:r>
    </w:p>
    <w:p w14:paraId="0E843027" w14:textId="77777777" w:rsidR="004160E9" w:rsidRPr="008D30A5" w:rsidRDefault="004160E9" w:rsidP="004160E9">
      <w:pPr>
        <w:spacing w:after="0" w:line="240" w:lineRule="auto"/>
        <w:ind w:hanging="2"/>
        <w:jc w:val="both"/>
        <w:rPr>
          <w:rFonts w:ascii="Times New Roman" w:hAnsi="Times New Roman" w:cs="Times New Roman"/>
        </w:rPr>
      </w:pPr>
      <w:r w:rsidRPr="008D30A5">
        <w:rPr>
          <w:rFonts w:ascii="Times New Roman" w:hAnsi="Times New Roman" w:cs="Times New Roman"/>
        </w:rPr>
        <w:t xml:space="preserve">Тендерна пропозиція учасника та всі документи, що мають відношення до тендерної пропозиції, складаються українською мовою*. </w:t>
      </w:r>
    </w:p>
    <w:p w14:paraId="00380457" w14:textId="77777777" w:rsidR="004160E9" w:rsidRPr="008D30A5" w:rsidRDefault="004160E9" w:rsidP="004160E9">
      <w:pPr>
        <w:pStyle w:val="Default"/>
        <w:spacing w:line="240" w:lineRule="auto"/>
        <w:ind w:left="0" w:hanging="2"/>
        <w:jc w:val="both"/>
        <w:rPr>
          <w:rFonts w:ascii="Times New Roman" w:hAnsi="Times New Roman" w:cs="Times New Roman"/>
          <w:i/>
          <w:color w:val="auto"/>
          <w:sz w:val="20"/>
          <w:szCs w:val="20"/>
        </w:rPr>
      </w:pPr>
      <w:r w:rsidRPr="008D30A5">
        <w:rPr>
          <w:rFonts w:ascii="Times New Roman" w:hAnsi="Times New Roman" w:cs="Times New Roman"/>
          <w:i/>
          <w:color w:val="auto"/>
          <w:sz w:val="20"/>
          <w:szCs w:val="20"/>
        </w:rPr>
        <w:t>*</w:t>
      </w:r>
      <w:proofErr w:type="spellStart"/>
      <w:r w:rsidRPr="008D30A5">
        <w:rPr>
          <w:rFonts w:ascii="Times New Roman" w:hAnsi="Times New Roman" w:cs="Times New Roman"/>
          <w:i/>
          <w:color w:val="auto"/>
          <w:sz w:val="20"/>
          <w:szCs w:val="20"/>
        </w:rPr>
        <w:t>Примітки</w:t>
      </w:r>
      <w:proofErr w:type="spellEnd"/>
      <w:r w:rsidRPr="008D30A5">
        <w:rPr>
          <w:rFonts w:ascii="Times New Roman" w:hAnsi="Times New Roman" w:cs="Times New Roman"/>
          <w:i/>
          <w:color w:val="auto"/>
          <w:sz w:val="20"/>
          <w:szCs w:val="20"/>
        </w:rPr>
        <w:t xml:space="preserve">: </w:t>
      </w:r>
    </w:p>
    <w:p w14:paraId="000B2B9E" w14:textId="77777777" w:rsidR="004160E9" w:rsidRPr="008D30A5" w:rsidRDefault="004160E9" w:rsidP="004160E9">
      <w:pPr>
        <w:pStyle w:val="Default"/>
        <w:spacing w:line="240" w:lineRule="auto"/>
        <w:ind w:left="0" w:hanging="2"/>
        <w:jc w:val="both"/>
        <w:rPr>
          <w:rFonts w:ascii="Times New Roman" w:hAnsi="Times New Roman" w:cs="Times New Roman"/>
          <w:color w:val="auto"/>
          <w:sz w:val="20"/>
          <w:szCs w:val="20"/>
        </w:rPr>
      </w:pPr>
      <w:r w:rsidRPr="008D30A5">
        <w:rPr>
          <w:rFonts w:ascii="Times New Roman" w:hAnsi="Times New Roman" w:cs="Times New Roman"/>
          <w:i/>
          <w:iCs/>
          <w:color w:val="auto"/>
          <w:sz w:val="20"/>
          <w:szCs w:val="20"/>
          <w:lang w:val="uk-UA"/>
        </w:rPr>
        <w:lastRenderedPageBreak/>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українською</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мовою</w:t>
      </w:r>
      <w:proofErr w:type="spellEnd"/>
      <w:r w:rsidRPr="008D30A5">
        <w:rPr>
          <w:rFonts w:ascii="Times New Roman" w:hAnsi="Times New Roman" w:cs="Times New Roman"/>
          <w:i/>
          <w:iCs/>
          <w:color w:val="auto"/>
          <w:sz w:val="20"/>
          <w:szCs w:val="20"/>
        </w:rPr>
        <w:t>. Переклад (</w:t>
      </w:r>
      <w:proofErr w:type="spellStart"/>
      <w:r w:rsidRPr="008D30A5">
        <w:rPr>
          <w:rFonts w:ascii="Times New Roman" w:hAnsi="Times New Roman" w:cs="Times New Roman"/>
          <w:i/>
          <w:iCs/>
          <w:color w:val="auto"/>
          <w:sz w:val="20"/>
          <w:szCs w:val="20"/>
        </w:rPr>
        <w:t>або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справжність</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підпису</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перекладача</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мають</w:t>
      </w:r>
      <w:proofErr w:type="spellEnd"/>
      <w:r w:rsidRPr="008D30A5">
        <w:rPr>
          <w:rFonts w:ascii="Times New Roman" w:hAnsi="Times New Roman" w:cs="Times New Roman"/>
          <w:i/>
          <w:iCs/>
          <w:color w:val="auto"/>
          <w:sz w:val="20"/>
          <w:szCs w:val="20"/>
        </w:rPr>
        <w:t xml:space="preserve"> бути </w:t>
      </w:r>
      <w:proofErr w:type="spellStart"/>
      <w:r w:rsidRPr="008D30A5">
        <w:rPr>
          <w:rFonts w:ascii="Times New Roman" w:hAnsi="Times New Roman" w:cs="Times New Roman"/>
          <w:i/>
          <w:iCs/>
          <w:color w:val="auto"/>
          <w:sz w:val="20"/>
          <w:szCs w:val="20"/>
        </w:rPr>
        <w:t>засвідчені</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нотаріально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або</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легалізовані</w:t>
      </w:r>
      <w:proofErr w:type="spellEnd"/>
      <w:r w:rsidRPr="008D30A5">
        <w:rPr>
          <w:rFonts w:ascii="Times New Roman" w:hAnsi="Times New Roman" w:cs="Times New Roman"/>
          <w:i/>
          <w:iCs/>
          <w:color w:val="auto"/>
          <w:sz w:val="20"/>
          <w:szCs w:val="20"/>
        </w:rPr>
        <w:t xml:space="preserve"> у </w:t>
      </w:r>
      <w:proofErr w:type="spellStart"/>
      <w:r w:rsidRPr="008D30A5">
        <w:rPr>
          <w:rFonts w:ascii="Times New Roman" w:hAnsi="Times New Roman" w:cs="Times New Roman"/>
          <w:i/>
          <w:iCs/>
          <w:color w:val="auto"/>
          <w:sz w:val="20"/>
          <w:szCs w:val="20"/>
        </w:rPr>
        <w:t>встановленому</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законодавством</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України</w:t>
      </w:r>
      <w:proofErr w:type="spellEnd"/>
      <w:r w:rsidRPr="008D30A5">
        <w:rPr>
          <w:rFonts w:ascii="Times New Roman" w:hAnsi="Times New Roman" w:cs="Times New Roman"/>
          <w:i/>
          <w:iCs/>
          <w:color w:val="auto"/>
          <w:sz w:val="20"/>
          <w:szCs w:val="20"/>
        </w:rPr>
        <w:t xml:space="preserve"> порядку. </w:t>
      </w:r>
      <w:proofErr w:type="spellStart"/>
      <w:r w:rsidRPr="008D30A5">
        <w:rPr>
          <w:rFonts w:ascii="Times New Roman" w:hAnsi="Times New Roman" w:cs="Times New Roman"/>
          <w:i/>
          <w:iCs/>
          <w:color w:val="auto"/>
          <w:sz w:val="20"/>
          <w:szCs w:val="20"/>
        </w:rPr>
        <w:t>Тексти</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повинні</w:t>
      </w:r>
      <w:proofErr w:type="spellEnd"/>
      <w:r w:rsidRPr="008D30A5">
        <w:rPr>
          <w:rFonts w:ascii="Times New Roman" w:hAnsi="Times New Roman" w:cs="Times New Roman"/>
          <w:i/>
          <w:iCs/>
          <w:color w:val="auto"/>
          <w:sz w:val="20"/>
          <w:szCs w:val="20"/>
        </w:rPr>
        <w:t xml:space="preserve"> бути </w:t>
      </w:r>
      <w:proofErr w:type="spellStart"/>
      <w:r w:rsidRPr="008D30A5">
        <w:rPr>
          <w:rFonts w:ascii="Times New Roman" w:hAnsi="Times New Roman" w:cs="Times New Roman"/>
          <w:i/>
          <w:iCs/>
          <w:color w:val="auto"/>
          <w:sz w:val="20"/>
          <w:szCs w:val="20"/>
        </w:rPr>
        <w:t>автентичними</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визначальним</w:t>
      </w:r>
      <w:proofErr w:type="spellEnd"/>
      <w:r w:rsidRPr="008D30A5">
        <w:rPr>
          <w:rFonts w:ascii="Times New Roman" w:hAnsi="Times New Roman" w:cs="Times New Roman"/>
          <w:i/>
          <w:iCs/>
          <w:color w:val="auto"/>
          <w:sz w:val="20"/>
          <w:szCs w:val="20"/>
        </w:rPr>
        <w:t xml:space="preserve"> є текст, </w:t>
      </w:r>
      <w:proofErr w:type="spellStart"/>
      <w:r w:rsidRPr="008D30A5">
        <w:rPr>
          <w:rFonts w:ascii="Times New Roman" w:hAnsi="Times New Roman" w:cs="Times New Roman"/>
          <w:i/>
          <w:iCs/>
          <w:color w:val="auto"/>
          <w:sz w:val="20"/>
          <w:szCs w:val="20"/>
        </w:rPr>
        <w:t>викладений</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українською</w:t>
      </w:r>
      <w:proofErr w:type="spellEnd"/>
      <w:r w:rsidRPr="008D30A5">
        <w:rPr>
          <w:rFonts w:ascii="Times New Roman" w:hAnsi="Times New Roman" w:cs="Times New Roman"/>
          <w:i/>
          <w:iCs/>
          <w:color w:val="auto"/>
          <w:sz w:val="20"/>
          <w:szCs w:val="20"/>
        </w:rPr>
        <w:t xml:space="preserve"> </w:t>
      </w:r>
      <w:proofErr w:type="spellStart"/>
      <w:r w:rsidRPr="008D30A5">
        <w:rPr>
          <w:rFonts w:ascii="Times New Roman" w:hAnsi="Times New Roman" w:cs="Times New Roman"/>
          <w:i/>
          <w:iCs/>
          <w:color w:val="auto"/>
          <w:sz w:val="20"/>
          <w:szCs w:val="20"/>
        </w:rPr>
        <w:t>мовою</w:t>
      </w:r>
      <w:proofErr w:type="spellEnd"/>
      <w:r w:rsidRPr="008D30A5">
        <w:rPr>
          <w:rFonts w:ascii="Times New Roman" w:hAnsi="Times New Roman" w:cs="Times New Roman"/>
          <w:i/>
          <w:iCs/>
          <w:color w:val="auto"/>
          <w:sz w:val="20"/>
          <w:szCs w:val="20"/>
        </w:rPr>
        <w:t xml:space="preserve">. </w:t>
      </w:r>
    </w:p>
    <w:p w14:paraId="4794EDBE" w14:textId="77777777" w:rsidR="004160E9" w:rsidRPr="008D30A5" w:rsidRDefault="004160E9" w:rsidP="004160E9">
      <w:pPr>
        <w:spacing w:after="0" w:line="240" w:lineRule="auto"/>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w:t>
      </w:r>
      <w:proofErr w:type="gramStart"/>
      <w:r w:rsidRPr="008D30A5">
        <w:rPr>
          <w:rFonts w:ascii="Times New Roman" w:hAnsi="Times New Roman" w:cs="Times New Roman"/>
          <w:i/>
          <w:iCs/>
          <w:sz w:val="20"/>
          <w:szCs w:val="20"/>
        </w:rPr>
        <w:t>до прикладу</w:t>
      </w:r>
      <w:proofErr w:type="gramEnd"/>
      <w:r w:rsidRPr="008D30A5">
        <w:rPr>
          <w:rFonts w:ascii="Times New Roman" w:hAnsi="Times New Roman" w:cs="Times New Roman"/>
          <w:i/>
          <w:iCs/>
          <w:sz w:val="20"/>
          <w:szCs w:val="20"/>
        </w:rPr>
        <w:t>, трудова книжка, наказ про прийняття на роботу, сертифікат тощо).</w:t>
      </w:r>
    </w:p>
    <w:p w14:paraId="2725B9C5" w14:textId="377173B8" w:rsidR="003C4FB7" w:rsidRPr="00611D30" w:rsidRDefault="004160E9" w:rsidP="004160E9">
      <w:pPr>
        <w:widowControl w:val="0"/>
        <w:spacing w:after="0" w:line="240" w:lineRule="auto"/>
        <w:contextualSpacing/>
        <w:jc w:val="both"/>
        <w:rPr>
          <w:rFonts w:ascii="Times New Roman" w:hAnsi="Times New Roman" w:cs="Times New Roman"/>
          <w:i/>
          <w:sz w:val="21"/>
          <w:szCs w:val="21"/>
        </w:rPr>
      </w:pPr>
      <w:r w:rsidRPr="008D30A5">
        <w:rPr>
          <w:rFonts w:ascii="Times New Roman" w:hAnsi="Times New Roman" w:cs="Times New Roman"/>
          <w:i/>
          <w:iCs/>
          <w:sz w:val="20"/>
          <w:szCs w:val="20"/>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14:paraId="6D5473BC" w14:textId="665D3DF8" w:rsidR="005A5B7B" w:rsidRPr="003C4FB7" w:rsidRDefault="00C827A7" w:rsidP="002A22A5">
      <w:pPr>
        <w:pStyle w:val="rvps2"/>
        <w:shd w:val="clear" w:color="auto" w:fill="FFFFFF"/>
        <w:spacing w:before="0" w:beforeAutospacing="0" w:after="0" w:afterAutospacing="0"/>
        <w:jc w:val="both"/>
        <w:rPr>
          <w:b/>
          <w:i/>
          <w:sz w:val="22"/>
          <w:szCs w:val="22"/>
        </w:rPr>
      </w:pPr>
      <w:r w:rsidRPr="003C4FB7">
        <w:rPr>
          <w:b/>
          <w:i/>
          <w:sz w:val="22"/>
          <w:szCs w:val="22"/>
        </w:rPr>
        <w:t>9. Р</w:t>
      </w:r>
      <w:r w:rsidR="005A5B7B" w:rsidRPr="003C4FB7">
        <w:rPr>
          <w:b/>
          <w:i/>
          <w:sz w:val="22"/>
          <w:szCs w:val="22"/>
        </w:rPr>
        <w:t xml:space="preserve">озмір, </w:t>
      </w:r>
      <w:r w:rsidR="004160E9" w:rsidRPr="004160E9">
        <w:rPr>
          <w:b/>
          <w:i/>
          <w:sz w:val="22"/>
          <w:szCs w:val="22"/>
        </w:rPr>
        <w:t>вид та умови надання забезпечення тендерних пропозицій (якщо замовник вимагає його надати)</w:t>
      </w:r>
      <w:r w:rsidRPr="003C4FB7">
        <w:rPr>
          <w:b/>
          <w:i/>
          <w:sz w:val="22"/>
          <w:szCs w:val="22"/>
        </w:rPr>
        <w:t>:</w:t>
      </w:r>
    </w:p>
    <w:p w14:paraId="1079825B" w14:textId="12CEBED5" w:rsidR="003C4FB7" w:rsidRPr="00611D30" w:rsidRDefault="002E0BD6" w:rsidP="002A22A5">
      <w:pPr>
        <w:pStyle w:val="rvps2"/>
        <w:shd w:val="clear" w:color="auto" w:fill="FFFFFF"/>
        <w:spacing w:before="0" w:beforeAutospacing="0" w:after="0" w:afterAutospacing="0"/>
        <w:jc w:val="both"/>
        <w:rPr>
          <w:sz w:val="22"/>
          <w:szCs w:val="22"/>
        </w:rPr>
      </w:pPr>
      <w:r w:rsidRPr="003C4FB7">
        <w:rPr>
          <w:sz w:val="22"/>
          <w:szCs w:val="22"/>
        </w:rPr>
        <w:t>- Не вимагається</w:t>
      </w:r>
      <w:r w:rsidR="00300CD5">
        <w:rPr>
          <w:sz w:val="22"/>
          <w:szCs w:val="22"/>
        </w:rPr>
        <w:t>.</w:t>
      </w:r>
      <w:bookmarkStart w:id="9" w:name="n1393"/>
      <w:bookmarkEnd w:id="9"/>
    </w:p>
    <w:p w14:paraId="208A88F8" w14:textId="147905D1" w:rsidR="005A5B7B" w:rsidRPr="003C4FB7" w:rsidRDefault="00C827A7" w:rsidP="002A22A5">
      <w:pPr>
        <w:pStyle w:val="rvps2"/>
        <w:shd w:val="clear" w:color="auto" w:fill="FFFFFF"/>
        <w:spacing w:before="0" w:beforeAutospacing="0" w:after="0" w:afterAutospacing="0"/>
        <w:jc w:val="both"/>
        <w:rPr>
          <w:b/>
          <w:i/>
          <w:sz w:val="22"/>
          <w:szCs w:val="22"/>
        </w:rPr>
      </w:pPr>
      <w:r w:rsidRPr="003C4FB7">
        <w:rPr>
          <w:b/>
          <w:i/>
          <w:sz w:val="22"/>
          <w:szCs w:val="22"/>
        </w:rPr>
        <w:t>10. Да</w:t>
      </w:r>
      <w:r w:rsidR="005A5B7B" w:rsidRPr="003C4FB7">
        <w:rPr>
          <w:b/>
          <w:i/>
          <w:sz w:val="22"/>
          <w:szCs w:val="22"/>
        </w:rPr>
        <w:t xml:space="preserve">та </w:t>
      </w:r>
      <w:r w:rsidR="004160E9" w:rsidRPr="004160E9">
        <w:rPr>
          <w:b/>
          <w:i/>
          <w:sz w:val="22"/>
          <w:szCs w:val="22"/>
        </w:rPr>
        <w:t>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3C4FB7">
        <w:rPr>
          <w:b/>
          <w:i/>
          <w:sz w:val="22"/>
          <w:szCs w:val="22"/>
        </w:rPr>
        <w:t>:</w:t>
      </w:r>
    </w:p>
    <w:p w14:paraId="30C4667C" w14:textId="1167A420" w:rsidR="003C4FB7" w:rsidRPr="00611D30" w:rsidRDefault="00C827A7" w:rsidP="002A22A5">
      <w:pPr>
        <w:pStyle w:val="rvps2"/>
        <w:shd w:val="clear" w:color="auto" w:fill="FFFFFF"/>
        <w:spacing w:before="0" w:beforeAutospacing="0" w:after="0" w:afterAutospacing="0"/>
        <w:jc w:val="both"/>
        <w:rPr>
          <w:sz w:val="22"/>
          <w:szCs w:val="22"/>
        </w:rPr>
      </w:pPr>
      <w:r w:rsidRPr="003C4FB7">
        <w:rPr>
          <w:sz w:val="22"/>
          <w:szCs w:val="22"/>
        </w:rPr>
        <w:t xml:space="preserve">- </w:t>
      </w:r>
      <w:r w:rsidRPr="00F57FE5">
        <w:rPr>
          <w:sz w:val="22"/>
          <w:szCs w:val="22"/>
        </w:rPr>
        <w:t xml:space="preserve">Оголошення про проведення відкритих торгів оприлюднюється відповідно до </w:t>
      </w:r>
      <w:r w:rsidR="006B275F" w:rsidRPr="00F57FE5">
        <w:rPr>
          <w:sz w:val="22"/>
          <w:szCs w:val="22"/>
        </w:rPr>
        <w:t>абзацу першого пункту першого частини 1 статті 10 Закону.</w:t>
      </w:r>
      <w:bookmarkStart w:id="10" w:name="n1394"/>
      <w:bookmarkEnd w:id="10"/>
      <w:r w:rsidR="004160E9" w:rsidRPr="00F57FE5">
        <w:rPr>
          <w:sz w:val="22"/>
          <w:szCs w:val="22"/>
        </w:rPr>
        <w:t xml:space="preserve"> Положення частини третьої статті 10 Закону до відкритих торгів, оголошених замовником згідно з особливостями, не застосовується.</w:t>
      </w:r>
    </w:p>
    <w:p w14:paraId="799C71CB" w14:textId="6D684295" w:rsidR="005A5B7B" w:rsidRPr="003C4FB7" w:rsidRDefault="006B275F" w:rsidP="002A22A5">
      <w:pPr>
        <w:pStyle w:val="rvps2"/>
        <w:shd w:val="clear" w:color="auto" w:fill="FFFFFF"/>
        <w:spacing w:before="0" w:beforeAutospacing="0" w:after="0" w:afterAutospacing="0"/>
        <w:jc w:val="both"/>
        <w:rPr>
          <w:b/>
          <w:i/>
          <w:sz w:val="22"/>
          <w:szCs w:val="22"/>
        </w:rPr>
      </w:pPr>
      <w:r w:rsidRPr="003C4FB7">
        <w:rPr>
          <w:b/>
          <w:i/>
          <w:sz w:val="22"/>
          <w:szCs w:val="22"/>
        </w:rPr>
        <w:t>11. Р</w:t>
      </w:r>
      <w:r w:rsidR="005A5B7B" w:rsidRPr="003C4FB7">
        <w:rPr>
          <w:b/>
          <w:i/>
          <w:sz w:val="22"/>
          <w:szCs w:val="22"/>
        </w:rPr>
        <w:t xml:space="preserve">озмір </w:t>
      </w:r>
      <w:r w:rsidR="004160E9" w:rsidRPr="004160E9">
        <w:rPr>
          <w:b/>
          <w:i/>
          <w:sz w:val="22"/>
          <w:szCs w:val="22"/>
        </w:rPr>
        <w:t>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3C4FB7">
        <w:rPr>
          <w:b/>
          <w:i/>
          <w:sz w:val="22"/>
          <w:szCs w:val="22"/>
        </w:rPr>
        <w:t>:</w:t>
      </w:r>
    </w:p>
    <w:p w14:paraId="358DFA70" w14:textId="5D96B9C6" w:rsidR="003C4FB7" w:rsidRPr="00611D30" w:rsidRDefault="006B275F" w:rsidP="002A22A5">
      <w:pPr>
        <w:pStyle w:val="rvps2"/>
        <w:shd w:val="clear" w:color="auto" w:fill="FFFFFF"/>
        <w:spacing w:before="0" w:beforeAutospacing="0" w:after="0" w:afterAutospacing="0"/>
        <w:jc w:val="both"/>
        <w:rPr>
          <w:sz w:val="22"/>
          <w:szCs w:val="22"/>
        </w:rPr>
      </w:pPr>
      <w:r w:rsidRPr="003C4FB7">
        <w:rPr>
          <w:sz w:val="22"/>
          <w:szCs w:val="22"/>
        </w:rPr>
        <w:t xml:space="preserve">- </w:t>
      </w:r>
      <w:bookmarkStart w:id="11" w:name="n1395"/>
      <w:bookmarkEnd w:id="11"/>
      <w:r w:rsidR="004160E9">
        <w:rPr>
          <w:sz w:val="22"/>
          <w:szCs w:val="22"/>
        </w:rPr>
        <w:t>0,5 %</w:t>
      </w:r>
    </w:p>
    <w:p w14:paraId="22CD65C5" w14:textId="0181E792" w:rsidR="005A5B7B" w:rsidRPr="003C4FB7" w:rsidRDefault="006B275F" w:rsidP="002A22A5">
      <w:pPr>
        <w:pStyle w:val="rvps2"/>
        <w:shd w:val="clear" w:color="auto" w:fill="FFFFFF"/>
        <w:spacing w:before="0" w:beforeAutospacing="0" w:after="0" w:afterAutospacing="0"/>
        <w:jc w:val="both"/>
        <w:rPr>
          <w:b/>
          <w:i/>
          <w:sz w:val="22"/>
          <w:szCs w:val="22"/>
        </w:rPr>
      </w:pPr>
      <w:r w:rsidRPr="00B345B5">
        <w:rPr>
          <w:b/>
          <w:i/>
          <w:sz w:val="22"/>
          <w:szCs w:val="22"/>
        </w:rPr>
        <w:t>12. М</w:t>
      </w:r>
      <w:r w:rsidR="005A5B7B" w:rsidRPr="00B345B5">
        <w:rPr>
          <w:b/>
          <w:i/>
          <w:sz w:val="22"/>
          <w:szCs w:val="22"/>
        </w:rPr>
        <w:t xml:space="preserve">атематична </w:t>
      </w:r>
      <w:r w:rsidR="004160E9" w:rsidRPr="004160E9">
        <w:rPr>
          <w:b/>
          <w:i/>
          <w:sz w:val="22"/>
          <w:szCs w:val="22"/>
        </w:rPr>
        <w:t>формула для розрахунку приведеної ціни (у разі її застосування)</w:t>
      </w:r>
      <w:r w:rsidR="004160E9">
        <w:rPr>
          <w:b/>
          <w:i/>
          <w:sz w:val="22"/>
          <w:szCs w:val="22"/>
        </w:rPr>
        <w:t>:</w:t>
      </w:r>
    </w:p>
    <w:p w14:paraId="132A8B66" w14:textId="77777777" w:rsidR="004160E9" w:rsidRPr="004160E9" w:rsidRDefault="004160E9" w:rsidP="004160E9">
      <w:pPr>
        <w:widowControl w:val="0"/>
        <w:ind w:right="113"/>
        <w:contextualSpacing/>
        <w:jc w:val="both"/>
        <w:rPr>
          <w:rFonts w:ascii="Times New Roman" w:hAnsi="Times New Roman"/>
        </w:rPr>
      </w:pPr>
      <w:r w:rsidRPr="004160E9">
        <w:rPr>
          <w:rFonts w:ascii="Times New Roman" w:hAnsi="Times New Roman"/>
        </w:rPr>
        <w:t>Критеріями оцінки є:</w:t>
      </w:r>
    </w:p>
    <w:p w14:paraId="62327516" w14:textId="77777777" w:rsidR="004160E9" w:rsidRPr="004160E9" w:rsidRDefault="004160E9" w:rsidP="004160E9">
      <w:pPr>
        <w:widowControl w:val="0"/>
        <w:ind w:right="113"/>
        <w:contextualSpacing/>
        <w:jc w:val="both"/>
        <w:rPr>
          <w:rFonts w:ascii="Times New Roman" w:hAnsi="Times New Roman"/>
        </w:rPr>
      </w:pPr>
      <w:r w:rsidRPr="004160E9">
        <w:rPr>
          <w:rFonts w:ascii="Times New Roman" w:hAnsi="Times New Roman"/>
        </w:rPr>
        <w:t xml:space="preserve"> – «Ціна» (вказується для платників ПДВ – «з ПДВ», а для не платників – «без ПДВ»)</w:t>
      </w:r>
    </w:p>
    <w:p w14:paraId="74D2220C" w14:textId="44C2AD33" w:rsidR="002A22A5" w:rsidRPr="004160E9" w:rsidRDefault="004160E9" w:rsidP="004160E9">
      <w:pPr>
        <w:widowControl w:val="0"/>
        <w:spacing w:after="0" w:line="240" w:lineRule="auto"/>
        <w:ind w:right="113"/>
        <w:contextualSpacing/>
        <w:jc w:val="both"/>
        <w:rPr>
          <w:rFonts w:ascii="Times New Roman" w:hAnsi="Times New Roman" w:cs="Times New Roman"/>
          <w:b/>
          <w:i/>
        </w:rPr>
      </w:pPr>
      <w:r w:rsidRPr="004160E9">
        <w:rPr>
          <w:rFonts w:ascii="Times New Roman" w:hAnsi="Times New Roman"/>
          <w:b/>
          <w:i/>
        </w:rPr>
        <w:t xml:space="preserve">Питома вага критерію «Ціна» становить </w:t>
      </w:r>
      <w:r w:rsidRPr="004160E9">
        <w:rPr>
          <w:rFonts w:ascii="Times New Roman" w:hAnsi="Times New Roman"/>
          <w:b/>
          <w:i/>
          <w:lang w:val="ru-RU"/>
        </w:rPr>
        <w:t>100</w:t>
      </w:r>
      <w:r w:rsidRPr="004160E9">
        <w:rPr>
          <w:rFonts w:ascii="Times New Roman" w:hAnsi="Times New Roman"/>
          <w:b/>
          <w:i/>
        </w:rPr>
        <w:t>%.</w:t>
      </w:r>
    </w:p>
    <w:p w14:paraId="0D21D4B1" w14:textId="77777777" w:rsidR="00300CD5" w:rsidRPr="004160E9" w:rsidRDefault="00300CD5" w:rsidP="002A22A5">
      <w:pPr>
        <w:spacing w:after="0" w:line="240" w:lineRule="auto"/>
        <w:ind w:right="-81"/>
        <w:jc w:val="center"/>
        <w:rPr>
          <w:rFonts w:ascii="Times New Roman" w:eastAsia="Times New Roman" w:hAnsi="Times New Roman" w:cs="Times New Roman"/>
          <w:lang w:eastAsia="uk-UA"/>
        </w:rPr>
      </w:pPr>
    </w:p>
    <w:p w14:paraId="6CED1EE8" w14:textId="77777777" w:rsidR="0047701D"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7E4B7B76" w14:textId="77777777" w:rsidR="0047701D" w:rsidRDefault="0047701D" w:rsidP="002A22A5">
      <w:pPr>
        <w:spacing w:after="0" w:line="240" w:lineRule="auto"/>
        <w:ind w:right="-81"/>
        <w:jc w:val="center"/>
        <w:rPr>
          <w:rFonts w:ascii="Times New Roman" w:eastAsia="Times New Roman" w:hAnsi="Times New Roman" w:cs="Times New Roman"/>
          <w:sz w:val="24"/>
          <w:szCs w:val="24"/>
          <w:lang w:eastAsia="uk-UA"/>
        </w:rPr>
      </w:pPr>
    </w:p>
    <w:p w14:paraId="54E850E7" w14:textId="2A09EBEE" w:rsidR="00047334"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lang w:eastAsia="ru-RU"/>
        </w:rPr>
      </w:pPr>
      <w:r>
        <w:rPr>
          <w:rFonts w:ascii="Times New Roman" w:eastAsia="Times New Roman" w:hAnsi="Times New Roman"/>
          <w:lang w:eastAsia="ru-RU"/>
        </w:rPr>
        <w:t xml:space="preserve"> Уповноважена особа                                                                                                </w:t>
      </w:r>
      <w:r w:rsidR="00616E98">
        <w:rPr>
          <w:rFonts w:ascii="Times New Roman" w:eastAsia="Times New Roman" w:hAnsi="Times New Roman"/>
          <w:lang w:eastAsia="ru-RU"/>
        </w:rPr>
        <w:t>Наталя Бойко</w:t>
      </w:r>
      <w:r>
        <w:rPr>
          <w:rFonts w:ascii="Times New Roman" w:eastAsia="Times New Roman" w:hAnsi="Times New Roman"/>
          <w:lang w:eastAsia="ru-RU"/>
        </w:rPr>
        <w:t xml:space="preserve">     </w:t>
      </w:r>
    </w:p>
    <w:p w14:paraId="6F749AA3" w14:textId="77777777" w:rsidR="00047334" w:rsidRDefault="00047334" w:rsidP="00047334">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(підпис, </w:t>
      </w:r>
      <w:proofErr w:type="spellStart"/>
      <w:r>
        <w:rPr>
          <w:rFonts w:ascii="Times New Roman" w:eastAsia="Times New Roman" w:hAnsi="Times New Roman"/>
          <w:sz w:val="18"/>
          <w:szCs w:val="18"/>
          <w:lang w:eastAsia="ru-RU"/>
        </w:rPr>
        <w:t>мп</w:t>
      </w:r>
      <w:proofErr w:type="spellEnd"/>
      <w:r>
        <w:rPr>
          <w:rFonts w:ascii="Times New Roman" w:eastAsia="Times New Roman" w:hAnsi="Times New Roman"/>
          <w:sz w:val="18"/>
          <w:szCs w:val="18"/>
          <w:lang w:eastAsia="ru-RU"/>
        </w:rPr>
        <w:t xml:space="preserve">)                                                                                                                                                           </w:t>
      </w:r>
    </w:p>
    <w:p w14:paraId="675D4E8E" w14:textId="77777777" w:rsidR="00047334" w:rsidRDefault="00047334" w:rsidP="00047334">
      <w:pPr>
        <w:widowControl w:val="0"/>
        <w:autoSpaceDE w:val="0"/>
        <w:autoSpaceDN w:val="0"/>
        <w:adjustRightInd w:val="0"/>
        <w:spacing w:after="0" w:line="240" w:lineRule="auto"/>
        <w:ind w:left="-709"/>
        <w:rPr>
          <w:rFonts w:ascii="Times New Roman" w:eastAsia="Times New Roman" w:hAnsi="Times New Roman"/>
          <w:lang w:eastAsia="ru-RU"/>
        </w:rPr>
      </w:pPr>
    </w:p>
    <w:p w14:paraId="3A7C44FE" w14:textId="77777777" w:rsidR="0045235B" w:rsidRPr="001674BE" w:rsidRDefault="0045235B" w:rsidP="00047334">
      <w:pPr>
        <w:spacing w:after="0" w:line="240" w:lineRule="auto"/>
        <w:ind w:right="-81"/>
        <w:jc w:val="center"/>
        <w:rPr>
          <w:rFonts w:ascii="Times New Roman" w:eastAsia="Times New Roman" w:hAnsi="Times New Roman"/>
          <w:sz w:val="18"/>
          <w:szCs w:val="18"/>
          <w:lang w:eastAsia="ru-RU"/>
        </w:rPr>
      </w:pPr>
    </w:p>
    <w:sectPr w:rsidR="0045235B" w:rsidRPr="001674BE" w:rsidSect="00731184">
      <w:footerReference w:type="default" r:id="rId10"/>
      <w:pgSz w:w="11906" w:h="16838"/>
      <w:pgMar w:top="33" w:right="850" w:bottom="850"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13DA" w14:textId="77777777" w:rsidR="00761CA8" w:rsidRDefault="00761CA8" w:rsidP="00DB4309">
      <w:pPr>
        <w:spacing w:after="0" w:line="240" w:lineRule="auto"/>
      </w:pPr>
      <w:r>
        <w:separator/>
      </w:r>
    </w:p>
  </w:endnote>
  <w:endnote w:type="continuationSeparator" w:id="0">
    <w:p w14:paraId="74D8C84E" w14:textId="77777777" w:rsidR="00761CA8" w:rsidRDefault="00761CA8" w:rsidP="00D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28034"/>
      <w:docPartObj>
        <w:docPartGallery w:val="Page Numbers (Bottom of Page)"/>
        <w:docPartUnique/>
      </w:docPartObj>
    </w:sdtPr>
    <w:sdtEndPr/>
    <w:sdtContent>
      <w:sdt>
        <w:sdtPr>
          <w:id w:val="1728636285"/>
          <w:docPartObj>
            <w:docPartGallery w:val="Page Numbers (Top of Page)"/>
            <w:docPartUnique/>
          </w:docPartObj>
        </w:sdtPr>
        <w:sdtEndPr/>
        <w:sdtContent>
          <w:p w14:paraId="67B295CB" w14:textId="3FAC8A3C" w:rsidR="00731184" w:rsidRDefault="00731184">
            <w:pPr>
              <w:pStyle w:val="a6"/>
              <w:jc w:val="center"/>
            </w:pPr>
            <w:proofErr w:type="spellStart"/>
            <w:r w:rsidRPr="00731184">
              <w:rPr>
                <w:rFonts w:ascii="Times New Roman" w:hAnsi="Times New Roman" w:cs="Times New Roman"/>
                <w:sz w:val="16"/>
                <w:szCs w:val="16"/>
                <w:lang w:val="ru-RU"/>
              </w:rPr>
              <w:t>Сторінка</w:t>
            </w:r>
            <w:proofErr w:type="spellEnd"/>
            <w:r w:rsidRPr="00731184">
              <w:rPr>
                <w:rFonts w:ascii="Times New Roman" w:hAnsi="Times New Roman" w:cs="Times New Roman"/>
                <w:sz w:val="16"/>
                <w:szCs w:val="16"/>
                <w:lang w:val="ru-RU"/>
              </w:rPr>
              <w:t xml:space="preserve">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PAGE</w:instrText>
            </w:r>
            <w:r w:rsidRPr="00731184">
              <w:rPr>
                <w:rFonts w:ascii="Times New Roman" w:hAnsi="Times New Roman" w:cs="Times New Roman"/>
                <w:b/>
                <w:bCs/>
                <w:sz w:val="16"/>
                <w:szCs w:val="16"/>
              </w:rPr>
              <w:fldChar w:fldCharType="separate"/>
            </w:r>
            <w:r w:rsidR="00616E98">
              <w:rPr>
                <w:rFonts w:ascii="Times New Roman" w:hAnsi="Times New Roman" w:cs="Times New Roman"/>
                <w:b/>
                <w:bCs/>
                <w:noProof/>
                <w:sz w:val="16"/>
                <w:szCs w:val="16"/>
              </w:rPr>
              <w:t>1</w:t>
            </w:r>
            <w:r w:rsidRPr="00731184">
              <w:rPr>
                <w:rFonts w:ascii="Times New Roman" w:hAnsi="Times New Roman" w:cs="Times New Roman"/>
                <w:b/>
                <w:bCs/>
                <w:sz w:val="16"/>
                <w:szCs w:val="16"/>
              </w:rPr>
              <w:fldChar w:fldCharType="end"/>
            </w:r>
            <w:r w:rsidRPr="00731184">
              <w:rPr>
                <w:rFonts w:ascii="Times New Roman" w:hAnsi="Times New Roman" w:cs="Times New Roman"/>
                <w:sz w:val="16"/>
                <w:szCs w:val="16"/>
                <w:lang w:val="ru-RU"/>
              </w:rPr>
              <w:t xml:space="preserve"> </w:t>
            </w:r>
            <w:proofErr w:type="spellStart"/>
            <w:r w:rsidRPr="00731184">
              <w:rPr>
                <w:rFonts w:ascii="Times New Roman" w:hAnsi="Times New Roman" w:cs="Times New Roman"/>
                <w:sz w:val="16"/>
                <w:szCs w:val="16"/>
                <w:lang w:val="ru-RU"/>
              </w:rPr>
              <w:t>із</w:t>
            </w:r>
            <w:proofErr w:type="spellEnd"/>
            <w:r w:rsidRPr="00731184">
              <w:rPr>
                <w:rFonts w:ascii="Times New Roman" w:hAnsi="Times New Roman" w:cs="Times New Roman"/>
                <w:sz w:val="16"/>
                <w:szCs w:val="16"/>
                <w:lang w:val="ru-RU"/>
              </w:rPr>
              <w:t xml:space="preserve"> </w:t>
            </w:r>
            <w:r w:rsidRPr="00731184">
              <w:rPr>
                <w:rFonts w:ascii="Times New Roman" w:hAnsi="Times New Roman" w:cs="Times New Roman"/>
                <w:b/>
                <w:bCs/>
                <w:sz w:val="16"/>
                <w:szCs w:val="16"/>
              </w:rPr>
              <w:fldChar w:fldCharType="begin"/>
            </w:r>
            <w:r w:rsidRPr="00731184">
              <w:rPr>
                <w:rFonts w:ascii="Times New Roman" w:hAnsi="Times New Roman" w:cs="Times New Roman"/>
                <w:b/>
                <w:bCs/>
                <w:sz w:val="16"/>
                <w:szCs w:val="16"/>
              </w:rPr>
              <w:instrText>NUMPAGES</w:instrText>
            </w:r>
            <w:r w:rsidRPr="00731184">
              <w:rPr>
                <w:rFonts w:ascii="Times New Roman" w:hAnsi="Times New Roman" w:cs="Times New Roman"/>
                <w:b/>
                <w:bCs/>
                <w:sz w:val="16"/>
                <w:szCs w:val="16"/>
              </w:rPr>
              <w:fldChar w:fldCharType="separate"/>
            </w:r>
            <w:r w:rsidR="00616E98">
              <w:rPr>
                <w:rFonts w:ascii="Times New Roman" w:hAnsi="Times New Roman" w:cs="Times New Roman"/>
                <w:b/>
                <w:bCs/>
                <w:noProof/>
                <w:sz w:val="16"/>
                <w:szCs w:val="16"/>
              </w:rPr>
              <w:t>2</w:t>
            </w:r>
            <w:r w:rsidRPr="00731184">
              <w:rPr>
                <w:rFonts w:ascii="Times New Roman" w:hAnsi="Times New Roman" w:cs="Times New Roman"/>
                <w:b/>
                <w:bCs/>
                <w:sz w:val="16"/>
                <w:szCs w:val="16"/>
              </w:rPr>
              <w:fldChar w:fldCharType="end"/>
            </w:r>
          </w:p>
        </w:sdtContent>
      </w:sdt>
    </w:sdtContent>
  </w:sdt>
  <w:p w14:paraId="4929854E" w14:textId="77777777" w:rsidR="00731184" w:rsidRDefault="007311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1A64" w14:textId="77777777" w:rsidR="00761CA8" w:rsidRDefault="00761CA8" w:rsidP="00DB4309">
      <w:pPr>
        <w:spacing w:after="0" w:line="240" w:lineRule="auto"/>
      </w:pPr>
      <w:r>
        <w:separator/>
      </w:r>
    </w:p>
  </w:footnote>
  <w:footnote w:type="continuationSeparator" w:id="0">
    <w:p w14:paraId="1D3A5998" w14:textId="77777777" w:rsidR="00761CA8" w:rsidRDefault="00761CA8" w:rsidP="00DB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7B"/>
    <w:rsid w:val="00001A96"/>
    <w:rsid w:val="00035B17"/>
    <w:rsid w:val="00040B03"/>
    <w:rsid w:val="00047334"/>
    <w:rsid w:val="00074E84"/>
    <w:rsid w:val="00093047"/>
    <w:rsid w:val="00096B7D"/>
    <w:rsid w:val="00135AD7"/>
    <w:rsid w:val="001674BE"/>
    <w:rsid w:val="001D7F9E"/>
    <w:rsid w:val="001E3C5F"/>
    <w:rsid w:val="002019CD"/>
    <w:rsid w:val="00212D30"/>
    <w:rsid w:val="002349DC"/>
    <w:rsid w:val="002A22A5"/>
    <w:rsid w:val="002A7F8C"/>
    <w:rsid w:val="002B5016"/>
    <w:rsid w:val="002C48DA"/>
    <w:rsid w:val="002E0BD6"/>
    <w:rsid w:val="00300CD5"/>
    <w:rsid w:val="00344C97"/>
    <w:rsid w:val="00357519"/>
    <w:rsid w:val="003B0EDD"/>
    <w:rsid w:val="003B12D3"/>
    <w:rsid w:val="003C4FB7"/>
    <w:rsid w:val="003E4988"/>
    <w:rsid w:val="003E6CD1"/>
    <w:rsid w:val="004160E9"/>
    <w:rsid w:val="00440687"/>
    <w:rsid w:val="00441F38"/>
    <w:rsid w:val="0045235B"/>
    <w:rsid w:val="00456970"/>
    <w:rsid w:val="0047701D"/>
    <w:rsid w:val="0048492B"/>
    <w:rsid w:val="004B643F"/>
    <w:rsid w:val="004D2869"/>
    <w:rsid w:val="00501CF3"/>
    <w:rsid w:val="005239C2"/>
    <w:rsid w:val="00583DD3"/>
    <w:rsid w:val="005A5B7B"/>
    <w:rsid w:val="00611D30"/>
    <w:rsid w:val="00616E98"/>
    <w:rsid w:val="006247A2"/>
    <w:rsid w:val="00650C14"/>
    <w:rsid w:val="00685366"/>
    <w:rsid w:val="006B275F"/>
    <w:rsid w:val="006B56D3"/>
    <w:rsid w:val="006C7B7E"/>
    <w:rsid w:val="00731184"/>
    <w:rsid w:val="0075104C"/>
    <w:rsid w:val="0075512C"/>
    <w:rsid w:val="00761CA8"/>
    <w:rsid w:val="007A4431"/>
    <w:rsid w:val="007F1FF1"/>
    <w:rsid w:val="00804004"/>
    <w:rsid w:val="008147BE"/>
    <w:rsid w:val="008612BC"/>
    <w:rsid w:val="008619DF"/>
    <w:rsid w:val="008777D1"/>
    <w:rsid w:val="008C047B"/>
    <w:rsid w:val="009267E0"/>
    <w:rsid w:val="00931F9E"/>
    <w:rsid w:val="00961E57"/>
    <w:rsid w:val="0097043D"/>
    <w:rsid w:val="009E0A01"/>
    <w:rsid w:val="00A4784E"/>
    <w:rsid w:val="00AC2D06"/>
    <w:rsid w:val="00B30FF2"/>
    <w:rsid w:val="00B32D56"/>
    <w:rsid w:val="00B345B5"/>
    <w:rsid w:val="00B60E3E"/>
    <w:rsid w:val="00BA1FB3"/>
    <w:rsid w:val="00BA3E92"/>
    <w:rsid w:val="00C002B6"/>
    <w:rsid w:val="00C14EF3"/>
    <w:rsid w:val="00C25CF2"/>
    <w:rsid w:val="00C27757"/>
    <w:rsid w:val="00C5462D"/>
    <w:rsid w:val="00C827A7"/>
    <w:rsid w:val="00CF19BF"/>
    <w:rsid w:val="00CF6B60"/>
    <w:rsid w:val="00D232FC"/>
    <w:rsid w:val="00D5104F"/>
    <w:rsid w:val="00D72A71"/>
    <w:rsid w:val="00D7305A"/>
    <w:rsid w:val="00D85DD7"/>
    <w:rsid w:val="00DB4309"/>
    <w:rsid w:val="00E11B8B"/>
    <w:rsid w:val="00E12674"/>
    <w:rsid w:val="00E17021"/>
    <w:rsid w:val="00E4176A"/>
    <w:rsid w:val="00E65309"/>
    <w:rsid w:val="00EF7FF7"/>
    <w:rsid w:val="00F075F3"/>
    <w:rsid w:val="00F314BF"/>
    <w:rsid w:val="00F57FE5"/>
    <w:rsid w:val="00F65641"/>
    <w:rsid w:val="00F75A59"/>
    <w:rsid w:val="00FA2AB7"/>
    <w:rsid w:val="00FE70CE"/>
    <w:rsid w:val="00FF0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5699"/>
  <w15:chartTrackingRefBased/>
  <w15:docId w15:val="{034A2EE3-013A-4AF0-9A00-6BD0FF4F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A5B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A5B7B"/>
    <w:rPr>
      <w:color w:val="0000FF"/>
      <w:u w:val="single"/>
    </w:rPr>
  </w:style>
  <w:style w:type="paragraph" w:styleId="a4">
    <w:name w:val="header"/>
    <w:basedOn w:val="a"/>
    <w:link w:val="a5"/>
    <w:uiPriority w:val="99"/>
    <w:rsid w:val="00C827A7"/>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5">
    <w:name w:val="Верхний колонтитул Знак"/>
    <w:basedOn w:val="a0"/>
    <w:link w:val="a4"/>
    <w:uiPriority w:val="99"/>
    <w:rsid w:val="00C827A7"/>
    <w:rPr>
      <w:rFonts w:ascii="Calibri" w:eastAsia="Calibri" w:hAnsi="Calibri" w:cs="Times New Roman"/>
      <w:sz w:val="20"/>
      <w:szCs w:val="20"/>
      <w:lang w:val="x-none" w:eastAsia="x-none"/>
    </w:rPr>
  </w:style>
  <w:style w:type="character" w:customStyle="1" w:styleId="rvts9">
    <w:name w:val="rvts9"/>
    <w:basedOn w:val="a0"/>
    <w:rsid w:val="00C827A7"/>
  </w:style>
  <w:style w:type="paragraph" w:styleId="a6">
    <w:name w:val="footer"/>
    <w:basedOn w:val="a"/>
    <w:link w:val="a7"/>
    <w:uiPriority w:val="99"/>
    <w:unhideWhenUsed/>
    <w:rsid w:val="00DB430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B4309"/>
  </w:style>
  <w:style w:type="paragraph" w:styleId="a8">
    <w:name w:val="Balloon Text"/>
    <w:basedOn w:val="a"/>
    <w:link w:val="a9"/>
    <w:uiPriority w:val="99"/>
    <w:semiHidden/>
    <w:unhideWhenUsed/>
    <w:rsid w:val="00FF0C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0C75"/>
    <w:rPr>
      <w:rFonts w:ascii="Segoe UI" w:hAnsi="Segoe UI" w:cs="Segoe UI"/>
      <w:sz w:val="18"/>
      <w:szCs w:val="18"/>
    </w:rPr>
  </w:style>
  <w:style w:type="paragraph" w:customStyle="1" w:styleId="Default">
    <w:name w:val="Default"/>
    <w:rsid w:val="004160E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440">
      <w:bodyDiv w:val="1"/>
      <w:marLeft w:val="0"/>
      <w:marRight w:val="0"/>
      <w:marTop w:val="0"/>
      <w:marBottom w:val="0"/>
      <w:divBdr>
        <w:top w:val="none" w:sz="0" w:space="0" w:color="auto"/>
        <w:left w:val="none" w:sz="0" w:space="0" w:color="auto"/>
        <w:bottom w:val="none" w:sz="0" w:space="0" w:color="auto"/>
        <w:right w:val="none" w:sz="0" w:space="0" w:color="auto"/>
      </w:divBdr>
    </w:div>
    <w:div w:id="219246179">
      <w:bodyDiv w:val="1"/>
      <w:marLeft w:val="0"/>
      <w:marRight w:val="0"/>
      <w:marTop w:val="0"/>
      <w:marBottom w:val="0"/>
      <w:divBdr>
        <w:top w:val="none" w:sz="0" w:space="0" w:color="auto"/>
        <w:left w:val="none" w:sz="0" w:space="0" w:color="auto"/>
        <w:bottom w:val="none" w:sz="0" w:space="0" w:color="auto"/>
        <w:right w:val="none" w:sz="0" w:space="0" w:color="auto"/>
      </w:divBdr>
    </w:div>
    <w:div w:id="316568060">
      <w:bodyDiv w:val="1"/>
      <w:marLeft w:val="0"/>
      <w:marRight w:val="0"/>
      <w:marTop w:val="0"/>
      <w:marBottom w:val="0"/>
      <w:divBdr>
        <w:top w:val="none" w:sz="0" w:space="0" w:color="auto"/>
        <w:left w:val="none" w:sz="0" w:space="0" w:color="auto"/>
        <w:bottom w:val="none" w:sz="0" w:space="0" w:color="auto"/>
        <w:right w:val="none" w:sz="0" w:space="0" w:color="auto"/>
      </w:divBdr>
    </w:div>
    <w:div w:id="462039328">
      <w:bodyDiv w:val="1"/>
      <w:marLeft w:val="0"/>
      <w:marRight w:val="0"/>
      <w:marTop w:val="0"/>
      <w:marBottom w:val="0"/>
      <w:divBdr>
        <w:top w:val="none" w:sz="0" w:space="0" w:color="auto"/>
        <w:left w:val="none" w:sz="0" w:space="0" w:color="auto"/>
        <w:bottom w:val="none" w:sz="0" w:space="0" w:color="auto"/>
        <w:right w:val="none" w:sz="0" w:space="0" w:color="auto"/>
      </w:divBdr>
    </w:div>
    <w:div w:id="545529777">
      <w:bodyDiv w:val="1"/>
      <w:marLeft w:val="0"/>
      <w:marRight w:val="0"/>
      <w:marTop w:val="0"/>
      <w:marBottom w:val="0"/>
      <w:divBdr>
        <w:top w:val="none" w:sz="0" w:space="0" w:color="auto"/>
        <w:left w:val="none" w:sz="0" w:space="0" w:color="auto"/>
        <w:bottom w:val="none" w:sz="0" w:space="0" w:color="auto"/>
        <w:right w:val="none" w:sz="0" w:space="0" w:color="auto"/>
      </w:divBdr>
    </w:div>
    <w:div w:id="558830387">
      <w:bodyDiv w:val="1"/>
      <w:marLeft w:val="0"/>
      <w:marRight w:val="0"/>
      <w:marTop w:val="0"/>
      <w:marBottom w:val="0"/>
      <w:divBdr>
        <w:top w:val="none" w:sz="0" w:space="0" w:color="auto"/>
        <w:left w:val="none" w:sz="0" w:space="0" w:color="auto"/>
        <w:bottom w:val="none" w:sz="0" w:space="0" w:color="auto"/>
        <w:right w:val="none" w:sz="0" w:space="0" w:color="auto"/>
      </w:divBdr>
    </w:div>
    <w:div w:id="795949072">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1312714096">
      <w:bodyDiv w:val="1"/>
      <w:marLeft w:val="0"/>
      <w:marRight w:val="0"/>
      <w:marTop w:val="0"/>
      <w:marBottom w:val="0"/>
      <w:divBdr>
        <w:top w:val="none" w:sz="0" w:space="0" w:color="auto"/>
        <w:left w:val="none" w:sz="0" w:space="0" w:color="auto"/>
        <w:bottom w:val="none" w:sz="0" w:space="0" w:color="auto"/>
        <w:right w:val="none" w:sz="0" w:space="0" w:color="auto"/>
      </w:divBdr>
    </w:div>
    <w:div w:id="1331785877">
      <w:bodyDiv w:val="1"/>
      <w:marLeft w:val="0"/>
      <w:marRight w:val="0"/>
      <w:marTop w:val="0"/>
      <w:marBottom w:val="0"/>
      <w:divBdr>
        <w:top w:val="none" w:sz="0" w:space="0" w:color="auto"/>
        <w:left w:val="none" w:sz="0" w:space="0" w:color="auto"/>
        <w:bottom w:val="none" w:sz="0" w:space="0" w:color="auto"/>
        <w:right w:val="none" w:sz="0" w:space="0" w:color="auto"/>
      </w:divBdr>
    </w:div>
    <w:div w:id="1340812283">
      <w:bodyDiv w:val="1"/>
      <w:marLeft w:val="0"/>
      <w:marRight w:val="0"/>
      <w:marTop w:val="0"/>
      <w:marBottom w:val="0"/>
      <w:divBdr>
        <w:top w:val="none" w:sz="0" w:space="0" w:color="auto"/>
        <w:left w:val="none" w:sz="0" w:space="0" w:color="auto"/>
        <w:bottom w:val="none" w:sz="0" w:space="0" w:color="auto"/>
        <w:right w:val="none" w:sz="0" w:space="0" w:color="auto"/>
      </w:divBdr>
    </w:div>
    <w:div w:id="1573197537">
      <w:bodyDiv w:val="1"/>
      <w:marLeft w:val="0"/>
      <w:marRight w:val="0"/>
      <w:marTop w:val="0"/>
      <w:marBottom w:val="0"/>
      <w:divBdr>
        <w:top w:val="none" w:sz="0" w:space="0" w:color="auto"/>
        <w:left w:val="none" w:sz="0" w:space="0" w:color="auto"/>
        <w:bottom w:val="none" w:sz="0" w:space="0" w:color="auto"/>
        <w:right w:val="none" w:sz="0" w:space="0" w:color="auto"/>
      </w:divBdr>
      <w:divsChild>
        <w:div w:id="1649748456">
          <w:marLeft w:val="0"/>
          <w:marRight w:val="0"/>
          <w:marTop w:val="0"/>
          <w:marBottom w:val="0"/>
          <w:divBdr>
            <w:top w:val="none" w:sz="0" w:space="0" w:color="auto"/>
            <w:left w:val="none" w:sz="0" w:space="0" w:color="auto"/>
            <w:bottom w:val="none" w:sz="0" w:space="0" w:color="auto"/>
            <w:right w:val="none" w:sz="0" w:space="0" w:color="auto"/>
          </w:divBdr>
          <w:divsChild>
            <w:div w:id="1710300453">
              <w:marLeft w:val="75"/>
              <w:marRight w:val="75"/>
              <w:marTop w:val="0"/>
              <w:marBottom w:val="0"/>
              <w:divBdr>
                <w:top w:val="none" w:sz="0" w:space="0" w:color="auto"/>
                <w:left w:val="none" w:sz="0" w:space="0" w:color="auto"/>
                <w:bottom w:val="none" w:sz="0" w:space="0" w:color="auto"/>
                <w:right w:val="none" w:sz="0" w:space="0" w:color="auto"/>
              </w:divBdr>
              <w:divsChild>
                <w:div w:id="1933929168">
                  <w:marLeft w:val="0"/>
                  <w:marRight w:val="0"/>
                  <w:marTop w:val="0"/>
                  <w:marBottom w:val="0"/>
                  <w:divBdr>
                    <w:top w:val="none" w:sz="0" w:space="0" w:color="auto"/>
                    <w:left w:val="none" w:sz="0" w:space="0" w:color="auto"/>
                    <w:bottom w:val="none" w:sz="0" w:space="0" w:color="auto"/>
                    <w:right w:val="none" w:sz="0" w:space="0" w:color="auto"/>
                  </w:divBdr>
                </w:div>
                <w:div w:id="1583292404">
                  <w:marLeft w:val="0"/>
                  <w:marRight w:val="0"/>
                  <w:marTop w:val="0"/>
                  <w:marBottom w:val="0"/>
                  <w:divBdr>
                    <w:top w:val="none" w:sz="0" w:space="0" w:color="auto"/>
                    <w:left w:val="none" w:sz="0" w:space="0" w:color="auto"/>
                    <w:bottom w:val="none" w:sz="0" w:space="0" w:color="auto"/>
                    <w:right w:val="none" w:sz="0" w:space="0" w:color="auto"/>
                  </w:divBdr>
                </w:div>
              </w:divsChild>
            </w:div>
            <w:div w:id="983923590">
              <w:marLeft w:val="75"/>
              <w:marRight w:val="75"/>
              <w:marTop w:val="0"/>
              <w:marBottom w:val="0"/>
              <w:divBdr>
                <w:top w:val="none" w:sz="0" w:space="0" w:color="auto"/>
                <w:left w:val="none" w:sz="0" w:space="0" w:color="auto"/>
                <w:bottom w:val="none" w:sz="0" w:space="0" w:color="auto"/>
                <w:right w:val="none" w:sz="0" w:space="0" w:color="auto"/>
              </w:divBdr>
              <w:divsChild>
                <w:div w:id="892304918">
                  <w:marLeft w:val="0"/>
                  <w:marRight w:val="0"/>
                  <w:marTop w:val="0"/>
                  <w:marBottom w:val="0"/>
                  <w:divBdr>
                    <w:top w:val="none" w:sz="0" w:space="0" w:color="auto"/>
                    <w:left w:val="none" w:sz="0" w:space="0" w:color="auto"/>
                    <w:bottom w:val="none" w:sz="0" w:space="0" w:color="auto"/>
                    <w:right w:val="none" w:sz="0" w:space="0" w:color="auto"/>
                  </w:divBdr>
                </w:div>
                <w:div w:id="871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2">
          <w:marLeft w:val="75"/>
          <w:marRight w:val="75"/>
          <w:marTop w:val="0"/>
          <w:marBottom w:val="0"/>
          <w:divBdr>
            <w:top w:val="none" w:sz="0" w:space="0" w:color="auto"/>
            <w:left w:val="none" w:sz="0" w:space="0" w:color="auto"/>
            <w:bottom w:val="none" w:sz="0" w:space="0" w:color="auto"/>
            <w:right w:val="none" w:sz="0" w:space="0" w:color="auto"/>
          </w:divBdr>
          <w:divsChild>
            <w:div w:id="970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1663">
      <w:bodyDiv w:val="1"/>
      <w:marLeft w:val="0"/>
      <w:marRight w:val="0"/>
      <w:marTop w:val="0"/>
      <w:marBottom w:val="0"/>
      <w:divBdr>
        <w:top w:val="none" w:sz="0" w:space="0" w:color="auto"/>
        <w:left w:val="none" w:sz="0" w:space="0" w:color="auto"/>
        <w:bottom w:val="none" w:sz="0" w:space="0" w:color="auto"/>
        <w:right w:val="none" w:sz="0" w:space="0" w:color="auto"/>
      </w:divBdr>
    </w:div>
    <w:div w:id="21039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c76e99-bfbc-4ac6-b8a2-12a48c184727">
      <Terms xmlns="http://schemas.microsoft.com/office/infopath/2007/PartnerControls"/>
    </lcf76f155ced4ddcb4097134ff3c332f>
    <TaxCatchAll xmlns="21a3cdd7-b7f5-4e00-b9e7-681cfd136e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6C218-4DB6-410B-9997-C5385E093C59}">
  <ds:schemaRefs>
    <ds:schemaRef ds:uri="http://schemas.microsoft.com/office/2006/metadata/properties"/>
    <ds:schemaRef ds:uri="http://schemas.microsoft.com/office/infopath/2007/PartnerControls"/>
    <ds:schemaRef ds:uri="c8c76e99-bfbc-4ac6-b8a2-12a48c184727"/>
    <ds:schemaRef ds:uri="21a3cdd7-b7f5-4e00-b9e7-681cfd136eac"/>
  </ds:schemaRefs>
</ds:datastoreItem>
</file>

<file path=customXml/itemProps2.xml><?xml version="1.0" encoding="utf-8"?>
<ds:datastoreItem xmlns:ds="http://schemas.openxmlformats.org/officeDocument/2006/customXml" ds:itemID="{72A97C4D-CF95-44EF-B88E-1BCBF191B2EC}">
  <ds:schemaRefs>
    <ds:schemaRef ds:uri="http://schemas.microsoft.com/sharepoint/v3/contenttype/forms"/>
  </ds:schemaRefs>
</ds:datastoreItem>
</file>

<file path=customXml/itemProps3.xml><?xml version="1.0" encoding="utf-8"?>
<ds:datastoreItem xmlns:ds="http://schemas.openxmlformats.org/officeDocument/2006/customXml" ds:itemID="{52CE4E25-E2EF-4169-8676-64DAE7AB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3399</Words>
  <Characters>1938</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Додаток №2 до Протоколу тендерного комітету №____від_____.________</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Уляна Дуда</dc:creator>
  <cp:keywords/>
  <dc:description/>
  <cp:lastModifiedBy>natalia.boiko@tvory.net</cp:lastModifiedBy>
  <cp:revision>12</cp:revision>
  <cp:lastPrinted>2021-07-20T12:25:00Z</cp:lastPrinted>
  <dcterms:created xsi:type="dcterms:W3CDTF">2022-11-18T08:54:00Z</dcterms:created>
  <dcterms:modified xsi:type="dcterms:W3CDTF">2023-03-22T16:40:00Z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0x0101006CD519AE6843A44FADA0CA02DB47BCA1</vt:lpwstr>
  </property>
  <property fmtid="{D5CDD505-2E9C-101B-9397-08002B2CF9AE}" pid="3" name="MediaServiceImageTags">
    <vt:lpwstr/>
  </property>
</Properties>
</file>