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3B" w:rsidRPr="006C4F99" w:rsidRDefault="004C46F9" w:rsidP="004C46F9">
      <w:pPr>
        <w:spacing w:after="0" w:line="240" w:lineRule="auto"/>
        <w:jc w:val="right"/>
        <w:rPr>
          <w:rFonts w:ascii="Times New Roman" w:hAnsi="Times New Roman"/>
          <w:b/>
          <w:color w:val="000000"/>
          <w:sz w:val="24"/>
          <w:szCs w:val="24"/>
          <w:lang w:val="uk-UA"/>
        </w:rPr>
      </w:pPr>
      <w:r w:rsidRPr="006C4F99">
        <w:rPr>
          <w:rFonts w:ascii="Times New Roman" w:hAnsi="Times New Roman"/>
          <w:b/>
          <w:color w:val="000000"/>
          <w:sz w:val="24"/>
          <w:szCs w:val="24"/>
          <w:lang w:val="uk-UA"/>
        </w:rPr>
        <w:t xml:space="preserve">Додаток </w:t>
      </w:r>
      <w:r w:rsidR="0016133B" w:rsidRPr="006C4F99">
        <w:rPr>
          <w:rFonts w:ascii="Times New Roman" w:hAnsi="Times New Roman"/>
          <w:b/>
          <w:color w:val="000000"/>
          <w:sz w:val="24"/>
          <w:szCs w:val="24"/>
          <w:lang w:val="uk-UA"/>
        </w:rPr>
        <w:t>2</w:t>
      </w:r>
      <w:r w:rsidRPr="006C4F99">
        <w:rPr>
          <w:rFonts w:ascii="Times New Roman" w:hAnsi="Times New Roman"/>
          <w:b/>
          <w:color w:val="000000"/>
          <w:sz w:val="24"/>
          <w:szCs w:val="24"/>
          <w:lang w:val="uk-UA"/>
        </w:rPr>
        <w:t xml:space="preserve"> </w:t>
      </w:r>
    </w:p>
    <w:p w:rsidR="004C46F9" w:rsidRPr="006C4F99" w:rsidRDefault="004C46F9" w:rsidP="004C46F9">
      <w:pPr>
        <w:spacing w:after="0" w:line="240" w:lineRule="auto"/>
        <w:jc w:val="right"/>
        <w:rPr>
          <w:rFonts w:ascii="Times New Roman" w:hAnsi="Times New Roman"/>
          <w:b/>
          <w:color w:val="000000"/>
          <w:sz w:val="24"/>
          <w:szCs w:val="24"/>
          <w:lang w:val="uk-UA"/>
        </w:rPr>
      </w:pPr>
      <w:r w:rsidRPr="006C4F99">
        <w:rPr>
          <w:rFonts w:ascii="Times New Roman" w:hAnsi="Times New Roman"/>
          <w:b/>
          <w:color w:val="000000"/>
          <w:sz w:val="24"/>
          <w:szCs w:val="24"/>
          <w:lang w:val="uk-UA"/>
        </w:rPr>
        <w:t>до тендерної документації</w:t>
      </w:r>
    </w:p>
    <w:p w:rsidR="004C46F9" w:rsidRPr="006C4F99" w:rsidRDefault="004C46F9" w:rsidP="004C46F9">
      <w:pPr>
        <w:spacing w:after="0" w:line="240" w:lineRule="auto"/>
        <w:jc w:val="right"/>
        <w:rPr>
          <w:rFonts w:ascii="Times New Roman" w:hAnsi="Times New Roman"/>
          <w:b/>
          <w:color w:val="000000"/>
          <w:sz w:val="24"/>
          <w:szCs w:val="24"/>
          <w:lang w:val="uk-UA"/>
        </w:rPr>
      </w:pPr>
    </w:p>
    <w:p w:rsidR="004C46F9" w:rsidRPr="006C4F99"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r w:rsidRPr="006C4F99">
        <w:rPr>
          <w:rFonts w:ascii="Times New Roman" w:hAnsi="Times New Roman"/>
          <w:b/>
          <w:caps/>
          <w:sz w:val="24"/>
          <w:szCs w:val="24"/>
          <w:lang w:val="uk-UA"/>
        </w:rPr>
        <w:t>Про</w:t>
      </w:r>
      <w:r w:rsidR="0016133B" w:rsidRPr="006C4F99">
        <w:rPr>
          <w:rFonts w:ascii="Times New Roman" w:hAnsi="Times New Roman"/>
          <w:b/>
          <w:caps/>
          <w:sz w:val="24"/>
          <w:szCs w:val="24"/>
          <w:lang w:val="uk-UA"/>
        </w:rPr>
        <w:t>Є</w:t>
      </w:r>
      <w:r w:rsidRPr="006C4F99">
        <w:rPr>
          <w:rFonts w:ascii="Times New Roman" w:hAnsi="Times New Roman"/>
          <w:b/>
          <w:caps/>
          <w:sz w:val="24"/>
          <w:szCs w:val="24"/>
          <w:lang w:val="uk-UA"/>
        </w:rPr>
        <w:t xml:space="preserve">кт </w:t>
      </w:r>
    </w:p>
    <w:p w:rsidR="004C46F9" w:rsidRPr="006C4F99" w:rsidRDefault="004C46F9" w:rsidP="004C46F9">
      <w:pPr>
        <w:spacing w:after="0" w:line="240" w:lineRule="auto"/>
        <w:jc w:val="center"/>
        <w:rPr>
          <w:rFonts w:ascii="Times New Roman" w:hAnsi="Times New Roman"/>
          <w:b/>
          <w:sz w:val="24"/>
          <w:szCs w:val="24"/>
          <w:lang w:val="uk-UA"/>
        </w:rPr>
      </w:pPr>
      <w:r w:rsidRPr="006C4F99">
        <w:rPr>
          <w:rFonts w:ascii="Times New Roman" w:hAnsi="Times New Roman"/>
          <w:b/>
          <w:sz w:val="24"/>
          <w:szCs w:val="24"/>
          <w:lang w:val="uk-UA"/>
        </w:rPr>
        <w:t xml:space="preserve">Договору про закупівлю </w:t>
      </w:r>
    </w:p>
    <w:p w:rsidR="004C46F9" w:rsidRPr="006C4F99" w:rsidRDefault="004C46F9" w:rsidP="004C46F9">
      <w:pPr>
        <w:tabs>
          <w:tab w:val="left" w:pos="0"/>
        </w:tabs>
        <w:autoSpaceDE w:val="0"/>
        <w:autoSpaceDN w:val="0"/>
        <w:spacing w:after="0" w:line="240" w:lineRule="auto"/>
        <w:jc w:val="center"/>
        <w:rPr>
          <w:rFonts w:ascii="Times New Roman" w:hAnsi="Times New Roman"/>
          <w:b/>
          <w:caps/>
          <w:sz w:val="24"/>
          <w:szCs w:val="24"/>
          <w:lang w:val="uk-UA"/>
        </w:rPr>
      </w:pPr>
    </w:p>
    <w:tbl>
      <w:tblPr>
        <w:tblW w:w="9589" w:type="dxa"/>
        <w:jc w:val="center"/>
        <w:tblLayout w:type="fixed"/>
        <w:tblLook w:val="0000" w:firstRow="0" w:lastRow="0" w:firstColumn="0" w:lastColumn="0" w:noHBand="0" w:noVBand="0"/>
      </w:tblPr>
      <w:tblGrid>
        <w:gridCol w:w="4485"/>
        <w:gridCol w:w="5104"/>
      </w:tblGrid>
      <w:tr w:rsidR="000D3C95" w:rsidRPr="006C4F99" w:rsidTr="00DE3A08">
        <w:trPr>
          <w:jc w:val="center"/>
        </w:trPr>
        <w:tc>
          <w:tcPr>
            <w:tcW w:w="4485" w:type="dxa"/>
          </w:tcPr>
          <w:p w:rsidR="000D3C95" w:rsidRPr="006C4F99" w:rsidRDefault="004226AC" w:rsidP="00DE3A08">
            <w:pPr>
              <w:widowControl w:val="0"/>
              <w:spacing w:after="0" w:line="240" w:lineRule="auto"/>
              <w:rPr>
                <w:rFonts w:ascii="Times New Roman" w:hAnsi="Times New Roman"/>
                <w:snapToGrid w:val="0"/>
                <w:color w:val="000000"/>
                <w:sz w:val="24"/>
                <w:szCs w:val="24"/>
                <w:lang w:val="uk-UA"/>
              </w:rPr>
            </w:pPr>
            <w:r w:rsidRPr="006C4F99">
              <w:rPr>
                <w:rFonts w:ascii="Times New Roman" w:hAnsi="Times New Roman"/>
                <w:b/>
                <w:sz w:val="24"/>
                <w:szCs w:val="24"/>
                <w:lang w:val="uk-UA"/>
              </w:rPr>
              <w:t>___________</w:t>
            </w:r>
          </w:p>
        </w:tc>
        <w:tc>
          <w:tcPr>
            <w:tcW w:w="5104" w:type="dxa"/>
          </w:tcPr>
          <w:p w:rsidR="000D3C95" w:rsidRPr="006C4F99" w:rsidRDefault="000D3C95" w:rsidP="000C7DA7">
            <w:pPr>
              <w:widowControl w:val="0"/>
              <w:spacing w:after="0" w:line="240" w:lineRule="auto"/>
              <w:jc w:val="right"/>
              <w:rPr>
                <w:rFonts w:ascii="Times New Roman" w:hAnsi="Times New Roman"/>
                <w:snapToGrid w:val="0"/>
                <w:color w:val="000000"/>
                <w:sz w:val="24"/>
                <w:szCs w:val="24"/>
                <w:lang w:val="uk-UA"/>
              </w:rPr>
            </w:pPr>
            <w:r w:rsidRPr="006C4F99">
              <w:rPr>
                <w:rFonts w:ascii="Times New Roman" w:hAnsi="Times New Roman"/>
                <w:color w:val="000000"/>
                <w:sz w:val="24"/>
                <w:szCs w:val="24"/>
                <w:lang w:val="uk-UA"/>
              </w:rPr>
              <w:t xml:space="preserve"> </w:t>
            </w:r>
            <w:r w:rsidRPr="006C4F99">
              <w:rPr>
                <w:rFonts w:ascii="Times New Roman" w:hAnsi="Times New Roman"/>
                <w:b/>
                <w:bCs/>
                <w:sz w:val="24"/>
                <w:szCs w:val="24"/>
                <w:lang w:val="uk-UA"/>
              </w:rPr>
              <w:t>____ _____________ 202</w:t>
            </w:r>
            <w:r w:rsidR="000C7DA7" w:rsidRPr="006C4F99">
              <w:rPr>
                <w:rFonts w:ascii="Times New Roman" w:hAnsi="Times New Roman"/>
                <w:b/>
                <w:bCs/>
                <w:sz w:val="24"/>
                <w:szCs w:val="24"/>
                <w:lang w:val="uk-UA"/>
              </w:rPr>
              <w:t>__</w:t>
            </w:r>
            <w:r w:rsidRPr="006C4F99">
              <w:rPr>
                <w:rFonts w:ascii="Times New Roman" w:hAnsi="Times New Roman"/>
                <w:b/>
                <w:bCs/>
                <w:sz w:val="24"/>
                <w:szCs w:val="24"/>
                <w:lang w:val="uk-UA"/>
              </w:rPr>
              <w:t xml:space="preserve"> р.</w:t>
            </w:r>
          </w:p>
        </w:tc>
      </w:tr>
    </w:tbl>
    <w:p w:rsidR="000D3C95" w:rsidRPr="006C4F99" w:rsidRDefault="000D3C95" w:rsidP="000D3C95">
      <w:pPr>
        <w:pStyle w:val="a5"/>
        <w:ind w:left="0" w:firstLine="510"/>
        <w:jc w:val="both"/>
        <w:outlineLvl w:val="0"/>
        <w:rPr>
          <w:rFonts w:ascii="Times New Roman" w:hAnsi="Times New Roman"/>
          <w:b w:val="0"/>
          <w:i/>
          <w:sz w:val="24"/>
          <w:szCs w:val="24"/>
        </w:rPr>
      </w:pPr>
      <w:bookmarkStart w:id="0" w:name="24"/>
      <w:bookmarkEnd w:id="0"/>
    </w:p>
    <w:p w:rsidR="000D3C95" w:rsidRPr="006C4F99" w:rsidRDefault="004226AC" w:rsidP="000D3C95">
      <w:pPr>
        <w:tabs>
          <w:tab w:val="left" w:pos="9000"/>
        </w:tabs>
        <w:spacing w:after="0" w:line="240" w:lineRule="auto"/>
        <w:ind w:firstLine="709"/>
        <w:jc w:val="both"/>
        <w:rPr>
          <w:rFonts w:ascii="Times New Roman" w:hAnsi="Times New Roman"/>
          <w:sz w:val="24"/>
          <w:szCs w:val="24"/>
          <w:lang w:val="uk-UA"/>
        </w:rPr>
      </w:pPr>
      <w:r w:rsidRPr="006C4F99">
        <w:rPr>
          <w:rFonts w:ascii="Times New Roman" w:hAnsi="Times New Roman"/>
          <w:b/>
          <w:sz w:val="24"/>
          <w:szCs w:val="24"/>
          <w:lang w:val="uk-UA" w:eastAsia="ar-SA"/>
        </w:rPr>
        <w:t>________________________</w:t>
      </w:r>
      <w:r w:rsidR="000D3C95" w:rsidRPr="006C4F99">
        <w:rPr>
          <w:rFonts w:ascii="Times New Roman" w:hAnsi="Times New Roman"/>
          <w:b/>
          <w:sz w:val="24"/>
          <w:szCs w:val="24"/>
          <w:lang w:val="uk-UA" w:eastAsia="ar-SA"/>
        </w:rPr>
        <w:t xml:space="preserve">, </w:t>
      </w:r>
      <w:r w:rsidR="000D3C95" w:rsidRPr="006C4F99">
        <w:rPr>
          <w:rFonts w:ascii="Times New Roman" w:hAnsi="Times New Roman"/>
          <w:sz w:val="24"/>
          <w:szCs w:val="24"/>
          <w:lang w:val="uk-UA" w:eastAsia="ar-SA"/>
        </w:rPr>
        <w:t xml:space="preserve">в особі директора </w:t>
      </w:r>
      <w:r w:rsidRPr="006C4F99">
        <w:rPr>
          <w:rFonts w:ascii="Times New Roman" w:hAnsi="Times New Roman"/>
          <w:sz w:val="24"/>
          <w:szCs w:val="24"/>
          <w:lang w:val="uk-UA" w:eastAsia="ar-SA"/>
        </w:rPr>
        <w:t>________________</w:t>
      </w:r>
      <w:r w:rsidR="007B3CB4" w:rsidRPr="006C4F99">
        <w:rPr>
          <w:rFonts w:ascii="Times New Roman" w:hAnsi="Times New Roman"/>
          <w:sz w:val="24"/>
          <w:szCs w:val="24"/>
          <w:lang w:val="uk-UA" w:eastAsia="ar-SA"/>
        </w:rPr>
        <w:t xml:space="preserve">, </w:t>
      </w:r>
      <w:r w:rsidR="000D3C95" w:rsidRPr="006C4F99">
        <w:rPr>
          <w:rFonts w:ascii="Times New Roman" w:hAnsi="Times New Roman"/>
          <w:sz w:val="24"/>
          <w:szCs w:val="24"/>
          <w:lang w:val="uk-UA" w:eastAsia="ar-SA"/>
        </w:rPr>
        <w:t xml:space="preserve">що діє на підставі </w:t>
      </w:r>
      <w:r w:rsidR="0016133B" w:rsidRPr="006C4F99">
        <w:rPr>
          <w:rFonts w:ascii="Times New Roman" w:hAnsi="Times New Roman"/>
          <w:sz w:val="24"/>
          <w:szCs w:val="24"/>
          <w:lang w:val="uk-UA" w:eastAsia="ar-SA"/>
        </w:rPr>
        <w:t>____________</w:t>
      </w:r>
      <w:r w:rsidR="000D3C95" w:rsidRPr="006C4F99">
        <w:rPr>
          <w:rFonts w:ascii="Times New Roman" w:hAnsi="Times New Roman"/>
          <w:sz w:val="24"/>
          <w:szCs w:val="24"/>
          <w:lang w:val="uk-UA" w:eastAsia="ar-SA"/>
        </w:rPr>
        <w:t>,</w:t>
      </w:r>
      <w:r w:rsidR="000D3C95" w:rsidRPr="006C4F99">
        <w:rPr>
          <w:rFonts w:ascii="Times New Roman" w:hAnsi="Times New Roman"/>
          <w:sz w:val="24"/>
          <w:szCs w:val="24"/>
          <w:lang w:val="uk-UA"/>
        </w:rPr>
        <w:t xml:space="preserve"> (далі – „Замовник”), з однієї сторони, і_________________________________________________________________________________, в особі ______________________________________________________, що діє на підставі ___</w:t>
      </w:r>
      <w:r w:rsidR="00707DB0" w:rsidRPr="006C4F99">
        <w:rPr>
          <w:rFonts w:ascii="Times New Roman" w:hAnsi="Times New Roman"/>
          <w:sz w:val="24"/>
          <w:szCs w:val="24"/>
          <w:lang w:val="uk-UA"/>
        </w:rPr>
        <w:t>________ (далі – «Постачальник»</w:t>
      </w:r>
      <w:r w:rsidR="000D3C95" w:rsidRPr="006C4F99">
        <w:rPr>
          <w:rFonts w:ascii="Times New Roman" w:hAnsi="Times New Roman"/>
          <w:sz w:val="24"/>
          <w:szCs w:val="24"/>
          <w:lang w:val="uk-UA"/>
        </w:rPr>
        <w:t>), з іншої сторони, з урахуванням цінової пропозиції Учасника закупівлі та на підставі Закону України «Про публічні закупівлі» (далі – Закон), разом - Сторони, уклали цей договір (далі - Договір) про таке:</w:t>
      </w:r>
    </w:p>
    <w:p w:rsidR="004C46F9" w:rsidRPr="006C4F99" w:rsidRDefault="004C46F9" w:rsidP="004C46F9">
      <w:pPr>
        <w:tabs>
          <w:tab w:val="left" w:pos="284"/>
          <w:tab w:val="left" w:pos="1134"/>
        </w:tabs>
        <w:suppressAutoHyphens/>
        <w:spacing w:after="0" w:line="240" w:lineRule="auto"/>
        <w:ind w:left="284" w:firstLine="567"/>
        <w:jc w:val="both"/>
        <w:rPr>
          <w:rFonts w:ascii="Times New Roman" w:hAnsi="Times New Roman"/>
          <w:sz w:val="24"/>
          <w:szCs w:val="24"/>
          <w:lang w:val="uk-UA" w:eastAsia="ar-SA"/>
        </w:rPr>
      </w:pPr>
    </w:p>
    <w:p w:rsidR="004C46F9" w:rsidRPr="006C4F99" w:rsidRDefault="004C46F9" w:rsidP="004C46F9">
      <w:pPr>
        <w:tabs>
          <w:tab w:val="left" w:pos="284"/>
          <w:tab w:val="left" w:pos="1134"/>
        </w:tabs>
        <w:suppressAutoHyphens/>
        <w:spacing w:after="0" w:line="240" w:lineRule="auto"/>
        <w:ind w:left="284"/>
        <w:jc w:val="center"/>
        <w:rPr>
          <w:rFonts w:ascii="Times New Roman" w:hAnsi="Times New Roman"/>
          <w:b/>
          <w:sz w:val="24"/>
          <w:szCs w:val="24"/>
          <w:lang w:val="uk-UA" w:eastAsia="ar-SA"/>
        </w:rPr>
      </w:pPr>
      <w:r w:rsidRPr="006C4F99">
        <w:rPr>
          <w:rFonts w:ascii="Times New Roman" w:hAnsi="Times New Roman"/>
          <w:b/>
          <w:sz w:val="24"/>
          <w:szCs w:val="24"/>
          <w:lang w:val="uk-UA" w:eastAsia="ar-SA"/>
        </w:rPr>
        <w:t>І. Предмет договору</w:t>
      </w:r>
    </w:p>
    <w:p w:rsidR="00707DB0" w:rsidRPr="006C4F99" w:rsidRDefault="00707DB0" w:rsidP="00D722E9">
      <w:pPr>
        <w:widowControl w:val="0"/>
        <w:numPr>
          <w:ilvl w:val="1"/>
          <w:numId w:val="1"/>
        </w:numPr>
        <w:spacing w:after="0" w:line="240" w:lineRule="auto"/>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Постачальник приймає на себе зобов’язання передати Зам</w:t>
      </w:r>
      <w:r w:rsidR="00086127" w:rsidRPr="006C4F99">
        <w:rPr>
          <w:rFonts w:ascii="Times New Roman" w:hAnsi="Times New Roman"/>
          <w:snapToGrid w:val="0"/>
          <w:sz w:val="24"/>
          <w:szCs w:val="24"/>
          <w:lang w:val="uk-UA"/>
        </w:rPr>
        <w:t>овнику у власність протягом 2022</w:t>
      </w:r>
      <w:r w:rsidRPr="006C4F99">
        <w:rPr>
          <w:rFonts w:ascii="Times New Roman" w:hAnsi="Times New Roman"/>
          <w:snapToGrid w:val="0"/>
          <w:sz w:val="24"/>
          <w:szCs w:val="24"/>
          <w:lang w:val="uk-UA"/>
        </w:rPr>
        <w:t xml:space="preserve"> року предмет закупівлі:</w:t>
      </w:r>
      <w:r w:rsidRPr="006C4F99">
        <w:rPr>
          <w:rFonts w:ascii="Times New Roman" w:hAnsi="Times New Roman"/>
          <w:b/>
          <w:bCs/>
          <w:color w:val="000000"/>
          <w:sz w:val="24"/>
          <w:szCs w:val="24"/>
          <w:lang w:val="uk-UA"/>
        </w:rPr>
        <w:t xml:space="preserve"> </w:t>
      </w:r>
      <w:r w:rsidR="00D722E9" w:rsidRPr="006C4F99">
        <w:rPr>
          <w:rFonts w:ascii="Times New Roman" w:hAnsi="Times New Roman"/>
          <w:b/>
          <w:sz w:val="24"/>
          <w:szCs w:val="24"/>
          <w:lang w:val="uk-UA"/>
        </w:rPr>
        <w:t>ДК 021:2015, код 09130000-9 – Нафта і дистиляти (</w:t>
      </w:r>
      <w:r w:rsidR="00E6254C" w:rsidRPr="006C4F99">
        <w:rPr>
          <w:rFonts w:ascii="Times New Roman" w:hAnsi="Times New Roman"/>
          <w:b/>
          <w:sz w:val="24"/>
          <w:szCs w:val="24"/>
          <w:lang w:val="uk-UA"/>
        </w:rPr>
        <w:t>Д</w:t>
      </w:r>
      <w:r w:rsidR="00D722E9" w:rsidRPr="006C4F99">
        <w:rPr>
          <w:rFonts w:ascii="Times New Roman" w:hAnsi="Times New Roman"/>
          <w:b/>
          <w:sz w:val="24"/>
          <w:szCs w:val="24"/>
          <w:lang w:val="uk-UA"/>
        </w:rPr>
        <w:t>изельне паливо)</w:t>
      </w:r>
      <w:r w:rsidRPr="006C4F99">
        <w:rPr>
          <w:rFonts w:ascii="Times New Roman" w:hAnsi="Times New Roman"/>
          <w:b/>
          <w:bCs/>
          <w:i/>
          <w:color w:val="000000"/>
          <w:sz w:val="24"/>
          <w:szCs w:val="24"/>
          <w:lang w:val="uk-UA"/>
        </w:rPr>
        <w:t xml:space="preserve"> </w:t>
      </w:r>
      <w:r w:rsidRPr="006C4F99">
        <w:rPr>
          <w:rFonts w:ascii="Times New Roman" w:hAnsi="Times New Roman"/>
          <w:snapToGrid w:val="0"/>
          <w:sz w:val="24"/>
          <w:szCs w:val="24"/>
          <w:lang w:val="uk-UA"/>
        </w:rPr>
        <w:t>надалі - Товар, а Замовник зобов'язується сплатити і прийняти вказаний Товар.</w:t>
      </w:r>
    </w:p>
    <w:p w:rsidR="00707DB0" w:rsidRPr="006C4F99" w:rsidRDefault="00707DB0" w:rsidP="00707DB0">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Кількість, асортимент та вартість товарів, що підлягають поставці у відповідності до конкурсної пропозиції учасника-переможця закупівлі:</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503"/>
        <w:gridCol w:w="1014"/>
        <w:gridCol w:w="1407"/>
        <w:gridCol w:w="1407"/>
        <w:gridCol w:w="1560"/>
      </w:tblGrid>
      <w:tr w:rsidR="00707DB0" w:rsidRPr="006C4F99" w:rsidTr="004226AC">
        <w:trPr>
          <w:trHeight w:val="20"/>
        </w:trPr>
        <w:tc>
          <w:tcPr>
            <w:tcW w:w="574" w:type="dxa"/>
            <w:vAlign w:val="center"/>
          </w:tcPr>
          <w:p w:rsidR="00707DB0" w:rsidRPr="006C4F99" w:rsidRDefault="00707DB0" w:rsidP="00361DBF">
            <w:pPr>
              <w:tabs>
                <w:tab w:val="left" w:pos="2715"/>
              </w:tabs>
              <w:spacing w:after="0" w:line="240" w:lineRule="auto"/>
              <w:ind w:firstLine="510"/>
              <w:jc w:val="both"/>
              <w:rPr>
                <w:rFonts w:ascii="Times New Roman" w:hAnsi="Times New Roman"/>
                <w:sz w:val="24"/>
                <w:szCs w:val="24"/>
                <w:lang w:val="uk-UA"/>
              </w:rPr>
            </w:pPr>
            <w:r w:rsidRPr="006C4F99">
              <w:rPr>
                <w:rFonts w:ascii="Times New Roman" w:hAnsi="Times New Roman"/>
                <w:b/>
                <w:sz w:val="24"/>
                <w:szCs w:val="24"/>
                <w:lang w:val="uk-UA"/>
              </w:rPr>
              <w:t>№</w:t>
            </w:r>
          </w:p>
          <w:p w:rsidR="00707DB0" w:rsidRPr="006C4F99" w:rsidRDefault="00707DB0" w:rsidP="00361DBF">
            <w:pPr>
              <w:tabs>
                <w:tab w:val="left" w:pos="2715"/>
              </w:tabs>
              <w:spacing w:after="0" w:line="240" w:lineRule="auto"/>
              <w:jc w:val="both"/>
              <w:rPr>
                <w:rFonts w:ascii="Times New Roman" w:hAnsi="Times New Roman"/>
                <w:b/>
                <w:sz w:val="24"/>
                <w:szCs w:val="24"/>
                <w:lang w:val="uk-UA"/>
              </w:rPr>
            </w:pPr>
            <w:r w:rsidRPr="006C4F99">
              <w:rPr>
                <w:rFonts w:ascii="Times New Roman" w:hAnsi="Times New Roman"/>
                <w:b/>
                <w:sz w:val="24"/>
                <w:szCs w:val="24"/>
                <w:lang w:val="uk-UA"/>
              </w:rPr>
              <w:t>№</w:t>
            </w:r>
          </w:p>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п/п</w:t>
            </w:r>
          </w:p>
        </w:tc>
        <w:tc>
          <w:tcPr>
            <w:tcW w:w="3503" w:type="dxa"/>
            <w:vAlign w:val="center"/>
          </w:tcPr>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Найменування предмета закупівлі</w:t>
            </w:r>
          </w:p>
        </w:tc>
        <w:tc>
          <w:tcPr>
            <w:tcW w:w="1014" w:type="dxa"/>
            <w:vAlign w:val="center"/>
          </w:tcPr>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Од. виміру</w:t>
            </w:r>
          </w:p>
        </w:tc>
        <w:tc>
          <w:tcPr>
            <w:tcW w:w="1407" w:type="dxa"/>
            <w:vAlign w:val="center"/>
          </w:tcPr>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К-ть</w:t>
            </w:r>
          </w:p>
        </w:tc>
        <w:tc>
          <w:tcPr>
            <w:tcW w:w="1407" w:type="dxa"/>
            <w:vAlign w:val="center"/>
          </w:tcPr>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Ціна за одиницю, грн. з ПДВ</w:t>
            </w:r>
          </w:p>
        </w:tc>
        <w:tc>
          <w:tcPr>
            <w:tcW w:w="1560" w:type="dxa"/>
            <w:vAlign w:val="center"/>
          </w:tcPr>
          <w:p w:rsidR="00707DB0" w:rsidRPr="006C4F99" w:rsidRDefault="00707DB0" w:rsidP="00361DBF">
            <w:pPr>
              <w:tabs>
                <w:tab w:val="left" w:pos="2715"/>
              </w:tabs>
              <w:spacing w:after="0" w:line="240" w:lineRule="auto"/>
              <w:jc w:val="both"/>
              <w:rPr>
                <w:rFonts w:ascii="Times New Roman" w:hAnsi="Times New Roman"/>
                <w:sz w:val="24"/>
                <w:szCs w:val="24"/>
                <w:lang w:val="uk-UA"/>
              </w:rPr>
            </w:pPr>
            <w:r w:rsidRPr="006C4F99">
              <w:rPr>
                <w:rFonts w:ascii="Times New Roman" w:hAnsi="Times New Roman"/>
                <w:b/>
                <w:sz w:val="24"/>
                <w:szCs w:val="24"/>
                <w:lang w:val="uk-UA"/>
              </w:rPr>
              <w:t>Всього, грн. з ПДВ</w:t>
            </w:r>
          </w:p>
        </w:tc>
      </w:tr>
      <w:tr w:rsidR="00D722E9" w:rsidRPr="006C4F99" w:rsidTr="004226AC">
        <w:trPr>
          <w:trHeight w:val="20"/>
        </w:trPr>
        <w:tc>
          <w:tcPr>
            <w:tcW w:w="574" w:type="dxa"/>
            <w:vAlign w:val="center"/>
          </w:tcPr>
          <w:p w:rsidR="00D722E9" w:rsidRPr="006C4F99" w:rsidRDefault="00E6254C" w:rsidP="004226AC">
            <w:pPr>
              <w:tabs>
                <w:tab w:val="left" w:pos="0"/>
                <w:tab w:val="center" w:pos="4819"/>
                <w:tab w:val="right" w:pos="9639"/>
              </w:tabs>
              <w:spacing w:after="0" w:line="240" w:lineRule="auto"/>
              <w:jc w:val="center"/>
              <w:rPr>
                <w:rFonts w:ascii="Times New Roman" w:hAnsi="Times New Roman"/>
                <w:b/>
                <w:bCs/>
                <w:sz w:val="24"/>
                <w:szCs w:val="24"/>
                <w:lang w:val="uk-UA"/>
              </w:rPr>
            </w:pPr>
            <w:r w:rsidRPr="006C4F99">
              <w:rPr>
                <w:rFonts w:ascii="Times New Roman" w:hAnsi="Times New Roman"/>
                <w:b/>
                <w:bCs/>
                <w:sz w:val="24"/>
                <w:szCs w:val="24"/>
                <w:lang w:val="uk-UA"/>
              </w:rPr>
              <w:t>1</w:t>
            </w:r>
          </w:p>
        </w:tc>
        <w:tc>
          <w:tcPr>
            <w:tcW w:w="3503" w:type="dxa"/>
          </w:tcPr>
          <w:p w:rsidR="00D722E9" w:rsidRPr="006C4F99" w:rsidRDefault="00D722E9" w:rsidP="0055159A">
            <w:pPr>
              <w:spacing w:after="0" w:line="240" w:lineRule="auto"/>
              <w:rPr>
                <w:rFonts w:ascii="Times New Roman" w:hAnsi="Times New Roman"/>
                <w:b/>
                <w:bCs/>
                <w:color w:val="000000"/>
                <w:sz w:val="24"/>
                <w:szCs w:val="24"/>
                <w:lang w:val="uk-UA"/>
              </w:rPr>
            </w:pPr>
            <w:r w:rsidRPr="006C4F99">
              <w:rPr>
                <w:rFonts w:ascii="Times New Roman" w:hAnsi="Times New Roman"/>
                <w:b/>
                <w:bCs/>
                <w:color w:val="000000"/>
                <w:sz w:val="24"/>
                <w:szCs w:val="24"/>
                <w:lang w:val="uk-UA"/>
              </w:rPr>
              <w:t>Дизельне паливо</w:t>
            </w:r>
          </w:p>
        </w:tc>
        <w:tc>
          <w:tcPr>
            <w:tcW w:w="1014" w:type="dxa"/>
            <w:vAlign w:val="center"/>
          </w:tcPr>
          <w:p w:rsidR="00D722E9" w:rsidRPr="006C4F99" w:rsidRDefault="00D722E9" w:rsidP="0055159A">
            <w:pPr>
              <w:tabs>
                <w:tab w:val="left" w:pos="2715"/>
              </w:tabs>
              <w:spacing w:after="0" w:line="240" w:lineRule="auto"/>
              <w:jc w:val="center"/>
              <w:rPr>
                <w:rFonts w:ascii="Times New Roman" w:hAnsi="Times New Roman"/>
                <w:b/>
                <w:sz w:val="24"/>
                <w:szCs w:val="24"/>
                <w:lang w:val="uk-UA"/>
              </w:rPr>
            </w:pPr>
            <w:r w:rsidRPr="006C4F99">
              <w:rPr>
                <w:rFonts w:ascii="Times New Roman" w:hAnsi="Times New Roman"/>
                <w:b/>
                <w:sz w:val="24"/>
                <w:szCs w:val="24"/>
                <w:lang w:val="uk-UA"/>
              </w:rPr>
              <w:t>л</w:t>
            </w:r>
          </w:p>
        </w:tc>
        <w:tc>
          <w:tcPr>
            <w:tcW w:w="1407" w:type="dxa"/>
          </w:tcPr>
          <w:p w:rsidR="00D722E9" w:rsidRPr="006C4F99" w:rsidRDefault="00E6254C" w:rsidP="0055159A">
            <w:pPr>
              <w:tabs>
                <w:tab w:val="left" w:pos="2715"/>
              </w:tabs>
              <w:spacing w:after="0" w:line="240" w:lineRule="auto"/>
              <w:jc w:val="both"/>
              <w:rPr>
                <w:rFonts w:ascii="Times New Roman" w:hAnsi="Times New Roman"/>
                <w:b/>
                <w:sz w:val="24"/>
                <w:szCs w:val="24"/>
                <w:lang w:val="en-US"/>
              </w:rPr>
            </w:pPr>
            <w:r w:rsidRPr="006C4F99">
              <w:rPr>
                <w:rFonts w:ascii="Times New Roman" w:hAnsi="Times New Roman"/>
                <w:b/>
                <w:sz w:val="24"/>
                <w:szCs w:val="24"/>
                <w:lang w:val="uk-UA"/>
              </w:rPr>
              <w:t>4000</w:t>
            </w:r>
          </w:p>
        </w:tc>
        <w:tc>
          <w:tcPr>
            <w:tcW w:w="1407" w:type="dxa"/>
            <w:vAlign w:val="center"/>
          </w:tcPr>
          <w:p w:rsidR="00D722E9" w:rsidRPr="006C4F99" w:rsidRDefault="00D722E9" w:rsidP="004226AC">
            <w:pPr>
              <w:tabs>
                <w:tab w:val="left" w:pos="2715"/>
              </w:tabs>
              <w:spacing w:after="0" w:line="240" w:lineRule="auto"/>
              <w:jc w:val="both"/>
              <w:rPr>
                <w:rFonts w:ascii="Times New Roman" w:hAnsi="Times New Roman"/>
                <w:b/>
                <w:sz w:val="24"/>
                <w:szCs w:val="24"/>
                <w:lang w:val="uk-UA"/>
              </w:rPr>
            </w:pPr>
          </w:p>
        </w:tc>
        <w:tc>
          <w:tcPr>
            <w:tcW w:w="1560" w:type="dxa"/>
            <w:vAlign w:val="center"/>
          </w:tcPr>
          <w:p w:rsidR="00D722E9" w:rsidRPr="006C4F99" w:rsidRDefault="00D722E9" w:rsidP="004226AC">
            <w:pPr>
              <w:tabs>
                <w:tab w:val="left" w:pos="2715"/>
              </w:tabs>
              <w:spacing w:after="0" w:line="240" w:lineRule="auto"/>
              <w:jc w:val="both"/>
              <w:rPr>
                <w:rFonts w:ascii="Times New Roman" w:hAnsi="Times New Roman"/>
                <w:b/>
                <w:sz w:val="24"/>
                <w:szCs w:val="24"/>
                <w:lang w:val="uk-UA"/>
              </w:rPr>
            </w:pPr>
          </w:p>
        </w:tc>
      </w:tr>
    </w:tbl>
    <w:p w:rsidR="00707DB0" w:rsidRPr="006C4F99" w:rsidRDefault="00707DB0" w:rsidP="00707DB0">
      <w:pPr>
        <w:widowControl w:val="0"/>
        <w:spacing w:after="0" w:line="240" w:lineRule="auto"/>
        <w:ind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 Продаж товару здійснюється відповідно до положень цивільного та господарського законодавства, Закону України «Про публічні закупівлі» та умов даного Договору.</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Відпуск Товару з АЗС здійснюється за заявками Замовника або в іншому вигляді відповідно до способів поставки товару передбачених «Правилами роздрібної торгівлі нафтопродуктами» затверджених Постановою Кабінету Міністрів України № 1442 від 20.12.1997. </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1" w:name="34"/>
      <w:bookmarkEnd w:id="1"/>
      <w:r w:rsidRPr="006C4F99">
        <w:rPr>
          <w:rFonts w:ascii="Times New Roman" w:hAnsi="Times New Roman"/>
          <w:snapToGrid w:val="0"/>
          <w:sz w:val="24"/>
          <w:szCs w:val="24"/>
          <w:lang w:val="uk-UA"/>
        </w:rPr>
        <w:t>Обсяги закупівлі товарів можуть бути зменшені залежно від реального фінансування видатків.</w:t>
      </w:r>
    </w:p>
    <w:p w:rsidR="00707DB0" w:rsidRPr="006C4F9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 w:name="35"/>
      <w:bookmarkEnd w:id="2"/>
      <w:r w:rsidRPr="006C4F99">
        <w:rPr>
          <w:rFonts w:ascii="Times New Roman" w:eastAsia="Times New Roman" w:hAnsi="Times New Roman"/>
          <w:b/>
          <w:sz w:val="24"/>
          <w:szCs w:val="24"/>
          <w:lang w:val="uk-UA" w:eastAsia="ru-RU"/>
        </w:rPr>
        <w:t>Якість товарів</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3" w:name="36"/>
      <w:bookmarkStart w:id="4" w:name="38"/>
      <w:bookmarkEnd w:id="3"/>
      <w:bookmarkEnd w:id="4"/>
      <w:r w:rsidRPr="006C4F99">
        <w:rPr>
          <w:rFonts w:ascii="Times New Roman" w:hAnsi="Times New Roman"/>
          <w:snapToGrid w:val="0"/>
          <w:sz w:val="24"/>
          <w:szCs w:val="24"/>
          <w:lang w:val="uk-UA"/>
        </w:rPr>
        <w:t>Товар вважається переданим Постачальником і прийнятим Замовником по кількості і якості з моменту отримання Товару згідно умов Договору.</w:t>
      </w:r>
    </w:p>
    <w:p w:rsidR="00707DB0" w:rsidRPr="006C4F99"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Якість Товару повинна відповідати дійсним на дату отримання Товару ДСТУ, що підтверджується копією сертифікату відповідності та копію паспорту якості на кожну позицію товару згідно з пунктом 1.2. даного Договору.</w:t>
      </w:r>
    </w:p>
    <w:p w:rsidR="00707DB0" w:rsidRPr="006C4F99" w:rsidRDefault="00707DB0" w:rsidP="00707DB0">
      <w:pPr>
        <w:widowControl w:val="0"/>
        <w:numPr>
          <w:ilvl w:val="1"/>
          <w:numId w:val="1"/>
        </w:numPr>
        <w:tabs>
          <w:tab w:val="left" w:pos="0"/>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z w:val="24"/>
          <w:szCs w:val="24"/>
          <w:lang w:val="uk-UA"/>
        </w:rPr>
        <w:t xml:space="preserve">Замовник має право при поставці кожної окремої партії товару вимагати проведення незалежної експертизи та/або лабораторних досліджень щодо якісних показників товару та їх відповідності вимогам замовника за рахунок Постачальника. Реалізація даного пункту розпочинається з моменту письмового звернення Замовником до постачальника та не повинно перевищувати 15 календарних днів. В такому випадку Постачальник зобов’язаний вжити заходів щодо забезпечення доставки зразків товару до компетентної лабораторії та здійснити оплату відповідних лабораторних досліджень на умовах та у строки, визначені замовником. По результату проведення лабораторних досліджень Постачальник має передати Замовнику відповідні документи (експертний висновок, протокол випробувань, тощо). Замовник залишає за собою право вибору лабораторії, що здійснюватиме дослідження товару щодо якісних показників. На підставі отримання документів за результатом проведення лабораторних досліджень Замовник </w:t>
      </w:r>
      <w:r w:rsidRPr="006C4F99">
        <w:rPr>
          <w:rFonts w:ascii="Times New Roman" w:hAnsi="Times New Roman"/>
          <w:sz w:val="24"/>
          <w:szCs w:val="24"/>
          <w:lang w:val="uk-UA"/>
        </w:rPr>
        <w:lastRenderedPageBreak/>
        <w:t>може звернутись до Постачальника про заміну не якісного товару, а Постачальник повинен виконати дану вимогу протягом 1 робочого дня.</w:t>
      </w:r>
    </w:p>
    <w:p w:rsidR="00707DB0" w:rsidRPr="006C4F9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C4F99">
        <w:rPr>
          <w:rFonts w:ascii="Times New Roman" w:eastAsia="Times New Roman" w:hAnsi="Times New Roman"/>
          <w:b/>
          <w:sz w:val="24"/>
          <w:szCs w:val="24"/>
          <w:lang w:val="uk-UA" w:eastAsia="ru-RU"/>
        </w:rPr>
        <w:t>Ціна договору</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5" w:name="39"/>
      <w:bookmarkEnd w:id="5"/>
      <w:r w:rsidRPr="006C4F99">
        <w:rPr>
          <w:rFonts w:ascii="Times New Roman" w:hAnsi="Times New Roman"/>
          <w:snapToGrid w:val="0"/>
          <w:sz w:val="24"/>
          <w:szCs w:val="24"/>
          <w:lang w:val="uk-UA"/>
        </w:rPr>
        <w:t xml:space="preserve">Ціна цього Договору становить: </w:t>
      </w:r>
      <w:r w:rsidRPr="006C4F99">
        <w:rPr>
          <w:rFonts w:ascii="Times New Roman" w:hAnsi="Times New Roman"/>
          <w:b/>
          <w:sz w:val="24"/>
          <w:szCs w:val="24"/>
          <w:lang w:val="uk-UA"/>
        </w:rPr>
        <w:t>_______________________</w:t>
      </w:r>
      <w:r w:rsidRPr="006C4F99">
        <w:rPr>
          <w:rFonts w:ascii="Times New Roman" w:hAnsi="Times New Roman"/>
          <w:sz w:val="24"/>
          <w:szCs w:val="24"/>
          <w:lang w:val="uk-UA"/>
        </w:rPr>
        <w:t xml:space="preserve"> (________________________________________________ гривень ____ копійок) </w:t>
      </w:r>
      <w:r w:rsidRPr="006C4F99">
        <w:rPr>
          <w:rFonts w:ascii="Times New Roman" w:hAnsi="Times New Roman"/>
          <w:b/>
          <w:sz w:val="24"/>
          <w:szCs w:val="24"/>
          <w:lang w:val="uk-UA"/>
        </w:rPr>
        <w:t>грн. з ПДВ</w:t>
      </w:r>
      <w:r w:rsidRPr="006C4F99">
        <w:rPr>
          <w:rFonts w:ascii="Times New Roman" w:hAnsi="Times New Roman"/>
          <w:b/>
          <w:bCs/>
          <w:color w:val="000000"/>
          <w:sz w:val="24"/>
          <w:szCs w:val="24"/>
          <w:lang w:val="uk-UA"/>
        </w:rPr>
        <w:t>.</w:t>
      </w:r>
      <w:r w:rsidRPr="006C4F99">
        <w:rPr>
          <w:rFonts w:ascii="Times New Roman" w:hAnsi="Times New Roman"/>
          <w:b/>
          <w:bCs/>
          <w:i/>
          <w:color w:val="000000"/>
          <w:sz w:val="24"/>
          <w:szCs w:val="24"/>
          <w:lang w:val="uk-UA"/>
        </w:rPr>
        <w:t xml:space="preserve"> </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bookmarkStart w:id="6" w:name="41"/>
      <w:bookmarkEnd w:id="6"/>
      <w:r w:rsidRPr="006C4F99">
        <w:rPr>
          <w:rFonts w:ascii="Times New Roman" w:hAnsi="Times New Roman"/>
          <w:snapToGrid w:val="0"/>
          <w:sz w:val="24"/>
          <w:szCs w:val="24"/>
          <w:lang w:val="uk-UA"/>
        </w:rPr>
        <w:t>Ціна на товари встановлюється в національній  валюті України. В ціну включаються всі витрати постачальника, пов’язані з  виконанням Договору, в т. ч. сплату податків і зборів (обов’язкових платежів) тощо. Договірні зобов’язання виникають в межах асигнувань, затверджених у встановленому порядку для Замовника.</w:t>
      </w:r>
    </w:p>
    <w:p w:rsidR="00707DB0" w:rsidRPr="006C4F99" w:rsidRDefault="00707DB0" w:rsidP="00707DB0">
      <w:pPr>
        <w:widowControl w:val="0"/>
        <w:numPr>
          <w:ilvl w:val="1"/>
          <w:numId w:val="1"/>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Ціна цього Договору може бути зменшена за взаємною згодою Сторін.</w:t>
      </w:r>
    </w:p>
    <w:p w:rsidR="00707DB0" w:rsidRPr="006C4F99" w:rsidRDefault="00707DB0" w:rsidP="00707DB0">
      <w:pPr>
        <w:numPr>
          <w:ilvl w:val="1"/>
          <w:numId w:val="1"/>
        </w:numPr>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Ціна на Продукцію є динамічною, визначається відповідно до чинних цін на автозаправних станціях на момент здійснення операцій по відпуску Товару (продукції) та може змінюватись (визначатись та корегуватись) за згодою Сторін, залежно від зміни цін на ринку нафтопродуктів, індексу інфляції, зміни курсу грошової одиниці України – гривні-стосовно курсів іноземних валют, збільшення розміру податків, зборів, інших обов’язкових платежів тощо.</w:t>
      </w:r>
    </w:p>
    <w:p w:rsidR="004226AC" w:rsidRPr="006C4F99" w:rsidRDefault="00707DB0" w:rsidP="004226AC">
      <w:pPr>
        <w:widowControl w:val="0"/>
        <w:numPr>
          <w:ilvl w:val="1"/>
          <w:numId w:val="1"/>
        </w:numPr>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z w:val="24"/>
          <w:szCs w:val="24"/>
          <w:lang w:val="uk-UA"/>
        </w:rPr>
        <w:t>За необхідності та з метою забезпечення можливості внесення змін до Договору про закупівлю, сторони домовились зафіксувати залежність погодженої вартості товарів за Договором до курсу іноземної валюти, а саме долару США, що на день укладення даного Договору становить ________________ грн./1 дол. США згідно офіційного курсу встановленого НБУ(</w:t>
      </w:r>
      <w:hyperlink r:id="rId6" w:history="1">
        <w:r w:rsidRPr="006C4F99">
          <w:rPr>
            <w:rFonts w:ascii="Times New Roman" w:hAnsi="Times New Roman"/>
            <w:sz w:val="24"/>
            <w:szCs w:val="24"/>
            <w:lang w:val="uk-UA"/>
          </w:rPr>
          <w:t>www.bank.gov.ua/control/uk/curmetal/detail/currency?period=daily</w:t>
        </w:r>
      </w:hyperlink>
      <w:r w:rsidRPr="006C4F99">
        <w:rPr>
          <w:rFonts w:ascii="Times New Roman" w:hAnsi="Times New Roman"/>
          <w:sz w:val="24"/>
          <w:szCs w:val="24"/>
          <w:lang w:val="uk-UA"/>
        </w:rPr>
        <w:t xml:space="preserve">). </w:t>
      </w:r>
    </w:p>
    <w:p w:rsidR="00707DB0" w:rsidRPr="006C4F9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7" w:name="44"/>
      <w:bookmarkEnd w:id="7"/>
      <w:r w:rsidRPr="006C4F99">
        <w:rPr>
          <w:rFonts w:ascii="Times New Roman" w:eastAsia="Times New Roman" w:hAnsi="Times New Roman"/>
          <w:b/>
          <w:sz w:val="24"/>
          <w:szCs w:val="24"/>
          <w:lang w:val="uk-UA" w:eastAsia="ru-RU"/>
        </w:rPr>
        <w:t>Порядок здійснення оплати</w:t>
      </w:r>
    </w:p>
    <w:p w:rsidR="00707DB0" w:rsidRPr="006C4F99"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bookmarkStart w:id="8" w:name="45"/>
      <w:bookmarkStart w:id="9" w:name="55"/>
      <w:bookmarkEnd w:id="8"/>
      <w:bookmarkEnd w:id="9"/>
      <w:r w:rsidRPr="006C4F99">
        <w:rPr>
          <w:rFonts w:ascii="Times New Roman" w:hAnsi="Times New Roman"/>
          <w:snapToGrid w:val="0"/>
          <w:sz w:val="24"/>
          <w:szCs w:val="24"/>
          <w:lang w:val="uk-UA"/>
        </w:rPr>
        <w:t>Оплата Товару здійснюється Замовником в національній валюті України в безготівковій формі, шляхом перерахування коштів на рахунок Постачальника.</w:t>
      </w:r>
    </w:p>
    <w:p w:rsidR="00707DB0" w:rsidRPr="006C4F99"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Замовник зобов'язаний сплатити вартість Товару н</w:t>
      </w:r>
      <w:r w:rsidR="002776F6" w:rsidRPr="006C4F99">
        <w:rPr>
          <w:rFonts w:ascii="Times New Roman" w:hAnsi="Times New Roman"/>
          <w:snapToGrid w:val="0"/>
          <w:sz w:val="24"/>
          <w:szCs w:val="24"/>
          <w:lang w:val="uk-UA"/>
        </w:rPr>
        <w:t>а умовах відстрочки платежу до 3</w:t>
      </w:r>
      <w:r w:rsidRPr="006C4F99">
        <w:rPr>
          <w:rFonts w:ascii="Times New Roman" w:hAnsi="Times New Roman"/>
          <w:snapToGrid w:val="0"/>
          <w:sz w:val="24"/>
          <w:szCs w:val="24"/>
          <w:lang w:val="uk-UA"/>
        </w:rPr>
        <w:t>0 (</w:t>
      </w:r>
      <w:r w:rsidR="002776F6" w:rsidRPr="006C4F99">
        <w:rPr>
          <w:rFonts w:ascii="Times New Roman" w:hAnsi="Times New Roman"/>
          <w:snapToGrid w:val="0"/>
          <w:sz w:val="24"/>
          <w:szCs w:val="24"/>
          <w:lang w:val="uk-UA"/>
        </w:rPr>
        <w:t>тридцять</w:t>
      </w:r>
      <w:r w:rsidRPr="006C4F99">
        <w:rPr>
          <w:rFonts w:ascii="Times New Roman" w:hAnsi="Times New Roman"/>
          <w:snapToGrid w:val="0"/>
          <w:sz w:val="24"/>
          <w:szCs w:val="24"/>
          <w:lang w:val="uk-UA"/>
        </w:rPr>
        <w:t>) календарних днів з дати отримання Товару, а у разі відсутності коштів на рахунках Замовника – з моменту їх надходження.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rsidR="00707DB0" w:rsidRPr="006C4F99" w:rsidRDefault="00707DB0" w:rsidP="00707DB0">
      <w:pPr>
        <w:numPr>
          <w:ilvl w:val="1"/>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У разі відмови Замовника від оплати Товару згідно умов, передбачених Договором, зобов’язання Постачальника припиняються у частині несплаченого Товару.</w:t>
      </w:r>
    </w:p>
    <w:p w:rsidR="00707DB0" w:rsidRPr="006C4F99" w:rsidRDefault="00707DB0" w:rsidP="00707DB0">
      <w:pPr>
        <w:numPr>
          <w:ilvl w:val="0"/>
          <w:numId w:val="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C4F99">
        <w:rPr>
          <w:rFonts w:ascii="Times New Roman" w:eastAsia="Times New Roman" w:hAnsi="Times New Roman"/>
          <w:b/>
          <w:sz w:val="24"/>
          <w:szCs w:val="24"/>
          <w:lang w:val="uk-UA" w:eastAsia="ru-RU"/>
        </w:rPr>
        <w:t>Поставка товарів</w:t>
      </w:r>
      <w:bookmarkStart w:id="10" w:name="56"/>
      <w:bookmarkEnd w:id="10"/>
    </w:p>
    <w:p w:rsidR="00707DB0" w:rsidRPr="006C4F99" w:rsidRDefault="00707DB0" w:rsidP="004226AC">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Строк поставки товарів -  </w:t>
      </w:r>
      <w:r w:rsidRPr="006C4F99">
        <w:rPr>
          <w:rFonts w:ascii="Times New Roman" w:hAnsi="Times New Roman"/>
          <w:b/>
          <w:snapToGrid w:val="0"/>
          <w:sz w:val="24"/>
          <w:szCs w:val="24"/>
          <w:lang w:val="uk-UA"/>
        </w:rPr>
        <w:t>до 31 грудня 202</w:t>
      </w:r>
      <w:r w:rsidR="00086127" w:rsidRPr="006C4F99">
        <w:rPr>
          <w:rFonts w:ascii="Times New Roman" w:hAnsi="Times New Roman"/>
          <w:b/>
          <w:snapToGrid w:val="0"/>
          <w:sz w:val="24"/>
          <w:szCs w:val="24"/>
          <w:lang w:val="uk-UA"/>
        </w:rPr>
        <w:t>2</w:t>
      </w:r>
      <w:r w:rsidRPr="006C4F99">
        <w:rPr>
          <w:rFonts w:ascii="Times New Roman" w:hAnsi="Times New Roman"/>
          <w:b/>
          <w:snapToGrid w:val="0"/>
          <w:sz w:val="24"/>
          <w:szCs w:val="24"/>
          <w:lang w:val="uk-UA"/>
        </w:rPr>
        <w:t xml:space="preserve"> р.</w:t>
      </w:r>
      <w:r w:rsidRPr="006C4F99">
        <w:rPr>
          <w:rFonts w:ascii="Times New Roman" w:hAnsi="Times New Roman"/>
          <w:snapToGrid w:val="0"/>
          <w:sz w:val="24"/>
          <w:szCs w:val="24"/>
          <w:lang w:val="uk-UA"/>
        </w:rPr>
        <w:t xml:space="preserve">, </w:t>
      </w:r>
      <w:r w:rsidR="00ED0427" w:rsidRPr="006C4F99">
        <w:rPr>
          <w:rFonts w:ascii="Times New Roman" w:hAnsi="Times New Roman"/>
          <w:sz w:val="24"/>
          <w:szCs w:val="24"/>
          <w:lang w:val="uk-UA"/>
        </w:rPr>
        <w:t xml:space="preserve">за адресою та місцезнаходженням АЗС у  смт. </w:t>
      </w:r>
      <w:proofErr w:type="spellStart"/>
      <w:r w:rsidR="00ED0427" w:rsidRPr="006C4F99">
        <w:rPr>
          <w:rFonts w:ascii="Times New Roman" w:hAnsi="Times New Roman"/>
          <w:sz w:val="24"/>
          <w:szCs w:val="24"/>
          <w:lang w:val="uk-UA"/>
        </w:rPr>
        <w:t>Війтівці</w:t>
      </w:r>
      <w:proofErr w:type="spellEnd"/>
      <w:r w:rsidRPr="006C4F99">
        <w:rPr>
          <w:rFonts w:ascii="Times New Roman" w:hAnsi="Times New Roman"/>
          <w:snapToGrid w:val="0"/>
          <w:sz w:val="24"/>
          <w:szCs w:val="24"/>
          <w:lang w:val="uk-UA"/>
        </w:rPr>
        <w:t>.</w:t>
      </w:r>
    </w:p>
    <w:p w:rsidR="00707DB0" w:rsidRPr="006C4F99"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Товар вважається переданим по кількості та асортименту, якщо Замовником не будуть надіслані претензії за адресою Постачальника.</w:t>
      </w:r>
    </w:p>
    <w:p w:rsidR="00707DB0" w:rsidRPr="006C4F99"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Місце поставки (передачі) товарів: за місцезнаходженням АЗС Учасника-переможця торгів.</w:t>
      </w:r>
    </w:p>
    <w:p w:rsidR="00707DB0" w:rsidRPr="006C4F99" w:rsidRDefault="00707DB0" w:rsidP="00707DB0">
      <w:pPr>
        <w:numPr>
          <w:ilvl w:val="1"/>
          <w:numId w:val="1"/>
        </w:numPr>
        <w:tabs>
          <w:tab w:val="left" w:pos="0"/>
          <w:tab w:val="left" w:pos="567"/>
          <w:tab w:val="left" w:pos="10992"/>
          <w:tab w:val="left" w:pos="11908"/>
          <w:tab w:val="left" w:pos="12824"/>
          <w:tab w:val="left" w:pos="13740"/>
          <w:tab w:val="left" w:pos="14656"/>
        </w:tabs>
        <w:spacing w:after="0" w:line="240" w:lineRule="auto"/>
        <w:ind w:left="0"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Передача Замовнику Товару за цим Договором в т.ч. здійснюється Постачальником на АЗС шляхом заправки </w:t>
      </w:r>
      <w:r w:rsidR="0085672D" w:rsidRPr="006C4F99">
        <w:rPr>
          <w:rFonts w:ascii="Times New Roman" w:hAnsi="Times New Roman"/>
          <w:snapToGrid w:val="0"/>
          <w:sz w:val="24"/>
          <w:szCs w:val="24"/>
          <w:lang w:val="uk-UA"/>
        </w:rPr>
        <w:t xml:space="preserve">транспорту </w:t>
      </w:r>
      <w:r w:rsidRPr="006C4F99">
        <w:rPr>
          <w:rFonts w:ascii="Times New Roman" w:hAnsi="Times New Roman"/>
          <w:snapToGrid w:val="0"/>
          <w:sz w:val="24"/>
          <w:szCs w:val="24"/>
          <w:lang w:val="uk-UA"/>
        </w:rPr>
        <w:t xml:space="preserve"> при пред’явленні довіреними особами Замовника відповідних документів на отримання товару.</w:t>
      </w:r>
    </w:p>
    <w:p w:rsidR="00707DB0" w:rsidRPr="006C4F99" w:rsidRDefault="00707DB0" w:rsidP="00707DB0">
      <w:pPr>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hAnsi="Times New Roman"/>
          <w:snapToGrid w:val="0"/>
          <w:sz w:val="24"/>
          <w:szCs w:val="24"/>
          <w:lang w:val="uk-UA"/>
        </w:rPr>
      </w:pPr>
      <w:r w:rsidRPr="006C4F99">
        <w:rPr>
          <w:rFonts w:ascii="Times New Roman" w:eastAsia="Times New Roman" w:hAnsi="Times New Roman"/>
          <w:b/>
          <w:sz w:val="24"/>
          <w:szCs w:val="24"/>
          <w:lang w:val="uk-UA" w:eastAsia="ru-RU"/>
        </w:rPr>
        <w:t>Права та обов'язки сторін</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Замовник зобов'язаний:</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1" w:name="63"/>
      <w:bookmarkEnd w:id="11"/>
      <w:r w:rsidRPr="006C4F99">
        <w:rPr>
          <w:rFonts w:ascii="Times New Roman" w:hAnsi="Times New Roman"/>
          <w:snapToGrid w:val="0"/>
          <w:sz w:val="24"/>
          <w:szCs w:val="24"/>
          <w:lang w:val="uk-UA"/>
        </w:rPr>
        <w:t>Своєчасно та в повному обсязі сплачувати кошти за поставлені товари;</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2" w:name="64"/>
      <w:bookmarkEnd w:id="12"/>
      <w:r w:rsidRPr="006C4F99">
        <w:rPr>
          <w:rFonts w:ascii="Times New Roman" w:hAnsi="Times New Roman"/>
          <w:snapToGrid w:val="0"/>
          <w:sz w:val="24"/>
          <w:szCs w:val="24"/>
          <w:lang w:val="uk-UA"/>
        </w:rPr>
        <w:t>Приймати поставлені товари згідно накладної на товар.</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3" w:name="65"/>
      <w:bookmarkStart w:id="14" w:name="66"/>
      <w:bookmarkEnd w:id="13"/>
      <w:bookmarkEnd w:id="14"/>
      <w:r w:rsidRPr="006C4F99">
        <w:rPr>
          <w:rFonts w:ascii="Times New Roman" w:hAnsi="Times New Roman"/>
          <w:snapToGrid w:val="0"/>
          <w:sz w:val="24"/>
          <w:szCs w:val="24"/>
          <w:lang w:val="uk-UA"/>
        </w:rPr>
        <w:t>Замовник має право:</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5" w:name="67"/>
      <w:bookmarkEnd w:id="15"/>
      <w:r w:rsidRPr="006C4F99">
        <w:rPr>
          <w:rFonts w:ascii="Times New Roman" w:hAnsi="Times New Roman"/>
          <w:snapToGrid w:val="0"/>
          <w:sz w:val="24"/>
          <w:szCs w:val="24"/>
          <w:lang w:val="uk-UA"/>
        </w:rPr>
        <w:t>Достроково розірвати цей Договір у разі невиконання зобов'язань Постачальником своїх зобов'язань за Договором, повідомивши письмово  про це його за 5 календарних днів до його розірвання;</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6" w:name="68"/>
      <w:bookmarkEnd w:id="16"/>
      <w:r w:rsidRPr="006C4F99">
        <w:rPr>
          <w:rFonts w:ascii="Times New Roman" w:hAnsi="Times New Roman"/>
          <w:snapToGrid w:val="0"/>
          <w:sz w:val="24"/>
          <w:szCs w:val="24"/>
          <w:lang w:val="uk-UA"/>
        </w:rPr>
        <w:t>Контролювати поставку товарів у строки, встановлені цим Договором;</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17" w:name="69"/>
      <w:bookmarkEnd w:id="17"/>
      <w:r w:rsidRPr="006C4F99">
        <w:rPr>
          <w:rFonts w:ascii="Times New Roman" w:hAnsi="Times New Roman"/>
          <w:snapToGrid w:val="0"/>
          <w:sz w:val="24"/>
          <w:szCs w:val="24"/>
          <w:lang w:val="uk-UA"/>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18" w:name="70"/>
      <w:bookmarkStart w:id="19" w:name="71"/>
      <w:bookmarkStart w:id="20" w:name="72"/>
      <w:bookmarkEnd w:id="18"/>
      <w:bookmarkEnd w:id="19"/>
      <w:bookmarkEnd w:id="20"/>
      <w:r w:rsidRPr="006C4F99">
        <w:rPr>
          <w:rFonts w:ascii="Times New Roman" w:hAnsi="Times New Roman"/>
          <w:snapToGrid w:val="0"/>
          <w:sz w:val="24"/>
          <w:szCs w:val="24"/>
          <w:lang w:val="uk-UA"/>
        </w:rPr>
        <w:t>Постачальник зобов'язаний:</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1" w:name="73"/>
      <w:bookmarkEnd w:id="21"/>
      <w:r w:rsidRPr="006C4F99">
        <w:rPr>
          <w:rFonts w:ascii="Times New Roman" w:hAnsi="Times New Roman"/>
          <w:snapToGrid w:val="0"/>
          <w:sz w:val="24"/>
          <w:szCs w:val="24"/>
          <w:lang w:val="uk-UA"/>
        </w:rPr>
        <w:t>Забезпечити поставку товарів у строки, встановлені цим Договором;</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2" w:name="74"/>
      <w:bookmarkEnd w:id="22"/>
      <w:r w:rsidRPr="006C4F99">
        <w:rPr>
          <w:rFonts w:ascii="Times New Roman" w:hAnsi="Times New Roman"/>
          <w:snapToGrid w:val="0"/>
          <w:sz w:val="24"/>
          <w:szCs w:val="24"/>
          <w:lang w:val="uk-UA"/>
        </w:rPr>
        <w:t>Забезпечити поставку товарів, якість яких відповідає умовам, установленим розділом 2 цього Договору;</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Повідомляти Замовника письмово протягом одного робочого дня про зміну цін на товари, що є предметом договору про закупівлю.</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23" w:name="75"/>
      <w:bookmarkStart w:id="24" w:name="76"/>
      <w:bookmarkEnd w:id="23"/>
      <w:bookmarkEnd w:id="24"/>
      <w:r w:rsidRPr="006C4F99">
        <w:rPr>
          <w:rFonts w:ascii="Times New Roman" w:hAnsi="Times New Roman"/>
          <w:snapToGrid w:val="0"/>
          <w:sz w:val="24"/>
          <w:szCs w:val="24"/>
          <w:lang w:val="uk-UA"/>
        </w:rPr>
        <w:t>Постачальник має право:</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5" w:name="77"/>
      <w:bookmarkEnd w:id="25"/>
      <w:r w:rsidRPr="006C4F99">
        <w:rPr>
          <w:rFonts w:ascii="Times New Roman" w:hAnsi="Times New Roman"/>
          <w:snapToGrid w:val="0"/>
          <w:sz w:val="24"/>
          <w:szCs w:val="24"/>
          <w:lang w:val="uk-UA"/>
        </w:rPr>
        <w:t>Своєчасно та в повному обсязі отримувати плату за поставлені товари;</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hAnsi="Times New Roman"/>
          <w:snapToGrid w:val="0"/>
          <w:sz w:val="24"/>
          <w:szCs w:val="24"/>
          <w:lang w:val="uk-UA"/>
        </w:rPr>
      </w:pPr>
      <w:bookmarkStart w:id="26" w:name="78"/>
      <w:bookmarkEnd w:id="26"/>
      <w:r w:rsidRPr="006C4F99">
        <w:rPr>
          <w:rFonts w:ascii="Times New Roman" w:hAnsi="Times New Roman"/>
          <w:snapToGrid w:val="0"/>
          <w:sz w:val="24"/>
          <w:szCs w:val="24"/>
          <w:lang w:val="uk-UA"/>
        </w:rPr>
        <w:t>На дострокову поставку товарів за письмовим погодженням Замовника;</w:t>
      </w:r>
    </w:p>
    <w:p w:rsidR="00707DB0" w:rsidRPr="006C4F99" w:rsidRDefault="00707DB0" w:rsidP="00707DB0">
      <w:pPr>
        <w:widowControl w:val="0"/>
        <w:numPr>
          <w:ilvl w:val="2"/>
          <w:numId w:val="3"/>
        </w:numPr>
        <w:tabs>
          <w:tab w:val="left" w:pos="993"/>
        </w:tabs>
        <w:spacing w:after="0" w:line="240" w:lineRule="auto"/>
        <w:ind w:left="0" w:firstLine="510"/>
        <w:jc w:val="both"/>
        <w:rPr>
          <w:rFonts w:ascii="Times New Roman" w:eastAsia="Times New Roman" w:hAnsi="Times New Roman"/>
          <w:sz w:val="24"/>
          <w:szCs w:val="24"/>
          <w:lang w:val="uk-UA" w:eastAsia="ru-RU"/>
        </w:rPr>
      </w:pPr>
      <w:bookmarkStart w:id="27" w:name="79"/>
      <w:bookmarkEnd w:id="27"/>
      <w:r w:rsidRPr="006C4F99">
        <w:rPr>
          <w:rFonts w:ascii="Times New Roman" w:hAnsi="Times New Roman"/>
          <w:snapToGrid w:val="0"/>
          <w:sz w:val="24"/>
          <w:szCs w:val="24"/>
          <w:lang w:val="uk-UA"/>
        </w:rPr>
        <w:t>У разі невиконання зобов'язань Замовником або при виникненні обставин, що унеможливлюють поставку товару Постачальник має право достроково розірвати цей Договір,</w:t>
      </w:r>
      <w:r w:rsidRPr="006C4F99">
        <w:rPr>
          <w:rFonts w:ascii="Times New Roman" w:eastAsia="Times New Roman" w:hAnsi="Times New Roman"/>
          <w:sz w:val="24"/>
          <w:szCs w:val="24"/>
          <w:lang w:val="uk-UA" w:eastAsia="ru-RU"/>
        </w:rPr>
        <w:t xml:space="preserve"> письмово за 5 днів повідомивши про це Замовника. </w:t>
      </w:r>
    </w:p>
    <w:p w:rsidR="00707DB0" w:rsidRPr="006C4F9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28" w:name="80"/>
      <w:bookmarkStart w:id="29" w:name="81"/>
      <w:bookmarkEnd w:id="28"/>
      <w:bookmarkEnd w:id="29"/>
      <w:r w:rsidRPr="006C4F99">
        <w:rPr>
          <w:rFonts w:ascii="Times New Roman" w:eastAsia="Times New Roman" w:hAnsi="Times New Roman"/>
          <w:b/>
          <w:sz w:val="24"/>
          <w:szCs w:val="24"/>
          <w:lang w:val="uk-UA" w:eastAsia="ru-RU"/>
        </w:rPr>
        <w:t>Відповідальність сторін</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0" w:name="82"/>
      <w:bookmarkEnd w:id="30"/>
      <w:r w:rsidRPr="006C4F99">
        <w:rPr>
          <w:rFonts w:ascii="Times New Roman" w:hAnsi="Times New Roman"/>
          <w:snapToGrid w:val="0"/>
          <w:sz w:val="24"/>
          <w:szCs w:val="24"/>
          <w:lang w:val="uk-UA"/>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1" w:name="83"/>
      <w:bookmarkEnd w:id="31"/>
      <w:r w:rsidRPr="006C4F99">
        <w:rPr>
          <w:rFonts w:ascii="Times New Roman" w:hAnsi="Times New Roman"/>
          <w:snapToGrid w:val="0"/>
          <w:sz w:val="24"/>
          <w:szCs w:val="24"/>
          <w:lang w:val="uk-U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6C4F99">
        <w:rPr>
          <w:rFonts w:ascii="Times New Roman" w:hAnsi="Times New Roman"/>
          <w:snapToGrid w:val="0"/>
          <w:sz w:val="24"/>
          <w:szCs w:val="24"/>
          <w:lang w:val="uk-UA"/>
        </w:rPr>
        <w:t>п.п</w:t>
      </w:r>
      <w:proofErr w:type="spellEnd"/>
      <w:r w:rsidRPr="006C4F99">
        <w:rPr>
          <w:rFonts w:ascii="Times New Roman" w:hAnsi="Times New Roman"/>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Види порушень та санкції за них, установлені Договором:</w:t>
      </w:r>
    </w:p>
    <w:p w:rsidR="00707DB0" w:rsidRPr="006C4F99"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7.3.1.</w:t>
      </w:r>
      <w:r w:rsidRPr="006C4F99">
        <w:rPr>
          <w:rFonts w:ascii="Times New Roman" w:hAnsi="Times New Roman"/>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rsidR="00707DB0" w:rsidRPr="006C4F99" w:rsidRDefault="00707DB0" w:rsidP="00707DB0">
      <w:pPr>
        <w:widowControl w:val="0"/>
        <w:tabs>
          <w:tab w:val="left" w:pos="993"/>
        </w:tabs>
        <w:spacing w:after="0" w:line="240" w:lineRule="auto"/>
        <w:ind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7.3.2. </w:t>
      </w:r>
      <w:r w:rsidRPr="006C4F99">
        <w:rPr>
          <w:rFonts w:ascii="Times New Roman" w:hAnsi="Times New Roman"/>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707DB0" w:rsidRPr="006C4F99" w:rsidRDefault="00707DB0" w:rsidP="00707DB0">
      <w:pPr>
        <w:widowControl w:val="0"/>
        <w:tabs>
          <w:tab w:val="left" w:pos="993"/>
        </w:tabs>
        <w:spacing w:after="0" w:line="240" w:lineRule="auto"/>
        <w:ind w:firstLine="567"/>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7.3.3. </w:t>
      </w:r>
      <w:r w:rsidRPr="006C4F99">
        <w:rPr>
          <w:rFonts w:ascii="Times New Roman" w:hAnsi="Times New Roman"/>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707DB0" w:rsidRPr="006C4F9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bookmarkStart w:id="32" w:name="84"/>
      <w:bookmarkStart w:id="33" w:name="86"/>
      <w:bookmarkEnd w:id="32"/>
      <w:bookmarkEnd w:id="33"/>
      <w:r w:rsidRPr="006C4F99">
        <w:rPr>
          <w:rFonts w:ascii="Times New Roman" w:eastAsia="Times New Roman" w:hAnsi="Times New Roman"/>
          <w:b/>
          <w:sz w:val="24"/>
          <w:szCs w:val="24"/>
          <w:lang w:val="uk-UA" w:eastAsia="ru-RU"/>
        </w:rPr>
        <w:t>Обставини непереборної сили</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4" w:name="87"/>
      <w:bookmarkStart w:id="35" w:name="92"/>
      <w:bookmarkEnd w:id="34"/>
      <w:bookmarkEnd w:id="35"/>
      <w:r w:rsidRPr="006C4F99">
        <w:rPr>
          <w:rFonts w:ascii="Times New Roman" w:hAnsi="Times New Roman"/>
          <w:snapToGrid w:val="0"/>
          <w:sz w:val="24"/>
          <w:szCs w:val="24"/>
          <w:lang w:val="uk-U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Під форс-мажорними обставинами у цьому Договорі розуміються непереборна сила та випадок. </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w:t>
      </w:r>
      <w:r w:rsidRPr="006C4F99">
        <w:rPr>
          <w:rFonts w:ascii="Times New Roman" w:hAnsi="Times New Roman"/>
          <w:snapToGrid w:val="0"/>
          <w:sz w:val="24"/>
          <w:szCs w:val="24"/>
          <w:lang w:val="uk-UA"/>
        </w:rPr>
        <w:lastRenderedPageBreak/>
        <w:t>виконання Сторонами цього Договору або тимчасово перешкоджають такому виконанню.</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Настання непереборної сили має бути засвідчено компетентним органом, що визначений чинним законодавством України. </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Сторона, що не може виконувати зобов'язання за цим Договором унаслідок дії форс-мажорних обставин, зобов'язана невідкладно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707DB0" w:rsidRPr="006C4F9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C4F99">
        <w:rPr>
          <w:rFonts w:ascii="Times New Roman" w:eastAsia="Times New Roman" w:hAnsi="Times New Roman"/>
          <w:b/>
          <w:sz w:val="24"/>
          <w:szCs w:val="24"/>
          <w:lang w:val="uk-UA" w:eastAsia="ru-RU"/>
        </w:rPr>
        <w:t>Вирішення спорів</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6" w:name="93"/>
      <w:bookmarkStart w:id="37" w:name="95"/>
      <w:bookmarkStart w:id="38" w:name="98"/>
      <w:bookmarkEnd w:id="36"/>
      <w:bookmarkEnd w:id="37"/>
      <w:bookmarkEnd w:id="38"/>
      <w:r w:rsidRPr="006C4F99">
        <w:rPr>
          <w:rFonts w:ascii="Times New Roman" w:hAnsi="Times New Roman"/>
          <w:snapToGrid w:val="0"/>
          <w:sz w:val="24"/>
          <w:szCs w:val="24"/>
          <w:lang w:val="uk-UA"/>
        </w:rPr>
        <w:t>Усі спори, що виникають з цього Договору або пов'язані із ним, вирішуються шляхом переговорів між Сторонами.</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707DB0" w:rsidRPr="006C4F99" w:rsidRDefault="00707DB0" w:rsidP="00707DB0">
      <w:pPr>
        <w:numPr>
          <w:ilvl w:val="0"/>
          <w:numId w:val="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10"/>
        <w:jc w:val="center"/>
        <w:rPr>
          <w:rFonts w:ascii="Times New Roman" w:eastAsia="Times New Roman" w:hAnsi="Times New Roman"/>
          <w:b/>
          <w:sz w:val="24"/>
          <w:szCs w:val="24"/>
          <w:lang w:val="uk-UA" w:eastAsia="ru-RU"/>
        </w:rPr>
      </w:pPr>
      <w:r w:rsidRPr="006C4F99">
        <w:rPr>
          <w:rFonts w:ascii="Times New Roman" w:eastAsia="Times New Roman" w:hAnsi="Times New Roman"/>
          <w:b/>
          <w:sz w:val="24"/>
          <w:szCs w:val="24"/>
          <w:lang w:val="uk-UA" w:eastAsia="ru-RU"/>
        </w:rPr>
        <w:t>Строк дії договору</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bookmarkStart w:id="39" w:name="99"/>
      <w:bookmarkStart w:id="40" w:name="101"/>
      <w:bookmarkEnd w:id="39"/>
      <w:bookmarkEnd w:id="40"/>
      <w:r w:rsidRPr="006C4F99">
        <w:rPr>
          <w:rFonts w:ascii="Times New Roman" w:hAnsi="Times New Roman"/>
          <w:snapToGrid w:val="0"/>
          <w:sz w:val="24"/>
          <w:szCs w:val="24"/>
          <w:lang w:val="uk-UA"/>
        </w:rPr>
        <w:t xml:space="preserve">Цей Договір вважається укладеним і набирає чинності з моменту його підписання Сторонами та його скріплення печатками Сторін. </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 xml:space="preserve">Строк цього Договору починає свій перебіг у момент, визначений у п. 10.1 цього Договору та діє </w:t>
      </w:r>
      <w:r w:rsidRPr="006C4F99">
        <w:rPr>
          <w:rFonts w:ascii="Times New Roman" w:hAnsi="Times New Roman"/>
          <w:b/>
          <w:snapToGrid w:val="0"/>
          <w:sz w:val="24"/>
          <w:szCs w:val="24"/>
          <w:lang w:val="uk-UA"/>
        </w:rPr>
        <w:t>до 31 грудня 202</w:t>
      </w:r>
      <w:r w:rsidR="00086127" w:rsidRPr="006C4F99">
        <w:rPr>
          <w:rFonts w:ascii="Times New Roman" w:hAnsi="Times New Roman"/>
          <w:b/>
          <w:snapToGrid w:val="0"/>
          <w:sz w:val="24"/>
          <w:szCs w:val="24"/>
          <w:lang w:val="uk-UA"/>
        </w:rPr>
        <w:t>2</w:t>
      </w:r>
      <w:r w:rsidRPr="006C4F99">
        <w:rPr>
          <w:rFonts w:ascii="Times New Roman" w:hAnsi="Times New Roman"/>
          <w:b/>
          <w:snapToGrid w:val="0"/>
          <w:sz w:val="24"/>
          <w:szCs w:val="24"/>
          <w:lang w:val="uk-UA"/>
        </w:rPr>
        <w:t xml:space="preserve"> року</w:t>
      </w:r>
      <w:r w:rsidRPr="006C4F99">
        <w:rPr>
          <w:rFonts w:ascii="Times New Roman" w:hAnsi="Times New Roman"/>
          <w:snapToGrid w:val="0"/>
          <w:sz w:val="24"/>
          <w:szCs w:val="24"/>
          <w:lang w:val="uk-UA"/>
        </w:rPr>
        <w:t xml:space="preserve">, але в будь-якому випадку до повного виконання своїх  зобов’язань Постачальником та Замовником. </w:t>
      </w:r>
    </w:p>
    <w:p w:rsidR="00707DB0" w:rsidRPr="006C4F99" w:rsidRDefault="00707DB0" w:rsidP="00707DB0">
      <w:pPr>
        <w:widowControl w:val="0"/>
        <w:numPr>
          <w:ilvl w:val="1"/>
          <w:numId w:val="3"/>
        </w:numPr>
        <w:tabs>
          <w:tab w:val="left" w:pos="993"/>
        </w:tabs>
        <w:spacing w:after="0" w:line="240" w:lineRule="auto"/>
        <w:ind w:left="0" w:firstLine="510"/>
        <w:jc w:val="both"/>
        <w:rPr>
          <w:rFonts w:ascii="Times New Roman" w:hAnsi="Times New Roman"/>
          <w:snapToGrid w:val="0"/>
          <w:sz w:val="24"/>
          <w:szCs w:val="24"/>
          <w:lang w:val="uk-UA"/>
        </w:rPr>
      </w:pPr>
      <w:r w:rsidRPr="006C4F99">
        <w:rPr>
          <w:rFonts w:ascii="Times New Roman" w:hAnsi="Times New Roman"/>
          <w:snapToGrid w:val="0"/>
          <w:sz w:val="24"/>
          <w:szCs w:val="24"/>
          <w:lang w:val="uk-UA"/>
        </w:rPr>
        <w:t>Цей договір може бути розірваний достроково за ініціативою однієї із сторін за умови письмового повідомлення іншої сторони але не менше ніж за 5 календарних днів до дати розірвання договору. Договір вважається розірваним з моменту отримання письмового повідомлення або шляхом укладення додаткової угоди.</w:t>
      </w:r>
    </w:p>
    <w:p w:rsidR="004C46F9" w:rsidRPr="006C4F99" w:rsidRDefault="00707DB0" w:rsidP="004C46F9">
      <w:pPr>
        <w:tabs>
          <w:tab w:val="left" w:pos="284"/>
        </w:tabs>
        <w:suppressAutoHyphens/>
        <w:spacing w:after="0" w:line="240" w:lineRule="auto"/>
        <w:ind w:left="284" w:firstLine="426"/>
        <w:jc w:val="center"/>
        <w:rPr>
          <w:rFonts w:ascii="Times New Roman" w:hAnsi="Times New Roman"/>
          <w:b/>
          <w:sz w:val="24"/>
          <w:szCs w:val="24"/>
          <w:lang w:val="uk-UA" w:eastAsia="ar-SA"/>
        </w:rPr>
      </w:pPr>
      <w:r w:rsidRPr="006C4F99">
        <w:rPr>
          <w:rFonts w:ascii="Times New Roman" w:hAnsi="Times New Roman"/>
          <w:b/>
          <w:sz w:val="24"/>
          <w:szCs w:val="24"/>
          <w:lang w:val="uk-UA" w:eastAsia="ar-SA"/>
        </w:rPr>
        <w:t>11</w:t>
      </w:r>
      <w:r w:rsidR="004C46F9" w:rsidRPr="006C4F99">
        <w:rPr>
          <w:rFonts w:ascii="Times New Roman" w:hAnsi="Times New Roman"/>
          <w:b/>
          <w:sz w:val="24"/>
          <w:szCs w:val="24"/>
          <w:lang w:val="uk-UA" w:eastAsia="ar-SA"/>
        </w:rPr>
        <w:t>. Інші умови</w:t>
      </w:r>
    </w:p>
    <w:p w:rsidR="004C46F9" w:rsidRPr="006C4F9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C46F9" w:rsidRPr="006C4F9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11.2.Бюджетні зобов’язання Замовника за Договором виникають у разі наявності та в межах відповідних бюджетних асигнувань.</w:t>
      </w:r>
    </w:p>
    <w:p w:rsidR="004C46F9" w:rsidRPr="006C4F99" w:rsidRDefault="004C46F9" w:rsidP="004C46F9">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11.3.Жодна із Сторін не має права передавати права та обов’язки за даним Договором третій особі, без отримання письмової згоди іншої Сторони.</w:t>
      </w:r>
    </w:p>
    <w:p w:rsidR="004C46F9" w:rsidRPr="006C4F99" w:rsidRDefault="00F52BD4" w:rsidP="00F52BD4">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11.4</w:t>
      </w:r>
      <w:r w:rsidR="004C46F9" w:rsidRPr="006C4F99">
        <w:rPr>
          <w:rFonts w:ascii="Times New Roman" w:hAnsi="Times New Roman"/>
          <w:sz w:val="24"/>
          <w:szCs w:val="24"/>
          <w:lang w:val="uk-UA" w:eastAsia="ar-S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1) зменшення обсягів закупівлі, зокрема з урахуванням фактичного обсягу видатків замовника;</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w:t>
      </w:r>
      <w:r w:rsidRPr="006C4F99">
        <w:rPr>
          <w:rFonts w:ascii="Times New Roman" w:hAnsi="Times New Roman"/>
          <w:sz w:val="24"/>
          <w:szCs w:val="24"/>
          <w:lang w:val="uk-UA" w:eastAsia="ar-SA"/>
        </w:rPr>
        <w:lastRenderedPageBreak/>
        <w:t>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A424B"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4226AC" w:rsidRPr="006C4F99" w:rsidRDefault="004226AC"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C4F99">
        <w:rPr>
          <w:rFonts w:ascii="Times New Roman" w:hAnsi="Times New Roman"/>
          <w:sz w:val="24"/>
          <w:szCs w:val="24"/>
          <w:lang w:val="uk-UA" w:eastAsia="ar-SA"/>
        </w:rPr>
        <w:t>Platts</w:t>
      </w:r>
      <w:proofErr w:type="spellEnd"/>
      <w:r w:rsidRPr="006C4F99">
        <w:rPr>
          <w:rFonts w:ascii="Times New Roman" w:hAnsi="Times New Roman"/>
          <w:sz w:val="24"/>
          <w:szCs w:val="24"/>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C46F9" w:rsidRPr="006C4F99" w:rsidRDefault="002A424B" w:rsidP="002A424B">
      <w:pPr>
        <w:tabs>
          <w:tab w:val="left" w:pos="284"/>
        </w:tabs>
        <w:suppressAutoHyphens/>
        <w:spacing w:after="0" w:line="240" w:lineRule="auto"/>
        <w:ind w:firstLine="426"/>
        <w:jc w:val="both"/>
        <w:rPr>
          <w:rFonts w:ascii="Times New Roman" w:hAnsi="Times New Roman"/>
          <w:sz w:val="24"/>
          <w:szCs w:val="24"/>
          <w:lang w:val="uk-UA" w:eastAsia="ar-SA"/>
        </w:rPr>
      </w:pPr>
      <w:r w:rsidRPr="006C4F99">
        <w:rPr>
          <w:rFonts w:ascii="Times New Roman" w:hAnsi="Times New Roman"/>
          <w:sz w:val="24"/>
          <w:szCs w:val="24"/>
          <w:lang w:val="uk-UA" w:eastAsia="ar-SA"/>
        </w:rPr>
        <w:t>8) зміни умов у зв’язку із застосуванням положень частини шостої статті 41 Закону.</w:t>
      </w:r>
    </w:p>
    <w:p w:rsidR="004226AC" w:rsidRPr="006C4F99" w:rsidRDefault="004226AC" w:rsidP="004226AC">
      <w:pPr>
        <w:tabs>
          <w:tab w:val="left" w:pos="284"/>
        </w:tabs>
        <w:suppressAutoHyphens/>
        <w:spacing w:after="0" w:line="240" w:lineRule="auto"/>
        <w:jc w:val="both"/>
        <w:rPr>
          <w:rFonts w:ascii="Times New Roman" w:hAnsi="Times New Roman"/>
          <w:color w:val="000000"/>
          <w:sz w:val="24"/>
          <w:szCs w:val="24"/>
          <w:lang w:val="uk-UA" w:eastAsia="ar-SA"/>
        </w:rPr>
      </w:pPr>
      <w:r w:rsidRPr="006C4F99">
        <w:rPr>
          <w:rFonts w:ascii="Times New Roman" w:hAnsi="Times New Roman"/>
          <w:color w:val="000000"/>
          <w:sz w:val="24"/>
          <w:szCs w:val="24"/>
          <w:lang w:val="uk-UA" w:eastAsia="ar-SA"/>
        </w:rPr>
        <w:t>11.5.Дія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C46F9" w:rsidRPr="006C4F99"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11.6</w:t>
      </w:r>
      <w:r w:rsidR="004C46F9" w:rsidRPr="006C4F99">
        <w:rPr>
          <w:rFonts w:ascii="Times New Roman" w:hAnsi="Times New Roman"/>
          <w:sz w:val="24"/>
          <w:szCs w:val="24"/>
          <w:lang w:val="uk-UA" w:eastAsia="ar-SA"/>
        </w:rPr>
        <w:t>.При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4C46F9" w:rsidRPr="006C4F99" w:rsidRDefault="004226AC" w:rsidP="00F52BD4">
      <w:pPr>
        <w:tabs>
          <w:tab w:val="left" w:pos="284"/>
        </w:tabs>
        <w:suppressAutoHyphens/>
        <w:spacing w:after="0" w:line="240" w:lineRule="auto"/>
        <w:jc w:val="both"/>
        <w:rPr>
          <w:rFonts w:ascii="Times New Roman" w:hAnsi="Times New Roman"/>
          <w:sz w:val="24"/>
          <w:szCs w:val="24"/>
          <w:lang w:val="uk-UA" w:eastAsia="ar-SA"/>
        </w:rPr>
      </w:pPr>
      <w:r w:rsidRPr="006C4F99">
        <w:rPr>
          <w:rFonts w:ascii="Times New Roman" w:hAnsi="Times New Roman"/>
          <w:sz w:val="24"/>
          <w:szCs w:val="24"/>
          <w:lang w:val="uk-UA" w:eastAsia="ar-SA"/>
        </w:rPr>
        <w:t>11.7</w:t>
      </w:r>
      <w:r w:rsidR="004C46F9" w:rsidRPr="006C4F99">
        <w:rPr>
          <w:rFonts w:ascii="Times New Roman" w:hAnsi="Times New Roman"/>
          <w:sz w:val="24"/>
          <w:szCs w:val="24"/>
          <w:lang w:val="uk-UA" w:eastAsia="ar-SA"/>
        </w:rPr>
        <w:t>.У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rsidR="004C46F9" w:rsidRPr="006C4F99" w:rsidRDefault="004C46F9" w:rsidP="004C46F9">
      <w:pPr>
        <w:tabs>
          <w:tab w:val="left" w:pos="284"/>
        </w:tabs>
        <w:suppressAutoHyphens/>
        <w:spacing w:after="0" w:line="240" w:lineRule="auto"/>
        <w:ind w:left="284" w:firstLine="567"/>
        <w:jc w:val="both"/>
        <w:rPr>
          <w:rFonts w:ascii="Times New Roman" w:hAnsi="Times New Roman"/>
          <w:sz w:val="20"/>
          <w:szCs w:val="20"/>
          <w:lang w:val="uk-UA" w:eastAsia="ar-SA"/>
        </w:rPr>
      </w:pPr>
    </w:p>
    <w:p w:rsidR="004C46F9" w:rsidRPr="006C4F99" w:rsidRDefault="004C46F9" w:rsidP="004C46F9">
      <w:pPr>
        <w:tabs>
          <w:tab w:val="left" w:pos="284"/>
        </w:tabs>
        <w:suppressAutoHyphens/>
        <w:spacing w:after="0" w:line="240" w:lineRule="auto"/>
        <w:ind w:left="284"/>
        <w:jc w:val="center"/>
        <w:rPr>
          <w:rFonts w:ascii="Times New Roman" w:hAnsi="Times New Roman"/>
          <w:b/>
          <w:bCs/>
          <w:sz w:val="24"/>
          <w:szCs w:val="24"/>
          <w:lang w:val="uk-UA" w:eastAsia="ar-SA"/>
        </w:rPr>
      </w:pPr>
      <w:r w:rsidRPr="006C4F99">
        <w:rPr>
          <w:rFonts w:ascii="Times New Roman" w:hAnsi="Times New Roman"/>
          <w:b/>
          <w:bCs/>
          <w:sz w:val="24"/>
          <w:szCs w:val="24"/>
          <w:lang w:val="uk-UA" w:eastAsia="ar-SA"/>
        </w:rPr>
        <w:t>XIIІ. Місцезнаходження та банківські реквізити сторін</w:t>
      </w:r>
    </w:p>
    <w:p w:rsidR="004C46F9" w:rsidRPr="006C4F99" w:rsidRDefault="004C46F9" w:rsidP="004C46F9">
      <w:pPr>
        <w:tabs>
          <w:tab w:val="left" w:pos="284"/>
        </w:tabs>
        <w:suppressAutoHyphens/>
        <w:spacing w:after="0" w:line="240" w:lineRule="auto"/>
        <w:ind w:left="284"/>
        <w:jc w:val="center"/>
        <w:rPr>
          <w:rFonts w:ascii="Times New Roman" w:hAnsi="Times New Roman"/>
          <w:b/>
          <w:bCs/>
          <w:sz w:val="24"/>
          <w:szCs w:val="24"/>
          <w:lang w:val="uk-UA" w:eastAsia="ar-SA"/>
        </w:rPr>
      </w:pPr>
    </w:p>
    <w:tbl>
      <w:tblPr>
        <w:tblStyle w:val="a7"/>
        <w:tblW w:w="0" w:type="auto"/>
        <w:tblLook w:val="04A0" w:firstRow="1" w:lastRow="0" w:firstColumn="1" w:lastColumn="0" w:noHBand="0" w:noVBand="1"/>
      </w:tblPr>
      <w:tblGrid>
        <w:gridCol w:w="4785"/>
        <w:gridCol w:w="4786"/>
      </w:tblGrid>
      <w:tr w:rsidR="00FB5190" w:rsidRPr="006C4F99" w:rsidTr="00FB5190">
        <w:tc>
          <w:tcPr>
            <w:tcW w:w="4785" w:type="dxa"/>
          </w:tcPr>
          <w:p w:rsidR="00FB5190" w:rsidRPr="006C4F99" w:rsidRDefault="00FB5190" w:rsidP="00FB5190">
            <w:pPr>
              <w:pStyle w:val="a3"/>
              <w:spacing w:after="0"/>
              <w:jc w:val="center"/>
              <w:rPr>
                <w:rFonts w:ascii="Times New Roman" w:hAnsi="Times New Roman"/>
                <w:b/>
                <w:color w:val="000000"/>
                <w:sz w:val="24"/>
                <w:szCs w:val="24"/>
                <w:lang w:val="uk-UA"/>
              </w:rPr>
            </w:pPr>
            <w:r w:rsidRPr="006C4F99">
              <w:rPr>
                <w:rFonts w:ascii="Times New Roman" w:hAnsi="Times New Roman"/>
                <w:b/>
                <w:color w:val="000000"/>
                <w:sz w:val="24"/>
                <w:szCs w:val="24"/>
                <w:lang w:val="uk-UA"/>
              </w:rPr>
              <w:t>ЗАМОВНИК</w:t>
            </w:r>
          </w:p>
        </w:tc>
        <w:tc>
          <w:tcPr>
            <w:tcW w:w="4786" w:type="dxa"/>
          </w:tcPr>
          <w:p w:rsidR="00FB5190" w:rsidRPr="006C4F99" w:rsidRDefault="00FB5190" w:rsidP="00FB5190">
            <w:pPr>
              <w:pStyle w:val="a3"/>
              <w:spacing w:after="0"/>
              <w:jc w:val="center"/>
              <w:rPr>
                <w:rFonts w:ascii="Times New Roman" w:hAnsi="Times New Roman"/>
                <w:b/>
                <w:color w:val="000000"/>
                <w:sz w:val="24"/>
                <w:szCs w:val="24"/>
                <w:lang w:val="uk-UA"/>
              </w:rPr>
            </w:pPr>
            <w:r w:rsidRPr="006C4F99">
              <w:rPr>
                <w:rFonts w:ascii="Times New Roman" w:hAnsi="Times New Roman"/>
                <w:b/>
                <w:color w:val="000000"/>
                <w:sz w:val="24"/>
                <w:szCs w:val="24"/>
                <w:lang w:val="uk-UA"/>
              </w:rPr>
              <w:t>ПОСТАЧАЛЬНИК</w:t>
            </w:r>
          </w:p>
        </w:tc>
      </w:tr>
      <w:tr w:rsidR="00FB5190" w:rsidRPr="006C4F99" w:rsidTr="00FB5190">
        <w:tc>
          <w:tcPr>
            <w:tcW w:w="4785" w:type="dxa"/>
          </w:tcPr>
          <w:p w:rsidR="00FB5190" w:rsidRPr="006C4F99" w:rsidRDefault="00FB5190" w:rsidP="004C46F9">
            <w:pPr>
              <w:pStyle w:val="a3"/>
              <w:spacing w:after="0"/>
              <w:jc w:val="both"/>
              <w:rPr>
                <w:rFonts w:ascii="Times New Roman" w:hAnsi="Times New Roman"/>
                <w:b/>
                <w:i/>
                <w:color w:val="000000"/>
                <w:sz w:val="24"/>
                <w:szCs w:val="24"/>
                <w:lang w:val="uk-UA"/>
              </w:rPr>
            </w:pPr>
          </w:p>
        </w:tc>
        <w:tc>
          <w:tcPr>
            <w:tcW w:w="4786" w:type="dxa"/>
          </w:tcPr>
          <w:p w:rsidR="00FB5190" w:rsidRPr="006C4F99" w:rsidRDefault="00FB5190" w:rsidP="004C46F9">
            <w:pPr>
              <w:pStyle w:val="a3"/>
              <w:spacing w:after="0"/>
              <w:jc w:val="both"/>
              <w:rPr>
                <w:rFonts w:ascii="Times New Roman" w:hAnsi="Times New Roman"/>
                <w:b/>
                <w:i/>
                <w:color w:val="000000"/>
                <w:sz w:val="24"/>
                <w:szCs w:val="24"/>
                <w:lang w:val="uk-UA"/>
              </w:rPr>
            </w:pPr>
          </w:p>
          <w:p w:rsidR="00FB5190" w:rsidRPr="006C4F99" w:rsidRDefault="00FB5190" w:rsidP="004C46F9">
            <w:pPr>
              <w:pStyle w:val="a3"/>
              <w:spacing w:after="0"/>
              <w:jc w:val="both"/>
              <w:rPr>
                <w:rFonts w:ascii="Times New Roman" w:hAnsi="Times New Roman"/>
                <w:b/>
                <w:i/>
                <w:color w:val="000000"/>
                <w:sz w:val="24"/>
                <w:szCs w:val="24"/>
                <w:lang w:val="uk-UA"/>
              </w:rPr>
            </w:pPr>
          </w:p>
          <w:p w:rsidR="00FB5190" w:rsidRPr="006C4F99" w:rsidRDefault="00FB5190" w:rsidP="004C46F9">
            <w:pPr>
              <w:pStyle w:val="a3"/>
              <w:spacing w:after="0"/>
              <w:jc w:val="both"/>
              <w:rPr>
                <w:rFonts w:ascii="Times New Roman" w:hAnsi="Times New Roman"/>
                <w:b/>
                <w:i/>
                <w:color w:val="000000"/>
                <w:sz w:val="24"/>
                <w:szCs w:val="24"/>
                <w:lang w:val="uk-UA"/>
              </w:rPr>
            </w:pPr>
          </w:p>
        </w:tc>
      </w:tr>
    </w:tbl>
    <w:p w:rsidR="004C46F9" w:rsidRPr="006C4F99" w:rsidRDefault="004C46F9" w:rsidP="004C46F9">
      <w:pPr>
        <w:pStyle w:val="a3"/>
        <w:spacing w:after="0" w:line="240" w:lineRule="auto"/>
        <w:jc w:val="both"/>
        <w:rPr>
          <w:rFonts w:ascii="Times New Roman" w:hAnsi="Times New Roman"/>
          <w:b/>
          <w:i/>
          <w:color w:val="000000"/>
          <w:sz w:val="24"/>
          <w:szCs w:val="24"/>
          <w:lang w:val="uk-UA"/>
        </w:rPr>
      </w:pPr>
    </w:p>
    <w:p w:rsidR="00FB5190" w:rsidRPr="006C4F99" w:rsidRDefault="00FB5190">
      <w:pPr>
        <w:rPr>
          <w:lang w:val="uk-UA"/>
        </w:rPr>
      </w:pPr>
    </w:p>
    <w:p w:rsidR="00FB5190" w:rsidRPr="006C4F99" w:rsidRDefault="00FB5190" w:rsidP="00FB5190">
      <w:pPr>
        <w:rPr>
          <w:lang w:val="uk-UA"/>
        </w:rPr>
      </w:pPr>
    </w:p>
    <w:p w:rsidR="00FB5190" w:rsidRPr="006C4F99" w:rsidRDefault="00FB5190" w:rsidP="00FB5190">
      <w:pPr>
        <w:rPr>
          <w:lang w:val="uk-UA"/>
        </w:rPr>
      </w:pPr>
    </w:p>
    <w:p w:rsidR="00FB5190" w:rsidRPr="006C4F99" w:rsidRDefault="00FB5190" w:rsidP="00FB5190">
      <w:pPr>
        <w:rPr>
          <w:lang w:val="uk-UA"/>
        </w:rPr>
      </w:pPr>
    </w:p>
    <w:p w:rsidR="00FB5190" w:rsidRPr="006C4F99" w:rsidRDefault="00FB5190" w:rsidP="00FB5190">
      <w:pPr>
        <w:rPr>
          <w:lang w:val="uk-UA"/>
        </w:rPr>
      </w:pPr>
    </w:p>
    <w:p w:rsidR="00FB5190" w:rsidRPr="006C4F99" w:rsidRDefault="00FB5190" w:rsidP="00FB5190">
      <w:pPr>
        <w:rPr>
          <w:lang w:val="uk-UA"/>
        </w:rPr>
      </w:pPr>
    </w:p>
    <w:p w:rsidR="00FB5190" w:rsidRPr="006C4F99" w:rsidRDefault="00FB5190" w:rsidP="00FB5190">
      <w:pPr>
        <w:rPr>
          <w:lang w:val="uk-UA"/>
        </w:rPr>
      </w:pP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lastRenderedPageBreak/>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FB5190" w:rsidRPr="006C4F99" w:rsidRDefault="00FB5190" w:rsidP="00FB5190">
      <w:pPr>
        <w:pStyle w:val="a3"/>
        <w:spacing w:after="0" w:line="240" w:lineRule="auto"/>
        <w:jc w:val="center"/>
        <w:rPr>
          <w:rFonts w:ascii="Times New Roman" w:hAnsi="Times New Roman"/>
          <w:b/>
          <w:i/>
          <w:color w:val="000000"/>
          <w:sz w:val="24"/>
          <w:szCs w:val="24"/>
          <w:lang w:val="uk-UA"/>
        </w:rPr>
      </w:pPr>
    </w:p>
    <w:p w:rsidR="00FB5190" w:rsidRPr="006C4F99" w:rsidRDefault="00FB5190" w:rsidP="00FB5190">
      <w:pPr>
        <w:pStyle w:val="a3"/>
        <w:spacing w:after="0" w:line="240" w:lineRule="auto"/>
        <w:jc w:val="center"/>
        <w:rPr>
          <w:rFonts w:ascii="Times New Roman" w:hAnsi="Times New Roman"/>
          <w:b/>
          <w:i/>
          <w:color w:val="000000"/>
          <w:sz w:val="24"/>
          <w:szCs w:val="24"/>
          <w:lang w:val="uk-UA"/>
        </w:rPr>
      </w:pPr>
      <w:r w:rsidRPr="006C4F99">
        <w:rPr>
          <w:rFonts w:ascii="Times New Roman" w:hAnsi="Times New Roman"/>
          <w:b/>
          <w:i/>
          <w:color w:val="000000"/>
          <w:sz w:val="24"/>
          <w:szCs w:val="24"/>
          <w:lang w:val="uk-UA"/>
        </w:rPr>
        <w:t>Порядок змін умов договору про закупівлю</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2. Пропозицію щодо внесення змін до договору може зробити кожна із сторін договору.</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4. Відповідь особи, якій адресована пропозиція щодо змін до договору, про її прийняття повинна бути повною і безумовною.</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B5190" w:rsidRPr="006C4F99" w:rsidRDefault="00FB5190" w:rsidP="00FB5190">
      <w:pPr>
        <w:pStyle w:val="a3"/>
        <w:spacing w:after="0" w:line="240" w:lineRule="auto"/>
        <w:jc w:val="both"/>
        <w:rPr>
          <w:rFonts w:ascii="Times New Roman" w:hAnsi="Times New Roman"/>
          <w:i/>
          <w:color w:val="000000"/>
          <w:sz w:val="24"/>
          <w:szCs w:val="24"/>
          <w:lang w:val="uk-UA"/>
        </w:rPr>
      </w:pPr>
      <w:r w:rsidRPr="006C4F99">
        <w:rPr>
          <w:rFonts w:ascii="Times New Roman" w:hAnsi="Times New Roman"/>
          <w:i/>
          <w:color w:val="000000"/>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rsidR="00FB5190" w:rsidRDefault="00FB5190" w:rsidP="00FB5190">
      <w:pPr>
        <w:spacing w:line="240" w:lineRule="auto"/>
        <w:jc w:val="both"/>
        <w:rPr>
          <w:rFonts w:ascii="Arial" w:hAnsi="Arial"/>
          <w:color w:val="000000"/>
          <w:lang w:val="uk-UA"/>
        </w:rPr>
      </w:pPr>
      <w:r w:rsidRPr="006C4F99">
        <w:rPr>
          <w:rFonts w:ascii="Times New Roman" w:hAnsi="Times New Roman"/>
          <w:i/>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Закону.</w:t>
      </w:r>
      <w:bookmarkStart w:id="41" w:name="_GoBack"/>
      <w:bookmarkEnd w:id="41"/>
    </w:p>
    <w:p w:rsidR="009923E0" w:rsidRPr="00FB5190" w:rsidRDefault="006C4F99" w:rsidP="00FB5190">
      <w:pPr>
        <w:rPr>
          <w:lang w:val="uk-UA"/>
        </w:rPr>
      </w:pPr>
    </w:p>
    <w:sectPr w:rsidR="009923E0" w:rsidRPr="00FB5190" w:rsidSect="00B85B0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7DA"/>
    <w:multiLevelType w:val="multilevel"/>
    <w:tmpl w:val="C0203E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BA77FC"/>
    <w:rsid w:val="00086127"/>
    <w:rsid w:val="000A1CDE"/>
    <w:rsid w:val="000C4E81"/>
    <w:rsid w:val="000C7DA7"/>
    <w:rsid w:val="000D3C95"/>
    <w:rsid w:val="000D474A"/>
    <w:rsid w:val="00116A0D"/>
    <w:rsid w:val="0016133B"/>
    <w:rsid w:val="00173762"/>
    <w:rsid w:val="00206C28"/>
    <w:rsid w:val="002421B1"/>
    <w:rsid w:val="0026478B"/>
    <w:rsid w:val="002776F6"/>
    <w:rsid w:val="002A424B"/>
    <w:rsid w:val="00305764"/>
    <w:rsid w:val="00401305"/>
    <w:rsid w:val="004226AC"/>
    <w:rsid w:val="0044078D"/>
    <w:rsid w:val="004553E2"/>
    <w:rsid w:val="00470A8B"/>
    <w:rsid w:val="004C46F9"/>
    <w:rsid w:val="005F1053"/>
    <w:rsid w:val="006C4F99"/>
    <w:rsid w:val="00707DB0"/>
    <w:rsid w:val="00777F95"/>
    <w:rsid w:val="007B3CB4"/>
    <w:rsid w:val="0085672D"/>
    <w:rsid w:val="008B742F"/>
    <w:rsid w:val="008D1ABB"/>
    <w:rsid w:val="008D5BBE"/>
    <w:rsid w:val="0092737E"/>
    <w:rsid w:val="00971637"/>
    <w:rsid w:val="0097495B"/>
    <w:rsid w:val="009F259F"/>
    <w:rsid w:val="00A253B5"/>
    <w:rsid w:val="00A93CBB"/>
    <w:rsid w:val="00A95F94"/>
    <w:rsid w:val="00B02AA2"/>
    <w:rsid w:val="00B85B02"/>
    <w:rsid w:val="00BA77FC"/>
    <w:rsid w:val="00BD6CB2"/>
    <w:rsid w:val="00C11C28"/>
    <w:rsid w:val="00C31BB3"/>
    <w:rsid w:val="00C93F3C"/>
    <w:rsid w:val="00CA7052"/>
    <w:rsid w:val="00CC1DF8"/>
    <w:rsid w:val="00D722E9"/>
    <w:rsid w:val="00E2093A"/>
    <w:rsid w:val="00E6254C"/>
    <w:rsid w:val="00E72B85"/>
    <w:rsid w:val="00E77351"/>
    <w:rsid w:val="00EB1D97"/>
    <w:rsid w:val="00EC33ED"/>
    <w:rsid w:val="00ED0427"/>
    <w:rsid w:val="00F52BD4"/>
    <w:rsid w:val="00FB5190"/>
    <w:rsid w:val="00FF0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6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C46F9"/>
    <w:pPr>
      <w:spacing w:after="120"/>
    </w:pPr>
  </w:style>
  <w:style w:type="character" w:customStyle="1" w:styleId="a4">
    <w:name w:val="Основной текст Знак"/>
    <w:basedOn w:val="a0"/>
    <w:link w:val="a3"/>
    <w:rsid w:val="004C46F9"/>
    <w:rPr>
      <w:rFonts w:ascii="Calibri" w:eastAsia="Calibri" w:hAnsi="Calibri" w:cs="Times New Roman"/>
    </w:rPr>
  </w:style>
  <w:style w:type="paragraph" w:styleId="a5">
    <w:name w:val="Title"/>
    <w:basedOn w:val="a"/>
    <w:link w:val="a6"/>
    <w:qFormat/>
    <w:rsid w:val="000D3C95"/>
    <w:pPr>
      <w:widowControl w:val="0"/>
      <w:spacing w:after="0" w:line="240" w:lineRule="auto"/>
      <w:ind w:left="320"/>
      <w:jc w:val="center"/>
    </w:pPr>
    <w:rPr>
      <w:rFonts w:ascii="Arial" w:eastAsia="Times New Roman" w:hAnsi="Arial"/>
      <w:b/>
      <w:snapToGrid w:val="0"/>
      <w:sz w:val="18"/>
      <w:szCs w:val="20"/>
      <w:lang w:val="uk-UA" w:eastAsia="x-none"/>
    </w:rPr>
  </w:style>
  <w:style w:type="character" w:customStyle="1" w:styleId="a6">
    <w:name w:val="Название Знак"/>
    <w:basedOn w:val="a0"/>
    <w:link w:val="a5"/>
    <w:rsid w:val="000D3C95"/>
    <w:rPr>
      <w:rFonts w:ascii="Arial" w:eastAsia="Times New Roman" w:hAnsi="Arial" w:cs="Times New Roman"/>
      <w:b/>
      <w:snapToGrid w:val="0"/>
      <w:sz w:val="18"/>
      <w:szCs w:val="20"/>
      <w:lang w:val="uk-UA" w:eastAsia="x-none"/>
    </w:rPr>
  </w:style>
  <w:style w:type="character" w:customStyle="1" w:styleId="rvts0">
    <w:name w:val="rvts0"/>
    <w:uiPriority w:val="99"/>
    <w:rsid w:val="000D3C95"/>
    <w:rPr>
      <w:rFonts w:cs="Times New Roman"/>
    </w:rPr>
  </w:style>
  <w:style w:type="table" w:styleId="a7">
    <w:name w:val="Table Grid"/>
    <w:basedOn w:val="a1"/>
    <w:uiPriority w:val="59"/>
    <w:rsid w:val="00FB5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5062">
      <w:bodyDiv w:val="1"/>
      <w:marLeft w:val="0"/>
      <w:marRight w:val="0"/>
      <w:marTop w:val="0"/>
      <w:marBottom w:val="0"/>
      <w:divBdr>
        <w:top w:val="none" w:sz="0" w:space="0" w:color="auto"/>
        <w:left w:val="none" w:sz="0" w:space="0" w:color="auto"/>
        <w:bottom w:val="none" w:sz="0" w:space="0" w:color="auto"/>
        <w:right w:val="none" w:sz="0" w:space="0" w:color="auto"/>
      </w:divBdr>
    </w:div>
    <w:div w:id="1589461803">
      <w:bodyDiv w:val="1"/>
      <w:marLeft w:val="0"/>
      <w:marRight w:val="0"/>
      <w:marTop w:val="0"/>
      <w:marBottom w:val="0"/>
      <w:divBdr>
        <w:top w:val="none" w:sz="0" w:space="0" w:color="auto"/>
        <w:left w:val="none" w:sz="0" w:space="0" w:color="auto"/>
        <w:bottom w:val="none" w:sz="0" w:space="0" w:color="auto"/>
        <w:right w:val="none" w:sz="0" w:space="0" w:color="auto"/>
      </w:divBdr>
    </w:div>
    <w:div w:id="1622607783">
      <w:bodyDiv w:val="1"/>
      <w:marLeft w:val="0"/>
      <w:marRight w:val="0"/>
      <w:marTop w:val="0"/>
      <w:marBottom w:val="0"/>
      <w:divBdr>
        <w:top w:val="none" w:sz="0" w:space="0" w:color="auto"/>
        <w:left w:val="none" w:sz="0" w:space="0" w:color="auto"/>
        <w:bottom w:val="none" w:sz="0" w:space="0" w:color="auto"/>
        <w:right w:val="none" w:sz="0" w:space="0" w:color="auto"/>
      </w:divBdr>
    </w:div>
    <w:div w:id="20656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nk.gov.ua/control/uk/curmetal/detail/currency?period=dai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2615</Words>
  <Characters>14908</Characters>
  <Application>Microsoft Office Word</Application>
  <DocSecurity>0</DocSecurity>
  <Lines>124</Lines>
  <Paragraphs>34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diakov.net</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46</cp:revision>
  <dcterms:created xsi:type="dcterms:W3CDTF">2019-01-11T14:49:00Z</dcterms:created>
  <dcterms:modified xsi:type="dcterms:W3CDTF">2022-07-22T09:19:00Z</dcterms:modified>
</cp:coreProperties>
</file>