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AA" w:rsidRPr="00330B72" w:rsidRDefault="00916CAA" w:rsidP="00916CAA">
      <w:pPr>
        <w:jc w:val="center"/>
        <w:rPr>
          <w:rFonts w:ascii="Times New Roman" w:hAnsi="Times New Roman"/>
          <w:b/>
          <w:sz w:val="28"/>
          <w:szCs w:val="28"/>
        </w:rPr>
      </w:pPr>
      <w:r>
        <w:rPr>
          <w:rFonts w:ascii="Times New Roman" w:hAnsi="Times New Roman"/>
          <w:b/>
          <w:sz w:val="28"/>
          <w:szCs w:val="28"/>
        </w:rPr>
        <w:t>Управління Державної казначейської служби України у м. Миколаєві Миколаївської області</w:t>
      </w:r>
    </w:p>
    <w:p w:rsidR="00916CAA" w:rsidRPr="00C5116E" w:rsidRDefault="00916CAA" w:rsidP="00916CAA">
      <w:pPr>
        <w:widowControl w:val="0"/>
        <w:jc w:val="center"/>
        <w:rPr>
          <w:rFonts w:ascii="Times New Roman" w:hAnsi="Times New Roman"/>
          <w:b/>
          <w:sz w:val="28"/>
          <w:szCs w:val="28"/>
        </w:rPr>
      </w:pPr>
    </w:p>
    <w:p w:rsidR="00916CAA" w:rsidRPr="00C5116E" w:rsidRDefault="00916CAA" w:rsidP="00916CAA">
      <w:pPr>
        <w:widowControl w:val="0"/>
        <w:autoSpaceDE w:val="0"/>
        <w:autoSpaceDN w:val="0"/>
        <w:adjustRightInd w:val="0"/>
        <w:rPr>
          <w:rFonts w:ascii="Times New Roman" w:hAnsi="Times New Roman"/>
          <w:b/>
          <w:bCs/>
          <w:sz w:val="28"/>
          <w:szCs w:val="28"/>
        </w:rPr>
      </w:pPr>
    </w:p>
    <w:tbl>
      <w:tblPr>
        <w:tblW w:w="5145" w:type="dxa"/>
        <w:tblInd w:w="4503" w:type="dxa"/>
        <w:tblLayout w:type="fixed"/>
        <w:tblLook w:val="0000"/>
      </w:tblPr>
      <w:tblGrid>
        <w:gridCol w:w="5145"/>
      </w:tblGrid>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ЗАТВЕРДЖЕНО</w:t>
            </w:r>
          </w:p>
          <w:p w:rsidR="00916CAA" w:rsidRPr="00C92B60" w:rsidRDefault="00916CAA" w:rsidP="00916CAA">
            <w:pPr>
              <w:snapToGrid w:val="0"/>
              <w:spacing w:after="0" w:line="240" w:lineRule="auto"/>
              <w:rPr>
                <w:rFonts w:ascii="Times New Roman" w:hAnsi="Times New Roman"/>
                <w:b/>
                <w:bCs/>
                <w:sz w:val="28"/>
                <w:szCs w:val="28"/>
                <w:lang w:val="ru-RU" w:eastAsia="ar-SA"/>
              </w:rPr>
            </w:pPr>
            <w:r w:rsidRPr="00C5116E">
              <w:rPr>
                <w:rFonts w:ascii="Times New Roman" w:hAnsi="Times New Roman"/>
                <w:b/>
                <w:bCs/>
                <w:sz w:val="28"/>
                <w:szCs w:val="28"/>
                <w:lang w:eastAsia="ar-SA"/>
              </w:rPr>
              <w:t>Протокол уповноваженої особи</w:t>
            </w:r>
            <w:r>
              <w:rPr>
                <w:rFonts w:ascii="Times New Roman" w:hAnsi="Times New Roman"/>
                <w:b/>
                <w:bCs/>
                <w:sz w:val="28"/>
                <w:szCs w:val="28"/>
                <w:lang w:eastAsia="ar-SA"/>
              </w:rPr>
              <w:br/>
            </w:r>
            <w:r w:rsidRPr="00C5116E">
              <w:rPr>
                <w:rFonts w:ascii="Times New Roman" w:hAnsi="Times New Roman"/>
                <w:b/>
                <w:bCs/>
                <w:sz w:val="28"/>
                <w:szCs w:val="28"/>
                <w:lang w:eastAsia="ar-SA"/>
              </w:rPr>
              <w:t xml:space="preserve">від </w:t>
            </w:r>
            <w:r>
              <w:rPr>
                <w:rFonts w:ascii="Times New Roman" w:hAnsi="Times New Roman"/>
                <w:b/>
                <w:bCs/>
                <w:sz w:val="28"/>
                <w:szCs w:val="28"/>
                <w:lang w:eastAsia="ar-SA"/>
              </w:rPr>
              <w:t>06</w:t>
            </w:r>
            <w:r w:rsidRPr="00C5116E">
              <w:rPr>
                <w:rFonts w:ascii="Times New Roman" w:hAnsi="Times New Roman"/>
                <w:b/>
                <w:bCs/>
                <w:sz w:val="28"/>
                <w:szCs w:val="28"/>
                <w:lang w:eastAsia="ar-SA"/>
              </w:rPr>
              <w:t>.12.202</w:t>
            </w:r>
            <w:r w:rsidR="00C92B60" w:rsidRPr="00C92B60">
              <w:rPr>
                <w:rFonts w:ascii="Times New Roman" w:hAnsi="Times New Roman"/>
                <w:b/>
                <w:bCs/>
                <w:sz w:val="28"/>
                <w:szCs w:val="28"/>
                <w:lang w:val="ru-RU" w:eastAsia="ar-SA"/>
              </w:rPr>
              <w:t>3</w:t>
            </w:r>
            <w:r w:rsidRPr="00C5116E">
              <w:rPr>
                <w:rFonts w:ascii="Times New Roman" w:hAnsi="Times New Roman"/>
                <w:b/>
                <w:bCs/>
                <w:sz w:val="28"/>
                <w:szCs w:val="28"/>
                <w:lang w:eastAsia="ar-SA"/>
              </w:rPr>
              <w:t xml:space="preserve"> року</w:t>
            </w:r>
            <w:r w:rsidR="00C92B60" w:rsidRPr="00C92B60">
              <w:rPr>
                <w:rFonts w:ascii="Times New Roman" w:hAnsi="Times New Roman"/>
                <w:b/>
                <w:bCs/>
                <w:sz w:val="28"/>
                <w:szCs w:val="28"/>
                <w:lang w:val="ru-RU" w:eastAsia="ar-SA"/>
              </w:rPr>
              <w:t xml:space="preserve"> </w:t>
            </w:r>
            <w:r>
              <w:rPr>
                <w:rFonts w:ascii="Times New Roman" w:hAnsi="Times New Roman"/>
                <w:b/>
                <w:bCs/>
                <w:sz w:val="28"/>
                <w:szCs w:val="28"/>
                <w:lang w:eastAsia="ar-SA"/>
              </w:rPr>
              <w:t>№ 1</w:t>
            </w:r>
            <w:r w:rsidR="00C92B60" w:rsidRPr="00C92B60">
              <w:rPr>
                <w:rFonts w:ascii="Times New Roman" w:hAnsi="Times New Roman"/>
                <w:b/>
                <w:bCs/>
                <w:sz w:val="28"/>
                <w:szCs w:val="28"/>
                <w:lang w:val="ru-RU" w:eastAsia="ar-SA"/>
              </w:rPr>
              <w:t>5</w:t>
            </w: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Уповноважена особа</w:t>
            </w:r>
          </w:p>
          <w:p w:rsidR="00916CAA" w:rsidRPr="00C5116E" w:rsidRDefault="00916CAA" w:rsidP="00916CAA">
            <w:pPr>
              <w:snapToGrid w:val="0"/>
              <w:spacing w:after="0" w:line="240" w:lineRule="auto"/>
              <w:rPr>
                <w:rFonts w:ascii="Times New Roman" w:hAnsi="Times New Roman"/>
                <w:b/>
                <w:bCs/>
                <w:sz w:val="28"/>
                <w:szCs w:val="28"/>
                <w:lang w:eastAsia="ar-SA"/>
              </w:rPr>
            </w:pP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____</w:t>
            </w:r>
            <w:r w:rsidR="00A85927">
              <w:rPr>
                <w:rFonts w:ascii="Times New Roman" w:hAnsi="Times New Roman"/>
                <w:b/>
                <w:bCs/>
                <w:sz w:val="28"/>
                <w:szCs w:val="28"/>
                <w:lang w:val="en-US" w:eastAsia="ar-SA"/>
              </w:rPr>
              <w:t>______</w:t>
            </w:r>
            <w:r w:rsidRPr="00C5116E">
              <w:rPr>
                <w:rFonts w:ascii="Times New Roman" w:hAnsi="Times New Roman"/>
                <w:b/>
                <w:bCs/>
                <w:sz w:val="28"/>
                <w:szCs w:val="28"/>
                <w:lang w:eastAsia="ar-SA"/>
              </w:rPr>
              <w:t>___</w:t>
            </w:r>
            <w:r w:rsidR="00C92B60">
              <w:rPr>
                <w:rFonts w:ascii="Times New Roman" w:hAnsi="Times New Roman"/>
                <w:b/>
                <w:bCs/>
                <w:sz w:val="28"/>
                <w:szCs w:val="28"/>
                <w:lang w:val="en-US" w:eastAsia="ar-SA"/>
              </w:rPr>
              <w:t xml:space="preserve"> </w:t>
            </w:r>
            <w:r>
              <w:rPr>
                <w:rFonts w:ascii="Times New Roman" w:hAnsi="Times New Roman"/>
                <w:b/>
                <w:bCs/>
                <w:sz w:val="28"/>
                <w:szCs w:val="28"/>
                <w:lang w:eastAsia="ar-SA"/>
              </w:rPr>
              <w:t>Андрій НІКОЛЕНКО</w:t>
            </w: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highlight w:val="yellow"/>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bl>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r w:rsidRPr="00C5116E">
        <w:rPr>
          <w:rFonts w:ascii="Times New Roman" w:hAnsi="Times New Roman"/>
          <w:b/>
          <w:noProof/>
          <w:sz w:val="28"/>
          <w:szCs w:val="28"/>
        </w:rPr>
        <w:t>ТЕНДЕРНА ДОКУМЕНТАЦІЯ</w:t>
      </w:r>
    </w:p>
    <w:p w:rsidR="00916CAA" w:rsidRPr="00C5116E"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r w:rsidRPr="00330B72">
        <w:rPr>
          <w:rFonts w:ascii="Times New Roman" w:hAnsi="Times New Roman"/>
          <w:noProof/>
          <w:sz w:val="28"/>
          <w:szCs w:val="28"/>
        </w:rPr>
        <w:t>з проведення процедури</w:t>
      </w:r>
      <w:r w:rsidRPr="00C5116E">
        <w:rPr>
          <w:rFonts w:ascii="Times New Roman" w:hAnsi="Times New Roman"/>
          <w:b/>
          <w:noProof/>
          <w:sz w:val="28"/>
          <w:szCs w:val="28"/>
        </w:rPr>
        <w:t xml:space="preserve"> відкритих торгів </w:t>
      </w:r>
      <w:r w:rsidRPr="00330B72">
        <w:rPr>
          <w:rFonts w:ascii="Times New Roman" w:hAnsi="Times New Roman"/>
          <w:noProof/>
          <w:sz w:val="28"/>
          <w:szCs w:val="28"/>
        </w:rPr>
        <w:t>(з особливостями)</w:t>
      </w:r>
    </w:p>
    <w:p w:rsidR="00916CAA" w:rsidRPr="00330B72" w:rsidRDefault="00916CAA" w:rsidP="00916CAA">
      <w:pPr>
        <w:spacing w:after="0" w:line="240" w:lineRule="auto"/>
        <w:jc w:val="center"/>
        <w:rPr>
          <w:rFonts w:ascii="Times New Roman" w:hAnsi="Times New Roman"/>
          <w:noProof/>
          <w:sz w:val="28"/>
          <w:szCs w:val="28"/>
        </w:rPr>
      </w:pPr>
      <w:r w:rsidRPr="00330B72">
        <w:rPr>
          <w:rFonts w:ascii="Times New Roman" w:hAnsi="Times New Roman"/>
          <w:noProof/>
          <w:sz w:val="28"/>
          <w:szCs w:val="28"/>
        </w:rPr>
        <w:t>на закупівлю товару</w:t>
      </w:r>
    </w:p>
    <w:p w:rsidR="00916CAA" w:rsidRPr="00C5116E" w:rsidRDefault="00916CAA" w:rsidP="00916CAA">
      <w:pPr>
        <w:spacing w:after="0" w:line="240" w:lineRule="auto"/>
        <w:jc w:val="center"/>
        <w:rPr>
          <w:rFonts w:ascii="Times New Roman" w:hAnsi="Times New Roman"/>
          <w:b/>
          <w:noProof/>
          <w:sz w:val="28"/>
          <w:szCs w:val="28"/>
        </w:rPr>
      </w:pPr>
    </w:p>
    <w:p w:rsidR="00916CAA" w:rsidRPr="00330B72" w:rsidRDefault="00916CAA" w:rsidP="00916CAA">
      <w:pPr>
        <w:spacing w:after="0" w:line="240" w:lineRule="auto"/>
        <w:jc w:val="center"/>
        <w:rPr>
          <w:rFonts w:ascii="Times New Roman" w:hAnsi="Times New Roman"/>
          <w:b/>
          <w:noProof/>
          <w:sz w:val="28"/>
          <w:szCs w:val="28"/>
        </w:rPr>
      </w:pPr>
      <w:r w:rsidRPr="00330B72">
        <w:rPr>
          <w:rFonts w:ascii="Times New Roman" w:hAnsi="Times New Roman"/>
          <w:b/>
          <w:noProof/>
          <w:sz w:val="28"/>
          <w:szCs w:val="28"/>
        </w:rPr>
        <w:t xml:space="preserve">Електрична енергія, код 09310000-5 – Електрична енергія </w:t>
      </w:r>
    </w:p>
    <w:p w:rsidR="00916CAA" w:rsidRPr="00C5116E" w:rsidRDefault="00916CAA" w:rsidP="00916CAA">
      <w:pPr>
        <w:spacing w:after="0" w:line="240" w:lineRule="auto"/>
        <w:jc w:val="center"/>
        <w:rPr>
          <w:rFonts w:ascii="Times New Roman" w:hAnsi="Times New Roman"/>
          <w:b/>
          <w:noProof/>
          <w:sz w:val="28"/>
          <w:szCs w:val="28"/>
        </w:rPr>
      </w:pPr>
      <w:r w:rsidRPr="00330B72">
        <w:rPr>
          <w:rFonts w:ascii="Times New Roman" w:hAnsi="Times New Roman"/>
          <w:b/>
          <w:noProof/>
          <w:sz w:val="28"/>
          <w:szCs w:val="28"/>
        </w:rPr>
        <w:t>за ДК 021:2015 «Єдиний закупівельний словник»</w:t>
      </w: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tbl>
      <w:tblPr>
        <w:tblW w:w="4680" w:type="dxa"/>
        <w:tblInd w:w="4968" w:type="dxa"/>
        <w:tblLayout w:type="fixed"/>
        <w:tblLook w:val="0000"/>
      </w:tblPr>
      <w:tblGrid>
        <w:gridCol w:w="4680"/>
      </w:tblGrid>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highlight w:val="yellow"/>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bl>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r>
        <w:rPr>
          <w:rFonts w:ascii="Times New Roman" w:hAnsi="Times New Roman"/>
          <w:b/>
          <w:noProof/>
          <w:sz w:val="28"/>
          <w:szCs w:val="28"/>
        </w:rPr>
        <w:t xml:space="preserve">м. Миколаїв - </w:t>
      </w:r>
      <w:r w:rsidRPr="00C5116E">
        <w:rPr>
          <w:rFonts w:ascii="Times New Roman" w:hAnsi="Times New Roman"/>
          <w:b/>
          <w:noProof/>
          <w:sz w:val="28"/>
          <w:szCs w:val="28"/>
        </w:rPr>
        <w:t>202</w:t>
      </w:r>
      <w:r w:rsidR="00C92B60">
        <w:rPr>
          <w:rFonts w:ascii="Times New Roman" w:hAnsi="Times New Roman"/>
          <w:b/>
          <w:noProof/>
          <w:sz w:val="28"/>
          <w:szCs w:val="28"/>
          <w:lang w:val="en-US"/>
        </w:rPr>
        <w:t>3</w:t>
      </w:r>
      <w:r w:rsidRPr="00C5116E">
        <w:rPr>
          <w:rFonts w:ascii="Times New Roman" w:hAnsi="Times New Roman"/>
          <w:b/>
          <w:noProof/>
          <w:sz w:val="28"/>
          <w:szCs w:val="28"/>
        </w:rPr>
        <w:t xml:space="preserve"> </w:t>
      </w:r>
    </w:p>
    <w:p w:rsidR="00D951AF" w:rsidRDefault="00D951AF">
      <w:pPr>
        <w:spacing w:after="0" w:line="240" w:lineRule="auto"/>
        <w:rPr>
          <w:rFonts w:ascii="Times New Roman" w:eastAsia="Times New Roman" w:hAnsi="Times New Roman" w:cs="Times New Roman"/>
          <w:sz w:val="24"/>
          <w:szCs w:val="24"/>
        </w:rPr>
      </w:pPr>
    </w:p>
    <w:p w:rsidR="00D951AF" w:rsidRDefault="00D951AF">
      <w:pPr>
        <w:spacing w:after="0" w:line="240" w:lineRule="auto"/>
        <w:rPr>
          <w:rFonts w:ascii="Times New Roman" w:eastAsia="Times New Roman" w:hAnsi="Times New Roman" w:cs="Times New Roman"/>
          <w:sz w:val="24"/>
          <w:szCs w:val="24"/>
        </w:rPr>
      </w:pPr>
    </w:p>
    <w:p w:rsidR="00D951AF" w:rsidRDefault="00D951A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951AF" w:rsidTr="00B25F75">
        <w:trPr>
          <w:trHeight w:val="416"/>
          <w:jc w:val="center"/>
        </w:trPr>
        <w:tc>
          <w:tcPr>
            <w:tcW w:w="705" w:type="dxa"/>
            <w:shd w:val="clear" w:color="auto" w:fill="auto"/>
            <w:vAlign w:val="center"/>
          </w:tcPr>
          <w:p w:rsidR="00D951AF" w:rsidRPr="00B25F75" w:rsidRDefault="004E1B89" w:rsidP="00B25F75">
            <w:pPr>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p>
        </w:tc>
        <w:tc>
          <w:tcPr>
            <w:tcW w:w="9255" w:type="dxa"/>
            <w:gridSpan w:val="2"/>
            <w:shd w:val="clear" w:color="auto" w:fill="auto"/>
            <w:vAlign w:val="center"/>
          </w:tcPr>
          <w:p w:rsidR="00D951AF" w:rsidRPr="00B25F75" w:rsidRDefault="004E1B89" w:rsidP="00B25F75">
            <w:pPr>
              <w:spacing w:after="0" w:line="240" w:lineRule="auto"/>
              <w:jc w:val="center"/>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Розділ 1. Загальні положення</w:t>
            </w:r>
          </w:p>
        </w:tc>
      </w:tr>
      <w:tr w:rsidR="00D951AF" w:rsidTr="00B25F75">
        <w:trPr>
          <w:trHeight w:val="411"/>
          <w:jc w:val="center"/>
        </w:trPr>
        <w:tc>
          <w:tcPr>
            <w:tcW w:w="705" w:type="dxa"/>
            <w:shd w:val="clear" w:color="auto" w:fill="auto"/>
            <w:vAlign w:val="center"/>
          </w:tcPr>
          <w:p w:rsidR="00D951AF" w:rsidRPr="00B25F75" w:rsidRDefault="004E1B89" w:rsidP="00B25F75">
            <w:pPr>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p>
        </w:tc>
        <w:tc>
          <w:tcPr>
            <w:tcW w:w="2835" w:type="dxa"/>
            <w:shd w:val="clear" w:color="auto" w:fill="auto"/>
            <w:vAlign w:val="center"/>
          </w:tcPr>
          <w:p w:rsidR="00D951AF" w:rsidRPr="00B25F75" w:rsidRDefault="004E1B89" w:rsidP="00B25F75">
            <w:pPr>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w:t>
            </w:r>
          </w:p>
        </w:tc>
        <w:tc>
          <w:tcPr>
            <w:tcW w:w="6420" w:type="dxa"/>
            <w:shd w:val="clear" w:color="auto" w:fill="auto"/>
            <w:vAlign w:val="center"/>
          </w:tcPr>
          <w:p w:rsidR="00D951AF" w:rsidRPr="00B25F75" w:rsidRDefault="004E1B89" w:rsidP="00B25F75">
            <w:pPr>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w:t>
            </w:r>
          </w:p>
        </w:tc>
      </w:tr>
      <w:tr w:rsidR="00D951AF" w:rsidTr="00B25F75">
        <w:trPr>
          <w:trHeight w:val="1119"/>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FD46CD" w:rsidRPr="00A744A5" w:rsidRDefault="00FD46CD" w:rsidP="00FD46CD">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A744A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A744A5">
                <w:rPr>
                  <w:rFonts w:ascii="Times New Roman" w:eastAsia="Times New Roman" w:hAnsi="Times New Roman" w:cs="Times New Roman"/>
                  <w:color w:val="000000"/>
                  <w:sz w:val="24"/>
                  <w:szCs w:val="24"/>
                </w:rPr>
                <w:t>Закону</w:t>
              </w:r>
            </w:hyperlink>
            <w:r w:rsidRPr="00A744A5">
              <w:rPr>
                <w:rFonts w:ascii="Times New Roman" w:eastAsia="Times New Roman" w:hAnsi="Times New Roman" w:cs="Times New Roman"/>
                <w:color w:val="000000"/>
                <w:sz w:val="24"/>
                <w:szCs w:val="24"/>
              </w:rPr>
              <w:t xml:space="preserve"> України «Про публічні закупівлі» (далі – </w:t>
            </w:r>
            <w:r w:rsidRPr="00A744A5">
              <w:rPr>
                <w:rFonts w:ascii="Times New Roman" w:eastAsia="Times New Roman" w:hAnsi="Times New Roman" w:cs="Times New Roman"/>
                <w:b/>
                <w:i/>
                <w:color w:val="000000"/>
                <w:sz w:val="24"/>
                <w:szCs w:val="24"/>
              </w:rPr>
              <w:t>Закон</w:t>
            </w:r>
            <w:r w:rsidRPr="00A744A5">
              <w:rPr>
                <w:rFonts w:ascii="Times New Roman" w:eastAsia="Times New Roman" w:hAnsi="Times New Roman" w:cs="Times New Roman"/>
                <w:color w:val="000000"/>
                <w:sz w:val="24"/>
                <w:szCs w:val="24"/>
              </w:rPr>
              <w:t>),</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A744A5">
              <w:rPr>
                <w:rFonts w:ascii="Times New Roman" w:hAnsi="Times New Roman" w:cs="Times New Roman"/>
                <w:sz w:val="24"/>
                <w:szCs w:val="24"/>
              </w:rPr>
              <w:t> </w:t>
            </w:r>
            <w:r w:rsidRPr="00A744A5">
              <w:rPr>
                <w:rFonts w:ascii="Times New Roman" w:eastAsia="Times New Roman" w:hAnsi="Times New Roman" w:cs="Times New Roman"/>
                <w:sz w:val="24"/>
                <w:szCs w:val="24"/>
              </w:rPr>
              <w:t>1178</w:t>
            </w:r>
            <w:r w:rsidRPr="00A744A5">
              <w:rPr>
                <w:rFonts w:ascii="Times New Roman" w:eastAsia="Times New Roman" w:hAnsi="Times New Roman" w:cs="Times New Roman"/>
                <w:color w:val="000000"/>
                <w:sz w:val="24"/>
                <w:szCs w:val="24"/>
              </w:rPr>
              <w:t xml:space="preserve"> (далі </w:t>
            </w:r>
            <w:r w:rsidRPr="00A744A5">
              <w:rPr>
                <w:rFonts w:ascii="Times New Roman" w:hAnsi="Times New Roman" w:cs="Times New Roman"/>
                <w:color w:val="000000"/>
                <w:sz w:val="24"/>
                <w:szCs w:val="24"/>
              </w:rPr>
              <w:t xml:space="preserve">– </w:t>
            </w:r>
            <w:r w:rsidRPr="00A744A5">
              <w:rPr>
                <w:rFonts w:ascii="Times New Roman" w:eastAsia="Times New Roman" w:hAnsi="Times New Roman" w:cs="Times New Roman"/>
                <w:b/>
                <w:i/>
                <w:color w:val="000000"/>
                <w:sz w:val="24"/>
                <w:szCs w:val="24"/>
              </w:rPr>
              <w:t>Особливості</w:t>
            </w:r>
            <w:r w:rsidRPr="00A744A5">
              <w:rPr>
                <w:rFonts w:ascii="Times New Roman" w:eastAsia="Times New Roman" w:hAnsi="Times New Roman" w:cs="Times New Roman"/>
                <w:color w:val="000000"/>
                <w:sz w:val="24"/>
                <w:szCs w:val="24"/>
              </w:rPr>
              <w:t>)</w:t>
            </w:r>
            <w:r w:rsidRPr="00A744A5">
              <w:rPr>
                <w:rFonts w:ascii="Times New Roman" w:eastAsia="Times New Roman" w:hAnsi="Times New Roman" w:cs="Times New Roman"/>
                <w:sz w:val="24"/>
                <w:szCs w:val="24"/>
              </w:rPr>
              <w:t>,</w:t>
            </w:r>
            <w:r w:rsidRPr="00A744A5">
              <w:rPr>
                <w:rFonts w:ascii="Times New Roman" w:eastAsia="Times New Roman" w:hAnsi="Times New Roman" w:cs="Times New Roman"/>
                <w:color w:val="000000"/>
                <w:sz w:val="24"/>
                <w:szCs w:val="24"/>
              </w:rPr>
              <w:t xml:space="preserve"> Закону України «Про ринок 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 НКРЕКП від 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312 «Про затвердження Правил роздрібного ринку</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 xml:space="preserve">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НКРЕКП від 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309 «Про затвердження Кодексу системи передачі»,</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НКРЕКП</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від</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307 «Про затвердження Правил ринку»,</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w:t>
            </w:r>
            <w:r w:rsidRPr="00A744A5">
              <w:rPr>
                <w:rFonts w:ascii="Times New Roman" w:eastAsia="Times New Roman" w:hAnsi="Times New Roman" w:cs="Times New Roman"/>
                <w:sz w:val="24"/>
                <w:szCs w:val="24"/>
              </w:rPr>
              <w:t>и</w:t>
            </w:r>
            <w:r w:rsidR="00C92B60" w:rsidRPr="00C92B60">
              <w:rPr>
                <w:rFonts w:ascii="Times New Roman" w:eastAsia="Times New Roman" w:hAnsi="Times New Roman" w:cs="Times New Roman"/>
                <w:sz w:val="24"/>
                <w:szCs w:val="24"/>
              </w:rPr>
              <w:t xml:space="preserve"> </w:t>
            </w:r>
            <w:r w:rsidRPr="00A744A5">
              <w:rPr>
                <w:rFonts w:ascii="Times New Roman" w:eastAsia="Times New Roman" w:hAnsi="Times New Roman" w:cs="Times New Roman"/>
                <w:color w:val="000000"/>
                <w:sz w:val="24"/>
                <w:szCs w:val="24"/>
              </w:rPr>
              <w:t xml:space="preserve">НКРЕКП від 09.11.2017 № 1388 «Про затвердження Ліцензійних умов провадження господарської діяльності з передачі 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НКРЕКП</w:t>
            </w:r>
            <w:r w:rsidR="00C92B60" w:rsidRPr="00C92B60">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951AF" w:rsidRPr="00B25F75" w:rsidRDefault="00FD46CD" w:rsidP="00C92B60">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A744A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744A5">
              <w:rPr>
                <w:rFonts w:ascii="Times New Roman" w:eastAsia="Times New Roman" w:hAnsi="Times New Roman" w:cs="Times New Roman"/>
                <w:b/>
                <w:i/>
                <w:color w:val="000000"/>
                <w:sz w:val="24"/>
                <w:szCs w:val="24"/>
              </w:rPr>
              <w:t>Законі</w:t>
            </w:r>
            <w:r w:rsidRPr="00A744A5">
              <w:rPr>
                <w:rFonts w:ascii="Times New Roman" w:eastAsia="Times New Roman" w:hAnsi="Times New Roman" w:cs="Times New Roman"/>
                <w:color w:val="000000"/>
                <w:sz w:val="24"/>
                <w:szCs w:val="24"/>
              </w:rPr>
              <w:t>,</w:t>
            </w:r>
            <w:r w:rsidR="00C92B60" w:rsidRPr="00C92B60">
              <w:rPr>
                <w:rFonts w:ascii="Times New Roman" w:eastAsia="Times New Roman" w:hAnsi="Times New Roman" w:cs="Times New Roman"/>
                <w:color w:val="000000"/>
                <w:sz w:val="24"/>
                <w:szCs w:val="24"/>
                <w:lang w:val="ru-RU"/>
              </w:rPr>
              <w:t xml:space="preserve"> </w:t>
            </w:r>
            <w:r w:rsidRPr="00A744A5">
              <w:rPr>
                <w:rFonts w:ascii="Times New Roman" w:eastAsia="Times New Roman" w:hAnsi="Times New Roman" w:cs="Times New Roman"/>
                <w:b/>
                <w:i/>
                <w:color w:val="000000"/>
                <w:sz w:val="24"/>
                <w:szCs w:val="24"/>
              </w:rPr>
              <w:t>Особливостях</w:t>
            </w:r>
            <w:r w:rsidRPr="00A744A5">
              <w:rPr>
                <w:rFonts w:ascii="Times New Roman" w:eastAsia="Times New Roman" w:hAnsi="Times New Roman" w:cs="Times New Roman"/>
                <w:color w:val="000000"/>
                <w:sz w:val="24"/>
                <w:szCs w:val="24"/>
              </w:rPr>
              <w:t xml:space="preserve"> та інших вищенаведених нормативних актах.</w:t>
            </w:r>
          </w:p>
        </w:tc>
      </w:tr>
      <w:tr w:rsidR="00D951AF" w:rsidTr="00B25F75">
        <w:trPr>
          <w:trHeight w:val="615"/>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D951AF" w:rsidRPr="00B25F75" w:rsidRDefault="004E1B89" w:rsidP="00FD46CD">
            <w:p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w:t>
            </w:r>
          </w:p>
        </w:tc>
      </w:tr>
      <w:tr w:rsidR="00D951AF" w:rsidTr="00B25F75">
        <w:trPr>
          <w:trHeight w:val="285"/>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2.1</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D951AF" w:rsidRPr="00B25F75" w:rsidRDefault="00FD46CD" w:rsidP="00FD46CD">
            <w:pPr>
              <w:spacing w:before="60" w:after="60" w:line="240" w:lineRule="auto"/>
              <w:jc w:val="both"/>
              <w:rPr>
                <w:rFonts w:ascii="Times New Roman" w:eastAsia="Times New Roman" w:hAnsi="Times New Roman" w:cs="Times New Roman"/>
                <w:i/>
                <w:sz w:val="24"/>
                <w:szCs w:val="24"/>
              </w:rPr>
            </w:pPr>
            <w:r w:rsidRPr="00F74C8A">
              <w:rPr>
                <w:rFonts w:ascii="Times New Roman" w:hAnsi="Times New Roman"/>
                <w:color w:val="000000"/>
                <w:sz w:val="24"/>
                <w:szCs w:val="24"/>
              </w:rPr>
              <w:t>Управління Державної казначейської служби України у м. Миколаєві Миколаївської області</w:t>
            </w:r>
          </w:p>
        </w:tc>
      </w:tr>
      <w:tr w:rsidR="00D951AF" w:rsidTr="00B25F75">
        <w:trPr>
          <w:trHeight w:val="510"/>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2.2</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D951AF" w:rsidRPr="00B25F75" w:rsidRDefault="00FD46CD" w:rsidP="00FD46CD">
            <w:pPr>
              <w:spacing w:before="60" w:after="60" w:line="240" w:lineRule="auto"/>
              <w:jc w:val="both"/>
              <w:rPr>
                <w:rFonts w:ascii="Times New Roman" w:eastAsia="Times New Roman" w:hAnsi="Times New Roman" w:cs="Times New Roman"/>
                <w:sz w:val="24"/>
                <w:szCs w:val="24"/>
              </w:rPr>
            </w:pPr>
            <w:r w:rsidRPr="00F74C8A">
              <w:rPr>
                <w:rFonts w:ascii="Times New Roman" w:hAnsi="Times New Roman" w:cs="Times New Roman"/>
                <w:color w:val="000000"/>
                <w:sz w:val="24"/>
                <w:szCs w:val="24"/>
              </w:rPr>
              <w:t xml:space="preserve">проспект Центральний, </w:t>
            </w:r>
            <w:r w:rsidRPr="00F74C8A">
              <w:rPr>
                <w:rFonts w:ascii="Times New Roman" w:hAnsi="Times New Roman"/>
                <w:color w:val="000000"/>
                <w:sz w:val="24"/>
                <w:szCs w:val="24"/>
              </w:rPr>
              <w:t>97, м. </w:t>
            </w:r>
            <w:r w:rsidRPr="00F74C8A">
              <w:rPr>
                <w:rFonts w:ascii="Times New Roman" w:hAnsi="Times New Roman" w:cs="Times New Roman"/>
                <w:color w:val="000000"/>
                <w:sz w:val="24"/>
                <w:szCs w:val="24"/>
              </w:rPr>
              <w:t>Миколаїв</w:t>
            </w:r>
            <w:r>
              <w:rPr>
                <w:rFonts w:ascii="Times New Roman" w:hAnsi="Times New Roman" w:cs="Times New Roman"/>
                <w:color w:val="000000"/>
                <w:sz w:val="24"/>
                <w:szCs w:val="24"/>
              </w:rPr>
              <w:t>, 54055</w:t>
            </w:r>
          </w:p>
        </w:tc>
      </w:tr>
      <w:tr w:rsidR="00D951AF" w:rsidTr="00B25F75">
        <w:trPr>
          <w:trHeight w:val="1119"/>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2.3</w:t>
            </w:r>
          </w:p>
        </w:tc>
        <w:tc>
          <w:tcPr>
            <w:tcW w:w="2835" w:type="dxa"/>
            <w:shd w:val="clear" w:color="auto" w:fill="auto"/>
          </w:tcPr>
          <w:p w:rsidR="00D951AF" w:rsidRPr="00B25F75" w:rsidRDefault="00FD46CD" w:rsidP="00FD46C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посадову </w:t>
            </w:r>
            <w:r w:rsidR="004E1B89" w:rsidRPr="00B25F75">
              <w:rPr>
                <w:rFonts w:ascii="Times New Roman" w:eastAsia="Times New Roman" w:hAnsi="Times New Roman" w:cs="Times New Roman"/>
                <w:sz w:val="24"/>
                <w:szCs w:val="24"/>
                <w:highlight w:val="white"/>
              </w:rPr>
              <w:t>ос</w:t>
            </w:r>
            <w:r>
              <w:rPr>
                <w:rFonts w:ascii="Times New Roman" w:eastAsia="Times New Roman" w:hAnsi="Times New Roman" w:cs="Times New Roman"/>
                <w:sz w:val="24"/>
                <w:szCs w:val="24"/>
                <w:highlight w:val="white"/>
              </w:rPr>
              <w:t xml:space="preserve">обу </w:t>
            </w:r>
            <w:r w:rsidR="004E1B89" w:rsidRPr="00B25F75">
              <w:rPr>
                <w:rFonts w:ascii="Times New Roman" w:eastAsia="Times New Roman" w:hAnsi="Times New Roman" w:cs="Times New Roman"/>
                <w:sz w:val="24"/>
                <w:szCs w:val="24"/>
                <w:highlight w:val="white"/>
              </w:rPr>
              <w:t>замовника, уповноважен</w:t>
            </w:r>
            <w:r>
              <w:rPr>
                <w:rFonts w:ascii="Times New Roman" w:eastAsia="Times New Roman" w:hAnsi="Times New Roman" w:cs="Times New Roman"/>
                <w:sz w:val="24"/>
                <w:szCs w:val="24"/>
                <w:highlight w:val="white"/>
              </w:rPr>
              <w:t xml:space="preserve">у </w:t>
            </w:r>
            <w:r w:rsidR="004E1B89" w:rsidRPr="00B25F75">
              <w:rPr>
                <w:rFonts w:ascii="Times New Roman" w:eastAsia="Times New Roman" w:hAnsi="Times New Roman" w:cs="Times New Roman"/>
                <w:sz w:val="24"/>
                <w:szCs w:val="24"/>
                <w:highlight w:val="white"/>
              </w:rPr>
              <w:t>здійснювати зв’язок з учасниками</w:t>
            </w:r>
          </w:p>
        </w:tc>
        <w:tc>
          <w:tcPr>
            <w:tcW w:w="6420" w:type="dxa"/>
            <w:shd w:val="clear" w:color="auto" w:fill="auto"/>
          </w:tcPr>
          <w:p w:rsidR="00FD46CD" w:rsidRPr="00F74C8A" w:rsidRDefault="00FD46CD" w:rsidP="00FD46CD">
            <w:pPr>
              <w:pBdr>
                <w:top w:val="nil"/>
                <w:left w:val="nil"/>
                <w:bottom w:val="nil"/>
                <w:right w:val="nil"/>
                <w:between w:val="nil"/>
              </w:pBdr>
              <w:spacing w:before="60" w:after="60" w:line="240" w:lineRule="auto"/>
              <w:jc w:val="both"/>
              <w:rPr>
                <w:rFonts w:ascii="Times New Roman" w:hAnsi="Times New Roman" w:cs="Times New Roman"/>
                <w:color w:val="000000"/>
                <w:sz w:val="24"/>
                <w:szCs w:val="24"/>
              </w:rPr>
            </w:pPr>
            <w:proofErr w:type="spellStart"/>
            <w:r>
              <w:rPr>
                <w:rFonts w:ascii="Times New Roman" w:hAnsi="Times New Roman"/>
                <w:color w:val="000000"/>
                <w:sz w:val="24"/>
                <w:szCs w:val="24"/>
              </w:rPr>
              <w:t>Ніколенко</w:t>
            </w:r>
            <w:proofErr w:type="spellEnd"/>
            <w:r>
              <w:rPr>
                <w:rFonts w:ascii="Times New Roman" w:hAnsi="Times New Roman"/>
                <w:color w:val="000000"/>
                <w:sz w:val="24"/>
                <w:szCs w:val="24"/>
              </w:rPr>
              <w:t xml:space="preserve"> Андрій Михайлович – заступник начальника Управління – начальник відділу бухгалтерського обліку та звітності – головний бухгалтер</w:t>
            </w:r>
            <w:r w:rsidRPr="00F74C8A">
              <w:rPr>
                <w:rFonts w:ascii="Times New Roman" w:hAnsi="Times New Roman" w:cs="Times New Roman"/>
                <w:color w:val="000000"/>
                <w:sz w:val="24"/>
                <w:szCs w:val="24"/>
              </w:rPr>
              <w:t>;</w:t>
            </w:r>
          </w:p>
          <w:p w:rsidR="00FD46CD" w:rsidRPr="00F74C8A" w:rsidRDefault="00FD46CD" w:rsidP="00FD46CD">
            <w:pPr>
              <w:pBdr>
                <w:top w:val="nil"/>
                <w:left w:val="nil"/>
                <w:bottom w:val="nil"/>
                <w:right w:val="nil"/>
                <w:between w:val="nil"/>
              </w:pBdr>
              <w:spacing w:before="60" w:after="60" w:line="240" w:lineRule="auto"/>
              <w:jc w:val="both"/>
              <w:rPr>
                <w:rFonts w:ascii="Times New Roman" w:hAnsi="Times New Roman" w:cs="Times New Roman"/>
                <w:color w:val="000000"/>
                <w:sz w:val="24"/>
                <w:szCs w:val="24"/>
              </w:rPr>
            </w:pPr>
            <w:r w:rsidRPr="00F74C8A">
              <w:rPr>
                <w:rFonts w:ascii="Times New Roman" w:hAnsi="Times New Roman" w:cs="Times New Roman"/>
                <w:color w:val="000000"/>
                <w:sz w:val="24"/>
                <w:szCs w:val="24"/>
              </w:rPr>
              <w:t>Телефон</w:t>
            </w:r>
            <w:r>
              <w:rPr>
                <w:rFonts w:ascii="Times New Roman" w:hAnsi="Times New Roman"/>
                <w:color w:val="000000"/>
                <w:sz w:val="24"/>
                <w:szCs w:val="24"/>
              </w:rPr>
              <w:t>и: 0512465454, 0506414232</w:t>
            </w:r>
            <w:r w:rsidRPr="00F74C8A">
              <w:rPr>
                <w:rFonts w:ascii="Times New Roman" w:hAnsi="Times New Roman" w:cs="Times New Roman"/>
                <w:color w:val="000000"/>
                <w:sz w:val="24"/>
                <w:szCs w:val="24"/>
              </w:rPr>
              <w:t>;</w:t>
            </w:r>
          </w:p>
          <w:p w:rsidR="00D951AF" w:rsidRPr="00B25F75" w:rsidRDefault="00FD46CD" w:rsidP="00FD46CD">
            <w:pPr>
              <w:spacing w:before="60" w:after="60" w:line="240" w:lineRule="auto"/>
              <w:jc w:val="both"/>
              <w:rPr>
                <w:rFonts w:ascii="Times New Roman" w:eastAsia="Times New Roman" w:hAnsi="Times New Roman" w:cs="Times New Roman"/>
                <w:sz w:val="24"/>
                <w:szCs w:val="24"/>
              </w:rPr>
            </w:pPr>
            <w:r w:rsidRPr="00F74C8A">
              <w:rPr>
                <w:rFonts w:ascii="Times New Roman" w:hAnsi="Times New Roman" w:cs="Times New Roman"/>
                <w:color w:val="000000"/>
                <w:sz w:val="24"/>
                <w:szCs w:val="24"/>
              </w:rPr>
              <w:t>E-</w:t>
            </w:r>
            <w:proofErr w:type="spellStart"/>
            <w:r w:rsidRPr="00F74C8A">
              <w:rPr>
                <w:rFonts w:ascii="Times New Roman" w:hAnsi="Times New Roman" w:cs="Times New Roman"/>
                <w:color w:val="000000"/>
                <w:sz w:val="24"/>
                <w:szCs w:val="24"/>
              </w:rPr>
              <w:t>mail</w:t>
            </w:r>
            <w:proofErr w:type="spellEnd"/>
            <w:r w:rsidRPr="00F74C8A">
              <w:rPr>
                <w:rFonts w:ascii="Times New Roman" w:hAnsi="Times New Roman" w:cs="Times New Roman"/>
                <w:color w:val="000000"/>
                <w:sz w:val="24"/>
                <w:szCs w:val="24"/>
              </w:rPr>
              <w:t xml:space="preserve">: </w:t>
            </w:r>
            <w:r w:rsidRPr="00F74C8A">
              <w:rPr>
                <w:rFonts w:ascii="Times New Roman" w:hAnsi="Times New Roman"/>
                <w:color w:val="000000"/>
                <w:sz w:val="24"/>
                <w:szCs w:val="24"/>
              </w:rPr>
              <w:t>Office.migor@mk.treasury.gov.ua</w:t>
            </w:r>
          </w:p>
        </w:tc>
      </w:tr>
      <w:tr w:rsidR="00D951AF" w:rsidTr="00B25F75">
        <w:trPr>
          <w:trHeight w:val="15"/>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D951AF" w:rsidRPr="00B25F75" w:rsidRDefault="00FD46CD" w:rsidP="00FD46CD">
            <w:pPr>
              <w:spacing w:before="60" w:after="60" w:line="240" w:lineRule="auto"/>
              <w:jc w:val="both"/>
              <w:rPr>
                <w:rFonts w:ascii="Times New Roman" w:eastAsia="Times New Roman" w:hAnsi="Times New Roman" w:cs="Times New Roman"/>
                <w:color w:val="4A86E8"/>
                <w:sz w:val="24"/>
                <w:szCs w:val="24"/>
              </w:rPr>
            </w:pPr>
            <w:r w:rsidRPr="00F74C8A">
              <w:rPr>
                <w:rFonts w:ascii="Times New Roman" w:hAnsi="Times New Roman" w:cs="Times New Roman"/>
                <w:color w:val="000000"/>
                <w:sz w:val="24"/>
                <w:szCs w:val="24"/>
              </w:rPr>
              <w:t>відкриті торги з особливостями</w:t>
            </w:r>
          </w:p>
        </w:tc>
      </w:tr>
      <w:tr w:rsidR="00D951AF" w:rsidTr="00B25F75">
        <w:trPr>
          <w:trHeight w:val="240"/>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D951AF" w:rsidRPr="00B25F75" w:rsidRDefault="004E1B89" w:rsidP="00FD46CD">
            <w:p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i/>
                <w:color w:val="000000"/>
                <w:sz w:val="24"/>
                <w:szCs w:val="24"/>
              </w:rPr>
              <w:t> </w:t>
            </w:r>
          </w:p>
        </w:tc>
      </w:tr>
      <w:tr w:rsidR="00D951AF" w:rsidTr="00B25F75">
        <w:trPr>
          <w:jc w:val="center"/>
        </w:trPr>
        <w:tc>
          <w:tcPr>
            <w:tcW w:w="705" w:type="dxa"/>
            <w:shd w:val="clear" w:color="auto" w:fill="auto"/>
          </w:tcPr>
          <w:p w:rsidR="00D951AF" w:rsidRPr="00B25F75" w:rsidRDefault="004E1B89" w:rsidP="00FD46CD">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4.1</w:t>
            </w:r>
          </w:p>
        </w:tc>
        <w:tc>
          <w:tcPr>
            <w:tcW w:w="2835" w:type="dxa"/>
            <w:shd w:val="clear" w:color="auto" w:fill="auto"/>
          </w:tcPr>
          <w:p w:rsidR="00D951AF" w:rsidRPr="00B25F75" w:rsidRDefault="004E1B89" w:rsidP="00FD46CD">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D951AF" w:rsidRPr="00B25F75" w:rsidRDefault="004E1B89" w:rsidP="00FD46CD">
            <w:pPr>
              <w:shd w:val="clear" w:color="auto" w:fill="FFFFFF"/>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 xml:space="preserve">Електрична енергія, код 09310000-5 – Електрична енергія за </w:t>
            </w:r>
            <w:proofErr w:type="spellStart"/>
            <w:r w:rsidRPr="00B25F75">
              <w:rPr>
                <w:rFonts w:ascii="Times New Roman" w:eastAsia="Times New Roman" w:hAnsi="Times New Roman" w:cs="Times New Roman"/>
                <w:b/>
                <w:color w:val="000000"/>
                <w:sz w:val="24"/>
                <w:szCs w:val="24"/>
              </w:rPr>
              <w:t>ДК</w:t>
            </w:r>
            <w:proofErr w:type="spellEnd"/>
            <w:r w:rsidRPr="00B25F75">
              <w:rPr>
                <w:rFonts w:ascii="Times New Roman" w:eastAsia="Times New Roman" w:hAnsi="Times New Roman" w:cs="Times New Roman"/>
                <w:b/>
                <w:color w:val="000000"/>
                <w:sz w:val="24"/>
                <w:szCs w:val="24"/>
              </w:rPr>
              <w:t xml:space="preserve"> 021:2015 «Єдиний закупівельний словник»</w:t>
            </w:r>
          </w:p>
        </w:tc>
      </w:tr>
      <w:tr w:rsidR="00D951AF" w:rsidTr="00B25F75">
        <w:trPr>
          <w:trHeight w:val="1119"/>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lastRenderedPageBreak/>
              <w:t>4.2</w:t>
            </w:r>
          </w:p>
        </w:tc>
        <w:tc>
          <w:tcPr>
            <w:tcW w:w="2835" w:type="dxa"/>
            <w:shd w:val="clear" w:color="auto" w:fill="auto"/>
          </w:tcPr>
          <w:p w:rsidR="00D951AF" w:rsidRPr="00B25F75" w:rsidRDefault="004E1B89" w:rsidP="00FD46CD">
            <w:pPr>
              <w:widowControl w:val="0"/>
              <w:spacing w:before="60" w:after="60" w:line="240" w:lineRule="auto"/>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D951AF" w:rsidRPr="00FD46CD" w:rsidRDefault="004E1B89" w:rsidP="00FD46CD">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Закупівля здійснюється щодо предмет</w:t>
            </w:r>
            <w:r w:rsidRPr="00B25F75">
              <w:rPr>
                <w:rFonts w:ascii="Times New Roman" w:eastAsia="Times New Roman" w:hAnsi="Times New Roman" w:cs="Times New Roman"/>
                <w:sz w:val="24"/>
                <w:szCs w:val="24"/>
              </w:rPr>
              <w:t>а</w:t>
            </w:r>
            <w:r w:rsidRPr="00B25F75">
              <w:rPr>
                <w:rFonts w:ascii="Times New Roman" w:eastAsia="Times New Roman" w:hAnsi="Times New Roman" w:cs="Times New Roman"/>
                <w:color w:val="000000"/>
                <w:sz w:val="24"/>
                <w:szCs w:val="24"/>
              </w:rPr>
              <w:t xml:space="preserve"> закупівлі в цілому.</w:t>
            </w:r>
          </w:p>
          <w:p w:rsidR="00D951AF" w:rsidRPr="00B25F75" w:rsidRDefault="00D951AF" w:rsidP="00FD46CD">
            <w:pPr>
              <w:widowControl w:val="0"/>
              <w:spacing w:before="60" w:after="60" w:line="240" w:lineRule="auto"/>
              <w:jc w:val="both"/>
              <w:rPr>
                <w:rFonts w:ascii="Times New Roman" w:eastAsia="Times New Roman" w:hAnsi="Times New Roman" w:cs="Times New Roman"/>
                <w:i/>
                <w:color w:val="FF0000"/>
                <w:sz w:val="24"/>
                <w:szCs w:val="24"/>
                <w:highlight w:val="yellow"/>
              </w:rPr>
            </w:pPr>
          </w:p>
        </w:tc>
      </w:tr>
      <w:tr w:rsidR="00D951AF" w:rsidTr="00FD46CD">
        <w:trPr>
          <w:trHeight w:val="879"/>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4.3</w:t>
            </w:r>
          </w:p>
        </w:tc>
        <w:tc>
          <w:tcPr>
            <w:tcW w:w="2835" w:type="dxa"/>
            <w:shd w:val="clear" w:color="auto" w:fill="auto"/>
          </w:tcPr>
          <w:p w:rsidR="00D951AF" w:rsidRPr="00FD46CD" w:rsidRDefault="004E1B89" w:rsidP="00FD46CD">
            <w:pPr>
              <w:widowControl w:val="0"/>
              <w:spacing w:before="60" w:after="60" w:line="240" w:lineRule="auto"/>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shd w:val="clear" w:color="auto" w:fill="auto"/>
          </w:tcPr>
          <w:p w:rsidR="00FD46CD" w:rsidRDefault="00FD46CD" w:rsidP="00FD46CD">
            <w:pPr>
              <w:snapToGrid w:val="0"/>
              <w:spacing w:after="0" w:line="240" w:lineRule="auto"/>
              <w:jc w:val="both"/>
              <w:rPr>
                <w:rFonts w:ascii="Times New Roman" w:hAnsi="Times New Roman" w:cs="Times New Roman"/>
                <w:bCs/>
                <w:sz w:val="24"/>
                <w:szCs w:val="24"/>
              </w:rPr>
            </w:pPr>
            <w:r w:rsidRPr="00A744A5">
              <w:rPr>
                <w:rFonts w:ascii="Times New Roman" w:hAnsi="Times New Roman" w:cs="Times New Roman"/>
                <w:bCs/>
                <w:sz w:val="24"/>
                <w:szCs w:val="24"/>
              </w:rPr>
              <w:t xml:space="preserve">Кількість, обсяг </w:t>
            </w:r>
            <w:r>
              <w:rPr>
                <w:rFonts w:ascii="Times New Roman" w:hAnsi="Times New Roman" w:cs="Times New Roman"/>
                <w:bCs/>
                <w:sz w:val="24"/>
                <w:szCs w:val="24"/>
              </w:rPr>
              <w:t xml:space="preserve">поставки </w:t>
            </w:r>
            <w:r w:rsidRPr="00A744A5">
              <w:rPr>
                <w:rFonts w:ascii="Times New Roman" w:hAnsi="Times New Roman" w:cs="Times New Roman"/>
                <w:bCs/>
                <w:sz w:val="24"/>
                <w:szCs w:val="24"/>
              </w:rPr>
              <w:t>товару:</w:t>
            </w:r>
            <w:r>
              <w:rPr>
                <w:rFonts w:ascii="Times New Roman" w:hAnsi="Times New Roman" w:cs="Times New Roman"/>
                <w:bCs/>
                <w:sz w:val="24"/>
                <w:szCs w:val="24"/>
              </w:rPr>
              <w:t xml:space="preserve"> 30000</w:t>
            </w:r>
            <w:r w:rsidRPr="00A744A5">
              <w:rPr>
                <w:rFonts w:ascii="Times New Roman" w:hAnsi="Times New Roman" w:cs="Times New Roman"/>
                <w:bCs/>
                <w:sz w:val="24"/>
                <w:szCs w:val="24"/>
              </w:rPr>
              <w:t xml:space="preserve"> кВт*</w:t>
            </w:r>
            <w:proofErr w:type="spellStart"/>
            <w:r w:rsidRPr="00A744A5">
              <w:rPr>
                <w:rFonts w:ascii="Times New Roman" w:hAnsi="Times New Roman" w:cs="Times New Roman"/>
                <w:bCs/>
                <w:sz w:val="24"/>
                <w:szCs w:val="24"/>
              </w:rPr>
              <w:t>год</w:t>
            </w:r>
            <w:proofErr w:type="spellEnd"/>
          </w:p>
          <w:p w:rsidR="00FD46CD" w:rsidRDefault="00FD46CD" w:rsidP="00FD46CD">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Очікувана вартість поставки: 1</w:t>
            </w:r>
            <w:r w:rsidR="00C92B60">
              <w:rPr>
                <w:rFonts w:ascii="Times New Roman" w:hAnsi="Times New Roman" w:cs="Times New Roman"/>
                <w:bCs/>
                <w:sz w:val="24"/>
                <w:szCs w:val="24"/>
                <w:lang w:val="en-US"/>
              </w:rPr>
              <w:t>99</w:t>
            </w:r>
            <w:r>
              <w:rPr>
                <w:rFonts w:ascii="Times New Roman" w:hAnsi="Times New Roman" w:cs="Times New Roman"/>
                <w:bCs/>
                <w:sz w:val="24"/>
                <w:szCs w:val="24"/>
              </w:rPr>
              <w:t> </w:t>
            </w:r>
            <w:r w:rsidR="00C92B60">
              <w:rPr>
                <w:rFonts w:ascii="Times New Roman" w:hAnsi="Times New Roman" w:cs="Times New Roman"/>
                <w:bCs/>
                <w:sz w:val="24"/>
                <w:szCs w:val="24"/>
                <w:lang w:val="en-US"/>
              </w:rPr>
              <w:t>0</w:t>
            </w:r>
            <w:r>
              <w:rPr>
                <w:rFonts w:ascii="Times New Roman" w:hAnsi="Times New Roman" w:cs="Times New Roman"/>
                <w:bCs/>
                <w:sz w:val="24"/>
                <w:szCs w:val="24"/>
              </w:rPr>
              <w:t xml:space="preserve">00,00 </w:t>
            </w:r>
            <w:proofErr w:type="spellStart"/>
            <w:r>
              <w:rPr>
                <w:rFonts w:ascii="Times New Roman" w:hAnsi="Times New Roman" w:cs="Times New Roman"/>
                <w:bCs/>
                <w:sz w:val="24"/>
                <w:szCs w:val="24"/>
              </w:rPr>
              <w:t>грн</w:t>
            </w:r>
            <w:proofErr w:type="spellEnd"/>
          </w:p>
          <w:p w:rsidR="00D951AF" w:rsidRPr="00B25F75" w:rsidRDefault="00FD46CD" w:rsidP="00FD46CD">
            <w:pPr>
              <w:snapToGrid w:val="0"/>
              <w:spacing w:after="0" w:line="240" w:lineRule="auto"/>
              <w:jc w:val="both"/>
              <w:rPr>
                <w:rFonts w:ascii="Times New Roman" w:eastAsia="Times New Roman" w:hAnsi="Times New Roman" w:cs="Times New Roman"/>
                <w:sz w:val="24"/>
                <w:szCs w:val="24"/>
                <w:highlight w:val="yellow"/>
              </w:rPr>
            </w:pPr>
            <w:r w:rsidRPr="00A744A5">
              <w:rPr>
                <w:rFonts w:ascii="Times New Roman" w:hAnsi="Times New Roman" w:cs="Times New Roman"/>
                <w:bCs/>
                <w:sz w:val="24"/>
                <w:szCs w:val="24"/>
              </w:rPr>
              <w:t>Місце постачання товару:</w:t>
            </w:r>
            <w:r>
              <w:rPr>
                <w:rFonts w:ascii="Times New Roman" w:hAnsi="Times New Roman" w:cs="Times New Roman"/>
                <w:bCs/>
                <w:sz w:val="24"/>
                <w:szCs w:val="24"/>
              </w:rPr>
              <w:t xml:space="preserve"> проспект Центральний, 97, м. Миколаїв, Миколаївська область, 54055</w:t>
            </w:r>
          </w:p>
        </w:tc>
      </w:tr>
      <w:tr w:rsidR="00D951AF" w:rsidTr="00B25F75">
        <w:trPr>
          <w:trHeight w:val="645"/>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4.4</w:t>
            </w:r>
          </w:p>
        </w:tc>
        <w:tc>
          <w:tcPr>
            <w:tcW w:w="2835" w:type="dxa"/>
            <w:shd w:val="clear" w:color="auto" w:fill="auto"/>
          </w:tcPr>
          <w:p w:rsidR="00D951AF" w:rsidRPr="00B25F75" w:rsidRDefault="004E1B89" w:rsidP="00FD46CD">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D951AF" w:rsidRPr="00C92B60" w:rsidRDefault="00FD46CD" w:rsidP="00C92B60">
            <w:pPr>
              <w:widowControl w:val="0"/>
              <w:spacing w:before="60" w:after="60" w:line="240" w:lineRule="auto"/>
              <w:rPr>
                <w:rFonts w:ascii="Times New Roman" w:eastAsia="Times New Roman" w:hAnsi="Times New Roman" w:cs="Times New Roman"/>
                <w:sz w:val="24"/>
                <w:szCs w:val="24"/>
                <w:lang w:val="en-US"/>
              </w:rPr>
            </w:pPr>
            <w:r w:rsidRPr="00A744A5">
              <w:rPr>
                <w:rFonts w:ascii="Times New Roman" w:hAnsi="Times New Roman" w:cs="Times New Roman"/>
                <w:sz w:val="24"/>
                <w:szCs w:val="24"/>
              </w:rPr>
              <w:t>з 01.01.202</w:t>
            </w:r>
            <w:r w:rsidR="00C92B60">
              <w:rPr>
                <w:rFonts w:ascii="Times New Roman" w:hAnsi="Times New Roman" w:cs="Times New Roman"/>
                <w:sz w:val="24"/>
                <w:szCs w:val="24"/>
                <w:lang w:val="en-US"/>
              </w:rPr>
              <w:t>4</w:t>
            </w:r>
            <w:r w:rsidRPr="00A744A5">
              <w:rPr>
                <w:rFonts w:ascii="Times New Roman" w:hAnsi="Times New Roman" w:cs="Times New Roman"/>
                <w:sz w:val="24"/>
                <w:szCs w:val="24"/>
              </w:rPr>
              <w:t xml:space="preserve"> по 31.12.202</w:t>
            </w:r>
            <w:r w:rsidR="00C92B60">
              <w:rPr>
                <w:rFonts w:ascii="Times New Roman" w:hAnsi="Times New Roman" w:cs="Times New Roman"/>
                <w:sz w:val="24"/>
                <w:szCs w:val="24"/>
                <w:lang w:val="en-US"/>
              </w:rPr>
              <w:t>4</w:t>
            </w:r>
          </w:p>
        </w:tc>
      </w:tr>
      <w:tr w:rsidR="00D951AF" w:rsidTr="00B25F75">
        <w:trPr>
          <w:trHeight w:val="841"/>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5</w:t>
            </w:r>
          </w:p>
        </w:tc>
        <w:tc>
          <w:tcPr>
            <w:tcW w:w="2835" w:type="dxa"/>
            <w:shd w:val="clear" w:color="auto" w:fill="auto"/>
          </w:tcPr>
          <w:p w:rsidR="00D951AF" w:rsidRPr="00B25F75" w:rsidRDefault="004E1B89" w:rsidP="00FD46CD">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Недискримінація учасників</w:t>
            </w:r>
          </w:p>
        </w:tc>
        <w:tc>
          <w:tcPr>
            <w:tcW w:w="6420" w:type="dxa"/>
            <w:shd w:val="clear" w:color="auto" w:fill="auto"/>
          </w:tcPr>
          <w:p w:rsidR="00D951AF" w:rsidRPr="00B25F75" w:rsidRDefault="004E1B89" w:rsidP="00FD46CD">
            <w:pPr>
              <w:widowControl w:val="0"/>
              <w:spacing w:before="60" w:after="60" w:line="240" w:lineRule="auto"/>
              <w:ind w:right="14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51AF" w:rsidTr="00B25F75">
        <w:trPr>
          <w:trHeight w:val="1119"/>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6</w:t>
            </w:r>
          </w:p>
        </w:tc>
        <w:tc>
          <w:tcPr>
            <w:tcW w:w="2835" w:type="dxa"/>
            <w:shd w:val="clear" w:color="auto" w:fill="auto"/>
          </w:tcPr>
          <w:p w:rsidR="00D951AF" w:rsidRPr="00B25F75" w:rsidRDefault="004E1B89" w:rsidP="00FD46CD">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shd w:val="clear" w:color="auto" w:fill="auto"/>
          </w:tcPr>
          <w:p w:rsidR="00D951AF" w:rsidRPr="00B25F75" w:rsidRDefault="004E1B89" w:rsidP="00FD46CD">
            <w:pPr>
              <w:widowControl w:val="0"/>
              <w:spacing w:before="60" w:after="60" w:line="240" w:lineRule="auto"/>
              <w:ind w:right="14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Валютою тендерної пропозиції є гривня.</w:t>
            </w:r>
          </w:p>
        </w:tc>
      </w:tr>
      <w:tr w:rsidR="00D951AF" w:rsidTr="00B25F75">
        <w:trPr>
          <w:trHeight w:val="1119"/>
          <w:jc w:val="center"/>
        </w:trPr>
        <w:tc>
          <w:tcPr>
            <w:tcW w:w="705" w:type="dxa"/>
            <w:shd w:val="clear" w:color="auto" w:fill="auto"/>
          </w:tcPr>
          <w:p w:rsidR="00D951AF" w:rsidRPr="00B25F75" w:rsidRDefault="004E1B89" w:rsidP="00FD46CD">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7</w:t>
            </w:r>
          </w:p>
        </w:tc>
        <w:tc>
          <w:tcPr>
            <w:tcW w:w="2835" w:type="dxa"/>
            <w:shd w:val="clear" w:color="auto" w:fill="auto"/>
          </w:tcPr>
          <w:p w:rsidR="00D951AF" w:rsidRPr="00B25F75" w:rsidRDefault="004E1B89" w:rsidP="00FD46CD">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D951AF" w:rsidRPr="00B25F75" w:rsidRDefault="004E1B89" w:rsidP="00FD46CD">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Мова тендерної пропозиції – українська.</w:t>
            </w:r>
          </w:p>
          <w:p w:rsidR="00D951AF" w:rsidRPr="00B25F75" w:rsidRDefault="004E1B89" w:rsidP="00FD46CD">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5F75">
              <w:rPr>
                <w:rFonts w:ascii="Times New Roman" w:eastAsia="Times New Roman" w:hAnsi="Times New Roman" w:cs="Times New Roman"/>
                <w:sz w:val="24"/>
                <w:szCs w:val="24"/>
              </w:rPr>
              <w:t>іншою мовою</w:t>
            </w:r>
            <w:r w:rsidRPr="00B25F75">
              <w:rPr>
                <w:rFonts w:ascii="Times New Roman" w:eastAsia="Times New Roman" w:hAnsi="Times New Roman" w:cs="Times New Roman"/>
                <w:color w:val="000000"/>
                <w:sz w:val="24"/>
                <w:szCs w:val="24"/>
              </w:rPr>
              <w:t>. Визначальним є текст, викладений українською мовою.</w:t>
            </w:r>
          </w:p>
          <w:p w:rsidR="00D951AF" w:rsidRPr="00B25F75" w:rsidRDefault="004E1B89" w:rsidP="00FD46CD">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51AF" w:rsidRPr="00B25F75" w:rsidRDefault="004E1B89" w:rsidP="00FD46CD">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5F75">
              <w:rPr>
                <w:rFonts w:ascii="Times New Roman" w:eastAsia="Times New Roman" w:hAnsi="Times New Roman" w:cs="Times New Roman"/>
                <w:sz w:val="24"/>
                <w:szCs w:val="24"/>
              </w:rPr>
              <w:t>І</w:t>
            </w:r>
            <w:r w:rsidRPr="00B25F75">
              <w:rPr>
                <w:rFonts w:ascii="Times New Roman" w:eastAsia="Times New Roman" w:hAnsi="Times New Roman" w:cs="Times New Roman"/>
                <w:color w:val="000000"/>
                <w:sz w:val="24"/>
                <w:szCs w:val="24"/>
              </w:rPr>
              <w:t>нтернет, адреси електронної пошти, торговельної марки (знак</w:t>
            </w:r>
            <w:r w:rsidRPr="00B25F75">
              <w:rPr>
                <w:rFonts w:ascii="Times New Roman" w:eastAsia="Times New Roman" w:hAnsi="Times New Roman" w:cs="Times New Roman"/>
                <w:sz w:val="24"/>
                <w:szCs w:val="24"/>
              </w:rPr>
              <w:t>а</w:t>
            </w:r>
            <w:r w:rsidRPr="00B25F7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5F75">
              <w:rPr>
                <w:rFonts w:ascii="Times New Roman" w:eastAsia="Times New Roman" w:hAnsi="Times New Roman" w:cs="Times New Roman"/>
                <w:sz w:val="24"/>
                <w:szCs w:val="24"/>
              </w:rPr>
              <w:t>в</w:t>
            </w:r>
            <w:r w:rsidRPr="00B25F7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5F75">
              <w:rPr>
                <w:rFonts w:ascii="Times New Roman" w:eastAsia="Times New Roman" w:hAnsi="Times New Roman" w:cs="Times New Roman"/>
                <w:sz w:val="24"/>
                <w:szCs w:val="24"/>
              </w:rPr>
              <w:t>українською мовою</w:t>
            </w:r>
            <w:r w:rsidRPr="00B25F75">
              <w:rPr>
                <w:rFonts w:ascii="Times New Roman" w:eastAsia="Times New Roman" w:hAnsi="Times New Roman" w:cs="Times New Roman"/>
                <w:color w:val="000000"/>
                <w:sz w:val="24"/>
                <w:szCs w:val="24"/>
              </w:rPr>
              <w:t xml:space="preserve">. </w:t>
            </w:r>
          </w:p>
          <w:p w:rsidR="00D951AF" w:rsidRPr="00B25F75" w:rsidRDefault="004E1B89" w:rsidP="00FD46CD">
            <w:pPr>
              <w:widowControl w:val="0"/>
              <w:spacing w:before="60" w:after="60" w:line="240" w:lineRule="auto"/>
              <w:jc w:val="both"/>
              <w:rPr>
                <w:rFonts w:ascii="Times New Roman" w:eastAsia="Times New Roman" w:hAnsi="Times New Roman" w:cs="Times New Roman"/>
                <w:b/>
                <w:color w:val="000000"/>
                <w:sz w:val="24"/>
                <w:szCs w:val="24"/>
              </w:rPr>
            </w:pPr>
            <w:r w:rsidRPr="00B25F75">
              <w:rPr>
                <w:rFonts w:ascii="Times New Roman" w:eastAsia="Times New Roman" w:hAnsi="Times New Roman" w:cs="Times New Roman"/>
                <w:b/>
                <w:color w:val="000000"/>
                <w:sz w:val="24"/>
                <w:szCs w:val="24"/>
              </w:rPr>
              <w:t>Виключення:</w:t>
            </w:r>
          </w:p>
          <w:p w:rsidR="00D951AF" w:rsidRPr="00B25F75" w:rsidRDefault="004E1B89" w:rsidP="00FD46CD">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5F75">
              <w:rPr>
                <w:rFonts w:ascii="Times New Roman" w:eastAsia="Times New Roman" w:hAnsi="Times New Roman" w:cs="Times New Roman"/>
                <w:sz w:val="24"/>
                <w:szCs w:val="24"/>
              </w:rPr>
              <w:t>у</w:t>
            </w:r>
            <w:r w:rsidRPr="00B25F7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951AF" w:rsidRPr="00B25F75" w:rsidRDefault="004E1B89" w:rsidP="00FD46CD">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xml:space="preserve">2.  </w:t>
            </w:r>
            <w:r w:rsidRPr="00B25F7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51AF" w:rsidTr="00B25F75">
        <w:trPr>
          <w:trHeight w:val="501"/>
          <w:jc w:val="center"/>
        </w:trPr>
        <w:tc>
          <w:tcPr>
            <w:tcW w:w="9960" w:type="dxa"/>
            <w:gridSpan w:val="3"/>
            <w:shd w:val="clear" w:color="auto" w:fill="auto"/>
            <w:vAlign w:val="center"/>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 xml:space="preserve">Розділ 2. Порядок </w:t>
            </w:r>
            <w:r w:rsidRPr="00B25F75">
              <w:rPr>
                <w:rFonts w:ascii="Times New Roman" w:eastAsia="Times New Roman" w:hAnsi="Times New Roman" w:cs="Times New Roman"/>
                <w:b/>
                <w:sz w:val="24"/>
                <w:szCs w:val="24"/>
              </w:rPr>
              <w:t>в</w:t>
            </w:r>
            <w:r w:rsidRPr="00B25F7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51AF" w:rsidTr="00B25F75">
        <w:trPr>
          <w:trHeight w:val="1975"/>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Замовник повинен </w:t>
            </w:r>
            <w:r w:rsidRPr="00B25F75">
              <w:rPr>
                <w:rFonts w:ascii="Times New Roman" w:eastAsia="Times New Roman" w:hAnsi="Times New Roman" w:cs="Times New Roman"/>
                <w:b/>
                <w:i/>
                <w:sz w:val="24"/>
                <w:szCs w:val="24"/>
                <w:highlight w:val="white"/>
              </w:rPr>
              <w:t>протягом трьох днів</w:t>
            </w:r>
            <w:r w:rsidRPr="00B25F7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E36133" w:rsidRPr="00E36133">
              <w:rPr>
                <w:rFonts w:ascii="Times New Roman" w:eastAsia="Times New Roman" w:hAnsi="Times New Roman" w:cs="Times New Roman"/>
                <w:sz w:val="24"/>
                <w:szCs w:val="24"/>
                <w:highlight w:val="white"/>
              </w:rPr>
              <w:t xml:space="preserve"> </w:t>
            </w:r>
            <w:r w:rsidRPr="00B25F75">
              <w:rPr>
                <w:rFonts w:ascii="Times New Roman" w:eastAsia="Times New Roman" w:hAnsi="Times New Roman" w:cs="Times New Roman"/>
                <w:b/>
                <w:i/>
                <w:sz w:val="24"/>
                <w:szCs w:val="24"/>
                <w:highlight w:val="white"/>
              </w:rPr>
              <w:t>не менш як на чотири дні.</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25F7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E36133" w:rsidRPr="00E36133">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25F7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25F75">
              <w:rPr>
                <w:rFonts w:ascii="Times New Roman" w:eastAsia="Times New Roman" w:hAnsi="Times New Roman" w:cs="Times New Roman"/>
                <w:sz w:val="24"/>
                <w:szCs w:val="24"/>
                <w:highlight w:val="white"/>
              </w:rPr>
              <w:t>машинозчитувальному</w:t>
            </w:r>
            <w:proofErr w:type="spellEnd"/>
            <w:r w:rsidRPr="00B25F7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951AF" w:rsidTr="00B25F75">
        <w:trPr>
          <w:trHeight w:val="480"/>
          <w:jc w:val="center"/>
        </w:trPr>
        <w:tc>
          <w:tcPr>
            <w:tcW w:w="9960" w:type="dxa"/>
            <w:gridSpan w:val="3"/>
            <w:shd w:val="clear" w:color="auto" w:fill="auto"/>
            <w:vAlign w:val="center"/>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1</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F75">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51AF" w:rsidRPr="00B25F75" w:rsidRDefault="004E1B89" w:rsidP="00B25F75">
            <w:pPr>
              <w:widowControl w:val="0"/>
              <w:numPr>
                <w:ilvl w:val="0"/>
                <w:numId w:val="4"/>
              </w:numP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25F75">
              <w:rPr>
                <w:rFonts w:ascii="Times New Roman" w:eastAsia="Times New Roman" w:hAnsi="Times New Roman" w:cs="Times New Roman"/>
                <w:b/>
                <w:i/>
                <w:sz w:val="24"/>
                <w:szCs w:val="24"/>
              </w:rPr>
              <w:t>згідно</w:t>
            </w:r>
            <w:r w:rsidRPr="00B25F75">
              <w:rPr>
                <w:rFonts w:ascii="Times New Roman" w:eastAsia="Times New Roman" w:hAnsi="Times New Roman" w:cs="Times New Roman"/>
                <w:sz w:val="24"/>
                <w:szCs w:val="24"/>
              </w:rPr>
              <w:t xml:space="preserve"> з </w:t>
            </w:r>
            <w:r w:rsidRPr="00B25F75">
              <w:rPr>
                <w:rFonts w:ascii="Times New Roman" w:eastAsia="Times New Roman" w:hAnsi="Times New Roman" w:cs="Times New Roman"/>
                <w:b/>
                <w:i/>
                <w:sz w:val="24"/>
                <w:szCs w:val="24"/>
              </w:rPr>
              <w:t>Додатком 1</w:t>
            </w:r>
            <w:r w:rsidRPr="00B25F75">
              <w:rPr>
                <w:rFonts w:ascii="Times New Roman" w:eastAsia="Times New Roman" w:hAnsi="Times New Roman" w:cs="Times New Roman"/>
                <w:sz w:val="24"/>
                <w:szCs w:val="24"/>
              </w:rPr>
              <w:t xml:space="preserve"> до цієї тендерної документації;</w:t>
            </w:r>
          </w:p>
          <w:p w:rsidR="00D951AF" w:rsidRPr="00B25F75" w:rsidRDefault="004E1B89" w:rsidP="00B25F75">
            <w:pPr>
              <w:widowControl w:val="0"/>
              <w:numPr>
                <w:ilvl w:val="0"/>
                <w:numId w:val="4"/>
              </w:numP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B25F75">
              <w:rPr>
                <w:rFonts w:ascii="Times New Roman" w:eastAsia="Times New Roman" w:hAnsi="Times New Roman" w:cs="Times New Roman"/>
                <w:b/>
                <w:i/>
                <w:sz w:val="24"/>
                <w:szCs w:val="24"/>
              </w:rPr>
              <w:t>згідно з Додатком 1</w:t>
            </w:r>
            <w:r w:rsidRPr="00B25F75">
              <w:rPr>
                <w:rFonts w:ascii="Times New Roman" w:eastAsia="Times New Roman" w:hAnsi="Times New Roman" w:cs="Times New Roman"/>
                <w:sz w:val="24"/>
                <w:szCs w:val="24"/>
              </w:rPr>
              <w:t xml:space="preserve"> до цієї тендерної документації;</w:t>
            </w:r>
          </w:p>
          <w:p w:rsidR="00D951AF" w:rsidRPr="00B25F75" w:rsidRDefault="004E1B89" w:rsidP="00B25F75">
            <w:pPr>
              <w:widowControl w:val="0"/>
              <w:numPr>
                <w:ilvl w:val="0"/>
                <w:numId w:val="4"/>
              </w:numP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51AF" w:rsidRPr="00B25F75" w:rsidRDefault="004E1B89" w:rsidP="00B25F75">
            <w:pPr>
              <w:widowControl w:val="0"/>
              <w:numPr>
                <w:ilvl w:val="0"/>
                <w:numId w:val="4"/>
              </w:numP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951AF"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073B" w:rsidRDefault="0079073B" w:rsidP="00B25F75">
            <w:pPr>
              <w:widowControl w:val="0"/>
              <w:spacing w:after="0" w:line="240" w:lineRule="auto"/>
              <w:jc w:val="both"/>
              <w:rPr>
                <w:rFonts w:ascii="Times New Roman" w:eastAsia="Times New Roman" w:hAnsi="Times New Roman" w:cs="Times New Roman"/>
                <w:sz w:val="24"/>
                <w:szCs w:val="24"/>
              </w:rPr>
            </w:pPr>
            <w:r w:rsidRPr="00A744A5">
              <w:rPr>
                <w:rFonts w:ascii="Times New Roman" w:hAnsi="Times New Roman" w:cs="Times New Roman"/>
                <w:sz w:val="24"/>
                <w:szCs w:val="24"/>
                <w:lang w:eastAsia="en-US"/>
              </w:rPr>
              <w:t>Тендерну пропозицію (</w:t>
            </w:r>
            <w:r w:rsidRPr="00A744A5">
              <w:rPr>
                <w:rFonts w:ascii="Times New Roman" w:hAnsi="Times New Roman" w:cs="Times New Roman"/>
                <w:b/>
                <w:sz w:val="24"/>
                <w:szCs w:val="24"/>
                <w:lang w:eastAsia="en-US"/>
              </w:rPr>
              <w:t xml:space="preserve">за формою Додатку </w:t>
            </w:r>
            <w:bookmarkStart w:id="0" w:name="_GoBack"/>
            <w:bookmarkEnd w:id="0"/>
            <w:r>
              <w:rPr>
                <w:rFonts w:ascii="Times New Roman" w:hAnsi="Times New Roman" w:cs="Times New Roman"/>
                <w:b/>
                <w:sz w:val="24"/>
                <w:szCs w:val="24"/>
                <w:lang w:eastAsia="en-US"/>
              </w:rPr>
              <w:t>4</w:t>
            </w:r>
            <w:r w:rsidRPr="00A744A5">
              <w:rPr>
                <w:rFonts w:ascii="Times New Roman" w:hAnsi="Times New Roman" w:cs="Times New Roman"/>
                <w:sz w:val="24"/>
                <w:szCs w:val="24"/>
                <w:lang w:eastAsia="en-US"/>
              </w:rPr>
              <w:t>) кожний Учасник надає у складі пропозиції.</w:t>
            </w:r>
          </w:p>
          <w:p w:rsidR="0079073B" w:rsidRPr="00B25F75" w:rsidRDefault="0079073B" w:rsidP="00B25F75">
            <w:pPr>
              <w:widowControl w:val="0"/>
              <w:spacing w:after="0" w:line="240" w:lineRule="auto"/>
              <w:jc w:val="both"/>
              <w:rPr>
                <w:rFonts w:ascii="Times New Roman" w:eastAsia="Times New Roman" w:hAnsi="Times New Roman" w:cs="Times New Roman"/>
                <w:sz w:val="24"/>
                <w:szCs w:val="24"/>
              </w:rPr>
            </w:pPr>
            <w:r w:rsidRPr="00A744A5">
              <w:rPr>
                <w:rFonts w:ascii="Times New Roman" w:hAnsi="Times New Roman" w:cs="Times New Roman"/>
                <w:b/>
                <w:sz w:val="24"/>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25F7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25F75">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951AF" w:rsidRPr="00B25F75" w:rsidRDefault="004E1B89" w:rsidP="00B25F75">
            <w:pPr>
              <w:widowControl w:val="0"/>
              <w:spacing w:after="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Опис та приклади формальних несуттєвих помилок.</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u w:val="single"/>
              </w:rPr>
            </w:pPr>
            <w:r w:rsidRPr="00B25F75">
              <w:rPr>
                <w:rFonts w:ascii="Times New Roman" w:eastAsia="Times New Roman" w:hAnsi="Times New Roman" w:cs="Times New Roman"/>
                <w:i/>
                <w:sz w:val="24"/>
                <w:szCs w:val="24"/>
                <w:u w:val="single"/>
              </w:rPr>
              <w:t>Опис формальних помилок:</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r w:rsidRPr="00B25F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уживання великої літери;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уживання розділових знаків та відмінювання слів у реченні;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використання слова або мовного звороту, запозичених з іншої мови;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застосування правил переносу частини слова з рядка в рядок;</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написання слів разом та/або окремо, та/або через дефіс;</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w:t>
            </w:r>
            <w:r w:rsidRPr="00B25F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w:t>
            </w:r>
            <w:r w:rsidRPr="00B25F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4.</w:t>
            </w:r>
            <w:r w:rsidRPr="00B25F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5.</w:t>
            </w:r>
            <w:r w:rsidRPr="00B25F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6.</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w:t>
            </w:r>
            <w:r w:rsidRPr="00B25F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9.</w:t>
            </w:r>
            <w:r w:rsidRPr="00B25F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10.</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11.</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12.</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u w:val="single"/>
              </w:rPr>
            </w:pPr>
            <w:r w:rsidRPr="00B25F75">
              <w:rPr>
                <w:rFonts w:ascii="Times New Roman" w:eastAsia="Times New Roman" w:hAnsi="Times New Roman" w:cs="Times New Roman"/>
                <w:i/>
                <w:sz w:val="24"/>
                <w:szCs w:val="24"/>
                <w:u w:val="single"/>
              </w:rPr>
              <w:t>Приклади формальних помилок:</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w:t>
            </w:r>
            <w:proofErr w:type="spellStart"/>
            <w:r w:rsidRPr="00B25F75">
              <w:rPr>
                <w:rFonts w:ascii="Times New Roman" w:eastAsia="Times New Roman" w:hAnsi="Times New Roman" w:cs="Times New Roman"/>
                <w:sz w:val="24"/>
                <w:szCs w:val="24"/>
              </w:rPr>
              <w:t>м.київ</w:t>
            </w:r>
            <w:proofErr w:type="spellEnd"/>
            <w:r w:rsidRPr="00B25F75">
              <w:rPr>
                <w:rFonts w:ascii="Times New Roman" w:eastAsia="Times New Roman" w:hAnsi="Times New Roman" w:cs="Times New Roman"/>
                <w:sz w:val="24"/>
                <w:szCs w:val="24"/>
              </w:rPr>
              <w:t>» замість «</w:t>
            </w:r>
            <w:proofErr w:type="spellStart"/>
            <w:r w:rsidRPr="00B25F75">
              <w:rPr>
                <w:rFonts w:ascii="Times New Roman" w:eastAsia="Times New Roman" w:hAnsi="Times New Roman" w:cs="Times New Roman"/>
                <w:sz w:val="24"/>
                <w:szCs w:val="24"/>
              </w:rPr>
              <w:t>м.Київ</w:t>
            </w:r>
            <w:proofErr w:type="spellEnd"/>
            <w:r w:rsidRPr="00B25F75">
              <w:rPr>
                <w:rFonts w:ascii="Times New Roman" w:eastAsia="Times New Roman" w:hAnsi="Times New Roman" w:cs="Times New Roman"/>
                <w:sz w:val="24"/>
                <w:szCs w:val="24"/>
              </w:rPr>
              <w:t>»;</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«поряд -</w:t>
            </w:r>
            <w:proofErr w:type="spellStart"/>
            <w:r w:rsidRPr="00B25F75">
              <w:rPr>
                <w:rFonts w:ascii="Times New Roman" w:eastAsia="Times New Roman" w:hAnsi="Times New Roman" w:cs="Times New Roman"/>
                <w:sz w:val="24"/>
                <w:szCs w:val="24"/>
              </w:rPr>
              <w:t>ок</w:t>
            </w:r>
            <w:proofErr w:type="spellEnd"/>
            <w:r w:rsidRPr="00B25F75">
              <w:rPr>
                <w:rFonts w:ascii="Times New Roman" w:eastAsia="Times New Roman" w:hAnsi="Times New Roman" w:cs="Times New Roman"/>
                <w:sz w:val="24"/>
                <w:szCs w:val="24"/>
              </w:rPr>
              <w:t>» замість «</w:t>
            </w:r>
            <w:proofErr w:type="spellStart"/>
            <w:r w:rsidRPr="00B25F75">
              <w:rPr>
                <w:rFonts w:ascii="Times New Roman" w:eastAsia="Times New Roman" w:hAnsi="Times New Roman" w:cs="Times New Roman"/>
                <w:sz w:val="24"/>
                <w:szCs w:val="24"/>
              </w:rPr>
              <w:t>поря</w:t>
            </w:r>
            <w:proofErr w:type="spellEnd"/>
            <w:r w:rsidRPr="00B25F75">
              <w:rPr>
                <w:rFonts w:ascii="Times New Roman" w:eastAsia="Times New Roman" w:hAnsi="Times New Roman" w:cs="Times New Roman"/>
                <w:sz w:val="24"/>
                <w:szCs w:val="24"/>
              </w:rPr>
              <w:t xml:space="preserve"> – док»;</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w:t>
            </w:r>
            <w:proofErr w:type="spellStart"/>
            <w:r w:rsidRPr="00B25F75">
              <w:rPr>
                <w:rFonts w:ascii="Times New Roman" w:eastAsia="Times New Roman" w:hAnsi="Times New Roman" w:cs="Times New Roman"/>
                <w:sz w:val="24"/>
                <w:szCs w:val="24"/>
              </w:rPr>
              <w:t>ненадається</w:t>
            </w:r>
            <w:proofErr w:type="spellEnd"/>
            <w:r w:rsidRPr="00B25F75">
              <w:rPr>
                <w:rFonts w:ascii="Times New Roman" w:eastAsia="Times New Roman" w:hAnsi="Times New Roman" w:cs="Times New Roman"/>
                <w:sz w:val="24"/>
                <w:szCs w:val="24"/>
              </w:rPr>
              <w:t>» замість «не надається»»;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«______________№_____________» замість «14.08.2020 №320/13/14-01»</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25F75">
              <w:rPr>
                <w:rFonts w:ascii="Times New Roman" w:eastAsia="Times New Roman" w:hAnsi="Times New Roman" w:cs="Times New Roman"/>
                <w:sz w:val="24"/>
                <w:szCs w:val="24"/>
              </w:rPr>
              <w:t>pdf</w:t>
            </w:r>
            <w:proofErr w:type="spellEnd"/>
            <w:r w:rsidRPr="00B25F75">
              <w:rPr>
                <w:rFonts w:ascii="Times New Roman" w:eastAsia="Times New Roman" w:hAnsi="Times New Roman" w:cs="Times New Roman"/>
                <w:sz w:val="24"/>
                <w:szCs w:val="24"/>
              </w:rPr>
              <w:t>» (</w:t>
            </w:r>
            <w:proofErr w:type="spellStart"/>
            <w:r w:rsidRPr="00B25F75">
              <w:rPr>
                <w:rFonts w:ascii="Times New Roman" w:eastAsia="Times New Roman" w:hAnsi="Times New Roman" w:cs="Times New Roman"/>
                <w:sz w:val="24"/>
                <w:szCs w:val="24"/>
              </w:rPr>
              <w:t>PortableDocumentFormat</w:t>
            </w:r>
            <w:proofErr w:type="spellEnd"/>
            <w:r w:rsidRPr="00B25F75">
              <w:rPr>
                <w:rFonts w:ascii="Times New Roman" w:eastAsia="Times New Roman" w:hAnsi="Times New Roman" w:cs="Times New Roman"/>
                <w:sz w:val="24"/>
                <w:szCs w:val="24"/>
              </w:rPr>
              <w:t xml:space="preserve">)». </w:t>
            </w:r>
          </w:p>
          <w:p w:rsidR="00D951AF" w:rsidRPr="00B25F75" w:rsidRDefault="004E1B89" w:rsidP="00B25F75">
            <w:pPr>
              <w:widowControl w:val="0"/>
              <w:spacing w:after="0" w:line="240" w:lineRule="auto"/>
              <w:ind w:left="40" w:hanging="2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0DC9" w:rsidRPr="00AC0DC9" w:rsidRDefault="004E1B89" w:rsidP="00AC0DC9">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sidRPr="00AC0DC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C0DC9">
              <w:rPr>
                <w:rFonts w:ascii="Times New Roman" w:eastAsia="Times New Roman" w:hAnsi="Times New Roman" w:cs="Times New Roman"/>
                <w:color w:val="000000"/>
                <w:sz w:val="24"/>
                <w:szCs w:val="24"/>
              </w:rPr>
              <w:t>скан-копій</w:t>
            </w:r>
            <w:proofErr w:type="spellEnd"/>
            <w:r w:rsidRPr="00AC0DC9">
              <w:rPr>
                <w:rFonts w:ascii="Times New Roman" w:eastAsia="Times New Roman" w:hAnsi="Times New Roman" w:cs="Times New Roman"/>
                <w:color w:val="000000"/>
                <w:sz w:val="24"/>
                <w:szCs w:val="24"/>
              </w:rPr>
              <w:t xml:space="preserve"> через електронну систему закупівель. </w:t>
            </w:r>
            <w:r w:rsidR="00AC0DC9" w:rsidRPr="00AC0DC9">
              <w:rPr>
                <w:rFonts w:ascii="Times New Roman" w:eastAsia="Times New Roman" w:hAnsi="Times New Roman" w:cs="Times New Roman"/>
                <w:color w:val="000000"/>
                <w:sz w:val="24"/>
                <w:szCs w:val="24"/>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AC0DC9" w:rsidRPr="00AC0DC9" w:rsidRDefault="00AC0DC9" w:rsidP="00AC0DC9">
            <w:pPr>
              <w:widowControl w:val="0"/>
              <w:spacing w:after="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AC0DC9" w:rsidRPr="00AC0DC9" w:rsidRDefault="00AC0DC9" w:rsidP="00AC0DC9">
            <w:pPr>
              <w:widowControl w:val="0"/>
              <w:spacing w:after="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w:t>
            </w:r>
          </w:p>
          <w:p w:rsidR="00AC0DC9" w:rsidRPr="00AC0DC9" w:rsidRDefault="00AC0DC9" w:rsidP="00AC0DC9">
            <w:pPr>
              <w:widowControl w:val="0"/>
              <w:spacing w:after="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AC0DC9" w:rsidRPr="00AC0DC9" w:rsidRDefault="00AC0DC9" w:rsidP="00AC0DC9">
            <w:pPr>
              <w:widowControl w:val="0"/>
              <w:spacing w:after="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bookmarkStart w:id="2" w:name="_heading=h.2et92p0" w:colFirst="0" w:colLast="0"/>
            <w:bookmarkEnd w:id="2"/>
          </w:p>
          <w:p w:rsidR="00D951AF" w:rsidRPr="00B25F75" w:rsidRDefault="004E1B89" w:rsidP="00AC0DC9">
            <w:pPr>
              <w:widowControl w:val="0"/>
              <w:spacing w:after="0" w:line="240" w:lineRule="auto"/>
              <w:jc w:val="both"/>
              <w:rPr>
                <w:rFonts w:ascii="Times New Roman" w:eastAsia="Times New Roman" w:hAnsi="Times New Roman" w:cs="Times New Roman"/>
                <w:color w:val="0D0D0D"/>
                <w:sz w:val="24"/>
                <w:szCs w:val="24"/>
              </w:rPr>
            </w:pPr>
            <w:r w:rsidRPr="00B25F7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B25F7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B25F7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C0DC9">
              <w:rPr>
                <w:rFonts w:ascii="Times New Roman" w:eastAsia="Times New Roman" w:hAnsi="Times New Roman" w:cs="Times New Roman"/>
                <w:color w:val="000000"/>
                <w:sz w:val="24"/>
                <w:szCs w:val="24"/>
              </w:rPr>
              <w:t>.</w:t>
            </w:r>
          </w:p>
          <w:p w:rsidR="00D951AF" w:rsidRPr="00B25F75" w:rsidRDefault="004E1B89" w:rsidP="00AC0DC9">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AC0DC9">
              <w:rPr>
                <w:rFonts w:ascii="Times New Roman" w:eastAsia="Times New Roman" w:hAnsi="Times New Roman" w:cs="Times New Roman"/>
                <w:i/>
                <w:color w:val="000000"/>
                <w:sz w:val="20"/>
                <w:szCs w:val="20"/>
                <w:highlight w:val="white"/>
              </w:rPr>
              <w:t xml:space="preserve">, </w:t>
            </w:r>
            <w:r w:rsidRPr="00B25F75">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951AF" w:rsidTr="00A843C4">
        <w:trPr>
          <w:trHeight w:val="434"/>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B25F75">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D951AF" w:rsidRPr="00AC0DC9" w:rsidRDefault="004E1B89" w:rsidP="00AC0DC9">
            <w:pPr>
              <w:widowControl w:val="0"/>
              <w:spacing w:after="0" w:line="240" w:lineRule="auto"/>
              <w:ind w:right="120"/>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D951AF" w:rsidRPr="00A843C4" w:rsidRDefault="004E1B89" w:rsidP="00A843C4">
            <w:pPr>
              <w:widowControl w:val="0"/>
              <w:spacing w:after="0" w:line="240" w:lineRule="auto"/>
              <w:ind w:right="120"/>
              <w:jc w:val="both"/>
              <w:rPr>
                <w:rFonts w:ascii="Times New Roman" w:eastAsia="Times New Roman" w:hAnsi="Times New Roman" w:cs="Times New Roman"/>
                <w:color w:val="000000"/>
                <w:sz w:val="24"/>
                <w:szCs w:val="24"/>
              </w:rPr>
            </w:pPr>
            <w:r w:rsidRPr="00A843C4">
              <w:rPr>
                <w:rFonts w:ascii="Times New Roman" w:eastAsia="Times New Roman" w:hAnsi="Times New Roman" w:cs="Times New Roman"/>
                <w:color w:val="000000"/>
                <w:sz w:val="24"/>
                <w:szCs w:val="24"/>
              </w:rPr>
              <w:t>Не передбачається.</w:t>
            </w:r>
          </w:p>
        </w:tc>
      </w:tr>
      <w:tr w:rsidR="00D951AF" w:rsidTr="00B25F75">
        <w:trPr>
          <w:trHeight w:val="560"/>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Тендерні пропозиції вважаються дійсними</w:t>
            </w:r>
            <w:r w:rsidR="00A843C4">
              <w:rPr>
                <w:rFonts w:ascii="Times New Roman" w:eastAsia="Times New Roman" w:hAnsi="Times New Roman" w:cs="Times New Roman"/>
                <w:sz w:val="24"/>
                <w:szCs w:val="24"/>
              </w:rPr>
              <w:t xml:space="preserve"> 90 днів </w:t>
            </w:r>
            <w:r w:rsidRPr="00B25F75">
              <w:rPr>
                <w:rFonts w:ascii="Times New Roman" w:eastAsia="Times New Roman" w:hAnsi="Times New Roman" w:cs="Times New Roman"/>
                <w:sz w:val="24"/>
                <w:szCs w:val="24"/>
              </w:rPr>
              <w:t xml:space="preserve">із дати кінцевого строку подання тендерних пропозицій.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u w:val="single"/>
              </w:rPr>
            </w:pPr>
            <w:r w:rsidRPr="00B25F75">
              <w:rPr>
                <w:rFonts w:ascii="Times New Roman" w:eastAsia="Times New Roman" w:hAnsi="Times New Roman" w:cs="Times New Roman"/>
                <w:sz w:val="24"/>
                <w:szCs w:val="24"/>
              </w:rPr>
              <w:t xml:space="preserve">Учасник процедури закупівлі </w:t>
            </w:r>
            <w:r w:rsidRPr="00B25F75">
              <w:rPr>
                <w:rFonts w:ascii="Times New Roman" w:eastAsia="Times New Roman" w:hAnsi="Times New Roman" w:cs="Times New Roman"/>
                <w:sz w:val="24"/>
                <w:szCs w:val="24"/>
                <w:u w:val="single"/>
              </w:rPr>
              <w:t>має право:</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5F75">
              <w:rPr>
                <w:rFonts w:ascii="Times New Roman" w:eastAsia="Times New Roman" w:hAnsi="Times New Roman" w:cs="Times New Roman"/>
                <w:i/>
                <w:sz w:val="24"/>
                <w:szCs w:val="24"/>
              </w:rPr>
              <w:t>(у разі якщо таке вимагалося)</w:t>
            </w:r>
            <w:r w:rsidRPr="00B25F75">
              <w:rPr>
                <w:rFonts w:ascii="Times New Roman" w:eastAsia="Times New Roman" w:hAnsi="Times New Roman" w:cs="Times New Roman"/>
                <w:sz w:val="24"/>
                <w:szCs w:val="24"/>
              </w:rPr>
              <w:t>.</w:t>
            </w:r>
          </w:p>
          <w:p w:rsidR="00D951AF" w:rsidRPr="00B25F75" w:rsidRDefault="004E1B89" w:rsidP="00B25F75">
            <w:pPr>
              <w:widowControl w:val="0"/>
              <w:spacing w:after="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1AF" w:rsidTr="00B93FAA">
        <w:trPr>
          <w:trHeight w:val="560"/>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5</w:t>
            </w:r>
          </w:p>
        </w:tc>
        <w:tc>
          <w:tcPr>
            <w:tcW w:w="2835" w:type="dxa"/>
            <w:shd w:val="clear" w:color="auto" w:fill="auto"/>
          </w:tcPr>
          <w:p w:rsidR="00D951AF" w:rsidRPr="00B25F75" w:rsidRDefault="00516E55" w:rsidP="00B25F7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4E1B89" w:rsidRPr="00B25F75">
              <w:rPr>
                <w:rFonts w:ascii="Times New Roman" w:eastAsia="Times New Roman" w:hAnsi="Times New Roman" w:cs="Times New Roman"/>
                <w:b/>
                <w:color w:val="000000"/>
                <w:sz w:val="24"/>
                <w:szCs w:val="24"/>
              </w:rPr>
              <w:t>имоги, установлені статтею 17 Закону</w:t>
            </w:r>
          </w:p>
        </w:tc>
        <w:tc>
          <w:tcPr>
            <w:tcW w:w="6420" w:type="dxa"/>
            <w:shd w:val="clear" w:color="auto" w:fill="auto"/>
            <w:vAlign w:val="center"/>
          </w:tcPr>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Спосіб  підтвердження відповідності учасника вимогам згідно із законодавством наведено в</w:t>
            </w:r>
            <w:r w:rsidR="00811BB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b/>
                <w:i/>
                <w:sz w:val="24"/>
                <w:szCs w:val="24"/>
              </w:rPr>
              <w:t>Додатку 1</w:t>
            </w:r>
            <w:r w:rsidRPr="00B25F75">
              <w:rPr>
                <w:rFonts w:ascii="Times New Roman" w:eastAsia="Times New Roman" w:hAnsi="Times New Roman" w:cs="Times New Roman"/>
                <w:sz w:val="24"/>
                <w:szCs w:val="24"/>
              </w:rPr>
              <w:t xml:space="preserve"> до цієї тендерної документації. </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Підстави, встановлені статтею 17 Закону</w:t>
            </w:r>
            <w:r w:rsidRPr="00B25F75">
              <w:rPr>
                <w:rFonts w:ascii="Times New Roman" w:eastAsia="Times New Roman" w:hAnsi="Times New Roman" w:cs="Times New Roman"/>
                <w:b/>
                <w:sz w:val="24"/>
                <w:szCs w:val="24"/>
              </w:rPr>
              <w:t>:</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5F75">
              <w:rPr>
                <w:rFonts w:ascii="Times New Roman" w:eastAsia="Times New Roman" w:hAnsi="Times New Roman" w:cs="Times New Roman"/>
                <w:sz w:val="24"/>
                <w:szCs w:val="24"/>
              </w:rPr>
              <w:t>антиконкурентних</w:t>
            </w:r>
            <w:proofErr w:type="spellEnd"/>
            <w:r w:rsidRPr="00B25F7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highlight w:val="green"/>
              </w:rPr>
            </w:pPr>
            <w:r w:rsidRPr="00B25F7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51AF" w:rsidRPr="00B25F75" w:rsidRDefault="004E1B89" w:rsidP="00B25F75">
            <w:pPr>
              <w:widowControl w:val="0"/>
              <w:spacing w:after="0" w:line="240" w:lineRule="auto"/>
              <w:ind w:right="120"/>
              <w:jc w:val="both"/>
              <w:rPr>
                <w:rFonts w:ascii="Times New Roman" w:eastAsia="Times New Roman" w:hAnsi="Times New Roman" w:cs="Times New Roman"/>
                <w:i/>
                <w:sz w:val="24"/>
                <w:szCs w:val="24"/>
                <w:highlight w:val="white"/>
              </w:rPr>
            </w:pPr>
            <w:r w:rsidRPr="00B25F7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5F7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93FAA" w:rsidRDefault="00B93FAA" w:rsidP="00B93FAA">
            <w:pPr>
              <w:widowControl w:val="0"/>
              <w:spacing w:after="0" w:line="240" w:lineRule="auto"/>
              <w:ind w:right="119"/>
              <w:jc w:val="both"/>
              <w:rPr>
                <w:rFonts w:ascii="Times New Roman" w:eastAsia="Times New Roman" w:hAnsi="Times New Roman" w:cs="Times New Roman"/>
                <w:sz w:val="24"/>
                <w:szCs w:val="24"/>
              </w:rPr>
            </w:pPr>
          </w:p>
          <w:p w:rsidR="00D951AF" w:rsidRPr="00B25F75" w:rsidRDefault="004E1B89" w:rsidP="00B93FAA">
            <w:pPr>
              <w:widowControl w:val="0"/>
              <w:spacing w:after="0" w:line="240" w:lineRule="auto"/>
              <w:ind w:right="119"/>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3FAA" w:rsidRDefault="00B93FAA" w:rsidP="00B93FAA">
            <w:pPr>
              <w:widowControl w:val="0"/>
              <w:spacing w:after="0" w:line="240" w:lineRule="auto"/>
              <w:jc w:val="both"/>
              <w:rPr>
                <w:rFonts w:ascii="Times New Roman" w:eastAsia="Times New Roman" w:hAnsi="Times New Roman" w:cs="Times New Roman"/>
                <w:sz w:val="24"/>
                <w:szCs w:val="24"/>
                <w:highlight w:val="white"/>
              </w:rPr>
            </w:pPr>
          </w:p>
          <w:p w:rsidR="00D951AF" w:rsidRPr="00B25F75" w:rsidRDefault="004E1B89" w:rsidP="00B93FAA">
            <w:pPr>
              <w:widowControl w:val="0"/>
              <w:spacing w:after="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25F75">
              <w:rPr>
                <w:rFonts w:ascii="Times New Roman" w:eastAsia="Times New Roman" w:hAnsi="Times New Roman" w:cs="Times New Roman"/>
                <w:sz w:val="24"/>
                <w:szCs w:val="24"/>
                <w:highlight w:val="white"/>
              </w:rPr>
              <w:t>“Про</w:t>
            </w:r>
            <w:proofErr w:type="spellEnd"/>
            <w:r w:rsidRPr="00B25F75">
              <w:rPr>
                <w:rFonts w:ascii="Times New Roman" w:eastAsia="Times New Roman" w:hAnsi="Times New Roman" w:cs="Times New Roman"/>
                <w:sz w:val="24"/>
                <w:szCs w:val="24"/>
                <w:highlight w:val="white"/>
              </w:rPr>
              <w:t xml:space="preserve"> доступ до публічної </w:t>
            </w:r>
            <w:proofErr w:type="spellStart"/>
            <w:r w:rsidRPr="00B25F75">
              <w:rPr>
                <w:rFonts w:ascii="Times New Roman" w:eastAsia="Times New Roman" w:hAnsi="Times New Roman" w:cs="Times New Roman"/>
                <w:sz w:val="24"/>
                <w:szCs w:val="24"/>
                <w:highlight w:val="white"/>
              </w:rPr>
              <w:t>інформації”</w:t>
            </w:r>
            <w:proofErr w:type="spellEnd"/>
            <w:r w:rsidRPr="00B25F75">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6</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25F75">
                <w:rPr>
                  <w:rFonts w:ascii="Times New Roman" w:eastAsia="Times New Roman" w:hAnsi="Times New Roman" w:cs="Times New Roman"/>
                  <w:sz w:val="24"/>
                  <w:szCs w:val="24"/>
                </w:rPr>
                <w:t xml:space="preserve"> пунктом третім </w:t>
              </w:r>
            </w:hyperlink>
            <w:hyperlink r:id="rId10">
              <w:r w:rsidRPr="00B25F75">
                <w:rPr>
                  <w:rFonts w:ascii="Times New Roman" w:eastAsia="Times New Roman" w:hAnsi="Times New Roman" w:cs="Times New Roman"/>
                  <w:sz w:val="24"/>
                  <w:szCs w:val="24"/>
                  <w:u w:val="single"/>
                </w:rPr>
                <w:t>частини друго</w:t>
              </w:r>
            </w:hyperlink>
            <w:r w:rsidRPr="00B25F75">
              <w:rPr>
                <w:rFonts w:ascii="Times New Roman" w:eastAsia="Times New Roman" w:hAnsi="Times New Roman" w:cs="Times New Roman"/>
                <w:sz w:val="24"/>
                <w:szCs w:val="24"/>
              </w:rPr>
              <w:t xml:space="preserve">ї статті 22 Закону зазначено в </w:t>
            </w:r>
            <w:r w:rsidRPr="00B25F75">
              <w:rPr>
                <w:rFonts w:ascii="Times New Roman" w:eastAsia="Times New Roman" w:hAnsi="Times New Roman" w:cs="Times New Roman"/>
                <w:b/>
                <w:i/>
                <w:sz w:val="24"/>
                <w:szCs w:val="24"/>
              </w:rPr>
              <w:t>Додатку 2</w:t>
            </w:r>
            <w:r w:rsidR="00B93FAA">
              <w:rPr>
                <w:rFonts w:ascii="Times New Roman" w:eastAsia="Times New Roman" w:hAnsi="Times New Roman" w:cs="Times New Roman"/>
                <w:b/>
                <w:i/>
                <w:sz w:val="24"/>
                <w:szCs w:val="24"/>
              </w:rPr>
              <w:t xml:space="preserve"> </w:t>
            </w:r>
            <w:r w:rsidRPr="00B25F75">
              <w:rPr>
                <w:rFonts w:ascii="Times New Roman" w:eastAsia="Times New Roman" w:hAnsi="Times New Roman" w:cs="Times New Roman"/>
                <w:sz w:val="24"/>
                <w:szCs w:val="24"/>
              </w:rPr>
              <w:t>до цієї тендерної документації.</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Не передбачено.  </w:t>
            </w:r>
          </w:p>
          <w:p w:rsidR="00D951AF" w:rsidRPr="00B25F75" w:rsidRDefault="00D951AF" w:rsidP="00B25F75">
            <w:pPr>
              <w:widowControl w:val="0"/>
              <w:spacing w:after="0" w:line="240" w:lineRule="auto"/>
              <w:ind w:right="120"/>
              <w:jc w:val="both"/>
              <w:rPr>
                <w:rFonts w:ascii="Times New Roman" w:eastAsia="Times New Roman" w:hAnsi="Times New Roman" w:cs="Times New Roman"/>
                <w:sz w:val="24"/>
                <w:szCs w:val="24"/>
              </w:rPr>
            </w:pPr>
          </w:p>
        </w:tc>
      </w:tr>
      <w:tr w:rsidR="00D951AF" w:rsidTr="00B25F75">
        <w:trPr>
          <w:trHeight w:val="841"/>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51AF" w:rsidTr="00B25F75">
        <w:trPr>
          <w:trHeight w:val="442"/>
          <w:jc w:val="center"/>
        </w:trPr>
        <w:tc>
          <w:tcPr>
            <w:tcW w:w="9960" w:type="dxa"/>
            <w:gridSpan w:val="3"/>
            <w:shd w:val="clear" w:color="auto" w:fill="auto"/>
            <w:vAlign w:val="center"/>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Розділ 4. Подання та розкриття тендерної пропозиції</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D951AF" w:rsidRPr="00B25F75" w:rsidRDefault="004E1B89" w:rsidP="00B25F75">
            <w:pPr>
              <w:widowControl w:val="0"/>
              <w:spacing w:after="0" w:line="240" w:lineRule="auto"/>
              <w:ind w:left="40" w:right="120"/>
              <w:jc w:val="both"/>
              <w:rPr>
                <w:rFonts w:ascii="Times New Roman" w:eastAsia="Times New Roman" w:hAnsi="Times New Roman" w:cs="Times New Roman"/>
                <w:color w:val="4472C4"/>
                <w:sz w:val="24"/>
                <w:szCs w:val="24"/>
                <w:highlight w:val="magenta"/>
              </w:rPr>
            </w:pPr>
            <w:r w:rsidRPr="00B25F75">
              <w:rPr>
                <w:rFonts w:ascii="Times New Roman" w:eastAsia="Times New Roman" w:hAnsi="Times New Roman" w:cs="Times New Roman"/>
                <w:color w:val="000000"/>
                <w:sz w:val="24"/>
                <w:szCs w:val="24"/>
              </w:rPr>
              <w:t xml:space="preserve">Кінцевий строк подання тендерних пропозицій </w:t>
            </w:r>
            <w:r w:rsidR="00516E55">
              <w:rPr>
                <w:rFonts w:ascii="Times New Roman" w:eastAsia="Times New Roman" w:hAnsi="Times New Roman" w:cs="Times New Roman"/>
                <w:sz w:val="24"/>
                <w:szCs w:val="24"/>
              </w:rPr>
              <w:t>– 15 грудня 202</w:t>
            </w:r>
            <w:r w:rsidR="00C92B60" w:rsidRPr="00C92B60">
              <w:rPr>
                <w:rFonts w:ascii="Times New Roman" w:eastAsia="Times New Roman" w:hAnsi="Times New Roman" w:cs="Times New Roman"/>
                <w:sz w:val="24"/>
                <w:szCs w:val="24"/>
                <w:lang w:val="ru-RU"/>
              </w:rPr>
              <w:t>3</w:t>
            </w:r>
            <w:r w:rsidR="00516E55">
              <w:rPr>
                <w:rFonts w:ascii="Times New Roman" w:eastAsia="Times New Roman" w:hAnsi="Times New Roman" w:cs="Times New Roman"/>
                <w:sz w:val="24"/>
                <w:szCs w:val="24"/>
              </w:rPr>
              <w:t xml:space="preserve"> року.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Дата та час розкриття тендерної пропозиції</w:t>
            </w:r>
          </w:p>
        </w:tc>
        <w:tc>
          <w:tcPr>
            <w:tcW w:w="6420" w:type="dxa"/>
            <w:shd w:val="clear" w:color="auto" w:fill="auto"/>
            <w:vAlign w:val="center"/>
          </w:tcPr>
          <w:p w:rsidR="00D951AF" w:rsidRPr="00516E55" w:rsidRDefault="004E1B89" w:rsidP="00B25F75">
            <w:pPr>
              <w:widowControl w:val="0"/>
              <w:spacing w:after="0" w:line="228"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951AF" w:rsidTr="00B25F75">
        <w:trPr>
          <w:trHeight w:val="512"/>
          <w:jc w:val="center"/>
        </w:trPr>
        <w:tc>
          <w:tcPr>
            <w:tcW w:w="9960" w:type="dxa"/>
            <w:gridSpan w:val="3"/>
            <w:shd w:val="clear" w:color="auto" w:fill="auto"/>
            <w:vAlign w:val="center"/>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Розділ 5. Оцінка тендерної пропозиції</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D951AF" w:rsidRPr="00B25F75" w:rsidRDefault="004E1B89" w:rsidP="00B25F75">
            <w:pPr>
              <w:widowControl w:val="0"/>
              <w:spacing w:after="0" w:line="228"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951AF" w:rsidRPr="00CB6FF7" w:rsidRDefault="004E1B89" w:rsidP="00B25F75">
            <w:pPr>
              <w:widowControl w:val="0"/>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highlight w:val="yellow"/>
              </w:rPr>
            </w:pPr>
            <w:r w:rsidRPr="00CB6FF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B6FF7">
              <w:rPr>
                <w:rFonts w:ascii="Times New Roman" w:eastAsia="Times New Roman" w:hAnsi="Times New Roman" w:cs="Times New Roman"/>
                <w:i/>
                <w:sz w:val="24"/>
                <w:szCs w:val="24"/>
              </w:rPr>
              <w:t>(у разі якщо подано дві і більше тендерні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51AF" w:rsidRPr="00B25F75" w:rsidRDefault="004E1B89" w:rsidP="00B25F75">
            <w:pPr>
              <w:keepNext/>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951AF" w:rsidRPr="00CB6FF7" w:rsidRDefault="004E1B89" w:rsidP="00B25F75">
            <w:pPr>
              <w:keepNext/>
              <w:widowControl w:val="0"/>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i/>
                <w:sz w:val="24"/>
                <w:szCs w:val="24"/>
              </w:rPr>
              <w:t xml:space="preserve">Ціна тендерної пропозиції </w:t>
            </w:r>
            <w:r w:rsidRPr="00CB6FF7">
              <w:rPr>
                <w:rFonts w:ascii="Times New Roman" w:eastAsia="Times New Roman" w:hAnsi="Times New Roman" w:cs="Times New Roman"/>
                <w:i/>
                <w:color w:val="FF0000"/>
                <w:sz w:val="24"/>
                <w:szCs w:val="24"/>
              </w:rPr>
              <w:t>не може</w:t>
            </w:r>
            <w:r w:rsidRPr="00CB6FF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51AF" w:rsidRPr="00CB6FF7" w:rsidRDefault="004E1B89" w:rsidP="00B25F75">
            <w:pPr>
              <w:widowControl w:val="0"/>
              <w:spacing w:after="0" w:line="240" w:lineRule="auto"/>
              <w:jc w:val="both"/>
              <w:rPr>
                <w:rFonts w:ascii="Times New Roman" w:eastAsia="Times New Roman" w:hAnsi="Times New Roman" w:cs="Times New Roman"/>
                <w:b/>
                <w:i/>
                <w:color w:val="4A86E8"/>
                <w:sz w:val="24"/>
                <w:szCs w:val="24"/>
              </w:rPr>
            </w:pPr>
            <w:r w:rsidRPr="00CB6FF7">
              <w:rPr>
                <w:rFonts w:ascii="Times New Roman" w:eastAsia="Times New Roman" w:hAnsi="Times New Roman" w:cs="Times New Roman"/>
                <w:i/>
                <w:sz w:val="24"/>
                <w:szCs w:val="24"/>
              </w:rPr>
              <w:t xml:space="preserve">До розгляду </w:t>
            </w:r>
            <w:r w:rsidRPr="00CB6FF7">
              <w:rPr>
                <w:rFonts w:ascii="Times New Roman" w:eastAsia="Times New Roman" w:hAnsi="Times New Roman" w:cs="Times New Roman"/>
                <w:i/>
                <w:color w:val="FF0000"/>
                <w:sz w:val="24"/>
                <w:szCs w:val="24"/>
                <w:u w:val="single"/>
              </w:rPr>
              <w:t xml:space="preserve">не приймається </w:t>
            </w:r>
            <w:r w:rsidRPr="00CB6FF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25F75">
              <w:rPr>
                <w:rFonts w:ascii="Times New Roman" w:eastAsia="Times New Roman" w:hAnsi="Times New Roman" w:cs="Times New Roman"/>
                <w:sz w:val="24"/>
                <w:szCs w:val="24"/>
              </w:rPr>
              <w:t>„Ціна”</w:t>
            </w:r>
            <w:proofErr w:type="spellEnd"/>
            <w:r w:rsidRPr="00B25F75">
              <w:rPr>
                <w:rFonts w:ascii="Times New Roman" w:eastAsia="Times New Roman" w:hAnsi="Times New Roman" w:cs="Times New Roman"/>
                <w:sz w:val="24"/>
                <w:szCs w:val="24"/>
              </w:rPr>
              <w:t>. Питома вага – 100 %.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951AF" w:rsidRPr="00CB6FF7" w:rsidRDefault="004E1B89" w:rsidP="00B25F75">
            <w:pPr>
              <w:widowControl w:val="0"/>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rPr>
              <w:t>Оцінка здійснюється щодо предмета закупівлі в цілому.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CB6FF7">
              <w:rPr>
                <w:rFonts w:ascii="Times New Roman" w:eastAsia="Times New Roman" w:hAnsi="Times New Roman" w:cs="Times New Roman"/>
                <w:sz w:val="24"/>
                <w:szCs w:val="24"/>
              </w:rPr>
              <w:t>аукціону – 1 %.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25F75">
              <w:rPr>
                <w:rFonts w:ascii="Times New Roman" w:eastAsia="Times New Roman" w:hAnsi="Times New Roman" w:cs="Times New Roman"/>
                <w:b/>
                <w:i/>
                <w:sz w:val="24"/>
                <w:szCs w:val="24"/>
              </w:rPr>
              <w:t>не повинен перевищувати п’яти робочих днів</w:t>
            </w:r>
            <w:r w:rsidRPr="00B25F7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25F75">
              <w:rPr>
                <w:rFonts w:ascii="Times New Roman" w:eastAsia="Times New Roman" w:hAnsi="Times New Roman" w:cs="Times New Roman"/>
                <w:b/>
                <w:i/>
                <w:sz w:val="24"/>
                <w:szCs w:val="24"/>
              </w:rPr>
              <w:t>продовжено замовником до 20 робочих днів</w:t>
            </w:r>
            <w:r w:rsidRPr="00B25F7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i/>
                <w:sz w:val="24"/>
                <w:szCs w:val="24"/>
              </w:rPr>
              <w:t>Аномально низька ціна тендерної пропозиції</w:t>
            </w:r>
            <w:r w:rsidRPr="00B25F7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51AF" w:rsidRPr="00B25F75" w:rsidRDefault="004E1B89" w:rsidP="00B25F75">
            <w:pPr>
              <w:widowControl w:val="0"/>
              <w:spacing w:after="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25F7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51AF" w:rsidRPr="00B25F75" w:rsidRDefault="004E1B89" w:rsidP="00B25F75">
            <w:pPr>
              <w:widowControl w:val="0"/>
              <w:spacing w:after="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951AF" w:rsidRPr="00B25F75" w:rsidRDefault="004E1B89" w:rsidP="00B25F75">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51AF" w:rsidRPr="00B25F75" w:rsidRDefault="004E1B89" w:rsidP="00B25F75">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51AF" w:rsidRPr="00B25F75" w:rsidRDefault="004E1B89" w:rsidP="00B25F75">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951AF" w:rsidRPr="00B25F75" w:rsidRDefault="004E1B89" w:rsidP="00B25F75">
            <w:pPr>
              <w:widowControl w:val="0"/>
              <w:shd w:val="clear" w:color="auto" w:fill="FFFFFF"/>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25F75">
              <w:rPr>
                <w:rFonts w:ascii="Times New Roman" w:eastAsia="Times New Roman" w:hAnsi="Times New Roman" w:cs="Times New Roman"/>
                <w:sz w:val="24"/>
                <w:szCs w:val="24"/>
              </w:rPr>
              <w:t>м Особливостей</w:t>
            </w:r>
            <w:r w:rsidRPr="00B25F75">
              <w:rPr>
                <w:rFonts w:ascii="Times New Roman" w:eastAsia="Times New Roman" w:hAnsi="Times New Roman" w:cs="Times New Roman"/>
                <w:color w:val="000000"/>
                <w:sz w:val="24"/>
                <w:szCs w:val="24"/>
              </w:rPr>
              <w:t>.</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25F75">
              <w:rPr>
                <w:rFonts w:ascii="Times New Roman" w:eastAsia="Times New Roman" w:hAnsi="Times New Roman" w:cs="Times New Roman"/>
                <w:i/>
                <w:sz w:val="24"/>
                <w:szCs w:val="24"/>
              </w:rPr>
              <w:t>(якщо такі вимагались)</w:t>
            </w:r>
            <w:r w:rsidRPr="00B25F7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25F75">
              <w:rPr>
                <w:rFonts w:ascii="Times New Roman" w:eastAsia="Times New Roman" w:hAnsi="Times New Roman" w:cs="Times New Roman"/>
                <w:b/>
                <w:i/>
                <w:sz w:val="24"/>
                <w:szCs w:val="24"/>
              </w:rPr>
              <w:t>Особливостей</w:t>
            </w:r>
            <w:r w:rsidRPr="00B25F75">
              <w:rPr>
                <w:rFonts w:ascii="Times New Roman" w:eastAsia="Times New Roman" w:hAnsi="Times New Roman" w:cs="Times New Roman"/>
                <w:sz w:val="24"/>
                <w:szCs w:val="24"/>
              </w:rPr>
              <w:t>.</w:t>
            </w:r>
          </w:p>
          <w:p w:rsidR="00D951AF" w:rsidRPr="00B25F75" w:rsidRDefault="004E1B89" w:rsidP="00B25F75">
            <w:pPr>
              <w:widowControl w:val="0"/>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25F75">
              <w:rPr>
                <w:rFonts w:ascii="Times New Roman" w:eastAsia="Times New Roman" w:hAnsi="Times New Roman" w:cs="Times New Roman"/>
                <w:b/>
                <w:sz w:val="24"/>
                <w:szCs w:val="24"/>
                <w:highlight w:val="white"/>
              </w:rPr>
              <w:t xml:space="preserve">в </w:t>
            </w:r>
            <w:r w:rsidRPr="00B25F75">
              <w:rPr>
                <w:rFonts w:ascii="Times New Roman" w:eastAsia="Times New Roman" w:hAnsi="Times New Roman" w:cs="Times New Roman"/>
                <w:b/>
                <w:i/>
                <w:sz w:val="24"/>
                <w:szCs w:val="24"/>
                <w:highlight w:val="white"/>
              </w:rPr>
              <w:t>інформації та/або документах</w:t>
            </w:r>
            <w:r w:rsidRPr="00B25F75">
              <w:rPr>
                <w:rFonts w:ascii="Times New Roman" w:eastAsia="Times New Roman" w:hAnsi="Times New Roman" w:cs="Times New Roman"/>
                <w:b/>
                <w:sz w:val="24"/>
                <w:szCs w:val="24"/>
                <w:highlight w:val="white"/>
              </w:rPr>
              <w:t>,</w:t>
            </w:r>
            <w:r w:rsidRPr="00B25F7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F75">
              <w:rPr>
                <w:rFonts w:ascii="Times New Roman" w:eastAsia="Times New Roman" w:hAnsi="Times New Roman" w:cs="Times New Roman"/>
                <w:b/>
                <w:i/>
                <w:sz w:val="24"/>
                <w:szCs w:val="24"/>
                <w:highlight w:val="white"/>
              </w:rPr>
              <w:t>не може бути меншим ніж два робочі дні</w:t>
            </w:r>
            <w:r w:rsidR="00B93FAA">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51AF" w:rsidRPr="00B25F75" w:rsidRDefault="004E1B89" w:rsidP="00B25F75">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Під невідповідністю</w:t>
            </w:r>
            <w:r w:rsidRPr="00B25F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25F75">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B93FAA">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51AF" w:rsidRPr="00B25F75" w:rsidRDefault="004E1B89" w:rsidP="00B25F75">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Невідповідністю</w:t>
            </w:r>
            <w:r w:rsidRPr="00B25F7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F75">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B93FAA">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b/>
                <w:i/>
                <w:sz w:val="24"/>
                <w:szCs w:val="24"/>
                <w:highlight w:val="white"/>
              </w:rPr>
              <w:t>предмета закупівлі, запропонованого учасником</w:t>
            </w:r>
            <w:r w:rsidRPr="00B25F7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951AF" w:rsidRPr="00B25F75" w:rsidRDefault="004E1B89" w:rsidP="00B25F75">
            <w:pPr>
              <w:widowControl w:val="0"/>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F75">
              <w:rPr>
                <w:rFonts w:ascii="Times New Roman" w:eastAsia="Times New Roman" w:hAnsi="Times New Roman" w:cs="Times New Roman"/>
                <w:b/>
                <w:i/>
                <w:sz w:val="24"/>
                <w:szCs w:val="24"/>
              </w:rPr>
              <w:t>протягом 24 годин</w:t>
            </w:r>
            <w:r w:rsidRPr="00B25F7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25F75">
              <w:rPr>
                <w:rFonts w:ascii="Times New Roman" w:eastAsia="Times New Roman" w:hAnsi="Times New Roman" w:cs="Times New Roman"/>
                <w:sz w:val="24"/>
                <w:szCs w:val="24"/>
              </w:rPr>
              <w:t>невиправлення</w:t>
            </w:r>
            <w:proofErr w:type="spellEnd"/>
            <w:r w:rsidRPr="00B25F75">
              <w:rPr>
                <w:rFonts w:ascii="Times New Roman" w:eastAsia="Times New Roman" w:hAnsi="Times New Roman" w:cs="Times New Roman"/>
                <w:sz w:val="24"/>
                <w:szCs w:val="24"/>
              </w:rPr>
              <w:t xml:space="preserve"> учасниками виявлених невідповідностей.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51AF" w:rsidTr="0090674D">
        <w:trPr>
          <w:trHeight w:val="561"/>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6FF7">
              <w:rPr>
                <w:rFonts w:ascii="Times New Roman" w:eastAsia="Times New Roman" w:hAnsi="Times New Roman" w:cs="Times New Roman"/>
                <w:color w:val="000000"/>
                <w:sz w:val="24"/>
                <w:szCs w:val="24"/>
              </w:rPr>
              <w:t xml:space="preserve">. </w:t>
            </w:r>
            <w:r w:rsidRPr="00B25F75">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5F75">
              <w:rPr>
                <w:rFonts w:ascii="Times New Roman" w:eastAsia="Times New Roman" w:hAnsi="Times New Roman" w:cs="Times New Roman"/>
                <w:sz w:val="24"/>
                <w:szCs w:val="24"/>
              </w:rPr>
              <w:t>ею</w:t>
            </w:r>
            <w:r w:rsidRPr="00B25F75">
              <w:rPr>
                <w:rFonts w:ascii="Times New Roman" w:eastAsia="Times New Roman" w:hAnsi="Times New Roman" w:cs="Times New Roman"/>
                <w:color w:val="000000"/>
                <w:sz w:val="24"/>
                <w:szCs w:val="24"/>
              </w:rPr>
              <w:t xml:space="preserve"> 358 Кримінального </w:t>
            </w:r>
            <w:r w:rsidRPr="00B25F75">
              <w:rPr>
                <w:rFonts w:ascii="Times New Roman" w:eastAsia="Times New Roman" w:hAnsi="Times New Roman" w:cs="Times New Roman"/>
                <w:sz w:val="24"/>
                <w:szCs w:val="24"/>
              </w:rPr>
              <w:t>к</w:t>
            </w:r>
            <w:r w:rsidRPr="00B25F75">
              <w:rPr>
                <w:rFonts w:ascii="Times New Roman" w:eastAsia="Times New Roman" w:hAnsi="Times New Roman" w:cs="Times New Roman"/>
                <w:color w:val="000000"/>
                <w:sz w:val="24"/>
                <w:szCs w:val="24"/>
              </w:rPr>
              <w:t>одексу України.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i/>
                <w:color w:val="000000"/>
                <w:sz w:val="24"/>
                <w:szCs w:val="24"/>
                <w:u w:val="single"/>
              </w:rPr>
              <w:t>Інші умови тендерної документації:</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25F75">
              <w:rPr>
                <w:rFonts w:ascii="Times New Roman" w:eastAsia="Times New Roman" w:hAnsi="Times New Roman" w:cs="Times New Roman"/>
                <w:sz w:val="24"/>
                <w:szCs w:val="24"/>
              </w:rPr>
              <w:t>у</w:t>
            </w:r>
            <w:r w:rsidRPr="00B25F7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25F75">
              <w:rPr>
                <w:rFonts w:ascii="Times New Roman" w:eastAsia="Times New Roman" w:hAnsi="Times New Roman" w:cs="Times New Roman"/>
                <w:color w:val="000000"/>
                <w:sz w:val="24"/>
                <w:szCs w:val="24"/>
              </w:rPr>
              <w:t>нь</w:t>
            </w:r>
            <w:proofErr w:type="spellEnd"/>
            <w:r w:rsidRPr="00B25F75">
              <w:rPr>
                <w:rFonts w:ascii="Times New Roman" w:eastAsia="Times New Roman" w:hAnsi="Times New Roman" w:cs="Times New Roman"/>
                <w:color w:val="000000"/>
                <w:sz w:val="24"/>
                <w:szCs w:val="24"/>
              </w:rPr>
              <w:t xml:space="preserve"> державних органів або </w:t>
            </w:r>
            <w:proofErr w:type="spellStart"/>
            <w:r w:rsidRPr="00B25F75">
              <w:rPr>
                <w:rFonts w:ascii="Times New Roman" w:eastAsia="Times New Roman" w:hAnsi="Times New Roman" w:cs="Times New Roman"/>
                <w:color w:val="000000"/>
                <w:sz w:val="24"/>
                <w:szCs w:val="24"/>
              </w:rPr>
              <w:t>ненакладення</w:t>
            </w:r>
            <w:proofErr w:type="spellEnd"/>
            <w:r w:rsidRPr="00B25F75">
              <w:rPr>
                <w:rFonts w:ascii="Times New Roman" w:eastAsia="Times New Roman" w:hAnsi="Times New Roman" w:cs="Times New Roman"/>
                <w:color w:val="000000"/>
                <w:sz w:val="24"/>
                <w:szCs w:val="24"/>
              </w:rPr>
              <w:t xml:space="preserve"> електронного підпису.</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5F75">
              <w:rPr>
                <w:rFonts w:ascii="Times New Roman" w:eastAsia="Times New Roman" w:hAnsi="Times New Roman" w:cs="Times New Roman"/>
                <w:b/>
                <w:i/>
                <w:color w:val="000000"/>
                <w:sz w:val="24"/>
                <w:szCs w:val="24"/>
              </w:rPr>
              <w:t>Додатком  1</w:t>
            </w:r>
            <w:r w:rsidRPr="00B25F7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6.  Факт подання тендерної пропозиції учасником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фізичною особою чи фізичною особою</w:t>
            </w:r>
            <w:r w:rsidRPr="00B25F75">
              <w:rPr>
                <w:rFonts w:ascii="Times New Roman" w:eastAsia="Times New Roman" w:hAnsi="Times New Roman" w:cs="Times New Roman"/>
                <w:sz w:val="24"/>
                <w:szCs w:val="24"/>
              </w:rPr>
              <w:t xml:space="preserve"> — </w:t>
            </w:r>
            <w:r w:rsidRPr="00B25F7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25F75">
              <w:rPr>
                <w:rFonts w:ascii="Times New Roman" w:eastAsia="Times New Roman" w:hAnsi="Times New Roman" w:cs="Times New Roman"/>
                <w:color w:val="000000"/>
                <w:sz w:val="24"/>
                <w:szCs w:val="24"/>
              </w:rPr>
              <w:t>про</w:t>
            </w:r>
            <w:r w:rsidRPr="00B25F75">
              <w:rPr>
                <w:rFonts w:ascii="Times New Roman" w:eastAsia="Times New Roman" w:hAnsi="Times New Roman" w:cs="Times New Roman"/>
                <w:sz w:val="24"/>
                <w:szCs w:val="24"/>
              </w:rPr>
              <w:t>є</w:t>
            </w:r>
            <w:r w:rsidRPr="00B25F75">
              <w:rPr>
                <w:rFonts w:ascii="Times New Roman" w:eastAsia="Times New Roman" w:hAnsi="Times New Roman" w:cs="Times New Roman"/>
                <w:color w:val="000000"/>
                <w:sz w:val="24"/>
                <w:szCs w:val="24"/>
              </w:rPr>
              <w:t>ктом</w:t>
            </w:r>
            <w:proofErr w:type="spellEnd"/>
            <w:r w:rsidRPr="00B25F75">
              <w:rPr>
                <w:rFonts w:ascii="Times New Roman" w:eastAsia="Times New Roman" w:hAnsi="Times New Roman" w:cs="Times New Roman"/>
                <w:color w:val="000000"/>
                <w:sz w:val="24"/>
                <w:szCs w:val="24"/>
              </w:rPr>
              <w:t xml:space="preserve"> договору про закупівлю, викладеним </w:t>
            </w:r>
            <w:r w:rsidRPr="00B25F75">
              <w:rPr>
                <w:rFonts w:ascii="Times New Roman" w:eastAsia="Times New Roman" w:hAnsi="Times New Roman" w:cs="Times New Roman"/>
                <w:sz w:val="24"/>
                <w:szCs w:val="24"/>
              </w:rPr>
              <w:t>у</w:t>
            </w:r>
            <w:r w:rsidR="006F34C8">
              <w:rPr>
                <w:rFonts w:ascii="Times New Roman" w:eastAsia="Times New Roman" w:hAnsi="Times New Roman" w:cs="Times New Roman"/>
                <w:sz w:val="24"/>
                <w:szCs w:val="24"/>
              </w:rPr>
              <w:t xml:space="preserve"> </w:t>
            </w:r>
            <w:r w:rsidRPr="00B25F75">
              <w:rPr>
                <w:rFonts w:ascii="Times New Roman" w:eastAsia="Times New Roman" w:hAnsi="Times New Roman" w:cs="Times New Roman"/>
                <w:b/>
                <w:i/>
                <w:color w:val="000000"/>
                <w:sz w:val="24"/>
                <w:szCs w:val="24"/>
              </w:rPr>
              <w:t>Додатку 3</w:t>
            </w:r>
            <w:r w:rsidRPr="00B25F7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5F75">
              <w:rPr>
                <w:rFonts w:ascii="Times New Roman" w:eastAsia="Times New Roman" w:hAnsi="Times New Roman" w:cs="Times New Roman"/>
                <w:b/>
                <w:i/>
                <w:color w:val="000000"/>
                <w:sz w:val="24"/>
                <w:szCs w:val="24"/>
              </w:rPr>
              <w:t>в п. 4 Розділу 3</w:t>
            </w:r>
            <w:r w:rsidRPr="00B25F75">
              <w:rPr>
                <w:rFonts w:ascii="Times New Roman" w:eastAsia="Times New Roman" w:hAnsi="Times New Roman" w:cs="Times New Roman"/>
                <w:color w:val="000000"/>
                <w:sz w:val="24"/>
                <w:szCs w:val="24"/>
              </w:rPr>
              <w:t xml:space="preserve"> до цієї тендерної документації.</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B25F75">
              <w:rPr>
                <w:rFonts w:ascii="Times New Roman" w:eastAsia="Times New Roman" w:hAnsi="Times New Roman" w:cs="Times New Roman"/>
                <w:color w:val="000000"/>
                <w:sz w:val="24"/>
                <w:szCs w:val="24"/>
              </w:rPr>
              <w:t>Примітка:</w:t>
            </w:r>
            <w:r w:rsidRPr="00B25F75">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951AF" w:rsidRPr="00CB6FF7"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CB6FF7">
              <w:rPr>
                <w:rFonts w:ascii="Times New Roman" w:eastAsia="Times New Roman" w:hAnsi="Times New Roman" w:cs="Times New Roman"/>
                <w:color w:val="000000"/>
                <w:sz w:val="24"/>
                <w:szCs w:val="24"/>
              </w:rPr>
              <w:t xml:space="preserve">11. </w:t>
            </w:r>
            <w:r w:rsidRPr="00CB6FF7">
              <w:rPr>
                <w:rFonts w:ascii="Times New Roman" w:eastAsia="Times New Roman" w:hAnsi="Times New Roman" w:cs="Times New Roman"/>
                <w:sz w:val="24"/>
                <w:szCs w:val="24"/>
              </w:rPr>
              <w:t>Тендерна п</w:t>
            </w:r>
            <w:r w:rsidRPr="00CB6FF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51AF" w:rsidRPr="00B25F75" w:rsidRDefault="004E1B89" w:rsidP="00B25F7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674D" w:rsidRDefault="0090674D" w:rsidP="0090674D">
            <w:pPr>
              <w:widowControl w:val="0"/>
              <w:spacing w:after="0" w:line="240" w:lineRule="auto"/>
              <w:jc w:val="both"/>
              <w:rPr>
                <w:rFonts w:ascii="Times New Roman" w:eastAsia="Times New Roman" w:hAnsi="Times New Roman" w:cs="Times New Roman"/>
                <w:sz w:val="24"/>
                <w:szCs w:val="24"/>
              </w:rPr>
            </w:pPr>
          </w:p>
          <w:p w:rsidR="00D951AF" w:rsidRPr="00CB6FF7" w:rsidRDefault="004E1B89" w:rsidP="0090674D">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А також враховувати, що в Україні забороняється </w:t>
            </w:r>
            <w:r w:rsidR="0090674D" w:rsidRPr="0090674D">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90674D" w:rsidRPr="0090674D">
              <w:rPr>
                <w:rFonts w:ascii="Times New Roman" w:eastAsia="Times New Roman" w:hAnsi="Times New Roman" w:cs="Times New Roman"/>
                <w:sz w:val="24"/>
                <w:szCs w:val="24"/>
              </w:rPr>
              <w:t>бенефіціарним</w:t>
            </w:r>
            <w:proofErr w:type="spellEnd"/>
            <w:r w:rsidR="0090674D" w:rsidRPr="009067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5F75">
              <w:rPr>
                <w:rFonts w:ascii="Times New Roman" w:eastAsia="Times New Roman" w:hAnsi="Times New Roman" w:cs="Times New Roman"/>
                <w:sz w:val="24"/>
                <w:szCs w:val="24"/>
              </w:rPr>
              <w:t xml:space="preserve">, а також </w:t>
            </w:r>
            <w:r w:rsidR="0090674D" w:rsidRPr="0090674D">
              <w:rPr>
                <w:rFonts w:ascii="Times New Roman" w:eastAsia="Times New Roman" w:hAnsi="Times New Roman" w:cs="Times New Roman"/>
                <w:sz w:val="24"/>
                <w:szCs w:val="24"/>
              </w:rPr>
              <w:t xml:space="preserve">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0090674D">
              <w:rPr>
                <w:rFonts w:ascii="Times New Roman" w:eastAsia="Times New Roman" w:hAnsi="Times New Roman" w:cs="Times New Roman"/>
                <w:sz w:val="24"/>
                <w:szCs w:val="24"/>
              </w:rPr>
              <w:t>Особливостей</w:t>
            </w:r>
            <w:r w:rsidRPr="00B25F75">
              <w:rPr>
                <w:rFonts w:ascii="Times New Roman" w:eastAsia="Times New Roman" w:hAnsi="Times New Roman" w:cs="Times New Roman"/>
                <w:sz w:val="24"/>
                <w:szCs w:val="24"/>
              </w:rPr>
              <w:t>.</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D951AF" w:rsidRPr="00B25F75" w:rsidRDefault="004E1B89" w:rsidP="00B25F75">
            <w:pPr>
              <w:widowControl w:val="0"/>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Замовник відхиляє тендерну пропозицію</w:t>
            </w:r>
            <w:r w:rsidRPr="00B25F7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951AF" w:rsidRPr="00B25F75" w:rsidRDefault="004E1B89" w:rsidP="00B25F75">
            <w:pPr>
              <w:widowControl w:val="0"/>
              <w:spacing w:after="0" w:line="228"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1) учасник процедури закупівлі:</w:t>
            </w:r>
          </w:p>
          <w:p w:rsidR="00D951AF" w:rsidRPr="00B25F75" w:rsidRDefault="004E1B89" w:rsidP="00B25F75">
            <w:pPr>
              <w:widowControl w:val="0"/>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 є </w:t>
            </w:r>
            <w:r w:rsidR="0090674D" w:rsidRPr="0090674D">
              <w:rPr>
                <w:rFonts w:ascii="Times New Roman" w:eastAsia="Times New Roman" w:hAnsi="Times New Roman" w:cs="Times New Roman"/>
                <w:sz w:val="24"/>
                <w:szCs w:val="24"/>
              </w:rPr>
              <w:t>громадян</w:t>
            </w:r>
            <w:r w:rsidR="0090674D">
              <w:rPr>
                <w:rFonts w:ascii="Times New Roman" w:eastAsia="Times New Roman" w:hAnsi="Times New Roman" w:cs="Times New Roman"/>
                <w:sz w:val="24"/>
                <w:szCs w:val="24"/>
              </w:rPr>
              <w:t xml:space="preserve">ином </w:t>
            </w:r>
            <w:r w:rsidR="0090674D" w:rsidRPr="0090674D">
              <w:rPr>
                <w:rFonts w:ascii="Times New Roman" w:eastAsia="Times New Roman" w:hAnsi="Times New Roman" w:cs="Times New Roman"/>
                <w:sz w:val="24"/>
                <w:szCs w:val="24"/>
              </w:rPr>
              <w:t>Російської Федерації / Республіки Білорусь (крім тих, що проживають на території України на законних підставах); юридичн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ос</w:t>
            </w:r>
            <w:r w:rsidR="0090674D">
              <w:rPr>
                <w:rFonts w:ascii="Times New Roman" w:eastAsia="Times New Roman" w:hAnsi="Times New Roman" w:cs="Times New Roman"/>
                <w:sz w:val="24"/>
                <w:szCs w:val="24"/>
              </w:rPr>
              <w:t>о</w:t>
            </w:r>
            <w:r w:rsidR="0090674D" w:rsidRPr="0090674D">
              <w:rPr>
                <w:rFonts w:ascii="Times New Roman" w:eastAsia="Times New Roman" w:hAnsi="Times New Roman" w:cs="Times New Roman"/>
                <w:sz w:val="24"/>
                <w:szCs w:val="24"/>
              </w:rPr>
              <w:t>б</w:t>
            </w:r>
            <w:r w:rsidR="0090674D">
              <w:rPr>
                <w:rFonts w:ascii="Times New Roman" w:eastAsia="Times New Roman" w:hAnsi="Times New Roman" w:cs="Times New Roman"/>
                <w:sz w:val="24"/>
                <w:szCs w:val="24"/>
              </w:rPr>
              <w:t>ою</w:t>
            </w:r>
            <w:r w:rsidR="0090674D" w:rsidRPr="0090674D">
              <w:rPr>
                <w:rFonts w:ascii="Times New Roman" w:eastAsia="Times New Roman" w:hAnsi="Times New Roman" w:cs="Times New Roman"/>
                <w:sz w:val="24"/>
                <w:szCs w:val="24"/>
              </w:rPr>
              <w:t>, утворен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та зареєстрован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відповідно до законодавства Російської Федерації / Республіки Білорусь; юридичн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ос</w:t>
            </w:r>
            <w:r w:rsidR="0090674D">
              <w:rPr>
                <w:rFonts w:ascii="Times New Roman" w:eastAsia="Times New Roman" w:hAnsi="Times New Roman" w:cs="Times New Roman"/>
                <w:sz w:val="24"/>
                <w:szCs w:val="24"/>
              </w:rPr>
              <w:t>о</w:t>
            </w:r>
            <w:r w:rsidR="0090674D" w:rsidRPr="0090674D">
              <w:rPr>
                <w:rFonts w:ascii="Times New Roman" w:eastAsia="Times New Roman" w:hAnsi="Times New Roman" w:cs="Times New Roman"/>
                <w:sz w:val="24"/>
                <w:szCs w:val="24"/>
              </w:rPr>
              <w:t>б</w:t>
            </w:r>
            <w:r w:rsidR="0090674D">
              <w:rPr>
                <w:rFonts w:ascii="Times New Roman" w:eastAsia="Times New Roman" w:hAnsi="Times New Roman" w:cs="Times New Roman"/>
                <w:sz w:val="24"/>
                <w:szCs w:val="24"/>
              </w:rPr>
              <w:t>ою</w:t>
            </w:r>
            <w:r w:rsidR="0090674D" w:rsidRPr="0090674D">
              <w:rPr>
                <w:rFonts w:ascii="Times New Roman" w:eastAsia="Times New Roman" w:hAnsi="Times New Roman" w:cs="Times New Roman"/>
                <w:sz w:val="24"/>
                <w:szCs w:val="24"/>
              </w:rPr>
              <w:t>, утворен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та зареєстрован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 xml:space="preserve">відповідно до законодавства України, кінцевим </w:t>
            </w:r>
            <w:proofErr w:type="spellStart"/>
            <w:r w:rsidR="0090674D" w:rsidRPr="0090674D">
              <w:rPr>
                <w:rFonts w:ascii="Times New Roman" w:eastAsia="Times New Roman" w:hAnsi="Times New Roman" w:cs="Times New Roman"/>
                <w:sz w:val="24"/>
                <w:szCs w:val="24"/>
              </w:rPr>
              <w:t>бенефіціарним</w:t>
            </w:r>
            <w:proofErr w:type="spellEnd"/>
            <w:r w:rsidR="0090674D" w:rsidRPr="009067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w:t>
            </w:r>
            <w:r w:rsidR="0090674D">
              <w:rPr>
                <w:rFonts w:ascii="Times New Roman" w:eastAsia="Times New Roman" w:hAnsi="Times New Roman" w:cs="Times New Roman"/>
                <w:sz w:val="24"/>
                <w:szCs w:val="24"/>
              </w:rPr>
              <w:t>ою</w:t>
            </w:r>
            <w:r w:rsidR="0090674D" w:rsidRPr="0090674D">
              <w:rPr>
                <w:rFonts w:ascii="Times New Roman" w:eastAsia="Times New Roman" w:hAnsi="Times New Roman" w:cs="Times New Roman"/>
                <w:sz w:val="24"/>
                <w:szCs w:val="24"/>
              </w:rPr>
              <w:t xml:space="preserve"> ос</w:t>
            </w:r>
            <w:r w:rsidR="0090674D">
              <w:rPr>
                <w:rFonts w:ascii="Times New Roman" w:eastAsia="Times New Roman" w:hAnsi="Times New Roman" w:cs="Times New Roman"/>
                <w:sz w:val="24"/>
                <w:szCs w:val="24"/>
              </w:rPr>
              <w:t>о</w:t>
            </w:r>
            <w:r w:rsidR="0090674D" w:rsidRPr="0090674D">
              <w:rPr>
                <w:rFonts w:ascii="Times New Roman" w:eastAsia="Times New Roman" w:hAnsi="Times New Roman" w:cs="Times New Roman"/>
                <w:sz w:val="24"/>
                <w:szCs w:val="24"/>
              </w:rPr>
              <w:t>б</w:t>
            </w:r>
            <w:r w:rsidR="0090674D">
              <w:rPr>
                <w:rFonts w:ascii="Times New Roman" w:eastAsia="Times New Roman" w:hAnsi="Times New Roman" w:cs="Times New Roman"/>
                <w:sz w:val="24"/>
                <w:szCs w:val="24"/>
              </w:rPr>
              <w:t>ою</w:t>
            </w:r>
            <w:r w:rsidR="0090674D" w:rsidRPr="0090674D">
              <w:rPr>
                <w:rFonts w:ascii="Times New Roman" w:eastAsia="Times New Roman" w:hAnsi="Times New Roman" w:cs="Times New Roman"/>
                <w:sz w:val="24"/>
                <w:szCs w:val="24"/>
              </w:rPr>
              <w:t>, утворен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та зареєстрован</w:t>
            </w:r>
            <w:r w:rsidR="0090674D">
              <w:rPr>
                <w:rFonts w:ascii="Times New Roman" w:eastAsia="Times New Roman" w:hAnsi="Times New Roman" w:cs="Times New Roman"/>
                <w:sz w:val="24"/>
                <w:szCs w:val="24"/>
              </w:rPr>
              <w:t xml:space="preserve">ою </w:t>
            </w:r>
            <w:r w:rsidR="0090674D" w:rsidRPr="0090674D">
              <w:rPr>
                <w:rFonts w:ascii="Times New Roman" w:eastAsia="Times New Roman" w:hAnsi="Times New Roman" w:cs="Times New Roman"/>
                <w:sz w:val="24"/>
                <w:szCs w:val="24"/>
              </w:rPr>
              <w:t>відповідно до законодавства Російської Федерації / Республіки Білорусь</w:t>
            </w:r>
            <w:r w:rsidR="0090674D">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highlight w:val="white"/>
              </w:rPr>
              <w:t xml:space="preserve"> </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2) тендерна пропозиція:</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є такою, строк дії якої закінчився;</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3) переможець процедури закупівлі:</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Замовник може відхилити тендерну пропозицію</w:t>
            </w:r>
            <w:r w:rsidRPr="00B25F7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25F75">
              <w:rPr>
                <w:rFonts w:ascii="Times New Roman" w:eastAsia="Times New Roman" w:hAnsi="Times New Roman" w:cs="Times New Roman"/>
                <w:b/>
                <w:i/>
                <w:sz w:val="24"/>
                <w:szCs w:val="24"/>
                <w:highlight w:val="white"/>
              </w:rPr>
              <w:t>у разі, коли:</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51AF" w:rsidRPr="00B25F75" w:rsidRDefault="004E1B89" w:rsidP="00B25F7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5F75">
              <w:rPr>
                <w:rFonts w:ascii="Times New Roman" w:eastAsia="Times New Roman" w:hAnsi="Times New Roman" w:cs="Times New Roman"/>
                <w:b/>
                <w:i/>
                <w:sz w:val="24"/>
                <w:szCs w:val="24"/>
                <w:highlight w:val="white"/>
              </w:rPr>
              <w:t>не пізніш як через чотири дні</w:t>
            </w:r>
            <w:r w:rsidR="0090674D">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51AF" w:rsidTr="00B25F75">
        <w:trPr>
          <w:trHeight w:val="472"/>
          <w:jc w:val="center"/>
        </w:trPr>
        <w:tc>
          <w:tcPr>
            <w:tcW w:w="9960" w:type="dxa"/>
            <w:gridSpan w:val="3"/>
            <w:shd w:val="clear" w:color="auto" w:fill="auto"/>
            <w:vAlign w:val="center"/>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Замовник відміняє відкриті торги у разі: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 відсутності подальшої потреби в закупівлі товарів, робіт чи послуг;</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 разі відміни відкритих торгів замовник </w:t>
            </w:r>
            <w:r w:rsidRPr="00B25F75">
              <w:rPr>
                <w:rFonts w:ascii="Times New Roman" w:eastAsia="Times New Roman" w:hAnsi="Times New Roman" w:cs="Times New Roman"/>
                <w:b/>
                <w:i/>
                <w:sz w:val="24"/>
                <w:szCs w:val="24"/>
              </w:rPr>
              <w:t>протягом одного робочого дня</w:t>
            </w:r>
            <w:r w:rsidRPr="00B25F7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951AF" w:rsidRPr="00B25F75" w:rsidRDefault="004E1B89" w:rsidP="00B25F75">
            <w:pPr>
              <w:widowControl w:val="0"/>
              <w:spacing w:after="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5F75">
              <w:rPr>
                <w:rFonts w:ascii="Times New Roman" w:eastAsia="Times New Roman" w:hAnsi="Times New Roman" w:cs="Times New Roman"/>
                <w:sz w:val="24"/>
                <w:szCs w:val="24"/>
                <w:highlight w:val="white"/>
              </w:rPr>
              <w:t>цими особливостями</w:t>
            </w:r>
            <w:r w:rsidRPr="00B25F75">
              <w:rPr>
                <w:rFonts w:ascii="Times New Roman" w:eastAsia="Times New Roman" w:hAnsi="Times New Roman" w:cs="Times New Roman"/>
                <w:sz w:val="24"/>
                <w:szCs w:val="24"/>
              </w:rPr>
              <w:t>;</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не</w:t>
            </w:r>
            <w:r w:rsidRPr="00B25F75">
              <w:rPr>
                <w:rFonts w:ascii="Times New Roman" w:eastAsia="Times New Roman" w:hAnsi="Times New Roman" w:cs="Times New Roman"/>
                <w:sz w:val="24"/>
                <w:szCs w:val="24"/>
                <w:highlight w:val="white"/>
              </w:rPr>
              <w:t>подання жодної тендерної пропозиції для участі</w:t>
            </w:r>
            <w:r w:rsidRPr="00B25F7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25F75">
              <w:rPr>
                <w:rFonts w:ascii="Times New Roman" w:eastAsia="Times New Roman" w:hAnsi="Times New Roman" w:cs="Times New Roman"/>
                <w:sz w:val="24"/>
                <w:szCs w:val="24"/>
                <w:highlight w:val="white"/>
              </w:rPr>
              <w:t>цими особливостями</w:t>
            </w:r>
            <w:r w:rsidRPr="00B25F75">
              <w:rPr>
                <w:rFonts w:ascii="Times New Roman" w:eastAsia="Times New Roman" w:hAnsi="Times New Roman" w:cs="Times New Roman"/>
                <w:sz w:val="24"/>
                <w:szCs w:val="24"/>
              </w:rPr>
              <w:t>.</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Відкриті торги можуть бути відмінені частково (за лотом).</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25F75">
              <w:rPr>
                <w:rFonts w:ascii="Times New Roman" w:eastAsia="Times New Roman" w:hAnsi="Times New Roman" w:cs="Times New Roman"/>
                <w:color w:val="4A86E8"/>
                <w:sz w:val="24"/>
                <w:szCs w:val="24"/>
              </w:rPr>
              <w:t>.</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F75">
              <w:rPr>
                <w:rFonts w:ascii="Times New Roman" w:eastAsia="Times New Roman" w:hAnsi="Times New Roman" w:cs="Times New Roman"/>
                <w:b/>
                <w:i/>
                <w:sz w:val="24"/>
                <w:szCs w:val="24"/>
                <w:highlight w:val="white"/>
              </w:rPr>
              <w:t>не пізніше ніж через 15 днів</w:t>
            </w:r>
            <w:r w:rsidRPr="00B25F7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5F75">
              <w:rPr>
                <w:rFonts w:ascii="Times New Roman" w:eastAsia="Times New Roman" w:hAnsi="Times New Roman" w:cs="Times New Roman"/>
                <w:b/>
                <w:i/>
                <w:sz w:val="24"/>
                <w:szCs w:val="24"/>
                <w:highlight w:val="white"/>
              </w:rPr>
              <w:t>може бути продовжений до 60 днів</w:t>
            </w:r>
            <w:r w:rsidRPr="00B25F75">
              <w:rPr>
                <w:rFonts w:ascii="Times New Roman" w:eastAsia="Times New Roman" w:hAnsi="Times New Roman" w:cs="Times New Roman"/>
                <w:sz w:val="24"/>
                <w:szCs w:val="24"/>
                <w:highlight w:val="white"/>
              </w:rPr>
              <w:t xml:space="preserve">. </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25F75">
              <w:rPr>
                <w:rFonts w:ascii="Times New Roman" w:eastAsia="Times New Roman" w:hAnsi="Times New Roman" w:cs="Times New Roman"/>
                <w:b/>
                <w:i/>
                <w:sz w:val="24"/>
                <w:szCs w:val="24"/>
                <w:highlight w:val="white"/>
              </w:rPr>
              <w:t>не може бути укладено раніше ніж через п’ять днів</w:t>
            </w:r>
            <w:r w:rsidR="0090674D">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51AF" w:rsidTr="00B25F75">
        <w:trPr>
          <w:trHeight w:val="841"/>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proofErr w:type="spellStart"/>
            <w:r w:rsidRPr="00B25F75">
              <w:rPr>
                <w:rFonts w:ascii="Times New Roman" w:eastAsia="Times New Roman" w:hAnsi="Times New Roman" w:cs="Times New Roman"/>
                <w:b/>
                <w:color w:val="000000"/>
                <w:sz w:val="24"/>
                <w:szCs w:val="24"/>
              </w:rPr>
              <w:t>Проєкт</w:t>
            </w:r>
            <w:proofErr w:type="spellEnd"/>
            <w:r w:rsidRPr="00B25F75">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rsidR="00D951AF" w:rsidRPr="00B25F75" w:rsidRDefault="004E1B89" w:rsidP="00B25F75">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B25F75">
              <w:rPr>
                <w:rFonts w:ascii="Times New Roman" w:eastAsia="Times New Roman" w:hAnsi="Times New Roman" w:cs="Times New Roman"/>
                <w:color w:val="000000"/>
                <w:sz w:val="24"/>
                <w:szCs w:val="24"/>
              </w:rPr>
              <w:t>Проєкт</w:t>
            </w:r>
            <w:proofErr w:type="spellEnd"/>
            <w:r w:rsidRPr="00B25F75">
              <w:rPr>
                <w:rFonts w:ascii="Times New Roman" w:eastAsia="Times New Roman" w:hAnsi="Times New Roman" w:cs="Times New Roman"/>
                <w:color w:val="000000"/>
                <w:sz w:val="24"/>
                <w:szCs w:val="24"/>
              </w:rPr>
              <w:t xml:space="preserve"> </w:t>
            </w:r>
            <w:r w:rsidRPr="00B25F75">
              <w:rPr>
                <w:rFonts w:ascii="Times New Roman" w:eastAsia="Times New Roman" w:hAnsi="Times New Roman" w:cs="Times New Roman"/>
                <w:sz w:val="24"/>
                <w:szCs w:val="24"/>
              </w:rPr>
              <w:t>д</w:t>
            </w:r>
            <w:r w:rsidRPr="00B25F75">
              <w:rPr>
                <w:rFonts w:ascii="Times New Roman" w:eastAsia="Times New Roman" w:hAnsi="Times New Roman" w:cs="Times New Roman"/>
                <w:color w:val="000000"/>
                <w:sz w:val="24"/>
                <w:szCs w:val="24"/>
              </w:rPr>
              <w:t xml:space="preserve">оговору про закупівлю викладено в </w:t>
            </w:r>
            <w:r w:rsidRPr="00B25F75">
              <w:rPr>
                <w:rFonts w:ascii="Times New Roman" w:eastAsia="Times New Roman" w:hAnsi="Times New Roman" w:cs="Times New Roman"/>
                <w:b/>
                <w:i/>
                <w:color w:val="000000"/>
                <w:sz w:val="24"/>
                <w:szCs w:val="24"/>
              </w:rPr>
              <w:t>Додатку 3</w:t>
            </w:r>
            <w:r w:rsidRPr="00B25F75">
              <w:rPr>
                <w:rFonts w:ascii="Times New Roman" w:eastAsia="Times New Roman" w:hAnsi="Times New Roman" w:cs="Times New Roman"/>
                <w:color w:val="000000"/>
                <w:sz w:val="24"/>
                <w:szCs w:val="24"/>
              </w:rPr>
              <w:t xml:space="preserve"> до цієї тендерної документації.</w:t>
            </w:r>
          </w:p>
          <w:p w:rsidR="00D951AF" w:rsidRPr="00B25F75" w:rsidRDefault="004E1B89" w:rsidP="00B25F75">
            <w:pPr>
              <w:widowControl w:val="0"/>
              <w:spacing w:after="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5F7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951AF" w:rsidRPr="00B25F75" w:rsidRDefault="004E1B89" w:rsidP="00B25F75">
            <w:pPr>
              <w:widowControl w:val="0"/>
              <w:spacing w:after="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b/>
                <w:i/>
                <w:color w:val="000000"/>
                <w:sz w:val="24"/>
                <w:szCs w:val="24"/>
              </w:rPr>
              <w:t>Переможець</w:t>
            </w:r>
            <w:r w:rsidRPr="00B25F7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951AF" w:rsidRPr="00B25F75" w:rsidRDefault="004E1B89" w:rsidP="00B25F75">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інформацію про право підписання договору про закупівлю;</w:t>
            </w:r>
          </w:p>
          <w:p w:rsidR="00D951AF" w:rsidRPr="00B25F75" w:rsidRDefault="004E1B89" w:rsidP="00B25F75">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25F7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51AF" w:rsidRPr="00B25F75" w:rsidRDefault="004E1B89" w:rsidP="00B25F75">
            <w:pPr>
              <w:widowControl w:val="0"/>
              <w:spacing w:after="0" w:line="240" w:lineRule="auto"/>
              <w:jc w:val="both"/>
              <w:rPr>
                <w:rFonts w:ascii="Times New Roman" w:eastAsia="Times New Roman" w:hAnsi="Times New Roman" w:cs="Times New Roman"/>
                <w:i/>
                <w:sz w:val="24"/>
                <w:szCs w:val="24"/>
                <w:highlight w:val="white"/>
              </w:rPr>
            </w:pPr>
            <w:r w:rsidRPr="00B25F7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25F75">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951AF" w:rsidTr="00B25F75">
        <w:trPr>
          <w:trHeight w:val="6150"/>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323232"/>
                <w:sz w:val="24"/>
                <w:szCs w:val="24"/>
              </w:rPr>
              <w:t>Д</w:t>
            </w:r>
            <w:r w:rsidRPr="00B25F7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51AF" w:rsidRPr="00B25F75" w:rsidRDefault="004E1B89" w:rsidP="00B25F75">
            <w:pPr>
              <w:widowControl w:val="0"/>
              <w:spacing w:after="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951AF" w:rsidRPr="00B25F75" w:rsidRDefault="004E1B89" w:rsidP="00B25F75">
            <w:pPr>
              <w:widowControl w:val="0"/>
              <w:spacing w:after="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визначення грошового еквівалента зобов’язання в іноземній валюті;</w:t>
            </w:r>
          </w:p>
          <w:p w:rsidR="00D951AF" w:rsidRPr="00B25F75" w:rsidRDefault="004E1B89" w:rsidP="00B25F75">
            <w:pPr>
              <w:widowControl w:val="0"/>
              <w:spacing w:after="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951AF" w:rsidRPr="00B25F75" w:rsidRDefault="004E1B89" w:rsidP="00B25F75">
            <w:pPr>
              <w:widowControl w:val="0"/>
              <w:spacing w:after="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951AF" w:rsidTr="00B25F75">
        <w:trPr>
          <w:trHeight w:val="1119"/>
          <w:jc w:val="center"/>
        </w:trPr>
        <w:tc>
          <w:tcPr>
            <w:tcW w:w="705" w:type="dxa"/>
            <w:shd w:val="clear" w:color="auto" w:fill="auto"/>
          </w:tcPr>
          <w:p w:rsidR="00D951AF" w:rsidRPr="00B25F75" w:rsidRDefault="004E1B89" w:rsidP="00B25F75">
            <w:pPr>
              <w:widowControl w:val="0"/>
              <w:spacing w:after="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5</w:t>
            </w:r>
          </w:p>
        </w:tc>
        <w:tc>
          <w:tcPr>
            <w:tcW w:w="2835" w:type="dxa"/>
            <w:shd w:val="clear" w:color="auto" w:fill="auto"/>
          </w:tcPr>
          <w:p w:rsidR="00D951AF" w:rsidRPr="00B25F75" w:rsidRDefault="004E1B89" w:rsidP="00B25F75">
            <w:pPr>
              <w:widowControl w:val="0"/>
              <w:spacing w:after="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D951AF" w:rsidRPr="00CB6FF7" w:rsidRDefault="004E1B89" w:rsidP="00B25F75">
            <w:pPr>
              <w:widowControl w:val="0"/>
              <w:spacing w:after="0" w:line="240" w:lineRule="auto"/>
              <w:ind w:right="120"/>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951AF" w:rsidRDefault="00D951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951AF" w:rsidRDefault="00CB6FF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E1B89">
        <w:rPr>
          <w:rFonts w:ascii="Times New Roman" w:eastAsia="Times New Roman" w:hAnsi="Times New Roman" w:cs="Times New Roman"/>
          <w:sz w:val="24"/>
          <w:szCs w:val="24"/>
          <w:highlight w:val="white"/>
        </w:rPr>
        <w:t xml:space="preserve">1. Додаток 1 до тендерної документації на </w:t>
      </w:r>
      <w:r w:rsidR="0083555A">
        <w:rPr>
          <w:rFonts w:ascii="Times New Roman" w:eastAsia="Times New Roman" w:hAnsi="Times New Roman" w:cs="Times New Roman"/>
          <w:sz w:val="24"/>
          <w:szCs w:val="24"/>
          <w:highlight w:val="white"/>
        </w:rPr>
        <w:t>5</w:t>
      </w:r>
      <w:r w:rsidR="004E1B89">
        <w:rPr>
          <w:rFonts w:ascii="Times New Roman" w:eastAsia="Times New Roman" w:hAnsi="Times New Roman" w:cs="Times New Roman"/>
          <w:sz w:val="24"/>
          <w:szCs w:val="24"/>
          <w:highlight w:val="white"/>
        </w:rPr>
        <w:t>арк. в 1 прим.</w:t>
      </w:r>
    </w:p>
    <w:p w:rsidR="00D951AF" w:rsidRDefault="004E1B89"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sidR="0083555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арк. в 1 прим.</w:t>
      </w:r>
    </w:p>
    <w:p w:rsidR="00D951AF" w:rsidRDefault="004E1B89"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sidR="0083555A">
        <w:rPr>
          <w:rFonts w:ascii="Times New Roman" w:eastAsia="Times New Roman" w:hAnsi="Times New Roman" w:cs="Times New Roman"/>
          <w:sz w:val="24"/>
          <w:szCs w:val="24"/>
          <w:highlight w:val="white"/>
        </w:rPr>
        <w:t>1</w:t>
      </w:r>
      <w:r w:rsidR="00D727FF" w:rsidRPr="00C92B60">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арк. в 1 прим</w:t>
      </w:r>
      <w:r w:rsidR="00176DAF">
        <w:rPr>
          <w:rFonts w:ascii="Times New Roman" w:eastAsia="Times New Roman" w:hAnsi="Times New Roman" w:cs="Times New Roman"/>
          <w:sz w:val="24"/>
          <w:szCs w:val="24"/>
          <w:highlight w:val="white"/>
        </w:rPr>
        <w:t>.</w:t>
      </w:r>
    </w:p>
    <w:p w:rsidR="00CB6FF7" w:rsidRDefault="00CB6FF7"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до тендерної документації на </w:t>
      </w:r>
      <w:r w:rsidR="0083555A">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арк. в 1 прим</w:t>
      </w:r>
      <w:r w:rsidR="00176DAF">
        <w:rPr>
          <w:rFonts w:ascii="Times New Roman" w:eastAsia="Times New Roman" w:hAnsi="Times New Roman" w:cs="Times New Roman"/>
          <w:sz w:val="24"/>
          <w:szCs w:val="24"/>
          <w:highlight w:val="white"/>
        </w:rPr>
        <w:t>.</w:t>
      </w:r>
    </w:p>
    <w:sectPr w:rsidR="00CB6FF7" w:rsidSect="00C41A9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B5" w:rsidRDefault="00811BB5">
      <w:pPr>
        <w:spacing w:after="0" w:line="240" w:lineRule="auto"/>
      </w:pPr>
      <w:r>
        <w:separator/>
      </w:r>
    </w:p>
  </w:endnote>
  <w:endnote w:type="continuationSeparator" w:id="1">
    <w:p w:rsidR="00811BB5" w:rsidRDefault="0081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B5" w:rsidRDefault="00811B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674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B5" w:rsidRDefault="00811B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B5" w:rsidRDefault="00811BB5">
      <w:pPr>
        <w:spacing w:after="0" w:line="240" w:lineRule="auto"/>
      </w:pPr>
      <w:r>
        <w:separator/>
      </w:r>
    </w:p>
  </w:footnote>
  <w:footnote w:type="continuationSeparator" w:id="1">
    <w:p w:rsidR="00811BB5" w:rsidRDefault="00811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E69"/>
    <w:multiLevelType w:val="multilevel"/>
    <w:tmpl w:val="FFFFFFFF"/>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0724B"/>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EDC7C6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369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DB0788"/>
    <w:multiLevelType w:val="multilevel"/>
    <w:tmpl w:val="FFFFFFF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D951AF"/>
    <w:rsid w:val="00176DAF"/>
    <w:rsid w:val="004E1B89"/>
    <w:rsid w:val="00516E55"/>
    <w:rsid w:val="0055701A"/>
    <w:rsid w:val="00617F49"/>
    <w:rsid w:val="006F34C8"/>
    <w:rsid w:val="00721713"/>
    <w:rsid w:val="0079073B"/>
    <w:rsid w:val="00811BB5"/>
    <w:rsid w:val="008166A7"/>
    <w:rsid w:val="0083555A"/>
    <w:rsid w:val="008E444F"/>
    <w:rsid w:val="0090462F"/>
    <w:rsid w:val="0090674D"/>
    <w:rsid w:val="00916CAA"/>
    <w:rsid w:val="009F6835"/>
    <w:rsid w:val="00A72F73"/>
    <w:rsid w:val="00A843C4"/>
    <w:rsid w:val="00A85927"/>
    <w:rsid w:val="00AC0DC9"/>
    <w:rsid w:val="00B25F75"/>
    <w:rsid w:val="00B93FAA"/>
    <w:rsid w:val="00BB1B16"/>
    <w:rsid w:val="00C41A98"/>
    <w:rsid w:val="00C92B60"/>
    <w:rsid w:val="00CB6FF7"/>
    <w:rsid w:val="00D727FF"/>
    <w:rsid w:val="00D951AF"/>
    <w:rsid w:val="00DF5B68"/>
    <w:rsid w:val="00E36133"/>
    <w:rsid w:val="00EA4E0A"/>
    <w:rsid w:val="00EF0949"/>
    <w:rsid w:val="00F14511"/>
    <w:rsid w:val="00FD4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C41A98"/>
    <w:pPr>
      <w:keepNext/>
      <w:keepLines/>
      <w:spacing w:before="480" w:after="120"/>
      <w:outlineLvl w:val="0"/>
    </w:pPr>
    <w:rPr>
      <w:b/>
      <w:sz w:val="48"/>
      <w:szCs w:val="48"/>
    </w:rPr>
  </w:style>
  <w:style w:type="paragraph" w:styleId="2">
    <w:name w:val="heading 2"/>
    <w:basedOn w:val="a"/>
    <w:next w:val="a"/>
    <w:uiPriority w:val="9"/>
    <w:semiHidden/>
    <w:unhideWhenUsed/>
    <w:qFormat/>
    <w:rsid w:val="00C41A98"/>
    <w:pPr>
      <w:keepNext/>
      <w:keepLines/>
      <w:spacing w:before="360" w:after="80"/>
      <w:outlineLvl w:val="1"/>
    </w:pPr>
    <w:rPr>
      <w:b/>
      <w:sz w:val="36"/>
      <w:szCs w:val="36"/>
    </w:rPr>
  </w:style>
  <w:style w:type="paragraph" w:styleId="3">
    <w:name w:val="heading 3"/>
    <w:basedOn w:val="a"/>
    <w:next w:val="a"/>
    <w:uiPriority w:val="9"/>
    <w:semiHidden/>
    <w:unhideWhenUsed/>
    <w:qFormat/>
    <w:rsid w:val="00C41A98"/>
    <w:pPr>
      <w:keepNext/>
      <w:keepLines/>
      <w:spacing w:before="280" w:after="80"/>
      <w:outlineLvl w:val="2"/>
    </w:pPr>
    <w:rPr>
      <w:b/>
      <w:sz w:val="28"/>
      <w:szCs w:val="28"/>
    </w:rPr>
  </w:style>
  <w:style w:type="paragraph" w:styleId="4">
    <w:name w:val="heading 4"/>
    <w:basedOn w:val="a"/>
    <w:next w:val="a"/>
    <w:uiPriority w:val="9"/>
    <w:semiHidden/>
    <w:unhideWhenUsed/>
    <w:qFormat/>
    <w:rsid w:val="00C41A98"/>
    <w:pPr>
      <w:keepNext/>
      <w:keepLines/>
      <w:spacing w:before="240" w:after="40"/>
      <w:outlineLvl w:val="3"/>
    </w:pPr>
    <w:rPr>
      <w:b/>
      <w:sz w:val="24"/>
      <w:szCs w:val="24"/>
    </w:rPr>
  </w:style>
  <w:style w:type="paragraph" w:styleId="5">
    <w:name w:val="heading 5"/>
    <w:basedOn w:val="a"/>
    <w:next w:val="a"/>
    <w:uiPriority w:val="9"/>
    <w:semiHidden/>
    <w:unhideWhenUsed/>
    <w:qFormat/>
    <w:rsid w:val="00C41A98"/>
    <w:pPr>
      <w:keepNext/>
      <w:keepLines/>
      <w:spacing w:before="220" w:after="40"/>
      <w:outlineLvl w:val="4"/>
    </w:pPr>
    <w:rPr>
      <w:b/>
    </w:rPr>
  </w:style>
  <w:style w:type="paragraph" w:styleId="6">
    <w:name w:val="heading 6"/>
    <w:basedOn w:val="a"/>
    <w:next w:val="a"/>
    <w:uiPriority w:val="9"/>
    <w:semiHidden/>
    <w:unhideWhenUsed/>
    <w:qFormat/>
    <w:rsid w:val="00C41A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C41A98"/>
    <w:pPr>
      <w:keepNext/>
      <w:keepLines/>
      <w:spacing w:before="480" w:after="120"/>
    </w:pPr>
    <w:rPr>
      <w:b/>
      <w:sz w:val="72"/>
      <w:szCs w:val="72"/>
    </w:rPr>
  </w:style>
  <w:style w:type="table" w:customStyle="1" w:styleId="TableNormal0">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C41A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41A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C41A9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0"/>
    <w:rsid w:val="00C41A9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1452-NikolenkoA</cp:lastModifiedBy>
  <cp:revision>13</cp:revision>
  <dcterms:created xsi:type="dcterms:W3CDTF">2022-12-06T20:28:00Z</dcterms:created>
  <dcterms:modified xsi:type="dcterms:W3CDTF">2023-12-05T10:39:00Z</dcterms:modified>
</cp:coreProperties>
</file>