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CC33" w14:textId="38B2AC5A" w:rsidR="00603BBB" w:rsidRPr="00603BBB" w:rsidRDefault="00603BBB" w:rsidP="00ED1B30">
      <w:pPr>
        <w:jc w:val="right"/>
        <w:rPr>
          <w:rFonts w:ascii="Times New Roman" w:hAnsi="Times New Roman" w:cs="Times New Roman"/>
          <w:sz w:val="24"/>
          <w:szCs w:val="24"/>
        </w:rPr>
      </w:pPr>
      <w:r>
        <w:rPr>
          <w:rFonts w:ascii="Times New Roman" w:hAnsi="Times New Roman" w:cs="Times New Roman"/>
          <w:sz w:val="24"/>
          <w:szCs w:val="24"/>
        </w:rPr>
        <w:t>Додаток 3</w:t>
      </w:r>
    </w:p>
    <w:p w14:paraId="694003B9" w14:textId="6349189C" w:rsidR="00C178AC" w:rsidRPr="00C178AC" w:rsidRDefault="00C178AC" w:rsidP="00C178AC">
      <w:pPr>
        <w:jc w:val="right"/>
        <w:rPr>
          <w:rFonts w:ascii="Times New Roman" w:hAnsi="Times New Roman" w:cs="Times New Roman"/>
          <w:sz w:val="24"/>
          <w:szCs w:val="24"/>
          <w:lang w:val="ru-RU"/>
        </w:rPr>
      </w:pPr>
      <w:r w:rsidRPr="008C304A">
        <w:rPr>
          <w:rFonts w:ascii="Times New Roman" w:hAnsi="Times New Roman" w:cs="Times New Roman"/>
          <w:sz w:val="24"/>
          <w:szCs w:val="24"/>
        </w:rPr>
        <w:t>ПРОЄКТ</w:t>
      </w:r>
      <w:r>
        <w:rPr>
          <w:rFonts w:ascii="Times New Roman" w:hAnsi="Times New Roman" w:cs="Times New Roman"/>
          <w:sz w:val="24"/>
          <w:szCs w:val="24"/>
          <w:lang w:val="ru-RU"/>
        </w:rPr>
        <w:t xml:space="preserve">Договору про </w:t>
      </w:r>
      <w:proofErr w:type="spellStart"/>
      <w:r>
        <w:rPr>
          <w:rFonts w:ascii="Times New Roman" w:hAnsi="Times New Roman" w:cs="Times New Roman"/>
          <w:sz w:val="24"/>
          <w:szCs w:val="24"/>
          <w:lang w:val="ru-RU"/>
        </w:rPr>
        <w:t>закупівлю</w:t>
      </w:r>
      <w:proofErr w:type="spellEnd"/>
    </w:p>
    <w:p w14:paraId="455A6B90" w14:textId="77777777" w:rsidR="00ED1B30" w:rsidRPr="008C304A" w:rsidRDefault="00ED1B30" w:rsidP="00C178AC">
      <w:pPr>
        <w:jc w:val="center"/>
        <w:rPr>
          <w:rFonts w:ascii="Times New Roman" w:hAnsi="Times New Roman" w:cs="Times New Roman"/>
          <w:sz w:val="24"/>
          <w:szCs w:val="24"/>
        </w:rPr>
      </w:pPr>
    </w:p>
    <w:p w14:paraId="48A168F7" w14:textId="77777777" w:rsidR="00ED1B30" w:rsidRPr="008C304A" w:rsidRDefault="00ED1B30" w:rsidP="00ED1B30">
      <w:pPr>
        <w:jc w:val="center"/>
        <w:rPr>
          <w:rFonts w:ascii="Times New Roman" w:eastAsia="Times New Roman" w:hAnsi="Times New Roman" w:cs="Times New Roman"/>
          <w:b/>
          <w:sz w:val="24"/>
          <w:szCs w:val="24"/>
        </w:rPr>
      </w:pPr>
      <w:r w:rsidRPr="008C304A">
        <w:rPr>
          <w:rFonts w:ascii="Times New Roman" w:eastAsia="Times New Roman" w:hAnsi="Times New Roman" w:cs="Times New Roman"/>
          <w:b/>
          <w:sz w:val="24"/>
          <w:szCs w:val="24"/>
        </w:rPr>
        <w:t>ДОГОВІР ПРО ЗАКУПІВЛЮ ТОВАРІВ № __</w:t>
      </w:r>
    </w:p>
    <w:p w14:paraId="7344A7F7" w14:textId="77777777" w:rsidR="00ED1B30" w:rsidRPr="008C304A" w:rsidRDefault="00ED1B30" w:rsidP="00ED1B30">
      <w:pPr>
        <w:pStyle w:val="a3"/>
        <w:spacing w:before="0" w:after="0"/>
        <w:rPr>
          <w:b/>
        </w:rPr>
      </w:pPr>
    </w:p>
    <w:p w14:paraId="2BEC9F93" w14:textId="1CC04486" w:rsidR="00ED1B30" w:rsidRPr="008C304A" w:rsidRDefault="00ED1B30" w:rsidP="00ED1B30">
      <w:pPr>
        <w:pStyle w:val="a3"/>
        <w:spacing w:before="0" w:after="0"/>
        <w:jc w:val="both"/>
        <w:rPr>
          <w:b/>
        </w:rPr>
      </w:pPr>
      <w:r w:rsidRPr="008C304A">
        <w:rPr>
          <w:b/>
        </w:rPr>
        <w:t>м. Виноградів                                                                              «____» ___________  2024 року</w:t>
      </w:r>
    </w:p>
    <w:p w14:paraId="2FB29329" w14:textId="77777777" w:rsidR="00ED1B30" w:rsidRPr="008C304A" w:rsidRDefault="00ED1B30" w:rsidP="00ED1B30">
      <w:pPr>
        <w:pStyle w:val="a3"/>
        <w:spacing w:before="0" w:after="0"/>
        <w:jc w:val="both"/>
        <w:rPr>
          <w:b/>
        </w:rPr>
      </w:pPr>
      <w:r w:rsidRPr="008C304A">
        <w:rPr>
          <w:b/>
        </w:rPr>
        <w:t xml:space="preserve">        </w:t>
      </w:r>
    </w:p>
    <w:p w14:paraId="70C44DAE" w14:textId="46C17E7E" w:rsidR="00ED1B30" w:rsidRPr="008C304A" w:rsidRDefault="00ED1B30" w:rsidP="00ED1B30">
      <w:pPr>
        <w:ind w:firstLine="709"/>
        <w:jc w:val="both"/>
        <w:rPr>
          <w:rFonts w:ascii="Times New Roman" w:hAnsi="Times New Roman" w:cs="Times New Roman"/>
          <w:sz w:val="24"/>
          <w:szCs w:val="24"/>
        </w:rPr>
      </w:pPr>
      <w:r w:rsidRPr="008C304A">
        <w:rPr>
          <w:rFonts w:ascii="Times New Roman" w:hAnsi="Times New Roman" w:cs="Times New Roman"/>
          <w:b/>
          <w:sz w:val="24"/>
          <w:szCs w:val="24"/>
        </w:rPr>
        <w:br/>
      </w:r>
      <w:r w:rsidRPr="008C304A">
        <w:rPr>
          <w:rFonts w:ascii="Times New Roman" w:hAnsi="Times New Roman" w:cs="Times New Roman"/>
          <w:b/>
          <w:sz w:val="24"/>
          <w:szCs w:val="24"/>
        </w:rPr>
        <w:tab/>
        <w:t>Комунальна установа «Центр з обслуговування закладів освіти» Виноградівської міської ради Закарпатської області,</w:t>
      </w:r>
      <w:r w:rsidRPr="008C304A">
        <w:rPr>
          <w:rFonts w:ascii="Times New Roman" w:hAnsi="Times New Roman" w:cs="Times New Roman"/>
          <w:sz w:val="24"/>
          <w:szCs w:val="24"/>
        </w:rPr>
        <w:t xml:space="preserve"> в особі </w:t>
      </w:r>
      <w:r w:rsidRPr="008C304A">
        <w:rPr>
          <w:rFonts w:ascii="Times New Roman" w:hAnsi="Times New Roman" w:cs="Times New Roman"/>
          <w:b/>
          <w:sz w:val="24"/>
          <w:szCs w:val="24"/>
        </w:rPr>
        <w:t>директора Свища Юрія Юрійовича</w:t>
      </w:r>
      <w:r w:rsidRPr="008C304A">
        <w:rPr>
          <w:rFonts w:ascii="Times New Roman" w:hAnsi="Times New Roman" w:cs="Times New Roman"/>
          <w:sz w:val="24"/>
          <w:szCs w:val="24"/>
        </w:rPr>
        <w:t xml:space="preserve">, який діє на підставі </w:t>
      </w:r>
      <w:r w:rsidRPr="008C304A">
        <w:rPr>
          <w:rFonts w:ascii="Times New Roman" w:hAnsi="Times New Roman" w:cs="Times New Roman"/>
          <w:b/>
          <w:sz w:val="24"/>
          <w:szCs w:val="24"/>
        </w:rPr>
        <w:t>Статуту</w:t>
      </w:r>
      <w:r w:rsidRPr="008C304A">
        <w:rPr>
          <w:rFonts w:ascii="Times New Roman" w:hAnsi="Times New Roman" w:cs="Times New Roman"/>
          <w:bCs/>
          <w:iCs/>
          <w:sz w:val="24"/>
          <w:szCs w:val="24"/>
        </w:rPr>
        <w:t>,</w:t>
      </w:r>
      <w:r w:rsidRPr="008C304A">
        <w:rPr>
          <w:rFonts w:ascii="Times New Roman" w:hAnsi="Times New Roman" w:cs="Times New Roman"/>
          <w:sz w:val="24"/>
          <w:szCs w:val="24"/>
        </w:rPr>
        <w:t xml:space="preserve"> (далі - </w:t>
      </w:r>
      <w:r w:rsidRPr="008C304A">
        <w:rPr>
          <w:rFonts w:ascii="Times New Roman" w:hAnsi="Times New Roman" w:cs="Times New Roman"/>
          <w:bCs/>
          <w:iCs/>
          <w:sz w:val="24"/>
          <w:szCs w:val="24"/>
        </w:rPr>
        <w:t>Замовник</w:t>
      </w:r>
      <w:r w:rsidRPr="008C304A">
        <w:rPr>
          <w:rFonts w:ascii="Times New Roman" w:hAnsi="Times New Roman" w:cs="Times New Roman"/>
          <w:sz w:val="24"/>
          <w:szCs w:val="24"/>
        </w:rPr>
        <w:t>), з однієї сторони, та ________________________________________, в особі____________________, який діє на підставі _____________________, (далі – Постачальник), з іншої сторони, разом - Сторони,</w:t>
      </w:r>
      <w:r w:rsidR="0032388B">
        <w:rPr>
          <w:rFonts w:ascii="Times New Roman" w:hAnsi="Times New Roman" w:cs="Times New Roman"/>
          <w:sz w:val="24"/>
          <w:szCs w:val="24"/>
        </w:rPr>
        <w:t xml:space="preserve"> </w:t>
      </w:r>
      <w:r w:rsidR="0032388B">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304A">
        <w:rPr>
          <w:rFonts w:ascii="Times New Roman" w:hAnsi="Times New Roman" w:cs="Times New Roman"/>
          <w:sz w:val="24"/>
          <w:szCs w:val="24"/>
        </w:rPr>
        <w:t xml:space="preserve"> уклали цей договір, (далі - Договір) про таке: </w:t>
      </w:r>
    </w:p>
    <w:p w14:paraId="0BDE2534" w14:textId="6445E2C7" w:rsidR="00ED1B30" w:rsidRPr="008C304A" w:rsidRDefault="00ED1B30" w:rsidP="00713896">
      <w:pPr>
        <w:spacing w:after="0"/>
        <w:ind w:firstLine="709"/>
        <w:jc w:val="center"/>
        <w:rPr>
          <w:rFonts w:ascii="Times New Roman" w:hAnsi="Times New Roman" w:cs="Times New Roman"/>
          <w:sz w:val="24"/>
          <w:szCs w:val="24"/>
        </w:rPr>
      </w:pPr>
      <w:r w:rsidRPr="008C304A">
        <w:rPr>
          <w:rFonts w:ascii="Times New Roman" w:hAnsi="Times New Roman" w:cs="Times New Roman"/>
          <w:sz w:val="24"/>
          <w:szCs w:val="24"/>
        </w:rPr>
        <w:t>1. ПРЕДМЕТ ДОГОВОРУ</w:t>
      </w:r>
    </w:p>
    <w:p w14:paraId="0022755B" w14:textId="0CA18A50" w:rsidR="00ED1B30" w:rsidRPr="008C304A" w:rsidRDefault="00ED1B30" w:rsidP="00713896">
      <w:pPr>
        <w:spacing w:after="0"/>
        <w:jc w:val="both"/>
        <w:rPr>
          <w:rFonts w:ascii="Times New Roman" w:eastAsia="Times New Roman" w:hAnsi="Times New Roman" w:cs="Times New Roman"/>
          <w:bCs/>
          <w:sz w:val="24"/>
          <w:szCs w:val="24"/>
        </w:rPr>
      </w:pPr>
      <w:r w:rsidRPr="008C304A">
        <w:rPr>
          <w:rFonts w:ascii="Times New Roman" w:hAnsi="Times New Roman" w:cs="Times New Roman"/>
          <w:sz w:val="24"/>
          <w:szCs w:val="24"/>
        </w:rPr>
        <w:tab/>
        <w:t>1.1.</w:t>
      </w:r>
      <w:r w:rsidR="0032388B">
        <w:rPr>
          <w:rFonts w:ascii="Times New Roman" w:hAnsi="Times New Roman" w:cs="Times New Roman"/>
          <w:sz w:val="24"/>
          <w:szCs w:val="24"/>
        </w:rPr>
        <w:t xml:space="preserve"> </w:t>
      </w:r>
      <w:r w:rsidRPr="008C304A">
        <w:rPr>
          <w:rFonts w:ascii="Times New Roman" w:eastAsia="Times New Roman" w:hAnsi="Times New Roman" w:cs="Times New Roman"/>
          <w:bCs/>
          <w:sz w:val="24"/>
          <w:szCs w:val="24"/>
        </w:rPr>
        <w:t>Постачальник зобов'язується</w:t>
      </w:r>
      <w:r w:rsidRPr="008C304A">
        <w:rPr>
          <w:rFonts w:ascii="Times New Roman" w:eastAsia="Times New Roman" w:hAnsi="Times New Roman" w:cs="Times New Roman"/>
          <w:sz w:val="24"/>
          <w:szCs w:val="24"/>
        </w:rPr>
        <w:t xml:space="preserve"> передати у встановлений строк у власність </w:t>
      </w:r>
      <w:r w:rsidR="00531C9D">
        <w:rPr>
          <w:rFonts w:ascii="Times New Roman" w:eastAsia="Times New Roman" w:hAnsi="Times New Roman" w:cs="Times New Roman"/>
          <w:bCs/>
          <w:sz w:val="24"/>
          <w:szCs w:val="24"/>
        </w:rPr>
        <w:t>Замовника</w:t>
      </w:r>
      <w:r w:rsidRPr="008C304A">
        <w:rPr>
          <w:rFonts w:ascii="Times New Roman" w:eastAsia="Times New Roman" w:hAnsi="Times New Roman" w:cs="Times New Roman"/>
          <w:bCs/>
          <w:sz w:val="24"/>
          <w:szCs w:val="24"/>
        </w:rPr>
        <w:t xml:space="preserve"> </w:t>
      </w:r>
      <w:r w:rsidRPr="008C304A">
        <w:rPr>
          <w:rFonts w:ascii="Times New Roman" w:eastAsia="Times New Roman" w:hAnsi="Times New Roman" w:cs="Times New Roman"/>
          <w:sz w:val="24"/>
          <w:szCs w:val="24"/>
        </w:rPr>
        <w:t xml:space="preserve">Товар (партію Товару): «Код за ДК 021:2015 - 09130000-9 - Нафта і дистиляти (Бензин А-95 та Дизельне паливо)», згідно заявок </w:t>
      </w:r>
      <w:r w:rsidR="00531C9D">
        <w:rPr>
          <w:rFonts w:ascii="Times New Roman" w:eastAsia="Times New Roman" w:hAnsi="Times New Roman" w:cs="Times New Roman"/>
          <w:sz w:val="24"/>
          <w:szCs w:val="24"/>
        </w:rPr>
        <w:t>Замовника</w:t>
      </w:r>
      <w:r w:rsidRPr="008C304A">
        <w:rPr>
          <w:rFonts w:ascii="Times New Roman" w:eastAsia="Times New Roman" w:hAnsi="Times New Roman" w:cs="Times New Roman"/>
          <w:sz w:val="24"/>
          <w:szCs w:val="24"/>
        </w:rPr>
        <w:t xml:space="preserve"> залежно від його потреби</w:t>
      </w:r>
      <w:r w:rsidRPr="008C304A">
        <w:rPr>
          <w:rFonts w:ascii="Times New Roman" w:eastAsia="Times New Roman" w:hAnsi="Times New Roman" w:cs="Times New Roman"/>
          <w:bCs/>
          <w:sz w:val="24"/>
          <w:szCs w:val="24"/>
        </w:rPr>
        <w:t xml:space="preserve">, а Замовник </w:t>
      </w:r>
      <w:r w:rsidRPr="008C304A">
        <w:rPr>
          <w:rFonts w:ascii="Times New Roman" w:eastAsia="Times New Roman" w:hAnsi="Times New Roman" w:cs="Times New Roman"/>
          <w:sz w:val="24"/>
          <w:szCs w:val="24"/>
        </w:rPr>
        <w:t>зобов'язується прийняти і оплатити товар на умовах цього Договору</w:t>
      </w:r>
      <w:r w:rsidRPr="008C304A">
        <w:rPr>
          <w:rFonts w:ascii="Times New Roman" w:eastAsia="Times New Roman" w:hAnsi="Times New Roman" w:cs="Times New Roman"/>
          <w:bCs/>
          <w:sz w:val="24"/>
          <w:szCs w:val="24"/>
        </w:rPr>
        <w:t>.</w:t>
      </w:r>
    </w:p>
    <w:p w14:paraId="2B64BD57" w14:textId="4996FEBE" w:rsidR="00ED1B30" w:rsidRPr="008C304A" w:rsidRDefault="00ED1B30" w:rsidP="00713896">
      <w:pPr>
        <w:pStyle w:val="a5"/>
        <w:spacing w:after="0"/>
        <w:ind w:left="0"/>
        <w:jc w:val="both"/>
        <w:rPr>
          <w:rFonts w:eastAsiaTheme="minorHAnsi"/>
          <w:lang w:val="uk-UA" w:eastAsia="en-US"/>
        </w:rPr>
      </w:pPr>
      <w:r w:rsidRPr="008C304A">
        <w:rPr>
          <w:lang w:val="uk-UA"/>
        </w:rPr>
        <w:tab/>
      </w:r>
      <w:r w:rsidRPr="008C304A">
        <w:rPr>
          <w:rFonts w:eastAsiaTheme="minorHAnsi"/>
          <w:lang w:val="uk-UA" w:eastAsia="en-US"/>
        </w:rPr>
        <w:t>1.2. Найменування  (номенклатура, асортимент), ціна Товару визначена у Специфікації (Додаток № 1) до договору, що є його невід’ємною частиною.</w:t>
      </w:r>
    </w:p>
    <w:p w14:paraId="52C0864D" w14:textId="60085597" w:rsidR="00ED1B30" w:rsidRPr="008C304A" w:rsidRDefault="00ED1B30" w:rsidP="00857647">
      <w:pPr>
        <w:pStyle w:val="a3"/>
        <w:spacing w:before="0" w:after="0"/>
        <w:jc w:val="both"/>
        <w:rPr>
          <w:rFonts w:eastAsiaTheme="minorHAnsi"/>
          <w:lang w:eastAsia="en-US"/>
        </w:rPr>
      </w:pPr>
      <w:r w:rsidRPr="008C304A">
        <w:rPr>
          <w:rFonts w:eastAsiaTheme="minorHAnsi"/>
          <w:lang w:eastAsia="en-US"/>
        </w:rPr>
        <w:tab/>
        <w:t xml:space="preserve">1.3. Обсяги закупівлі товарів можуть бути зменшені залежно від реального фінансування видатків. </w:t>
      </w:r>
    </w:p>
    <w:p w14:paraId="3EED0DB1" w14:textId="26BFC29F" w:rsidR="00ED1B30" w:rsidRPr="008C304A" w:rsidRDefault="00ED1B30" w:rsidP="00857647">
      <w:pPr>
        <w:widowControl w:val="0"/>
        <w:spacing w:after="0"/>
        <w:jc w:val="both"/>
        <w:rPr>
          <w:rFonts w:ascii="Times New Roman" w:hAnsi="Times New Roman" w:cs="Times New Roman"/>
          <w:sz w:val="24"/>
          <w:szCs w:val="24"/>
        </w:rPr>
      </w:pPr>
      <w:r w:rsidRPr="008C304A">
        <w:rPr>
          <w:rFonts w:ascii="Times New Roman" w:hAnsi="Times New Roman" w:cs="Times New Roman"/>
          <w:sz w:val="24"/>
          <w:szCs w:val="24"/>
        </w:rPr>
        <w:tab/>
        <w:t xml:space="preserve">1.4. Відпуск Товару з АЗС здійснюється за </w:t>
      </w:r>
      <w:r w:rsidR="00C178AC">
        <w:rPr>
          <w:rFonts w:ascii="Times New Roman" w:hAnsi="Times New Roman" w:cs="Times New Roman"/>
          <w:sz w:val="24"/>
          <w:szCs w:val="24"/>
          <w:lang w:val="ru-RU"/>
        </w:rPr>
        <w:t xml:space="preserve"> </w:t>
      </w:r>
      <w:proofErr w:type="spellStart"/>
      <w:r w:rsidR="00C178AC">
        <w:rPr>
          <w:rFonts w:ascii="Times New Roman" w:hAnsi="Times New Roman" w:cs="Times New Roman"/>
          <w:sz w:val="24"/>
          <w:szCs w:val="24"/>
          <w:lang w:val="ru-RU"/>
        </w:rPr>
        <w:t>активованими</w:t>
      </w:r>
      <w:proofErr w:type="spellEnd"/>
      <w:r w:rsidR="00C178AC">
        <w:rPr>
          <w:rFonts w:ascii="Times New Roman" w:hAnsi="Times New Roman" w:cs="Times New Roman"/>
          <w:sz w:val="24"/>
          <w:szCs w:val="24"/>
          <w:lang w:val="ru-RU"/>
        </w:rPr>
        <w:t xml:space="preserve"> </w:t>
      </w:r>
      <w:proofErr w:type="spellStart"/>
      <w:r w:rsidR="00C178AC">
        <w:rPr>
          <w:rFonts w:ascii="Times New Roman" w:hAnsi="Times New Roman" w:cs="Times New Roman"/>
          <w:sz w:val="24"/>
          <w:szCs w:val="24"/>
          <w:lang w:val="ru-RU"/>
        </w:rPr>
        <w:t>Постачальником</w:t>
      </w:r>
      <w:proofErr w:type="spellEnd"/>
      <w:r w:rsidR="00C178AC">
        <w:rPr>
          <w:rFonts w:ascii="Times New Roman" w:hAnsi="Times New Roman" w:cs="Times New Roman"/>
          <w:sz w:val="24"/>
          <w:szCs w:val="24"/>
          <w:lang w:val="ru-RU"/>
        </w:rPr>
        <w:t xml:space="preserve"> </w:t>
      </w:r>
      <w:r w:rsidRPr="008C304A">
        <w:rPr>
          <w:rFonts w:ascii="Times New Roman" w:hAnsi="Times New Roman" w:cs="Times New Roman"/>
          <w:sz w:val="24"/>
          <w:szCs w:val="24"/>
        </w:rPr>
        <w:t xml:space="preserve">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37E2786F" w14:textId="46270A09" w:rsidR="00ED1B30" w:rsidRPr="008C304A" w:rsidRDefault="00857647" w:rsidP="006C65D5">
      <w:pPr>
        <w:spacing w:after="0"/>
        <w:jc w:val="both"/>
        <w:rPr>
          <w:rFonts w:ascii="Times New Roman" w:hAnsi="Times New Roman" w:cs="Times New Roman"/>
          <w:sz w:val="24"/>
          <w:szCs w:val="24"/>
        </w:rPr>
      </w:pPr>
      <w:r w:rsidRPr="008C304A">
        <w:rPr>
          <w:rFonts w:ascii="Times New Roman" w:hAnsi="Times New Roman" w:cs="Times New Roman"/>
          <w:sz w:val="24"/>
          <w:szCs w:val="24"/>
        </w:rPr>
        <w:tab/>
        <w:t>1.5.</w:t>
      </w:r>
      <w:r w:rsidR="00ED1B30" w:rsidRPr="008C304A">
        <w:rPr>
          <w:rFonts w:ascii="Times New Roman" w:hAnsi="Times New Roman" w:cs="Times New Roman"/>
          <w:sz w:val="24"/>
          <w:szCs w:val="24"/>
        </w:rPr>
        <w:t xml:space="preserve"> Товар повинен відповідати чинному Технічному регламенту щодо таких товарів, який діє на території України, що підтверджується паспортом якості Товару (заводу-виробника та/або ДСТУ, ТУ, ТР, прийнятими в Україні), мати сертифікат відповідності заводу-виробника (у разі якщо Товар підлягає сертифікації). Якщо Товар не підлягає сертифікації, надається копія довідки про те, що ця продукція не підлягає обов’язковій сертифікації в Україні. </w:t>
      </w:r>
    </w:p>
    <w:p w14:paraId="4A885E11" w14:textId="69A33005" w:rsidR="00ED1B30" w:rsidRPr="008C304A" w:rsidRDefault="00ED1B30" w:rsidP="00857647">
      <w:pPr>
        <w:spacing w:after="0"/>
        <w:ind w:firstLine="709"/>
        <w:jc w:val="both"/>
        <w:rPr>
          <w:rFonts w:ascii="Times New Roman" w:hAnsi="Times New Roman" w:cs="Times New Roman"/>
          <w:sz w:val="24"/>
          <w:szCs w:val="24"/>
        </w:rPr>
      </w:pPr>
      <w:r w:rsidRPr="008C304A">
        <w:rPr>
          <w:rFonts w:ascii="Times New Roman" w:hAnsi="Times New Roman" w:cs="Times New Roman"/>
          <w:sz w:val="24"/>
          <w:szCs w:val="24"/>
        </w:rPr>
        <w:t>1.</w:t>
      </w:r>
      <w:r w:rsidR="006C65D5">
        <w:rPr>
          <w:rFonts w:ascii="Times New Roman" w:hAnsi="Times New Roman" w:cs="Times New Roman"/>
          <w:sz w:val="24"/>
          <w:szCs w:val="24"/>
          <w:lang w:val="ru-RU"/>
        </w:rPr>
        <w:t>6</w:t>
      </w:r>
      <w:r w:rsidRPr="008C304A">
        <w:rPr>
          <w:rFonts w:ascii="Times New Roman" w:hAnsi="Times New Roman" w:cs="Times New Roman"/>
          <w:sz w:val="24"/>
          <w:szCs w:val="24"/>
        </w:rPr>
        <w:t>. Постачальник зобов’язується передати Замовнику всі наявні відомості про експлуатацію Товару, що поставляється.</w:t>
      </w:r>
    </w:p>
    <w:p w14:paraId="14FC8851" w14:textId="77777777" w:rsidR="00857647" w:rsidRPr="008C304A" w:rsidRDefault="00857647" w:rsidP="00857647">
      <w:pPr>
        <w:spacing w:after="0"/>
        <w:ind w:firstLine="709"/>
        <w:jc w:val="both"/>
        <w:rPr>
          <w:rFonts w:ascii="Times New Roman" w:hAnsi="Times New Roman" w:cs="Times New Roman"/>
          <w:sz w:val="24"/>
          <w:szCs w:val="24"/>
        </w:rPr>
      </w:pPr>
    </w:p>
    <w:p w14:paraId="6F9BD419" w14:textId="583276D4" w:rsidR="00857647" w:rsidRPr="008C304A" w:rsidRDefault="00857647" w:rsidP="00857647">
      <w:pPr>
        <w:spacing w:after="0"/>
        <w:jc w:val="center"/>
        <w:rPr>
          <w:rFonts w:ascii="Times New Roman" w:hAnsi="Times New Roman" w:cs="Times New Roman"/>
          <w:sz w:val="24"/>
          <w:szCs w:val="24"/>
        </w:rPr>
      </w:pPr>
      <w:r w:rsidRPr="008C304A">
        <w:rPr>
          <w:rFonts w:ascii="Times New Roman" w:hAnsi="Times New Roman" w:cs="Times New Roman"/>
          <w:sz w:val="24"/>
          <w:szCs w:val="24"/>
        </w:rPr>
        <w:t xml:space="preserve">2. ЦІНА ДОГОВОРУ ТА ПОРЯДОК РОЗРАХУНКІВ </w:t>
      </w:r>
    </w:p>
    <w:p w14:paraId="2863F852" w14:textId="7AE471E7" w:rsidR="00857647" w:rsidRPr="008C304A" w:rsidRDefault="0032388B" w:rsidP="00857647">
      <w:pPr>
        <w:spacing w:after="0"/>
        <w:jc w:val="both"/>
        <w:rPr>
          <w:rFonts w:ascii="Times New Roman" w:hAnsi="Times New Roman" w:cs="Times New Roman"/>
          <w:sz w:val="24"/>
          <w:szCs w:val="24"/>
        </w:rPr>
      </w:pPr>
      <w:r>
        <w:rPr>
          <w:rFonts w:ascii="Times New Roman" w:hAnsi="Times New Roman" w:cs="Times New Roman"/>
          <w:sz w:val="24"/>
          <w:szCs w:val="24"/>
        </w:rPr>
        <w:tab/>
      </w:r>
      <w:r w:rsidR="00857647" w:rsidRPr="008C304A">
        <w:rPr>
          <w:rFonts w:ascii="Times New Roman" w:hAnsi="Times New Roman" w:cs="Times New Roman"/>
          <w:sz w:val="24"/>
          <w:szCs w:val="24"/>
        </w:rPr>
        <w:t>2.1. Ціна Договору становить ________________________,____ гривень (____________________________грн ________коп.)</w:t>
      </w:r>
      <w:r>
        <w:rPr>
          <w:rFonts w:ascii="Times New Roman" w:hAnsi="Times New Roman" w:cs="Times New Roman"/>
          <w:sz w:val="24"/>
          <w:szCs w:val="24"/>
        </w:rPr>
        <w:t xml:space="preserve"> </w:t>
      </w:r>
      <w:r w:rsidR="00A51C0C">
        <w:rPr>
          <w:rFonts w:ascii="Times New Roman" w:hAnsi="Times New Roman" w:cs="Times New Roman"/>
          <w:sz w:val="24"/>
          <w:szCs w:val="24"/>
          <w:lang w:val="ru-RU"/>
        </w:rPr>
        <w:t>_______________</w:t>
      </w:r>
      <w:r>
        <w:rPr>
          <w:rFonts w:ascii="Times New Roman" w:hAnsi="Times New Roman" w:cs="Times New Roman"/>
          <w:sz w:val="24"/>
          <w:szCs w:val="24"/>
        </w:rPr>
        <w:t xml:space="preserve"> ПДВ</w:t>
      </w:r>
      <w:proofErr w:type="gramStart"/>
      <w:r>
        <w:rPr>
          <w:rFonts w:ascii="Times New Roman" w:hAnsi="Times New Roman" w:cs="Times New Roman"/>
          <w:sz w:val="24"/>
          <w:szCs w:val="24"/>
        </w:rPr>
        <w:t xml:space="preserve"> </w:t>
      </w:r>
      <w:r w:rsidR="00857647" w:rsidRPr="008C304A">
        <w:rPr>
          <w:rFonts w:ascii="Times New Roman" w:hAnsi="Times New Roman" w:cs="Times New Roman"/>
          <w:sz w:val="24"/>
          <w:szCs w:val="24"/>
        </w:rPr>
        <w:t>.</w:t>
      </w:r>
      <w:proofErr w:type="gramEnd"/>
      <w:r w:rsidR="00857647" w:rsidRPr="008C304A">
        <w:rPr>
          <w:rFonts w:ascii="Times New Roman" w:hAnsi="Times New Roman" w:cs="Times New Roman"/>
          <w:sz w:val="24"/>
          <w:szCs w:val="24"/>
        </w:rPr>
        <w:t xml:space="preserve"> </w:t>
      </w:r>
    </w:p>
    <w:p w14:paraId="20D270ED" w14:textId="28F292C5" w:rsidR="00857647" w:rsidRPr="008C304A" w:rsidRDefault="00857647" w:rsidP="00857647">
      <w:pPr>
        <w:spacing w:after="0"/>
        <w:jc w:val="both"/>
        <w:rPr>
          <w:rFonts w:ascii="Times New Roman" w:hAnsi="Times New Roman" w:cs="Times New Roman"/>
          <w:sz w:val="24"/>
          <w:szCs w:val="24"/>
        </w:rPr>
      </w:pPr>
      <w:r w:rsidRPr="008C304A">
        <w:rPr>
          <w:rFonts w:ascii="Times New Roman" w:hAnsi="Times New Roman" w:cs="Times New Roman"/>
          <w:sz w:val="24"/>
          <w:szCs w:val="24"/>
        </w:rPr>
        <w:lastRenderedPageBreak/>
        <w:tab/>
        <w:t xml:space="preserve">2.2. Ціна Договору складається з вартості усіх Товарів, що були передані (надані) Замовнику на підставі цього Договору. Вартість фактично поставленого Товару, яка вказується у накладних, розрахована в національній валюті України – гривні. </w:t>
      </w:r>
    </w:p>
    <w:p w14:paraId="073C50B9" w14:textId="0488D12C" w:rsidR="00271960" w:rsidRPr="008C304A" w:rsidRDefault="00857647" w:rsidP="008C304A">
      <w:pPr>
        <w:spacing w:after="0"/>
        <w:jc w:val="both"/>
        <w:rPr>
          <w:rFonts w:ascii="Times New Roman" w:hAnsi="Times New Roman" w:cs="Times New Roman"/>
          <w:sz w:val="24"/>
          <w:szCs w:val="24"/>
        </w:rPr>
      </w:pPr>
      <w:r w:rsidRPr="008C304A">
        <w:rPr>
          <w:rFonts w:ascii="Times New Roman" w:hAnsi="Times New Roman" w:cs="Times New Roman"/>
          <w:sz w:val="24"/>
          <w:szCs w:val="24"/>
        </w:rPr>
        <w:tab/>
        <w:t xml:space="preserve">2.3. Ціна Договору може бути зменшена за взаємною згодою Сторін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 </w:t>
      </w:r>
    </w:p>
    <w:p w14:paraId="3577C57C" w14:textId="77777777" w:rsidR="00271960" w:rsidRPr="008C304A" w:rsidRDefault="00271960" w:rsidP="00271960">
      <w:pPr>
        <w:spacing w:after="0"/>
        <w:jc w:val="center"/>
        <w:rPr>
          <w:rFonts w:ascii="Times New Roman" w:hAnsi="Times New Roman" w:cs="Times New Roman"/>
          <w:sz w:val="24"/>
          <w:szCs w:val="24"/>
        </w:rPr>
      </w:pPr>
    </w:p>
    <w:p w14:paraId="0065C515" w14:textId="63AB15FF" w:rsidR="00271960" w:rsidRPr="008C304A" w:rsidRDefault="00271960" w:rsidP="00271960">
      <w:pPr>
        <w:spacing w:after="0"/>
        <w:jc w:val="center"/>
        <w:rPr>
          <w:rFonts w:ascii="Times New Roman" w:hAnsi="Times New Roman" w:cs="Times New Roman"/>
          <w:sz w:val="24"/>
          <w:szCs w:val="24"/>
        </w:rPr>
      </w:pPr>
      <w:r w:rsidRPr="008C304A">
        <w:rPr>
          <w:rFonts w:ascii="Times New Roman" w:hAnsi="Times New Roman" w:cs="Times New Roman"/>
          <w:sz w:val="24"/>
          <w:szCs w:val="24"/>
        </w:rPr>
        <w:t>3. ПОРЯДОК ЗДІЙСНЕННЯ ОПЛАТИ</w:t>
      </w:r>
    </w:p>
    <w:p w14:paraId="1DB12206" w14:textId="2918714E" w:rsidR="00271960" w:rsidRPr="008C304A" w:rsidRDefault="00271960" w:rsidP="00271960">
      <w:pPr>
        <w:tabs>
          <w:tab w:val="left" w:pos="540"/>
        </w:tabs>
        <w:spacing w:after="0" w:line="240" w:lineRule="auto"/>
        <w:ind w:right="-34" w:firstLine="284"/>
        <w:jc w:val="both"/>
        <w:rPr>
          <w:rFonts w:ascii="Times New Roman" w:eastAsia="Times New Roman" w:hAnsi="Times New Roman" w:cs="Times New Roman"/>
          <w:bCs/>
          <w:sz w:val="24"/>
          <w:szCs w:val="24"/>
        </w:rPr>
      </w:pPr>
      <w:r w:rsidRPr="008C304A">
        <w:rPr>
          <w:rFonts w:ascii="Times New Roman" w:hAnsi="Times New Roman" w:cs="Times New Roman"/>
          <w:sz w:val="24"/>
          <w:szCs w:val="24"/>
        </w:rPr>
        <w:t xml:space="preserve">      </w:t>
      </w:r>
      <w:r w:rsidRPr="008C304A">
        <w:rPr>
          <w:rFonts w:ascii="Times New Roman" w:eastAsia="Times New Roman" w:hAnsi="Times New Roman" w:cs="Times New Roman"/>
          <w:bCs/>
          <w:sz w:val="24"/>
          <w:szCs w:val="24"/>
          <w:lang w:eastAsia="uk-UA"/>
        </w:rPr>
        <w:t>3.1 .</w:t>
      </w:r>
      <w:r w:rsidRPr="008C304A">
        <w:rPr>
          <w:rFonts w:ascii="Times New Roman" w:eastAsia="Times New Roman" w:hAnsi="Times New Roman" w:cs="Times New Roman"/>
          <w:bCs/>
          <w:sz w:val="24"/>
          <w:szCs w:val="24"/>
        </w:rPr>
        <w:t xml:space="preserve"> Оплата Товару Замовником здійснюється за ціною вказаних в накладних</w:t>
      </w:r>
      <w:r w:rsidR="006D0693">
        <w:rPr>
          <w:rFonts w:ascii="Times New Roman" w:eastAsia="Times New Roman" w:hAnsi="Times New Roman" w:cs="Times New Roman"/>
          <w:bCs/>
          <w:sz w:val="24"/>
          <w:szCs w:val="24"/>
        </w:rPr>
        <w:t xml:space="preserve"> та</w:t>
      </w:r>
      <w:r w:rsidR="00A51C0C">
        <w:rPr>
          <w:rFonts w:ascii="Times New Roman" w:eastAsia="Times New Roman" w:hAnsi="Times New Roman" w:cs="Times New Roman"/>
          <w:bCs/>
          <w:sz w:val="24"/>
          <w:szCs w:val="24"/>
          <w:lang w:val="ru-RU"/>
        </w:rPr>
        <w:t>/</w:t>
      </w:r>
      <w:proofErr w:type="spellStart"/>
      <w:r w:rsidR="00A51C0C">
        <w:rPr>
          <w:rFonts w:ascii="Times New Roman" w:eastAsia="Times New Roman" w:hAnsi="Times New Roman" w:cs="Times New Roman"/>
          <w:bCs/>
          <w:sz w:val="24"/>
          <w:szCs w:val="24"/>
          <w:lang w:val="ru-RU"/>
        </w:rPr>
        <w:t>або</w:t>
      </w:r>
      <w:proofErr w:type="spellEnd"/>
      <w:r w:rsidR="006D0693">
        <w:rPr>
          <w:rFonts w:ascii="Times New Roman" w:eastAsia="Times New Roman" w:hAnsi="Times New Roman" w:cs="Times New Roman"/>
          <w:bCs/>
          <w:sz w:val="24"/>
          <w:szCs w:val="24"/>
        </w:rPr>
        <w:t xml:space="preserve"> рахун</w:t>
      </w:r>
      <w:r w:rsidR="00616F33">
        <w:rPr>
          <w:rFonts w:ascii="Times New Roman" w:eastAsia="Times New Roman" w:hAnsi="Times New Roman" w:cs="Times New Roman"/>
          <w:bCs/>
          <w:sz w:val="24"/>
          <w:szCs w:val="24"/>
        </w:rPr>
        <w:t>к</w:t>
      </w:r>
      <w:r w:rsidR="000B61A4">
        <w:rPr>
          <w:rFonts w:ascii="Times New Roman" w:eastAsia="Times New Roman" w:hAnsi="Times New Roman" w:cs="Times New Roman"/>
          <w:bCs/>
          <w:sz w:val="24"/>
          <w:szCs w:val="24"/>
        </w:rPr>
        <w:t>у-</w:t>
      </w:r>
      <w:r w:rsidR="006D0693">
        <w:rPr>
          <w:rFonts w:ascii="Times New Roman" w:eastAsia="Times New Roman" w:hAnsi="Times New Roman" w:cs="Times New Roman"/>
          <w:bCs/>
          <w:sz w:val="24"/>
          <w:szCs w:val="24"/>
        </w:rPr>
        <w:t>фактур</w:t>
      </w:r>
      <w:r w:rsidR="00616F33">
        <w:rPr>
          <w:rFonts w:ascii="Times New Roman" w:eastAsia="Times New Roman" w:hAnsi="Times New Roman" w:cs="Times New Roman"/>
          <w:bCs/>
          <w:sz w:val="24"/>
          <w:szCs w:val="24"/>
        </w:rPr>
        <w:t>и</w:t>
      </w:r>
      <w:r w:rsidRPr="008C304A">
        <w:rPr>
          <w:rFonts w:ascii="Times New Roman" w:eastAsia="Times New Roman" w:hAnsi="Times New Roman" w:cs="Times New Roman"/>
          <w:bCs/>
          <w:sz w:val="24"/>
          <w:szCs w:val="24"/>
        </w:rPr>
        <w:t>. Оплата проводиться шляхом перерахування грошових коштів на розрахунковий рахунок Постачальника, вказаний в цьому Договорі.</w:t>
      </w:r>
    </w:p>
    <w:p w14:paraId="7583A9BA" w14:textId="74EF2559" w:rsidR="00271960" w:rsidRPr="008C304A" w:rsidRDefault="00271960" w:rsidP="00271960">
      <w:pPr>
        <w:pStyle w:val="a3"/>
        <w:spacing w:before="0" w:after="0"/>
        <w:jc w:val="both"/>
      </w:pPr>
      <w:r w:rsidRPr="008C304A">
        <w:rPr>
          <w:rFonts w:eastAsia="Times New Roman"/>
          <w:bCs/>
        </w:rPr>
        <w:tab/>
        <w:t xml:space="preserve">3.2. </w:t>
      </w:r>
      <w:r w:rsidRPr="008C304A">
        <w:t>Розрахунки проводяться шляхом поетапної оплати поставлених партій Товару на підставі рахунку-фактури та</w:t>
      </w:r>
      <w:r w:rsidR="00203DCB">
        <w:rPr>
          <w:lang w:val="ru-RU"/>
        </w:rPr>
        <w:t>/</w:t>
      </w:r>
      <w:proofErr w:type="spellStart"/>
      <w:r w:rsidR="00203DCB">
        <w:rPr>
          <w:lang w:val="ru-RU"/>
        </w:rPr>
        <w:t>або</w:t>
      </w:r>
      <w:proofErr w:type="spellEnd"/>
      <w:r w:rsidRPr="008C304A">
        <w:t xml:space="preserve"> видаткової накладної протягом </w:t>
      </w:r>
      <w:r w:rsidR="00A51C0C">
        <w:rPr>
          <w:lang w:val="ru-RU"/>
        </w:rPr>
        <w:t>9</w:t>
      </w:r>
      <w:r w:rsidRPr="008C304A">
        <w:t>0 календарних днів з моменту</w:t>
      </w:r>
      <w:r w:rsidR="00203DCB">
        <w:rPr>
          <w:lang w:val="ru-RU"/>
        </w:rPr>
        <w:t xml:space="preserve"> </w:t>
      </w:r>
      <w:r w:rsidR="00A51C0C">
        <w:rPr>
          <w:lang w:val="ru-RU"/>
        </w:rPr>
        <w:t xml:space="preserve"> </w:t>
      </w:r>
      <w:r w:rsidRPr="008C304A">
        <w:t xml:space="preserve"> фактичного отримання</w:t>
      </w:r>
      <w:r w:rsidR="00A51C0C">
        <w:rPr>
          <w:lang w:val="ru-RU"/>
        </w:rPr>
        <w:t xml:space="preserve"> </w:t>
      </w:r>
      <w:proofErr w:type="spellStart"/>
      <w:r w:rsidR="00A51C0C">
        <w:rPr>
          <w:lang w:val="ru-RU"/>
        </w:rPr>
        <w:t>Замовником</w:t>
      </w:r>
      <w:proofErr w:type="spellEnd"/>
      <w:r w:rsidR="00A51C0C">
        <w:rPr>
          <w:lang w:val="ru-RU"/>
        </w:rPr>
        <w:t xml:space="preserve"> </w:t>
      </w:r>
      <w:proofErr w:type="spellStart"/>
      <w:r w:rsidR="00A51C0C">
        <w:rPr>
          <w:lang w:val="ru-RU"/>
        </w:rPr>
        <w:t>активованих</w:t>
      </w:r>
      <w:proofErr w:type="spellEnd"/>
      <w:r w:rsidR="00A51C0C">
        <w:rPr>
          <w:lang w:val="ru-RU"/>
        </w:rPr>
        <w:t xml:space="preserve"> </w:t>
      </w:r>
      <w:proofErr w:type="spellStart"/>
      <w:r w:rsidR="00A51C0C">
        <w:rPr>
          <w:lang w:val="ru-RU"/>
        </w:rPr>
        <w:t>талонів</w:t>
      </w:r>
      <w:proofErr w:type="spellEnd"/>
      <w:r w:rsidR="00A51C0C">
        <w:rPr>
          <w:lang w:val="ru-RU"/>
        </w:rPr>
        <w:t xml:space="preserve"> на</w:t>
      </w:r>
      <w:r w:rsidRPr="008C304A">
        <w:t xml:space="preserve"> Товар</w:t>
      </w:r>
      <w:r w:rsidR="006C65D5">
        <w:rPr>
          <w:lang w:val="ru-RU"/>
        </w:rPr>
        <w:t xml:space="preserve">, </w:t>
      </w:r>
      <w:proofErr w:type="spellStart"/>
      <w:r w:rsidR="006C65D5">
        <w:rPr>
          <w:lang w:val="ru-RU"/>
        </w:rPr>
        <w:t>що</w:t>
      </w:r>
      <w:proofErr w:type="spellEnd"/>
      <w:r w:rsidR="006C65D5">
        <w:rPr>
          <w:lang w:val="ru-RU"/>
        </w:rPr>
        <w:t xml:space="preserve"> </w:t>
      </w:r>
      <w:proofErr w:type="spellStart"/>
      <w:r w:rsidR="006C65D5">
        <w:rPr>
          <w:lang w:val="ru-RU"/>
        </w:rPr>
        <w:t>підтверджено</w:t>
      </w:r>
      <w:proofErr w:type="spellEnd"/>
      <w:r w:rsidR="006C65D5">
        <w:rPr>
          <w:lang w:val="ru-RU"/>
        </w:rPr>
        <w:t xml:space="preserve"> </w:t>
      </w:r>
      <w:proofErr w:type="spellStart"/>
      <w:r w:rsidR="006C65D5">
        <w:rPr>
          <w:lang w:val="ru-RU"/>
        </w:rPr>
        <w:t>підписанням</w:t>
      </w:r>
      <w:proofErr w:type="spellEnd"/>
      <w:r w:rsidR="006C65D5">
        <w:rPr>
          <w:lang w:val="ru-RU"/>
        </w:rPr>
        <w:t xml:space="preserve"> ним </w:t>
      </w:r>
      <w:proofErr w:type="spellStart"/>
      <w:r w:rsidR="006C65D5">
        <w:rPr>
          <w:lang w:val="ru-RU"/>
        </w:rPr>
        <w:t>відповідних</w:t>
      </w:r>
      <w:proofErr w:type="spellEnd"/>
      <w:r w:rsidR="006C65D5">
        <w:rPr>
          <w:lang w:val="ru-RU"/>
        </w:rPr>
        <w:t xml:space="preserve"> </w:t>
      </w:r>
      <w:proofErr w:type="spellStart"/>
      <w:r w:rsidR="006C65D5">
        <w:rPr>
          <w:lang w:val="ru-RU"/>
        </w:rPr>
        <w:t>зазначених</w:t>
      </w:r>
      <w:proofErr w:type="spellEnd"/>
      <w:r w:rsidR="006C65D5">
        <w:rPr>
          <w:lang w:val="ru-RU"/>
        </w:rPr>
        <w:t xml:space="preserve"> </w:t>
      </w:r>
      <w:proofErr w:type="spellStart"/>
      <w:r w:rsidR="006C65D5">
        <w:rPr>
          <w:lang w:val="ru-RU"/>
        </w:rPr>
        <w:t>вище</w:t>
      </w:r>
      <w:proofErr w:type="spellEnd"/>
      <w:r w:rsidR="006C65D5">
        <w:rPr>
          <w:lang w:val="ru-RU"/>
        </w:rPr>
        <w:t xml:space="preserve"> </w:t>
      </w:r>
      <w:proofErr w:type="spellStart"/>
      <w:r w:rsidR="006C65D5">
        <w:rPr>
          <w:lang w:val="ru-RU"/>
        </w:rPr>
        <w:t>документів</w:t>
      </w:r>
      <w:proofErr w:type="spellEnd"/>
      <w:r w:rsidR="006C65D5">
        <w:rPr>
          <w:lang w:val="ru-RU"/>
        </w:rPr>
        <w:t>,</w:t>
      </w:r>
      <w:r w:rsidRPr="008C304A">
        <w:t xml:space="preserve"> за наявності </w:t>
      </w:r>
      <w:r w:rsidR="00203DCB">
        <w:rPr>
          <w:lang w:val="ru-RU"/>
        </w:rPr>
        <w:t xml:space="preserve">у </w:t>
      </w:r>
      <w:proofErr w:type="spellStart"/>
      <w:r w:rsidR="00203DCB">
        <w:rPr>
          <w:lang w:val="ru-RU"/>
        </w:rPr>
        <w:t>нього</w:t>
      </w:r>
      <w:proofErr w:type="spellEnd"/>
      <w:r w:rsidR="00203DCB">
        <w:rPr>
          <w:lang w:val="ru-RU"/>
        </w:rPr>
        <w:t xml:space="preserve"> </w:t>
      </w:r>
      <w:r w:rsidRPr="008C304A">
        <w:t xml:space="preserve">реального фінансування. </w:t>
      </w:r>
    </w:p>
    <w:p w14:paraId="2F730796" w14:textId="7BD9B48B"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r w:rsidRPr="008C304A">
        <w:rPr>
          <w:rFonts w:ascii="Times New Roman" w:hAnsi="Times New Roman" w:cs="Times New Roman"/>
          <w:sz w:val="24"/>
          <w:szCs w:val="24"/>
        </w:rPr>
        <w:tab/>
        <w:t xml:space="preserve">3.3. </w:t>
      </w:r>
      <w:r w:rsidRPr="008C304A">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9F263C">
        <w:rPr>
          <w:rFonts w:ascii="Times New Roman" w:eastAsia="Times New Roman" w:hAnsi="Times New Roman" w:cs="Times New Roman"/>
          <w:sz w:val="24"/>
          <w:szCs w:val="24"/>
        </w:rPr>
        <w:t>Постачальника</w:t>
      </w:r>
      <w:r w:rsidRPr="008C304A">
        <w:rPr>
          <w:rFonts w:ascii="Times New Roman" w:eastAsia="Times New Roman" w:hAnsi="Times New Roman" w:cs="Times New Roman"/>
          <w:sz w:val="24"/>
          <w:szCs w:val="24"/>
        </w:rPr>
        <w:t xml:space="preserve">, що вказаний у цьому Договорі. </w:t>
      </w:r>
      <w:r w:rsidR="009F263C">
        <w:rPr>
          <w:rFonts w:ascii="Times New Roman" w:eastAsia="Times New Roman" w:hAnsi="Times New Roman" w:cs="Times New Roman"/>
          <w:sz w:val="24"/>
          <w:szCs w:val="24"/>
        </w:rPr>
        <w:t>Замовник</w:t>
      </w:r>
      <w:r w:rsidRPr="008C304A">
        <w:rPr>
          <w:rFonts w:ascii="Times New Roman" w:eastAsia="Times New Roman" w:hAnsi="Times New Roman" w:cs="Times New Roman"/>
          <w:sz w:val="24"/>
          <w:szCs w:val="24"/>
        </w:rPr>
        <w:t xml:space="preserve"> здійснює оплату в межах отриманого бюджетного фінансування.</w:t>
      </w:r>
    </w:p>
    <w:p w14:paraId="6AF6E34D" w14:textId="629DF0D5"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r w:rsidRPr="008C304A">
        <w:rPr>
          <w:rFonts w:ascii="Times New Roman" w:eastAsia="Times New Roman" w:hAnsi="Times New Roman" w:cs="Times New Roman"/>
          <w:sz w:val="24"/>
          <w:szCs w:val="24"/>
        </w:rPr>
        <w:tab/>
        <w:t xml:space="preserve">3.4. У разі затримки бюджетного фінансування розрахунок за поставлений Товар здійснюється упродовж 5 (п’яти) банківських днів з дати отримання </w:t>
      </w:r>
      <w:r w:rsidR="009F263C">
        <w:rPr>
          <w:rFonts w:ascii="Times New Roman" w:eastAsia="Times New Roman" w:hAnsi="Times New Roman" w:cs="Times New Roman"/>
          <w:sz w:val="24"/>
          <w:szCs w:val="24"/>
        </w:rPr>
        <w:t>Замовником</w:t>
      </w:r>
      <w:r w:rsidRPr="008C304A">
        <w:rPr>
          <w:rFonts w:ascii="Times New Roman" w:eastAsia="Times New Roman" w:hAnsi="Times New Roman" w:cs="Times New Roman"/>
          <w:sz w:val="24"/>
          <w:szCs w:val="24"/>
        </w:rPr>
        <w:t xml:space="preserve"> бюджетного призначення на фінансування закупівлі на свій реєстрац</w:t>
      </w:r>
      <w:r w:rsidR="00A50CE4">
        <w:rPr>
          <w:rFonts w:ascii="Times New Roman" w:eastAsia="Times New Roman" w:hAnsi="Times New Roman" w:cs="Times New Roman"/>
          <w:sz w:val="24"/>
          <w:szCs w:val="24"/>
        </w:rPr>
        <w:t xml:space="preserve">ійний рахунок з урахуванням п. </w:t>
      </w:r>
      <w:r w:rsidR="00A50CE4" w:rsidRPr="00A50CE4">
        <w:rPr>
          <w:rFonts w:ascii="Times New Roman" w:eastAsia="Times New Roman" w:hAnsi="Times New Roman" w:cs="Times New Roman"/>
          <w:sz w:val="24"/>
          <w:szCs w:val="24"/>
        </w:rPr>
        <w:t>3</w:t>
      </w:r>
      <w:r w:rsidR="00A50CE4">
        <w:rPr>
          <w:rFonts w:ascii="Times New Roman" w:eastAsia="Times New Roman" w:hAnsi="Times New Roman" w:cs="Times New Roman"/>
          <w:sz w:val="24"/>
          <w:szCs w:val="24"/>
        </w:rPr>
        <w:t>.</w:t>
      </w:r>
      <w:r w:rsidR="00A50CE4" w:rsidRPr="00A50CE4">
        <w:rPr>
          <w:rFonts w:ascii="Times New Roman" w:eastAsia="Times New Roman" w:hAnsi="Times New Roman" w:cs="Times New Roman"/>
          <w:sz w:val="24"/>
          <w:szCs w:val="24"/>
        </w:rPr>
        <w:t>3</w:t>
      </w:r>
      <w:r w:rsidRPr="008C304A">
        <w:rPr>
          <w:rFonts w:ascii="Times New Roman" w:eastAsia="Times New Roman" w:hAnsi="Times New Roman" w:cs="Times New Roman"/>
          <w:sz w:val="24"/>
          <w:szCs w:val="24"/>
        </w:rPr>
        <w:t xml:space="preserve"> цього договору</w:t>
      </w:r>
    </w:p>
    <w:p w14:paraId="1C7AEAB3" w14:textId="5782B0F7"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r w:rsidRPr="008C304A">
        <w:rPr>
          <w:rFonts w:ascii="Times New Roman" w:eastAsia="Times New Roman" w:hAnsi="Times New Roman" w:cs="Times New Roman"/>
          <w:sz w:val="24"/>
          <w:szCs w:val="24"/>
        </w:rPr>
        <w:tab/>
        <w:t xml:space="preserve">3.5. </w:t>
      </w:r>
      <w:r w:rsidR="009F263C">
        <w:rPr>
          <w:rFonts w:ascii="Times New Roman" w:eastAsia="Times New Roman" w:hAnsi="Times New Roman" w:cs="Times New Roman"/>
          <w:sz w:val="24"/>
          <w:szCs w:val="24"/>
        </w:rPr>
        <w:t>Замовник</w:t>
      </w:r>
      <w:r w:rsidRPr="008C304A">
        <w:rPr>
          <w:rFonts w:ascii="Times New Roman" w:eastAsia="Times New Roman" w:hAnsi="Times New Roman" w:cs="Times New Roman"/>
          <w:sz w:val="24"/>
          <w:szCs w:val="24"/>
        </w:rPr>
        <w:t xml:space="preserve"> не здійснює оплату за Товар, та така несплата не є порушенням строку оплати зі сторони </w:t>
      </w:r>
      <w:r w:rsidR="009F263C">
        <w:rPr>
          <w:rFonts w:ascii="Times New Roman" w:eastAsia="Times New Roman" w:hAnsi="Times New Roman" w:cs="Times New Roman"/>
          <w:sz w:val="24"/>
          <w:szCs w:val="24"/>
        </w:rPr>
        <w:t>Замовника</w:t>
      </w:r>
      <w:r w:rsidRPr="008C304A">
        <w:rPr>
          <w:rFonts w:ascii="Times New Roman" w:eastAsia="Times New Roman" w:hAnsi="Times New Roman" w:cs="Times New Roman"/>
          <w:sz w:val="24"/>
          <w:szCs w:val="24"/>
        </w:rPr>
        <w:t xml:space="preserve"> у випадку ненадання П</w:t>
      </w:r>
      <w:r w:rsidR="009F263C">
        <w:rPr>
          <w:rFonts w:ascii="Times New Roman" w:eastAsia="Times New Roman" w:hAnsi="Times New Roman" w:cs="Times New Roman"/>
          <w:sz w:val="24"/>
          <w:szCs w:val="24"/>
        </w:rPr>
        <w:t>остачальником</w:t>
      </w:r>
      <w:r w:rsidRPr="008C304A">
        <w:rPr>
          <w:rFonts w:ascii="Times New Roman" w:eastAsia="Times New Roman" w:hAnsi="Times New Roman" w:cs="Times New Roman"/>
          <w:sz w:val="24"/>
          <w:szCs w:val="24"/>
        </w:rPr>
        <w:t xml:space="preserve"> оригіналу </w:t>
      </w:r>
      <w:r w:rsidRPr="008C304A">
        <w:rPr>
          <w:rFonts w:ascii="Times New Roman" w:eastAsia="Times New Roman" w:hAnsi="Times New Roman" w:cs="Times New Roman"/>
          <w:bCs/>
          <w:iCs/>
          <w:sz w:val="24"/>
          <w:szCs w:val="24"/>
        </w:rPr>
        <w:t xml:space="preserve">видаткової накладної </w:t>
      </w:r>
      <w:r w:rsidRPr="008C304A">
        <w:rPr>
          <w:rFonts w:ascii="Times New Roman" w:eastAsia="Times New Roman" w:hAnsi="Times New Roman" w:cs="Times New Roman"/>
          <w:sz w:val="24"/>
          <w:szCs w:val="24"/>
        </w:rPr>
        <w:t>на оплату чи його  неналежного  оформлення.</w:t>
      </w:r>
    </w:p>
    <w:p w14:paraId="328A93E5" w14:textId="3156F353"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r w:rsidRPr="008C304A">
        <w:rPr>
          <w:rFonts w:ascii="Times New Roman" w:eastAsia="Times New Roman" w:hAnsi="Times New Roman" w:cs="Times New Roman"/>
          <w:sz w:val="24"/>
          <w:szCs w:val="24"/>
        </w:rPr>
        <w:tab/>
        <w:t>3.6.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E4C6877" w14:textId="63241CB0"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p>
    <w:p w14:paraId="33A49778" w14:textId="72E0C97F" w:rsidR="00271960" w:rsidRPr="008C304A" w:rsidRDefault="00271960" w:rsidP="00271960">
      <w:pPr>
        <w:spacing w:after="0"/>
        <w:jc w:val="center"/>
        <w:rPr>
          <w:rFonts w:ascii="Times New Roman" w:hAnsi="Times New Roman" w:cs="Times New Roman"/>
          <w:sz w:val="24"/>
          <w:szCs w:val="24"/>
        </w:rPr>
      </w:pPr>
      <w:r w:rsidRPr="008C304A">
        <w:rPr>
          <w:rFonts w:ascii="Times New Roman" w:hAnsi="Times New Roman" w:cs="Times New Roman"/>
          <w:sz w:val="24"/>
          <w:szCs w:val="24"/>
        </w:rPr>
        <w:t xml:space="preserve">4. ПОСТАВКА ТОВАРУ </w:t>
      </w:r>
    </w:p>
    <w:p w14:paraId="5C6BECB6" w14:textId="2F11F4CE" w:rsidR="00271960" w:rsidRPr="008C304A" w:rsidRDefault="00271960" w:rsidP="00271960">
      <w:pPr>
        <w:spacing w:after="0"/>
        <w:jc w:val="both"/>
        <w:rPr>
          <w:rFonts w:ascii="Times New Roman" w:eastAsia="Times New Roman" w:hAnsi="Times New Roman" w:cs="Times New Roman"/>
          <w:sz w:val="24"/>
          <w:szCs w:val="24"/>
        </w:rPr>
      </w:pPr>
      <w:r w:rsidRPr="008C304A">
        <w:rPr>
          <w:rFonts w:ascii="Times New Roman" w:hAnsi="Times New Roman" w:cs="Times New Roman"/>
          <w:sz w:val="24"/>
          <w:szCs w:val="24"/>
        </w:rPr>
        <w:tab/>
        <w:t xml:space="preserve">4.1. </w:t>
      </w:r>
      <w:r w:rsidR="007A41E2" w:rsidRPr="008C304A">
        <w:rPr>
          <w:rFonts w:ascii="Times New Roman" w:eastAsia="Times New Roman" w:hAnsi="Times New Roman" w:cs="Times New Roman"/>
          <w:sz w:val="24"/>
          <w:szCs w:val="24"/>
        </w:rPr>
        <w:t xml:space="preserve">Строк поставки: </w:t>
      </w:r>
      <w:r w:rsidR="007A41E2" w:rsidRPr="008C304A">
        <w:rPr>
          <w:rFonts w:ascii="Times New Roman" w:eastAsia="Times New Roman" w:hAnsi="Times New Roman" w:cs="Times New Roman"/>
          <w:b/>
          <w:sz w:val="24"/>
          <w:szCs w:val="24"/>
        </w:rPr>
        <w:t>до 31 грудня 2024 року</w:t>
      </w:r>
      <w:r w:rsidR="006C65D5">
        <w:rPr>
          <w:rFonts w:ascii="Times New Roman" w:eastAsia="Times New Roman" w:hAnsi="Times New Roman" w:cs="Times New Roman"/>
          <w:sz w:val="24"/>
          <w:szCs w:val="24"/>
          <w:lang w:val="ru-RU"/>
        </w:rPr>
        <w:t>.</w:t>
      </w:r>
      <w:r w:rsidR="007A41E2" w:rsidRPr="008C304A">
        <w:rPr>
          <w:rFonts w:ascii="Times New Roman" w:eastAsia="Times New Roman" w:hAnsi="Times New Roman" w:cs="Times New Roman"/>
          <w:sz w:val="24"/>
          <w:szCs w:val="24"/>
        </w:rPr>
        <w:t xml:space="preserve"> </w:t>
      </w:r>
      <w:r w:rsidR="006C65D5" w:rsidRPr="006C65D5">
        <w:rPr>
          <w:rFonts w:ascii="Times New Roman" w:eastAsia="Times New Roman" w:hAnsi="Times New Roman" w:cs="Times New Roman"/>
          <w:sz w:val="24"/>
          <w:szCs w:val="24"/>
        </w:rPr>
        <w:t>Постачальник зобов’язується передати активовані ним талони</w:t>
      </w:r>
      <w:r w:rsidR="006C65D5">
        <w:rPr>
          <w:rFonts w:ascii="Times New Roman" w:eastAsia="Times New Roman" w:hAnsi="Times New Roman" w:cs="Times New Roman"/>
          <w:sz w:val="24"/>
          <w:szCs w:val="24"/>
          <w:lang w:val="ru-RU"/>
        </w:rPr>
        <w:t xml:space="preserve">  (</w:t>
      </w:r>
      <w:r w:rsidR="006C65D5" w:rsidRPr="006C65D5">
        <w:rPr>
          <w:rFonts w:ascii="Times New Roman" w:eastAsia="Times New Roman" w:hAnsi="Times New Roman" w:cs="Times New Roman"/>
          <w:sz w:val="24"/>
          <w:szCs w:val="24"/>
          <w:lang w:val="ru-RU"/>
        </w:rPr>
        <w:t xml:space="preserve">за ними </w:t>
      </w:r>
      <w:proofErr w:type="spellStart"/>
      <w:r w:rsidR="006C65D5" w:rsidRPr="006C65D5">
        <w:rPr>
          <w:rFonts w:ascii="Times New Roman" w:eastAsia="Times New Roman" w:hAnsi="Times New Roman" w:cs="Times New Roman"/>
          <w:sz w:val="24"/>
          <w:szCs w:val="24"/>
          <w:lang w:val="ru-RU"/>
        </w:rPr>
        <w:t>може</w:t>
      </w:r>
      <w:proofErr w:type="spellEnd"/>
      <w:r w:rsidR="006C65D5" w:rsidRPr="006C65D5">
        <w:rPr>
          <w:rFonts w:ascii="Times New Roman" w:eastAsia="Times New Roman" w:hAnsi="Times New Roman" w:cs="Times New Roman"/>
          <w:sz w:val="24"/>
          <w:szCs w:val="24"/>
          <w:lang w:val="ru-RU"/>
        </w:rPr>
        <w:t xml:space="preserve"> бути </w:t>
      </w:r>
      <w:proofErr w:type="spellStart"/>
      <w:r w:rsidR="006C65D5" w:rsidRPr="006C65D5">
        <w:rPr>
          <w:rFonts w:ascii="Times New Roman" w:eastAsia="Times New Roman" w:hAnsi="Times New Roman" w:cs="Times New Roman"/>
          <w:sz w:val="24"/>
          <w:szCs w:val="24"/>
          <w:lang w:val="ru-RU"/>
        </w:rPr>
        <w:t>здійснено</w:t>
      </w:r>
      <w:proofErr w:type="spellEnd"/>
      <w:r w:rsidR="006C65D5" w:rsidRPr="006C65D5">
        <w:rPr>
          <w:rFonts w:ascii="Times New Roman" w:eastAsia="Times New Roman" w:hAnsi="Times New Roman" w:cs="Times New Roman"/>
          <w:sz w:val="24"/>
          <w:szCs w:val="24"/>
          <w:lang w:val="ru-RU"/>
        </w:rPr>
        <w:t xml:space="preserve"> </w:t>
      </w:r>
      <w:proofErr w:type="spellStart"/>
      <w:r w:rsidR="006C65D5" w:rsidRPr="006C65D5">
        <w:rPr>
          <w:rFonts w:ascii="Times New Roman" w:eastAsia="Times New Roman" w:hAnsi="Times New Roman" w:cs="Times New Roman"/>
          <w:sz w:val="24"/>
          <w:szCs w:val="24"/>
          <w:lang w:val="ru-RU"/>
        </w:rPr>
        <w:t>відпуск</w:t>
      </w:r>
      <w:proofErr w:type="spellEnd"/>
      <w:r w:rsidR="006C65D5" w:rsidRPr="006C65D5">
        <w:rPr>
          <w:rFonts w:ascii="Times New Roman" w:eastAsia="Times New Roman" w:hAnsi="Times New Roman" w:cs="Times New Roman"/>
          <w:sz w:val="24"/>
          <w:szCs w:val="24"/>
          <w:lang w:val="ru-RU"/>
        </w:rPr>
        <w:t xml:space="preserve"> </w:t>
      </w:r>
      <w:proofErr w:type="spellStart"/>
      <w:r w:rsidR="006C65D5" w:rsidRPr="006C65D5">
        <w:rPr>
          <w:rFonts w:ascii="Times New Roman" w:eastAsia="Times New Roman" w:hAnsi="Times New Roman" w:cs="Times New Roman"/>
          <w:sz w:val="24"/>
          <w:szCs w:val="24"/>
          <w:lang w:val="ru-RU"/>
        </w:rPr>
        <w:t>палива</w:t>
      </w:r>
      <w:proofErr w:type="spellEnd"/>
      <w:r w:rsidR="006C65D5">
        <w:rPr>
          <w:rFonts w:ascii="Times New Roman" w:eastAsia="Times New Roman" w:hAnsi="Times New Roman" w:cs="Times New Roman"/>
          <w:sz w:val="24"/>
          <w:szCs w:val="24"/>
          <w:lang w:val="ru-RU"/>
        </w:rPr>
        <w:t>)</w:t>
      </w:r>
      <w:r w:rsidR="006C65D5" w:rsidRPr="006C65D5">
        <w:rPr>
          <w:rFonts w:ascii="Times New Roman" w:eastAsia="Times New Roman" w:hAnsi="Times New Roman" w:cs="Times New Roman"/>
          <w:sz w:val="24"/>
          <w:szCs w:val="24"/>
        </w:rPr>
        <w:t xml:space="preserve"> Замовнику згідно із заявкою Замовника, не пізніше ніж через 48 годин з моменту отримання такої заявки на електронну адресу ____________________ . У заявці Замовник повинен зазначити кількість та вид палива на які повинні бути надані талони.</w:t>
      </w:r>
      <w:r w:rsidR="006C65D5">
        <w:rPr>
          <w:rFonts w:ascii="Times New Roman" w:eastAsia="Times New Roman" w:hAnsi="Times New Roman" w:cs="Times New Roman"/>
          <w:sz w:val="24"/>
          <w:szCs w:val="24"/>
          <w:lang w:val="ru-RU"/>
        </w:rPr>
        <w:t xml:space="preserve"> </w:t>
      </w:r>
      <w:proofErr w:type="spellStart"/>
      <w:r w:rsidR="006C65D5">
        <w:rPr>
          <w:rFonts w:ascii="Times New Roman" w:eastAsia="Times New Roman" w:hAnsi="Times New Roman" w:cs="Times New Roman"/>
          <w:sz w:val="24"/>
          <w:szCs w:val="24"/>
          <w:lang w:val="ru-RU"/>
        </w:rPr>
        <w:t>Талони</w:t>
      </w:r>
      <w:proofErr w:type="spellEnd"/>
      <w:r w:rsidR="006C65D5">
        <w:rPr>
          <w:rFonts w:ascii="Times New Roman" w:eastAsia="Times New Roman" w:hAnsi="Times New Roman" w:cs="Times New Roman"/>
          <w:sz w:val="24"/>
          <w:szCs w:val="24"/>
          <w:lang w:val="ru-RU"/>
        </w:rPr>
        <w:t xml:space="preserve"> </w:t>
      </w:r>
      <w:proofErr w:type="spellStart"/>
      <w:r w:rsidR="006C65D5">
        <w:rPr>
          <w:rFonts w:ascii="Times New Roman" w:eastAsia="Times New Roman" w:hAnsi="Times New Roman" w:cs="Times New Roman"/>
          <w:sz w:val="24"/>
          <w:szCs w:val="24"/>
          <w:lang w:val="ru-RU"/>
        </w:rPr>
        <w:t>повинні</w:t>
      </w:r>
      <w:proofErr w:type="spellEnd"/>
      <w:r w:rsidR="006C65D5">
        <w:rPr>
          <w:rFonts w:ascii="Times New Roman" w:eastAsia="Times New Roman" w:hAnsi="Times New Roman" w:cs="Times New Roman"/>
          <w:sz w:val="24"/>
          <w:szCs w:val="24"/>
          <w:lang w:val="ru-RU"/>
        </w:rPr>
        <w:t xml:space="preserve"> бути </w:t>
      </w:r>
      <w:proofErr w:type="spellStart"/>
      <w:r w:rsidR="006C65D5">
        <w:rPr>
          <w:rFonts w:ascii="Times New Roman" w:eastAsia="Times New Roman" w:hAnsi="Times New Roman" w:cs="Times New Roman"/>
          <w:sz w:val="24"/>
          <w:szCs w:val="24"/>
          <w:lang w:val="ru-RU"/>
        </w:rPr>
        <w:t>активні</w:t>
      </w:r>
      <w:proofErr w:type="spellEnd"/>
      <w:r w:rsidR="006C65D5">
        <w:rPr>
          <w:rFonts w:ascii="Times New Roman" w:eastAsia="Times New Roman" w:hAnsi="Times New Roman" w:cs="Times New Roman"/>
          <w:sz w:val="24"/>
          <w:szCs w:val="24"/>
          <w:lang w:val="ru-RU"/>
        </w:rPr>
        <w:t xml:space="preserve"> з моменту </w:t>
      </w:r>
      <w:proofErr w:type="spellStart"/>
      <w:r w:rsidR="006C65D5">
        <w:rPr>
          <w:rFonts w:ascii="Times New Roman" w:eastAsia="Times New Roman" w:hAnsi="Times New Roman" w:cs="Times New Roman"/>
          <w:sz w:val="24"/>
          <w:szCs w:val="24"/>
          <w:lang w:val="ru-RU"/>
        </w:rPr>
        <w:t>отримання</w:t>
      </w:r>
      <w:proofErr w:type="spellEnd"/>
      <w:r w:rsidR="006C65D5">
        <w:rPr>
          <w:rFonts w:ascii="Times New Roman" w:eastAsia="Times New Roman" w:hAnsi="Times New Roman" w:cs="Times New Roman"/>
          <w:sz w:val="24"/>
          <w:szCs w:val="24"/>
          <w:lang w:val="ru-RU"/>
        </w:rPr>
        <w:t xml:space="preserve"> </w:t>
      </w:r>
      <w:proofErr w:type="spellStart"/>
      <w:r w:rsidR="006C65D5">
        <w:rPr>
          <w:rFonts w:ascii="Times New Roman" w:eastAsia="Times New Roman" w:hAnsi="Times New Roman" w:cs="Times New Roman"/>
          <w:sz w:val="24"/>
          <w:szCs w:val="24"/>
          <w:lang w:val="ru-RU"/>
        </w:rPr>
        <w:t>їх</w:t>
      </w:r>
      <w:proofErr w:type="spellEnd"/>
      <w:r w:rsidR="006C65D5">
        <w:rPr>
          <w:rFonts w:ascii="Times New Roman" w:eastAsia="Times New Roman" w:hAnsi="Times New Roman" w:cs="Times New Roman"/>
          <w:sz w:val="24"/>
          <w:szCs w:val="24"/>
          <w:lang w:val="ru-RU"/>
        </w:rPr>
        <w:t xml:space="preserve"> </w:t>
      </w:r>
      <w:proofErr w:type="spellStart"/>
      <w:r w:rsidR="006C65D5">
        <w:rPr>
          <w:rFonts w:ascii="Times New Roman" w:eastAsia="Times New Roman" w:hAnsi="Times New Roman" w:cs="Times New Roman"/>
          <w:sz w:val="24"/>
          <w:szCs w:val="24"/>
          <w:lang w:val="ru-RU"/>
        </w:rPr>
        <w:t>Замовником</w:t>
      </w:r>
      <w:proofErr w:type="spellEnd"/>
      <w:r w:rsidR="006C65D5">
        <w:rPr>
          <w:rFonts w:ascii="Times New Roman" w:eastAsia="Times New Roman" w:hAnsi="Times New Roman" w:cs="Times New Roman"/>
          <w:sz w:val="24"/>
          <w:szCs w:val="24"/>
          <w:lang w:val="ru-RU"/>
        </w:rPr>
        <w:t xml:space="preserve"> без </w:t>
      </w:r>
      <w:proofErr w:type="spellStart"/>
      <w:r w:rsidR="006C65D5">
        <w:rPr>
          <w:rFonts w:ascii="Times New Roman" w:eastAsia="Times New Roman" w:hAnsi="Times New Roman" w:cs="Times New Roman"/>
          <w:sz w:val="24"/>
          <w:szCs w:val="24"/>
          <w:lang w:val="ru-RU"/>
        </w:rPr>
        <w:t>жодних</w:t>
      </w:r>
      <w:proofErr w:type="spellEnd"/>
      <w:r w:rsidR="006C65D5">
        <w:rPr>
          <w:rFonts w:ascii="Times New Roman" w:eastAsia="Times New Roman" w:hAnsi="Times New Roman" w:cs="Times New Roman"/>
          <w:sz w:val="24"/>
          <w:szCs w:val="24"/>
          <w:lang w:val="ru-RU"/>
        </w:rPr>
        <w:t xml:space="preserve"> </w:t>
      </w:r>
      <w:proofErr w:type="spellStart"/>
      <w:r w:rsidR="006C65D5">
        <w:rPr>
          <w:rFonts w:ascii="Times New Roman" w:eastAsia="Times New Roman" w:hAnsi="Times New Roman" w:cs="Times New Roman"/>
          <w:sz w:val="24"/>
          <w:szCs w:val="24"/>
          <w:lang w:val="ru-RU"/>
        </w:rPr>
        <w:t>додаткових</w:t>
      </w:r>
      <w:proofErr w:type="spellEnd"/>
      <w:r w:rsidR="006C65D5">
        <w:rPr>
          <w:rFonts w:ascii="Times New Roman" w:eastAsia="Times New Roman" w:hAnsi="Times New Roman" w:cs="Times New Roman"/>
          <w:sz w:val="24"/>
          <w:szCs w:val="24"/>
          <w:lang w:val="ru-RU"/>
        </w:rPr>
        <w:t xml:space="preserve"> умов з боку </w:t>
      </w:r>
      <w:proofErr w:type="spellStart"/>
      <w:r w:rsidR="006C65D5">
        <w:rPr>
          <w:rFonts w:ascii="Times New Roman" w:eastAsia="Times New Roman" w:hAnsi="Times New Roman" w:cs="Times New Roman"/>
          <w:sz w:val="24"/>
          <w:szCs w:val="24"/>
          <w:lang w:val="ru-RU"/>
        </w:rPr>
        <w:t>Постачальника</w:t>
      </w:r>
      <w:proofErr w:type="spellEnd"/>
      <w:r w:rsidR="006C65D5">
        <w:rPr>
          <w:rFonts w:ascii="Times New Roman" w:eastAsia="Times New Roman" w:hAnsi="Times New Roman" w:cs="Times New Roman"/>
          <w:sz w:val="24"/>
          <w:szCs w:val="24"/>
          <w:lang w:val="ru-RU"/>
        </w:rPr>
        <w:t>.</w:t>
      </w:r>
      <w:r w:rsidR="006C65D5" w:rsidRPr="006C65D5">
        <w:rPr>
          <w:rFonts w:ascii="Times New Roman" w:eastAsia="Times New Roman" w:hAnsi="Times New Roman" w:cs="Times New Roman"/>
          <w:sz w:val="24"/>
          <w:szCs w:val="24"/>
        </w:rPr>
        <w:t xml:space="preserve"> У разі порушення </w:t>
      </w:r>
      <w:r w:rsidR="006C65D5">
        <w:rPr>
          <w:rFonts w:ascii="Times New Roman" w:eastAsia="Times New Roman" w:hAnsi="Times New Roman" w:cs="Times New Roman"/>
          <w:sz w:val="24"/>
          <w:szCs w:val="24"/>
          <w:lang w:val="ru-RU"/>
        </w:rPr>
        <w:t>П</w:t>
      </w:r>
      <w:proofErr w:type="spellStart"/>
      <w:r w:rsidR="006C65D5" w:rsidRPr="006C65D5">
        <w:rPr>
          <w:rFonts w:ascii="Times New Roman" w:eastAsia="Times New Roman" w:hAnsi="Times New Roman" w:cs="Times New Roman"/>
          <w:sz w:val="24"/>
          <w:szCs w:val="24"/>
        </w:rPr>
        <w:t>остачальником</w:t>
      </w:r>
      <w:proofErr w:type="spellEnd"/>
      <w:r w:rsidR="006C65D5" w:rsidRPr="006C65D5">
        <w:rPr>
          <w:rFonts w:ascii="Times New Roman" w:eastAsia="Times New Roman" w:hAnsi="Times New Roman" w:cs="Times New Roman"/>
          <w:sz w:val="24"/>
          <w:szCs w:val="24"/>
        </w:rPr>
        <w:t xml:space="preserve"> будь-якої із зазначених цьому пункті Договору умови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вартості не поставленого за договором товару на момент такого розірвання</w:t>
      </w:r>
      <w:r w:rsidR="006C65D5">
        <w:rPr>
          <w:rFonts w:ascii="Times New Roman" w:eastAsia="Times New Roman" w:hAnsi="Times New Roman" w:cs="Times New Roman"/>
          <w:sz w:val="24"/>
          <w:szCs w:val="24"/>
          <w:lang w:val="ru-RU"/>
        </w:rPr>
        <w:t>.</w:t>
      </w:r>
      <w:r w:rsidR="007A41E2" w:rsidRPr="008C304A">
        <w:rPr>
          <w:rFonts w:ascii="Times New Roman" w:eastAsia="Times New Roman" w:hAnsi="Times New Roman" w:cs="Times New Roman"/>
          <w:sz w:val="24"/>
          <w:szCs w:val="24"/>
        </w:rPr>
        <w:t>Поставка Товару проводиться шляхом заправки автотранспорту Замовника  на АЗС Постачальника за талонами Постачальника.</w:t>
      </w:r>
    </w:p>
    <w:p w14:paraId="54B92328" w14:textId="2F574C2E" w:rsidR="007A41E2" w:rsidRPr="008C304A" w:rsidRDefault="007A41E2" w:rsidP="007A41E2">
      <w:pPr>
        <w:pStyle w:val="a3"/>
        <w:spacing w:before="0" w:after="0"/>
        <w:jc w:val="both"/>
      </w:pPr>
      <w:r w:rsidRPr="008C304A">
        <w:tab/>
        <w:t>4.2. Кількість та марка Товару визначається у видаткових документах.</w:t>
      </w:r>
    </w:p>
    <w:p w14:paraId="5D86A76C" w14:textId="3E829DD4" w:rsidR="007A41E2" w:rsidRPr="006C65D5" w:rsidRDefault="009F263C" w:rsidP="007A41E2">
      <w:pPr>
        <w:pStyle w:val="a3"/>
        <w:spacing w:before="0" w:after="0"/>
        <w:jc w:val="both"/>
        <w:rPr>
          <w:lang w:val="ru-RU"/>
        </w:rPr>
      </w:pPr>
      <w:r>
        <w:tab/>
      </w:r>
      <w:r w:rsidR="007A41E2" w:rsidRPr="008C304A">
        <w:t xml:space="preserve">4.3. Місце поставки: закупівля бензину А-95 та дизельного палива для автотранспортних засобів Замовника здійснюється безпосередньо на АЗС Постачальника </w:t>
      </w:r>
      <w:r w:rsidR="007A41E2" w:rsidRPr="008C304A">
        <w:lastRenderedPageBreak/>
        <w:t>за талонами Постачальника -</w:t>
      </w:r>
      <w:r w:rsidR="007A41E2" w:rsidRPr="008C304A">
        <w:rPr>
          <w:b/>
        </w:rPr>
        <w:t xml:space="preserve"> </w:t>
      </w:r>
      <w:r w:rsidR="007A41E2" w:rsidRPr="008C304A">
        <w:t xml:space="preserve">на АЗС в Закарпатській  області та по території України. Передача Товару здійснюється цілодобово безпосередньо на  АЗС. Передача Товару  здійснюється по факту пред`явлення Замовником талонів, емітованих </w:t>
      </w:r>
      <w:r w:rsidR="007A41E2" w:rsidRPr="008C304A">
        <w:rPr>
          <w:bCs/>
        </w:rPr>
        <w:t>Постачальником</w:t>
      </w:r>
      <w:r w:rsidR="007A41E2" w:rsidRPr="008C304A">
        <w:t xml:space="preserve">  (далі – Талон). Талони є власністю </w:t>
      </w:r>
      <w:r w:rsidR="007A41E2" w:rsidRPr="008C304A">
        <w:rPr>
          <w:bCs/>
        </w:rPr>
        <w:t>Постачальника</w:t>
      </w:r>
      <w:r w:rsidR="007A41E2" w:rsidRPr="008C304A">
        <w:t xml:space="preserve"> та передаються Замовнику у тимчасове користування відповідно до умов Договору.</w:t>
      </w:r>
      <w:r w:rsidR="006C65D5">
        <w:rPr>
          <w:lang w:val="ru-RU"/>
        </w:rPr>
        <w:t xml:space="preserve"> </w:t>
      </w:r>
      <w:proofErr w:type="spellStart"/>
      <w:r w:rsidR="006C65D5">
        <w:rPr>
          <w:lang w:val="ru-RU"/>
        </w:rPr>
        <w:t>Постачальник</w:t>
      </w:r>
      <w:proofErr w:type="spellEnd"/>
      <w:r w:rsidR="006C65D5">
        <w:rPr>
          <w:lang w:val="ru-RU"/>
        </w:rPr>
        <w:t xml:space="preserve"> не </w:t>
      </w:r>
      <w:proofErr w:type="spellStart"/>
      <w:r w:rsidR="006C65D5">
        <w:rPr>
          <w:lang w:val="ru-RU"/>
        </w:rPr>
        <w:t>може</w:t>
      </w:r>
      <w:proofErr w:type="spellEnd"/>
      <w:r w:rsidR="006C65D5">
        <w:rPr>
          <w:lang w:val="ru-RU"/>
        </w:rPr>
        <w:t xml:space="preserve"> </w:t>
      </w:r>
      <w:proofErr w:type="spellStart"/>
      <w:r w:rsidR="006C65D5">
        <w:rPr>
          <w:lang w:val="ru-RU"/>
        </w:rPr>
        <w:t>припинити</w:t>
      </w:r>
      <w:proofErr w:type="spellEnd"/>
      <w:r w:rsidR="006C65D5">
        <w:rPr>
          <w:lang w:val="ru-RU"/>
        </w:rPr>
        <w:t xml:space="preserve"> </w:t>
      </w:r>
      <w:proofErr w:type="spellStart"/>
      <w:r w:rsidR="006C65D5">
        <w:rPr>
          <w:lang w:val="ru-RU"/>
        </w:rPr>
        <w:t>дію</w:t>
      </w:r>
      <w:proofErr w:type="spellEnd"/>
      <w:r w:rsidR="006C65D5">
        <w:rPr>
          <w:lang w:val="ru-RU"/>
        </w:rPr>
        <w:t xml:space="preserve"> </w:t>
      </w:r>
      <w:proofErr w:type="spellStart"/>
      <w:r w:rsidR="006C65D5">
        <w:rPr>
          <w:lang w:val="ru-RU"/>
        </w:rPr>
        <w:t>переданих</w:t>
      </w:r>
      <w:proofErr w:type="spellEnd"/>
      <w:r w:rsidR="006C65D5">
        <w:rPr>
          <w:lang w:val="ru-RU"/>
        </w:rPr>
        <w:t xml:space="preserve"> </w:t>
      </w:r>
      <w:proofErr w:type="spellStart"/>
      <w:r w:rsidR="006C65D5">
        <w:rPr>
          <w:lang w:val="ru-RU"/>
        </w:rPr>
        <w:t>Замовнику</w:t>
      </w:r>
      <w:proofErr w:type="spellEnd"/>
      <w:r w:rsidR="006C65D5">
        <w:rPr>
          <w:lang w:val="ru-RU"/>
        </w:rPr>
        <w:t xml:space="preserve"> </w:t>
      </w:r>
      <w:proofErr w:type="spellStart"/>
      <w:r w:rsidR="006C65D5">
        <w:rPr>
          <w:lang w:val="ru-RU"/>
        </w:rPr>
        <w:t>талонів</w:t>
      </w:r>
      <w:proofErr w:type="spellEnd"/>
      <w:r w:rsidR="006C65D5">
        <w:rPr>
          <w:lang w:val="ru-RU"/>
        </w:rPr>
        <w:t xml:space="preserve">, </w:t>
      </w:r>
      <w:proofErr w:type="spellStart"/>
      <w:r w:rsidR="006C65D5">
        <w:rPr>
          <w:lang w:val="ru-RU"/>
        </w:rPr>
        <w:t>які</w:t>
      </w:r>
      <w:proofErr w:type="spellEnd"/>
      <w:r w:rsidR="006C65D5">
        <w:rPr>
          <w:lang w:val="ru-RU"/>
        </w:rPr>
        <w:t xml:space="preserve"> не </w:t>
      </w:r>
      <w:proofErr w:type="spellStart"/>
      <w:r w:rsidR="006C65D5">
        <w:rPr>
          <w:lang w:val="ru-RU"/>
        </w:rPr>
        <w:t>були</w:t>
      </w:r>
      <w:proofErr w:type="spellEnd"/>
      <w:r w:rsidR="006C65D5">
        <w:rPr>
          <w:lang w:val="ru-RU"/>
        </w:rPr>
        <w:t xml:space="preserve"> ним </w:t>
      </w:r>
      <w:proofErr w:type="spellStart"/>
      <w:r w:rsidR="006C65D5">
        <w:rPr>
          <w:lang w:val="ru-RU"/>
        </w:rPr>
        <w:t>використані</w:t>
      </w:r>
      <w:proofErr w:type="spellEnd"/>
      <w:r w:rsidR="006C65D5">
        <w:rPr>
          <w:lang w:val="ru-RU"/>
        </w:rPr>
        <w:t xml:space="preserve">, </w:t>
      </w:r>
      <w:proofErr w:type="spellStart"/>
      <w:r w:rsidR="006C65D5">
        <w:rPr>
          <w:lang w:val="ru-RU"/>
        </w:rPr>
        <w:t>крім</w:t>
      </w:r>
      <w:proofErr w:type="spellEnd"/>
      <w:r w:rsidR="006C65D5">
        <w:rPr>
          <w:lang w:val="ru-RU"/>
        </w:rPr>
        <w:t xml:space="preserve"> </w:t>
      </w:r>
      <w:proofErr w:type="spellStart"/>
      <w:r w:rsidR="006C65D5">
        <w:rPr>
          <w:lang w:val="ru-RU"/>
        </w:rPr>
        <w:t>випадку</w:t>
      </w:r>
      <w:proofErr w:type="spellEnd"/>
      <w:r w:rsidR="0094700F">
        <w:rPr>
          <w:lang w:val="ru-RU"/>
        </w:rPr>
        <w:t xml:space="preserve"> </w:t>
      </w:r>
      <w:proofErr w:type="spellStart"/>
      <w:r w:rsidR="0094700F">
        <w:rPr>
          <w:lang w:val="ru-RU"/>
        </w:rPr>
        <w:t>розірвання</w:t>
      </w:r>
      <w:proofErr w:type="spellEnd"/>
      <w:r w:rsidR="0094700F">
        <w:rPr>
          <w:lang w:val="ru-RU"/>
        </w:rPr>
        <w:t xml:space="preserve"> </w:t>
      </w:r>
      <w:proofErr w:type="spellStart"/>
      <w:r w:rsidR="0094700F">
        <w:rPr>
          <w:lang w:val="ru-RU"/>
        </w:rPr>
        <w:t>цього</w:t>
      </w:r>
      <w:proofErr w:type="spellEnd"/>
      <w:r w:rsidR="0094700F">
        <w:rPr>
          <w:lang w:val="ru-RU"/>
        </w:rPr>
        <w:t xml:space="preserve"> Договору сторонами,</w:t>
      </w:r>
      <w:r w:rsidR="006C65D5">
        <w:rPr>
          <w:lang w:val="ru-RU"/>
        </w:rPr>
        <w:t xml:space="preserve"> коли </w:t>
      </w:r>
      <w:proofErr w:type="spellStart"/>
      <w:r w:rsidR="006C65D5">
        <w:rPr>
          <w:lang w:val="ru-RU"/>
        </w:rPr>
        <w:t>такі</w:t>
      </w:r>
      <w:proofErr w:type="spellEnd"/>
      <w:r w:rsidR="006C65D5">
        <w:rPr>
          <w:lang w:val="ru-RU"/>
        </w:rPr>
        <w:t xml:space="preserve"> </w:t>
      </w:r>
      <w:proofErr w:type="spellStart"/>
      <w:r w:rsidR="006C65D5">
        <w:rPr>
          <w:lang w:val="ru-RU"/>
        </w:rPr>
        <w:t>талони</w:t>
      </w:r>
      <w:proofErr w:type="spellEnd"/>
      <w:r w:rsidR="0094700F">
        <w:rPr>
          <w:lang w:val="ru-RU"/>
        </w:rPr>
        <w:t xml:space="preserve"> не </w:t>
      </w:r>
      <w:proofErr w:type="spellStart"/>
      <w:r w:rsidR="0094700F">
        <w:rPr>
          <w:lang w:val="ru-RU"/>
        </w:rPr>
        <w:t>були</w:t>
      </w:r>
      <w:proofErr w:type="spellEnd"/>
      <w:r w:rsidR="0094700F">
        <w:rPr>
          <w:lang w:val="ru-RU"/>
        </w:rPr>
        <w:t xml:space="preserve"> </w:t>
      </w:r>
      <w:proofErr w:type="spellStart"/>
      <w:r w:rsidR="0094700F">
        <w:rPr>
          <w:lang w:val="ru-RU"/>
        </w:rPr>
        <w:t>оплачені</w:t>
      </w:r>
      <w:proofErr w:type="spellEnd"/>
      <w:r w:rsidR="0094700F">
        <w:rPr>
          <w:lang w:val="ru-RU"/>
        </w:rPr>
        <w:t xml:space="preserve"> </w:t>
      </w:r>
      <w:proofErr w:type="spellStart"/>
      <w:r w:rsidR="0094700F">
        <w:rPr>
          <w:lang w:val="ru-RU"/>
        </w:rPr>
        <w:t>Замовником</w:t>
      </w:r>
      <w:proofErr w:type="spellEnd"/>
      <w:r w:rsidR="0094700F">
        <w:rPr>
          <w:lang w:val="ru-RU"/>
        </w:rPr>
        <w:t xml:space="preserve"> на день такого </w:t>
      </w:r>
      <w:proofErr w:type="spellStart"/>
      <w:r w:rsidR="0094700F">
        <w:rPr>
          <w:lang w:val="ru-RU"/>
        </w:rPr>
        <w:t>розірвання</w:t>
      </w:r>
      <w:proofErr w:type="spellEnd"/>
      <w:r w:rsidR="0094700F">
        <w:rPr>
          <w:lang w:val="ru-RU"/>
        </w:rPr>
        <w:t>.</w:t>
      </w:r>
    </w:p>
    <w:p w14:paraId="440E615C" w14:textId="1CF7FC6A" w:rsidR="00271960" w:rsidRPr="008C304A" w:rsidRDefault="007A41E2" w:rsidP="007A41E2">
      <w:pPr>
        <w:pStyle w:val="a3"/>
        <w:spacing w:before="0" w:after="0"/>
        <w:jc w:val="both"/>
      </w:pPr>
      <w:r w:rsidRPr="008C304A">
        <w:tab/>
      </w:r>
      <w:r w:rsidR="00271960" w:rsidRPr="008C304A">
        <w:t>4.</w:t>
      </w:r>
      <w:r w:rsidR="00B22B5E" w:rsidRPr="00B22B5E">
        <w:rPr>
          <w:lang w:val="ru-RU"/>
        </w:rPr>
        <w:t>4</w:t>
      </w:r>
      <w:r w:rsidR="00271960" w:rsidRPr="008C304A">
        <w:t>. Право власності на Товар та усі ризики пошкодження чи втрати Товару переходять від Постачальника до Замовника з моменту підписання видаткової (-</w:t>
      </w:r>
      <w:proofErr w:type="spellStart"/>
      <w:r w:rsidR="00271960" w:rsidRPr="008C304A">
        <w:t>их</w:t>
      </w:r>
      <w:proofErr w:type="spellEnd"/>
      <w:r w:rsidR="00271960" w:rsidRPr="008C304A">
        <w:t>) накладної (-</w:t>
      </w:r>
      <w:proofErr w:type="spellStart"/>
      <w:r w:rsidR="00271960" w:rsidRPr="008C304A">
        <w:t>их</w:t>
      </w:r>
      <w:proofErr w:type="spellEnd"/>
      <w:r w:rsidR="00271960" w:rsidRPr="008C304A">
        <w:t xml:space="preserve">) на Товар. Ризик випадкової загибелі Товару переходить до Замовника з моменту одержання Товару на АЗС по </w:t>
      </w:r>
      <w:r w:rsidR="0094700F">
        <w:rPr>
          <w:lang w:val="ru-RU"/>
        </w:rPr>
        <w:t>талонах</w:t>
      </w:r>
      <w:r w:rsidR="00271960" w:rsidRPr="008C304A">
        <w:t xml:space="preserve">. </w:t>
      </w:r>
    </w:p>
    <w:p w14:paraId="2C13B9E7" w14:textId="0E9562A1" w:rsidR="00857647" w:rsidRDefault="00271960" w:rsidP="00796D2D">
      <w:pPr>
        <w:pStyle w:val="a3"/>
        <w:spacing w:before="0" w:after="0"/>
        <w:jc w:val="both"/>
      </w:pPr>
      <w:r w:rsidRPr="008C304A">
        <w:tab/>
      </w:r>
    </w:p>
    <w:p w14:paraId="4CDC4CBD" w14:textId="77777777" w:rsidR="00713896" w:rsidRPr="008C304A" w:rsidRDefault="00713896" w:rsidP="007A41E2">
      <w:pPr>
        <w:pStyle w:val="a3"/>
        <w:spacing w:before="0" w:after="0"/>
        <w:jc w:val="both"/>
      </w:pPr>
    </w:p>
    <w:p w14:paraId="2EC055B5" w14:textId="0BCF7333" w:rsidR="007A41E2" w:rsidRPr="008C304A" w:rsidRDefault="007A41E2" w:rsidP="007A41E2">
      <w:pPr>
        <w:pStyle w:val="a3"/>
        <w:spacing w:before="0" w:after="0"/>
        <w:jc w:val="center"/>
      </w:pPr>
      <w:r w:rsidRPr="008C304A">
        <w:t>5. ПРАВА ТА ОБОВ’ЯЗКИ СТОРІН</w:t>
      </w:r>
    </w:p>
    <w:p w14:paraId="7230CA5C" w14:textId="3021285B" w:rsidR="007A41E2" w:rsidRPr="00713896" w:rsidRDefault="007A41E2" w:rsidP="007A41E2">
      <w:pPr>
        <w:pStyle w:val="a3"/>
        <w:spacing w:before="0" w:after="0"/>
        <w:jc w:val="both"/>
        <w:rPr>
          <w:b/>
          <w:bCs/>
        </w:rPr>
      </w:pPr>
      <w:r w:rsidRPr="008C304A">
        <w:tab/>
      </w:r>
      <w:r w:rsidRPr="00713896">
        <w:rPr>
          <w:b/>
          <w:bCs/>
        </w:rPr>
        <w:t xml:space="preserve">5.1. Замовник зобов’язаний: </w:t>
      </w:r>
    </w:p>
    <w:p w14:paraId="76D67565" w14:textId="7F1459BB" w:rsidR="007A41E2" w:rsidRPr="008C304A" w:rsidRDefault="007A41E2" w:rsidP="007A41E2">
      <w:pPr>
        <w:pStyle w:val="a3"/>
        <w:spacing w:before="0" w:after="0"/>
        <w:jc w:val="both"/>
      </w:pPr>
      <w:r w:rsidRPr="008C304A">
        <w:tab/>
        <w:t xml:space="preserve">5.1.1. Приймати Товар, поставлений згідно з видатковою накладною. Підписувати видаткову накладну та повертати другий примірник Постачальнику протягом 5-ти банківських днів з дня отримання від Постачальника. </w:t>
      </w:r>
    </w:p>
    <w:p w14:paraId="56D692FA" w14:textId="440D90A5" w:rsidR="007A41E2" w:rsidRPr="008C304A" w:rsidRDefault="007A41E2" w:rsidP="007A41E2">
      <w:pPr>
        <w:pStyle w:val="a3"/>
        <w:spacing w:before="0" w:after="0"/>
        <w:jc w:val="both"/>
      </w:pPr>
      <w:r w:rsidRPr="008C304A">
        <w:tab/>
        <w:t xml:space="preserve">5.1.2. Своєчасно та в повному обсязі сплачувати кошти за поставлений Товар. </w:t>
      </w:r>
    </w:p>
    <w:p w14:paraId="37C55C1B" w14:textId="767EBB20" w:rsidR="007A41E2" w:rsidRPr="008C304A" w:rsidRDefault="007A41E2" w:rsidP="007A41E2">
      <w:pPr>
        <w:pStyle w:val="a3"/>
        <w:spacing w:before="0" w:after="0"/>
        <w:jc w:val="both"/>
      </w:pPr>
      <w:r w:rsidRPr="008C304A">
        <w:tab/>
        <w:t>5.1.</w:t>
      </w:r>
      <w:r w:rsidR="00796D2D">
        <w:rPr>
          <w:lang w:val="ru-RU"/>
        </w:rPr>
        <w:t>3</w:t>
      </w:r>
      <w:r w:rsidRPr="008C304A">
        <w:t xml:space="preserve">. На вимогу Постачальника проводити звірку взаєморозрахунків та підписувати акт звірки взаєморозрахунків між Сторонами. </w:t>
      </w:r>
    </w:p>
    <w:p w14:paraId="0FC12014" w14:textId="3249D4DE" w:rsidR="007A41E2" w:rsidRPr="008C304A" w:rsidRDefault="007A41E2" w:rsidP="007A41E2">
      <w:pPr>
        <w:pStyle w:val="a3"/>
        <w:spacing w:before="0" w:after="0"/>
        <w:jc w:val="both"/>
      </w:pPr>
      <w:r w:rsidRPr="008C304A">
        <w:tab/>
        <w:t>5.1.</w:t>
      </w:r>
      <w:r w:rsidR="00796D2D">
        <w:rPr>
          <w:lang w:val="ru-RU"/>
        </w:rPr>
        <w:t>4</w:t>
      </w:r>
      <w:r w:rsidRPr="008C304A">
        <w:t xml:space="preserve">.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угод тощо до цього Договору. </w:t>
      </w:r>
    </w:p>
    <w:p w14:paraId="0ED77674" w14:textId="790A1288" w:rsidR="007A41E2" w:rsidRPr="008C304A" w:rsidRDefault="007A41E2" w:rsidP="007A41E2">
      <w:pPr>
        <w:pStyle w:val="a3"/>
        <w:spacing w:before="0" w:after="0"/>
        <w:jc w:val="both"/>
      </w:pPr>
      <w:r w:rsidRPr="008C304A">
        <w:tab/>
        <w:t>5.1.</w:t>
      </w:r>
      <w:r w:rsidR="00796D2D">
        <w:rPr>
          <w:lang w:val="ru-RU"/>
        </w:rPr>
        <w:t>5</w:t>
      </w:r>
      <w:r w:rsidRPr="008C304A">
        <w:t xml:space="preserve">. Дотримуватися погоджених Сторонами умов отримання, використання документів, технічних засобів, що підтверджують право Замовника на отримання Товару зі зберігання та умов видачі/припинення видачі Товару зі зберігання. </w:t>
      </w:r>
    </w:p>
    <w:p w14:paraId="64E66525" w14:textId="7A9F93DF" w:rsidR="007A41E2" w:rsidRPr="008C304A" w:rsidRDefault="007A41E2" w:rsidP="007A41E2">
      <w:pPr>
        <w:pStyle w:val="a3"/>
        <w:spacing w:before="0" w:after="0"/>
        <w:jc w:val="both"/>
      </w:pPr>
      <w:r w:rsidRPr="008C304A">
        <w:tab/>
        <w:t>5.1.</w:t>
      </w:r>
      <w:r w:rsidR="00796D2D">
        <w:rPr>
          <w:lang w:val="ru-RU"/>
        </w:rPr>
        <w:t>6</w:t>
      </w:r>
      <w:r w:rsidRPr="008C304A">
        <w:t xml:space="preserve">. Виконувати інші зобов’язання, що передбачені цим Договором, додатками, додатковими договорами, угодами тощо до Договору. </w:t>
      </w:r>
    </w:p>
    <w:p w14:paraId="239C18AA" w14:textId="65E2DEC6" w:rsidR="007A41E2" w:rsidRPr="00713896" w:rsidRDefault="007A41E2" w:rsidP="007A41E2">
      <w:pPr>
        <w:pStyle w:val="a3"/>
        <w:spacing w:before="0" w:after="0"/>
        <w:jc w:val="both"/>
        <w:rPr>
          <w:b/>
          <w:bCs/>
        </w:rPr>
      </w:pPr>
      <w:r w:rsidRPr="008C304A">
        <w:tab/>
      </w:r>
      <w:r w:rsidRPr="00713896">
        <w:rPr>
          <w:b/>
          <w:bCs/>
        </w:rPr>
        <w:t xml:space="preserve">5.2. Замовник має право: </w:t>
      </w:r>
    </w:p>
    <w:p w14:paraId="4A3E19A0" w14:textId="73F7A3FA" w:rsidR="007A41E2" w:rsidRPr="008C304A" w:rsidRDefault="007A41E2" w:rsidP="007A41E2">
      <w:pPr>
        <w:pStyle w:val="a3"/>
        <w:spacing w:before="0" w:after="0"/>
        <w:jc w:val="both"/>
      </w:pPr>
      <w:r w:rsidRPr="008C304A">
        <w:tab/>
        <w:t xml:space="preserve">5.2.1. Контролювати та вимагати поставку Товару, </w:t>
      </w:r>
      <w:proofErr w:type="spellStart"/>
      <w:r w:rsidR="00796D2D">
        <w:rPr>
          <w:lang w:val="ru-RU"/>
        </w:rPr>
        <w:t>згідно</w:t>
      </w:r>
      <w:proofErr w:type="spellEnd"/>
      <w:r w:rsidR="00796D2D">
        <w:rPr>
          <w:lang w:val="ru-RU"/>
        </w:rPr>
        <w:t xml:space="preserve"> умов</w:t>
      </w:r>
      <w:r w:rsidRPr="008C304A">
        <w:t xml:space="preserve"> </w:t>
      </w:r>
      <w:proofErr w:type="spellStart"/>
      <w:r w:rsidRPr="008C304A">
        <w:t>встановлен</w:t>
      </w:r>
      <w:proofErr w:type="spellEnd"/>
      <w:r w:rsidR="00796D2D">
        <w:rPr>
          <w:lang w:val="ru-RU"/>
        </w:rPr>
        <w:t>их</w:t>
      </w:r>
      <w:r w:rsidRPr="008C304A">
        <w:t xml:space="preserve"> цим Договором. </w:t>
      </w:r>
    </w:p>
    <w:p w14:paraId="78538B40" w14:textId="7EC1D860" w:rsidR="007A41E2" w:rsidRPr="008C304A" w:rsidRDefault="007A41E2" w:rsidP="007A41E2">
      <w:pPr>
        <w:pStyle w:val="a3"/>
        <w:spacing w:before="0" w:after="0"/>
        <w:jc w:val="both"/>
      </w:pPr>
      <w:r w:rsidRPr="008C304A">
        <w:tab/>
        <w:t>5.2.</w:t>
      </w:r>
      <w:r w:rsidR="00796D2D">
        <w:rPr>
          <w:lang w:val="ru-RU"/>
        </w:rPr>
        <w:t>2</w:t>
      </w:r>
      <w:r w:rsidRPr="008C304A">
        <w:t xml:space="preserve">. Вимагати від Постачальника проведення звірки взаєморозрахунків. </w:t>
      </w:r>
    </w:p>
    <w:p w14:paraId="2FC15971" w14:textId="46D02BF9" w:rsidR="007A41E2" w:rsidRPr="008C304A" w:rsidRDefault="007A41E2" w:rsidP="007A41E2">
      <w:pPr>
        <w:pStyle w:val="a3"/>
        <w:spacing w:before="0" w:after="0"/>
        <w:jc w:val="both"/>
      </w:pPr>
      <w:r w:rsidRPr="008C304A">
        <w:tab/>
        <w:t xml:space="preserve">5.2.4. </w:t>
      </w:r>
      <w:r w:rsidR="00796D2D" w:rsidRPr="00796D2D">
        <w:t>Достроково, в односторонньому порядку, розірвати цей Договір у разі невиконання та / або неналежного виконання зобов’язань Постачальником або з інших підстав зазначених у цьому Договорі шляхом направлення листа-повідомлення про розірвання договору в односторонньому порядку Постачальнику на адресу, яка зазначена в розділі «1</w:t>
      </w:r>
      <w:r w:rsidR="00796D2D">
        <w:rPr>
          <w:lang w:val="ru-RU"/>
        </w:rPr>
        <w:t>3</w:t>
      </w:r>
      <w:r w:rsidR="00796D2D" w:rsidRPr="00796D2D">
        <w:t>. Місцезнаходження та банківські реквізити Сторін» цього Договору. Лист-повідомлення про розірвання договору в односторонньому порядку надсилається Постачальнику не пізніше ніж за 20 (двадцяти) днів до  дати розірвання Договору. Цей Договір вважатиметься розірваним з дати, що зазначена в листі-повідомленні про розірвання договору в односторонньому порядку.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 отримання Постачальником листа-повідомлення про розірвання договору в односторонньому порядку або отримання Замовником відомостей про відмову від отримання Постачальником відповідного листа-повідомлення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листа-повідомлення про розірвання договору в односторонньому порядку внаслідок відсутності такого адресата або неможливості вручення листа-повідомлення з інших причин не залежних від Замовника.</w:t>
      </w:r>
      <w:r w:rsidRPr="008C304A">
        <w:t xml:space="preserve"> </w:t>
      </w:r>
    </w:p>
    <w:p w14:paraId="35C851F9" w14:textId="1D01D3A0" w:rsidR="007A41E2" w:rsidRPr="008C304A" w:rsidRDefault="007A41E2" w:rsidP="007A41E2">
      <w:pPr>
        <w:pStyle w:val="a3"/>
        <w:spacing w:before="0" w:after="0"/>
        <w:jc w:val="both"/>
      </w:pPr>
      <w:r w:rsidRPr="008C304A">
        <w:lastRenderedPageBreak/>
        <w:tab/>
        <w:t xml:space="preserve">5.2.5. Інші права, передбачені Договором та додатками, додатковими договорами, угодами тощо до цього Договору. </w:t>
      </w:r>
    </w:p>
    <w:p w14:paraId="0ED10445" w14:textId="27F8C9A6" w:rsidR="007A41E2" w:rsidRPr="00713896" w:rsidRDefault="007A41E2" w:rsidP="007A41E2">
      <w:pPr>
        <w:pStyle w:val="a3"/>
        <w:spacing w:before="0" w:after="0"/>
        <w:jc w:val="both"/>
        <w:rPr>
          <w:b/>
          <w:bCs/>
        </w:rPr>
      </w:pPr>
      <w:r w:rsidRPr="008C304A">
        <w:tab/>
      </w:r>
      <w:r w:rsidRPr="00713896">
        <w:rPr>
          <w:b/>
          <w:bCs/>
        </w:rPr>
        <w:t xml:space="preserve">5.3. Постачальник зобов’язаний: </w:t>
      </w:r>
    </w:p>
    <w:p w14:paraId="526CDAC4" w14:textId="3D2D5335" w:rsidR="007A41E2" w:rsidRPr="008C304A" w:rsidRDefault="00B22B5E" w:rsidP="007A41E2">
      <w:pPr>
        <w:pStyle w:val="a3"/>
        <w:spacing w:before="0" w:after="0"/>
        <w:jc w:val="both"/>
      </w:pPr>
      <w:r>
        <w:tab/>
        <w:t>5</w:t>
      </w:r>
      <w:r w:rsidR="007A41E2" w:rsidRPr="008C304A">
        <w:t xml:space="preserve">.3.1. Забезпечити поставку Товару у строки, встановлені цим Договором. </w:t>
      </w:r>
    </w:p>
    <w:p w14:paraId="594F7535" w14:textId="01DFD28D" w:rsidR="007A41E2" w:rsidRPr="008C304A" w:rsidRDefault="007A41E2" w:rsidP="007A41E2">
      <w:pPr>
        <w:pStyle w:val="a3"/>
        <w:spacing w:before="0" w:after="0"/>
        <w:jc w:val="both"/>
      </w:pPr>
      <w:r w:rsidRPr="008C304A">
        <w:tab/>
        <w:t xml:space="preserve">5.3.2. Забезпечити видачу </w:t>
      </w:r>
      <w:proofErr w:type="spellStart"/>
      <w:r w:rsidR="00796D2D">
        <w:rPr>
          <w:lang w:val="ru-RU"/>
        </w:rPr>
        <w:t>талонів</w:t>
      </w:r>
      <w:proofErr w:type="spellEnd"/>
      <w:r w:rsidR="00796D2D">
        <w:rPr>
          <w:lang w:val="ru-RU"/>
        </w:rPr>
        <w:t xml:space="preserve"> </w:t>
      </w:r>
      <w:proofErr w:type="spellStart"/>
      <w:r w:rsidR="00796D2D">
        <w:rPr>
          <w:lang w:val="ru-RU"/>
        </w:rPr>
        <w:t>згідно</w:t>
      </w:r>
      <w:proofErr w:type="spellEnd"/>
      <w:r w:rsidR="00796D2D">
        <w:rPr>
          <w:lang w:val="ru-RU"/>
        </w:rPr>
        <w:t xml:space="preserve"> </w:t>
      </w:r>
      <w:proofErr w:type="spellStart"/>
      <w:r w:rsidR="00796D2D">
        <w:rPr>
          <w:lang w:val="ru-RU"/>
        </w:rPr>
        <w:t>із</w:t>
      </w:r>
      <w:proofErr w:type="spellEnd"/>
      <w:r w:rsidR="00796D2D">
        <w:rPr>
          <w:lang w:val="ru-RU"/>
        </w:rPr>
        <w:t xml:space="preserve"> заявками </w:t>
      </w:r>
      <w:proofErr w:type="spellStart"/>
      <w:r w:rsidR="00796D2D">
        <w:rPr>
          <w:lang w:val="ru-RU"/>
        </w:rPr>
        <w:t>Замовника</w:t>
      </w:r>
      <w:proofErr w:type="spellEnd"/>
      <w:r w:rsidR="00336D8F">
        <w:rPr>
          <w:lang w:val="ru-RU"/>
        </w:rPr>
        <w:t xml:space="preserve"> у строки </w:t>
      </w:r>
      <w:proofErr w:type="spellStart"/>
      <w:r w:rsidR="00336D8F">
        <w:rPr>
          <w:lang w:val="ru-RU"/>
        </w:rPr>
        <w:t>передбачені</w:t>
      </w:r>
      <w:proofErr w:type="spellEnd"/>
      <w:r w:rsidR="00336D8F">
        <w:rPr>
          <w:lang w:val="ru-RU"/>
        </w:rPr>
        <w:t xml:space="preserve"> </w:t>
      </w:r>
      <w:proofErr w:type="spellStart"/>
      <w:r w:rsidR="00336D8F">
        <w:rPr>
          <w:lang w:val="ru-RU"/>
        </w:rPr>
        <w:t>цим</w:t>
      </w:r>
      <w:proofErr w:type="spellEnd"/>
      <w:r w:rsidR="00336D8F">
        <w:rPr>
          <w:lang w:val="ru-RU"/>
        </w:rPr>
        <w:t xml:space="preserve"> Договором</w:t>
      </w:r>
      <w:r w:rsidRPr="008C304A">
        <w:t xml:space="preserve">. </w:t>
      </w:r>
    </w:p>
    <w:p w14:paraId="6F60FEFA" w14:textId="737EE0FE" w:rsidR="007A41E2" w:rsidRPr="008C304A" w:rsidRDefault="007A41E2" w:rsidP="007A41E2">
      <w:pPr>
        <w:pStyle w:val="a3"/>
        <w:spacing w:before="0" w:after="0"/>
        <w:jc w:val="both"/>
      </w:pPr>
      <w:r w:rsidRPr="008C304A">
        <w:tab/>
        <w:t xml:space="preserve">5.3.3. Забезпечити відповідність якості Товару умовам цього Договору. </w:t>
      </w:r>
    </w:p>
    <w:p w14:paraId="6E1BD7DC" w14:textId="08C80424" w:rsidR="007A41E2" w:rsidRPr="008C304A" w:rsidRDefault="007A41E2" w:rsidP="007A41E2">
      <w:pPr>
        <w:pStyle w:val="a3"/>
        <w:spacing w:before="0" w:after="0"/>
        <w:jc w:val="both"/>
      </w:pPr>
      <w:r w:rsidRPr="008C304A">
        <w:tab/>
        <w:t xml:space="preserve">5.3.4. Надавати Замовнику видаткові накладні, які підтверджують здійснення поставок Товару. </w:t>
      </w:r>
    </w:p>
    <w:p w14:paraId="12568B89" w14:textId="2BF09903" w:rsidR="007A41E2" w:rsidRPr="008C304A" w:rsidRDefault="007A41E2" w:rsidP="007A41E2">
      <w:pPr>
        <w:pStyle w:val="a3"/>
        <w:spacing w:before="0" w:after="0"/>
        <w:jc w:val="both"/>
      </w:pPr>
      <w:r w:rsidRPr="008C304A">
        <w:tab/>
        <w:t xml:space="preserve">5.3.5. Надавати Замовнику документи, технічні засоби, що підтверджують право Замовника на отримання Товару зі зберігання в порядку, встановленому цим Договором, додатками, додатковими договорами, угодами тощо до цього Договору. </w:t>
      </w:r>
    </w:p>
    <w:p w14:paraId="17CF4451" w14:textId="2B05B45E" w:rsidR="007A41E2" w:rsidRPr="00713896" w:rsidRDefault="007A41E2" w:rsidP="007A41E2">
      <w:pPr>
        <w:pStyle w:val="a3"/>
        <w:spacing w:before="0" w:after="0"/>
        <w:jc w:val="both"/>
        <w:rPr>
          <w:b/>
          <w:bCs/>
        </w:rPr>
      </w:pPr>
      <w:r w:rsidRPr="008C304A">
        <w:tab/>
      </w:r>
      <w:r w:rsidRPr="00713896">
        <w:rPr>
          <w:b/>
          <w:bCs/>
        </w:rPr>
        <w:t xml:space="preserve">5.4. Постачальник має право: </w:t>
      </w:r>
    </w:p>
    <w:p w14:paraId="2E591F0D" w14:textId="38281862" w:rsidR="007A41E2" w:rsidRPr="008C304A" w:rsidRDefault="007A41E2" w:rsidP="007A41E2">
      <w:pPr>
        <w:pStyle w:val="a3"/>
        <w:spacing w:before="0" w:after="0"/>
        <w:jc w:val="both"/>
      </w:pPr>
      <w:r w:rsidRPr="008C304A">
        <w:tab/>
        <w:t xml:space="preserve">5.4.1. Своєчасно та в повному обсязі отримувати плату за поставлений Товар. </w:t>
      </w:r>
    </w:p>
    <w:p w14:paraId="2EEB188A" w14:textId="7918B048" w:rsidR="007A41E2" w:rsidRDefault="007A41E2" w:rsidP="007A41E2">
      <w:pPr>
        <w:pStyle w:val="a3"/>
        <w:spacing w:before="0" w:after="0"/>
        <w:jc w:val="both"/>
      </w:pPr>
      <w:r w:rsidRPr="008C304A">
        <w:tab/>
        <w:t>5.4.</w:t>
      </w:r>
      <w:r w:rsidR="00336D8F">
        <w:rPr>
          <w:lang w:val="ru-RU"/>
        </w:rPr>
        <w:t>2</w:t>
      </w:r>
      <w:r w:rsidRPr="008C304A">
        <w:t>. Інші права, передбачені Договором та додатками, додатковими договорами, угодами тощо до цього Договору.</w:t>
      </w:r>
    </w:p>
    <w:p w14:paraId="0C7AA501" w14:textId="77777777" w:rsidR="00713896" w:rsidRPr="008C304A" w:rsidRDefault="00713896" w:rsidP="007A41E2">
      <w:pPr>
        <w:pStyle w:val="a3"/>
        <w:spacing w:before="0" w:after="0"/>
        <w:jc w:val="both"/>
      </w:pPr>
    </w:p>
    <w:p w14:paraId="33F3B40F" w14:textId="3E819319" w:rsidR="007A41E2" w:rsidRPr="008C304A" w:rsidRDefault="007A41E2" w:rsidP="007A41E2">
      <w:pPr>
        <w:spacing w:after="0"/>
        <w:jc w:val="center"/>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6. ВІДПОВІДАЛЬНІСТЬ СТОРІН</w:t>
      </w:r>
    </w:p>
    <w:p w14:paraId="2F9B1720" w14:textId="4B045AC6" w:rsidR="007A41E2" w:rsidRPr="008C304A" w:rsidRDefault="007A41E2" w:rsidP="007A41E2">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5DC2530" w14:textId="011B2C4F" w:rsidR="007A41E2" w:rsidRPr="008C304A" w:rsidRDefault="007A41E2" w:rsidP="007A41E2">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 xml:space="preserve">6.2. За несвоєчасну або неналежну поставку Товару (поставку Товару неналежної якості) Постачальник сплачує Замовнику пеню в розмірі подвійної облікової ставки НБУ, що діяла в період, за який сплачується пеня, за кожний день прострочення від вартості непоставленого Товару. </w:t>
      </w:r>
    </w:p>
    <w:p w14:paraId="156D3B59" w14:textId="6B4F987F" w:rsidR="004F70DB" w:rsidRDefault="007A41E2" w:rsidP="007A41E2">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6.3. Сплата пені не звільняє винну Сторону від виконання договірних зобов’язань.</w:t>
      </w:r>
    </w:p>
    <w:p w14:paraId="679A2C8F" w14:textId="77777777" w:rsidR="00713896" w:rsidRPr="008C304A" w:rsidRDefault="00713896" w:rsidP="007A41E2">
      <w:pPr>
        <w:spacing w:after="0"/>
        <w:jc w:val="both"/>
        <w:rPr>
          <w:rFonts w:ascii="Times New Roman" w:eastAsia="Calibri" w:hAnsi="Times New Roman" w:cs="Times New Roman"/>
          <w:sz w:val="24"/>
          <w:szCs w:val="24"/>
          <w:lang w:eastAsia="uk-UA"/>
        </w:rPr>
      </w:pPr>
    </w:p>
    <w:p w14:paraId="13ADED88" w14:textId="0EC41C7E" w:rsidR="004F70DB" w:rsidRPr="008C304A" w:rsidRDefault="004F70DB" w:rsidP="00713896">
      <w:pPr>
        <w:spacing w:after="0"/>
        <w:jc w:val="center"/>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7</w:t>
      </w:r>
      <w:r w:rsidR="007A41E2" w:rsidRPr="008C304A">
        <w:rPr>
          <w:rFonts w:ascii="Times New Roman" w:eastAsia="Calibri" w:hAnsi="Times New Roman" w:cs="Times New Roman"/>
          <w:sz w:val="24"/>
          <w:szCs w:val="24"/>
          <w:lang w:eastAsia="uk-UA"/>
        </w:rPr>
        <w:t>. ФОРС-МАЖОРНІ ОБСТАВИНИ (ОБСТАВИНИ НЕПЕРЕБОРНОЇ СИЛИ)</w:t>
      </w:r>
    </w:p>
    <w:p w14:paraId="102FAA1E"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hAnsi="Times New Roman" w:cs="Times New Roman"/>
          <w:sz w:val="24"/>
          <w:szCs w:val="24"/>
        </w:rPr>
        <w:tab/>
      </w:r>
      <w:r w:rsidR="007A41E2" w:rsidRPr="008C304A">
        <w:rPr>
          <w:rFonts w:ascii="Times New Roman" w:hAnsi="Times New Roman" w:cs="Times New Roman"/>
          <w:sz w:val="24"/>
          <w:szCs w:val="24"/>
        </w:rPr>
        <w:t xml:space="preserve"> </w:t>
      </w:r>
      <w:r w:rsidRPr="008C304A">
        <w:rPr>
          <w:rFonts w:ascii="Times New Roman" w:eastAsia="Calibri" w:hAnsi="Times New Roman" w:cs="Times New Roman"/>
          <w:sz w:val="24"/>
          <w:szCs w:val="24"/>
          <w:lang w:eastAsia="uk-UA"/>
        </w:rPr>
        <w:t>7</w:t>
      </w:r>
      <w:r w:rsidR="007A41E2" w:rsidRPr="008C304A">
        <w:rPr>
          <w:rFonts w:ascii="Times New Roman" w:eastAsia="Calibri" w:hAnsi="Times New Roman" w:cs="Times New Roman"/>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5D00B701" w14:textId="0CBA5B20"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 винятковими погодними умовами і стихійними лихами (наприклад, але не виключно: ураган, буревій, сильний шт</w:t>
      </w:r>
      <w:r w:rsidR="00A50CE4">
        <w:rPr>
          <w:rFonts w:ascii="Times New Roman" w:eastAsia="Calibri" w:hAnsi="Times New Roman" w:cs="Times New Roman"/>
          <w:sz w:val="24"/>
          <w:szCs w:val="24"/>
          <w:lang w:eastAsia="uk-UA"/>
        </w:rPr>
        <w:t xml:space="preserve">орм, циклон, торнадо, повінь, </w:t>
      </w:r>
      <w:r w:rsidR="007A41E2" w:rsidRPr="008C304A">
        <w:rPr>
          <w:rFonts w:ascii="Times New Roman" w:eastAsia="Calibri" w:hAnsi="Times New Roman" w:cs="Times New Roman"/>
          <w:sz w:val="24"/>
          <w:szCs w:val="24"/>
          <w:lang w:eastAsia="uk-UA"/>
        </w:rPr>
        <w:t xml:space="preserve">нагромадження снігу, ожеледь, град, заморозки, замерзання моря, портів, перевалів, землетрус, пожежа, посуха, блискавка, просідання і зсув ґрунту, епідемія тощо); непередбачуваними діями / 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 / 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воєнного стану,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 умовами, регламентованими відповідними рішеннями й актами органів державної влади та місцевого самоврядування, а також пов’язаними з ліквідацією наслідків, викликаних </w:t>
      </w:r>
      <w:r w:rsidR="007A41E2" w:rsidRPr="008C304A">
        <w:rPr>
          <w:rFonts w:ascii="Times New Roman" w:eastAsia="Calibri" w:hAnsi="Times New Roman" w:cs="Times New Roman"/>
          <w:sz w:val="24"/>
          <w:szCs w:val="24"/>
          <w:lang w:eastAsia="uk-UA"/>
        </w:rPr>
        <w:lastRenderedPageBreak/>
        <w:t xml:space="preserve">винятковими погодними умовами і непередбаченими ситуаціями (наприклад, але не виключно: ембарго, закриття сухопутних чи водних шляхів, заборона (обмеження) експорту / імпорту, тривалі перерви в роботі транспорту тощо). </w:t>
      </w:r>
    </w:p>
    <w:p w14:paraId="2F046F3A"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 xml:space="preserve">.3. Сторона, для якої склались форс-мажорні обставини (обставини непереборної сили), зобов’язана письмово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 </w:t>
      </w:r>
    </w:p>
    <w:p w14:paraId="7C125516"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 xml:space="preserve">.4. Неповідомлення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 / несвоєчасне виконання зобов’язань за цим Договором. </w:t>
      </w:r>
    </w:p>
    <w:p w14:paraId="51F51E2A"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.5. Збитки, отримані Сторонами під час дії форс-мажорних обставин (обставин непереборної сили) та через дію таких обставин, компенсації не підлягають.</w:t>
      </w:r>
    </w:p>
    <w:p w14:paraId="55119B7C"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r>
      <w:r w:rsidR="007A41E2" w:rsidRPr="008C304A">
        <w:rPr>
          <w:rFonts w:ascii="Times New Roman" w:eastAsia="Calibri" w:hAnsi="Times New Roman" w:cs="Times New Roman"/>
          <w:sz w:val="24"/>
          <w:szCs w:val="24"/>
          <w:lang w:eastAsia="uk-UA"/>
        </w:rPr>
        <w:t xml:space="preserve"> </w:t>
      </w:r>
      <w:r w:rsidRPr="008C304A">
        <w:rPr>
          <w:rFonts w:ascii="Times New Roman" w:eastAsia="Calibri" w:hAnsi="Times New Roman" w:cs="Times New Roman"/>
          <w:sz w:val="24"/>
          <w:szCs w:val="24"/>
          <w:lang w:eastAsia="uk-UA"/>
        </w:rPr>
        <w:t>7</w:t>
      </w:r>
      <w:r w:rsidR="007A41E2" w:rsidRPr="008C304A">
        <w:rPr>
          <w:rFonts w:ascii="Times New Roman" w:eastAsia="Calibri" w:hAnsi="Times New Roman" w:cs="Times New Roman"/>
          <w:sz w:val="24"/>
          <w:szCs w:val="24"/>
          <w:lang w:eastAsia="uk-UA"/>
        </w:rPr>
        <w:t xml:space="preserve">.6. У разі коли строк дії форс-мажорних обставин (обставин непереборної сили) продовжується більше ніж 30 (тридцять) календарних днів, кожна зі Сторін у встановленому порядку має право розірвати цей Договір. </w:t>
      </w:r>
    </w:p>
    <w:p w14:paraId="557685DF"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 xml:space="preserve">.7. До моменту дострокового припинення (розірвання) Договору Замовник зобов’язаний провести повний розрахунок з Постачальником за переданий (отриманий) Товар. Невиконання цього обов’язку позбавляє Замовника права розірвати (припинити) цей Договір в односторонньому порядку та не звільняє Замовника від обов’язку нести відповідальність за невиконання та/або неналежне виконання умов цього Договору. </w:t>
      </w:r>
    </w:p>
    <w:p w14:paraId="526317EF"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 xml:space="preserve">.8. Виникнення обставин непереборної сили не є підставою для відмови Замовника від проведення оплати за Товар, який був йому переданий (наданий) до моменту виникнення обставин непереборної сили. </w:t>
      </w:r>
    </w:p>
    <w:p w14:paraId="5A0A56ED" w14:textId="6B7053B2" w:rsidR="007A41E2"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.9. Постачальник не відповідає за втрату або пошкодження Товару Замовника, що відбулося внаслідок обставин непереборної сили та не зобов’язаний повернути зі зберігання/компенсувати вартість втраченого/пошкодженого за таких умов Товару Замовника.</w:t>
      </w:r>
    </w:p>
    <w:p w14:paraId="4F47BCF0" w14:textId="77777777" w:rsidR="00713896" w:rsidRPr="008C304A" w:rsidRDefault="00713896" w:rsidP="004F70DB">
      <w:pPr>
        <w:spacing w:after="0"/>
        <w:jc w:val="both"/>
        <w:rPr>
          <w:rFonts w:ascii="Times New Roman" w:eastAsia="Calibri" w:hAnsi="Times New Roman" w:cs="Times New Roman"/>
          <w:sz w:val="24"/>
          <w:szCs w:val="24"/>
          <w:lang w:eastAsia="uk-UA"/>
        </w:rPr>
      </w:pPr>
    </w:p>
    <w:p w14:paraId="1E79D761" w14:textId="48D87EF9" w:rsidR="004F70DB" w:rsidRPr="008C304A" w:rsidRDefault="004F70DB" w:rsidP="004F70DB">
      <w:pPr>
        <w:pStyle w:val="a3"/>
        <w:spacing w:before="0" w:after="0"/>
        <w:jc w:val="center"/>
      </w:pPr>
      <w:r w:rsidRPr="008C304A">
        <w:t>8. ВИРІШЕННЯ СПОРІВ</w:t>
      </w:r>
    </w:p>
    <w:p w14:paraId="4F6C6F9D" w14:textId="0E2824F9" w:rsidR="004F70DB" w:rsidRDefault="004F70DB" w:rsidP="004F70DB">
      <w:pPr>
        <w:pStyle w:val="a3"/>
        <w:spacing w:before="0" w:after="0"/>
        <w:jc w:val="both"/>
      </w:pPr>
      <w:r w:rsidRPr="008C304A">
        <w:tab/>
        <w:t>8.1. У випадку виникнення спорів або розбіжностей Сторони зобов’язуються вирішувати їх  шляхом переговорів та консультацій. Якщо Сторони не досягли згоди, спор вирішується у Господарському суді згідно чинного законодавства України.</w:t>
      </w:r>
    </w:p>
    <w:p w14:paraId="351F1982" w14:textId="77777777" w:rsidR="00713896" w:rsidRPr="008C304A" w:rsidRDefault="00713896" w:rsidP="004F70DB">
      <w:pPr>
        <w:pStyle w:val="a3"/>
        <w:spacing w:before="0" w:after="0"/>
        <w:jc w:val="both"/>
      </w:pPr>
    </w:p>
    <w:p w14:paraId="67532442" w14:textId="6E629BAF" w:rsidR="004F70DB" w:rsidRPr="008C304A" w:rsidRDefault="004F70DB" w:rsidP="004F70DB">
      <w:pPr>
        <w:pStyle w:val="a3"/>
        <w:spacing w:before="0" w:after="0"/>
        <w:jc w:val="center"/>
      </w:pPr>
      <w:r w:rsidRPr="008C304A">
        <w:t>9. СТРОК ДІЇ ДОГОВОРУ</w:t>
      </w:r>
    </w:p>
    <w:p w14:paraId="4BD2870F" w14:textId="77777777" w:rsidR="004F70DB" w:rsidRPr="008C304A" w:rsidRDefault="004F70DB" w:rsidP="004F70DB">
      <w:pPr>
        <w:pStyle w:val="a3"/>
        <w:spacing w:before="0" w:after="0"/>
        <w:jc w:val="both"/>
      </w:pPr>
      <w:r w:rsidRPr="008C304A">
        <w:tab/>
        <w:t xml:space="preserve">9.1. Договір набирає чинності з моменту його двостороннього підписання Сторонами і діє до «31» грудня 2024 року включно, але в будь-якому разі до повного виконання Сторонами своїх договірних зобов’язань, а в частині розрахунків за поставлений Товар – до повного виконання розрахунків. </w:t>
      </w:r>
    </w:p>
    <w:p w14:paraId="558A750A" w14:textId="77777777" w:rsidR="004F70DB" w:rsidRPr="008C304A" w:rsidRDefault="004F70DB" w:rsidP="004F70DB">
      <w:pPr>
        <w:pStyle w:val="a3"/>
        <w:spacing w:before="0" w:after="0"/>
        <w:jc w:val="both"/>
      </w:pPr>
      <w:r w:rsidRPr="008C304A">
        <w:tab/>
        <w:t xml:space="preserve">9.2. Усі додатки до Договору набувають чинності з моменту їх підписання уповноваженими представниками Сторін і діють протягом строку дії Договору. </w:t>
      </w:r>
    </w:p>
    <w:p w14:paraId="489B41FB" w14:textId="240BC7F2" w:rsidR="004F70DB" w:rsidRPr="008C304A" w:rsidRDefault="004F70DB" w:rsidP="004F70DB">
      <w:pPr>
        <w:pStyle w:val="a3"/>
        <w:spacing w:before="0" w:after="0"/>
        <w:jc w:val="both"/>
      </w:pPr>
      <w:r w:rsidRPr="008C304A">
        <w:tab/>
        <w:t>9.3. До моменту припинення Договору Сторони зобов’язані провести повний взаєморозрахунок, за результатами здійснених транзакцій і фактичних оплат.</w:t>
      </w:r>
    </w:p>
    <w:p w14:paraId="0E02B42D" w14:textId="77777777" w:rsidR="004F70DB" w:rsidRPr="008C304A" w:rsidRDefault="004F70DB" w:rsidP="004F70DB">
      <w:pPr>
        <w:pStyle w:val="a3"/>
        <w:spacing w:before="0" w:after="0"/>
        <w:jc w:val="both"/>
      </w:pPr>
    </w:p>
    <w:p w14:paraId="2B8555B9" w14:textId="7D15B107" w:rsidR="004F70DB" w:rsidRPr="008C304A" w:rsidRDefault="004F70DB" w:rsidP="004F70DB">
      <w:pPr>
        <w:pStyle w:val="a3"/>
        <w:spacing w:before="0" w:after="0"/>
        <w:jc w:val="center"/>
      </w:pPr>
      <w:r w:rsidRPr="008C304A">
        <w:t>10. ВНЕСЕННЯ ЗМІН І ДОПОВНЕНЬ ДО ДОГОВОРУ</w:t>
      </w:r>
    </w:p>
    <w:p w14:paraId="1A27EEDC" w14:textId="44356223" w:rsidR="004F70DB" w:rsidRPr="008C304A" w:rsidRDefault="004F70DB" w:rsidP="004F70DB">
      <w:pPr>
        <w:pStyle w:val="a3"/>
        <w:spacing w:before="0" w:after="0"/>
        <w:jc w:val="both"/>
      </w:pPr>
      <w:r w:rsidRPr="008C304A">
        <w:lastRenderedPageBreak/>
        <w:tab/>
        <w:t xml:space="preserve">10.1. Усі зміни та доповнення до Договору погоджуються Сторонами, оформлюються у письмовій формі та набувають чинності з моменту їх двостороннього підписання Сторонами. </w:t>
      </w:r>
    </w:p>
    <w:p w14:paraId="516ACAD3" w14:textId="4F02B7A6" w:rsidR="004F70DB" w:rsidRPr="008C304A" w:rsidRDefault="004F70DB" w:rsidP="004F70DB">
      <w:pPr>
        <w:pStyle w:val="a3"/>
        <w:spacing w:before="0" w:after="0"/>
        <w:jc w:val="both"/>
      </w:pPr>
      <w:r w:rsidRPr="008C304A">
        <w:tab/>
        <w:t xml:space="preserve">10.2. Сторони зобов’язуються у триденний строк повідомляти одна одну про зміну місцезнаходження або банківських реквізитів. У разі неповідомлення Сторони у встановлений строк повідомлення або сплата, відправлені на вказані у Договорі (незмінені) реквізити та адреси місцезнаходження, є належними. </w:t>
      </w:r>
    </w:p>
    <w:p w14:paraId="74A4D3B9" w14:textId="364C3A77" w:rsidR="004F70DB" w:rsidRPr="008C304A" w:rsidRDefault="004F70DB" w:rsidP="004F70DB">
      <w:pPr>
        <w:pStyle w:val="a3"/>
        <w:spacing w:before="0" w:after="0"/>
        <w:jc w:val="both"/>
      </w:pPr>
      <w:r w:rsidRPr="008C304A">
        <w:tab/>
        <w:t xml:space="preserve">10.3. Сторона Договору, яка вважає за необхідне змінити або розірвати Договір, повинна надіслати пропозиції про це другій Стороні за Договором. </w:t>
      </w:r>
    </w:p>
    <w:p w14:paraId="4F3F84D4" w14:textId="256BB4EF" w:rsidR="004F70DB" w:rsidRPr="008C304A" w:rsidRDefault="004F70DB" w:rsidP="004F70DB">
      <w:pPr>
        <w:pStyle w:val="a3"/>
        <w:spacing w:before="0" w:after="0"/>
        <w:jc w:val="both"/>
      </w:pPr>
      <w:r w:rsidRPr="008C304A">
        <w:tab/>
        <w:t xml:space="preserve">10.4. Сторона Договору, яка одержала пропозицію про зміну чи розірвання Договору, протягом 20 (двадцяти) календарних днів після одержання пропозиції повідомляє другій Стороні про результати її розгляду. </w:t>
      </w:r>
    </w:p>
    <w:p w14:paraId="19F5BF29" w14:textId="3008F62A" w:rsidR="004F70DB" w:rsidRPr="008C304A" w:rsidRDefault="004F70DB" w:rsidP="004F70DB">
      <w:pPr>
        <w:pStyle w:val="a3"/>
        <w:spacing w:before="0" w:after="0"/>
        <w:jc w:val="both"/>
      </w:pPr>
      <w:r w:rsidRPr="008C304A">
        <w:tab/>
        <w:t xml:space="preserve">10.5. У разі якщо Сторони не досягли згоди щодо зміни чи розірвання Договору або в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0DF2948" w14:textId="62D86BB8" w:rsidR="004F70DB" w:rsidRPr="008C304A" w:rsidRDefault="004F70DB" w:rsidP="004F70DB">
      <w:pPr>
        <w:pStyle w:val="a3"/>
        <w:spacing w:before="0" w:after="0"/>
        <w:jc w:val="both"/>
      </w:pPr>
      <w:r w:rsidRPr="008C304A">
        <w:tab/>
        <w:t xml:space="preserve">10.6. Якщо судовим рішенням Договір змінено або розірвано, Договір вважається зміненим або розірваним з дня набрання чинності цим рішенням, якщо іншого строку набрання чинності не встановлено за рішенням суду. </w:t>
      </w:r>
    </w:p>
    <w:p w14:paraId="57807EC6" w14:textId="5E652515" w:rsidR="004F70DB" w:rsidRPr="008C304A" w:rsidRDefault="004F70DB" w:rsidP="00336D8F">
      <w:pPr>
        <w:pStyle w:val="a3"/>
        <w:spacing w:before="0" w:after="0"/>
        <w:jc w:val="both"/>
      </w:pPr>
      <w:r w:rsidRPr="008C304A">
        <w:tab/>
      </w:r>
    </w:p>
    <w:p w14:paraId="44CD5E05" w14:textId="37660E06" w:rsidR="004F70DB" w:rsidRPr="008C304A" w:rsidRDefault="004F70DB" w:rsidP="004F70DB">
      <w:pPr>
        <w:pStyle w:val="a3"/>
        <w:spacing w:before="0" w:after="0"/>
        <w:jc w:val="both"/>
      </w:pPr>
      <w:r w:rsidRPr="008C304A">
        <w:tab/>
        <w:t>10.</w:t>
      </w:r>
      <w:r w:rsidR="00336D8F">
        <w:rPr>
          <w:lang w:val="ru-RU"/>
        </w:rPr>
        <w:t>7</w:t>
      </w:r>
      <w:r w:rsidRPr="008C304A">
        <w:t xml:space="preserve">. У випадку зменшення обсягу закупівлі Товару відповідно до потреб Замовника, зміни бюджету та фінансування Замовник має право в будь-який час до закінчення строку дії Договору відмовитися від Договору, виплативши Постачальнику плату за документально підтверджену поставку Товару, пов’язану із вчиненням дій щодо виконання Договору. </w:t>
      </w:r>
    </w:p>
    <w:p w14:paraId="766A65FC" w14:textId="1341126E" w:rsidR="004F70DB" w:rsidRDefault="004F70DB" w:rsidP="00B90BEB">
      <w:pPr>
        <w:pStyle w:val="a3"/>
        <w:spacing w:before="0" w:after="0"/>
        <w:jc w:val="center"/>
      </w:pPr>
      <w:r w:rsidRPr="008C304A">
        <w:t xml:space="preserve">11. ІНШІ УМОВИ </w:t>
      </w:r>
    </w:p>
    <w:p w14:paraId="2DF2AB93" w14:textId="426CCFB1" w:rsidR="00B90BEB" w:rsidRPr="00367574" w:rsidRDefault="00B90BEB" w:rsidP="00B90BEB">
      <w:pPr>
        <w:pStyle w:val="HTML"/>
        <w:jc w:val="both"/>
        <w:rPr>
          <w:rFonts w:ascii="Times New Roman" w:hAnsi="Times New Roman"/>
          <w:sz w:val="24"/>
          <w:szCs w:val="24"/>
        </w:rPr>
      </w:pPr>
      <w:r>
        <w:rPr>
          <w:rFonts w:ascii="Times New Roman" w:hAnsi="Times New Roman"/>
          <w:sz w:val="24"/>
          <w:szCs w:val="24"/>
        </w:rPr>
        <w:tab/>
      </w:r>
      <w:r w:rsidRPr="00367574">
        <w:rPr>
          <w:rFonts w:ascii="Times New Roman" w:hAnsi="Times New Roman"/>
          <w:sz w:val="24"/>
          <w:szCs w:val="24"/>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r w:rsidRPr="00367574">
        <w:t xml:space="preserve"> </w:t>
      </w:r>
      <w:r w:rsidRPr="00367574">
        <w:rPr>
          <w:rFonts w:ascii="Times New Roman" w:hAnsi="Times New Roman"/>
          <w:sz w:val="24"/>
          <w:szCs w:val="24"/>
        </w:rPr>
        <w:t>Умови договору про закупівлю  можуть бути змінені шляхом підписання сторонами додаткових угод, у разі:</w:t>
      </w:r>
    </w:p>
    <w:p w14:paraId="180658A1" w14:textId="1B0030BE" w:rsidR="00336D8F" w:rsidRPr="00336D8F" w:rsidRDefault="00B90BEB" w:rsidP="00336D8F">
      <w:pPr>
        <w:pStyle w:val="HTML"/>
        <w:jc w:val="both"/>
        <w:rPr>
          <w:rFonts w:ascii="Times New Roman" w:hAnsi="Times New Roman"/>
          <w:sz w:val="24"/>
          <w:szCs w:val="24"/>
        </w:rPr>
      </w:pPr>
      <w:r>
        <w:rPr>
          <w:rFonts w:ascii="Times New Roman" w:hAnsi="Times New Roman"/>
          <w:sz w:val="24"/>
          <w:szCs w:val="24"/>
        </w:rPr>
        <w:tab/>
      </w:r>
      <w:r w:rsidR="00336D8F" w:rsidRPr="00336D8F">
        <w:rPr>
          <w:rFonts w:ascii="Times New Roman" w:hAnsi="Times New Roman"/>
          <w:sz w:val="24"/>
          <w:szCs w:val="24"/>
        </w:rPr>
        <w:t>11.</w:t>
      </w:r>
      <w:r w:rsidR="00336D8F">
        <w:rPr>
          <w:rFonts w:ascii="Times New Roman" w:hAnsi="Times New Roman"/>
          <w:sz w:val="24"/>
          <w:szCs w:val="24"/>
          <w:lang w:val="ru-RU"/>
        </w:rPr>
        <w:t>2</w:t>
      </w:r>
      <w:r w:rsidR="00336D8F" w:rsidRPr="00336D8F">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82C79E" w14:textId="3D1B81B2"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11.</w:t>
      </w:r>
      <w:r>
        <w:rPr>
          <w:rFonts w:ascii="Times New Roman" w:hAnsi="Times New Roman"/>
          <w:sz w:val="24"/>
          <w:szCs w:val="24"/>
          <w:lang w:val="ru-RU"/>
        </w:rPr>
        <w:t>2</w:t>
      </w:r>
      <w:r w:rsidRPr="00336D8F">
        <w:rPr>
          <w:rFonts w:ascii="Times New Roman" w:hAnsi="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336D8F">
        <w:rPr>
          <w:rFonts w:ascii="Times New Roman" w:hAnsi="Times New Roman"/>
          <w:sz w:val="24"/>
          <w:szCs w:val="24"/>
        </w:rPr>
        <w:t>внести</w:t>
      </w:r>
      <w:proofErr w:type="spellEnd"/>
      <w:r w:rsidRPr="00336D8F">
        <w:rPr>
          <w:rFonts w:ascii="Times New Roman" w:hAnsi="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230DBE8" w14:textId="5FDE8A65"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11.</w:t>
      </w:r>
      <w:r>
        <w:rPr>
          <w:rFonts w:ascii="Times New Roman" w:hAnsi="Times New Roman"/>
          <w:sz w:val="24"/>
          <w:szCs w:val="24"/>
          <w:lang w:val="ru-RU"/>
        </w:rPr>
        <w:t>2</w:t>
      </w:r>
      <w:r w:rsidRPr="00336D8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36D8F">
        <w:rPr>
          <w:rFonts w:ascii="Times New Roman" w:hAnsi="Times New Roman"/>
          <w:sz w:val="24"/>
          <w:szCs w:val="24"/>
        </w:rPr>
        <w:t>пропорційно</w:t>
      </w:r>
      <w:proofErr w:type="spellEnd"/>
      <w:r w:rsidRPr="00336D8F">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710F26" w14:textId="77777777"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36D8F">
        <w:rPr>
          <w:rFonts w:ascii="Times New Roman" w:hAnsi="Times New Roman"/>
          <w:sz w:val="24"/>
          <w:szCs w:val="24"/>
        </w:rPr>
        <w:t>ами</w:t>
      </w:r>
      <w:proofErr w:type="spellEnd"/>
      <w:r w:rsidRPr="00336D8F">
        <w:rPr>
          <w:rFonts w:ascii="Times New Roman" w:hAnsi="Times New Roman"/>
          <w:sz w:val="24"/>
          <w:szCs w:val="24"/>
        </w:rPr>
        <w:t xml:space="preserve"> або листом/</w:t>
      </w:r>
      <w:proofErr w:type="spellStart"/>
      <w:r w:rsidRPr="00336D8F">
        <w:rPr>
          <w:rFonts w:ascii="Times New Roman" w:hAnsi="Times New Roman"/>
          <w:sz w:val="24"/>
          <w:szCs w:val="24"/>
        </w:rPr>
        <w:t>ами</w:t>
      </w:r>
      <w:proofErr w:type="spellEnd"/>
      <w:r w:rsidRPr="00336D8F">
        <w:rPr>
          <w:rFonts w:ascii="Times New Roman" w:hAnsi="Times New Roman"/>
          <w:sz w:val="24"/>
          <w:szCs w:val="24"/>
        </w:rPr>
        <w:t xml:space="preserve"> (завіреними копіями цих довідки/</w:t>
      </w:r>
      <w:proofErr w:type="spellStart"/>
      <w:r w:rsidRPr="00336D8F">
        <w:rPr>
          <w:rFonts w:ascii="Times New Roman" w:hAnsi="Times New Roman"/>
          <w:sz w:val="24"/>
          <w:szCs w:val="24"/>
        </w:rPr>
        <w:t>ок</w:t>
      </w:r>
      <w:proofErr w:type="spellEnd"/>
      <w:r w:rsidRPr="00336D8F">
        <w:rPr>
          <w:rFonts w:ascii="Times New Roman" w:hAnsi="Times New Roman"/>
          <w:sz w:val="24"/>
          <w:szCs w:val="24"/>
        </w:rPr>
        <w:t xml:space="preserve"> або листа/</w:t>
      </w:r>
      <w:proofErr w:type="spellStart"/>
      <w:r w:rsidRPr="00336D8F">
        <w:rPr>
          <w:rFonts w:ascii="Times New Roman" w:hAnsi="Times New Roman"/>
          <w:sz w:val="24"/>
          <w:szCs w:val="24"/>
        </w:rPr>
        <w:t>ів</w:t>
      </w:r>
      <w:proofErr w:type="spellEnd"/>
      <w:r w:rsidRPr="00336D8F">
        <w:rPr>
          <w:rFonts w:ascii="Times New Roman" w:hAnsi="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w:t>
      </w:r>
      <w:r w:rsidRPr="00336D8F">
        <w:rPr>
          <w:rFonts w:ascii="Times New Roman" w:hAnsi="Times New Roman"/>
          <w:sz w:val="24"/>
          <w:szCs w:val="24"/>
        </w:rPr>
        <w:lastRenderedPageBreak/>
        <w:t xml:space="preserve">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75F03AA" w14:textId="23D45322"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11.</w:t>
      </w:r>
      <w:r>
        <w:rPr>
          <w:rFonts w:ascii="Times New Roman" w:hAnsi="Times New Roman"/>
          <w:sz w:val="24"/>
          <w:szCs w:val="24"/>
          <w:lang w:val="ru-RU"/>
        </w:rPr>
        <w:t>2</w:t>
      </w:r>
      <w:r w:rsidRPr="00336D8F">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36D8F">
        <w:rPr>
          <w:rFonts w:ascii="Times New Roman" w:hAnsi="Times New Roman"/>
          <w:sz w:val="24"/>
          <w:szCs w:val="24"/>
        </w:rPr>
        <w:t>внести</w:t>
      </w:r>
      <w:proofErr w:type="spellEnd"/>
      <w:r w:rsidRPr="00336D8F">
        <w:rPr>
          <w:rFonts w:ascii="Times New Roman" w:hAnsi="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31C68F2" w14:textId="65067D95"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11.</w:t>
      </w:r>
      <w:r>
        <w:rPr>
          <w:rFonts w:ascii="Times New Roman" w:hAnsi="Times New Roman"/>
          <w:sz w:val="24"/>
          <w:szCs w:val="24"/>
          <w:lang w:val="ru-RU"/>
        </w:rPr>
        <w:t>2</w:t>
      </w:r>
      <w:r w:rsidRPr="00336D8F">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3F3041A" w14:textId="485FB906"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 xml:space="preserve">11.2.5. погодження зміни ціни в договорі про закупівлю в бік зменшення (без зміни кількості (обсягу) та якості товарів, робіт і послуг).Сторони можуть </w:t>
      </w:r>
      <w:proofErr w:type="spellStart"/>
      <w:r w:rsidRPr="00336D8F">
        <w:rPr>
          <w:rFonts w:ascii="Times New Roman" w:hAnsi="Times New Roman"/>
          <w:sz w:val="24"/>
          <w:szCs w:val="24"/>
        </w:rPr>
        <w:t>внести</w:t>
      </w:r>
      <w:proofErr w:type="spellEnd"/>
      <w:r w:rsidRPr="00336D8F">
        <w:rPr>
          <w:rFonts w:ascii="Times New Roman" w:hAnsi="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3CF11A69" w14:textId="11641E9C"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 xml:space="preserve">11.2.6.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36D8F">
        <w:rPr>
          <w:rFonts w:ascii="Times New Roman" w:hAnsi="Times New Roman"/>
          <w:sz w:val="24"/>
          <w:szCs w:val="24"/>
        </w:rPr>
        <w:t>пропорційно</w:t>
      </w:r>
      <w:proofErr w:type="spellEnd"/>
      <w:r w:rsidRPr="00336D8F">
        <w:rPr>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336D8F">
        <w:rPr>
          <w:rFonts w:ascii="Times New Roman" w:hAnsi="Times New Roman"/>
          <w:sz w:val="24"/>
          <w:szCs w:val="24"/>
        </w:rPr>
        <w:t>пропорційно</w:t>
      </w:r>
      <w:proofErr w:type="spellEnd"/>
      <w:r w:rsidRPr="00336D8F">
        <w:rPr>
          <w:rFonts w:ascii="Times New Roman" w:hAnsi="Times New Roman"/>
          <w:sz w:val="24"/>
          <w:szCs w:val="24"/>
        </w:rPr>
        <w:t xml:space="preserve"> до зміни податкового навантаження внаслідок зміни системи оподаткування;</w:t>
      </w:r>
    </w:p>
    <w:p w14:paraId="088EF422" w14:textId="77777777"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У цьому випадку Сторони погоджуються, що зміну ціни здійснюють у такому порядку:</w:t>
      </w:r>
    </w:p>
    <w:p w14:paraId="6F38627D" w14:textId="77777777"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12740B5" w14:textId="77777777"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9EA3DCA" w14:textId="77777777"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A5146A5" w14:textId="77777777"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 xml:space="preserve">зміна ціни відбувається </w:t>
      </w:r>
      <w:proofErr w:type="spellStart"/>
      <w:r w:rsidRPr="00336D8F">
        <w:rPr>
          <w:rFonts w:ascii="Times New Roman" w:hAnsi="Times New Roman"/>
          <w:sz w:val="24"/>
          <w:szCs w:val="24"/>
        </w:rPr>
        <w:t>пропорційно</w:t>
      </w:r>
      <w:proofErr w:type="spellEnd"/>
      <w:r w:rsidRPr="00336D8F">
        <w:rPr>
          <w:rFonts w:ascii="Times New Roman" w:hAnsi="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B102718" w14:textId="0154BAF5"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D8F">
        <w:rPr>
          <w:rFonts w:ascii="Times New Roman" w:hAnsi="Times New Roman"/>
          <w:sz w:val="24"/>
          <w:szCs w:val="24"/>
        </w:rPr>
        <w:t>Platts</w:t>
      </w:r>
      <w:proofErr w:type="spellEnd"/>
      <w:r w:rsidRPr="00336D8F">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B8A6EC" w14:textId="77777777" w:rsidR="00336D8F" w:rsidRPr="00336D8F" w:rsidRDefault="00336D8F" w:rsidP="00336D8F">
      <w:pPr>
        <w:pStyle w:val="HTML"/>
        <w:jc w:val="both"/>
        <w:rPr>
          <w:rFonts w:ascii="Times New Roman" w:hAnsi="Times New Roman"/>
          <w:sz w:val="24"/>
          <w:szCs w:val="24"/>
        </w:rPr>
      </w:pPr>
      <w:r w:rsidRPr="00336D8F">
        <w:rPr>
          <w:rFonts w:ascii="Times New Roman" w:hAnsi="Times New Roman"/>
          <w:sz w:val="24"/>
          <w:szCs w:val="24"/>
        </w:rPr>
        <w:t xml:space="preserve">Сторони можуть </w:t>
      </w:r>
      <w:proofErr w:type="spellStart"/>
      <w:r w:rsidRPr="00336D8F">
        <w:rPr>
          <w:rFonts w:ascii="Times New Roman" w:hAnsi="Times New Roman"/>
          <w:sz w:val="24"/>
          <w:szCs w:val="24"/>
        </w:rPr>
        <w:t>внести</w:t>
      </w:r>
      <w:proofErr w:type="spellEnd"/>
      <w:r w:rsidRPr="00336D8F">
        <w:rPr>
          <w:rFonts w:ascii="Times New Roman" w:hAnsi="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w:t>
      </w:r>
      <w:r w:rsidRPr="00336D8F">
        <w:rPr>
          <w:rFonts w:ascii="Times New Roman" w:hAnsi="Times New Roman"/>
          <w:sz w:val="24"/>
          <w:szCs w:val="24"/>
        </w:rPr>
        <w:lastRenderedPageBreak/>
        <w:t xml:space="preserve">встановлення регульованих цін (застосовується у разі зміни ціни, у зв’язку зі зміною регульованих цін (тарифів); </w:t>
      </w:r>
    </w:p>
    <w:p w14:paraId="7452EC98" w14:textId="2D6AF19B" w:rsidR="00B90BEB" w:rsidRPr="00B90BEB" w:rsidRDefault="00336D8F" w:rsidP="00336D8F">
      <w:pPr>
        <w:pStyle w:val="HTML"/>
        <w:jc w:val="both"/>
        <w:rPr>
          <w:rFonts w:ascii="Times New Roman" w:hAnsi="Times New Roman"/>
          <w:sz w:val="24"/>
          <w:szCs w:val="24"/>
        </w:rPr>
      </w:pPr>
      <w:r w:rsidRPr="00336D8F">
        <w:rPr>
          <w:rFonts w:ascii="Times New Roman" w:hAnsi="Times New Roman"/>
          <w:sz w:val="24"/>
          <w:szCs w:val="24"/>
        </w:rPr>
        <w:t>11.</w:t>
      </w:r>
      <w:r>
        <w:rPr>
          <w:rFonts w:ascii="Times New Roman" w:hAnsi="Times New Roman"/>
          <w:sz w:val="24"/>
          <w:szCs w:val="24"/>
          <w:lang w:val="ru-RU"/>
        </w:rPr>
        <w:t>2</w:t>
      </w:r>
      <w:r w:rsidRPr="00336D8F">
        <w:rPr>
          <w:rFonts w:ascii="Times New Roman" w:hAnsi="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C06A97F" w14:textId="155CF13D" w:rsidR="004F70DB" w:rsidRPr="008C304A" w:rsidRDefault="004F70DB" w:rsidP="004F70DB">
      <w:pPr>
        <w:pStyle w:val="a3"/>
        <w:spacing w:before="0" w:after="0"/>
        <w:jc w:val="both"/>
      </w:pPr>
      <w:r w:rsidRPr="008C304A">
        <w:tab/>
        <w:t>11.</w:t>
      </w:r>
      <w:r w:rsidR="00B90BEB">
        <w:t>3</w:t>
      </w:r>
      <w:r w:rsidRPr="008C304A">
        <w:t>. Усі домовленості Сторін, що будь-яким чином породжують нові взаємні зобов’язання Сторін, а також змінюють або припиняють зобов’язання Сторін за Договором, а</w:t>
      </w:r>
      <w:r w:rsidR="00B22B5E">
        <w:t xml:space="preserve">бо пов’язані з </w:t>
      </w:r>
      <w:r w:rsidRPr="008C304A">
        <w:t xml:space="preserve"> його виконанням, оформлюються у письмовій формі, підписуються обома Сторонами і становлять невід’ємну частину Договору. </w:t>
      </w:r>
    </w:p>
    <w:p w14:paraId="62FD5C96" w14:textId="6F38DE81" w:rsidR="004F70DB" w:rsidRPr="008C304A" w:rsidRDefault="004F70DB" w:rsidP="004F70DB">
      <w:pPr>
        <w:pStyle w:val="a3"/>
        <w:spacing w:before="0" w:after="0"/>
        <w:jc w:val="both"/>
      </w:pPr>
      <w:r w:rsidRPr="008C304A">
        <w:tab/>
        <w:t>11.</w:t>
      </w:r>
      <w:r w:rsidR="00B90BEB">
        <w:t>4</w:t>
      </w:r>
      <w:r w:rsidRPr="008C304A">
        <w:t xml:space="preserve">. Цей Договір складено у двох примірниках, які мають однакову юридичну силу, по одному примірнику для кожної із Сторін. </w:t>
      </w:r>
    </w:p>
    <w:p w14:paraId="042E46C7" w14:textId="31FEA3AF" w:rsidR="004F70DB" w:rsidRPr="008C304A" w:rsidRDefault="004F70DB" w:rsidP="004F70DB">
      <w:pPr>
        <w:pStyle w:val="a3"/>
        <w:spacing w:before="0" w:after="0"/>
        <w:jc w:val="both"/>
      </w:pPr>
      <w:r w:rsidRPr="008C304A">
        <w:tab/>
        <w:t>11.</w:t>
      </w:r>
      <w:r w:rsidR="00B90BEB">
        <w:t>5</w:t>
      </w:r>
      <w:r w:rsidRPr="008C304A">
        <w:t xml:space="preserve">. У процесі взаємодії в межах цього Договору в усьому, що не передбачено цим Договором, Сторони керуються чинним законодавством України. </w:t>
      </w:r>
    </w:p>
    <w:p w14:paraId="299F6A8F" w14:textId="77777777" w:rsidR="00B22B5E" w:rsidRPr="00603BBB" w:rsidRDefault="00B22B5E" w:rsidP="004F70DB">
      <w:pPr>
        <w:pStyle w:val="a3"/>
        <w:spacing w:before="0" w:after="0"/>
        <w:jc w:val="center"/>
        <w:rPr>
          <w:lang w:val="ru-RU"/>
        </w:rPr>
      </w:pPr>
    </w:p>
    <w:p w14:paraId="449214F5" w14:textId="4E3623DE" w:rsidR="004F70DB" w:rsidRPr="008C304A" w:rsidRDefault="004F70DB" w:rsidP="004F70DB">
      <w:pPr>
        <w:pStyle w:val="a3"/>
        <w:spacing w:before="0" w:after="0"/>
        <w:jc w:val="center"/>
      </w:pPr>
      <w:r w:rsidRPr="008C304A">
        <w:t>12. ДОДАТКИ ДО ДОГОВОРУ</w:t>
      </w:r>
    </w:p>
    <w:p w14:paraId="26A1C51D" w14:textId="77777777" w:rsidR="004F70DB" w:rsidRPr="008C304A" w:rsidRDefault="004F70DB" w:rsidP="004F70DB">
      <w:pPr>
        <w:pStyle w:val="a3"/>
        <w:spacing w:before="0" w:after="0"/>
        <w:jc w:val="both"/>
      </w:pPr>
      <w:r w:rsidRPr="008C304A">
        <w:t xml:space="preserve">12.1.Невід’ємною частиною цього Договору є: </w:t>
      </w:r>
    </w:p>
    <w:p w14:paraId="1C0A3096" w14:textId="369AEC57" w:rsidR="004F70DB" w:rsidRPr="008C304A" w:rsidRDefault="004F70DB" w:rsidP="004F70DB">
      <w:pPr>
        <w:pStyle w:val="a3"/>
        <w:spacing w:before="0" w:after="0"/>
        <w:jc w:val="both"/>
      </w:pPr>
      <w:r w:rsidRPr="008C304A">
        <w:t>12.1.1. Додаток 1. Специфікація</w:t>
      </w:r>
    </w:p>
    <w:p w14:paraId="5BD98A91" w14:textId="77777777" w:rsidR="004F70DB" w:rsidRPr="008C304A" w:rsidRDefault="004F70DB" w:rsidP="004F70DB">
      <w:pPr>
        <w:pStyle w:val="a3"/>
        <w:spacing w:before="0" w:after="0"/>
        <w:jc w:val="both"/>
      </w:pPr>
    </w:p>
    <w:p w14:paraId="172B5DD0" w14:textId="5C1978B1" w:rsidR="004F70DB" w:rsidRPr="008C304A" w:rsidRDefault="004F70DB" w:rsidP="004E7A0F">
      <w:pPr>
        <w:pStyle w:val="a3"/>
        <w:spacing w:before="0" w:after="0"/>
        <w:jc w:val="center"/>
      </w:pPr>
      <w:r w:rsidRPr="008C304A">
        <w:t>13. МІСЦЕЗНАХОДЖЕННЯ ТА БАНКІВСЬКІ РЕКВІЗИТИ СТОРІН</w:t>
      </w:r>
    </w:p>
    <w:p w14:paraId="58380C68" w14:textId="77777777" w:rsidR="004F70DB" w:rsidRPr="008C304A" w:rsidRDefault="004F70DB" w:rsidP="004F70DB">
      <w:pPr>
        <w:pStyle w:val="a3"/>
        <w:spacing w:before="0" w:after="0"/>
        <w:ind w:left="360"/>
        <w:jc w:val="center"/>
        <w:rPr>
          <w:b/>
        </w:rPr>
      </w:pPr>
    </w:p>
    <w:tbl>
      <w:tblPr>
        <w:tblW w:w="0" w:type="auto"/>
        <w:tblInd w:w="108" w:type="dxa"/>
        <w:tblLayout w:type="fixed"/>
        <w:tblLook w:val="0000" w:firstRow="0" w:lastRow="0" w:firstColumn="0" w:lastColumn="0" w:noHBand="0" w:noVBand="0"/>
      </w:tblPr>
      <w:tblGrid>
        <w:gridCol w:w="4423"/>
        <w:gridCol w:w="553"/>
        <w:gridCol w:w="4944"/>
      </w:tblGrid>
      <w:tr w:rsidR="004F70DB" w:rsidRPr="008C304A" w14:paraId="6C46B5C1" w14:textId="77777777" w:rsidTr="00BC6747">
        <w:trPr>
          <w:trHeight w:val="4347"/>
        </w:trPr>
        <w:tc>
          <w:tcPr>
            <w:tcW w:w="4423" w:type="dxa"/>
          </w:tcPr>
          <w:p w14:paraId="75BAB286" w14:textId="646E6A75" w:rsidR="004F70DB" w:rsidRPr="008C304A" w:rsidRDefault="00F0739D" w:rsidP="00BC6747">
            <w:pPr>
              <w:pStyle w:val="a5"/>
              <w:snapToGrid w:val="0"/>
              <w:spacing w:after="0"/>
              <w:ind w:left="0"/>
              <w:jc w:val="center"/>
              <w:rPr>
                <w:b/>
                <w:lang w:val="uk-UA"/>
              </w:rPr>
            </w:pPr>
            <w:r>
              <w:rPr>
                <w:b/>
                <w:lang w:val="uk-UA"/>
              </w:rPr>
              <w:t>ЗАМОВНИК</w:t>
            </w:r>
          </w:p>
          <w:p w14:paraId="165FC734" w14:textId="77777777" w:rsidR="004F70DB" w:rsidRPr="008C304A" w:rsidRDefault="004F70DB" w:rsidP="00BC6747">
            <w:pPr>
              <w:suppressAutoHyphens/>
              <w:spacing w:after="240"/>
              <w:rPr>
                <w:rFonts w:ascii="Times New Roman" w:hAnsi="Times New Roman" w:cs="Times New Roman"/>
                <w:b/>
                <w:sz w:val="24"/>
                <w:szCs w:val="24"/>
                <w:lang w:eastAsia="zh-CN"/>
              </w:rPr>
            </w:pPr>
            <w:r w:rsidRPr="008C304A">
              <w:rPr>
                <w:rFonts w:ascii="Times New Roman" w:hAnsi="Times New Roman" w:cs="Times New Roman"/>
                <w:b/>
                <w:sz w:val="24"/>
                <w:szCs w:val="24"/>
                <w:lang w:eastAsia="zh-CN"/>
              </w:rPr>
              <w:t>КУ "</w:t>
            </w:r>
            <w:r w:rsidRPr="008C304A">
              <w:rPr>
                <w:rFonts w:ascii="Times New Roman" w:hAnsi="Times New Roman" w:cs="Times New Roman"/>
                <w:b/>
                <w:sz w:val="24"/>
                <w:szCs w:val="24"/>
              </w:rPr>
              <w:t>ЦЕНТР З ОБСЛУГОВУВАННЯ ЗАКЛАДІВ ОСВІТИ</w:t>
            </w:r>
            <w:r w:rsidRPr="008C304A">
              <w:rPr>
                <w:rFonts w:ascii="Times New Roman" w:hAnsi="Times New Roman" w:cs="Times New Roman"/>
                <w:b/>
                <w:sz w:val="24"/>
                <w:szCs w:val="24"/>
                <w:lang w:eastAsia="zh-CN"/>
              </w:rPr>
              <w:t xml:space="preserve">" ВИНОГРАДІВСЬКОЇ МІСЬКОЇ РАДИ ЗАКАРПАТСЬКОЇ ОБЛАСТІ </w:t>
            </w:r>
          </w:p>
          <w:p w14:paraId="7369C791"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 xml:space="preserve">Юридична адреса: </w:t>
            </w:r>
          </w:p>
          <w:p w14:paraId="3C19EFED"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 xml:space="preserve">90300, Закарпатська обл., Берегівський район, </w:t>
            </w:r>
            <w:proofErr w:type="spellStart"/>
            <w:r w:rsidRPr="008C304A">
              <w:rPr>
                <w:rFonts w:ascii="Times New Roman" w:hAnsi="Times New Roman" w:cs="Times New Roman"/>
                <w:sz w:val="24"/>
                <w:szCs w:val="24"/>
                <w:lang w:eastAsia="zh-CN"/>
              </w:rPr>
              <w:t>м.Виноградів</w:t>
            </w:r>
            <w:proofErr w:type="spellEnd"/>
            <w:r w:rsidRPr="008C304A">
              <w:rPr>
                <w:rFonts w:ascii="Times New Roman" w:hAnsi="Times New Roman" w:cs="Times New Roman"/>
                <w:sz w:val="24"/>
                <w:szCs w:val="24"/>
                <w:lang w:eastAsia="zh-CN"/>
              </w:rPr>
              <w:t xml:space="preserve">, </w:t>
            </w:r>
            <w:proofErr w:type="spellStart"/>
            <w:r w:rsidRPr="008C304A">
              <w:rPr>
                <w:rFonts w:ascii="Times New Roman" w:hAnsi="Times New Roman" w:cs="Times New Roman"/>
                <w:sz w:val="24"/>
                <w:szCs w:val="24"/>
                <w:lang w:eastAsia="zh-CN"/>
              </w:rPr>
              <w:t>вул.Копанська</w:t>
            </w:r>
            <w:proofErr w:type="spellEnd"/>
            <w:r w:rsidRPr="008C304A">
              <w:rPr>
                <w:rFonts w:ascii="Times New Roman" w:hAnsi="Times New Roman" w:cs="Times New Roman"/>
                <w:sz w:val="24"/>
                <w:szCs w:val="24"/>
                <w:lang w:eastAsia="zh-CN"/>
              </w:rPr>
              <w:t xml:space="preserve">, №10 </w:t>
            </w:r>
          </w:p>
          <w:p w14:paraId="4A162074"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 xml:space="preserve">Код ЄДРПОУ 43229131                                         </w:t>
            </w:r>
          </w:p>
          <w:p w14:paraId="4DE7D54F"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Р\Р______________________________</w:t>
            </w:r>
          </w:p>
          <w:p w14:paraId="51EF295D"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 xml:space="preserve">в  ДКСУ </w:t>
            </w:r>
            <w:proofErr w:type="spellStart"/>
            <w:r w:rsidRPr="008C304A">
              <w:rPr>
                <w:rFonts w:ascii="Times New Roman" w:hAnsi="Times New Roman" w:cs="Times New Roman"/>
                <w:sz w:val="24"/>
                <w:szCs w:val="24"/>
                <w:lang w:eastAsia="zh-CN"/>
              </w:rPr>
              <w:t>м.Київ</w:t>
            </w:r>
            <w:proofErr w:type="spellEnd"/>
          </w:p>
          <w:p w14:paraId="5F12C3AD" w14:textId="77777777" w:rsidR="004F70DB" w:rsidRPr="008C304A" w:rsidRDefault="004F70DB" w:rsidP="00BC6747">
            <w:pPr>
              <w:rPr>
                <w:rFonts w:ascii="Times New Roman" w:hAnsi="Times New Roman" w:cs="Times New Roman"/>
                <w:color w:val="000000"/>
                <w:sz w:val="24"/>
                <w:szCs w:val="24"/>
              </w:rPr>
            </w:pPr>
          </w:p>
          <w:p w14:paraId="6DE9BD74" w14:textId="77777777" w:rsidR="004F70DB" w:rsidRPr="008C304A" w:rsidRDefault="004F70DB" w:rsidP="00BC6747">
            <w:pPr>
              <w:pStyle w:val="2"/>
              <w:spacing w:before="0" w:after="0" w:line="240" w:lineRule="auto"/>
              <w:ind w:left="175" w:hanging="175"/>
              <w:rPr>
                <w:rFonts w:ascii="Times New Roman" w:hAnsi="Times New Roman" w:cs="Times New Roman"/>
                <w:b w:val="0"/>
                <w:i/>
                <w:color w:val="000000"/>
                <w:sz w:val="24"/>
                <w:szCs w:val="24"/>
              </w:rPr>
            </w:pPr>
            <w:r w:rsidRPr="008C304A">
              <w:rPr>
                <w:rFonts w:ascii="Times New Roman" w:hAnsi="Times New Roman" w:cs="Times New Roman"/>
                <w:b w:val="0"/>
                <w:color w:val="000000"/>
                <w:sz w:val="24"/>
                <w:szCs w:val="24"/>
              </w:rPr>
              <w:t>Директор _____________/</w:t>
            </w:r>
            <w:r w:rsidRPr="008C304A">
              <w:rPr>
                <w:rFonts w:ascii="Times New Roman" w:hAnsi="Times New Roman" w:cs="Times New Roman"/>
                <w:b w:val="0"/>
                <w:sz w:val="24"/>
                <w:szCs w:val="24"/>
                <w:lang w:eastAsia="zh-CN"/>
              </w:rPr>
              <w:t xml:space="preserve"> </w:t>
            </w:r>
            <w:proofErr w:type="spellStart"/>
            <w:r w:rsidRPr="008C304A">
              <w:rPr>
                <w:rFonts w:ascii="Times New Roman" w:hAnsi="Times New Roman" w:cs="Times New Roman"/>
                <w:b w:val="0"/>
                <w:sz w:val="24"/>
                <w:szCs w:val="24"/>
                <w:lang w:eastAsia="zh-CN"/>
              </w:rPr>
              <w:t>Свищо</w:t>
            </w:r>
            <w:proofErr w:type="spellEnd"/>
            <w:r w:rsidRPr="008C304A">
              <w:rPr>
                <w:rFonts w:ascii="Times New Roman" w:hAnsi="Times New Roman" w:cs="Times New Roman"/>
                <w:b w:val="0"/>
                <w:sz w:val="24"/>
                <w:szCs w:val="24"/>
                <w:lang w:eastAsia="zh-CN"/>
              </w:rPr>
              <w:t xml:space="preserve"> Ю.Ю.</w:t>
            </w:r>
            <w:r w:rsidRPr="008C304A">
              <w:rPr>
                <w:rFonts w:ascii="Times New Roman" w:hAnsi="Times New Roman" w:cs="Times New Roman"/>
                <w:b w:val="0"/>
                <w:color w:val="000000"/>
                <w:sz w:val="24"/>
                <w:szCs w:val="24"/>
              </w:rPr>
              <w:t>/</w:t>
            </w:r>
          </w:p>
          <w:p w14:paraId="3B1603C7" w14:textId="77777777" w:rsidR="004F70DB" w:rsidRPr="008C304A" w:rsidRDefault="004F70DB" w:rsidP="00BC6747">
            <w:pPr>
              <w:pStyle w:val="a5"/>
              <w:spacing w:after="0"/>
              <w:ind w:left="0"/>
              <w:rPr>
                <w:lang w:val="uk-UA"/>
              </w:rPr>
            </w:pPr>
            <w:proofErr w:type="spellStart"/>
            <w:r w:rsidRPr="008C304A">
              <w:t>мп</w:t>
            </w:r>
            <w:proofErr w:type="spellEnd"/>
          </w:p>
        </w:tc>
        <w:tc>
          <w:tcPr>
            <w:tcW w:w="553" w:type="dxa"/>
          </w:tcPr>
          <w:p w14:paraId="569BADDA" w14:textId="77777777" w:rsidR="004F70DB" w:rsidRPr="008C304A" w:rsidRDefault="004F70DB" w:rsidP="00BC6747">
            <w:pPr>
              <w:pStyle w:val="a5"/>
              <w:snapToGrid w:val="0"/>
              <w:spacing w:after="0"/>
              <w:ind w:left="0"/>
              <w:rPr>
                <w:lang w:val="uk-UA"/>
              </w:rPr>
            </w:pPr>
          </w:p>
        </w:tc>
        <w:tc>
          <w:tcPr>
            <w:tcW w:w="4944" w:type="dxa"/>
          </w:tcPr>
          <w:p w14:paraId="2D6965C1" w14:textId="77777777" w:rsidR="004F70DB" w:rsidRPr="008C304A" w:rsidRDefault="004F70DB" w:rsidP="00BC6747">
            <w:pPr>
              <w:pStyle w:val="a5"/>
              <w:snapToGrid w:val="0"/>
              <w:spacing w:after="0"/>
              <w:ind w:left="0"/>
              <w:jc w:val="center"/>
              <w:rPr>
                <w:b/>
                <w:lang w:val="uk-UA"/>
              </w:rPr>
            </w:pPr>
            <w:r w:rsidRPr="008C304A">
              <w:rPr>
                <w:b/>
                <w:lang w:val="uk-UA"/>
              </w:rPr>
              <w:t>ПОСТАЧАЛЬНИК</w:t>
            </w:r>
          </w:p>
          <w:p w14:paraId="3F71639F" w14:textId="77777777" w:rsidR="004F70DB" w:rsidRPr="008C304A" w:rsidRDefault="004F70DB" w:rsidP="00BC6747">
            <w:pPr>
              <w:shd w:val="clear" w:color="auto" w:fill="FFFFFF"/>
              <w:jc w:val="both"/>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Повна назва</w:t>
            </w:r>
          </w:p>
          <w:p w14:paraId="7C07A1AD" w14:textId="77777777" w:rsidR="004F70DB" w:rsidRPr="008C304A" w:rsidRDefault="004F70DB" w:rsidP="00BC6747">
            <w:pPr>
              <w:shd w:val="clear" w:color="auto" w:fill="FFFFFF"/>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Код ЄДРПОУ</w:t>
            </w:r>
          </w:p>
          <w:p w14:paraId="4BD25EA9" w14:textId="77777777" w:rsidR="004F70DB" w:rsidRPr="008C304A" w:rsidRDefault="004F70DB" w:rsidP="00BC6747">
            <w:pPr>
              <w:shd w:val="clear" w:color="auto" w:fill="FFFFFF"/>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Місцезнаходження (адреса)</w:t>
            </w:r>
          </w:p>
          <w:p w14:paraId="60865A20" w14:textId="77777777" w:rsidR="004F70DB" w:rsidRPr="008C304A" w:rsidRDefault="004F70DB" w:rsidP="00BC6747">
            <w:pPr>
              <w:shd w:val="clear" w:color="auto" w:fill="FFFFFF"/>
              <w:jc w:val="both"/>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 xml:space="preserve">Банківські реквізити </w:t>
            </w:r>
          </w:p>
          <w:p w14:paraId="1D3C6A93" w14:textId="77777777" w:rsidR="004F70DB" w:rsidRPr="008C304A" w:rsidRDefault="004F70DB" w:rsidP="00BC6747">
            <w:pPr>
              <w:shd w:val="clear" w:color="auto" w:fill="FFFFFF"/>
              <w:ind w:hanging="141"/>
              <w:jc w:val="both"/>
              <w:rPr>
                <w:rFonts w:ascii="Times New Roman" w:eastAsia="Times New Roman" w:hAnsi="Times New Roman" w:cs="Times New Roman"/>
                <w:bCs/>
                <w:iCs/>
                <w:sz w:val="24"/>
                <w:szCs w:val="24"/>
              </w:rPr>
            </w:pPr>
          </w:p>
          <w:p w14:paraId="31D140ED" w14:textId="77777777" w:rsidR="004F70DB" w:rsidRPr="008C304A" w:rsidRDefault="004F70DB" w:rsidP="00BC6747">
            <w:pPr>
              <w:shd w:val="clear" w:color="auto" w:fill="FFFFFF"/>
              <w:jc w:val="both"/>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Телефон</w:t>
            </w:r>
          </w:p>
          <w:p w14:paraId="43B48E6D" w14:textId="77777777" w:rsidR="004F70DB" w:rsidRPr="008C304A" w:rsidRDefault="004F70DB" w:rsidP="00BC6747">
            <w:pPr>
              <w:shd w:val="clear" w:color="auto" w:fill="FFFFFF"/>
              <w:ind w:hanging="141"/>
              <w:jc w:val="both"/>
              <w:rPr>
                <w:rFonts w:ascii="Times New Roman" w:eastAsia="Times New Roman" w:hAnsi="Times New Roman" w:cs="Times New Roman"/>
                <w:bCs/>
                <w:iCs/>
                <w:sz w:val="24"/>
                <w:szCs w:val="24"/>
              </w:rPr>
            </w:pPr>
          </w:p>
          <w:p w14:paraId="00C8CCA2" w14:textId="77777777" w:rsidR="004F70DB" w:rsidRPr="008C304A" w:rsidRDefault="004F70DB" w:rsidP="00BC6747">
            <w:pPr>
              <w:shd w:val="clear" w:color="auto" w:fill="FFFFFF"/>
              <w:jc w:val="both"/>
              <w:rPr>
                <w:rFonts w:ascii="Times New Roman" w:eastAsia="Times New Roman" w:hAnsi="Times New Roman" w:cs="Times New Roman"/>
                <w:iCs/>
                <w:sz w:val="24"/>
                <w:szCs w:val="24"/>
              </w:rPr>
            </w:pPr>
            <w:r w:rsidRPr="008C304A">
              <w:rPr>
                <w:rFonts w:ascii="Times New Roman" w:eastAsia="Times New Roman" w:hAnsi="Times New Roman" w:cs="Times New Roman"/>
                <w:iCs/>
                <w:sz w:val="24"/>
                <w:szCs w:val="24"/>
              </w:rPr>
              <w:t>Посада уповноваженої особи</w:t>
            </w:r>
          </w:p>
          <w:p w14:paraId="325F1EF2" w14:textId="77777777" w:rsidR="004F70DB" w:rsidRPr="008C304A" w:rsidRDefault="004F70DB" w:rsidP="00BC6747">
            <w:pPr>
              <w:shd w:val="clear" w:color="auto" w:fill="FFFFFF"/>
              <w:jc w:val="both"/>
              <w:rPr>
                <w:rFonts w:ascii="Times New Roman" w:eastAsia="Times New Roman" w:hAnsi="Times New Roman" w:cs="Times New Roman"/>
                <w:bCs/>
                <w:iCs/>
                <w:sz w:val="24"/>
                <w:szCs w:val="24"/>
              </w:rPr>
            </w:pPr>
            <w:r w:rsidRPr="008C304A">
              <w:rPr>
                <w:rFonts w:ascii="Times New Roman" w:eastAsia="Times New Roman" w:hAnsi="Times New Roman" w:cs="Times New Roman"/>
                <w:sz w:val="24"/>
                <w:szCs w:val="24"/>
              </w:rPr>
              <w:t>______________________ П.І.Б</w:t>
            </w:r>
          </w:p>
          <w:p w14:paraId="0632F752" w14:textId="77777777" w:rsidR="004F70DB" w:rsidRPr="008C304A" w:rsidRDefault="004F70DB" w:rsidP="00BC6747">
            <w:pPr>
              <w:pStyle w:val="a5"/>
              <w:spacing w:after="0"/>
              <w:ind w:left="0" w:hanging="141"/>
              <w:rPr>
                <w:lang w:val="uk-UA"/>
              </w:rPr>
            </w:pPr>
            <w:r w:rsidRPr="008C304A">
              <w:rPr>
                <w:bCs/>
                <w:lang w:val="uk-UA"/>
              </w:rPr>
              <w:t xml:space="preserve">  (підпис) М.П.</w:t>
            </w:r>
          </w:p>
        </w:tc>
      </w:tr>
    </w:tbl>
    <w:p w14:paraId="4D265EA9" w14:textId="0C28818C" w:rsidR="00857647" w:rsidRDefault="00857647" w:rsidP="004F70DB">
      <w:pPr>
        <w:spacing w:after="0"/>
        <w:jc w:val="both"/>
        <w:rPr>
          <w:rFonts w:ascii="Times New Roman" w:hAnsi="Times New Roman" w:cs="Times New Roman"/>
          <w:sz w:val="24"/>
          <w:szCs w:val="24"/>
        </w:rPr>
      </w:pPr>
    </w:p>
    <w:p w14:paraId="08FE7E87" w14:textId="2648AA08" w:rsidR="00F0739D" w:rsidRDefault="00F0739D" w:rsidP="004F70DB">
      <w:pPr>
        <w:spacing w:after="0"/>
        <w:jc w:val="both"/>
        <w:rPr>
          <w:rFonts w:ascii="Times New Roman" w:hAnsi="Times New Roman" w:cs="Times New Roman"/>
          <w:sz w:val="24"/>
          <w:szCs w:val="24"/>
        </w:rPr>
      </w:pPr>
    </w:p>
    <w:p w14:paraId="31109F23" w14:textId="65B5C765" w:rsidR="00F0739D" w:rsidRPr="00603BBB" w:rsidRDefault="00F0739D" w:rsidP="004F70DB">
      <w:pPr>
        <w:spacing w:after="0"/>
        <w:jc w:val="both"/>
        <w:rPr>
          <w:rFonts w:ascii="Times New Roman" w:hAnsi="Times New Roman" w:cs="Times New Roman"/>
          <w:sz w:val="24"/>
          <w:szCs w:val="24"/>
        </w:rPr>
      </w:pPr>
    </w:p>
    <w:p w14:paraId="09AF6B0D" w14:textId="29AA80C8" w:rsidR="00F0739D" w:rsidRDefault="00F0739D" w:rsidP="004F70DB">
      <w:pPr>
        <w:spacing w:after="0"/>
        <w:jc w:val="both"/>
        <w:rPr>
          <w:rFonts w:ascii="Times New Roman" w:hAnsi="Times New Roman" w:cs="Times New Roman"/>
          <w:sz w:val="24"/>
          <w:szCs w:val="24"/>
        </w:rPr>
      </w:pPr>
    </w:p>
    <w:p w14:paraId="59810170" w14:textId="77777777" w:rsidR="00F0739D" w:rsidRDefault="00F0739D" w:rsidP="00F0739D">
      <w:pPr>
        <w:spacing w:after="0"/>
        <w:ind w:firstLine="6096"/>
        <w:rPr>
          <w:rFonts w:ascii="Times New Roman" w:hAnsi="Times New Roman" w:cs="Times New Roman"/>
          <w:sz w:val="24"/>
          <w:szCs w:val="24"/>
        </w:rPr>
      </w:pPr>
    </w:p>
    <w:p w14:paraId="544C605A" w14:textId="77777777" w:rsidR="00F9096C" w:rsidRDefault="00F9096C" w:rsidP="00F0739D">
      <w:pPr>
        <w:widowControl w:val="0"/>
        <w:spacing w:after="120"/>
        <w:jc w:val="right"/>
        <w:rPr>
          <w:rFonts w:ascii="Times New Roman" w:eastAsia="Times New Roman" w:hAnsi="Times New Roman"/>
          <w:b/>
          <w:szCs w:val="24"/>
          <w:lang w:val="ru-RU"/>
        </w:rPr>
      </w:pPr>
    </w:p>
    <w:p w14:paraId="0FBE1267" w14:textId="77777777" w:rsidR="00F9096C" w:rsidRDefault="00F9096C" w:rsidP="00F0739D">
      <w:pPr>
        <w:widowControl w:val="0"/>
        <w:spacing w:after="120"/>
        <w:jc w:val="right"/>
        <w:rPr>
          <w:rFonts w:ascii="Times New Roman" w:eastAsia="Times New Roman" w:hAnsi="Times New Roman"/>
          <w:b/>
          <w:szCs w:val="24"/>
          <w:lang w:val="ru-RU"/>
        </w:rPr>
      </w:pPr>
    </w:p>
    <w:p w14:paraId="3DD18C2F" w14:textId="77777777" w:rsidR="00F9096C" w:rsidRDefault="00F9096C" w:rsidP="00F0739D">
      <w:pPr>
        <w:widowControl w:val="0"/>
        <w:spacing w:after="120"/>
        <w:jc w:val="right"/>
        <w:rPr>
          <w:rFonts w:ascii="Times New Roman" w:eastAsia="Times New Roman" w:hAnsi="Times New Roman"/>
          <w:b/>
          <w:szCs w:val="24"/>
          <w:lang w:val="ru-RU"/>
        </w:rPr>
      </w:pPr>
    </w:p>
    <w:p w14:paraId="17723F31" w14:textId="77777777" w:rsidR="00F9096C" w:rsidRDefault="00F9096C" w:rsidP="00F0739D">
      <w:pPr>
        <w:widowControl w:val="0"/>
        <w:spacing w:after="120"/>
        <w:jc w:val="right"/>
        <w:rPr>
          <w:rFonts w:ascii="Times New Roman" w:eastAsia="Times New Roman" w:hAnsi="Times New Roman"/>
          <w:b/>
          <w:szCs w:val="24"/>
          <w:lang w:val="ru-RU"/>
        </w:rPr>
      </w:pPr>
    </w:p>
    <w:p w14:paraId="2DB945A6" w14:textId="77777777" w:rsidR="00F9096C" w:rsidRDefault="00F9096C" w:rsidP="00F0739D">
      <w:pPr>
        <w:widowControl w:val="0"/>
        <w:spacing w:after="120"/>
        <w:jc w:val="right"/>
        <w:rPr>
          <w:rFonts w:ascii="Times New Roman" w:eastAsia="Times New Roman" w:hAnsi="Times New Roman"/>
          <w:b/>
          <w:szCs w:val="24"/>
          <w:lang w:val="ru-RU"/>
        </w:rPr>
      </w:pPr>
    </w:p>
    <w:p w14:paraId="6C8E760C" w14:textId="14EEF1A7" w:rsidR="00F0739D" w:rsidRPr="00F0739D" w:rsidRDefault="00F0739D" w:rsidP="00F0739D">
      <w:pPr>
        <w:widowControl w:val="0"/>
        <w:spacing w:after="120"/>
        <w:jc w:val="right"/>
        <w:rPr>
          <w:rFonts w:ascii="Times New Roman" w:eastAsia="Times New Roman" w:hAnsi="Times New Roman"/>
          <w:b/>
          <w:szCs w:val="24"/>
        </w:rPr>
      </w:pPr>
      <w:r w:rsidRPr="00F0739D">
        <w:rPr>
          <w:rFonts w:ascii="Times New Roman" w:eastAsia="Times New Roman" w:hAnsi="Times New Roman"/>
          <w:b/>
          <w:szCs w:val="24"/>
        </w:rPr>
        <w:t>Додаток № 1</w:t>
      </w:r>
    </w:p>
    <w:p w14:paraId="3053A6D1" w14:textId="77777777" w:rsidR="00F0739D" w:rsidRPr="00F0739D" w:rsidRDefault="00F0739D" w:rsidP="00F0739D">
      <w:pPr>
        <w:widowControl w:val="0"/>
        <w:spacing w:after="120"/>
        <w:jc w:val="right"/>
        <w:rPr>
          <w:rFonts w:ascii="Times New Roman" w:eastAsia="Times New Roman" w:hAnsi="Times New Roman"/>
          <w:b/>
          <w:szCs w:val="24"/>
        </w:rPr>
      </w:pPr>
      <w:r w:rsidRPr="00F0739D">
        <w:rPr>
          <w:rFonts w:ascii="Times New Roman" w:eastAsia="Times New Roman" w:hAnsi="Times New Roman"/>
          <w:b/>
          <w:szCs w:val="24"/>
        </w:rPr>
        <w:t>до договору про закупівлю товарів</w:t>
      </w:r>
    </w:p>
    <w:p w14:paraId="6C7E576C" w14:textId="431ED02A" w:rsidR="00F0739D" w:rsidRDefault="00F0739D" w:rsidP="00F0739D">
      <w:pPr>
        <w:widowControl w:val="0"/>
        <w:spacing w:after="120"/>
        <w:jc w:val="right"/>
        <w:rPr>
          <w:rFonts w:ascii="Times New Roman" w:eastAsia="Times New Roman" w:hAnsi="Times New Roman"/>
          <w:b/>
          <w:szCs w:val="24"/>
        </w:rPr>
      </w:pPr>
      <w:r w:rsidRPr="00F0739D">
        <w:rPr>
          <w:rFonts w:ascii="Times New Roman" w:eastAsia="Times New Roman" w:hAnsi="Times New Roman"/>
          <w:b/>
          <w:szCs w:val="24"/>
        </w:rPr>
        <w:t>№ __ від ___________ 2024 року</w:t>
      </w:r>
    </w:p>
    <w:p w14:paraId="28611989" w14:textId="77777777" w:rsidR="00F0739D" w:rsidRDefault="00F0739D" w:rsidP="00F0739D">
      <w:pPr>
        <w:widowControl w:val="0"/>
        <w:spacing w:after="120"/>
        <w:jc w:val="center"/>
        <w:rPr>
          <w:rFonts w:ascii="Times New Roman" w:eastAsia="Times New Roman" w:hAnsi="Times New Roman"/>
          <w:b/>
          <w:szCs w:val="24"/>
        </w:rPr>
      </w:pPr>
    </w:p>
    <w:p w14:paraId="05676223" w14:textId="77777777" w:rsidR="00F0739D" w:rsidRDefault="00F0739D" w:rsidP="00F0739D">
      <w:pPr>
        <w:widowControl w:val="0"/>
        <w:spacing w:after="120"/>
        <w:jc w:val="center"/>
        <w:rPr>
          <w:rFonts w:ascii="Times New Roman" w:eastAsia="Times New Roman" w:hAnsi="Times New Roman"/>
          <w:b/>
          <w:szCs w:val="24"/>
        </w:rPr>
      </w:pPr>
    </w:p>
    <w:p w14:paraId="4EA647EC" w14:textId="7047968C" w:rsidR="00F0739D" w:rsidRDefault="00F0739D" w:rsidP="00F0739D">
      <w:pPr>
        <w:widowControl w:val="0"/>
        <w:spacing w:after="120"/>
        <w:jc w:val="center"/>
        <w:rPr>
          <w:rFonts w:ascii="Times New Roman" w:eastAsia="Times New Roman" w:hAnsi="Times New Roman"/>
          <w:b/>
          <w:szCs w:val="24"/>
        </w:rPr>
      </w:pPr>
      <w:r>
        <w:rPr>
          <w:rFonts w:ascii="Times New Roman" w:eastAsia="Times New Roman" w:hAnsi="Times New Roman"/>
          <w:b/>
          <w:szCs w:val="24"/>
        </w:rPr>
        <w:t>СПЕЦИФІКАЦІЯ</w:t>
      </w:r>
    </w:p>
    <w:tbl>
      <w:tblPr>
        <w:tblW w:w="8685" w:type="dxa"/>
        <w:tblInd w:w="-431" w:type="dxa"/>
        <w:tblLayout w:type="fixed"/>
        <w:tblCellMar>
          <w:left w:w="0" w:type="dxa"/>
          <w:right w:w="0" w:type="dxa"/>
        </w:tblCellMar>
        <w:tblLook w:val="04A0" w:firstRow="1" w:lastRow="0" w:firstColumn="1" w:lastColumn="0" w:noHBand="0" w:noVBand="1"/>
      </w:tblPr>
      <w:tblGrid>
        <w:gridCol w:w="425"/>
        <w:gridCol w:w="1985"/>
        <w:gridCol w:w="2023"/>
        <w:gridCol w:w="1276"/>
        <w:gridCol w:w="1275"/>
        <w:gridCol w:w="1701"/>
      </w:tblGrid>
      <w:tr w:rsidR="001902D1" w14:paraId="6822D6E1" w14:textId="77777777" w:rsidTr="001902D1">
        <w:trPr>
          <w:trHeight w:val="1645"/>
        </w:trPr>
        <w:tc>
          <w:tcPr>
            <w:tcW w:w="425" w:type="dxa"/>
            <w:tcBorders>
              <w:top w:val="single" w:sz="4" w:space="0" w:color="000000"/>
              <w:left w:val="single" w:sz="4" w:space="0" w:color="000000"/>
              <w:bottom w:val="single" w:sz="4" w:space="0" w:color="000000"/>
              <w:right w:val="nil"/>
            </w:tcBorders>
          </w:tcPr>
          <w:p w14:paraId="5C22057F" w14:textId="77777777" w:rsidR="001902D1" w:rsidRDefault="001902D1">
            <w:pPr>
              <w:pStyle w:val="a7"/>
              <w:snapToGrid w:val="0"/>
              <w:rPr>
                <w:rFonts w:ascii="Times New Roman" w:hAnsi="Times New Roman"/>
                <w:sz w:val="24"/>
                <w:szCs w:val="24"/>
                <w:shd w:val="clear" w:color="auto" w:fill="FFFF00"/>
                <w:lang w:val="uk-UA"/>
              </w:rPr>
            </w:pPr>
            <w:r>
              <w:rPr>
                <w:rFonts w:ascii="Times New Roman" w:hAnsi="Times New Roman"/>
                <w:sz w:val="24"/>
                <w:szCs w:val="24"/>
                <w:lang w:val="uk-UA"/>
              </w:rPr>
              <w:t>№ з/п</w:t>
            </w:r>
          </w:p>
          <w:p w14:paraId="2039AE08" w14:textId="77777777" w:rsidR="001902D1" w:rsidRDefault="001902D1">
            <w:pPr>
              <w:snapToGrid w:val="0"/>
              <w:jc w:val="center"/>
              <w:rPr>
                <w:rFonts w:ascii="Times New Roman" w:eastAsia="Times New Roman" w:hAnsi="Times New Roman"/>
                <w:b/>
                <w:szCs w:val="24"/>
                <w:shd w:val="clear" w:color="auto" w:fill="FFFF00"/>
              </w:rPr>
            </w:pPr>
          </w:p>
        </w:tc>
        <w:tc>
          <w:tcPr>
            <w:tcW w:w="1985" w:type="dxa"/>
            <w:tcBorders>
              <w:top w:val="single" w:sz="4" w:space="0" w:color="000000"/>
              <w:left w:val="single" w:sz="4" w:space="0" w:color="000000"/>
              <w:bottom w:val="single" w:sz="4" w:space="0" w:color="000000"/>
              <w:right w:val="nil"/>
            </w:tcBorders>
            <w:hideMark/>
          </w:tcPr>
          <w:p w14:paraId="5FD63B07" w14:textId="77777777" w:rsidR="001902D1" w:rsidRDefault="001902D1">
            <w:pPr>
              <w:snapToGrid w:val="0"/>
              <w:jc w:val="center"/>
              <w:rPr>
                <w:rFonts w:ascii="Times New Roman" w:eastAsia="Times New Roman" w:hAnsi="Times New Roman"/>
                <w:b/>
                <w:szCs w:val="24"/>
              </w:rPr>
            </w:pPr>
            <w:r>
              <w:rPr>
                <w:rFonts w:ascii="Times New Roman" w:eastAsia="Times New Roman" w:hAnsi="Times New Roman"/>
                <w:b/>
                <w:szCs w:val="24"/>
              </w:rPr>
              <w:t>Назва найменування предмета закупівлі</w:t>
            </w:r>
          </w:p>
        </w:tc>
        <w:tc>
          <w:tcPr>
            <w:tcW w:w="2023" w:type="dxa"/>
            <w:tcBorders>
              <w:top w:val="single" w:sz="4" w:space="0" w:color="000000"/>
              <w:left w:val="single" w:sz="4" w:space="0" w:color="000000"/>
              <w:bottom w:val="single" w:sz="4" w:space="0" w:color="000000"/>
              <w:right w:val="nil"/>
            </w:tcBorders>
            <w:hideMark/>
          </w:tcPr>
          <w:p w14:paraId="38A35861" w14:textId="77777777" w:rsidR="001902D1" w:rsidRDefault="001902D1">
            <w:pPr>
              <w:snapToGrid w:val="0"/>
              <w:jc w:val="center"/>
              <w:rPr>
                <w:rFonts w:ascii="Times New Roman" w:eastAsia="Times New Roman" w:hAnsi="Times New Roman"/>
                <w:b/>
                <w:szCs w:val="24"/>
              </w:rPr>
            </w:pPr>
            <w:r>
              <w:rPr>
                <w:rFonts w:ascii="Times New Roman" w:eastAsia="Times New Roman" w:hAnsi="Times New Roman"/>
                <w:b/>
                <w:szCs w:val="24"/>
              </w:rPr>
              <w:t>Одиниця виміру</w:t>
            </w:r>
          </w:p>
        </w:tc>
        <w:tc>
          <w:tcPr>
            <w:tcW w:w="1276" w:type="dxa"/>
            <w:tcBorders>
              <w:top w:val="single" w:sz="4" w:space="0" w:color="000000"/>
              <w:left w:val="single" w:sz="4" w:space="0" w:color="000000"/>
              <w:bottom w:val="single" w:sz="4" w:space="0" w:color="000000"/>
              <w:right w:val="nil"/>
            </w:tcBorders>
            <w:hideMark/>
          </w:tcPr>
          <w:p w14:paraId="6D825D19" w14:textId="77777777" w:rsidR="001902D1" w:rsidRDefault="001902D1">
            <w:pPr>
              <w:snapToGrid w:val="0"/>
              <w:jc w:val="center"/>
              <w:rPr>
                <w:rFonts w:ascii="Times New Roman" w:eastAsia="Times New Roman" w:hAnsi="Times New Roman"/>
                <w:b/>
                <w:szCs w:val="24"/>
              </w:rPr>
            </w:pPr>
            <w:r>
              <w:rPr>
                <w:rFonts w:ascii="Times New Roman" w:eastAsia="Times New Roman" w:hAnsi="Times New Roman"/>
                <w:b/>
                <w:szCs w:val="24"/>
              </w:rPr>
              <w:t>Кількість</w:t>
            </w:r>
          </w:p>
        </w:tc>
        <w:tc>
          <w:tcPr>
            <w:tcW w:w="1275" w:type="dxa"/>
            <w:tcBorders>
              <w:top w:val="single" w:sz="4" w:space="0" w:color="000000"/>
              <w:left w:val="single" w:sz="4" w:space="0" w:color="000000"/>
              <w:bottom w:val="single" w:sz="4" w:space="0" w:color="000000"/>
              <w:right w:val="nil"/>
            </w:tcBorders>
            <w:hideMark/>
          </w:tcPr>
          <w:p w14:paraId="3D3A7C72" w14:textId="6492A0EF" w:rsidR="001902D1" w:rsidRDefault="001902D1">
            <w:pPr>
              <w:snapToGrid w:val="0"/>
              <w:jc w:val="center"/>
              <w:rPr>
                <w:rFonts w:ascii="Times New Roman" w:eastAsia="Times New Roman" w:hAnsi="Times New Roman"/>
                <w:b/>
                <w:szCs w:val="24"/>
              </w:rPr>
            </w:pPr>
            <w:r>
              <w:rPr>
                <w:rFonts w:ascii="Times New Roman" w:eastAsia="Times New Roman" w:hAnsi="Times New Roman"/>
                <w:b/>
                <w:szCs w:val="24"/>
              </w:rPr>
              <w:t>Ціна</w:t>
            </w:r>
            <w:r>
              <w:rPr>
                <w:rFonts w:ascii="Times New Roman" w:eastAsia="Times New Roman" w:hAnsi="Times New Roman"/>
                <w:b/>
                <w:szCs w:val="24"/>
                <w:lang w:val="ru-RU"/>
              </w:rPr>
              <w:t xml:space="preserve"> за </w:t>
            </w:r>
            <w:proofErr w:type="spellStart"/>
            <w:r>
              <w:rPr>
                <w:rFonts w:ascii="Times New Roman" w:eastAsia="Times New Roman" w:hAnsi="Times New Roman"/>
                <w:b/>
                <w:szCs w:val="24"/>
                <w:lang w:val="ru-RU"/>
              </w:rPr>
              <w:t>одиницю</w:t>
            </w:r>
            <w:proofErr w:type="spellEnd"/>
            <w:r>
              <w:rPr>
                <w:rFonts w:ascii="Times New Roman" w:eastAsia="Times New Roman" w:hAnsi="Times New Roman"/>
                <w:b/>
                <w:szCs w:val="24"/>
              </w:rPr>
              <w:t xml:space="preserve">, грн. </w:t>
            </w:r>
            <w:r>
              <w:rPr>
                <w:rFonts w:ascii="Times New Roman" w:eastAsia="Times New Roman" w:hAnsi="Times New Roman"/>
                <w:b/>
                <w:szCs w:val="24"/>
                <w:lang w:val="ru-RU"/>
              </w:rPr>
              <w:t>___</w:t>
            </w:r>
            <w:r>
              <w:rPr>
                <w:rFonts w:ascii="Times New Roman" w:eastAsia="Times New Roman" w:hAnsi="Times New Roman"/>
                <w:b/>
                <w:szCs w:val="24"/>
              </w:rPr>
              <w:t xml:space="preserve"> ПДВ</w:t>
            </w:r>
          </w:p>
        </w:tc>
        <w:tc>
          <w:tcPr>
            <w:tcW w:w="1701" w:type="dxa"/>
            <w:tcBorders>
              <w:top w:val="single" w:sz="4" w:space="0" w:color="000000"/>
              <w:left w:val="single" w:sz="4" w:space="0" w:color="000000"/>
              <w:bottom w:val="single" w:sz="4" w:space="0" w:color="000000"/>
              <w:right w:val="single" w:sz="4" w:space="0" w:color="000000"/>
            </w:tcBorders>
            <w:hideMark/>
          </w:tcPr>
          <w:p w14:paraId="2B6BF856" w14:textId="4A4F0606" w:rsidR="001902D1" w:rsidRDefault="001902D1">
            <w:pPr>
              <w:pStyle w:val="a7"/>
              <w:rPr>
                <w:rFonts w:ascii="Times New Roman" w:hAnsi="Times New Roman"/>
                <w:sz w:val="24"/>
                <w:szCs w:val="24"/>
                <w:lang w:val="uk-UA"/>
              </w:rPr>
            </w:pPr>
            <w:r>
              <w:rPr>
                <w:rFonts w:ascii="Times New Roman" w:hAnsi="Times New Roman"/>
                <w:sz w:val="24"/>
                <w:szCs w:val="24"/>
                <w:lang w:val="uk-UA"/>
              </w:rPr>
              <w:t xml:space="preserve">Сума, грн. ___ ПДВ, </w:t>
            </w:r>
          </w:p>
        </w:tc>
      </w:tr>
      <w:tr w:rsidR="001902D1" w14:paraId="0E1ABCF2" w14:textId="77777777" w:rsidTr="001902D1">
        <w:tc>
          <w:tcPr>
            <w:tcW w:w="425" w:type="dxa"/>
            <w:tcBorders>
              <w:top w:val="single" w:sz="4" w:space="0" w:color="000000"/>
              <w:left w:val="single" w:sz="4" w:space="0" w:color="000000"/>
              <w:bottom w:val="single" w:sz="4" w:space="0" w:color="000000"/>
              <w:right w:val="nil"/>
            </w:tcBorders>
            <w:hideMark/>
          </w:tcPr>
          <w:p w14:paraId="1B9A5533" w14:textId="77777777" w:rsidR="001902D1" w:rsidRDefault="001902D1">
            <w:pPr>
              <w:snapToGrid w:val="0"/>
              <w:jc w:val="center"/>
              <w:rPr>
                <w:rFonts w:ascii="Times New Roman" w:eastAsia="Times New Roman" w:hAnsi="Times New Roman"/>
                <w:b/>
                <w:szCs w:val="24"/>
              </w:rPr>
            </w:pPr>
            <w:r>
              <w:rPr>
                <w:rFonts w:ascii="Times New Roman" w:eastAsia="Times New Roman" w:hAnsi="Times New Roman"/>
                <w:b/>
                <w:szCs w:val="24"/>
              </w:rPr>
              <w:t>1.</w:t>
            </w:r>
          </w:p>
        </w:tc>
        <w:tc>
          <w:tcPr>
            <w:tcW w:w="1985" w:type="dxa"/>
            <w:tcBorders>
              <w:top w:val="single" w:sz="4" w:space="0" w:color="000000"/>
              <w:left w:val="single" w:sz="4" w:space="0" w:color="000000"/>
              <w:bottom w:val="single" w:sz="4" w:space="0" w:color="000000"/>
              <w:right w:val="nil"/>
            </w:tcBorders>
            <w:hideMark/>
          </w:tcPr>
          <w:p w14:paraId="0AC348BE" w14:textId="77777777" w:rsidR="001902D1" w:rsidRDefault="001902D1">
            <w:pPr>
              <w:pStyle w:val="1"/>
              <w:snapToGrid w:val="0"/>
              <w:spacing w:line="256" w:lineRule="auto"/>
              <w:jc w:val="center"/>
              <w:rPr>
                <w:rFonts w:ascii="Times New Roman" w:hAnsi="Times New Roman" w:cs="Times New Roman"/>
                <w:lang w:val="uk-UA"/>
              </w:rPr>
            </w:pPr>
            <w:r>
              <w:rPr>
                <w:rFonts w:ascii="Times New Roman" w:hAnsi="Times New Roman" w:cs="Times New Roman"/>
                <w:lang w:val="uk-UA"/>
              </w:rPr>
              <w:t>Бензин А-95</w:t>
            </w:r>
          </w:p>
        </w:tc>
        <w:tc>
          <w:tcPr>
            <w:tcW w:w="2023" w:type="dxa"/>
            <w:tcBorders>
              <w:top w:val="single" w:sz="4" w:space="0" w:color="000000"/>
              <w:left w:val="single" w:sz="4" w:space="0" w:color="000000"/>
              <w:bottom w:val="single" w:sz="4" w:space="0" w:color="000000"/>
              <w:right w:val="nil"/>
            </w:tcBorders>
            <w:hideMark/>
          </w:tcPr>
          <w:p w14:paraId="00CA51E2" w14:textId="21A482DD" w:rsidR="001902D1" w:rsidRPr="00336D8F" w:rsidRDefault="001902D1">
            <w:pPr>
              <w:snapToGrid w:val="0"/>
              <w:jc w:val="center"/>
              <w:rPr>
                <w:rFonts w:ascii="Times New Roman" w:eastAsia="Times New Roman" w:hAnsi="Times New Roman" w:cs="Calibri"/>
                <w:szCs w:val="24"/>
                <w:lang w:val="ru-RU"/>
              </w:rPr>
            </w:pPr>
            <w:r>
              <w:rPr>
                <w:rFonts w:ascii="Times New Roman" w:eastAsia="Times New Roman" w:hAnsi="Times New Roman"/>
                <w:szCs w:val="24"/>
              </w:rPr>
              <w:t>літр</w:t>
            </w:r>
          </w:p>
        </w:tc>
        <w:tc>
          <w:tcPr>
            <w:tcW w:w="1276" w:type="dxa"/>
            <w:tcBorders>
              <w:top w:val="single" w:sz="4" w:space="0" w:color="000000"/>
              <w:left w:val="single" w:sz="4" w:space="0" w:color="000000"/>
              <w:bottom w:val="single" w:sz="4" w:space="0" w:color="000000"/>
              <w:right w:val="nil"/>
            </w:tcBorders>
            <w:hideMark/>
          </w:tcPr>
          <w:p w14:paraId="6CB3E8B2" w14:textId="7019F96E" w:rsidR="001902D1" w:rsidRPr="009C1D5A" w:rsidRDefault="009C1D5A">
            <w:pPr>
              <w:pStyle w:val="1"/>
              <w:snapToGrid w:val="0"/>
              <w:spacing w:line="256" w:lineRule="auto"/>
              <w:jc w:val="center"/>
              <w:rPr>
                <w:rFonts w:ascii="Times New Roman" w:hAnsi="Times New Roman" w:cs="Times New Roman"/>
                <w:lang w:val="uk-UA"/>
              </w:rPr>
            </w:pPr>
            <w:r w:rsidRPr="009C1D5A">
              <w:rPr>
                <w:rFonts w:ascii="Times New Roman" w:hAnsi="Times New Roman" w:cs="Times New Roman"/>
                <w:lang w:val="uk-UA"/>
              </w:rPr>
              <w:t>1 700</w:t>
            </w:r>
          </w:p>
        </w:tc>
        <w:tc>
          <w:tcPr>
            <w:tcW w:w="1275" w:type="dxa"/>
            <w:tcBorders>
              <w:top w:val="single" w:sz="4" w:space="0" w:color="000000"/>
              <w:left w:val="single" w:sz="4" w:space="0" w:color="000000"/>
              <w:bottom w:val="single" w:sz="4" w:space="0" w:color="000000"/>
              <w:right w:val="nil"/>
            </w:tcBorders>
          </w:tcPr>
          <w:p w14:paraId="4CF2EB34" w14:textId="77777777" w:rsidR="001902D1" w:rsidRDefault="001902D1">
            <w:pPr>
              <w:snapToGrid w:val="0"/>
              <w:jc w:val="center"/>
              <w:rPr>
                <w:rFonts w:ascii="Times New Roman" w:eastAsia="Times New Roman" w:hAnsi="Times New Roman" w:cs="Calibri"/>
                <w:b/>
                <w:szCs w:val="24"/>
              </w:rPr>
            </w:pPr>
          </w:p>
        </w:tc>
        <w:tc>
          <w:tcPr>
            <w:tcW w:w="1701" w:type="dxa"/>
            <w:tcBorders>
              <w:top w:val="single" w:sz="4" w:space="0" w:color="000000"/>
              <w:left w:val="single" w:sz="4" w:space="0" w:color="000000"/>
              <w:bottom w:val="single" w:sz="4" w:space="0" w:color="000000"/>
              <w:right w:val="single" w:sz="4" w:space="0" w:color="000000"/>
            </w:tcBorders>
          </w:tcPr>
          <w:p w14:paraId="1740055F" w14:textId="77777777" w:rsidR="001902D1" w:rsidRDefault="001902D1">
            <w:pPr>
              <w:snapToGrid w:val="0"/>
              <w:jc w:val="center"/>
              <w:rPr>
                <w:rFonts w:ascii="Times New Roman" w:eastAsia="Times New Roman" w:hAnsi="Times New Roman"/>
                <w:b/>
                <w:szCs w:val="24"/>
              </w:rPr>
            </w:pPr>
          </w:p>
        </w:tc>
      </w:tr>
      <w:tr w:rsidR="001902D1" w14:paraId="77102274" w14:textId="77777777" w:rsidTr="001902D1">
        <w:tc>
          <w:tcPr>
            <w:tcW w:w="425" w:type="dxa"/>
            <w:tcBorders>
              <w:top w:val="single" w:sz="4" w:space="0" w:color="000000"/>
              <w:left w:val="single" w:sz="4" w:space="0" w:color="000000"/>
              <w:bottom w:val="single" w:sz="4" w:space="0" w:color="000000"/>
              <w:right w:val="nil"/>
            </w:tcBorders>
            <w:hideMark/>
          </w:tcPr>
          <w:p w14:paraId="32CF4291" w14:textId="77777777" w:rsidR="001902D1" w:rsidRDefault="001902D1">
            <w:pPr>
              <w:snapToGrid w:val="0"/>
              <w:jc w:val="center"/>
              <w:rPr>
                <w:rFonts w:ascii="Times New Roman" w:eastAsia="Times New Roman" w:hAnsi="Times New Roman"/>
                <w:szCs w:val="24"/>
              </w:rPr>
            </w:pPr>
            <w:r>
              <w:rPr>
                <w:rFonts w:ascii="Times New Roman" w:eastAsia="Times New Roman" w:hAnsi="Times New Roman"/>
                <w:b/>
                <w:szCs w:val="24"/>
              </w:rPr>
              <w:t>2.</w:t>
            </w:r>
          </w:p>
        </w:tc>
        <w:tc>
          <w:tcPr>
            <w:tcW w:w="1985" w:type="dxa"/>
            <w:tcBorders>
              <w:top w:val="single" w:sz="4" w:space="0" w:color="000000"/>
              <w:left w:val="single" w:sz="4" w:space="0" w:color="000000"/>
              <w:bottom w:val="single" w:sz="4" w:space="0" w:color="000000"/>
              <w:right w:val="nil"/>
            </w:tcBorders>
            <w:hideMark/>
          </w:tcPr>
          <w:p w14:paraId="5439866C" w14:textId="77777777" w:rsidR="001902D1" w:rsidRDefault="001902D1">
            <w:pPr>
              <w:pStyle w:val="1"/>
              <w:snapToGrid w:val="0"/>
              <w:spacing w:line="256" w:lineRule="auto"/>
              <w:jc w:val="center"/>
              <w:rPr>
                <w:rFonts w:ascii="Times New Roman" w:hAnsi="Times New Roman" w:cs="Times New Roman"/>
                <w:lang w:val="uk-UA"/>
              </w:rPr>
            </w:pPr>
            <w:r>
              <w:rPr>
                <w:rFonts w:ascii="Times New Roman" w:hAnsi="Times New Roman" w:cs="Times New Roman"/>
                <w:lang w:val="uk-UA"/>
              </w:rPr>
              <w:t>Дизельне паливо</w:t>
            </w:r>
          </w:p>
        </w:tc>
        <w:tc>
          <w:tcPr>
            <w:tcW w:w="2023" w:type="dxa"/>
            <w:tcBorders>
              <w:top w:val="single" w:sz="4" w:space="0" w:color="000000"/>
              <w:left w:val="single" w:sz="4" w:space="0" w:color="000000"/>
              <w:bottom w:val="single" w:sz="4" w:space="0" w:color="000000"/>
              <w:right w:val="nil"/>
            </w:tcBorders>
            <w:hideMark/>
          </w:tcPr>
          <w:p w14:paraId="3DE6BD98" w14:textId="23ED8A08" w:rsidR="001902D1" w:rsidRPr="00336D8F" w:rsidRDefault="001902D1">
            <w:pPr>
              <w:snapToGrid w:val="0"/>
              <w:jc w:val="center"/>
              <w:rPr>
                <w:rFonts w:ascii="Times New Roman" w:eastAsia="Times New Roman" w:hAnsi="Times New Roman" w:cs="Calibri"/>
                <w:bCs/>
                <w:szCs w:val="24"/>
                <w:lang w:val="ru-RU"/>
              </w:rPr>
            </w:pPr>
            <w:r>
              <w:rPr>
                <w:rFonts w:ascii="Times New Roman" w:eastAsia="Times New Roman" w:hAnsi="Times New Roman"/>
                <w:szCs w:val="24"/>
              </w:rPr>
              <w:t>літр</w:t>
            </w:r>
          </w:p>
        </w:tc>
        <w:tc>
          <w:tcPr>
            <w:tcW w:w="1276" w:type="dxa"/>
            <w:tcBorders>
              <w:top w:val="single" w:sz="4" w:space="0" w:color="000000"/>
              <w:left w:val="single" w:sz="4" w:space="0" w:color="000000"/>
              <w:bottom w:val="single" w:sz="4" w:space="0" w:color="000000"/>
              <w:right w:val="nil"/>
            </w:tcBorders>
            <w:hideMark/>
          </w:tcPr>
          <w:p w14:paraId="58043A52" w14:textId="4B56E201" w:rsidR="001902D1" w:rsidRPr="009C1D5A" w:rsidRDefault="009C1D5A">
            <w:pPr>
              <w:pStyle w:val="1"/>
              <w:snapToGrid w:val="0"/>
              <w:spacing w:line="256" w:lineRule="auto"/>
              <w:jc w:val="center"/>
              <w:rPr>
                <w:rFonts w:ascii="Times New Roman" w:hAnsi="Times New Roman" w:cs="Times New Roman"/>
                <w:lang w:val="uk-UA"/>
              </w:rPr>
            </w:pPr>
            <w:r w:rsidRPr="009C1D5A">
              <w:rPr>
                <w:rFonts w:ascii="Times New Roman" w:hAnsi="Times New Roman" w:cs="Times New Roman"/>
                <w:lang w:val="uk-UA"/>
              </w:rPr>
              <w:t>26 000</w:t>
            </w:r>
            <w:bookmarkStart w:id="0" w:name="_GoBack"/>
            <w:bookmarkEnd w:id="0"/>
          </w:p>
        </w:tc>
        <w:tc>
          <w:tcPr>
            <w:tcW w:w="1275" w:type="dxa"/>
            <w:tcBorders>
              <w:top w:val="single" w:sz="4" w:space="0" w:color="000000"/>
              <w:left w:val="single" w:sz="4" w:space="0" w:color="000000"/>
              <w:bottom w:val="single" w:sz="4" w:space="0" w:color="000000"/>
              <w:right w:val="nil"/>
            </w:tcBorders>
          </w:tcPr>
          <w:p w14:paraId="353E4E48" w14:textId="77777777" w:rsidR="001902D1" w:rsidRDefault="001902D1">
            <w:pPr>
              <w:snapToGrid w:val="0"/>
              <w:jc w:val="center"/>
              <w:rPr>
                <w:rFonts w:ascii="Times New Roman" w:eastAsia="Times New Roman" w:hAnsi="Times New Roman" w:cs="Calibri"/>
                <w:b/>
                <w:szCs w:val="24"/>
              </w:rPr>
            </w:pPr>
          </w:p>
        </w:tc>
        <w:tc>
          <w:tcPr>
            <w:tcW w:w="1701" w:type="dxa"/>
            <w:tcBorders>
              <w:top w:val="single" w:sz="4" w:space="0" w:color="000000"/>
              <w:left w:val="single" w:sz="4" w:space="0" w:color="000000"/>
              <w:bottom w:val="single" w:sz="4" w:space="0" w:color="000000"/>
              <w:right w:val="single" w:sz="4" w:space="0" w:color="000000"/>
            </w:tcBorders>
          </w:tcPr>
          <w:p w14:paraId="71E19B4F" w14:textId="77777777" w:rsidR="001902D1" w:rsidRDefault="001902D1">
            <w:pPr>
              <w:snapToGrid w:val="0"/>
              <w:jc w:val="center"/>
              <w:rPr>
                <w:rFonts w:ascii="Times New Roman" w:eastAsia="Times New Roman" w:hAnsi="Times New Roman"/>
                <w:b/>
                <w:szCs w:val="24"/>
              </w:rPr>
            </w:pPr>
          </w:p>
        </w:tc>
      </w:tr>
    </w:tbl>
    <w:p w14:paraId="5D3573BA" w14:textId="77777777" w:rsidR="00F0739D" w:rsidRDefault="00F0739D" w:rsidP="00F0739D">
      <w:pPr>
        <w:widowControl w:val="0"/>
        <w:spacing w:after="120"/>
        <w:rPr>
          <w:rFonts w:ascii="Times New Roman" w:eastAsia="Times New Roman" w:hAnsi="Times New Roman" w:cs="Calibri"/>
          <w:szCs w:val="24"/>
          <w:lang w:eastAsia="ru-RU"/>
        </w:rPr>
      </w:pPr>
    </w:p>
    <w:p w14:paraId="66A57E4F" w14:textId="77777777" w:rsidR="00F0739D" w:rsidRDefault="00F0739D" w:rsidP="00F0739D">
      <w:pPr>
        <w:widowControl w:val="0"/>
        <w:spacing w:after="120"/>
        <w:ind w:firstLine="720"/>
        <w:rPr>
          <w:rFonts w:ascii="Times New Roman" w:eastAsia="Times New Roman" w:hAnsi="Times New Roman"/>
          <w:szCs w:val="24"/>
        </w:rPr>
      </w:pPr>
    </w:p>
    <w:tbl>
      <w:tblPr>
        <w:tblW w:w="9967" w:type="dxa"/>
        <w:tblInd w:w="-176" w:type="dxa"/>
        <w:tblLook w:val="01E0" w:firstRow="1" w:lastRow="1" w:firstColumn="1" w:lastColumn="1" w:noHBand="0" w:noVBand="0"/>
      </w:tblPr>
      <w:tblGrid>
        <w:gridCol w:w="5246"/>
        <w:gridCol w:w="4721"/>
      </w:tblGrid>
      <w:tr w:rsidR="00F0739D" w14:paraId="3B800C48" w14:textId="77777777" w:rsidTr="00F0739D">
        <w:tc>
          <w:tcPr>
            <w:tcW w:w="5246" w:type="dxa"/>
          </w:tcPr>
          <w:p w14:paraId="75EB916F" w14:textId="5DEBB74C" w:rsidR="00F0739D" w:rsidRDefault="00F0739D">
            <w:pPr>
              <w:pStyle w:val="a5"/>
              <w:snapToGrid w:val="0"/>
              <w:spacing w:after="0" w:line="256" w:lineRule="auto"/>
              <w:ind w:left="0"/>
              <w:jc w:val="center"/>
              <w:rPr>
                <w:rFonts w:eastAsia="Times New Roman"/>
                <w:b/>
                <w:lang w:val="uk-UA"/>
              </w:rPr>
            </w:pPr>
            <w:r>
              <w:rPr>
                <w:rFonts w:eastAsia="Times New Roman"/>
                <w:b/>
                <w:lang w:val="uk-UA"/>
              </w:rPr>
              <w:t>ЗАМОВНИК</w:t>
            </w:r>
          </w:p>
          <w:p w14:paraId="69374F60" w14:textId="77777777" w:rsidR="00F0739D" w:rsidRDefault="00F0739D">
            <w:pPr>
              <w:suppressAutoHyphens/>
              <w:spacing w:after="240"/>
              <w:ind w:right="313"/>
              <w:rPr>
                <w:rFonts w:ascii="Times New Roman" w:eastAsia="Calibri" w:hAnsi="Times New Roman"/>
                <w:b/>
                <w:szCs w:val="24"/>
                <w:lang w:eastAsia="zh-CN"/>
              </w:rPr>
            </w:pPr>
            <w:r>
              <w:rPr>
                <w:rFonts w:ascii="Times New Roman" w:hAnsi="Times New Roman"/>
                <w:b/>
                <w:szCs w:val="24"/>
                <w:lang w:eastAsia="zh-CN"/>
              </w:rPr>
              <w:t>КУ "</w:t>
            </w:r>
            <w:r>
              <w:rPr>
                <w:rFonts w:ascii="Times New Roman" w:hAnsi="Times New Roman"/>
                <w:b/>
                <w:szCs w:val="24"/>
              </w:rPr>
              <w:t>ЦЕНТР З ОБСЛУГОВУВАННЯ ЗАКЛАДІВ ОСВІТИ</w:t>
            </w:r>
            <w:r>
              <w:rPr>
                <w:rFonts w:ascii="Times New Roman" w:hAnsi="Times New Roman"/>
                <w:b/>
                <w:szCs w:val="24"/>
                <w:lang w:eastAsia="zh-CN"/>
              </w:rPr>
              <w:t xml:space="preserve">" ВИНОГРАДІВСЬКОЇ МІСЬКОЇ РАДИ ЗАКАРПАТСЬКОЇ ОБЛАСТІ </w:t>
            </w:r>
          </w:p>
          <w:p w14:paraId="09ED000D"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 xml:space="preserve">Юридична адреса: </w:t>
            </w:r>
          </w:p>
          <w:p w14:paraId="6427B4F5"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 xml:space="preserve">90300, Закарпатська обл., Берегівський район, </w:t>
            </w:r>
            <w:proofErr w:type="spellStart"/>
            <w:r>
              <w:rPr>
                <w:rFonts w:ascii="Times New Roman" w:hAnsi="Times New Roman"/>
                <w:szCs w:val="24"/>
                <w:lang w:eastAsia="zh-CN"/>
              </w:rPr>
              <w:t>м.Виноградів</w:t>
            </w:r>
            <w:proofErr w:type="spellEnd"/>
            <w:r>
              <w:rPr>
                <w:rFonts w:ascii="Times New Roman" w:hAnsi="Times New Roman"/>
                <w:szCs w:val="24"/>
                <w:lang w:eastAsia="zh-CN"/>
              </w:rPr>
              <w:t xml:space="preserve">, </w:t>
            </w:r>
            <w:proofErr w:type="spellStart"/>
            <w:r>
              <w:rPr>
                <w:rFonts w:ascii="Times New Roman" w:hAnsi="Times New Roman"/>
                <w:szCs w:val="24"/>
                <w:lang w:eastAsia="zh-CN"/>
              </w:rPr>
              <w:t>вул.Копанська</w:t>
            </w:r>
            <w:proofErr w:type="spellEnd"/>
            <w:r>
              <w:rPr>
                <w:rFonts w:ascii="Times New Roman" w:hAnsi="Times New Roman"/>
                <w:szCs w:val="24"/>
                <w:lang w:eastAsia="zh-CN"/>
              </w:rPr>
              <w:t xml:space="preserve">, №10 </w:t>
            </w:r>
          </w:p>
          <w:p w14:paraId="62560AB8"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 xml:space="preserve">Код ЄДРПОУ 43229131                                         </w:t>
            </w:r>
          </w:p>
          <w:p w14:paraId="19E62E61"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Р\Р______________________________</w:t>
            </w:r>
          </w:p>
          <w:p w14:paraId="2E8E0A8B"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 xml:space="preserve">в  ДКСУ </w:t>
            </w:r>
            <w:proofErr w:type="spellStart"/>
            <w:r>
              <w:rPr>
                <w:rFonts w:ascii="Times New Roman" w:hAnsi="Times New Roman"/>
                <w:szCs w:val="24"/>
                <w:lang w:eastAsia="zh-CN"/>
              </w:rPr>
              <w:t>м.Київ</w:t>
            </w:r>
            <w:proofErr w:type="spellEnd"/>
          </w:p>
          <w:p w14:paraId="1A373F08" w14:textId="77777777" w:rsidR="00F0739D" w:rsidRDefault="00F0739D">
            <w:pPr>
              <w:ind w:right="313"/>
              <w:rPr>
                <w:rFonts w:ascii="Times New Roman" w:hAnsi="Times New Roman"/>
                <w:color w:val="000000"/>
                <w:szCs w:val="24"/>
                <w:lang w:eastAsia="ru-RU"/>
              </w:rPr>
            </w:pPr>
          </w:p>
          <w:p w14:paraId="5479C2CA" w14:textId="77777777" w:rsidR="00F0739D" w:rsidRDefault="00F0739D">
            <w:pPr>
              <w:pStyle w:val="2"/>
              <w:spacing w:before="0" w:after="0" w:line="240" w:lineRule="auto"/>
              <w:ind w:left="175" w:right="313" w:hanging="175"/>
              <w:rPr>
                <w:rFonts w:ascii="Times New Roman" w:hAnsi="Times New Roman" w:cs="Times New Roman"/>
                <w:b w:val="0"/>
                <w:i/>
                <w:color w:val="000000"/>
                <w:sz w:val="24"/>
                <w:szCs w:val="24"/>
              </w:rPr>
            </w:pPr>
            <w:r>
              <w:rPr>
                <w:rFonts w:ascii="Times New Roman" w:hAnsi="Times New Roman" w:cs="Times New Roman"/>
                <w:b w:val="0"/>
                <w:color w:val="000000"/>
                <w:sz w:val="24"/>
                <w:szCs w:val="24"/>
              </w:rPr>
              <w:t>Директор _____________/</w:t>
            </w:r>
            <w:r>
              <w:rPr>
                <w:rFonts w:ascii="Times New Roman" w:hAnsi="Times New Roman" w:cs="Times New Roman"/>
                <w:b w:val="0"/>
                <w:sz w:val="24"/>
                <w:szCs w:val="24"/>
                <w:lang w:eastAsia="zh-CN"/>
              </w:rPr>
              <w:t xml:space="preserve"> </w:t>
            </w:r>
            <w:proofErr w:type="spellStart"/>
            <w:r>
              <w:rPr>
                <w:rFonts w:ascii="Times New Roman" w:hAnsi="Times New Roman" w:cs="Times New Roman"/>
                <w:b w:val="0"/>
                <w:sz w:val="24"/>
                <w:szCs w:val="24"/>
                <w:lang w:eastAsia="zh-CN"/>
              </w:rPr>
              <w:t>Свищо</w:t>
            </w:r>
            <w:proofErr w:type="spellEnd"/>
            <w:r>
              <w:rPr>
                <w:rFonts w:ascii="Times New Roman" w:hAnsi="Times New Roman" w:cs="Times New Roman"/>
                <w:b w:val="0"/>
                <w:sz w:val="24"/>
                <w:szCs w:val="24"/>
                <w:lang w:eastAsia="zh-CN"/>
              </w:rPr>
              <w:t xml:space="preserve"> Ю.Ю.</w:t>
            </w:r>
            <w:r>
              <w:rPr>
                <w:rFonts w:ascii="Times New Roman" w:hAnsi="Times New Roman" w:cs="Times New Roman"/>
                <w:b w:val="0"/>
                <w:color w:val="000000"/>
                <w:sz w:val="24"/>
                <w:szCs w:val="24"/>
              </w:rPr>
              <w:t>/</w:t>
            </w:r>
          </w:p>
          <w:p w14:paraId="5E3291A7" w14:textId="77777777" w:rsidR="00F0739D" w:rsidRDefault="00F0739D">
            <w:pPr>
              <w:widowControl w:val="0"/>
              <w:spacing w:after="120"/>
              <w:ind w:right="313"/>
              <w:rPr>
                <w:rFonts w:ascii="Times New Roman" w:eastAsia="Times New Roman" w:hAnsi="Times New Roman" w:cs="Calibri"/>
                <w:szCs w:val="24"/>
              </w:rPr>
            </w:pPr>
            <w:proofErr w:type="spellStart"/>
            <w:r>
              <w:rPr>
                <w:rFonts w:ascii="Times New Roman" w:hAnsi="Times New Roman"/>
                <w:szCs w:val="24"/>
              </w:rPr>
              <w:t>мп</w:t>
            </w:r>
            <w:proofErr w:type="spellEnd"/>
          </w:p>
        </w:tc>
        <w:tc>
          <w:tcPr>
            <w:tcW w:w="4721" w:type="dxa"/>
          </w:tcPr>
          <w:p w14:paraId="550A9E71" w14:textId="77777777" w:rsidR="00F0739D" w:rsidRDefault="00F0739D">
            <w:pPr>
              <w:pStyle w:val="a5"/>
              <w:snapToGrid w:val="0"/>
              <w:spacing w:after="0" w:line="256" w:lineRule="auto"/>
              <w:ind w:left="0"/>
              <w:jc w:val="center"/>
              <w:rPr>
                <w:rFonts w:eastAsia="Times New Roman"/>
                <w:b/>
                <w:lang w:val="uk-UA"/>
              </w:rPr>
            </w:pPr>
            <w:r>
              <w:rPr>
                <w:rFonts w:eastAsia="Times New Roman"/>
                <w:b/>
                <w:lang w:val="uk-UA"/>
              </w:rPr>
              <w:t>ПОСТАЧАЛЬНИК</w:t>
            </w:r>
          </w:p>
          <w:p w14:paraId="136D28AC" w14:textId="77777777" w:rsidR="00F0739D" w:rsidRDefault="00F0739D">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Повна назва</w:t>
            </w:r>
          </w:p>
          <w:p w14:paraId="5DBE1D3C" w14:textId="77777777" w:rsidR="00F0739D" w:rsidRDefault="00F0739D">
            <w:pPr>
              <w:shd w:val="clear" w:color="auto" w:fill="FFFFFF"/>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Код ЄДРПОУ</w:t>
            </w:r>
          </w:p>
          <w:p w14:paraId="61745CF6" w14:textId="77777777" w:rsidR="00F0739D" w:rsidRDefault="00F0739D">
            <w:pPr>
              <w:shd w:val="clear" w:color="auto" w:fill="FFFFFF"/>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Місцезнаходження (адреса)</w:t>
            </w:r>
          </w:p>
          <w:p w14:paraId="481F4539" w14:textId="77777777" w:rsidR="00F0739D" w:rsidRDefault="00F0739D">
            <w:pPr>
              <w:shd w:val="clear" w:color="auto" w:fill="FFFFFF"/>
              <w:ind w:hanging="141"/>
              <w:jc w:val="both"/>
              <w:rPr>
                <w:rFonts w:ascii="Times New Roman CYR" w:eastAsia="Times New Roman" w:hAnsi="Times New Roman CYR" w:cs="Times New Roman CYR"/>
                <w:bCs/>
                <w:iCs/>
                <w:szCs w:val="24"/>
              </w:rPr>
            </w:pPr>
          </w:p>
          <w:p w14:paraId="72AF7F36" w14:textId="77777777" w:rsidR="00F0739D" w:rsidRDefault="00F0739D">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 xml:space="preserve">Банківські реквізити </w:t>
            </w:r>
          </w:p>
          <w:p w14:paraId="51B01CD9" w14:textId="77777777" w:rsidR="00F0739D" w:rsidRDefault="00F0739D">
            <w:pPr>
              <w:shd w:val="clear" w:color="auto" w:fill="FFFFFF"/>
              <w:ind w:hanging="141"/>
              <w:jc w:val="both"/>
              <w:rPr>
                <w:rFonts w:ascii="Times New Roman CYR" w:eastAsia="Times New Roman" w:hAnsi="Times New Roman CYR" w:cs="Times New Roman CYR"/>
                <w:bCs/>
                <w:iCs/>
                <w:szCs w:val="24"/>
              </w:rPr>
            </w:pPr>
          </w:p>
          <w:p w14:paraId="6C4F8FC4" w14:textId="77777777" w:rsidR="00F0739D" w:rsidRDefault="00F0739D">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Телефон</w:t>
            </w:r>
          </w:p>
          <w:p w14:paraId="434B315D" w14:textId="77777777" w:rsidR="00F0739D" w:rsidRDefault="00F0739D">
            <w:pPr>
              <w:shd w:val="clear" w:color="auto" w:fill="FFFFFF"/>
              <w:ind w:hanging="141"/>
              <w:jc w:val="both"/>
              <w:rPr>
                <w:rFonts w:ascii="Times New Roman CYR" w:eastAsia="Times New Roman" w:hAnsi="Times New Roman CYR" w:cs="Times New Roman CYR"/>
                <w:bCs/>
                <w:iCs/>
                <w:szCs w:val="24"/>
              </w:rPr>
            </w:pPr>
          </w:p>
          <w:p w14:paraId="36B18AA3" w14:textId="77777777" w:rsidR="00F0739D" w:rsidRDefault="00F0739D">
            <w:pPr>
              <w:shd w:val="clear" w:color="auto" w:fill="FFFFFF"/>
              <w:jc w:val="both"/>
              <w:rPr>
                <w:rFonts w:ascii="Times New Roman" w:eastAsia="Times New Roman" w:hAnsi="Times New Roman" w:cs="Calibri"/>
                <w:iCs/>
                <w:szCs w:val="24"/>
              </w:rPr>
            </w:pPr>
            <w:r>
              <w:rPr>
                <w:rFonts w:ascii="Times New Roman" w:eastAsia="Times New Roman" w:hAnsi="Times New Roman"/>
                <w:iCs/>
                <w:szCs w:val="24"/>
              </w:rPr>
              <w:t>Посада уповноваженої особи</w:t>
            </w:r>
          </w:p>
          <w:p w14:paraId="54205E7D" w14:textId="77777777" w:rsidR="00F0739D" w:rsidRDefault="00F0739D">
            <w:pPr>
              <w:shd w:val="clear" w:color="auto" w:fill="FFFFFF"/>
              <w:jc w:val="both"/>
              <w:rPr>
                <w:rFonts w:ascii="Times New Roman CYR" w:eastAsia="Times New Roman" w:hAnsi="Times New Roman CYR" w:cs="Times New Roman CYR"/>
                <w:bCs/>
                <w:iCs/>
                <w:szCs w:val="24"/>
              </w:rPr>
            </w:pPr>
            <w:r>
              <w:rPr>
                <w:rFonts w:ascii="Times New Roman" w:eastAsia="Times New Roman" w:hAnsi="Times New Roman"/>
                <w:szCs w:val="24"/>
              </w:rPr>
              <w:t>______________________ П.І.Б</w:t>
            </w:r>
          </w:p>
          <w:p w14:paraId="78D5C1FD" w14:textId="77777777" w:rsidR="00F0739D" w:rsidRDefault="00F0739D">
            <w:pPr>
              <w:widowControl w:val="0"/>
              <w:spacing w:after="120"/>
              <w:rPr>
                <w:rFonts w:ascii="Times New Roman" w:eastAsia="Times New Roman" w:hAnsi="Times New Roman" w:cs="Calibri"/>
                <w:szCs w:val="24"/>
              </w:rPr>
            </w:pPr>
            <w:r>
              <w:rPr>
                <w:rFonts w:ascii="Times New Roman CYR" w:eastAsia="Times New Roman" w:hAnsi="Times New Roman CYR" w:cs="Times New Roman CYR"/>
                <w:bCs/>
                <w:szCs w:val="24"/>
              </w:rPr>
              <w:t>(підпис) М.П.</w:t>
            </w:r>
          </w:p>
        </w:tc>
      </w:tr>
    </w:tbl>
    <w:p w14:paraId="76234DBD" w14:textId="77777777" w:rsidR="00F0739D" w:rsidRPr="008C304A" w:rsidRDefault="00F0739D" w:rsidP="004F70DB">
      <w:pPr>
        <w:spacing w:after="0"/>
        <w:jc w:val="both"/>
        <w:rPr>
          <w:rFonts w:ascii="Times New Roman" w:hAnsi="Times New Roman" w:cs="Times New Roman"/>
          <w:sz w:val="24"/>
          <w:szCs w:val="24"/>
        </w:rPr>
      </w:pPr>
    </w:p>
    <w:sectPr w:rsidR="00F0739D" w:rsidRPr="008C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37BD"/>
    <w:multiLevelType w:val="multilevel"/>
    <w:tmpl w:val="7A6E6B34"/>
    <w:lvl w:ilvl="0">
      <w:start w:val="1"/>
      <w:numFmt w:val="upperRoman"/>
      <w:lvlText w:val="%1."/>
      <w:lvlJc w:val="left"/>
      <w:pPr>
        <w:ind w:left="1080" w:hanging="720"/>
      </w:pPr>
      <w:rPr>
        <w:rFonts w:cs="Times New Roman" w:hint="default"/>
        <w:strike w:val="0"/>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376569EC"/>
    <w:multiLevelType w:val="hybridMultilevel"/>
    <w:tmpl w:val="ED7AEF86"/>
    <w:lvl w:ilvl="0" w:tplc="47AE3CB8">
      <w:start w:val="1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0C"/>
    <w:rsid w:val="000B61A4"/>
    <w:rsid w:val="001902D1"/>
    <w:rsid w:val="00203DCB"/>
    <w:rsid w:val="00271960"/>
    <w:rsid w:val="0032388B"/>
    <w:rsid w:val="00336D8F"/>
    <w:rsid w:val="00392B0B"/>
    <w:rsid w:val="004E7A0F"/>
    <w:rsid w:val="004F70DB"/>
    <w:rsid w:val="00531C9D"/>
    <w:rsid w:val="00553D27"/>
    <w:rsid w:val="005860ED"/>
    <w:rsid w:val="00603BBB"/>
    <w:rsid w:val="00616F33"/>
    <w:rsid w:val="006C65D5"/>
    <w:rsid w:val="006D0693"/>
    <w:rsid w:val="00713896"/>
    <w:rsid w:val="00796D2D"/>
    <w:rsid w:val="007A41E2"/>
    <w:rsid w:val="00812827"/>
    <w:rsid w:val="00857647"/>
    <w:rsid w:val="008C304A"/>
    <w:rsid w:val="0094700F"/>
    <w:rsid w:val="009C1D5A"/>
    <w:rsid w:val="009F263C"/>
    <w:rsid w:val="00A50CE4"/>
    <w:rsid w:val="00A51C0C"/>
    <w:rsid w:val="00AB6814"/>
    <w:rsid w:val="00AC421B"/>
    <w:rsid w:val="00B22B5E"/>
    <w:rsid w:val="00B90BEB"/>
    <w:rsid w:val="00C178AC"/>
    <w:rsid w:val="00ED1B30"/>
    <w:rsid w:val="00F0739D"/>
    <w:rsid w:val="00F33BA5"/>
    <w:rsid w:val="00F9096C"/>
    <w:rsid w:val="00FE58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F70DB"/>
    <w:pPr>
      <w:keepNext/>
      <w:keepLines/>
      <w:spacing w:before="360" w:after="80"/>
      <w:outlineLvl w:val="1"/>
    </w:pPr>
    <w:rPr>
      <w:rFonts w:ascii="Calibri" w:eastAsia="Calibri" w:hAnsi="Calibri" w:cs="Calibri"/>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ED1B30"/>
    <w:pPr>
      <w:spacing w:before="150" w:after="150" w:line="240" w:lineRule="auto"/>
    </w:pPr>
    <w:rPr>
      <w:rFonts w:ascii="Times New Roman" w:eastAsia="Calibri" w:hAnsi="Times New Roman" w:cs="Times New Roman"/>
      <w:sz w:val="24"/>
      <w:szCs w:val="24"/>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ED1B30"/>
    <w:rPr>
      <w:rFonts w:ascii="Times New Roman" w:eastAsia="Calibri" w:hAnsi="Times New Roman" w:cs="Times New Roman"/>
      <w:sz w:val="24"/>
      <w:szCs w:val="24"/>
      <w:lang w:eastAsia="uk-UA"/>
    </w:rPr>
  </w:style>
  <w:style w:type="paragraph" w:styleId="a5">
    <w:name w:val="Body Text Indent"/>
    <w:basedOn w:val="a"/>
    <w:link w:val="a6"/>
    <w:uiPriority w:val="99"/>
    <w:rsid w:val="00ED1B30"/>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ED1B30"/>
    <w:rPr>
      <w:rFonts w:ascii="Times New Roman" w:eastAsia="Calibri" w:hAnsi="Times New Roman" w:cs="Times New Roman"/>
      <w:sz w:val="24"/>
      <w:szCs w:val="24"/>
      <w:lang w:val="ru-RU" w:eastAsia="ru-RU"/>
    </w:rPr>
  </w:style>
  <w:style w:type="character" w:customStyle="1" w:styleId="20">
    <w:name w:val="Заголовок 2 Знак"/>
    <w:basedOn w:val="a0"/>
    <w:link w:val="2"/>
    <w:uiPriority w:val="9"/>
    <w:semiHidden/>
    <w:rsid w:val="004F70DB"/>
    <w:rPr>
      <w:rFonts w:ascii="Calibri" w:eastAsia="Calibri" w:hAnsi="Calibri" w:cs="Calibri"/>
      <w:b/>
      <w:sz w:val="36"/>
      <w:szCs w:val="36"/>
      <w:lang w:eastAsia="ru-RU"/>
    </w:rPr>
  </w:style>
  <w:style w:type="paragraph" w:styleId="HTML">
    <w:name w:val="HTML Preformatted"/>
    <w:aliases w:val="Знак"/>
    <w:basedOn w:val="a"/>
    <w:link w:val="HTML0"/>
    <w:uiPriority w:val="99"/>
    <w:rsid w:val="00B9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ar-SA"/>
    </w:rPr>
  </w:style>
  <w:style w:type="character" w:customStyle="1" w:styleId="HTML0">
    <w:name w:val="Стандартный HTML Знак"/>
    <w:aliases w:val="Знак Знак"/>
    <w:basedOn w:val="a0"/>
    <w:link w:val="HTML"/>
    <w:uiPriority w:val="99"/>
    <w:rsid w:val="00B90BEB"/>
    <w:rPr>
      <w:rFonts w:ascii="Courier New" w:eastAsia="Calibri" w:hAnsi="Courier New" w:cs="Times New Roman"/>
      <w:sz w:val="20"/>
      <w:szCs w:val="20"/>
      <w:lang w:eastAsia="ar-SA"/>
    </w:rPr>
  </w:style>
  <w:style w:type="paragraph" w:customStyle="1" w:styleId="1">
    <w:name w:val="Обычный (веб)1"/>
    <w:basedOn w:val="a"/>
    <w:uiPriority w:val="99"/>
    <w:rsid w:val="00F0739D"/>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7">
    <w:name w:val="Заголовок таблицы"/>
    <w:basedOn w:val="a"/>
    <w:uiPriority w:val="99"/>
    <w:rsid w:val="00F0739D"/>
    <w:pPr>
      <w:suppressLineNumbers/>
      <w:suppressAutoHyphens/>
      <w:spacing w:after="200" w:line="276" w:lineRule="auto"/>
      <w:jc w:val="center"/>
    </w:pPr>
    <w:rPr>
      <w:rFonts w:ascii="Calibri" w:eastAsia="Times New Roman" w:hAnsi="Calibri" w:cs="Times New Roman"/>
      <w:b/>
      <w:bCs/>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F70DB"/>
    <w:pPr>
      <w:keepNext/>
      <w:keepLines/>
      <w:spacing w:before="360" w:after="80"/>
      <w:outlineLvl w:val="1"/>
    </w:pPr>
    <w:rPr>
      <w:rFonts w:ascii="Calibri" w:eastAsia="Calibri" w:hAnsi="Calibri" w:cs="Calibri"/>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ED1B30"/>
    <w:pPr>
      <w:spacing w:before="150" w:after="150" w:line="240" w:lineRule="auto"/>
    </w:pPr>
    <w:rPr>
      <w:rFonts w:ascii="Times New Roman" w:eastAsia="Calibri" w:hAnsi="Times New Roman" w:cs="Times New Roman"/>
      <w:sz w:val="24"/>
      <w:szCs w:val="24"/>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ED1B30"/>
    <w:rPr>
      <w:rFonts w:ascii="Times New Roman" w:eastAsia="Calibri" w:hAnsi="Times New Roman" w:cs="Times New Roman"/>
      <w:sz w:val="24"/>
      <w:szCs w:val="24"/>
      <w:lang w:eastAsia="uk-UA"/>
    </w:rPr>
  </w:style>
  <w:style w:type="paragraph" w:styleId="a5">
    <w:name w:val="Body Text Indent"/>
    <w:basedOn w:val="a"/>
    <w:link w:val="a6"/>
    <w:uiPriority w:val="99"/>
    <w:rsid w:val="00ED1B30"/>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ED1B30"/>
    <w:rPr>
      <w:rFonts w:ascii="Times New Roman" w:eastAsia="Calibri" w:hAnsi="Times New Roman" w:cs="Times New Roman"/>
      <w:sz w:val="24"/>
      <w:szCs w:val="24"/>
      <w:lang w:val="ru-RU" w:eastAsia="ru-RU"/>
    </w:rPr>
  </w:style>
  <w:style w:type="character" w:customStyle="1" w:styleId="20">
    <w:name w:val="Заголовок 2 Знак"/>
    <w:basedOn w:val="a0"/>
    <w:link w:val="2"/>
    <w:uiPriority w:val="9"/>
    <w:semiHidden/>
    <w:rsid w:val="004F70DB"/>
    <w:rPr>
      <w:rFonts w:ascii="Calibri" w:eastAsia="Calibri" w:hAnsi="Calibri" w:cs="Calibri"/>
      <w:b/>
      <w:sz w:val="36"/>
      <w:szCs w:val="36"/>
      <w:lang w:eastAsia="ru-RU"/>
    </w:rPr>
  </w:style>
  <w:style w:type="paragraph" w:styleId="HTML">
    <w:name w:val="HTML Preformatted"/>
    <w:aliases w:val="Знак"/>
    <w:basedOn w:val="a"/>
    <w:link w:val="HTML0"/>
    <w:uiPriority w:val="99"/>
    <w:rsid w:val="00B9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ar-SA"/>
    </w:rPr>
  </w:style>
  <w:style w:type="character" w:customStyle="1" w:styleId="HTML0">
    <w:name w:val="Стандартный HTML Знак"/>
    <w:aliases w:val="Знак Знак"/>
    <w:basedOn w:val="a0"/>
    <w:link w:val="HTML"/>
    <w:uiPriority w:val="99"/>
    <w:rsid w:val="00B90BEB"/>
    <w:rPr>
      <w:rFonts w:ascii="Courier New" w:eastAsia="Calibri" w:hAnsi="Courier New" w:cs="Times New Roman"/>
      <w:sz w:val="20"/>
      <w:szCs w:val="20"/>
      <w:lang w:eastAsia="ar-SA"/>
    </w:rPr>
  </w:style>
  <w:style w:type="paragraph" w:customStyle="1" w:styleId="1">
    <w:name w:val="Обычный (веб)1"/>
    <w:basedOn w:val="a"/>
    <w:uiPriority w:val="99"/>
    <w:rsid w:val="00F0739D"/>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7">
    <w:name w:val="Заголовок таблицы"/>
    <w:basedOn w:val="a"/>
    <w:uiPriority w:val="99"/>
    <w:rsid w:val="00F0739D"/>
    <w:pPr>
      <w:suppressLineNumbers/>
      <w:suppressAutoHyphens/>
      <w:spacing w:after="200" w:line="276" w:lineRule="auto"/>
      <w:jc w:val="center"/>
    </w:pPr>
    <w:rPr>
      <w:rFonts w:ascii="Calibri" w:eastAsia="Times New Roman" w:hAnsi="Calibri" w:cs="Times New Roman"/>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B546-D29F-433D-8465-115D29BB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4004</Words>
  <Characters>22823</Characters>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2024-04-02T06:19:00Z</dcterms:created>
  <dcterms:modified xsi:type="dcterms:W3CDTF">2024-04-03T05:52:00Z</dcterms:modified>
</cp:coreProperties>
</file>