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9B8" w:rsidRPr="00567B61" w:rsidRDefault="00C139B8" w:rsidP="00221277">
      <w:pPr>
        <w:spacing w:after="0" w:line="240" w:lineRule="auto"/>
        <w:ind w:left="6521"/>
        <w:jc w:val="right"/>
        <w:rPr>
          <w:rFonts w:ascii="Times New Roman" w:hAnsi="Times New Roman" w:cs="Times New Roman"/>
          <w:b/>
          <w:sz w:val="24"/>
          <w:szCs w:val="24"/>
        </w:rPr>
      </w:pPr>
      <w:r w:rsidRPr="00567B61">
        <w:rPr>
          <w:rFonts w:ascii="Times New Roman" w:hAnsi="Times New Roman" w:cs="Times New Roman"/>
          <w:b/>
          <w:sz w:val="24"/>
          <w:szCs w:val="24"/>
        </w:rPr>
        <w:t>Додаток 2</w:t>
      </w:r>
    </w:p>
    <w:p w:rsidR="00C139B8" w:rsidRPr="00567B61" w:rsidRDefault="00C139B8" w:rsidP="00221277">
      <w:pPr>
        <w:spacing w:after="0" w:line="240" w:lineRule="auto"/>
        <w:ind w:left="6521"/>
        <w:jc w:val="right"/>
        <w:rPr>
          <w:rFonts w:ascii="Times New Roman" w:hAnsi="Times New Roman" w:cs="Times New Roman"/>
          <w:b/>
          <w:sz w:val="24"/>
          <w:szCs w:val="24"/>
        </w:rPr>
      </w:pPr>
      <w:r w:rsidRPr="00567B61">
        <w:rPr>
          <w:rFonts w:ascii="Times New Roman" w:hAnsi="Times New Roman" w:cs="Times New Roman"/>
          <w:b/>
          <w:sz w:val="24"/>
          <w:szCs w:val="24"/>
        </w:rPr>
        <w:t xml:space="preserve">до тендерної документації </w:t>
      </w:r>
    </w:p>
    <w:p w:rsidR="00C139B8" w:rsidRDefault="00C139B8" w:rsidP="00567B61">
      <w:pPr>
        <w:keepNext/>
        <w:spacing w:after="0" w:line="240" w:lineRule="auto"/>
        <w:rPr>
          <w:rFonts w:ascii="Times New Roman" w:hAnsi="Times New Roman" w:cs="Times New Roman"/>
          <w:b/>
          <w:bCs/>
          <w:sz w:val="24"/>
          <w:szCs w:val="24"/>
        </w:rPr>
      </w:pPr>
    </w:p>
    <w:p w:rsidR="003B17B2" w:rsidRDefault="003B17B2" w:rsidP="003B17B2">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ПРЕДМЕТ ЗАКУПІВЛІ</w:t>
      </w:r>
    </w:p>
    <w:p w:rsidR="00A52233" w:rsidRDefault="00A52233" w:rsidP="00A52233">
      <w:pPr>
        <w:keepNext/>
        <w:widowControl w:val="0"/>
        <w:suppressAutoHyphens/>
        <w:autoSpaceDE w:val="0"/>
        <w:spacing w:after="0" w:line="264" w:lineRule="auto"/>
        <w:jc w:val="center"/>
        <w:rPr>
          <w:rFonts w:ascii="Times New Roman CYR" w:eastAsia="Times New Roman" w:hAnsi="Times New Roman CYR" w:cs="Times New Roman CYR"/>
          <w:b/>
          <w:bCs/>
          <w:sz w:val="24"/>
          <w:szCs w:val="24"/>
          <w:shd w:val="clear" w:color="auto" w:fill="FFFFFF"/>
          <w:lang w:eastAsia="zh-CN"/>
        </w:rPr>
      </w:pPr>
      <w:r w:rsidRPr="00A52233">
        <w:rPr>
          <w:rFonts w:ascii="Times New Roman CYR" w:eastAsia="Times New Roman" w:hAnsi="Times New Roman CYR" w:cs="Times New Roman CYR"/>
          <w:b/>
          <w:bCs/>
          <w:sz w:val="24"/>
          <w:szCs w:val="24"/>
          <w:shd w:val="clear" w:color="auto" w:fill="FFFFFF"/>
          <w:lang w:eastAsia="zh-CN"/>
        </w:rPr>
        <w:t>«Код ДК 021:2015–15110000-2 М’ясо (Яловичина охолоджена; Свинина охолоджена)»</w:t>
      </w:r>
    </w:p>
    <w:p w:rsidR="00567B61" w:rsidRPr="00CF2480" w:rsidRDefault="00567B61" w:rsidP="00567B61">
      <w:pPr>
        <w:keepNext/>
        <w:widowControl w:val="0"/>
        <w:suppressAutoHyphens/>
        <w:autoSpaceDE w:val="0"/>
        <w:spacing w:after="0" w:line="264" w:lineRule="auto"/>
        <w:jc w:val="both"/>
        <w:rPr>
          <w:rFonts w:ascii="Times New Roman" w:eastAsia="Times New Roman" w:hAnsi="Times New Roman" w:cs="Times New Roman"/>
          <w:b/>
          <w:sz w:val="28"/>
          <w:szCs w:val="28"/>
          <w:lang w:eastAsia="zh-CN"/>
        </w:rPr>
      </w:pPr>
      <w:r w:rsidRPr="00CF2480">
        <w:rPr>
          <w:rFonts w:ascii="Times New Roman" w:eastAsia="Times New Roman" w:hAnsi="Times New Roman" w:cs="Times New Roman"/>
          <w:b/>
          <w:sz w:val="28"/>
          <w:szCs w:val="28"/>
          <w:u w:val="single"/>
          <w:lang w:eastAsia="zh-CN"/>
        </w:rPr>
        <w:t>ЗАГАЛЬНІ ВИМОГИ</w:t>
      </w:r>
      <w:r w:rsidRPr="00CF2480">
        <w:rPr>
          <w:rFonts w:ascii="Times New Roman" w:eastAsia="Times New Roman" w:hAnsi="Times New Roman" w:cs="Times New Roman"/>
          <w:b/>
          <w:sz w:val="28"/>
          <w:szCs w:val="28"/>
          <w:lang w:eastAsia="zh-CN"/>
        </w:rPr>
        <w:t>:</w:t>
      </w:r>
    </w:p>
    <w:p w:rsidR="00567B61" w:rsidRPr="00CF2480" w:rsidRDefault="00567B61"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CF2480">
        <w:rPr>
          <w:rFonts w:ascii="Times New Roman" w:eastAsia="Times New Roman" w:hAnsi="Times New Roman" w:cs="Times New Roman"/>
          <w:b/>
          <w:sz w:val="24"/>
          <w:szCs w:val="24"/>
          <w:lang w:eastAsia="zh-CN"/>
        </w:rPr>
        <w:t>1.</w:t>
      </w:r>
      <w:r w:rsidRPr="00CF2480">
        <w:rPr>
          <w:rFonts w:ascii="Times New Roman" w:eastAsia="Times New Roman" w:hAnsi="Times New Roman" w:cs="Times New Roman"/>
          <w:sz w:val="24"/>
          <w:szCs w:val="24"/>
          <w:lang w:eastAsia="zh-CN"/>
        </w:rPr>
        <w:t xml:space="preserve"> Строки постачання: до 31.12.20</w:t>
      </w:r>
      <w:r w:rsidR="003B17B2" w:rsidRPr="00CF2480">
        <w:rPr>
          <w:rFonts w:ascii="Times New Roman" w:eastAsia="Times New Roman" w:hAnsi="Times New Roman" w:cs="Times New Roman"/>
          <w:sz w:val="24"/>
          <w:szCs w:val="24"/>
          <w:lang w:eastAsia="zh-CN"/>
        </w:rPr>
        <w:t>2</w:t>
      </w:r>
      <w:r w:rsidR="00221277">
        <w:rPr>
          <w:rFonts w:ascii="Times New Roman" w:eastAsia="Times New Roman" w:hAnsi="Times New Roman" w:cs="Times New Roman"/>
          <w:sz w:val="24"/>
          <w:szCs w:val="24"/>
          <w:lang w:eastAsia="zh-CN"/>
        </w:rPr>
        <w:t>3</w:t>
      </w:r>
      <w:r w:rsidRPr="00CF2480">
        <w:rPr>
          <w:rFonts w:ascii="Times New Roman" w:eastAsia="Times New Roman" w:hAnsi="Times New Roman" w:cs="Times New Roman"/>
          <w:sz w:val="24"/>
          <w:szCs w:val="24"/>
          <w:lang w:eastAsia="zh-CN"/>
        </w:rPr>
        <w:t xml:space="preserve"> року.</w:t>
      </w:r>
      <w:r w:rsidR="006340F7">
        <w:rPr>
          <w:rFonts w:ascii="Times New Roman" w:eastAsia="Times New Roman" w:hAnsi="Times New Roman" w:cs="Times New Roman"/>
          <w:sz w:val="24"/>
          <w:szCs w:val="24"/>
          <w:lang w:eastAsia="zh-CN"/>
        </w:rPr>
        <w:t xml:space="preserve">  </w:t>
      </w:r>
    </w:p>
    <w:p w:rsidR="00567B61" w:rsidRPr="00CF2480" w:rsidRDefault="00567B61"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CF2480">
        <w:rPr>
          <w:rFonts w:ascii="Times New Roman" w:eastAsia="Times New Roman" w:hAnsi="Times New Roman" w:cs="Times New Roman"/>
          <w:b/>
          <w:sz w:val="24"/>
          <w:szCs w:val="24"/>
          <w:lang w:eastAsia="zh-CN"/>
        </w:rPr>
        <w:t>2.</w:t>
      </w:r>
      <w:r w:rsidRPr="00CF2480">
        <w:rPr>
          <w:rFonts w:ascii="Times New Roman" w:eastAsia="Times New Roman" w:hAnsi="Times New Roman" w:cs="Times New Roman"/>
          <w:sz w:val="24"/>
          <w:szCs w:val="24"/>
          <w:u w:val="single"/>
          <w:lang w:eastAsia="zh-CN"/>
        </w:rPr>
        <w:t>Технічні вимоги</w:t>
      </w:r>
      <w:r w:rsidRPr="00CF2480">
        <w:rPr>
          <w:rFonts w:ascii="Times New Roman" w:eastAsia="Times New Roman" w:hAnsi="Times New Roman" w:cs="Times New Roman"/>
          <w:sz w:val="24"/>
          <w:szCs w:val="24"/>
          <w:lang w:eastAsia="zh-CN"/>
        </w:rPr>
        <w:t xml:space="preserve">: </w:t>
      </w:r>
    </w:p>
    <w:p w:rsidR="00567B61" w:rsidRPr="00CF2480" w:rsidRDefault="00567B61"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CF2480">
        <w:rPr>
          <w:rFonts w:ascii="Times New Roman" w:eastAsia="Times New Roman" w:hAnsi="Times New Roman" w:cs="Times New Roman"/>
          <w:sz w:val="24"/>
          <w:szCs w:val="24"/>
          <w:lang w:eastAsia="zh-CN"/>
        </w:rPr>
        <w:t xml:space="preserve">- Постачання товару здійснюється </w:t>
      </w:r>
      <w:r w:rsidR="008940DF">
        <w:rPr>
          <w:rFonts w:ascii="Times New Roman" w:eastAsia="Times New Roman" w:hAnsi="Times New Roman" w:cs="Times New Roman"/>
          <w:sz w:val="24"/>
          <w:szCs w:val="24"/>
          <w:shd w:val="clear" w:color="auto" w:fill="FFFFFF"/>
          <w:lang w:eastAsia="zh-CN"/>
        </w:rPr>
        <w:t>автомобільним транспортом Учасника за адресою Замовника в робочі дні з 08:00 год до 14:00 год. Постачання товару здійснюється дрібними партіями і у кількості, відповідно до замовлень Замовника (письмових та/або усних та/або телефонним дзвінком).</w:t>
      </w:r>
    </w:p>
    <w:p w:rsidR="00567B61" w:rsidRDefault="00567B61"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2B3DB9">
        <w:rPr>
          <w:rFonts w:ascii="Times New Roman" w:eastAsia="Times New Roman" w:hAnsi="Times New Roman" w:cs="Times New Roman"/>
          <w:b/>
          <w:sz w:val="24"/>
          <w:szCs w:val="24"/>
          <w:lang w:eastAsia="zh-CN"/>
        </w:rPr>
        <w:t xml:space="preserve">- </w:t>
      </w:r>
      <w:r w:rsidRPr="002B3DB9">
        <w:rPr>
          <w:rFonts w:ascii="Times New Roman" w:eastAsia="Times New Roman" w:hAnsi="Times New Roman" w:cs="Times New Roman"/>
          <w:sz w:val="24"/>
          <w:szCs w:val="24"/>
          <w:shd w:val="clear" w:color="auto" w:fill="FFFFFF"/>
          <w:lang w:eastAsia="zh-CN"/>
        </w:rPr>
        <w:t>термін придатності предмету закупівлі повинен склада</w:t>
      </w:r>
      <w:r w:rsidR="006340F7">
        <w:rPr>
          <w:rFonts w:ascii="Times New Roman" w:eastAsia="Times New Roman" w:hAnsi="Times New Roman" w:cs="Times New Roman"/>
          <w:sz w:val="24"/>
          <w:szCs w:val="24"/>
          <w:shd w:val="clear" w:color="auto" w:fill="FFFFFF"/>
          <w:lang w:eastAsia="zh-CN"/>
        </w:rPr>
        <w:t>ти на момент поставки не менше 8</w:t>
      </w:r>
      <w:r w:rsidR="002F3041">
        <w:rPr>
          <w:rFonts w:ascii="Times New Roman" w:eastAsia="Times New Roman" w:hAnsi="Times New Roman" w:cs="Times New Roman"/>
          <w:sz w:val="24"/>
          <w:szCs w:val="24"/>
          <w:shd w:val="clear" w:color="auto" w:fill="FFFFFF"/>
          <w:lang w:eastAsia="zh-CN"/>
        </w:rPr>
        <w:t xml:space="preserve">0 </w:t>
      </w:r>
      <w:r w:rsidRPr="002B3DB9">
        <w:rPr>
          <w:rFonts w:ascii="Times New Roman" w:eastAsia="Times New Roman" w:hAnsi="Times New Roman" w:cs="Times New Roman"/>
          <w:sz w:val="24"/>
          <w:szCs w:val="24"/>
          <w:shd w:val="clear" w:color="auto" w:fill="FFFFFF"/>
          <w:lang w:eastAsia="zh-CN"/>
        </w:rPr>
        <w:t xml:space="preserve">% від строку зберігання, який зазначається у супровідній документації на кожну партію товару або </w:t>
      </w:r>
      <w:r w:rsidRPr="002B3DB9">
        <w:rPr>
          <w:rFonts w:ascii="Times New Roman" w:eastAsia="Times New Roman" w:hAnsi="Times New Roman" w:cs="Times New Roman"/>
          <w:sz w:val="24"/>
          <w:szCs w:val="24"/>
          <w:lang w:eastAsia="zh-CN"/>
        </w:rPr>
        <w:t xml:space="preserve">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 з моменту  </w:t>
      </w:r>
      <w:r w:rsidRPr="002B3DB9">
        <w:rPr>
          <w:rFonts w:ascii="Times New Roman" w:eastAsia="Arial Unicode MS" w:hAnsi="Times New Roman" w:cs="Times New Roman"/>
          <w:sz w:val="24"/>
          <w:szCs w:val="24"/>
          <w:lang w:eastAsia="hi-IN" w:bidi="hi-IN"/>
        </w:rPr>
        <w:t>з моменту встановлення, що товар не відповідає встановленим якісним характеристикам</w:t>
      </w:r>
      <w:r w:rsidRPr="002B3DB9">
        <w:rPr>
          <w:rFonts w:ascii="Times New Roman" w:eastAsia="Times New Roman" w:hAnsi="Times New Roman" w:cs="Times New Roman"/>
          <w:sz w:val="24"/>
          <w:szCs w:val="24"/>
          <w:lang w:eastAsia="zh-CN"/>
        </w:rPr>
        <w:t>.</w:t>
      </w:r>
    </w:p>
    <w:p w:rsidR="001A157A" w:rsidRDefault="001A157A"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товар повинен мати відповідне пакування, яке забезпечує цілісність товару та збереження його якості під час транспортування.</w:t>
      </w:r>
      <w:r w:rsidR="00487285">
        <w:rPr>
          <w:rFonts w:ascii="Times New Roman" w:eastAsia="Times New Roman" w:hAnsi="Times New Roman" w:cs="Times New Roman"/>
          <w:sz w:val="24"/>
          <w:szCs w:val="24"/>
          <w:lang w:eastAsia="zh-CN"/>
        </w:rPr>
        <w:t xml:space="preserve"> Тара повинна бути чистою, без стороннього запаху.</w:t>
      </w:r>
    </w:p>
    <w:p w:rsidR="006F6A13" w:rsidRDefault="006F6A13"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п</w:t>
      </w:r>
      <w:r w:rsidRPr="006F6A13">
        <w:rPr>
          <w:rFonts w:ascii="Times New Roman" w:eastAsia="Times New Roman" w:hAnsi="Times New Roman" w:cs="Times New Roman"/>
          <w:sz w:val="24"/>
          <w:szCs w:val="24"/>
          <w:lang w:eastAsia="zh-CN"/>
        </w:rPr>
        <w:t>родукція харчової 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та з дотриманням температурного режиму. Згідно санітарно - гігієнічних норм, транспортування товару здійснюється спеціальним автотранспортом Постачальника, який має пройти санітарну обробку.</w:t>
      </w:r>
    </w:p>
    <w:p w:rsidR="006F6A13" w:rsidRPr="002B3DB9" w:rsidRDefault="006F6A13"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На підтвердження вищезазначених вимог Учасник має надати в складі пропозиції </w:t>
      </w:r>
      <w:r w:rsidRPr="006F6A13">
        <w:rPr>
          <w:rFonts w:ascii="Times New Roman" w:eastAsia="Times New Roman" w:hAnsi="Times New Roman" w:cs="Times New Roman"/>
          <w:b/>
          <w:sz w:val="24"/>
          <w:szCs w:val="24"/>
          <w:lang w:eastAsia="zh-CN"/>
        </w:rPr>
        <w:t>гарантійний лист</w:t>
      </w:r>
      <w:r>
        <w:rPr>
          <w:rFonts w:ascii="Times New Roman" w:eastAsia="Times New Roman" w:hAnsi="Times New Roman" w:cs="Times New Roman"/>
          <w:sz w:val="24"/>
          <w:szCs w:val="24"/>
          <w:lang w:eastAsia="zh-CN"/>
        </w:rPr>
        <w:t>.</w:t>
      </w:r>
    </w:p>
    <w:p w:rsidR="00567B61" w:rsidRPr="002B3DB9" w:rsidRDefault="002F3041"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w:t>
      </w:r>
      <w:r w:rsidR="00786DCC" w:rsidRPr="002B3DB9">
        <w:rPr>
          <w:rFonts w:ascii="Times New Roman" w:eastAsia="Times New Roman" w:hAnsi="Times New Roman" w:cs="Times New Roman"/>
          <w:b/>
          <w:sz w:val="24"/>
          <w:szCs w:val="24"/>
          <w:lang w:eastAsia="zh-CN"/>
        </w:rPr>
        <w:t>.</w:t>
      </w:r>
      <w:r w:rsidR="00567B61" w:rsidRPr="002B3DB9">
        <w:rPr>
          <w:rFonts w:ascii="Times New Roman" w:eastAsia="Times New Roman" w:hAnsi="Times New Roman" w:cs="Times New Roman"/>
          <w:sz w:val="24"/>
          <w:szCs w:val="24"/>
          <w:lang w:eastAsia="zh-CN"/>
        </w:rPr>
        <w:t xml:space="preserve">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567B61" w:rsidRPr="002B3DB9" w:rsidRDefault="002F3041"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w:t>
      </w:r>
      <w:r w:rsidR="00567B61" w:rsidRPr="002B3DB9">
        <w:rPr>
          <w:rFonts w:ascii="Times New Roman" w:eastAsia="Times New Roman" w:hAnsi="Times New Roman" w:cs="Times New Roman"/>
          <w:b/>
          <w:sz w:val="24"/>
          <w:szCs w:val="24"/>
          <w:lang w:eastAsia="zh-CN"/>
        </w:rPr>
        <w:t>.</w:t>
      </w:r>
      <w:r w:rsidR="00567B61" w:rsidRPr="002B3DB9">
        <w:rPr>
          <w:rFonts w:ascii="Times New Roman" w:eastAsia="Times New Roman" w:hAnsi="Times New Roman" w:cs="Times New Roman"/>
          <w:sz w:val="24"/>
          <w:szCs w:val="24"/>
          <w:lang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w:t>
      </w:r>
      <w:r w:rsidR="00567B61" w:rsidRPr="00487285">
        <w:rPr>
          <w:rFonts w:ascii="Times New Roman" w:eastAsia="Times New Roman" w:hAnsi="Times New Roman" w:cs="Times New Roman"/>
          <w:b/>
          <w:sz w:val="24"/>
          <w:szCs w:val="24"/>
          <w:lang w:eastAsia="zh-CN"/>
        </w:rPr>
        <w:t>документи</w:t>
      </w:r>
      <w:r w:rsidR="00567B61" w:rsidRPr="002B3DB9">
        <w:rPr>
          <w:rFonts w:ascii="Times New Roman" w:eastAsia="Times New Roman" w:hAnsi="Times New Roman" w:cs="Times New Roman"/>
          <w:sz w:val="24"/>
          <w:szCs w:val="24"/>
          <w:lang w:eastAsia="zh-CN"/>
        </w:rPr>
        <w:t xml:space="preserve">: </w:t>
      </w:r>
    </w:p>
    <w:p w:rsidR="00A07CA7" w:rsidRDefault="002F3041" w:rsidP="00567B61">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1</w:t>
      </w:r>
      <w:r w:rsidR="00A07CA7" w:rsidRPr="00A07CA7">
        <w:rPr>
          <w:rFonts w:ascii="Times New Roman" w:eastAsia="Times New Roman" w:hAnsi="Times New Roman" w:cs="Times New Roman"/>
          <w:bCs/>
          <w:sz w:val="24"/>
          <w:szCs w:val="24"/>
          <w:lang w:eastAsia="zh-CN"/>
        </w:rPr>
        <w:t xml:space="preserve">) </w:t>
      </w:r>
      <w:r w:rsidR="00A07CA7">
        <w:rPr>
          <w:rFonts w:ascii="Times New Roman" w:eastAsia="Times New Roman" w:hAnsi="Times New Roman" w:cs="Times New Roman"/>
          <w:b/>
          <w:bCs/>
          <w:sz w:val="24"/>
          <w:szCs w:val="24"/>
          <w:lang w:eastAsia="zh-CN"/>
        </w:rPr>
        <w:t>к</w:t>
      </w:r>
      <w:r w:rsidR="00A07CA7" w:rsidRPr="00A07CA7">
        <w:rPr>
          <w:rFonts w:ascii="Times New Roman" w:eastAsia="Times New Roman" w:hAnsi="Times New Roman" w:cs="Times New Roman"/>
          <w:b/>
          <w:bCs/>
          <w:sz w:val="24"/>
          <w:szCs w:val="24"/>
          <w:lang w:eastAsia="zh-CN"/>
        </w:rPr>
        <w:t>опію акту</w:t>
      </w:r>
      <w:r w:rsidR="00A07CA7" w:rsidRPr="00A07CA7">
        <w:rPr>
          <w:rFonts w:ascii="Times New Roman" w:eastAsia="Times New Roman" w:hAnsi="Times New Roman" w:cs="Times New Roman"/>
          <w:bCs/>
          <w:sz w:val="24"/>
          <w:szCs w:val="24"/>
          <w:lang w:eastAsia="zh-CN"/>
        </w:rPr>
        <w:t xml:space="preserve">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виданого Держспоживслужбою та/або її територіальними підрозділами;</w:t>
      </w:r>
    </w:p>
    <w:p w:rsidR="00A07CA7" w:rsidRPr="002B3DB9" w:rsidRDefault="002F3041" w:rsidP="00567B61">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2</w:t>
      </w:r>
      <w:r w:rsidR="00A07CA7" w:rsidRPr="00A07CA7">
        <w:rPr>
          <w:rFonts w:ascii="Times New Roman" w:eastAsia="Times New Roman" w:hAnsi="Times New Roman" w:cs="Times New Roman"/>
          <w:bCs/>
          <w:sz w:val="24"/>
          <w:szCs w:val="24"/>
          <w:lang w:eastAsia="zh-CN"/>
        </w:rPr>
        <w:t xml:space="preserve">) Учасник повинен надати в складі пропозиції </w:t>
      </w:r>
      <w:r w:rsidR="00A07CA7" w:rsidRPr="00A07CA7">
        <w:rPr>
          <w:rFonts w:ascii="Times New Roman" w:eastAsia="Times New Roman" w:hAnsi="Times New Roman" w:cs="Times New Roman"/>
          <w:b/>
          <w:bCs/>
          <w:sz w:val="24"/>
          <w:szCs w:val="24"/>
          <w:lang w:eastAsia="zh-CN"/>
        </w:rPr>
        <w:t>копію або оригінал протоколу досліджень (випробувань)</w:t>
      </w:r>
      <w:r w:rsidR="00A07CA7" w:rsidRPr="00A07CA7">
        <w:rPr>
          <w:rFonts w:ascii="Times New Roman" w:eastAsia="Times New Roman" w:hAnsi="Times New Roman" w:cs="Times New Roman"/>
          <w:bCs/>
          <w:sz w:val="24"/>
          <w:szCs w:val="24"/>
          <w:lang w:eastAsia="zh-CN"/>
        </w:rPr>
        <w:t xml:space="preserve"> та/або </w:t>
      </w:r>
      <w:r w:rsidR="00A07CA7" w:rsidRPr="00A07CA7">
        <w:rPr>
          <w:rFonts w:ascii="Times New Roman" w:eastAsia="Times New Roman" w:hAnsi="Times New Roman" w:cs="Times New Roman"/>
          <w:b/>
          <w:bCs/>
          <w:sz w:val="24"/>
          <w:szCs w:val="24"/>
          <w:lang w:eastAsia="zh-CN"/>
        </w:rPr>
        <w:t>експертний висновок</w:t>
      </w:r>
      <w:r w:rsidR="00A07CA7" w:rsidRPr="00A07CA7">
        <w:rPr>
          <w:rFonts w:ascii="Times New Roman" w:eastAsia="Times New Roman" w:hAnsi="Times New Roman" w:cs="Times New Roman"/>
          <w:bCs/>
          <w:sz w:val="24"/>
          <w:szCs w:val="24"/>
          <w:lang w:eastAsia="zh-CN"/>
        </w:rPr>
        <w:t xml:space="preserve"> про відповідність харчового продукту вимогам нормативного документа, виданого акредитованою та уповноваженою компетентним органом лабораторією.</w:t>
      </w:r>
    </w:p>
    <w:p w:rsidR="00841634" w:rsidRPr="002B3DB9" w:rsidRDefault="002F3041"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841634" w:rsidRPr="002B3DB9">
        <w:rPr>
          <w:rFonts w:ascii="Times New Roman" w:eastAsia="Times New Roman" w:hAnsi="Times New Roman" w:cs="Times New Roman"/>
          <w:sz w:val="24"/>
          <w:szCs w:val="24"/>
          <w:lang w:eastAsia="zh-CN"/>
        </w:rPr>
        <w:t xml:space="preserve">) </w:t>
      </w:r>
      <w:r w:rsidR="00841634" w:rsidRPr="009C5E06">
        <w:rPr>
          <w:rFonts w:ascii="Times New Roman" w:eastAsia="Times New Roman" w:hAnsi="Times New Roman" w:cs="Times New Roman"/>
          <w:b/>
          <w:sz w:val="24"/>
          <w:szCs w:val="24"/>
          <w:lang w:eastAsia="zh-CN"/>
        </w:rPr>
        <w:t>копія декларації виробника</w:t>
      </w:r>
      <w:r w:rsidR="00841634" w:rsidRPr="002B3DB9">
        <w:rPr>
          <w:rFonts w:ascii="Times New Roman" w:eastAsia="Times New Roman" w:hAnsi="Times New Roman" w:cs="Times New Roman"/>
          <w:sz w:val="24"/>
          <w:szCs w:val="24"/>
          <w:lang w:eastAsia="zh-CN"/>
        </w:rPr>
        <w:t>, яка складена згідно чинного</w:t>
      </w:r>
      <w:r w:rsidR="0096617B">
        <w:rPr>
          <w:rFonts w:ascii="Times New Roman" w:eastAsia="Times New Roman" w:hAnsi="Times New Roman" w:cs="Times New Roman"/>
          <w:sz w:val="24"/>
          <w:szCs w:val="24"/>
          <w:lang w:eastAsia="zh-CN"/>
        </w:rPr>
        <w:t xml:space="preserve"> </w:t>
      </w:r>
      <w:r w:rsidR="00841634" w:rsidRPr="002B3DB9">
        <w:rPr>
          <w:rFonts w:ascii="Times New Roman" w:eastAsia="Times New Roman" w:hAnsi="Times New Roman" w:cs="Times New Roman"/>
          <w:sz w:val="24"/>
          <w:szCs w:val="24"/>
          <w:lang w:eastAsia="zh-CN"/>
        </w:rPr>
        <w:t>законодавства</w:t>
      </w:r>
      <w:r w:rsidR="00CF2480" w:rsidRPr="002B3DB9">
        <w:rPr>
          <w:rFonts w:ascii="Times New Roman" w:eastAsia="Times New Roman" w:hAnsi="Times New Roman" w:cs="Times New Roman"/>
          <w:sz w:val="24"/>
          <w:szCs w:val="24"/>
          <w:lang w:eastAsia="zh-CN"/>
        </w:rPr>
        <w:t>.</w:t>
      </w:r>
    </w:p>
    <w:p w:rsidR="00567B61" w:rsidRPr="002B3DB9" w:rsidRDefault="002F3041" w:rsidP="00567B61">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567B61" w:rsidRPr="002B3DB9">
        <w:rPr>
          <w:rFonts w:ascii="Times New Roman" w:eastAsia="Times New Roman" w:hAnsi="Times New Roman" w:cs="Times New Roman"/>
          <w:sz w:val="24"/>
          <w:szCs w:val="24"/>
          <w:lang w:eastAsia="zh-CN"/>
        </w:rPr>
        <w:t xml:space="preserve">) 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w:t>
      </w:r>
      <w:r w:rsidR="00567B61" w:rsidRPr="009C5E06">
        <w:rPr>
          <w:rFonts w:ascii="Times New Roman" w:eastAsia="Times New Roman" w:hAnsi="Times New Roman" w:cs="Times New Roman"/>
          <w:b/>
          <w:sz w:val="24"/>
          <w:szCs w:val="24"/>
          <w:lang w:eastAsia="zh-CN"/>
        </w:rPr>
        <w:t>копію експлуатаційного дозволу</w:t>
      </w:r>
      <w:r w:rsidR="00567B61" w:rsidRPr="002B3DB9">
        <w:rPr>
          <w:rFonts w:ascii="Times New Roman" w:eastAsia="Times New Roman" w:hAnsi="Times New Roman" w:cs="Times New Roman"/>
          <w:sz w:val="24"/>
          <w:szCs w:val="24"/>
          <w:lang w:eastAsia="zh-CN"/>
        </w:rPr>
        <w:t xml:space="preserve">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w:t>
      </w:r>
      <w:r w:rsidR="00567B61" w:rsidRPr="009C5E06">
        <w:rPr>
          <w:rFonts w:ascii="Times New Roman" w:eastAsia="Times New Roman" w:hAnsi="Times New Roman" w:cs="Times New Roman"/>
          <w:b/>
          <w:sz w:val="24"/>
          <w:szCs w:val="24"/>
          <w:lang w:eastAsia="zh-CN"/>
        </w:rPr>
        <w:t>підтвердження реєстрації потужностей</w:t>
      </w:r>
      <w:r w:rsidR="00567B61" w:rsidRPr="002B3DB9">
        <w:rPr>
          <w:rFonts w:ascii="Times New Roman" w:eastAsia="Times New Roman" w:hAnsi="Times New Roman" w:cs="Times New Roman"/>
          <w:sz w:val="24"/>
          <w:szCs w:val="24"/>
          <w:lang w:eastAsia="zh-CN"/>
        </w:rPr>
        <w:t>,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16097C" w:rsidRDefault="002F3041" w:rsidP="0016097C">
      <w:pPr>
        <w:spacing w:after="0"/>
        <w:rPr>
          <w:rFonts w:ascii="Times New Roman" w:hAnsi="Times New Roman" w:cs="Times New Roman"/>
          <w:sz w:val="24"/>
          <w:szCs w:val="24"/>
        </w:rPr>
      </w:pPr>
      <w:r>
        <w:rPr>
          <w:rFonts w:ascii="Times New Roman" w:hAnsi="Times New Roman" w:cs="Times New Roman"/>
          <w:b/>
          <w:sz w:val="24"/>
          <w:szCs w:val="24"/>
        </w:rPr>
        <w:t xml:space="preserve">          5</w:t>
      </w:r>
      <w:r w:rsidR="00BC2B84" w:rsidRPr="00BC2B84">
        <w:rPr>
          <w:rFonts w:ascii="Times New Roman" w:hAnsi="Times New Roman" w:cs="Times New Roman"/>
          <w:b/>
          <w:sz w:val="24"/>
          <w:szCs w:val="24"/>
        </w:rPr>
        <w:t>.</w:t>
      </w:r>
      <w:r w:rsidR="00BC2B84">
        <w:rPr>
          <w:rFonts w:ascii="Times New Roman" w:hAnsi="Times New Roman" w:cs="Times New Roman"/>
          <w:sz w:val="24"/>
          <w:szCs w:val="24"/>
        </w:rPr>
        <w:t xml:space="preserve"> </w:t>
      </w:r>
      <w:r w:rsidR="000F6123">
        <w:rPr>
          <w:rFonts w:ascii="Times New Roman" w:hAnsi="Times New Roman" w:cs="Times New Roman"/>
          <w:sz w:val="24"/>
          <w:szCs w:val="24"/>
        </w:rPr>
        <w:t>Кожна партія товару має</w:t>
      </w:r>
      <w:r w:rsidR="00CC13F3">
        <w:rPr>
          <w:rFonts w:ascii="Times New Roman" w:hAnsi="Times New Roman" w:cs="Times New Roman"/>
          <w:sz w:val="24"/>
          <w:szCs w:val="24"/>
        </w:rPr>
        <w:t xml:space="preserve"> </w:t>
      </w:r>
      <w:r w:rsidR="00BC2B84" w:rsidRPr="00CE1633">
        <w:rPr>
          <w:rFonts w:ascii="Times New Roman" w:hAnsi="Times New Roman" w:cs="Times New Roman"/>
          <w:sz w:val="24"/>
          <w:szCs w:val="24"/>
        </w:rPr>
        <w:t>супроводжуватися докум</w:t>
      </w:r>
      <w:r w:rsidR="00BC2B84">
        <w:rPr>
          <w:rFonts w:ascii="Times New Roman" w:hAnsi="Times New Roman" w:cs="Times New Roman"/>
          <w:sz w:val="24"/>
          <w:szCs w:val="24"/>
        </w:rPr>
        <w:t>ентами (накладними,</w:t>
      </w:r>
      <w:r w:rsidR="00BC2B84" w:rsidRPr="00CE1633">
        <w:rPr>
          <w:rFonts w:ascii="Times New Roman" w:hAnsi="Times New Roman" w:cs="Times New Roman"/>
          <w:sz w:val="24"/>
          <w:szCs w:val="24"/>
        </w:rPr>
        <w:t xml:space="preserve"> товарно-транспортними накладними та документами, які засвідчують якість та безпеку товару, що є </w:t>
      </w:r>
      <w:r w:rsidR="00BC2B84" w:rsidRPr="00CE1633">
        <w:rPr>
          <w:rFonts w:ascii="Times New Roman" w:hAnsi="Times New Roman" w:cs="Times New Roman"/>
          <w:sz w:val="24"/>
          <w:szCs w:val="24"/>
        </w:rPr>
        <w:lastRenderedPageBreak/>
        <w:t>предметом закупівлі - декларація виробника/посвідчення (сертифікат) про якість з обов’язковим зазначенням найменування виробу (харчового продукту), ваги продукції, нормативного документу, часу та дати виготовлення товару.</w:t>
      </w:r>
    </w:p>
    <w:p w:rsidR="00567B61" w:rsidRPr="0016097C" w:rsidRDefault="00567B61" w:rsidP="0016097C">
      <w:pPr>
        <w:spacing w:after="0"/>
        <w:rPr>
          <w:rFonts w:ascii="Times New Roman" w:hAnsi="Times New Roman" w:cs="Times New Roman"/>
          <w:sz w:val="24"/>
          <w:szCs w:val="24"/>
        </w:rPr>
      </w:pPr>
      <w:r w:rsidRPr="00B05138">
        <w:rPr>
          <w:rFonts w:ascii="Times New Roman" w:eastAsia="Calibri" w:hAnsi="Times New Roman" w:cs="Times New Roman"/>
          <w:b/>
          <w:sz w:val="28"/>
          <w:szCs w:val="28"/>
          <w:u w:val="single"/>
          <w:lang w:eastAsia="zh-CN"/>
        </w:rPr>
        <w:t>ЯКІСНІ ВИМОГИ</w:t>
      </w:r>
      <w:r w:rsidRPr="00B05138">
        <w:rPr>
          <w:rFonts w:ascii="Times New Roman" w:eastAsia="Calibri" w:hAnsi="Times New Roman" w:cs="Times New Roman"/>
          <w:b/>
          <w:sz w:val="28"/>
          <w:szCs w:val="28"/>
          <w:lang w:eastAsia="zh-CN"/>
        </w:rPr>
        <w:t>:</w:t>
      </w:r>
    </w:p>
    <w:tbl>
      <w:tblPr>
        <w:tblW w:w="51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700"/>
        <w:gridCol w:w="6113"/>
        <w:gridCol w:w="1278"/>
        <w:gridCol w:w="832"/>
      </w:tblGrid>
      <w:tr w:rsidR="00484541" w:rsidRPr="0036037A" w:rsidTr="0016097C">
        <w:trPr>
          <w:trHeight w:val="600"/>
          <w:jc w:val="center"/>
        </w:trPr>
        <w:tc>
          <w:tcPr>
            <w:tcW w:w="255" w:type="pct"/>
            <w:vAlign w:val="center"/>
          </w:tcPr>
          <w:p w:rsidR="00484541" w:rsidRPr="00B31274" w:rsidRDefault="00484541" w:rsidP="00484541">
            <w:pPr>
              <w:spacing w:after="0" w:line="240" w:lineRule="auto"/>
              <w:jc w:val="center"/>
              <w:rPr>
                <w:rFonts w:ascii="Times New Roman" w:hAnsi="Times New Roman" w:cs="Times New Roman"/>
                <w:b/>
                <w:sz w:val="20"/>
                <w:szCs w:val="20"/>
              </w:rPr>
            </w:pPr>
            <w:r w:rsidRPr="00B31274">
              <w:rPr>
                <w:rFonts w:ascii="Times New Roman" w:hAnsi="Times New Roman" w:cs="Times New Roman"/>
                <w:b/>
                <w:sz w:val="20"/>
                <w:szCs w:val="20"/>
              </w:rPr>
              <w:t>№</w:t>
            </w:r>
          </w:p>
        </w:tc>
        <w:tc>
          <w:tcPr>
            <w:tcW w:w="813" w:type="pct"/>
            <w:vAlign w:val="center"/>
          </w:tcPr>
          <w:p w:rsidR="00484541" w:rsidRPr="00B31274" w:rsidRDefault="00484541" w:rsidP="00484541">
            <w:pPr>
              <w:spacing w:after="0" w:line="240" w:lineRule="auto"/>
              <w:jc w:val="center"/>
              <w:rPr>
                <w:rFonts w:ascii="Times New Roman" w:hAnsi="Times New Roman" w:cs="Times New Roman"/>
                <w:b/>
                <w:sz w:val="20"/>
                <w:szCs w:val="20"/>
              </w:rPr>
            </w:pPr>
            <w:r w:rsidRPr="00B31274">
              <w:rPr>
                <w:rFonts w:ascii="Times New Roman" w:hAnsi="Times New Roman" w:cs="Times New Roman"/>
                <w:b/>
                <w:sz w:val="20"/>
                <w:szCs w:val="20"/>
              </w:rPr>
              <w:t>Найменування</w:t>
            </w:r>
          </w:p>
        </w:tc>
        <w:tc>
          <w:tcPr>
            <w:tcW w:w="2923" w:type="pct"/>
            <w:vAlign w:val="center"/>
          </w:tcPr>
          <w:p w:rsidR="00484541" w:rsidRDefault="00484541" w:rsidP="00484541">
            <w:pPr>
              <w:spacing w:after="0" w:line="240" w:lineRule="auto"/>
              <w:rPr>
                <w:rFonts w:ascii="Times New Roman" w:hAnsi="Times New Roman" w:cs="Times New Roman"/>
                <w:b/>
                <w:sz w:val="20"/>
                <w:szCs w:val="20"/>
              </w:rPr>
            </w:pPr>
          </w:p>
          <w:p w:rsidR="00484541" w:rsidRPr="00B31274" w:rsidRDefault="00484541" w:rsidP="00484541">
            <w:pPr>
              <w:spacing w:after="0" w:line="240" w:lineRule="auto"/>
              <w:jc w:val="center"/>
              <w:rPr>
                <w:rFonts w:ascii="Times New Roman" w:hAnsi="Times New Roman" w:cs="Times New Roman"/>
                <w:b/>
                <w:sz w:val="20"/>
                <w:szCs w:val="20"/>
              </w:rPr>
            </w:pPr>
            <w:r w:rsidRPr="00B31274">
              <w:rPr>
                <w:rFonts w:ascii="Times New Roman" w:hAnsi="Times New Roman" w:cs="Times New Roman"/>
                <w:b/>
                <w:sz w:val="20"/>
                <w:szCs w:val="20"/>
              </w:rPr>
              <w:t>Технічна характеристика</w:t>
            </w:r>
          </w:p>
        </w:tc>
        <w:tc>
          <w:tcPr>
            <w:tcW w:w="611" w:type="pct"/>
            <w:vAlign w:val="center"/>
          </w:tcPr>
          <w:p w:rsidR="00484541" w:rsidRDefault="00484541" w:rsidP="004845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Одиниця</w:t>
            </w:r>
          </w:p>
          <w:p w:rsidR="00484541" w:rsidRPr="00B31274" w:rsidRDefault="00484541" w:rsidP="00484541">
            <w:pPr>
              <w:spacing w:after="0" w:line="240" w:lineRule="auto"/>
              <w:jc w:val="center"/>
              <w:rPr>
                <w:rFonts w:ascii="Times New Roman" w:hAnsi="Times New Roman" w:cs="Times New Roman"/>
                <w:b/>
                <w:sz w:val="20"/>
                <w:szCs w:val="20"/>
              </w:rPr>
            </w:pPr>
            <w:r w:rsidRPr="00B31274">
              <w:rPr>
                <w:rFonts w:ascii="Times New Roman" w:hAnsi="Times New Roman" w:cs="Times New Roman"/>
                <w:b/>
                <w:sz w:val="20"/>
                <w:szCs w:val="20"/>
              </w:rPr>
              <w:t>виміру</w:t>
            </w:r>
          </w:p>
        </w:tc>
        <w:tc>
          <w:tcPr>
            <w:tcW w:w="398" w:type="pct"/>
            <w:vAlign w:val="center"/>
          </w:tcPr>
          <w:p w:rsidR="00484541" w:rsidRPr="00B31274" w:rsidRDefault="00484541" w:rsidP="00484541">
            <w:pPr>
              <w:spacing w:after="0" w:line="240" w:lineRule="auto"/>
              <w:jc w:val="center"/>
              <w:rPr>
                <w:rFonts w:ascii="Times New Roman" w:hAnsi="Times New Roman" w:cs="Times New Roman"/>
                <w:b/>
                <w:sz w:val="20"/>
                <w:szCs w:val="20"/>
              </w:rPr>
            </w:pPr>
            <w:r w:rsidRPr="00B31274">
              <w:rPr>
                <w:rFonts w:ascii="Times New Roman" w:hAnsi="Times New Roman" w:cs="Times New Roman"/>
                <w:b/>
                <w:sz w:val="20"/>
                <w:szCs w:val="20"/>
              </w:rPr>
              <w:t>Кількість</w:t>
            </w:r>
          </w:p>
        </w:tc>
      </w:tr>
      <w:tr w:rsidR="00484541" w:rsidRPr="0036037A" w:rsidTr="0016097C">
        <w:trPr>
          <w:trHeight w:val="1985"/>
          <w:jc w:val="center"/>
        </w:trPr>
        <w:tc>
          <w:tcPr>
            <w:tcW w:w="255" w:type="pct"/>
            <w:vAlign w:val="center"/>
          </w:tcPr>
          <w:p w:rsidR="00484541" w:rsidRPr="0036037A" w:rsidRDefault="00484541" w:rsidP="0036037A">
            <w:pPr>
              <w:spacing w:after="0" w:line="240" w:lineRule="auto"/>
              <w:rPr>
                <w:rFonts w:ascii="Times New Roman" w:hAnsi="Times New Roman" w:cs="Times New Roman"/>
                <w:b/>
                <w:sz w:val="24"/>
                <w:szCs w:val="24"/>
              </w:rPr>
            </w:pPr>
            <w:r w:rsidRPr="0036037A">
              <w:rPr>
                <w:rFonts w:ascii="Times New Roman" w:hAnsi="Times New Roman" w:cs="Times New Roman"/>
                <w:b/>
                <w:sz w:val="24"/>
                <w:szCs w:val="24"/>
              </w:rPr>
              <w:t>1</w:t>
            </w:r>
          </w:p>
        </w:tc>
        <w:tc>
          <w:tcPr>
            <w:tcW w:w="813" w:type="pct"/>
            <w:vAlign w:val="center"/>
          </w:tcPr>
          <w:p w:rsidR="00484541" w:rsidRPr="0036037A" w:rsidRDefault="00484541" w:rsidP="002959F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Яловичина охолоджена</w:t>
            </w:r>
          </w:p>
          <w:p w:rsidR="00484541" w:rsidRPr="0036037A" w:rsidRDefault="00484541" w:rsidP="002959F0">
            <w:pPr>
              <w:spacing w:after="0" w:line="240" w:lineRule="auto"/>
              <w:jc w:val="center"/>
              <w:rPr>
                <w:rFonts w:ascii="Times New Roman" w:hAnsi="Times New Roman" w:cs="Times New Roman"/>
                <w:b/>
                <w:sz w:val="24"/>
                <w:szCs w:val="24"/>
              </w:rPr>
            </w:pPr>
          </w:p>
        </w:tc>
        <w:tc>
          <w:tcPr>
            <w:tcW w:w="2923" w:type="pct"/>
          </w:tcPr>
          <w:p w:rsidR="00484541" w:rsidRDefault="00484541" w:rsidP="00221277">
            <w:pPr>
              <w:spacing w:after="0" w:line="240" w:lineRule="auto"/>
              <w:jc w:val="both"/>
              <w:rPr>
                <w:rFonts w:ascii="Times New Roman" w:hAnsi="Times New Roman" w:cs="Times New Roman"/>
                <w:iCs/>
                <w:sz w:val="24"/>
                <w:szCs w:val="24"/>
                <w:lang w:val="ru-RU"/>
              </w:rPr>
            </w:pPr>
            <w:r>
              <w:rPr>
                <w:rFonts w:ascii="Times New Roman" w:hAnsi="Times New Roman" w:cs="Times New Roman"/>
                <w:iCs/>
                <w:sz w:val="24"/>
                <w:szCs w:val="24"/>
                <w:lang w:val="ru-RU"/>
              </w:rPr>
              <w:t>М'ясо яловичини</w:t>
            </w:r>
            <w:r w:rsidRPr="00B31274">
              <w:rPr>
                <w:rFonts w:ascii="Times New Roman" w:hAnsi="Times New Roman" w:cs="Times New Roman"/>
                <w:iCs/>
                <w:sz w:val="24"/>
                <w:szCs w:val="24"/>
                <w:lang w:val="ru-RU"/>
              </w:rPr>
              <w:t xml:space="preserve"> охолоджене без кістки </w:t>
            </w:r>
          </w:p>
          <w:p w:rsidR="00484541" w:rsidRPr="0036037A" w:rsidRDefault="00484541" w:rsidP="00221277">
            <w:pPr>
              <w:spacing w:after="0" w:line="240" w:lineRule="auto"/>
              <w:jc w:val="both"/>
              <w:rPr>
                <w:rFonts w:ascii="Times New Roman" w:hAnsi="Times New Roman" w:cs="Times New Roman"/>
                <w:iCs/>
                <w:sz w:val="24"/>
                <w:szCs w:val="24"/>
                <w:lang w:val="ru-RU"/>
              </w:rPr>
            </w:pPr>
            <w:r>
              <w:rPr>
                <w:rFonts w:ascii="Times New Roman" w:hAnsi="Times New Roman" w:cs="Times New Roman"/>
                <w:iCs/>
                <w:sz w:val="24"/>
                <w:szCs w:val="24"/>
                <w:lang w:val="ru-RU"/>
              </w:rPr>
              <w:t>П</w:t>
            </w:r>
            <w:r w:rsidRPr="00B31274">
              <w:rPr>
                <w:rFonts w:ascii="Times New Roman" w:hAnsi="Times New Roman" w:cs="Times New Roman"/>
                <w:iCs/>
                <w:sz w:val="24"/>
                <w:szCs w:val="24"/>
                <w:lang w:val="ru-RU"/>
              </w:rPr>
              <w:t xml:space="preserve">родукт, виготовлений виробником, має відповідати діючим ДСТУ, ТУ, санітарно-епідеміологічним вимогам та вимогам ветеринарного законодавства. М’ясний м’якуш великими шматками, без кісток (отриманий від спинної, поперекової, тазостегнової, лопаткової та інших частин туші). Охолоджене, першого ґатунку. </w:t>
            </w:r>
            <w:r>
              <w:rPr>
                <w:rFonts w:ascii="Times New Roman" w:hAnsi="Times New Roman" w:cs="Times New Roman"/>
                <w:iCs/>
                <w:sz w:val="24"/>
                <w:szCs w:val="24"/>
                <w:lang w:val="ru-RU"/>
              </w:rPr>
              <w:t>М’ясо</w:t>
            </w:r>
            <w:r w:rsidRPr="00A52233">
              <w:rPr>
                <w:rFonts w:ascii="Times New Roman" w:hAnsi="Times New Roman" w:cs="Times New Roman"/>
                <w:iCs/>
                <w:sz w:val="24"/>
                <w:szCs w:val="24"/>
                <w:lang w:val="ru-RU"/>
              </w:rPr>
              <w:t xml:space="preserve"> охолоджене з температурою в товщині м’якоті від 0 до +4˚С </w:t>
            </w:r>
            <w:r w:rsidRPr="00B31274">
              <w:rPr>
                <w:rFonts w:ascii="Times New Roman" w:hAnsi="Times New Roman" w:cs="Times New Roman"/>
                <w:iCs/>
                <w:sz w:val="24"/>
                <w:szCs w:val="24"/>
                <w:lang w:val="ru-RU"/>
              </w:rPr>
              <w:t>Поверхня м’яса чиста, рівна</w:t>
            </w:r>
            <w:r>
              <w:rPr>
                <w:rFonts w:ascii="Times New Roman" w:hAnsi="Times New Roman" w:cs="Times New Roman"/>
                <w:iCs/>
                <w:sz w:val="24"/>
                <w:szCs w:val="24"/>
                <w:lang w:val="ru-RU"/>
              </w:rPr>
              <w:t>,</w:t>
            </w:r>
            <w:r w:rsidRPr="00B31274">
              <w:rPr>
                <w:rFonts w:ascii="Times New Roman" w:hAnsi="Times New Roman" w:cs="Times New Roman"/>
                <w:iCs/>
                <w:sz w:val="24"/>
                <w:szCs w:val="24"/>
                <w:lang w:val="ru-RU"/>
              </w:rPr>
              <w:t xml:space="preserve"> необвітрена, зачищена від сухожиль і грубих поверхневих плівок, без ослизнення. При розрізі дещо вологе, але не липке. На шматках м’яса не повинно бути залишків шкіри, внутрішніх органів, згустків крові, забруднень. Колір м’язової тканини від блідо-рожевого до червоного кольору в залежності від видової приналежності. Запах доброякісного м’яса притаманний даному виду, без стороннього запаху. Забороняється поставка м'яса, яке не пройшло ветеринарного контролю. Залишок терміну зберігання на момент поставки товару повинен бути не менше 8</w:t>
            </w:r>
            <w:r>
              <w:rPr>
                <w:rFonts w:ascii="Times New Roman" w:hAnsi="Times New Roman" w:cs="Times New Roman"/>
                <w:iCs/>
                <w:sz w:val="24"/>
                <w:szCs w:val="24"/>
                <w:lang w:val="ru-RU"/>
              </w:rPr>
              <w:t>0</w:t>
            </w:r>
            <w:r w:rsidRPr="00B31274">
              <w:rPr>
                <w:rFonts w:ascii="Times New Roman" w:hAnsi="Times New Roman" w:cs="Times New Roman"/>
                <w:iCs/>
                <w:sz w:val="24"/>
                <w:szCs w:val="24"/>
                <w:lang w:val="ru-RU"/>
              </w:rPr>
              <w:t>% до загального терміну зберігання</w:t>
            </w:r>
            <w:r>
              <w:rPr>
                <w:rFonts w:ascii="Times New Roman" w:hAnsi="Times New Roman" w:cs="Times New Roman"/>
                <w:iCs/>
                <w:sz w:val="24"/>
                <w:szCs w:val="24"/>
                <w:lang w:val="ru-RU"/>
              </w:rPr>
              <w:t>.</w:t>
            </w:r>
          </w:p>
        </w:tc>
        <w:tc>
          <w:tcPr>
            <w:tcW w:w="611" w:type="pct"/>
            <w:vAlign w:val="center"/>
          </w:tcPr>
          <w:p w:rsidR="00484541" w:rsidRPr="0036037A" w:rsidRDefault="00484541" w:rsidP="00484541">
            <w:pPr>
              <w:spacing w:after="0" w:line="240" w:lineRule="auto"/>
              <w:jc w:val="center"/>
              <w:rPr>
                <w:rFonts w:ascii="Times New Roman" w:hAnsi="Times New Roman" w:cs="Times New Roman"/>
                <w:b/>
                <w:sz w:val="24"/>
                <w:szCs w:val="24"/>
              </w:rPr>
            </w:pPr>
            <w:r w:rsidRPr="0036037A">
              <w:rPr>
                <w:rFonts w:ascii="Times New Roman" w:hAnsi="Times New Roman" w:cs="Times New Roman"/>
                <w:b/>
                <w:sz w:val="24"/>
                <w:szCs w:val="24"/>
              </w:rPr>
              <w:t>кг</w:t>
            </w:r>
          </w:p>
        </w:tc>
        <w:tc>
          <w:tcPr>
            <w:tcW w:w="398" w:type="pct"/>
            <w:vAlign w:val="center"/>
          </w:tcPr>
          <w:p w:rsidR="00484541" w:rsidRPr="0036037A" w:rsidRDefault="00F94C55" w:rsidP="004845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600</w:t>
            </w:r>
          </w:p>
        </w:tc>
      </w:tr>
      <w:tr w:rsidR="00484541" w:rsidRPr="0036037A" w:rsidTr="0016097C">
        <w:trPr>
          <w:trHeight w:val="699"/>
          <w:jc w:val="center"/>
        </w:trPr>
        <w:tc>
          <w:tcPr>
            <w:tcW w:w="255" w:type="pct"/>
            <w:vAlign w:val="center"/>
          </w:tcPr>
          <w:p w:rsidR="00484541" w:rsidRPr="0036037A" w:rsidRDefault="00484541" w:rsidP="0036037A">
            <w:pPr>
              <w:spacing w:after="0" w:line="240" w:lineRule="auto"/>
              <w:rPr>
                <w:rFonts w:ascii="Times New Roman" w:hAnsi="Times New Roman" w:cs="Times New Roman"/>
                <w:b/>
                <w:sz w:val="24"/>
                <w:szCs w:val="24"/>
              </w:rPr>
            </w:pPr>
            <w:r w:rsidRPr="0036037A">
              <w:rPr>
                <w:rFonts w:ascii="Times New Roman" w:hAnsi="Times New Roman" w:cs="Times New Roman"/>
                <w:b/>
                <w:sz w:val="24"/>
                <w:szCs w:val="24"/>
              </w:rPr>
              <w:t>2</w:t>
            </w:r>
          </w:p>
        </w:tc>
        <w:tc>
          <w:tcPr>
            <w:tcW w:w="813" w:type="pct"/>
            <w:vAlign w:val="center"/>
          </w:tcPr>
          <w:p w:rsidR="00484541" w:rsidRPr="0036037A" w:rsidRDefault="00484541" w:rsidP="002959F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Свинина охолоджена</w:t>
            </w:r>
          </w:p>
          <w:p w:rsidR="00484541" w:rsidRPr="0036037A" w:rsidRDefault="00484541" w:rsidP="002959F0">
            <w:pPr>
              <w:spacing w:after="0" w:line="240" w:lineRule="auto"/>
              <w:jc w:val="center"/>
              <w:rPr>
                <w:rFonts w:ascii="Times New Roman" w:hAnsi="Times New Roman" w:cs="Times New Roman"/>
                <w:b/>
                <w:sz w:val="24"/>
                <w:szCs w:val="24"/>
              </w:rPr>
            </w:pPr>
          </w:p>
        </w:tc>
        <w:tc>
          <w:tcPr>
            <w:tcW w:w="2923" w:type="pct"/>
          </w:tcPr>
          <w:p w:rsidR="00484541" w:rsidRDefault="00484541" w:rsidP="002212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М’ясо свинини охолоджене</w:t>
            </w:r>
          </w:p>
          <w:p w:rsidR="00484541" w:rsidRPr="0036037A" w:rsidRDefault="00484541" w:rsidP="00221277">
            <w:pPr>
              <w:spacing w:after="0" w:line="240" w:lineRule="auto"/>
              <w:jc w:val="both"/>
              <w:rPr>
                <w:rFonts w:ascii="Times New Roman" w:hAnsi="Times New Roman" w:cs="Times New Roman"/>
                <w:b/>
                <w:sz w:val="24"/>
                <w:szCs w:val="24"/>
              </w:rPr>
            </w:pPr>
            <w:r w:rsidRPr="00FE1FA2">
              <w:rPr>
                <w:rFonts w:ascii="Times New Roman" w:hAnsi="Times New Roman" w:cs="Times New Roman"/>
                <w:sz w:val="24"/>
                <w:szCs w:val="24"/>
              </w:rPr>
              <w:t>Продукт, виготовлений виробником, має відповідати діючим ДСТУ, ТУ, санітарно-епідеміологічним вимогам та вимогам ветеринарного законодавства. М’ясний м’яку</w:t>
            </w:r>
            <w:r>
              <w:rPr>
                <w:rFonts w:ascii="Times New Roman" w:hAnsi="Times New Roman" w:cs="Times New Roman"/>
                <w:sz w:val="24"/>
                <w:szCs w:val="24"/>
              </w:rPr>
              <w:t>ш великими шматками, без кісток</w:t>
            </w:r>
            <w:r w:rsidRPr="00AB04D7">
              <w:rPr>
                <w:rFonts w:ascii="Times New Roman" w:hAnsi="Times New Roman" w:cs="Times New Roman"/>
                <w:sz w:val="24"/>
                <w:szCs w:val="24"/>
              </w:rPr>
              <w:t xml:space="preserve"> і без сала, без згустків крові чи пошкоджень тканини. М’ясо свинини охолоджене з температурою в товщині м’якоті від 0 до +4˚С</w:t>
            </w:r>
            <w:r>
              <w:rPr>
                <w:rFonts w:ascii="Times New Roman" w:hAnsi="Times New Roman" w:cs="Times New Roman"/>
                <w:sz w:val="24"/>
                <w:szCs w:val="24"/>
              </w:rPr>
              <w:t xml:space="preserve">. </w:t>
            </w:r>
            <w:r w:rsidRPr="00AB04D7">
              <w:rPr>
                <w:rFonts w:ascii="Times New Roman" w:hAnsi="Times New Roman" w:cs="Times New Roman"/>
                <w:sz w:val="24"/>
                <w:szCs w:val="24"/>
              </w:rPr>
              <w:t>Поверхня м’яса рівна, чиста, незавітрена, без ослизнювання, без бахромок, краї зарівнянні, м'ясо зачищене від сухожиль і грубих поверхневих плівок. Наявність хрящів і дрібних кісточок не допускається. М’ясо виготовлене згідно чинного з</w:t>
            </w:r>
            <w:bookmarkStart w:id="0" w:name="_GoBack"/>
            <w:bookmarkEnd w:id="0"/>
            <w:r w:rsidRPr="00AB04D7">
              <w:rPr>
                <w:rFonts w:ascii="Times New Roman" w:hAnsi="Times New Roman" w:cs="Times New Roman"/>
                <w:sz w:val="24"/>
                <w:szCs w:val="24"/>
              </w:rPr>
              <w:t>аконодавства, без стороннього запаху, рожево-червоного кольору, запаковане та розфасоване для зберігання харчових продуктів, повинно бути охолодженим, першої категорії, першого сорту (м’якоть). Товар не повинен містити штучних барвників, ароматизаторів, підсолоджувачів, підсилювачів с</w:t>
            </w:r>
            <w:r>
              <w:rPr>
                <w:rFonts w:ascii="Times New Roman" w:hAnsi="Times New Roman" w:cs="Times New Roman"/>
                <w:sz w:val="24"/>
                <w:szCs w:val="24"/>
              </w:rPr>
              <w:t>маку, консервантів.</w:t>
            </w:r>
          </w:p>
        </w:tc>
        <w:tc>
          <w:tcPr>
            <w:tcW w:w="611" w:type="pct"/>
            <w:vAlign w:val="center"/>
          </w:tcPr>
          <w:p w:rsidR="00484541" w:rsidRPr="0036037A" w:rsidRDefault="00484541" w:rsidP="00484541">
            <w:pPr>
              <w:spacing w:after="0" w:line="240" w:lineRule="auto"/>
              <w:jc w:val="center"/>
              <w:rPr>
                <w:rFonts w:ascii="Times New Roman" w:hAnsi="Times New Roman" w:cs="Times New Roman"/>
                <w:b/>
                <w:sz w:val="24"/>
                <w:szCs w:val="24"/>
                <w:lang w:val="ru-RU"/>
              </w:rPr>
            </w:pPr>
            <w:r w:rsidRPr="0036037A">
              <w:rPr>
                <w:rFonts w:ascii="Times New Roman" w:hAnsi="Times New Roman" w:cs="Times New Roman"/>
                <w:b/>
                <w:sz w:val="24"/>
                <w:szCs w:val="24"/>
              </w:rPr>
              <w:t>кг</w:t>
            </w:r>
          </w:p>
        </w:tc>
        <w:tc>
          <w:tcPr>
            <w:tcW w:w="398" w:type="pct"/>
            <w:vAlign w:val="center"/>
          </w:tcPr>
          <w:p w:rsidR="00484541" w:rsidRPr="0036037A" w:rsidRDefault="00F94C55" w:rsidP="004845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280</w:t>
            </w:r>
          </w:p>
        </w:tc>
      </w:tr>
    </w:tbl>
    <w:p w:rsidR="0036037A" w:rsidRDefault="0036037A" w:rsidP="003B17B2">
      <w:pPr>
        <w:spacing w:after="0" w:line="240" w:lineRule="auto"/>
        <w:rPr>
          <w:rFonts w:ascii="Times New Roman" w:hAnsi="Times New Roman" w:cs="Times New Roman"/>
          <w:b/>
          <w:sz w:val="24"/>
          <w:szCs w:val="24"/>
        </w:rPr>
      </w:pPr>
    </w:p>
    <w:p w:rsidR="00CE1633" w:rsidRPr="0036037A" w:rsidRDefault="0036037A" w:rsidP="0036037A">
      <w:pPr>
        <w:tabs>
          <w:tab w:val="left" w:pos="870"/>
        </w:tabs>
        <w:spacing w:after="0" w:line="240" w:lineRule="auto"/>
        <w:rPr>
          <w:rFonts w:ascii="Times New Roman" w:hAnsi="Times New Roman" w:cs="Times New Roman"/>
          <w:b/>
          <w:sz w:val="24"/>
          <w:szCs w:val="24"/>
        </w:rPr>
      </w:pPr>
      <w:r>
        <w:rPr>
          <w:rFonts w:ascii="Times New Roman" w:hAnsi="Times New Roman" w:cs="Times New Roman"/>
          <w:b/>
          <w:sz w:val="28"/>
          <w:szCs w:val="28"/>
        </w:rPr>
        <w:t xml:space="preserve">         </w:t>
      </w:r>
      <w:r w:rsidRPr="0036037A">
        <w:rPr>
          <w:rFonts w:ascii="Times New Roman" w:hAnsi="Times New Roman" w:cs="Times New Roman"/>
          <w:b/>
          <w:sz w:val="24"/>
          <w:szCs w:val="24"/>
        </w:rPr>
        <w:t>Увага!!! Вміст жиру не повинний перевищувати 15 грамів жиру на 100 грамів м'яса.</w:t>
      </w:r>
    </w:p>
    <w:p w:rsidR="00CE1633" w:rsidRDefault="00CE1633" w:rsidP="0022793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E1633">
        <w:rPr>
          <w:rFonts w:ascii="Times New Roman" w:hAnsi="Times New Roman" w:cs="Times New Roman"/>
          <w:sz w:val="24"/>
          <w:szCs w:val="24"/>
          <w:u w:val="single"/>
        </w:rPr>
        <w:t>Забороняється</w:t>
      </w:r>
      <w:r w:rsidRPr="00CE1633">
        <w:rPr>
          <w:rFonts w:ascii="Times New Roman" w:hAnsi="Times New Roman" w:cs="Times New Roman"/>
          <w:sz w:val="24"/>
          <w:szCs w:val="24"/>
        </w:rPr>
        <w:t xml:space="preserve"> поставка м’яса, яке не пройшло ветеринарного контролю</w:t>
      </w:r>
      <w:r w:rsidR="00BC2B84">
        <w:rPr>
          <w:rFonts w:ascii="Times New Roman" w:hAnsi="Times New Roman" w:cs="Times New Roman"/>
          <w:sz w:val="24"/>
          <w:szCs w:val="24"/>
        </w:rPr>
        <w:t>.</w:t>
      </w:r>
    </w:p>
    <w:sectPr w:rsidR="00CE1633"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66C21"/>
    <w:multiLevelType w:val="hybridMultilevel"/>
    <w:tmpl w:val="6AF6F754"/>
    <w:lvl w:ilvl="0" w:tplc="96605EA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E56C6A"/>
    <w:multiLevelType w:val="hybridMultilevel"/>
    <w:tmpl w:val="3E34B316"/>
    <w:lvl w:ilvl="0" w:tplc="D57C6FB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72482C"/>
    <w:multiLevelType w:val="hybridMultilevel"/>
    <w:tmpl w:val="CDAAA092"/>
    <w:lvl w:ilvl="0" w:tplc="9648DFF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139B8"/>
    <w:rsid w:val="00015899"/>
    <w:rsid w:val="00056DB2"/>
    <w:rsid w:val="000F6123"/>
    <w:rsid w:val="0016097C"/>
    <w:rsid w:val="001A157A"/>
    <w:rsid w:val="001C54E3"/>
    <w:rsid w:val="001D16B5"/>
    <w:rsid w:val="00220F3B"/>
    <w:rsid w:val="00221277"/>
    <w:rsid w:val="0022793B"/>
    <w:rsid w:val="0023678D"/>
    <w:rsid w:val="00277B0A"/>
    <w:rsid w:val="002959F0"/>
    <w:rsid w:val="002B3DB9"/>
    <w:rsid w:val="002F3041"/>
    <w:rsid w:val="0036037A"/>
    <w:rsid w:val="003B17B2"/>
    <w:rsid w:val="0044257E"/>
    <w:rsid w:val="00484541"/>
    <w:rsid w:val="00487285"/>
    <w:rsid w:val="004F7ED4"/>
    <w:rsid w:val="00567B61"/>
    <w:rsid w:val="006145AD"/>
    <w:rsid w:val="006340F7"/>
    <w:rsid w:val="006F6A13"/>
    <w:rsid w:val="00786DCC"/>
    <w:rsid w:val="007E3CA6"/>
    <w:rsid w:val="008050FF"/>
    <w:rsid w:val="0082139A"/>
    <w:rsid w:val="00841634"/>
    <w:rsid w:val="008940DF"/>
    <w:rsid w:val="008A6672"/>
    <w:rsid w:val="00901420"/>
    <w:rsid w:val="00911011"/>
    <w:rsid w:val="0091447E"/>
    <w:rsid w:val="009421C2"/>
    <w:rsid w:val="0096617B"/>
    <w:rsid w:val="0096778A"/>
    <w:rsid w:val="009C5E06"/>
    <w:rsid w:val="00A07CA7"/>
    <w:rsid w:val="00A52233"/>
    <w:rsid w:val="00AB04D7"/>
    <w:rsid w:val="00AC12AB"/>
    <w:rsid w:val="00B05138"/>
    <w:rsid w:val="00B14A9B"/>
    <w:rsid w:val="00B31274"/>
    <w:rsid w:val="00B41A19"/>
    <w:rsid w:val="00B41A3F"/>
    <w:rsid w:val="00BC2B84"/>
    <w:rsid w:val="00C139B8"/>
    <w:rsid w:val="00C855C2"/>
    <w:rsid w:val="00CC13F3"/>
    <w:rsid w:val="00CE1633"/>
    <w:rsid w:val="00CF2480"/>
    <w:rsid w:val="00D708A6"/>
    <w:rsid w:val="00DA0228"/>
    <w:rsid w:val="00DC3299"/>
    <w:rsid w:val="00DC4426"/>
    <w:rsid w:val="00E40286"/>
    <w:rsid w:val="00E5325D"/>
    <w:rsid w:val="00E85E4D"/>
    <w:rsid w:val="00F33B66"/>
    <w:rsid w:val="00F94C55"/>
    <w:rsid w:val="00FB28F4"/>
    <w:rsid w:val="00FE1FA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D65A"/>
  <w15:docId w15:val="{56AB6F7A-DC72-4110-A093-B201C4D8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B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table" w:styleId="a7">
    <w:name w:val="Table Grid"/>
    <w:basedOn w:val="a1"/>
    <w:uiPriority w:val="59"/>
    <w:rsid w:val="001C5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5B600-0393-481C-AD8F-AD95586C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896</Words>
  <Characters>5110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34</cp:revision>
  <dcterms:created xsi:type="dcterms:W3CDTF">2020-11-30T09:08:00Z</dcterms:created>
  <dcterms:modified xsi:type="dcterms:W3CDTF">2023-02-14T13:03:00Z</dcterms:modified>
</cp:coreProperties>
</file>