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D51" w:rsidRDefault="00563D51" w:rsidP="00563D51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val="uk-UA" w:eastAsia="uk-UA"/>
        </w:rPr>
        <w:t>Додаток 3</w:t>
      </w:r>
    </w:p>
    <w:p w:rsidR="00563D51" w:rsidRPr="00D122B0" w:rsidRDefault="00563D51" w:rsidP="00563D51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uk-UA" w:eastAsia="uk-UA"/>
        </w:rPr>
      </w:pPr>
      <w:r w:rsidRPr="00D122B0">
        <w:rPr>
          <w:rFonts w:ascii="Times New Roman" w:eastAsia="Times New Roman" w:hAnsi="Times New Roman" w:cs="Times New Roman"/>
          <w:kern w:val="3"/>
          <w:sz w:val="24"/>
          <w:szCs w:val="24"/>
          <w:lang w:val="uk-UA" w:eastAsia="uk-UA"/>
        </w:rPr>
        <w:t>до оголошення про проведення спрощеної закупівлі</w:t>
      </w:r>
    </w:p>
    <w:p w:rsidR="00563D51" w:rsidRDefault="00563D51" w:rsidP="00563D51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uk-UA" w:eastAsia="uk-UA"/>
        </w:rPr>
      </w:pPr>
    </w:p>
    <w:p w:rsidR="00563D51" w:rsidRDefault="00563D51" w:rsidP="00563D51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uk-UA" w:eastAsia="uk-UA"/>
        </w:rPr>
      </w:pPr>
    </w:p>
    <w:p w:rsidR="00563D51" w:rsidRDefault="00563D51" w:rsidP="00563D5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122B0">
        <w:rPr>
          <w:rFonts w:ascii="Times New Roman" w:hAnsi="Times New Roman" w:cs="Times New Roman"/>
          <w:b/>
          <w:bCs/>
          <w:sz w:val="24"/>
          <w:szCs w:val="24"/>
          <w:lang w:val="uk-UA"/>
        </w:rPr>
        <w:t>Кваліфікаційні критерії та інші вимоги до учасників закупівлі (та документами встановленими в додатку)</w:t>
      </w:r>
    </w:p>
    <w:p w:rsidR="00563D51" w:rsidRPr="00D122B0" w:rsidRDefault="00563D51" w:rsidP="00563D5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uk-UA" w:eastAsia="uk-UA"/>
        </w:rPr>
      </w:pPr>
    </w:p>
    <w:p w:rsidR="00563D51" w:rsidRPr="00722C1F" w:rsidRDefault="00563D51" w:rsidP="00563D5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uk-UA" w:eastAsia="uk-UA"/>
        </w:rPr>
      </w:pPr>
      <w:r w:rsidRPr="00722C1F">
        <w:rPr>
          <w:rFonts w:ascii="Times New Roman" w:eastAsia="Times New Roman" w:hAnsi="Times New Roman" w:cs="Times New Roman"/>
          <w:kern w:val="3"/>
          <w:sz w:val="24"/>
          <w:szCs w:val="24"/>
          <w:lang w:val="uk-UA" w:eastAsia="uk-UA"/>
        </w:rPr>
        <w:t>Для підтвердження інформації про учасника та з метою подальшого укладання договору Учасник повинен надати у складі пропозиції:</w:t>
      </w:r>
    </w:p>
    <w:p w:rsidR="00563D51" w:rsidRPr="00722C1F" w:rsidRDefault="00563D51" w:rsidP="00563D5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uk-UA" w:eastAsia="uk-UA"/>
        </w:rPr>
      </w:pPr>
      <w:r w:rsidRPr="00722C1F">
        <w:rPr>
          <w:rFonts w:ascii="Times New Roman" w:eastAsia="Times New Roman" w:hAnsi="Times New Roman" w:cs="Times New Roman"/>
          <w:kern w:val="3"/>
          <w:sz w:val="24"/>
          <w:szCs w:val="24"/>
          <w:lang w:val="uk-UA" w:eastAsia="uk-UA"/>
        </w:rPr>
        <w:t>1. Копія, або сканкопія з оригіналу свідоцтва про реєстрацію платника податку на додану вартість, або з реєстру платників податку на додану вартість, або свідоцтва про право сплати єдиного податку, або витягу з реєстру платників єдиного податку, або інший документ, яким визначено оподаткування учасника;</w:t>
      </w:r>
    </w:p>
    <w:p w:rsidR="00563D51" w:rsidRPr="00722C1F" w:rsidRDefault="00563D51" w:rsidP="00563D5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uk-UA" w:eastAsia="uk-UA"/>
        </w:rPr>
      </w:pPr>
      <w:r w:rsidRPr="00722C1F">
        <w:rPr>
          <w:rFonts w:ascii="Times New Roman" w:eastAsia="Times New Roman" w:hAnsi="Times New Roman" w:cs="Times New Roman"/>
          <w:kern w:val="3"/>
          <w:sz w:val="24"/>
          <w:szCs w:val="24"/>
          <w:lang w:val="uk-UA" w:eastAsia="uk-UA"/>
        </w:rPr>
        <w:t>2. Копія, або сканкопія з оригіналу Статуту в останній (діючій) редакції, оформленого відповідно до чинного законодавства, або іншого установчого документу (для юридичних осіб);</w:t>
      </w:r>
    </w:p>
    <w:p w:rsidR="00563D51" w:rsidRPr="00722C1F" w:rsidRDefault="00563D51" w:rsidP="00563D5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uk-UA" w:eastAsia="uk-UA"/>
        </w:rPr>
      </w:pPr>
      <w:r w:rsidRPr="00722C1F">
        <w:rPr>
          <w:rFonts w:ascii="Times New Roman" w:eastAsia="Times New Roman" w:hAnsi="Times New Roman" w:cs="Times New Roman"/>
          <w:kern w:val="3"/>
          <w:sz w:val="24"/>
          <w:szCs w:val="24"/>
          <w:lang w:val="uk-UA" w:eastAsia="uk-UA"/>
        </w:rPr>
        <w:t xml:space="preserve">3. Копії, або сканкопії з оригіналів документів, що підтверджують </w:t>
      </w:r>
      <w:r w:rsidRPr="008A0D48">
        <w:rPr>
          <w:rFonts w:ascii="Times New Roman" w:eastAsia="Times New Roman" w:hAnsi="Times New Roman" w:cs="Times New Roman"/>
          <w:kern w:val="3"/>
          <w:sz w:val="24"/>
          <w:szCs w:val="24"/>
          <w:lang w:val="uk-UA" w:eastAsia="uk-UA"/>
        </w:rPr>
        <w:t xml:space="preserve">повноваження </w:t>
      </w:r>
      <w:r w:rsidRPr="00722C1F">
        <w:rPr>
          <w:rFonts w:ascii="Times New Roman" w:eastAsia="Times New Roman" w:hAnsi="Times New Roman" w:cs="Times New Roman"/>
          <w:kern w:val="3"/>
          <w:sz w:val="24"/>
          <w:szCs w:val="24"/>
          <w:lang w:val="uk-UA" w:eastAsia="uk-UA"/>
        </w:rPr>
        <w:t>службової (посадової) особи або представника учасника процедури закупівлі на  підписання договору за результатами закупівлі (виписки, витягу з протоколу зборів засновників, наказу про призначення директора, президента, голови правління, довіреність керівника учасника у разі підписання договору про закупівлю особою, чиї повноваження не визначені статутом, для учасника – фізичної особи – копія, або сканкопія з оригіналу паспорту громадянина України, або обох сторін паспорту, виданого у формі ID-картки, копія або сканкопія довідки про присвоєння ідентифікаційного коду/реєстраційного номеру облікової картки платника податків).</w:t>
      </w:r>
    </w:p>
    <w:p w:rsidR="00563D51" w:rsidRPr="00722C1F" w:rsidRDefault="00563D51" w:rsidP="00563D5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uk-UA" w:eastAsia="uk-UA"/>
        </w:rPr>
      </w:pPr>
      <w:r w:rsidRPr="00722C1F">
        <w:rPr>
          <w:rFonts w:ascii="Times New Roman" w:eastAsia="Times New Roman" w:hAnsi="Times New Roman" w:cs="Times New Roman"/>
          <w:kern w:val="3"/>
          <w:sz w:val="24"/>
          <w:szCs w:val="24"/>
          <w:lang w:val="uk-UA" w:eastAsia="uk-UA"/>
        </w:rPr>
        <w:t>У разі, якщо статут юридичної особи встановлює особливий порядок надання згоди уповноваженими на те органами на вчинення певних правочинів залежно від вартості предмета правочину чи інших критеріїв (значні правочини), в тому числі якщо</w:t>
      </w:r>
      <w:bookmarkStart w:id="0" w:name="n327"/>
      <w:bookmarkEnd w:id="0"/>
      <w:r w:rsidRPr="00722C1F">
        <w:rPr>
          <w:rFonts w:ascii="Times New Roman" w:eastAsia="Times New Roman" w:hAnsi="Times New Roman" w:cs="Times New Roman"/>
          <w:kern w:val="3"/>
          <w:sz w:val="24"/>
          <w:szCs w:val="24"/>
          <w:lang w:val="uk-UA" w:eastAsia="uk-UA"/>
        </w:rPr>
        <w:t xml:space="preserve"> вартість майна, робіт або послуг, що є предметом такого правочину, перевищує 50 відсотків вартості чистих активів юридичної особи станом на кінець попереднього кварталу, то учасник процедури закупівлі (юридична особа) для підтвердження права підпису договору про закупівлю у складі тендерної пропозиції повинен надати належним чином завірену копію, або сканкопію з оригіналу рішення загальних зборів учасників або іншого документу, який підтверджує факт надання згоди уповноваженими на те органами на вчинення значного правочину.</w:t>
      </w:r>
    </w:p>
    <w:p w:rsidR="00563D51" w:rsidRPr="00722C1F" w:rsidRDefault="00563D51" w:rsidP="00563D5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uk-UA" w:eastAsia="uk-UA"/>
        </w:rPr>
      </w:pPr>
      <w:r w:rsidRPr="00722C1F">
        <w:rPr>
          <w:rFonts w:ascii="Times New Roman" w:eastAsia="Times New Roman" w:hAnsi="Times New Roman" w:cs="Times New Roman"/>
          <w:kern w:val="3"/>
          <w:sz w:val="24"/>
          <w:szCs w:val="24"/>
          <w:lang w:val="uk-UA" w:eastAsia="uk-UA"/>
        </w:rPr>
        <w:t>4. Копія, або сканкопія з оригіналу довідки (довідок), виданої банківською установою (банківськими установами), про відкриття поточного рахунку (поточних рахунків) учасником у банківській установі (банківських установах);</w:t>
      </w:r>
    </w:p>
    <w:p w:rsidR="00563D51" w:rsidRPr="00722C1F" w:rsidRDefault="00563D51" w:rsidP="00563D5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uk-UA" w:eastAsia="uk-UA"/>
        </w:rPr>
      </w:pPr>
      <w:r w:rsidRPr="00722C1F">
        <w:rPr>
          <w:rFonts w:ascii="Times New Roman" w:eastAsia="Times New Roman" w:hAnsi="Times New Roman" w:cs="Times New Roman"/>
          <w:kern w:val="3"/>
          <w:sz w:val="24"/>
          <w:szCs w:val="24"/>
          <w:lang w:val="uk-UA" w:eastAsia="uk-UA"/>
        </w:rPr>
        <w:t xml:space="preserve">5. Копія, або сканкопія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val="uk-UA" w:eastAsia="uk-UA"/>
        </w:rPr>
        <w:t xml:space="preserve"> </w:t>
      </w:r>
      <w:r w:rsidRPr="00722C1F">
        <w:rPr>
          <w:rFonts w:ascii="Times New Roman" w:eastAsia="Times New Roman" w:hAnsi="Times New Roman" w:cs="Times New Roman"/>
          <w:kern w:val="3"/>
          <w:sz w:val="24"/>
          <w:szCs w:val="24"/>
          <w:lang w:val="uk-UA" w:eastAsia="uk-UA"/>
        </w:rPr>
        <w:t>з оригіналу паспорту громадянина України, або обох сторін паспорту, виданого у формі ID-картки (для учасників, які не є юридичними особами);</w:t>
      </w:r>
    </w:p>
    <w:p w:rsidR="00563D51" w:rsidRPr="00722C1F" w:rsidRDefault="00563D51" w:rsidP="00563D5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uk-UA" w:eastAsia="uk-UA"/>
        </w:rPr>
      </w:pPr>
      <w:r w:rsidRPr="00722C1F">
        <w:rPr>
          <w:rFonts w:ascii="Times New Roman" w:eastAsia="Times New Roman" w:hAnsi="Times New Roman" w:cs="Times New Roman"/>
          <w:kern w:val="3"/>
          <w:sz w:val="24"/>
          <w:szCs w:val="24"/>
          <w:lang w:val="uk-UA" w:eastAsia="uk-UA"/>
        </w:rPr>
        <w:t>6. Копія, або сканкопія з оригіналу довідки про присвоєння ідентифікаційного номеру / реєстраційного номеру облікової картки платника податків*, яка видана уповноваженим органом (для учасників, які не є юридичними особами);</w:t>
      </w:r>
    </w:p>
    <w:p w:rsidR="00563D51" w:rsidRPr="00516758" w:rsidRDefault="00563D51" w:rsidP="00563D5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val="uk-UA" w:eastAsia="uk-UA"/>
        </w:rPr>
      </w:pPr>
      <w:r w:rsidRPr="00516758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val="uk-UA" w:eastAsia="uk-UA"/>
        </w:rPr>
        <w:t>7. На підтвердження сертифікації застосування заходів із захисту довкілля, надати сканкопії оригіналів сертифікатів відповідністі постачальника стандартам ДСТУ ISO 9001:2015 та ДСТУ ISO 14001:2015, дійсних на дату розкриття пропозиції та на весь термін дії договору.</w:t>
      </w:r>
    </w:p>
    <w:p w:rsidR="00563D51" w:rsidRPr="00722C1F" w:rsidRDefault="00563D51" w:rsidP="00563D5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val="uk-UA" w:eastAsia="uk-UA"/>
        </w:rPr>
      </w:pPr>
      <w:r w:rsidRPr="00722C1F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val="ru-RU" w:eastAsia="uk-UA"/>
        </w:rPr>
        <w:t>8</w:t>
      </w:r>
      <w:r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val="ru-RU" w:eastAsia="uk-UA"/>
        </w:rPr>
        <w:t xml:space="preserve">. </w:t>
      </w:r>
      <w:r w:rsidRPr="00722C1F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val="uk-UA" w:eastAsia="uk-UA"/>
        </w:rPr>
        <w:t xml:space="preserve">Для підтвердження відповідності запропонованого товару вимогам </w:t>
      </w:r>
      <w:proofErr w:type="gramStart"/>
      <w:r w:rsidRPr="00722C1F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val="uk-UA" w:eastAsia="uk-UA"/>
        </w:rPr>
        <w:t>до</w:t>
      </w:r>
      <w:r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val="uk-UA" w:eastAsia="uk-UA"/>
        </w:rPr>
        <w:t xml:space="preserve"> </w:t>
      </w:r>
      <w:bookmarkStart w:id="1" w:name="_GoBack"/>
      <w:bookmarkEnd w:id="1"/>
      <w:r w:rsidRPr="00722C1F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val="uk-UA" w:eastAsia="uk-UA"/>
        </w:rPr>
        <w:t>предмету</w:t>
      </w:r>
      <w:proofErr w:type="gramEnd"/>
      <w:r w:rsidRPr="00722C1F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val="uk-UA" w:eastAsia="uk-UA"/>
        </w:rPr>
        <w:t xml:space="preserve"> закупівлі учасник повинен надати у складі своєї пропозиції:</w:t>
      </w:r>
    </w:p>
    <w:p w:rsidR="00563D51" w:rsidRPr="00722C1F" w:rsidRDefault="00563D51" w:rsidP="00563D5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val="uk-UA" w:eastAsia="uk-UA"/>
        </w:rPr>
      </w:pPr>
      <w:r w:rsidRPr="00722C1F">
        <w:rPr>
          <w:rFonts w:ascii="Times New Roman" w:eastAsia="Times New Roman" w:hAnsi="Times New Roman" w:cs="Times New Roman"/>
          <w:bCs/>
          <w:iCs/>
          <w:color w:val="000000" w:themeColor="text1"/>
          <w:kern w:val="3"/>
          <w:sz w:val="24"/>
          <w:szCs w:val="24"/>
          <w:lang w:val="uk-UA" w:eastAsia="uk-UA"/>
        </w:rPr>
        <w:t>1. Завірені власною печаткою та підписом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kern w:val="3"/>
          <w:sz w:val="24"/>
          <w:szCs w:val="24"/>
          <w:lang w:val="uk-UA" w:eastAsia="uk-UA"/>
        </w:rPr>
        <w:t xml:space="preserve"> </w:t>
      </w:r>
      <w:r w:rsidRPr="00722C1F">
        <w:rPr>
          <w:rFonts w:ascii="Times New Roman" w:eastAsia="Times New Roman" w:hAnsi="Times New Roman" w:cs="Times New Roman"/>
          <w:bCs/>
          <w:iCs/>
          <w:color w:val="000000" w:themeColor="text1"/>
          <w:kern w:val="3"/>
          <w:sz w:val="24"/>
          <w:szCs w:val="24"/>
          <w:lang w:val="uk-UA" w:eastAsia="uk-UA"/>
        </w:rPr>
        <w:t xml:space="preserve"> інформацію про т</w:t>
      </w:r>
      <w:r w:rsidRPr="00722C1F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val="uk-UA" w:eastAsia="uk-UA"/>
        </w:rPr>
        <w:t>ехнічні та якісні характеристики товару, що пропонується.</w:t>
      </w:r>
    </w:p>
    <w:p w:rsidR="00563D51" w:rsidRDefault="00563D51" w:rsidP="00563D5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val="uk-UA" w:eastAsia="uk-UA"/>
        </w:rPr>
      </w:pPr>
      <w:r w:rsidRPr="00722C1F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val="uk-UA" w:eastAsia="uk-UA"/>
        </w:rPr>
        <w:t>2. Копії, або сканкопії з оригіналів чинних на дату подання пропозиції сертифікатів якості виробника, або реєстраційного посвідчення, або висновку державної санітарно-епідеміологічної експертизи, або декларації виробника, або інший подібний документ, що підтверджує характеристики, якості товару та відповідності товару вимогам, встановленим до даного товару на території України нормам і правилам.</w:t>
      </w:r>
    </w:p>
    <w:p w:rsidR="00563D51" w:rsidRPr="00722C1F" w:rsidRDefault="00563D51" w:rsidP="00563D5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val="uk-UA" w:eastAsia="uk-UA"/>
        </w:rPr>
        <w:t>3. Гарантійний лист поставки товару в довільній формі.</w:t>
      </w:r>
    </w:p>
    <w:p w:rsidR="00563D51" w:rsidRPr="00722C1F" w:rsidRDefault="00563D51" w:rsidP="00563D5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uk-UA" w:eastAsia="uk-UA"/>
        </w:rPr>
      </w:pPr>
      <w:r w:rsidRPr="00722C1F">
        <w:rPr>
          <w:rFonts w:ascii="Times New Roman" w:eastAsia="Times New Roman" w:hAnsi="Times New Roman" w:cs="Times New Roman"/>
          <w:kern w:val="3"/>
          <w:sz w:val="24"/>
          <w:szCs w:val="24"/>
          <w:lang w:val="uk-UA" w:eastAsia="uk-UA"/>
        </w:rPr>
        <w:t xml:space="preserve"> </w:t>
      </w:r>
    </w:p>
    <w:p w:rsidR="00563D51" w:rsidRPr="003D5D12" w:rsidRDefault="00563D51" w:rsidP="00563D51"/>
    <w:p w:rsidR="00D523FF" w:rsidRPr="00563D51" w:rsidRDefault="00D523FF" w:rsidP="00563D51"/>
    <w:sectPr w:rsidR="00D523FF" w:rsidRPr="00563D51" w:rsidSect="00D41D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F32BE"/>
    <w:multiLevelType w:val="multilevel"/>
    <w:tmpl w:val="B48C0A8A"/>
    <w:lvl w:ilvl="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0DE"/>
    <w:rsid w:val="000250DE"/>
    <w:rsid w:val="00065DCB"/>
    <w:rsid w:val="003D5D12"/>
    <w:rsid w:val="00433D2D"/>
    <w:rsid w:val="00516758"/>
    <w:rsid w:val="00516B91"/>
    <w:rsid w:val="00563D51"/>
    <w:rsid w:val="00722C1F"/>
    <w:rsid w:val="0096222E"/>
    <w:rsid w:val="00D122B0"/>
    <w:rsid w:val="00D5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1A8E0"/>
  <w15:chartTrackingRefBased/>
  <w15:docId w15:val="{1F1D0AF4-F489-4EDC-8162-696F66CCA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63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2020-05-28T05:49:00Z</cp:lastPrinted>
  <dcterms:created xsi:type="dcterms:W3CDTF">2020-05-28T05:47:00Z</dcterms:created>
  <dcterms:modified xsi:type="dcterms:W3CDTF">2020-06-04T08:43:00Z</dcterms:modified>
</cp:coreProperties>
</file>