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2.1</w:t>
      </w:r>
      <w:bookmarkStart w:id="0" w:name="_GoBack"/>
      <w:bookmarkEnd w:id="0"/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right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i/>
          <w:i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ind w:right="33" w:hanging="0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ЛИСТА-ЗГОДИ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 ОБРОБКУ ПЕРСОНАЛЬНИХ ДАНИХ УЧАСНИКА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ЗГОДА</w:t>
        <w:br/>
        <w:t>на збір та  доступ до  персональних даних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ab/>
        <w:t>Даним документом я ___________________________________________ - надаю  згоду  Замовнику  на збір та збереження моїх персональних даних,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, передбачених  Законом України «Про  публічні закупівлі» та тендерною документацією.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Даю свою згоду на  ознайомлення  з  моїми   персональними  даними   виключно  Замовником та особами, які мають право приймати участь у проведенні державних закупівель.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моїх персональних іншим особам  може   бути проведена   виключно в межах Закону України «Про захист персональних даних» від 01.06.2010 р. № 2297-VI, та після отримання моєї письмової згоди.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Зі змістом ст.8 Закону України «Про захист персональних даних» від 01.06.2010 р. № 2297-VI я ознайомлений (а).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                                             __________________________</w:t>
        <w:br/>
        <w:t xml:space="preserve">     (Число, місяць, рік)</w:t>
        <w:tab/>
        <w:tab/>
        <w:tab/>
        <w:tab/>
        <w:tab/>
        <w:t xml:space="preserve">            (підпис, прізвище та  ініціали)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b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Підпис _________________ засвідчую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(ПІБ учасника  або посадової особи учасника з зазначенням  посади, підпис та   відбиток печатки, за   наявності)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284" w:top="341" w:footer="0" w:bottom="425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1">
    <w:name w:val="Heading 1"/>
    <w:basedOn w:val="16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6"/>
    <w:link w:val="21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contextualSpacing w:val="false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6"/>
    <w:link w:val="31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contextualSpacing w:val="false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6"/>
    <w:link w:val="41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contextualSpacing w:val="false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6"/>
    <w:link w:val="51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contextualSpacing w:val="false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6"/>
    <w:link w:val="61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contextualSpacing w:val="false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 w:customStyle="1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Обычный (веб) Знак1"/>
    <w:basedOn w:val="DefaultParagraphFont"/>
    <w:link w:val="NormalWe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ListParagraph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22" w:customStyle="1">
    <w:name w:val="Текст выноски Знак2"/>
    <w:basedOn w:val="13"/>
    <w:link w:val="BalloonText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Preformatted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4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23" w:customStyle="1">
    <w:name w:val="Текст примечания Знак2"/>
    <w:basedOn w:val="DefaultParagraphFont"/>
    <w:link w:val="Annotationtex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24" w:customStyle="1">
    <w:name w:val="Тема примечания Знак2"/>
    <w:link w:val="Annotationsubject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5" w:customStyle="1">
    <w:name w:val="Верхний колонтитул Знак2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5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6" w:customStyle="1">
    <w:name w:val="Нижний колонтитул Зна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cs="Arial" w:eastAsia="Tahoma"/>
      <w:color w:val="000000"/>
      <w:kern w:val="0"/>
      <w:sz w:val="24"/>
      <w:szCs w:val="22"/>
      <w:lang w:val="ru-RU" w:eastAsia="zh-CN" w:bidi="ar-SA"/>
    </w:rPr>
  </w:style>
  <w:style w:type="paragraph" w:styleId="17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eastAsia="zh-CN" w:bidi="hi-IN" w:val="uk-UA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eastAsia="zh-CN" w:val="uk-UA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zh-CN" w:val="uk-UA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uk-UA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eastAsia="zh-CN" w:val="uk-UA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eastAsia="zh-CN" w:val="uk-UA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25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cs="Times New Roman" w:eastAsia="Tahoma"/>
      <w:color w:val="00000A"/>
      <w:kern w:val="0"/>
      <w:sz w:val="24"/>
      <w:szCs w:val="22"/>
      <w:lang w:eastAsia="en-US" w:val="uk-UA" w:bidi="ar-SA"/>
    </w:rPr>
  </w:style>
  <w:style w:type="paragraph" w:styleId="BalloonText">
    <w:name w:val="Balloon Text"/>
    <w:basedOn w:val="Normal"/>
    <w:link w:val="22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8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23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24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9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0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1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2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Application>LibreOffice/7.3.7.2$Linux_X86_64 LibreOffice_project/30$Build-2</Application>
  <AppVersion>15.0000</AppVersion>
  <DocSecurity>0</DocSecurity>
  <Pages>1</Pages>
  <Words>166</Words>
  <Characters>1130</Characters>
  <CharactersWithSpaces>1502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2023-04-14T09:32:07Z</cp:lastPrinted>
  <dcterms:modified xsi:type="dcterms:W3CDTF">2023-04-14T09:32:27Z</dcterms:modified>
  <cp:revision>553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