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50/24/1  від « 23 квітня»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021:2015:33110000-4: Візуалізаційне обладнання для потреб медицини, стоматології та ветеринарної медицини</w:t>
            </w:r>
          </w:p>
          <w:p>
            <w:pPr>
              <w:pStyle w:val="Normal"/>
              <w:widowControl w:val="false"/>
              <w:ind w:left="720" w:hanging="0"/>
              <w:jc w:val="left"/>
              <w:rPr/>
            </w:pPr>
            <w:r>
              <w:rPr>
                <w:rStyle w:val="Style9"/>
                <w:rFonts w:eastAsia="Times New Roman" w:cs="Times New Roman CYR" w:ascii="Times New Roman CYR" w:hAnsi="Times New Roman CYR"/>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НК 024:2023: 40768 Давач системи екстракорпоральної ультразвукової візуалізації ручний</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right="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  </w:t>
            </w:r>
            <w:r>
              <w:rPr>
                <w:rStyle w:val="Style9"/>
                <w:rFonts w:eastAsia="font303" w:cs="Times New Roman CYR" w:ascii="Times New Roman CYR" w:hAnsi="Times New Roman CYR"/>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33112200-0 Ультразвукові установки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rPr>
            </w:pPr>
            <w:r>
              <w:rPr>
                <w:rFonts w:ascii="Times New Roman" w:hAnsi="Times New Roman"/>
                <w:sz w:val="22"/>
                <w:szCs w:val="22"/>
                <w:shd w:fill="auto" w:val="clear"/>
                <w:lang w:val="uk-UA"/>
              </w:rPr>
              <w:t>224269.00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328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Style17"/>
              <w:keepNext w:val="false"/>
              <w:keepLines w:val="false"/>
              <w:widowControl w:val="false"/>
              <w:shd w:val="clear" w:fill="auto"/>
              <w:suppressAutoHyphens w:val="true"/>
              <w:spacing w:lineRule="auto" w:line="240" w:before="0" w:after="144"/>
              <w:ind w:left="0" w:right="113" w:hanging="0"/>
              <w:jc w:val="both"/>
              <w:rPr>
                <w:rFonts w:ascii="Times New Roman" w:hAnsi="Times New Roman"/>
                <w:b w:val="false"/>
                <w:b w:val="false"/>
                <w:i w:val="false"/>
                <w:i w:val="false"/>
                <w:caps w:val="false"/>
                <w:smallCaps w:val="false"/>
                <w:color w:val="000000"/>
                <w:spacing w:val="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Style17"/>
              <w:widowControl w:val="false"/>
              <w:spacing w:lineRule="auto" w:line="240"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Style w:val="Style15"/>
                <w:rFonts w:ascii="Times New Roman" w:hAnsi="Times New Roman"/>
                <w:b w:val="false"/>
                <w:i w:val="false"/>
                <w:caps w:val="false"/>
                <w:smallCaps w:val="false"/>
                <w:color w:val="000000"/>
                <w:spacing w:val="0"/>
                <w:sz w:val="24"/>
                <w:szCs w:val="24"/>
                <w:lang w:val="uk-UA" w:eastAsia="zh-CN" w:bidi="hi-IN"/>
              </w:rPr>
              <w:t xml:space="preserve">протягом трьох днів </w:t>
            </w:r>
            <w:r>
              <w:rPr>
                <w:rFonts w:ascii="Times New Roman" w:hAnsi="Times New Roman"/>
                <w:b w:val="false"/>
                <w:i w:val="false"/>
                <w:caps w:val="false"/>
                <w:smallCaps w:val="false"/>
                <w:color w:val="000000"/>
                <w:spacing w:val="0"/>
                <w:sz w:val="24"/>
                <w:szCs w:val="24"/>
                <w:lang w:val="uk-UA" w:eastAsia="zh-CN" w:bidi="hi-IN"/>
              </w:rPr>
              <w:t xml:space="preserve">з </w:t>
            </w:r>
            <w:r>
              <w:rPr>
                <w:rStyle w:val="Style15"/>
                <w:rFonts w:ascii="Times New Roman" w:hAnsi="Times New Roman"/>
                <w:b w:val="false"/>
                <w:i w:val="false"/>
                <w:caps w:val="false"/>
                <w:smallCaps w:val="false"/>
                <w:color w:val="000000"/>
                <w:spacing w:val="0"/>
                <w:sz w:val="24"/>
                <w:szCs w:val="24"/>
                <w:lang w:val="uk-UA" w:eastAsia="zh-CN" w:bidi="hi-IN"/>
              </w:rPr>
              <w:t xml:space="preserve">дня їх оприлюднення </w:t>
            </w:r>
            <w:r>
              <w:rPr>
                <w:rFonts w:ascii="Times New Roman" w:hAnsi="Times New Roman"/>
                <w:b w:val="false"/>
                <w:i w:val="false"/>
                <w:caps w:val="false"/>
                <w:smallCaps w:val="false"/>
                <w:color w:val="000000"/>
                <w:spacing w:val="0"/>
                <w:sz w:val="24"/>
                <w:szCs w:val="24"/>
                <w:lang w:val="uk-UA" w:eastAsia="zh-CN" w:bidi="hi-IN"/>
              </w:rPr>
              <w:t>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Style w:val="Style15"/>
                <w:rFonts w:ascii="Times New Roman" w:hAnsi="Times New Roman"/>
                <w:b w:val="false"/>
                <w:i w:val="false"/>
                <w:caps w:val="false"/>
                <w:smallCaps w:val="false"/>
                <w:color w:val="000000"/>
                <w:spacing w:val="0"/>
                <w:sz w:val="24"/>
                <w:szCs w:val="24"/>
                <w:lang w:val="uk-UA" w:eastAsia="zh-CN" w:bidi="hi-IN"/>
              </w:rPr>
              <w:t>не менше ніж на чотири дні.</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pPr>
              <w:pStyle w:val="Normal"/>
              <w:widowControl w:val="false"/>
              <w:suppressAutoHyphens w:val="true"/>
              <w:spacing w:lineRule="auto" w:line="240" w:before="120" w:after="240"/>
              <w:ind w:left="720" w:hanging="0"/>
              <w:jc w:val="both"/>
              <w:rPr>
                <w:rFonts w:ascii="Times New Roman" w:hAnsi="Times New Roman" w:eastAsia="Times New Roman" w:cs="Times New Roman"/>
                <w:b w:val="false"/>
                <w:b w:val="false"/>
                <w:i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Style w:val="Style15"/>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не менше чотирьох днів.</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uppressAutoHyphens w:val="true"/>
              <w:spacing w:lineRule="auto" w:line="240" w:before="120" w:after="240"/>
              <w:ind w:left="720" w:hanging="0"/>
              <w:jc w:val="both"/>
              <w:rPr>
                <w:rFonts w:ascii="Times New Roman" w:hAnsi="Times New Roman"/>
                <w:color w:val="000000"/>
                <w:sz w:val="24"/>
                <w:szCs w:val="24"/>
                <w:lang w:val="uk-UA" w:eastAsia="zh-CN" w:bidi="hi-IN"/>
              </w:rPr>
            </w:pPr>
            <w:r>
              <w:rPr>
                <w:rFonts w:eastAsia="Times New Roman"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zh-CN" w:bidi="hi-IN"/>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Style17"/>
              <w:widowControl w:val="false"/>
              <w:suppressAutoHyphens w:val="true"/>
              <w:spacing w:lineRule="auto" w:line="240" w:before="0" w:after="0"/>
              <w:ind w:left="720" w:hanging="0"/>
              <w:jc w:val="both"/>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Style w:val="Style15"/>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 xml:space="preserve">Додатку №2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eastAsia="zh-CN" w:bidi="hi-IN"/>
              </w:rPr>
              <w:t>до цієї тендерної документації.</w:t>
            </w:r>
          </w:p>
          <w:p>
            <w:pPr>
              <w:pStyle w:val="Style17"/>
              <w:widowControl w:val="false"/>
              <w:spacing w:lineRule="auto" w:line="336" w:before="0" w:after="450"/>
              <w:ind w:left="0" w:right="0" w:hanging="0"/>
              <w:jc w:val="left"/>
              <w:rPr/>
            </w:pPr>
            <w:r>
              <w:rPr>
                <w:rFonts w:ascii="Times New Roman" w:hAnsi="Times New Roman"/>
                <w:b w:val="false"/>
                <w:i w:val="false"/>
                <w:caps w:val="false"/>
                <w:smallCaps w:val="false"/>
                <w:color w:val="000000"/>
                <w:spacing w:val="0"/>
                <w:sz w:val="24"/>
                <w:szCs w:val="24"/>
                <w:lang w:val="uk-UA" w:eastAsia="zh-CN" w:bidi="hi-IN"/>
              </w:rPr>
              <w:t>Спосіб підтвердження відповідності учасника критеріям і вимогам згідно із законодавством наведено в</w:t>
            </w:r>
            <w:r>
              <w:rPr>
                <w:rStyle w:val="Strong"/>
                <w:rFonts w:ascii="Times New Roman" w:hAnsi="Times New Roman"/>
                <w:b w:val="false"/>
                <w:i w:val="false"/>
                <w:caps w:val="false"/>
                <w:smallCaps w:val="false"/>
                <w:color w:val="000000"/>
                <w:spacing w:val="0"/>
                <w:sz w:val="24"/>
                <w:szCs w:val="24"/>
                <w:lang w:val="uk-UA" w:eastAsia="zh-CN" w:bidi="hi-IN"/>
              </w:rPr>
              <w:t xml:space="preserve"> </w:t>
            </w:r>
            <w:r>
              <w:rPr>
                <w:rStyle w:val="Style15"/>
                <w:rFonts w:ascii="Times New Roman" w:hAnsi="Times New Roman"/>
                <w:b w:val="false"/>
                <w:i w:val="false"/>
                <w:caps w:val="false"/>
                <w:smallCaps w:val="false"/>
                <w:color w:val="000000"/>
                <w:spacing w:val="0"/>
                <w:sz w:val="24"/>
                <w:szCs w:val="24"/>
                <w:lang w:val="uk-UA" w:eastAsia="zh-CN" w:bidi="hi-IN"/>
              </w:rPr>
              <w:t xml:space="preserve">Додатку №2 </w:t>
            </w:r>
            <w:r>
              <w:rPr>
                <w:rFonts w:ascii="Times New Roman" w:hAnsi="Times New Roman"/>
                <w:b w:val="false"/>
                <w:i w:val="false"/>
                <w:caps w:val="false"/>
                <w:smallCaps w:val="false"/>
                <w:color w:val="000000"/>
                <w:spacing w:val="0"/>
                <w:sz w:val="24"/>
                <w:szCs w:val="24"/>
                <w:lang w:val="uk-UA" w:eastAsia="zh-CN" w:bidi="hi-IN"/>
              </w:rPr>
              <w:t>до цієї тендерної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lang w:val="uk-UA"/>
              </w:rPr>
            </w:pPr>
            <w:r>
              <w:rPr>
                <w:sz w:val="20"/>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eastAsia="Times New Roman" w:cs="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пункту 47 Особливостей.</w:t>
            </w: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 (відповідно до Додатку №5):</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01 травня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left="720"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2) </w:t>
            </w:r>
            <w:r>
              <w:rPr>
                <w:rStyle w:val="Strong"/>
                <w:rFonts w:eastAsia="Arial" w:cs="Times New Roman"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sz w:val="22"/>
          <w:szCs w:val="22"/>
        </w:rPr>
      </w:pPr>
      <w:r>
        <w:rPr>
          <w:rFonts w:ascii="Times New Roman" w:hAnsi="Times New Roman"/>
          <w:b/>
          <w:color w:val="000000"/>
          <w:sz w:val="22"/>
          <w:szCs w:val="22"/>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2"/>
          <w:szCs w:val="22"/>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 </w:t>
      </w:r>
      <w:r>
        <w:rPr>
          <w:rFonts w:ascii="Times New Roman" w:hAnsi="Times New Roman"/>
          <w:b/>
          <w:color w:val="000000"/>
          <w:sz w:val="22"/>
          <w:szCs w:val="22"/>
          <w:shd w:fill="FFFFFF" w:val="clear"/>
          <w:lang w:val="uk-UA" w:bidi="hi-IN"/>
        </w:rPr>
        <w:t xml:space="preserve">КНП </w:t>
      </w:r>
      <w:r>
        <w:rPr>
          <w:rFonts w:eastAsia="Arial" w:cs="Arial" w:ascii="Times New Roman" w:hAnsi="Times New Roman"/>
          <w:b/>
          <w:color w:val="000000"/>
          <w:sz w:val="22"/>
          <w:szCs w:val="22"/>
          <w:shd w:fill="FFFFFF" w:val="clear"/>
          <w:lang w:val="uk-UA" w:bidi="hi-IN"/>
        </w:rPr>
        <w:t>«МКЛ №7» ХМР</w:t>
      </w:r>
      <w:r>
        <w:rPr>
          <w:rFonts w:ascii="Times New Roman" w:hAnsi="Times New Roman"/>
          <w:i/>
          <w:color w:val="000000"/>
          <w:sz w:val="22"/>
          <w:szCs w:val="22"/>
          <w:lang w:val="uk-UA" w:bidi="hi-IN"/>
        </w:rPr>
        <w:t xml:space="preserve">  </w:t>
      </w:r>
      <w:r>
        <w:rPr>
          <w:rFonts w:ascii="Times New Roman" w:hAnsi="Times New Roman"/>
          <w:color w:val="000000"/>
          <w:sz w:val="22"/>
          <w:szCs w:val="22"/>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sz w:val="22"/>
          <w:szCs w:val="22"/>
        </w:rPr>
      </w:pPr>
      <w:r>
        <w:rPr>
          <w:rFonts w:ascii="Times New Roman" w:hAnsi="Times New Roman"/>
          <w:color w:val="000000"/>
          <w:sz w:val="22"/>
          <w:szCs w:val="22"/>
          <w:lang w:val="uk-UA" w:bidi="hi-IN"/>
        </w:rPr>
        <w:t>Повне найменування учасника________________________________________________</w:t>
      </w:r>
    </w:p>
    <w:p>
      <w:pPr>
        <w:pStyle w:val="Normal"/>
        <w:shd w:val="clear" w:fill="FFFFFF"/>
        <w:spacing w:lineRule="auto" w:line="240"/>
        <w:ind w:left="0" w:right="0" w:firstLine="709"/>
        <w:rPr>
          <w:sz w:val="22"/>
          <w:szCs w:val="22"/>
        </w:rPr>
      </w:pPr>
      <w:r>
        <w:rPr>
          <w:rFonts w:ascii="Times New Roman" w:hAnsi="Times New Roman"/>
          <w:color w:val="000000"/>
          <w:sz w:val="22"/>
          <w:szCs w:val="22"/>
          <w:lang w:val="uk-UA" w:bidi="hi-IN"/>
        </w:rPr>
        <w:t>Адреса (юридична і фактична)________________________________________________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 xml:space="preserve">           </w:t>
      </w:r>
      <w:r>
        <w:rPr>
          <w:rFonts w:ascii="Times New Roman" w:hAnsi="Times New Roman"/>
          <w:color w:val="000000"/>
          <w:sz w:val="22"/>
          <w:szCs w:val="22"/>
          <w:lang w:val="uk-UA" w:bidi="hi-IN"/>
        </w:rPr>
        <w:t>Телефон (факс) ____________________Е-mail ___________________________________</w:t>
      </w:r>
    </w:p>
    <w:p>
      <w:pPr>
        <w:pStyle w:val="Normal"/>
        <w:shd w:val="clear" w:fill="FFFFFF"/>
        <w:spacing w:lineRule="auto" w:line="240"/>
        <w:rPr>
          <w:sz w:val="22"/>
          <w:szCs w:val="22"/>
        </w:rPr>
      </w:pPr>
      <w:r>
        <w:rPr>
          <w:rFonts w:ascii="Times New Roman" w:hAnsi="Times New Roman"/>
          <w:color w:val="000000"/>
          <w:sz w:val="22"/>
          <w:szCs w:val="22"/>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2"/>
          <w:szCs w:val="22"/>
          <w:lang w:val="uk-UA" w:bidi="hi-IN"/>
        </w:rPr>
      </w:pPr>
      <w:r>
        <w:rPr>
          <w:rFonts w:ascii="Times New Roman" w:hAnsi="Times New Roman"/>
          <w:b/>
          <w:bCs/>
          <w:color w:val="000000"/>
          <w:sz w:val="22"/>
          <w:szCs w:val="22"/>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92"/>
        <w:gridCol w:w="1176"/>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 xml:space="preserve">№ </w:t>
            </w:r>
            <w:r>
              <w:rPr>
                <w:rFonts w:ascii="Times New Roman" w:hAnsi="Times New Roman"/>
                <w:b w:val="false"/>
                <w:bCs w:val="false"/>
                <w:sz w:val="22"/>
                <w:szCs w:val="22"/>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sz w:val="22"/>
                <w:szCs w:val="22"/>
              </w:rPr>
            </w:pPr>
            <w:r>
              <w:rPr>
                <w:rFonts w:ascii="Times New Roman" w:hAnsi="Times New Roman"/>
                <w:b w:val="false"/>
                <w:bCs w:val="false"/>
                <w:sz w:val="22"/>
                <w:szCs w:val="22"/>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sz w:val="22"/>
                <w:szCs w:val="22"/>
                <w:lang w:val="uk-UA" w:bidi="hi-IN"/>
              </w:rPr>
              <w:t>Кіль-кість</w:t>
            </w:r>
          </w:p>
        </w:tc>
        <w:tc>
          <w:tcPr>
            <w:tcW w:w="1692"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Ціна за одиницю,грн* з ПДВ/без ПДВ</w:t>
            </w:r>
          </w:p>
        </w:tc>
        <w:tc>
          <w:tcPr>
            <w:tcW w:w="1176"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sz w:val="22"/>
                <w:szCs w:val="22"/>
              </w:rPr>
            </w:pPr>
            <w:r>
              <w:rPr>
                <w:rFonts w:ascii="Times New Roman" w:hAnsi="Times New Roman"/>
                <w:b w:val="false"/>
                <w:bCs w:val="false"/>
                <w:sz w:val="22"/>
                <w:szCs w:val="22"/>
                <w:lang w:val="uk-UA" w:bidi="hi-IN"/>
              </w:rPr>
              <w:t>Загальна вартість,</w:t>
            </w:r>
          </w:p>
          <w:p>
            <w:pPr>
              <w:pStyle w:val="Normal"/>
              <w:widowControl w:val="false"/>
              <w:jc w:val="center"/>
              <w:rPr>
                <w:sz w:val="22"/>
                <w:szCs w:val="22"/>
              </w:rPr>
            </w:pPr>
            <w:r>
              <w:rPr>
                <w:rFonts w:ascii="Times New Roman" w:hAnsi="Times New Roman"/>
                <w:b w:val="false"/>
                <w:bCs w:val="false"/>
                <w:sz w:val="22"/>
                <w:szCs w:val="22"/>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sz w:val="22"/>
                <w:szCs w:val="22"/>
              </w:rPr>
            </w:pPr>
            <w:r>
              <w:rPr>
                <w:rFonts w:ascii="Times New Roman" w:hAnsi="Times New Roman"/>
                <w:b w:val="false"/>
                <w:bCs w:val="false"/>
                <w:color w:val="000000"/>
                <w:sz w:val="22"/>
                <w:szCs w:val="22"/>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highlight w:val="cyan"/>
                <w:lang w:val="uk-UA" w:bidi="hi-IN"/>
              </w:rPr>
            </w:pPr>
            <w:r>
              <w:rPr>
                <w:rFonts w:ascii="Times New Roman" w:hAnsi="Times New Roman"/>
                <w:b w:val="false"/>
                <w:bCs w:val="false"/>
                <w:color w:val="000000"/>
                <w:sz w:val="22"/>
                <w:szCs w:val="22"/>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692"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1176"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sz w:val="22"/>
                <w:szCs w:val="22"/>
              </w:rPr>
            </w:pPr>
            <w:r>
              <w:rPr>
                <w:rFonts w:ascii="Times New Roman" w:hAnsi="Times New Roman"/>
                <w:b w:val="false"/>
                <w:bCs w:val="false"/>
                <w:color w:val="000000"/>
                <w:sz w:val="22"/>
                <w:szCs w:val="22"/>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sz w:val="22"/>
                <w:szCs w:val="22"/>
                <w:lang w:val="uk-UA" w:bidi="hi-IN"/>
              </w:rPr>
            </w:pPr>
            <w:r>
              <w:rPr>
                <w:rFonts w:ascii="Times New Roman" w:hAnsi="Times New Roman"/>
                <w:b w:val="false"/>
                <w:bCs w:val="false"/>
                <w:color w:val="000000"/>
                <w:sz w:val="22"/>
                <w:szCs w:val="22"/>
                <w:lang w:val="uk-UA" w:bidi="hi-IN"/>
              </w:rPr>
            </w:r>
          </w:p>
        </w:tc>
      </w:tr>
    </w:tbl>
    <w:p>
      <w:pPr>
        <w:pStyle w:val="Normal"/>
        <w:spacing w:lineRule="auto" w:line="240" w:before="0" w:after="0"/>
        <w:jc w:val="both"/>
        <w:rPr>
          <w:sz w:val="22"/>
          <w:szCs w:val="22"/>
        </w:rPr>
      </w:pPr>
      <w:r>
        <w:rPr>
          <w:rFonts w:eastAsia="Calibri" w:cs="Times New Roman" w:ascii="Times New Roman" w:hAnsi="Times New Roman"/>
          <w:b/>
          <w:bCs/>
          <w:i/>
          <w:iCs/>
          <w:sz w:val="22"/>
          <w:szCs w:val="22"/>
          <w:lang w:val="uk-UA" w:eastAsia="ru-RU"/>
        </w:rPr>
        <w:t>Примітка</w:t>
      </w:r>
      <w:r>
        <w:rPr>
          <w:rFonts w:eastAsia="Calibri" w:cs="Times New Roman" w:ascii="Times New Roman" w:hAnsi="Times New Roman"/>
          <w:b/>
          <w:bCs/>
          <w:sz w:val="22"/>
          <w:szCs w:val="22"/>
          <w:lang w:val="uk-UA" w:eastAsia="ru-RU"/>
        </w:rPr>
        <w:t>:</w:t>
      </w:r>
    </w:p>
    <w:p>
      <w:pPr>
        <w:pStyle w:val="Normal"/>
        <w:spacing w:lineRule="auto" w:line="240" w:before="0" w:after="0"/>
        <w:jc w:val="both"/>
        <w:rPr>
          <w:sz w:val="22"/>
          <w:szCs w:val="22"/>
        </w:rPr>
      </w:pPr>
      <w:r>
        <w:rPr>
          <w:rFonts w:eastAsia="Calibri" w:cs="Times New Roman" w:ascii="Times New Roman" w:hAnsi="Times New Roman"/>
          <w:sz w:val="22"/>
          <w:szCs w:val="22"/>
          <w:lang w:val="uk-UA" w:eastAsia="ru-RU"/>
        </w:rPr>
        <w:t xml:space="preserve">* - </w:t>
      </w:r>
      <w:r>
        <w:rPr>
          <w:rFonts w:eastAsia="Calibri" w:cs="Times New Roman" w:ascii="Times New Roman" w:hAnsi="Times New Roman"/>
          <w:i/>
          <w:iCs/>
          <w:sz w:val="22"/>
          <w:szCs w:val="22"/>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sz w:val="22"/>
          <w:szCs w:val="22"/>
        </w:rPr>
      </w:pPr>
      <w:r>
        <w:rPr>
          <w:rFonts w:ascii="Times New Roman" w:hAnsi="Times New Roman"/>
          <w:color w:val="000000"/>
          <w:sz w:val="22"/>
          <w:szCs w:val="22"/>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sz w:val="22"/>
          <w:szCs w:val="22"/>
        </w:rPr>
      </w:pPr>
      <w:r>
        <w:rPr>
          <w:rFonts w:ascii="Times New Roman" w:hAnsi="Times New Roman"/>
          <w:color w:val="000000"/>
          <w:sz w:val="22"/>
          <w:szCs w:val="22"/>
          <w:lang w:val="uk-UA" w:bidi="hi-IN"/>
        </w:rPr>
        <w:t xml:space="preserve">2. Ми погоджуємося дотримуватися умов цієї пропозиції протягом </w:t>
      </w:r>
      <w:r>
        <w:rPr>
          <w:rFonts w:ascii="Times New Roman" w:hAnsi="Times New Roman"/>
          <w:b/>
          <w:bCs/>
          <w:color w:val="000000"/>
          <w:sz w:val="22"/>
          <w:szCs w:val="22"/>
          <w:lang w:val="uk-UA" w:bidi="hi-IN"/>
        </w:rPr>
        <w:t>90</w:t>
      </w:r>
      <w:r>
        <w:rPr>
          <w:rFonts w:ascii="Times New Roman" w:hAnsi="Times New Roman"/>
          <w:color w:val="000000"/>
          <w:sz w:val="22"/>
          <w:szCs w:val="22"/>
          <w:lang w:val="uk-UA" w:bidi="hi-IN"/>
        </w:rPr>
        <w:t xml:space="preserve"> календарних днів із дати кінцевого строку подання тендерних пропозицій. </w:t>
      </w:r>
    </w:p>
    <w:p>
      <w:pPr>
        <w:pStyle w:val="NoSpacing"/>
        <w:rPr>
          <w:sz w:val="22"/>
          <w:szCs w:val="22"/>
        </w:rPr>
      </w:pPr>
      <w:r>
        <w:rPr>
          <w:rFonts w:ascii="Times New Roman" w:hAnsi="Times New Roman"/>
          <w:color w:val="000000"/>
          <w:sz w:val="22"/>
          <w:szCs w:val="22"/>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sz w:val="22"/>
          <w:szCs w:val="22"/>
        </w:rPr>
      </w:pPr>
      <w:r>
        <w:rPr>
          <w:rFonts w:ascii="Times New Roman" w:hAnsi="Times New Roman"/>
          <w:color w:val="000000"/>
          <w:sz w:val="22"/>
          <w:szCs w:val="22"/>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sz w:val="22"/>
          <w:szCs w:val="22"/>
        </w:rPr>
      </w:pPr>
      <w:r>
        <w:rPr>
          <w:rFonts w:ascii="Times New Roman" w:hAnsi="Times New Roman"/>
          <w:color w:val="000000"/>
          <w:sz w:val="22"/>
          <w:szCs w:val="22"/>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2"/>
          <w:szCs w:val="22"/>
          <w:lang w:val="uk-UA" w:bidi="hi-IN"/>
        </w:rPr>
        <w:t>5</w:t>
      </w:r>
      <w:r>
        <w:rPr>
          <w:rFonts w:ascii="Times New Roman" w:hAnsi="Times New Roman"/>
          <w:color w:val="000000"/>
          <w:sz w:val="22"/>
          <w:szCs w:val="22"/>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2"/>
          <w:szCs w:val="22"/>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2"/>
          <w:szCs w:val="22"/>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lang w:val="uk-UA"/>
        </w:rPr>
      </w:r>
    </w:p>
    <w:p>
      <w:pPr>
        <w:pStyle w:val="Normal"/>
        <w:widowControl w:val="false"/>
        <w:numPr>
          <w:ilvl w:val="0"/>
          <w:numId w:val="1"/>
        </w:numPr>
        <w:suppressAutoHyphens w:val="true"/>
        <w:jc w:val="center"/>
        <w:rPr/>
      </w:pPr>
      <w:r>
        <w:rPr>
          <w:rFonts w:ascii="Times New Roman" w:hAnsi="Times New Roman"/>
          <w:b/>
          <w:bCs/>
          <w:sz w:val="24"/>
          <w:szCs w:val="24"/>
          <w:shd w:fill="FFFFFF" w:val="clear"/>
          <w:lang w:val="uk-UA" w:eastAsia="zh-CN" w:bidi="hi-IN"/>
        </w:rPr>
        <w:t xml:space="preserve">Інформація про технічні, якісні та кількісні характеристики предмета закупівлі, в тому числі технічна специфікація </w:t>
      </w:r>
      <w:r>
        <w:rPr>
          <w:rFonts w:ascii="Times New Roman" w:hAnsi="Times New Roman"/>
          <w:b/>
          <w:bCs/>
          <w:sz w:val="24"/>
          <w:szCs w:val="24"/>
          <w:shd w:fill="FFFFFF" w:val="clear"/>
          <w:lang w:val="uk-UA"/>
        </w:rPr>
        <w:t>та інші вимоги щодо предмета закупівлі тендерної документації</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w:t>
      </w:r>
    </w:p>
    <w:p>
      <w:pPr>
        <w:pStyle w:val="Normal"/>
        <w:numPr>
          <w:ilvl w:val="0"/>
          <w:numId w:val="1"/>
        </w:numPr>
        <w:jc w:val="center"/>
        <w:rPr>
          <w:lang w:val="uk-UA"/>
        </w:rPr>
      </w:pPr>
      <w:r>
        <w:rPr>
          <w:rFonts w:ascii="Times New Roman" w:hAnsi="Times New Roman"/>
          <w:b/>
          <w:bCs/>
          <w:sz w:val="28"/>
          <w:szCs w:val="28"/>
          <w:lang w:val="uk-UA"/>
        </w:rPr>
        <w:t>Обсяг поставки товару</w:t>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675"/>
        <w:gridCol w:w="3400"/>
        <w:gridCol w:w="4083"/>
        <w:gridCol w:w="1812"/>
        <w:gridCol w:w="1229"/>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w:t>
            </w:r>
          </w:p>
        </w:tc>
        <w:tc>
          <w:tcPr>
            <w:tcW w:w="340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rPr>
              <w:t>Найменування товару</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Одиниця виміру</w:t>
            </w:r>
          </w:p>
        </w:tc>
        <w:tc>
          <w:tcPr>
            <w:tcW w:w="1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0"/>
                <w:szCs w:val="20"/>
              </w:rPr>
            </w:pPr>
            <w:r>
              <w:rPr>
                <w:rFonts w:ascii="Times New Roman" w:hAnsi="Times New Roman"/>
                <w:bCs/>
                <w:sz w:val="20"/>
                <w:szCs w:val="20"/>
                <w:lang w:val="uk-UA"/>
              </w:rPr>
              <w:t>1</w:t>
            </w:r>
          </w:p>
        </w:tc>
        <w:tc>
          <w:tcPr>
            <w:tcW w:w="340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jc w:val="center"/>
              <w:rPr/>
            </w:pPr>
            <w:r>
              <w:rPr>
                <w:rStyle w:val="Style9"/>
                <w:rFonts w:eastAsia="Times New Roman" w:cs="Times New Roman CYR" w:ascii="Times New Roman CYR" w:hAnsi="Times New Roman CYR"/>
                <w:b w:val="false"/>
                <w:bCs w:val="false"/>
                <w:i w:val="false"/>
                <w:iCs/>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40768 Давач системи екстракорпоральної ультразвукової візуалізації ручний</w:t>
            </w:r>
          </w:p>
        </w:tc>
        <w:tc>
          <w:tcPr>
            <w:tcW w:w="4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Конвексний датчик до ультразвукової  діагностичної системи</w:t>
            </w:r>
          </w:p>
        </w:tc>
        <w:tc>
          <w:tcPr>
            <w:tcW w:w="181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шт</w:t>
            </w:r>
          </w:p>
        </w:tc>
        <w:tc>
          <w:tcPr>
            <w:tcW w:w="12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b w:val="false"/>
                <w:b w:val="false"/>
                <w:bCs w:val="false"/>
                <w:sz w:val="20"/>
                <w:szCs w:val="20"/>
                <w:lang w:val="uk-UA" w:bidi="hi-IN"/>
              </w:rPr>
            </w:pPr>
            <w:r>
              <w:rPr>
                <w:rFonts w:ascii="Times New Roman" w:hAnsi="Times New Roman"/>
                <w:b w:val="false"/>
                <w:bCs w:val="false"/>
                <w:sz w:val="20"/>
                <w:szCs w:val="20"/>
                <w:lang w:val="uk-UA" w:bidi="hi-IN"/>
              </w:rPr>
              <w:t>1</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numPr>
          <w:ilvl w:val="0"/>
          <w:numId w:val="1"/>
        </w:numPr>
        <w:spacing w:before="0" w:after="0"/>
        <w:jc w:val="center"/>
        <w:rPr>
          <w:sz w:val="22"/>
          <w:szCs w:val="22"/>
        </w:rPr>
      </w:pPr>
      <w:r>
        <w:rPr>
          <w:rFonts w:ascii="Times New Roman" w:hAnsi="Times New Roman"/>
          <w:b/>
          <w:bCs w:val="false"/>
          <w:color w:val="000000"/>
          <w:sz w:val="22"/>
          <w:szCs w:val="22"/>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sz w:val="22"/>
          <w:szCs w:val="22"/>
          <w:u w:val="single"/>
          <w:lang w:val="uk-UA"/>
        </w:rPr>
        <w:t xml:space="preserve"> </w:t>
      </w:r>
    </w:p>
    <w:p>
      <w:pPr>
        <w:pStyle w:val="Normal"/>
        <w:numPr>
          <w:ilvl w:val="0"/>
          <w:numId w:val="1"/>
        </w:numPr>
        <w:tabs>
          <w:tab w:val="clear" w:pos="720"/>
          <w:tab w:val="left" w:pos="0" w:leader="none"/>
        </w:tabs>
        <w:jc w:val="right"/>
        <w:rPr>
          <w:sz w:val="22"/>
          <w:szCs w:val="22"/>
        </w:rPr>
      </w:pPr>
      <w:r>
        <w:rPr>
          <w:rFonts w:ascii="Times New Roman" w:hAnsi="Times New Roman"/>
          <w:color w:val="000000"/>
          <w:sz w:val="22"/>
          <w:szCs w:val="22"/>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2101"/>
        <w:gridCol w:w="2353"/>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sz w:val="22"/>
                <w:szCs w:val="22"/>
              </w:rPr>
            </w:pPr>
            <w:r>
              <w:rPr>
                <w:rFonts w:ascii="Times New Roman" w:hAnsi="Times New Roman"/>
                <w:b/>
                <w:bCs/>
                <w:sz w:val="22"/>
                <w:szCs w:val="22"/>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sz w:val="22"/>
                <w:szCs w:val="22"/>
              </w:rPr>
            </w:pPr>
            <w:r>
              <w:rPr>
                <w:rFonts w:ascii="Times New Roman" w:hAnsi="Times New Roman"/>
                <w:b/>
                <w:sz w:val="22"/>
                <w:szCs w:val="22"/>
                <w:lang w:val="uk-UA"/>
              </w:rPr>
              <w:t>Торгова назва</w:t>
            </w:r>
          </w:p>
          <w:p>
            <w:pPr>
              <w:pStyle w:val="Normal"/>
              <w:widowControl w:val="false"/>
              <w:numPr>
                <w:ilvl w:val="0"/>
                <w:numId w:val="1"/>
              </w:numPr>
              <w:jc w:val="center"/>
              <w:rPr>
                <w:sz w:val="22"/>
                <w:szCs w:val="22"/>
              </w:rPr>
            </w:pPr>
            <w:r>
              <w:rPr>
                <w:rFonts w:ascii="Times New Roman" w:hAnsi="Times New Roman"/>
                <w:b/>
                <w:bCs/>
                <w:sz w:val="22"/>
                <w:szCs w:val="22"/>
                <w:lang w:val="uk-UA"/>
              </w:rPr>
              <w:t>запропонованого Товару</w:t>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2"/>
                <w:szCs w:val="22"/>
              </w:rPr>
            </w:pPr>
            <w:r>
              <w:rPr>
                <w:rFonts w:ascii="Times New Roman" w:hAnsi="Times New Roman"/>
                <w:sz w:val="22"/>
                <w:szCs w:val="22"/>
              </w:rPr>
            </w:r>
          </w:p>
          <w:p>
            <w:pPr>
              <w:pStyle w:val="Normal"/>
              <w:widowControl w:val="false"/>
              <w:numPr>
                <w:ilvl w:val="0"/>
                <w:numId w:val="1"/>
              </w:numPr>
              <w:spacing w:lineRule="auto" w:line="264"/>
              <w:jc w:val="center"/>
              <w:rPr>
                <w:sz w:val="22"/>
                <w:szCs w:val="22"/>
              </w:rPr>
            </w:pPr>
            <w:r>
              <w:rPr>
                <w:rFonts w:ascii="Times New Roman" w:hAnsi="Times New Roman"/>
                <w:b/>
                <w:bCs/>
                <w:sz w:val="22"/>
                <w:szCs w:val="22"/>
                <w:lang w:val="uk-UA"/>
              </w:rPr>
              <w:t>Код та назва відповідно до НК 024:2023</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jc w:val="center"/>
              <w:rPr>
                <w:sz w:val="22"/>
                <w:szCs w:val="22"/>
              </w:rPr>
            </w:pPr>
            <w:r>
              <w:rPr>
                <w:rFonts w:ascii="Times New Roman" w:hAnsi="Times New Roman"/>
                <w:b/>
                <w:sz w:val="22"/>
                <w:szCs w:val="22"/>
                <w:lang w:val="uk-UA"/>
              </w:rPr>
              <w:t>Виробник,**</w:t>
            </w:r>
          </w:p>
          <w:p>
            <w:pPr>
              <w:pStyle w:val="Normal"/>
              <w:widowControl w:val="false"/>
              <w:numPr>
                <w:ilvl w:val="0"/>
                <w:numId w:val="1"/>
              </w:numPr>
              <w:jc w:val="center"/>
              <w:rPr>
                <w:sz w:val="22"/>
                <w:szCs w:val="22"/>
              </w:rPr>
            </w:pPr>
            <w:r>
              <w:rPr>
                <w:rFonts w:ascii="Times New Roman" w:hAnsi="Times New Roman"/>
                <w:b/>
                <w:bCs/>
                <w:sz w:val="22"/>
                <w:szCs w:val="22"/>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sz w:val="22"/>
                <w:szCs w:val="22"/>
              </w:rPr>
            </w:pPr>
            <w:r>
              <w:rPr>
                <w:rFonts w:ascii="Times New Roman" w:hAnsi="Times New Roman"/>
                <w:b/>
                <w:bCs/>
                <w:sz w:val="22"/>
                <w:szCs w:val="22"/>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sz w:val="22"/>
                <w:szCs w:val="22"/>
              </w:rPr>
            </w:pPr>
            <w:r>
              <w:rPr>
                <w:rFonts w:ascii="Times New Roman" w:hAnsi="Times New Roman"/>
                <w:b/>
                <w:bCs/>
                <w:sz w:val="22"/>
                <w:szCs w:val="22"/>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64"/>
              <w:jc w:val="center"/>
              <w:rPr>
                <w:sz w:val="22"/>
                <w:szCs w:val="22"/>
              </w:rPr>
            </w:pPr>
            <w:r>
              <w:rPr>
                <w:rFonts w:ascii="Times New Roman" w:hAnsi="Times New Roman"/>
                <w:bCs/>
                <w:sz w:val="22"/>
                <w:szCs w:val="22"/>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r>
          </w:p>
        </w:tc>
        <w:tc>
          <w:tcPr>
            <w:tcW w:w="210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jc w:val="center"/>
              <w:rPr>
                <w:rFonts w:ascii="Times New Roman" w:hAnsi="Times New Roman"/>
                <w:sz w:val="22"/>
                <w:szCs w:val="22"/>
                <w:lang w:val="uk-UA"/>
              </w:rPr>
            </w:pPr>
            <w:r>
              <w:rPr>
                <w:rFonts w:ascii="Times New Roman" w:hAnsi="Times New Roman"/>
                <w:sz w:val="22"/>
                <w:szCs w:val="22"/>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numPr>
                <w:ilvl w:val="0"/>
                <w:numId w:val="1"/>
              </w:numPr>
              <w:spacing w:lineRule="auto" w:line="264"/>
              <w:jc w:val="center"/>
              <w:rPr>
                <w:rFonts w:ascii="Times New Roman" w:hAnsi="Times New Roman"/>
                <w:sz w:val="22"/>
                <w:szCs w:val="22"/>
                <w:lang w:val="uk-UA"/>
              </w:rPr>
            </w:pPr>
            <w:r>
              <w:rPr>
                <w:rFonts w:ascii="Times New Roman" w:hAnsi="Times New Roman"/>
                <w:sz w:val="22"/>
                <w:szCs w:val="22"/>
                <w:lang w:val="uk-UA"/>
              </w:rPr>
            </w:r>
          </w:p>
        </w:tc>
      </w:tr>
    </w:tbl>
    <w:p>
      <w:pPr>
        <w:pStyle w:val="Normal"/>
        <w:numPr>
          <w:ilvl w:val="0"/>
          <w:numId w:val="1"/>
        </w:numPr>
        <w:jc w:val="both"/>
        <w:rPr>
          <w:sz w:val="18"/>
          <w:szCs w:val="18"/>
        </w:rPr>
      </w:pPr>
      <w:r>
        <w:rPr>
          <w:rFonts w:ascii="Times New Roman" w:hAnsi="Times New Roman"/>
          <w:sz w:val="18"/>
          <w:szCs w:val="18"/>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numPr>
          <w:ilvl w:val="0"/>
          <w:numId w:val="1"/>
        </w:numPr>
        <w:ind w:left="0" w:hanging="0"/>
        <w:jc w:val="both"/>
        <w:rPr>
          <w:sz w:val="18"/>
          <w:szCs w:val="18"/>
          <w:lang w:val="uk-UA"/>
        </w:rPr>
      </w:pPr>
      <w:r>
        <w:rPr>
          <w:sz w:val="18"/>
          <w:szCs w:val="18"/>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tbl>
      <w:tblPr>
        <w:tblW w:w="10099" w:type="dxa"/>
        <w:jc w:val="left"/>
        <w:tblInd w:w="96" w:type="dxa"/>
        <w:tblLayout w:type="fixed"/>
        <w:tblCellMar>
          <w:top w:w="0" w:type="dxa"/>
          <w:left w:w="108" w:type="dxa"/>
          <w:bottom w:w="0" w:type="dxa"/>
          <w:right w:w="108" w:type="dxa"/>
        </w:tblCellMar>
        <w:tblLook w:firstRow="0" w:noVBand="0" w:lastRow="0" w:firstColumn="0" w:lastColumn="0" w:noHBand="0" w:val="0000"/>
      </w:tblPr>
      <w:tblGrid>
        <w:gridCol w:w="4233"/>
        <w:gridCol w:w="2693"/>
        <w:gridCol w:w="3173"/>
      </w:tblGrid>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b/>
                <w:sz w:val="22"/>
                <w:szCs w:val="22"/>
                <w:lang w:val="uk-UA" w:eastAsia="zh-CN" w:bidi="hi-IN"/>
              </w:rPr>
              <w:t>Параметр</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b/>
                <w:sz w:val="22"/>
                <w:szCs w:val="22"/>
                <w:lang w:val="uk-UA" w:eastAsia="zh-CN" w:bidi="hi-IN"/>
              </w:rPr>
              <w:t>Медико-технічні характеристики</w:t>
            </w:r>
          </w:p>
        </w:tc>
        <w:tc>
          <w:tcPr>
            <w:tcW w:w="3173"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numPr>
                <w:ilvl w:val="0"/>
                <w:numId w:val="1"/>
              </w:numPr>
              <w:spacing w:lineRule="auto" w:line="276"/>
              <w:jc w:val="center"/>
              <w:rPr>
                <w:rFonts w:ascii="Times New Roman" w:hAnsi="Times New Roman"/>
                <w:sz w:val="22"/>
                <w:szCs w:val="22"/>
                <w:lang w:val="uk-UA" w:eastAsia="zh-CN" w:bidi="hi-IN"/>
              </w:rPr>
            </w:pPr>
            <w:r>
              <w:rPr>
                <w:rFonts w:cs="Times New Roman CYR" w:ascii="Times New Roman" w:hAnsi="Times New Roman"/>
                <w:b/>
                <w:color w:val="000000"/>
                <w:sz w:val="22"/>
                <w:szCs w:val="22"/>
                <w:highlight w:val="white"/>
                <w:lang w:val="uk-UA" w:eastAsia="zh-CN" w:bidi="hi-IN"/>
              </w:rPr>
              <w:t>Відповідність (так/ні) з посиланням на  сторінку інструкції, або  офіційних технічних даних виробника обладнання</w:t>
            </w:r>
          </w:p>
        </w:tc>
      </w:tr>
      <w:tr>
        <w:trPr>
          <w:trHeight w:val="23" w:hRule="atLeast"/>
        </w:trPr>
        <w:tc>
          <w:tcPr>
            <w:tcW w:w="10099" w:type="dxa"/>
            <w:gridSpan w:val="3"/>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b/>
                <w:sz w:val="22"/>
                <w:szCs w:val="22"/>
                <w:lang w:val="uk-UA" w:eastAsia="zh-CN" w:bidi="hi-IN"/>
              </w:rPr>
              <w:t>Датчик має бути сумісним з ультразвуковою</w:t>
            </w:r>
            <w:r>
              <w:rPr>
                <w:rFonts w:ascii="Times New Roman" w:hAnsi="Times New Roman"/>
                <w:sz w:val="22"/>
                <w:szCs w:val="22"/>
                <w:lang w:val="uk-UA" w:eastAsia="zh-CN" w:bidi="hi-IN"/>
              </w:rPr>
              <w:t xml:space="preserve"> </w:t>
            </w:r>
            <w:r>
              <w:rPr>
                <w:rFonts w:cs="Times New Roman CYR" w:ascii="Times New Roman" w:hAnsi="Times New Roman"/>
                <w:b/>
                <w:sz w:val="22"/>
                <w:szCs w:val="22"/>
                <w:lang w:val="uk-UA" w:eastAsia="zh-CN" w:bidi="hi-IN"/>
              </w:rPr>
              <w:t>діагностичною системою Mindray DC-40</w:t>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bCs/>
                <w:sz w:val="22"/>
                <w:szCs w:val="22"/>
                <w:lang w:val="uk-UA" w:eastAsia="zh-CN" w:bidi="hi-IN"/>
              </w:rPr>
              <w:t>Конвексний датчик</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Наявність</w:t>
            </w:r>
          </w:p>
        </w:tc>
        <w:tc>
          <w:tcPr>
            <w:tcW w:w="3173"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Область використання</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Абдомінальні, судинні, педіатричні,  скелетно-м’язові дослідження</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Діапазон частот, не вужче</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1.3 МГц -5.7 МГц</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Кількість елементів, не гірше</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128</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Глибина сканування, не вужче</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 xml:space="preserve">2.8 см -38 </w:t>
            </w:r>
            <w:r>
              <w:rPr>
                <w:rFonts w:cs="Times New Roman CYR" w:ascii="Times New Roman" w:hAnsi="Times New Roman"/>
                <w:sz w:val="22"/>
                <w:szCs w:val="22"/>
                <w:lang w:val="uk-UA" w:eastAsia="zh-CN" w:bidi="hi-IN"/>
              </w:rPr>
              <w:t>см</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Поле огляду (ЕxFOV), не вужче</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92˚</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7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Радіус, не більше</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50 мм</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r>
        <w:trPr>
          <w:trHeight w:val="23" w:hRule="atLeast"/>
        </w:trPr>
        <w:tc>
          <w:tcPr>
            <w:tcW w:w="423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cs="Times New Roman CYR" w:ascii="Times New Roman" w:hAnsi="Times New Roman"/>
                <w:sz w:val="22"/>
                <w:szCs w:val="22"/>
                <w:lang w:val="uk-UA" w:eastAsia="zh-CN" w:bidi="hi-IN"/>
              </w:rPr>
              <w:t>Використанні біопсійної насадки</w:t>
            </w:r>
          </w:p>
        </w:tc>
        <w:tc>
          <w:tcPr>
            <w:tcW w:w="2693" w:type="dxa"/>
            <w:tcBorders>
              <w:top w:val="single" w:sz="2" w:space="0" w:color="000001"/>
              <w:left w:val="single" w:sz="2" w:space="0" w:color="000001"/>
              <w:bottom w:val="single" w:sz="2" w:space="0" w:color="000001"/>
            </w:tcBorders>
            <w:shd w:color="auto" w:fill="auto" w:val="clear"/>
            <w:vAlign w:val="cente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t>Можливість</w:t>
            </w:r>
          </w:p>
        </w:tc>
        <w:tc>
          <w:tcPr>
            <w:tcW w:w="317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numPr>
                <w:ilvl w:val="0"/>
                <w:numId w:val="1"/>
              </w:numPr>
              <w:jc w:val="center"/>
              <w:rPr>
                <w:rFonts w:ascii="Times New Roman" w:hAnsi="Times New Roman"/>
                <w:sz w:val="22"/>
                <w:szCs w:val="22"/>
                <w:lang w:val="uk-UA" w:eastAsia="zh-CN" w:bidi="hi-IN"/>
              </w:rPr>
            </w:pPr>
            <w:r>
              <w:rPr>
                <w:rFonts w:ascii="Times New Roman" w:hAnsi="Times New Roman"/>
                <w:sz w:val="22"/>
                <w:szCs w:val="22"/>
                <w:lang w:val="uk-UA" w:eastAsia="zh-CN" w:bidi="hi-IN"/>
              </w:rPr>
            </w:r>
          </w:p>
        </w:tc>
      </w:tr>
    </w:tbl>
    <w:p>
      <w:pPr>
        <w:pStyle w:val="Normal"/>
        <w:numPr>
          <w:ilvl w:val="0"/>
          <w:numId w:val="1"/>
        </w:numPr>
        <w:spacing w:before="0" w:after="0"/>
        <w:jc w:val="center"/>
        <w:rPr>
          <w:rFonts w:ascii="Times New Roman" w:hAnsi="Times New Roman"/>
          <w:sz w:val="22"/>
          <w:szCs w:val="22"/>
          <w:highlight w:val="none"/>
          <w:shd w:fill="auto" w:val="clear"/>
          <w:lang w:val="uk-UA" w:eastAsia="zh-CN" w:bidi="hi-IN"/>
        </w:rPr>
      </w:pPr>
      <w:r>
        <w:rPr>
          <w:rFonts w:ascii="Times New Roman" w:hAnsi="Times New Roman"/>
          <w:sz w:val="22"/>
          <w:szCs w:val="22"/>
          <w:shd w:fill="auto" w:val="clear"/>
          <w:lang w:val="uk-UA" w:eastAsia="zh-CN" w:bidi="hi-IN"/>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numPr>
          <w:ilvl w:val="0"/>
          <w:numId w:val="1"/>
        </w:numPr>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lang w:val="uk-UA"/>
        </w:rPr>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медико-технічним вимогам,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 xml:space="preserve">Відповідність </w:t>
      </w:r>
      <w:r>
        <w:rPr>
          <w:rFonts w:eastAsia="Times New Roman" w:cs="Times New Roman" w:ascii="Times New Roman" w:hAnsi="Times New Roman"/>
          <w:i/>
          <w:iCs/>
          <w:sz w:val="24"/>
          <w:szCs w:val="24"/>
          <w:shd w:fill="auto" w:val="clear"/>
          <w:lang w:val="uk-UA"/>
        </w:rPr>
        <w:t>медико-технічним вимогам</w:t>
      </w:r>
      <w:r>
        <w:rPr>
          <w:rFonts w:eastAsia="Times New Roman" w:cs="Times New Roman" w:ascii="Times New Roman" w:hAnsi="Times New Roman"/>
          <w:i/>
          <w:iCs w:val="false"/>
          <w:sz w:val="24"/>
          <w:szCs w:val="24"/>
          <w:shd w:fill="auto" w:val="clear"/>
          <w:lang w:val="uk-UA"/>
        </w:rPr>
        <w:t>,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ind w:left="0" w:hanging="0"/>
        <w:jc w:val="both"/>
        <w:rPr>
          <w:highlight w:val="none"/>
          <w:shd w:fill="auto" w:val="clear"/>
        </w:rPr>
      </w:pPr>
      <w:r>
        <w:rPr>
          <w:shd w:fill="auto" w:val="clear"/>
        </w:rPr>
      </w:r>
    </w:p>
    <w:p>
      <w:pPr>
        <w:pStyle w:val="Normal"/>
        <w:numPr>
          <w:ilvl w:val="0"/>
          <w:numId w:val="1"/>
        </w:numPr>
        <w:jc w:val="both"/>
        <w:rPr>
          <w:highlight w:val="none"/>
          <w:shd w:fill="auto" w:val="clear"/>
        </w:rPr>
      </w:pPr>
      <w:r>
        <w:rPr>
          <w:shd w:fill="auto" w:val="clear"/>
        </w:rPr>
      </w:r>
    </w:p>
    <w:p>
      <w:pPr>
        <w:pStyle w:val="Normal"/>
        <w:numPr>
          <w:ilvl w:val="0"/>
          <w:numId w:val="1"/>
        </w:numPr>
        <w:jc w:val="both"/>
        <w:rPr>
          <w:highlight w:val="none"/>
          <w:shd w:fill="auto" w:val="clear"/>
        </w:rPr>
      </w:pPr>
      <w:r>
        <w:rPr>
          <w:rFonts w:ascii="Times New Roman" w:hAnsi="Times New Roman"/>
          <w:shd w:fill="auto" w:val="clear"/>
          <w:lang w:val="uk-UA"/>
        </w:rPr>
        <w:t xml:space="preserve">6.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numPr>
          <w:ilvl w:val="0"/>
          <w:numId w:val="1"/>
        </w:numPr>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numPr>
          <w:ilvl w:val="0"/>
          <w:numId w:val="1"/>
        </w:numPr>
        <w:jc w:val="both"/>
        <w:rPr>
          <w:lang w:val="uk-UA"/>
        </w:rPr>
      </w:pPr>
      <w:r>
        <w:rPr>
          <w:lang w:val="uk-UA"/>
        </w:rPr>
      </w:r>
    </w:p>
    <w:p>
      <w:pPr>
        <w:pStyle w:val="Normal"/>
        <w:widowControl w:val="false"/>
        <w:numPr>
          <w:ilvl w:val="0"/>
          <w:numId w:val="1"/>
        </w:numPr>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numPr>
          <w:ilvl w:val="0"/>
          <w:numId w:val="1"/>
        </w:numPr>
        <w:jc w:val="right"/>
        <w:rPr>
          <w:lang w:val="uk-UA"/>
        </w:rPr>
      </w:pPr>
      <w:r>
        <w:rPr>
          <w:lang w:val="uk-UA"/>
        </w:rPr>
      </w:r>
    </w:p>
    <w:p>
      <w:pPr>
        <w:pStyle w:val="Normal"/>
        <w:numPr>
          <w:ilvl w:val="0"/>
          <w:numId w:val="1"/>
        </w:numPr>
        <w:jc w:val="right"/>
        <w:rPr>
          <w:shd w:fill="auto" w:val="clear"/>
          <w:lang w:val="uk-UA"/>
        </w:rPr>
      </w:pPr>
      <w:r>
        <w:rPr>
          <w:shd w:fill="auto" w:val="clea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Style17"/>
              <w:widowControl w:val="false"/>
              <w:spacing w:lineRule="auto" w:line="240"/>
              <w:jc w:val="both"/>
              <w:rPr/>
            </w:pPr>
            <w:r>
              <w:rPr>
                <w:rStyle w:val="Strong"/>
                <w:rFonts w:eastAsia="Times New Roman" w:cs="Times New Roman" w:ascii="Times New Roman" w:hAnsi="Times New Roman"/>
                <w:b w:val="false"/>
                <w:i w:val="false"/>
                <w:caps w:val="false"/>
                <w:smallCaps w:val="false"/>
                <w:color w:val="000000"/>
                <w:spacing w:val="0"/>
                <w:sz w:val="22"/>
                <w:szCs w:val="22"/>
                <w:shd w:fill="auto" w:val="clear"/>
                <w:lang w:val="uk-UA" w:eastAsia="uk-UA" w:bidi="hi-IN"/>
              </w:rPr>
              <w:t>Перевіряється безпосередньо замовником самостійно, крім випадків, коли доступ до такої інформації є обмеженим*.</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pPr>
              <w:pStyle w:val="Style17"/>
              <w:widowControl w:val="false"/>
              <w:spacing w:lineRule="auto" w:line="240" w:before="0" w:after="450"/>
              <w:ind w:left="0" w:right="0" w:hanging="0"/>
              <w:jc w:val="left"/>
              <w:rPr/>
            </w:pPr>
            <w:r>
              <w:rPr>
                <w:rStyle w:val="Style15"/>
                <w:rFonts w:ascii="Times New Roman" w:hAnsi="Times New Roman"/>
                <w:b w:val="false"/>
                <w:i w:val="false"/>
                <w:caps w:val="false"/>
                <w:smallCaps w:val="false"/>
                <w:color w:val="000000"/>
                <w:spacing w:val="0"/>
                <w:sz w:val="22"/>
                <w:szCs w:val="22"/>
                <w:lang w:val="uk-UA" w:bidi="hi-IN"/>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Style w:val="Strong"/>
                <w:rFonts w:ascii="Times New Roman" w:hAnsi="Times New Roman"/>
                <w:b w:val="false"/>
                <w:i w:val="false"/>
                <w:caps w:val="false"/>
                <w:smallCaps w:val="false"/>
                <w:color w:val="000000"/>
                <w:spacing w:val="0"/>
                <w:sz w:val="22"/>
                <w:szCs w:val="22"/>
                <w:lang w:val="uk-UA" w:bidi="hi-IN"/>
              </w:rPr>
              <w:t>керівника учасника</w:t>
            </w:r>
            <w:r>
              <w:rPr>
                <w:rStyle w:val="Style15"/>
                <w:rFonts w:ascii="Times New Roman" w:hAnsi="Times New Roman"/>
                <w:b w:val="false"/>
                <w:i w:val="false"/>
                <w:caps w:val="false"/>
                <w:smallCaps w:val="false"/>
                <w:color w:val="000000"/>
                <w:spacing w:val="0"/>
                <w:sz w:val="22"/>
                <w:szCs w:val="22"/>
                <w:lang w:val="uk-UA" w:bidi="hi-IN"/>
              </w:rPr>
              <w:t> процедури закупівлі,</w:t>
            </w:r>
            <w:r>
              <w:rPr>
                <w:rFonts w:ascii="Times New Roman" w:hAnsi="Times New Roman"/>
                <w:b w:val="false"/>
                <w:i w:val="false"/>
                <w:caps w:val="false"/>
                <w:smallCaps w:val="false"/>
                <w:color w:val="000000"/>
                <w:spacing w:val="0"/>
                <w:sz w:val="22"/>
                <w:szCs w:val="22"/>
                <w:lang w:val="uk-UA" w:bidi="hi-IN"/>
              </w:rPr>
              <w:t> </w:t>
            </w:r>
            <w:r>
              <w:rPr>
                <w:rStyle w:val="Style15"/>
                <w:rFonts w:ascii="Times New Roman" w:hAnsi="Times New Roman"/>
                <w:b w:val="false"/>
                <w:i w:val="false"/>
                <w:caps w:val="false"/>
                <w:smallCaps w:val="false"/>
                <w:color w:val="000000"/>
                <w:spacing w:val="0"/>
                <w:sz w:val="22"/>
                <w:szCs w:val="22"/>
                <w:lang w:val="uk-UA" w:bidi="hi-IN"/>
              </w:rPr>
              <w:t>на виконання абзацу 15 пункту 47 Особливостей надається переможцем торгів.</w:t>
            </w:r>
          </w:p>
          <w:p>
            <w:pPr>
              <w:pStyle w:val="Style17"/>
              <w:widowControl w:val="false"/>
              <w:spacing w:lineRule="auto" w:line="240" w:before="0" w:after="450"/>
              <w:ind w:left="0" w:right="0" w:hanging="0"/>
              <w:jc w:val="left"/>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2"/>
                <w:sz w:val="22"/>
                <w:szCs w:val="22"/>
                <w:shd w:fill="auto" w:val="clear"/>
                <w:vertAlign w:val="baseline"/>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lang w:val="uk-UA"/>
        </w:rPr>
      </w:pPr>
      <w:r>
        <w:rPr>
          <w:rFonts w:ascii="Times New Roman" w:hAnsi="Times New Roman"/>
          <w:sz w:val="22"/>
          <w:szCs w:val="22"/>
          <w:lang w:val="uk-UA"/>
        </w:rPr>
        <w:t>ПРОЄКТ ДОГОВОРУ №</w:t>
      </w:r>
    </w:p>
    <w:p>
      <w:pPr>
        <w:pStyle w:val="1"/>
        <w:spacing w:lineRule="auto" w:line="240"/>
        <w:ind w:left="0" w:right="0" w:hanging="0"/>
        <w:jc w:val="center"/>
        <w:rPr>
          <w:lang w:val="uk-UA"/>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spacing w:lineRule="auto" w:line="240"/>
        <w:jc w:val="center"/>
        <w:rPr>
          <w:b/>
          <w:b/>
          <w:sz w:val="22"/>
          <w:szCs w:val="22"/>
          <w:lang w:val="uk-UA"/>
        </w:rPr>
      </w:pPr>
      <w:r>
        <w:rPr>
          <w:b/>
          <w:sz w:val="22"/>
          <w:szCs w:val="22"/>
          <w:lang w:val="uk-UA"/>
        </w:rPr>
      </w:r>
    </w:p>
    <w:p>
      <w:pPr>
        <w:pStyle w:val="Standard"/>
        <w:spacing w:lineRule="auto" w:line="240"/>
        <w:rPr>
          <w:lang w:val="uk-UA"/>
        </w:rPr>
      </w:pPr>
      <w:r>
        <w:rPr>
          <w:iCs/>
          <w:sz w:val="22"/>
          <w:szCs w:val="22"/>
          <w:lang w:val="uk-UA"/>
        </w:rPr>
        <w:t>м. Харків</w:t>
      </w:r>
      <w:r>
        <w:rPr>
          <w:sz w:val="22"/>
          <w:szCs w:val="22"/>
          <w:lang w:val="uk-UA"/>
        </w:rPr>
        <w:tab/>
      </w:r>
      <w:r>
        <w:rPr>
          <w:iCs/>
          <w:sz w:val="22"/>
          <w:szCs w:val="22"/>
          <w:lang w:val="uk-UA"/>
        </w:rPr>
        <w:t xml:space="preserve">                                  </w:t>
        <w:tab/>
        <w:tab/>
        <w:t xml:space="preserve">                                           «___» __________ 2024 року</w:t>
      </w:r>
    </w:p>
    <w:p>
      <w:pPr>
        <w:pStyle w:val="Standard"/>
        <w:spacing w:lineRule="auto" w:line="240"/>
        <w:jc w:val="both"/>
        <w:rPr>
          <w:b/>
          <w:b/>
          <w:bCs/>
          <w:sz w:val="22"/>
          <w:szCs w:val="22"/>
          <w:lang w:val="uk-UA"/>
        </w:rPr>
      </w:pPr>
      <w:r>
        <w:rPr>
          <w:b/>
          <w:bCs/>
          <w:sz w:val="22"/>
          <w:szCs w:val="22"/>
          <w:lang w:val="uk-UA"/>
        </w:rPr>
      </w:r>
    </w:p>
    <w:p>
      <w:pPr>
        <w:pStyle w:val="Standard"/>
        <w:spacing w:lineRule="auto" w:line="240"/>
        <w:ind w:left="0" w:right="0" w:firstLine="567"/>
        <w:jc w:val="both"/>
        <w:rPr>
          <w:lang w:val="uk-UA"/>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________________________, що діє на підставі  _____________, з одного боку, та</w:t>
      </w:r>
    </w:p>
    <w:p>
      <w:pPr>
        <w:pStyle w:val="Standard"/>
        <w:spacing w:lineRule="auto" w:line="240"/>
        <w:ind w:left="0" w:right="0" w:firstLine="567"/>
        <w:jc w:val="both"/>
        <w:rPr>
          <w:lang w:val="uk-UA"/>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lang w:val="uk-UA"/>
        </w:rPr>
      </w:pPr>
      <w:r>
        <w:rPr>
          <w:b/>
          <w:sz w:val="22"/>
          <w:szCs w:val="22"/>
          <w:lang w:val="uk-UA"/>
        </w:rPr>
        <w:t>І. ПРЕДМЕТ ДОГОВОРУ</w:t>
      </w:r>
    </w:p>
    <w:p>
      <w:pPr>
        <w:pStyle w:val="Standard"/>
        <w:spacing w:lineRule="auto" w:line="240" w:before="40" w:after="40"/>
        <w:ind w:left="0" w:right="0" w:firstLine="567"/>
        <w:jc w:val="both"/>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код за </w:t>
      </w:r>
      <w:r>
        <w:rPr>
          <w:rStyle w:val="Style9"/>
          <w:rFonts w:eastAsia="font303" w:cs="font303"/>
          <w:b/>
          <w:bCs/>
          <w:i w:val="false"/>
          <w:iCs w:val="false"/>
          <w:caps w:val="false"/>
          <w:smallCaps w:val="false"/>
          <w:strike w:val="false"/>
          <w:dstrike w:val="false"/>
          <w:color w:val="000000"/>
          <w:spacing w:val="0"/>
          <w:kern w:val="2"/>
          <w:sz w:val="22"/>
          <w:szCs w:val="22"/>
          <w:u w:val="none"/>
          <w:effect w:val="none"/>
          <w:lang w:val="uk-UA" w:eastAsia="ru-RU"/>
        </w:rPr>
        <w:t>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w:t>
      </w:r>
      <w:r>
        <w:rPr>
          <w:b/>
          <w:bCs/>
          <w:sz w:val="22"/>
          <w:szCs w:val="22"/>
          <w:lang w:val="uk-UA"/>
        </w:rPr>
        <w:t xml:space="preserve"> (далі «Товар»), </w:t>
      </w:r>
      <w:r>
        <w:rPr>
          <w:b w:val="false"/>
          <w:bCs w:val="false"/>
          <w:sz w:val="22"/>
          <w:szCs w:val="22"/>
          <w:lang w:val="uk-UA"/>
        </w:rPr>
        <w:t>найменування</w:t>
      </w:r>
      <w:r>
        <w:rPr>
          <w:sz w:val="22"/>
          <w:szCs w:val="22"/>
          <w:lang w:val="uk-UA"/>
        </w:rPr>
        <w:t xml:space="preserve">,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lang w:val="uk-UA"/>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Standard"/>
        <w:tabs>
          <w:tab w:val="clear" w:pos="720"/>
          <w:tab w:val="left" w:pos="0" w:leader="none"/>
          <w:tab w:val="left" w:pos="284" w:leader="none"/>
        </w:tabs>
        <w:spacing w:lineRule="auto" w:line="240"/>
        <w:ind w:left="0" w:right="0" w:firstLine="567"/>
        <w:jc w:val="both"/>
        <w:rPr>
          <w:lang w:val="uk-UA"/>
        </w:rPr>
      </w:pPr>
      <w:r>
        <w:rPr>
          <w:sz w:val="22"/>
          <w:szCs w:val="22"/>
          <w:lang w:val="uk-UA"/>
        </w:rPr>
        <w:t>1.2.</w:t>
      </w:r>
      <w:r>
        <w:rPr>
          <w:b/>
          <w:sz w:val="22"/>
          <w:szCs w:val="22"/>
          <w:lang w:val="uk-UA"/>
        </w:rPr>
        <w:t xml:space="preserve"> </w:t>
      </w:r>
      <w:r>
        <w:rPr>
          <w:sz w:val="22"/>
          <w:szCs w:val="22"/>
          <w:lang w:val="uk-UA"/>
        </w:rPr>
        <w:t>В умовах воєнного стану, запровадженого Указом Президента України від 24.02.2022р. № 64/2022 (зі змінами та доповненнями</w:t>
      </w:r>
      <w:r>
        <w:rPr>
          <w:b/>
          <w:sz w:val="22"/>
          <w:szCs w:val="22"/>
          <w:lang w:val="uk-UA"/>
        </w:rPr>
        <w:t xml:space="preserve">) ПОСТАЧАЛЬНИК </w:t>
      </w:r>
      <w:r>
        <w:rPr>
          <w:sz w:val="22"/>
          <w:szCs w:val="22"/>
          <w:lang w:val="uk-UA"/>
        </w:rPr>
        <w:t xml:space="preserve">підтверджує здатність виконати  поставку  та гарантує належне  виконання  зобов’язань  за цим  Договором.  </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II. ЯКІСТЬ ТОВАРІВ</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2.1. </w:t>
      </w:r>
      <w:r>
        <w:rPr>
          <w:b/>
          <w:sz w:val="22"/>
          <w:szCs w:val="22"/>
          <w:shd w:fill="auto" w:val="clear"/>
          <w:lang w:val="uk-UA"/>
        </w:rPr>
        <w:t>ПОСТАЧАЛЬНИК</w:t>
      </w:r>
      <w:r>
        <w:rPr>
          <w:sz w:val="22"/>
          <w:szCs w:val="22"/>
          <w:shd w:fill="auto" w:val="clear"/>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2.2. </w:t>
      </w:r>
      <w:r>
        <w:rPr>
          <w:b/>
          <w:sz w:val="22"/>
          <w:szCs w:val="22"/>
          <w:shd w:fill="auto" w:val="clear"/>
          <w:lang w:val="uk-UA"/>
        </w:rPr>
        <w:t xml:space="preserve">ПОСТАЧАЛЬНИК </w:t>
      </w:r>
      <w:r>
        <w:rPr>
          <w:b w:val="false"/>
          <w:bCs w:val="false"/>
          <w:sz w:val="22"/>
          <w:szCs w:val="22"/>
          <w:shd w:fill="auto" w:val="clear"/>
          <w:lang w:val="uk-UA"/>
        </w:rPr>
        <w:t>гарантує, що</w:t>
      </w:r>
      <w:r>
        <w:rPr>
          <w:b/>
          <w:sz w:val="22"/>
          <w:szCs w:val="22"/>
          <w:shd w:fill="auto" w:val="clear"/>
          <w:lang w:val="uk-UA"/>
        </w:rPr>
        <w:t xml:space="preserve"> </w:t>
      </w:r>
      <w:r>
        <w:rPr>
          <w:rFonts w:eastAsia="Times New Roman"/>
          <w:sz w:val="22"/>
          <w:szCs w:val="22"/>
          <w:shd w:fill="auto" w:val="clear"/>
          <w:lang w:val="uk-UA"/>
        </w:rPr>
        <w:t>Товар  новий та такий, що не був у використанні. Товар має бути поставленим в оригінальній упаковці виробника.</w:t>
      </w:r>
    </w:p>
    <w:p>
      <w:pPr>
        <w:pStyle w:val="Standard"/>
        <w:spacing w:lineRule="auto" w:line="240"/>
        <w:ind w:left="0" w:right="0" w:firstLine="567"/>
        <w:jc w:val="both"/>
        <w:rPr>
          <w:highlight w:val="none"/>
          <w:shd w:fill="auto" w:val="clear"/>
          <w:lang w:val="uk-UA"/>
        </w:rPr>
      </w:pPr>
      <w:r>
        <w:rPr>
          <w:rFonts w:eastAsia="Times New Roman"/>
          <w:sz w:val="22"/>
          <w:szCs w:val="22"/>
          <w:shd w:fill="auto" w:val="clear"/>
          <w:lang w:val="uk-UA"/>
        </w:rPr>
        <w:t xml:space="preserve">2.3. </w:t>
      </w:r>
      <w:r>
        <w:rPr>
          <w:rFonts w:eastAsia="Times New Roman"/>
          <w:spacing w:val="1"/>
          <w:sz w:val="22"/>
          <w:szCs w:val="22"/>
          <w:shd w:fill="auto" w:val="clear"/>
          <w:lang w:val="uk-UA"/>
        </w:rPr>
        <w:t xml:space="preserve">Товар повинен мати </w:t>
      </w:r>
      <w:r>
        <w:rPr>
          <w:rFonts w:eastAsia="Times New Roman"/>
          <w:sz w:val="22"/>
          <w:szCs w:val="22"/>
          <w:shd w:fill="auto" w:val="clear"/>
          <w:lang w:val="uk-UA"/>
        </w:rPr>
        <w:t>сертифікат відповідності чи інший документ, що підтверджує відповідність вимогам якості товару</w:t>
      </w:r>
      <w:r>
        <w:rPr>
          <w:rFonts w:eastAsia="Times New Roman"/>
          <w:spacing w:val="1"/>
          <w:sz w:val="22"/>
          <w:szCs w:val="22"/>
          <w:shd w:fill="auto" w:val="clear"/>
          <w:lang w:val="uk-UA"/>
        </w:rPr>
        <w:t xml:space="preserve">. </w:t>
      </w:r>
      <w:r>
        <w:rPr>
          <w:rFonts w:eastAsia="Times New Roman"/>
          <w:sz w:val="22"/>
          <w:szCs w:val="22"/>
          <w:shd w:fill="auto" w:val="clear"/>
          <w:lang w:val="uk-UA"/>
        </w:rPr>
        <w:t xml:space="preserve">На товар, що поставляється за цим Договором, надається гарантія, що визначається заводом-виробником та за умови дотримання </w:t>
      </w:r>
      <w:r>
        <w:rPr>
          <w:rFonts w:eastAsia="Times New Roman"/>
          <w:b/>
          <w:bCs/>
          <w:sz w:val="22"/>
          <w:szCs w:val="22"/>
          <w:shd w:fill="auto" w:val="clear"/>
          <w:lang w:val="uk-UA"/>
        </w:rPr>
        <w:t>ЗАМОВНИКОМ</w:t>
      </w:r>
      <w:r>
        <w:rPr>
          <w:rFonts w:eastAsia="Times New Roman"/>
          <w:sz w:val="22"/>
          <w:szCs w:val="22"/>
          <w:shd w:fill="auto" w:val="clear"/>
          <w:lang w:val="uk-UA"/>
        </w:rPr>
        <w:t xml:space="preserve"> правил користування Товаром, його зберігання. </w:t>
      </w:r>
      <w:r>
        <w:rPr>
          <w:rFonts w:eastAsia="Times New Roman"/>
          <w:b/>
          <w:sz w:val="22"/>
          <w:szCs w:val="22"/>
          <w:shd w:fill="auto" w:val="clear"/>
          <w:lang w:val="uk-UA"/>
        </w:rPr>
        <w:t>Гарантійний термін експлуатації Товару</w:t>
      </w:r>
      <w:r>
        <w:rPr>
          <w:rFonts w:eastAsia="Times New Roman"/>
          <w:sz w:val="22"/>
          <w:szCs w:val="22"/>
          <w:shd w:fill="auto" w:val="clear"/>
          <w:lang w:val="uk-UA"/>
        </w:rPr>
        <w:t xml:space="preserve"> складає </w:t>
      </w:r>
      <w:r>
        <w:rPr>
          <w:rFonts w:eastAsia="Times New Roman"/>
          <w:i/>
          <w:sz w:val="22"/>
          <w:szCs w:val="22"/>
          <w:shd w:fill="auto" w:val="clear"/>
          <w:lang w:val="uk-UA"/>
        </w:rPr>
        <w:t>(</w:t>
      </w:r>
      <w:r>
        <w:rPr>
          <w:rFonts w:eastAsia="Times New Roman"/>
          <w:i/>
          <w:iCs/>
          <w:sz w:val="22"/>
          <w:szCs w:val="22"/>
          <w:shd w:fill="auto" w:val="clear"/>
          <w:lang w:val="uk-UA"/>
        </w:rPr>
        <w:t xml:space="preserve">з дати введення </w:t>
      </w:r>
      <w:r>
        <w:rPr>
          <w:rFonts w:eastAsia="Times New Roman"/>
          <w:i/>
          <w:iCs/>
          <w:sz w:val="22"/>
          <w:szCs w:val="22"/>
          <w:shd w:fill="auto" w:val="clear"/>
          <w:lang w:val="uk-UA"/>
        </w:rPr>
        <w:t>товару</w:t>
      </w:r>
      <w:r>
        <w:rPr>
          <w:rFonts w:eastAsia="Times New Roman"/>
          <w:i/>
          <w:iCs/>
          <w:sz w:val="22"/>
          <w:szCs w:val="22"/>
          <w:shd w:fill="auto" w:val="clear"/>
          <w:lang w:val="uk-UA"/>
        </w:rPr>
        <w:t xml:space="preserve"> в експлуатацію)</w:t>
      </w:r>
      <w:r>
        <w:rPr>
          <w:rFonts w:eastAsia="Times New Roman"/>
          <w:sz w:val="22"/>
          <w:szCs w:val="22"/>
          <w:shd w:fill="auto" w:val="clear"/>
          <w:lang w:val="uk-UA"/>
        </w:rPr>
        <w:t>: 12 місяців.</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2.4. Нормальна робота Товару, що поставляється за цим Договором, гарантується протягом гарантійного терміну, вказаного в п.2.3 цього Договору, за дотримання </w:t>
      </w:r>
      <w:r>
        <w:rPr>
          <w:rFonts w:eastAsia="Times New Roman"/>
          <w:b/>
          <w:bCs/>
          <w:sz w:val="22"/>
          <w:szCs w:val="22"/>
          <w:shd w:fill="auto" w:val="clear"/>
          <w:lang w:val="uk-UA"/>
        </w:rPr>
        <w:t>ЗАМОВНИКОМ</w:t>
      </w:r>
      <w:r>
        <w:rPr>
          <w:sz w:val="22"/>
          <w:szCs w:val="22"/>
          <w:shd w:fill="auto" w:val="clear"/>
          <w:lang w:val="uk-UA"/>
        </w:rPr>
        <w:t xml:space="preserve"> умов ефективної та безпечної експлуатації зазначеного Товару у відповідності до інструкції з експлуатації.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2.5. Гарантійний ремонт здійснюється на підставі письмової заяви </w:t>
      </w:r>
      <w:r>
        <w:rPr>
          <w:b/>
          <w:bCs/>
          <w:sz w:val="22"/>
          <w:szCs w:val="22"/>
          <w:shd w:fill="auto" w:val="clear"/>
          <w:lang w:val="uk-UA"/>
        </w:rPr>
        <w:t>ЗАМОВНИКА</w:t>
      </w:r>
      <w:r>
        <w:rPr>
          <w:sz w:val="22"/>
          <w:szCs w:val="22"/>
          <w:shd w:fill="auto" w:val="clear"/>
          <w:lang w:val="uk-UA"/>
        </w:rPr>
        <w:t xml:space="preserve"> протягом 14 (чотирнадцяти) робочих днів з моменту отримання такої заяви. За необхідності термін гарантійного ремонту узгоджується Сторонами з продовженням строку гарантії на термін такого ремонту</w:t>
      </w:r>
    </w:p>
    <w:p>
      <w:pPr>
        <w:pStyle w:val="Standard"/>
        <w:spacing w:lineRule="auto" w:line="240"/>
        <w:ind w:left="0" w:right="0" w:hanging="0"/>
        <w:jc w:val="both"/>
        <w:rPr>
          <w:highlight w:val="none"/>
          <w:shd w:fill="auto" w:val="clear"/>
          <w:lang w:val="uk-UA"/>
        </w:rPr>
      </w:pPr>
      <w:r>
        <w:rPr>
          <w:shd w:fill="auto" w:val="clear"/>
          <w:lang w:val="uk-UA"/>
        </w:rPr>
      </w:r>
    </w:p>
    <w:p>
      <w:pPr>
        <w:pStyle w:val="Standard"/>
        <w:spacing w:lineRule="auto" w:line="240"/>
        <w:ind w:left="0" w:right="0" w:firstLine="567"/>
        <w:jc w:val="both"/>
        <w:rPr>
          <w:sz w:val="22"/>
          <w:szCs w:val="22"/>
          <w:highlight w:val="none"/>
          <w:shd w:fill="auto" w:val="clear"/>
          <w:lang w:val="uk-UA"/>
        </w:rPr>
      </w:pPr>
      <w:r>
        <w:rPr>
          <w:sz w:val="22"/>
          <w:szCs w:val="22"/>
          <w:shd w:fill="auto" w:val="clear"/>
          <w:lang w:val="uk-UA"/>
        </w:rPr>
      </w:r>
    </w:p>
    <w:p>
      <w:pPr>
        <w:pStyle w:val="Standard"/>
        <w:spacing w:lineRule="auto" w:line="240"/>
        <w:jc w:val="center"/>
        <w:rPr>
          <w:highlight w:val="none"/>
          <w:shd w:fill="auto" w:val="clear"/>
          <w:lang w:val="uk-UA"/>
        </w:rPr>
      </w:pPr>
      <w:r>
        <w:rPr>
          <w:b/>
          <w:sz w:val="22"/>
          <w:szCs w:val="22"/>
          <w:shd w:fill="auto" w:val="clear"/>
          <w:lang w:val="uk-UA"/>
        </w:rPr>
        <w:t>III. ЦІНА ДОГОВОРУ</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3.1. </w:t>
      </w:r>
      <w:r>
        <w:rPr>
          <w:sz w:val="22"/>
          <w:szCs w:val="22"/>
          <w:shd w:fill="auto" w:val="clear"/>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r>
        <w:rPr>
          <w:strike w:val="false"/>
          <w:dstrike w:val="false"/>
          <w:sz w:val="22"/>
          <w:szCs w:val="22"/>
          <w:shd w:fill="auto" w:val="clear"/>
          <w:lang w:val="uk-UA" w:eastAsia="uk-UA"/>
        </w:rPr>
        <w:t xml:space="preserve"> *</w:t>
      </w:r>
    </w:p>
    <w:p>
      <w:pPr>
        <w:pStyle w:val="Standard"/>
        <w:spacing w:lineRule="auto" w:line="240"/>
        <w:ind w:left="0" w:right="0" w:hanging="0"/>
        <w:jc w:val="both"/>
        <w:rPr>
          <w:highlight w:val="none"/>
          <w:shd w:fill="auto" w:val="clear"/>
          <w:lang w:val="uk-UA"/>
        </w:rPr>
      </w:pPr>
      <w:r>
        <w:rPr>
          <w:i/>
          <w:iCs/>
          <w:shd w:fill="auto" w:val="clear"/>
          <w:lang w:val="uk-UA" w:eastAsia="uk-UA"/>
        </w:rPr>
        <w:t xml:space="preserve">* Якщо на даний вид товару ПДВ не передбачено, вказати, на підставі якого нормативного </w:t>
      </w:r>
      <w:r>
        <w:rPr>
          <w:i/>
          <w:iCs/>
          <w:color w:val="000000"/>
          <w:shd w:fill="auto" w:val="clear"/>
          <w:lang w:val="uk-UA" w:eastAsia="uk-UA"/>
        </w:rPr>
        <w:t>документу</w:t>
      </w:r>
      <w:r>
        <w:rPr>
          <w:i/>
          <w:iCs/>
          <w:shd w:fill="auto" w:val="clear"/>
          <w:lang w:val="uk-UA" w:eastAsia="uk-UA"/>
        </w:rPr>
        <w:t xml:space="preserve"> ці  товари звільнені від оподаткування ПДВ, та ціну Договору зазначити словами «без ПДВ».</w:t>
      </w:r>
    </w:p>
    <w:p>
      <w:pPr>
        <w:pStyle w:val="Standard"/>
        <w:spacing w:lineRule="auto" w:line="240"/>
        <w:ind w:left="0" w:right="0" w:hanging="0"/>
        <w:jc w:val="both"/>
        <w:rPr>
          <w:i/>
          <w:i/>
          <w:iCs/>
          <w:highlight w:val="none"/>
          <w:shd w:fill="auto" w:val="clear"/>
          <w:lang w:val="uk-UA" w:eastAsia="uk-UA"/>
        </w:rPr>
      </w:pPr>
      <w:r>
        <w:rPr>
          <w:i/>
          <w:iCs/>
          <w:shd w:fill="auto" w:val="clear"/>
          <w:lang w:val="uk-UA" w:eastAsia="uk-UA"/>
        </w:rPr>
      </w:r>
    </w:p>
    <w:p>
      <w:pPr>
        <w:pStyle w:val="Standard"/>
        <w:spacing w:lineRule="auto" w:line="240"/>
        <w:ind w:left="0" w:right="0" w:firstLine="567"/>
        <w:jc w:val="both"/>
        <w:rPr/>
      </w:pPr>
      <w:r>
        <w:rPr>
          <w:sz w:val="22"/>
          <w:szCs w:val="22"/>
          <w:shd w:fill="auto" w:val="clear"/>
          <w:lang w:val="uk-UA"/>
        </w:rPr>
        <w:t xml:space="preserve">3.2. </w:t>
      </w:r>
      <w:r>
        <w:rPr>
          <w:rStyle w:val="Docdata"/>
          <w:bCs/>
          <w:sz w:val="22"/>
          <w:shd w:fill="auto" w:val="clear"/>
          <w:lang w:val="uk-UA" w:eastAsia="ru-RU"/>
        </w:rPr>
        <w:t xml:space="preserve">Джерело фінансування — кошти </w:t>
      </w:r>
      <w:r>
        <w:rPr>
          <w:rStyle w:val="Docdata"/>
          <w:bCs/>
          <w:color w:val="050505"/>
          <w:sz w:val="22"/>
          <w:shd w:fill="auto" w:val="clear"/>
          <w:lang w:val="uk-UA" w:eastAsia="ru-RU"/>
        </w:rPr>
        <w:t>Національної служби здоров'я України.</w:t>
      </w:r>
    </w:p>
    <w:p>
      <w:pPr>
        <w:pStyle w:val="Standard"/>
        <w:spacing w:lineRule="auto" w:line="240"/>
        <w:ind w:left="0" w:right="0" w:firstLine="567"/>
        <w:jc w:val="both"/>
        <w:rPr>
          <w:rFonts w:eastAsia="Times New Roman"/>
          <w:bCs/>
          <w:color w:val="050505"/>
          <w:sz w:val="22"/>
          <w:szCs w:val="22"/>
          <w:highlight w:val="none"/>
          <w:shd w:fill="auto" w:val="clear"/>
          <w:lang w:val="uk-UA" w:eastAsia="ru-RU"/>
        </w:rPr>
      </w:pPr>
      <w:r>
        <w:rPr>
          <w:rFonts w:eastAsia="Times New Roman"/>
          <w:bCs/>
          <w:color w:val="050505"/>
          <w:sz w:val="22"/>
          <w:szCs w:val="22"/>
          <w:shd w:fill="auto" w:val="clear"/>
          <w:lang w:val="uk-UA" w:eastAsia="ru-RU"/>
        </w:rPr>
      </w:r>
    </w:p>
    <w:p>
      <w:pPr>
        <w:pStyle w:val="Standard"/>
        <w:spacing w:lineRule="auto" w:line="240"/>
        <w:jc w:val="center"/>
        <w:rPr>
          <w:highlight w:val="none"/>
          <w:shd w:fill="auto" w:val="clear"/>
          <w:lang w:val="uk-UA"/>
        </w:rPr>
      </w:pPr>
      <w:r>
        <w:rPr>
          <w:b/>
          <w:sz w:val="22"/>
          <w:szCs w:val="22"/>
          <w:shd w:fill="auto" w:val="clear"/>
          <w:lang w:val="uk-UA"/>
        </w:rPr>
        <w:t>IV. ПОРЯДОК ЗДІЙСНЕННЯ ОПЛАТИ</w:t>
      </w:r>
    </w:p>
    <w:p>
      <w:pPr>
        <w:pStyle w:val="Style26"/>
        <w:tabs>
          <w:tab w:val="clear" w:pos="720"/>
          <w:tab w:val="left" w:pos="0" w:leader="none"/>
        </w:tabs>
        <w:spacing w:lineRule="auto" w:line="240"/>
        <w:ind w:left="0" w:right="0" w:firstLine="567"/>
        <w:jc w:val="both"/>
        <w:rPr>
          <w:highlight w:val="none"/>
          <w:shd w:fill="auto" w:val="clear"/>
          <w:lang w:val="uk-UA"/>
        </w:rPr>
      </w:pPr>
      <w:r>
        <w:rPr>
          <w:rFonts w:cs="Times New Roman" w:ascii="Times New Roman" w:hAnsi="Times New Roman"/>
          <w:color w:val="000000"/>
          <w:sz w:val="22"/>
          <w:szCs w:val="22"/>
          <w:shd w:fill="auto" w:val="clear"/>
          <w:lang w:val="uk-UA"/>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4.2. </w:t>
      </w:r>
      <w:r>
        <w:rPr>
          <w:b/>
          <w:bCs/>
          <w:sz w:val="22"/>
          <w:szCs w:val="22"/>
          <w:shd w:fill="auto" w:val="clear"/>
          <w:lang w:val="uk-UA"/>
        </w:rPr>
        <w:t>ЗАМОВНИК</w:t>
      </w:r>
      <w:r>
        <w:rPr>
          <w:sz w:val="22"/>
          <w:szCs w:val="22"/>
          <w:shd w:fill="auto" w:val="clear"/>
          <w:lang w:val="uk-UA"/>
        </w:rPr>
        <w:t xml:space="preserve"> здійснює оплату Товару після його прийняття відповідно пред'явленої </w:t>
      </w:r>
      <w:r>
        <w:rPr>
          <w:b/>
          <w:sz w:val="22"/>
          <w:szCs w:val="22"/>
          <w:shd w:fill="auto" w:val="clear"/>
          <w:lang w:val="uk-UA"/>
        </w:rPr>
        <w:t>ПОСТАЧАЛЬНИКОМ</w:t>
      </w:r>
      <w:r>
        <w:rPr>
          <w:sz w:val="22"/>
          <w:szCs w:val="22"/>
          <w:shd w:fill="auto" w:val="clear"/>
          <w:lang w:val="uk-UA"/>
        </w:rPr>
        <w:t xml:space="preserve"> видаткової накладної, </w:t>
      </w:r>
      <w:r>
        <w:rPr>
          <w:color w:val="000000"/>
          <w:sz w:val="22"/>
          <w:szCs w:val="22"/>
          <w:shd w:fill="auto" w:val="clear"/>
          <w:lang w:val="uk-UA"/>
        </w:rPr>
        <w:t>акта приймання-передачі, акта введення в експлуатацію (</w:t>
      </w:r>
      <w:r>
        <w:rPr>
          <w:color w:val="222222"/>
          <w:sz w:val="22"/>
          <w:szCs w:val="22"/>
          <w:shd w:fill="auto" w:val="clear"/>
          <w:lang w:val="uk-UA"/>
        </w:rPr>
        <w:t>який має містити перелік виконаних робіт: розпакування, монтаж, налаштування, підключення обладнання, перевірку працездатності)</w:t>
      </w:r>
      <w:r>
        <w:rPr>
          <w:sz w:val="22"/>
          <w:szCs w:val="22"/>
          <w:shd w:fill="auto" w:val="clear"/>
          <w:lang w:val="uk-UA"/>
        </w:rPr>
        <w:t xml:space="preserve"> шляхом перерахування грошових коштів  на розрахунковий рахунок </w:t>
      </w:r>
      <w:r>
        <w:rPr>
          <w:b/>
          <w:sz w:val="22"/>
          <w:szCs w:val="22"/>
          <w:shd w:fill="auto" w:val="clear"/>
          <w:lang w:val="uk-UA"/>
        </w:rPr>
        <w:t>ПОСТАЧАЛЬНИКА.</w:t>
      </w:r>
    </w:p>
    <w:p>
      <w:pPr>
        <w:pStyle w:val="Standard"/>
        <w:spacing w:lineRule="auto" w:line="240"/>
        <w:ind w:left="0" w:right="0" w:firstLine="567"/>
        <w:jc w:val="both"/>
        <w:rPr>
          <w:highlight w:val="none"/>
          <w:shd w:fill="auto" w:val="clear"/>
          <w:lang w:val="uk-UA"/>
        </w:rPr>
      </w:pPr>
      <w:r>
        <w:rPr>
          <w:sz w:val="22"/>
          <w:szCs w:val="22"/>
          <w:shd w:fill="auto" w:val="clear"/>
          <w:lang w:val="uk-UA"/>
        </w:rPr>
        <w:t>4.3. Оплата проводиться протягом 15-ти календарних днів після підписання Сторонами видаткової накладної ,</w:t>
      </w:r>
      <w:r>
        <w:rPr>
          <w:color w:val="000000"/>
          <w:sz w:val="22"/>
          <w:szCs w:val="22"/>
          <w:shd w:fill="auto" w:val="clear"/>
          <w:lang w:val="uk-UA"/>
        </w:rPr>
        <w:t xml:space="preserve"> акта приймання-передачі, акта введення в експлуатацію </w:t>
      </w:r>
      <w:r>
        <w:rPr>
          <w:sz w:val="22"/>
          <w:szCs w:val="22"/>
          <w:shd w:fill="auto" w:val="clear"/>
          <w:lang w:val="uk-UA"/>
        </w:rPr>
        <w:t xml:space="preserve">. Датою оплати є дата зарахування грошових коштів на розрахунковий рахунок </w:t>
      </w:r>
      <w:r>
        <w:rPr>
          <w:b/>
          <w:sz w:val="22"/>
          <w:szCs w:val="22"/>
          <w:shd w:fill="auto" w:val="clear"/>
          <w:lang w:val="uk-UA"/>
        </w:rPr>
        <w:t>ПОСТАЧАЛЬНИКА</w:t>
      </w:r>
      <w:r>
        <w:rPr>
          <w:sz w:val="22"/>
          <w:szCs w:val="22"/>
          <w:shd w:fill="auto" w:val="clear"/>
          <w:lang w:val="uk-UA"/>
        </w:rPr>
        <w:t xml:space="preserve">. </w:t>
      </w:r>
    </w:p>
    <w:p>
      <w:pPr>
        <w:pStyle w:val="Standard"/>
        <w:spacing w:lineRule="auto" w:line="240"/>
        <w:ind w:left="0" w:right="0" w:firstLine="426"/>
        <w:jc w:val="both"/>
        <w:rPr>
          <w:b/>
          <w:b/>
          <w:sz w:val="22"/>
          <w:szCs w:val="22"/>
          <w:highlight w:val="none"/>
          <w:shd w:fill="auto" w:val="clear"/>
          <w:lang w:val="uk-UA"/>
        </w:rPr>
      </w:pPr>
      <w:r>
        <w:rPr>
          <w:b/>
          <w:sz w:val="22"/>
          <w:szCs w:val="22"/>
          <w:shd w:fill="auto" w:val="clear"/>
          <w:lang w:val="uk-UA"/>
        </w:rPr>
      </w:r>
    </w:p>
    <w:p>
      <w:pPr>
        <w:pStyle w:val="Standard"/>
        <w:spacing w:lineRule="auto" w:line="240"/>
        <w:ind w:left="0" w:right="0" w:firstLine="426"/>
        <w:jc w:val="center"/>
        <w:rPr>
          <w:highlight w:val="none"/>
          <w:shd w:fill="auto" w:val="clear"/>
          <w:lang w:val="uk-UA"/>
        </w:rPr>
      </w:pPr>
      <w:r>
        <w:rPr>
          <w:b/>
          <w:sz w:val="22"/>
          <w:szCs w:val="22"/>
          <w:shd w:fill="auto" w:val="clear"/>
          <w:lang w:val="uk-UA"/>
        </w:rPr>
        <w:t>V. ПОСТАВКА  ТОВАРУ</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5.1. Строк (термін) поставки (передачі) Товару: </w:t>
      </w:r>
      <w:r>
        <w:rPr>
          <w:b/>
          <w:sz w:val="22"/>
          <w:szCs w:val="22"/>
          <w:shd w:fill="auto" w:val="clear"/>
          <w:lang w:val="uk-UA"/>
        </w:rPr>
        <w:t>до 25.12.2024р</w:t>
      </w:r>
      <w:r>
        <w:rPr>
          <w:sz w:val="22"/>
          <w:szCs w:val="22"/>
          <w:shd w:fill="auto" w:val="clear"/>
          <w:lang w:val="uk-UA"/>
        </w:rPr>
        <w:t>.</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5.2. Приймання-передача Товару по кількості та асортименту проводиться </w:t>
      </w:r>
      <w:r>
        <w:rPr>
          <w:b/>
          <w:bCs/>
          <w:sz w:val="22"/>
          <w:szCs w:val="22"/>
          <w:shd w:fill="auto" w:val="clear"/>
          <w:lang w:val="uk-UA"/>
        </w:rPr>
        <w:t>ЗАМОВНИКОМ</w:t>
      </w:r>
      <w:r>
        <w:rPr>
          <w:sz w:val="22"/>
          <w:szCs w:val="22"/>
          <w:shd w:fill="auto" w:val="clear"/>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shd w:fill="auto" w:val="clear"/>
          <w:lang w:val="uk-UA"/>
        </w:rPr>
        <w:t>ПОСТАЧАЛЬНИКА</w:t>
      </w:r>
      <w:r>
        <w:rPr>
          <w:sz w:val="22"/>
          <w:szCs w:val="22"/>
          <w:shd w:fill="auto" w:val="clear"/>
          <w:lang w:val="uk-UA"/>
        </w:rPr>
        <w:t xml:space="preserve"> та </w:t>
      </w:r>
      <w:r>
        <w:rPr>
          <w:b/>
          <w:bCs/>
          <w:sz w:val="22"/>
          <w:szCs w:val="22"/>
          <w:shd w:fill="auto" w:val="clear"/>
          <w:lang w:val="uk-UA"/>
        </w:rPr>
        <w:t>ЗАМОВНИКА</w:t>
      </w:r>
      <w:r>
        <w:rPr>
          <w:sz w:val="22"/>
          <w:szCs w:val="22"/>
          <w:shd w:fill="auto" w:val="clear"/>
          <w:lang w:val="uk-UA"/>
        </w:rPr>
        <w:t xml:space="preserve"> видаткової накладної,</w:t>
      </w:r>
      <w:r>
        <w:rPr>
          <w:b w:val="false"/>
          <w:bCs w:val="false"/>
          <w:color w:val="000000"/>
          <w:sz w:val="22"/>
          <w:szCs w:val="22"/>
          <w:shd w:fill="auto" w:val="clear"/>
          <w:lang w:val="uk-UA"/>
        </w:rPr>
        <w:t xml:space="preserve"> акта приймання-передачі.  </w:t>
      </w:r>
      <w:r>
        <w:rPr>
          <w:b/>
          <w:bCs/>
          <w:color w:val="000000"/>
          <w:sz w:val="22"/>
          <w:szCs w:val="22"/>
          <w:shd w:fill="auto" w:val="clear"/>
          <w:lang w:val="uk-UA"/>
        </w:rPr>
        <w:t>ПОСТАЧАЛЬНИК</w:t>
      </w:r>
      <w:r>
        <w:rPr>
          <w:b w:val="false"/>
          <w:bCs w:val="false"/>
          <w:color w:val="000000"/>
          <w:sz w:val="22"/>
          <w:szCs w:val="22"/>
          <w:shd w:fill="auto" w:val="clear"/>
          <w:lang w:val="uk-UA"/>
        </w:rPr>
        <w:t xml:space="preserve"> вводить товар в експлуатацію та надає </w:t>
      </w:r>
      <w:r>
        <w:rPr>
          <w:b/>
          <w:bCs/>
          <w:color w:val="000000"/>
          <w:sz w:val="22"/>
          <w:szCs w:val="22"/>
          <w:shd w:fill="auto" w:val="clear"/>
          <w:lang w:val="uk-UA"/>
        </w:rPr>
        <w:t>ЗАМОВНИКУ</w:t>
      </w:r>
      <w:r>
        <w:rPr>
          <w:b w:val="false"/>
          <w:bCs w:val="false"/>
          <w:color w:val="000000"/>
          <w:sz w:val="22"/>
          <w:szCs w:val="22"/>
          <w:shd w:fill="auto" w:val="clear"/>
          <w:lang w:val="uk-UA"/>
        </w:rPr>
        <w:t xml:space="preserve"> підписаний ним акт введення в експлуатацію.</w:t>
      </w:r>
    </w:p>
    <w:p>
      <w:pPr>
        <w:pStyle w:val="Standard"/>
        <w:spacing w:lineRule="auto" w:line="240"/>
        <w:ind w:left="0" w:right="0" w:firstLine="567"/>
        <w:jc w:val="both"/>
        <w:rPr>
          <w:highlight w:val="none"/>
          <w:shd w:fill="auto" w:val="clear"/>
          <w:lang w:val="uk-UA"/>
        </w:rPr>
      </w:pPr>
      <w:r>
        <w:rPr>
          <w:sz w:val="22"/>
          <w:szCs w:val="22"/>
          <w:shd w:fill="auto" w:val="clear"/>
          <w:lang w:val="uk-UA"/>
        </w:rPr>
        <w:t>Приймання-передача Товару по якості проводиться відповідно до документів, що засвідчують його якість, згідно з Розділом ІІ Договору.</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5.3. Поставка Товару здійснюється за власний рахунок (включаючи завантажувально-розвантажувальні роботи) </w:t>
      </w:r>
      <w:r>
        <w:rPr>
          <w:b/>
          <w:sz w:val="22"/>
          <w:szCs w:val="22"/>
          <w:shd w:fill="auto" w:val="clear"/>
          <w:lang w:val="uk-UA"/>
        </w:rPr>
        <w:t>ПОСТАЧАЛЬНИКА</w:t>
      </w:r>
      <w:r>
        <w:rPr>
          <w:sz w:val="22"/>
          <w:szCs w:val="22"/>
          <w:shd w:fill="auto" w:val="clear"/>
          <w:lang w:val="uk-UA"/>
        </w:rPr>
        <w:t xml:space="preserve"> та за допомогою спеціалізованого транспорту </w:t>
      </w:r>
      <w:r>
        <w:rPr>
          <w:b/>
          <w:sz w:val="22"/>
          <w:szCs w:val="22"/>
          <w:shd w:fill="auto" w:val="clear"/>
          <w:lang w:val="uk-UA"/>
        </w:rPr>
        <w:t>ПОСТАЧАЛЬНИКА</w:t>
      </w:r>
      <w:r>
        <w:rPr>
          <w:sz w:val="22"/>
          <w:szCs w:val="22"/>
          <w:shd w:fill="auto" w:val="clear"/>
          <w:lang w:val="uk-UA"/>
        </w:rPr>
        <w:t>, що забезпечує зберігання, комплектність і якість Товару</w:t>
      </w:r>
      <w:r>
        <w:rPr>
          <w:b/>
          <w:sz w:val="22"/>
          <w:szCs w:val="22"/>
          <w:shd w:fill="auto" w:val="clear"/>
          <w:lang w:val="uk-UA"/>
        </w:rPr>
        <w:t xml:space="preserve">. Місце поставки товару:  </w:t>
      </w:r>
      <w:r>
        <w:rPr>
          <w:rFonts w:eastAsia="Times New Roman"/>
          <w:sz w:val="22"/>
          <w:szCs w:val="22"/>
          <w:shd w:fill="auto" w:val="clear"/>
          <w:lang w:val="uk-UA"/>
        </w:rPr>
        <w:t>61176, Україна, Харківська область, м. Харків, Салтівське шосе, 266.</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видатковій накладній та </w:t>
      </w:r>
      <w:r>
        <w:rPr>
          <w:color w:val="000000"/>
          <w:sz w:val="22"/>
          <w:szCs w:val="22"/>
          <w:shd w:fill="auto" w:val="clear"/>
          <w:lang w:val="uk-UA"/>
        </w:rPr>
        <w:t xml:space="preserve"> акту приймання-передачі</w:t>
      </w:r>
      <w:r>
        <w:rPr>
          <w:sz w:val="22"/>
          <w:szCs w:val="22"/>
          <w:shd w:fill="auto" w:val="clear"/>
          <w:lang w:val="uk-UA"/>
        </w:rPr>
        <w:t xml:space="preserve">, </w:t>
      </w:r>
      <w:r>
        <w:rPr>
          <w:b/>
          <w:bCs/>
          <w:sz w:val="22"/>
          <w:szCs w:val="22"/>
          <w:shd w:fill="auto" w:val="clear"/>
          <w:lang w:val="uk-UA"/>
        </w:rPr>
        <w:t>ЗАМОВНИК</w:t>
      </w:r>
      <w:r>
        <w:rPr>
          <w:sz w:val="22"/>
          <w:szCs w:val="22"/>
          <w:shd w:fill="auto" w:val="clear"/>
          <w:lang w:val="uk-UA"/>
        </w:rPr>
        <w:t xml:space="preserve"> має право вимагати від </w:t>
      </w:r>
      <w:r>
        <w:rPr>
          <w:b/>
          <w:sz w:val="22"/>
          <w:szCs w:val="22"/>
          <w:shd w:fill="auto" w:val="clear"/>
          <w:lang w:val="uk-UA"/>
        </w:rPr>
        <w:t>ПОСТАЧАЛЬНИКА</w:t>
      </w:r>
      <w:r>
        <w:rPr>
          <w:sz w:val="22"/>
          <w:szCs w:val="22"/>
          <w:shd w:fill="auto" w:val="clear"/>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5.5. </w:t>
      </w:r>
      <w:r>
        <w:rPr>
          <w:rFonts w:eastAsia="Times New Roman"/>
          <w:iCs/>
          <w:sz w:val="22"/>
          <w:szCs w:val="22"/>
          <w:shd w:fill="auto" w:val="clear"/>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shd w:fill="auto" w:val="clear"/>
          <w:lang w:val="uk-UA"/>
        </w:rPr>
        <w:t>ЗАМОВНИКА</w:t>
      </w:r>
      <w:r>
        <w:rPr>
          <w:rFonts w:eastAsia="Times New Roman"/>
          <w:iCs/>
          <w:sz w:val="22"/>
          <w:szCs w:val="22"/>
          <w:shd w:fill="auto" w:val="clear"/>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shd w:fill="auto" w:val="clear"/>
          <w:lang w:val="uk-UA"/>
        </w:rPr>
        <w:t>ПОСТАЧАЛЬНИКУ.</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5.6. </w:t>
      </w:r>
      <w:r>
        <w:rPr>
          <w:b/>
          <w:bCs/>
          <w:sz w:val="22"/>
          <w:szCs w:val="22"/>
          <w:shd w:fill="auto" w:val="clear"/>
          <w:lang w:val="uk-UA"/>
        </w:rPr>
        <w:t>ЗАМОВНИК</w:t>
      </w:r>
      <w:r>
        <w:rPr>
          <w:sz w:val="22"/>
          <w:szCs w:val="22"/>
          <w:shd w:fill="auto" w:val="clear"/>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shd w:fill="auto" w:val="clear"/>
          <w:lang w:val="uk-UA"/>
        </w:rPr>
        <w:t>.</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5.7. Товар поставляється згідно заявки від уповноважених осіб </w:t>
      </w:r>
      <w:r>
        <w:rPr>
          <w:b/>
          <w:bCs/>
          <w:sz w:val="22"/>
          <w:szCs w:val="22"/>
          <w:shd w:fill="auto" w:val="clear"/>
          <w:lang w:val="uk-UA"/>
        </w:rPr>
        <w:t>ЗАМОВНИКА</w:t>
      </w:r>
      <w:r>
        <w:rPr>
          <w:sz w:val="22"/>
          <w:szCs w:val="22"/>
          <w:shd w:fill="auto" w:val="clear"/>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highlight w:val="none"/>
          <w:shd w:fill="auto" w:val="clear"/>
          <w:lang w:val="uk-UA"/>
        </w:rPr>
      </w:pPr>
      <w:r>
        <w:rPr>
          <w:rFonts w:eastAsia="Times New Roman"/>
          <w:sz w:val="22"/>
          <w:szCs w:val="22"/>
          <w:shd w:fill="auto" w:val="clear"/>
          <w:lang w:val="uk-UA"/>
        </w:rPr>
        <w:t xml:space="preserve"> </w:t>
      </w:r>
    </w:p>
    <w:p>
      <w:pPr>
        <w:pStyle w:val="Standard"/>
        <w:spacing w:lineRule="auto" w:line="240"/>
        <w:jc w:val="center"/>
        <w:rPr>
          <w:highlight w:val="none"/>
          <w:shd w:fill="auto" w:val="clear"/>
          <w:lang w:val="uk-UA"/>
        </w:rPr>
      </w:pPr>
      <w:r>
        <w:rPr>
          <w:b/>
          <w:sz w:val="22"/>
          <w:szCs w:val="22"/>
          <w:shd w:fill="auto" w:val="clear"/>
          <w:lang w:val="uk-UA"/>
        </w:rPr>
        <w:t>VI. ПРАВА ТА ОБОВ’ЯЗКИ СТОРІН</w:t>
      </w:r>
    </w:p>
    <w:p>
      <w:pPr>
        <w:pStyle w:val="Textbody"/>
        <w:spacing w:lineRule="auto" w:line="240"/>
        <w:ind w:left="0" w:right="0" w:firstLine="567"/>
        <w:rPr>
          <w:highlight w:val="none"/>
          <w:shd w:fill="auto" w:val="clear"/>
          <w:lang w:val="uk-UA"/>
        </w:rPr>
      </w:pPr>
      <w:r>
        <w:rPr>
          <w:rFonts w:eastAsia="Arial"/>
          <w:sz w:val="22"/>
          <w:szCs w:val="22"/>
          <w:shd w:fill="auto" w:val="clear"/>
          <w:lang w:val="uk-UA"/>
        </w:rPr>
        <w:t xml:space="preserve">6.1. </w:t>
      </w:r>
      <w:r>
        <w:rPr>
          <w:rFonts w:eastAsia="Arial"/>
          <w:b/>
          <w:bCs/>
          <w:sz w:val="22"/>
          <w:szCs w:val="22"/>
          <w:shd w:fill="auto" w:val="clear"/>
          <w:lang w:val="uk-UA"/>
        </w:rPr>
        <w:t>ЗАМОВНИК</w:t>
      </w:r>
      <w:r>
        <w:rPr>
          <w:rFonts w:eastAsia="Arial"/>
          <w:sz w:val="22"/>
          <w:szCs w:val="22"/>
          <w:shd w:fill="auto" w:val="clear"/>
          <w:lang w:val="uk-UA"/>
        </w:rPr>
        <w:t xml:space="preserve"> зобов’язаний:</w:t>
      </w:r>
    </w:p>
    <w:p>
      <w:pPr>
        <w:pStyle w:val="Textbody"/>
        <w:spacing w:lineRule="auto" w:line="240"/>
        <w:ind w:left="0" w:right="0" w:firstLine="851"/>
        <w:rPr>
          <w:highlight w:val="none"/>
          <w:shd w:fill="auto" w:val="clear"/>
          <w:lang w:val="uk-UA"/>
        </w:rPr>
      </w:pPr>
      <w:r>
        <w:rPr>
          <w:rFonts w:eastAsia="Arial"/>
          <w:sz w:val="22"/>
          <w:szCs w:val="22"/>
          <w:shd w:fill="auto" w:val="clear"/>
          <w:lang w:val="uk-UA"/>
        </w:rPr>
        <w:t>6.1.1. Своєчасно та у повному обсязі сплатити вартість Товару у порядку, передбаченому цим Договором.</w:t>
      </w:r>
    </w:p>
    <w:p>
      <w:pPr>
        <w:pStyle w:val="Textbody"/>
        <w:spacing w:lineRule="auto" w:line="240"/>
        <w:ind w:left="0" w:right="0" w:firstLine="851"/>
        <w:rPr>
          <w:highlight w:val="none"/>
          <w:shd w:fill="auto" w:val="clear"/>
          <w:lang w:val="uk-UA"/>
        </w:rPr>
      </w:pPr>
      <w:r>
        <w:rPr>
          <w:rFonts w:eastAsia="Arial"/>
          <w:sz w:val="22"/>
          <w:szCs w:val="22"/>
          <w:shd w:fill="auto" w:val="clear"/>
          <w:lang w:val="uk-UA"/>
        </w:rPr>
        <w:t>6.1.2. Прийняти поставлений Товар згідно з нада</w:t>
      </w:r>
      <w:r>
        <w:rPr>
          <w:rFonts w:eastAsia="Arial"/>
          <w:strike w:val="false"/>
          <w:dstrike w:val="false"/>
          <w:sz w:val="22"/>
          <w:szCs w:val="22"/>
          <w:shd w:fill="auto" w:val="clear"/>
          <w:lang w:val="uk-UA"/>
        </w:rPr>
        <w:t>ою</w:t>
      </w:r>
      <w:r>
        <w:rPr>
          <w:rFonts w:eastAsia="Arial"/>
          <w:sz w:val="22"/>
          <w:szCs w:val="22"/>
          <w:shd w:fill="auto" w:val="clear"/>
          <w:lang w:val="uk-UA"/>
        </w:rPr>
        <w:t xml:space="preserve"> видатков</w:t>
      </w:r>
      <w:r>
        <w:rPr>
          <w:rFonts w:eastAsia="Arial"/>
          <w:strike w:val="false"/>
          <w:dstrike w:val="false"/>
          <w:sz w:val="22"/>
          <w:szCs w:val="22"/>
          <w:shd w:fill="auto" w:val="clear"/>
          <w:lang w:val="uk-UA"/>
        </w:rPr>
        <w:t>ою</w:t>
      </w:r>
      <w:r>
        <w:rPr>
          <w:rFonts w:eastAsia="Arial"/>
          <w:sz w:val="22"/>
          <w:szCs w:val="22"/>
          <w:shd w:fill="auto" w:val="clear"/>
          <w:lang w:val="uk-UA"/>
        </w:rPr>
        <w:t xml:space="preserve"> накладн</w:t>
      </w:r>
      <w:r>
        <w:rPr>
          <w:rFonts w:eastAsia="Arial"/>
          <w:strike w:val="false"/>
          <w:dstrike w:val="false"/>
          <w:sz w:val="22"/>
          <w:szCs w:val="22"/>
          <w:shd w:fill="auto" w:val="clear"/>
          <w:lang w:val="uk-UA"/>
        </w:rPr>
        <w:t xml:space="preserve">ою та  </w:t>
      </w:r>
      <w:r>
        <w:rPr>
          <w:rFonts w:eastAsia="Arial"/>
          <w:color w:val="000000"/>
          <w:sz w:val="22"/>
          <w:szCs w:val="22"/>
          <w:shd w:fill="auto" w:val="clear"/>
          <w:lang w:val="uk-UA"/>
        </w:rPr>
        <w:t xml:space="preserve"> актом приймання-передачі</w:t>
      </w:r>
      <w:r>
        <w:rPr>
          <w:rFonts w:eastAsia="Arial"/>
          <w:sz w:val="22"/>
          <w:szCs w:val="22"/>
          <w:shd w:fill="auto" w:val="clear"/>
          <w:lang w:val="uk-UA"/>
        </w:rPr>
        <w:t>, оформити, зареєструвати їх належним чином.</w:t>
      </w:r>
    </w:p>
    <w:p>
      <w:pPr>
        <w:pStyle w:val="Textbody"/>
        <w:spacing w:lineRule="auto" w:line="240"/>
        <w:ind w:left="0" w:right="0" w:firstLine="567"/>
        <w:rPr>
          <w:highlight w:val="none"/>
          <w:shd w:fill="auto" w:val="clear"/>
          <w:lang w:val="uk-UA"/>
        </w:rPr>
      </w:pPr>
      <w:r>
        <w:rPr>
          <w:rFonts w:eastAsia="Arial"/>
          <w:sz w:val="22"/>
          <w:szCs w:val="22"/>
          <w:shd w:fill="auto" w:val="clear"/>
          <w:lang w:val="uk-UA"/>
        </w:rPr>
        <w:t xml:space="preserve">6.2. </w:t>
      </w:r>
      <w:r>
        <w:rPr>
          <w:rFonts w:eastAsia="Arial"/>
          <w:b/>
          <w:bCs/>
          <w:sz w:val="22"/>
          <w:szCs w:val="22"/>
          <w:shd w:fill="auto" w:val="clear"/>
          <w:lang w:val="uk-UA"/>
        </w:rPr>
        <w:t>ЗАМОВНИК</w:t>
      </w:r>
      <w:r>
        <w:rPr>
          <w:rFonts w:eastAsia="Arial"/>
          <w:sz w:val="22"/>
          <w:szCs w:val="22"/>
          <w:shd w:fill="auto" w:val="clear"/>
          <w:lang w:val="uk-UA"/>
        </w:rPr>
        <w:t xml:space="preserve"> має право:</w:t>
      </w:r>
    </w:p>
    <w:p>
      <w:pPr>
        <w:pStyle w:val="Textbody"/>
        <w:spacing w:lineRule="auto" w:line="240"/>
        <w:ind w:left="0" w:right="0" w:firstLine="851"/>
        <w:rPr>
          <w:highlight w:val="none"/>
          <w:shd w:fill="auto" w:val="clear"/>
          <w:lang w:val="uk-UA"/>
        </w:rPr>
      </w:pPr>
      <w:r>
        <w:rPr>
          <w:rFonts w:eastAsia="Arial"/>
          <w:sz w:val="22"/>
          <w:szCs w:val="22"/>
          <w:shd w:fill="auto" w:val="clear"/>
          <w:lang w:val="uk-UA"/>
        </w:rPr>
        <w:t xml:space="preserve">6.2.1. Достроково розірвати цей договір у разі невиконання зобов’язань </w:t>
      </w:r>
      <w:r>
        <w:rPr>
          <w:rFonts w:eastAsia="Arial"/>
          <w:b/>
          <w:sz w:val="22"/>
          <w:szCs w:val="22"/>
          <w:shd w:fill="auto" w:val="clear"/>
          <w:lang w:val="uk-UA"/>
        </w:rPr>
        <w:t>ПОСТАЧАЛЬНИКОМ</w:t>
      </w:r>
      <w:r>
        <w:rPr>
          <w:rFonts w:eastAsia="Arial"/>
          <w:sz w:val="22"/>
          <w:szCs w:val="22"/>
          <w:shd w:fill="auto" w:val="clear"/>
          <w:lang w:val="uk-UA"/>
        </w:rPr>
        <w:t>.</w:t>
      </w:r>
    </w:p>
    <w:p>
      <w:pPr>
        <w:pStyle w:val="Textbody"/>
        <w:spacing w:lineRule="auto" w:line="240"/>
        <w:ind w:left="0" w:right="0" w:firstLine="851"/>
        <w:rPr>
          <w:highlight w:val="none"/>
          <w:shd w:fill="auto" w:val="clear"/>
          <w:lang w:val="uk-UA"/>
        </w:rPr>
      </w:pPr>
      <w:r>
        <w:rPr>
          <w:rFonts w:eastAsia="Arial"/>
          <w:sz w:val="22"/>
          <w:szCs w:val="22"/>
          <w:shd w:fill="auto" w:val="clear"/>
          <w:lang w:val="uk-UA"/>
        </w:rPr>
        <w:t>6.2.2. Контролювати поставку Товару у строки, встановлені цим Договором.</w:t>
      </w:r>
    </w:p>
    <w:p>
      <w:pPr>
        <w:pStyle w:val="Textbody"/>
        <w:spacing w:lineRule="auto" w:line="240"/>
        <w:ind w:left="0" w:right="0" w:firstLine="851"/>
        <w:rPr>
          <w:highlight w:val="none"/>
          <w:shd w:fill="auto" w:val="clear"/>
          <w:lang w:val="uk-UA"/>
        </w:rPr>
      </w:pPr>
      <w:r>
        <w:rPr>
          <w:rFonts w:eastAsia="Arial"/>
          <w:sz w:val="22"/>
          <w:szCs w:val="22"/>
          <w:shd w:fill="auto" w:val="clear"/>
          <w:lang w:val="uk-UA"/>
        </w:rPr>
        <w:t xml:space="preserve">6.2.3. Повернути видаткову накладну </w:t>
      </w:r>
      <w:r>
        <w:rPr>
          <w:rFonts w:eastAsia="Arial"/>
          <w:strike w:val="false"/>
          <w:dstrike w:val="false"/>
          <w:sz w:val="22"/>
          <w:szCs w:val="22"/>
          <w:shd w:fill="auto" w:val="clear"/>
          <w:lang w:val="uk-UA"/>
        </w:rPr>
        <w:t xml:space="preserve">та  </w:t>
      </w:r>
      <w:r>
        <w:rPr>
          <w:rFonts w:eastAsia="Arial"/>
          <w:color w:val="000000"/>
          <w:sz w:val="22"/>
          <w:szCs w:val="22"/>
          <w:shd w:fill="auto" w:val="clear"/>
          <w:lang w:val="uk-UA"/>
        </w:rPr>
        <w:t xml:space="preserve"> акт приймання-передачі </w:t>
      </w:r>
      <w:r>
        <w:rPr>
          <w:rFonts w:eastAsia="Arial"/>
          <w:b/>
          <w:sz w:val="22"/>
          <w:szCs w:val="22"/>
          <w:shd w:fill="auto" w:val="clear"/>
          <w:lang w:val="uk-UA"/>
        </w:rPr>
        <w:t>ПОСТАЧАЛЬНИКУ</w:t>
      </w:r>
      <w:r>
        <w:rPr>
          <w:rFonts w:eastAsia="Arial"/>
          <w:sz w:val="22"/>
          <w:szCs w:val="22"/>
          <w:shd w:fill="auto" w:val="clear"/>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ind w:left="0" w:right="0" w:firstLine="851"/>
        <w:rPr>
          <w:highlight w:val="none"/>
          <w:shd w:fill="auto" w:val="clear"/>
          <w:lang w:val="uk-UA"/>
        </w:rPr>
      </w:pPr>
      <w:r>
        <w:rPr>
          <w:sz w:val="22"/>
          <w:szCs w:val="22"/>
          <w:shd w:fill="auto" w:val="clear"/>
          <w:lang w:val="uk-UA"/>
        </w:rPr>
        <w:t>6.2.4. Вимагати заміни Товару неналежної якості та/або некомплектного Товару.</w:t>
      </w:r>
    </w:p>
    <w:p>
      <w:pPr>
        <w:pStyle w:val="Textbody"/>
        <w:spacing w:lineRule="auto" w:line="240"/>
        <w:ind w:left="0" w:right="0" w:firstLine="567"/>
        <w:rPr>
          <w:highlight w:val="none"/>
          <w:shd w:fill="auto" w:val="clear"/>
          <w:lang w:val="uk-UA"/>
        </w:rPr>
      </w:pPr>
      <w:r>
        <w:rPr>
          <w:sz w:val="22"/>
          <w:szCs w:val="22"/>
          <w:shd w:fill="auto" w:val="clear"/>
          <w:lang w:val="uk-UA"/>
        </w:rPr>
        <w:t xml:space="preserve">6.3. </w:t>
      </w:r>
      <w:r>
        <w:rPr>
          <w:b/>
          <w:sz w:val="22"/>
          <w:szCs w:val="22"/>
          <w:shd w:fill="auto" w:val="clear"/>
          <w:lang w:val="uk-UA"/>
        </w:rPr>
        <w:t>ПОСТАЧАЛЬНИК</w:t>
      </w:r>
      <w:r>
        <w:rPr>
          <w:sz w:val="22"/>
          <w:szCs w:val="22"/>
          <w:shd w:fill="auto" w:val="clear"/>
          <w:lang w:val="uk-UA"/>
        </w:rPr>
        <w:t xml:space="preserve"> зобов'язаний:</w:t>
      </w:r>
    </w:p>
    <w:p>
      <w:pPr>
        <w:pStyle w:val="12"/>
        <w:spacing w:lineRule="auto" w:line="240"/>
        <w:ind w:left="0" w:right="0" w:firstLine="851"/>
        <w:rPr>
          <w:highlight w:val="none"/>
          <w:shd w:fill="auto" w:val="clear"/>
          <w:lang w:val="uk-UA"/>
        </w:rPr>
      </w:pPr>
      <w:r>
        <w:rPr>
          <w:rFonts w:cs="Times New Roman" w:ascii="Times New Roman" w:hAnsi="Times New Roman"/>
          <w:sz w:val="22"/>
          <w:szCs w:val="22"/>
          <w:shd w:fill="auto" w:val="clear"/>
          <w:lang w:val="uk-UA"/>
        </w:rPr>
        <w:t>6.3.1. 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highlight w:val="none"/>
          <w:shd w:fill="auto" w:val="clear"/>
          <w:lang w:val="uk-UA"/>
        </w:rPr>
      </w:pPr>
      <w:r>
        <w:rPr>
          <w:rFonts w:cs="Times New Roman" w:ascii="Times New Roman" w:hAnsi="Times New Roman"/>
          <w:sz w:val="22"/>
          <w:szCs w:val="22"/>
          <w:shd w:fill="auto" w:val="clear"/>
          <w:lang w:val="uk-UA"/>
        </w:rPr>
        <w:t>6.3.2. Забезпечити поставку Товару, якість якого відповідає умовам установленим розділом ІІ цього Договору.</w:t>
      </w:r>
    </w:p>
    <w:p>
      <w:pPr>
        <w:pStyle w:val="Textbody"/>
        <w:spacing w:lineRule="auto" w:line="240"/>
        <w:ind w:left="0" w:right="-99" w:firstLine="851"/>
        <w:rPr>
          <w:highlight w:val="none"/>
          <w:shd w:fill="auto" w:val="clear"/>
          <w:lang w:val="uk-UA"/>
        </w:rPr>
      </w:pPr>
      <w:r>
        <w:rPr>
          <w:sz w:val="22"/>
          <w:szCs w:val="22"/>
          <w:shd w:fill="auto" w:val="clear"/>
          <w:lang w:val="uk-UA"/>
        </w:rPr>
        <w:t>6.3.3. Нести всі ризики, яких може зазнати Товар до моменту його належної передачі.</w:t>
      </w:r>
    </w:p>
    <w:p>
      <w:pPr>
        <w:pStyle w:val="Textbody"/>
        <w:spacing w:lineRule="auto" w:line="240"/>
        <w:ind w:left="0" w:right="-99" w:firstLine="567"/>
        <w:rPr>
          <w:highlight w:val="none"/>
          <w:shd w:fill="auto" w:val="clear"/>
          <w:lang w:val="uk-UA"/>
        </w:rPr>
      </w:pPr>
      <w:r>
        <w:rPr>
          <w:sz w:val="22"/>
          <w:szCs w:val="22"/>
          <w:shd w:fill="auto" w:val="clear"/>
          <w:lang w:val="uk-UA"/>
        </w:rPr>
        <w:t xml:space="preserve">6.4. </w:t>
      </w:r>
      <w:r>
        <w:rPr>
          <w:b/>
          <w:sz w:val="22"/>
          <w:szCs w:val="22"/>
          <w:shd w:fill="auto" w:val="clear"/>
          <w:lang w:val="uk-UA"/>
        </w:rPr>
        <w:t>ПОСТАЧАЛЬНИК</w:t>
      </w:r>
      <w:r>
        <w:rPr>
          <w:sz w:val="22"/>
          <w:szCs w:val="22"/>
          <w:shd w:fill="auto" w:val="clear"/>
          <w:lang w:val="uk-UA"/>
        </w:rPr>
        <w:t xml:space="preserve"> має право:</w:t>
      </w:r>
    </w:p>
    <w:p>
      <w:pPr>
        <w:pStyle w:val="Textbody"/>
        <w:spacing w:lineRule="auto" w:line="240"/>
        <w:ind w:left="0" w:right="0" w:firstLine="851"/>
        <w:rPr>
          <w:highlight w:val="none"/>
          <w:shd w:fill="auto" w:val="clear"/>
          <w:lang w:val="uk-UA"/>
        </w:rPr>
      </w:pPr>
      <w:r>
        <w:rPr>
          <w:sz w:val="22"/>
          <w:szCs w:val="22"/>
          <w:shd w:fill="auto" w:val="clear"/>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ind w:left="0" w:right="0" w:firstLine="851"/>
        <w:rPr>
          <w:highlight w:val="none"/>
          <w:shd w:fill="auto" w:val="clear"/>
          <w:lang w:val="uk-UA"/>
        </w:rPr>
      </w:pPr>
      <w:r>
        <w:rPr>
          <w:sz w:val="22"/>
          <w:szCs w:val="22"/>
          <w:shd w:fill="auto" w:val="clear"/>
          <w:lang w:val="uk-UA"/>
        </w:rPr>
        <w:t xml:space="preserve">6.4.2. У разі невиконання зобов’язань </w:t>
      </w:r>
      <w:r>
        <w:rPr>
          <w:b/>
          <w:bCs/>
          <w:sz w:val="22"/>
          <w:szCs w:val="22"/>
          <w:shd w:fill="auto" w:val="clear"/>
          <w:lang w:val="uk-UA"/>
        </w:rPr>
        <w:t>ЗАМОВНИКОМ</w:t>
      </w:r>
      <w:r>
        <w:rPr>
          <w:sz w:val="22"/>
          <w:szCs w:val="22"/>
          <w:shd w:fill="auto" w:val="clear"/>
          <w:lang w:val="uk-UA"/>
        </w:rPr>
        <w:t xml:space="preserve"> </w:t>
      </w:r>
      <w:r>
        <w:rPr>
          <w:b/>
          <w:sz w:val="22"/>
          <w:szCs w:val="22"/>
          <w:shd w:fill="auto" w:val="clear"/>
          <w:lang w:val="uk-UA"/>
        </w:rPr>
        <w:t>ПОСТАЧАЛЬНИК</w:t>
      </w:r>
      <w:r>
        <w:rPr>
          <w:sz w:val="22"/>
          <w:szCs w:val="22"/>
          <w:shd w:fill="auto" w:val="clear"/>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shd w:fill="auto" w:val="clear"/>
          <w:lang w:val="uk-UA" w:eastAsia="ar-SA" w:bidi="uk-UA"/>
        </w:rPr>
        <w:t xml:space="preserve"> засобами електронного зв’язку (e-mail), згідно Розділу </w:t>
      </w:r>
      <w:r>
        <w:rPr>
          <w:rFonts w:eastAsia="Calibri"/>
          <w:b/>
          <w:sz w:val="22"/>
          <w:szCs w:val="22"/>
          <w:shd w:fill="auto" w:val="clear"/>
          <w:lang w:val="uk-UA" w:eastAsia="ar-SA" w:bidi="uk-UA"/>
        </w:rPr>
        <w:t xml:space="preserve">ХІІІ </w:t>
      </w:r>
      <w:r>
        <w:rPr>
          <w:rFonts w:eastAsia="Calibri"/>
          <w:sz w:val="22"/>
          <w:szCs w:val="22"/>
          <w:shd w:fill="auto" w:val="clear"/>
          <w:lang w:val="uk-UA" w:eastAsia="ar-SA" w:bidi="uk-UA"/>
        </w:rPr>
        <w:t xml:space="preserve"> Договору.</w:t>
      </w:r>
    </w:p>
    <w:p>
      <w:pPr>
        <w:pStyle w:val="Textbody"/>
        <w:spacing w:lineRule="auto" w:line="240"/>
        <w:ind w:left="0" w:right="-99" w:firstLine="425"/>
        <w:rPr>
          <w:sz w:val="22"/>
          <w:szCs w:val="22"/>
          <w:highlight w:val="none"/>
          <w:shd w:fill="auto" w:val="clear"/>
          <w:lang w:val="uk-UA"/>
        </w:rPr>
      </w:pPr>
      <w:r>
        <w:rPr>
          <w:sz w:val="22"/>
          <w:szCs w:val="22"/>
          <w:shd w:fill="auto" w:val="clear"/>
          <w:lang w:val="uk-UA"/>
        </w:rPr>
      </w:r>
    </w:p>
    <w:p>
      <w:pPr>
        <w:pStyle w:val="Standard"/>
        <w:spacing w:lineRule="auto" w:line="240"/>
        <w:jc w:val="center"/>
        <w:rPr>
          <w:highlight w:val="none"/>
          <w:shd w:fill="auto" w:val="clear"/>
          <w:lang w:val="uk-UA"/>
        </w:rPr>
      </w:pPr>
      <w:r>
        <w:rPr>
          <w:b/>
          <w:sz w:val="22"/>
          <w:szCs w:val="22"/>
          <w:shd w:fill="auto" w:val="clear"/>
          <w:lang w:val="uk-UA"/>
        </w:rPr>
        <w:t>VII. ВІДПОВІДАЛЬНІСТЬ СТОРІН ТА АНТИКОРУПЦІЙНІ ЗАСТЕРЕЖЕННЯ</w:t>
      </w:r>
    </w:p>
    <w:p>
      <w:pPr>
        <w:pStyle w:val="Standard"/>
        <w:spacing w:lineRule="auto" w:line="240"/>
        <w:ind w:left="0" w:right="0" w:firstLine="567"/>
        <w:jc w:val="both"/>
        <w:rPr>
          <w:highlight w:val="none"/>
          <w:shd w:fill="auto" w:val="clear"/>
          <w:lang w:val="uk-UA"/>
        </w:rPr>
      </w:pPr>
      <w:r>
        <w:rPr>
          <w:sz w:val="22"/>
          <w:szCs w:val="22"/>
          <w:shd w:fill="auto" w:val="clear"/>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highlight w:val="none"/>
          <w:shd w:fill="auto" w:val="clear"/>
          <w:lang w:val="uk-UA"/>
        </w:rPr>
      </w:pPr>
      <w:r>
        <w:rPr>
          <w:sz w:val="22"/>
          <w:szCs w:val="22"/>
          <w:shd w:fill="auto" w:val="clear"/>
          <w:lang w:val="uk-UA"/>
        </w:rPr>
        <w:t xml:space="preserve">7.2. У разі невиконання, або несвоєчасного виконання зобов'язань за цим Договором щодо строків поставки Товару, </w:t>
      </w:r>
      <w:r>
        <w:rPr>
          <w:b/>
          <w:sz w:val="22"/>
          <w:szCs w:val="22"/>
          <w:shd w:fill="auto" w:val="clear"/>
          <w:lang w:val="uk-UA"/>
        </w:rPr>
        <w:t>ПОСТАЧАЛЬНИК</w:t>
      </w:r>
      <w:r>
        <w:rPr>
          <w:sz w:val="22"/>
          <w:szCs w:val="22"/>
          <w:shd w:fill="auto" w:val="clear"/>
          <w:lang w:val="uk-UA"/>
        </w:rPr>
        <w:t xml:space="preserve"> сплачує </w:t>
      </w:r>
      <w:r>
        <w:rPr>
          <w:b/>
          <w:bCs/>
          <w:sz w:val="22"/>
          <w:szCs w:val="22"/>
          <w:shd w:fill="auto" w:val="clear"/>
          <w:lang w:val="uk-UA"/>
        </w:rPr>
        <w:t>ЗАМОВНИКУ</w:t>
      </w:r>
      <w:r>
        <w:rPr>
          <w:sz w:val="22"/>
          <w:szCs w:val="22"/>
          <w:shd w:fill="auto" w:val="clear"/>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lang w:val="uk-UA"/>
        </w:rPr>
      </w:pPr>
      <w:r>
        <w:rPr>
          <w:sz w:val="22"/>
          <w:szCs w:val="22"/>
          <w:shd w:fill="auto" w:val="clear"/>
          <w:lang w:val="uk-UA"/>
        </w:rPr>
        <w:t xml:space="preserve">7.3. У разі невиконання або несвоєчасного виконання зобов’язань щодо оплати Товару </w:t>
      </w:r>
      <w:r>
        <w:rPr>
          <w:b/>
          <w:bCs/>
          <w:sz w:val="22"/>
          <w:szCs w:val="22"/>
          <w:shd w:fill="auto" w:val="clear"/>
          <w:lang w:val="uk-UA"/>
        </w:rPr>
        <w:t>ЗАМОВНИК</w:t>
      </w:r>
      <w:r>
        <w:rPr>
          <w:sz w:val="22"/>
          <w:szCs w:val="22"/>
          <w:shd w:fill="auto" w:val="clear"/>
          <w:lang w:val="uk-UA"/>
        </w:rPr>
        <w:t xml:space="preserve"> сплачує </w:t>
      </w:r>
      <w:r>
        <w:rPr>
          <w:b/>
          <w:sz w:val="22"/>
          <w:szCs w:val="22"/>
          <w:shd w:fill="auto" w:val="clear"/>
          <w:lang w:val="uk-UA"/>
        </w:rPr>
        <w:t>ПОСТАЧАЛЬНИКУ</w:t>
      </w:r>
      <w:r>
        <w:rPr>
          <w:sz w:val="22"/>
          <w:szCs w:val="22"/>
          <w:shd w:fill="auto" w:val="clear"/>
          <w:lang w:val="uk-UA"/>
        </w:rPr>
        <w:t xml:space="preserve"> неустойку у вигляді пені в розмірі облікової ставки НБУ за кожен день прострочення від суми невчас</w:t>
      </w:r>
      <w:r>
        <w:rPr>
          <w:sz w:val="22"/>
          <w:szCs w:val="22"/>
          <w:lang w:val="uk-UA"/>
        </w:rPr>
        <w:t>но здійсненого платежу.</w:t>
      </w:r>
    </w:p>
    <w:p>
      <w:pPr>
        <w:pStyle w:val="Standard"/>
        <w:spacing w:lineRule="auto" w:line="240"/>
        <w:ind w:left="0" w:right="0" w:firstLine="567"/>
        <w:jc w:val="both"/>
        <w:rPr>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lang w:val="uk-UA"/>
        </w:rPr>
      </w:pPr>
      <w:r>
        <w:rPr>
          <w:sz w:val="22"/>
          <w:szCs w:val="22"/>
          <w:lang w:val="uk-UA"/>
        </w:rPr>
        <w:t>7.9.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Standard"/>
        <w:spacing w:lineRule="auto" w:line="240"/>
        <w:ind w:left="0" w:right="0" w:firstLine="567"/>
        <w:jc w:val="both"/>
        <w:rPr>
          <w:lang w:val="uk-UA"/>
        </w:rPr>
      </w:pPr>
      <w:r>
        <w:rPr>
          <w:sz w:val="22"/>
          <w:szCs w:val="22"/>
          <w:lang w:val="uk-UA"/>
        </w:rPr>
        <w:t>7.10.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Standard"/>
        <w:spacing w:lineRule="auto" w:line="240"/>
        <w:ind w:left="0" w:right="0" w:firstLine="567"/>
        <w:jc w:val="both"/>
        <w:rPr>
          <w:lang w:val="uk-UA"/>
        </w:rPr>
      </w:pPr>
      <w:r>
        <w:rPr>
          <w:sz w:val="22"/>
          <w:szCs w:val="22"/>
          <w:lang w:val="uk-UA"/>
        </w:rPr>
        <w:t>7.11.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Standard"/>
        <w:spacing w:lineRule="auto" w:line="240"/>
        <w:ind w:left="0" w:right="0" w:firstLine="567"/>
        <w:jc w:val="both"/>
        <w:rPr>
          <w:lang w:val="uk-UA"/>
        </w:rPr>
      </w:pPr>
      <w:r>
        <w:rPr>
          <w:sz w:val="22"/>
          <w:szCs w:val="22"/>
          <w:lang w:val="uk-UA"/>
        </w:rPr>
        <w:t>7.12.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Standard"/>
        <w:spacing w:lineRule="auto" w:line="240"/>
        <w:ind w:left="0" w:right="0" w:firstLine="567"/>
        <w:jc w:val="both"/>
        <w:rPr>
          <w:lang w:val="uk-UA"/>
        </w:rPr>
      </w:pPr>
      <w:r>
        <w:rPr>
          <w:sz w:val="22"/>
          <w:szCs w:val="22"/>
          <w:lang w:val="uk-UA"/>
        </w:rPr>
        <w:t>7.13.Під діями працівника, здійснюваними на користь стимулюючої його Сторони, розуміються:</w:t>
      </w:r>
    </w:p>
    <w:p>
      <w:pPr>
        <w:pStyle w:val="Normal"/>
        <w:spacing w:lineRule="auto" w:line="240"/>
        <w:ind w:left="0" w:right="0" w:hanging="0"/>
        <w:jc w:val="both"/>
        <w:rPr>
          <w:lang w:val="uk-UA"/>
        </w:rPr>
      </w:pPr>
      <w:r>
        <w:rPr>
          <w:rFonts w:ascii="Times New Roman" w:hAnsi="Times New Roman"/>
          <w:sz w:val="22"/>
          <w:szCs w:val="22"/>
          <w:lang w:val="uk-UA"/>
        </w:rPr>
        <w:t>надання невиправданих переваг у порівнянні з іншими контрагентами;</w:t>
      </w:r>
    </w:p>
    <w:p>
      <w:pPr>
        <w:pStyle w:val="Normal"/>
        <w:spacing w:lineRule="auto" w:line="240"/>
        <w:ind w:left="0" w:right="0" w:hanging="0"/>
        <w:jc w:val="both"/>
        <w:rPr>
          <w:lang w:val="uk-UA"/>
        </w:rPr>
      </w:pPr>
      <w:r>
        <w:rPr>
          <w:rFonts w:ascii="Times New Roman" w:hAnsi="Times New Roman"/>
          <w:sz w:val="22"/>
          <w:szCs w:val="22"/>
          <w:lang w:val="uk-UA"/>
        </w:rPr>
        <w:t>надання будь – яких гарантій;</w:t>
      </w:r>
    </w:p>
    <w:p>
      <w:pPr>
        <w:pStyle w:val="Normal"/>
        <w:spacing w:lineRule="auto" w:line="240"/>
        <w:ind w:left="0" w:right="0" w:hanging="0"/>
        <w:jc w:val="both"/>
        <w:rPr>
          <w:lang w:val="uk-UA"/>
        </w:rPr>
      </w:pPr>
      <w:r>
        <w:rPr>
          <w:rFonts w:ascii="Times New Roman" w:hAnsi="Times New Roman"/>
          <w:sz w:val="22"/>
          <w:szCs w:val="22"/>
          <w:lang w:val="uk-UA"/>
        </w:rPr>
        <w:t>прискорення існуючих процедур;</w:t>
      </w:r>
    </w:p>
    <w:p>
      <w:pPr>
        <w:pStyle w:val="Standard"/>
        <w:spacing w:lineRule="auto" w:line="240"/>
        <w:ind w:left="0" w:right="0" w:firstLine="567"/>
        <w:jc w:val="both"/>
        <w:rPr>
          <w:lang w:val="uk-UA"/>
        </w:rPr>
      </w:pPr>
      <w:r>
        <w:rPr>
          <w:sz w:val="22"/>
          <w:szCs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Standard"/>
        <w:spacing w:lineRule="auto" w:line="240"/>
        <w:ind w:left="0" w:right="0" w:firstLine="567"/>
        <w:jc w:val="both"/>
        <w:rPr>
          <w:lang w:val="uk-UA"/>
        </w:rPr>
      </w:pPr>
      <w:r>
        <w:rPr>
          <w:sz w:val="22"/>
          <w:szCs w:val="22"/>
          <w:lang w:val="uk-UA"/>
        </w:rPr>
        <w:t>7.14.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Standard"/>
        <w:spacing w:lineRule="auto" w:line="240"/>
        <w:ind w:left="0" w:right="0" w:firstLine="567"/>
        <w:jc w:val="both"/>
        <w:rPr>
          <w:lang w:val="uk-UA"/>
        </w:rPr>
      </w:pPr>
      <w:r>
        <w:rPr>
          <w:sz w:val="22"/>
          <w:szCs w:val="22"/>
          <w:lang w:val="uk-UA"/>
        </w:rPr>
        <w:t>7.15.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Standard"/>
        <w:spacing w:lineRule="auto" w:line="240"/>
        <w:ind w:left="0" w:right="0" w:firstLine="567"/>
        <w:jc w:val="both"/>
        <w:rPr>
          <w:lang w:val="uk-UA"/>
        </w:rPr>
      </w:pPr>
      <w:r>
        <w:rPr>
          <w:sz w:val="22"/>
          <w:szCs w:val="22"/>
          <w:lang w:val="uk-UA"/>
        </w:rPr>
        <w:t>7.16.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Standard"/>
        <w:spacing w:lineRule="auto" w:line="240"/>
        <w:ind w:left="0" w:right="0" w:firstLine="567"/>
        <w:jc w:val="both"/>
        <w:rPr>
          <w:lang w:val="uk-UA"/>
        </w:rPr>
      </w:pPr>
      <w:r>
        <w:rPr>
          <w:sz w:val="22"/>
          <w:szCs w:val="22"/>
          <w:lang w:val="uk-UA"/>
        </w:rPr>
        <w:t>7.17.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Standard"/>
        <w:spacing w:lineRule="auto" w:line="240"/>
        <w:ind w:left="0" w:right="0" w:firstLine="567"/>
        <w:jc w:val="both"/>
        <w:rPr>
          <w:lang w:val="uk-UA"/>
        </w:rPr>
      </w:pPr>
      <w:r>
        <w:rPr>
          <w:sz w:val="22"/>
          <w:szCs w:val="22"/>
          <w:lang w:val="uk-UA"/>
        </w:rPr>
        <w:t>7.18.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Standard"/>
        <w:spacing w:lineRule="auto" w:line="240"/>
        <w:ind w:left="0" w:right="0" w:firstLine="567"/>
        <w:jc w:val="both"/>
        <w:rPr>
          <w:lang w:val="uk-UA"/>
        </w:rPr>
      </w:pPr>
      <w:r>
        <w:rPr>
          <w:sz w:val="22"/>
          <w:szCs w:val="22"/>
          <w:lang w:val="uk-UA"/>
        </w:rPr>
        <w:t>7.19.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jc w:val="center"/>
        <w:rPr>
          <w:lang w:val="uk-UA"/>
        </w:rPr>
      </w:pPr>
      <w:r>
        <w:rPr>
          <w:b/>
          <w:sz w:val="22"/>
          <w:szCs w:val="22"/>
          <w:lang w:val="uk-UA"/>
        </w:rPr>
        <w:t>VIII. ОПЕРАТИВНО-ГОСПОДАРСЬКІ САНКЦІЇ</w:t>
      </w:r>
    </w:p>
    <w:p>
      <w:pPr>
        <w:pStyle w:val="Normal"/>
        <w:spacing w:lineRule="auto" w:line="240"/>
        <w:ind w:left="0" w:right="0" w:firstLine="567"/>
        <w:jc w:val="both"/>
        <w:rPr>
          <w:lang w:val="uk-UA"/>
        </w:rPr>
      </w:pPr>
      <w:r>
        <w:rPr>
          <w:rFonts w:cs="Times New Roman" w:ascii="Times New Roman" w:hAnsi="Times New Roman"/>
          <w:color w:val="000000"/>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ind w:left="0" w:right="0" w:firstLine="567"/>
        <w:jc w:val="both"/>
        <w:rPr>
          <w:lang w:val="uk-UA"/>
        </w:rPr>
      </w:pPr>
      <w:r>
        <w:rPr>
          <w:rFonts w:cs="Times New Roman" w:ascii="Times New Roman" w:hAnsi="Times New Roman"/>
          <w:color w:val="000000"/>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за невиконання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своїх зобов’язань перед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 частині, що стосується:</w:t>
      </w:r>
    </w:p>
    <w:p>
      <w:pPr>
        <w:pStyle w:val="ListParagraph"/>
        <w:tabs>
          <w:tab w:val="clear" w:pos="720"/>
          <w:tab w:val="left" w:pos="1134" w:leader="none"/>
        </w:tabs>
        <w:spacing w:lineRule="auto" w:line="240"/>
        <w:ind w:left="720" w:right="0" w:hanging="0"/>
        <w:jc w:val="both"/>
        <w:rPr>
          <w:lang w:val="uk-UA"/>
        </w:rPr>
      </w:pPr>
      <w:r>
        <w:rPr>
          <w:rFonts w:cs="Times New Roman" w:ascii="Times New Roman" w:hAnsi="Times New Roman"/>
          <w:color w:val="000000"/>
          <w:sz w:val="22"/>
          <w:szCs w:val="22"/>
          <w:lang w:val="uk-UA"/>
        </w:rPr>
        <w:t>якості поставленого товару;</w:t>
      </w:r>
    </w:p>
    <w:p>
      <w:pPr>
        <w:pStyle w:val="ListParagraph"/>
        <w:tabs>
          <w:tab w:val="clear" w:pos="720"/>
          <w:tab w:val="left" w:pos="1134" w:leader="none"/>
        </w:tabs>
        <w:spacing w:lineRule="auto" w:line="240"/>
        <w:ind w:left="720" w:right="0" w:hanging="0"/>
        <w:jc w:val="both"/>
        <w:rPr>
          <w:lang w:val="uk-UA"/>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поставки товару;</w:t>
      </w:r>
    </w:p>
    <w:p>
      <w:pPr>
        <w:pStyle w:val="ListParagraph"/>
        <w:tabs>
          <w:tab w:val="clear" w:pos="720"/>
          <w:tab w:val="left" w:pos="1134" w:leader="none"/>
        </w:tabs>
        <w:spacing w:lineRule="auto" w:line="240"/>
        <w:ind w:left="720" w:right="0" w:hanging="0"/>
        <w:jc w:val="both"/>
        <w:rPr>
          <w:lang w:val="uk-UA"/>
        </w:rPr>
      </w:pPr>
      <w:r>
        <w:rPr>
          <w:rFonts w:cs="Times New Roman" w:ascii="Times New Roman" w:hAnsi="Times New Roman"/>
          <w:color w:val="000000"/>
          <w:sz w:val="22"/>
          <w:szCs w:val="22"/>
          <w:lang w:val="uk-UA"/>
        </w:rPr>
        <w:t xml:space="preserve">розірвання аналогічного за своєю природою Договору із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у разі прострочення строку усунення дефектів.</w:t>
      </w:r>
    </w:p>
    <w:p>
      <w:pPr>
        <w:pStyle w:val="Normal"/>
        <w:spacing w:lineRule="auto" w:line="240"/>
        <w:ind w:left="0" w:right="0" w:firstLine="567"/>
        <w:jc w:val="both"/>
        <w:rPr>
          <w:lang w:val="uk-UA"/>
        </w:rPr>
      </w:pPr>
      <w:r>
        <w:rPr>
          <w:rFonts w:cs="Times New Roman" w:ascii="Times New Roman" w:hAnsi="Times New Roman"/>
          <w:color w:val="000000"/>
          <w:sz w:val="22"/>
          <w:szCs w:val="22"/>
          <w:lang w:val="uk-UA"/>
        </w:rPr>
        <w:t xml:space="preserve">8.3. У разі порушення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умов щодо порядку та строків постачання товару, якості поставленого товару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Normal"/>
        <w:spacing w:lineRule="auto" w:line="240"/>
        <w:ind w:left="0" w:right="0" w:firstLine="567"/>
        <w:jc w:val="both"/>
        <w:rPr/>
      </w:pPr>
      <w:r>
        <w:rPr>
          <w:rFonts w:cs="Times New Roman" w:ascii="Times New Roman" w:hAnsi="Times New Roman"/>
          <w:color w:val="000000"/>
          <w:sz w:val="22"/>
          <w:szCs w:val="22"/>
          <w:lang w:val="uk-UA"/>
        </w:rPr>
        <w:t xml:space="preserve">8.4. Строк дії Санкції визначає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але він не буде перевищувати трьох років з моменту початку її застосування. </w:t>
      </w:r>
      <w:r>
        <w:rPr>
          <w:rFonts w:cs="Times New Roman" w:ascii="Times New Roman" w:hAnsi="Times New Roman"/>
          <w:b/>
          <w:bCs/>
          <w:color w:val="000000"/>
          <w:sz w:val="22"/>
          <w:szCs w:val="22"/>
          <w:lang w:val="uk-UA"/>
        </w:rPr>
        <w:t>ЗАМОВНИК</w:t>
      </w:r>
      <w:r>
        <w:rPr>
          <w:rFonts w:cs="Times New Roman" w:ascii="Times New Roman" w:hAnsi="Times New Roman"/>
          <w:color w:val="000000"/>
          <w:sz w:val="22"/>
          <w:szCs w:val="22"/>
          <w:lang w:val="uk-UA"/>
        </w:rPr>
        <w:t xml:space="preserve"> повідомляє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електронну адресу </w:t>
      </w:r>
      <w:r>
        <w:rPr>
          <w:rFonts w:cs="Times New Roman" w:ascii="Times New Roman" w:hAnsi="Times New Roman"/>
          <w:b/>
          <w:bCs/>
          <w:color w:val="000000"/>
          <w:sz w:val="22"/>
          <w:szCs w:val="22"/>
          <w:lang w:val="uk-UA"/>
        </w:rPr>
        <w:t>ПОСТАЧАЛЬНИКА</w:t>
      </w:r>
      <w:r>
        <w:rPr>
          <w:rFonts w:cs="Times New Roman" w:ascii="Times New Roman" w:hAnsi="Times New Roman"/>
          <w:color w:val="000000"/>
          <w:sz w:val="22"/>
          <w:szCs w:val="22"/>
          <w:lang w:val="uk-UA"/>
        </w:rPr>
        <w:t xml:space="preserve"> згідно </w:t>
      </w:r>
      <w:r>
        <w:rPr>
          <w:rStyle w:val="Docdata"/>
          <w:bCs/>
          <w:sz w:val="22"/>
          <w:lang w:val="uk-UA" w:eastAsia="ru-RU"/>
        </w:rPr>
        <w:t xml:space="preserve">Розділу </w:t>
      </w:r>
      <w:r>
        <w:rPr>
          <w:rStyle w:val="Docdata"/>
          <w:rFonts w:eastAsia="Calibri"/>
          <w:b/>
          <w:sz w:val="22"/>
          <w:lang w:val="uk-UA" w:eastAsia="ar-SA" w:bidi="uk-UA"/>
        </w:rPr>
        <w:t xml:space="preserve">ХІІІ </w:t>
      </w:r>
      <w:r>
        <w:rPr>
          <w:rStyle w:val="Docdata"/>
          <w:rFonts w:eastAsia="Calibri"/>
          <w:sz w:val="22"/>
          <w:lang w:val="uk-UA" w:eastAsia="ar-SA" w:bidi="uk-UA"/>
        </w:rPr>
        <w:t>Договору</w:t>
      </w:r>
      <w:r>
        <w:rPr>
          <w:rFonts w:cs="Times New Roman" w:ascii="Times New Roman" w:hAnsi="Times New Roman"/>
          <w:color w:val="000000"/>
          <w:sz w:val="22"/>
          <w:szCs w:val="22"/>
          <w:lang w:val="uk-UA"/>
        </w:rPr>
        <w:t xml:space="preserve"> з подальшим направленням цінним листом з описом вкладення та повідомленням на поштову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__________________________________). Усі документи (листи, повідомлення, інша кореспонденція та ін.), що будуть відправлені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rFonts w:cs="Times New Roman" w:ascii="Times New Roman" w:hAnsi="Times New Roman"/>
          <w:b/>
          <w:color w:val="000000"/>
          <w:sz w:val="22"/>
          <w:szCs w:val="22"/>
          <w:lang w:val="uk-UA"/>
        </w:rPr>
        <w:t>ПОСТАЧАЛЬНИК</w:t>
      </w:r>
      <w:r>
        <w:rPr>
          <w:rFonts w:cs="Times New Roman" w:ascii="Times New Roman" w:hAnsi="Times New Roman"/>
          <w:color w:val="000000"/>
          <w:sz w:val="22"/>
          <w:szCs w:val="22"/>
          <w:lang w:val="uk-UA"/>
        </w:rPr>
        <w:t xml:space="preserve"> письмово не повідомить </w:t>
      </w:r>
      <w:r>
        <w:rPr>
          <w:rFonts w:cs="Times New Roman" w:ascii="Times New Roman" w:hAnsi="Times New Roman"/>
          <w:b/>
          <w:bCs/>
          <w:color w:val="000000"/>
          <w:sz w:val="22"/>
          <w:szCs w:val="22"/>
          <w:lang w:val="uk-UA"/>
        </w:rPr>
        <w:t>ЗАМОВНИКА</w:t>
      </w:r>
      <w:r>
        <w:rPr>
          <w:rFonts w:cs="Times New Roman" w:ascii="Times New Roman" w:hAnsi="Times New Roman"/>
          <w:color w:val="000000"/>
          <w:sz w:val="22"/>
          <w:szCs w:val="22"/>
          <w:lang w:val="uk-UA"/>
        </w:rPr>
        <w:t xml:space="preserve"> про зміну свого місцезнаходження (із доказами про отримання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такого повідомлення). Уся кореспонденція, що направляється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вважається отриманою </w:t>
      </w:r>
      <w:r>
        <w:rPr>
          <w:rFonts w:cs="Times New Roman" w:ascii="Times New Roman" w:hAnsi="Times New Roman"/>
          <w:b/>
          <w:color w:val="000000"/>
          <w:sz w:val="22"/>
          <w:szCs w:val="22"/>
          <w:lang w:val="uk-UA"/>
        </w:rPr>
        <w:t>ПОСТАЧАЛЬНИКОМ</w:t>
      </w:r>
      <w:r>
        <w:rPr>
          <w:rFonts w:cs="Times New Roman" w:ascii="Times New Roman" w:hAnsi="Times New Roman"/>
          <w:color w:val="000000"/>
          <w:sz w:val="22"/>
          <w:szCs w:val="22"/>
          <w:lang w:val="uk-UA"/>
        </w:rPr>
        <w:t xml:space="preserve"> не пізніше 14-ти днів з моменту її відправки </w:t>
      </w:r>
      <w:r>
        <w:rPr>
          <w:rFonts w:cs="Times New Roman" w:ascii="Times New Roman" w:hAnsi="Times New Roman"/>
          <w:b/>
          <w:bCs/>
          <w:color w:val="000000"/>
          <w:sz w:val="22"/>
          <w:szCs w:val="22"/>
          <w:lang w:val="uk-UA"/>
        </w:rPr>
        <w:t>ЗАМОВНИКОМ</w:t>
      </w:r>
      <w:r>
        <w:rPr>
          <w:rFonts w:cs="Times New Roman" w:ascii="Times New Roman" w:hAnsi="Times New Roman"/>
          <w:color w:val="000000"/>
          <w:sz w:val="22"/>
          <w:szCs w:val="22"/>
          <w:lang w:val="uk-UA"/>
        </w:rPr>
        <w:t xml:space="preserve"> на адресу </w:t>
      </w:r>
      <w:r>
        <w:rPr>
          <w:rFonts w:cs="Times New Roman" w:ascii="Times New Roman" w:hAnsi="Times New Roman"/>
          <w:b/>
          <w:color w:val="000000"/>
          <w:sz w:val="22"/>
          <w:szCs w:val="22"/>
          <w:lang w:val="uk-UA"/>
        </w:rPr>
        <w:t>ПОСТАЧАЛЬНИКА</w:t>
      </w:r>
      <w:r>
        <w:rPr>
          <w:rFonts w:cs="Times New Roman" w:ascii="Times New Roman" w:hAnsi="Times New Roman"/>
          <w:color w:val="000000"/>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jc w:val="center"/>
        <w:rPr>
          <w:lang w:val="uk-UA"/>
        </w:rPr>
      </w:pPr>
      <w:r>
        <w:rPr>
          <w:b/>
          <w:sz w:val="22"/>
          <w:szCs w:val="22"/>
          <w:lang w:val="uk-UA"/>
        </w:rPr>
        <w:t>IX. ОБСТАВИНИ НЕПЕРЕБОРНОЇ СИЛИ</w:t>
      </w:r>
    </w:p>
    <w:p>
      <w:pPr>
        <w:pStyle w:val="Textbody"/>
        <w:spacing w:lineRule="auto" w:line="240" w:before="0" w:after="0"/>
        <w:ind w:left="0" w:right="0" w:firstLine="567"/>
        <w:contextualSpacing/>
        <w:rPr>
          <w:lang w:val="uk-UA"/>
        </w:rPr>
      </w:pPr>
      <w:r>
        <w:rPr>
          <w:sz w:val="22"/>
          <w:szCs w:val="22"/>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pPr>
        <w:pStyle w:val="Textbody"/>
        <w:spacing w:lineRule="auto" w:line="240" w:before="0" w:after="0"/>
        <w:ind w:left="0" w:right="0" w:firstLine="567"/>
        <w:contextualSpacing/>
        <w:rPr>
          <w:lang w:val="uk-UA"/>
        </w:rPr>
      </w:pPr>
      <w:r>
        <w:rPr>
          <w:sz w:val="22"/>
          <w:szCs w:val="22"/>
          <w:lang w:val="uk-UA"/>
        </w:rPr>
        <w:t>9.2.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тощо.</w:t>
      </w:r>
    </w:p>
    <w:p>
      <w:pPr>
        <w:pStyle w:val="Textbody"/>
        <w:spacing w:lineRule="auto" w:line="240" w:before="0" w:after="0"/>
        <w:ind w:left="0" w:right="0" w:firstLine="567"/>
        <w:contextualSpacing/>
        <w:rPr>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pPr>
        <w:pStyle w:val="Textbody"/>
        <w:spacing w:lineRule="auto" w:line="240" w:before="0" w:after="0"/>
        <w:ind w:left="0" w:right="0" w:firstLine="567"/>
        <w:contextualSpacing/>
        <w:rPr>
          <w:lang w:val="uk-UA"/>
        </w:rPr>
      </w:pPr>
      <w:r>
        <w:rPr>
          <w:sz w:val="22"/>
          <w:szCs w:val="22"/>
          <w:lang w:val="uk-UA"/>
        </w:rPr>
        <w:t>9.4. Доказом виникнення обставин непереборної сили та строку їх дії є надання відповідного офіційного підтвердження настання дій таких обставин або нормативно-правові акти, що набули чинності.</w:t>
      </w:r>
    </w:p>
    <w:p>
      <w:pPr>
        <w:pStyle w:val="Textbody"/>
        <w:spacing w:lineRule="auto" w:line="240" w:before="0" w:after="0"/>
        <w:ind w:left="0" w:right="0" w:firstLine="567"/>
        <w:contextualSpacing/>
        <w:rPr>
          <w:lang w:val="uk-UA"/>
        </w:rPr>
      </w:pPr>
      <w:r>
        <w:rPr>
          <w:sz w:val="22"/>
          <w:szCs w:val="22"/>
          <w:lang w:val="uk-UA"/>
        </w:rPr>
        <w:t>9.5.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Textbody"/>
        <w:spacing w:lineRule="auto" w:line="240" w:before="0" w:after="0"/>
        <w:ind w:left="0" w:right="0" w:firstLine="567"/>
        <w:contextualSpacing/>
        <w:rPr>
          <w:lang w:val="uk-UA"/>
        </w:rPr>
      </w:pPr>
      <w:r>
        <w:rPr>
          <w:sz w:val="22"/>
          <w:szCs w:val="22"/>
          <w:lang w:val="uk-UA"/>
        </w:rPr>
        <w:t>9.6.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pPr>
        <w:pStyle w:val="Textbody"/>
        <w:spacing w:lineRule="auto" w:line="240" w:before="0" w:after="0"/>
        <w:ind w:left="0" w:right="0" w:firstLine="426"/>
        <w:contextualSpacing/>
        <w:rPr>
          <w:sz w:val="22"/>
          <w:szCs w:val="22"/>
          <w:lang w:val="uk-UA"/>
        </w:rPr>
      </w:pPr>
      <w:r>
        <w:rPr>
          <w:sz w:val="22"/>
          <w:szCs w:val="22"/>
          <w:lang w:val="uk-UA"/>
        </w:rPr>
      </w:r>
    </w:p>
    <w:p>
      <w:pPr>
        <w:pStyle w:val="Standard"/>
        <w:spacing w:lineRule="auto" w:line="240"/>
        <w:ind w:left="0" w:right="0" w:firstLine="426"/>
        <w:jc w:val="center"/>
        <w:rPr>
          <w:lang w:val="uk-UA"/>
        </w:rPr>
      </w:pPr>
      <w:r>
        <w:rPr>
          <w:b/>
          <w:sz w:val="22"/>
          <w:szCs w:val="22"/>
          <w:lang w:val="uk-UA"/>
        </w:rPr>
        <w:t>X. ВИРІШЕННЯ СПОРІВ</w:t>
      </w:r>
    </w:p>
    <w:p>
      <w:pPr>
        <w:pStyle w:val="Standard"/>
        <w:spacing w:lineRule="auto" w:line="240"/>
        <w:ind w:left="0" w:right="0" w:firstLine="567"/>
        <w:jc w:val="both"/>
        <w:rPr>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ind w:left="0" w:right="0" w:firstLine="426"/>
        <w:jc w:val="center"/>
        <w:rPr>
          <w:b/>
          <w:b/>
          <w:sz w:val="22"/>
          <w:szCs w:val="22"/>
          <w:lang w:val="uk-UA"/>
        </w:rPr>
      </w:pPr>
      <w:r>
        <w:rPr>
          <w:b/>
          <w:sz w:val="22"/>
          <w:szCs w:val="22"/>
          <w:lang w:val="uk-UA"/>
        </w:rPr>
      </w:r>
    </w:p>
    <w:p>
      <w:pPr>
        <w:pStyle w:val="Standard"/>
        <w:spacing w:lineRule="auto" w:line="240"/>
        <w:ind w:left="0" w:right="0" w:firstLine="426"/>
        <w:jc w:val="center"/>
        <w:rPr>
          <w:lang w:val="uk-UA"/>
        </w:rPr>
      </w:pPr>
      <w:r>
        <w:rPr>
          <w:b/>
          <w:sz w:val="22"/>
          <w:szCs w:val="22"/>
          <w:lang w:val="uk-UA"/>
        </w:rPr>
        <w:t>ХІ. СТРОК ДІЇ ДОГОВОРУ</w:t>
      </w:r>
    </w:p>
    <w:p>
      <w:pPr>
        <w:pStyle w:val="Standard"/>
        <w:spacing w:lineRule="auto" w:line="240"/>
        <w:ind w:left="0" w:right="0" w:firstLine="567"/>
        <w:jc w:val="both"/>
        <w:rPr>
          <w:lang w:val="uk-UA"/>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ХІІ. ІНШІ УМОВИ</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до   Постанови КМУ  від 12.10.2022 р. № 1178 (зі змінами).</w:t>
      </w:r>
    </w:p>
    <w:p>
      <w:pPr>
        <w:pStyle w:val="LOnormal"/>
        <w:widowControl w:val="false"/>
        <w:spacing w:lineRule="auto" w:line="240"/>
        <w:ind w:left="0" w:right="0" w:firstLine="567"/>
        <w:jc w:val="both"/>
        <w:rPr>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pacing w:lineRule="auto" w:line="240" w:before="120" w:after="0"/>
        <w:ind w:left="0" w:right="0" w:firstLine="567"/>
        <w:jc w:val="both"/>
        <w:rPr>
          <w:lang w:val="uk-UA"/>
        </w:rPr>
      </w:pPr>
      <w:r>
        <w:rPr>
          <w:sz w:val="22"/>
          <w:szCs w:val="22"/>
          <w:lang w:val="uk-UA"/>
        </w:rPr>
        <w:t xml:space="preserve">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z w:val="22"/>
          <w:szCs w:val="22"/>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Style w:val="Standard"/>
        <w:spacing w:lineRule="auto" w:line="240" w:before="120" w:after="0"/>
        <w:ind w:left="0" w:right="0" w:firstLine="567"/>
        <w:jc w:val="both"/>
        <w:rPr>
          <w:lang w:val="uk-UA"/>
        </w:rPr>
      </w:pPr>
      <w:r>
        <w:rPr>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lang w:val="uk-UA"/>
        </w:rPr>
      </w:pPr>
      <w:r>
        <w:rPr>
          <w:sz w:val="22"/>
          <w:szCs w:val="22"/>
          <w:lang w:val="uk-UA"/>
        </w:rPr>
        <w:t xml:space="preserve">3)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lang w:val="uk-UA"/>
        </w:rPr>
      </w:pPr>
      <w:r>
        <w:rPr>
          <w:sz w:val="22"/>
          <w:szCs w:val="22"/>
          <w:lang w:val="uk-UA"/>
        </w:rPr>
        <w:t xml:space="preserve">4)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lang w:val="uk-UA"/>
        </w:rPr>
      </w:pPr>
      <w:r>
        <w:rPr>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lang w:val="uk-UA"/>
        </w:rPr>
      </w:pPr>
      <w:r>
        <w:rPr>
          <w:color w:val="000000"/>
          <w:sz w:val="22"/>
          <w:szCs w:val="22"/>
          <w:lang w:val="uk-UA"/>
        </w:rPr>
        <w:t>6)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before="120" w:after="0"/>
        <w:ind w:left="-32" w:right="0" w:firstLine="599"/>
        <w:jc w:val="both"/>
        <w:rPr>
          <w:lang w:val="uk-UA"/>
        </w:rPr>
      </w:pPr>
      <w:r>
        <w:rPr>
          <w:rFonts w:cs="Times New Roman" w:ascii="Times New Roman" w:hAnsi="Times New Roman"/>
          <w:lang w:val="uk-UA"/>
        </w:rPr>
        <w:t xml:space="preserve">У разі внесення змін до істотних умов договору про закупівлю у випадках, передбачених цим пунктом, </w:t>
      </w:r>
      <w:r>
        <w:rPr>
          <w:rFonts w:cs="Times New Roman" w:ascii="Times New Roman" w:hAnsi="Times New Roman"/>
          <w:b/>
          <w:bCs/>
          <w:lang w:val="uk-UA"/>
        </w:rPr>
        <w:t>ЗАМОВНИК</w:t>
      </w:r>
      <w:r>
        <w:rPr>
          <w:rFonts w:cs="Times New Roman" w:ascii="Times New Roman" w:hAnsi="Times New Roman"/>
          <w:lang w:val="uk-UA"/>
        </w:rPr>
        <w:t xml:space="preserve">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LOnormal"/>
        <w:widowControl w:val="false"/>
        <w:spacing w:lineRule="auto" w:line="240"/>
        <w:ind w:left="-32" w:right="0" w:firstLine="599"/>
        <w:jc w:val="both"/>
        <w:rPr>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lang w:val="uk-UA"/>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lang w:val="uk-UA"/>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lang w:val="uk-UA"/>
        </w:rPr>
      </w:pPr>
      <w:r>
        <w:rPr>
          <w:sz w:val="22"/>
          <w:szCs w:val="22"/>
          <w:lang w:val="uk-UA"/>
        </w:rPr>
        <w:t>12.9.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Standard"/>
        <w:spacing w:lineRule="auto" w:line="240"/>
        <w:ind w:left="0" w:right="0" w:firstLine="567"/>
        <w:jc w:val="both"/>
        <w:rPr>
          <w:lang w:val="uk-UA"/>
        </w:rPr>
      </w:pPr>
      <w:r>
        <w:rPr>
          <w:sz w:val="22"/>
          <w:szCs w:val="22"/>
          <w:lang w:val="uk-UA"/>
        </w:rPr>
        <w:t>12.10.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andard"/>
        <w:spacing w:lineRule="auto" w:line="240"/>
        <w:ind w:left="0" w:right="0" w:firstLine="567"/>
        <w:jc w:val="both"/>
        <w:rPr>
          <w:lang w:val="uk-UA"/>
        </w:rPr>
      </w:pPr>
      <w:r>
        <w:rPr>
          <w:rFonts w:eastAsia="Arial"/>
          <w:sz w:val="22"/>
          <w:szCs w:val="22"/>
          <w:lang w:val="uk-UA"/>
        </w:rPr>
        <w:t xml:space="preserve">12.11.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_________________ (платник / не платник ПДВ) та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lang w:val="uk-UA"/>
        </w:rPr>
      </w:pPr>
      <w:r>
        <w:rPr>
          <w:sz w:val="22"/>
          <w:szCs w:val="22"/>
          <w:lang w:val="uk-UA"/>
        </w:rPr>
        <w:t xml:space="preserve">12.12.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lang w:val="uk-UA"/>
        </w:rPr>
      </w:pPr>
      <w:r>
        <w:rPr>
          <w:sz w:val="22"/>
          <w:szCs w:val="22"/>
          <w:lang w:val="uk-UA"/>
        </w:rPr>
        <w:t>12.13.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lang w:val="uk-UA"/>
        </w:rPr>
      </w:pPr>
      <w:r>
        <w:rPr>
          <w:sz w:val="22"/>
          <w:szCs w:val="22"/>
          <w:lang w:val="uk-UA"/>
        </w:rPr>
        <w:t>12.14.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ind w:left="0" w:right="0" w:firstLine="567"/>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Standard"/>
        <w:spacing w:lineRule="auto" w:line="240"/>
        <w:ind w:left="0" w:right="0" w:firstLine="426"/>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29" w:type="dxa"/>
        <w:jc w:val="left"/>
        <w:tblInd w:w="-9" w:type="dxa"/>
        <w:tblLayout w:type="fixed"/>
        <w:tblCellMar>
          <w:top w:w="0" w:type="dxa"/>
          <w:left w:w="108" w:type="dxa"/>
          <w:bottom w:w="0" w:type="dxa"/>
          <w:right w:w="108" w:type="dxa"/>
        </w:tblCellMar>
      </w:tblPr>
      <w:tblGrid>
        <w:gridCol w:w="5316"/>
        <w:gridCol w:w="4712"/>
      </w:tblGrid>
      <w:tr>
        <w:trPr/>
        <w:tc>
          <w:tcPr>
            <w:tcW w:w="5316" w:type="dxa"/>
            <w:tcBorders/>
          </w:tcPr>
          <w:p>
            <w:pPr>
              <w:pStyle w:val="Standard"/>
              <w:widowControl w:val="false"/>
              <w:tabs>
                <w:tab w:val="clear" w:pos="720"/>
              </w:tabs>
              <w:jc w:val="center"/>
              <w:rPr>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6"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spacing w:lineRule="auto" w:line="276"/>
              <w:rPr>
                <w:lang w:val="uk-UA"/>
              </w:rPr>
            </w:pPr>
            <w:r>
              <w:rPr>
                <w:rFonts w:eastAsia="Times New Roman" w:cs="Times New Roman" w:ascii="Times New Roman" w:hAnsi="Times New Roman"/>
                <w:lang w:val="uk-UA"/>
              </w:rPr>
              <w:t>Витяг з реєстру платників ПДВ</w:t>
            </w:r>
          </w:p>
          <w:p>
            <w:pPr>
              <w:pStyle w:val="Standard"/>
              <w:widowControl w:val="false"/>
              <w:shd w:fill="FFFFFF"/>
              <w:tabs>
                <w:tab w:val="clear" w:pos="720"/>
              </w:tabs>
              <w:ind w:left="5" w:right="0" w:hanging="0"/>
              <w:rPr>
                <w:lang w:val="uk-UA"/>
              </w:rPr>
            </w:pPr>
            <w:r>
              <w:rPr>
                <w:rFonts w:eastAsia="Times New Roman"/>
                <w:color w:val="000000"/>
                <w:sz w:val="24"/>
                <w:szCs w:val="24"/>
                <w:lang w:val="uk-UA"/>
              </w:rPr>
              <w:t xml:space="preserve">№ </w:t>
            </w:r>
            <w:r>
              <w:rPr>
                <w:rFonts w:eastAsia="Times New Roman"/>
                <w:color w:val="000000"/>
                <w:sz w:val="24"/>
                <w:szCs w:val="24"/>
                <w:lang w:val="uk-UA"/>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pPr>
            <w:r>
              <w:rPr>
                <w:sz w:val="22"/>
                <w:szCs w:val="22"/>
                <w:lang w:val="uk-UA"/>
              </w:rPr>
              <w:t xml:space="preserve">E-mail:  </w:t>
            </w:r>
            <w:r>
              <w:rPr>
                <w:lang w:val="uk-UA"/>
              </w:rPr>
              <w:t>kh</w:t>
            </w:r>
            <w:hyperlink r:id="rId9">
              <w:r>
                <w:rPr>
                  <w:color w:val="0000FF"/>
                  <w:u w:val="single"/>
                  <w:lang w:val="uk-UA"/>
                </w:rPr>
                <w:t>mkl.7@ukr.net</w:t>
              </w:r>
            </w:hyperlink>
            <w:r>
              <w:rPr>
                <w:rStyle w:val="Style8"/>
                <w:color w:val="0000FF"/>
                <w:u w:val="single"/>
                <w:lang w:val="uk-UA"/>
              </w:rPr>
              <w:t>;</w:t>
            </w:r>
            <w:r>
              <w:rPr>
                <w:rStyle w:val="Style8"/>
                <w:color w:val="000000"/>
                <w:sz w:val="22"/>
                <w:szCs w:val="22"/>
                <w:u w:val="single"/>
                <w:lang w:val="uk-UA"/>
              </w:rPr>
              <w:t xml:space="preserve"> </w:t>
            </w:r>
            <w:hyperlink r:id="rId10">
              <w:r>
                <w:rPr>
                  <w:color w:val="0000FF"/>
                  <w:u w:val="single"/>
                  <w:lang w:val="uk-UA"/>
                </w:rPr>
                <w:t>mkl.7@ukr.net</w:t>
              </w:r>
            </w:hyperlink>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2" w:type="dxa"/>
            <w:tcBorders/>
          </w:tcPr>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spacing w:lineRule="auto" w:line="276"/>
              <w:rPr>
                <w:lang w:val="uk-UA"/>
              </w:rPr>
            </w:pPr>
            <w:r>
              <w:rPr>
                <w:rFonts w:eastAsia="Times New Roman" w:cs="Times New Roman" w:ascii="Times New Roman" w:hAnsi="Times New Roman"/>
                <w:lang w:val="uk-UA"/>
              </w:rPr>
              <w:t>Витяг з реєстру платників ПДВ або</w:t>
            </w:r>
          </w:p>
          <w:p>
            <w:pPr>
              <w:pStyle w:val="Standard"/>
              <w:widowControl w:val="false"/>
              <w:shd w:fill="FFFFFF"/>
              <w:tabs>
                <w:tab w:val="clear" w:pos="720"/>
              </w:tabs>
              <w:ind w:left="5" w:right="0" w:hanging="0"/>
              <w:rPr>
                <w:lang w:val="uk-UA"/>
              </w:rPr>
            </w:pPr>
            <w:r>
              <w:rPr>
                <w:rFonts w:eastAsia="Times New Roman"/>
                <w:color w:val="000000"/>
                <w:sz w:val="24"/>
                <w:szCs w:val="24"/>
                <w:lang w:val="uk-UA"/>
              </w:rPr>
              <w:t xml:space="preserve">№ </w:t>
            </w:r>
            <w:r>
              <w:rPr>
                <w:rFonts w:eastAsia="Times New Roman"/>
                <w:color w:val="000000"/>
                <w:sz w:val="24"/>
                <w:szCs w:val="24"/>
                <w:lang w:val="uk-UA"/>
              </w:rPr>
              <w:t>Свідоцтва платника ПДВ ________</w:t>
            </w:r>
          </w:p>
          <w:p>
            <w:pPr>
              <w:pStyle w:val="Standard"/>
              <w:widowControl w:val="false"/>
              <w:shd w:fill="FFFFFF"/>
              <w:tabs>
                <w:tab w:val="clear" w:pos="720"/>
              </w:tabs>
              <w:ind w:left="5" w:right="0" w:hanging="0"/>
              <w:rPr>
                <w:lang w:val="uk-UA"/>
              </w:rPr>
            </w:pPr>
            <w:r>
              <w:rPr>
                <w:sz w:val="22"/>
                <w:szCs w:val="22"/>
                <w:lang w:val="uk-UA"/>
              </w:rPr>
              <w:t>Юридична адреса: ____________________________</w:t>
            </w:r>
          </w:p>
          <w:p>
            <w:pPr>
              <w:pStyle w:val="Standard"/>
              <w:widowControl w:val="false"/>
              <w:shd w:fill="FFFFFF"/>
              <w:tabs>
                <w:tab w:val="clear" w:pos="720"/>
              </w:tabs>
              <w:ind w:left="5" w:right="0" w:hanging="0"/>
              <w:rPr>
                <w:lang w:val="uk-UA"/>
              </w:rPr>
            </w:pPr>
            <w:r>
              <w:rPr>
                <w:sz w:val="22"/>
                <w:szCs w:val="22"/>
                <w:lang w:val="uk-UA"/>
              </w:rPr>
              <w:t>Поштова адреса:</w:t>
            </w:r>
          </w:p>
          <w:p>
            <w:pPr>
              <w:pStyle w:val="Standard"/>
              <w:widowControl w:val="false"/>
              <w:shd w:fill="FFFFFF"/>
              <w:tabs>
                <w:tab w:val="clear" w:pos="720"/>
              </w:tabs>
              <w:ind w:left="5" w:right="0" w:hanging="0"/>
              <w:rPr>
                <w:lang w:val="uk-UA"/>
              </w:rPr>
            </w:pPr>
            <w:r>
              <w:rPr>
                <w:sz w:val="22"/>
                <w:szCs w:val="22"/>
                <w:lang w:val="uk-UA"/>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tabs>
                <w:tab w:val="clear" w:pos="720"/>
              </w:tabs>
              <w:rPr>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lang w:val="uk-UA"/>
        </w:rPr>
      </w:pPr>
      <w:r>
        <w:br w:type="page"/>
      </w:r>
      <w:r>
        <w:rPr>
          <w:b/>
          <w:bCs/>
          <w:sz w:val="22"/>
          <w:szCs w:val="22"/>
          <w:lang w:val="uk-UA"/>
        </w:rPr>
        <w:t>Додаток №1 до договору №____</w:t>
      </w:r>
    </w:p>
    <w:p>
      <w:pPr>
        <w:pStyle w:val="Standard"/>
        <w:shd w:fill="FFFFFF"/>
        <w:ind w:left="0" w:right="0" w:hanging="0"/>
        <w:jc w:val="both"/>
        <w:rPr>
          <w:lang w:val="uk-UA"/>
        </w:rPr>
      </w:pPr>
      <w:r>
        <w:rPr>
          <w:b/>
          <w:bCs/>
          <w:sz w:val="22"/>
          <w:szCs w:val="22"/>
          <w:lang w:val="uk-UA"/>
        </w:rPr>
        <w:t xml:space="preserve">                                                                                                                         </w:t>
      </w:r>
      <w:r>
        <w:rPr>
          <w:b/>
          <w:bCs/>
          <w:sz w:val="22"/>
          <w:szCs w:val="22"/>
          <w:lang w:val="uk-UA"/>
        </w:rPr>
        <w:t xml:space="preserve">про закупівлю </w:t>
      </w:r>
    </w:p>
    <w:p>
      <w:pPr>
        <w:pStyle w:val="Standard"/>
        <w:shd w:fill="FFFFFF"/>
        <w:ind w:left="0" w:right="0" w:hanging="0"/>
        <w:jc w:val="both"/>
        <w:rPr>
          <w:lang w:val="uk-UA"/>
        </w:rPr>
      </w:pPr>
      <w:r>
        <w:rPr>
          <w:b/>
          <w:bCs/>
          <w:sz w:val="22"/>
          <w:szCs w:val="22"/>
          <w:lang w:val="uk-UA"/>
        </w:rPr>
        <w:t xml:space="preserve">                                                                                                                         </w:t>
      </w:r>
      <w:r>
        <w:rPr>
          <w:b/>
          <w:bCs/>
          <w:sz w:val="22"/>
          <w:szCs w:val="22"/>
          <w:lang w:val="uk-UA"/>
        </w:rPr>
        <w:t>від «____»__________2024р.</w:t>
      </w:r>
    </w:p>
    <w:p>
      <w:pPr>
        <w:pStyle w:val="Standard"/>
        <w:shd w:fill="FFFFFF"/>
        <w:jc w:val="center"/>
        <w:rPr>
          <w:lang w:val="uk-UA"/>
        </w:rPr>
      </w:pPr>
      <w:r>
        <w:rPr>
          <w:b/>
          <w:bCs/>
          <w:i/>
          <w:sz w:val="22"/>
          <w:szCs w:val="22"/>
          <w:lang w:val="uk-UA"/>
        </w:rPr>
        <w:t>«СПЕЦИФІКАЦІЯ»</w:t>
      </w:r>
    </w:p>
    <w:p>
      <w:pPr>
        <w:pStyle w:val="Standard"/>
        <w:jc w:val="both"/>
        <w:rPr/>
      </w:pPr>
      <w:r>
        <w:rPr>
          <w:b/>
          <w:bCs/>
          <w:sz w:val="22"/>
          <w:szCs w:val="22"/>
          <w:lang w:val="uk-UA"/>
        </w:rPr>
        <w:t xml:space="preserve">Під товаром, що постачається за договором № ____________ про закупівлю від _____________ розуміється товар: </w:t>
      </w:r>
      <w:r>
        <w:rPr>
          <w:rStyle w:val="Style9"/>
          <w:rFonts w:eastAsia="font303" w:cs="font303"/>
          <w:b/>
          <w:bCs/>
          <w:i w:val="false"/>
          <w:iCs w:val="false"/>
          <w:caps w:val="false"/>
          <w:smallCaps w:val="false"/>
          <w:strike w:val="false"/>
          <w:dstrike w:val="false"/>
          <w:color w:val="000000"/>
          <w:spacing w:val="0"/>
          <w:kern w:val="2"/>
          <w:sz w:val="22"/>
          <w:szCs w:val="22"/>
          <w:u w:val="none"/>
          <w:effect w:val="none"/>
          <w:lang w:val="uk-UA" w:eastAsia="ru-RU"/>
        </w:rPr>
        <w:t>ДК 021:2015:33110000-4: Візуалізаційне обладнання для потреб медицини, стоматології та ветеринарної медицини (Конвексний датчик до ультразвукової  діагностичної системи)</w:t>
      </w:r>
    </w:p>
    <w:p>
      <w:pPr>
        <w:pStyle w:val="Standard"/>
        <w:shd w:fill="FFFFFF"/>
        <w:jc w:val="center"/>
        <w:rPr>
          <w:b/>
          <w:b/>
          <w:bCs/>
          <w:i/>
          <w:i/>
          <w:sz w:val="22"/>
          <w:szCs w:val="22"/>
          <w:lang w:val="uk-UA"/>
        </w:rPr>
      </w:pPr>
      <w:r>
        <w:rPr>
          <w:b/>
          <w:bCs/>
          <w:i/>
          <w:sz w:val="22"/>
          <w:szCs w:val="22"/>
          <w:lang w:val="uk-UA"/>
        </w:rPr>
      </w:r>
    </w:p>
    <w:tbl>
      <w:tblPr>
        <w:tblW w:w="10913" w:type="dxa"/>
        <w:jc w:val="left"/>
        <w:tblInd w:w="-339" w:type="dxa"/>
        <w:tblLayout w:type="fixed"/>
        <w:tblCellMar>
          <w:top w:w="0" w:type="dxa"/>
          <w:left w:w="108" w:type="dxa"/>
          <w:bottom w:w="0" w:type="dxa"/>
          <w:right w:w="108" w:type="dxa"/>
        </w:tblCellMar>
      </w:tblPr>
      <w:tblGrid>
        <w:gridCol w:w="734"/>
        <w:gridCol w:w="1753"/>
        <w:gridCol w:w="1186"/>
        <w:gridCol w:w="1064"/>
        <w:gridCol w:w="1213"/>
        <w:gridCol w:w="1278"/>
        <w:gridCol w:w="1277"/>
        <w:gridCol w:w="1257"/>
        <w:gridCol w:w="1150"/>
      </w:tblGrid>
      <w:tr>
        <w:trPr>
          <w:trHeight w:val="1724" w:hRule="atLeast"/>
        </w:trPr>
        <w:tc>
          <w:tcPr>
            <w:tcW w:w="73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ind w:left="0" w:right="57" w:hanging="0"/>
              <w:jc w:val="center"/>
              <w:rPr>
                <w:lang w:val="uk-UA"/>
              </w:rPr>
            </w:pPr>
            <w:r>
              <w:rPr>
                <w:sz w:val="22"/>
                <w:szCs w:val="22"/>
                <w:lang w:val="uk-UA"/>
              </w:rPr>
              <w:t>№</w:t>
            </w:r>
            <w:r>
              <w:rPr>
                <w:rFonts w:eastAsia="Times New Roman"/>
                <w:sz w:val="22"/>
                <w:szCs w:val="22"/>
                <w:lang w:val="uk-UA"/>
              </w:rPr>
              <w:t xml:space="preserve"> </w:t>
            </w:r>
            <w:r>
              <w:rPr>
                <w:sz w:val="22"/>
                <w:szCs w:val="22"/>
                <w:lang w:val="uk-UA"/>
              </w:rPr>
              <w:t>п/п</w:t>
            </w:r>
          </w:p>
        </w:tc>
        <w:tc>
          <w:tcPr>
            <w:tcW w:w="175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Найменування товару</w:t>
            </w:r>
          </w:p>
        </w:tc>
        <w:tc>
          <w:tcPr>
            <w:tcW w:w="1186"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jc w:val="center"/>
              <w:rPr>
                <w:sz w:val="22"/>
                <w:szCs w:val="22"/>
                <w:lang w:val="uk-UA"/>
              </w:rPr>
            </w:pPr>
            <w:r>
              <w:rPr>
                <w:sz w:val="22"/>
                <w:szCs w:val="22"/>
                <w:lang w:val="uk-UA"/>
              </w:rPr>
            </w:r>
          </w:p>
          <w:p>
            <w:pPr>
              <w:pStyle w:val="Standard"/>
              <w:widowControl w:val="false"/>
              <w:tabs>
                <w:tab w:val="clear" w:pos="720"/>
              </w:tabs>
              <w:jc w:val="center"/>
              <w:rPr>
                <w:lang w:val="uk-UA"/>
              </w:rPr>
            </w:pPr>
            <w:r>
              <w:rPr>
                <w:sz w:val="22"/>
                <w:szCs w:val="22"/>
                <w:lang w:val="uk-UA"/>
              </w:rPr>
              <w:t>Код та назва відповідно до НК 024:2023</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Країна виробник</w:t>
            </w:r>
          </w:p>
        </w:tc>
        <w:tc>
          <w:tcPr>
            <w:tcW w:w="121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Одиниця виміру</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w:t>
            </w:r>
          </w:p>
          <w:p>
            <w:pPr>
              <w:pStyle w:val="Standard"/>
              <w:widowControl w:val="false"/>
              <w:tabs>
                <w:tab w:val="clear" w:pos="720"/>
              </w:tabs>
              <w:jc w:val="center"/>
              <w:rPr>
                <w:lang w:val="uk-UA"/>
              </w:rPr>
            </w:pPr>
            <w:r>
              <w:rPr>
                <w:rFonts w:eastAsia="Times New Roman"/>
                <w:sz w:val="22"/>
                <w:szCs w:val="22"/>
                <w:lang w:val="uk-UA"/>
              </w:rPr>
              <w:t xml:space="preserve"> </w:t>
            </w:r>
            <w:r>
              <w:rPr>
                <w:sz w:val="22"/>
                <w:szCs w:val="22"/>
                <w:lang w:val="uk-UA"/>
              </w:rPr>
              <w:t>без ПДВ</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 з ПДВ</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сума вартості продукції в грн. без/з ПДВ</w:t>
            </w:r>
          </w:p>
        </w:tc>
      </w:tr>
      <w:tr>
        <w:trPr>
          <w:trHeight w:val="242" w:hRule="atLeast"/>
        </w:trPr>
        <w:tc>
          <w:tcPr>
            <w:tcW w:w="734"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75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86"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064"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21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5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r>
      <w:tr>
        <w:trPr>
          <w:trHeight w:val="242" w:hRule="atLeast"/>
        </w:trPr>
        <w:tc>
          <w:tcPr>
            <w:tcW w:w="8505"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Разом без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5"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5" w:type="dxa"/>
            <w:gridSpan w:val="7"/>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Всього з ПДВ:</w:t>
            </w:r>
          </w:p>
        </w:tc>
        <w:tc>
          <w:tcPr>
            <w:tcW w:w="2407"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lang w:val="uk-UA"/>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(________________________________________грн._______коп.) *</w:t>
      </w:r>
    </w:p>
    <w:p>
      <w:pPr>
        <w:pStyle w:val="Standard"/>
        <w:ind w:left="-360" w:right="0" w:hanging="0"/>
        <w:jc w:val="both"/>
        <w:rPr>
          <w:rFonts w:eastAsia="Times New Roman"/>
          <w:b/>
          <w:b/>
          <w:kern w:val="2"/>
          <w:sz w:val="22"/>
          <w:szCs w:val="22"/>
          <w:lang w:val="uk-UA"/>
        </w:rPr>
      </w:pPr>
      <w:r>
        <w:rPr>
          <w:rFonts w:eastAsia="Times New Roman"/>
          <w:b/>
          <w:kern w:val="2"/>
          <w:sz w:val="22"/>
          <w:szCs w:val="22"/>
          <w:lang w:val="uk-UA"/>
        </w:rPr>
      </w:r>
    </w:p>
    <w:p>
      <w:pPr>
        <w:pStyle w:val="Standard"/>
        <w:ind w:left="-360" w:right="0" w:hanging="0"/>
        <w:jc w:val="both"/>
        <w:rPr>
          <w:lang w:val="uk-UA"/>
        </w:rPr>
      </w:pPr>
      <w:r>
        <w:rPr>
          <w:rFonts w:eastAsia="Times New Roman"/>
          <w:b w:val="false"/>
          <w:bCs w:val="false"/>
          <w:i/>
          <w:iCs/>
          <w:kern w:val="2"/>
          <w:sz w:val="18"/>
          <w:szCs w:val="18"/>
          <w:lang w:val="uk-UA" w:eastAsia="uk-UA"/>
        </w:rPr>
        <w:t xml:space="preserve">* Якщо на даний вид  товару ПДВ не передбачено, вказати, на підставі якого нормативного </w:t>
      </w:r>
      <w:r>
        <w:rPr>
          <w:rFonts w:eastAsia="Times New Roman"/>
          <w:b w:val="false"/>
          <w:bCs w:val="false"/>
          <w:i/>
          <w:iCs/>
          <w:color w:val="000000"/>
          <w:kern w:val="2"/>
          <w:sz w:val="18"/>
          <w:szCs w:val="18"/>
          <w:lang w:val="uk-UA" w:eastAsia="uk-UA"/>
        </w:rPr>
        <w:t>документу</w:t>
      </w:r>
      <w:r>
        <w:rPr>
          <w:rFonts w:eastAsia="Times New Roman"/>
          <w:b w:val="false"/>
          <w:bCs w:val="false"/>
          <w:i/>
          <w:iCs/>
          <w:kern w:val="2"/>
          <w:sz w:val="18"/>
          <w:szCs w:val="18"/>
          <w:lang w:val="uk-UA" w:eastAsia="uk-UA"/>
        </w:rPr>
        <w:t xml:space="preserve"> ці  товари звільнені від оподаткування ПДВ, та ціну Договору зазначити словами «без ПДВ».</w:t>
      </w:r>
    </w:p>
    <w:p>
      <w:pPr>
        <w:pStyle w:val="Standard"/>
        <w:ind w:left="-360" w:right="0" w:hanging="0"/>
        <w:jc w:val="both"/>
        <w:rPr>
          <w:rFonts w:eastAsia="Times New Roman"/>
          <w:b/>
          <w:b/>
          <w:i/>
          <w:i/>
          <w:iCs/>
          <w:kern w:val="2"/>
          <w:sz w:val="22"/>
          <w:szCs w:val="22"/>
          <w:lang w:val="uk-UA" w:eastAsia="uk-UA"/>
        </w:rPr>
      </w:pPr>
      <w:r>
        <w:rPr>
          <w:rFonts w:eastAsia="Times New Roman"/>
          <w:b/>
          <w:i/>
          <w:iCs/>
          <w:kern w:val="2"/>
          <w:sz w:val="22"/>
          <w:szCs w:val="22"/>
          <w:lang w:val="uk-UA" w:eastAsia="uk-UA"/>
        </w:rPr>
      </w:r>
    </w:p>
    <w:p>
      <w:pPr>
        <w:pStyle w:val="Standard"/>
        <w:jc w:val="both"/>
        <w:rPr>
          <w:b/>
          <w:b/>
          <w:kern w:val="2"/>
          <w:lang w:val="uk-UA"/>
        </w:rPr>
      </w:pPr>
      <w:r>
        <w:rPr>
          <w:b/>
          <w:kern w:val="2"/>
          <w:lang w:val="uk-UA"/>
        </w:rPr>
      </w:r>
    </w:p>
    <w:p>
      <w:pPr>
        <w:pStyle w:val="Standard"/>
        <w:jc w:val="both"/>
        <w:rPr>
          <w:lang w:val="uk-UA"/>
        </w:rPr>
      </w:pPr>
      <w:r>
        <w:rPr>
          <w:sz w:val="22"/>
          <w:szCs w:val="22"/>
          <w:lang w:val="uk-UA"/>
        </w:rPr>
        <w:t xml:space="preserve">Даний Додаток є невід’ємною частиною </w:t>
      </w:r>
      <w:r>
        <w:rPr>
          <w:bCs/>
          <w:sz w:val="22"/>
          <w:szCs w:val="22"/>
          <w:lang w:val="uk-UA"/>
        </w:rPr>
        <w:t>Договору № _______ про закупівлю від ___._________2024р. с</w:t>
      </w:r>
      <w:r>
        <w:rPr>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ind w:left="-360" w:right="0" w:hanging="0"/>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jc w:val="both"/>
        <w:rPr>
          <w:sz w:val="22"/>
          <w:szCs w:val="22"/>
          <w:lang w:val="uk-UA"/>
        </w:rPr>
      </w:pPr>
      <w:r>
        <w:rPr>
          <w:sz w:val="22"/>
          <w:szCs w:val="22"/>
          <w:lang w:val="uk-UA"/>
        </w:rPr>
      </w:r>
    </w:p>
    <w:p>
      <w:pPr>
        <w:pStyle w:val="Standard"/>
        <w:widowControl w:val="false"/>
        <w:jc w:val="both"/>
        <w:rPr>
          <w:sz w:val="22"/>
          <w:szCs w:val="22"/>
          <w:lang w:val="uk-UA"/>
        </w:rPr>
      </w:pPr>
      <w:r>
        <w:rPr>
          <w:sz w:val="22"/>
          <w:szCs w:val="22"/>
          <w:lang w:val="uk-UA"/>
        </w:rPr>
      </w:r>
    </w:p>
    <w:tbl>
      <w:tblPr>
        <w:tblW w:w="10029" w:type="dxa"/>
        <w:jc w:val="left"/>
        <w:tblInd w:w="-9" w:type="dxa"/>
        <w:tblLayout w:type="fixed"/>
        <w:tblCellMar>
          <w:top w:w="0" w:type="dxa"/>
          <w:left w:w="108" w:type="dxa"/>
          <w:bottom w:w="0" w:type="dxa"/>
          <w:right w:w="108" w:type="dxa"/>
        </w:tblCellMar>
      </w:tblPr>
      <w:tblGrid>
        <w:gridCol w:w="5316"/>
        <w:gridCol w:w="4712"/>
      </w:tblGrid>
      <w:tr>
        <w:trPr/>
        <w:tc>
          <w:tcPr>
            <w:tcW w:w="5316" w:type="dxa"/>
            <w:tcBorders/>
          </w:tcPr>
          <w:p>
            <w:pPr>
              <w:pStyle w:val="Standard"/>
              <w:widowControl w:val="false"/>
              <w:tabs>
                <w:tab w:val="clear" w:pos="720"/>
              </w:tabs>
              <w:jc w:val="center"/>
              <w:rPr>
                <w:lang w:val="uk-UA"/>
              </w:rPr>
            </w:pPr>
            <w:r>
              <w:rPr>
                <w:b/>
                <w:bCs/>
                <w:sz w:val="22"/>
                <w:szCs w:val="22"/>
                <w:lang w:val="uk-UA"/>
              </w:rPr>
              <w:t>ЗАМОВНИК</w:t>
            </w:r>
          </w:p>
        </w:tc>
        <w:tc>
          <w:tcPr>
            <w:tcW w:w="4712"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6"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spacing w:lineRule="auto" w:line="276"/>
              <w:rPr>
                <w:lang w:val="uk-UA"/>
              </w:rPr>
            </w:pPr>
            <w:r>
              <w:rPr>
                <w:rFonts w:eastAsia="Times New Roman" w:cs="Times New Roman" w:ascii="Times New Roman" w:hAnsi="Times New Roman"/>
                <w:lang w:val="uk-UA"/>
              </w:rPr>
              <w:t>Витяг з реєстру платників ПДВ</w:t>
            </w:r>
          </w:p>
          <w:p>
            <w:pPr>
              <w:pStyle w:val="Standard"/>
              <w:widowControl w:val="false"/>
              <w:shd w:fill="FFFFFF"/>
              <w:tabs>
                <w:tab w:val="clear" w:pos="720"/>
              </w:tabs>
              <w:ind w:left="5" w:right="0" w:hanging="0"/>
              <w:rPr>
                <w:lang w:val="uk-UA"/>
              </w:rPr>
            </w:pPr>
            <w:r>
              <w:rPr>
                <w:rFonts w:eastAsia="Times New Roman"/>
                <w:color w:val="000000"/>
                <w:sz w:val="24"/>
                <w:szCs w:val="24"/>
                <w:lang w:val="uk-UA"/>
              </w:rPr>
              <w:t xml:space="preserve">№ </w:t>
            </w:r>
            <w:r>
              <w:rPr>
                <w:rFonts w:eastAsia="Times New Roman"/>
                <w:color w:val="000000"/>
                <w:sz w:val="24"/>
                <w:szCs w:val="24"/>
                <w:lang w:val="uk-UA"/>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pPr>
            <w:r>
              <w:rPr>
                <w:sz w:val="22"/>
                <w:szCs w:val="22"/>
                <w:lang w:val="uk-UA"/>
              </w:rPr>
              <w:t xml:space="preserve">E-mail:  </w:t>
            </w:r>
            <w:r>
              <w:rPr>
                <w:lang w:val="uk-UA"/>
              </w:rPr>
              <w:t>kh</w:t>
            </w:r>
            <w:hyperlink r:id="rId11">
              <w:r>
                <w:rPr>
                  <w:color w:val="0000FF"/>
                  <w:u w:val="single"/>
                  <w:lang w:val="uk-UA"/>
                </w:rPr>
                <w:t>mkl.7@ukr.net</w:t>
              </w:r>
            </w:hyperlink>
            <w:r>
              <w:rPr>
                <w:rStyle w:val="Style8"/>
                <w:color w:val="0000FF"/>
                <w:u w:val="single"/>
                <w:lang w:val="uk-UA"/>
              </w:rPr>
              <w:t>;</w:t>
            </w:r>
            <w:r>
              <w:rPr>
                <w:rStyle w:val="Style8"/>
                <w:color w:val="000000"/>
                <w:sz w:val="22"/>
                <w:szCs w:val="22"/>
                <w:u w:val="single"/>
                <w:lang w:val="uk-UA"/>
              </w:rPr>
              <w:t xml:space="preserve"> </w:t>
            </w:r>
            <w:hyperlink r:id="rId12">
              <w:r>
                <w:rPr>
                  <w:color w:val="0000FF"/>
                  <w:u w:val="single"/>
                  <w:lang w:val="uk-UA"/>
                </w:rPr>
                <w:t>mkl.7@ukr.net</w:t>
              </w:r>
            </w:hyperlink>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2" w:type="dxa"/>
            <w:tcBorders/>
          </w:tcPr>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spacing w:lineRule="auto" w:line="276"/>
              <w:rPr>
                <w:lang w:val="uk-UA"/>
              </w:rPr>
            </w:pPr>
            <w:r>
              <w:rPr>
                <w:rFonts w:eastAsia="Times New Roman" w:cs="Times New Roman" w:ascii="Times New Roman" w:hAnsi="Times New Roman"/>
                <w:lang w:val="uk-UA"/>
              </w:rPr>
              <w:t>Витяг з реєстру платників ПДВ або</w:t>
            </w:r>
          </w:p>
          <w:p>
            <w:pPr>
              <w:pStyle w:val="Standard"/>
              <w:widowControl w:val="false"/>
              <w:shd w:fill="FFFFFF"/>
              <w:tabs>
                <w:tab w:val="clear" w:pos="720"/>
              </w:tabs>
              <w:ind w:left="5" w:right="0" w:hanging="0"/>
              <w:rPr>
                <w:lang w:val="uk-UA"/>
              </w:rPr>
            </w:pPr>
            <w:r>
              <w:rPr>
                <w:rFonts w:eastAsia="Times New Roman"/>
                <w:color w:val="000000"/>
                <w:sz w:val="24"/>
                <w:szCs w:val="24"/>
                <w:lang w:val="uk-UA"/>
              </w:rPr>
              <w:t xml:space="preserve">№ </w:t>
            </w:r>
            <w:r>
              <w:rPr>
                <w:rFonts w:eastAsia="Times New Roman"/>
                <w:color w:val="000000"/>
                <w:sz w:val="24"/>
                <w:szCs w:val="24"/>
                <w:lang w:val="uk-UA"/>
              </w:rPr>
              <w:t>Свідоцтва платника ПДВ ________</w:t>
            </w:r>
          </w:p>
          <w:p>
            <w:pPr>
              <w:pStyle w:val="Standard"/>
              <w:widowControl w:val="false"/>
              <w:shd w:fill="FFFFFF"/>
              <w:tabs>
                <w:tab w:val="clear" w:pos="720"/>
              </w:tabs>
              <w:ind w:left="5" w:right="0" w:hanging="0"/>
              <w:rPr>
                <w:lang w:val="uk-UA"/>
              </w:rPr>
            </w:pPr>
            <w:r>
              <w:rPr>
                <w:sz w:val="22"/>
                <w:szCs w:val="22"/>
                <w:lang w:val="uk-UA"/>
              </w:rPr>
              <w:t>Юридична адреса: ____________________________</w:t>
            </w:r>
          </w:p>
          <w:p>
            <w:pPr>
              <w:pStyle w:val="Standard"/>
              <w:widowControl w:val="false"/>
              <w:shd w:fill="FFFFFF"/>
              <w:tabs>
                <w:tab w:val="clear" w:pos="720"/>
              </w:tabs>
              <w:ind w:left="5" w:right="0" w:hanging="0"/>
              <w:rPr>
                <w:lang w:val="uk-UA"/>
              </w:rPr>
            </w:pPr>
            <w:r>
              <w:rPr>
                <w:sz w:val="22"/>
                <w:szCs w:val="22"/>
                <w:lang w:val="uk-UA"/>
              </w:rPr>
              <w:t>Поштова адреса:</w:t>
            </w:r>
          </w:p>
          <w:p>
            <w:pPr>
              <w:pStyle w:val="Standard"/>
              <w:widowControl w:val="false"/>
              <w:shd w:fill="FFFFFF"/>
              <w:tabs>
                <w:tab w:val="clear" w:pos="720"/>
              </w:tabs>
              <w:ind w:left="5" w:right="0" w:hanging="0"/>
              <w:rPr>
                <w:lang w:val="uk-UA"/>
              </w:rPr>
            </w:pPr>
            <w:r>
              <w:rPr>
                <w:sz w:val="22"/>
                <w:szCs w:val="22"/>
                <w:lang w:val="uk-UA"/>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tabs>
                <w:tab w:val="clear" w:pos="720"/>
              </w:tabs>
              <w:rPr>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Normal"/>
        <w:widowControl w:val="false"/>
        <w:spacing w:lineRule="auto" w:line="240"/>
        <w:ind w:left="0" w:right="0" w:hanging="0"/>
        <w:jc w:val="center"/>
        <w:rPr>
          <w:lang w:val="uk-UA"/>
        </w:rPr>
      </w:pPr>
      <w:r>
        <w:rPr>
          <w:lang w:val="uk-UA"/>
        </w:rPr>
      </w:r>
      <w:bookmarkStart w:id="0" w:name="_Hlk74845549211112114"/>
      <w:bookmarkStart w:id="1" w:name="_Hlk748455492111121112"/>
      <w:bookmarkStart w:id="2" w:name="_Hlk74845549211112113"/>
      <w:bookmarkStart w:id="3" w:name="_Hlk748455492111121111"/>
      <w:bookmarkStart w:id="4" w:name="_Hlk74845549211112112"/>
      <w:bookmarkStart w:id="5" w:name="_Hlk7484554921111211"/>
      <w:bookmarkStart w:id="6" w:name="_Hlk748455492111121"/>
      <w:bookmarkStart w:id="7" w:name="_Hlk74845549211112111"/>
      <w:bookmarkStart w:id="8" w:name="_Hlk74845549211112114"/>
      <w:bookmarkStart w:id="9" w:name="_Hlk748455492111121112"/>
      <w:bookmarkStart w:id="10" w:name="_Hlk74845549211112113"/>
      <w:bookmarkStart w:id="11" w:name="_Hlk748455492111121111"/>
      <w:bookmarkStart w:id="12" w:name="_Hlk74845549211112112"/>
      <w:bookmarkStart w:id="13" w:name="_Hlk7484554921111211"/>
      <w:bookmarkStart w:id="14" w:name="_Hlk748455492111121"/>
      <w:bookmarkStart w:id="15" w:name="_Hlk74845549211112111"/>
      <w:bookmarkEnd w:id="8"/>
      <w:bookmarkEnd w:id="9"/>
      <w:bookmarkEnd w:id="10"/>
      <w:bookmarkEnd w:id="11"/>
      <w:bookmarkEnd w:id="12"/>
      <w:bookmarkEnd w:id="13"/>
      <w:bookmarkEnd w:id="14"/>
      <w:bookmarkEnd w:id="15"/>
    </w:p>
    <w:p>
      <w:pPr>
        <w:pStyle w:val="Normal"/>
        <w:spacing w:lineRule="auto" w:line="240"/>
        <w:ind w:left="0" w:right="0" w:hanging="0"/>
        <w:jc w:val="center"/>
        <w:rPr>
          <w:rFonts w:ascii="Times New Roman" w:hAnsi="Times New Roman"/>
          <w:sz w:val="22"/>
          <w:szCs w:val="22"/>
          <w:lang w:val="uk-UA"/>
        </w:rPr>
      </w:pPr>
      <w:r>
        <w:rPr/>
      </w:r>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Times New Roman CYR">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53</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17666</TotalTime>
  <Application>LibreOffice/7.4.3.2$Windows_X86_64 LibreOffice_project/1048a8393ae2eeec98dff31b5c133c5f1d08b890</Application>
  <AppVersion>15.0000</AppVersion>
  <Pages>53</Pages>
  <Words>16620</Words>
  <Characters>114896</Characters>
  <CharactersWithSpaces>131420</CharactersWithSpaces>
  <Paragraphs>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dcterms:modified xsi:type="dcterms:W3CDTF">2024-04-23T13:06:05Z</dcterms:modified>
  <cp:revision>537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