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Pr="005B1A71" w:rsidRDefault="000208E8" w:rsidP="0088438F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656F02" w:rsidRPr="005B1A71" w:rsidRDefault="000208E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B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 w:rsidRPr="005B1A7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17" w:rsidRPr="005B1A71" w:rsidRDefault="00DE3F17" w:rsidP="00DE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71">
        <w:rPr>
          <w:rFonts w:ascii="Times New Roman" w:hAnsi="Times New Roman" w:cs="Times New Roman"/>
          <w:b/>
          <w:sz w:val="24"/>
          <w:szCs w:val="24"/>
        </w:rPr>
        <w:t xml:space="preserve">Технічні характеристики </w:t>
      </w:r>
    </w:p>
    <w:p w:rsidR="00DE3F17" w:rsidRPr="005B1A71" w:rsidRDefault="00DE3F17" w:rsidP="00DE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1231"/>
        <w:gridCol w:w="1642"/>
        <w:gridCol w:w="4312"/>
        <w:gridCol w:w="1437"/>
        <w:gridCol w:w="1232"/>
      </w:tblGrid>
      <w:tr w:rsidR="00DE3F17" w:rsidRPr="005B1A71" w:rsidTr="002D5742">
        <w:trPr>
          <w:trHeight w:val="1184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 НК 024:2019</w:t>
            </w: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131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предмету за</w:t>
            </w:r>
            <w:bookmarkStart w:id="0" w:name="_GoBack"/>
            <w:bookmarkEnd w:id="0"/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купівлі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</w:t>
            </w:r>
            <w:proofErr w:type="spellEnd"/>
          </w:p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К-сть</w:t>
            </w:r>
          </w:p>
        </w:tc>
      </w:tr>
      <w:tr w:rsidR="00DE3F17" w:rsidRPr="005B1A71" w:rsidTr="002D5742">
        <w:trPr>
          <w:trHeight w:val="76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47017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Шприц ін'єкційний одноразового використання,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луєр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сліп "MEDICARE", 20,0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(трьохкомпонентний, з голкою 0,8 x 38мм)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DE3F17" w:rsidRPr="005B1A71" w:rsidTr="002D5742">
        <w:trPr>
          <w:trHeight w:val="67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13898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Нитка хірургічна стерильна,  USP3/0 (М3), КЕТГУТ ПОЛІРОВАНИЙ,   відрізок 1,5м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E3F17" w:rsidRPr="005B1A71" w:rsidTr="002D5742">
        <w:trPr>
          <w:trHeight w:val="67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13898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Нитка хірургічна стерильна,  USP0 (М4), КЕТГУТ ПОЛІРОВАНИЙ,   відрізок 1,5м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E3F17" w:rsidRPr="005B1A71" w:rsidTr="002D5742">
        <w:trPr>
          <w:trHeight w:val="70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Голка для спінальної анестезії «ВОЛЕС» розмір 22G одноразового використання стерильна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E3F17" w:rsidRPr="005B1A71" w:rsidTr="002D5742">
        <w:trPr>
          <w:trHeight w:val="70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Голка для спінальної анестезії «ВОЛЕС» розмір 23G одноразового використання стерильна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60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34904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Канюля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(Катетер) внутрішньовенна «ВОЛЕС» розмір 20G (1,1 х 32 мм) з портом та крильцями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однорозавого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використання стерильна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DE3F17" w:rsidRPr="005B1A71" w:rsidTr="002D5742">
        <w:trPr>
          <w:trHeight w:val="667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34904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Канюля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(Катетер) внутрішньовенна «ВОЛЕС» розмір 22G (0,9 х 25 мм) з портом та крильцями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однорозавого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використання стерильна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E3F17" w:rsidRPr="005B1A71" w:rsidTr="002D5742">
        <w:trPr>
          <w:trHeight w:val="76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Голка для спінальної анестезії «ВОЛЕС» розмір 25G одноразового використання стерильна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E3F17" w:rsidRPr="005B1A71" w:rsidTr="002D5742">
        <w:trPr>
          <w:trHeight w:val="758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47182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Рукавички хірургічні латексні «MEDICARE» (стерильні, без пудри, текстуровані, з валиком на манжеті) розмір 6,5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62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47182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Рукавички хірургічні латексні «MEDICARE» (стерильні, без пудри, текстуровані, з валиком на манжеті) розмір 7,0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76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47182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Рукавички хірургічні латексні «MEDICARE» (стерильні, з пудрою, текстуровані, з валиком на манжеті) розмір 7,5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DE3F17" w:rsidRPr="005B1A71" w:rsidTr="002D5742">
        <w:trPr>
          <w:trHeight w:val="78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34655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Відріз марлевий медичний нестерильний “MEDICARE”, 10м х 90см, тип 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DE3F17" w:rsidRPr="005B1A71" w:rsidTr="002D5742">
        <w:trPr>
          <w:trHeight w:val="76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47173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Рукавички хірургічні латексні «MEDICARE» (стерильні, без пудри, текстуровані, з валиком на манжеті) розмір 6,0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55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17471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Голка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атравматична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USP1 (М4), 48 мм, 1/2, колюча, кругле тіло,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одноголкова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ПОЛІГЛАКТІН 910, плетена, фіолетова, 90 см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3F17" w:rsidRPr="005B1A71" w:rsidTr="002D5742">
        <w:trPr>
          <w:trHeight w:val="69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17471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Голка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атравматична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USP0 (М3,5), 48 мм, 1/2, колюча, кругле тіло,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одноголкова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ПОЛІГЛАКТІН 910, плетена, фіолетова, 90 см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3F17" w:rsidRPr="005B1A71" w:rsidTr="002D5742">
        <w:trPr>
          <w:trHeight w:val="683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17471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Голка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атравматична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USP3/0 (М2), 31 мм, 1/2, колюча, кругле тіло,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одноголкова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ПОЛІГЛАКТІН 910, плетена, фіолетова, 75 см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3F17" w:rsidRPr="005B1A71" w:rsidTr="002D5742">
        <w:trPr>
          <w:trHeight w:val="831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37445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Лезо "ВОЛЕС" №23 одноразового використання стерильне, уп.100 шт.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E3F17" w:rsidRPr="005B1A71" w:rsidTr="002D5742">
        <w:trPr>
          <w:trHeight w:val="68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31981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Фолея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«ВОЛЕС» (2-х ходовий), стерильний, розмір 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E3F17" w:rsidRPr="005B1A71" w:rsidTr="002D5742">
        <w:trPr>
          <w:trHeight w:val="73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34926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Нелатона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жіночий «ВОЛЕС», стерильний, розмір 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DE3F17" w:rsidRPr="005B1A71" w:rsidTr="002D5742">
        <w:trPr>
          <w:trHeight w:val="90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31981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Фолея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«ВОЛЕС» (2-х ходовий), стерильний, розмір 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390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31981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Фолея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«ВОЛЕС» (2-х ходовий), стерильний, розмір 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832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аспіраційний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вакуумним контролем «ВОЛЕС», стерильний, розмір 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3F17" w:rsidRPr="005B1A71" w:rsidTr="002D5742">
        <w:trPr>
          <w:trHeight w:val="70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аспіраційний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вакуумним контролем «ВОЛЕС», стерильний, розмір 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E3F17" w:rsidRPr="005B1A71" w:rsidTr="002D5742">
        <w:trPr>
          <w:trHeight w:val="54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14085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Трубка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ендотрахеальна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«ВОЛЕС» з манжетою, стерильна, розмір 7,5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DE3F17" w:rsidRPr="005B1A71" w:rsidTr="002D5742">
        <w:trPr>
          <w:trHeight w:val="327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Зонд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назогастральний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3F17" w:rsidRPr="005B1A71" w:rsidTr="002D5742">
        <w:trPr>
          <w:trHeight w:val="275"/>
        </w:trPr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Зонд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назогастральний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3F17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17" w:rsidRPr="005B1A71" w:rsidRDefault="00DE3F17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60837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Фільтр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вірусо-бактеріальний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одноразового використання, стерильний “ВОЛЕС” (для дорослих)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17" w:rsidRPr="005B1A71" w:rsidRDefault="00DE3F17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hAnsi="Times New Roman" w:cs="Times New Roman"/>
              </w:rPr>
              <w:t>44990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Пластир медичний "ВОЛЕС" 1смх5м на бавовняній основі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hAnsi="Times New Roman" w:cs="Times New Roman"/>
              </w:rPr>
              <w:t>44059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Набір гінекологічний оглядовий №3 ТО 14307481.01-2019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47017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Шприц ін'єкційний одноразового використання,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луєр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сліп "MEDICARE", 5,0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(трьохкомпонентний, з голкою 0,7 x 38мм)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47017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Шприц ін'єкційний одноразового використання,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луєр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сліп "MEDICARE", </w:t>
            </w: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10,0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(трьохкомпонентний, з голкою 0,8 x 38мм)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0002A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hAnsi="Times New Roman" w:cs="Times New Roman"/>
              </w:rPr>
              <w:t>48127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Бинт марлевий медичний нестерильний "MEDICARE" 7м х 14см, тип 17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145D54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D54" w:rsidRPr="005B1A71" w:rsidRDefault="00145D54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45D54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47017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D54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Шприц ін'єкційний одноразового використання,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луєр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сліп "MEDICARE", 2,0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(трьохкомпонентний, з голкою 0,6 x 25мм)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45D54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45D54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36257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Канюля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(Катетер) внутрішньовенна «ВОЛЕС» розмір 24G (0,7 х 19 мм) з портом та крильцями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однорозавого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використання стерильна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36257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Канюля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(Катетер) внутрішньовенна «ВОЛЕС» розмір 18G (1,3 х 45 мм) з портом та крильцями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однорозавого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використання стерильна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hAnsi="Times New Roman" w:cs="Times New Roman"/>
              </w:rPr>
              <w:t>34923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аспіраційний</w:t>
            </w:r>
            <w:proofErr w:type="spellEnd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вакуумним контролем «ВОЛЕС», стерильний, розмір 14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10002A" w:rsidRPr="005B1A71" w:rsidTr="0010002A">
        <w:trPr>
          <w:trHeight w:val="275"/>
        </w:trPr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002A" w:rsidRPr="005B1A71" w:rsidRDefault="0010002A" w:rsidP="00DE3F1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45D54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13472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Ланцет (скарифікатор) "ВОЛЕС" для крові стальний з центральною голкою одноразового використання стерильний, №200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002A" w:rsidRPr="005B1A71" w:rsidRDefault="0011550E" w:rsidP="002D5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DE3F17" w:rsidRPr="005B1A71" w:rsidRDefault="00DE3F17" w:rsidP="00DE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F17" w:rsidRPr="005B1A71" w:rsidRDefault="00DE3F17" w:rsidP="00DE3F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5B1A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Товар  повинен бути обов’язково того ж найменування, аналог або еквівалент предмету закупівлі не пропонувати.</w:t>
      </w:r>
    </w:p>
    <w:p w:rsidR="00DE3F17" w:rsidRPr="005B1A71" w:rsidRDefault="00DE3F17" w:rsidP="00DE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17" w:rsidRPr="005B1A71" w:rsidRDefault="00DE3F17" w:rsidP="00DE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вимоги до продукції:</w:t>
      </w:r>
    </w:p>
    <w:p w:rsidR="00DE3F17" w:rsidRPr="005B1A71" w:rsidRDefault="00DE3F17" w:rsidP="00DE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F17" w:rsidRPr="005B1A71" w:rsidRDefault="00DE3F17" w:rsidP="00145D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t>Усі запропоновані товари повинні бути новими (не бути такими, що вживалися чи експлуатувалися), мати оригінальну упаковку. Товар повинен поставлятися в тарі виробника.</w:t>
      </w:r>
    </w:p>
    <w:p w:rsidR="00DE3F17" w:rsidRPr="005B1A71" w:rsidRDefault="00DE3F17" w:rsidP="00145D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t>Запропонований Учасником товар повинен відповідати вимогам діючих стандартів.</w:t>
      </w:r>
    </w:p>
    <w:p w:rsidR="00DE3F17" w:rsidRPr="005B1A71" w:rsidRDefault="00DE3F17" w:rsidP="00145D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t>Товар, що не відповідає вимогам якості, за узгодженням Сторін, підлягає поверненню або заміні, терміну усунення недоліків або заміни товару встановлюється 10 календарних днів.</w:t>
      </w:r>
    </w:p>
    <w:p w:rsidR="00DE3F17" w:rsidRPr="005B1A71" w:rsidRDefault="00DE3F17" w:rsidP="0014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Запропонований учасником товар </w:t>
      </w:r>
      <w:r w:rsidRPr="005B1A71">
        <w:rPr>
          <w:rFonts w:ascii="Times New Roman" w:hAnsi="Times New Roman" w:cs="Times New Roman"/>
          <w:sz w:val="24"/>
          <w:szCs w:val="24"/>
        </w:rPr>
        <w:t>за медико-технічними властивостями</w:t>
      </w:r>
      <w:r w:rsidRPr="005B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повинен відповідати наступним вимогам:</w:t>
      </w:r>
      <w:r w:rsidR="00145D54" w:rsidRPr="005B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</w:t>
      </w:r>
      <w:r w:rsidRPr="005B1A71">
        <w:rPr>
          <w:rFonts w:ascii="Times New Roman" w:hAnsi="Times New Roman" w:cs="Times New Roman"/>
          <w:sz w:val="24"/>
          <w:szCs w:val="24"/>
        </w:rPr>
        <w:t>алишковий термін придатності на момент поставки повинен становити не менше 80% загального терміну його придатності.</w:t>
      </w:r>
    </w:p>
    <w:p w:rsidR="00145D54" w:rsidRPr="005B1A71" w:rsidRDefault="00145D54" w:rsidP="00145D54">
      <w:pPr>
        <w:ind w:left="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71">
        <w:rPr>
          <w:rFonts w:ascii="Times New Roman" w:hAnsi="Times New Roman" w:cs="Times New Roman"/>
          <w:b/>
          <w:sz w:val="24"/>
          <w:szCs w:val="24"/>
        </w:rPr>
        <w:t>Інформація про відповідність запропонованих товарів медико-технічним вимогам документації повинна бути підтверджена наступними документами:</w:t>
      </w:r>
    </w:p>
    <w:p w:rsidR="00145D54" w:rsidRPr="005B1A71" w:rsidRDefault="00145D54" w:rsidP="00145D54">
      <w:pPr>
        <w:rPr>
          <w:rFonts w:ascii="Times New Roman" w:hAnsi="Times New Roman" w:cs="Times New Roman"/>
          <w:b/>
          <w:sz w:val="24"/>
          <w:szCs w:val="24"/>
        </w:rPr>
      </w:pPr>
    </w:p>
    <w:p w:rsidR="00145D54" w:rsidRPr="005B1A71" w:rsidRDefault="00145D54" w:rsidP="00145D54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1A71">
        <w:rPr>
          <w:rFonts w:ascii="Times New Roman" w:hAnsi="Times New Roman"/>
          <w:sz w:val="24"/>
          <w:szCs w:val="24"/>
        </w:rPr>
        <w:t>Декларація про відповідність згідно діючого Технічного Регламенту з додатками, що підтверджують склад та форму випуску, яка зазначена в медико-технічних вимогах.</w:t>
      </w:r>
    </w:p>
    <w:p w:rsidR="00145D54" w:rsidRPr="005B1A71" w:rsidRDefault="00145D54" w:rsidP="00145D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придатності, які передбачено цією Документацією, Учасник надає оригінал або завірену копію гарантійного/</w:t>
      </w:r>
      <w:proofErr w:type="spellStart"/>
      <w:r w:rsidRPr="005B1A71">
        <w:rPr>
          <w:rFonts w:ascii="Times New Roman" w:hAnsi="Times New Roman" w:cs="Times New Roman"/>
          <w:sz w:val="24"/>
          <w:szCs w:val="24"/>
        </w:rPr>
        <w:t>авторизаційного</w:t>
      </w:r>
      <w:proofErr w:type="spellEnd"/>
      <w:r w:rsidRPr="005B1A71">
        <w:rPr>
          <w:rFonts w:ascii="Times New Roman" w:hAnsi="Times New Roman" w:cs="Times New Roman"/>
          <w:sz w:val="24"/>
          <w:szCs w:val="24"/>
        </w:rPr>
        <w:t xml:space="preserve"> листа виробника (представництва, філії виробника, якщо її відповідні повноваження поширюються на територію України) або </w:t>
      </w:r>
      <w:r w:rsidRPr="005B1A7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</w:t>
      </w:r>
      <w:r w:rsidRPr="005B1A71">
        <w:rPr>
          <w:rFonts w:ascii="Times New Roman" w:hAnsi="Times New Roman" w:cs="Times New Roman"/>
          <w:color w:val="000000"/>
          <w:sz w:val="24"/>
          <w:szCs w:val="24"/>
        </w:rPr>
        <w:t>Гарантійний лист повинен включати дату оголошення про проведення спрощеної закупівлі, оприлюдненого на веб-порталі Уповноваженого органу, а також назву предмету закупівлі згідно оголошення та назву Замовника.</w:t>
      </w:r>
    </w:p>
    <w:p w:rsidR="00145D54" w:rsidRPr="005B1A71" w:rsidRDefault="00145D54" w:rsidP="00145D54">
      <w:pPr>
        <w:pStyle w:val="HTM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F17" w:rsidRPr="005B1A71" w:rsidRDefault="00DE3F17" w:rsidP="00DE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sz w:val="24"/>
          <w:szCs w:val="24"/>
        </w:rPr>
        <w:t xml:space="preserve">Постачання товару здійснюється окремими партіями протягом  2022 року, виходячи </w:t>
      </w:r>
    </w:p>
    <w:p w:rsidR="00DE3F17" w:rsidRPr="005B1A71" w:rsidRDefault="00DE3F17" w:rsidP="00DE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sz w:val="24"/>
          <w:szCs w:val="24"/>
        </w:rPr>
        <w:t xml:space="preserve">з поточної потреби Замовника, визначеної у відповідній вимозі-замовленню. </w:t>
      </w:r>
    </w:p>
    <w:p w:rsidR="00145D54" w:rsidRPr="005B1A71" w:rsidRDefault="00145D54" w:rsidP="00DE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EE2" w:rsidRPr="005B1A71" w:rsidRDefault="00437EE2" w:rsidP="0088438F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656F02" w:rsidRPr="005B1A71" w:rsidRDefault="0002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b/>
          <w:i/>
          <w:sz w:val="24"/>
          <w:szCs w:val="24"/>
        </w:rPr>
        <w:t>“Учасник у складі пропозиції повинен надати довідку, що містить технічну специфікацію запропонованого товару за наступною формою:</w:t>
      </w:r>
    </w:p>
    <w:p w:rsidR="00656F02" w:rsidRPr="005B1A71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56F02" w:rsidRPr="005B1A71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fc"/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656F02" w:rsidRPr="005B1A71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 характеристики запропонованого товару</w:t>
            </w:r>
          </w:p>
        </w:tc>
      </w:tr>
      <w:tr w:rsidR="00656F02" w:rsidRPr="005B1A71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6F02" w:rsidRPr="005B1A71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</w:tr>
    </w:tbl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6F02" w:rsidRPr="005B1A71" w:rsidSect="00656F0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83"/>
    <w:multiLevelType w:val="multilevel"/>
    <w:tmpl w:val="05024183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B80621"/>
    <w:multiLevelType w:val="multilevel"/>
    <w:tmpl w:val="0DB8062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F3113"/>
    <w:multiLevelType w:val="multilevel"/>
    <w:tmpl w:val="1FFF3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3C6B"/>
    <w:multiLevelType w:val="hybridMultilevel"/>
    <w:tmpl w:val="1CDC911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7E62"/>
    <w:multiLevelType w:val="hybridMultilevel"/>
    <w:tmpl w:val="433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656F02"/>
    <w:rsid w:val="000208E8"/>
    <w:rsid w:val="0010002A"/>
    <w:rsid w:val="0011550E"/>
    <w:rsid w:val="001317A1"/>
    <w:rsid w:val="00145D54"/>
    <w:rsid w:val="00175784"/>
    <w:rsid w:val="00316ACC"/>
    <w:rsid w:val="00437EE2"/>
    <w:rsid w:val="005B1A71"/>
    <w:rsid w:val="006550D3"/>
    <w:rsid w:val="00656F02"/>
    <w:rsid w:val="0088438F"/>
    <w:rsid w:val="009B4BC5"/>
    <w:rsid w:val="009E3C0D"/>
    <w:rsid w:val="00BD72CA"/>
    <w:rsid w:val="00C11D53"/>
    <w:rsid w:val="00D20C58"/>
    <w:rsid w:val="00D61120"/>
    <w:rsid w:val="00DE3F17"/>
    <w:rsid w:val="00E7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10"/>
    <w:next w:val="10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">
    <w:name w:val="Стандартный HTML Знак"/>
    <w:aliases w:val="Знак2 Знак,Знак9 Знак"/>
    <w:link w:val="HTML0"/>
    <w:uiPriority w:val="99"/>
    <w:locked/>
    <w:rsid w:val="00DE3F17"/>
    <w:rPr>
      <w:rFonts w:ascii="Courier New" w:hAnsi="Courier New" w:cs="Courier New"/>
      <w:lang w:eastAsia="ar-SA"/>
    </w:rPr>
  </w:style>
  <w:style w:type="paragraph" w:styleId="HTML0">
    <w:name w:val="HTML Preformatted"/>
    <w:aliases w:val="Знак2,Знак9"/>
    <w:basedOn w:val="a"/>
    <w:link w:val="HTML"/>
    <w:uiPriority w:val="99"/>
    <w:qFormat/>
    <w:rsid w:val="00DE3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E3F17"/>
    <w:rPr>
      <w:rFonts w:ascii="Consolas" w:hAnsi="Consolas"/>
      <w:sz w:val="20"/>
      <w:szCs w:val="20"/>
    </w:rPr>
  </w:style>
  <w:style w:type="paragraph" w:customStyle="1" w:styleId="12">
    <w:name w:val="Абзац списка1"/>
    <w:basedOn w:val="a"/>
    <w:rsid w:val="00145D54"/>
    <w:pPr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10"/>
    <w:next w:val="10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">
    <w:name w:val="Стандартный HTML Знак"/>
    <w:aliases w:val="Знак2 Знак,Знак9 Знак"/>
    <w:link w:val="HTML0"/>
    <w:uiPriority w:val="99"/>
    <w:locked/>
    <w:rsid w:val="00DE3F17"/>
    <w:rPr>
      <w:rFonts w:ascii="Courier New" w:hAnsi="Courier New" w:cs="Courier New"/>
      <w:lang w:eastAsia="ar-SA"/>
    </w:rPr>
  </w:style>
  <w:style w:type="paragraph" w:styleId="HTML0">
    <w:name w:val="HTML Preformatted"/>
    <w:aliases w:val="Знак2,Знак9"/>
    <w:basedOn w:val="a"/>
    <w:link w:val="HTML"/>
    <w:uiPriority w:val="99"/>
    <w:qFormat/>
    <w:rsid w:val="00DE3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E3F17"/>
    <w:rPr>
      <w:rFonts w:ascii="Consolas" w:hAnsi="Consolas"/>
      <w:sz w:val="20"/>
      <w:szCs w:val="20"/>
    </w:rPr>
  </w:style>
  <w:style w:type="paragraph" w:customStyle="1" w:styleId="12">
    <w:name w:val="Абзац списка1"/>
    <w:basedOn w:val="a"/>
    <w:rsid w:val="00145D54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4075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2</cp:revision>
  <dcterms:created xsi:type="dcterms:W3CDTF">2022-08-31T12:57:00Z</dcterms:created>
  <dcterms:modified xsi:type="dcterms:W3CDTF">2022-08-31T12:57:00Z</dcterms:modified>
</cp:coreProperties>
</file>