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36B" w:rsidRDefault="00F3436B" w:rsidP="00F3436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rsidR="00F3436B" w:rsidRDefault="00F3436B" w:rsidP="00F3436B">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664D0D" w:rsidRDefault="00B955F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Проект д</w:t>
      </w:r>
      <w:proofErr w:type="spellStart"/>
      <w:r>
        <w:rPr>
          <w:rFonts w:ascii="Times New Roman" w:eastAsia="Calibri" w:hAnsi="Times New Roman" w:cs="Times New Roman"/>
          <w:b/>
          <w:sz w:val="24"/>
          <w:szCs w:val="24"/>
          <w:lang w:val="ru-RU"/>
        </w:rPr>
        <w:t>огов</w:t>
      </w:r>
      <w:proofErr w:type="spellEnd"/>
      <w:r>
        <w:rPr>
          <w:rFonts w:ascii="Times New Roman" w:eastAsia="Calibri" w:hAnsi="Times New Roman" w:cs="Times New Roman"/>
          <w:b/>
          <w:sz w:val="24"/>
          <w:szCs w:val="24"/>
        </w:rPr>
        <w:t>о</w:t>
      </w:r>
      <w:proofErr w:type="spellStart"/>
      <w:r>
        <w:rPr>
          <w:rFonts w:ascii="Times New Roman" w:eastAsia="Calibri" w:hAnsi="Times New Roman" w:cs="Times New Roman"/>
          <w:b/>
          <w:sz w:val="24"/>
          <w:szCs w:val="24"/>
          <w:lang w:val="ru-RU"/>
        </w:rPr>
        <w:t>р</w:t>
      </w:r>
      <w:proofErr w:type="spellEnd"/>
      <w:r>
        <w:rPr>
          <w:rFonts w:ascii="Times New Roman" w:eastAsia="Calibri" w:hAnsi="Times New Roman" w:cs="Times New Roman"/>
          <w:b/>
          <w:sz w:val="24"/>
          <w:szCs w:val="24"/>
        </w:rPr>
        <w:t>у</w:t>
      </w:r>
    </w:p>
    <w:p w:rsidR="00664D0D" w:rsidRDefault="005978E2">
      <w:pPr>
        <w:spacing w:after="0" w:line="240" w:lineRule="auto"/>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 xml:space="preserve">про </w:t>
      </w:r>
      <w:proofErr w:type="spellStart"/>
      <w:r>
        <w:rPr>
          <w:rFonts w:ascii="Times New Roman" w:eastAsia="Calibri" w:hAnsi="Times New Roman" w:cs="Times New Roman"/>
          <w:b/>
          <w:sz w:val="24"/>
          <w:szCs w:val="24"/>
          <w:lang w:val="ru-RU"/>
        </w:rPr>
        <w:t>закупівлю</w:t>
      </w:r>
      <w:proofErr w:type="spellEnd"/>
      <w:r>
        <w:rPr>
          <w:rFonts w:ascii="Times New Roman" w:eastAsia="Calibri" w:hAnsi="Times New Roman" w:cs="Times New Roman"/>
          <w:b/>
          <w:sz w:val="24"/>
          <w:szCs w:val="24"/>
          <w:lang w:val="ru-RU"/>
        </w:rPr>
        <w:t xml:space="preserve"> </w:t>
      </w:r>
      <w:proofErr w:type="spellStart"/>
      <w:r>
        <w:rPr>
          <w:rFonts w:ascii="Times New Roman" w:eastAsia="Calibri" w:hAnsi="Times New Roman" w:cs="Times New Roman"/>
          <w:b/>
          <w:sz w:val="24"/>
          <w:szCs w:val="24"/>
          <w:lang w:val="ru-RU"/>
        </w:rPr>
        <w:t>товарі</w:t>
      </w:r>
      <w:proofErr w:type="gramStart"/>
      <w:r>
        <w:rPr>
          <w:rFonts w:ascii="Times New Roman" w:eastAsia="Calibri" w:hAnsi="Times New Roman" w:cs="Times New Roman"/>
          <w:b/>
          <w:sz w:val="24"/>
          <w:szCs w:val="24"/>
          <w:lang w:val="ru-RU"/>
        </w:rPr>
        <w:t>в</w:t>
      </w:r>
      <w:proofErr w:type="spellEnd"/>
      <w:proofErr w:type="gramEnd"/>
    </w:p>
    <w:p w:rsidR="00664D0D" w:rsidRDefault="005978E2">
      <w:pPr>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br/>
        <w:t xml:space="preserve">              м. </w:t>
      </w:r>
      <w:r>
        <w:rPr>
          <w:rFonts w:ascii="Times New Roman" w:eastAsia="Calibri" w:hAnsi="Times New Roman" w:cs="Times New Roman"/>
          <w:sz w:val="24"/>
          <w:szCs w:val="24"/>
        </w:rPr>
        <w:t>Горохів</w:t>
      </w:r>
      <w:r>
        <w:rPr>
          <w:rFonts w:ascii="Times New Roman" w:eastAsia="Calibri" w:hAnsi="Times New Roman" w:cs="Times New Roman"/>
          <w:sz w:val="24"/>
          <w:szCs w:val="24"/>
          <w:lang w:val="ru-RU"/>
        </w:rPr>
        <w:tab/>
      </w:r>
      <w:r>
        <w:rPr>
          <w:rFonts w:ascii="Times New Roman" w:eastAsia="Calibri" w:hAnsi="Times New Roman" w:cs="Times New Roman"/>
          <w:sz w:val="24"/>
          <w:szCs w:val="24"/>
          <w:lang w:val="ru-RU"/>
        </w:rPr>
        <w:tab/>
      </w:r>
      <w:r>
        <w:rPr>
          <w:rFonts w:ascii="Times New Roman" w:eastAsia="Calibri" w:hAnsi="Times New Roman" w:cs="Times New Roman"/>
          <w:sz w:val="24"/>
          <w:szCs w:val="24"/>
          <w:lang w:val="ru-RU"/>
        </w:rPr>
        <w:tab/>
      </w:r>
      <w:r>
        <w:rPr>
          <w:rFonts w:ascii="Times New Roman" w:eastAsia="Calibri" w:hAnsi="Times New Roman" w:cs="Times New Roman"/>
          <w:sz w:val="24"/>
          <w:szCs w:val="24"/>
          <w:lang w:val="ru-RU"/>
        </w:rPr>
        <w:tab/>
      </w:r>
      <w:r>
        <w:rPr>
          <w:rFonts w:ascii="Times New Roman" w:eastAsia="Calibri" w:hAnsi="Times New Roman" w:cs="Times New Roman"/>
          <w:sz w:val="24"/>
          <w:szCs w:val="24"/>
          <w:lang w:val="ru-RU"/>
        </w:rPr>
        <w:tab/>
        <w:t xml:space="preserve">                             </w:t>
      </w:r>
      <w:r w:rsidR="006C556D">
        <w:rPr>
          <w:rFonts w:ascii="Times New Roman" w:eastAsia="Calibri" w:hAnsi="Times New Roman" w:cs="Times New Roman"/>
          <w:sz w:val="24"/>
          <w:szCs w:val="24"/>
          <w:lang w:val="ru-RU"/>
        </w:rPr>
        <w:t xml:space="preserve">          «___» ___________ 2022</w:t>
      </w:r>
      <w:r>
        <w:rPr>
          <w:rFonts w:ascii="Times New Roman" w:eastAsia="Calibri" w:hAnsi="Times New Roman" w:cs="Times New Roman"/>
          <w:sz w:val="24"/>
          <w:szCs w:val="24"/>
          <w:lang w:val="ru-RU"/>
        </w:rPr>
        <w:t>р.</w:t>
      </w:r>
    </w:p>
    <w:p w:rsidR="00664D0D" w:rsidRDefault="00664D0D">
      <w:pPr>
        <w:spacing w:after="0" w:line="240" w:lineRule="auto"/>
        <w:jc w:val="both"/>
        <w:rPr>
          <w:rFonts w:ascii="Times New Roman" w:eastAsia="Calibri" w:hAnsi="Times New Roman" w:cs="Times New Roman"/>
          <w:sz w:val="24"/>
          <w:szCs w:val="24"/>
          <w:lang w:val="ru-RU"/>
        </w:rPr>
      </w:pPr>
    </w:p>
    <w:p w:rsidR="00664D0D" w:rsidRPr="00B955F0" w:rsidRDefault="006C556D" w:rsidP="00B955F0">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Calibri" w:hAnsi="Times New Roman" w:cs="Times New Roman"/>
          <w:b/>
          <w:bCs/>
          <w:sz w:val="24"/>
          <w:szCs w:val="24"/>
          <w:lang w:val="ru-RU"/>
        </w:rPr>
        <w:tab/>
      </w:r>
      <w:proofErr w:type="spellStart"/>
      <w:r>
        <w:rPr>
          <w:rFonts w:ascii="Times New Roman" w:eastAsia="Calibri" w:hAnsi="Times New Roman" w:cs="Times New Roman"/>
          <w:b/>
          <w:bCs/>
          <w:sz w:val="24"/>
          <w:szCs w:val="24"/>
          <w:lang w:val="ru-RU"/>
        </w:rPr>
        <w:t>Комунальне</w:t>
      </w:r>
      <w:proofErr w:type="spellEnd"/>
      <w:r w:rsidR="005978E2">
        <w:rPr>
          <w:rFonts w:ascii="Times New Roman" w:eastAsia="Calibri" w:hAnsi="Times New Roman" w:cs="Times New Roman"/>
          <w:b/>
          <w:bCs/>
          <w:sz w:val="24"/>
          <w:szCs w:val="24"/>
          <w:lang w:val="ru-RU"/>
        </w:rPr>
        <w:t xml:space="preserve"> </w:t>
      </w:r>
      <w:proofErr w:type="spellStart"/>
      <w:proofErr w:type="gramStart"/>
      <w:r w:rsidR="005978E2">
        <w:rPr>
          <w:rFonts w:ascii="Times New Roman" w:eastAsia="Calibri" w:hAnsi="Times New Roman" w:cs="Times New Roman"/>
          <w:b/>
          <w:bCs/>
          <w:sz w:val="24"/>
          <w:szCs w:val="24"/>
          <w:lang w:val="ru-RU"/>
        </w:rPr>
        <w:t>п</w:t>
      </w:r>
      <w:proofErr w:type="gramEnd"/>
      <w:r w:rsidR="005978E2">
        <w:rPr>
          <w:rFonts w:ascii="Times New Roman" w:eastAsia="Calibri" w:hAnsi="Times New Roman" w:cs="Times New Roman"/>
          <w:b/>
          <w:bCs/>
          <w:sz w:val="24"/>
          <w:szCs w:val="24"/>
          <w:lang w:val="ru-RU"/>
        </w:rPr>
        <w:t>ідприємство</w:t>
      </w:r>
      <w:proofErr w:type="spellEnd"/>
      <w:r w:rsidR="005978E2">
        <w:rPr>
          <w:rFonts w:ascii="Times New Roman" w:eastAsia="Calibri" w:hAnsi="Times New Roman" w:cs="Times New Roman"/>
          <w:b/>
          <w:bCs/>
          <w:sz w:val="24"/>
          <w:szCs w:val="24"/>
          <w:lang w:val="ru-RU"/>
        </w:rPr>
        <w:t xml:space="preserve"> «</w:t>
      </w:r>
      <w:r>
        <w:rPr>
          <w:rFonts w:ascii="Times New Roman" w:eastAsia="Calibri" w:hAnsi="Times New Roman" w:cs="Times New Roman"/>
          <w:b/>
          <w:sz w:val="24"/>
          <w:szCs w:val="24"/>
        </w:rPr>
        <w:t>Горохівська багатопрофільна</w:t>
      </w:r>
      <w:r w:rsidR="005978E2">
        <w:rPr>
          <w:rFonts w:ascii="Times New Roman" w:eastAsia="Calibri" w:hAnsi="Times New Roman" w:cs="Times New Roman"/>
          <w:b/>
          <w:sz w:val="24"/>
          <w:szCs w:val="24"/>
        </w:rPr>
        <w:t xml:space="preserve"> лікарня Горохівської </w:t>
      </w:r>
      <w:r>
        <w:rPr>
          <w:rFonts w:ascii="Times New Roman" w:eastAsia="Calibri" w:hAnsi="Times New Roman" w:cs="Times New Roman"/>
          <w:b/>
          <w:sz w:val="24"/>
          <w:szCs w:val="24"/>
        </w:rPr>
        <w:t>міської ради</w:t>
      </w:r>
      <w:r w:rsidR="005978E2">
        <w:rPr>
          <w:rFonts w:ascii="Times New Roman" w:eastAsia="Calibri" w:hAnsi="Times New Roman" w:cs="Times New Roman"/>
          <w:b/>
          <w:sz w:val="24"/>
          <w:szCs w:val="24"/>
        </w:rPr>
        <w:t>»</w:t>
      </w:r>
      <w:r w:rsidR="005978E2">
        <w:rPr>
          <w:rFonts w:ascii="Times New Roman" w:eastAsia="Calibri" w:hAnsi="Times New Roman" w:cs="Times New Roman"/>
          <w:sz w:val="24"/>
          <w:szCs w:val="24"/>
          <w:lang w:val="ru-RU"/>
        </w:rPr>
        <w:t xml:space="preserve">, </w:t>
      </w:r>
      <w:proofErr w:type="spellStart"/>
      <w:r w:rsidR="005978E2">
        <w:rPr>
          <w:rFonts w:ascii="Times New Roman" w:eastAsia="Calibri" w:hAnsi="Times New Roman" w:cs="Times New Roman"/>
          <w:sz w:val="24"/>
          <w:szCs w:val="24"/>
          <w:lang w:val="ru-RU"/>
        </w:rPr>
        <w:t>надалі</w:t>
      </w:r>
      <w:proofErr w:type="spellEnd"/>
      <w:r w:rsidR="005978E2">
        <w:rPr>
          <w:rFonts w:ascii="Times New Roman" w:eastAsia="Calibri" w:hAnsi="Times New Roman" w:cs="Times New Roman"/>
          <w:sz w:val="24"/>
          <w:szCs w:val="24"/>
          <w:lang w:val="ru-RU"/>
        </w:rPr>
        <w:t xml:space="preserve"> </w:t>
      </w:r>
      <w:proofErr w:type="spellStart"/>
      <w:r w:rsidR="005978E2">
        <w:rPr>
          <w:rFonts w:ascii="Times New Roman" w:eastAsia="Calibri" w:hAnsi="Times New Roman" w:cs="Times New Roman"/>
          <w:b/>
          <w:sz w:val="24"/>
          <w:szCs w:val="24"/>
          <w:lang w:val="ru-RU"/>
        </w:rPr>
        <w:t>Замовник</w:t>
      </w:r>
      <w:proofErr w:type="spellEnd"/>
      <w:r w:rsidR="005978E2">
        <w:rPr>
          <w:rFonts w:ascii="Times New Roman" w:eastAsia="Calibri" w:hAnsi="Times New Roman" w:cs="Times New Roman"/>
          <w:b/>
          <w:sz w:val="24"/>
          <w:szCs w:val="24"/>
          <w:lang w:val="ru-RU"/>
        </w:rPr>
        <w:t>,</w:t>
      </w:r>
      <w:r w:rsidR="005978E2">
        <w:rPr>
          <w:rFonts w:ascii="Times New Roman" w:eastAsia="Calibri" w:hAnsi="Times New Roman" w:cs="Times New Roman"/>
          <w:sz w:val="24"/>
          <w:szCs w:val="24"/>
          <w:lang w:val="ru-RU"/>
        </w:rPr>
        <w:t xml:space="preserve"> в </w:t>
      </w:r>
      <w:proofErr w:type="spellStart"/>
      <w:r w:rsidR="005978E2">
        <w:rPr>
          <w:rFonts w:ascii="Times New Roman" w:eastAsia="Calibri" w:hAnsi="Times New Roman" w:cs="Times New Roman"/>
          <w:sz w:val="24"/>
          <w:szCs w:val="24"/>
          <w:lang w:val="ru-RU"/>
        </w:rPr>
        <w:t>особі</w:t>
      </w:r>
      <w:proofErr w:type="spellEnd"/>
      <w:r w:rsidR="00153D3D">
        <w:rPr>
          <w:rFonts w:ascii="Times New Roman" w:eastAsia="Calibri" w:hAnsi="Times New Roman" w:cs="Times New Roman"/>
          <w:sz w:val="24"/>
          <w:szCs w:val="24"/>
          <w:lang w:val="ru-RU"/>
        </w:rPr>
        <w:t xml:space="preserve">  головного </w:t>
      </w:r>
      <w:proofErr w:type="spellStart"/>
      <w:r w:rsidR="00153D3D">
        <w:rPr>
          <w:rFonts w:ascii="Times New Roman" w:eastAsia="Calibri" w:hAnsi="Times New Roman" w:cs="Times New Roman"/>
          <w:sz w:val="24"/>
          <w:szCs w:val="24"/>
          <w:lang w:val="ru-RU"/>
        </w:rPr>
        <w:t>лікаря</w:t>
      </w:r>
      <w:proofErr w:type="spellEnd"/>
      <w:r w:rsidR="00153D3D">
        <w:rPr>
          <w:rFonts w:ascii="Times New Roman" w:eastAsia="Calibri" w:hAnsi="Times New Roman" w:cs="Times New Roman"/>
          <w:sz w:val="24"/>
          <w:szCs w:val="24"/>
          <w:lang w:val="ru-RU"/>
        </w:rPr>
        <w:t xml:space="preserve"> </w:t>
      </w:r>
      <w:proofErr w:type="spellStart"/>
      <w:r w:rsidR="00153D3D">
        <w:rPr>
          <w:rFonts w:ascii="Times New Roman" w:eastAsia="Calibri" w:hAnsi="Times New Roman" w:cs="Times New Roman"/>
          <w:sz w:val="24"/>
          <w:szCs w:val="24"/>
          <w:lang w:val="ru-RU"/>
        </w:rPr>
        <w:t>Валерія</w:t>
      </w:r>
      <w:proofErr w:type="spellEnd"/>
      <w:r w:rsidR="00153D3D">
        <w:rPr>
          <w:rFonts w:ascii="Times New Roman" w:eastAsia="Calibri" w:hAnsi="Times New Roman" w:cs="Times New Roman"/>
          <w:sz w:val="24"/>
          <w:szCs w:val="24"/>
          <w:lang w:val="ru-RU"/>
        </w:rPr>
        <w:t xml:space="preserve"> КОБИ</w:t>
      </w:r>
      <w:r w:rsidR="005978E2">
        <w:rPr>
          <w:rFonts w:ascii="Times New Roman" w:eastAsia="Calibri" w:hAnsi="Times New Roman" w:cs="Times New Roman"/>
          <w:sz w:val="24"/>
          <w:szCs w:val="24"/>
          <w:lang w:val="ru-RU"/>
        </w:rPr>
        <w:t xml:space="preserve">,  </w:t>
      </w:r>
      <w:proofErr w:type="spellStart"/>
      <w:r w:rsidR="005978E2">
        <w:rPr>
          <w:rFonts w:ascii="Times New Roman" w:eastAsia="Calibri" w:hAnsi="Times New Roman" w:cs="Times New Roman"/>
          <w:sz w:val="24"/>
          <w:szCs w:val="24"/>
          <w:lang w:val="ru-RU"/>
        </w:rPr>
        <w:t>що</w:t>
      </w:r>
      <w:proofErr w:type="spellEnd"/>
      <w:r w:rsidR="005978E2">
        <w:rPr>
          <w:rFonts w:ascii="Times New Roman" w:eastAsia="Calibri" w:hAnsi="Times New Roman" w:cs="Times New Roman"/>
          <w:sz w:val="24"/>
          <w:szCs w:val="24"/>
          <w:lang w:val="ru-RU"/>
        </w:rPr>
        <w:t xml:space="preserve"> </w:t>
      </w:r>
      <w:proofErr w:type="spellStart"/>
      <w:r w:rsidR="005978E2">
        <w:rPr>
          <w:rFonts w:ascii="Times New Roman" w:eastAsia="Calibri" w:hAnsi="Times New Roman" w:cs="Times New Roman"/>
          <w:sz w:val="24"/>
          <w:szCs w:val="24"/>
          <w:lang w:val="ru-RU"/>
        </w:rPr>
        <w:t>діє</w:t>
      </w:r>
      <w:proofErr w:type="spellEnd"/>
      <w:r w:rsidR="005978E2">
        <w:rPr>
          <w:rFonts w:ascii="Times New Roman" w:eastAsia="Calibri" w:hAnsi="Times New Roman" w:cs="Times New Roman"/>
          <w:sz w:val="24"/>
          <w:szCs w:val="24"/>
          <w:lang w:val="ru-RU"/>
        </w:rPr>
        <w:t xml:space="preserve"> на </w:t>
      </w:r>
      <w:proofErr w:type="spellStart"/>
      <w:r w:rsidR="005978E2">
        <w:rPr>
          <w:rFonts w:ascii="Times New Roman" w:eastAsia="Calibri" w:hAnsi="Times New Roman" w:cs="Times New Roman"/>
          <w:sz w:val="24"/>
          <w:szCs w:val="24"/>
          <w:lang w:val="ru-RU"/>
        </w:rPr>
        <w:t>підставі</w:t>
      </w:r>
      <w:proofErr w:type="spellEnd"/>
      <w:r w:rsidR="005978E2">
        <w:rPr>
          <w:rFonts w:ascii="Times New Roman" w:eastAsia="Calibri" w:hAnsi="Times New Roman" w:cs="Times New Roman"/>
          <w:sz w:val="24"/>
          <w:szCs w:val="24"/>
          <w:lang w:val="ru-RU"/>
        </w:rPr>
        <w:t xml:space="preserve"> Статуту, </w:t>
      </w:r>
      <w:r w:rsidR="005978E2">
        <w:rPr>
          <w:rFonts w:ascii="Times New Roman" w:eastAsia="Calibri" w:hAnsi="Times New Roman" w:cs="Times New Roman"/>
          <w:sz w:val="24"/>
          <w:szCs w:val="24"/>
        </w:rPr>
        <w:t>затвердженог</w:t>
      </w:r>
      <w:r>
        <w:rPr>
          <w:rFonts w:ascii="Times New Roman" w:eastAsia="Calibri" w:hAnsi="Times New Roman" w:cs="Times New Roman"/>
          <w:sz w:val="24"/>
          <w:szCs w:val="24"/>
        </w:rPr>
        <w:t>о рішенням Горохівської міської ради від 23.02.2021 року №6-1/2021</w:t>
      </w:r>
      <w:r w:rsidR="005978E2">
        <w:rPr>
          <w:rFonts w:ascii="Times New Roman" w:eastAsia="Calibri" w:hAnsi="Times New Roman" w:cs="Times New Roman"/>
          <w:sz w:val="24"/>
          <w:szCs w:val="24"/>
          <w:lang w:val="ru-RU"/>
        </w:rPr>
        <w:t xml:space="preserve">, </w:t>
      </w:r>
      <w:proofErr w:type="spellStart"/>
      <w:r w:rsidR="005978E2">
        <w:rPr>
          <w:rFonts w:ascii="Times New Roman" w:eastAsia="Calibri" w:hAnsi="Times New Roman" w:cs="Times New Roman"/>
          <w:sz w:val="24"/>
          <w:szCs w:val="24"/>
          <w:lang w:val="ru-RU"/>
        </w:rPr>
        <w:t>з</w:t>
      </w:r>
      <w:proofErr w:type="spellEnd"/>
      <w:r w:rsidR="005978E2">
        <w:rPr>
          <w:rFonts w:ascii="Times New Roman" w:eastAsia="Calibri" w:hAnsi="Times New Roman" w:cs="Times New Roman"/>
          <w:sz w:val="24"/>
          <w:szCs w:val="24"/>
          <w:lang w:val="ru-RU"/>
        </w:rPr>
        <w:t xml:space="preserve"> </w:t>
      </w:r>
      <w:proofErr w:type="spellStart"/>
      <w:r w:rsidR="005978E2">
        <w:rPr>
          <w:rFonts w:ascii="Times New Roman" w:eastAsia="Calibri" w:hAnsi="Times New Roman" w:cs="Times New Roman"/>
          <w:sz w:val="24"/>
          <w:szCs w:val="24"/>
          <w:lang w:val="ru-RU"/>
        </w:rPr>
        <w:t>однієї</w:t>
      </w:r>
      <w:proofErr w:type="spellEnd"/>
      <w:r w:rsidR="005978E2">
        <w:rPr>
          <w:rFonts w:ascii="Times New Roman" w:eastAsia="Calibri" w:hAnsi="Times New Roman" w:cs="Times New Roman"/>
          <w:sz w:val="24"/>
          <w:szCs w:val="24"/>
          <w:lang w:val="ru-RU"/>
        </w:rPr>
        <w:t xml:space="preserve"> </w:t>
      </w:r>
      <w:proofErr w:type="spellStart"/>
      <w:r w:rsidR="005978E2">
        <w:rPr>
          <w:rFonts w:ascii="Times New Roman" w:eastAsia="Calibri" w:hAnsi="Times New Roman" w:cs="Times New Roman"/>
          <w:sz w:val="24"/>
          <w:szCs w:val="24"/>
          <w:lang w:val="ru-RU"/>
        </w:rPr>
        <w:t>сторони</w:t>
      </w:r>
      <w:proofErr w:type="spellEnd"/>
      <w:r w:rsidR="005978E2">
        <w:rPr>
          <w:rFonts w:ascii="Times New Roman" w:eastAsia="Calibri" w:hAnsi="Times New Roman" w:cs="Times New Roman"/>
          <w:sz w:val="24"/>
          <w:szCs w:val="24"/>
          <w:lang w:val="ru-RU"/>
        </w:rPr>
        <w:t xml:space="preserve">, </w:t>
      </w:r>
      <w:proofErr w:type="spellStart"/>
      <w:r w:rsidR="005978E2">
        <w:rPr>
          <w:rFonts w:ascii="Times New Roman" w:eastAsia="Calibri" w:hAnsi="Times New Roman" w:cs="Times New Roman"/>
          <w:sz w:val="24"/>
          <w:szCs w:val="24"/>
          <w:lang w:val="ru-RU"/>
        </w:rPr>
        <w:t>і</w:t>
      </w:r>
      <w:proofErr w:type="spellEnd"/>
      <w:r w:rsidR="005978E2">
        <w:rPr>
          <w:rFonts w:ascii="Times New Roman" w:eastAsia="Calibri" w:hAnsi="Times New Roman" w:cs="Times New Roman"/>
          <w:sz w:val="24"/>
          <w:szCs w:val="24"/>
          <w:lang w:val="ru-RU"/>
        </w:rPr>
        <w:t xml:space="preserve"> ___________</w:t>
      </w:r>
      <w:r w:rsidR="005978E2">
        <w:rPr>
          <w:rFonts w:ascii="Times New Roman" w:eastAsia="Calibri" w:hAnsi="Times New Roman" w:cs="Times New Roman"/>
          <w:b/>
          <w:sz w:val="24"/>
          <w:szCs w:val="24"/>
        </w:rPr>
        <w:t xml:space="preserve">_____________________________, </w:t>
      </w:r>
      <w:r w:rsidR="005978E2">
        <w:rPr>
          <w:rFonts w:ascii="Times New Roman" w:eastAsia="Calibri" w:hAnsi="Times New Roman" w:cs="Times New Roman"/>
          <w:sz w:val="24"/>
          <w:szCs w:val="24"/>
        </w:rPr>
        <w:t>надалі –</w:t>
      </w:r>
      <w:r w:rsidR="005978E2">
        <w:rPr>
          <w:rFonts w:ascii="Times New Roman" w:eastAsia="Calibri" w:hAnsi="Times New Roman" w:cs="Times New Roman"/>
          <w:b/>
          <w:sz w:val="24"/>
          <w:szCs w:val="24"/>
        </w:rPr>
        <w:t xml:space="preserve"> Постачальник,</w:t>
      </w:r>
      <w:r w:rsidR="005978E2">
        <w:rPr>
          <w:rFonts w:ascii="Times New Roman" w:eastAsia="Calibri" w:hAnsi="Times New Roman" w:cs="Times New Roman"/>
          <w:sz w:val="24"/>
          <w:szCs w:val="24"/>
        </w:rPr>
        <w:t xml:space="preserve"> в особі _________________________________________________________, що діє на підставі _____________________________________, затвердженого (зареєстрованого) _______________________________, з іншої сторони, разом - Сторони,</w:t>
      </w:r>
      <w:r w:rsidR="00153D3D" w:rsidRPr="00153D3D">
        <w:rPr>
          <w:rFonts w:ascii="Times New Roman" w:eastAsia="Times New Roman" w:hAnsi="Times New Roman" w:cs="Times New Roman"/>
          <w:color w:val="242424"/>
          <w:sz w:val="24"/>
          <w:szCs w:val="24"/>
        </w:rPr>
        <w:t xml:space="preserve"> </w:t>
      </w:r>
      <w:r w:rsidR="00153D3D">
        <w:rPr>
          <w:rFonts w:ascii="Times New Roman" w:eastAsia="Times New Roman" w:hAnsi="Times New Roman" w:cs="Times New Roman"/>
          <w:color w:val="242424"/>
          <w:sz w:val="24"/>
          <w:szCs w:val="24"/>
        </w:rPr>
        <w:t xml:space="preserve">відповідно до </w:t>
      </w:r>
      <w:hyperlink r:id="rId7">
        <w:r w:rsidR="00153D3D">
          <w:rPr>
            <w:rFonts w:ascii="Times New Roman" w:eastAsia="Times New Roman" w:hAnsi="Times New Roman" w:cs="Times New Roman"/>
            <w:color w:val="242424"/>
            <w:sz w:val="24"/>
            <w:szCs w:val="24"/>
          </w:rPr>
          <w:t>постанови Кабінету Міністрів України від 28.02.2022 № 169 «Деякі питання здійснення оборонних та публічних закупівель товарів, робіт і послуг в умовах воєнного стану</w:t>
        </w:r>
        <w:r w:rsidR="00B955F0">
          <w:rPr>
            <w:rFonts w:ascii="Times New Roman" w:eastAsia="Times New Roman" w:hAnsi="Times New Roman" w:cs="Times New Roman"/>
            <w:color w:val="242424"/>
            <w:sz w:val="24"/>
            <w:szCs w:val="24"/>
          </w:rPr>
          <w:t xml:space="preserve"> </w:t>
        </w:r>
        <w:r w:rsidR="00153D3D">
          <w:rPr>
            <w:rFonts w:ascii="Times New Roman" w:eastAsia="Times New Roman" w:hAnsi="Times New Roman" w:cs="Times New Roman"/>
            <w:color w:val="242424"/>
            <w:sz w:val="24"/>
            <w:szCs w:val="24"/>
          </w:rPr>
          <w:t>»</w:t>
        </w:r>
      </w:hyperlink>
      <w:r w:rsidR="00B955F0">
        <w:rPr>
          <w:rFonts w:ascii="Times New Roman" w:hAnsi="Times New Roman" w:cs="Times New Roman"/>
        </w:rPr>
        <w:t xml:space="preserve">зі змінами </w:t>
      </w:r>
      <w:r w:rsidR="00B955F0">
        <w:rPr>
          <w:rFonts w:ascii="Times New Roman" w:eastAsia="Times New Roman" w:hAnsi="Times New Roman" w:cs="Times New Roman"/>
          <w:sz w:val="24"/>
          <w:szCs w:val="24"/>
        </w:rPr>
        <w:t>,</w:t>
      </w:r>
      <w:r w:rsidR="00153D3D">
        <w:rPr>
          <w:rFonts w:ascii="Times New Roman" w:eastAsia="Times New Roman" w:hAnsi="Times New Roman" w:cs="Times New Roman"/>
          <w:color w:val="242424"/>
          <w:sz w:val="24"/>
          <w:szCs w:val="24"/>
        </w:rPr>
        <w:t xml:space="preserve"> уклали цей Договір про таке:</w:t>
      </w:r>
    </w:p>
    <w:p w:rsidR="00664D0D" w:rsidRDefault="005978E2">
      <w:pPr>
        <w:spacing w:after="0" w:line="240" w:lineRule="auto"/>
        <w:jc w:val="center"/>
        <w:rPr>
          <w:rFonts w:ascii="Times New Roman" w:eastAsia="Calibri" w:hAnsi="Times New Roman" w:cs="Times New Roman"/>
          <w:b/>
          <w:sz w:val="24"/>
          <w:szCs w:val="24"/>
          <w:lang w:val="ru-RU"/>
        </w:rPr>
      </w:pPr>
      <w:r>
        <w:rPr>
          <w:rFonts w:ascii="Times New Roman" w:eastAsia="Calibri" w:hAnsi="Times New Roman" w:cs="Times New Roman"/>
          <w:b/>
          <w:sz w:val="24"/>
          <w:szCs w:val="24"/>
          <w:lang w:val="ru-RU"/>
        </w:rPr>
        <w:t>І. Предмет договору</w:t>
      </w:r>
    </w:p>
    <w:p w:rsidR="00664D0D" w:rsidRDefault="005978E2">
      <w:pPr>
        <w:spacing w:after="0" w:line="240" w:lineRule="auto"/>
        <w:ind w:firstLine="708"/>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1.1.Постачальник </w:t>
      </w:r>
      <w:proofErr w:type="spellStart"/>
      <w:r>
        <w:rPr>
          <w:rFonts w:ascii="Times New Roman" w:eastAsia="Calibri" w:hAnsi="Times New Roman" w:cs="Times New Roman"/>
          <w:sz w:val="24"/>
          <w:szCs w:val="24"/>
          <w:lang w:val="ru-RU"/>
        </w:rPr>
        <w:t>передає</w:t>
      </w:r>
      <w:proofErr w:type="spellEnd"/>
      <w:r>
        <w:rPr>
          <w:rFonts w:ascii="Times New Roman" w:eastAsia="Calibri" w:hAnsi="Times New Roman" w:cs="Times New Roman"/>
          <w:sz w:val="24"/>
          <w:szCs w:val="24"/>
          <w:lang w:val="ru-RU"/>
        </w:rPr>
        <w:t xml:space="preserve"> у </w:t>
      </w:r>
      <w:proofErr w:type="spellStart"/>
      <w:r>
        <w:rPr>
          <w:rFonts w:ascii="Times New Roman" w:eastAsia="Calibri" w:hAnsi="Times New Roman" w:cs="Times New Roman"/>
          <w:sz w:val="24"/>
          <w:szCs w:val="24"/>
          <w:lang w:val="ru-RU"/>
        </w:rPr>
        <w:t>власність</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Замовника</w:t>
      </w:r>
      <w:proofErr w:type="spellEnd"/>
      <w:r>
        <w:rPr>
          <w:rFonts w:ascii="Times New Roman" w:eastAsia="Calibri" w:hAnsi="Times New Roman" w:cs="Times New Roman"/>
          <w:sz w:val="24"/>
          <w:szCs w:val="24"/>
          <w:u w:val="single"/>
          <w:lang w:val="ru-RU"/>
        </w:rPr>
        <w:t>,</w:t>
      </w:r>
      <w:r>
        <w:rPr>
          <w:rFonts w:ascii="Times New Roman" w:eastAsia="Calibri" w:hAnsi="Times New Roman" w:cs="Times New Roman"/>
          <w:sz w:val="24"/>
          <w:szCs w:val="24"/>
          <w:lang w:val="ru-RU"/>
        </w:rPr>
        <w:t xml:space="preserve"> а </w:t>
      </w:r>
      <w:proofErr w:type="spellStart"/>
      <w:r>
        <w:rPr>
          <w:rFonts w:ascii="Times New Roman" w:eastAsia="Calibri" w:hAnsi="Times New Roman" w:cs="Times New Roman"/>
          <w:sz w:val="24"/>
          <w:szCs w:val="24"/>
          <w:lang w:val="ru-RU"/>
        </w:rPr>
        <w:t>Замовник</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оплачує</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вартість</w:t>
      </w:r>
      <w:proofErr w:type="spellEnd"/>
      <w:r>
        <w:rPr>
          <w:rFonts w:ascii="Times New Roman" w:eastAsia="Calibri" w:hAnsi="Times New Roman" w:cs="Times New Roman"/>
          <w:sz w:val="24"/>
          <w:szCs w:val="24"/>
          <w:lang w:val="ru-RU"/>
        </w:rPr>
        <w:t xml:space="preserve"> товару, </w:t>
      </w:r>
      <w:proofErr w:type="spellStart"/>
      <w:r>
        <w:rPr>
          <w:rFonts w:ascii="Times New Roman" w:eastAsia="Calibri" w:hAnsi="Times New Roman" w:cs="Times New Roman"/>
          <w:sz w:val="24"/>
          <w:szCs w:val="24"/>
          <w:lang w:val="ru-RU"/>
        </w:rPr>
        <w:t>що</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визначений</w:t>
      </w:r>
      <w:proofErr w:type="spellEnd"/>
      <w:r>
        <w:rPr>
          <w:rFonts w:ascii="Times New Roman" w:eastAsia="Calibri" w:hAnsi="Times New Roman" w:cs="Times New Roman"/>
          <w:sz w:val="24"/>
          <w:szCs w:val="24"/>
          <w:lang w:val="ru-RU"/>
        </w:rPr>
        <w:t xml:space="preserve"> в </w:t>
      </w:r>
      <w:proofErr w:type="spellStart"/>
      <w:r>
        <w:rPr>
          <w:rFonts w:ascii="Times New Roman" w:eastAsia="Calibri" w:hAnsi="Times New Roman" w:cs="Times New Roman"/>
          <w:sz w:val="24"/>
          <w:szCs w:val="24"/>
          <w:lang w:val="ru-RU"/>
        </w:rPr>
        <w:t>асортименті</w:t>
      </w:r>
      <w:proofErr w:type="spellEnd"/>
      <w:r>
        <w:rPr>
          <w:rFonts w:ascii="Times New Roman" w:eastAsia="Calibri" w:hAnsi="Times New Roman" w:cs="Times New Roman"/>
          <w:sz w:val="24"/>
          <w:szCs w:val="24"/>
          <w:lang w:val="ru-RU"/>
        </w:rPr>
        <w:t xml:space="preserve"> та за </w:t>
      </w:r>
      <w:proofErr w:type="spellStart"/>
      <w:r>
        <w:rPr>
          <w:rFonts w:ascii="Times New Roman" w:eastAsia="Calibri" w:hAnsi="Times New Roman" w:cs="Times New Roman"/>
          <w:sz w:val="24"/>
          <w:szCs w:val="24"/>
          <w:lang w:val="ru-RU"/>
        </w:rPr>
        <w:t>ціною</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далі</w:t>
      </w:r>
      <w:proofErr w:type="spellEnd"/>
      <w:r>
        <w:rPr>
          <w:rFonts w:ascii="Times New Roman" w:eastAsia="Calibri" w:hAnsi="Times New Roman" w:cs="Times New Roman"/>
          <w:sz w:val="24"/>
          <w:szCs w:val="24"/>
          <w:lang w:val="ru-RU"/>
        </w:rPr>
        <w:t xml:space="preserve"> – «товар»), яка </w:t>
      </w:r>
      <w:proofErr w:type="spellStart"/>
      <w:r>
        <w:rPr>
          <w:rFonts w:ascii="Times New Roman" w:eastAsia="Calibri" w:hAnsi="Times New Roman" w:cs="Times New Roman"/>
          <w:sz w:val="24"/>
          <w:szCs w:val="24"/>
          <w:lang w:val="ru-RU"/>
        </w:rPr>
        <w:t>зазначена</w:t>
      </w:r>
      <w:proofErr w:type="spellEnd"/>
      <w:r>
        <w:rPr>
          <w:rFonts w:ascii="Times New Roman" w:eastAsia="Calibri" w:hAnsi="Times New Roman" w:cs="Times New Roman"/>
          <w:sz w:val="24"/>
          <w:szCs w:val="24"/>
          <w:lang w:val="ru-RU"/>
        </w:rPr>
        <w:t xml:space="preserve"> у </w:t>
      </w:r>
      <w:proofErr w:type="spellStart"/>
      <w:r>
        <w:rPr>
          <w:rFonts w:ascii="Times New Roman" w:eastAsia="Calibri" w:hAnsi="Times New Roman" w:cs="Times New Roman"/>
          <w:sz w:val="24"/>
          <w:szCs w:val="24"/>
          <w:lang w:val="ru-RU"/>
        </w:rPr>
        <w:t>специфікації</w:t>
      </w:r>
      <w:proofErr w:type="spellEnd"/>
      <w:r>
        <w:rPr>
          <w:rFonts w:ascii="Times New Roman" w:eastAsia="Calibri" w:hAnsi="Times New Roman" w:cs="Times New Roman"/>
          <w:sz w:val="24"/>
          <w:szCs w:val="24"/>
          <w:lang w:val="ru-RU"/>
        </w:rPr>
        <w:t>.</w:t>
      </w:r>
    </w:p>
    <w:p w:rsidR="00AE7039" w:rsidRPr="00AE7039" w:rsidRDefault="005978E2" w:rsidP="00AE7039">
      <w:pPr>
        <w:spacing w:after="0" w:line="240" w:lineRule="auto"/>
        <w:ind w:firstLine="708"/>
        <w:jc w:val="both"/>
        <w:rPr>
          <w:rFonts w:ascii="Times New Roman" w:eastAsia="Calibri" w:hAnsi="Times New Roman" w:cs="Times New Roman"/>
          <w:b/>
          <w:sz w:val="24"/>
          <w:szCs w:val="24"/>
        </w:rPr>
      </w:pPr>
      <w:r>
        <w:rPr>
          <w:rFonts w:ascii="Times New Roman" w:eastAsia="Calibri" w:hAnsi="Times New Roman" w:cs="Times New Roman"/>
          <w:sz w:val="24"/>
          <w:szCs w:val="24"/>
        </w:rPr>
        <w:t>1.2. Найменування товару –</w:t>
      </w:r>
      <w:r w:rsidR="00B955F0" w:rsidRPr="00B955F0">
        <w:rPr>
          <w:rFonts w:ascii="Times New Roman" w:eastAsia="Times New Roman" w:hAnsi="Times New Roman" w:cs="Times New Roman"/>
          <w:b/>
          <w:color w:val="000000"/>
          <w:sz w:val="24"/>
          <w:szCs w:val="24"/>
          <w:lang w:eastAsia="uk-UA"/>
        </w:rPr>
        <w:t xml:space="preserve"> </w:t>
      </w:r>
      <w:proofErr w:type="spellStart"/>
      <w:r w:rsidR="00AE7039" w:rsidRPr="00AE7039">
        <w:rPr>
          <w:rFonts w:ascii="Times New Roman" w:eastAsia="Calibri" w:hAnsi="Times New Roman" w:cs="Times New Roman"/>
          <w:b/>
          <w:sz w:val="24"/>
          <w:szCs w:val="24"/>
        </w:rPr>
        <w:t>ДК</w:t>
      </w:r>
      <w:proofErr w:type="spellEnd"/>
      <w:r w:rsidR="00AE7039" w:rsidRPr="00AE7039">
        <w:rPr>
          <w:rFonts w:ascii="Times New Roman" w:eastAsia="Calibri" w:hAnsi="Times New Roman" w:cs="Times New Roman"/>
          <w:b/>
          <w:sz w:val="24"/>
          <w:szCs w:val="24"/>
        </w:rPr>
        <w:t xml:space="preserve"> 021:2015:</w:t>
      </w:r>
      <w:r w:rsidR="00AE7039">
        <w:rPr>
          <w:rFonts w:ascii="Times New Roman" w:eastAsia="Calibri" w:hAnsi="Times New Roman" w:cs="Times New Roman"/>
          <w:b/>
          <w:sz w:val="24"/>
          <w:szCs w:val="24"/>
        </w:rPr>
        <w:t xml:space="preserve"> </w:t>
      </w:r>
      <w:r w:rsidR="00AE7039" w:rsidRPr="00AE7039">
        <w:rPr>
          <w:rFonts w:ascii="Times New Roman" w:eastAsia="Calibri" w:hAnsi="Times New Roman" w:cs="Times New Roman"/>
          <w:b/>
          <w:sz w:val="24"/>
          <w:szCs w:val="24"/>
        </w:rPr>
        <w:t>33140000-3 - Медичні матеріали</w:t>
      </w:r>
    </w:p>
    <w:p w:rsidR="00664D0D" w:rsidRDefault="005978E2" w:rsidP="00B955F0">
      <w:pPr>
        <w:spacing w:after="0" w:line="240" w:lineRule="auto"/>
        <w:ind w:firstLine="708"/>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1.3. </w:t>
      </w:r>
      <w:proofErr w:type="spellStart"/>
      <w:r>
        <w:rPr>
          <w:rFonts w:ascii="Times New Roman" w:eastAsia="Calibri" w:hAnsi="Times New Roman" w:cs="Times New Roman"/>
          <w:sz w:val="24"/>
          <w:szCs w:val="24"/>
          <w:lang w:val="ru-RU"/>
        </w:rPr>
        <w:t>Кількість</w:t>
      </w:r>
      <w:proofErr w:type="spellEnd"/>
      <w:r>
        <w:rPr>
          <w:rFonts w:ascii="Times New Roman" w:eastAsia="Calibri" w:hAnsi="Times New Roman" w:cs="Times New Roman"/>
          <w:sz w:val="24"/>
          <w:szCs w:val="24"/>
          <w:lang w:val="ru-RU"/>
        </w:rPr>
        <w:t xml:space="preserve"> товару </w:t>
      </w:r>
      <w:proofErr w:type="spellStart"/>
      <w:r>
        <w:rPr>
          <w:rFonts w:ascii="Times New Roman" w:eastAsia="Calibri" w:hAnsi="Times New Roman" w:cs="Times New Roman"/>
          <w:sz w:val="24"/>
          <w:szCs w:val="24"/>
          <w:lang w:val="ru-RU"/>
        </w:rPr>
        <w:t>зазначено</w:t>
      </w:r>
      <w:proofErr w:type="spellEnd"/>
      <w:r>
        <w:rPr>
          <w:rFonts w:ascii="Times New Roman" w:eastAsia="Calibri" w:hAnsi="Times New Roman" w:cs="Times New Roman"/>
          <w:sz w:val="24"/>
          <w:szCs w:val="24"/>
          <w:lang w:val="ru-RU"/>
        </w:rPr>
        <w:t xml:space="preserve"> у </w:t>
      </w:r>
      <w:r>
        <w:rPr>
          <w:rFonts w:ascii="Times New Roman" w:eastAsia="Calibri" w:hAnsi="Times New Roman" w:cs="Times New Roman"/>
          <w:sz w:val="24"/>
          <w:szCs w:val="24"/>
        </w:rPr>
        <w:t>Додатку 1 (</w:t>
      </w:r>
      <w:proofErr w:type="spellStart"/>
      <w:r>
        <w:rPr>
          <w:rFonts w:ascii="Times New Roman" w:eastAsia="Calibri" w:hAnsi="Times New Roman" w:cs="Times New Roman"/>
          <w:sz w:val="24"/>
          <w:szCs w:val="24"/>
          <w:lang w:val="ru-RU"/>
        </w:rPr>
        <w:t>Специфікації</w:t>
      </w:r>
      <w:proofErr w:type="spellEnd"/>
      <w:r>
        <w:rPr>
          <w:rFonts w:ascii="Times New Roman" w:eastAsia="Calibri" w:hAnsi="Times New Roman" w:cs="Times New Roman"/>
          <w:sz w:val="24"/>
          <w:szCs w:val="24"/>
        </w:rPr>
        <w:t>)</w:t>
      </w:r>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що</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є</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невід’ємною</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частиною</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цього</w:t>
      </w:r>
      <w:proofErr w:type="spellEnd"/>
      <w:r>
        <w:rPr>
          <w:rFonts w:ascii="Times New Roman" w:eastAsia="Calibri" w:hAnsi="Times New Roman" w:cs="Times New Roman"/>
          <w:sz w:val="24"/>
          <w:szCs w:val="24"/>
          <w:lang w:val="ru-RU"/>
        </w:rPr>
        <w:t xml:space="preserve"> Договору.</w:t>
      </w:r>
    </w:p>
    <w:p w:rsidR="00664D0D" w:rsidRDefault="005978E2">
      <w:pPr>
        <w:spacing w:after="0" w:line="240" w:lineRule="auto"/>
        <w:ind w:firstLine="709"/>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II. ЯКІСТЬ ТА ПАКУВАННЯ ТОВАРУ</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2.1. Продавець гарантує якість Товару, що постачається. Товар, що постачається, повинен відповідати рівню, нормам і стандартам, законодавчо встановленим на території  України.</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2.2. Товар повинен бути належним чином зареєстрований в Україні, відповідати </w:t>
      </w:r>
      <w:proofErr w:type="spellStart"/>
      <w:r>
        <w:rPr>
          <w:rFonts w:ascii="Times New Roman" w:eastAsia="Times New Roman" w:hAnsi="Times New Roman" w:cs="Times New Roman"/>
          <w:sz w:val="24"/>
          <w:szCs w:val="24"/>
          <w:lang w:eastAsia="uk-UA"/>
        </w:rPr>
        <w:t>медико-технічним</w:t>
      </w:r>
      <w:proofErr w:type="spellEnd"/>
      <w:r>
        <w:rPr>
          <w:rFonts w:ascii="Times New Roman" w:eastAsia="Times New Roman" w:hAnsi="Times New Roman" w:cs="Times New Roman"/>
          <w:sz w:val="24"/>
          <w:szCs w:val="24"/>
          <w:lang w:eastAsia="uk-UA"/>
        </w:rPr>
        <w:t xml:space="preserve"> та якісним характеристикам.</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2.3. Товар, що постачається, повинен супроводжуватися документами щодо кількості, терміну придатності, найменування, виробника. Кожна серія повинна супроводжуватися сертифікатом якості, виданим виробником. </w:t>
      </w:r>
    </w:p>
    <w:p w:rsidR="00664D0D" w:rsidRDefault="005978E2">
      <w:pPr>
        <w:spacing w:after="0" w:line="240" w:lineRule="auto"/>
        <w:ind w:firstLine="709"/>
        <w:jc w:val="both"/>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sz w:val="24"/>
          <w:szCs w:val="24"/>
          <w:lang w:eastAsia="uk-UA"/>
        </w:rPr>
        <w:t>2.4.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rsidR="00664D0D" w:rsidRDefault="00664D0D">
      <w:pPr>
        <w:spacing w:after="0" w:line="240" w:lineRule="auto"/>
        <w:ind w:firstLine="709"/>
        <w:jc w:val="center"/>
        <w:rPr>
          <w:rFonts w:ascii="Times New Roman" w:eastAsia="Times New Roman" w:hAnsi="Times New Roman" w:cs="Times New Roman"/>
          <w:b/>
          <w:bCs/>
          <w:color w:val="000000"/>
          <w:sz w:val="24"/>
          <w:szCs w:val="24"/>
          <w:lang w:eastAsia="uk-UA"/>
        </w:rPr>
      </w:pPr>
    </w:p>
    <w:p w:rsidR="00664D0D" w:rsidRDefault="005978E2">
      <w:pPr>
        <w:spacing w:after="0" w:line="240" w:lineRule="auto"/>
        <w:ind w:firstLine="709"/>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III. СУМА ДОГОВОРУ</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3.1. Сума цього Договору становить: </w:t>
      </w:r>
      <w:r>
        <w:rPr>
          <w:rFonts w:ascii="Times New Roman" w:eastAsia="Times New Roman" w:hAnsi="Times New Roman" w:cs="Times New Roman"/>
          <w:b/>
          <w:sz w:val="24"/>
          <w:szCs w:val="24"/>
          <w:lang w:eastAsia="uk-UA"/>
        </w:rPr>
        <w:t xml:space="preserve">___________________ </w:t>
      </w:r>
      <w:r>
        <w:rPr>
          <w:rFonts w:ascii="Times New Roman" w:eastAsia="Times New Roman" w:hAnsi="Times New Roman" w:cs="Times New Roman"/>
          <w:sz w:val="24"/>
          <w:szCs w:val="24"/>
          <w:lang w:eastAsia="uk-UA"/>
        </w:rPr>
        <w:t>грн., в т.ч. ПДВ_____грн.,</w:t>
      </w:r>
    </w:p>
    <w:p w:rsidR="00664D0D" w:rsidRPr="004269A6" w:rsidRDefault="005978E2">
      <w:pPr>
        <w:tabs>
          <w:tab w:val="left" w:pos="0"/>
        </w:tabs>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eastAsia="ru-RU"/>
        </w:rPr>
        <w:t>у тому числі:</w:t>
      </w:r>
    </w:p>
    <w:p w:rsidR="004269A6" w:rsidRDefault="004269A6">
      <w:pPr>
        <w:tabs>
          <w:tab w:val="left" w:pos="0"/>
        </w:tabs>
        <w:spacing w:after="0" w:line="240" w:lineRule="auto"/>
        <w:jc w:val="both"/>
        <w:rPr>
          <w:rFonts w:ascii="Times New Roman" w:eastAsia="Times New Roman" w:hAnsi="Times New Roman" w:cs="Times New Roman"/>
          <w:sz w:val="24"/>
          <w:szCs w:val="24"/>
          <w:lang w:eastAsia="ru-RU"/>
        </w:rPr>
      </w:pPr>
      <w:r w:rsidRPr="004269A6">
        <w:rPr>
          <w:rFonts w:ascii="Times New Roman" w:eastAsia="Times New Roman" w:hAnsi="Times New Roman" w:cs="Times New Roman"/>
          <w:sz w:val="24"/>
          <w:szCs w:val="24"/>
          <w:lang w:val="ru-RU" w:eastAsia="ru-RU"/>
        </w:rPr>
        <w:t xml:space="preserve">       3</w:t>
      </w:r>
      <w:r>
        <w:rPr>
          <w:rFonts w:ascii="Times New Roman" w:eastAsia="Times New Roman" w:hAnsi="Times New Roman" w:cs="Times New Roman"/>
          <w:sz w:val="24"/>
          <w:szCs w:val="24"/>
          <w:lang w:eastAsia="ru-RU"/>
        </w:rPr>
        <w:t xml:space="preserve">.1.1 </w:t>
      </w:r>
      <w:r w:rsidRPr="004269A6">
        <w:rPr>
          <w:rFonts w:ascii="Times New Roman" w:eastAsia="Times New Roman" w:hAnsi="Times New Roman" w:cs="Times New Roman"/>
          <w:lang w:eastAsia="ru-RU"/>
        </w:rPr>
        <w:t>за ра</w:t>
      </w:r>
      <w:r w:rsidRPr="004269A6">
        <w:rPr>
          <w:rFonts w:ascii="Times New Roman" w:hAnsi="Times New Roman" w:cs="Times New Roman"/>
        </w:rPr>
        <w:t>хунок</w:t>
      </w:r>
      <w:r>
        <w:rPr>
          <w:rFonts w:ascii="Arial" w:hAnsi="Arial" w:cs="Arial"/>
          <w:color w:val="454545"/>
          <w:sz w:val="19"/>
          <w:szCs w:val="19"/>
        </w:rPr>
        <w:t xml:space="preserve"> </w:t>
      </w:r>
      <w:r>
        <w:rPr>
          <w:rFonts w:ascii="Times New Roman" w:eastAsia="Times New Roman" w:hAnsi="Times New Roman" w:cs="Times New Roman"/>
          <w:sz w:val="24"/>
          <w:szCs w:val="24"/>
          <w:lang w:eastAsia="ru-RU"/>
        </w:rPr>
        <w:t xml:space="preserve">власних </w:t>
      </w:r>
      <w:r w:rsidRPr="004269A6">
        <w:rPr>
          <w:rFonts w:ascii="Times New Roman" w:eastAsia="Times New Roman" w:hAnsi="Times New Roman" w:cs="Times New Roman"/>
          <w:sz w:val="24"/>
          <w:szCs w:val="24"/>
          <w:lang w:eastAsia="ru-RU"/>
        </w:rPr>
        <w:t>кошти від господ</w:t>
      </w:r>
      <w:r>
        <w:rPr>
          <w:rFonts w:ascii="Times New Roman" w:eastAsia="Times New Roman" w:hAnsi="Times New Roman" w:cs="Times New Roman"/>
          <w:sz w:val="24"/>
          <w:szCs w:val="24"/>
          <w:lang w:eastAsia="ru-RU"/>
        </w:rPr>
        <w:t xml:space="preserve">арської діяльності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ідприємства Кошти  НСЗУ______</w:t>
      </w:r>
    </w:p>
    <w:p w:rsidR="004269A6" w:rsidRPr="004269A6" w:rsidRDefault="004269A6">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3.1.2.</w:t>
      </w:r>
      <w:r w:rsidRPr="004269A6">
        <w:rPr>
          <w:rFonts w:ascii="Times New Roman" w:eastAsia="Times New Roman" w:hAnsi="Times New Roman" w:cs="Times New Roman"/>
          <w:lang w:eastAsia="ru-RU"/>
        </w:rPr>
        <w:t xml:space="preserve"> за ра</w:t>
      </w:r>
      <w:r w:rsidRPr="004269A6">
        <w:rPr>
          <w:rFonts w:ascii="Times New Roman" w:hAnsi="Times New Roman" w:cs="Times New Roman"/>
        </w:rPr>
        <w:t>хунок</w:t>
      </w:r>
      <w:r>
        <w:rPr>
          <w:rFonts w:ascii="Arial" w:hAnsi="Arial" w:cs="Arial"/>
          <w:color w:val="454545"/>
          <w:sz w:val="19"/>
          <w:szCs w:val="19"/>
        </w:rPr>
        <w:t xml:space="preserve"> </w:t>
      </w:r>
      <w:r>
        <w:rPr>
          <w:rFonts w:ascii="Times New Roman" w:eastAsia="Times New Roman" w:hAnsi="Times New Roman" w:cs="Times New Roman"/>
          <w:sz w:val="24"/>
          <w:szCs w:val="24"/>
          <w:lang w:eastAsia="ru-RU"/>
        </w:rPr>
        <w:t xml:space="preserve">власних </w:t>
      </w:r>
      <w:r w:rsidRPr="004269A6">
        <w:rPr>
          <w:rFonts w:ascii="Times New Roman" w:eastAsia="Times New Roman" w:hAnsi="Times New Roman" w:cs="Times New Roman"/>
          <w:sz w:val="24"/>
          <w:szCs w:val="24"/>
          <w:lang w:eastAsia="ru-RU"/>
        </w:rPr>
        <w:t>кошти від господ</w:t>
      </w:r>
      <w:r>
        <w:rPr>
          <w:rFonts w:ascii="Times New Roman" w:eastAsia="Times New Roman" w:hAnsi="Times New Roman" w:cs="Times New Roman"/>
          <w:sz w:val="24"/>
          <w:szCs w:val="24"/>
          <w:lang w:eastAsia="ru-RU"/>
        </w:rPr>
        <w:t>арської діяльності підприємства______________________</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3.2. Сума на Товар встановлюється в національній грошовій одиниці України.</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3.3. Ціна на Товар визначена з урахуванням податків і зборів, що сплачуються або мають бути сплачені, а також витрат на транспортування. </w:t>
      </w:r>
    </w:p>
    <w:p w:rsidR="00664D0D" w:rsidRDefault="005978E2">
      <w:pPr>
        <w:spacing w:after="0" w:line="240" w:lineRule="auto"/>
        <w:ind w:firstLine="709"/>
        <w:jc w:val="both"/>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sz w:val="24"/>
          <w:szCs w:val="24"/>
          <w:lang w:eastAsia="uk-UA"/>
        </w:rPr>
        <w:t>3.4. Умови Договору не повинні відрізнятися від змісту тендерної пропозиції за результатами аукціону переможця процедури закупівлі та не повинні змінюватися після підписання Договору до повного виконання зобов’язань Сторонами, крім випадків, визначених ст.41 Закону України «Про публічні закупівлі» та умовами даного Договору.</w:t>
      </w:r>
    </w:p>
    <w:p w:rsidR="00664D0D" w:rsidRDefault="00664D0D">
      <w:pPr>
        <w:autoSpaceDE w:val="0"/>
        <w:autoSpaceDN w:val="0"/>
        <w:adjustRightInd w:val="0"/>
        <w:spacing w:after="0" w:line="240" w:lineRule="auto"/>
        <w:jc w:val="both"/>
        <w:rPr>
          <w:rFonts w:ascii="Times New Roman" w:eastAsia="Times New Roman" w:hAnsi="Times New Roman" w:cs="Times New Roman"/>
          <w:sz w:val="24"/>
          <w:szCs w:val="24"/>
          <w:lang w:eastAsia="uk-UA"/>
        </w:rPr>
      </w:pPr>
    </w:p>
    <w:p w:rsidR="00664D0D" w:rsidRDefault="005978E2">
      <w:pPr>
        <w:spacing w:after="0" w:line="240" w:lineRule="auto"/>
        <w:ind w:firstLine="709"/>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IV. ПОРЯДОК ЗДІЙСНЕННЯ ОПЛАТИ </w:t>
      </w:r>
    </w:p>
    <w:p w:rsidR="00153D3D" w:rsidRDefault="005978E2">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4.1. Розрахунки за Договором проводяться на підставі видаткових накладних шляхом перерахування грошових коштів на розрахунковий рахунок Продавця з відстрочкою платежу - 15 календарних днів. </w:t>
      </w:r>
    </w:p>
    <w:p w:rsidR="00664D0D" w:rsidRDefault="005978E2">
      <w:pPr>
        <w:spacing w:after="0" w:line="240" w:lineRule="auto"/>
        <w:ind w:firstLine="709"/>
        <w:jc w:val="both"/>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Cs/>
          <w:sz w:val="24"/>
          <w:szCs w:val="24"/>
          <w:lang w:eastAsia="ru-RU"/>
        </w:rPr>
        <w:t>4.2. При здійсненні платежу Покупець обов'язково повинен вказувати у платіжному дорученні номер та дату цього Договору та номер накладної, виписаної Продавцем на поставлений Товар.</w:t>
      </w:r>
    </w:p>
    <w:p w:rsidR="00664D0D" w:rsidRDefault="00664D0D">
      <w:pPr>
        <w:spacing w:after="0" w:line="240" w:lineRule="auto"/>
        <w:ind w:firstLine="709"/>
        <w:jc w:val="center"/>
        <w:rPr>
          <w:rFonts w:ascii="Times New Roman" w:eastAsia="Times New Roman" w:hAnsi="Times New Roman" w:cs="Times New Roman"/>
          <w:b/>
          <w:bCs/>
          <w:color w:val="000000"/>
          <w:sz w:val="24"/>
          <w:szCs w:val="24"/>
          <w:lang w:eastAsia="uk-UA"/>
        </w:rPr>
      </w:pPr>
    </w:p>
    <w:p w:rsidR="00664D0D" w:rsidRDefault="005978E2">
      <w:pPr>
        <w:spacing w:after="0" w:line="240" w:lineRule="auto"/>
        <w:ind w:firstLine="709"/>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V. ПОСТАВКА ТОВАРУ</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r w:rsidR="00AE7039">
        <w:rPr>
          <w:rFonts w:ascii="Times New Roman" w:eastAsia="Times New Roman" w:hAnsi="Times New Roman" w:cs="Times New Roman"/>
          <w:sz w:val="24"/>
          <w:szCs w:val="24"/>
          <w:lang w:eastAsia="uk-UA"/>
        </w:rPr>
        <w:t xml:space="preserve">.1. Строк поставки товару: до 30 вересня </w:t>
      </w:r>
      <w:r>
        <w:rPr>
          <w:rFonts w:ascii="Times New Roman" w:eastAsia="Times New Roman" w:hAnsi="Times New Roman" w:cs="Times New Roman"/>
          <w:sz w:val="24"/>
          <w:szCs w:val="24"/>
          <w:lang w:eastAsia="uk-UA"/>
        </w:rPr>
        <w:t xml:space="preserve"> 20</w:t>
      </w:r>
      <w:r w:rsidR="00D44DB4">
        <w:rPr>
          <w:rFonts w:ascii="Times New Roman" w:eastAsia="Times New Roman" w:hAnsi="Times New Roman" w:cs="Times New Roman"/>
          <w:sz w:val="24"/>
          <w:szCs w:val="24"/>
          <w:lang w:val="ru-RU" w:eastAsia="uk-UA"/>
        </w:rPr>
        <w:t>22</w:t>
      </w:r>
      <w:r>
        <w:rPr>
          <w:rFonts w:ascii="Times New Roman" w:eastAsia="Times New Roman" w:hAnsi="Times New Roman" w:cs="Times New Roman"/>
          <w:sz w:val="24"/>
          <w:szCs w:val="24"/>
          <w:lang w:eastAsia="uk-UA"/>
        </w:rPr>
        <w:t xml:space="preserve"> року.</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5.2. Порядок здійснення поставки: поставка Товару здійснюється протягом 10 днів після отримання заявки від Покупця, але у строк, що не перевищує строку, котрий встановлений в п.5.1. Розділу V Договору.</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Місце поставки товару: 45701, Волинська обл., м. Горохів, вул. Паркова, 22.</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5.3. Право власності на товар зберігається за Продавцем до повної його оплати, при цьому, до повної оплати його оплати Покупець не має права розпоряджатися Товаром.</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5.4. Продавець має право вимагати від Покупця повернення Товару у разі прострочення останнім строків оплати товару або у разі невиконання інших умов договору. У такому разі Покупець зобов’язаний протягом 10 днів з моменту отримання від Продавця такої вимоги повернути Товар.</w:t>
      </w:r>
    </w:p>
    <w:p w:rsidR="00664D0D" w:rsidRDefault="00664D0D">
      <w:pPr>
        <w:spacing w:after="0" w:line="240" w:lineRule="auto"/>
        <w:ind w:firstLine="709"/>
        <w:jc w:val="center"/>
        <w:rPr>
          <w:rFonts w:ascii="Times New Roman" w:eastAsia="Times New Roman" w:hAnsi="Times New Roman" w:cs="Times New Roman"/>
          <w:b/>
          <w:bCs/>
          <w:color w:val="000000"/>
          <w:sz w:val="24"/>
          <w:szCs w:val="24"/>
          <w:highlight w:val="green"/>
          <w:lang w:eastAsia="uk-UA"/>
        </w:rPr>
      </w:pPr>
    </w:p>
    <w:p w:rsidR="00664D0D" w:rsidRDefault="00664D0D">
      <w:pPr>
        <w:spacing w:after="0" w:line="240" w:lineRule="auto"/>
        <w:ind w:firstLine="709"/>
        <w:jc w:val="center"/>
        <w:rPr>
          <w:rFonts w:ascii="Times New Roman" w:eastAsia="Times New Roman" w:hAnsi="Times New Roman" w:cs="Times New Roman"/>
          <w:b/>
          <w:bCs/>
          <w:color w:val="000000"/>
          <w:sz w:val="24"/>
          <w:szCs w:val="24"/>
          <w:lang w:eastAsia="uk-UA"/>
        </w:rPr>
      </w:pPr>
    </w:p>
    <w:p w:rsidR="00664D0D" w:rsidRDefault="005978E2">
      <w:pPr>
        <w:spacing w:after="0" w:line="240" w:lineRule="auto"/>
        <w:ind w:firstLine="709"/>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VI. ПРАВА ТА ОБОВ'ЯЗКИ СТОРІН</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6.1. Покупець зобов'язаний: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6.1.1. Своєчасно та в повному обсязі здійснити оплату за поставлений Товар згідно розділу 4 цього договору;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6.1.2. Приймати поставлений товар за цінами, по кількості та якості відповідно до умов цього Договору і </w:t>
      </w:r>
      <w:proofErr w:type="spellStart"/>
      <w:r>
        <w:rPr>
          <w:rFonts w:ascii="Times New Roman" w:eastAsia="Times New Roman" w:hAnsi="Times New Roman" w:cs="Times New Roman"/>
          <w:sz w:val="24"/>
          <w:szCs w:val="24"/>
          <w:lang w:eastAsia="uk-UA"/>
        </w:rPr>
        <w:t>товаросупровідних</w:t>
      </w:r>
      <w:proofErr w:type="spellEnd"/>
      <w:r>
        <w:rPr>
          <w:rFonts w:ascii="Times New Roman" w:eastAsia="Times New Roman" w:hAnsi="Times New Roman" w:cs="Times New Roman"/>
          <w:sz w:val="24"/>
          <w:szCs w:val="24"/>
          <w:lang w:eastAsia="uk-UA"/>
        </w:rPr>
        <w:t xml:space="preserve"> документів, згідно візуального огляду (поверхневої перевірки).</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6.1.3. Інші обов’язки, передбачені чинним законодавством та цим Договором.</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6.2. Покупець має право: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6.2.1. Достроково розірвати цей Договір у разі невиконання зобов'язань Продавцем, повідомивши про це його у строк 10 календарних днів до розірвання;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6.2.2. Контролювати поставку Товару у строки, встановлені цим Договором;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6.2.3. Змінювати обсяг закупівлі товару та суму цього Договору залежно від реального фінансування видатків. У такому разі сторони вносять відповідні зміни до цього Договору.</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6.2.4. Відмовитись від отримання товару (повністю або частково) та оплати за нього, якщо останній поставлений з порушення установленого порядку поставки Товару або не відповідає вимогам, встановленим цим Договором, або не супроводжується відповідними документами / маркуваннями. Про відмову від отримання товару (повністю або частково) Покупець невідкладно повідомляє Продавця для вирішення питання щодо заміни неналежного (неналежно поставленого) товару або надання необхідних відсутніх супровідних документів на товар.</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6.2.5. Інші права, передбачені чинним законодавством та цим Договором.</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6.3. Продавець зобов'язаний: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6.3.1. Забезпечити поставку Товару на умовах та у строки, встановлені цим Договором;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6.3.2. Забезпечити поставку товару, асортимент, кількість, якість та ціна якого відповідає умовам, які встановлені цим Договором.</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6.3.3 Інші обов’язки, передбачені чинним законодавством та цим Договором.</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6.4. Продавець має право: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6.4.1. Своєчасно та в повному обсязі отримувати оплату за товар, згідно розділу 4 цього Договору.</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6.4.2. На дострокову поставку товару за письмовим погодженням із Покупцем.</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6.4.3. У разі невиконання зобов'язань Покупцем, Продавець має право достроково розірвати цей Договір, повідомивши про це Покупця у строк 10 календарних днів до розірвання.</w:t>
      </w:r>
    </w:p>
    <w:p w:rsidR="00664D0D" w:rsidRDefault="005978E2">
      <w:pPr>
        <w:spacing w:after="0" w:line="240" w:lineRule="auto"/>
        <w:ind w:firstLine="709"/>
        <w:jc w:val="both"/>
        <w:rPr>
          <w:rFonts w:ascii="Times New Roman" w:eastAsia="Times New Roman" w:hAnsi="Times New Roman" w:cs="Times New Roman"/>
          <w:b/>
          <w:bCs/>
          <w:sz w:val="24"/>
          <w:szCs w:val="24"/>
          <w:lang w:eastAsia="uk-UA"/>
        </w:rPr>
      </w:pPr>
      <w:r>
        <w:rPr>
          <w:rFonts w:ascii="Times New Roman" w:eastAsia="Times New Roman" w:hAnsi="Times New Roman" w:cs="Times New Roman"/>
          <w:bCs/>
          <w:sz w:val="24"/>
          <w:szCs w:val="24"/>
          <w:lang w:eastAsia="uk-UA"/>
        </w:rPr>
        <w:t>6.4.4. Інші права, передбачені чинним законодавством та цим Договором.</w:t>
      </w:r>
    </w:p>
    <w:p w:rsidR="00664D0D" w:rsidRDefault="00664D0D">
      <w:pPr>
        <w:autoSpaceDE w:val="0"/>
        <w:autoSpaceDN w:val="0"/>
        <w:adjustRightInd w:val="0"/>
        <w:spacing w:after="0" w:line="240" w:lineRule="auto"/>
        <w:jc w:val="both"/>
        <w:rPr>
          <w:rFonts w:ascii="Times New Roman" w:eastAsia="Times New Roman" w:hAnsi="Times New Roman" w:cs="Times New Roman"/>
          <w:sz w:val="24"/>
          <w:szCs w:val="24"/>
          <w:lang w:eastAsia="uk-UA"/>
        </w:rPr>
      </w:pPr>
    </w:p>
    <w:p w:rsidR="00664D0D" w:rsidRDefault="005978E2">
      <w:pPr>
        <w:spacing w:after="0" w:line="240" w:lineRule="auto"/>
        <w:ind w:firstLine="709"/>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 xml:space="preserve">VII. ВІДПОВІДАЛЬНІСТЬ СТОРІН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7.2. У разі невиконання або несвоєчасного виконання зобов'язань при закупівлі Товару за бюджетні кошти Продавець сплачує Покупцю пеню у розмірі 0,1 % від суми непоставленого товару за кожний день затримки, а за прострочення понад тридцять днів додатково стягується штраф у розмірі семи відсотків вказаної вартості.</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7.3. За порушення строків виконання зобов'язання за цим Договором щодо оплати Товару Покупець сплачує Продавцю пеню у розмірі 0,1 % вартості Товару за кожний день прострочення, а за прострочення понад тридцять днів додатково стягується штраф у розмірі семи відсотків вказаної вартості.</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7.4. Нарахування штрафних санкцій Сторонам за прострочення виконання зобов'язання, якщо інше не встановлено законом або договором, припиняється через шість місяців від дня, коли зобов'язання мало бути виконано.</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7.5. Сплата штрафних санкцій не звільняє Сторони від виконання прийнятих на себе зобов’язань згідно Договору.</w:t>
      </w:r>
    </w:p>
    <w:p w:rsidR="00664D0D" w:rsidRDefault="00664D0D">
      <w:pPr>
        <w:autoSpaceDE w:val="0"/>
        <w:autoSpaceDN w:val="0"/>
        <w:adjustRightInd w:val="0"/>
        <w:spacing w:after="0" w:line="240" w:lineRule="auto"/>
        <w:jc w:val="both"/>
        <w:rPr>
          <w:rFonts w:ascii="Times New Roman" w:eastAsia="Times New Roman" w:hAnsi="Times New Roman" w:cs="Times New Roman"/>
          <w:sz w:val="24"/>
          <w:szCs w:val="24"/>
          <w:lang w:eastAsia="uk-UA"/>
        </w:rPr>
      </w:pPr>
    </w:p>
    <w:p w:rsidR="00664D0D" w:rsidRDefault="005978E2">
      <w:pPr>
        <w:spacing w:after="0" w:line="240" w:lineRule="auto"/>
        <w:ind w:firstLine="709"/>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VIII. ОБСТАВИНИ НЕПЕРЕБОРНОЇ СИЛИ</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w:t>
      </w:r>
      <w:r>
        <w:rPr>
          <w:rFonts w:ascii="Times New Roman" w:eastAsia="Times New Roman" w:hAnsi="Times New Roman" w:cs="Times New Roman"/>
          <w:sz w:val="24"/>
          <w:szCs w:val="24"/>
          <w:lang w:eastAsia="uk-UA"/>
        </w:rPr>
        <w:t xml:space="preserve">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rsidR="00664D0D" w:rsidRDefault="005978E2">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rsidR="00664D0D" w:rsidRDefault="005978E2">
      <w:pPr>
        <w:spacing w:after="0" w:line="240" w:lineRule="auto"/>
        <w:ind w:firstLine="709"/>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sz w:val="24"/>
          <w:szCs w:val="24"/>
          <w:lang w:eastAsia="uk-UA"/>
        </w:rPr>
        <w:t xml:space="preserve">8.3. Доказом виникнення обставин непереборної сили та строку їх дії є відповідні документи, які видаються </w:t>
      </w:r>
      <w:r>
        <w:rPr>
          <w:rFonts w:ascii="Times New Roman" w:eastAsia="Times New Roman" w:hAnsi="Times New Roman" w:cs="Times New Roman"/>
          <w:spacing w:val="-1"/>
          <w:sz w:val="24"/>
          <w:szCs w:val="24"/>
          <w:lang w:eastAsia="uk-UA"/>
        </w:rPr>
        <w:t xml:space="preserve">торгово-промисловою палатою </w:t>
      </w:r>
      <w:r>
        <w:rPr>
          <w:rFonts w:ascii="Times New Roman" w:eastAsia="Times New Roman" w:hAnsi="Times New Roman" w:cs="Times New Roman"/>
          <w:spacing w:val="2"/>
          <w:sz w:val="24"/>
          <w:szCs w:val="24"/>
          <w:lang w:eastAsia="uk-UA"/>
        </w:rPr>
        <w:t>України або іншим уповноваженим органом</w:t>
      </w:r>
      <w:r>
        <w:rPr>
          <w:rFonts w:ascii="Times New Roman" w:eastAsia="Times New Roman" w:hAnsi="Times New Roman" w:cs="Times New Roman"/>
          <w:color w:val="FF0000"/>
          <w:spacing w:val="2"/>
          <w:sz w:val="24"/>
          <w:szCs w:val="24"/>
          <w:lang w:eastAsia="uk-UA"/>
        </w:rPr>
        <w:t>.</w:t>
      </w:r>
    </w:p>
    <w:p w:rsidR="00664D0D" w:rsidRDefault="005978E2">
      <w:pPr>
        <w:spacing w:after="0" w:line="240" w:lineRule="auto"/>
        <w:ind w:firstLine="709"/>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664D0D" w:rsidRDefault="00664D0D">
      <w:pPr>
        <w:spacing w:after="0" w:line="240" w:lineRule="auto"/>
        <w:ind w:firstLine="709"/>
        <w:jc w:val="both"/>
        <w:rPr>
          <w:rFonts w:ascii="Times New Roman" w:eastAsia="Times New Roman" w:hAnsi="Times New Roman" w:cs="Times New Roman"/>
          <w:b/>
          <w:bCs/>
          <w:color w:val="000000"/>
          <w:sz w:val="24"/>
          <w:szCs w:val="24"/>
          <w:highlight w:val="cyan"/>
          <w:lang w:eastAsia="uk-UA"/>
        </w:rPr>
      </w:pPr>
    </w:p>
    <w:p w:rsidR="00664D0D" w:rsidRDefault="005978E2">
      <w:pPr>
        <w:spacing w:after="0" w:line="240" w:lineRule="auto"/>
        <w:ind w:firstLine="709"/>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IX. ВИРІШЕННЯ СПОРІВ</w:t>
      </w:r>
    </w:p>
    <w:p w:rsidR="00664D0D" w:rsidRDefault="005978E2">
      <w:pPr>
        <w:spacing w:after="0" w:line="240" w:lineRule="auto"/>
        <w:ind w:firstLine="709"/>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664D0D" w:rsidRDefault="005978E2">
      <w:pPr>
        <w:spacing w:after="0" w:line="240" w:lineRule="auto"/>
        <w:ind w:firstLine="709"/>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9.2. У разі недосягнення Сторонами згоди спори (розбіжності) вирішуються у судовому порядку.</w:t>
      </w:r>
    </w:p>
    <w:p w:rsidR="00664D0D" w:rsidRDefault="00664D0D">
      <w:pPr>
        <w:spacing w:after="0" w:line="240" w:lineRule="auto"/>
        <w:ind w:firstLine="709"/>
        <w:jc w:val="center"/>
        <w:rPr>
          <w:rFonts w:ascii="Times New Roman" w:eastAsia="Times New Roman" w:hAnsi="Times New Roman" w:cs="Times New Roman"/>
          <w:b/>
          <w:bCs/>
          <w:color w:val="000000"/>
          <w:sz w:val="24"/>
          <w:szCs w:val="24"/>
          <w:lang w:eastAsia="uk-UA"/>
        </w:rPr>
      </w:pPr>
    </w:p>
    <w:p w:rsidR="00664D0D" w:rsidRDefault="005978E2">
      <w:pPr>
        <w:spacing w:after="0" w:line="240" w:lineRule="auto"/>
        <w:ind w:firstLine="709"/>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X. СТРОК ДІЇ ДОГОВОРУ </w:t>
      </w:r>
    </w:p>
    <w:p w:rsidR="000105DC" w:rsidRDefault="005978E2" w:rsidP="000105DC">
      <w:pPr>
        <w:tabs>
          <w:tab w:val="left" w:pos="3420"/>
        </w:tabs>
        <w:spacing w:after="0" w:line="240" w:lineRule="auto"/>
        <w:ind w:firstLine="709"/>
        <w:jc w:val="both"/>
        <w:rPr>
          <w:rFonts w:ascii="Times New Roman" w:eastAsia="Calibri" w:hAnsi="Times New Roman"/>
          <w:bCs/>
          <w:sz w:val="24"/>
          <w:szCs w:val="24"/>
        </w:rPr>
      </w:pPr>
      <w:r>
        <w:rPr>
          <w:rFonts w:ascii="Times New Roman" w:eastAsia="Times New Roman" w:hAnsi="Times New Roman" w:cs="Times New Roman"/>
          <w:color w:val="000000"/>
          <w:sz w:val="24"/>
          <w:szCs w:val="24"/>
          <w:lang w:eastAsia="uk-UA"/>
        </w:rPr>
        <w:t xml:space="preserve">10.1. </w:t>
      </w:r>
      <w:r w:rsidR="000105DC">
        <w:rPr>
          <w:rFonts w:ascii="Times New Roman" w:eastAsia="Calibri" w:hAnsi="Times New Roman"/>
          <w:sz w:val="24"/>
          <w:szCs w:val="24"/>
        </w:rPr>
        <w:t>Цей Договір набирає чинності з моменту його підписання Сторонами та скріплення печатками Сторін та</w:t>
      </w:r>
      <w:r w:rsidR="000105DC">
        <w:rPr>
          <w:rFonts w:eastAsia="Calibri"/>
        </w:rPr>
        <w:t xml:space="preserve"> </w:t>
      </w:r>
      <w:r w:rsidR="000105DC">
        <w:rPr>
          <w:rFonts w:ascii="Times New Roman" w:eastAsia="Calibri" w:hAnsi="Times New Roman"/>
          <w:sz w:val="24"/>
          <w:szCs w:val="24"/>
        </w:rPr>
        <w:t xml:space="preserve">діє до завершення воєнного стану, оголошеного Указом Президента України від 24.02.2022 №64 «Про введення воєнного стану в Україні» з частковими змінами внесеними Указом Президента України від 14.03.2022 № 133/2022, Указом Президента України від 18.04. 2022 року №259/2022, Указом Президента України від 17.05.2022 №341/2022, </w:t>
      </w:r>
      <w:r w:rsidR="000105DC" w:rsidRPr="00F96211">
        <w:rPr>
          <w:rFonts w:ascii="Times New Roman" w:eastAsia="Calibri" w:hAnsi="Times New Roman"/>
          <w:sz w:val="24"/>
          <w:szCs w:val="24"/>
        </w:rPr>
        <w:t>Указ</w:t>
      </w:r>
      <w:r w:rsidR="000105DC">
        <w:rPr>
          <w:rFonts w:ascii="Times New Roman" w:eastAsia="Calibri" w:hAnsi="Times New Roman"/>
          <w:sz w:val="24"/>
          <w:szCs w:val="24"/>
        </w:rPr>
        <w:t>ом</w:t>
      </w:r>
      <w:r w:rsidR="000105DC" w:rsidRPr="00F96211">
        <w:rPr>
          <w:rFonts w:ascii="Times New Roman" w:eastAsia="Calibri" w:hAnsi="Times New Roman"/>
          <w:sz w:val="24"/>
          <w:szCs w:val="24"/>
        </w:rPr>
        <w:t xml:space="preserve"> Президента від 12.08.2022 № 573/2022</w:t>
      </w:r>
      <w:r w:rsidR="000105DC">
        <w:rPr>
          <w:rFonts w:ascii="Times New Roman" w:eastAsia="Calibri" w:hAnsi="Times New Roman"/>
          <w:sz w:val="24"/>
          <w:szCs w:val="24"/>
        </w:rPr>
        <w:t xml:space="preserve"> «Про продовження строку дії воєнного стану в Україні» - до 21.11.2022 включно. У разі офіційного продовження дії воєнного стану на території України станом на 22.11.2022р., дія даного Договору автоматично  продовжується на термін дії воєнного стану, аж включно</w:t>
      </w:r>
      <w:r w:rsidR="000105DC">
        <w:rPr>
          <w:rFonts w:ascii="Times New Roman" w:eastAsia="Calibri" w:hAnsi="Times New Roman"/>
          <w:bCs/>
          <w:sz w:val="24"/>
          <w:szCs w:val="24"/>
        </w:rPr>
        <w:t xml:space="preserve"> до 31 грудня 2022року, але в будь-якому випадку до повного виконання Сторонами своїх зобов’язань за цим Договором</w:t>
      </w:r>
    </w:p>
    <w:p w:rsidR="00664D0D" w:rsidRDefault="005978E2" w:rsidP="000105DC">
      <w:pPr>
        <w:tabs>
          <w:tab w:val="left" w:pos="3420"/>
        </w:tabs>
        <w:spacing w:after="0" w:line="240" w:lineRule="auto"/>
        <w:ind w:firstLine="709"/>
        <w:jc w:val="both"/>
        <w:rPr>
          <w:rFonts w:ascii="Times New Roman" w:eastAsia="Times New Roman" w:hAnsi="Times New Roman" w:cs="Times New Roman"/>
          <w:b/>
          <w:sz w:val="24"/>
          <w:szCs w:val="24"/>
          <w:lang w:eastAsia="uk-UA"/>
        </w:rPr>
      </w:pPr>
      <w:r>
        <w:rPr>
          <w:rFonts w:ascii="Times New Roman" w:eastAsia="Times New Roman" w:hAnsi="Times New Roman" w:cs="Times New Roman"/>
          <w:color w:val="000000"/>
          <w:sz w:val="24"/>
          <w:szCs w:val="24"/>
          <w:lang w:eastAsia="uk-UA"/>
        </w:rPr>
        <w:t>10.2. Цей Договір укладається і підписується у двох примірниках, що мають однакову юридичну силу. </w:t>
      </w:r>
    </w:p>
    <w:p w:rsidR="00664D0D" w:rsidRDefault="005978E2">
      <w:pPr>
        <w:spacing w:after="0" w:line="240" w:lineRule="auto"/>
        <w:ind w:firstLine="709"/>
        <w:jc w:val="center"/>
        <w:rPr>
          <w:rFonts w:ascii="Times New Roman" w:eastAsia="Times New Roman" w:hAnsi="Times New Roman" w:cs="Times New Roman"/>
          <w:sz w:val="24"/>
          <w:szCs w:val="24"/>
          <w:lang w:eastAsia="uk-UA"/>
        </w:rPr>
      </w:pPr>
      <w:r>
        <w:rPr>
          <w:rFonts w:ascii="Times New Roman" w:eastAsia="Times New Roman" w:hAnsi="Times New Roman" w:cs="Times New Roman"/>
          <w:b/>
          <w:sz w:val="24"/>
          <w:szCs w:val="24"/>
          <w:lang w:eastAsia="uk-UA"/>
        </w:rPr>
        <w:t>ХІ. ІНШІ УМОВИ</w:t>
      </w:r>
    </w:p>
    <w:p w:rsidR="00664D0D" w:rsidRDefault="005978E2">
      <w:pPr>
        <w:tabs>
          <w:tab w:val="left" w:pos="900"/>
        </w:tabs>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11.1. Виконання договору буде здійснюватися в межах бюджетних призначень.</w:t>
      </w:r>
    </w:p>
    <w:p w:rsidR="00664D0D" w:rsidRDefault="005978E2">
      <w:pPr>
        <w:spacing w:after="0" w:line="240" w:lineRule="auto"/>
        <w:ind w:firstLine="708"/>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11.2. Істотні умови цього договору не можуть змінюватися після його підписання до виконання зобов’язань сторонами в повному обсязі, крім випадків:</w:t>
      </w:r>
    </w:p>
    <w:p w:rsidR="00664D0D" w:rsidRDefault="005978E2">
      <w:pPr>
        <w:spacing w:after="0" w:line="240" w:lineRule="auto"/>
        <w:jc w:val="both"/>
        <w:textAlignment w:val="baseline"/>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1) зменшення обсягів закупівлі, зокрема з урахуванням фактичного обсягу видатків замовника;</w:t>
      </w:r>
    </w:p>
    <w:p w:rsidR="00664D0D" w:rsidRDefault="005978E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0" w:name="n581"/>
      <w:bookmarkEnd w:id="0"/>
      <w:r>
        <w:rPr>
          <w:rFonts w:ascii="Times New Roman" w:eastAsia="Times New Roman" w:hAnsi="Times New Roman" w:cs="Times New Roman"/>
          <w:sz w:val="24"/>
          <w:szCs w:val="24"/>
          <w:lang w:eastAsia="uk-UA"/>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664D0D" w:rsidRDefault="005978E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1" w:name="n582"/>
      <w:bookmarkEnd w:id="1"/>
      <w:r>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w:t>
      </w:r>
    </w:p>
    <w:p w:rsidR="00664D0D" w:rsidRDefault="005978E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2" w:name="n583"/>
      <w:bookmarkEnd w:id="2"/>
      <w:r>
        <w:rPr>
          <w:rFonts w:ascii="Times New Roman" w:eastAsia="Times New Roman" w:hAnsi="Times New Roman" w:cs="Times New Roman"/>
          <w:sz w:val="24"/>
          <w:szCs w:val="24"/>
          <w:lang w:eastAsia="uk-UA"/>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664D0D" w:rsidRDefault="005978E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3" w:name="n584"/>
      <w:bookmarkEnd w:id="3"/>
      <w:r>
        <w:rPr>
          <w:rFonts w:ascii="Times New Roman" w:eastAsia="Times New Roman" w:hAnsi="Times New Roman" w:cs="Times New Roman"/>
          <w:sz w:val="24"/>
          <w:szCs w:val="24"/>
          <w:lang w:eastAsia="uk-UA"/>
        </w:rPr>
        <w:t>5) узгодженої зміни ціни в бік зменшення (без зміни кількості (обсягу) та якості товарів, робіт і послуг);</w:t>
      </w:r>
    </w:p>
    <w:p w:rsidR="00664D0D" w:rsidRDefault="005978E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4" w:name="n585"/>
      <w:bookmarkEnd w:id="4"/>
      <w:r>
        <w:rPr>
          <w:rFonts w:ascii="Times New Roman" w:eastAsia="Times New Roman" w:hAnsi="Times New Roman" w:cs="Times New Roman"/>
          <w:sz w:val="24"/>
          <w:szCs w:val="24"/>
          <w:lang w:eastAsia="uk-UA"/>
        </w:rPr>
        <w:t>6) зміни ціни у зв’язку із зміною ставок податків і зборів пропорційно до змін таких ставок;</w:t>
      </w:r>
    </w:p>
    <w:p w:rsidR="00664D0D" w:rsidRDefault="005978E2">
      <w:pPr>
        <w:spacing w:after="0" w:line="240" w:lineRule="auto"/>
        <w:ind w:firstLine="450"/>
        <w:jc w:val="both"/>
        <w:textAlignment w:val="baseline"/>
        <w:rPr>
          <w:rFonts w:ascii="Times New Roman" w:eastAsia="Times New Roman" w:hAnsi="Times New Roman" w:cs="Times New Roman"/>
          <w:sz w:val="24"/>
          <w:szCs w:val="24"/>
          <w:lang w:eastAsia="uk-UA"/>
        </w:rPr>
      </w:pPr>
      <w:bookmarkStart w:id="5" w:name="n586"/>
      <w:bookmarkEnd w:id="5"/>
      <w:r>
        <w:rPr>
          <w:rFonts w:ascii="Times New Roman" w:eastAsia="Times New Roman" w:hAnsi="Times New Roman" w:cs="Times New Roman"/>
          <w:sz w:val="24"/>
          <w:szCs w:val="24"/>
          <w:lang w:eastAsia="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sz w:val="24"/>
          <w:szCs w:val="24"/>
          <w:lang w:eastAsia="uk-UA"/>
        </w:rPr>
        <w:t>Platts</w:t>
      </w:r>
      <w:proofErr w:type="spellEnd"/>
      <w:r>
        <w:rPr>
          <w:rFonts w:ascii="Times New Roman" w:eastAsia="Times New Roman" w:hAnsi="Times New Roman" w:cs="Times New Roman"/>
          <w:sz w:val="24"/>
          <w:szCs w:val="24"/>
          <w:lang w:eastAsia="uk-UA"/>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664D0D" w:rsidRDefault="005978E2">
      <w:pPr>
        <w:spacing w:after="0" w:line="240" w:lineRule="auto"/>
        <w:ind w:right="-1" w:firstLine="709"/>
        <w:jc w:val="both"/>
        <w:rPr>
          <w:rFonts w:ascii="Times New Roman" w:eastAsia="Times New Roman" w:hAnsi="Times New Roman" w:cs="Times New Roman"/>
          <w:sz w:val="24"/>
          <w:szCs w:val="24"/>
          <w:lang w:eastAsia="uk-UA"/>
        </w:rPr>
      </w:pPr>
      <w:bookmarkStart w:id="6" w:name="n587"/>
      <w:bookmarkEnd w:id="6"/>
      <w:r>
        <w:rPr>
          <w:rFonts w:ascii="Times New Roman" w:eastAsia="Times New Roman" w:hAnsi="Times New Roman" w:cs="Times New Roman"/>
          <w:sz w:val="24"/>
          <w:szCs w:val="24"/>
          <w:lang w:eastAsia="uk-UA"/>
        </w:rPr>
        <w:t xml:space="preserve">11.3.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документі представників сторін означає однозначну згоду з вищевикладеним і підтвердженням того, що Представник ознайомлений зі змістом ст.8 Закону України «Про захист персональних даних».  </w:t>
      </w:r>
    </w:p>
    <w:p w:rsidR="00664D0D" w:rsidRDefault="00664D0D">
      <w:pPr>
        <w:spacing w:after="0" w:line="240" w:lineRule="auto"/>
        <w:ind w:right="-1" w:firstLine="709"/>
        <w:jc w:val="both"/>
        <w:rPr>
          <w:rFonts w:ascii="Times New Roman" w:eastAsia="Times New Roman" w:hAnsi="Times New Roman" w:cs="Times New Roman"/>
          <w:sz w:val="24"/>
          <w:szCs w:val="24"/>
          <w:lang w:eastAsia="uk-UA"/>
        </w:rPr>
      </w:pPr>
    </w:p>
    <w:p w:rsidR="00664D0D" w:rsidRDefault="005978E2">
      <w:pPr>
        <w:spacing w:after="0" w:line="240" w:lineRule="auto"/>
        <w:ind w:firstLine="709"/>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XII. ДОДАТКИ ДО ДОГОВОРУ </w:t>
      </w:r>
    </w:p>
    <w:p w:rsidR="00664D0D" w:rsidRDefault="005978E2">
      <w:pPr>
        <w:spacing w:after="0" w:line="240" w:lineRule="auto"/>
        <w:ind w:firstLine="708"/>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eastAsia="uk-UA"/>
        </w:rPr>
        <w:t>12.1. Невід'ємною частиною цього Договору є Специфікація (Додаток 1).</w:t>
      </w:r>
    </w:p>
    <w:p w:rsidR="00664D0D" w:rsidRDefault="00664D0D">
      <w:pPr>
        <w:spacing w:after="0" w:line="240" w:lineRule="auto"/>
        <w:rPr>
          <w:rFonts w:ascii="Times New Roman" w:eastAsia="Times New Roman" w:hAnsi="Times New Roman" w:cs="Times New Roman"/>
          <w:color w:val="000000"/>
          <w:sz w:val="24"/>
          <w:szCs w:val="24"/>
          <w:lang w:val="ru-RU" w:eastAsia="uk-UA"/>
        </w:rPr>
      </w:pPr>
    </w:p>
    <w:p w:rsidR="00664D0D" w:rsidRDefault="005978E2">
      <w:pPr>
        <w:spacing w:after="0" w:line="240" w:lineRule="auto"/>
        <w:ind w:firstLine="709"/>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 xml:space="preserve"> XIII. МІСЦЕЗНАХОДЖЕННЯ ТА БАНКІВСЬКІ РЕКВІЗИТИ СТОРІН</w:t>
      </w:r>
    </w:p>
    <w:p w:rsidR="00664D0D" w:rsidRDefault="00664D0D">
      <w:pPr>
        <w:spacing w:after="0" w:line="240" w:lineRule="auto"/>
        <w:jc w:val="center"/>
        <w:rPr>
          <w:rFonts w:ascii="Times New Roman" w:eastAsia="Calibri" w:hAnsi="Times New Roman" w:cs="Times New Roman"/>
          <w:b/>
          <w:sz w:val="24"/>
          <w:szCs w:val="24"/>
        </w:rPr>
      </w:pPr>
    </w:p>
    <w:p w:rsidR="00664D0D" w:rsidRDefault="00664D0D">
      <w:pPr>
        <w:spacing w:after="0" w:line="240" w:lineRule="auto"/>
        <w:jc w:val="both"/>
        <w:rPr>
          <w:rFonts w:ascii="Times New Roman" w:eastAsia="Calibri" w:hAnsi="Times New Roman" w:cs="Times New Roman"/>
          <w:b/>
          <w:sz w:val="24"/>
          <w:szCs w:val="24"/>
        </w:rPr>
      </w:pPr>
    </w:p>
    <w:tbl>
      <w:tblPr>
        <w:tblW w:w="15086" w:type="dxa"/>
        <w:tblLayout w:type="fixed"/>
        <w:tblLook w:val="04A0"/>
      </w:tblPr>
      <w:tblGrid>
        <w:gridCol w:w="4928"/>
        <w:gridCol w:w="236"/>
        <w:gridCol w:w="4961"/>
        <w:gridCol w:w="4961"/>
      </w:tblGrid>
      <w:tr w:rsidR="00664D0D">
        <w:trPr>
          <w:trHeight w:val="560"/>
        </w:trPr>
        <w:tc>
          <w:tcPr>
            <w:tcW w:w="4928" w:type="dxa"/>
          </w:tcPr>
          <w:p w:rsidR="00664D0D" w:rsidRDefault="005978E2">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ЗАМОВНИК</w:t>
            </w:r>
          </w:p>
          <w:p w:rsidR="00664D0D" w:rsidRDefault="007D0908">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Комунальне</w:t>
            </w:r>
            <w:r w:rsidR="005978E2">
              <w:rPr>
                <w:rFonts w:ascii="Times New Roman" w:eastAsia="Calibri" w:hAnsi="Times New Roman" w:cs="Times New Roman"/>
                <w:b/>
                <w:sz w:val="24"/>
                <w:szCs w:val="24"/>
              </w:rPr>
              <w:t xml:space="preserve"> підприємство </w:t>
            </w:r>
            <w:r>
              <w:rPr>
                <w:rFonts w:ascii="Times New Roman" w:eastAsia="Calibri" w:hAnsi="Times New Roman" w:cs="Times New Roman"/>
                <w:b/>
                <w:sz w:val="24"/>
                <w:szCs w:val="24"/>
              </w:rPr>
              <w:t>«Горохівська багатопрофільна лікарня Горохівської міської ради</w:t>
            </w:r>
            <w:r w:rsidR="005978E2">
              <w:rPr>
                <w:rFonts w:ascii="Times New Roman" w:eastAsia="Calibri" w:hAnsi="Times New Roman" w:cs="Times New Roman"/>
                <w:b/>
                <w:sz w:val="24"/>
                <w:szCs w:val="24"/>
              </w:rPr>
              <w:t>»</w:t>
            </w:r>
          </w:p>
          <w:p w:rsidR="00664D0D" w:rsidRDefault="005978E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Код ЄДРПОУ: 01982896</w:t>
            </w:r>
          </w:p>
          <w:p w:rsidR="00664D0D" w:rsidRDefault="005978E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Місцезнаходження: вул. Паркова,22,</w:t>
            </w:r>
          </w:p>
          <w:p w:rsidR="00664D0D" w:rsidRDefault="005978E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м.</w:t>
            </w:r>
            <w:r w:rsidR="00392B0B">
              <w:rPr>
                <w:rFonts w:ascii="Times New Roman" w:eastAsia="Calibri" w:hAnsi="Times New Roman" w:cs="Times New Roman"/>
                <w:sz w:val="24"/>
                <w:szCs w:val="24"/>
              </w:rPr>
              <w:t xml:space="preserve"> </w:t>
            </w:r>
            <w:r>
              <w:rPr>
                <w:rFonts w:ascii="Times New Roman" w:eastAsia="Calibri" w:hAnsi="Times New Roman" w:cs="Times New Roman"/>
                <w:sz w:val="24"/>
                <w:szCs w:val="24"/>
              </w:rPr>
              <w:t>Горохів, Волинська обл., 45701</w:t>
            </w:r>
          </w:p>
          <w:p w:rsidR="00664D0D" w:rsidRPr="00392B0B" w:rsidRDefault="005978E2">
            <w:pPr>
              <w:spacing w:after="0" w:line="240" w:lineRule="auto"/>
              <w:contextualSpacing/>
              <w:rPr>
                <w:rFonts w:ascii="Times New Roman" w:eastAsia="Calibri" w:hAnsi="Times New Roman" w:cs="Times New Roman"/>
                <w:sz w:val="24"/>
                <w:szCs w:val="24"/>
                <w:lang w:val="ru-RU"/>
              </w:rPr>
            </w:pPr>
            <w:r>
              <w:rPr>
                <w:rFonts w:ascii="Times New Roman" w:eastAsia="Calibri" w:hAnsi="Times New Roman" w:cs="Times New Roman"/>
                <w:sz w:val="24"/>
                <w:szCs w:val="24"/>
              </w:rPr>
              <w:t>р</w:t>
            </w:r>
            <w:r>
              <w:rPr>
                <w:rFonts w:ascii="Times New Roman" w:eastAsia="Calibri" w:hAnsi="Times New Roman" w:cs="Times New Roman"/>
                <w:sz w:val="24"/>
                <w:szCs w:val="24"/>
                <w:lang w:val="ru-RU"/>
              </w:rPr>
              <w:t>/</w:t>
            </w:r>
            <w:r w:rsidR="00392B0B">
              <w:rPr>
                <w:rFonts w:ascii="Times New Roman" w:eastAsia="Calibri" w:hAnsi="Times New Roman" w:cs="Times New Roman"/>
                <w:sz w:val="24"/>
                <w:szCs w:val="24"/>
              </w:rPr>
              <w:t>р</w:t>
            </w:r>
            <w:r w:rsidR="00392B0B">
              <w:rPr>
                <w:rFonts w:ascii="Times New Roman" w:eastAsia="Calibri" w:hAnsi="Times New Roman" w:cs="Times New Roman"/>
                <w:sz w:val="24"/>
                <w:szCs w:val="24"/>
                <w:lang w:val="en-US"/>
              </w:rPr>
              <w:t>UA</w:t>
            </w:r>
            <w:r w:rsidR="006B05D9">
              <w:rPr>
                <w:rFonts w:ascii="Times New Roman" w:eastAsia="Calibri" w:hAnsi="Times New Roman" w:cs="Times New Roman"/>
                <w:sz w:val="24"/>
                <w:szCs w:val="24"/>
                <w:lang w:val="ru-RU"/>
              </w:rPr>
              <w:t>________________________</w:t>
            </w:r>
          </w:p>
          <w:p w:rsidR="00AE7039" w:rsidRDefault="00AE7039">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w:t>
            </w:r>
          </w:p>
          <w:p w:rsidR="000105DC" w:rsidRPr="00392B0B" w:rsidRDefault="000105DC" w:rsidP="000105DC">
            <w:pPr>
              <w:spacing w:after="0" w:line="240" w:lineRule="auto"/>
              <w:contextualSpacing/>
              <w:rPr>
                <w:rFonts w:ascii="Times New Roman" w:eastAsia="Calibri" w:hAnsi="Times New Roman" w:cs="Times New Roman"/>
                <w:sz w:val="24"/>
                <w:szCs w:val="24"/>
                <w:lang w:val="ru-RU"/>
              </w:rPr>
            </w:pPr>
            <w:r>
              <w:rPr>
                <w:rFonts w:ascii="Times New Roman" w:eastAsia="Calibri" w:hAnsi="Times New Roman" w:cs="Times New Roman"/>
                <w:sz w:val="24"/>
                <w:szCs w:val="24"/>
              </w:rPr>
              <w:t>р</w:t>
            </w:r>
            <w:r>
              <w:rPr>
                <w:rFonts w:ascii="Times New Roman" w:eastAsia="Calibri" w:hAnsi="Times New Roman" w:cs="Times New Roman"/>
                <w:sz w:val="24"/>
                <w:szCs w:val="24"/>
                <w:lang w:val="ru-RU"/>
              </w:rPr>
              <w:t>/</w:t>
            </w:r>
            <w:r>
              <w:rPr>
                <w:rFonts w:ascii="Times New Roman" w:eastAsia="Calibri" w:hAnsi="Times New Roman" w:cs="Times New Roman"/>
                <w:sz w:val="24"/>
                <w:szCs w:val="24"/>
              </w:rPr>
              <w:t>р</w:t>
            </w:r>
            <w:r>
              <w:rPr>
                <w:rFonts w:ascii="Times New Roman" w:eastAsia="Calibri" w:hAnsi="Times New Roman" w:cs="Times New Roman"/>
                <w:sz w:val="24"/>
                <w:szCs w:val="24"/>
                <w:lang w:val="en-US"/>
              </w:rPr>
              <w:t>UA</w:t>
            </w:r>
            <w:r>
              <w:rPr>
                <w:rFonts w:ascii="Times New Roman" w:eastAsia="Calibri" w:hAnsi="Times New Roman" w:cs="Times New Roman"/>
                <w:sz w:val="24"/>
                <w:szCs w:val="24"/>
                <w:lang w:val="ru-RU"/>
              </w:rPr>
              <w:t>________________________</w:t>
            </w:r>
          </w:p>
          <w:p w:rsidR="000105DC" w:rsidRDefault="000105DC" w:rsidP="000105DC">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w:t>
            </w:r>
          </w:p>
          <w:p w:rsidR="00664D0D" w:rsidRDefault="005978E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Телефон:(03379)2-12-40</w:t>
            </w:r>
          </w:p>
          <w:p w:rsidR="00664D0D" w:rsidRDefault="005978E2">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color w:val="000000"/>
                <w:sz w:val="24"/>
                <w:szCs w:val="24"/>
                <w:lang w:eastAsia="uk-UA"/>
              </w:rPr>
              <w:t>е-</w:t>
            </w:r>
            <w:r>
              <w:rPr>
                <w:rFonts w:ascii="Times New Roman" w:eastAsia="Calibri" w:hAnsi="Times New Roman" w:cs="Times New Roman"/>
                <w:color w:val="000000"/>
                <w:sz w:val="24"/>
                <w:szCs w:val="24"/>
                <w:lang w:val="en-US" w:eastAsia="uk-UA"/>
              </w:rPr>
              <w:t>mail</w:t>
            </w:r>
            <w:r>
              <w:rPr>
                <w:rFonts w:ascii="Times New Roman" w:eastAsia="Calibri" w:hAnsi="Times New Roman" w:cs="Times New Roman"/>
                <w:color w:val="000000"/>
                <w:sz w:val="24"/>
                <w:szCs w:val="24"/>
                <w:lang w:eastAsia="uk-UA"/>
              </w:rPr>
              <w:t xml:space="preserve">: </w:t>
            </w:r>
            <w:r>
              <w:rPr>
                <w:rFonts w:ascii="Times New Roman" w:eastAsia="Calibri" w:hAnsi="Times New Roman" w:cs="Times New Roman"/>
                <w:color w:val="000000"/>
                <w:sz w:val="24"/>
                <w:szCs w:val="24"/>
                <w:lang w:val="en-US" w:eastAsia="uk-UA"/>
              </w:rPr>
              <w:t>hospital</w:t>
            </w:r>
            <w:r>
              <w:rPr>
                <w:rFonts w:ascii="Times New Roman" w:eastAsia="Calibri" w:hAnsi="Times New Roman" w:cs="Times New Roman"/>
                <w:color w:val="000000"/>
                <w:sz w:val="24"/>
                <w:szCs w:val="24"/>
                <w:lang w:eastAsia="uk-UA"/>
              </w:rPr>
              <w:t>.</w:t>
            </w:r>
            <w:proofErr w:type="spellStart"/>
            <w:r>
              <w:rPr>
                <w:rFonts w:ascii="Times New Roman" w:eastAsia="Calibri" w:hAnsi="Times New Roman" w:cs="Times New Roman"/>
                <w:color w:val="000000"/>
                <w:sz w:val="24"/>
                <w:szCs w:val="24"/>
                <w:lang w:val="en-US" w:eastAsia="uk-UA"/>
              </w:rPr>
              <w:t>gor</w:t>
            </w:r>
            <w:proofErr w:type="spellEnd"/>
            <w:r>
              <w:rPr>
                <w:rFonts w:ascii="Times New Roman" w:eastAsia="Calibri" w:hAnsi="Times New Roman" w:cs="Times New Roman"/>
                <w:color w:val="000000"/>
                <w:sz w:val="24"/>
                <w:szCs w:val="24"/>
                <w:lang w:eastAsia="uk-UA"/>
              </w:rPr>
              <w:t>@</w:t>
            </w:r>
            <w:proofErr w:type="spellStart"/>
            <w:r>
              <w:rPr>
                <w:rFonts w:ascii="Times New Roman" w:eastAsia="Calibri" w:hAnsi="Times New Roman" w:cs="Times New Roman"/>
                <w:color w:val="000000"/>
                <w:sz w:val="24"/>
                <w:szCs w:val="24"/>
                <w:lang w:val="en-US" w:eastAsia="uk-UA"/>
              </w:rPr>
              <w:t>gmail</w:t>
            </w:r>
            <w:proofErr w:type="spellEnd"/>
            <w:r>
              <w:rPr>
                <w:rFonts w:ascii="Times New Roman" w:eastAsia="Calibri" w:hAnsi="Times New Roman" w:cs="Times New Roman"/>
                <w:color w:val="000000"/>
                <w:sz w:val="24"/>
                <w:szCs w:val="24"/>
                <w:lang w:eastAsia="uk-UA"/>
              </w:rPr>
              <w:t>.</w:t>
            </w:r>
            <w:r>
              <w:rPr>
                <w:rFonts w:ascii="Times New Roman" w:eastAsia="Calibri" w:hAnsi="Times New Roman" w:cs="Times New Roman"/>
                <w:color w:val="000000"/>
                <w:sz w:val="24"/>
                <w:szCs w:val="24"/>
                <w:lang w:val="en-US" w:eastAsia="uk-UA"/>
              </w:rPr>
              <w:t>com</w:t>
            </w:r>
            <w:r w:rsidR="00C21CAC">
              <w:rPr>
                <w:rFonts w:ascii="Times New Roman" w:eastAsia="Calibri" w:hAnsi="Times New Roman" w:cs="Times New Roman"/>
                <w:sz w:val="24"/>
                <w:szCs w:val="24"/>
              </w:rPr>
              <w:fldChar w:fldCharType="begin">
                <w:ffData>
                  <w:name w:val="ФирмаТелефон"/>
                  <w:enabled/>
                  <w:calcOnExit w:val="0"/>
                  <w:textInput/>
                </w:ffData>
              </w:fldChar>
            </w:r>
            <w:r>
              <w:rPr>
                <w:rFonts w:ascii="Times New Roman" w:eastAsia="Calibri" w:hAnsi="Times New Roman" w:cs="Times New Roman"/>
                <w:sz w:val="24"/>
                <w:szCs w:val="24"/>
              </w:rPr>
              <w:instrText xml:space="preserve"> FORMTEXT </w:instrText>
            </w:r>
            <w:r w:rsidR="00C21CAC">
              <w:rPr>
                <w:rFonts w:ascii="Times New Roman" w:eastAsia="Calibri" w:hAnsi="Times New Roman" w:cs="Times New Roman"/>
                <w:sz w:val="24"/>
                <w:szCs w:val="24"/>
              </w:rPr>
            </w:r>
            <w:r w:rsidR="00C21CAC">
              <w:rPr>
                <w:rFonts w:ascii="Times New Roman" w:eastAsia="Calibri" w:hAnsi="Times New Roman" w:cs="Times New Roman"/>
                <w:sz w:val="24"/>
                <w:szCs w:val="24"/>
              </w:rPr>
              <w:fldChar w:fldCharType="end"/>
            </w:r>
          </w:p>
        </w:tc>
        <w:tc>
          <w:tcPr>
            <w:tcW w:w="236" w:type="dxa"/>
            <w:shd w:val="clear" w:color="auto" w:fill="auto"/>
          </w:tcPr>
          <w:p w:rsidR="00664D0D" w:rsidRDefault="00664D0D">
            <w:pPr>
              <w:spacing w:after="0" w:line="240" w:lineRule="auto"/>
              <w:rPr>
                <w:rFonts w:ascii="Times New Roman" w:eastAsia="Calibri" w:hAnsi="Times New Roman" w:cs="Times New Roman"/>
                <w:b/>
                <w:bCs/>
                <w:sz w:val="24"/>
                <w:szCs w:val="24"/>
              </w:rPr>
            </w:pPr>
          </w:p>
        </w:tc>
        <w:tc>
          <w:tcPr>
            <w:tcW w:w="4961" w:type="dxa"/>
          </w:tcPr>
          <w:p w:rsidR="00664D0D" w:rsidRDefault="005978E2">
            <w:pPr>
              <w:tabs>
                <w:tab w:val="left" w:pos="0"/>
              </w:tabs>
              <w:snapToGrid w:val="0"/>
              <w:spacing w:after="0" w:line="240" w:lineRule="auto"/>
              <w:jc w:val="center"/>
              <w:rPr>
                <w:rFonts w:ascii="Times New Roman" w:eastAsia="Calibri" w:hAnsi="Times New Roman" w:cs="Times New Roman"/>
                <w:b/>
                <w:sz w:val="24"/>
                <w:szCs w:val="24"/>
                <w:u w:val="single"/>
                <w:shd w:val="clear" w:color="auto" w:fill="FFFFFF"/>
                <w:lang w:val="ru-RU"/>
              </w:rPr>
            </w:pPr>
            <w:r>
              <w:rPr>
                <w:rFonts w:ascii="Times New Roman" w:eastAsia="Calibri" w:hAnsi="Times New Roman" w:cs="Times New Roman"/>
                <w:b/>
                <w:sz w:val="24"/>
                <w:szCs w:val="24"/>
                <w:u w:val="single"/>
                <w:shd w:val="clear" w:color="auto" w:fill="FFFFFF"/>
                <w:lang w:val="ru-RU"/>
              </w:rPr>
              <w:t>ПОСТАЧАЛЬНИК</w:t>
            </w:r>
          </w:p>
          <w:p w:rsidR="00664D0D" w:rsidRDefault="00664D0D">
            <w:pPr>
              <w:tabs>
                <w:tab w:val="left" w:pos="0"/>
              </w:tabs>
              <w:spacing w:after="0" w:line="240" w:lineRule="auto"/>
              <w:rPr>
                <w:rFonts w:ascii="Times New Roman" w:eastAsia="Calibri" w:hAnsi="Times New Roman" w:cs="Times New Roman"/>
                <w:sz w:val="24"/>
                <w:szCs w:val="24"/>
                <w:shd w:val="clear" w:color="auto" w:fill="FFFFFF"/>
                <w:lang w:val="ru-RU"/>
              </w:rPr>
            </w:pPr>
          </w:p>
          <w:p w:rsidR="00664D0D" w:rsidRDefault="005978E2">
            <w:pPr>
              <w:tabs>
                <w:tab w:val="left" w:pos="0"/>
              </w:tabs>
              <w:spacing w:after="0" w:line="240" w:lineRule="auto"/>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________________________________</w:t>
            </w:r>
          </w:p>
          <w:p w:rsidR="00664D0D" w:rsidRDefault="005978E2">
            <w:pPr>
              <w:tabs>
                <w:tab w:val="left" w:pos="0"/>
              </w:tabs>
              <w:spacing w:after="0" w:line="240" w:lineRule="auto"/>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________________________________</w:t>
            </w:r>
          </w:p>
          <w:p w:rsidR="00664D0D" w:rsidRDefault="005978E2">
            <w:pPr>
              <w:tabs>
                <w:tab w:val="left" w:pos="0"/>
              </w:tabs>
              <w:spacing w:after="0" w:line="240" w:lineRule="auto"/>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________________________________</w:t>
            </w:r>
          </w:p>
          <w:p w:rsidR="00664D0D" w:rsidRDefault="005978E2">
            <w:pPr>
              <w:tabs>
                <w:tab w:val="left" w:pos="0"/>
              </w:tabs>
              <w:spacing w:after="0" w:line="240" w:lineRule="auto"/>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________________________________</w:t>
            </w:r>
          </w:p>
          <w:p w:rsidR="00664D0D" w:rsidRDefault="005978E2">
            <w:pPr>
              <w:tabs>
                <w:tab w:val="left" w:pos="0"/>
              </w:tabs>
              <w:spacing w:after="0" w:line="240" w:lineRule="auto"/>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________________________________</w:t>
            </w:r>
          </w:p>
          <w:p w:rsidR="00664D0D" w:rsidRDefault="005978E2">
            <w:pPr>
              <w:tabs>
                <w:tab w:val="left" w:pos="0"/>
              </w:tabs>
              <w:spacing w:after="0" w:line="240" w:lineRule="auto"/>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________________________________</w:t>
            </w:r>
          </w:p>
          <w:p w:rsidR="00664D0D" w:rsidRDefault="005978E2">
            <w:pPr>
              <w:tabs>
                <w:tab w:val="left" w:pos="0"/>
              </w:tabs>
              <w:spacing w:after="0" w:line="240" w:lineRule="auto"/>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________________________________</w:t>
            </w:r>
          </w:p>
          <w:p w:rsidR="00664D0D" w:rsidRDefault="005978E2">
            <w:pPr>
              <w:tabs>
                <w:tab w:val="left" w:pos="0"/>
              </w:tabs>
              <w:spacing w:after="0" w:line="240" w:lineRule="auto"/>
              <w:rPr>
                <w:rFonts w:ascii="Times New Roman" w:eastAsia="Calibri" w:hAnsi="Times New Roman" w:cs="Times New Roman"/>
                <w:sz w:val="24"/>
                <w:szCs w:val="24"/>
                <w:shd w:val="clear" w:color="auto" w:fill="FFFFFF"/>
                <w:lang w:val="ru-RU"/>
              </w:rPr>
            </w:pPr>
            <w:r>
              <w:rPr>
                <w:rFonts w:ascii="Times New Roman" w:eastAsia="Calibri" w:hAnsi="Times New Roman" w:cs="Times New Roman"/>
                <w:sz w:val="24"/>
                <w:szCs w:val="24"/>
                <w:shd w:val="clear" w:color="auto" w:fill="FFFFFF"/>
                <w:lang w:val="ru-RU"/>
              </w:rPr>
              <w:t>________________________________</w:t>
            </w:r>
          </w:p>
          <w:p w:rsidR="00664D0D" w:rsidRDefault="005978E2">
            <w:pPr>
              <w:tabs>
                <w:tab w:val="left" w:pos="0"/>
              </w:tabs>
              <w:spacing w:after="0" w:line="240" w:lineRule="auto"/>
              <w:rPr>
                <w:rFonts w:ascii="Times New Roman" w:eastAsia="Calibri" w:hAnsi="Times New Roman" w:cs="Times New Roman"/>
                <w:sz w:val="24"/>
                <w:szCs w:val="24"/>
                <w:u w:val="single"/>
                <w:shd w:val="clear" w:color="auto" w:fill="FFFFFF"/>
                <w:lang w:val="ru-RU"/>
              </w:rPr>
            </w:pPr>
            <w:r>
              <w:rPr>
                <w:rFonts w:ascii="Times New Roman" w:eastAsia="Calibri" w:hAnsi="Times New Roman" w:cs="Times New Roman"/>
                <w:sz w:val="24"/>
                <w:szCs w:val="24"/>
                <w:shd w:val="clear" w:color="auto" w:fill="FFFFFF"/>
                <w:lang w:val="ru-RU"/>
              </w:rPr>
              <w:t>________________________________</w:t>
            </w:r>
          </w:p>
          <w:p w:rsidR="00664D0D" w:rsidRDefault="00664D0D">
            <w:pPr>
              <w:tabs>
                <w:tab w:val="left" w:pos="1245"/>
              </w:tabs>
              <w:spacing w:after="200" w:line="276" w:lineRule="auto"/>
              <w:rPr>
                <w:rFonts w:ascii="Times New Roman" w:eastAsia="Calibri" w:hAnsi="Times New Roman" w:cs="Times New Roman"/>
                <w:sz w:val="24"/>
                <w:szCs w:val="24"/>
                <w:lang w:val="ru-RU"/>
              </w:rPr>
            </w:pPr>
          </w:p>
        </w:tc>
        <w:tc>
          <w:tcPr>
            <w:tcW w:w="4961" w:type="dxa"/>
            <w:shd w:val="clear" w:color="auto" w:fill="auto"/>
          </w:tcPr>
          <w:p w:rsidR="00664D0D" w:rsidRDefault="00664D0D">
            <w:pPr>
              <w:tabs>
                <w:tab w:val="left" w:pos="0"/>
              </w:tabs>
              <w:spacing w:after="0" w:line="240" w:lineRule="auto"/>
              <w:rPr>
                <w:rFonts w:ascii="Times New Roman" w:eastAsia="Calibri" w:hAnsi="Times New Roman" w:cs="Times New Roman"/>
                <w:b/>
                <w:sz w:val="24"/>
                <w:szCs w:val="24"/>
                <w:u w:val="single"/>
                <w:shd w:val="clear" w:color="auto" w:fill="FFFFFF"/>
                <w:lang w:val="ru-RU"/>
              </w:rPr>
            </w:pPr>
          </w:p>
        </w:tc>
      </w:tr>
      <w:tr w:rsidR="00664D0D">
        <w:trPr>
          <w:trHeight w:val="2007"/>
        </w:trPr>
        <w:tc>
          <w:tcPr>
            <w:tcW w:w="4928" w:type="dxa"/>
          </w:tcPr>
          <w:p w:rsidR="00664D0D" w:rsidRDefault="00392B0B">
            <w:pPr>
              <w:spacing w:after="0"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Головний лікар</w:t>
            </w:r>
          </w:p>
          <w:p w:rsidR="00664D0D" w:rsidRDefault="005978E2">
            <w:pPr>
              <w:spacing w:after="0" w:line="240" w:lineRule="auto"/>
              <w:contextualSpacing/>
              <w:rPr>
                <w:rFonts w:ascii="Times New Roman" w:eastAsia="Calibri" w:hAnsi="Times New Roman" w:cs="Times New Roman"/>
                <w:caps/>
                <w:sz w:val="24"/>
                <w:szCs w:val="24"/>
              </w:rPr>
            </w:pPr>
            <w:r>
              <w:rPr>
                <w:rFonts w:ascii="Times New Roman" w:eastAsia="Calibri" w:hAnsi="Times New Roman" w:cs="Times New Roman"/>
                <w:b/>
                <w:sz w:val="24"/>
                <w:szCs w:val="24"/>
              </w:rPr>
              <w:t xml:space="preserve">___________________ </w:t>
            </w:r>
            <w:r w:rsidR="00392B0B">
              <w:rPr>
                <w:rFonts w:ascii="Times New Roman" w:eastAsia="Calibri" w:hAnsi="Times New Roman" w:cs="Times New Roman"/>
                <w:b/>
                <w:sz w:val="24"/>
                <w:szCs w:val="24"/>
              </w:rPr>
              <w:t>Валерій КОБА</w:t>
            </w:r>
          </w:p>
          <w:p w:rsidR="00664D0D" w:rsidRDefault="005978E2">
            <w:pPr>
              <w:spacing w:after="0" w:line="240" w:lineRule="auto"/>
              <w:contextualSpacing/>
              <w:rPr>
                <w:rFonts w:ascii="Times New Roman" w:eastAsia="Calibri" w:hAnsi="Times New Roman" w:cs="Times New Roman"/>
                <w:caps/>
                <w:sz w:val="24"/>
                <w:szCs w:val="24"/>
              </w:rPr>
            </w:pPr>
            <w:r>
              <w:rPr>
                <w:rFonts w:ascii="Times New Roman" w:eastAsia="Calibri" w:hAnsi="Times New Roman" w:cs="Times New Roman"/>
                <w:caps/>
                <w:sz w:val="24"/>
                <w:szCs w:val="24"/>
              </w:rPr>
              <w:t>м.п.</w:t>
            </w:r>
          </w:p>
        </w:tc>
        <w:tc>
          <w:tcPr>
            <w:tcW w:w="236" w:type="dxa"/>
            <w:shd w:val="clear" w:color="auto" w:fill="auto"/>
          </w:tcPr>
          <w:p w:rsidR="00664D0D" w:rsidRDefault="00664D0D">
            <w:pPr>
              <w:tabs>
                <w:tab w:val="left" w:pos="4253"/>
              </w:tabs>
              <w:spacing w:after="0" w:line="240" w:lineRule="auto"/>
              <w:rPr>
                <w:rFonts w:ascii="Times New Roman" w:eastAsia="Calibri" w:hAnsi="Times New Roman" w:cs="Times New Roman"/>
                <w:b/>
                <w:sz w:val="24"/>
                <w:szCs w:val="24"/>
              </w:rPr>
            </w:pPr>
          </w:p>
        </w:tc>
        <w:tc>
          <w:tcPr>
            <w:tcW w:w="4961" w:type="dxa"/>
          </w:tcPr>
          <w:p w:rsidR="00664D0D" w:rsidRDefault="005978E2">
            <w:pPr>
              <w:tabs>
                <w:tab w:val="left" w:pos="0"/>
              </w:tabs>
              <w:spacing w:after="0" w:line="240" w:lineRule="auto"/>
              <w:jc w:val="both"/>
              <w:rPr>
                <w:rFonts w:ascii="Times New Roman" w:eastAsia="Calibri" w:hAnsi="Times New Roman" w:cs="Times New Roman"/>
                <w:bCs/>
                <w:sz w:val="24"/>
                <w:szCs w:val="24"/>
                <w:lang w:val="ru-RU"/>
              </w:rPr>
            </w:pPr>
            <w:r>
              <w:rPr>
                <w:rFonts w:ascii="Times New Roman" w:eastAsia="Calibri" w:hAnsi="Times New Roman" w:cs="Times New Roman"/>
                <w:bCs/>
                <w:sz w:val="24"/>
                <w:szCs w:val="24"/>
                <w:lang w:val="ru-RU"/>
              </w:rPr>
              <w:t>________________</w:t>
            </w:r>
          </w:p>
          <w:p w:rsidR="00664D0D" w:rsidRDefault="005978E2">
            <w:pPr>
              <w:tabs>
                <w:tab w:val="left" w:pos="0"/>
              </w:tabs>
              <w:spacing w:after="0" w:line="240" w:lineRule="auto"/>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w:t>
            </w:r>
            <w:proofErr w:type="spellStart"/>
            <w:proofErr w:type="gramStart"/>
            <w:r>
              <w:rPr>
                <w:rFonts w:ascii="Times New Roman" w:eastAsia="Calibri" w:hAnsi="Times New Roman" w:cs="Times New Roman"/>
                <w:sz w:val="24"/>
                <w:szCs w:val="24"/>
                <w:lang w:val="ru-RU"/>
              </w:rPr>
              <w:t>п</w:t>
            </w:r>
            <w:proofErr w:type="gramEnd"/>
            <w:r>
              <w:rPr>
                <w:rFonts w:ascii="Times New Roman" w:eastAsia="Calibri" w:hAnsi="Times New Roman" w:cs="Times New Roman"/>
                <w:sz w:val="24"/>
                <w:szCs w:val="24"/>
                <w:lang w:val="ru-RU"/>
              </w:rPr>
              <w:t>ідпис</w:t>
            </w:r>
            <w:proofErr w:type="spellEnd"/>
            <w:r>
              <w:rPr>
                <w:rFonts w:ascii="Times New Roman" w:eastAsia="Calibri" w:hAnsi="Times New Roman" w:cs="Times New Roman"/>
                <w:sz w:val="24"/>
                <w:szCs w:val="24"/>
                <w:lang w:val="ru-RU"/>
              </w:rPr>
              <w:t xml:space="preserve">) </w:t>
            </w:r>
          </w:p>
          <w:p w:rsidR="00664D0D" w:rsidRDefault="005978E2">
            <w:pPr>
              <w:tabs>
                <w:tab w:val="left" w:pos="0"/>
              </w:tabs>
              <w:snapToGrid w:val="0"/>
              <w:spacing w:after="0" w:line="240" w:lineRule="auto"/>
              <w:rPr>
                <w:rFonts w:ascii="Times New Roman" w:eastAsia="Calibri" w:hAnsi="Times New Roman" w:cs="Times New Roman"/>
                <w:b/>
                <w:sz w:val="24"/>
                <w:szCs w:val="24"/>
                <w:u w:val="single"/>
                <w:shd w:val="clear" w:color="auto" w:fill="FFFFFF"/>
                <w:lang w:val="ru-RU"/>
              </w:rPr>
            </w:pPr>
            <w:r>
              <w:rPr>
                <w:rFonts w:ascii="Times New Roman" w:eastAsia="Calibri" w:hAnsi="Times New Roman" w:cs="Times New Roman"/>
                <w:b/>
                <w:sz w:val="24"/>
                <w:szCs w:val="24"/>
                <w:lang w:val="ru-RU"/>
              </w:rPr>
              <w:t>М.П.</w:t>
            </w:r>
          </w:p>
        </w:tc>
        <w:tc>
          <w:tcPr>
            <w:tcW w:w="4961" w:type="dxa"/>
            <w:shd w:val="clear" w:color="auto" w:fill="auto"/>
          </w:tcPr>
          <w:p w:rsidR="00664D0D" w:rsidRDefault="00664D0D">
            <w:pPr>
              <w:tabs>
                <w:tab w:val="left" w:pos="0"/>
              </w:tabs>
              <w:snapToGrid w:val="0"/>
              <w:spacing w:after="0" w:line="240" w:lineRule="auto"/>
              <w:rPr>
                <w:rFonts w:ascii="Times New Roman" w:eastAsia="Calibri" w:hAnsi="Times New Roman" w:cs="Times New Roman"/>
                <w:b/>
                <w:sz w:val="24"/>
                <w:szCs w:val="24"/>
                <w:u w:val="single"/>
                <w:shd w:val="clear" w:color="auto" w:fill="FFFFFF"/>
                <w:lang w:val="ru-RU"/>
              </w:rPr>
            </w:pPr>
          </w:p>
        </w:tc>
      </w:tr>
    </w:tbl>
    <w:p w:rsidR="00664D0D" w:rsidRDefault="00664D0D">
      <w:pPr>
        <w:spacing w:after="200" w:line="276" w:lineRule="auto"/>
        <w:rPr>
          <w:rFonts w:ascii="Calibri" w:eastAsia="Calibri" w:hAnsi="Calibri" w:cs="Times New Roman"/>
        </w:rPr>
      </w:pPr>
    </w:p>
    <w:p w:rsidR="00664D0D" w:rsidRDefault="00664D0D">
      <w:pPr>
        <w:spacing w:after="200" w:line="276" w:lineRule="auto"/>
        <w:rPr>
          <w:rFonts w:ascii="Calibri" w:eastAsia="Calibri" w:hAnsi="Calibri" w:cs="Times New Roman"/>
        </w:rPr>
      </w:pPr>
    </w:p>
    <w:p w:rsidR="00664D0D" w:rsidRDefault="00664D0D">
      <w:pPr>
        <w:spacing w:after="200" w:line="276" w:lineRule="auto"/>
        <w:rPr>
          <w:rFonts w:ascii="Calibri" w:eastAsia="Calibri" w:hAnsi="Calibri" w:cs="Times New Roman"/>
        </w:rPr>
      </w:pPr>
    </w:p>
    <w:p w:rsidR="00664D0D" w:rsidRDefault="00664D0D">
      <w:pPr>
        <w:spacing w:after="200" w:line="276" w:lineRule="auto"/>
        <w:rPr>
          <w:rFonts w:ascii="Calibri" w:eastAsia="Calibri" w:hAnsi="Calibri" w:cs="Times New Roman"/>
        </w:rPr>
      </w:pPr>
    </w:p>
    <w:p w:rsidR="00664D0D" w:rsidRDefault="00664D0D">
      <w:pPr>
        <w:spacing w:after="200" w:line="276" w:lineRule="auto"/>
        <w:rPr>
          <w:rFonts w:ascii="Calibri" w:eastAsia="Calibri" w:hAnsi="Calibri" w:cs="Times New Roman"/>
        </w:rPr>
      </w:pPr>
    </w:p>
    <w:p w:rsidR="00664D0D" w:rsidRDefault="00664D0D">
      <w:pPr>
        <w:spacing w:after="0" w:line="240" w:lineRule="auto"/>
        <w:rPr>
          <w:rFonts w:ascii="Calibri" w:eastAsia="Calibri" w:hAnsi="Calibri" w:cs="Times New Roman"/>
        </w:rPr>
      </w:pPr>
    </w:p>
    <w:p w:rsidR="00664D0D" w:rsidRDefault="00664D0D">
      <w:pPr>
        <w:spacing w:after="0" w:line="240" w:lineRule="auto"/>
        <w:rPr>
          <w:rFonts w:ascii="Calibri" w:eastAsia="Calibri" w:hAnsi="Calibri" w:cs="Times New Roman"/>
        </w:rPr>
      </w:pPr>
    </w:p>
    <w:p w:rsidR="00664D0D" w:rsidRDefault="00664D0D">
      <w:pPr>
        <w:spacing w:after="0" w:line="240" w:lineRule="auto"/>
        <w:jc w:val="right"/>
        <w:rPr>
          <w:rFonts w:ascii="Times New Roman" w:eastAsia="Calibri" w:hAnsi="Times New Roman" w:cs="Times New Roman"/>
          <w:sz w:val="24"/>
          <w:szCs w:val="24"/>
        </w:rPr>
      </w:pPr>
    </w:p>
    <w:p w:rsidR="00664D0D" w:rsidRDefault="00664D0D">
      <w:pPr>
        <w:spacing w:after="0" w:line="240" w:lineRule="auto"/>
        <w:jc w:val="right"/>
        <w:rPr>
          <w:rFonts w:ascii="Times New Roman" w:eastAsia="Calibri" w:hAnsi="Times New Roman" w:cs="Times New Roman"/>
          <w:sz w:val="24"/>
          <w:szCs w:val="24"/>
        </w:rPr>
      </w:pPr>
    </w:p>
    <w:p w:rsidR="00664D0D" w:rsidRDefault="00664D0D">
      <w:pPr>
        <w:spacing w:after="0" w:line="240" w:lineRule="auto"/>
        <w:jc w:val="right"/>
        <w:rPr>
          <w:rFonts w:ascii="Times New Roman" w:eastAsia="Calibri" w:hAnsi="Times New Roman" w:cs="Times New Roman"/>
          <w:sz w:val="24"/>
          <w:szCs w:val="24"/>
          <w:lang w:val="en-US"/>
        </w:rPr>
      </w:pPr>
    </w:p>
    <w:p w:rsidR="00664D0D" w:rsidRDefault="00664D0D">
      <w:pPr>
        <w:spacing w:after="0" w:line="240" w:lineRule="auto"/>
        <w:jc w:val="right"/>
        <w:rPr>
          <w:rFonts w:ascii="Times New Roman" w:eastAsia="Calibri" w:hAnsi="Times New Roman" w:cs="Times New Roman"/>
          <w:sz w:val="24"/>
          <w:szCs w:val="24"/>
        </w:rPr>
      </w:pPr>
    </w:p>
    <w:p w:rsidR="00135C5A" w:rsidRDefault="00135C5A">
      <w:pPr>
        <w:spacing w:after="0" w:line="240" w:lineRule="auto"/>
        <w:jc w:val="right"/>
        <w:rPr>
          <w:rFonts w:ascii="Times New Roman" w:eastAsia="Calibri" w:hAnsi="Times New Roman" w:cs="Times New Roman"/>
          <w:sz w:val="24"/>
          <w:szCs w:val="24"/>
        </w:rPr>
      </w:pPr>
    </w:p>
    <w:p w:rsidR="00135C5A" w:rsidRDefault="00135C5A">
      <w:pPr>
        <w:spacing w:after="0" w:line="240" w:lineRule="auto"/>
        <w:jc w:val="right"/>
        <w:rPr>
          <w:rFonts w:ascii="Times New Roman" w:eastAsia="Calibri" w:hAnsi="Times New Roman" w:cs="Times New Roman"/>
          <w:sz w:val="24"/>
          <w:szCs w:val="24"/>
        </w:rPr>
      </w:pPr>
    </w:p>
    <w:p w:rsidR="00135C5A" w:rsidRDefault="00135C5A">
      <w:pPr>
        <w:spacing w:after="0" w:line="240" w:lineRule="auto"/>
        <w:jc w:val="right"/>
        <w:rPr>
          <w:rFonts w:ascii="Times New Roman" w:eastAsia="Calibri" w:hAnsi="Times New Roman" w:cs="Times New Roman"/>
          <w:sz w:val="24"/>
          <w:szCs w:val="24"/>
        </w:rPr>
      </w:pPr>
    </w:p>
    <w:p w:rsidR="00392B0B" w:rsidRDefault="00392B0B">
      <w:pPr>
        <w:spacing w:after="0" w:line="240" w:lineRule="auto"/>
        <w:jc w:val="right"/>
        <w:rPr>
          <w:rFonts w:ascii="Times New Roman" w:eastAsia="Calibri" w:hAnsi="Times New Roman" w:cs="Times New Roman"/>
          <w:sz w:val="24"/>
          <w:szCs w:val="24"/>
        </w:rPr>
      </w:pPr>
    </w:p>
    <w:p w:rsidR="00392B0B" w:rsidRDefault="00392B0B">
      <w:pPr>
        <w:spacing w:after="0" w:line="240" w:lineRule="auto"/>
        <w:jc w:val="right"/>
        <w:rPr>
          <w:rFonts w:ascii="Times New Roman" w:eastAsia="Calibri" w:hAnsi="Times New Roman" w:cs="Times New Roman"/>
          <w:sz w:val="24"/>
          <w:szCs w:val="24"/>
        </w:rPr>
      </w:pPr>
    </w:p>
    <w:p w:rsidR="00392B0B" w:rsidRDefault="00392B0B">
      <w:pPr>
        <w:spacing w:after="0" w:line="240" w:lineRule="auto"/>
        <w:jc w:val="right"/>
        <w:rPr>
          <w:rFonts w:ascii="Times New Roman" w:eastAsia="Calibri" w:hAnsi="Times New Roman" w:cs="Times New Roman"/>
          <w:sz w:val="24"/>
          <w:szCs w:val="24"/>
        </w:rPr>
      </w:pPr>
    </w:p>
    <w:p w:rsidR="00392B0B" w:rsidRPr="00135C5A" w:rsidRDefault="00392B0B">
      <w:pPr>
        <w:spacing w:after="0" w:line="240" w:lineRule="auto"/>
        <w:jc w:val="right"/>
        <w:rPr>
          <w:rFonts w:ascii="Times New Roman" w:eastAsia="Calibri" w:hAnsi="Times New Roman" w:cs="Times New Roman"/>
          <w:sz w:val="24"/>
          <w:szCs w:val="24"/>
        </w:rPr>
      </w:pPr>
    </w:p>
    <w:p w:rsidR="00AE7039" w:rsidRDefault="00AE7039">
      <w:pPr>
        <w:spacing w:after="0" w:line="240" w:lineRule="auto"/>
        <w:jc w:val="right"/>
        <w:rPr>
          <w:rFonts w:ascii="Times New Roman" w:eastAsia="Calibri" w:hAnsi="Times New Roman" w:cs="Times New Roman"/>
          <w:sz w:val="24"/>
          <w:szCs w:val="24"/>
        </w:rPr>
      </w:pPr>
    </w:p>
    <w:p w:rsidR="00AE7039" w:rsidRDefault="00AE7039">
      <w:pPr>
        <w:spacing w:after="0" w:line="240" w:lineRule="auto"/>
        <w:jc w:val="right"/>
        <w:rPr>
          <w:rFonts w:ascii="Times New Roman" w:eastAsia="Calibri" w:hAnsi="Times New Roman" w:cs="Times New Roman"/>
          <w:sz w:val="24"/>
          <w:szCs w:val="24"/>
        </w:rPr>
      </w:pPr>
    </w:p>
    <w:p w:rsidR="00AE7039" w:rsidRDefault="00AE7039">
      <w:pPr>
        <w:spacing w:after="0" w:line="240" w:lineRule="auto"/>
        <w:jc w:val="right"/>
        <w:rPr>
          <w:rFonts w:ascii="Times New Roman" w:eastAsia="Calibri" w:hAnsi="Times New Roman" w:cs="Times New Roman"/>
          <w:sz w:val="24"/>
          <w:szCs w:val="24"/>
        </w:rPr>
      </w:pPr>
    </w:p>
    <w:p w:rsidR="00AE7039" w:rsidRDefault="00AE7039">
      <w:pPr>
        <w:spacing w:after="0" w:line="240" w:lineRule="auto"/>
        <w:jc w:val="right"/>
        <w:rPr>
          <w:rFonts w:ascii="Times New Roman" w:eastAsia="Calibri" w:hAnsi="Times New Roman" w:cs="Times New Roman"/>
          <w:sz w:val="24"/>
          <w:szCs w:val="24"/>
        </w:rPr>
      </w:pPr>
    </w:p>
    <w:p w:rsidR="00AE7039" w:rsidRDefault="00AE7039">
      <w:pPr>
        <w:spacing w:after="0" w:line="240" w:lineRule="auto"/>
        <w:jc w:val="right"/>
        <w:rPr>
          <w:rFonts w:ascii="Times New Roman" w:eastAsia="Calibri" w:hAnsi="Times New Roman" w:cs="Times New Roman"/>
          <w:sz w:val="24"/>
          <w:szCs w:val="24"/>
        </w:rPr>
      </w:pPr>
    </w:p>
    <w:p w:rsidR="00664D0D" w:rsidRDefault="005978E2">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Додаток №1 </w:t>
      </w:r>
    </w:p>
    <w:p w:rsidR="00664D0D" w:rsidRDefault="005978E2">
      <w:pPr>
        <w:spacing w:after="0" w:line="240" w:lineRule="auto"/>
        <w:ind w:left="6946"/>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до Договору № _______ </w:t>
      </w:r>
    </w:p>
    <w:p w:rsidR="00664D0D" w:rsidRDefault="006577B6">
      <w:pPr>
        <w:spacing w:after="0" w:line="240" w:lineRule="auto"/>
        <w:ind w:left="6804" w:firstLine="142"/>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від </w:t>
      </w:r>
      <w:r w:rsidR="00135C5A">
        <w:rPr>
          <w:rFonts w:ascii="Times New Roman" w:eastAsia="Calibri" w:hAnsi="Times New Roman" w:cs="Times New Roman"/>
          <w:sz w:val="24"/>
          <w:szCs w:val="24"/>
        </w:rPr>
        <w:t>______________2022</w:t>
      </w:r>
      <w:r w:rsidR="005978E2">
        <w:rPr>
          <w:rFonts w:ascii="Times New Roman" w:eastAsia="Calibri" w:hAnsi="Times New Roman" w:cs="Times New Roman"/>
          <w:sz w:val="24"/>
          <w:szCs w:val="24"/>
        </w:rPr>
        <w:t xml:space="preserve"> р.</w:t>
      </w:r>
    </w:p>
    <w:p w:rsidR="00664D0D" w:rsidRDefault="005978E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СПЕЦИФІКАЦІЯ</w:t>
      </w:r>
    </w:p>
    <w:p w:rsidR="00664D0D" w:rsidRDefault="00664D0D">
      <w:pPr>
        <w:spacing w:after="0" w:line="240" w:lineRule="auto"/>
        <w:jc w:val="center"/>
        <w:rPr>
          <w:rFonts w:ascii="Times New Roman" w:eastAsia="Calibri" w:hAnsi="Times New Roman" w:cs="Times New Roman"/>
          <w:b/>
          <w:sz w:val="24"/>
          <w:szCs w:val="24"/>
        </w:rPr>
      </w:pPr>
    </w:p>
    <w:tbl>
      <w:tblPr>
        <w:tblW w:w="10489" w:type="dxa"/>
        <w:tblInd w:w="392" w:type="dxa"/>
        <w:tblBorders>
          <w:top w:val="single" w:sz="4" w:space="0" w:color="auto"/>
          <w:left w:val="single" w:sz="4" w:space="0" w:color="auto"/>
          <w:bottom w:val="single" w:sz="4" w:space="0" w:color="auto"/>
          <w:right w:val="single" w:sz="4" w:space="0" w:color="auto"/>
        </w:tblBorders>
        <w:tblLayout w:type="fixed"/>
        <w:tblLook w:val="04A0"/>
      </w:tblPr>
      <w:tblGrid>
        <w:gridCol w:w="986"/>
        <w:gridCol w:w="4098"/>
        <w:gridCol w:w="48"/>
        <w:gridCol w:w="519"/>
        <w:gridCol w:w="855"/>
        <w:gridCol w:w="15"/>
        <w:gridCol w:w="30"/>
        <w:gridCol w:w="948"/>
        <w:gridCol w:w="12"/>
        <w:gridCol w:w="1263"/>
        <w:gridCol w:w="12"/>
        <w:gridCol w:w="690"/>
        <w:gridCol w:w="7"/>
        <w:gridCol w:w="1006"/>
      </w:tblGrid>
      <w:tr w:rsidR="00F3436B" w:rsidTr="000105DC">
        <w:trPr>
          <w:trHeight w:val="1164"/>
        </w:trPr>
        <w:tc>
          <w:tcPr>
            <w:tcW w:w="986" w:type="dxa"/>
            <w:tcBorders>
              <w:top w:val="single" w:sz="4" w:space="0" w:color="auto"/>
              <w:bottom w:val="single" w:sz="4" w:space="0" w:color="auto"/>
              <w:right w:val="single" w:sz="4" w:space="0" w:color="auto"/>
            </w:tcBorders>
          </w:tcPr>
          <w:p w:rsidR="00F3436B" w:rsidRDefault="00F3436B">
            <w:pPr>
              <w:spacing w:after="0" w:line="240" w:lineRule="auto"/>
              <w:ind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p>
          <w:p w:rsidR="00F3436B" w:rsidRDefault="00F3436B">
            <w:pPr>
              <w:spacing w:after="0" w:line="240" w:lineRule="auto"/>
              <w:ind w:right="-108"/>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п/п</w:t>
            </w:r>
          </w:p>
        </w:tc>
        <w:tc>
          <w:tcPr>
            <w:tcW w:w="4098" w:type="dxa"/>
            <w:tcBorders>
              <w:top w:val="single" w:sz="4" w:space="0" w:color="auto"/>
              <w:left w:val="single" w:sz="4" w:space="0" w:color="auto"/>
              <w:bottom w:val="single" w:sz="4" w:space="0" w:color="auto"/>
              <w:right w:val="single" w:sz="4" w:space="0" w:color="auto"/>
            </w:tcBorders>
          </w:tcPr>
          <w:p w:rsidR="00F3436B" w:rsidRPr="00135C5A" w:rsidRDefault="00F3436B">
            <w:pPr>
              <w:keepNext/>
              <w:spacing w:after="0" w:line="240" w:lineRule="auto"/>
              <w:jc w:val="center"/>
              <w:outlineLvl w:val="4"/>
              <w:rPr>
                <w:rFonts w:ascii="Times New Roman" w:eastAsia="Times New Roman" w:hAnsi="Times New Roman" w:cs="Times New Roman"/>
                <w:b/>
                <w:bCs/>
              </w:rPr>
            </w:pPr>
            <w:r w:rsidRPr="00135C5A">
              <w:rPr>
                <w:rFonts w:ascii="Times New Roman" w:eastAsia="Times New Roman" w:hAnsi="Times New Roman" w:cs="Times New Roman"/>
                <w:b/>
                <w:bCs/>
              </w:rPr>
              <w:t xml:space="preserve">Назва </w:t>
            </w:r>
            <w:proofErr w:type="spellStart"/>
            <w:r w:rsidRPr="00135C5A">
              <w:rPr>
                <w:rFonts w:ascii="Times New Roman" w:eastAsia="Times New Roman" w:hAnsi="Times New Roman" w:cs="Times New Roman"/>
                <w:b/>
                <w:bCs/>
              </w:rPr>
              <w:t>препарата</w:t>
            </w:r>
            <w:proofErr w:type="spellEnd"/>
          </w:p>
        </w:tc>
        <w:tc>
          <w:tcPr>
            <w:tcW w:w="567" w:type="dxa"/>
            <w:gridSpan w:val="2"/>
            <w:tcBorders>
              <w:top w:val="single" w:sz="4" w:space="0" w:color="auto"/>
              <w:left w:val="nil"/>
              <w:bottom w:val="single" w:sz="4" w:space="0" w:color="auto"/>
              <w:right w:val="single" w:sz="4" w:space="0" w:color="auto"/>
            </w:tcBorders>
          </w:tcPr>
          <w:p w:rsidR="00F3436B" w:rsidRPr="00135C5A" w:rsidRDefault="00F3436B" w:rsidP="00F3436B">
            <w:pPr>
              <w:spacing w:after="0" w:line="240" w:lineRule="auto"/>
              <w:ind w:right="-108"/>
              <w:jc w:val="center"/>
              <w:rPr>
                <w:rFonts w:ascii="Times New Roman" w:eastAsia="Calibri" w:hAnsi="Times New Roman" w:cs="Times New Roman"/>
                <w:b/>
                <w:bCs/>
                <w:sz w:val="20"/>
                <w:szCs w:val="20"/>
              </w:rPr>
            </w:pPr>
            <w:proofErr w:type="spellStart"/>
            <w:r w:rsidRPr="00135C5A">
              <w:rPr>
                <w:rFonts w:ascii="Times New Roman" w:eastAsia="Calibri" w:hAnsi="Times New Roman" w:cs="Times New Roman"/>
                <w:b/>
                <w:bCs/>
                <w:sz w:val="20"/>
                <w:szCs w:val="20"/>
              </w:rPr>
              <w:t>Одн</w:t>
            </w:r>
            <w:proofErr w:type="spellEnd"/>
            <w:r w:rsidRPr="00135C5A">
              <w:rPr>
                <w:rFonts w:ascii="Times New Roman" w:eastAsia="Calibri" w:hAnsi="Times New Roman" w:cs="Times New Roman"/>
                <w:b/>
                <w:bCs/>
                <w:sz w:val="20"/>
                <w:szCs w:val="20"/>
              </w:rPr>
              <w:t xml:space="preserve">. </w:t>
            </w:r>
            <w:proofErr w:type="spellStart"/>
            <w:r w:rsidRPr="00135C5A">
              <w:rPr>
                <w:rFonts w:ascii="Times New Roman" w:eastAsia="Calibri" w:hAnsi="Times New Roman" w:cs="Times New Roman"/>
                <w:b/>
                <w:bCs/>
                <w:sz w:val="20"/>
                <w:szCs w:val="20"/>
              </w:rPr>
              <w:t>Вим</w:t>
            </w:r>
            <w:proofErr w:type="spellEnd"/>
            <w:r w:rsidRPr="00135C5A">
              <w:rPr>
                <w:rFonts w:ascii="Times New Roman" w:eastAsia="Calibri" w:hAnsi="Times New Roman" w:cs="Times New Roman"/>
                <w:b/>
                <w:bCs/>
                <w:sz w:val="20"/>
                <w:szCs w:val="20"/>
              </w:rPr>
              <w:t>.</w:t>
            </w:r>
          </w:p>
        </w:tc>
        <w:tc>
          <w:tcPr>
            <w:tcW w:w="855" w:type="dxa"/>
            <w:tcBorders>
              <w:top w:val="single" w:sz="4" w:space="0" w:color="auto"/>
              <w:left w:val="nil"/>
              <w:bottom w:val="single" w:sz="4" w:space="0" w:color="auto"/>
              <w:right w:val="single" w:sz="4" w:space="0" w:color="auto"/>
            </w:tcBorders>
          </w:tcPr>
          <w:p w:rsidR="00F3436B" w:rsidRPr="00135C5A" w:rsidRDefault="00F3436B" w:rsidP="00F3436B">
            <w:pPr>
              <w:spacing w:after="0" w:line="240" w:lineRule="auto"/>
              <w:ind w:right="-108"/>
              <w:jc w:val="center"/>
              <w:rPr>
                <w:rFonts w:ascii="Times New Roman" w:eastAsia="Calibri" w:hAnsi="Times New Roman" w:cs="Times New Roman"/>
                <w:b/>
                <w:bCs/>
                <w:sz w:val="20"/>
                <w:szCs w:val="20"/>
              </w:rPr>
            </w:pPr>
            <w:proofErr w:type="spellStart"/>
            <w:r>
              <w:rPr>
                <w:rFonts w:ascii="Times New Roman" w:eastAsia="Calibri" w:hAnsi="Times New Roman" w:cs="Times New Roman"/>
                <w:b/>
                <w:bCs/>
                <w:sz w:val="20"/>
                <w:szCs w:val="20"/>
              </w:rPr>
              <w:t>К-сть</w:t>
            </w:r>
            <w:proofErr w:type="spellEnd"/>
          </w:p>
        </w:tc>
        <w:tc>
          <w:tcPr>
            <w:tcW w:w="993" w:type="dxa"/>
            <w:gridSpan w:val="3"/>
            <w:tcBorders>
              <w:top w:val="single" w:sz="4" w:space="0" w:color="auto"/>
              <w:left w:val="single" w:sz="4" w:space="0" w:color="auto"/>
              <w:bottom w:val="single" w:sz="4" w:space="0" w:color="auto"/>
              <w:right w:val="single" w:sz="4" w:space="0" w:color="auto"/>
            </w:tcBorders>
            <w:vAlign w:val="center"/>
          </w:tcPr>
          <w:p w:rsidR="00F3436B" w:rsidRPr="00135C5A" w:rsidRDefault="00F3436B" w:rsidP="00F3436B">
            <w:pPr>
              <w:spacing w:after="0" w:line="240" w:lineRule="auto"/>
              <w:ind w:left="-242" w:right="-284"/>
              <w:jc w:val="center"/>
              <w:rPr>
                <w:rFonts w:ascii="Times New Roman" w:eastAsia="Calibri" w:hAnsi="Times New Roman" w:cs="Times New Roman"/>
                <w:b/>
                <w:bCs/>
                <w:sz w:val="20"/>
                <w:szCs w:val="20"/>
              </w:rPr>
            </w:pPr>
            <w:r w:rsidRPr="00F3436B">
              <w:rPr>
                <w:rFonts w:ascii="Times New Roman" w:eastAsia="Calibri" w:hAnsi="Times New Roman" w:cs="Times New Roman"/>
                <w:b/>
                <w:bCs/>
                <w:sz w:val="20"/>
                <w:szCs w:val="20"/>
              </w:rPr>
              <w:t>Країна походження</w:t>
            </w:r>
            <w:r>
              <w:rPr>
                <w:rFonts w:ascii="Times New Roman" w:eastAsia="Calibri" w:hAnsi="Times New Roman" w:cs="Times New Roman"/>
                <w:b/>
                <w:bCs/>
                <w:sz w:val="20"/>
                <w:szCs w:val="20"/>
              </w:rPr>
              <w:t>.</w:t>
            </w:r>
          </w:p>
          <w:p w:rsidR="00F3436B" w:rsidRPr="00135C5A" w:rsidRDefault="00F3436B" w:rsidP="00F3436B">
            <w:pPr>
              <w:spacing w:after="0" w:line="240" w:lineRule="auto"/>
              <w:ind w:left="-242" w:right="-284"/>
              <w:jc w:val="center"/>
              <w:rPr>
                <w:rFonts w:ascii="Times New Roman" w:eastAsia="Calibri" w:hAnsi="Times New Roman" w:cs="Times New Roman"/>
                <w:b/>
                <w:bCs/>
                <w:sz w:val="20"/>
                <w:szCs w:val="20"/>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F3436B" w:rsidRPr="00135C5A" w:rsidRDefault="00F3436B" w:rsidP="00F3436B">
            <w:pPr>
              <w:spacing w:after="200" w:line="276" w:lineRule="auto"/>
              <w:jc w:val="center"/>
              <w:rPr>
                <w:rFonts w:ascii="Times New Roman" w:eastAsia="Calibri" w:hAnsi="Times New Roman" w:cs="Times New Roman"/>
                <w:b/>
                <w:bCs/>
                <w:sz w:val="20"/>
                <w:szCs w:val="20"/>
              </w:rPr>
            </w:pPr>
            <w:r w:rsidRPr="00135C5A">
              <w:rPr>
                <w:rFonts w:ascii="Times New Roman" w:eastAsia="Calibri" w:hAnsi="Times New Roman" w:cs="Times New Roman"/>
                <w:b/>
                <w:bCs/>
                <w:sz w:val="20"/>
                <w:szCs w:val="20"/>
              </w:rPr>
              <w:t>Найменування та країна виробника</w:t>
            </w:r>
          </w:p>
          <w:p w:rsidR="00F3436B" w:rsidRPr="00135C5A" w:rsidRDefault="00F3436B" w:rsidP="00F3436B">
            <w:pPr>
              <w:spacing w:after="200" w:line="276" w:lineRule="auto"/>
              <w:jc w:val="center"/>
              <w:rPr>
                <w:rFonts w:ascii="Times New Roman" w:eastAsia="Calibri" w:hAnsi="Times New Roman" w:cs="Times New Roman"/>
                <w:b/>
                <w:bCs/>
                <w:sz w:val="20"/>
                <w:szCs w:val="20"/>
              </w:rPr>
            </w:pPr>
          </w:p>
          <w:p w:rsidR="00F3436B" w:rsidRPr="00135C5A" w:rsidRDefault="00F3436B" w:rsidP="00F3436B">
            <w:pPr>
              <w:spacing w:after="0" w:line="240" w:lineRule="auto"/>
              <w:ind w:right="-284"/>
              <w:jc w:val="center"/>
              <w:rPr>
                <w:rFonts w:ascii="Times New Roman" w:eastAsia="Calibri" w:hAnsi="Times New Roman" w:cs="Times New Roman"/>
                <w:b/>
                <w:bCs/>
                <w:sz w:val="20"/>
                <w:szCs w:val="20"/>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F3436B" w:rsidRPr="00F3436B" w:rsidRDefault="00F3436B" w:rsidP="00F3436B">
            <w:pPr>
              <w:spacing w:after="0" w:line="240" w:lineRule="auto"/>
              <w:ind w:left="-242" w:right="-284"/>
              <w:jc w:val="center"/>
              <w:rPr>
                <w:rFonts w:ascii="Times New Roman" w:eastAsia="Calibri" w:hAnsi="Times New Roman" w:cs="Times New Roman"/>
                <w:b/>
                <w:bCs/>
                <w:sz w:val="20"/>
                <w:szCs w:val="20"/>
              </w:rPr>
            </w:pPr>
          </w:p>
          <w:p w:rsidR="00F3436B" w:rsidRPr="00F3436B" w:rsidRDefault="00F3436B" w:rsidP="00F3436B">
            <w:pPr>
              <w:spacing w:after="0" w:line="240" w:lineRule="auto"/>
              <w:ind w:left="-242" w:right="-284"/>
              <w:jc w:val="center"/>
              <w:rPr>
                <w:rFonts w:ascii="Times New Roman" w:eastAsia="Calibri" w:hAnsi="Times New Roman" w:cs="Times New Roman"/>
                <w:b/>
                <w:bCs/>
                <w:sz w:val="20"/>
                <w:szCs w:val="20"/>
              </w:rPr>
            </w:pPr>
            <w:r w:rsidRPr="00F3436B">
              <w:rPr>
                <w:rFonts w:ascii="Times New Roman" w:eastAsia="Calibri" w:hAnsi="Times New Roman" w:cs="Times New Roman"/>
                <w:b/>
                <w:bCs/>
                <w:sz w:val="20"/>
                <w:szCs w:val="20"/>
              </w:rPr>
              <w:t>Ціна</w:t>
            </w:r>
          </w:p>
          <w:p w:rsidR="00F3436B" w:rsidRPr="00135C5A" w:rsidRDefault="00F3436B" w:rsidP="00F3436B">
            <w:pPr>
              <w:spacing w:after="0" w:line="240" w:lineRule="auto"/>
              <w:ind w:left="-242" w:right="-284"/>
              <w:jc w:val="center"/>
              <w:rPr>
                <w:rFonts w:ascii="Times New Roman" w:eastAsia="Calibri" w:hAnsi="Times New Roman" w:cs="Times New Roman"/>
                <w:b/>
                <w:bCs/>
                <w:sz w:val="20"/>
                <w:szCs w:val="20"/>
              </w:rPr>
            </w:pPr>
            <w:r w:rsidRPr="00F3436B">
              <w:rPr>
                <w:rFonts w:ascii="Times New Roman" w:eastAsia="Calibri" w:hAnsi="Times New Roman" w:cs="Times New Roman"/>
                <w:b/>
                <w:bCs/>
                <w:sz w:val="20"/>
                <w:szCs w:val="20"/>
              </w:rPr>
              <w:t>за од</w:t>
            </w:r>
          </w:p>
        </w:tc>
        <w:tc>
          <w:tcPr>
            <w:tcW w:w="1006" w:type="dxa"/>
            <w:tcBorders>
              <w:top w:val="single" w:sz="4" w:space="0" w:color="auto"/>
              <w:left w:val="single" w:sz="4" w:space="0" w:color="auto"/>
              <w:bottom w:val="single" w:sz="4" w:space="0" w:color="auto"/>
              <w:right w:val="single" w:sz="4" w:space="0" w:color="auto"/>
            </w:tcBorders>
            <w:vAlign w:val="center"/>
          </w:tcPr>
          <w:p w:rsidR="00F3436B" w:rsidRPr="00135C5A" w:rsidRDefault="00F3436B" w:rsidP="00F3436B">
            <w:pPr>
              <w:spacing w:after="0" w:line="240" w:lineRule="auto"/>
              <w:ind w:left="-242" w:right="-284"/>
              <w:jc w:val="center"/>
              <w:rPr>
                <w:rFonts w:ascii="Times New Roman" w:eastAsia="Calibri" w:hAnsi="Times New Roman" w:cs="Times New Roman"/>
                <w:b/>
                <w:bCs/>
                <w:sz w:val="20"/>
                <w:szCs w:val="20"/>
              </w:rPr>
            </w:pPr>
            <w:r w:rsidRPr="00135C5A">
              <w:rPr>
                <w:rFonts w:ascii="Times New Roman" w:eastAsia="Calibri" w:hAnsi="Times New Roman" w:cs="Times New Roman"/>
                <w:b/>
                <w:bCs/>
                <w:sz w:val="20"/>
                <w:szCs w:val="20"/>
              </w:rPr>
              <w:t>Загальна вартість</w:t>
            </w:r>
          </w:p>
          <w:p w:rsidR="00F3436B" w:rsidRPr="00135C5A" w:rsidRDefault="00F3436B" w:rsidP="00F3436B">
            <w:pPr>
              <w:spacing w:after="0" w:line="240" w:lineRule="auto"/>
              <w:ind w:left="-242" w:right="-284"/>
              <w:jc w:val="center"/>
              <w:rPr>
                <w:rFonts w:ascii="Times New Roman" w:eastAsia="Calibri" w:hAnsi="Times New Roman" w:cs="Times New Roman"/>
                <w:b/>
                <w:bCs/>
                <w:sz w:val="20"/>
                <w:szCs w:val="20"/>
              </w:rPr>
            </w:pPr>
            <w:r w:rsidRPr="00135C5A">
              <w:rPr>
                <w:rFonts w:ascii="Times New Roman" w:eastAsia="Calibri" w:hAnsi="Times New Roman" w:cs="Times New Roman"/>
                <w:b/>
                <w:bCs/>
                <w:sz w:val="20"/>
                <w:szCs w:val="20"/>
              </w:rPr>
              <w:t>грн.</w:t>
            </w:r>
          </w:p>
          <w:p w:rsidR="00F3436B" w:rsidRPr="00135C5A" w:rsidRDefault="00F3436B" w:rsidP="00F3436B">
            <w:pPr>
              <w:spacing w:after="0" w:line="240" w:lineRule="auto"/>
              <w:ind w:left="-242" w:right="-284"/>
              <w:jc w:val="center"/>
              <w:rPr>
                <w:rFonts w:ascii="Times New Roman" w:eastAsia="Calibri" w:hAnsi="Times New Roman" w:cs="Times New Roman"/>
                <w:b/>
                <w:bCs/>
                <w:sz w:val="20"/>
                <w:szCs w:val="20"/>
              </w:rPr>
            </w:pPr>
            <w:r w:rsidRPr="00135C5A">
              <w:rPr>
                <w:rFonts w:ascii="Times New Roman" w:eastAsia="Calibri" w:hAnsi="Times New Roman" w:cs="Times New Roman"/>
                <w:b/>
                <w:bCs/>
                <w:sz w:val="20"/>
                <w:szCs w:val="20"/>
              </w:rPr>
              <w:t>з ПДВ</w:t>
            </w:r>
          </w:p>
        </w:tc>
      </w:tr>
      <w:tr w:rsidR="00AE7039" w:rsidTr="000105DC">
        <w:trPr>
          <w:trHeight w:val="588"/>
        </w:trPr>
        <w:tc>
          <w:tcPr>
            <w:tcW w:w="986" w:type="dxa"/>
            <w:tcBorders>
              <w:top w:val="single" w:sz="4" w:space="0" w:color="auto"/>
              <w:bottom w:val="single" w:sz="4" w:space="0" w:color="auto"/>
              <w:right w:val="single" w:sz="4" w:space="0" w:color="auto"/>
            </w:tcBorders>
            <w:vAlign w:val="center"/>
          </w:tcPr>
          <w:p w:rsidR="00AE7039" w:rsidRPr="00F30678" w:rsidRDefault="00AE7039" w:rsidP="00AE7039">
            <w:pPr>
              <w:pStyle w:val="af"/>
              <w:numPr>
                <w:ilvl w:val="0"/>
                <w:numId w:val="18"/>
              </w:numPr>
              <w:jc w:val="center"/>
              <w:rPr>
                <w:bCs/>
              </w:rPr>
            </w:pPr>
          </w:p>
        </w:tc>
        <w:tc>
          <w:tcPr>
            <w:tcW w:w="4098" w:type="dxa"/>
            <w:tcBorders>
              <w:top w:val="single" w:sz="4" w:space="0" w:color="auto"/>
              <w:left w:val="nil"/>
              <w:bottom w:val="single" w:sz="4" w:space="0" w:color="auto"/>
              <w:right w:val="single" w:sz="4" w:space="0" w:color="auto"/>
            </w:tcBorders>
            <w:vAlign w:val="center"/>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r w:rsidRPr="00B40AE7">
              <w:rPr>
                <w:rFonts w:ascii="Times New Roman" w:eastAsia="Times New Roman" w:hAnsi="Times New Roman" w:cs="Times New Roman"/>
                <w:bCs/>
                <w:sz w:val="24"/>
                <w:szCs w:val="24"/>
                <w:lang w:eastAsia="uk-UA"/>
              </w:rPr>
              <w:t xml:space="preserve">Шприц ін'єкційний одноразового використання, </w:t>
            </w:r>
            <w:proofErr w:type="spellStart"/>
            <w:r w:rsidRPr="00B40AE7">
              <w:rPr>
                <w:rFonts w:ascii="Times New Roman" w:eastAsia="Times New Roman" w:hAnsi="Times New Roman" w:cs="Times New Roman"/>
                <w:bCs/>
                <w:sz w:val="24"/>
                <w:szCs w:val="24"/>
                <w:lang w:eastAsia="uk-UA"/>
              </w:rPr>
              <w:t>луєр</w:t>
            </w:r>
            <w:proofErr w:type="spellEnd"/>
            <w:r w:rsidRPr="00B40AE7">
              <w:rPr>
                <w:rFonts w:ascii="Times New Roman" w:eastAsia="Times New Roman" w:hAnsi="Times New Roman" w:cs="Times New Roman"/>
                <w:bCs/>
                <w:sz w:val="24"/>
                <w:szCs w:val="24"/>
                <w:lang w:eastAsia="uk-UA"/>
              </w:rPr>
              <w:t xml:space="preserve"> сліп "MEDICARE", 20,0 </w:t>
            </w:r>
            <w:proofErr w:type="spellStart"/>
            <w:r w:rsidRPr="00B40AE7">
              <w:rPr>
                <w:rFonts w:ascii="Times New Roman" w:eastAsia="Times New Roman" w:hAnsi="Times New Roman" w:cs="Times New Roman"/>
                <w:bCs/>
                <w:sz w:val="24"/>
                <w:szCs w:val="24"/>
                <w:lang w:eastAsia="uk-UA"/>
              </w:rPr>
              <w:t>мл</w:t>
            </w:r>
            <w:proofErr w:type="spellEnd"/>
            <w:r w:rsidRPr="00B40AE7">
              <w:rPr>
                <w:rFonts w:ascii="Times New Roman" w:eastAsia="Times New Roman" w:hAnsi="Times New Roman" w:cs="Times New Roman"/>
                <w:bCs/>
                <w:sz w:val="24"/>
                <w:szCs w:val="24"/>
                <w:lang w:eastAsia="uk-UA"/>
              </w:rPr>
              <w:t xml:space="preserve"> (трьохкомпонентний, з голкою 0,8 x 38мм)</w:t>
            </w:r>
          </w:p>
        </w:tc>
        <w:tc>
          <w:tcPr>
            <w:tcW w:w="567" w:type="dxa"/>
            <w:gridSpan w:val="2"/>
            <w:tcBorders>
              <w:top w:val="single" w:sz="4" w:space="0" w:color="auto"/>
              <w:left w:val="nil"/>
              <w:bottom w:val="single" w:sz="4" w:space="0" w:color="auto"/>
              <w:right w:val="single" w:sz="4" w:space="0" w:color="auto"/>
            </w:tcBorders>
            <w:vAlign w:val="center"/>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proofErr w:type="spellStart"/>
            <w:r w:rsidRPr="0025778F">
              <w:rPr>
                <w:rFonts w:ascii="Times New Roman" w:eastAsia="Times New Roman" w:hAnsi="Times New Roman" w:cs="Times New Roman"/>
                <w:bCs/>
                <w:sz w:val="24"/>
                <w:szCs w:val="24"/>
                <w:lang w:eastAsia="uk-UA"/>
              </w:rPr>
              <w:t>шт</w:t>
            </w:r>
            <w:proofErr w:type="spellEnd"/>
          </w:p>
        </w:tc>
        <w:tc>
          <w:tcPr>
            <w:tcW w:w="855" w:type="dxa"/>
            <w:tcBorders>
              <w:top w:val="single" w:sz="4" w:space="0" w:color="auto"/>
              <w:left w:val="nil"/>
              <w:bottom w:val="single" w:sz="4" w:space="0" w:color="auto"/>
              <w:right w:val="single" w:sz="4" w:space="0" w:color="auto"/>
            </w:tcBorders>
            <w:vAlign w:val="center"/>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10</w:t>
            </w:r>
            <w:r w:rsidRPr="0025778F">
              <w:rPr>
                <w:rFonts w:ascii="Times New Roman" w:eastAsia="Times New Roman" w:hAnsi="Times New Roman" w:cs="Times New Roman"/>
                <w:bCs/>
                <w:sz w:val="24"/>
                <w:szCs w:val="24"/>
                <w:lang w:eastAsia="uk-UA"/>
              </w:rPr>
              <w:t>00</w:t>
            </w:r>
          </w:p>
        </w:tc>
        <w:tc>
          <w:tcPr>
            <w:tcW w:w="993" w:type="dxa"/>
            <w:gridSpan w:val="3"/>
            <w:tcBorders>
              <w:top w:val="single" w:sz="4" w:space="0" w:color="auto"/>
              <w:left w:val="nil"/>
              <w:bottom w:val="single" w:sz="4" w:space="0" w:color="auto"/>
              <w:right w:val="single" w:sz="4" w:space="0" w:color="auto"/>
            </w:tcBorders>
            <w:vAlign w:val="center"/>
          </w:tcPr>
          <w:p w:rsidR="00AE7039" w:rsidRPr="0025778F" w:rsidRDefault="00AE7039" w:rsidP="00AE7039">
            <w:pPr>
              <w:spacing w:after="0" w:line="240" w:lineRule="auto"/>
              <w:rPr>
                <w:rFonts w:ascii="Times New Roman" w:eastAsia="Times New Roman" w:hAnsi="Times New Roman" w:cs="Times New Roman"/>
                <w:bCs/>
                <w:sz w:val="24"/>
                <w:szCs w:val="24"/>
                <w:lang w:eastAsia="uk-UA"/>
              </w:rPr>
            </w:pPr>
          </w:p>
        </w:tc>
        <w:tc>
          <w:tcPr>
            <w:tcW w:w="1275" w:type="dxa"/>
            <w:gridSpan w:val="2"/>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c>
          <w:tcPr>
            <w:tcW w:w="709" w:type="dxa"/>
            <w:gridSpan w:val="3"/>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c>
          <w:tcPr>
            <w:tcW w:w="1006" w:type="dxa"/>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r>
      <w:tr w:rsidR="00AE7039" w:rsidTr="000105DC">
        <w:trPr>
          <w:trHeight w:val="588"/>
        </w:trPr>
        <w:tc>
          <w:tcPr>
            <w:tcW w:w="986" w:type="dxa"/>
            <w:tcBorders>
              <w:top w:val="single" w:sz="4" w:space="0" w:color="auto"/>
              <w:bottom w:val="single" w:sz="4" w:space="0" w:color="auto"/>
              <w:right w:val="single" w:sz="4" w:space="0" w:color="auto"/>
            </w:tcBorders>
            <w:vAlign w:val="center"/>
          </w:tcPr>
          <w:p w:rsidR="00AE7039" w:rsidRPr="00F30678" w:rsidRDefault="00AE7039" w:rsidP="00AE7039">
            <w:pPr>
              <w:pStyle w:val="af"/>
              <w:numPr>
                <w:ilvl w:val="0"/>
                <w:numId w:val="18"/>
              </w:numPr>
              <w:jc w:val="center"/>
              <w:rPr>
                <w:bCs/>
              </w:rPr>
            </w:pPr>
          </w:p>
        </w:tc>
        <w:tc>
          <w:tcPr>
            <w:tcW w:w="4098" w:type="dxa"/>
            <w:tcBorders>
              <w:top w:val="single" w:sz="4" w:space="0" w:color="auto"/>
              <w:left w:val="nil"/>
              <w:bottom w:val="single" w:sz="4" w:space="0" w:color="auto"/>
              <w:right w:val="single" w:sz="4" w:space="0" w:color="auto"/>
            </w:tcBorders>
            <w:vAlign w:val="center"/>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r w:rsidRPr="00B40AE7">
              <w:rPr>
                <w:rFonts w:ascii="Times New Roman" w:eastAsia="Times New Roman" w:hAnsi="Times New Roman" w:cs="Times New Roman"/>
                <w:bCs/>
                <w:sz w:val="24"/>
                <w:szCs w:val="24"/>
                <w:lang w:eastAsia="uk-UA"/>
              </w:rPr>
              <w:t>Нитка хірургічна стерильна,  USP3/0 (М3), КЕТГУТ ПОЛІРОВАНИЙ,   відрізок 1,5м</w:t>
            </w:r>
          </w:p>
        </w:tc>
        <w:tc>
          <w:tcPr>
            <w:tcW w:w="567" w:type="dxa"/>
            <w:gridSpan w:val="2"/>
            <w:tcBorders>
              <w:top w:val="single" w:sz="4" w:space="0" w:color="auto"/>
              <w:left w:val="nil"/>
              <w:bottom w:val="single" w:sz="4" w:space="0" w:color="auto"/>
              <w:right w:val="single" w:sz="4" w:space="0" w:color="auto"/>
            </w:tcBorders>
            <w:vAlign w:val="center"/>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proofErr w:type="spellStart"/>
            <w:r>
              <w:rPr>
                <w:rFonts w:ascii="Times New Roman" w:eastAsia="Times New Roman" w:hAnsi="Times New Roman" w:cs="Times New Roman"/>
                <w:bCs/>
                <w:sz w:val="24"/>
                <w:szCs w:val="24"/>
                <w:lang w:eastAsia="uk-UA"/>
              </w:rPr>
              <w:t>шт</w:t>
            </w:r>
            <w:proofErr w:type="spellEnd"/>
          </w:p>
        </w:tc>
        <w:tc>
          <w:tcPr>
            <w:tcW w:w="855" w:type="dxa"/>
            <w:tcBorders>
              <w:top w:val="single" w:sz="4" w:space="0" w:color="auto"/>
              <w:left w:val="nil"/>
              <w:bottom w:val="single" w:sz="4" w:space="0" w:color="auto"/>
              <w:right w:val="single" w:sz="4" w:space="0" w:color="auto"/>
            </w:tcBorders>
            <w:vAlign w:val="center"/>
          </w:tcPr>
          <w:p w:rsidR="00AE7039" w:rsidRDefault="00AE7039" w:rsidP="002D5742">
            <w:pPr>
              <w:spacing w:after="0" w:line="240" w:lineRule="auto"/>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150</w:t>
            </w:r>
          </w:p>
        </w:tc>
        <w:tc>
          <w:tcPr>
            <w:tcW w:w="993" w:type="dxa"/>
            <w:gridSpan w:val="3"/>
            <w:tcBorders>
              <w:top w:val="single" w:sz="4" w:space="0" w:color="auto"/>
              <w:left w:val="nil"/>
              <w:bottom w:val="single" w:sz="4" w:space="0" w:color="auto"/>
              <w:right w:val="single" w:sz="4" w:space="0" w:color="auto"/>
            </w:tcBorders>
            <w:vAlign w:val="center"/>
          </w:tcPr>
          <w:p w:rsidR="00AE7039" w:rsidRDefault="00AE7039" w:rsidP="00AE7039">
            <w:pPr>
              <w:spacing w:after="0" w:line="240" w:lineRule="auto"/>
              <w:rPr>
                <w:rFonts w:ascii="Times New Roman" w:eastAsia="Times New Roman" w:hAnsi="Times New Roman" w:cs="Times New Roman"/>
                <w:bCs/>
                <w:sz w:val="24"/>
                <w:szCs w:val="24"/>
                <w:lang w:eastAsia="uk-UA"/>
              </w:rPr>
            </w:pPr>
          </w:p>
        </w:tc>
        <w:tc>
          <w:tcPr>
            <w:tcW w:w="1275" w:type="dxa"/>
            <w:gridSpan w:val="2"/>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c>
          <w:tcPr>
            <w:tcW w:w="709" w:type="dxa"/>
            <w:gridSpan w:val="3"/>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c>
          <w:tcPr>
            <w:tcW w:w="1006" w:type="dxa"/>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r>
      <w:tr w:rsidR="00AE7039" w:rsidTr="000105DC">
        <w:trPr>
          <w:trHeight w:val="588"/>
        </w:trPr>
        <w:tc>
          <w:tcPr>
            <w:tcW w:w="986" w:type="dxa"/>
            <w:tcBorders>
              <w:top w:val="single" w:sz="4" w:space="0" w:color="auto"/>
              <w:bottom w:val="single" w:sz="4" w:space="0" w:color="auto"/>
              <w:right w:val="single" w:sz="4" w:space="0" w:color="auto"/>
            </w:tcBorders>
            <w:vAlign w:val="center"/>
          </w:tcPr>
          <w:p w:rsidR="00AE7039" w:rsidRPr="00F30678" w:rsidRDefault="00AE7039" w:rsidP="00AE7039">
            <w:pPr>
              <w:pStyle w:val="af"/>
              <w:numPr>
                <w:ilvl w:val="0"/>
                <w:numId w:val="18"/>
              </w:numPr>
              <w:jc w:val="center"/>
              <w:rPr>
                <w:bCs/>
              </w:rPr>
            </w:pPr>
          </w:p>
        </w:tc>
        <w:tc>
          <w:tcPr>
            <w:tcW w:w="4098" w:type="dxa"/>
            <w:tcBorders>
              <w:top w:val="single" w:sz="4" w:space="0" w:color="auto"/>
              <w:left w:val="nil"/>
              <w:bottom w:val="single" w:sz="4" w:space="0" w:color="auto"/>
              <w:right w:val="single" w:sz="4" w:space="0" w:color="auto"/>
            </w:tcBorders>
            <w:vAlign w:val="center"/>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r w:rsidRPr="0007783F">
              <w:rPr>
                <w:rFonts w:ascii="Times New Roman" w:eastAsia="Times New Roman" w:hAnsi="Times New Roman" w:cs="Times New Roman"/>
                <w:bCs/>
                <w:sz w:val="24"/>
                <w:szCs w:val="24"/>
                <w:lang w:eastAsia="uk-UA"/>
              </w:rPr>
              <w:t>Нитка хірургічна стерильна,  USP0 (М4), КЕТГУТ ПОЛІРОВАНИЙ,   відрізок 1,5м</w:t>
            </w:r>
          </w:p>
        </w:tc>
        <w:tc>
          <w:tcPr>
            <w:tcW w:w="567" w:type="dxa"/>
            <w:gridSpan w:val="2"/>
            <w:tcBorders>
              <w:top w:val="single" w:sz="4" w:space="0" w:color="auto"/>
              <w:left w:val="nil"/>
              <w:bottom w:val="single" w:sz="4" w:space="0" w:color="auto"/>
              <w:right w:val="single" w:sz="4" w:space="0" w:color="auto"/>
            </w:tcBorders>
            <w:vAlign w:val="center"/>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proofErr w:type="spellStart"/>
            <w:r w:rsidRPr="0025778F">
              <w:rPr>
                <w:rFonts w:ascii="Times New Roman" w:eastAsia="Times New Roman" w:hAnsi="Times New Roman" w:cs="Times New Roman"/>
                <w:bCs/>
                <w:sz w:val="24"/>
                <w:szCs w:val="24"/>
                <w:lang w:eastAsia="uk-UA"/>
              </w:rPr>
              <w:t>шт</w:t>
            </w:r>
            <w:proofErr w:type="spellEnd"/>
          </w:p>
        </w:tc>
        <w:tc>
          <w:tcPr>
            <w:tcW w:w="855" w:type="dxa"/>
            <w:tcBorders>
              <w:top w:val="single" w:sz="4" w:space="0" w:color="auto"/>
              <w:left w:val="nil"/>
              <w:bottom w:val="single" w:sz="4" w:space="0" w:color="auto"/>
              <w:right w:val="single" w:sz="4" w:space="0" w:color="auto"/>
            </w:tcBorders>
            <w:vAlign w:val="center"/>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20</w:t>
            </w:r>
          </w:p>
        </w:tc>
        <w:tc>
          <w:tcPr>
            <w:tcW w:w="993" w:type="dxa"/>
            <w:gridSpan w:val="3"/>
            <w:tcBorders>
              <w:top w:val="single" w:sz="4" w:space="0" w:color="auto"/>
              <w:left w:val="nil"/>
              <w:bottom w:val="single" w:sz="4" w:space="0" w:color="auto"/>
              <w:right w:val="single" w:sz="4" w:space="0" w:color="auto"/>
            </w:tcBorders>
            <w:vAlign w:val="center"/>
          </w:tcPr>
          <w:p w:rsidR="00AE7039" w:rsidRPr="0025778F" w:rsidRDefault="00AE7039" w:rsidP="00AE7039">
            <w:pPr>
              <w:spacing w:after="0" w:line="240" w:lineRule="auto"/>
              <w:rPr>
                <w:rFonts w:ascii="Times New Roman" w:eastAsia="Times New Roman" w:hAnsi="Times New Roman" w:cs="Times New Roman"/>
                <w:bCs/>
                <w:sz w:val="24"/>
                <w:szCs w:val="24"/>
                <w:lang w:eastAsia="uk-UA"/>
              </w:rPr>
            </w:pPr>
          </w:p>
        </w:tc>
        <w:tc>
          <w:tcPr>
            <w:tcW w:w="1275" w:type="dxa"/>
            <w:gridSpan w:val="2"/>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c>
          <w:tcPr>
            <w:tcW w:w="709" w:type="dxa"/>
            <w:gridSpan w:val="3"/>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c>
          <w:tcPr>
            <w:tcW w:w="1006" w:type="dxa"/>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r>
      <w:tr w:rsidR="00AE7039" w:rsidTr="000105DC">
        <w:trPr>
          <w:trHeight w:val="588"/>
        </w:trPr>
        <w:tc>
          <w:tcPr>
            <w:tcW w:w="986" w:type="dxa"/>
            <w:tcBorders>
              <w:top w:val="single" w:sz="4" w:space="0" w:color="auto"/>
              <w:bottom w:val="single" w:sz="4" w:space="0" w:color="auto"/>
              <w:right w:val="single" w:sz="4" w:space="0" w:color="auto"/>
            </w:tcBorders>
            <w:vAlign w:val="center"/>
          </w:tcPr>
          <w:p w:rsidR="00AE7039" w:rsidRPr="00F30678" w:rsidRDefault="00AE7039" w:rsidP="00AE7039">
            <w:pPr>
              <w:pStyle w:val="af"/>
              <w:numPr>
                <w:ilvl w:val="0"/>
                <w:numId w:val="18"/>
              </w:numPr>
              <w:jc w:val="center"/>
              <w:rPr>
                <w:bCs/>
              </w:rPr>
            </w:pPr>
          </w:p>
        </w:tc>
        <w:tc>
          <w:tcPr>
            <w:tcW w:w="4098" w:type="dxa"/>
            <w:tcBorders>
              <w:top w:val="single" w:sz="4" w:space="0" w:color="auto"/>
              <w:left w:val="nil"/>
              <w:bottom w:val="single" w:sz="4" w:space="0" w:color="auto"/>
              <w:right w:val="single" w:sz="4" w:space="0" w:color="auto"/>
            </w:tcBorders>
            <w:vAlign w:val="center"/>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r w:rsidRPr="0007783F">
              <w:rPr>
                <w:rFonts w:ascii="Times New Roman" w:eastAsia="Times New Roman" w:hAnsi="Times New Roman" w:cs="Times New Roman"/>
                <w:bCs/>
                <w:sz w:val="24"/>
                <w:szCs w:val="24"/>
                <w:lang w:eastAsia="uk-UA"/>
              </w:rPr>
              <w:t xml:space="preserve">Голка для </w:t>
            </w:r>
            <w:proofErr w:type="spellStart"/>
            <w:r w:rsidRPr="0007783F">
              <w:rPr>
                <w:rFonts w:ascii="Times New Roman" w:eastAsia="Times New Roman" w:hAnsi="Times New Roman" w:cs="Times New Roman"/>
                <w:bCs/>
                <w:sz w:val="24"/>
                <w:szCs w:val="24"/>
                <w:lang w:eastAsia="uk-UA"/>
              </w:rPr>
              <w:t>спінальної</w:t>
            </w:r>
            <w:proofErr w:type="spellEnd"/>
            <w:r w:rsidRPr="0007783F">
              <w:rPr>
                <w:rFonts w:ascii="Times New Roman" w:eastAsia="Times New Roman" w:hAnsi="Times New Roman" w:cs="Times New Roman"/>
                <w:bCs/>
                <w:sz w:val="24"/>
                <w:szCs w:val="24"/>
                <w:lang w:eastAsia="uk-UA"/>
              </w:rPr>
              <w:t xml:space="preserve"> анестезії «ВОЛЕС» розмір 22G одноразового використання стерильна</w:t>
            </w:r>
          </w:p>
        </w:tc>
        <w:tc>
          <w:tcPr>
            <w:tcW w:w="567" w:type="dxa"/>
            <w:gridSpan w:val="2"/>
            <w:tcBorders>
              <w:top w:val="single" w:sz="4" w:space="0" w:color="auto"/>
              <w:left w:val="nil"/>
              <w:bottom w:val="single" w:sz="4" w:space="0" w:color="auto"/>
              <w:right w:val="single" w:sz="4" w:space="0" w:color="auto"/>
            </w:tcBorders>
            <w:vAlign w:val="center"/>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proofErr w:type="spellStart"/>
            <w:r w:rsidRPr="0025778F">
              <w:rPr>
                <w:rFonts w:ascii="Times New Roman" w:eastAsia="Times New Roman" w:hAnsi="Times New Roman" w:cs="Times New Roman"/>
                <w:bCs/>
                <w:sz w:val="24"/>
                <w:szCs w:val="24"/>
                <w:lang w:eastAsia="uk-UA"/>
              </w:rPr>
              <w:t>шт</w:t>
            </w:r>
            <w:proofErr w:type="spellEnd"/>
          </w:p>
        </w:tc>
        <w:tc>
          <w:tcPr>
            <w:tcW w:w="855" w:type="dxa"/>
            <w:tcBorders>
              <w:top w:val="single" w:sz="4" w:space="0" w:color="auto"/>
              <w:left w:val="nil"/>
              <w:bottom w:val="single" w:sz="4" w:space="0" w:color="auto"/>
              <w:right w:val="single" w:sz="4" w:space="0" w:color="auto"/>
            </w:tcBorders>
            <w:vAlign w:val="center"/>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50</w:t>
            </w:r>
          </w:p>
        </w:tc>
        <w:tc>
          <w:tcPr>
            <w:tcW w:w="993" w:type="dxa"/>
            <w:gridSpan w:val="3"/>
            <w:tcBorders>
              <w:top w:val="single" w:sz="4" w:space="0" w:color="auto"/>
              <w:left w:val="nil"/>
              <w:bottom w:val="single" w:sz="4" w:space="0" w:color="auto"/>
              <w:right w:val="single" w:sz="4" w:space="0" w:color="auto"/>
            </w:tcBorders>
            <w:vAlign w:val="center"/>
          </w:tcPr>
          <w:p w:rsidR="00AE7039" w:rsidRPr="0025778F" w:rsidRDefault="00AE7039" w:rsidP="00AE7039">
            <w:pPr>
              <w:spacing w:after="0" w:line="240" w:lineRule="auto"/>
              <w:rPr>
                <w:rFonts w:ascii="Times New Roman" w:eastAsia="Times New Roman" w:hAnsi="Times New Roman" w:cs="Times New Roman"/>
                <w:bCs/>
                <w:sz w:val="24"/>
                <w:szCs w:val="24"/>
                <w:lang w:eastAsia="uk-UA"/>
              </w:rPr>
            </w:pPr>
          </w:p>
        </w:tc>
        <w:tc>
          <w:tcPr>
            <w:tcW w:w="1275" w:type="dxa"/>
            <w:gridSpan w:val="2"/>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c>
          <w:tcPr>
            <w:tcW w:w="709" w:type="dxa"/>
            <w:gridSpan w:val="3"/>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c>
          <w:tcPr>
            <w:tcW w:w="1006" w:type="dxa"/>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r>
      <w:tr w:rsidR="00AE7039" w:rsidTr="000105DC">
        <w:trPr>
          <w:trHeight w:val="588"/>
        </w:trPr>
        <w:tc>
          <w:tcPr>
            <w:tcW w:w="986" w:type="dxa"/>
            <w:tcBorders>
              <w:top w:val="single" w:sz="4" w:space="0" w:color="auto"/>
              <w:bottom w:val="single" w:sz="4" w:space="0" w:color="auto"/>
              <w:right w:val="single" w:sz="4" w:space="0" w:color="auto"/>
            </w:tcBorders>
            <w:vAlign w:val="center"/>
          </w:tcPr>
          <w:p w:rsidR="00AE7039" w:rsidRPr="00F30678" w:rsidRDefault="00AE7039" w:rsidP="00AE7039">
            <w:pPr>
              <w:pStyle w:val="af"/>
              <w:numPr>
                <w:ilvl w:val="0"/>
                <w:numId w:val="18"/>
              </w:numPr>
              <w:jc w:val="center"/>
              <w:rPr>
                <w:bCs/>
              </w:rPr>
            </w:pPr>
          </w:p>
        </w:tc>
        <w:tc>
          <w:tcPr>
            <w:tcW w:w="4098" w:type="dxa"/>
            <w:tcBorders>
              <w:top w:val="single" w:sz="4" w:space="0" w:color="auto"/>
              <w:left w:val="nil"/>
              <w:bottom w:val="single" w:sz="4" w:space="0" w:color="auto"/>
              <w:right w:val="single" w:sz="4" w:space="0" w:color="auto"/>
            </w:tcBorders>
            <w:vAlign w:val="center"/>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r w:rsidRPr="0007783F">
              <w:rPr>
                <w:rFonts w:ascii="Times New Roman" w:eastAsia="Times New Roman" w:hAnsi="Times New Roman" w:cs="Times New Roman"/>
                <w:bCs/>
                <w:sz w:val="24"/>
                <w:szCs w:val="24"/>
                <w:lang w:eastAsia="uk-UA"/>
              </w:rPr>
              <w:t xml:space="preserve">Голка для </w:t>
            </w:r>
            <w:proofErr w:type="spellStart"/>
            <w:r w:rsidRPr="0007783F">
              <w:rPr>
                <w:rFonts w:ascii="Times New Roman" w:eastAsia="Times New Roman" w:hAnsi="Times New Roman" w:cs="Times New Roman"/>
                <w:bCs/>
                <w:sz w:val="24"/>
                <w:szCs w:val="24"/>
                <w:lang w:eastAsia="uk-UA"/>
              </w:rPr>
              <w:t>спінальної</w:t>
            </w:r>
            <w:proofErr w:type="spellEnd"/>
            <w:r w:rsidRPr="0007783F">
              <w:rPr>
                <w:rFonts w:ascii="Times New Roman" w:eastAsia="Times New Roman" w:hAnsi="Times New Roman" w:cs="Times New Roman"/>
                <w:bCs/>
                <w:sz w:val="24"/>
                <w:szCs w:val="24"/>
                <w:lang w:eastAsia="uk-UA"/>
              </w:rPr>
              <w:t xml:space="preserve"> анестезії «ВОЛЕС» розмір 23G одноразового використання стерильна</w:t>
            </w:r>
          </w:p>
        </w:tc>
        <w:tc>
          <w:tcPr>
            <w:tcW w:w="567" w:type="dxa"/>
            <w:gridSpan w:val="2"/>
            <w:tcBorders>
              <w:top w:val="single" w:sz="4" w:space="0" w:color="auto"/>
              <w:left w:val="nil"/>
              <w:bottom w:val="single" w:sz="4" w:space="0" w:color="auto"/>
              <w:right w:val="single" w:sz="4" w:space="0" w:color="auto"/>
            </w:tcBorders>
            <w:vAlign w:val="center"/>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proofErr w:type="spellStart"/>
            <w:r>
              <w:rPr>
                <w:rFonts w:ascii="Times New Roman" w:eastAsia="Times New Roman" w:hAnsi="Times New Roman" w:cs="Times New Roman"/>
                <w:bCs/>
                <w:sz w:val="24"/>
                <w:szCs w:val="24"/>
                <w:lang w:eastAsia="uk-UA"/>
              </w:rPr>
              <w:t>шт</w:t>
            </w:r>
            <w:proofErr w:type="spellEnd"/>
          </w:p>
        </w:tc>
        <w:tc>
          <w:tcPr>
            <w:tcW w:w="855" w:type="dxa"/>
            <w:tcBorders>
              <w:top w:val="single" w:sz="4" w:space="0" w:color="auto"/>
              <w:left w:val="nil"/>
              <w:bottom w:val="single" w:sz="4" w:space="0" w:color="auto"/>
              <w:right w:val="single" w:sz="4" w:space="0" w:color="auto"/>
            </w:tcBorders>
            <w:vAlign w:val="center"/>
          </w:tcPr>
          <w:p w:rsidR="00AE7039" w:rsidRDefault="00AE7039" w:rsidP="002D5742">
            <w:pPr>
              <w:spacing w:after="0" w:line="240" w:lineRule="auto"/>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200</w:t>
            </w:r>
          </w:p>
        </w:tc>
        <w:tc>
          <w:tcPr>
            <w:tcW w:w="993" w:type="dxa"/>
            <w:gridSpan w:val="3"/>
            <w:tcBorders>
              <w:top w:val="single" w:sz="4" w:space="0" w:color="auto"/>
              <w:left w:val="nil"/>
              <w:bottom w:val="single" w:sz="4" w:space="0" w:color="auto"/>
              <w:right w:val="single" w:sz="4" w:space="0" w:color="auto"/>
            </w:tcBorders>
            <w:vAlign w:val="center"/>
          </w:tcPr>
          <w:p w:rsidR="00AE7039" w:rsidRDefault="00AE7039" w:rsidP="00AE7039">
            <w:pPr>
              <w:spacing w:after="0" w:line="240" w:lineRule="auto"/>
              <w:rPr>
                <w:rFonts w:ascii="Times New Roman" w:eastAsia="Times New Roman" w:hAnsi="Times New Roman" w:cs="Times New Roman"/>
                <w:bCs/>
                <w:sz w:val="24"/>
                <w:szCs w:val="24"/>
                <w:lang w:eastAsia="uk-UA"/>
              </w:rPr>
            </w:pPr>
          </w:p>
        </w:tc>
        <w:tc>
          <w:tcPr>
            <w:tcW w:w="1275" w:type="dxa"/>
            <w:gridSpan w:val="2"/>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c>
          <w:tcPr>
            <w:tcW w:w="709" w:type="dxa"/>
            <w:gridSpan w:val="3"/>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c>
          <w:tcPr>
            <w:tcW w:w="1006" w:type="dxa"/>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r>
      <w:tr w:rsidR="00AE7039" w:rsidTr="000105DC">
        <w:trPr>
          <w:trHeight w:val="588"/>
        </w:trPr>
        <w:tc>
          <w:tcPr>
            <w:tcW w:w="986" w:type="dxa"/>
            <w:tcBorders>
              <w:top w:val="single" w:sz="4" w:space="0" w:color="auto"/>
              <w:bottom w:val="single" w:sz="4" w:space="0" w:color="auto"/>
              <w:right w:val="single" w:sz="4" w:space="0" w:color="auto"/>
            </w:tcBorders>
            <w:vAlign w:val="center"/>
          </w:tcPr>
          <w:p w:rsidR="00AE7039" w:rsidRPr="00F30678" w:rsidRDefault="00AE7039" w:rsidP="00AE7039">
            <w:pPr>
              <w:pStyle w:val="af"/>
              <w:numPr>
                <w:ilvl w:val="0"/>
                <w:numId w:val="18"/>
              </w:numPr>
              <w:jc w:val="center"/>
              <w:rPr>
                <w:bCs/>
              </w:rPr>
            </w:pPr>
          </w:p>
        </w:tc>
        <w:tc>
          <w:tcPr>
            <w:tcW w:w="4098" w:type="dxa"/>
            <w:tcBorders>
              <w:top w:val="single" w:sz="4" w:space="0" w:color="auto"/>
              <w:left w:val="nil"/>
              <w:bottom w:val="single" w:sz="4" w:space="0" w:color="auto"/>
              <w:right w:val="single" w:sz="4" w:space="0" w:color="auto"/>
            </w:tcBorders>
            <w:vAlign w:val="center"/>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proofErr w:type="spellStart"/>
            <w:r w:rsidRPr="0007783F">
              <w:rPr>
                <w:rFonts w:ascii="Times New Roman" w:eastAsia="Times New Roman" w:hAnsi="Times New Roman" w:cs="Times New Roman"/>
                <w:bCs/>
                <w:sz w:val="24"/>
                <w:szCs w:val="24"/>
                <w:lang w:eastAsia="uk-UA"/>
              </w:rPr>
              <w:t>Канюля</w:t>
            </w:r>
            <w:proofErr w:type="spellEnd"/>
            <w:r w:rsidRPr="0007783F">
              <w:rPr>
                <w:rFonts w:ascii="Times New Roman" w:eastAsia="Times New Roman" w:hAnsi="Times New Roman" w:cs="Times New Roman"/>
                <w:bCs/>
                <w:sz w:val="24"/>
                <w:szCs w:val="24"/>
                <w:lang w:eastAsia="uk-UA"/>
              </w:rPr>
              <w:t xml:space="preserve"> (Катетер) внутрішньовенна «ВОЛЕС» розмір 20G (1,1 х 32 мм) з портом та крильцями </w:t>
            </w:r>
            <w:proofErr w:type="spellStart"/>
            <w:r w:rsidRPr="0007783F">
              <w:rPr>
                <w:rFonts w:ascii="Times New Roman" w:eastAsia="Times New Roman" w:hAnsi="Times New Roman" w:cs="Times New Roman"/>
                <w:bCs/>
                <w:sz w:val="24"/>
                <w:szCs w:val="24"/>
                <w:lang w:eastAsia="uk-UA"/>
              </w:rPr>
              <w:t>однорозавого</w:t>
            </w:r>
            <w:proofErr w:type="spellEnd"/>
            <w:r w:rsidRPr="0007783F">
              <w:rPr>
                <w:rFonts w:ascii="Times New Roman" w:eastAsia="Times New Roman" w:hAnsi="Times New Roman" w:cs="Times New Roman"/>
                <w:bCs/>
                <w:sz w:val="24"/>
                <w:szCs w:val="24"/>
                <w:lang w:eastAsia="uk-UA"/>
              </w:rPr>
              <w:t xml:space="preserve"> використання стерильна</w:t>
            </w:r>
          </w:p>
        </w:tc>
        <w:tc>
          <w:tcPr>
            <w:tcW w:w="567" w:type="dxa"/>
            <w:gridSpan w:val="2"/>
            <w:tcBorders>
              <w:top w:val="single" w:sz="4" w:space="0" w:color="auto"/>
              <w:left w:val="nil"/>
              <w:bottom w:val="single" w:sz="4" w:space="0" w:color="auto"/>
              <w:right w:val="single" w:sz="4" w:space="0" w:color="auto"/>
            </w:tcBorders>
            <w:vAlign w:val="center"/>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proofErr w:type="spellStart"/>
            <w:r w:rsidRPr="0025778F">
              <w:rPr>
                <w:rFonts w:ascii="Times New Roman" w:eastAsia="Times New Roman" w:hAnsi="Times New Roman" w:cs="Times New Roman"/>
                <w:bCs/>
                <w:sz w:val="24"/>
                <w:szCs w:val="24"/>
                <w:lang w:eastAsia="uk-UA"/>
              </w:rPr>
              <w:t>шт</w:t>
            </w:r>
            <w:proofErr w:type="spellEnd"/>
          </w:p>
        </w:tc>
        <w:tc>
          <w:tcPr>
            <w:tcW w:w="855" w:type="dxa"/>
            <w:tcBorders>
              <w:top w:val="single" w:sz="4" w:space="0" w:color="auto"/>
              <w:left w:val="nil"/>
              <w:bottom w:val="single" w:sz="4" w:space="0" w:color="auto"/>
              <w:right w:val="single" w:sz="4" w:space="0" w:color="auto"/>
            </w:tcBorders>
            <w:vAlign w:val="center"/>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5</w:t>
            </w:r>
            <w:r w:rsidRPr="0025778F">
              <w:rPr>
                <w:rFonts w:ascii="Times New Roman" w:eastAsia="Times New Roman" w:hAnsi="Times New Roman" w:cs="Times New Roman"/>
                <w:bCs/>
                <w:sz w:val="24"/>
                <w:szCs w:val="24"/>
                <w:lang w:eastAsia="uk-UA"/>
              </w:rPr>
              <w:t>00</w:t>
            </w:r>
          </w:p>
        </w:tc>
        <w:tc>
          <w:tcPr>
            <w:tcW w:w="993" w:type="dxa"/>
            <w:gridSpan w:val="3"/>
            <w:tcBorders>
              <w:top w:val="single" w:sz="4" w:space="0" w:color="auto"/>
              <w:left w:val="nil"/>
              <w:bottom w:val="single" w:sz="4" w:space="0" w:color="auto"/>
              <w:right w:val="single" w:sz="4" w:space="0" w:color="auto"/>
            </w:tcBorders>
            <w:vAlign w:val="center"/>
          </w:tcPr>
          <w:p w:rsidR="00AE7039" w:rsidRPr="0025778F" w:rsidRDefault="00AE7039" w:rsidP="00AE7039">
            <w:pPr>
              <w:spacing w:after="0" w:line="240" w:lineRule="auto"/>
              <w:rPr>
                <w:rFonts w:ascii="Times New Roman" w:eastAsia="Times New Roman" w:hAnsi="Times New Roman" w:cs="Times New Roman"/>
                <w:bCs/>
                <w:sz w:val="24"/>
                <w:szCs w:val="24"/>
                <w:lang w:eastAsia="uk-UA"/>
              </w:rPr>
            </w:pPr>
          </w:p>
        </w:tc>
        <w:tc>
          <w:tcPr>
            <w:tcW w:w="1275" w:type="dxa"/>
            <w:gridSpan w:val="2"/>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c>
          <w:tcPr>
            <w:tcW w:w="709" w:type="dxa"/>
            <w:gridSpan w:val="3"/>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c>
          <w:tcPr>
            <w:tcW w:w="1006" w:type="dxa"/>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r>
      <w:tr w:rsidR="00AE7039" w:rsidTr="000105DC">
        <w:trPr>
          <w:trHeight w:val="588"/>
        </w:trPr>
        <w:tc>
          <w:tcPr>
            <w:tcW w:w="986" w:type="dxa"/>
            <w:tcBorders>
              <w:top w:val="single" w:sz="4" w:space="0" w:color="auto"/>
              <w:bottom w:val="single" w:sz="4" w:space="0" w:color="auto"/>
              <w:right w:val="single" w:sz="4" w:space="0" w:color="auto"/>
            </w:tcBorders>
            <w:vAlign w:val="center"/>
          </w:tcPr>
          <w:p w:rsidR="00AE7039" w:rsidRPr="00F30678" w:rsidRDefault="00AE7039" w:rsidP="00AE7039">
            <w:pPr>
              <w:pStyle w:val="af"/>
              <w:numPr>
                <w:ilvl w:val="0"/>
                <w:numId w:val="18"/>
              </w:numPr>
              <w:jc w:val="center"/>
              <w:rPr>
                <w:bCs/>
              </w:rPr>
            </w:pPr>
          </w:p>
        </w:tc>
        <w:tc>
          <w:tcPr>
            <w:tcW w:w="4098" w:type="dxa"/>
            <w:tcBorders>
              <w:top w:val="single" w:sz="4" w:space="0" w:color="auto"/>
              <w:left w:val="nil"/>
              <w:bottom w:val="single" w:sz="4" w:space="0" w:color="auto"/>
              <w:right w:val="single" w:sz="4" w:space="0" w:color="auto"/>
            </w:tcBorders>
            <w:vAlign w:val="center"/>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proofErr w:type="spellStart"/>
            <w:r w:rsidRPr="0007783F">
              <w:rPr>
                <w:rFonts w:ascii="Times New Roman" w:eastAsia="Times New Roman" w:hAnsi="Times New Roman" w:cs="Times New Roman"/>
                <w:bCs/>
                <w:sz w:val="24"/>
                <w:szCs w:val="24"/>
                <w:lang w:eastAsia="uk-UA"/>
              </w:rPr>
              <w:t>Канюля</w:t>
            </w:r>
            <w:proofErr w:type="spellEnd"/>
            <w:r w:rsidRPr="0007783F">
              <w:rPr>
                <w:rFonts w:ascii="Times New Roman" w:eastAsia="Times New Roman" w:hAnsi="Times New Roman" w:cs="Times New Roman"/>
                <w:bCs/>
                <w:sz w:val="24"/>
                <w:szCs w:val="24"/>
                <w:lang w:eastAsia="uk-UA"/>
              </w:rPr>
              <w:t xml:space="preserve"> (Катетер) внутрішньовенна «ВОЛЕС» розмір 22G (0,9 х 25 мм) з портом та крильцями </w:t>
            </w:r>
            <w:proofErr w:type="spellStart"/>
            <w:r w:rsidRPr="0007783F">
              <w:rPr>
                <w:rFonts w:ascii="Times New Roman" w:eastAsia="Times New Roman" w:hAnsi="Times New Roman" w:cs="Times New Roman"/>
                <w:bCs/>
                <w:sz w:val="24"/>
                <w:szCs w:val="24"/>
                <w:lang w:eastAsia="uk-UA"/>
              </w:rPr>
              <w:t>однорозавого</w:t>
            </w:r>
            <w:proofErr w:type="spellEnd"/>
            <w:r w:rsidRPr="0007783F">
              <w:rPr>
                <w:rFonts w:ascii="Times New Roman" w:eastAsia="Times New Roman" w:hAnsi="Times New Roman" w:cs="Times New Roman"/>
                <w:bCs/>
                <w:sz w:val="24"/>
                <w:szCs w:val="24"/>
                <w:lang w:eastAsia="uk-UA"/>
              </w:rPr>
              <w:t xml:space="preserve"> використання стерильна</w:t>
            </w:r>
          </w:p>
        </w:tc>
        <w:tc>
          <w:tcPr>
            <w:tcW w:w="567" w:type="dxa"/>
            <w:gridSpan w:val="2"/>
            <w:tcBorders>
              <w:top w:val="single" w:sz="4" w:space="0" w:color="auto"/>
              <w:left w:val="nil"/>
              <w:bottom w:val="single" w:sz="4" w:space="0" w:color="auto"/>
              <w:right w:val="single" w:sz="4" w:space="0" w:color="auto"/>
            </w:tcBorders>
            <w:vAlign w:val="center"/>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proofErr w:type="spellStart"/>
            <w:r w:rsidRPr="0025778F">
              <w:rPr>
                <w:rFonts w:ascii="Times New Roman" w:eastAsia="Times New Roman" w:hAnsi="Times New Roman" w:cs="Times New Roman"/>
                <w:bCs/>
                <w:sz w:val="24"/>
                <w:szCs w:val="24"/>
                <w:lang w:eastAsia="uk-UA"/>
              </w:rPr>
              <w:t>шт</w:t>
            </w:r>
            <w:proofErr w:type="spellEnd"/>
          </w:p>
        </w:tc>
        <w:tc>
          <w:tcPr>
            <w:tcW w:w="855" w:type="dxa"/>
            <w:tcBorders>
              <w:top w:val="single" w:sz="4" w:space="0" w:color="auto"/>
              <w:left w:val="nil"/>
              <w:bottom w:val="single" w:sz="4" w:space="0" w:color="auto"/>
              <w:right w:val="single" w:sz="4" w:space="0" w:color="auto"/>
            </w:tcBorders>
            <w:vAlign w:val="center"/>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1</w:t>
            </w:r>
            <w:r>
              <w:rPr>
                <w:rFonts w:ascii="Times New Roman" w:eastAsia="Times New Roman" w:hAnsi="Times New Roman" w:cs="Times New Roman"/>
                <w:bCs/>
                <w:sz w:val="24"/>
                <w:szCs w:val="24"/>
                <w:lang w:val="en-US" w:eastAsia="uk-UA"/>
              </w:rPr>
              <w:t>0</w:t>
            </w:r>
            <w:r w:rsidRPr="0025778F">
              <w:rPr>
                <w:rFonts w:ascii="Times New Roman" w:eastAsia="Times New Roman" w:hAnsi="Times New Roman" w:cs="Times New Roman"/>
                <w:bCs/>
                <w:sz w:val="24"/>
                <w:szCs w:val="24"/>
                <w:lang w:eastAsia="uk-UA"/>
              </w:rPr>
              <w:t>00</w:t>
            </w:r>
          </w:p>
        </w:tc>
        <w:tc>
          <w:tcPr>
            <w:tcW w:w="993" w:type="dxa"/>
            <w:gridSpan w:val="3"/>
            <w:tcBorders>
              <w:top w:val="single" w:sz="4" w:space="0" w:color="auto"/>
              <w:left w:val="nil"/>
              <w:bottom w:val="single" w:sz="4" w:space="0" w:color="auto"/>
              <w:right w:val="single" w:sz="4" w:space="0" w:color="auto"/>
            </w:tcBorders>
            <w:vAlign w:val="center"/>
          </w:tcPr>
          <w:p w:rsidR="00AE7039" w:rsidRPr="0025778F" w:rsidRDefault="00AE7039" w:rsidP="00AE7039">
            <w:pPr>
              <w:spacing w:after="0" w:line="240" w:lineRule="auto"/>
              <w:rPr>
                <w:rFonts w:ascii="Times New Roman" w:eastAsia="Times New Roman" w:hAnsi="Times New Roman" w:cs="Times New Roman"/>
                <w:bCs/>
                <w:sz w:val="24"/>
                <w:szCs w:val="24"/>
                <w:lang w:eastAsia="uk-UA"/>
              </w:rPr>
            </w:pPr>
          </w:p>
        </w:tc>
        <w:tc>
          <w:tcPr>
            <w:tcW w:w="1275" w:type="dxa"/>
            <w:gridSpan w:val="2"/>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c>
          <w:tcPr>
            <w:tcW w:w="709" w:type="dxa"/>
            <w:gridSpan w:val="3"/>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c>
          <w:tcPr>
            <w:tcW w:w="1006" w:type="dxa"/>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r>
      <w:tr w:rsidR="00AE7039" w:rsidTr="000105DC">
        <w:trPr>
          <w:trHeight w:val="588"/>
        </w:trPr>
        <w:tc>
          <w:tcPr>
            <w:tcW w:w="986" w:type="dxa"/>
            <w:tcBorders>
              <w:top w:val="single" w:sz="4" w:space="0" w:color="auto"/>
              <w:bottom w:val="single" w:sz="4" w:space="0" w:color="auto"/>
              <w:right w:val="single" w:sz="4" w:space="0" w:color="auto"/>
            </w:tcBorders>
            <w:vAlign w:val="center"/>
          </w:tcPr>
          <w:p w:rsidR="00AE7039" w:rsidRPr="00F30678" w:rsidRDefault="00AE7039" w:rsidP="00AE7039">
            <w:pPr>
              <w:pStyle w:val="af"/>
              <w:numPr>
                <w:ilvl w:val="0"/>
                <w:numId w:val="18"/>
              </w:numPr>
              <w:jc w:val="center"/>
              <w:rPr>
                <w:bCs/>
              </w:rPr>
            </w:pPr>
          </w:p>
        </w:tc>
        <w:tc>
          <w:tcPr>
            <w:tcW w:w="4098" w:type="dxa"/>
            <w:tcBorders>
              <w:top w:val="single" w:sz="4" w:space="0" w:color="auto"/>
              <w:left w:val="nil"/>
              <w:bottom w:val="single" w:sz="4" w:space="0" w:color="auto"/>
              <w:right w:val="single" w:sz="4" w:space="0" w:color="auto"/>
            </w:tcBorders>
            <w:vAlign w:val="center"/>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r w:rsidRPr="0007783F">
              <w:rPr>
                <w:rFonts w:ascii="Times New Roman" w:eastAsia="Times New Roman" w:hAnsi="Times New Roman" w:cs="Times New Roman"/>
                <w:bCs/>
                <w:sz w:val="24"/>
                <w:szCs w:val="24"/>
                <w:lang w:eastAsia="uk-UA"/>
              </w:rPr>
              <w:t xml:space="preserve">Голка для </w:t>
            </w:r>
            <w:proofErr w:type="spellStart"/>
            <w:r w:rsidRPr="0007783F">
              <w:rPr>
                <w:rFonts w:ascii="Times New Roman" w:eastAsia="Times New Roman" w:hAnsi="Times New Roman" w:cs="Times New Roman"/>
                <w:bCs/>
                <w:sz w:val="24"/>
                <w:szCs w:val="24"/>
                <w:lang w:eastAsia="uk-UA"/>
              </w:rPr>
              <w:t>спінальної</w:t>
            </w:r>
            <w:proofErr w:type="spellEnd"/>
            <w:r w:rsidRPr="0007783F">
              <w:rPr>
                <w:rFonts w:ascii="Times New Roman" w:eastAsia="Times New Roman" w:hAnsi="Times New Roman" w:cs="Times New Roman"/>
                <w:bCs/>
                <w:sz w:val="24"/>
                <w:szCs w:val="24"/>
                <w:lang w:eastAsia="uk-UA"/>
              </w:rPr>
              <w:t xml:space="preserve"> анестезії «ВОЛЕС» розмір 25G одноразового використання стерильна</w:t>
            </w:r>
          </w:p>
        </w:tc>
        <w:tc>
          <w:tcPr>
            <w:tcW w:w="567" w:type="dxa"/>
            <w:gridSpan w:val="2"/>
            <w:tcBorders>
              <w:top w:val="single" w:sz="4" w:space="0" w:color="auto"/>
              <w:left w:val="nil"/>
              <w:bottom w:val="single" w:sz="4" w:space="0" w:color="auto"/>
              <w:right w:val="single" w:sz="4" w:space="0" w:color="auto"/>
            </w:tcBorders>
            <w:vAlign w:val="center"/>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proofErr w:type="spellStart"/>
            <w:r w:rsidRPr="0025778F">
              <w:rPr>
                <w:rFonts w:ascii="Times New Roman" w:eastAsia="Times New Roman" w:hAnsi="Times New Roman" w:cs="Times New Roman"/>
                <w:bCs/>
                <w:sz w:val="24"/>
                <w:szCs w:val="24"/>
                <w:lang w:eastAsia="uk-UA"/>
              </w:rPr>
              <w:t>шт</w:t>
            </w:r>
            <w:proofErr w:type="spellEnd"/>
          </w:p>
        </w:tc>
        <w:tc>
          <w:tcPr>
            <w:tcW w:w="855" w:type="dxa"/>
            <w:tcBorders>
              <w:top w:val="single" w:sz="4" w:space="0" w:color="auto"/>
              <w:left w:val="nil"/>
              <w:bottom w:val="single" w:sz="4" w:space="0" w:color="auto"/>
              <w:right w:val="single" w:sz="4" w:space="0" w:color="auto"/>
            </w:tcBorders>
            <w:vAlign w:val="center"/>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5</w:t>
            </w:r>
            <w:r w:rsidRPr="0025778F">
              <w:rPr>
                <w:rFonts w:ascii="Times New Roman" w:eastAsia="Times New Roman" w:hAnsi="Times New Roman" w:cs="Times New Roman"/>
                <w:bCs/>
                <w:sz w:val="24"/>
                <w:szCs w:val="24"/>
                <w:lang w:eastAsia="uk-UA"/>
              </w:rPr>
              <w:t>0</w:t>
            </w:r>
          </w:p>
        </w:tc>
        <w:tc>
          <w:tcPr>
            <w:tcW w:w="993" w:type="dxa"/>
            <w:gridSpan w:val="3"/>
            <w:tcBorders>
              <w:top w:val="single" w:sz="4" w:space="0" w:color="auto"/>
              <w:left w:val="nil"/>
              <w:bottom w:val="single" w:sz="4" w:space="0" w:color="auto"/>
              <w:right w:val="single" w:sz="4" w:space="0" w:color="auto"/>
            </w:tcBorders>
            <w:vAlign w:val="center"/>
          </w:tcPr>
          <w:p w:rsidR="00AE7039" w:rsidRPr="0025778F" w:rsidRDefault="00AE7039" w:rsidP="00AE7039">
            <w:pPr>
              <w:spacing w:after="0" w:line="240" w:lineRule="auto"/>
              <w:rPr>
                <w:rFonts w:ascii="Times New Roman" w:eastAsia="Times New Roman" w:hAnsi="Times New Roman" w:cs="Times New Roman"/>
                <w:bCs/>
                <w:sz w:val="24"/>
                <w:szCs w:val="24"/>
                <w:lang w:eastAsia="uk-UA"/>
              </w:rPr>
            </w:pPr>
          </w:p>
        </w:tc>
        <w:tc>
          <w:tcPr>
            <w:tcW w:w="1275" w:type="dxa"/>
            <w:gridSpan w:val="2"/>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c>
          <w:tcPr>
            <w:tcW w:w="709" w:type="dxa"/>
            <w:gridSpan w:val="3"/>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c>
          <w:tcPr>
            <w:tcW w:w="1006" w:type="dxa"/>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r>
      <w:tr w:rsidR="00AE7039" w:rsidTr="000105DC">
        <w:trPr>
          <w:trHeight w:val="588"/>
        </w:trPr>
        <w:tc>
          <w:tcPr>
            <w:tcW w:w="986" w:type="dxa"/>
            <w:tcBorders>
              <w:top w:val="single" w:sz="4" w:space="0" w:color="auto"/>
              <w:bottom w:val="single" w:sz="4" w:space="0" w:color="auto"/>
              <w:right w:val="single" w:sz="4" w:space="0" w:color="auto"/>
            </w:tcBorders>
            <w:vAlign w:val="center"/>
          </w:tcPr>
          <w:p w:rsidR="00AE7039" w:rsidRPr="00F30678" w:rsidRDefault="00AE7039" w:rsidP="00AE7039">
            <w:pPr>
              <w:pStyle w:val="af"/>
              <w:numPr>
                <w:ilvl w:val="0"/>
                <w:numId w:val="18"/>
              </w:numPr>
              <w:jc w:val="center"/>
              <w:rPr>
                <w:bCs/>
              </w:rPr>
            </w:pPr>
          </w:p>
        </w:tc>
        <w:tc>
          <w:tcPr>
            <w:tcW w:w="4098" w:type="dxa"/>
            <w:tcBorders>
              <w:top w:val="single" w:sz="4" w:space="0" w:color="auto"/>
              <w:left w:val="nil"/>
              <w:bottom w:val="single" w:sz="4" w:space="0" w:color="auto"/>
              <w:right w:val="single" w:sz="4" w:space="0" w:color="auto"/>
            </w:tcBorders>
            <w:vAlign w:val="center"/>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r w:rsidRPr="006478C3">
              <w:rPr>
                <w:rFonts w:ascii="Times New Roman" w:eastAsia="Times New Roman" w:hAnsi="Times New Roman" w:cs="Times New Roman"/>
                <w:bCs/>
                <w:sz w:val="24"/>
                <w:szCs w:val="24"/>
                <w:lang w:eastAsia="uk-UA"/>
              </w:rPr>
              <w:t>Рукавички хірургічні латексні «MEDICARE» (стерильні, без пудри, текстуровані, з валиком на манжеті) розмір 6,5</w:t>
            </w:r>
          </w:p>
        </w:tc>
        <w:tc>
          <w:tcPr>
            <w:tcW w:w="567" w:type="dxa"/>
            <w:gridSpan w:val="2"/>
            <w:tcBorders>
              <w:top w:val="single" w:sz="4" w:space="0" w:color="auto"/>
              <w:left w:val="nil"/>
              <w:bottom w:val="single" w:sz="4" w:space="0" w:color="auto"/>
              <w:right w:val="single" w:sz="4" w:space="0" w:color="auto"/>
            </w:tcBorders>
            <w:vAlign w:val="center"/>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r w:rsidRPr="0025778F">
              <w:rPr>
                <w:rFonts w:ascii="Times New Roman" w:eastAsia="Times New Roman" w:hAnsi="Times New Roman" w:cs="Times New Roman"/>
                <w:bCs/>
                <w:sz w:val="24"/>
                <w:szCs w:val="24"/>
                <w:lang w:eastAsia="uk-UA"/>
              </w:rPr>
              <w:t>пара</w:t>
            </w:r>
          </w:p>
        </w:tc>
        <w:tc>
          <w:tcPr>
            <w:tcW w:w="855" w:type="dxa"/>
            <w:tcBorders>
              <w:top w:val="single" w:sz="4" w:space="0" w:color="auto"/>
              <w:left w:val="nil"/>
              <w:bottom w:val="single" w:sz="4" w:space="0" w:color="auto"/>
              <w:right w:val="single" w:sz="4" w:space="0" w:color="auto"/>
            </w:tcBorders>
            <w:vAlign w:val="center"/>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2</w:t>
            </w:r>
            <w:r w:rsidRPr="0025778F">
              <w:rPr>
                <w:rFonts w:ascii="Times New Roman" w:eastAsia="Times New Roman" w:hAnsi="Times New Roman" w:cs="Times New Roman"/>
                <w:bCs/>
                <w:sz w:val="24"/>
                <w:szCs w:val="24"/>
                <w:lang w:eastAsia="uk-UA"/>
              </w:rPr>
              <w:t>00</w:t>
            </w:r>
          </w:p>
        </w:tc>
        <w:tc>
          <w:tcPr>
            <w:tcW w:w="993" w:type="dxa"/>
            <w:gridSpan w:val="3"/>
            <w:tcBorders>
              <w:top w:val="single" w:sz="4" w:space="0" w:color="auto"/>
              <w:left w:val="nil"/>
              <w:bottom w:val="single" w:sz="4" w:space="0" w:color="auto"/>
              <w:right w:val="single" w:sz="4" w:space="0" w:color="auto"/>
            </w:tcBorders>
            <w:vAlign w:val="center"/>
          </w:tcPr>
          <w:p w:rsidR="00AE7039" w:rsidRPr="0025778F" w:rsidRDefault="00AE7039" w:rsidP="00AE7039">
            <w:pPr>
              <w:spacing w:after="0" w:line="240" w:lineRule="auto"/>
              <w:rPr>
                <w:rFonts w:ascii="Times New Roman" w:eastAsia="Times New Roman" w:hAnsi="Times New Roman" w:cs="Times New Roman"/>
                <w:bCs/>
                <w:sz w:val="24"/>
                <w:szCs w:val="24"/>
                <w:lang w:eastAsia="uk-UA"/>
              </w:rPr>
            </w:pPr>
          </w:p>
        </w:tc>
        <w:tc>
          <w:tcPr>
            <w:tcW w:w="1275" w:type="dxa"/>
            <w:gridSpan w:val="2"/>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c>
          <w:tcPr>
            <w:tcW w:w="709" w:type="dxa"/>
            <w:gridSpan w:val="3"/>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c>
          <w:tcPr>
            <w:tcW w:w="1006" w:type="dxa"/>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r>
      <w:tr w:rsidR="00AE7039" w:rsidTr="000105DC">
        <w:trPr>
          <w:trHeight w:val="588"/>
        </w:trPr>
        <w:tc>
          <w:tcPr>
            <w:tcW w:w="986" w:type="dxa"/>
            <w:tcBorders>
              <w:top w:val="single" w:sz="4" w:space="0" w:color="auto"/>
              <w:bottom w:val="single" w:sz="4" w:space="0" w:color="auto"/>
              <w:right w:val="single" w:sz="4" w:space="0" w:color="auto"/>
            </w:tcBorders>
            <w:vAlign w:val="center"/>
          </w:tcPr>
          <w:p w:rsidR="00AE7039" w:rsidRPr="00F30678" w:rsidRDefault="00AE7039" w:rsidP="00AE7039">
            <w:pPr>
              <w:pStyle w:val="af"/>
              <w:numPr>
                <w:ilvl w:val="0"/>
                <w:numId w:val="18"/>
              </w:numPr>
              <w:jc w:val="center"/>
              <w:rPr>
                <w:bCs/>
              </w:rPr>
            </w:pPr>
          </w:p>
        </w:tc>
        <w:tc>
          <w:tcPr>
            <w:tcW w:w="4098" w:type="dxa"/>
            <w:tcBorders>
              <w:top w:val="single" w:sz="4" w:space="0" w:color="auto"/>
              <w:left w:val="nil"/>
              <w:bottom w:val="single" w:sz="4" w:space="0" w:color="auto"/>
              <w:right w:val="single" w:sz="4" w:space="0" w:color="auto"/>
            </w:tcBorders>
            <w:vAlign w:val="center"/>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r w:rsidRPr="006478C3">
              <w:rPr>
                <w:rFonts w:ascii="Times New Roman" w:eastAsia="Times New Roman" w:hAnsi="Times New Roman" w:cs="Times New Roman"/>
                <w:bCs/>
                <w:sz w:val="24"/>
                <w:szCs w:val="24"/>
                <w:lang w:eastAsia="uk-UA"/>
              </w:rPr>
              <w:t>Рукавички хірургічні латексні «MEDICARE» (стерильні, без пудри, текстуровані, з валиком на манжеті) розмір 7,0</w:t>
            </w:r>
          </w:p>
        </w:tc>
        <w:tc>
          <w:tcPr>
            <w:tcW w:w="567" w:type="dxa"/>
            <w:gridSpan w:val="2"/>
            <w:tcBorders>
              <w:top w:val="single" w:sz="4" w:space="0" w:color="auto"/>
              <w:left w:val="nil"/>
              <w:bottom w:val="single" w:sz="4" w:space="0" w:color="auto"/>
              <w:right w:val="single" w:sz="4" w:space="0" w:color="auto"/>
            </w:tcBorders>
            <w:vAlign w:val="center"/>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r w:rsidRPr="0025778F">
              <w:rPr>
                <w:rFonts w:ascii="Times New Roman" w:eastAsia="Times New Roman" w:hAnsi="Times New Roman" w:cs="Times New Roman"/>
                <w:bCs/>
                <w:sz w:val="24"/>
                <w:szCs w:val="24"/>
                <w:lang w:eastAsia="uk-UA"/>
              </w:rPr>
              <w:t>пара</w:t>
            </w:r>
          </w:p>
        </w:tc>
        <w:tc>
          <w:tcPr>
            <w:tcW w:w="855" w:type="dxa"/>
            <w:tcBorders>
              <w:top w:val="single" w:sz="4" w:space="0" w:color="auto"/>
              <w:left w:val="nil"/>
              <w:bottom w:val="single" w:sz="4" w:space="0" w:color="auto"/>
              <w:right w:val="single" w:sz="4" w:space="0" w:color="auto"/>
            </w:tcBorders>
            <w:vAlign w:val="center"/>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2</w:t>
            </w:r>
            <w:r w:rsidRPr="0025778F">
              <w:rPr>
                <w:rFonts w:ascii="Times New Roman" w:eastAsia="Times New Roman" w:hAnsi="Times New Roman" w:cs="Times New Roman"/>
                <w:bCs/>
                <w:sz w:val="24"/>
                <w:szCs w:val="24"/>
                <w:lang w:eastAsia="uk-UA"/>
              </w:rPr>
              <w:t>00</w:t>
            </w:r>
          </w:p>
        </w:tc>
        <w:tc>
          <w:tcPr>
            <w:tcW w:w="993" w:type="dxa"/>
            <w:gridSpan w:val="3"/>
            <w:tcBorders>
              <w:top w:val="single" w:sz="4" w:space="0" w:color="auto"/>
              <w:left w:val="nil"/>
              <w:bottom w:val="single" w:sz="4" w:space="0" w:color="auto"/>
              <w:right w:val="single" w:sz="4" w:space="0" w:color="auto"/>
            </w:tcBorders>
            <w:vAlign w:val="center"/>
          </w:tcPr>
          <w:p w:rsidR="00AE7039" w:rsidRPr="0025778F" w:rsidRDefault="00AE7039" w:rsidP="00AE7039">
            <w:pPr>
              <w:spacing w:after="0" w:line="240" w:lineRule="auto"/>
              <w:rPr>
                <w:rFonts w:ascii="Times New Roman" w:eastAsia="Times New Roman" w:hAnsi="Times New Roman" w:cs="Times New Roman"/>
                <w:bCs/>
                <w:sz w:val="24"/>
                <w:szCs w:val="24"/>
                <w:lang w:eastAsia="uk-UA"/>
              </w:rPr>
            </w:pPr>
          </w:p>
        </w:tc>
        <w:tc>
          <w:tcPr>
            <w:tcW w:w="1275" w:type="dxa"/>
            <w:gridSpan w:val="2"/>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c>
          <w:tcPr>
            <w:tcW w:w="709" w:type="dxa"/>
            <w:gridSpan w:val="3"/>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c>
          <w:tcPr>
            <w:tcW w:w="1006" w:type="dxa"/>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r>
      <w:tr w:rsidR="00AE7039" w:rsidTr="000105DC">
        <w:trPr>
          <w:trHeight w:val="588"/>
        </w:trPr>
        <w:tc>
          <w:tcPr>
            <w:tcW w:w="986" w:type="dxa"/>
            <w:tcBorders>
              <w:top w:val="single" w:sz="4" w:space="0" w:color="auto"/>
              <w:bottom w:val="single" w:sz="4" w:space="0" w:color="auto"/>
              <w:right w:val="single" w:sz="4" w:space="0" w:color="auto"/>
            </w:tcBorders>
            <w:vAlign w:val="center"/>
          </w:tcPr>
          <w:p w:rsidR="00AE7039" w:rsidRPr="00F30678" w:rsidRDefault="00AE7039" w:rsidP="00AE7039">
            <w:pPr>
              <w:pStyle w:val="af"/>
              <w:numPr>
                <w:ilvl w:val="0"/>
                <w:numId w:val="18"/>
              </w:numPr>
              <w:jc w:val="center"/>
              <w:rPr>
                <w:bCs/>
              </w:rPr>
            </w:pPr>
          </w:p>
        </w:tc>
        <w:tc>
          <w:tcPr>
            <w:tcW w:w="4098" w:type="dxa"/>
            <w:tcBorders>
              <w:top w:val="single" w:sz="4" w:space="0" w:color="auto"/>
              <w:left w:val="nil"/>
              <w:bottom w:val="single" w:sz="4" w:space="0" w:color="auto"/>
              <w:right w:val="single" w:sz="4" w:space="0" w:color="auto"/>
            </w:tcBorders>
            <w:vAlign w:val="center"/>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r w:rsidRPr="006478C3">
              <w:rPr>
                <w:rFonts w:ascii="Times New Roman" w:eastAsia="Times New Roman" w:hAnsi="Times New Roman" w:cs="Times New Roman"/>
                <w:bCs/>
                <w:sz w:val="24"/>
                <w:szCs w:val="24"/>
                <w:lang w:eastAsia="uk-UA"/>
              </w:rPr>
              <w:t>Рукавички хірургічні латексні «MEDICARE» (стерильні, з пудрою, текстуровані, з валиком на манжеті) розмір 7,5</w:t>
            </w:r>
          </w:p>
        </w:tc>
        <w:tc>
          <w:tcPr>
            <w:tcW w:w="567" w:type="dxa"/>
            <w:gridSpan w:val="2"/>
            <w:tcBorders>
              <w:top w:val="single" w:sz="4" w:space="0" w:color="auto"/>
              <w:left w:val="nil"/>
              <w:bottom w:val="single" w:sz="4" w:space="0" w:color="auto"/>
              <w:right w:val="single" w:sz="4" w:space="0" w:color="auto"/>
            </w:tcBorders>
            <w:vAlign w:val="center"/>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r w:rsidRPr="0025778F">
              <w:rPr>
                <w:rFonts w:ascii="Times New Roman" w:eastAsia="Times New Roman" w:hAnsi="Times New Roman" w:cs="Times New Roman"/>
                <w:bCs/>
                <w:sz w:val="24"/>
                <w:szCs w:val="24"/>
                <w:lang w:eastAsia="uk-UA"/>
              </w:rPr>
              <w:t>пара</w:t>
            </w:r>
          </w:p>
        </w:tc>
        <w:tc>
          <w:tcPr>
            <w:tcW w:w="855" w:type="dxa"/>
            <w:tcBorders>
              <w:top w:val="single" w:sz="4" w:space="0" w:color="auto"/>
              <w:left w:val="nil"/>
              <w:bottom w:val="single" w:sz="4" w:space="0" w:color="auto"/>
              <w:right w:val="single" w:sz="4" w:space="0" w:color="auto"/>
            </w:tcBorders>
            <w:vAlign w:val="center"/>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1</w:t>
            </w:r>
            <w:r w:rsidRPr="0025778F">
              <w:rPr>
                <w:rFonts w:ascii="Times New Roman" w:eastAsia="Times New Roman" w:hAnsi="Times New Roman" w:cs="Times New Roman"/>
                <w:bCs/>
                <w:sz w:val="24"/>
                <w:szCs w:val="24"/>
                <w:lang w:eastAsia="uk-UA"/>
              </w:rPr>
              <w:t>000</w:t>
            </w:r>
          </w:p>
        </w:tc>
        <w:tc>
          <w:tcPr>
            <w:tcW w:w="993" w:type="dxa"/>
            <w:gridSpan w:val="3"/>
            <w:tcBorders>
              <w:top w:val="single" w:sz="4" w:space="0" w:color="auto"/>
              <w:left w:val="nil"/>
              <w:bottom w:val="single" w:sz="4" w:space="0" w:color="auto"/>
              <w:right w:val="single" w:sz="4" w:space="0" w:color="auto"/>
            </w:tcBorders>
            <w:vAlign w:val="center"/>
          </w:tcPr>
          <w:p w:rsidR="00AE7039" w:rsidRPr="0025778F" w:rsidRDefault="00AE7039" w:rsidP="00AE7039">
            <w:pPr>
              <w:spacing w:after="0" w:line="240" w:lineRule="auto"/>
              <w:rPr>
                <w:rFonts w:ascii="Times New Roman" w:eastAsia="Times New Roman" w:hAnsi="Times New Roman" w:cs="Times New Roman"/>
                <w:bCs/>
                <w:sz w:val="24"/>
                <w:szCs w:val="24"/>
                <w:lang w:eastAsia="uk-UA"/>
              </w:rPr>
            </w:pPr>
          </w:p>
        </w:tc>
        <w:tc>
          <w:tcPr>
            <w:tcW w:w="1275" w:type="dxa"/>
            <w:gridSpan w:val="2"/>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c>
          <w:tcPr>
            <w:tcW w:w="709" w:type="dxa"/>
            <w:gridSpan w:val="3"/>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c>
          <w:tcPr>
            <w:tcW w:w="1006" w:type="dxa"/>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r>
      <w:tr w:rsidR="00AE7039" w:rsidTr="000105DC">
        <w:trPr>
          <w:trHeight w:val="588"/>
        </w:trPr>
        <w:tc>
          <w:tcPr>
            <w:tcW w:w="986" w:type="dxa"/>
            <w:tcBorders>
              <w:top w:val="single" w:sz="4" w:space="0" w:color="auto"/>
              <w:bottom w:val="single" w:sz="4" w:space="0" w:color="auto"/>
              <w:right w:val="single" w:sz="4" w:space="0" w:color="auto"/>
            </w:tcBorders>
            <w:vAlign w:val="center"/>
          </w:tcPr>
          <w:p w:rsidR="00AE7039" w:rsidRPr="00F30678" w:rsidRDefault="00AE7039" w:rsidP="00AE7039">
            <w:pPr>
              <w:pStyle w:val="af"/>
              <w:numPr>
                <w:ilvl w:val="0"/>
                <w:numId w:val="18"/>
              </w:numPr>
              <w:jc w:val="center"/>
              <w:rPr>
                <w:bCs/>
              </w:rPr>
            </w:pPr>
          </w:p>
        </w:tc>
        <w:tc>
          <w:tcPr>
            <w:tcW w:w="4098" w:type="dxa"/>
            <w:tcBorders>
              <w:top w:val="single" w:sz="4" w:space="0" w:color="auto"/>
              <w:left w:val="nil"/>
              <w:bottom w:val="single" w:sz="4" w:space="0" w:color="auto"/>
              <w:right w:val="single" w:sz="4" w:space="0" w:color="auto"/>
            </w:tcBorders>
            <w:vAlign w:val="center"/>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r w:rsidRPr="006478C3">
              <w:rPr>
                <w:rFonts w:ascii="Times New Roman" w:eastAsia="Times New Roman" w:hAnsi="Times New Roman" w:cs="Times New Roman"/>
                <w:bCs/>
                <w:sz w:val="24"/>
                <w:szCs w:val="24"/>
                <w:lang w:eastAsia="uk-UA"/>
              </w:rPr>
              <w:t>Відріз марлевий медичний нестерильний “MEDICARE”, 10м х 90см, тип 17</w:t>
            </w:r>
          </w:p>
        </w:tc>
        <w:tc>
          <w:tcPr>
            <w:tcW w:w="567" w:type="dxa"/>
            <w:gridSpan w:val="2"/>
            <w:tcBorders>
              <w:top w:val="single" w:sz="4" w:space="0" w:color="auto"/>
              <w:left w:val="nil"/>
              <w:bottom w:val="single" w:sz="4" w:space="0" w:color="auto"/>
              <w:right w:val="single" w:sz="4" w:space="0" w:color="auto"/>
            </w:tcBorders>
            <w:vAlign w:val="center"/>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proofErr w:type="spellStart"/>
            <w:r w:rsidRPr="0025778F">
              <w:rPr>
                <w:rFonts w:ascii="Times New Roman" w:eastAsia="Times New Roman" w:hAnsi="Times New Roman" w:cs="Times New Roman"/>
                <w:bCs/>
                <w:sz w:val="24"/>
                <w:szCs w:val="24"/>
                <w:lang w:eastAsia="uk-UA"/>
              </w:rPr>
              <w:t>шт</w:t>
            </w:r>
            <w:proofErr w:type="spellEnd"/>
          </w:p>
        </w:tc>
        <w:tc>
          <w:tcPr>
            <w:tcW w:w="855" w:type="dxa"/>
            <w:tcBorders>
              <w:top w:val="single" w:sz="4" w:space="0" w:color="auto"/>
              <w:left w:val="nil"/>
              <w:bottom w:val="single" w:sz="4" w:space="0" w:color="auto"/>
              <w:right w:val="single" w:sz="4" w:space="0" w:color="auto"/>
            </w:tcBorders>
            <w:vAlign w:val="center"/>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3</w:t>
            </w:r>
            <w:r w:rsidRPr="0025778F">
              <w:rPr>
                <w:rFonts w:ascii="Times New Roman" w:eastAsia="Times New Roman" w:hAnsi="Times New Roman" w:cs="Times New Roman"/>
                <w:bCs/>
                <w:sz w:val="24"/>
                <w:szCs w:val="24"/>
                <w:lang w:eastAsia="uk-UA"/>
              </w:rPr>
              <w:t>00</w:t>
            </w:r>
          </w:p>
        </w:tc>
        <w:tc>
          <w:tcPr>
            <w:tcW w:w="993" w:type="dxa"/>
            <w:gridSpan w:val="3"/>
            <w:tcBorders>
              <w:top w:val="single" w:sz="4" w:space="0" w:color="auto"/>
              <w:left w:val="nil"/>
              <w:bottom w:val="single" w:sz="4" w:space="0" w:color="auto"/>
              <w:right w:val="single" w:sz="4" w:space="0" w:color="auto"/>
            </w:tcBorders>
            <w:vAlign w:val="center"/>
          </w:tcPr>
          <w:p w:rsidR="00AE7039" w:rsidRPr="0025778F" w:rsidRDefault="00AE7039" w:rsidP="00AE7039">
            <w:pPr>
              <w:spacing w:after="0" w:line="240" w:lineRule="auto"/>
              <w:rPr>
                <w:rFonts w:ascii="Times New Roman" w:eastAsia="Times New Roman" w:hAnsi="Times New Roman" w:cs="Times New Roman"/>
                <w:bCs/>
                <w:sz w:val="24"/>
                <w:szCs w:val="24"/>
                <w:lang w:eastAsia="uk-UA"/>
              </w:rPr>
            </w:pPr>
          </w:p>
        </w:tc>
        <w:tc>
          <w:tcPr>
            <w:tcW w:w="1275" w:type="dxa"/>
            <w:gridSpan w:val="2"/>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c>
          <w:tcPr>
            <w:tcW w:w="709" w:type="dxa"/>
            <w:gridSpan w:val="3"/>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c>
          <w:tcPr>
            <w:tcW w:w="1006" w:type="dxa"/>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r>
      <w:tr w:rsidR="00AE7039" w:rsidTr="000105DC">
        <w:trPr>
          <w:trHeight w:val="588"/>
        </w:trPr>
        <w:tc>
          <w:tcPr>
            <w:tcW w:w="986" w:type="dxa"/>
            <w:tcBorders>
              <w:top w:val="single" w:sz="4" w:space="0" w:color="auto"/>
              <w:bottom w:val="single" w:sz="4" w:space="0" w:color="auto"/>
              <w:right w:val="single" w:sz="4" w:space="0" w:color="auto"/>
            </w:tcBorders>
            <w:vAlign w:val="center"/>
          </w:tcPr>
          <w:p w:rsidR="00AE7039" w:rsidRPr="00F30678" w:rsidRDefault="00AE7039" w:rsidP="00AE7039">
            <w:pPr>
              <w:pStyle w:val="af"/>
              <w:numPr>
                <w:ilvl w:val="0"/>
                <w:numId w:val="18"/>
              </w:numPr>
              <w:jc w:val="center"/>
              <w:rPr>
                <w:bCs/>
              </w:rPr>
            </w:pPr>
          </w:p>
        </w:tc>
        <w:tc>
          <w:tcPr>
            <w:tcW w:w="4098" w:type="dxa"/>
            <w:tcBorders>
              <w:top w:val="single" w:sz="4" w:space="0" w:color="auto"/>
              <w:left w:val="nil"/>
              <w:bottom w:val="single" w:sz="4" w:space="0" w:color="auto"/>
              <w:right w:val="single" w:sz="4" w:space="0" w:color="auto"/>
            </w:tcBorders>
            <w:vAlign w:val="center"/>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r w:rsidRPr="006478C3">
              <w:rPr>
                <w:rFonts w:ascii="Times New Roman" w:eastAsia="Times New Roman" w:hAnsi="Times New Roman" w:cs="Times New Roman"/>
                <w:bCs/>
                <w:sz w:val="24"/>
                <w:szCs w:val="24"/>
                <w:lang w:eastAsia="uk-UA"/>
              </w:rPr>
              <w:t>Рукавички хірургічні латексні «MEDICARE» (стерильні, без пудри, текстуровані, з валиком на манжеті) розмір 6,0</w:t>
            </w:r>
          </w:p>
        </w:tc>
        <w:tc>
          <w:tcPr>
            <w:tcW w:w="567" w:type="dxa"/>
            <w:gridSpan w:val="2"/>
            <w:tcBorders>
              <w:top w:val="single" w:sz="4" w:space="0" w:color="auto"/>
              <w:left w:val="nil"/>
              <w:bottom w:val="single" w:sz="4" w:space="0" w:color="auto"/>
              <w:right w:val="single" w:sz="4" w:space="0" w:color="auto"/>
            </w:tcBorders>
            <w:vAlign w:val="center"/>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r w:rsidRPr="0025778F">
              <w:rPr>
                <w:rFonts w:ascii="Times New Roman" w:eastAsia="Times New Roman" w:hAnsi="Times New Roman" w:cs="Times New Roman"/>
                <w:bCs/>
                <w:sz w:val="24"/>
                <w:szCs w:val="24"/>
                <w:lang w:eastAsia="uk-UA"/>
              </w:rPr>
              <w:t>пара</w:t>
            </w:r>
          </w:p>
        </w:tc>
        <w:tc>
          <w:tcPr>
            <w:tcW w:w="855" w:type="dxa"/>
            <w:tcBorders>
              <w:top w:val="single" w:sz="4" w:space="0" w:color="auto"/>
              <w:left w:val="nil"/>
              <w:bottom w:val="single" w:sz="4" w:space="0" w:color="auto"/>
              <w:right w:val="single" w:sz="4" w:space="0" w:color="auto"/>
            </w:tcBorders>
            <w:vAlign w:val="center"/>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2</w:t>
            </w:r>
            <w:r w:rsidRPr="0025778F">
              <w:rPr>
                <w:rFonts w:ascii="Times New Roman" w:eastAsia="Times New Roman" w:hAnsi="Times New Roman" w:cs="Times New Roman"/>
                <w:bCs/>
                <w:sz w:val="24"/>
                <w:szCs w:val="24"/>
                <w:lang w:eastAsia="uk-UA"/>
              </w:rPr>
              <w:t>00</w:t>
            </w:r>
          </w:p>
        </w:tc>
        <w:tc>
          <w:tcPr>
            <w:tcW w:w="993" w:type="dxa"/>
            <w:gridSpan w:val="3"/>
            <w:tcBorders>
              <w:top w:val="single" w:sz="4" w:space="0" w:color="auto"/>
              <w:left w:val="nil"/>
              <w:bottom w:val="single" w:sz="4" w:space="0" w:color="auto"/>
              <w:right w:val="single" w:sz="4" w:space="0" w:color="auto"/>
            </w:tcBorders>
            <w:vAlign w:val="center"/>
          </w:tcPr>
          <w:p w:rsidR="00AE7039" w:rsidRPr="0025778F" w:rsidRDefault="00AE7039" w:rsidP="00AE7039">
            <w:pPr>
              <w:spacing w:after="0" w:line="240" w:lineRule="auto"/>
              <w:rPr>
                <w:rFonts w:ascii="Times New Roman" w:eastAsia="Times New Roman" w:hAnsi="Times New Roman" w:cs="Times New Roman"/>
                <w:bCs/>
                <w:sz w:val="24"/>
                <w:szCs w:val="24"/>
                <w:lang w:eastAsia="uk-UA"/>
              </w:rPr>
            </w:pPr>
          </w:p>
        </w:tc>
        <w:tc>
          <w:tcPr>
            <w:tcW w:w="1275" w:type="dxa"/>
            <w:gridSpan w:val="2"/>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c>
          <w:tcPr>
            <w:tcW w:w="709" w:type="dxa"/>
            <w:gridSpan w:val="3"/>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c>
          <w:tcPr>
            <w:tcW w:w="1006" w:type="dxa"/>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r>
      <w:tr w:rsidR="00AE7039" w:rsidTr="000105DC">
        <w:trPr>
          <w:trHeight w:val="588"/>
        </w:trPr>
        <w:tc>
          <w:tcPr>
            <w:tcW w:w="986" w:type="dxa"/>
            <w:tcBorders>
              <w:top w:val="single" w:sz="4" w:space="0" w:color="auto"/>
              <w:bottom w:val="single" w:sz="4" w:space="0" w:color="auto"/>
              <w:right w:val="single" w:sz="4" w:space="0" w:color="auto"/>
            </w:tcBorders>
            <w:vAlign w:val="center"/>
          </w:tcPr>
          <w:p w:rsidR="00AE7039" w:rsidRPr="00F30678" w:rsidRDefault="00AE7039" w:rsidP="00AE7039">
            <w:pPr>
              <w:pStyle w:val="af"/>
              <w:numPr>
                <w:ilvl w:val="0"/>
                <w:numId w:val="18"/>
              </w:numPr>
              <w:jc w:val="center"/>
              <w:rPr>
                <w:bCs/>
              </w:rPr>
            </w:pPr>
          </w:p>
        </w:tc>
        <w:tc>
          <w:tcPr>
            <w:tcW w:w="4098" w:type="dxa"/>
            <w:tcBorders>
              <w:top w:val="single" w:sz="4" w:space="0" w:color="auto"/>
              <w:left w:val="nil"/>
              <w:bottom w:val="single" w:sz="4" w:space="0" w:color="auto"/>
              <w:right w:val="single" w:sz="4" w:space="0" w:color="auto"/>
            </w:tcBorders>
            <w:vAlign w:val="center"/>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r w:rsidRPr="006478C3">
              <w:rPr>
                <w:rFonts w:ascii="Times New Roman" w:eastAsia="Times New Roman" w:hAnsi="Times New Roman" w:cs="Times New Roman"/>
                <w:bCs/>
                <w:sz w:val="24"/>
                <w:szCs w:val="24"/>
                <w:lang w:eastAsia="uk-UA"/>
              </w:rPr>
              <w:t xml:space="preserve">Голка </w:t>
            </w:r>
            <w:proofErr w:type="spellStart"/>
            <w:r w:rsidRPr="006478C3">
              <w:rPr>
                <w:rFonts w:ascii="Times New Roman" w:eastAsia="Times New Roman" w:hAnsi="Times New Roman" w:cs="Times New Roman"/>
                <w:bCs/>
                <w:sz w:val="24"/>
                <w:szCs w:val="24"/>
                <w:lang w:eastAsia="uk-UA"/>
              </w:rPr>
              <w:t>атравматична</w:t>
            </w:r>
            <w:proofErr w:type="spellEnd"/>
            <w:r w:rsidRPr="006478C3">
              <w:rPr>
                <w:rFonts w:ascii="Times New Roman" w:eastAsia="Times New Roman" w:hAnsi="Times New Roman" w:cs="Times New Roman"/>
                <w:bCs/>
                <w:sz w:val="24"/>
                <w:szCs w:val="24"/>
                <w:lang w:eastAsia="uk-UA"/>
              </w:rPr>
              <w:t xml:space="preserve">, USP1 (М4), 48 мм, 1/2, колюча, кругле тіло, </w:t>
            </w:r>
            <w:proofErr w:type="spellStart"/>
            <w:r w:rsidRPr="006478C3">
              <w:rPr>
                <w:rFonts w:ascii="Times New Roman" w:eastAsia="Times New Roman" w:hAnsi="Times New Roman" w:cs="Times New Roman"/>
                <w:bCs/>
                <w:sz w:val="24"/>
                <w:szCs w:val="24"/>
                <w:lang w:eastAsia="uk-UA"/>
              </w:rPr>
              <w:t>одноголкова</w:t>
            </w:r>
            <w:proofErr w:type="spellEnd"/>
            <w:r w:rsidRPr="006478C3">
              <w:rPr>
                <w:rFonts w:ascii="Times New Roman" w:eastAsia="Times New Roman" w:hAnsi="Times New Roman" w:cs="Times New Roman"/>
                <w:bCs/>
                <w:sz w:val="24"/>
                <w:szCs w:val="24"/>
                <w:lang w:eastAsia="uk-UA"/>
              </w:rPr>
              <w:t>, ПОЛІГЛАКТІН 910, плетена, фіолетова, 90 см</w:t>
            </w:r>
          </w:p>
        </w:tc>
        <w:tc>
          <w:tcPr>
            <w:tcW w:w="567" w:type="dxa"/>
            <w:gridSpan w:val="2"/>
            <w:tcBorders>
              <w:top w:val="single" w:sz="4" w:space="0" w:color="auto"/>
              <w:left w:val="nil"/>
              <w:bottom w:val="single" w:sz="4" w:space="0" w:color="auto"/>
              <w:right w:val="single" w:sz="4" w:space="0" w:color="auto"/>
            </w:tcBorders>
            <w:vAlign w:val="center"/>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proofErr w:type="spellStart"/>
            <w:r w:rsidRPr="0025778F">
              <w:rPr>
                <w:rFonts w:ascii="Times New Roman" w:eastAsia="Times New Roman" w:hAnsi="Times New Roman" w:cs="Times New Roman"/>
                <w:bCs/>
                <w:sz w:val="24"/>
                <w:szCs w:val="24"/>
                <w:lang w:eastAsia="uk-UA"/>
              </w:rPr>
              <w:t>шт</w:t>
            </w:r>
            <w:proofErr w:type="spellEnd"/>
          </w:p>
        </w:tc>
        <w:tc>
          <w:tcPr>
            <w:tcW w:w="870" w:type="dxa"/>
            <w:gridSpan w:val="2"/>
            <w:tcBorders>
              <w:top w:val="single" w:sz="4" w:space="0" w:color="auto"/>
              <w:left w:val="nil"/>
              <w:bottom w:val="single" w:sz="4" w:space="0" w:color="auto"/>
              <w:right w:val="single" w:sz="4" w:space="0" w:color="auto"/>
            </w:tcBorders>
            <w:vAlign w:val="center"/>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100</w:t>
            </w:r>
          </w:p>
        </w:tc>
        <w:tc>
          <w:tcPr>
            <w:tcW w:w="978" w:type="dxa"/>
            <w:gridSpan w:val="2"/>
            <w:tcBorders>
              <w:top w:val="single" w:sz="4" w:space="0" w:color="auto"/>
              <w:left w:val="nil"/>
              <w:bottom w:val="single" w:sz="4" w:space="0" w:color="auto"/>
              <w:right w:val="single" w:sz="4" w:space="0" w:color="auto"/>
            </w:tcBorders>
            <w:vAlign w:val="center"/>
          </w:tcPr>
          <w:p w:rsidR="00AE7039" w:rsidRPr="0025778F" w:rsidRDefault="00AE7039" w:rsidP="00AE7039">
            <w:pPr>
              <w:spacing w:after="0" w:line="240" w:lineRule="auto"/>
              <w:rPr>
                <w:rFonts w:ascii="Times New Roman" w:eastAsia="Times New Roman" w:hAnsi="Times New Roman" w:cs="Times New Roman"/>
                <w:bCs/>
                <w:sz w:val="24"/>
                <w:szCs w:val="24"/>
                <w:lang w:eastAsia="uk-UA"/>
              </w:rPr>
            </w:pPr>
          </w:p>
        </w:tc>
        <w:tc>
          <w:tcPr>
            <w:tcW w:w="1275" w:type="dxa"/>
            <w:gridSpan w:val="2"/>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c>
          <w:tcPr>
            <w:tcW w:w="709" w:type="dxa"/>
            <w:gridSpan w:val="3"/>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c>
          <w:tcPr>
            <w:tcW w:w="1006" w:type="dxa"/>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r>
      <w:tr w:rsidR="00AE7039" w:rsidTr="000105DC">
        <w:trPr>
          <w:trHeight w:val="588"/>
        </w:trPr>
        <w:tc>
          <w:tcPr>
            <w:tcW w:w="986" w:type="dxa"/>
            <w:tcBorders>
              <w:top w:val="single" w:sz="4" w:space="0" w:color="auto"/>
              <w:bottom w:val="single" w:sz="4" w:space="0" w:color="auto"/>
              <w:right w:val="single" w:sz="4" w:space="0" w:color="auto"/>
            </w:tcBorders>
            <w:vAlign w:val="center"/>
          </w:tcPr>
          <w:p w:rsidR="00AE7039" w:rsidRPr="00F30678" w:rsidRDefault="00AE7039" w:rsidP="00AE7039">
            <w:pPr>
              <w:pStyle w:val="af"/>
              <w:numPr>
                <w:ilvl w:val="0"/>
                <w:numId w:val="18"/>
              </w:numPr>
              <w:jc w:val="center"/>
              <w:rPr>
                <w:bCs/>
              </w:rPr>
            </w:pPr>
          </w:p>
        </w:tc>
        <w:tc>
          <w:tcPr>
            <w:tcW w:w="4098" w:type="dxa"/>
            <w:tcBorders>
              <w:top w:val="single" w:sz="4" w:space="0" w:color="auto"/>
              <w:left w:val="nil"/>
              <w:bottom w:val="single" w:sz="4" w:space="0" w:color="auto"/>
              <w:right w:val="single" w:sz="4" w:space="0" w:color="auto"/>
            </w:tcBorders>
            <w:vAlign w:val="center"/>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r w:rsidRPr="006478C3">
              <w:rPr>
                <w:rFonts w:ascii="Times New Roman" w:eastAsia="Times New Roman" w:hAnsi="Times New Roman" w:cs="Times New Roman"/>
                <w:bCs/>
                <w:sz w:val="24"/>
                <w:szCs w:val="24"/>
                <w:lang w:eastAsia="uk-UA"/>
              </w:rPr>
              <w:t xml:space="preserve">Голка </w:t>
            </w:r>
            <w:proofErr w:type="spellStart"/>
            <w:r w:rsidRPr="006478C3">
              <w:rPr>
                <w:rFonts w:ascii="Times New Roman" w:eastAsia="Times New Roman" w:hAnsi="Times New Roman" w:cs="Times New Roman"/>
                <w:bCs/>
                <w:sz w:val="24"/>
                <w:szCs w:val="24"/>
                <w:lang w:eastAsia="uk-UA"/>
              </w:rPr>
              <w:t>атравматична</w:t>
            </w:r>
            <w:proofErr w:type="spellEnd"/>
            <w:r w:rsidRPr="006478C3">
              <w:rPr>
                <w:rFonts w:ascii="Times New Roman" w:eastAsia="Times New Roman" w:hAnsi="Times New Roman" w:cs="Times New Roman"/>
                <w:bCs/>
                <w:sz w:val="24"/>
                <w:szCs w:val="24"/>
                <w:lang w:eastAsia="uk-UA"/>
              </w:rPr>
              <w:t xml:space="preserve">, USP0 (М3,5), 48 мм, 1/2, колюча, кругле тіло, </w:t>
            </w:r>
            <w:proofErr w:type="spellStart"/>
            <w:r w:rsidRPr="006478C3">
              <w:rPr>
                <w:rFonts w:ascii="Times New Roman" w:eastAsia="Times New Roman" w:hAnsi="Times New Roman" w:cs="Times New Roman"/>
                <w:bCs/>
                <w:sz w:val="24"/>
                <w:szCs w:val="24"/>
                <w:lang w:eastAsia="uk-UA"/>
              </w:rPr>
              <w:t>одноголкова</w:t>
            </w:r>
            <w:proofErr w:type="spellEnd"/>
            <w:r w:rsidRPr="006478C3">
              <w:rPr>
                <w:rFonts w:ascii="Times New Roman" w:eastAsia="Times New Roman" w:hAnsi="Times New Roman" w:cs="Times New Roman"/>
                <w:bCs/>
                <w:sz w:val="24"/>
                <w:szCs w:val="24"/>
                <w:lang w:eastAsia="uk-UA"/>
              </w:rPr>
              <w:t>, ПОЛІГЛАКТІН 910, плетена, фіолетова, 90 см</w:t>
            </w:r>
          </w:p>
        </w:tc>
        <w:tc>
          <w:tcPr>
            <w:tcW w:w="567" w:type="dxa"/>
            <w:gridSpan w:val="2"/>
            <w:tcBorders>
              <w:top w:val="single" w:sz="4" w:space="0" w:color="auto"/>
              <w:left w:val="nil"/>
              <w:bottom w:val="single" w:sz="4" w:space="0" w:color="auto"/>
              <w:right w:val="single" w:sz="4" w:space="0" w:color="auto"/>
            </w:tcBorders>
            <w:vAlign w:val="center"/>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proofErr w:type="spellStart"/>
            <w:r w:rsidRPr="0025778F">
              <w:rPr>
                <w:rFonts w:ascii="Times New Roman" w:eastAsia="Times New Roman" w:hAnsi="Times New Roman" w:cs="Times New Roman"/>
                <w:bCs/>
                <w:sz w:val="24"/>
                <w:szCs w:val="24"/>
                <w:lang w:eastAsia="uk-UA"/>
              </w:rPr>
              <w:t>шт</w:t>
            </w:r>
            <w:proofErr w:type="spellEnd"/>
          </w:p>
        </w:tc>
        <w:tc>
          <w:tcPr>
            <w:tcW w:w="870" w:type="dxa"/>
            <w:gridSpan w:val="2"/>
            <w:tcBorders>
              <w:top w:val="single" w:sz="4" w:space="0" w:color="auto"/>
              <w:left w:val="nil"/>
              <w:bottom w:val="single" w:sz="4" w:space="0" w:color="auto"/>
              <w:right w:val="single" w:sz="4" w:space="0" w:color="auto"/>
            </w:tcBorders>
            <w:vAlign w:val="center"/>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100</w:t>
            </w:r>
          </w:p>
        </w:tc>
        <w:tc>
          <w:tcPr>
            <w:tcW w:w="978" w:type="dxa"/>
            <w:gridSpan w:val="2"/>
            <w:tcBorders>
              <w:top w:val="single" w:sz="4" w:space="0" w:color="auto"/>
              <w:left w:val="nil"/>
              <w:bottom w:val="single" w:sz="4" w:space="0" w:color="auto"/>
              <w:right w:val="single" w:sz="4" w:space="0" w:color="auto"/>
            </w:tcBorders>
            <w:vAlign w:val="center"/>
          </w:tcPr>
          <w:p w:rsidR="00AE7039" w:rsidRPr="0025778F" w:rsidRDefault="00AE7039" w:rsidP="00AE7039">
            <w:pPr>
              <w:spacing w:after="0" w:line="240" w:lineRule="auto"/>
              <w:rPr>
                <w:rFonts w:ascii="Times New Roman" w:eastAsia="Times New Roman" w:hAnsi="Times New Roman" w:cs="Times New Roman"/>
                <w:bCs/>
                <w:sz w:val="24"/>
                <w:szCs w:val="24"/>
                <w:lang w:eastAsia="uk-UA"/>
              </w:rPr>
            </w:pPr>
          </w:p>
        </w:tc>
        <w:tc>
          <w:tcPr>
            <w:tcW w:w="1275" w:type="dxa"/>
            <w:gridSpan w:val="2"/>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c>
          <w:tcPr>
            <w:tcW w:w="709" w:type="dxa"/>
            <w:gridSpan w:val="3"/>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c>
          <w:tcPr>
            <w:tcW w:w="1006" w:type="dxa"/>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r>
      <w:tr w:rsidR="00AE7039" w:rsidTr="000105DC">
        <w:trPr>
          <w:trHeight w:val="588"/>
        </w:trPr>
        <w:tc>
          <w:tcPr>
            <w:tcW w:w="986" w:type="dxa"/>
            <w:tcBorders>
              <w:top w:val="single" w:sz="4" w:space="0" w:color="auto"/>
              <w:bottom w:val="single" w:sz="4" w:space="0" w:color="auto"/>
              <w:right w:val="single" w:sz="4" w:space="0" w:color="auto"/>
            </w:tcBorders>
            <w:vAlign w:val="center"/>
          </w:tcPr>
          <w:p w:rsidR="00AE7039" w:rsidRPr="00F30678" w:rsidRDefault="00AE7039" w:rsidP="00AE7039">
            <w:pPr>
              <w:pStyle w:val="af"/>
              <w:numPr>
                <w:ilvl w:val="0"/>
                <w:numId w:val="18"/>
              </w:numPr>
              <w:jc w:val="center"/>
              <w:rPr>
                <w:bCs/>
              </w:rPr>
            </w:pPr>
          </w:p>
        </w:tc>
        <w:tc>
          <w:tcPr>
            <w:tcW w:w="4098" w:type="dxa"/>
            <w:tcBorders>
              <w:top w:val="single" w:sz="4" w:space="0" w:color="auto"/>
              <w:left w:val="nil"/>
              <w:bottom w:val="single" w:sz="4" w:space="0" w:color="auto"/>
              <w:right w:val="single" w:sz="4" w:space="0" w:color="auto"/>
            </w:tcBorders>
            <w:vAlign w:val="center"/>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r w:rsidRPr="006478C3">
              <w:rPr>
                <w:rFonts w:ascii="Times New Roman" w:eastAsia="Times New Roman" w:hAnsi="Times New Roman" w:cs="Times New Roman"/>
                <w:bCs/>
                <w:sz w:val="24"/>
                <w:szCs w:val="24"/>
                <w:lang w:eastAsia="uk-UA"/>
              </w:rPr>
              <w:t xml:space="preserve">Голка </w:t>
            </w:r>
            <w:proofErr w:type="spellStart"/>
            <w:r w:rsidRPr="006478C3">
              <w:rPr>
                <w:rFonts w:ascii="Times New Roman" w:eastAsia="Times New Roman" w:hAnsi="Times New Roman" w:cs="Times New Roman"/>
                <w:bCs/>
                <w:sz w:val="24"/>
                <w:szCs w:val="24"/>
                <w:lang w:eastAsia="uk-UA"/>
              </w:rPr>
              <w:t>атравматична</w:t>
            </w:r>
            <w:proofErr w:type="spellEnd"/>
            <w:r w:rsidRPr="006478C3">
              <w:rPr>
                <w:rFonts w:ascii="Times New Roman" w:eastAsia="Times New Roman" w:hAnsi="Times New Roman" w:cs="Times New Roman"/>
                <w:bCs/>
                <w:sz w:val="24"/>
                <w:szCs w:val="24"/>
                <w:lang w:eastAsia="uk-UA"/>
              </w:rPr>
              <w:t xml:space="preserve">, USP3/0 (М2), 31 мм, 1/2, колюча, кругле тіло, </w:t>
            </w:r>
            <w:proofErr w:type="spellStart"/>
            <w:r w:rsidRPr="006478C3">
              <w:rPr>
                <w:rFonts w:ascii="Times New Roman" w:eastAsia="Times New Roman" w:hAnsi="Times New Roman" w:cs="Times New Roman"/>
                <w:bCs/>
                <w:sz w:val="24"/>
                <w:szCs w:val="24"/>
                <w:lang w:eastAsia="uk-UA"/>
              </w:rPr>
              <w:t>одноголкова</w:t>
            </w:r>
            <w:proofErr w:type="spellEnd"/>
            <w:r w:rsidRPr="006478C3">
              <w:rPr>
                <w:rFonts w:ascii="Times New Roman" w:eastAsia="Times New Roman" w:hAnsi="Times New Roman" w:cs="Times New Roman"/>
                <w:bCs/>
                <w:sz w:val="24"/>
                <w:szCs w:val="24"/>
                <w:lang w:eastAsia="uk-UA"/>
              </w:rPr>
              <w:t>, ПОЛІГЛАКТІН 910, плетена, фіолетова, 75 см</w:t>
            </w:r>
          </w:p>
        </w:tc>
        <w:tc>
          <w:tcPr>
            <w:tcW w:w="567" w:type="dxa"/>
            <w:gridSpan w:val="2"/>
            <w:tcBorders>
              <w:top w:val="single" w:sz="4" w:space="0" w:color="auto"/>
              <w:left w:val="nil"/>
              <w:bottom w:val="single" w:sz="4" w:space="0" w:color="auto"/>
              <w:right w:val="single" w:sz="4" w:space="0" w:color="auto"/>
            </w:tcBorders>
            <w:vAlign w:val="center"/>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proofErr w:type="spellStart"/>
            <w:r w:rsidRPr="0025778F">
              <w:rPr>
                <w:rFonts w:ascii="Times New Roman" w:eastAsia="Times New Roman" w:hAnsi="Times New Roman" w:cs="Times New Roman"/>
                <w:bCs/>
                <w:sz w:val="24"/>
                <w:szCs w:val="24"/>
                <w:lang w:eastAsia="uk-UA"/>
              </w:rPr>
              <w:t>шт</w:t>
            </w:r>
            <w:proofErr w:type="spellEnd"/>
          </w:p>
        </w:tc>
        <w:tc>
          <w:tcPr>
            <w:tcW w:w="870" w:type="dxa"/>
            <w:gridSpan w:val="2"/>
            <w:tcBorders>
              <w:top w:val="single" w:sz="4" w:space="0" w:color="auto"/>
              <w:left w:val="nil"/>
              <w:bottom w:val="single" w:sz="4" w:space="0" w:color="auto"/>
              <w:right w:val="single" w:sz="4" w:space="0" w:color="auto"/>
            </w:tcBorders>
            <w:vAlign w:val="center"/>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100</w:t>
            </w:r>
          </w:p>
        </w:tc>
        <w:tc>
          <w:tcPr>
            <w:tcW w:w="978" w:type="dxa"/>
            <w:gridSpan w:val="2"/>
            <w:tcBorders>
              <w:top w:val="single" w:sz="4" w:space="0" w:color="auto"/>
              <w:left w:val="nil"/>
              <w:bottom w:val="single" w:sz="4" w:space="0" w:color="auto"/>
              <w:right w:val="single" w:sz="4" w:space="0" w:color="auto"/>
            </w:tcBorders>
            <w:vAlign w:val="center"/>
          </w:tcPr>
          <w:p w:rsidR="00AE7039" w:rsidRPr="0025778F" w:rsidRDefault="00AE7039" w:rsidP="00AE7039">
            <w:pPr>
              <w:spacing w:after="0" w:line="240" w:lineRule="auto"/>
              <w:rPr>
                <w:rFonts w:ascii="Times New Roman" w:eastAsia="Times New Roman" w:hAnsi="Times New Roman" w:cs="Times New Roman"/>
                <w:bCs/>
                <w:sz w:val="24"/>
                <w:szCs w:val="24"/>
                <w:lang w:eastAsia="uk-UA"/>
              </w:rPr>
            </w:pPr>
          </w:p>
        </w:tc>
        <w:tc>
          <w:tcPr>
            <w:tcW w:w="1275" w:type="dxa"/>
            <w:gridSpan w:val="2"/>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c>
          <w:tcPr>
            <w:tcW w:w="709" w:type="dxa"/>
            <w:gridSpan w:val="3"/>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c>
          <w:tcPr>
            <w:tcW w:w="1006" w:type="dxa"/>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r>
      <w:tr w:rsidR="00AE7039" w:rsidTr="000105DC">
        <w:trPr>
          <w:trHeight w:val="588"/>
        </w:trPr>
        <w:tc>
          <w:tcPr>
            <w:tcW w:w="986" w:type="dxa"/>
            <w:tcBorders>
              <w:top w:val="single" w:sz="4" w:space="0" w:color="auto"/>
              <w:bottom w:val="single" w:sz="4" w:space="0" w:color="auto"/>
              <w:right w:val="single" w:sz="4" w:space="0" w:color="auto"/>
            </w:tcBorders>
            <w:vAlign w:val="center"/>
          </w:tcPr>
          <w:p w:rsidR="00AE7039" w:rsidRPr="00F30678" w:rsidRDefault="00AE7039" w:rsidP="00AE7039">
            <w:pPr>
              <w:pStyle w:val="af"/>
              <w:numPr>
                <w:ilvl w:val="0"/>
                <w:numId w:val="18"/>
              </w:numPr>
              <w:jc w:val="center"/>
              <w:rPr>
                <w:bCs/>
              </w:rPr>
            </w:pPr>
          </w:p>
        </w:tc>
        <w:tc>
          <w:tcPr>
            <w:tcW w:w="4098" w:type="dxa"/>
            <w:tcBorders>
              <w:top w:val="single" w:sz="4" w:space="0" w:color="auto"/>
              <w:left w:val="nil"/>
              <w:bottom w:val="single" w:sz="4" w:space="0" w:color="auto"/>
              <w:right w:val="single" w:sz="4" w:space="0" w:color="auto"/>
            </w:tcBorders>
            <w:vAlign w:val="center"/>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r w:rsidRPr="006478C3">
              <w:rPr>
                <w:rFonts w:ascii="Times New Roman" w:eastAsia="Times New Roman" w:hAnsi="Times New Roman" w:cs="Times New Roman"/>
                <w:bCs/>
                <w:sz w:val="24"/>
                <w:szCs w:val="24"/>
                <w:lang w:eastAsia="uk-UA"/>
              </w:rPr>
              <w:t>Лезо "ВОЛЕС" №23 одноразового використання стерильне, уп.100 шт.</w:t>
            </w:r>
          </w:p>
        </w:tc>
        <w:tc>
          <w:tcPr>
            <w:tcW w:w="567" w:type="dxa"/>
            <w:gridSpan w:val="2"/>
            <w:tcBorders>
              <w:top w:val="single" w:sz="4" w:space="0" w:color="auto"/>
              <w:left w:val="nil"/>
              <w:bottom w:val="single" w:sz="4" w:space="0" w:color="auto"/>
              <w:right w:val="single" w:sz="4" w:space="0" w:color="auto"/>
            </w:tcBorders>
            <w:vAlign w:val="center"/>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пак</w:t>
            </w:r>
          </w:p>
        </w:tc>
        <w:tc>
          <w:tcPr>
            <w:tcW w:w="870" w:type="dxa"/>
            <w:gridSpan w:val="2"/>
            <w:tcBorders>
              <w:top w:val="single" w:sz="4" w:space="0" w:color="auto"/>
              <w:left w:val="nil"/>
              <w:bottom w:val="single" w:sz="4" w:space="0" w:color="auto"/>
              <w:right w:val="single" w:sz="4" w:space="0" w:color="auto"/>
            </w:tcBorders>
            <w:vAlign w:val="center"/>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5</w:t>
            </w:r>
          </w:p>
        </w:tc>
        <w:tc>
          <w:tcPr>
            <w:tcW w:w="978" w:type="dxa"/>
            <w:gridSpan w:val="2"/>
            <w:tcBorders>
              <w:top w:val="single" w:sz="4" w:space="0" w:color="auto"/>
              <w:left w:val="nil"/>
              <w:bottom w:val="single" w:sz="4" w:space="0" w:color="auto"/>
              <w:right w:val="single" w:sz="4" w:space="0" w:color="auto"/>
            </w:tcBorders>
            <w:vAlign w:val="center"/>
          </w:tcPr>
          <w:p w:rsidR="00AE7039" w:rsidRPr="0025778F" w:rsidRDefault="00AE7039" w:rsidP="00AE7039">
            <w:pPr>
              <w:spacing w:after="0" w:line="240" w:lineRule="auto"/>
              <w:rPr>
                <w:rFonts w:ascii="Times New Roman" w:eastAsia="Times New Roman" w:hAnsi="Times New Roman" w:cs="Times New Roman"/>
                <w:bCs/>
                <w:sz w:val="24"/>
                <w:szCs w:val="24"/>
                <w:lang w:eastAsia="uk-UA"/>
              </w:rPr>
            </w:pPr>
          </w:p>
        </w:tc>
        <w:tc>
          <w:tcPr>
            <w:tcW w:w="1275" w:type="dxa"/>
            <w:gridSpan w:val="2"/>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c>
          <w:tcPr>
            <w:tcW w:w="709" w:type="dxa"/>
            <w:gridSpan w:val="3"/>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c>
          <w:tcPr>
            <w:tcW w:w="1006" w:type="dxa"/>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r>
      <w:tr w:rsidR="00AE7039" w:rsidTr="000105DC">
        <w:trPr>
          <w:trHeight w:val="588"/>
        </w:trPr>
        <w:tc>
          <w:tcPr>
            <w:tcW w:w="986" w:type="dxa"/>
            <w:tcBorders>
              <w:top w:val="single" w:sz="4" w:space="0" w:color="auto"/>
              <w:bottom w:val="single" w:sz="4" w:space="0" w:color="auto"/>
              <w:right w:val="single" w:sz="4" w:space="0" w:color="auto"/>
            </w:tcBorders>
            <w:vAlign w:val="center"/>
          </w:tcPr>
          <w:p w:rsidR="00AE7039" w:rsidRPr="00F30678" w:rsidRDefault="00AE7039" w:rsidP="00AE7039">
            <w:pPr>
              <w:pStyle w:val="af"/>
              <w:numPr>
                <w:ilvl w:val="0"/>
                <w:numId w:val="18"/>
              </w:numPr>
              <w:jc w:val="center"/>
              <w:rPr>
                <w:bCs/>
              </w:rPr>
            </w:pPr>
          </w:p>
        </w:tc>
        <w:tc>
          <w:tcPr>
            <w:tcW w:w="4098" w:type="dxa"/>
            <w:tcBorders>
              <w:top w:val="single" w:sz="4" w:space="0" w:color="auto"/>
              <w:left w:val="nil"/>
              <w:bottom w:val="single" w:sz="4" w:space="0" w:color="auto"/>
              <w:right w:val="single" w:sz="4" w:space="0" w:color="auto"/>
            </w:tcBorders>
            <w:vAlign w:val="center"/>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r w:rsidRPr="006478C3">
              <w:rPr>
                <w:rFonts w:ascii="Times New Roman" w:eastAsia="Times New Roman" w:hAnsi="Times New Roman" w:cs="Times New Roman"/>
                <w:bCs/>
                <w:sz w:val="24"/>
                <w:szCs w:val="24"/>
                <w:lang w:eastAsia="uk-UA"/>
              </w:rPr>
              <w:t xml:space="preserve">Катетер </w:t>
            </w:r>
            <w:proofErr w:type="spellStart"/>
            <w:r w:rsidRPr="006478C3">
              <w:rPr>
                <w:rFonts w:ascii="Times New Roman" w:eastAsia="Times New Roman" w:hAnsi="Times New Roman" w:cs="Times New Roman"/>
                <w:bCs/>
                <w:sz w:val="24"/>
                <w:szCs w:val="24"/>
                <w:lang w:eastAsia="uk-UA"/>
              </w:rPr>
              <w:t>Фолея</w:t>
            </w:r>
            <w:proofErr w:type="spellEnd"/>
            <w:r w:rsidRPr="006478C3">
              <w:rPr>
                <w:rFonts w:ascii="Times New Roman" w:eastAsia="Times New Roman" w:hAnsi="Times New Roman" w:cs="Times New Roman"/>
                <w:bCs/>
                <w:sz w:val="24"/>
                <w:szCs w:val="24"/>
                <w:lang w:eastAsia="uk-UA"/>
              </w:rPr>
              <w:t xml:space="preserve"> «ВОЛЕС» (2-х ходовий), стерильний, розмір 14</w:t>
            </w:r>
          </w:p>
        </w:tc>
        <w:tc>
          <w:tcPr>
            <w:tcW w:w="567" w:type="dxa"/>
            <w:gridSpan w:val="2"/>
            <w:tcBorders>
              <w:top w:val="single" w:sz="4" w:space="0" w:color="auto"/>
              <w:left w:val="nil"/>
              <w:bottom w:val="single" w:sz="4" w:space="0" w:color="auto"/>
              <w:right w:val="single" w:sz="4" w:space="0" w:color="auto"/>
            </w:tcBorders>
            <w:vAlign w:val="center"/>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proofErr w:type="spellStart"/>
            <w:r w:rsidRPr="0025778F">
              <w:rPr>
                <w:rFonts w:ascii="Times New Roman" w:eastAsia="Times New Roman" w:hAnsi="Times New Roman" w:cs="Times New Roman"/>
                <w:bCs/>
                <w:sz w:val="24"/>
                <w:szCs w:val="24"/>
                <w:lang w:eastAsia="uk-UA"/>
              </w:rPr>
              <w:t>шт</w:t>
            </w:r>
            <w:proofErr w:type="spellEnd"/>
          </w:p>
        </w:tc>
        <w:tc>
          <w:tcPr>
            <w:tcW w:w="870" w:type="dxa"/>
            <w:gridSpan w:val="2"/>
            <w:tcBorders>
              <w:top w:val="single" w:sz="4" w:space="0" w:color="auto"/>
              <w:left w:val="nil"/>
              <w:bottom w:val="single" w:sz="4" w:space="0" w:color="auto"/>
              <w:right w:val="single" w:sz="4" w:space="0" w:color="auto"/>
            </w:tcBorders>
            <w:vAlign w:val="center"/>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20</w:t>
            </w:r>
          </w:p>
        </w:tc>
        <w:tc>
          <w:tcPr>
            <w:tcW w:w="978" w:type="dxa"/>
            <w:gridSpan w:val="2"/>
            <w:tcBorders>
              <w:top w:val="single" w:sz="4" w:space="0" w:color="auto"/>
              <w:left w:val="nil"/>
              <w:bottom w:val="single" w:sz="4" w:space="0" w:color="auto"/>
              <w:right w:val="single" w:sz="4" w:space="0" w:color="auto"/>
            </w:tcBorders>
            <w:vAlign w:val="center"/>
          </w:tcPr>
          <w:p w:rsidR="00AE7039" w:rsidRPr="0025778F" w:rsidRDefault="00AE7039" w:rsidP="00AE7039">
            <w:pPr>
              <w:spacing w:after="0" w:line="240" w:lineRule="auto"/>
              <w:rPr>
                <w:rFonts w:ascii="Times New Roman" w:eastAsia="Times New Roman" w:hAnsi="Times New Roman" w:cs="Times New Roman"/>
                <w:bCs/>
                <w:sz w:val="24"/>
                <w:szCs w:val="24"/>
                <w:lang w:eastAsia="uk-UA"/>
              </w:rPr>
            </w:pPr>
          </w:p>
        </w:tc>
        <w:tc>
          <w:tcPr>
            <w:tcW w:w="1275" w:type="dxa"/>
            <w:gridSpan w:val="2"/>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c>
          <w:tcPr>
            <w:tcW w:w="709" w:type="dxa"/>
            <w:gridSpan w:val="3"/>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c>
          <w:tcPr>
            <w:tcW w:w="1006" w:type="dxa"/>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r>
      <w:tr w:rsidR="00AE7039" w:rsidTr="000105DC">
        <w:trPr>
          <w:trHeight w:val="588"/>
        </w:trPr>
        <w:tc>
          <w:tcPr>
            <w:tcW w:w="986" w:type="dxa"/>
            <w:tcBorders>
              <w:top w:val="single" w:sz="4" w:space="0" w:color="auto"/>
              <w:bottom w:val="single" w:sz="4" w:space="0" w:color="auto"/>
              <w:right w:val="single" w:sz="4" w:space="0" w:color="auto"/>
            </w:tcBorders>
            <w:vAlign w:val="center"/>
          </w:tcPr>
          <w:p w:rsidR="00AE7039" w:rsidRPr="00F30678" w:rsidRDefault="00AE7039" w:rsidP="00AE7039">
            <w:pPr>
              <w:pStyle w:val="af"/>
              <w:numPr>
                <w:ilvl w:val="0"/>
                <w:numId w:val="18"/>
              </w:numPr>
              <w:jc w:val="center"/>
              <w:rPr>
                <w:bCs/>
              </w:rPr>
            </w:pPr>
          </w:p>
        </w:tc>
        <w:tc>
          <w:tcPr>
            <w:tcW w:w="4098" w:type="dxa"/>
            <w:tcBorders>
              <w:top w:val="single" w:sz="4" w:space="0" w:color="auto"/>
              <w:left w:val="nil"/>
              <w:bottom w:val="single" w:sz="4" w:space="0" w:color="auto"/>
              <w:right w:val="single" w:sz="4" w:space="0" w:color="auto"/>
            </w:tcBorders>
            <w:vAlign w:val="center"/>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r w:rsidRPr="006478C3">
              <w:rPr>
                <w:rFonts w:ascii="Times New Roman" w:eastAsia="Times New Roman" w:hAnsi="Times New Roman" w:cs="Times New Roman"/>
                <w:bCs/>
                <w:sz w:val="24"/>
                <w:szCs w:val="24"/>
                <w:lang w:eastAsia="uk-UA"/>
              </w:rPr>
              <w:t xml:space="preserve">Катетер </w:t>
            </w:r>
            <w:proofErr w:type="spellStart"/>
            <w:r w:rsidRPr="006478C3">
              <w:rPr>
                <w:rFonts w:ascii="Times New Roman" w:eastAsia="Times New Roman" w:hAnsi="Times New Roman" w:cs="Times New Roman"/>
                <w:bCs/>
                <w:sz w:val="24"/>
                <w:szCs w:val="24"/>
                <w:lang w:eastAsia="uk-UA"/>
              </w:rPr>
              <w:t>Нелатона</w:t>
            </w:r>
            <w:proofErr w:type="spellEnd"/>
            <w:r w:rsidRPr="006478C3">
              <w:rPr>
                <w:rFonts w:ascii="Times New Roman" w:eastAsia="Times New Roman" w:hAnsi="Times New Roman" w:cs="Times New Roman"/>
                <w:bCs/>
                <w:sz w:val="24"/>
                <w:szCs w:val="24"/>
                <w:lang w:eastAsia="uk-UA"/>
              </w:rPr>
              <w:t xml:space="preserve"> жіночий «ВОЛЕС», стерильний, розмір 8</w:t>
            </w:r>
          </w:p>
        </w:tc>
        <w:tc>
          <w:tcPr>
            <w:tcW w:w="567" w:type="dxa"/>
            <w:gridSpan w:val="2"/>
            <w:tcBorders>
              <w:top w:val="single" w:sz="4" w:space="0" w:color="auto"/>
              <w:left w:val="nil"/>
              <w:bottom w:val="single" w:sz="4" w:space="0" w:color="auto"/>
              <w:right w:val="single" w:sz="4" w:space="0" w:color="auto"/>
            </w:tcBorders>
            <w:vAlign w:val="center"/>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proofErr w:type="spellStart"/>
            <w:r w:rsidRPr="0025778F">
              <w:rPr>
                <w:rFonts w:ascii="Times New Roman" w:eastAsia="Times New Roman" w:hAnsi="Times New Roman" w:cs="Times New Roman"/>
                <w:bCs/>
                <w:sz w:val="24"/>
                <w:szCs w:val="24"/>
                <w:lang w:eastAsia="uk-UA"/>
              </w:rPr>
              <w:t>шт</w:t>
            </w:r>
            <w:proofErr w:type="spellEnd"/>
          </w:p>
        </w:tc>
        <w:tc>
          <w:tcPr>
            <w:tcW w:w="870" w:type="dxa"/>
            <w:gridSpan w:val="2"/>
            <w:tcBorders>
              <w:top w:val="single" w:sz="4" w:space="0" w:color="auto"/>
              <w:left w:val="nil"/>
              <w:bottom w:val="single" w:sz="4" w:space="0" w:color="auto"/>
              <w:right w:val="single" w:sz="4" w:space="0" w:color="auto"/>
            </w:tcBorders>
            <w:vAlign w:val="center"/>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5</w:t>
            </w:r>
            <w:r w:rsidRPr="0025778F">
              <w:rPr>
                <w:rFonts w:ascii="Times New Roman" w:eastAsia="Times New Roman" w:hAnsi="Times New Roman" w:cs="Times New Roman"/>
                <w:bCs/>
                <w:sz w:val="24"/>
                <w:szCs w:val="24"/>
                <w:lang w:eastAsia="uk-UA"/>
              </w:rPr>
              <w:t>0</w:t>
            </w:r>
            <w:r>
              <w:rPr>
                <w:rFonts w:ascii="Times New Roman" w:eastAsia="Times New Roman" w:hAnsi="Times New Roman" w:cs="Times New Roman"/>
                <w:bCs/>
                <w:sz w:val="24"/>
                <w:szCs w:val="24"/>
                <w:lang w:eastAsia="uk-UA"/>
              </w:rPr>
              <w:t>0</w:t>
            </w:r>
          </w:p>
        </w:tc>
        <w:tc>
          <w:tcPr>
            <w:tcW w:w="978" w:type="dxa"/>
            <w:gridSpan w:val="2"/>
            <w:tcBorders>
              <w:top w:val="single" w:sz="4" w:space="0" w:color="auto"/>
              <w:left w:val="nil"/>
              <w:bottom w:val="single" w:sz="4" w:space="0" w:color="auto"/>
              <w:right w:val="single" w:sz="4" w:space="0" w:color="auto"/>
            </w:tcBorders>
            <w:vAlign w:val="center"/>
          </w:tcPr>
          <w:p w:rsidR="00AE7039" w:rsidRPr="0025778F" w:rsidRDefault="00AE7039" w:rsidP="00AE7039">
            <w:pPr>
              <w:spacing w:after="0" w:line="240" w:lineRule="auto"/>
              <w:rPr>
                <w:rFonts w:ascii="Times New Roman" w:eastAsia="Times New Roman" w:hAnsi="Times New Roman" w:cs="Times New Roman"/>
                <w:bCs/>
                <w:sz w:val="24"/>
                <w:szCs w:val="24"/>
                <w:lang w:eastAsia="uk-UA"/>
              </w:rPr>
            </w:pPr>
          </w:p>
        </w:tc>
        <w:tc>
          <w:tcPr>
            <w:tcW w:w="1275" w:type="dxa"/>
            <w:gridSpan w:val="2"/>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c>
          <w:tcPr>
            <w:tcW w:w="709" w:type="dxa"/>
            <w:gridSpan w:val="3"/>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c>
          <w:tcPr>
            <w:tcW w:w="1006" w:type="dxa"/>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r>
      <w:tr w:rsidR="00AE7039" w:rsidTr="000105DC">
        <w:trPr>
          <w:trHeight w:val="588"/>
        </w:trPr>
        <w:tc>
          <w:tcPr>
            <w:tcW w:w="986" w:type="dxa"/>
            <w:tcBorders>
              <w:top w:val="single" w:sz="4" w:space="0" w:color="auto"/>
              <w:bottom w:val="single" w:sz="4" w:space="0" w:color="auto"/>
              <w:right w:val="single" w:sz="4" w:space="0" w:color="auto"/>
            </w:tcBorders>
            <w:vAlign w:val="center"/>
          </w:tcPr>
          <w:p w:rsidR="00AE7039" w:rsidRPr="00F30678" w:rsidRDefault="00AE7039" w:rsidP="00AE7039">
            <w:pPr>
              <w:pStyle w:val="af"/>
              <w:numPr>
                <w:ilvl w:val="0"/>
                <w:numId w:val="18"/>
              </w:numPr>
              <w:jc w:val="center"/>
              <w:rPr>
                <w:bCs/>
              </w:rPr>
            </w:pPr>
          </w:p>
        </w:tc>
        <w:tc>
          <w:tcPr>
            <w:tcW w:w="4098" w:type="dxa"/>
            <w:tcBorders>
              <w:top w:val="single" w:sz="4" w:space="0" w:color="auto"/>
              <w:left w:val="nil"/>
              <w:bottom w:val="single" w:sz="4" w:space="0" w:color="auto"/>
              <w:right w:val="single" w:sz="4" w:space="0" w:color="auto"/>
            </w:tcBorders>
            <w:vAlign w:val="center"/>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r w:rsidRPr="006478C3">
              <w:rPr>
                <w:rFonts w:ascii="Times New Roman" w:eastAsia="Times New Roman" w:hAnsi="Times New Roman" w:cs="Times New Roman"/>
                <w:bCs/>
                <w:sz w:val="24"/>
                <w:szCs w:val="24"/>
                <w:lang w:eastAsia="uk-UA"/>
              </w:rPr>
              <w:t xml:space="preserve">Катетер </w:t>
            </w:r>
            <w:proofErr w:type="spellStart"/>
            <w:r w:rsidRPr="006478C3">
              <w:rPr>
                <w:rFonts w:ascii="Times New Roman" w:eastAsia="Times New Roman" w:hAnsi="Times New Roman" w:cs="Times New Roman"/>
                <w:bCs/>
                <w:sz w:val="24"/>
                <w:szCs w:val="24"/>
                <w:lang w:eastAsia="uk-UA"/>
              </w:rPr>
              <w:t>Фолея</w:t>
            </w:r>
            <w:proofErr w:type="spellEnd"/>
            <w:r w:rsidRPr="006478C3">
              <w:rPr>
                <w:rFonts w:ascii="Times New Roman" w:eastAsia="Times New Roman" w:hAnsi="Times New Roman" w:cs="Times New Roman"/>
                <w:bCs/>
                <w:sz w:val="24"/>
                <w:szCs w:val="24"/>
                <w:lang w:eastAsia="uk-UA"/>
              </w:rPr>
              <w:t xml:space="preserve"> «ВОЛЕС» (2-х ходовий), стерильний, розмір 18</w:t>
            </w:r>
          </w:p>
        </w:tc>
        <w:tc>
          <w:tcPr>
            <w:tcW w:w="567" w:type="dxa"/>
            <w:gridSpan w:val="2"/>
            <w:tcBorders>
              <w:top w:val="single" w:sz="4" w:space="0" w:color="auto"/>
              <w:left w:val="nil"/>
              <w:bottom w:val="single" w:sz="4" w:space="0" w:color="auto"/>
              <w:right w:val="single" w:sz="4" w:space="0" w:color="auto"/>
            </w:tcBorders>
            <w:vAlign w:val="center"/>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proofErr w:type="spellStart"/>
            <w:r w:rsidRPr="0025778F">
              <w:rPr>
                <w:rFonts w:ascii="Times New Roman" w:eastAsia="Times New Roman" w:hAnsi="Times New Roman" w:cs="Times New Roman"/>
                <w:bCs/>
                <w:sz w:val="24"/>
                <w:szCs w:val="24"/>
                <w:lang w:eastAsia="uk-UA"/>
              </w:rPr>
              <w:t>шт</w:t>
            </w:r>
            <w:proofErr w:type="spellEnd"/>
          </w:p>
        </w:tc>
        <w:tc>
          <w:tcPr>
            <w:tcW w:w="870" w:type="dxa"/>
            <w:gridSpan w:val="2"/>
            <w:tcBorders>
              <w:top w:val="single" w:sz="4" w:space="0" w:color="auto"/>
              <w:left w:val="nil"/>
              <w:bottom w:val="single" w:sz="4" w:space="0" w:color="auto"/>
              <w:right w:val="single" w:sz="4" w:space="0" w:color="auto"/>
            </w:tcBorders>
            <w:vAlign w:val="center"/>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200</w:t>
            </w:r>
          </w:p>
        </w:tc>
        <w:tc>
          <w:tcPr>
            <w:tcW w:w="978" w:type="dxa"/>
            <w:gridSpan w:val="2"/>
            <w:tcBorders>
              <w:top w:val="single" w:sz="4" w:space="0" w:color="auto"/>
              <w:left w:val="nil"/>
              <w:bottom w:val="single" w:sz="4" w:space="0" w:color="auto"/>
              <w:right w:val="single" w:sz="4" w:space="0" w:color="auto"/>
            </w:tcBorders>
            <w:vAlign w:val="center"/>
          </w:tcPr>
          <w:p w:rsidR="00AE7039" w:rsidRPr="0025778F" w:rsidRDefault="00AE7039" w:rsidP="00AE7039">
            <w:pPr>
              <w:spacing w:after="0" w:line="240" w:lineRule="auto"/>
              <w:rPr>
                <w:rFonts w:ascii="Times New Roman" w:eastAsia="Times New Roman" w:hAnsi="Times New Roman" w:cs="Times New Roman"/>
                <w:bCs/>
                <w:sz w:val="24"/>
                <w:szCs w:val="24"/>
                <w:lang w:eastAsia="uk-UA"/>
              </w:rPr>
            </w:pPr>
          </w:p>
        </w:tc>
        <w:tc>
          <w:tcPr>
            <w:tcW w:w="1275" w:type="dxa"/>
            <w:gridSpan w:val="2"/>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c>
          <w:tcPr>
            <w:tcW w:w="709" w:type="dxa"/>
            <w:gridSpan w:val="3"/>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c>
          <w:tcPr>
            <w:tcW w:w="1006" w:type="dxa"/>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r>
      <w:tr w:rsidR="00AE7039" w:rsidTr="000105DC">
        <w:trPr>
          <w:trHeight w:val="588"/>
        </w:trPr>
        <w:tc>
          <w:tcPr>
            <w:tcW w:w="986" w:type="dxa"/>
            <w:tcBorders>
              <w:top w:val="single" w:sz="4" w:space="0" w:color="auto"/>
              <w:bottom w:val="single" w:sz="4" w:space="0" w:color="auto"/>
              <w:right w:val="single" w:sz="4" w:space="0" w:color="auto"/>
            </w:tcBorders>
            <w:vAlign w:val="center"/>
          </w:tcPr>
          <w:p w:rsidR="00AE7039" w:rsidRPr="00F30678" w:rsidRDefault="00AE7039" w:rsidP="00AE7039">
            <w:pPr>
              <w:pStyle w:val="af"/>
              <w:numPr>
                <w:ilvl w:val="0"/>
                <w:numId w:val="18"/>
              </w:numPr>
              <w:jc w:val="center"/>
              <w:rPr>
                <w:bCs/>
              </w:rPr>
            </w:pPr>
          </w:p>
        </w:tc>
        <w:tc>
          <w:tcPr>
            <w:tcW w:w="4098" w:type="dxa"/>
            <w:tcBorders>
              <w:top w:val="single" w:sz="4" w:space="0" w:color="auto"/>
              <w:left w:val="nil"/>
              <w:bottom w:val="single" w:sz="4" w:space="0" w:color="auto"/>
              <w:right w:val="single" w:sz="4" w:space="0" w:color="auto"/>
            </w:tcBorders>
            <w:vAlign w:val="center"/>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r w:rsidRPr="006478C3">
              <w:rPr>
                <w:rFonts w:ascii="Times New Roman" w:eastAsia="Times New Roman" w:hAnsi="Times New Roman" w:cs="Times New Roman"/>
                <w:bCs/>
                <w:sz w:val="24"/>
                <w:szCs w:val="24"/>
                <w:lang w:eastAsia="uk-UA"/>
              </w:rPr>
              <w:t xml:space="preserve">Катетер </w:t>
            </w:r>
            <w:proofErr w:type="spellStart"/>
            <w:r w:rsidRPr="006478C3">
              <w:rPr>
                <w:rFonts w:ascii="Times New Roman" w:eastAsia="Times New Roman" w:hAnsi="Times New Roman" w:cs="Times New Roman"/>
                <w:bCs/>
                <w:sz w:val="24"/>
                <w:szCs w:val="24"/>
                <w:lang w:eastAsia="uk-UA"/>
              </w:rPr>
              <w:t>Фолея</w:t>
            </w:r>
            <w:proofErr w:type="spellEnd"/>
            <w:r w:rsidRPr="006478C3">
              <w:rPr>
                <w:rFonts w:ascii="Times New Roman" w:eastAsia="Times New Roman" w:hAnsi="Times New Roman" w:cs="Times New Roman"/>
                <w:bCs/>
                <w:sz w:val="24"/>
                <w:szCs w:val="24"/>
                <w:lang w:eastAsia="uk-UA"/>
              </w:rPr>
              <w:t xml:space="preserve"> «ВОЛЕС» (2-х ходовий), стерильний, розмір 16</w:t>
            </w:r>
          </w:p>
        </w:tc>
        <w:tc>
          <w:tcPr>
            <w:tcW w:w="567" w:type="dxa"/>
            <w:gridSpan w:val="2"/>
            <w:tcBorders>
              <w:top w:val="single" w:sz="4" w:space="0" w:color="auto"/>
              <w:left w:val="nil"/>
              <w:bottom w:val="single" w:sz="4" w:space="0" w:color="auto"/>
              <w:right w:val="single" w:sz="4" w:space="0" w:color="auto"/>
            </w:tcBorders>
            <w:vAlign w:val="center"/>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proofErr w:type="spellStart"/>
            <w:r w:rsidRPr="0025778F">
              <w:rPr>
                <w:rFonts w:ascii="Times New Roman" w:eastAsia="Times New Roman" w:hAnsi="Times New Roman" w:cs="Times New Roman"/>
                <w:bCs/>
                <w:sz w:val="24"/>
                <w:szCs w:val="24"/>
                <w:lang w:eastAsia="uk-UA"/>
              </w:rPr>
              <w:t>шт</w:t>
            </w:r>
            <w:proofErr w:type="spellEnd"/>
          </w:p>
        </w:tc>
        <w:tc>
          <w:tcPr>
            <w:tcW w:w="870" w:type="dxa"/>
            <w:gridSpan w:val="2"/>
            <w:tcBorders>
              <w:top w:val="single" w:sz="4" w:space="0" w:color="auto"/>
              <w:left w:val="nil"/>
              <w:bottom w:val="single" w:sz="4" w:space="0" w:color="auto"/>
              <w:right w:val="single" w:sz="4" w:space="0" w:color="auto"/>
            </w:tcBorders>
            <w:vAlign w:val="center"/>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200</w:t>
            </w:r>
          </w:p>
        </w:tc>
        <w:tc>
          <w:tcPr>
            <w:tcW w:w="978" w:type="dxa"/>
            <w:gridSpan w:val="2"/>
            <w:tcBorders>
              <w:top w:val="single" w:sz="4" w:space="0" w:color="auto"/>
              <w:left w:val="nil"/>
              <w:bottom w:val="single" w:sz="4" w:space="0" w:color="auto"/>
              <w:right w:val="single" w:sz="4" w:space="0" w:color="auto"/>
            </w:tcBorders>
            <w:vAlign w:val="center"/>
          </w:tcPr>
          <w:p w:rsidR="00AE7039" w:rsidRPr="0025778F" w:rsidRDefault="00AE7039" w:rsidP="00AE7039">
            <w:pPr>
              <w:spacing w:after="0" w:line="240" w:lineRule="auto"/>
              <w:rPr>
                <w:rFonts w:ascii="Times New Roman" w:eastAsia="Times New Roman" w:hAnsi="Times New Roman" w:cs="Times New Roman"/>
                <w:bCs/>
                <w:sz w:val="24"/>
                <w:szCs w:val="24"/>
                <w:lang w:eastAsia="uk-UA"/>
              </w:rPr>
            </w:pPr>
          </w:p>
        </w:tc>
        <w:tc>
          <w:tcPr>
            <w:tcW w:w="1275" w:type="dxa"/>
            <w:gridSpan w:val="2"/>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c>
          <w:tcPr>
            <w:tcW w:w="709" w:type="dxa"/>
            <w:gridSpan w:val="3"/>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c>
          <w:tcPr>
            <w:tcW w:w="1006" w:type="dxa"/>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r>
      <w:tr w:rsidR="00AE7039" w:rsidTr="000105DC">
        <w:trPr>
          <w:trHeight w:val="588"/>
        </w:trPr>
        <w:tc>
          <w:tcPr>
            <w:tcW w:w="986" w:type="dxa"/>
            <w:tcBorders>
              <w:top w:val="single" w:sz="4" w:space="0" w:color="auto"/>
              <w:bottom w:val="single" w:sz="4" w:space="0" w:color="auto"/>
              <w:right w:val="single" w:sz="4" w:space="0" w:color="auto"/>
            </w:tcBorders>
            <w:vAlign w:val="center"/>
          </w:tcPr>
          <w:p w:rsidR="00AE7039" w:rsidRPr="00F30678" w:rsidRDefault="00AE7039" w:rsidP="00AE7039">
            <w:pPr>
              <w:pStyle w:val="af"/>
              <w:numPr>
                <w:ilvl w:val="0"/>
                <w:numId w:val="18"/>
              </w:numPr>
              <w:jc w:val="center"/>
              <w:rPr>
                <w:bCs/>
              </w:rPr>
            </w:pPr>
          </w:p>
        </w:tc>
        <w:tc>
          <w:tcPr>
            <w:tcW w:w="4098" w:type="dxa"/>
            <w:tcBorders>
              <w:top w:val="single" w:sz="4" w:space="0" w:color="auto"/>
              <w:left w:val="nil"/>
              <w:bottom w:val="single" w:sz="4" w:space="0" w:color="auto"/>
              <w:right w:val="single" w:sz="4" w:space="0" w:color="auto"/>
            </w:tcBorders>
            <w:vAlign w:val="bottom"/>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r w:rsidRPr="006478C3">
              <w:rPr>
                <w:rFonts w:ascii="Times New Roman" w:eastAsia="Times New Roman" w:hAnsi="Times New Roman" w:cs="Times New Roman"/>
                <w:bCs/>
                <w:sz w:val="24"/>
                <w:szCs w:val="24"/>
                <w:lang w:eastAsia="uk-UA"/>
              </w:rPr>
              <w:t xml:space="preserve">Катетер </w:t>
            </w:r>
            <w:proofErr w:type="spellStart"/>
            <w:r w:rsidRPr="006478C3">
              <w:rPr>
                <w:rFonts w:ascii="Times New Roman" w:eastAsia="Times New Roman" w:hAnsi="Times New Roman" w:cs="Times New Roman"/>
                <w:bCs/>
                <w:sz w:val="24"/>
                <w:szCs w:val="24"/>
                <w:lang w:eastAsia="uk-UA"/>
              </w:rPr>
              <w:t>аспіраційний</w:t>
            </w:r>
            <w:proofErr w:type="spellEnd"/>
            <w:r w:rsidRPr="006478C3">
              <w:rPr>
                <w:rFonts w:ascii="Times New Roman" w:eastAsia="Times New Roman" w:hAnsi="Times New Roman" w:cs="Times New Roman"/>
                <w:bCs/>
                <w:sz w:val="24"/>
                <w:szCs w:val="24"/>
                <w:lang w:eastAsia="uk-UA"/>
              </w:rPr>
              <w:t xml:space="preserve"> з вакуумним контролем «ВОЛЕС», стерильний, розмір 12</w:t>
            </w:r>
          </w:p>
        </w:tc>
        <w:tc>
          <w:tcPr>
            <w:tcW w:w="567" w:type="dxa"/>
            <w:gridSpan w:val="2"/>
            <w:tcBorders>
              <w:top w:val="single" w:sz="4" w:space="0" w:color="auto"/>
              <w:left w:val="nil"/>
              <w:bottom w:val="single" w:sz="4" w:space="0" w:color="auto"/>
              <w:right w:val="single" w:sz="4" w:space="0" w:color="auto"/>
            </w:tcBorders>
            <w:vAlign w:val="bottom"/>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proofErr w:type="spellStart"/>
            <w:r w:rsidRPr="0025778F">
              <w:rPr>
                <w:rFonts w:ascii="Times New Roman" w:eastAsia="Times New Roman" w:hAnsi="Times New Roman" w:cs="Times New Roman"/>
                <w:bCs/>
                <w:sz w:val="24"/>
                <w:szCs w:val="24"/>
                <w:lang w:eastAsia="uk-UA"/>
              </w:rPr>
              <w:t>шт</w:t>
            </w:r>
            <w:proofErr w:type="spellEnd"/>
          </w:p>
        </w:tc>
        <w:tc>
          <w:tcPr>
            <w:tcW w:w="870" w:type="dxa"/>
            <w:gridSpan w:val="2"/>
            <w:tcBorders>
              <w:top w:val="single" w:sz="4" w:space="0" w:color="auto"/>
              <w:left w:val="nil"/>
              <w:bottom w:val="single" w:sz="4" w:space="0" w:color="auto"/>
              <w:right w:val="single" w:sz="4" w:space="0" w:color="auto"/>
            </w:tcBorders>
            <w:vAlign w:val="bottom"/>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100</w:t>
            </w:r>
          </w:p>
        </w:tc>
        <w:tc>
          <w:tcPr>
            <w:tcW w:w="978" w:type="dxa"/>
            <w:gridSpan w:val="2"/>
            <w:tcBorders>
              <w:top w:val="single" w:sz="4" w:space="0" w:color="auto"/>
              <w:left w:val="nil"/>
              <w:bottom w:val="single" w:sz="4" w:space="0" w:color="auto"/>
              <w:right w:val="single" w:sz="4" w:space="0" w:color="auto"/>
            </w:tcBorders>
            <w:vAlign w:val="bottom"/>
          </w:tcPr>
          <w:p w:rsidR="00AE7039" w:rsidRPr="0025778F" w:rsidRDefault="00AE7039" w:rsidP="00AE7039">
            <w:pPr>
              <w:spacing w:after="0" w:line="240" w:lineRule="auto"/>
              <w:rPr>
                <w:rFonts w:ascii="Times New Roman" w:eastAsia="Times New Roman" w:hAnsi="Times New Roman" w:cs="Times New Roman"/>
                <w:bCs/>
                <w:sz w:val="24"/>
                <w:szCs w:val="24"/>
                <w:lang w:eastAsia="uk-UA"/>
              </w:rPr>
            </w:pPr>
          </w:p>
        </w:tc>
        <w:tc>
          <w:tcPr>
            <w:tcW w:w="1275" w:type="dxa"/>
            <w:gridSpan w:val="2"/>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c>
          <w:tcPr>
            <w:tcW w:w="709" w:type="dxa"/>
            <w:gridSpan w:val="3"/>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c>
          <w:tcPr>
            <w:tcW w:w="1006" w:type="dxa"/>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r>
      <w:tr w:rsidR="00AE7039" w:rsidTr="000105DC">
        <w:trPr>
          <w:trHeight w:val="588"/>
        </w:trPr>
        <w:tc>
          <w:tcPr>
            <w:tcW w:w="986" w:type="dxa"/>
            <w:tcBorders>
              <w:top w:val="single" w:sz="4" w:space="0" w:color="auto"/>
              <w:bottom w:val="single" w:sz="4" w:space="0" w:color="auto"/>
              <w:right w:val="single" w:sz="4" w:space="0" w:color="auto"/>
            </w:tcBorders>
            <w:vAlign w:val="center"/>
          </w:tcPr>
          <w:p w:rsidR="00AE7039" w:rsidRPr="00F30678" w:rsidRDefault="00AE7039" w:rsidP="00AE7039">
            <w:pPr>
              <w:pStyle w:val="af"/>
              <w:numPr>
                <w:ilvl w:val="0"/>
                <w:numId w:val="18"/>
              </w:numPr>
              <w:jc w:val="center"/>
              <w:rPr>
                <w:bCs/>
              </w:rPr>
            </w:pPr>
          </w:p>
        </w:tc>
        <w:tc>
          <w:tcPr>
            <w:tcW w:w="4098" w:type="dxa"/>
            <w:tcBorders>
              <w:top w:val="single" w:sz="4" w:space="0" w:color="auto"/>
              <w:left w:val="nil"/>
              <w:bottom w:val="single" w:sz="4" w:space="0" w:color="auto"/>
              <w:right w:val="single" w:sz="4" w:space="0" w:color="auto"/>
            </w:tcBorders>
            <w:vAlign w:val="bottom"/>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r w:rsidRPr="006478C3">
              <w:rPr>
                <w:rFonts w:ascii="Times New Roman" w:eastAsia="Times New Roman" w:hAnsi="Times New Roman" w:cs="Times New Roman"/>
                <w:bCs/>
                <w:sz w:val="24"/>
                <w:szCs w:val="24"/>
                <w:lang w:eastAsia="uk-UA"/>
              </w:rPr>
              <w:t xml:space="preserve">Катетер </w:t>
            </w:r>
            <w:proofErr w:type="spellStart"/>
            <w:r w:rsidRPr="006478C3">
              <w:rPr>
                <w:rFonts w:ascii="Times New Roman" w:eastAsia="Times New Roman" w:hAnsi="Times New Roman" w:cs="Times New Roman"/>
                <w:bCs/>
                <w:sz w:val="24"/>
                <w:szCs w:val="24"/>
                <w:lang w:eastAsia="uk-UA"/>
              </w:rPr>
              <w:t>аспіраційний</w:t>
            </w:r>
            <w:proofErr w:type="spellEnd"/>
            <w:r w:rsidRPr="006478C3">
              <w:rPr>
                <w:rFonts w:ascii="Times New Roman" w:eastAsia="Times New Roman" w:hAnsi="Times New Roman" w:cs="Times New Roman"/>
                <w:bCs/>
                <w:sz w:val="24"/>
                <w:szCs w:val="24"/>
                <w:lang w:eastAsia="uk-UA"/>
              </w:rPr>
              <w:t xml:space="preserve"> з вакуумним контролем «ВОЛЕС», стерильний, розмір 14</w:t>
            </w:r>
          </w:p>
        </w:tc>
        <w:tc>
          <w:tcPr>
            <w:tcW w:w="567" w:type="dxa"/>
            <w:gridSpan w:val="2"/>
            <w:tcBorders>
              <w:top w:val="single" w:sz="4" w:space="0" w:color="auto"/>
              <w:left w:val="nil"/>
              <w:bottom w:val="single" w:sz="4" w:space="0" w:color="auto"/>
              <w:right w:val="single" w:sz="4" w:space="0" w:color="auto"/>
            </w:tcBorders>
            <w:vAlign w:val="bottom"/>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proofErr w:type="spellStart"/>
            <w:r w:rsidRPr="0025778F">
              <w:rPr>
                <w:rFonts w:ascii="Times New Roman" w:eastAsia="Times New Roman" w:hAnsi="Times New Roman" w:cs="Times New Roman"/>
                <w:bCs/>
                <w:sz w:val="24"/>
                <w:szCs w:val="24"/>
                <w:lang w:eastAsia="uk-UA"/>
              </w:rPr>
              <w:t>шт</w:t>
            </w:r>
            <w:proofErr w:type="spellEnd"/>
          </w:p>
        </w:tc>
        <w:tc>
          <w:tcPr>
            <w:tcW w:w="870" w:type="dxa"/>
            <w:gridSpan w:val="2"/>
            <w:tcBorders>
              <w:top w:val="single" w:sz="4" w:space="0" w:color="auto"/>
              <w:left w:val="nil"/>
              <w:bottom w:val="single" w:sz="4" w:space="0" w:color="auto"/>
              <w:right w:val="single" w:sz="4" w:space="0" w:color="auto"/>
            </w:tcBorders>
            <w:vAlign w:val="bottom"/>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200</w:t>
            </w:r>
          </w:p>
        </w:tc>
        <w:tc>
          <w:tcPr>
            <w:tcW w:w="978" w:type="dxa"/>
            <w:gridSpan w:val="2"/>
            <w:tcBorders>
              <w:top w:val="single" w:sz="4" w:space="0" w:color="auto"/>
              <w:left w:val="nil"/>
              <w:bottom w:val="single" w:sz="4" w:space="0" w:color="auto"/>
              <w:right w:val="single" w:sz="4" w:space="0" w:color="auto"/>
            </w:tcBorders>
            <w:vAlign w:val="bottom"/>
          </w:tcPr>
          <w:p w:rsidR="00AE7039" w:rsidRPr="0025778F" w:rsidRDefault="00AE7039" w:rsidP="00AE7039">
            <w:pPr>
              <w:spacing w:after="0" w:line="240" w:lineRule="auto"/>
              <w:rPr>
                <w:rFonts w:ascii="Times New Roman" w:eastAsia="Times New Roman" w:hAnsi="Times New Roman" w:cs="Times New Roman"/>
                <w:bCs/>
                <w:sz w:val="24"/>
                <w:szCs w:val="24"/>
                <w:lang w:eastAsia="uk-UA"/>
              </w:rPr>
            </w:pPr>
          </w:p>
        </w:tc>
        <w:tc>
          <w:tcPr>
            <w:tcW w:w="1275" w:type="dxa"/>
            <w:gridSpan w:val="2"/>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c>
          <w:tcPr>
            <w:tcW w:w="709" w:type="dxa"/>
            <w:gridSpan w:val="3"/>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c>
          <w:tcPr>
            <w:tcW w:w="1006" w:type="dxa"/>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r>
      <w:tr w:rsidR="00AE7039" w:rsidTr="000105DC">
        <w:trPr>
          <w:trHeight w:val="588"/>
        </w:trPr>
        <w:tc>
          <w:tcPr>
            <w:tcW w:w="986" w:type="dxa"/>
            <w:tcBorders>
              <w:top w:val="single" w:sz="4" w:space="0" w:color="auto"/>
              <w:bottom w:val="single" w:sz="4" w:space="0" w:color="auto"/>
              <w:right w:val="single" w:sz="4" w:space="0" w:color="auto"/>
            </w:tcBorders>
            <w:vAlign w:val="center"/>
          </w:tcPr>
          <w:p w:rsidR="00AE7039" w:rsidRPr="00F30678" w:rsidRDefault="00AE7039" w:rsidP="00AE7039">
            <w:pPr>
              <w:pStyle w:val="af"/>
              <w:numPr>
                <w:ilvl w:val="0"/>
                <w:numId w:val="18"/>
              </w:numPr>
              <w:jc w:val="center"/>
              <w:rPr>
                <w:bCs/>
              </w:rPr>
            </w:pPr>
          </w:p>
        </w:tc>
        <w:tc>
          <w:tcPr>
            <w:tcW w:w="4098" w:type="dxa"/>
            <w:tcBorders>
              <w:top w:val="single" w:sz="4" w:space="0" w:color="auto"/>
              <w:left w:val="nil"/>
              <w:bottom w:val="single" w:sz="4" w:space="0" w:color="auto"/>
              <w:right w:val="single" w:sz="4" w:space="0" w:color="auto"/>
            </w:tcBorders>
            <w:vAlign w:val="bottom"/>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r w:rsidRPr="006478C3">
              <w:rPr>
                <w:rFonts w:ascii="Times New Roman" w:eastAsia="Times New Roman" w:hAnsi="Times New Roman" w:cs="Times New Roman"/>
                <w:bCs/>
                <w:sz w:val="24"/>
                <w:szCs w:val="24"/>
                <w:lang w:eastAsia="uk-UA"/>
              </w:rPr>
              <w:t xml:space="preserve">Трубка </w:t>
            </w:r>
            <w:proofErr w:type="spellStart"/>
            <w:r w:rsidRPr="006478C3">
              <w:rPr>
                <w:rFonts w:ascii="Times New Roman" w:eastAsia="Times New Roman" w:hAnsi="Times New Roman" w:cs="Times New Roman"/>
                <w:bCs/>
                <w:sz w:val="24"/>
                <w:szCs w:val="24"/>
                <w:lang w:eastAsia="uk-UA"/>
              </w:rPr>
              <w:t>ендотрахеальна</w:t>
            </w:r>
            <w:proofErr w:type="spellEnd"/>
            <w:r w:rsidRPr="006478C3">
              <w:rPr>
                <w:rFonts w:ascii="Times New Roman" w:eastAsia="Times New Roman" w:hAnsi="Times New Roman" w:cs="Times New Roman"/>
                <w:bCs/>
                <w:sz w:val="24"/>
                <w:szCs w:val="24"/>
                <w:lang w:eastAsia="uk-UA"/>
              </w:rPr>
              <w:t xml:space="preserve"> «ВОЛЕС» з манжетою, стерильна, розмір 7,5</w:t>
            </w:r>
          </w:p>
        </w:tc>
        <w:tc>
          <w:tcPr>
            <w:tcW w:w="567" w:type="dxa"/>
            <w:gridSpan w:val="2"/>
            <w:tcBorders>
              <w:top w:val="single" w:sz="4" w:space="0" w:color="auto"/>
              <w:left w:val="nil"/>
              <w:bottom w:val="single" w:sz="4" w:space="0" w:color="auto"/>
              <w:right w:val="single" w:sz="4" w:space="0" w:color="auto"/>
            </w:tcBorders>
            <w:vAlign w:val="bottom"/>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proofErr w:type="spellStart"/>
            <w:r w:rsidRPr="0025778F">
              <w:rPr>
                <w:rFonts w:ascii="Times New Roman" w:eastAsia="Times New Roman" w:hAnsi="Times New Roman" w:cs="Times New Roman"/>
                <w:bCs/>
                <w:sz w:val="24"/>
                <w:szCs w:val="24"/>
                <w:lang w:eastAsia="uk-UA"/>
              </w:rPr>
              <w:t>шт</w:t>
            </w:r>
            <w:proofErr w:type="spellEnd"/>
          </w:p>
        </w:tc>
        <w:tc>
          <w:tcPr>
            <w:tcW w:w="870" w:type="dxa"/>
            <w:gridSpan w:val="2"/>
            <w:tcBorders>
              <w:top w:val="single" w:sz="4" w:space="0" w:color="auto"/>
              <w:left w:val="nil"/>
              <w:bottom w:val="single" w:sz="4" w:space="0" w:color="auto"/>
              <w:right w:val="single" w:sz="4" w:space="0" w:color="auto"/>
            </w:tcBorders>
            <w:vAlign w:val="bottom"/>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300</w:t>
            </w:r>
          </w:p>
        </w:tc>
        <w:tc>
          <w:tcPr>
            <w:tcW w:w="978" w:type="dxa"/>
            <w:gridSpan w:val="2"/>
            <w:tcBorders>
              <w:top w:val="single" w:sz="4" w:space="0" w:color="auto"/>
              <w:left w:val="nil"/>
              <w:bottom w:val="single" w:sz="4" w:space="0" w:color="auto"/>
              <w:right w:val="single" w:sz="4" w:space="0" w:color="auto"/>
            </w:tcBorders>
            <w:vAlign w:val="bottom"/>
          </w:tcPr>
          <w:p w:rsidR="00AE7039" w:rsidRPr="0025778F" w:rsidRDefault="00AE7039" w:rsidP="00AE7039">
            <w:pPr>
              <w:spacing w:after="0" w:line="240" w:lineRule="auto"/>
              <w:rPr>
                <w:rFonts w:ascii="Times New Roman" w:eastAsia="Times New Roman" w:hAnsi="Times New Roman" w:cs="Times New Roman"/>
                <w:bCs/>
                <w:sz w:val="24"/>
                <w:szCs w:val="24"/>
                <w:lang w:eastAsia="uk-UA"/>
              </w:rPr>
            </w:pPr>
          </w:p>
        </w:tc>
        <w:tc>
          <w:tcPr>
            <w:tcW w:w="1275" w:type="dxa"/>
            <w:gridSpan w:val="2"/>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c>
          <w:tcPr>
            <w:tcW w:w="709" w:type="dxa"/>
            <w:gridSpan w:val="3"/>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c>
          <w:tcPr>
            <w:tcW w:w="1006" w:type="dxa"/>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r>
      <w:tr w:rsidR="00AE7039" w:rsidTr="000105DC">
        <w:trPr>
          <w:trHeight w:val="588"/>
        </w:trPr>
        <w:tc>
          <w:tcPr>
            <w:tcW w:w="986" w:type="dxa"/>
            <w:tcBorders>
              <w:top w:val="single" w:sz="4" w:space="0" w:color="auto"/>
              <w:bottom w:val="single" w:sz="4" w:space="0" w:color="auto"/>
              <w:right w:val="single" w:sz="4" w:space="0" w:color="auto"/>
            </w:tcBorders>
            <w:vAlign w:val="center"/>
          </w:tcPr>
          <w:p w:rsidR="00AE7039" w:rsidRPr="00F30678" w:rsidRDefault="00AE7039" w:rsidP="00AE7039">
            <w:pPr>
              <w:pStyle w:val="af"/>
              <w:numPr>
                <w:ilvl w:val="0"/>
                <w:numId w:val="18"/>
              </w:numPr>
              <w:jc w:val="center"/>
              <w:rPr>
                <w:bCs/>
              </w:rPr>
            </w:pPr>
          </w:p>
        </w:tc>
        <w:tc>
          <w:tcPr>
            <w:tcW w:w="4098" w:type="dxa"/>
            <w:tcBorders>
              <w:top w:val="single" w:sz="4" w:space="0" w:color="auto"/>
              <w:left w:val="nil"/>
              <w:bottom w:val="single" w:sz="4" w:space="0" w:color="auto"/>
              <w:right w:val="single" w:sz="4" w:space="0" w:color="auto"/>
            </w:tcBorders>
            <w:vAlign w:val="bottom"/>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З</w:t>
            </w:r>
            <w:r w:rsidRPr="0025778F">
              <w:rPr>
                <w:rFonts w:ascii="Times New Roman" w:eastAsia="Times New Roman" w:hAnsi="Times New Roman" w:cs="Times New Roman"/>
                <w:bCs/>
                <w:sz w:val="24"/>
                <w:szCs w:val="24"/>
                <w:lang w:eastAsia="uk-UA"/>
              </w:rPr>
              <w:t xml:space="preserve">онд </w:t>
            </w:r>
            <w:proofErr w:type="spellStart"/>
            <w:r w:rsidRPr="0025778F">
              <w:rPr>
                <w:rFonts w:ascii="Times New Roman" w:eastAsia="Times New Roman" w:hAnsi="Times New Roman" w:cs="Times New Roman"/>
                <w:bCs/>
                <w:sz w:val="24"/>
                <w:szCs w:val="24"/>
                <w:lang w:eastAsia="uk-UA"/>
              </w:rPr>
              <w:t>назогастральний</w:t>
            </w:r>
            <w:proofErr w:type="spellEnd"/>
            <w:r w:rsidRPr="0025778F">
              <w:rPr>
                <w:rFonts w:ascii="Times New Roman" w:eastAsia="Times New Roman" w:hAnsi="Times New Roman" w:cs="Times New Roman"/>
                <w:bCs/>
                <w:sz w:val="24"/>
                <w:szCs w:val="24"/>
                <w:lang w:eastAsia="uk-UA"/>
              </w:rPr>
              <w:t xml:space="preserve"> №16</w:t>
            </w:r>
          </w:p>
        </w:tc>
        <w:tc>
          <w:tcPr>
            <w:tcW w:w="567" w:type="dxa"/>
            <w:gridSpan w:val="2"/>
            <w:tcBorders>
              <w:top w:val="single" w:sz="4" w:space="0" w:color="auto"/>
              <w:left w:val="nil"/>
              <w:bottom w:val="single" w:sz="4" w:space="0" w:color="auto"/>
              <w:right w:val="single" w:sz="4" w:space="0" w:color="auto"/>
            </w:tcBorders>
            <w:vAlign w:val="bottom"/>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proofErr w:type="spellStart"/>
            <w:r w:rsidRPr="0025778F">
              <w:rPr>
                <w:rFonts w:ascii="Times New Roman" w:eastAsia="Times New Roman" w:hAnsi="Times New Roman" w:cs="Times New Roman"/>
                <w:bCs/>
                <w:sz w:val="24"/>
                <w:szCs w:val="24"/>
                <w:lang w:eastAsia="uk-UA"/>
              </w:rPr>
              <w:t>шт</w:t>
            </w:r>
            <w:proofErr w:type="spellEnd"/>
          </w:p>
        </w:tc>
        <w:tc>
          <w:tcPr>
            <w:tcW w:w="870" w:type="dxa"/>
            <w:gridSpan w:val="2"/>
            <w:tcBorders>
              <w:top w:val="single" w:sz="4" w:space="0" w:color="auto"/>
              <w:left w:val="nil"/>
              <w:bottom w:val="single" w:sz="4" w:space="0" w:color="auto"/>
              <w:right w:val="single" w:sz="4" w:space="0" w:color="auto"/>
            </w:tcBorders>
            <w:vAlign w:val="bottom"/>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100</w:t>
            </w:r>
          </w:p>
        </w:tc>
        <w:tc>
          <w:tcPr>
            <w:tcW w:w="978" w:type="dxa"/>
            <w:gridSpan w:val="2"/>
            <w:tcBorders>
              <w:top w:val="single" w:sz="4" w:space="0" w:color="auto"/>
              <w:left w:val="nil"/>
              <w:bottom w:val="single" w:sz="4" w:space="0" w:color="auto"/>
              <w:right w:val="single" w:sz="4" w:space="0" w:color="auto"/>
            </w:tcBorders>
            <w:vAlign w:val="bottom"/>
          </w:tcPr>
          <w:p w:rsidR="00AE7039" w:rsidRPr="0025778F" w:rsidRDefault="00AE7039" w:rsidP="00AE7039">
            <w:pPr>
              <w:spacing w:after="0" w:line="240" w:lineRule="auto"/>
              <w:rPr>
                <w:rFonts w:ascii="Times New Roman" w:eastAsia="Times New Roman" w:hAnsi="Times New Roman" w:cs="Times New Roman"/>
                <w:bCs/>
                <w:sz w:val="24"/>
                <w:szCs w:val="24"/>
                <w:lang w:eastAsia="uk-UA"/>
              </w:rPr>
            </w:pPr>
          </w:p>
        </w:tc>
        <w:tc>
          <w:tcPr>
            <w:tcW w:w="1275" w:type="dxa"/>
            <w:gridSpan w:val="2"/>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c>
          <w:tcPr>
            <w:tcW w:w="709" w:type="dxa"/>
            <w:gridSpan w:val="3"/>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c>
          <w:tcPr>
            <w:tcW w:w="1006" w:type="dxa"/>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r>
      <w:tr w:rsidR="00AE7039" w:rsidTr="000105DC">
        <w:trPr>
          <w:trHeight w:val="588"/>
        </w:trPr>
        <w:tc>
          <w:tcPr>
            <w:tcW w:w="986" w:type="dxa"/>
            <w:tcBorders>
              <w:top w:val="single" w:sz="4" w:space="0" w:color="auto"/>
              <w:bottom w:val="single" w:sz="4" w:space="0" w:color="auto"/>
              <w:right w:val="single" w:sz="4" w:space="0" w:color="auto"/>
            </w:tcBorders>
            <w:vAlign w:val="center"/>
          </w:tcPr>
          <w:p w:rsidR="00AE7039" w:rsidRPr="00F30678" w:rsidRDefault="00AE7039" w:rsidP="00AE7039">
            <w:pPr>
              <w:pStyle w:val="af"/>
              <w:numPr>
                <w:ilvl w:val="0"/>
                <w:numId w:val="18"/>
              </w:numPr>
              <w:jc w:val="center"/>
              <w:rPr>
                <w:bCs/>
              </w:rPr>
            </w:pPr>
          </w:p>
        </w:tc>
        <w:tc>
          <w:tcPr>
            <w:tcW w:w="4098" w:type="dxa"/>
            <w:tcBorders>
              <w:top w:val="single" w:sz="4" w:space="0" w:color="auto"/>
              <w:left w:val="nil"/>
              <w:bottom w:val="single" w:sz="4" w:space="0" w:color="auto"/>
              <w:right w:val="single" w:sz="4" w:space="0" w:color="auto"/>
            </w:tcBorders>
            <w:vAlign w:val="bottom"/>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З</w:t>
            </w:r>
            <w:r w:rsidRPr="0025778F">
              <w:rPr>
                <w:rFonts w:ascii="Times New Roman" w:eastAsia="Times New Roman" w:hAnsi="Times New Roman" w:cs="Times New Roman"/>
                <w:bCs/>
                <w:sz w:val="24"/>
                <w:szCs w:val="24"/>
                <w:lang w:eastAsia="uk-UA"/>
              </w:rPr>
              <w:t xml:space="preserve">онд </w:t>
            </w:r>
            <w:proofErr w:type="spellStart"/>
            <w:r w:rsidRPr="0025778F">
              <w:rPr>
                <w:rFonts w:ascii="Times New Roman" w:eastAsia="Times New Roman" w:hAnsi="Times New Roman" w:cs="Times New Roman"/>
                <w:bCs/>
                <w:sz w:val="24"/>
                <w:szCs w:val="24"/>
                <w:lang w:eastAsia="uk-UA"/>
              </w:rPr>
              <w:t>назогастральний</w:t>
            </w:r>
            <w:proofErr w:type="spellEnd"/>
            <w:r w:rsidRPr="0025778F">
              <w:rPr>
                <w:rFonts w:ascii="Times New Roman" w:eastAsia="Times New Roman" w:hAnsi="Times New Roman" w:cs="Times New Roman"/>
                <w:bCs/>
                <w:sz w:val="24"/>
                <w:szCs w:val="24"/>
                <w:lang w:eastAsia="uk-UA"/>
              </w:rPr>
              <w:t xml:space="preserve"> №18</w:t>
            </w:r>
          </w:p>
        </w:tc>
        <w:tc>
          <w:tcPr>
            <w:tcW w:w="567" w:type="dxa"/>
            <w:gridSpan w:val="2"/>
            <w:tcBorders>
              <w:top w:val="single" w:sz="4" w:space="0" w:color="auto"/>
              <w:left w:val="nil"/>
              <w:bottom w:val="single" w:sz="4" w:space="0" w:color="auto"/>
              <w:right w:val="single" w:sz="4" w:space="0" w:color="auto"/>
            </w:tcBorders>
            <w:vAlign w:val="bottom"/>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proofErr w:type="spellStart"/>
            <w:r w:rsidRPr="0025778F">
              <w:rPr>
                <w:rFonts w:ascii="Times New Roman" w:eastAsia="Times New Roman" w:hAnsi="Times New Roman" w:cs="Times New Roman"/>
                <w:bCs/>
                <w:sz w:val="24"/>
                <w:szCs w:val="24"/>
                <w:lang w:eastAsia="uk-UA"/>
              </w:rPr>
              <w:t>шт</w:t>
            </w:r>
            <w:proofErr w:type="spellEnd"/>
          </w:p>
        </w:tc>
        <w:tc>
          <w:tcPr>
            <w:tcW w:w="870" w:type="dxa"/>
            <w:gridSpan w:val="2"/>
            <w:tcBorders>
              <w:top w:val="single" w:sz="4" w:space="0" w:color="auto"/>
              <w:left w:val="nil"/>
              <w:bottom w:val="single" w:sz="4" w:space="0" w:color="auto"/>
              <w:right w:val="single" w:sz="4" w:space="0" w:color="auto"/>
            </w:tcBorders>
            <w:vAlign w:val="bottom"/>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100</w:t>
            </w:r>
          </w:p>
        </w:tc>
        <w:tc>
          <w:tcPr>
            <w:tcW w:w="978" w:type="dxa"/>
            <w:gridSpan w:val="2"/>
            <w:tcBorders>
              <w:top w:val="single" w:sz="4" w:space="0" w:color="auto"/>
              <w:left w:val="nil"/>
              <w:bottom w:val="single" w:sz="4" w:space="0" w:color="auto"/>
              <w:right w:val="single" w:sz="4" w:space="0" w:color="auto"/>
            </w:tcBorders>
            <w:vAlign w:val="bottom"/>
          </w:tcPr>
          <w:p w:rsidR="00AE7039" w:rsidRPr="0025778F" w:rsidRDefault="00AE7039" w:rsidP="00AE7039">
            <w:pPr>
              <w:spacing w:after="0" w:line="240" w:lineRule="auto"/>
              <w:rPr>
                <w:rFonts w:ascii="Times New Roman" w:eastAsia="Times New Roman" w:hAnsi="Times New Roman" w:cs="Times New Roman"/>
                <w:bCs/>
                <w:sz w:val="24"/>
                <w:szCs w:val="24"/>
                <w:lang w:eastAsia="uk-UA"/>
              </w:rPr>
            </w:pPr>
          </w:p>
        </w:tc>
        <w:tc>
          <w:tcPr>
            <w:tcW w:w="1275" w:type="dxa"/>
            <w:gridSpan w:val="2"/>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c>
          <w:tcPr>
            <w:tcW w:w="709" w:type="dxa"/>
            <w:gridSpan w:val="3"/>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c>
          <w:tcPr>
            <w:tcW w:w="1006" w:type="dxa"/>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r>
      <w:tr w:rsidR="00AE7039" w:rsidTr="000105DC">
        <w:trPr>
          <w:trHeight w:val="588"/>
        </w:trPr>
        <w:tc>
          <w:tcPr>
            <w:tcW w:w="986" w:type="dxa"/>
            <w:tcBorders>
              <w:top w:val="single" w:sz="4" w:space="0" w:color="auto"/>
              <w:bottom w:val="single" w:sz="4" w:space="0" w:color="auto"/>
              <w:right w:val="single" w:sz="4" w:space="0" w:color="auto"/>
            </w:tcBorders>
            <w:vAlign w:val="center"/>
          </w:tcPr>
          <w:p w:rsidR="00AE7039" w:rsidRPr="00F30678" w:rsidRDefault="00AE7039" w:rsidP="00AE7039">
            <w:pPr>
              <w:pStyle w:val="af"/>
              <w:numPr>
                <w:ilvl w:val="0"/>
                <w:numId w:val="18"/>
              </w:numPr>
              <w:jc w:val="center"/>
              <w:rPr>
                <w:bCs/>
              </w:rPr>
            </w:pPr>
          </w:p>
        </w:tc>
        <w:tc>
          <w:tcPr>
            <w:tcW w:w="4098" w:type="dxa"/>
            <w:tcBorders>
              <w:top w:val="single" w:sz="4" w:space="0" w:color="auto"/>
              <w:left w:val="nil"/>
              <w:bottom w:val="single" w:sz="4" w:space="0" w:color="auto"/>
              <w:right w:val="single" w:sz="4" w:space="0" w:color="auto"/>
            </w:tcBorders>
            <w:vAlign w:val="bottom"/>
          </w:tcPr>
          <w:p w:rsidR="00AE7039" w:rsidRDefault="00AE7039" w:rsidP="002D5742">
            <w:pPr>
              <w:spacing w:after="0" w:line="240" w:lineRule="auto"/>
              <w:rPr>
                <w:rFonts w:ascii="Times New Roman" w:eastAsia="Times New Roman" w:hAnsi="Times New Roman" w:cs="Times New Roman"/>
                <w:bCs/>
                <w:sz w:val="24"/>
                <w:szCs w:val="24"/>
                <w:lang w:eastAsia="uk-UA"/>
              </w:rPr>
            </w:pPr>
            <w:r w:rsidRPr="006478C3">
              <w:rPr>
                <w:rFonts w:ascii="Times New Roman" w:eastAsia="Times New Roman" w:hAnsi="Times New Roman" w:cs="Times New Roman"/>
                <w:bCs/>
                <w:sz w:val="24"/>
                <w:szCs w:val="24"/>
                <w:lang w:eastAsia="uk-UA"/>
              </w:rPr>
              <w:t xml:space="preserve">Фільтр </w:t>
            </w:r>
            <w:proofErr w:type="spellStart"/>
            <w:r w:rsidRPr="006478C3">
              <w:rPr>
                <w:rFonts w:ascii="Times New Roman" w:eastAsia="Times New Roman" w:hAnsi="Times New Roman" w:cs="Times New Roman"/>
                <w:bCs/>
                <w:sz w:val="24"/>
                <w:szCs w:val="24"/>
                <w:lang w:eastAsia="uk-UA"/>
              </w:rPr>
              <w:t>вірусо-бактеріальний</w:t>
            </w:r>
            <w:proofErr w:type="spellEnd"/>
            <w:r w:rsidRPr="006478C3">
              <w:rPr>
                <w:rFonts w:ascii="Times New Roman" w:eastAsia="Times New Roman" w:hAnsi="Times New Roman" w:cs="Times New Roman"/>
                <w:bCs/>
                <w:sz w:val="24"/>
                <w:szCs w:val="24"/>
                <w:lang w:eastAsia="uk-UA"/>
              </w:rPr>
              <w:t xml:space="preserve"> одноразового використання, стерильний “ВОЛЕС” (для дорослих)</w:t>
            </w:r>
          </w:p>
        </w:tc>
        <w:tc>
          <w:tcPr>
            <w:tcW w:w="567" w:type="dxa"/>
            <w:gridSpan w:val="2"/>
            <w:tcBorders>
              <w:top w:val="single" w:sz="4" w:space="0" w:color="auto"/>
              <w:left w:val="nil"/>
              <w:bottom w:val="single" w:sz="4" w:space="0" w:color="auto"/>
              <w:right w:val="single" w:sz="4" w:space="0" w:color="auto"/>
            </w:tcBorders>
            <w:vAlign w:val="bottom"/>
          </w:tcPr>
          <w:p w:rsidR="00AE7039" w:rsidRPr="0025778F" w:rsidRDefault="00AE7039" w:rsidP="002D5742">
            <w:pPr>
              <w:spacing w:after="0" w:line="240" w:lineRule="auto"/>
              <w:rPr>
                <w:rFonts w:ascii="Times New Roman" w:eastAsia="Times New Roman" w:hAnsi="Times New Roman" w:cs="Times New Roman"/>
                <w:bCs/>
                <w:sz w:val="24"/>
                <w:szCs w:val="24"/>
                <w:lang w:eastAsia="uk-UA"/>
              </w:rPr>
            </w:pPr>
            <w:proofErr w:type="spellStart"/>
            <w:r>
              <w:rPr>
                <w:rFonts w:ascii="Times New Roman" w:eastAsia="Times New Roman" w:hAnsi="Times New Roman" w:cs="Times New Roman"/>
                <w:bCs/>
                <w:sz w:val="24"/>
                <w:szCs w:val="24"/>
                <w:lang w:eastAsia="uk-UA"/>
              </w:rPr>
              <w:t>шт</w:t>
            </w:r>
            <w:proofErr w:type="spellEnd"/>
          </w:p>
        </w:tc>
        <w:tc>
          <w:tcPr>
            <w:tcW w:w="870" w:type="dxa"/>
            <w:gridSpan w:val="2"/>
            <w:tcBorders>
              <w:top w:val="single" w:sz="4" w:space="0" w:color="auto"/>
              <w:left w:val="nil"/>
              <w:bottom w:val="single" w:sz="4" w:space="0" w:color="auto"/>
              <w:right w:val="single" w:sz="4" w:space="0" w:color="auto"/>
            </w:tcBorders>
            <w:vAlign w:val="bottom"/>
          </w:tcPr>
          <w:p w:rsidR="00AE7039" w:rsidRDefault="00AE7039" w:rsidP="002D5742">
            <w:pPr>
              <w:spacing w:after="0" w:line="240" w:lineRule="auto"/>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eastAsia="uk-UA"/>
              </w:rPr>
              <w:t>300</w:t>
            </w:r>
          </w:p>
        </w:tc>
        <w:tc>
          <w:tcPr>
            <w:tcW w:w="978" w:type="dxa"/>
            <w:gridSpan w:val="2"/>
            <w:tcBorders>
              <w:top w:val="single" w:sz="4" w:space="0" w:color="auto"/>
              <w:left w:val="nil"/>
              <w:bottom w:val="single" w:sz="4" w:space="0" w:color="auto"/>
              <w:right w:val="single" w:sz="4" w:space="0" w:color="auto"/>
            </w:tcBorders>
            <w:vAlign w:val="bottom"/>
          </w:tcPr>
          <w:p w:rsidR="00AE7039" w:rsidRDefault="00AE7039" w:rsidP="00AE7039">
            <w:pPr>
              <w:spacing w:after="0" w:line="240" w:lineRule="auto"/>
              <w:rPr>
                <w:rFonts w:ascii="Times New Roman" w:eastAsia="Times New Roman" w:hAnsi="Times New Roman" w:cs="Times New Roman"/>
                <w:bCs/>
                <w:sz w:val="24"/>
                <w:szCs w:val="24"/>
                <w:lang w:eastAsia="uk-UA"/>
              </w:rPr>
            </w:pPr>
          </w:p>
        </w:tc>
        <w:tc>
          <w:tcPr>
            <w:tcW w:w="1275" w:type="dxa"/>
            <w:gridSpan w:val="2"/>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c>
          <w:tcPr>
            <w:tcW w:w="709" w:type="dxa"/>
            <w:gridSpan w:val="3"/>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c>
          <w:tcPr>
            <w:tcW w:w="1006" w:type="dxa"/>
            <w:tcBorders>
              <w:top w:val="single" w:sz="4" w:space="0" w:color="auto"/>
              <w:left w:val="nil"/>
              <w:bottom w:val="single" w:sz="4" w:space="0" w:color="auto"/>
              <w:right w:val="single" w:sz="4" w:space="0" w:color="auto"/>
            </w:tcBorders>
          </w:tcPr>
          <w:p w:rsidR="00AE7039" w:rsidRDefault="00AE7039" w:rsidP="006577B6">
            <w:pPr>
              <w:spacing w:after="0" w:line="240" w:lineRule="auto"/>
              <w:jc w:val="center"/>
              <w:rPr>
                <w:rFonts w:ascii="Times New Roman" w:eastAsia="Calibri" w:hAnsi="Times New Roman" w:cs="Times New Roman"/>
                <w:sz w:val="24"/>
                <w:szCs w:val="24"/>
              </w:rPr>
            </w:pPr>
          </w:p>
        </w:tc>
      </w:tr>
      <w:tr w:rsidR="000105DC" w:rsidRPr="005B1A71" w:rsidTr="000105DC">
        <w:tblPrEx>
          <w:tblBorders>
            <w:top w:val="none" w:sz="0" w:space="0" w:color="auto"/>
            <w:left w:val="none" w:sz="0" w:space="0" w:color="auto"/>
            <w:bottom w:val="none" w:sz="0" w:space="0" w:color="auto"/>
            <w:right w:val="none" w:sz="0" w:space="0" w:color="auto"/>
          </w:tblBorders>
        </w:tblPrEx>
        <w:trPr>
          <w:trHeight w:val="275"/>
        </w:trPr>
        <w:tc>
          <w:tcPr>
            <w:tcW w:w="986" w:type="dxa"/>
            <w:tcBorders>
              <w:top w:val="single" w:sz="4" w:space="0" w:color="auto"/>
              <w:left w:val="single" w:sz="8" w:space="0" w:color="000000"/>
              <w:bottom w:val="single" w:sz="4" w:space="0" w:color="auto"/>
              <w:right w:val="single" w:sz="8" w:space="0" w:color="000000"/>
            </w:tcBorders>
            <w:shd w:val="clear" w:color="auto" w:fill="auto"/>
            <w:vAlign w:val="center"/>
          </w:tcPr>
          <w:p w:rsidR="000105DC" w:rsidRPr="000105DC" w:rsidRDefault="000105DC" w:rsidP="000105DC">
            <w:pPr>
              <w:ind w:left="426"/>
              <w:jc w:val="center"/>
              <w:rPr>
                <w:rFonts w:ascii="Times New Roman" w:hAnsi="Times New Roman" w:cs="Times New Roman"/>
                <w:bCs/>
              </w:rPr>
            </w:pPr>
            <w:r w:rsidRPr="000105DC">
              <w:rPr>
                <w:rFonts w:ascii="Times New Roman" w:hAnsi="Times New Roman" w:cs="Times New Roman"/>
                <w:bCs/>
              </w:rPr>
              <w:t>28.</w:t>
            </w:r>
          </w:p>
        </w:tc>
        <w:tc>
          <w:tcPr>
            <w:tcW w:w="4146" w:type="dxa"/>
            <w:gridSpan w:val="2"/>
            <w:tcBorders>
              <w:top w:val="single" w:sz="4" w:space="0" w:color="auto"/>
              <w:left w:val="nil"/>
              <w:bottom w:val="single" w:sz="4" w:space="0" w:color="auto"/>
              <w:right w:val="single" w:sz="4" w:space="0" w:color="auto"/>
            </w:tcBorders>
            <w:shd w:val="clear" w:color="auto" w:fill="auto"/>
            <w:vAlign w:val="bottom"/>
          </w:tcPr>
          <w:p w:rsidR="000105DC" w:rsidRPr="005B1A71" w:rsidRDefault="000105DC" w:rsidP="007E37E5">
            <w:pPr>
              <w:spacing w:after="0" w:line="240" w:lineRule="auto"/>
              <w:rPr>
                <w:rFonts w:ascii="Times New Roman" w:eastAsia="Times New Roman" w:hAnsi="Times New Roman" w:cs="Times New Roman"/>
                <w:bCs/>
                <w:sz w:val="24"/>
                <w:szCs w:val="24"/>
              </w:rPr>
            </w:pPr>
            <w:r w:rsidRPr="005B1A71">
              <w:rPr>
                <w:rFonts w:ascii="Times New Roman" w:eastAsia="Times New Roman" w:hAnsi="Times New Roman" w:cs="Times New Roman"/>
                <w:bCs/>
                <w:sz w:val="24"/>
                <w:szCs w:val="24"/>
              </w:rPr>
              <w:t>Пластир медичний "ВОЛЕС" 1смх5м на бавовняній основі</w:t>
            </w:r>
          </w:p>
        </w:tc>
        <w:tc>
          <w:tcPr>
            <w:tcW w:w="519" w:type="dxa"/>
            <w:tcBorders>
              <w:top w:val="single" w:sz="4" w:space="0" w:color="auto"/>
              <w:left w:val="nil"/>
              <w:bottom w:val="single" w:sz="4" w:space="0" w:color="auto"/>
              <w:right w:val="single" w:sz="8" w:space="0" w:color="000000"/>
            </w:tcBorders>
            <w:shd w:val="clear" w:color="auto" w:fill="auto"/>
            <w:noWrap/>
            <w:vAlign w:val="bottom"/>
          </w:tcPr>
          <w:p w:rsidR="000105DC" w:rsidRPr="005B1A71" w:rsidRDefault="000105DC" w:rsidP="007E37E5">
            <w:pPr>
              <w:spacing w:after="0" w:line="240" w:lineRule="auto"/>
              <w:rPr>
                <w:rFonts w:ascii="Times New Roman" w:eastAsia="Times New Roman" w:hAnsi="Times New Roman" w:cs="Times New Roman"/>
                <w:bCs/>
                <w:sz w:val="24"/>
                <w:szCs w:val="24"/>
              </w:rPr>
            </w:pPr>
            <w:proofErr w:type="spellStart"/>
            <w:r w:rsidRPr="005B1A71">
              <w:rPr>
                <w:rFonts w:ascii="Times New Roman" w:eastAsia="Times New Roman" w:hAnsi="Times New Roman" w:cs="Times New Roman"/>
                <w:bCs/>
                <w:sz w:val="24"/>
                <w:szCs w:val="24"/>
              </w:rPr>
              <w:t>шт</w:t>
            </w:r>
            <w:proofErr w:type="spellEnd"/>
          </w:p>
        </w:tc>
        <w:tc>
          <w:tcPr>
            <w:tcW w:w="870" w:type="dxa"/>
            <w:gridSpan w:val="2"/>
            <w:tcBorders>
              <w:top w:val="single" w:sz="4" w:space="0" w:color="auto"/>
              <w:left w:val="nil"/>
              <w:bottom w:val="single" w:sz="4" w:space="0" w:color="auto"/>
              <w:right w:val="single" w:sz="4" w:space="0" w:color="auto"/>
            </w:tcBorders>
            <w:shd w:val="clear" w:color="auto" w:fill="auto"/>
            <w:noWrap/>
            <w:vAlign w:val="bottom"/>
          </w:tcPr>
          <w:p w:rsidR="000105DC" w:rsidRPr="005B1A71" w:rsidRDefault="000105DC" w:rsidP="007E37E5">
            <w:pPr>
              <w:spacing w:after="0" w:line="240" w:lineRule="auto"/>
              <w:rPr>
                <w:rFonts w:ascii="Times New Roman" w:eastAsia="Times New Roman" w:hAnsi="Times New Roman" w:cs="Times New Roman"/>
                <w:bCs/>
                <w:sz w:val="24"/>
                <w:szCs w:val="24"/>
              </w:rPr>
            </w:pPr>
            <w:r w:rsidRPr="005B1A71">
              <w:rPr>
                <w:rFonts w:ascii="Times New Roman" w:eastAsia="Times New Roman" w:hAnsi="Times New Roman" w:cs="Times New Roman"/>
                <w:bCs/>
                <w:sz w:val="24"/>
                <w:szCs w:val="24"/>
              </w:rPr>
              <w:t>240</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105DC" w:rsidRPr="005B1A71" w:rsidRDefault="000105DC" w:rsidP="000105DC">
            <w:pPr>
              <w:spacing w:after="0" w:line="240" w:lineRule="auto"/>
              <w:rPr>
                <w:rFonts w:ascii="Times New Roman" w:eastAsia="Times New Roman" w:hAnsi="Times New Roman" w:cs="Times New Roman"/>
                <w:bCs/>
                <w:sz w:val="24"/>
                <w:szCs w:val="24"/>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105DC" w:rsidRPr="005B1A71" w:rsidRDefault="000105DC" w:rsidP="000105DC">
            <w:pPr>
              <w:spacing w:after="0" w:line="240" w:lineRule="auto"/>
              <w:rPr>
                <w:rFonts w:ascii="Times New Roman" w:eastAsia="Times New Roman" w:hAnsi="Times New Roman" w:cs="Times New Roman"/>
                <w:bCs/>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105DC" w:rsidRPr="005B1A71" w:rsidRDefault="000105DC" w:rsidP="000105DC">
            <w:pPr>
              <w:spacing w:after="0" w:line="240" w:lineRule="auto"/>
              <w:rPr>
                <w:rFonts w:ascii="Times New Roman" w:eastAsia="Times New Roman" w:hAnsi="Times New Roman" w:cs="Times New Roman"/>
                <w:bCs/>
                <w:sz w:val="24"/>
                <w:szCs w:val="24"/>
              </w:rPr>
            </w:pPr>
          </w:p>
        </w:tc>
        <w:tc>
          <w:tcPr>
            <w:tcW w:w="1006" w:type="dxa"/>
            <w:tcBorders>
              <w:top w:val="single" w:sz="4" w:space="0" w:color="auto"/>
              <w:left w:val="single" w:sz="4" w:space="0" w:color="auto"/>
              <w:bottom w:val="single" w:sz="4" w:space="0" w:color="auto"/>
              <w:right w:val="single" w:sz="8" w:space="0" w:color="000000"/>
            </w:tcBorders>
            <w:shd w:val="clear" w:color="auto" w:fill="auto"/>
            <w:vAlign w:val="bottom"/>
          </w:tcPr>
          <w:p w:rsidR="000105DC" w:rsidRPr="005B1A71" w:rsidRDefault="000105DC" w:rsidP="000105DC">
            <w:pPr>
              <w:spacing w:after="0" w:line="240" w:lineRule="auto"/>
              <w:rPr>
                <w:rFonts w:ascii="Times New Roman" w:eastAsia="Times New Roman" w:hAnsi="Times New Roman" w:cs="Times New Roman"/>
                <w:bCs/>
                <w:sz w:val="24"/>
                <w:szCs w:val="24"/>
              </w:rPr>
            </w:pPr>
          </w:p>
        </w:tc>
      </w:tr>
      <w:tr w:rsidR="000105DC" w:rsidRPr="005B1A71" w:rsidTr="000105DC">
        <w:tblPrEx>
          <w:tblBorders>
            <w:top w:val="none" w:sz="0" w:space="0" w:color="auto"/>
            <w:left w:val="none" w:sz="0" w:space="0" w:color="auto"/>
            <w:bottom w:val="none" w:sz="0" w:space="0" w:color="auto"/>
            <w:right w:val="none" w:sz="0" w:space="0" w:color="auto"/>
          </w:tblBorders>
        </w:tblPrEx>
        <w:trPr>
          <w:trHeight w:val="275"/>
        </w:trPr>
        <w:tc>
          <w:tcPr>
            <w:tcW w:w="986" w:type="dxa"/>
            <w:tcBorders>
              <w:top w:val="single" w:sz="4" w:space="0" w:color="auto"/>
              <w:left w:val="single" w:sz="8" w:space="0" w:color="000000"/>
              <w:bottom w:val="single" w:sz="4" w:space="0" w:color="auto"/>
              <w:right w:val="single" w:sz="8" w:space="0" w:color="000000"/>
            </w:tcBorders>
            <w:shd w:val="clear" w:color="auto" w:fill="auto"/>
            <w:vAlign w:val="center"/>
          </w:tcPr>
          <w:p w:rsidR="000105DC" w:rsidRPr="000105DC" w:rsidRDefault="000105DC" w:rsidP="000105DC">
            <w:pPr>
              <w:ind w:left="426"/>
              <w:jc w:val="center"/>
              <w:rPr>
                <w:rFonts w:ascii="Times New Roman" w:hAnsi="Times New Roman" w:cs="Times New Roman"/>
                <w:bCs/>
              </w:rPr>
            </w:pPr>
            <w:r w:rsidRPr="000105DC">
              <w:rPr>
                <w:rFonts w:ascii="Times New Roman" w:hAnsi="Times New Roman" w:cs="Times New Roman"/>
                <w:bCs/>
              </w:rPr>
              <w:t>29.</w:t>
            </w:r>
          </w:p>
        </w:tc>
        <w:tc>
          <w:tcPr>
            <w:tcW w:w="4146" w:type="dxa"/>
            <w:gridSpan w:val="2"/>
            <w:tcBorders>
              <w:top w:val="single" w:sz="4" w:space="0" w:color="auto"/>
              <w:left w:val="nil"/>
              <w:bottom w:val="single" w:sz="4" w:space="0" w:color="auto"/>
              <w:right w:val="single" w:sz="4" w:space="0" w:color="auto"/>
            </w:tcBorders>
            <w:shd w:val="clear" w:color="auto" w:fill="auto"/>
            <w:vAlign w:val="bottom"/>
          </w:tcPr>
          <w:p w:rsidR="000105DC" w:rsidRPr="005B1A71" w:rsidRDefault="000105DC" w:rsidP="007E37E5">
            <w:pPr>
              <w:spacing w:after="0" w:line="240" w:lineRule="auto"/>
              <w:rPr>
                <w:rFonts w:ascii="Times New Roman" w:eastAsia="Times New Roman" w:hAnsi="Times New Roman" w:cs="Times New Roman"/>
                <w:bCs/>
                <w:sz w:val="24"/>
                <w:szCs w:val="24"/>
              </w:rPr>
            </w:pPr>
            <w:r w:rsidRPr="005B1A71">
              <w:rPr>
                <w:rFonts w:ascii="Times New Roman" w:eastAsia="Times New Roman" w:hAnsi="Times New Roman" w:cs="Times New Roman"/>
                <w:bCs/>
                <w:sz w:val="24"/>
                <w:szCs w:val="24"/>
              </w:rPr>
              <w:t>Набір гінекологічний оглядовий №3 ТО 14307481.01-2019</w:t>
            </w:r>
          </w:p>
        </w:tc>
        <w:tc>
          <w:tcPr>
            <w:tcW w:w="519" w:type="dxa"/>
            <w:tcBorders>
              <w:top w:val="single" w:sz="4" w:space="0" w:color="auto"/>
              <w:left w:val="nil"/>
              <w:bottom w:val="single" w:sz="4" w:space="0" w:color="auto"/>
              <w:right w:val="single" w:sz="8" w:space="0" w:color="000000"/>
            </w:tcBorders>
            <w:shd w:val="clear" w:color="auto" w:fill="auto"/>
            <w:noWrap/>
            <w:vAlign w:val="bottom"/>
          </w:tcPr>
          <w:p w:rsidR="000105DC" w:rsidRPr="005B1A71" w:rsidRDefault="000105DC" w:rsidP="007E37E5">
            <w:pPr>
              <w:spacing w:after="0" w:line="240" w:lineRule="auto"/>
              <w:rPr>
                <w:rFonts w:ascii="Times New Roman" w:eastAsia="Times New Roman" w:hAnsi="Times New Roman" w:cs="Times New Roman"/>
                <w:bCs/>
                <w:sz w:val="24"/>
                <w:szCs w:val="24"/>
              </w:rPr>
            </w:pPr>
            <w:proofErr w:type="spellStart"/>
            <w:r w:rsidRPr="005B1A71">
              <w:rPr>
                <w:rFonts w:ascii="Times New Roman" w:eastAsia="Times New Roman" w:hAnsi="Times New Roman" w:cs="Times New Roman"/>
                <w:bCs/>
                <w:sz w:val="24"/>
                <w:szCs w:val="24"/>
              </w:rPr>
              <w:t>шт</w:t>
            </w:r>
            <w:proofErr w:type="spellEnd"/>
          </w:p>
        </w:tc>
        <w:tc>
          <w:tcPr>
            <w:tcW w:w="870" w:type="dxa"/>
            <w:gridSpan w:val="2"/>
            <w:tcBorders>
              <w:top w:val="single" w:sz="4" w:space="0" w:color="auto"/>
              <w:left w:val="nil"/>
              <w:bottom w:val="single" w:sz="4" w:space="0" w:color="auto"/>
              <w:right w:val="single" w:sz="4" w:space="0" w:color="auto"/>
            </w:tcBorders>
            <w:shd w:val="clear" w:color="auto" w:fill="auto"/>
            <w:noWrap/>
            <w:vAlign w:val="bottom"/>
          </w:tcPr>
          <w:p w:rsidR="000105DC" w:rsidRPr="005B1A71" w:rsidRDefault="000105DC" w:rsidP="007E37E5">
            <w:pPr>
              <w:spacing w:after="0" w:line="240" w:lineRule="auto"/>
              <w:rPr>
                <w:rFonts w:ascii="Times New Roman" w:eastAsia="Times New Roman" w:hAnsi="Times New Roman" w:cs="Times New Roman"/>
                <w:bCs/>
                <w:sz w:val="24"/>
                <w:szCs w:val="24"/>
              </w:rPr>
            </w:pPr>
            <w:r w:rsidRPr="005B1A71">
              <w:rPr>
                <w:rFonts w:ascii="Times New Roman" w:eastAsia="Times New Roman" w:hAnsi="Times New Roman" w:cs="Times New Roman"/>
                <w:bCs/>
                <w:sz w:val="24"/>
                <w:szCs w:val="24"/>
              </w:rPr>
              <w:t>490</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105DC" w:rsidRPr="005B1A71" w:rsidRDefault="000105DC" w:rsidP="000105DC">
            <w:pPr>
              <w:spacing w:after="0" w:line="240" w:lineRule="auto"/>
              <w:rPr>
                <w:rFonts w:ascii="Times New Roman" w:eastAsia="Times New Roman" w:hAnsi="Times New Roman" w:cs="Times New Roman"/>
                <w:bCs/>
                <w:sz w:val="24"/>
                <w:szCs w:val="24"/>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105DC" w:rsidRPr="005B1A71" w:rsidRDefault="000105DC" w:rsidP="000105DC">
            <w:pPr>
              <w:spacing w:after="0" w:line="240" w:lineRule="auto"/>
              <w:rPr>
                <w:rFonts w:ascii="Times New Roman" w:eastAsia="Times New Roman" w:hAnsi="Times New Roman" w:cs="Times New Roman"/>
                <w:bCs/>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105DC" w:rsidRPr="005B1A71" w:rsidRDefault="000105DC" w:rsidP="000105DC">
            <w:pPr>
              <w:spacing w:after="0" w:line="240" w:lineRule="auto"/>
              <w:rPr>
                <w:rFonts w:ascii="Times New Roman" w:eastAsia="Times New Roman" w:hAnsi="Times New Roman" w:cs="Times New Roman"/>
                <w:bCs/>
                <w:sz w:val="24"/>
                <w:szCs w:val="24"/>
              </w:rPr>
            </w:pPr>
          </w:p>
        </w:tc>
        <w:tc>
          <w:tcPr>
            <w:tcW w:w="1006" w:type="dxa"/>
            <w:tcBorders>
              <w:top w:val="single" w:sz="4" w:space="0" w:color="auto"/>
              <w:left w:val="single" w:sz="4" w:space="0" w:color="auto"/>
              <w:bottom w:val="single" w:sz="4" w:space="0" w:color="auto"/>
              <w:right w:val="single" w:sz="8" w:space="0" w:color="000000"/>
            </w:tcBorders>
            <w:shd w:val="clear" w:color="auto" w:fill="auto"/>
            <w:vAlign w:val="bottom"/>
          </w:tcPr>
          <w:p w:rsidR="000105DC" w:rsidRPr="005B1A71" w:rsidRDefault="000105DC" w:rsidP="000105DC">
            <w:pPr>
              <w:spacing w:after="0" w:line="240" w:lineRule="auto"/>
              <w:rPr>
                <w:rFonts w:ascii="Times New Roman" w:eastAsia="Times New Roman" w:hAnsi="Times New Roman" w:cs="Times New Roman"/>
                <w:bCs/>
                <w:sz w:val="24"/>
                <w:szCs w:val="24"/>
              </w:rPr>
            </w:pPr>
          </w:p>
        </w:tc>
      </w:tr>
      <w:tr w:rsidR="000105DC" w:rsidRPr="005B1A71" w:rsidTr="000105DC">
        <w:tblPrEx>
          <w:tblBorders>
            <w:top w:val="none" w:sz="0" w:space="0" w:color="auto"/>
            <w:left w:val="none" w:sz="0" w:space="0" w:color="auto"/>
            <w:bottom w:val="none" w:sz="0" w:space="0" w:color="auto"/>
            <w:right w:val="none" w:sz="0" w:space="0" w:color="auto"/>
          </w:tblBorders>
        </w:tblPrEx>
        <w:trPr>
          <w:trHeight w:val="275"/>
        </w:trPr>
        <w:tc>
          <w:tcPr>
            <w:tcW w:w="986" w:type="dxa"/>
            <w:tcBorders>
              <w:top w:val="single" w:sz="4" w:space="0" w:color="auto"/>
              <w:left w:val="single" w:sz="8" w:space="0" w:color="000000"/>
              <w:bottom w:val="single" w:sz="4" w:space="0" w:color="auto"/>
              <w:right w:val="single" w:sz="8" w:space="0" w:color="000000"/>
            </w:tcBorders>
            <w:shd w:val="clear" w:color="auto" w:fill="auto"/>
            <w:vAlign w:val="center"/>
          </w:tcPr>
          <w:p w:rsidR="000105DC" w:rsidRPr="000105DC" w:rsidRDefault="000105DC" w:rsidP="000105DC">
            <w:pPr>
              <w:ind w:left="426"/>
              <w:jc w:val="center"/>
              <w:rPr>
                <w:rFonts w:ascii="Times New Roman" w:hAnsi="Times New Roman" w:cs="Times New Roman"/>
                <w:bCs/>
              </w:rPr>
            </w:pPr>
            <w:r w:rsidRPr="000105DC">
              <w:rPr>
                <w:rFonts w:ascii="Times New Roman" w:hAnsi="Times New Roman" w:cs="Times New Roman"/>
                <w:bCs/>
              </w:rPr>
              <w:t>30.</w:t>
            </w:r>
          </w:p>
        </w:tc>
        <w:tc>
          <w:tcPr>
            <w:tcW w:w="4146" w:type="dxa"/>
            <w:gridSpan w:val="2"/>
            <w:tcBorders>
              <w:top w:val="single" w:sz="4" w:space="0" w:color="auto"/>
              <w:left w:val="nil"/>
              <w:bottom w:val="single" w:sz="4" w:space="0" w:color="auto"/>
              <w:right w:val="single" w:sz="4" w:space="0" w:color="auto"/>
            </w:tcBorders>
            <w:shd w:val="clear" w:color="auto" w:fill="auto"/>
            <w:vAlign w:val="bottom"/>
          </w:tcPr>
          <w:p w:rsidR="000105DC" w:rsidRPr="005B1A71" w:rsidRDefault="000105DC" w:rsidP="007E37E5">
            <w:pPr>
              <w:spacing w:after="0" w:line="240" w:lineRule="auto"/>
              <w:rPr>
                <w:rFonts w:ascii="Times New Roman" w:eastAsia="Times New Roman" w:hAnsi="Times New Roman" w:cs="Times New Roman"/>
                <w:bCs/>
                <w:sz w:val="24"/>
                <w:szCs w:val="24"/>
              </w:rPr>
            </w:pPr>
            <w:r w:rsidRPr="005B1A71">
              <w:rPr>
                <w:rFonts w:ascii="Times New Roman" w:eastAsia="Times New Roman" w:hAnsi="Times New Roman" w:cs="Times New Roman"/>
                <w:bCs/>
                <w:sz w:val="24"/>
                <w:szCs w:val="24"/>
              </w:rPr>
              <w:t xml:space="preserve">Шприц ін'єкційний одноразового використання, </w:t>
            </w:r>
            <w:proofErr w:type="spellStart"/>
            <w:r w:rsidRPr="005B1A71">
              <w:rPr>
                <w:rFonts w:ascii="Times New Roman" w:eastAsia="Times New Roman" w:hAnsi="Times New Roman" w:cs="Times New Roman"/>
                <w:bCs/>
                <w:sz w:val="24"/>
                <w:szCs w:val="24"/>
              </w:rPr>
              <w:t>луєр</w:t>
            </w:r>
            <w:proofErr w:type="spellEnd"/>
            <w:r w:rsidRPr="005B1A71">
              <w:rPr>
                <w:rFonts w:ascii="Times New Roman" w:eastAsia="Times New Roman" w:hAnsi="Times New Roman" w:cs="Times New Roman"/>
                <w:bCs/>
                <w:sz w:val="24"/>
                <w:szCs w:val="24"/>
              </w:rPr>
              <w:t xml:space="preserve"> сліп "MEDICARE", 5,0 </w:t>
            </w:r>
            <w:proofErr w:type="spellStart"/>
            <w:r w:rsidRPr="005B1A71">
              <w:rPr>
                <w:rFonts w:ascii="Times New Roman" w:eastAsia="Times New Roman" w:hAnsi="Times New Roman" w:cs="Times New Roman"/>
                <w:bCs/>
                <w:sz w:val="24"/>
                <w:szCs w:val="24"/>
              </w:rPr>
              <w:t>мл</w:t>
            </w:r>
            <w:proofErr w:type="spellEnd"/>
            <w:r w:rsidRPr="005B1A71">
              <w:rPr>
                <w:rFonts w:ascii="Times New Roman" w:eastAsia="Times New Roman" w:hAnsi="Times New Roman" w:cs="Times New Roman"/>
                <w:bCs/>
                <w:sz w:val="24"/>
                <w:szCs w:val="24"/>
              </w:rPr>
              <w:t xml:space="preserve"> (трьохкомпонентний, з голкою 0,7 x </w:t>
            </w:r>
            <w:r w:rsidRPr="005B1A71">
              <w:rPr>
                <w:rFonts w:ascii="Times New Roman" w:eastAsia="Times New Roman" w:hAnsi="Times New Roman" w:cs="Times New Roman"/>
                <w:bCs/>
                <w:sz w:val="24"/>
                <w:szCs w:val="24"/>
              </w:rPr>
              <w:lastRenderedPageBreak/>
              <w:t>38мм)</w:t>
            </w:r>
          </w:p>
        </w:tc>
        <w:tc>
          <w:tcPr>
            <w:tcW w:w="519" w:type="dxa"/>
            <w:tcBorders>
              <w:top w:val="single" w:sz="4" w:space="0" w:color="auto"/>
              <w:left w:val="nil"/>
              <w:bottom w:val="single" w:sz="4" w:space="0" w:color="auto"/>
              <w:right w:val="single" w:sz="8" w:space="0" w:color="000000"/>
            </w:tcBorders>
            <w:shd w:val="clear" w:color="auto" w:fill="auto"/>
            <w:noWrap/>
            <w:vAlign w:val="bottom"/>
          </w:tcPr>
          <w:p w:rsidR="000105DC" w:rsidRPr="005B1A71" w:rsidRDefault="000105DC" w:rsidP="007E37E5">
            <w:pPr>
              <w:spacing w:after="0" w:line="240" w:lineRule="auto"/>
              <w:rPr>
                <w:rFonts w:ascii="Times New Roman" w:eastAsia="Times New Roman" w:hAnsi="Times New Roman" w:cs="Times New Roman"/>
                <w:bCs/>
                <w:sz w:val="24"/>
                <w:szCs w:val="24"/>
              </w:rPr>
            </w:pPr>
            <w:proofErr w:type="spellStart"/>
            <w:r w:rsidRPr="005B1A71">
              <w:rPr>
                <w:rFonts w:ascii="Times New Roman" w:eastAsia="Times New Roman" w:hAnsi="Times New Roman" w:cs="Times New Roman"/>
                <w:bCs/>
                <w:sz w:val="24"/>
                <w:szCs w:val="24"/>
              </w:rPr>
              <w:lastRenderedPageBreak/>
              <w:t>шт</w:t>
            </w:r>
            <w:proofErr w:type="spellEnd"/>
          </w:p>
        </w:tc>
        <w:tc>
          <w:tcPr>
            <w:tcW w:w="870" w:type="dxa"/>
            <w:gridSpan w:val="2"/>
            <w:tcBorders>
              <w:top w:val="single" w:sz="4" w:space="0" w:color="auto"/>
              <w:left w:val="nil"/>
              <w:bottom w:val="single" w:sz="4" w:space="0" w:color="auto"/>
              <w:right w:val="single" w:sz="4" w:space="0" w:color="auto"/>
            </w:tcBorders>
            <w:shd w:val="clear" w:color="auto" w:fill="auto"/>
            <w:noWrap/>
            <w:vAlign w:val="bottom"/>
          </w:tcPr>
          <w:p w:rsidR="000105DC" w:rsidRPr="005B1A71" w:rsidRDefault="000105DC" w:rsidP="007E37E5">
            <w:pPr>
              <w:spacing w:after="0" w:line="240" w:lineRule="auto"/>
              <w:rPr>
                <w:rFonts w:ascii="Times New Roman" w:eastAsia="Times New Roman" w:hAnsi="Times New Roman" w:cs="Times New Roman"/>
                <w:bCs/>
                <w:sz w:val="24"/>
                <w:szCs w:val="24"/>
              </w:rPr>
            </w:pPr>
            <w:r w:rsidRPr="005B1A71">
              <w:rPr>
                <w:rFonts w:ascii="Times New Roman" w:eastAsia="Times New Roman" w:hAnsi="Times New Roman" w:cs="Times New Roman"/>
                <w:bCs/>
                <w:sz w:val="24"/>
                <w:szCs w:val="24"/>
              </w:rPr>
              <w:t>5000</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105DC" w:rsidRPr="005B1A71" w:rsidRDefault="000105DC" w:rsidP="000105DC">
            <w:pPr>
              <w:spacing w:after="0" w:line="240" w:lineRule="auto"/>
              <w:rPr>
                <w:rFonts w:ascii="Times New Roman" w:eastAsia="Times New Roman" w:hAnsi="Times New Roman" w:cs="Times New Roman"/>
                <w:bCs/>
                <w:sz w:val="24"/>
                <w:szCs w:val="24"/>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105DC" w:rsidRPr="005B1A71" w:rsidRDefault="000105DC" w:rsidP="000105DC">
            <w:pPr>
              <w:spacing w:after="0" w:line="240" w:lineRule="auto"/>
              <w:rPr>
                <w:rFonts w:ascii="Times New Roman" w:eastAsia="Times New Roman" w:hAnsi="Times New Roman" w:cs="Times New Roman"/>
                <w:bCs/>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105DC" w:rsidRPr="005B1A71" w:rsidRDefault="000105DC" w:rsidP="000105DC">
            <w:pPr>
              <w:spacing w:after="0" w:line="240" w:lineRule="auto"/>
              <w:rPr>
                <w:rFonts w:ascii="Times New Roman" w:eastAsia="Times New Roman" w:hAnsi="Times New Roman" w:cs="Times New Roman"/>
                <w:bCs/>
                <w:sz w:val="24"/>
                <w:szCs w:val="24"/>
              </w:rPr>
            </w:pPr>
          </w:p>
        </w:tc>
        <w:tc>
          <w:tcPr>
            <w:tcW w:w="1006" w:type="dxa"/>
            <w:tcBorders>
              <w:top w:val="single" w:sz="4" w:space="0" w:color="auto"/>
              <w:left w:val="single" w:sz="4" w:space="0" w:color="auto"/>
              <w:bottom w:val="single" w:sz="4" w:space="0" w:color="auto"/>
              <w:right w:val="single" w:sz="8" w:space="0" w:color="000000"/>
            </w:tcBorders>
            <w:shd w:val="clear" w:color="auto" w:fill="auto"/>
            <w:vAlign w:val="bottom"/>
          </w:tcPr>
          <w:p w:rsidR="000105DC" w:rsidRPr="005B1A71" w:rsidRDefault="000105DC" w:rsidP="000105DC">
            <w:pPr>
              <w:spacing w:after="0" w:line="240" w:lineRule="auto"/>
              <w:rPr>
                <w:rFonts w:ascii="Times New Roman" w:eastAsia="Times New Roman" w:hAnsi="Times New Roman" w:cs="Times New Roman"/>
                <w:bCs/>
                <w:sz w:val="24"/>
                <w:szCs w:val="24"/>
              </w:rPr>
            </w:pPr>
          </w:p>
        </w:tc>
      </w:tr>
      <w:tr w:rsidR="000105DC" w:rsidRPr="005B1A71" w:rsidTr="000105DC">
        <w:tblPrEx>
          <w:tblBorders>
            <w:top w:val="none" w:sz="0" w:space="0" w:color="auto"/>
            <w:left w:val="none" w:sz="0" w:space="0" w:color="auto"/>
            <w:bottom w:val="none" w:sz="0" w:space="0" w:color="auto"/>
            <w:right w:val="none" w:sz="0" w:space="0" w:color="auto"/>
          </w:tblBorders>
        </w:tblPrEx>
        <w:trPr>
          <w:trHeight w:val="275"/>
        </w:trPr>
        <w:tc>
          <w:tcPr>
            <w:tcW w:w="986" w:type="dxa"/>
            <w:tcBorders>
              <w:top w:val="single" w:sz="4" w:space="0" w:color="auto"/>
              <w:left w:val="single" w:sz="8" w:space="0" w:color="000000"/>
              <w:bottom w:val="single" w:sz="4" w:space="0" w:color="auto"/>
              <w:right w:val="single" w:sz="8" w:space="0" w:color="000000"/>
            </w:tcBorders>
            <w:shd w:val="clear" w:color="auto" w:fill="auto"/>
            <w:vAlign w:val="center"/>
          </w:tcPr>
          <w:p w:rsidR="000105DC" w:rsidRPr="000105DC" w:rsidRDefault="000105DC" w:rsidP="000105DC">
            <w:pPr>
              <w:ind w:left="426"/>
              <w:jc w:val="center"/>
              <w:rPr>
                <w:rFonts w:ascii="Times New Roman" w:hAnsi="Times New Roman" w:cs="Times New Roman"/>
                <w:bCs/>
              </w:rPr>
            </w:pPr>
            <w:r w:rsidRPr="000105DC">
              <w:rPr>
                <w:rFonts w:ascii="Times New Roman" w:hAnsi="Times New Roman" w:cs="Times New Roman"/>
                <w:bCs/>
              </w:rPr>
              <w:lastRenderedPageBreak/>
              <w:t>31.</w:t>
            </w:r>
          </w:p>
        </w:tc>
        <w:tc>
          <w:tcPr>
            <w:tcW w:w="4146" w:type="dxa"/>
            <w:gridSpan w:val="2"/>
            <w:tcBorders>
              <w:top w:val="single" w:sz="4" w:space="0" w:color="auto"/>
              <w:left w:val="nil"/>
              <w:bottom w:val="single" w:sz="4" w:space="0" w:color="auto"/>
              <w:right w:val="single" w:sz="4" w:space="0" w:color="auto"/>
            </w:tcBorders>
            <w:shd w:val="clear" w:color="auto" w:fill="auto"/>
            <w:vAlign w:val="bottom"/>
          </w:tcPr>
          <w:p w:rsidR="000105DC" w:rsidRPr="005B1A71" w:rsidRDefault="000105DC" w:rsidP="007E37E5">
            <w:pPr>
              <w:spacing w:after="0" w:line="240" w:lineRule="auto"/>
              <w:rPr>
                <w:rFonts w:ascii="Times New Roman" w:eastAsia="Times New Roman" w:hAnsi="Times New Roman" w:cs="Times New Roman"/>
                <w:bCs/>
                <w:sz w:val="24"/>
                <w:szCs w:val="24"/>
              </w:rPr>
            </w:pPr>
            <w:r w:rsidRPr="005B1A71">
              <w:rPr>
                <w:rFonts w:ascii="Times New Roman" w:eastAsia="Times New Roman" w:hAnsi="Times New Roman" w:cs="Times New Roman"/>
                <w:bCs/>
                <w:sz w:val="24"/>
                <w:szCs w:val="24"/>
              </w:rPr>
              <w:t xml:space="preserve">Шприц ін'єкційний одноразового використання, </w:t>
            </w:r>
            <w:proofErr w:type="spellStart"/>
            <w:r w:rsidRPr="005B1A71">
              <w:rPr>
                <w:rFonts w:ascii="Times New Roman" w:eastAsia="Times New Roman" w:hAnsi="Times New Roman" w:cs="Times New Roman"/>
                <w:bCs/>
                <w:sz w:val="24"/>
                <w:szCs w:val="24"/>
              </w:rPr>
              <w:t>луєр</w:t>
            </w:r>
            <w:proofErr w:type="spellEnd"/>
            <w:r w:rsidRPr="005B1A71">
              <w:rPr>
                <w:rFonts w:ascii="Times New Roman" w:eastAsia="Times New Roman" w:hAnsi="Times New Roman" w:cs="Times New Roman"/>
                <w:bCs/>
                <w:sz w:val="24"/>
                <w:szCs w:val="24"/>
              </w:rPr>
              <w:t xml:space="preserve"> сліп "MEDICARE", 10,0 </w:t>
            </w:r>
            <w:proofErr w:type="spellStart"/>
            <w:r w:rsidRPr="005B1A71">
              <w:rPr>
                <w:rFonts w:ascii="Times New Roman" w:eastAsia="Times New Roman" w:hAnsi="Times New Roman" w:cs="Times New Roman"/>
                <w:bCs/>
                <w:sz w:val="24"/>
                <w:szCs w:val="24"/>
              </w:rPr>
              <w:t>мл</w:t>
            </w:r>
            <w:proofErr w:type="spellEnd"/>
            <w:r w:rsidRPr="005B1A71">
              <w:rPr>
                <w:rFonts w:ascii="Times New Roman" w:eastAsia="Times New Roman" w:hAnsi="Times New Roman" w:cs="Times New Roman"/>
                <w:bCs/>
                <w:sz w:val="24"/>
                <w:szCs w:val="24"/>
              </w:rPr>
              <w:t xml:space="preserve"> (трьохкомпонентний, з голкою 0,8 x 38мм)</w:t>
            </w:r>
          </w:p>
        </w:tc>
        <w:tc>
          <w:tcPr>
            <w:tcW w:w="519" w:type="dxa"/>
            <w:tcBorders>
              <w:top w:val="single" w:sz="4" w:space="0" w:color="auto"/>
              <w:left w:val="nil"/>
              <w:bottom w:val="single" w:sz="4" w:space="0" w:color="auto"/>
              <w:right w:val="single" w:sz="8" w:space="0" w:color="000000"/>
            </w:tcBorders>
            <w:shd w:val="clear" w:color="auto" w:fill="auto"/>
            <w:noWrap/>
            <w:vAlign w:val="bottom"/>
          </w:tcPr>
          <w:p w:rsidR="000105DC" w:rsidRPr="005B1A71" w:rsidRDefault="000105DC" w:rsidP="007E37E5">
            <w:pPr>
              <w:spacing w:after="0" w:line="240" w:lineRule="auto"/>
              <w:rPr>
                <w:rFonts w:ascii="Times New Roman" w:eastAsia="Times New Roman" w:hAnsi="Times New Roman" w:cs="Times New Roman"/>
                <w:bCs/>
                <w:sz w:val="24"/>
                <w:szCs w:val="24"/>
              </w:rPr>
            </w:pPr>
            <w:proofErr w:type="spellStart"/>
            <w:r w:rsidRPr="005B1A71">
              <w:rPr>
                <w:rFonts w:ascii="Times New Roman" w:eastAsia="Times New Roman" w:hAnsi="Times New Roman" w:cs="Times New Roman"/>
                <w:bCs/>
                <w:sz w:val="24"/>
                <w:szCs w:val="24"/>
              </w:rPr>
              <w:t>шт</w:t>
            </w:r>
            <w:proofErr w:type="spellEnd"/>
          </w:p>
        </w:tc>
        <w:tc>
          <w:tcPr>
            <w:tcW w:w="870" w:type="dxa"/>
            <w:gridSpan w:val="2"/>
            <w:tcBorders>
              <w:top w:val="single" w:sz="4" w:space="0" w:color="auto"/>
              <w:left w:val="nil"/>
              <w:bottom w:val="single" w:sz="4" w:space="0" w:color="auto"/>
              <w:right w:val="single" w:sz="4" w:space="0" w:color="auto"/>
            </w:tcBorders>
            <w:shd w:val="clear" w:color="auto" w:fill="auto"/>
            <w:noWrap/>
            <w:vAlign w:val="bottom"/>
          </w:tcPr>
          <w:p w:rsidR="000105DC" w:rsidRPr="005B1A71" w:rsidRDefault="000105DC" w:rsidP="007E37E5">
            <w:pPr>
              <w:spacing w:after="0" w:line="240" w:lineRule="auto"/>
              <w:rPr>
                <w:rFonts w:ascii="Times New Roman" w:eastAsia="Times New Roman" w:hAnsi="Times New Roman" w:cs="Times New Roman"/>
                <w:bCs/>
                <w:sz w:val="24"/>
                <w:szCs w:val="24"/>
              </w:rPr>
            </w:pPr>
            <w:r w:rsidRPr="005B1A71">
              <w:rPr>
                <w:rFonts w:ascii="Times New Roman" w:eastAsia="Times New Roman" w:hAnsi="Times New Roman" w:cs="Times New Roman"/>
                <w:bCs/>
                <w:sz w:val="24"/>
                <w:szCs w:val="24"/>
              </w:rPr>
              <w:t>10000</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105DC" w:rsidRPr="005B1A71" w:rsidRDefault="000105DC" w:rsidP="000105DC">
            <w:pPr>
              <w:spacing w:after="0" w:line="240" w:lineRule="auto"/>
              <w:rPr>
                <w:rFonts w:ascii="Times New Roman" w:eastAsia="Times New Roman" w:hAnsi="Times New Roman" w:cs="Times New Roman"/>
                <w:bCs/>
                <w:sz w:val="24"/>
                <w:szCs w:val="24"/>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105DC" w:rsidRPr="005B1A71" w:rsidRDefault="000105DC" w:rsidP="000105DC">
            <w:pPr>
              <w:spacing w:after="0" w:line="240" w:lineRule="auto"/>
              <w:rPr>
                <w:rFonts w:ascii="Times New Roman" w:eastAsia="Times New Roman" w:hAnsi="Times New Roman" w:cs="Times New Roman"/>
                <w:bCs/>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105DC" w:rsidRPr="005B1A71" w:rsidRDefault="000105DC" w:rsidP="000105DC">
            <w:pPr>
              <w:spacing w:after="0" w:line="240" w:lineRule="auto"/>
              <w:rPr>
                <w:rFonts w:ascii="Times New Roman" w:eastAsia="Times New Roman" w:hAnsi="Times New Roman" w:cs="Times New Roman"/>
                <w:bCs/>
                <w:sz w:val="24"/>
                <w:szCs w:val="24"/>
              </w:rPr>
            </w:pPr>
          </w:p>
        </w:tc>
        <w:tc>
          <w:tcPr>
            <w:tcW w:w="1006" w:type="dxa"/>
            <w:tcBorders>
              <w:top w:val="single" w:sz="4" w:space="0" w:color="auto"/>
              <w:left w:val="single" w:sz="4" w:space="0" w:color="auto"/>
              <w:bottom w:val="single" w:sz="4" w:space="0" w:color="auto"/>
              <w:right w:val="single" w:sz="8" w:space="0" w:color="000000"/>
            </w:tcBorders>
            <w:shd w:val="clear" w:color="auto" w:fill="auto"/>
            <w:vAlign w:val="bottom"/>
          </w:tcPr>
          <w:p w:rsidR="000105DC" w:rsidRPr="005B1A71" w:rsidRDefault="000105DC" w:rsidP="000105DC">
            <w:pPr>
              <w:spacing w:after="0" w:line="240" w:lineRule="auto"/>
              <w:rPr>
                <w:rFonts w:ascii="Times New Roman" w:eastAsia="Times New Roman" w:hAnsi="Times New Roman" w:cs="Times New Roman"/>
                <w:bCs/>
                <w:sz w:val="24"/>
                <w:szCs w:val="24"/>
              </w:rPr>
            </w:pPr>
          </w:p>
        </w:tc>
      </w:tr>
      <w:tr w:rsidR="000105DC" w:rsidRPr="005B1A71" w:rsidTr="000105DC">
        <w:tblPrEx>
          <w:tblBorders>
            <w:top w:val="none" w:sz="0" w:space="0" w:color="auto"/>
            <w:left w:val="none" w:sz="0" w:space="0" w:color="auto"/>
            <w:bottom w:val="none" w:sz="0" w:space="0" w:color="auto"/>
            <w:right w:val="none" w:sz="0" w:space="0" w:color="auto"/>
          </w:tblBorders>
        </w:tblPrEx>
        <w:trPr>
          <w:trHeight w:val="275"/>
        </w:trPr>
        <w:tc>
          <w:tcPr>
            <w:tcW w:w="986" w:type="dxa"/>
            <w:tcBorders>
              <w:top w:val="single" w:sz="4" w:space="0" w:color="auto"/>
              <w:left w:val="single" w:sz="8" w:space="0" w:color="000000"/>
              <w:bottom w:val="single" w:sz="4" w:space="0" w:color="auto"/>
              <w:right w:val="single" w:sz="8" w:space="0" w:color="000000"/>
            </w:tcBorders>
            <w:shd w:val="clear" w:color="auto" w:fill="auto"/>
            <w:vAlign w:val="center"/>
          </w:tcPr>
          <w:p w:rsidR="000105DC" w:rsidRPr="000105DC" w:rsidRDefault="000105DC" w:rsidP="000105DC">
            <w:pPr>
              <w:ind w:left="426"/>
              <w:jc w:val="center"/>
              <w:rPr>
                <w:rFonts w:ascii="Times New Roman" w:hAnsi="Times New Roman" w:cs="Times New Roman"/>
                <w:bCs/>
              </w:rPr>
            </w:pPr>
            <w:r w:rsidRPr="000105DC">
              <w:rPr>
                <w:rFonts w:ascii="Times New Roman" w:hAnsi="Times New Roman" w:cs="Times New Roman"/>
                <w:bCs/>
              </w:rPr>
              <w:t>32.</w:t>
            </w:r>
          </w:p>
        </w:tc>
        <w:tc>
          <w:tcPr>
            <w:tcW w:w="4146" w:type="dxa"/>
            <w:gridSpan w:val="2"/>
            <w:tcBorders>
              <w:top w:val="single" w:sz="4" w:space="0" w:color="auto"/>
              <w:left w:val="nil"/>
              <w:bottom w:val="single" w:sz="4" w:space="0" w:color="auto"/>
              <w:right w:val="single" w:sz="4" w:space="0" w:color="auto"/>
            </w:tcBorders>
            <w:shd w:val="clear" w:color="auto" w:fill="auto"/>
            <w:vAlign w:val="bottom"/>
          </w:tcPr>
          <w:p w:rsidR="000105DC" w:rsidRPr="005B1A71" w:rsidRDefault="000105DC" w:rsidP="007E37E5">
            <w:pPr>
              <w:spacing w:after="0" w:line="240" w:lineRule="auto"/>
              <w:rPr>
                <w:rFonts w:ascii="Times New Roman" w:eastAsia="Times New Roman" w:hAnsi="Times New Roman" w:cs="Times New Roman"/>
                <w:bCs/>
                <w:sz w:val="24"/>
                <w:szCs w:val="24"/>
              </w:rPr>
            </w:pPr>
            <w:r w:rsidRPr="005B1A71">
              <w:rPr>
                <w:rFonts w:ascii="Times New Roman" w:eastAsia="Times New Roman" w:hAnsi="Times New Roman" w:cs="Times New Roman"/>
                <w:bCs/>
                <w:sz w:val="24"/>
                <w:szCs w:val="24"/>
              </w:rPr>
              <w:t>Бинт марлевий медичний нестерильний "MEDICARE" 7м х 14см, тип 17</w:t>
            </w:r>
          </w:p>
        </w:tc>
        <w:tc>
          <w:tcPr>
            <w:tcW w:w="519" w:type="dxa"/>
            <w:tcBorders>
              <w:top w:val="single" w:sz="4" w:space="0" w:color="auto"/>
              <w:left w:val="nil"/>
              <w:bottom w:val="single" w:sz="4" w:space="0" w:color="auto"/>
              <w:right w:val="single" w:sz="8" w:space="0" w:color="000000"/>
            </w:tcBorders>
            <w:shd w:val="clear" w:color="auto" w:fill="auto"/>
            <w:noWrap/>
            <w:vAlign w:val="bottom"/>
          </w:tcPr>
          <w:p w:rsidR="000105DC" w:rsidRPr="005B1A71" w:rsidRDefault="000105DC" w:rsidP="007E37E5">
            <w:pPr>
              <w:spacing w:after="0" w:line="240" w:lineRule="auto"/>
              <w:rPr>
                <w:rFonts w:ascii="Times New Roman" w:eastAsia="Times New Roman" w:hAnsi="Times New Roman" w:cs="Times New Roman"/>
                <w:bCs/>
                <w:sz w:val="24"/>
                <w:szCs w:val="24"/>
              </w:rPr>
            </w:pPr>
            <w:proofErr w:type="spellStart"/>
            <w:r w:rsidRPr="005B1A71">
              <w:rPr>
                <w:rFonts w:ascii="Times New Roman" w:eastAsia="Times New Roman" w:hAnsi="Times New Roman" w:cs="Times New Roman"/>
                <w:bCs/>
                <w:sz w:val="24"/>
                <w:szCs w:val="24"/>
              </w:rPr>
              <w:t>шт</w:t>
            </w:r>
            <w:proofErr w:type="spellEnd"/>
          </w:p>
        </w:tc>
        <w:tc>
          <w:tcPr>
            <w:tcW w:w="870" w:type="dxa"/>
            <w:gridSpan w:val="2"/>
            <w:tcBorders>
              <w:top w:val="single" w:sz="4" w:space="0" w:color="auto"/>
              <w:left w:val="nil"/>
              <w:bottom w:val="single" w:sz="4" w:space="0" w:color="auto"/>
              <w:right w:val="single" w:sz="4" w:space="0" w:color="auto"/>
            </w:tcBorders>
            <w:shd w:val="clear" w:color="auto" w:fill="auto"/>
            <w:noWrap/>
            <w:vAlign w:val="bottom"/>
          </w:tcPr>
          <w:p w:rsidR="000105DC" w:rsidRPr="005B1A71" w:rsidRDefault="000105DC" w:rsidP="007E37E5">
            <w:pPr>
              <w:spacing w:after="0" w:line="240" w:lineRule="auto"/>
              <w:rPr>
                <w:rFonts w:ascii="Times New Roman" w:eastAsia="Times New Roman" w:hAnsi="Times New Roman" w:cs="Times New Roman"/>
                <w:bCs/>
                <w:sz w:val="24"/>
                <w:szCs w:val="24"/>
              </w:rPr>
            </w:pPr>
            <w:r w:rsidRPr="005B1A71">
              <w:rPr>
                <w:rFonts w:ascii="Times New Roman" w:eastAsia="Times New Roman" w:hAnsi="Times New Roman" w:cs="Times New Roman"/>
                <w:bCs/>
                <w:sz w:val="24"/>
                <w:szCs w:val="24"/>
              </w:rPr>
              <w:t>1000</w:t>
            </w:r>
          </w:p>
        </w:tc>
        <w:tc>
          <w:tcPr>
            <w:tcW w:w="97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105DC" w:rsidRPr="005B1A71" w:rsidRDefault="000105DC" w:rsidP="000105DC">
            <w:pPr>
              <w:spacing w:after="0" w:line="240" w:lineRule="auto"/>
              <w:rPr>
                <w:rFonts w:ascii="Times New Roman" w:eastAsia="Times New Roman" w:hAnsi="Times New Roman" w:cs="Times New Roman"/>
                <w:bCs/>
                <w:sz w:val="24"/>
                <w:szCs w:val="24"/>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105DC" w:rsidRPr="005B1A71" w:rsidRDefault="000105DC" w:rsidP="000105DC">
            <w:pPr>
              <w:spacing w:after="0" w:line="240" w:lineRule="auto"/>
              <w:rPr>
                <w:rFonts w:ascii="Times New Roman" w:eastAsia="Times New Roman" w:hAnsi="Times New Roman" w:cs="Times New Roman"/>
                <w:bCs/>
                <w:sz w:val="24"/>
                <w:szCs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105DC" w:rsidRPr="005B1A71" w:rsidRDefault="000105DC" w:rsidP="000105DC">
            <w:pPr>
              <w:spacing w:after="0" w:line="240" w:lineRule="auto"/>
              <w:rPr>
                <w:rFonts w:ascii="Times New Roman" w:eastAsia="Times New Roman" w:hAnsi="Times New Roman" w:cs="Times New Roman"/>
                <w:bCs/>
                <w:sz w:val="24"/>
                <w:szCs w:val="24"/>
              </w:rPr>
            </w:pPr>
          </w:p>
        </w:tc>
        <w:tc>
          <w:tcPr>
            <w:tcW w:w="1006" w:type="dxa"/>
            <w:tcBorders>
              <w:top w:val="single" w:sz="4" w:space="0" w:color="auto"/>
              <w:left w:val="single" w:sz="4" w:space="0" w:color="auto"/>
              <w:bottom w:val="single" w:sz="4" w:space="0" w:color="auto"/>
              <w:right w:val="single" w:sz="8" w:space="0" w:color="000000"/>
            </w:tcBorders>
            <w:shd w:val="clear" w:color="auto" w:fill="auto"/>
            <w:vAlign w:val="bottom"/>
          </w:tcPr>
          <w:p w:rsidR="000105DC" w:rsidRPr="005B1A71" w:rsidRDefault="000105DC" w:rsidP="000105DC">
            <w:pPr>
              <w:spacing w:after="0" w:line="240" w:lineRule="auto"/>
              <w:rPr>
                <w:rFonts w:ascii="Times New Roman" w:eastAsia="Times New Roman" w:hAnsi="Times New Roman" w:cs="Times New Roman"/>
                <w:bCs/>
                <w:sz w:val="24"/>
                <w:szCs w:val="24"/>
              </w:rPr>
            </w:pPr>
          </w:p>
        </w:tc>
      </w:tr>
      <w:tr w:rsidR="000105DC" w:rsidRPr="005B1A71" w:rsidTr="000105DC">
        <w:tblPrEx>
          <w:tblBorders>
            <w:top w:val="none" w:sz="0" w:space="0" w:color="auto"/>
            <w:left w:val="none" w:sz="0" w:space="0" w:color="auto"/>
            <w:bottom w:val="none" w:sz="0" w:space="0" w:color="auto"/>
            <w:right w:val="none" w:sz="0" w:space="0" w:color="auto"/>
          </w:tblBorders>
        </w:tblPrEx>
        <w:trPr>
          <w:trHeight w:val="275"/>
        </w:trPr>
        <w:tc>
          <w:tcPr>
            <w:tcW w:w="986" w:type="dxa"/>
            <w:tcBorders>
              <w:top w:val="single" w:sz="4" w:space="0" w:color="auto"/>
              <w:left w:val="single" w:sz="8" w:space="0" w:color="000000"/>
              <w:bottom w:val="single" w:sz="4" w:space="0" w:color="auto"/>
              <w:right w:val="single" w:sz="8" w:space="0" w:color="000000"/>
            </w:tcBorders>
            <w:shd w:val="clear" w:color="auto" w:fill="auto"/>
            <w:vAlign w:val="center"/>
          </w:tcPr>
          <w:p w:rsidR="000105DC" w:rsidRPr="000105DC" w:rsidRDefault="000105DC" w:rsidP="000105DC">
            <w:pPr>
              <w:ind w:left="426"/>
              <w:jc w:val="center"/>
              <w:rPr>
                <w:rFonts w:ascii="Times New Roman" w:hAnsi="Times New Roman" w:cs="Times New Roman"/>
                <w:bCs/>
              </w:rPr>
            </w:pPr>
            <w:r w:rsidRPr="000105DC">
              <w:rPr>
                <w:rFonts w:ascii="Times New Roman" w:hAnsi="Times New Roman" w:cs="Times New Roman"/>
                <w:bCs/>
              </w:rPr>
              <w:t>33.</w:t>
            </w:r>
          </w:p>
        </w:tc>
        <w:tc>
          <w:tcPr>
            <w:tcW w:w="4146" w:type="dxa"/>
            <w:gridSpan w:val="2"/>
            <w:tcBorders>
              <w:top w:val="single" w:sz="4" w:space="0" w:color="auto"/>
              <w:left w:val="nil"/>
              <w:bottom w:val="single" w:sz="4" w:space="0" w:color="auto"/>
              <w:right w:val="single" w:sz="4" w:space="0" w:color="auto"/>
            </w:tcBorders>
            <w:shd w:val="clear" w:color="auto" w:fill="auto"/>
            <w:vAlign w:val="bottom"/>
          </w:tcPr>
          <w:p w:rsidR="000105DC" w:rsidRPr="005B1A71" w:rsidRDefault="000105DC" w:rsidP="007E37E5">
            <w:pPr>
              <w:spacing w:after="0" w:line="240" w:lineRule="auto"/>
              <w:rPr>
                <w:rFonts w:ascii="Times New Roman" w:eastAsia="Times New Roman" w:hAnsi="Times New Roman" w:cs="Times New Roman"/>
                <w:bCs/>
                <w:sz w:val="24"/>
                <w:szCs w:val="24"/>
              </w:rPr>
            </w:pPr>
            <w:r w:rsidRPr="005B1A71">
              <w:rPr>
                <w:rFonts w:ascii="Times New Roman" w:eastAsia="Times New Roman" w:hAnsi="Times New Roman" w:cs="Times New Roman"/>
                <w:bCs/>
                <w:sz w:val="24"/>
                <w:szCs w:val="24"/>
              </w:rPr>
              <w:t xml:space="preserve">Шприц ін'єкційний одноразового використання, </w:t>
            </w:r>
            <w:proofErr w:type="spellStart"/>
            <w:r w:rsidRPr="005B1A71">
              <w:rPr>
                <w:rFonts w:ascii="Times New Roman" w:eastAsia="Times New Roman" w:hAnsi="Times New Roman" w:cs="Times New Roman"/>
                <w:bCs/>
                <w:sz w:val="24"/>
                <w:szCs w:val="24"/>
              </w:rPr>
              <w:t>луєр</w:t>
            </w:r>
            <w:proofErr w:type="spellEnd"/>
            <w:r w:rsidRPr="005B1A71">
              <w:rPr>
                <w:rFonts w:ascii="Times New Roman" w:eastAsia="Times New Roman" w:hAnsi="Times New Roman" w:cs="Times New Roman"/>
                <w:bCs/>
                <w:sz w:val="24"/>
                <w:szCs w:val="24"/>
              </w:rPr>
              <w:t xml:space="preserve"> сліп "MEDICARE", 2,0 </w:t>
            </w:r>
            <w:proofErr w:type="spellStart"/>
            <w:r w:rsidRPr="005B1A71">
              <w:rPr>
                <w:rFonts w:ascii="Times New Roman" w:eastAsia="Times New Roman" w:hAnsi="Times New Roman" w:cs="Times New Roman"/>
                <w:bCs/>
                <w:sz w:val="24"/>
                <w:szCs w:val="24"/>
              </w:rPr>
              <w:t>мл</w:t>
            </w:r>
            <w:proofErr w:type="spellEnd"/>
            <w:r w:rsidRPr="005B1A71">
              <w:rPr>
                <w:rFonts w:ascii="Times New Roman" w:eastAsia="Times New Roman" w:hAnsi="Times New Roman" w:cs="Times New Roman"/>
                <w:bCs/>
                <w:sz w:val="24"/>
                <w:szCs w:val="24"/>
              </w:rPr>
              <w:t xml:space="preserve"> (трьохкомпонентний, з голкою 0,6 x 25мм)</w:t>
            </w:r>
          </w:p>
        </w:tc>
        <w:tc>
          <w:tcPr>
            <w:tcW w:w="519" w:type="dxa"/>
            <w:tcBorders>
              <w:top w:val="single" w:sz="4" w:space="0" w:color="auto"/>
              <w:left w:val="nil"/>
              <w:bottom w:val="single" w:sz="4" w:space="0" w:color="auto"/>
              <w:right w:val="single" w:sz="8" w:space="0" w:color="000000"/>
            </w:tcBorders>
            <w:shd w:val="clear" w:color="auto" w:fill="auto"/>
            <w:noWrap/>
            <w:vAlign w:val="bottom"/>
          </w:tcPr>
          <w:p w:rsidR="000105DC" w:rsidRPr="005B1A71" w:rsidRDefault="000105DC" w:rsidP="007E37E5">
            <w:pPr>
              <w:spacing w:after="0" w:line="240" w:lineRule="auto"/>
              <w:rPr>
                <w:rFonts w:ascii="Times New Roman" w:eastAsia="Times New Roman" w:hAnsi="Times New Roman" w:cs="Times New Roman"/>
                <w:bCs/>
                <w:sz w:val="24"/>
                <w:szCs w:val="24"/>
              </w:rPr>
            </w:pPr>
            <w:proofErr w:type="spellStart"/>
            <w:r w:rsidRPr="005B1A71">
              <w:rPr>
                <w:rFonts w:ascii="Times New Roman" w:eastAsia="Times New Roman" w:hAnsi="Times New Roman" w:cs="Times New Roman"/>
                <w:bCs/>
                <w:sz w:val="24"/>
                <w:szCs w:val="24"/>
              </w:rPr>
              <w:t>шт</w:t>
            </w:r>
            <w:proofErr w:type="spellEnd"/>
          </w:p>
        </w:tc>
        <w:tc>
          <w:tcPr>
            <w:tcW w:w="900" w:type="dxa"/>
            <w:gridSpan w:val="3"/>
            <w:tcBorders>
              <w:top w:val="single" w:sz="4" w:space="0" w:color="auto"/>
              <w:left w:val="nil"/>
              <w:bottom w:val="single" w:sz="4" w:space="0" w:color="auto"/>
              <w:right w:val="single" w:sz="4" w:space="0" w:color="auto"/>
            </w:tcBorders>
            <w:shd w:val="clear" w:color="auto" w:fill="auto"/>
            <w:noWrap/>
            <w:vAlign w:val="bottom"/>
          </w:tcPr>
          <w:p w:rsidR="000105DC" w:rsidRPr="005B1A71" w:rsidRDefault="000105DC" w:rsidP="007E37E5">
            <w:pPr>
              <w:spacing w:after="0" w:line="240" w:lineRule="auto"/>
              <w:rPr>
                <w:rFonts w:ascii="Times New Roman" w:eastAsia="Times New Roman" w:hAnsi="Times New Roman" w:cs="Times New Roman"/>
                <w:bCs/>
                <w:sz w:val="24"/>
                <w:szCs w:val="24"/>
              </w:rPr>
            </w:pPr>
            <w:r w:rsidRPr="005B1A71">
              <w:rPr>
                <w:rFonts w:ascii="Times New Roman" w:eastAsia="Times New Roman" w:hAnsi="Times New Roman" w:cs="Times New Roman"/>
                <w:bCs/>
                <w:sz w:val="24"/>
                <w:szCs w:val="24"/>
              </w:rPr>
              <w:t>5000</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105DC" w:rsidRPr="005B1A71" w:rsidRDefault="000105DC" w:rsidP="000105DC">
            <w:pPr>
              <w:spacing w:after="0" w:line="240" w:lineRule="auto"/>
              <w:rPr>
                <w:rFonts w:ascii="Times New Roman" w:eastAsia="Times New Roman" w:hAnsi="Times New Roman" w:cs="Times New Roman"/>
                <w:bCs/>
                <w:sz w:val="24"/>
                <w:szCs w:val="24"/>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105DC" w:rsidRPr="005B1A71" w:rsidRDefault="000105DC" w:rsidP="000105DC">
            <w:pPr>
              <w:spacing w:after="0" w:line="240" w:lineRule="auto"/>
              <w:rPr>
                <w:rFonts w:ascii="Times New Roman" w:eastAsia="Times New Roman" w:hAnsi="Times New Roman" w:cs="Times New Roman"/>
                <w:bCs/>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bottom"/>
          </w:tcPr>
          <w:p w:rsidR="000105DC" w:rsidRPr="005B1A71" w:rsidRDefault="000105DC" w:rsidP="000105DC">
            <w:pPr>
              <w:spacing w:after="0" w:line="240" w:lineRule="auto"/>
              <w:rPr>
                <w:rFonts w:ascii="Times New Roman" w:eastAsia="Times New Roman" w:hAnsi="Times New Roman" w:cs="Times New Roman"/>
                <w:bCs/>
                <w:sz w:val="24"/>
                <w:szCs w:val="24"/>
              </w:rPr>
            </w:pPr>
          </w:p>
        </w:tc>
        <w:tc>
          <w:tcPr>
            <w:tcW w:w="1013" w:type="dxa"/>
            <w:gridSpan w:val="2"/>
            <w:tcBorders>
              <w:top w:val="single" w:sz="4" w:space="0" w:color="auto"/>
              <w:left w:val="single" w:sz="4" w:space="0" w:color="auto"/>
              <w:bottom w:val="single" w:sz="4" w:space="0" w:color="auto"/>
              <w:right w:val="single" w:sz="8" w:space="0" w:color="000000"/>
            </w:tcBorders>
            <w:shd w:val="clear" w:color="auto" w:fill="auto"/>
            <w:vAlign w:val="bottom"/>
          </w:tcPr>
          <w:p w:rsidR="000105DC" w:rsidRPr="005B1A71" w:rsidRDefault="000105DC" w:rsidP="000105DC">
            <w:pPr>
              <w:spacing w:after="0" w:line="240" w:lineRule="auto"/>
              <w:rPr>
                <w:rFonts w:ascii="Times New Roman" w:eastAsia="Times New Roman" w:hAnsi="Times New Roman" w:cs="Times New Roman"/>
                <w:bCs/>
                <w:sz w:val="24"/>
                <w:szCs w:val="24"/>
              </w:rPr>
            </w:pPr>
          </w:p>
        </w:tc>
      </w:tr>
      <w:tr w:rsidR="000105DC" w:rsidRPr="005B1A71" w:rsidTr="000105DC">
        <w:tblPrEx>
          <w:tblBorders>
            <w:top w:val="none" w:sz="0" w:space="0" w:color="auto"/>
            <w:left w:val="none" w:sz="0" w:space="0" w:color="auto"/>
            <w:bottom w:val="none" w:sz="0" w:space="0" w:color="auto"/>
            <w:right w:val="none" w:sz="0" w:space="0" w:color="auto"/>
          </w:tblBorders>
        </w:tblPrEx>
        <w:trPr>
          <w:trHeight w:val="275"/>
        </w:trPr>
        <w:tc>
          <w:tcPr>
            <w:tcW w:w="986" w:type="dxa"/>
            <w:tcBorders>
              <w:top w:val="single" w:sz="4" w:space="0" w:color="auto"/>
              <w:left w:val="single" w:sz="8" w:space="0" w:color="000000"/>
              <w:bottom w:val="single" w:sz="4" w:space="0" w:color="auto"/>
              <w:right w:val="single" w:sz="8" w:space="0" w:color="000000"/>
            </w:tcBorders>
            <w:shd w:val="clear" w:color="auto" w:fill="auto"/>
            <w:vAlign w:val="center"/>
          </w:tcPr>
          <w:p w:rsidR="000105DC" w:rsidRPr="000105DC" w:rsidRDefault="000105DC" w:rsidP="000105DC">
            <w:pPr>
              <w:ind w:left="426"/>
              <w:jc w:val="center"/>
              <w:rPr>
                <w:rFonts w:ascii="Times New Roman" w:hAnsi="Times New Roman" w:cs="Times New Roman"/>
                <w:bCs/>
              </w:rPr>
            </w:pPr>
            <w:r w:rsidRPr="000105DC">
              <w:rPr>
                <w:rFonts w:ascii="Times New Roman" w:hAnsi="Times New Roman" w:cs="Times New Roman"/>
                <w:bCs/>
              </w:rPr>
              <w:t>34.</w:t>
            </w:r>
          </w:p>
        </w:tc>
        <w:tc>
          <w:tcPr>
            <w:tcW w:w="4146" w:type="dxa"/>
            <w:gridSpan w:val="2"/>
            <w:tcBorders>
              <w:top w:val="single" w:sz="4" w:space="0" w:color="auto"/>
              <w:left w:val="nil"/>
              <w:bottom w:val="single" w:sz="4" w:space="0" w:color="auto"/>
              <w:right w:val="single" w:sz="4" w:space="0" w:color="auto"/>
            </w:tcBorders>
            <w:shd w:val="clear" w:color="auto" w:fill="auto"/>
            <w:vAlign w:val="bottom"/>
          </w:tcPr>
          <w:p w:rsidR="000105DC" w:rsidRPr="005B1A71" w:rsidRDefault="000105DC" w:rsidP="007E37E5">
            <w:pPr>
              <w:spacing w:after="0" w:line="240" w:lineRule="auto"/>
              <w:rPr>
                <w:rFonts w:ascii="Times New Roman" w:eastAsia="Times New Roman" w:hAnsi="Times New Roman" w:cs="Times New Roman"/>
                <w:bCs/>
                <w:sz w:val="24"/>
                <w:szCs w:val="24"/>
              </w:rPr>
            </w:pPr>
            <w:proofErr w:type="spellStart"/>
            <w:r w:rsidRPr="005B1A71">
              <w:rPr>
                <w:rFonts w:ascii="Times New Roman" w:eastAsia="Times New Roman" w:hAnsi="Times New Roman" w:cs="Times New Roman"/>
                <w:bCs/>
                <w:sz w:val="24"/>
                <w:szCs w:val="24"/>
              </w:rPr>
              <w:t>Канюля</w:t>
            </w:r>
            <w:proofErr w:type="spellEnd"/>
            <w:r w:rsidRPr="005B1A71">
              <w:rPr>
                <w:rFonts w:ascii="Times New Roman" w:eastAsia="Times New Roman" w:hAnsi="Times New Roman" w:cs="Times New Roman"/>
                <w:bCs/>
                <w:sz w:val="24"/>
                <w:szCs w:val="24"/>
              </w:rPr>
              <w:t xml:space="preserve"> (Катетер) внутрішньовенна «ВОЛЕС» розмір 24G (0,7 х 19 мм) з портом та крильцями </w:t>
            </w:r>
            <w:proofErr w:type="spellStart"/>
            <w:r w:rsidRPr="005B1A71">
              <w:rPr>
                <w:rFonts w:ascii="Times New Roman" w:eastAsia="Times New Roman" w:hAnsi="Times New Roman" w:cs="Times New Roman"/>
                <w:bCs/>
                <w:sz w:val="24"/>
                <w:szCs w:val="24"/>
              </w:rPr>
              <w:t>однорозавого</w:t>
            </w:r>
            <w:proofErr w:type="spellEnd"/>
            <w:r w:rsidRPr="005B1A71">
              <w:rPr>
                <w:rFonts w:ascii="Times New Roman" w:eastAsia="Times New Roman" w:hAnsi="Times New Roman" w:cs="Times New Roman"/>
                <w:bCs/>
                <w:sz w:val="24"/>
                <w:szCs w:val="24"/>
              </w:rPr>
              <w:t xml:space="preserve"> використання стерильна</w:t>
            </w:r>
          </w:p>
        </w:tc>
        <w:tc>
          <w:tcPr>
            <w:tcW w:w="519" w:type="dxa"/>
            <w:tcBorders>
              <w:top w:val="single" w:sz="4" w:space="0" w:color="auto"/>
              <w:left w:val="nil"/>
              <w:bottom w:val="single" w:sz="4" w:space="0" w:color="auto"/>
              <w:right w:val="single" w:sz="8" w:space="0" w:color="000000"/>
            </w:tcBorders>
            <w:shd w:val="clear" w:color="auto" w:fill="auto"/>
            <w:noWrap/>
            <w:vAlign w:val="bottom"/>
          </w:tcPr>
          <w:p w:rsidR="000105DC" w:rsidRPr="005B1A71" w:rsidRDefault="000105DC" w:rsidP="007E37E5">
            <w:pPr>
              <w:spacing w:after="0" w:line="240" w:lineRule="auto"/>
              <w:rPr>
                <w:rFonts w:ascii="Times New Roman" w:eastAsia="Times New Roman" w:hAnsi="Times New Roman" w:cs="Times New Roman"/>
                <w:bCs/>
                <w:sz w:val="24"/>
                <w:szCs w:val="24"/>
              </w:rPr>
            </w:pPr>
            <w:proofErr w:type="spellStart"/>
            <w:r w:rsidRPr="005B1A71">
              <w:rPr>
                <w:rFonts w:ascii="Times New Roman" w:eastAsia="Times New Roman" w:hAnsi="Times New Roman" w:cs="Times New Roman"/>
                <w:bCs/>
                <w:sz w:val="24"/>
                <w:szCs w:val="24"/>
              </w:rPr>
              <w:t>шт</w:t>
            </w:r>
            <w:proofErr w:type="spellEnd"/>
          </w:p>
        </w:tc>
        <w:tc>
          <w:tcPr>
            <w:tcW w:w="900" w:type="dxa"/>
            <w:gridSpan w:val="3"/>
            <w:tcBorders>
              <w:top w:val="single" w:sz="4" w:space="0" w:color="auto"/>
              <w:left w:val="nil"/>
              <w:bottom w:val="single" w:sz="4" w:space="0" w:color="auto"/>
              <w:right w:val="single" w:sz="4" w:space="0" w:color="auto"/>
            </w:tcBorders>
            <w:shd w:val="clear" w:color="auto" w:fill="auto"/>
            <w:noWrap/>
            <w:vAlign w:val="bottom"/>
          </w:tcPr>
          <w:p w:rsidR="000105DC" w:rsidRPr="005B1A71" w:rsidRDefault="000105DC" w:rsidP="007E37E5">
            <w:pPr>
              <w:spacing w:after="0" w:line="240" w:lineRule="auto"/>
              <w:rPr>
                <w:rFonts w:ascii="Times New Roman" w:eastAsia="Times New Roman" w:hAnsi="Times New Roman" w:cs="Times New Roman"/>
                <w:bCs/>
                <w:sz w:val="24"/>
                <w:szCs w:val="24"/>
              </w:rPr>
            </w:pPr>
            <w:r w:rsidRPr="005B1A71">
              <w:rPr>
                <w:rFonts w:ascii="Times New Roman" w:eastAsia="Times New Roman" w:hAnsi="Times New Roman" w:cs="Times New Roman"/>
                <w:bCs/>
                <w:sz w:val="24"/>
                <w:szCs w:val="24"/>
              </w:rPr>
              <w:t>200</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105DC" w:rsidRPr="005B1A71" w:rsidRDefault="000105DC" w:rsidP="000105DC">
            <w:pPr>
              <w:spacing w:after="0" w:line="240" w:lineRule="auto"/>
              <w:rPr>
                <w:rFonts w:ascii="Times New Roman" w:eastAsia="Times New Roman" w:hAnsi="Times New Roman" w:cs="Times New Roman"/>
                <w:bCs/>
                <w:sz w:val="24"/>
                <w:szCs w:val="24"/>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105DC" w:rsidRPr="005B1A71" w:rsidRDefault="000105DC" w:rsidP="000105DC">
            <w:pPr>
              <w:spacing w:after="0" w:line="240" w:lineRule="auto"/>
              <w:rPr>
                <w:rFonts w:ascii="Times New Roman" w:eastAsia="Times New Roman" w:hAnsi="Times New Roman" w:cs="Times New Roman"/>
                <w:bCs/>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bottom"/>
          </w:tcPr>
          <w:p w:rsidR="000105DC" w:rsidRPr="005B1A71" w:rsidRDefault="000105DC" w:rsidP="000105DC">
            <w:pPr>
              <w:spacing w:after="0" w:line="240" w:lineRule="auto"/>
              <w:rPr>
                <w:rFonts w:ascii="Times New Roman" w:eastAsia="Times New Roman" w:hAnsi="Times New Roman" w:cs="Times New Roman"/>
                <w:bCs/>
                <w:sz w:val="24"/>
                <w:szCs w:val="24"/>
              </w:rPr>
            </w:pPr>
          </w:p>
        </w:tc>
        <w:tc>
          <w:tcPr>
            <w:tcW w:w="1013" w:type="dxa"/>
            <w:gridSpan w:val="2"/>
            <w:tcBorders>
              <w:top w:val="single" w:sz="4" w:space="0" w:color="auto"/>
              <w:left w:val="single" w:sz="4" w:space="0" w:color="auto"/>
              <w:bottom w:val="single" w:sz="4" w:space="0" w:color="auto"/>
              <w:right w:val="single" w:sz="8" w:space="0" w:color="000000"/>
            </w:tcBorders>
            <w:shd w:val="clear" w:color="auto" w:fill="auto"/>
            <w:vAlign w:val="bottom"/>
          </w:tcPr>
          <w:p w:rsidR="000105DC" w:rsidRPr="005B1A71" w:rsidRDefault="000105DC" w:rsidP="000105DC">
            <w:pPr>
              <w:spacing w:after="0" w:line="240" w:lineRule="auto"/>
              <w:rPr>
                <w:rFonts w:ascii="Times New Roman" w:eastAsia="Times New Roman" w:hAnsi="Times New Roman" w:cs="Times New Roman"/>
                <w:bCs/>
                <w:sz w:val="24"/>
                <w:szCs w:val="24"/>
              </w:rPr>
            </w:pPr>
          </w:p>
        </w:tc>
      </w:tr>
      <w:tr w:rsidR="000105DC" w:rsidRPr="005B1A71" w:rsidTr="000105DC">
        <w:tblPrEx>
          <w:tblBorders>
            <w:top w:val="none" w:sz="0" w:space="0" w:color="auto"/>
            <w:left w:val="none" w:sz="0" w:space="0" w:color="auto"/>
            <w:bottom w:val="none" w:sz="0" w:space="0" w:color="auto"/>
            <w:right w:val="none" w:sz="0" w:space="0" w:color="auto"/>
          </w:tblBorders>
        </w:tblPrEx>
        <w:trPr>
          <w:trHeight w:val="275"/>
        </w:trPr>
        <w:tc>
          <w:tcPr>
            <w:tcW w:w="986" w:type="dxa"/>
            <w:tcBorders>
              <w:top w:val="single" w:sz="4" w:space="0" w:color="auto"/>
              <w:left w:val="single" w:sz="8" w:space="0" w:color="000000"/>
              <w:bottom w:val="single" w:sz="4" w:space="0" w:color="auto"/>
              <w:right w:val="single" w:sz="8" w:space="0" w:color="000000"/>
            </w:tcBorders>
            <w:shd w:val="clear" w:color="auto" w:fill="auto"/>
            <w:vAlign w:val="center"/>
          </w:tcPr>
          <w:p w:rsidR="000105DC" w:rsidRPr="000105DC" w:rsidRDefault="000105DC" w:rsidP="000105DC">
            <w:pPr>
              <w:ind w:left="426"/>
              <w:jc w:val="center"/>
              <w:rPr>
                <w:rFonts w:ascii="Times New Roman" w:hAnsi="Times New Roman" w:cs="Times New Roman"/>
                <w:bCs/>
              </w:rPr>
            </w:pPr>
            <w:r w:rsidRPr="000105DC">
              <w:rPr>
                <w:rFonts w:ascii="Times New Roman" w:hAnsi="Times New Roman" w:cs="Times New Roman"/>
                <w:bCs/>
              </w:rPr>
              <w:t>35.</w:t>
            </w:r>
          </w:p>
        </w:tc>
        <w:tc>
          <w:tcPr>
            <w:tcW w:w="4146" w:type="dxa"/>
            <w:gridSpan w:val="2"/>
            <w:tcBorders>
              <w:top w:val="single" w:sz="4" w:space="0" w:color="auto"/>
              <w:left w:val="nil"/>
              <w:bottom w:val="single" w:sz="4" w:space="0" w:color="auto"/>
              <w:right w:val="single" w:sz="4" w:space="0" w:color="auto"/>
            </w:tcBorders>
            <w:shd w:val="clear" w:color="auto" w:fill="auto"/>
            <w:vAlign w:val="bottom"/>
          </w:tcPr>
          <w:p w:rsidR="000105DC" w:rsidRPr="005B1A71" w:rsidRDefault="000105DC" w:rsidP="007E37E5">
            <w:pPr>
              <w:spacing w:after="0" w:line="240" w:lineRule="auto"/>
              <w:rPr>
                <w:rFonts w:ascii="Times New Roman" w:eastAsia="Times New Roman" w:hAnsi="Times New Roman" w:cs="Times New Roman"/>
                <w:bCs/>
                <w:sz w:val="24"/>
                <w:szCs w:val="24"/>
              </w:rPr>
            </w:pPr>
            <w:proofErr w:type="spellStart"/>
            <w:r w:rsidRPr="005B1A71">
              <w:rPr>
                <w:rFonts w:ascii="Times New Roman" w:eastAsia="Times New Roman" w:hAnsi="Times New Roman" w:cs="Times New Roman"/>
                <w:bCs/>
                <w:sz w:val="24"/>
                <w:szCs w:val="24"/>
              </w:rPr>
              <w:t>Канюля</w:t>
            </w:r>
            <w:proofErr w:type="spellEnd"/>
            <w:r w:rsidRPr="005B1A71">
              <w:rPr>
                <w:rFonts w:ascii="Times New Roman" w:eastAsia="Times New Roman" w:hAnsi="Times New Roman" w:cs="Times New Roman"/>
                <w:bCs/>
                <w:sz w:val="24"/>
                <w:szCs w:val="24"/>
              </w:rPr>
              <w:t xml:space="preserve"> (Катетер) внутрішньовенна «ВОЛЕС» розмір 18G (1,3 х 45 мм) з портом та крильцями </w:t>
            </w:r>
            <w:proofErr w:type="spellStart"/>
            <w:r w:rsidRPr="005B1A71">
              <w:rPr>
                <w:rFonts w:ascii="Times New Roman" w:eastAsia="Times New Roman" w:hAnsi="Times New Roman" w:cs="Times New Roman"/>
                <w:bCs/>
                <w:sz w:val="24"/>
                <w:szCs w:val="24"/>
              </w:rPr>
              <w:t>однорозавого</w:t>
            </w:r>
            <w:proofErr w:type="spellEnd"/>
            <w:r w:rsidRPr="005B1A71">
              <w:rPr>
                <w:rFonts w:ascii="Times New Roman" w:eastAsia="Times New Roman" w:hAnsi="Times New Roman" w:cs="Times New Roman"/>
                <w:bCs/>
                <w:sz w:val="24"/>
                <w:szCs w:val="24"/>
              </w:rPr>
              <w:t xml:space="preserve"> використання стерильна</w:t>
            </w:r>
          </w:p>
        </w:tc>
        <w:tc>
          <w:tcPr>
            <w:tcW w:w="519" w:type="dxa"/>
            <w:tcBorders>
              <w:top w:val="single" w:sz="4" w:space="0" w:color="auto"/>
              <w:left w:val="nil"/>
              <w:bottom w:val="single" w:sz="4" w:space="0" w:color="auto"/>
              <w:right w:val="single" w:sz="8" w:space="0" w:color="000000"/>
            </w:tcBorders>
            <w:shd w:val="clear" w:color="auto" w:fill="auto"/>
            <w:noWrap/>
            <w:vAlign w:val="bottom"/>
          </w:tcPr>
          <w:p w:rsidR="000105DC" w:rsidRPr="005B1A71" w:rsidRDefault="000105DC" w:rsidP="007E37E5">
            <w:pPr>
              <w:spacing w:after="0" w:line="240" w:lineRule="auto"/>
              <w:rPr>
                <w:rFonts w:ascii="Times New Roman" w:eastAsia="Times New Roman" w:hAnsi="Times New Roman" w:cs="Times New Roman"/>
                <w:bCs/>
                <w:sz w:val="24"/>
                <w:szCs w:val="24"/>
              </w:rPr>
            </w:pPr>
            <w:proofErr w:type="spellStart"/>
            <w:r w:rsidRPr="005B1A71">
              <w:rPr>
                <w:rFonts w:ascii="Times New Roman" w:eastAsia="Times New Roman" w:hAnsi="Times New Roman" w:cs="Times New Roman"/>
                <w:bCs/>
                <w:sz w:val="24"/>
                <w:szCs w:val="24"/>
              </w:rPr>
              <w:t>шт</w:t>
            </w:r>
            <w:proofErr w:type="spellEnd"/>
          </w:p>
        </w:tc>
        <w:tc>
          <w:tcPr>
            <w:tcW w:w="900" w:type="dxa"/>
            <w:gridSpan w:val="3"/>
            <w:tcBorders>
              <w:top w:val="single" w:sz="4" w:space="0" w:color="auto"/>
              <w:left w:val="nil"/>
              <w:bottom w:val="single" w:sz="4" w:space="0" w:color="auto"/>
              <w:right w:val="single" w:sz="4" w:space="0" w:color="auto"/>
            </w:tcBorders>
            <w:shd w:val="clear" w:color="auto" w:fill="auto"/>
            <w:noWrap/>
            <w:vAlign w:val="bottom"/>
          </w:tcPr>
          <w:p w:rsidR="000105DC" w:rsidRPr="005B1A71" w:rsidRDefault="000105DC" w:rsidP="007E37E5">
            <w:pPr>
              <w:spacing w:after="0" w:line="240" w:lineRule="auto"/>
              <w:rPr>
                <w:rFonts w:ascii="Times New Roman" w:eastAsia="Times New Roman" w:hAnsi="Times New Roman" w:cs="Times New Roman"/>
                <w:bCs/>
                <w:sz w:val="24"/>
                <w:szCs w:val="24"/>
              </w:rPr>
            </w:pPr>
            <w:r w:rsidRPr="005B1A71">
              <w:rPr>
                <w:rFonts w:ascii="Times New Roman" w:eastAsia="Times New Roman" w:hAnsi="Times New Roman" w:cs="Times New Roman"/>
                <w:bCs/>
                <w:sz w:val="24"/>
                <w:szCs w:val="24"/>
              </w:rPr>
              <w:t>300</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105DC" w:rsidRPr="005B1A71" w:rsidRDefault="000105DC" w:rsidP="000105DC">
            <w:pPr>
              <w:spacing w:after="0" w:line="240" w:lineRule="auto"/>
              <w:rPr>
                <w:rFonts w:ascii="Times New Roman" w:eastAsia="Times New Roman" w:hAnsi="Times New Roman" w:cs="Times New Roman"/>
                <w:bCs/>
                <w:sz w:val="24"/>
                <w:szCs w:val="24"/>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105DC" w:rsidRPr="005B1A71" w:rsidRDefault="000105DC" w:rsidP="000105DC">
            <w:pPr>
              <w:spacing w:after="0" w:line="240" w:lineRule="auto"/>
              <w:rPr>
                <w:rFonts w:ascii="Times New Roman" w:eastAsia="Times New Roman" w:hAnsi="Times New Roman" w:cs="Times New Roman"/>
                <w:bCs/>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bottom"/>
          </w:tcPr>
          <w:p w:rsidR="000105DC" w:rsidRPr="005B1A71" w:rsidRDefault="000105DC" w:rsidP="000105DC">
            <w:pPr>
              <w:spacing w:after="0" w:line="240" w:lineRule="auto"/>
              <w:rPr>
                <w:rFonts w:ascii="Times New Roman" w:eastAsia="Times New Roman" w:hAnsi="Times New Roman" w:cs="Times New Roman"/>
                <w:bCs/>
                <w:sz w:val="24"/>
                <w:szCs w:val="24"/>
              </w:rPr>
            </w:pPr>
          </w:p>
        </w:tc>
        <w:tc>
          <w:tcPr>
            <w:tcW w:w="1013" w:type="dxa"/>
            <w:gridSpan w:val="2"/>
            <w:tcBorders>
              <w:top w:val="single" w:sz="4" w:space="0" w:color="auto"/>
              <w:left w:val="single" w:sz="4" w:space="0" w:color="auto"/>
              <w:bottom w:val="single" w:sz="4" w:space="0" w:color="auto"/>
              <w:right w:val="single" w:sz="8" w:space="0" w:color="000000"/>
            </w:tcBorders>
            <w:shd w:val="clear" w:color="auto" w:fill="auto"/>
            <w:vAlign w:val="bottom"/>
          </w:tcPr>
          <w:p w:rsidR="000105DC" w:rsidRPr="005B1A71" w:rsidRDefault="000105DC" w:rsidP="000105DC">
            <w:pPr>
              <w:spacing w:after="0" w:line="240" w:lineRule="auto"/>
              <w:rPr>
                <w:rFonts w:ascii="Times New Roman" w:eastAsia="Times New Roman" w:hAnsi="Times New Roman" w:cs="Times New Roman"/>
                <w:bCs/>
                <w:sz w:val="24"/>
                <w:szCs w:val="24"/>
              </w:rPr>
            </w:pPr>
          </w:p>
        </w:tc>
      </w:tr>
      <w:tr w:rsidR="000105DC" w:rsidRPr="005B1A71" w:rsidTr="000105DC">
        <w:tblPrEx>
          <w:tblBorders>
            <w:top w:val="none" w:sz="0" w:space="0" w:color="auto"/>
            <w:left w:val="none" w:sz="0" w:space="0" w:color="auto"/>
            <w:bottom w:val="none" w:sz="0" w:space="0" w:color="auto"/>
            <w:right w:val="none" w:sz="0" w:space="0" w:color="auto"/>
          </w:tblBorders>
        </w:tblPrEx>
        <w:trPr>
          <w:trHeight w:val="275"/>
        </w:trPr>
        <w:tc>
          <w:tcPr>
            <w:tcW w:w="986" w:type="dxa"/>
            <w:tcBorders>
              <w:top w:val="single" w:sz="4" w:space="0" w:color="auto"/>
              <w:left w:val="single" w:sz="8" w:space="0" w:color="000000"/>
              <w:bottom w:val="single" w:sz="4" w:space="0" w:color="auto"/>
              <w:right w:val="single" w:sz="8" w:space="0" w:color="000000"/>
            </w:tcBorders>
            <w:shd w:val="clear" w:color="auto" w:fill="auto"/>
            <w:vAlign w:val="center"/>
          </w:tcPr>
          <w:p w:rsidR="000105DC" w:rsidRPr="000105DC" w:rsidRDefault="000105DC" w:rsidP="000105DC">
            <w:pPr>
              <w:ind w:left="426"/>
              <w:jc w:val="center"/>
              <w:rPr>
                <w:rFonts w:ascii="Times New Roman" w:hAnsi="Times New Roman" w:cs="Times New Roman"/>
                <w:bCs/>
              </w:rPr>
            </w:pPr>
            <w:r w:rsidRPr="000105DC">
              <w:rPr>
                <w:rFonts w:ascii="Times New Roman" w:hAnsi="Times New Roman" w:cs="Times New Roman"/>
                <w:bCs/>
              </w:rPr>
              <w:t>36.</w:t>
            </w:r>
          </w:p>
        </w:tc>
        <w:tc>
          <w:tcPr>
            <w:tcW w:w="4146" w:type="dxa"/>
            <w:gridSpan w:val="2"/>
            <w:tcBorders>
              <w:top w:val="single" w:sz="4" w:space="0" w:color="auto"/>
              <w:left w:val="nil"/>
              <w:bottom w:val="single" w:sz="4" w:space="0" w:color="auto"/>
              <w:right w:val="single" w:sz="4" w:space="0" w:color="auto"/>
            </w:tcBorders>
            <w:shd w:val="clear" w:color="auto" w:fill="auto"/>
            <w:vAlign w:val="bottom"/>
          </w:tcPr>
          <w:p w:rsidR="000105DC" w:rsidRPr="005B1A71" w:rsidRDefault="000105DC" w:rsidP="007E37E5">
            <w:pPr>
              <w:spacing w:after="0" w:line="240" w:lineRule="auto"/>
              <w:rPr>
                <w:rFonts w:ascii="Times New Roman" w:eastAsia="Times New Roman" w:hAnsi="Times New Roman" w:cs="Times New Roman"/>
                <w:bCs/>
                <w:sz w:val="24"/>
                <w:szCs w:val="24"/>
              </w:rPr>
            </w:pPr>
            <w:r w:rsidRPr="005B1A71">
              <w:rPr>
                <w:rFonts w:ascii="Times New Roman" w:eastAsia="Times New Roman" w:hAnsi="Times New Roman" w:cs="Times New Roman"/>
                <w:bCs/>
                <w:sz w:val="24"/>
                <w:szCs w:val="24"/>
              </w:rPr>
              <w:t xml:space="preserve">Катетер </w:t>
            </w:r>
            <w:proofErr w:type="spellStart"/>
            <w:r w:rsidRPr="005B1A71">
              <w:rPr>
                <w:rFonts w:ascii="Times New Roman" w:eastAsia="Times New Roman" w:hAnsi="Times New Roman" w:cs="Times New Roman"/>
                <w:bCs/>
                <w:sz w:val="24"/>
                <w:szCs w:val="24"/>
              </w:rPr>
              <w:t>аспіраційний</w:t>
            </w:r>
            <w:proofErr w:type="spellEnd"/>
            <w:r w:rsidRPr="005B1A71">
              <w:rPr>
                <w:rFonts w:ascii="Times New Roman" w:eastAsia="Times New Roman" w:hAnsi="Times New Roman" w:cs="Times New Roman"/>
                <w:bCs/>
                <w:sz w:val="24"/>
                <w:szCs w:val="24"/>
              </w:rPr>
              <w:t xml:space="preserve"> з вакуумним контролем «ВОЛЕС», стерильний, розмір 14</w:t>
            </w:r>
          </w:p>
        </w:tc>
        <w:tc>
          <w:tcPr>
            <w:tcW w:w="519" w:type="dxa"/>
            <w:tcBorders>
              <w:top w:val="single" w:sz="4" w:space="0" w:color="auto"/>
              <w:left w:val="nil"/>
              <w:bottom w:val="single" w:sz="4" w:space="0" w:color="auto"/>
              <w:right w:val="single" w:sz="8" w:space="0" w:color="000000"/>
            </w:tcBorders>
            <w:shd w:val="clear" w:color="auto" w:fill="auto"/>
            <w:noWrap/>
            <w:vAlign w:val="bottom"/>
          </w:tcPr>
          <w:p w:rsidR="000105DC" w:rsidRPr="005B1A71" w:rsidRDefault="000105DC" w:rsidP="007E37E5">
            <w:pPr>
              <w:spacing w:after="0" w:line="240" w:lineRule="auto"/>
              <w:rPr>
                <w:rFonts w:ascii="Times New Roman" w:eastAsia="Times New Roman" w:hAnsi="Times New Roman" w:cs="Times New Roman"/>
                <w:bCs/>
                <w:sz w:val="24"/>
                <w:szCs w:val="24"/>
              </w:rPr>
            </w:pPr>
            <w:proofErr w:type="spellStart"/>
            <w:r w:rsidRPr="005B1A71">
              <w:rPr>
                <w:rFonts w:ascii="Times New Roman" w:eastAsia="Times New Roman" w:hAnsi="Times New Roman" w:cs="Times New Roman"/>
                <w:bCs/>
                <w:sz w:val="24"/>
                <w:szCs w:val="24"/>
              </w:rPr>
              <w:t>шт</w:t>
            </w:r>
            <w:proofErr w:type="spellEnd"/>
          </w:p>
        </w:tc>
        <w:tc>
          <w:tcPr>
            <w:tcW w:w="900" w:type="dxa"/>
            <w:gridSpan w:val="3"/>
            <w:tcBorders>
              <w:top w:val="single" w:sz="4" w:space="0" w:color="auto"/>
              <w:left w:val="nil"/>
              <w:bottom w:val="single" w:sz="4" w:space="0" w:color="auto"/>
              <w:right w:val="single" w:sz="4" w:space="0" w:color="auto"/>
            </w:tcBorders>
            <w:shd w:val="clear" w:color="auto" w:fill="auto"/>
            <w:noWrap/>
            <w:vAlign w:val="bottom"/>
          </w:tcPr>
          <w:p w:rsidR="000105DC" w:rsidRPr="005B1A71" w:rsidRDefault="000105DC" w:rsidP="007E37E5">
            <w:pPr>
              <w:spacing w:after="0" w:line="240" w:lineRule="auto"/>
              <w:rPr>
                <w:rFonts w:ascii="Times New Roman" w:eastAsia="Times New Roman" w:hAnsi="Times New Roman" w:cs="Times New Roman"/>
                <w:bCs/>
                <w:sz w:val="24"/>
                <w:szCs w:val="24"/>
              </w:rPr>
            </w:pPr>
            <w:r w:rsidRPr="005B1A71">
              <w:rPr>
                <w:rFonts w:ascii="Times New Roman" w:eastAsia="Times New Roman" w:hAnsi="Times New Roman" w:cs="Times New Roman"/>
                <w:bCs/>
                <w:sz w:val="24"/>
                <w:szCs w:val="24"/>
              </w:rPr>
              <w:t>200</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105DC" w:rsidRPr="005B1A71" w:rsidRDefault="000105DC" w:rsidP="000105DC">
            <w:pPr>
              <w:spacing w:after="0" w:line="240" w:lineRule="auto"/>
              <w:rPr>
                <w:rFonts w:ascii="Times New Roman" w:eastAsia="Times New Roman" w:hAnsi="Times New Roman" w:cs="Times New Roman"/>
                <w:bCs/>
                <w:sz w:val="24"/>
                <w:szCs w:val="24"/>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105DC" w:rsidRPr="005B1A71" w:rsidRDefault="000105DC" w:rsidP="000105DC">
            <w:pPr>
              <w:spacing w:after="0" w:line="240" w:lineRule="auto"/>
              <w:rPr>
                <w:rFonts w:ascii="Times New Roman" w:eastAsia="Times New Roman" w:hAnsi="Times New Roman" w:cs="Times New Roman"/>
                <w:bCs/>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bottom"/>
          </w:tcPr>
          <w:p w:rsidR="000105DC" w:rsidRPr="005B1A71" w:rsidRDefault="000105DC" w:rsidP="000105DC">
            <w:pPr>
              <w:spacing w:after="0" w:line="240" w:lineRule="auto"/>
              <w:rPr>
                <w:rFonts w:ascii="Times New Roman" w:eastAsia="Times New Roman" w:hAnsi="Times New Roman" w:cs="Times New Roman"/>
                <w:bCs/>
                <w:sz w:val="24"/>
                <w:szCs w:val="24"/>
              </w:rPr>
            </w:pPr>
          </w:p>
        </w:tc>
        <w:tc>
          <w:tcPr>
            <w:tcW w:w="1013" w:type="dxa"/>
            <w:gridSpan w:val="2"/>
            <w:tcBorders>
              <w:top w:val="single" w:sz="4" w:space="0" w:color="auto"/>
              <w:left w:val="single" w:sz="4" w:space="0" w:color="auto"/>
              <w:bottom w:val="single" w:sz="4" w:space="0" w:color="auto"/>
              <w:right w:val="single" w:sz="8" w:space="0" w:color="000000"/>
            </w:tcBorders>
            <w:shd w:val="clear" w:color="auto" w:fill="auto"/>
            <w:vAlign w:val="bottom"/>
          </w:tcPr>
          <w:p w:rsidR="000105DC" w:rsidRPr="005B1A71" w:rsidRDefault="000105DC" w:rsidP="000105DC">
            <w:pPr>
              <w:spacing w:after="0" w:line="240" w:lineRule="auto"/>
              <w:rPr>
                <w:rFonts w:ascii="Times New Roman" w:eastAsia="Times New Roman" w:hAnsi="Times New Roman" w:cs="Times New Roman"/>
                <w:bCs/>
                <w:sz w:val="24"/>
                <w:szCs w:val="24"/>
              </w:rPr>
            </w:pPr>
          </w:p>
        </w:tc>
      </w:tr>
      <w:tr w:rsidR="000105DC" w:rsidRPr="005B1A71" w:rsidTr="000105DC">
        <w:tblPrEx>
          <w:tblBorders>
            <w:top w:val="none" w:sz="0" w:space="0" w:color="auto"/>
            <w:left w:val="none" w:sz="0" w:space="0" w:color="auto"/>
            <w:bottom w:val="none" w:sz="0" w:space="0" w:color="auto"/>
            <w:right w:val="none" w:sz="0" w:space="0" w:color="auto"/>
          </w:tblBorders>
        </w:tblPrEx>
        <w:trPr>
          <w:trHeight w:val="275"/>
        </w:trPr>
        <w:tc>
          <w:tcPr>
            <w:tcW w:w="986" w:type="dxa"/>
            <w:tcBorders>
              <w:top w:val="single" w:sz="4" w:space="0" w:color="auto"/>
              <w:left w:val="single" w:sz="8" w:space="0" w:color="000000"/>
              <w:bottom w:val="single" w:sz="4" w:space="0" w:color="auto"/>
              <w:right w:val="single" w:sz="8" w:space="0" w:color="000000"/>
            </w:tcBorders>
            <w:shd w:val="clear" w:color="auto" w:fill="auto"/>
            <w:vAlign w:val="center"/>
          </w:tcPr>
          <w:p w:rsidR="000105DC" w:rsidRPr="000105DC" w:rsidRDefault="000105DC" w:rsidP="000105DC">
            <w:pPr>
              <w:ind w:left="426"/>
              <w:jc w:val="center"/>
              <w:rPr>
                <w:rFonts w:ascii="Times New Roman" w:hAnsi="Times New Roman" w:cs="Times New Roman"/>
                <w:bCs/>
              </w:rPr>
            </w:pPr>
            <w:r w:rsidRPr="000105DC">
              <w:rPr>
                <w:rFonts w:ascii="Times New Roman" w:hAnsi="Times New Roman" w:cs="Times New Roman"/>
                <w:bCs/>
              </w:rPr>
              <w:t>37.</w:t>
            </w:r>
          </w:p>
        </w:tc>
        <w:tc>
          <w:tcPr>
            <w:tcW w:w="4146" w:type="dxa"/>
            <w:gridSpan w:val="2"/>
            <w:tcBorders>
              <w:top w:val="single" w:sz="4" w:space="0" w:color="auto"/>
              <w:left w:val="nil"/>
              <w:bottom w:val="single" w:sz="4" w:space="0" w:color="auto"/>
              <w:right w:val="single" w:sz="4" w:space="0" w:color="auto"/>
            </w:tcBorders>
            <w:shd w:val="clear" w:color="auto" w:fill="auto"/>
            <w:vAlign w:val="bottom"/>
          </w:tcPr>
          <w:p w:rsidR="000105DC" w:rsidRPr="005B1A71" w:rsidRDefault="000105DC" w:rsidP="007E37E5">
            <w:pPr>
              <w:spacing w:after="0" w:line="240" w:lineRule="auto"/>
              <w:rPr>
                <w:rFonts w:ascii="Times New Roman" w:eastAsia="Times New Roman" w:hAnsi="Times New Roman" w:cs="Times New Roman"/>
                <w:bCs/>
                <w:sz w:val="24"/>
                <w:szCs w:val="24"/>
              </w:rPr>
            </w:pPr>
            <w:r w:rsidRPr="005B1A71">
              <w:rPr>
                <w:rFonts w:ascii="Times New Roman" w:eastAsia="Times New Roman" w:hAnsi="Times New Roman" w:cs="Times New Roman"/>
                <w:bCs/>
                <w:sz w:val="24"/>
                <w:szCs w:val="24"/>
              </w:rPr>
              <w:t>Ланцет (скарифікатор) "ВОЛЕС" для крові стальний з центральною голкою одноразового використання стерильний, №200</w:t>
            </w:r>
          </w:p>
        </w:tc>
        <w:tc>
          <w:tcPr>
            <w:tcW w:w="519" w:type="dxa"/>
            <w:tcBorders>
              <w:top w:val="single" w:sz="4" w:space="0" w:color="auto"/>
              <w:left w:val="nil"/>
              <w:bottom w:val="single" w:sz="4" w:space="0" w:color="auto"/>
              <w:right w:val="single" w:sz="8" w:space="0" w:color="000000"/>
            </w:tcBorders>
            <w:shd w:val="clear" w:color="auto" w:fill="auto"/>
            <w:noWrap/>
            <w:vAlign w:val="bottom"/>
          </w:tcPr>
          <w:p w:rsidR="000105DC" w:rsidRPr="005B1A71" w:rsidRDefault="000105DC" w:rsidP="007E37E5">
            <w:pPr>
              <w:spacing w:after="0" w:line="240" w:lineRule="auto"/>
              <w:rPr>
                <w:rFonts w:ascii="Times New Roman" w:eastAsia="Times New Roman" w:hAnsi="Times New Roman" w:cs="Times New Roman"/>
                <w:bCs/>
                <w:sz w:val="24"/>
                <w:szCs w:val="24"/>
              </w:rPr>
            </w:pPr>
            <w:proofErr w:type="spellStart"/>
            <w:r w:rsidRPr="005B1A71">
              <w:rPr>
                <w:rFonts w:ascii="Times New Roman" w:eastAsia="Times New Roman" w:hAnsi="Times New Roman" w:cs="Times New Roman"/>
                <w:bCs/>
                <w:sz w:val="24"/>
                <w:szCs w:val="24"/>
              </w:rPr>
              <w:t>шт</w:t>
            </w:r>
            <w:proofErr w:type="spellEnd"/>
          </w:p>
        </w:tc>
        <w:tc>
          <w:tcPr>
            <w:tcW w:w="900" w:type="dxa"/>
            <w:gridSpan w:val="3"/>
            <w:tcBorders>
              <w:top w:val="single" w:sz="4" w:space="0" w:color="auto"/>
              <w:left w:val="nil"/>
              <w:bottom w:val="single" w:sz="4" w:space="0" w:color="auto"/>
              <w:right w:val="single" w:sz="4" w:space="0" w:color="auto"/>
            </w:tcBorders>
            <w:shd w:val="clear" w:color="auto" w:fill="auto"/>
            <w:noWrap/>
            <w:vAlign w:val="bottom"/>
          </w:tcPr>
          <w:p w:rsidR="000105DC" w:rsidRPr="005B1A71" w:rsidRDefault="000105DC" w:rsidP="007E37E5">
            <w:pPr>
              <w:spacing w:after="0" w:line="240" w:lineRule="auto"/>
              <w:rPr>
                <w:rFonts w:ascii="Times New Roman" w:eastAsia="Times New Roman" w:hAnsi="Times New Roman" w:cs="Times New Roman"/>
                <w:bCs/>
                <w:sz w:val="24"/>
                <w:szCs w:val="24"/>
              </w:rPr>
            </w:pPr>
            <w:r w:rsidRPr="005B1A71">
              <w:rPr>
                <w:rFonts w:ascii="Times New Roman" w:eastAsia="Times New Roman" w:hAnsi="Times New Roman" w:cs="Times New Roman"/>
                <w:bCs/>
                <w:sz w:val="24"/>
                <w:szCs w:val="24"/>
              </w:rPr>
              <w:t>30</w:t>
            </w: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105DC" w:rsidRPr="005B1A71" w:rsidRDefault="000105DC" w:rsidP="000105DC">
            <w:pPr>
              <w:spacing w:after="0" w:line="240" w:lineRule="auto"/>
              <w:rPr>
                <w:rFonts w:ascii="Times New Roman" w:eastAsia="Times New Roman" w:hAnsi="Times New Roman" w:cs="Times New Roman"/>
                <w:bCs/>
                <w:sz w:val="24"/>
                <w:szCs w:val="24"/>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105DC" w:rsidRPr="005B1A71" w:rsidRDefault="000105DC" w:rsidP="000105DC">
            <w:pPr>
              <w:spacing w:after="0" w:line="240" w:lineRule="auto"/>
              <w:rPr>
                <w:rFonts w:ascii="Times New Roman" w:eastAsia="Times New Roman" w:hAnsi="Times New Roman" w:cs="Times New Roman"/>
                <w:bCs/>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vAlign w:val="bottom"/>
          </w:tcPr>
          <w:p w:rsidR="000105DC" w:rsidRPr="005B1A71" w:rsidRDefault="000105DC" w:rsidP="000105DC">
            <w:pPr>
              <w:spacing w:after="0" w:line="240" w:lineRule="auto"/>
              <w:rPr>
                <w:rFonts w:ascii="Times New Roman" w:eastAsia="Times New Roman" w:hAnsi="Times New Roman" w:cs="Times New Roman"/>
                <w:bCs/>
                <w:sz w:val="24"/>
                <w:szCs w:val="24"/>
              </w:rPr>
            </w:pPr>
          </w:p>
        </w:tc>
        <w:tc>
          <w:tcPr>
            <w:tcW w:w="1013" w:type="dxa"/>
            <w:gridSpan w:val="2"/>
            <w:tcBorders>
              <w:top w:val="single" w:sz="4" w:space="0" w:color="auto"/>
              <w:left w:val="single" w:sz="4" w:space="0" w:color="auto"/>
              <w:bottom w:val="single" w:sz="4" w:space="0" w:color="auto"/>
              <w:right w:val="single" w:sz="8" w:space="0" w:color="000000"/>
            </w:tcBorders>
            <w:shd w:val="clear" w:color="auto" w:fill="auto"/>
            <w:vAlign w:val="bottom"/>
          </w:tcPr>
          <w:p w:rsidR="000105DC" w:rsidRPr="005B1A71" w:rsidRDefault="000105DC" w:rsidP="000105DC">
            <w:pPr>
              <w:spacing w:after="0" w:line="240" w:lineRule="auto"/>
              <w:rPr>
                <w:rFonts w:ascii="Times New Roman" w:eastAsia="Times New Roman" w:hAnsi="Times New Roman" w:cs="Times New Roman"/>
                <w:bCs/>
                <w:sz w:val="24"/>
                <w:szCs w:val="24"/>
              </w:rPr>
            </w:pPr>
          </w:p>
        </w:tc>
      </w:tr>
    </w:tbl>
    <w:p w:rsidR="000105DC" w:rsidRDefault="000105DC" w:rsidP="00AE7039">
      <w:pPr>
        <w:tabs>
          <w:tab w:val="left" w:pos="6690"/>
        </w:tabs>
        <w:spacing w:after="200" w:line="240" w:lineRule="auto"/>
        <w:rPr>
          <w:rFonts w:ascii="Times New Roman" w:eastAsia="Calibri" w:hAnsi="Times New Roman" w:cs="Times New Roman"/>
        </w:rPr>
      </w:pPr>
    </w:p>
    <w:p w:rsidR="00664D0D" w:rsidRDefault="005978E2" w:rsidP="00AE7039">
      <w:pPr>
        <w:tabs>
          <w:tab w:val="left" w:pos="6690"/>
        </w:tabs>
        <w:spacing w:after="200" w:line="240" w:lineRule="auto"/>
        <w:rPr>
          <w:rFonts w:ascii="Times New Roman" w:eastAsia="Calibri" w:hAnsi="Times New Roman" w:cs="Times New Roman"/>
        </w:rPr>
      </w:pPr>
      <w:r>
        <w:rPr>
          <w:rFonts w:ascii="Times New Roman" w:eastAsia="Calibri" w:hAnsi="Times New Roman" w:cs="Times New Roman"/>
        </w:rPr>
        <w:t xml:space="preserve">Всього:___________                                                                      </w:t>
      </w:r>
      <w:r w:rsidR="00AE7039">
        <w:rPr>
          <w:rFonts w:ascii="Times New Roman" w:eastAsia="Calibri" w:hAnsi="Times New Roman" w:cs="Times New Roman"/>
        </w:rPr>
        <w:tab/>
      </w:r>
    </w:p>
    <w:p w:rsidR="00664D0D" w:rsidRDefault="005978E2">
      <w:pPr>
        <w:spacing w:after="200" w:line="240" w:lineRule="auto"/>
        <w:rPr>
          <w:rFonts w:ascii="Times New Roman" w:eastAsia="Calibri" w:hAnsi="Times New Roman" w:cs="Times New Roman"/>
        </w:rPr>
      </w:pPr>
      <w:r>
        <w:rPr>
          <w:rFonts w:ascii="Times New Roman" w:eastAsia="Calibri" w:hAnsi="Times New Roman" w:cs="Times New Roman"/>
        </w:rPr>
        <w:t xml:space="preserve">В т.ч. ПДВ_____________  </w:t>
      </w:r>
    </w:p>
    <w:p w:rsidR="00664D0D" w:rsidRDefault="005978E2">
      <w:pPr>
        <w:spacing w:after="200" w:line="240" w:lineRule="auto"/>
        <w:rPr>
          <w:rFonts w:ascii="Times New Roman" w:eastAsia="Calibri" w:hAnsi="Times New Roman" w:cs="Times New Roman"/>
        </w:rPr>
      </w:pPr>
      <w:r>
        <w:rPr>
          <w:rFonts w:ascii="Times New Roman" w:eastAsia="Calibri" w:hAnsi="Times New Roman" w:cs="Times New Roman"/>
          <w:b/>
          <w:bCs/>
        </w:rPr>
        <w:t>Загальна сума договору</w:t>
      </w:r>
      <w:r>
        <w:rPr>
          <w:rFonts w:ascii="Times New Roman" w:eastAsia="Calibri" w:hAnsi="Times New Roman" w:cs="Times New Roman"/>
        </w:rPr>
        <w:t>:_______________________________________________ (З ПДВ)</w:t>
      </w:r>
    </w:p>
    <w:p w:rsidR="00664D0D" w:rsidRDefault="005978E2">
      <w:pPr>
        <w:numPr>
          <w:ilvl w:val="0"/>
          <w:numId w:val="10"/>
        </w:numPr>
        <w:spacing w:after="0" w:line="240" w:lineRule="auto"/>
        <w:contextualSpacing/>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в </w:t>
      </w:r>
      <w:proofErr w:type="spellStart"/>
      <w:r>
        <w:rPr>
          <w:rFonts w:ascii="Times New Roman" w:eastAsia="Times New Roman" w:hAnsi="Times New Roman" w:cs="Times New Roman"/>
          <w:lang w:eastAsia="uk-UA"/>
        </w:rPr>
        <w:t>зв</w:t>
      </w:r>
      <w:proofErr w:type="spellEnd"/>
      <w:r>
        <w:rPr>
          <w:rFonts w:ascii="Times New Roman" w:eastAsia="Times New Roman" w:hAnsi="Times New Roman" w:cs="Times New Roman"/>
          <w:lang w:val="ru-RU" w:eastAsia="uk-UA"/>
        </w:rPr>
        <w:t>’</w:t>
      </w:r>
      <w:proofErr w:type="spellStart"/>
      <w:r>
        <w:rPr>
          <w:rFonts w:ascii="Times New Roman" w:eastAsia="Times New Roman" w:hAnsi="Times New Roman" w:cs="Times New Roman"/>
          <w:lang w:eastAsia="uk-UA"/>
        </w:rPr>
        <w:t>язку</w:t>
      </w:r>
      <w:proofErr w:type="spellEnd"/>
      <w:r>
        <w:rPr>
          <w:rFonts w:ascii="Times New Roman" w:eastAsia="Times New Roman" w:hAnsi="Times New Roman" w:cs="Times New Roman"/>
          <w:lang w:eastAsia="uk-UA"/>
        </w:rPr>
        <w:t xml:space="preserve"> з потребою кількість може коригуватися</w:t>
      </w:r>
    </w:p>
    <w:tbl>
      <w:tblPr>
        <w:tblW w:w="9889" w:type="dxa"/>
        <w:tblLayout w:type="fixed"/>
        <w:tblLook w:val="04A0"/>
      </w:tblPr>
      <w:tblGrid>
        <w:gridCol w:w="4928"/>
        <w:gridCol w:w="4961"/>
      </w:tblGrid>
      <w:tr w:rsidR="00664D0D">
        <w:trPr>
          <w:trHeight w:val="560"/>
        </w:trPr>
        <w:tc>
          <w:tcPr>
            <w:tcW w:w="4928" w:type="dxa"/>
            <w:shd w:val="clear" w:color="auto" w:fill="auto"/>
          </w:tcPr>
          <w:p w:rsidR="00664D0D" w:rsidRDefault="005978E2">
            <w:pPr>
              <w:tabs>
                <w:tab w:val="left" w:pos="1410"/>
                <w:tab w:val="center" w:pos="2356"/>
              </w:tabs>
              <w:snapToGrid w:val="0"/>
              <w:spacing w:after="0" w:line="240" w:lineRule="auto"/>
              <w:rPr>
                <w:rFonts w:ascii="Times New Roman" w:eastAsia="Calibri" w:hAnsi="Times New Roman" w:cs="Times New Roman"/>
                <w:b/>
                <w:u w:val="single"/>
                <w:shd w:val="clear" w:color="auto" w:fill="FFFFFF"/>
              </w:rPr>
            </w:pPr>
            <w:r>
              <w:rPr>
                <w:rFonts w:ascii="Times New Roman" w:eastAsia="Calibri" w:hAnsi="Times New Roman" w:cs="Times New Roman"/>
                <w:b/>
                <w:u w:val="single"/>
                <w:shd w:val="clear" w:color="auto" w:fill="FFFFFF"/>
              </w:rPr>
              <w:t>ЗАМОВНИК</w:t>
            </w:r>
          </w:p>
          <w:p w:rsidR="00664D0D" w:rsidRDefault="00664D0D">
            <w:pPr>
              <w:spacing w:after="0" w:line="240" w:lineRule="auto"/>
              <w:rPr>
                <w:rFonts w:ascii="Times New Roman" w:eastAsia="Calibri" w:hAnsi="Times New Roman" w:cs="Times New Roman"/>
                <w:b/>
                <w:u w:val="single"/>
                <w:shd w:val="clear" w:color="auto" w:fill="FFFFFF"/>
              </w:rPr>
            </w:pPr>
          </w:p>
          <w:p w:rsidR="00664D0D" w:rsidRDefault="00E27309">
            <w:pPr>
              <w:spacing w:after="0" w:line="240" w:lineRule="auto"/>
              <w:rPr>
                <w:rFonts w:ascii="Times New Roman" w:eastAsia="Calibri" w:hAnsi="Times New Roman" w:cs="Times New Roman"/>
                <w:b/>
              </w:rPr>
            </w:pPr>
            <w:proofErr w:type="spellStart"/>
            <w:r>
              <w:rPr>
                <w:rFonts w:ascii="Times New Roman" w:eastAsia="Calibri" w:hAnsi="Times New Roman" w:cs="Times New Roman"/>
                <w:b/>
              </w:rPr>
              <w:t>КП</w:t>
            </w:r>
            <w:proofErr w:type="spellEnd"/>
            <w:r>
              <w:rPr>
                <w:rFonts w:ascii="Times New Roman" w:eastAsia="Calibri" w:hAnsi="Times New Roman" w:cs="Times New Roman"/>
                <w:b/>
              </w:rPr>
              <w:t xml:space="preserve"> «Горохівська багатопільна лікарня</w:t>
            </w:r>
            <w:r w:rsidR="005978E2">
              <w:rPr>
                <w:rFonts w:ascii="Times New Roman" w:eastAsia="Calibri" w:hAnsi="Times New Roman" w:cs="Times New Roman"/>
                <w:b/>
              </w:rPr>
              <w:t>»</w:t>
            </w:r>
          </w:p>
          <w:p w:rsidR="00664D0D" w:rsidRDefault="00664D0D">
            <w:pPr>
              <w:spacing w:after="0" w:line="240" w:lineRule="auto"/>
              <w:rPr>
                <w:rFonts w:ascii="Times New Roman" w:eastAsia="Calibri" w:hAnsi="Times New Roman" w:cs="Times New Roman"/>
                <w:b/>
                <w:bCs/>
              </w:rPr>
            </w:pPr>
          </w:p>
          <w:p w:rsidR="00664D0D" w:rsidRDefault="00664D0D">
            <w:pPr>
              <w:spacing w:after="0" w:line="240" w:lineRule="auto"/>
              <w:rPr>
                <w:rFonts w:ascii="Times New Roman" w:eastAsia="Calibri" w:hAnsi="Times New Roman" w:cs="Times New Roman"/>
                <w:b/>
                <w:bCs/>
              </w:rPr>
            </w:pPr>
          </w:p>
        </w:tc>
        <w:tc>
          <w:tcPr>
            <w:tcW w:w="4961" w:type="dxa"/>
          </w:tcPr>
          <w:p w:rsidR="00664D0D" w:rsidRDefault="005978E2">
            <w:pPr>
              <w:tabs>
                <w:tab w:val="left" w:pos="0"/>
              </w:tabs>
              <w:snapToGrid w:val="0"/>
              <w:spacing w:after="0" w:line="240" w:lineRule="auto"/>
              <w:rPr>
                <w:rFonts w:ascii="Times New Roman" w:eastAsia="Calibri" w:hAnsi="Times New Roman" w:cs="Times New Roman"/>
                <w:b/>
                <w:u w:val="single"/>
                <w:shd w:val="clear" w:color="auto" w:fill="FFFFFF"/>
              </w:rPr>
            </w:pPr>
            <w:r>
              <w:rPr>
                <w:rFonts w:ascii="Times New Roman" w:eastAsia="Calibri" w:hAnsi="Times New Roman" w:cs="Times New Roman"/>
                <w:b/>
                <w:u w:val="single"/>
                <w:shd w:val="clear" w:color="auto" w:fill="FFFFFF"/>
              </w:rPr>
              <w:t>ПОСТАЧАЛЬНИК</w:t>
            </w:r>
          </w:p>
          <w:p w:rsidR="00664D0D" w:rsidRDefault="00664D0D">
            <w:pPr>
              <w:tabs>
                <w:tab w:val="left" w:pos="0"/>
              </w:tabs>
              <w:spacing w:after="0" w:line="240" w:lineRule="auto"/>
              <w:rPr>
                <w:rFonts w:ascii="Times New Roman" w:eastAsia="Calibri" w:hAnsi="Times New Roman" w:cs="Times New Roman"/>
                <w:shd w:val="clear" w:color="auto" w:fill="FFFFFF"/>
              </w:rPr>
            </w:pPr>
          </w:p>
          <w:p w:rsidR="00664D0D" w:rsidRDefault="005978E2">
            <w:pPr>
              <w:tabs>
                <w:tab w:val="left" w:pos="0"/>
              </w:tabs>
              <w:spacing w:after="0" w:line="240" w:lineRule="auto"/>
              <w:rPr>
                <w:rFonts w:ascii="Times New Roman" w:eastAsia="Calibri" w:hAnsi="Times New Roman" w:cs="Times New Roman"/>
                <w:shd w:val="clear" w:color="auto" w:fill="FFFFFF"/>
              </w:rPr>
            </w:pPr>
            <w:r>
              <w:rPr>
                <w:rFonts w:ascii="Times New Roman" w:eastAsia="Calibri" w:hAnsi="Times New Roman" w:cs="Times New Roman"/>
                <w:shd w:val="clear" w:color="auto" w:fill="FFFFFF"/>
              </w:rPr>
              <w:t>________________________________</w:t>
            </w:r>
          </w:p>
          <w:p w:rsidR="00664D0D" w:rsidRDefault="005978E2">
            <w:pPr>
              <w:tabs>
                <w:tab w:val="left" w:pos="0"/>
              </w:tabs>
              <w:spacing w:after="0" w:line="240" w:lineRule="auto"/>
              <w:rPr>
                <w:rFonts w:ascii="Times New Roman" w:eastAsia="Calibri" w:hAnsi="Times New Roman" w:cs="Times New Roman"/>
                <w:shd w:val="clear" w:color="auto" w:fill="FFFFFF"/>
              </w:rPr>
            </w:pPr>
            <w:r>
              <w:rPr>
                <w:rFonts w:ascii="Times New Roman" w:eastAsia="Calibri" w:hAnsi="Times New Roman" w:cs="Times New Roman"/>
                <w:shd w:val="clear" w:color="auto" w:fill="FFFFFF"/>
              </w:rPr>
              <w:t>________________________________</w:t>
            </w:r>
          </w:p>
          <w:p w:rsidR="00664D0D" w:rsidRDefault="00664D0D">
            <w:pPr>
              <w:tabs>
                <w:tab w:val="left" w:pos="0"/>
              </w:tabs>
              <w:spacing w:after="0" w:line="240" w:lineRule="auto"/>
              <w:rPr>
                <w:rFonts w:ascii="Times New Roman" w:eastAsia="Calibri" w:hAnsi="Times New Roman" w:cs="Times New Roman"/>
                <w:b/>
                <w:u w:val="single"/>
                <w:shd w:val="clear" w:color="auto" w:fill="FFFFFF"/>
              </w:rPr>
            </w:pPr>
          </w:p>
        </w:tc>
      </w:tr>
      <w:tr w:rsidR="00664D0D">
        <w:trPr>
          <w:trHeight w:val="560"/>
        </w:trPr>
        <w:tc>
          <w:tcPr>
            <w:tcW w:w="4928" w:type="dxa"/>
            <w:shd w:val="clear" w:color="auto" w:fill="auto"/>
          </w:tcPr>
          <w:p w:rsidR="00664D0D" w:rsidRDefault="005978E2">
            <w:pPr>
              <w:spacing w:after="0" w:line="240" w:lineRule="auto"/>
              <w:jc w:val="both"/>
              <w:rPr>
                <w:rFonts w:ascii="Times New Roman" w:eastAsia="Calibri" w:hAnsi="Times New Roman" w:cs="Times New Roman"/>
                <w:b/>
              </w:rPr>
            </w:pPr>
            <w:r>
              <w:rPr>
                <w:rFonts w:ascii="Times New Roman" w:eastAsia="Calibri" w:hAnsi="Times New Roman" w:cs="Times New Roman"/>
              </w:rPr>
              <w:t>__________________</w:t>
            </w:r>
            <w:r>
              <w:rPr>
                <w:rFonts w:ascii="Times New Roman" w:eastAsia="Calibri" w:hAnsi="Times New Roman" w:cs="Times New Roman"/>
                <w:b/>
              </w:rPr>
              <w:tab/>
            </w:r>
          </w:p>
          <w:p w:rsidR="00664D0D" w:rsidRDefault="005978E2">
            <w:pPr>
              <w:spacing w:after="0" w:line="240" w:lineRule="auto"/>
              <w:rPr>
                <w:rFonts w:ascii="Times New Roman" w:eastAsia="Calibri" w:hAnsi="Times New Roman" w:cs="Times New Roman"/>
              </w:rPr>
            </w:pPr>
            <w:r>
              <w:rPr>
                <w:rFonts w:ascii="Times New Roman" w:eastAsia="Calibri" w:hAnsi="Times New Roman" w:cs="Times New Roman"/>
              </w:rPr>
              <w:t>(підпис)</w:t>
            </w:r>
          </w:p>
          <w:p w:rsidR="00664D0D" w:rsidRDefault="005978E2">
            <w:pPr>
              <w:tabs>
                <w:tab w:val="left" w:pos="4253"/>
              </w:tabs>
              <w:spacing w:after="0" w:line="240" w:lineRule="auto"/>
              <w:rPr>
                <w:rFonts w:ascii="Times New Roman" w:eastAsia="Calibri" w:hAnsi="Times New Roman" w:cs="Times New Roman"/>
                <w:b/>
                <w:u w:val="single"/>
                <w:shd w:val="clear" w:color="auto" w:fill="FFFFFF"/>
              </w:rPr>
            </w:pPr>
            <w:r>
              <w:rPr>
                <w:rFonts w:ascii="Times New Roman" w:eastAsia="Calibri" w:hAnsi="Times New Roman" w:cs="Times New Roman"/>
                <w:b/>
              </w:rPr>
              <w:t>М.П.</w:t>
            </w:r>
          </w:p>
        </w:tc>
        <w:tc>
          <w:tcPr>
            <w:tcW w:w="4961" w:type="dxa"/>
          </w:tcPr>
          <w:p w:rsidR="00664D0D" w:rsidRDefault="005978E2">
            <w:pPr>
              <w:tabs>
                <w:tab w:val="left" w:pos="0"/>
              </w:tabs>
              <w:spacing w:after="0" w:line="240" w:lineRule="auto"/>
              <w:jc w:val="both"/>
              <w:rPr>
                <w:rFonts w:ascii="Times New Roman" w:eastAsia="Calibri" w:hAnsi="Times New Roman" w:cs="Times New Roman"/>
                <w:b/>
                <w:bCs/>
              </w:rPr>
            </w:pPr>
            <w:r>
              <w:rPr>
                <w:rFonts w:ascii="Times New Roman" w:eastAsia="Calibri" w:hAnsi="Times New Roman" w:cs="Times New Roman"/>
                <w:b/>
                <w:bCs/>
              </w:rPr>
              <w:t>________________</w:t>
            </w:r>
          </w:p>
          <w:p w:rsidR="00664D0D" w:rsidRDefault="005978E2">
            <w:pPr>
              <w:tabs>
                <w:tab w:val="left" w:pos="0"/>
              </w:tabs>
              <w:spacing w:after="0" w:line="240" w:lineRule="auto"/>
              <w:jc w:val="both"/>
              <w:rPr>
                <w:rFonts w:ascii="Times New Roman" w:eastAsia="Calibri" w:hAnsi="Times New Roman" w:cs="Times New Roman"/>
              </w:rPr>
            </w:pPr>
            <w:r>
              <w:rPr>
                <w:rFonts w:ascii="Times New Roman" w:eastAsia="Calibri" w:hAnsi="Times New Roman" w:cs="Times New Roman"/>
              </w:rPr>
              <w:t xml:space="preserve"> (підпис) </w:t>
            </w:r>
          </w:p>
          <w:p w:rsidR="00664D0D" w:rsidRDefault="005978E2">
            <w:pPr>
              <w:tabs>
                <w:tab w:val="left" w:pos="0"/>
              </w:tabs>
              <w:snapToGrid w:val="0"/>
              <w:spacing w:after="0" w:line="240" w:lineRule="auto"/>
              <w:rPr>
                <w:rFonts w:ascii="Times New Roman" w:eastAsia="Calibri" w:hAnsi="Times New Roman" w:cs="Times New Roman"/>
                <w:b/>
                <w:u w:val="single"/>
                <w:shd w:val="clear" w:color="auto" w:fill="FFFFFF"/>
              </w:rPr>
            </w:pPr>
            <w:r>
              <w:rPr>
                <w:rFonts w:ascii="Times New Roman" w:eastAsia="Calibri" w:hAnsi="Times New Roman" w:cs="Times New Roman"/>
                <w:b/>
              </w:rPr>
              <w:t>М.П.</w:t>
            </w:r>
          </w:p>
        </w:tc>
      </w:tr>
    </w:tbl>
    <w:p w:rsidR="00664D0D" w:rsidRDefault="00664D0D"/>
    <w:p w:rsidR="00664D0D" w:rsidRPr="00AE7039" w:rsidRDefault="00664D0D"/>
    <w:sectPr w:rsidR="00664D0D" w:rsidRPr="00AE7039" w:rsidSect="00664D0D">
      <w:pgSz w:w="11906" w:h="16838"/>
      <w:pgMar w:top="567" w:right="566"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4183"/>
    <w:multiLevelType w:val="multilevel"/>
    <w:tmpl w:val="05024183"/>
    <w:lvl w:ilvl="0">
      <w:start w:val="1"/>
      <w:numFmt w:val="bullet"/>
      <w:lvlText w:val=""/>
      <w:lvlJc w:val="left"/>
      <w:pPr>
        <w:ind w:left="2220" w:hanging="360"/>
      </w:pPr>
      <w:rPr>
        <w:rFonts w:ascii="Symbol" w:hAnsi="Symbol" w:hint="default"/>
      </w:rPr>
    </w:lvl>
    <w:lvl w:ilvl="1">
      <w:start w:val="1"/>
      <w:numFmt w:val="bullet"/>
      <w:lvlText w:val="o"/>
      <w:lvlJc w:val="left"/>
      <w:pPr>
        <w:ind w:left="2940" w:hanging="360"/>
      </w:pPr>
      <w:rPr>
        <w:rFonts w:ascii="Courier New" w:hAnsi="Courier New" w:cs="Courier New" w:hint="default"/>
      </w:rPr>
    </w:lvl>
    <w:lvl w:ilvl="2">
      <w:start w:val="1"/>
      <w:numFmt w:val="bullet"/>
      <w:lvlText w:val=""/>
      <w:lvlJc w:val="left"/>
      <w:pPr>
        <w:ind w:left="3660" w:hanging="360"/>
      </w:pPr>
      <w:rPr>
        <w:rFonts w:ascii="Wingdings" w:hAnsi="Wingdings" w:hint="default"/>
      </w:rPr>
    </w:lvl>
    <w:lvl w:ilvl="3">
      <w:start w:val="1"/>
      <w:numFmt w:val="bullet"/>
      <w:lvlText w:val=""/>
      <w:lvlJc w:val="left"/>
      <w:pPr>
        <w:ind w:left="4380" w:hanging="360"/>
      </w:pPr>
      <w:rPr>
        <w:rFonts w:ascii="Symbol" w:hAnsi="Symbol" w:hint="default"/>
      </w:rPr>
    </w:lvl>
    <w:lvl w:ilvl="4">
      <w:start w:val="1"/>
      <w:numFmt w:val="bullet"/>
      <w:lvlText w:val="o"/>
      <w:lvlJc w:val="left"/>
      <w:pPr>
        <w:ind w:left="5100" w:hanging="360"/>
      </w:pPr>
      <w:rPr>
        <w:rFonts w:ascii="Courier New" w:hAnsi="Courier New" w:cs="Courier New" w:hint="default"/>
      </w:rPr>
    </w:lvl>
    <w:lvl w:ilvl="5">
      <w:start w:val="1"/>
      <w:numFmt w:val="bullet"/>
      <w:lvlText w:val=""/>
      <w:lvlJc w:val="left"/>
      <w:pPr>
        <w:ind w:left="5820" w:hanging="360"/>
      </w:pPr>
      <w:rPr>
        <w:rFonts w:ascii="Wingdings" w:hAnsi="Wingdings" w:hint="default"/>
      </w:rPr>
    </w:lvl>
    <w:lvl w:ilvl="6">
      <w:start w:val="1"/>
      <w:numFmt w:val="bullet"/>
      <w:lvlText w:val=""/>
      <w:lvlJc w:val="left"/>
      <w:pPr>
        <w:ind w:left="6540" w:hanging="360"/>
      </w:pPr>
      <w:rPr>
        <w:rFonts w:ascii="Symbol" w:hAnsi="Symbol" w:hint="default"/>
      </w:rPr>
    </w:lvl>
    <w:lvl w:ilvl="7">
      <w:start w:val="1"/>
      <w:numFmt w:val="bullet"/>
      <w:lvlText w:val="o"/>
      <w:lvlJc w:val="left"/>
      <w:pPr>
        <w:ind w:left="7260" w:hanging="360"/>
      </w:pPr>
      <w:rPr>
        <w:rFonts w:ascii="Courier New" w:hAnsi="Courier New" w:cs="Courier New" w:hint="default"/>
      </w:rPr>
    </w:lvl>
    <w:lvl w:ilvl="8">
      <w:start w:val="1"/>
      <w:numFmt w:val="bullet"/>
      <w:lvlText w:val=""/>
      <w:lvlJc w:val="left"/>
      <w:pPr>
        <w:ind w:left="7980" w:hanging="360"/>
      </w:pPr>
      <w:rPr>
        <w:rFonts w:ascii="Wingdings" w:hAnsi="Wingdings" w:hint="default"/>
      </w:rPr>
    </w:lvl>
  </w:abstractNum>
  <w:abstractNum w:abstractNumId="1">
    <w:nsid w:val="05EA1CFD"/>
    <w:multiLevelType w:val="multilevel"/>
    <w:tmpl w:val="05EA1CFD"/>
    <w:lvl w:ilvl="0">
      <w:start w:val="1"/>
      <w:numFmt w:val="upperRoman"/>
      <w:suff w:val="space"/>
      <w:lvlText w:val="%1."/>
      <w:lvlJc w:val="left"/>
      <w:pPr>
        <w:ind w:left="0" w:firstLine="0"/>
      </w:pPr>
      <w:rPr>
        <w:b/>
        <w:i w:val="0"/>
        <w:sz w:val="24"/>
      </w:rPr>
    </w:lvl>
    <w:lvl w:ilvl="1">
      <w:start w:val="1"/>
      <w:numFmt w:val="decimal"/>
      <w:suff w:val="space"/>
      <w:lvlText w:val="%2."/>
      <w:lvlJc w:val="left"/>
      <w:pPr>
        <w:ind w:left="0" w:firstLine="0"/>
      </w:pPr>
      <w:rPr>
        <w:b/>
        <w:i w:val="0"/>
        <w:color w:val="auto"/>
        <w:sz w:val="24"/>
      </w:rPr>
    </w:lvl>
    <w:lvl w:ilvl="2">
      <w:start w:val="1"/>
      <w:numFmt w:val="decimal"/>
      <w:lvlText w:val="%2.%3."/>
      <w:lvlJc w:val="left"/>
      <w:pPr>
        <w:tabs>
          <w:tab w:val="left" w:pos="567"/>
        </w:tabs>
        <w:ind w:left="737" w:hanging="737"/>
      </w:pPr>
      <w:rPr>
        <w:b/>
      </w:rPr>
    </w:lvl>
    <w:lvl w:ilvl="3">
      <w:start w:val="1"/>
      <w:numFmt w:val="lowerLetter"/>
      <w:lvlText w:val="(%4)"/>
      <w:lvlJc w:val="left"/>
      <w:pPr>
        <w:tabs>
          <w:tab w:val="left" w:pos="1474"/>
        </w:tabs>
        <w:ind w:left="1474" w:hanging="737"/>
      </w:pPr>
      <w:rPr>
        <w:b/>
      </w:rPr>
    </w:lvl>
    <w:lvl w:ilvl="4">
      <w:start w:val="1"/>
      <w:numFmt w:val="lowerRoman"/>
      <w:lvlText w:val="%5"/>
      <w:lvlJc w:val="left"/>
      <w:pPr>
        <w:tabs>
          <w:tab w:val="left"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D1927B4"/>
    <w:multiLevelType w:val="multilevel"/>
    <w:tmpl w:val="0D1927B4"/>
    <w:lvl w:ilvl="0">
      <w:start w:val="1"/>
      <w:numFmt w:val="upperRoman"/>
      <w:suff w:val="space"/>
      <w:lvlText w:val="%1."/>
      <w:lvlJc w:val="left"/>
      <w:pPr>
        <w:ind w:left="0" w:firstLine="0"/>
      </w:pPr>
      <w:rPr>
        <w:rFonts w:hint="default"/>
        <w:b/>
        <w:i w:val="0"/>
        <w:sz w:val="24"/>
      </w:rPr>
    </w:lvl>
    <w:lvl w:ilvl="1">
      <w:start w:val="1"/>
      <w:numFmt w:val="decimal"/>
      <w:suff w:val="space"/>
      <w:lvlText w:val="%2."/>
      <w:lvlJc w:val="left"/>
      <w:pPr>
        <w:ind w:left="0" w:firstLine="0"/>
      </w:pPr>
      <w:rPr>
        <w:rFonts w:hint="default"/>
        <w:b/>
        <w:i w:val="0"/>
        <w:sz w:val="24"/>
      </w:rPr>
    </w:lvl>
    <w:lvl w:ilvl="2">
      <w:start w:val="1"/>
      <w:numFmt w:val="decimal"/>
      <w:lvlText w:val="%2.%3."/>
      <w:lvlJc w:val="left"/>
      <w:pPr>
        <w:tabs>
          <w:tab w:val="left" w:pos="567"/>
        </w:tabs>
        <w:ind w:left="737" w:hanging="737"/>
      </w:pPr>
      <w:rPr>
        <w:rFonts w:hint="default"/>
        <w:b/>
        <w:i w:val="0"/>
        <w:color w:val="auto"/>
      </w:rPr>
    </w:lvl>
    <w:lvl w:ilvl="3">
      <w:start w:val="1"/>
      <w:numFmt w:val="lowerLetter"/>
      <w:lvlText w:val="(%4)"/>
      <w:lvlJc w:val="left"/>
      <w:pPr>
        <w:tabs>
          <w:tab w:val="left" w:pos="1446"/>
        </w:tabs>
        <w:ind w:left="1446" w:hanging="737"/>
      </w:pPr>
      <w:rPr>
        <w:rFonts w:hint="default"/>
        <w:b/>
        <w:color w:val="auto"/>
      </w:rPr>
    </w:lvl>
    <w:lvl w:ilvl="4">
      <w:start w:val="1"/>
      <w:numFmt w:val="lowerRoman"/>
      <w:lvlText w:val="(%5)"/>
      <w:lvlJc w:val="left"/>
      <w:pPr>
        <w:tabs>
          <w:tab w:val="left" w:pos="2041"/>
        </w:tabs>
        <w:ind w:left="2041" w:hanging="567"/>
      </w:pPr>
      <w:rPr>
        <w:rFonts w:hint="default"/>
        <w:b/>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DB80621"/>
    <w:multiLevelType w:val="multilevel"/>
    <w:tmpl w:val="0DB80621"/>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1081586F"/>
    <w:multiLevelType w:val="multilevel"/>
    <w:tmpl w:val="1081586F"/>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4B1E94"/>
    <w:multiLevelType w:val="multilevel"/>
    <w:tmpl w:val="1C4B1E94"/>
    <w:lvl w:ilvl="0">
      <w:start w:val="1"/>
      <w:numFmt w:val="upperRoman"/>
      <w:suff w:val="space"/>
      <w:lvlText w:val="%1."/>
      <w:lvlJc w:val="left"/>
      <w:pPr>
        <w:ind w:left="0" w:firstLine="0"/>
      </w:pPr>
      <w:rPr>
        <w:rFonts w:hint="default"/>
        <w:b/>
        <w:i w:val="0"/>
        <w:sz w:val="24"/>
      </w:rPr>
    </w:lvl>
    <w:lvl w:ilvl="1">
      <w:start w:val="1"/>
      <w:numFmt w:val="decimal"/>
      <w:suff w:val="space"/>
      <w:lvlText w:val="%2."/>
      <w:lvlJc w:val="left"/>
      <w:pPr>
        <w:ind w:left="0" w:firstLine="0"/>
      </w:pPr>
      <w:rPr>
        <w:rFonts w:ascii="Times New Roman" w:hAnsi="Times New Roman" w:cs="Times New Roman" w:hint="default"/>
        <w:b/>
        <w:i w:val="0"/>
        <w:sz w:val="24"/>
      </w:rPr>
    </w:lvl>
    <w:lvl w:ilvl="2">
      <w:start w:val="1"/>
      <w:numFmt w:val="decimal"/>
      <w:lvlText w:val="%2.%3."/>
      <w:lvlJc w:val="left"/>
      <w:pPr>
        <w:tabs>
          <w:tab w:val="left" w:pos="567"/>
        </w:tabs>
        <w:ind w:left="737" w:hanging="737"/>
      </w:pPr>
      <w:rPr>
        <w:rFonts w:ascii="Times New Roman" w:hAnsi="Times New Roman" w:cs="Times New Roman" w:hint="default"/>
        <w:b/>
      </w:rPr>
    </w:lvl>
    <w:lvl w:ilvl="3">
      <w:start w:val="1"/>
      <w:numFmt w:val="russianLower"/>
      <w:lvlText w:val="(%4)"/>
      <w:lvlJc w:val="left"/>
      <w:pPr>
        <w:tabs>
          <w:tab w:val="left" w:pos="1474"/>
        </w:tabs>
        <w:ind w:left="1474" w:hanging="737"/>
      </w:pPr>
      <w:rPr>
        <w:rFonts w:hint="default"/>
        <w:b/>
      </w:rPr>
    </w:lvl>
    <w:lvl w:ilvl="4">
      <w:start w:val="1"/>
      <w:numFmt w:val="lowerRoman"/>
      <w:lvlText w:val="%5"/>
      <w:lvlJc w:val="left"/>
      <w:pPr>
        <w:tabs>
          <w:tab w:val="left" w:pos="2041"/>
        </w:tabs>
        <w:ind w:left="2041"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FFF3113"/>
    <w:multiLevelType w:val="multilevel"/>
    <w:tmpl w:val="1FFF31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2A42058"/>
    <w:multiLevelType w:val="multilevel"/>
    <w:tmpl w:val="22A4205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BC3C6B"/>
    <w:multiLevelType w:val="hybridMultilevel"/>
    <w:tmpl w:val="1CDC9114"/>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8770634"/>
    <w:multiLevelType w:val="multilevel"/>
    <w:tmpl w:val="1FFF3113"/>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11">
    <w:nsid w:val="489C4889"/>
    <w:multiLevelType w:val="multilevel"/>
    <w:tmpl w:val="489C4889"/>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70C1ECB"/>
    <w:multiLevelType w:val="multilevel"/>
    <w:tmpl w:val="570C1ECB"/>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78D777E"/>
    <w:multiLevelType w:val="multilevel"/>
    <w:tmpl w:val="578D777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17337A6"/>
    <w:multiLevelType w:val="multilevel"/>
    <w:tmpl w:val="617337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386659D"/>
    <w:multiLevelType w:val="multilevel"/>
    <w:tmpl w:val="6386659D"/>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b/>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6">
    <w:nsid w:val="6BBA0AD7"/>
    <w:multiLevelType w:val="multilevel"/>
    <w:tmpl w:val="6BBA0A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EFB5189"/>
    <w:multiLevelType w:val="multilevel"/>
    <w:tmpl w:val="6EFB5189"/>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F744FF3"/>
    <w:multiLevelType w:val="hybridMultilevel"/>
    <w:tmpl w:val="1CDC9114"/>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7"/>
  </w:num>
  <w:num w:numId="2">
    <w:abstractNumId w:val="7"/>
  </w:num>
  <w:num w:numId="3">
    <w:abstractNumId w:val="13"/>
  </w:num>
  <w:num w:numId="4">
    <w:abstractNumId w:val="4"/>
  </w:num>
  <w:num w:numId="5">
    <w:abstractNumId w:val="2"/>
  </w:num>
  <w:num w:numId="6">
    <w:abstractNumId w:val="14"/>
  </w:num>
  <w:num w:numId="7">
    <w:abstractNumId w:val="11"/>
  </w:num>
  <w:num w:numId="8">
    <w:abstractNumId w:val="15"/>
  </w:num>
  <w:num w:numId="9">
    <w:abstractNumId w:val="12"/>
  </w:num>
  <w:num w:numId="10">
    <w:abstractNumId w:val="10"/>
  </w:num>
  <w:num w:numId="11">
    <w:abstractNumId w:val="6"/>
  </w:num>
  <w:num w:numId="12">
    <w:abstractNumId w:val="3"/>
  </w:num>
  <w:num w:numId="13">
    <w:abstractNumId w:val="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9"/>
  </w:num>
  <w:num w:numId="18">
    <w:abstractNumId w:val="8"/>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doNotExpandShiftReturn/>
    <w:doNotWrapTextWithPunct/>
    <w:doNotUseEastAsianBreakRules/>
    <w:useFELayout/>
    <w:doNotUseIndentAsNumberingTabStop/>
    <w:useAltKinsokuLineBreakRules/>
  </w:compat>
  <w:rsids>
    <w:rsidRoot w:val="00741A74"/>
    <w:rsid w:val="000105DC"/>
    <w:rsid w:val="00037898"/>
    <w:rsid w:val="00072E02"/>
    <w:rsid w:val="00084ABD"/>
    <w:rsid w:val="000A0A54"/>
    <w:rsid w:val="000E1004"/>
    <w:rsid w:val="000F0748"/>
    <w:rsid w:val="00112ADD"/>
    <w:rsid w:val="00115FEA"/>
    <w:rsid w:val="00116363"/>
    <w:rsid w:val="00135C5A"/>
    <w:rsid w:val="00147840"/>
    <w:rsid w:val="00153D3D"/>
    <w:rsid w:val="0015482C"/>
    <w:rsid w:val="001720C1"/>
    <w:rsid w:val="001831E9"/>
    <w:rsid w:val="001978BE"/>
    <w:rsid w:val="001E2750"/>
    <w:rsid w:val="002040CB"/>
    <w:rsid w:val="00234A42"/>
    <w:rsid w:val="002433B4"/>
    <w:rsid w:val="00251647"/>
    <w:rsid w:val="0025336C"/>
    <w:rsid w:val="002707D5"/>
    <w:rsid w:val="00271529"/>
    <w:rsid w:val="002A2CD2"/>
    <w:rsid w:val="002C2080"/>
    <w:rsid w:val="00312757"/>
    <w:rsid w:val="00343F18"/>
    <w:rsid w:val="003707B0"/>
    <w:rsid w:val="00375FF6"/>
    <w:rsid w:val="00383FB5"/>
    <w:rsid w:val="00392B0B"/>
    <w:rsid w:val="00397637"/>
    <w:rsid w:val="003A1074"/>
    <w:rsid w:val="003A14C5"/>
    <w:rsid w:val="003E2575"/>
    <w:rsid w:val="003F1856"/>
    <w:rsid w:val="00412055"/>
    <w:rsid w:val="004269A6"/>
    <w:rsid w:val="00430D83"/>
    <w:rsid w:val="00431C5A"/>
    <w:rsid w:val="00442CEB"/>
    <w:rsid w:val="00462B20"/>
    <w:rsid w:val="004C1EBA"/>
    <w:rsid w:val="004E31CC"/>
    <w:rsid w:val="004F6B5B"/>
    <w:rsid w:val="00565B79"/>
    <w:rsid w:val="00582561"/>
    <w:rsid w:val="00585D76"/>
    <w:rsid w:val="00591DA7"/>
    <w:rsid w:val="005978E2"/>
    <w:rsid w:val="005A6992"/>
    <w:rsid w:val="005C393F"/>
    <w:rsid w:val="00631412"/>
    <w:rsid w:val="00635973"/>
    <w:rsid w:val="006577B6"/>
    <w:rsid w:val="00660FD5"/>
    <w:rsid w:val="00664D0D"/>
    <w:rsid w:val="0068494E"/>
    <w:rsid w:val="00693406"/>
    <w:rsid w:val="00697EB0"/>
    <w:rsid w:val="006A0134"/>
    <w:rsid w:val="006A5257"/>
    <w:rsid w:val="006B05D9"/>
    <w:rsid w:val="006C0570"/>
    <w:rsid w:val="006C469C"/>
    <w:rsid w:val="006C556D"/>
    <w:rsid w:val="006E4D36"/>
    <w:rsid w:val="006E6CAE"/>
    <w:rsid w:val="00725BAF"/>
    <w:rsid w:val="00727A41"/>
    <w:rsid w:val="00741A74"/>
    <w:rsid w:val="007441CD"/>
    <w:rsid w:val="00745EA3"/>
    <w:rsid w:val="0075337F"/>
    <w:rsid w:val="00756D2F"/>
    <w:rsid w:val="007918CB"/>
    <w:rsid w:val="007931EA"/>
    <w:rsid w:val="007D0908"/>
    <w:rsid w:val="008055A6"/>
    <w:rsid w:val="008073E9"/>
    <w:rsid w:val="00807F3F"/>
    <w:rsid w:val="00833EEC"/>
    <w:rsid w:val="008A5C14"/>
    <w:rsid w:val="008B715D"/>
    <w:rsid w:val="008D5F4B"/>
    <w:rsid w:val="008E3A0F"/>
    <w:rsid w:val="008E7226"/>
    <w:rsid w:val="008F10D1"/>
    <w:rsid w:val="008F3A5C"/>
    <w:rsid w:val="00944971"/>
    <w:rsid w:val="00950A0C"/>
    <w:rsid w:val="00955DE6"/>
    <w:rsid w:val="009A5ED2"/>
    <w:rsid w:val="009B6294"/>
    <w:rsid w:val="00A23AEC"/>
    <w:rsid w:val="00A33AA3"/>
    <w:rsid w:val="00A368EC"/>
    <w:rsid w:val="00A7546F"/>
    <w:rsid w:val="00AA5965"/>
    <w:rsid w:val="00AA6EE9"/>
    <w:rsid w:val="00AE7039"/>
    <w:rsid w:val="00B219EA"/>
    <w:rsid w:val="00B27CE0"/>
    <w:rsid w:val="00B445CA"/>
    <w:rsid w:val="00B852F2"/>
    <w:rsid w:val="00B955F0"/>
    <w:rsid w:val="00BD7A89"/>
    <w:rsid w:val="00C21CAC"/>
    <w:rsid w:val="00C37BD3"/>
    <w:rsid w:val="00D33FDD"/>
    <w:rsid w:val="00D44DB4"/>
    <w:rsid w:val="00D81C29"/>
    <w:rsid w:val="00D952BD"/>
    <w:rsid w:val="00DE6B7B"/>
    <w:rsid w:val="00E154DA"/>
    <w:rsid w:val="00E2116A"/>
    <w:rsid w:val="00E27309"/>
    <w:rsid w:val="00E44A95"/>
    <w:rsid w:val="00E51202"/>
    <w:rsid w:val="00E72BDA"/>
    <w:rsid w:val="00EA01B5"/>
    <w:rsid w:val="00EA7AE7"/>
    <w:rsid w:val="00EB6F1B"/>
    <w:rsid w:val="00EC54CB"/>
    <w:rsid w:val="00F00EDC"/>
    <w:rsid w:val="00F05F65"/>
    <w:rsid w:val="00F12BE1"/>
    <w:rsid w:val="00F15B71"/>
    <w:rsid w:val="00F23128"/>
    <w:rsid w:val="00F3436B"/>
    <w:rsid w:val="00F37EC5"/>
    <w:rsid w:val="00F72CC6"/>
    <w:rsid w:val="00F94410"/>
    <w:rsid w:val="00FC4A1F"/>
    <w:rsid w:val="00FD0BCB"/>
    <w:rsid w:val="00FF10F1"/>
    <w:rsid w:val="00FF3531"/>
    <w:rsid w:val="2B5210D1"/>
    <w:rsid w:val="3FD80D3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Balloon Text" w:semiHidden="0" w:uiPriority="0" w:unhideWhenUsed="0" w:qFormat="1"/>
    <w:lsdException w:name="Table Grid" w:semiHidden="0" w:uiPriority="39" w:unhideWhenUsed="0" w:qFormat="1"/>
    <w:lsdException w:name="No Spacing" w:semiHidden="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D0D"/>
    <w:pPr>
      <w:spacing w:after="160" w:line="259" w:lineRule="auto"/>
    </w:pPr>
    <w:rPr>
      <w:rFonts w:asciiTheme="minorHAnsi" w:eastAsiaTheme="minorHAnsi" w:hAnsiTheme="minorHAnsi" w:cstheme="minorBidi"/>
      <w:sz w:val="22"/>
      <w:szCs w:val="22"/>
      <w:lang w:eastAsia="en-US"/>
    </w:rPr>
  </w:style>
  <w:style w:type="paragraph" w:styleId="5">
    <w:name w:val="heading 5"/>
    <w:basedOn w:val="a"/>
    <w:next w:val="a"/>
    <w:link w:val="50"/>
    <w:qFormat/>
    <w:rsid w:val="00664D0D"/>
    <w:pPr>
      <w:keepNext/>
      <w:spacing w:after="0" w:line="240" w:lineRule="auto"/>
      <w:ind w:left="72"/>
      <w:jc w:val="center"/>
      <w:outlineLvl w:val="4"/>
    </w:pPr>
    <w:rPr>
      <w:rFonts w:ascii="Times New Roman" w:eastAsia="Times New Roman" w:hAnsi="Times New Roman" w:cs="Times New Roman"/>
      <w:b/>
      <w:bCs/>
      <w:sz w:val="18"/>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664D0D"/>
    <w:pPr>
      <w:spacing w:after="0" w:line="240" w:lineRule="auto"/>
    </w:pPr>
    <w:rPr>
      <w:rFonts w:ascii="Tahoma" w:eastAsia="Times New Roman" w:hAnsi="Tahoma" w:cs="Tahoma"/>
      <w:sz w:val="16"/>
      <w:szCs w:val="16"/>
      <w:lang w:val="ru-RU" w:eastAsia="ru-RU"/>
    </w:rPr>
  </w:style>
  <w:style w:type="paragraph" w:styleId="a5">
    <w:name w:val="header"/>
    <w:basedOn w:val="a"/>
    <w:link w:val="a6"/>
    <w:qFormat/>
    <w:rsid w:val="00664D0D"/>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paragraph" w:styleId="a7">
    <w:name w:val="footer"/>
    <w:basedOn w:val="a"/>
    <w:link w:val="a8"/>
    <w:rsid w:val="00664D0D"/>
    <w:pPr>
      <w:tabs>
        <w:tab w:val="center" w:pos="4819"/>
        <w:tab w:val="right" w:pos="9639"/>
      </w:tabs>
      <w:spacing w:after="0" w:line="240" w:lineRule="auto"/>
    </w:pPr>
    <w:rPr>
      <w:rFonts w:ascii="Times New Roman" w:eastAsia="Times New Roman" w:hAnsi="Times New Roman" w:cs="Times New Roman"/>
      <w:sz w:val="24"/>
      <w:szCs w:val="24"/>
      <w:lang w:val="ru-RU" w:eastAsia="ru-RU"/>
    </w:rPr>
  </w:style>
  <w:style w:type="paragraph" w:styleId="a9">
    <w:name w:val="Normal (Web)"/>
    <w:basedOn w:val="a"/>
    <w:link w:val="aa"/>
    <w:unhideWhenUsed/>
    <w:qFormat/>
    <w:rsid w:val="00664D0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b">
    <w:name w:val="Emphasis"/>
    <w:uiPriority w:val="20"/>
    <w:qFormat/>
    <w:rsid w:val="00664D0D"/>
    <w:rPr>
      <w:i/>
      <w:iCs/>
    </w:rPr>
  </w:style>
  <w:style w:type="character" w:styleId="ac">
    <w:name w:val="Hyperlink"/>
    <w:basedOn w:val="a0"/>
    <w:uiPriority w:val="99"/>
    <w:semiHidden/>
    <w:unhideWhenUsed/>
    <w:qFormat/>
    <w:rsid w:val="00664D0D"/>
    <w:rPr>
      <w:color w:val="0563C1" w:themeColor="hyperlink"/>
      <w:u w:val="single"/>
    </w:rPr>
  </w:style>
  <w:style w:type="table" w:styleId="ad">
    <w:name w:val="Table Grid"/>
    <w:basedOn w:val="a1"/>
    <w:uiPriority w:val="39"/>
    <w:qFormat/>
    <w:rsid w:val="00664D0D"/>
    <w:pPr>
      <w:spacing w:after="0" w:line="240" w:lineRule="auto"/>
    </w:pPr>
    <w:rPr>
      <w:rFonts w:eastAsia="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qFormat/>
    <w:rsid w:val="00664D0D"/>
    <w:rPr>
      <w:rFonts w:ascii="Times New Roman" w:eastAsia="Times New Roman" w:hAnsi="Times New Roman" w:cs="Times New Roman"/>
      <w:b/>
      <w:bCs/>
      <w:sz w:val="18"/>
      <w:szCs w:val="24"/>
      <w:lang w:eastAsia="ru-RU"/>
    </w:rPr>
  </w:style>
  <w:style w:type="paragraph" w:styleId="ae">
    <w:name w:val="No Spacing"/>
    <w:uiPriority w:val="99"/>
    <w:qFormat/>
    <w:rsid w:val="00664D0D"/>
    <w:pPr>
      <w:spacing w:after="0" w:line="240" w:lineRule="auto"/>
    </w:pPr>
    <w:rPr>
      <w:rFonts w:ascii="Calibri" w:eastAsia="Calibri" w:hAnsi="Calibri"/>
      <w:sz w:val="22"/>
      <w:szCs w:val="22"/>
      <w:lang w:eastAsia="en-US"/>
    </w:rPr>
  </w:style>
  <w:style w:type="character" w:customStyle="1" w:styleId="rvts0">
    <w:name w:val="rvts0"/>
    <w:qFormat/>
    <w:rsid w:val="00664D0D"/>
    <w:rPr>
      <w:rFonts w:cs="Times New Roman"/>
    </w:rPr>
  </w:style>
  <w:style w:type="paragraph" w:customStyle="1" w:styleId="rvps2">
    <w:name w:val="rvps2"/>
    <w:basedOn w:val="a"/>
    <w:uiPriority w:val="99"/>
    <w:qFormat/>
    <w:rsid w:val="00664D0D"/>
    <w:pPr>
      <w:spacing w:before="100" w:beforeAutospacing="1" w:after="100" w:afterAutospacing="1" w:line="240" w:lineRule="auto"/>
    </w:pPr>
    <w:rPr>
      <w:rFonts w:ascii="Times New Roman" w:eastAsia="Calibri" w:hAnsi="Times New Roman" w:cs="Times New Roman"/>
      <w:sz w:val="24"/>
      <w:szCs w:val="24"/>
      <w:lang w:eastAsia="uk-UA"/>
    </w:rPr>
  </w:style>
  <w:style w:type="paragraph" w:styleId="af">
    <w:name w:val="List Paragraph"/>
    <w:basedOn w:val="a"/>
    <w:uiPriority w:val="34"/>
    <w:qFormat/>
    <w:rsid w:val="00664D0D"/>
    <w:pPr>
      <w:spacing w:after="0" w:line="240" w:lineRule="auto"/>
      <w:ind w:left="720"/>
      <w:contextualSpacing/>
    </w:pPr>
    <w:rPr>
      <w:rFonts w:ascii="Times New Roman" w:eastAsia="Times New Roman" w:hAnsi="Times New Roman" w:cs="Times New Roman"/>
      <w:sz w:val="24"/>
      <w:szCs w:val="24"/>
      <w:lang w:eastAsia="uk-UA"/>
    </w:rPr>
  </w:style>
  <w:style w:type="character" w:customStyle="1" w:styleId="aa">
    <w:name w:val="Обычный (веб) Знак"/>
    <w:link w:val="a9"/>
    <w:qFormat/>
    <w:locked/>
    <w:rsid w:val="00664D0D"/>
    <w:rPr>
      <w:rFonts w:ascii="Times New Roman" w:eastAsia="Times New Roman" w:hAnsi="Times New Roman" w:cs="Times New Roman"/>
      <w:sz w:val="24"/>
      <w:szCs w:val="24"/>
      <w:lang w:eastAsia="uk-UA"/>
    </w:rPr>
  </w:style>
  <w:style w:type="character" w:customStyle="1" w:styleId="1">
    <w:name w:val="Гиперссылка1"/>
    <w:basedOn w:val="a0"/>
    <w:uiPriority w:val="99"/>
    <w:unhideWhenUsed/>
    <w:qFormat/>
    <w:rsid w:val="00664D0D"/>
    <w:rPr>
      <w:color w:val="0000FF"/>
      <w:u w:val="single"/>
    </w:rPr>
  </w:style>
  <w:style w:type="character" w:customStyle="1" w:styleId="apple-converted-space">
    <w:name w:val="apple-converted-space"/>
    <w:basedOn w:val="a0"/>
    <w:qFormat/>
    <w:rsid w:val="00664D0D"/>
  </w:style>
  <w:style w:type="character" w:customStyle="1" w:styleId="a6">
    <w:name w:val="Верхний колонтитул Знак"/>
    <w:basedOn w:val="a0"/>
    <w:link w:val="a5"/>
    <w:qFormat/>
    <w:rsid w:val="00664D0D"/>
    <w:rPr>
      <w:rFonts w:ascii="Times New Roman" w:eastAsia="Times New Roman" w:hAnsi="Times New Roman" w:cs="Times New Roman"/>
      <w:sz w:val="24"/>
      <w:szCs w:val="24"/>
      <w:lang w:val="ru-RU" w:eastAsia="ru-RU"/>
    </w:rPr>
  </w:style>
  <w:style w:type="character" w:customStyle="1" w:styleId="a8">
    <w:name w:val="Нижний колонтитул Знак"/>
    <w:basedOn w:val="a0"/>
    <w:link w:val="a7"/>
    <w:qFormat/>
    <w:rsid w:val="00664D0D"/>
    <w:rPr>
      <w:rFonts w:ascii="Times New Roman" w:eastAsia="Times New Roman" w:hAnsi="Times New Roman" w:cs="Times New Roman"/>
      <w:sz w:val="24"/>
      <w:szCs w:val="24"/>
      <w:lang w:val="ru-RU" w:eastAsia="ru-RU"/>
    </w:rPr>
  </w:style>
  <w:style w:type="character" w:customStyle="1" w:styleId="a4">
    <w:name w:val="Текст выноски Знак"/>
    <w:basedOn w:val="a0"/>
    <w:link w:val="a3"/>
    <w:qFormat/>
    <w:rsid w:val="00664D0D"/>
    <w:rPr>
      <w:rFonts w:ascii="Tahoma" w:eastAsia="Times New Roman" w:hAnsi="Tahoma" w:cs="Tahoma"/>
      <w:sz w:val="16"/>
      <w:szCs w:val="16"/>
      <w:lang w:val="ru-RU" w:eastAsia="ru-RU"/>
    </w:rPr>
  </w:style>
  <w:style w:type="character" w:customStyle="1" w:styleId="st">
    <w:name w:val="st"/>
    <w:qFormat/>
    <w:rsid w:val="00664D0D"/>
  </w:style>
  <w:style w:type="character" w:customStyle="1" w:styleId="tgc">
    <w:name w:val="_tgc"/>
    <w:qFormat/>
    <w:rsid w:val="00664D0D"/>
  </w:style>
  <w:style w:type="paragraph" w:customStyle="1" w:styleId="10">
    <w:name w:val="Обычный1"/>
    <w:qFormat/>
    <w:rsid w:val="00664D0D"/>
    <w:pPr>
      <w:spacing w:after="0"/>
    </w:pPr>
    <w:rPr>
      <w:rFonts w:ascii="Arial" w:eastAsia="Times New Roman" w:hAnsi="Arial" w:cs="Arial"/>
      <w:color w:val="000000"/>
      <w:sz w:val="22"/>
      <w:szCs w:val="22"/>
      <w:lang w:val="ru-RU" w:eastAsia="ru-RU"/>
    </w:rPr>
  </w:style>
  <w:style w:type="character" w:customStyle="1" w:styleId="stit">
    <w:name w:val="stit"/>
    <w:basedOn w:val="a0"/>
    <w:qFormat/>
    <w:rsid w:val="00664D0D"/>
  </w:style>
</w:styles>
</file>

<file path=word/webSettings.xml><?xml version="1.0" encoding="utf-8"?>
<w:webSettings xmlns:r="http://schemas.openxmlformats.org/officeDocument/2006/relationships" xmlns:w="http://schemas.openxmlformats.org/wordprocessingml/2006/main">
  <w:divs>
    <w:div w:id="328943473">
      <w:bodyDiv w:val="1"/>
      <w:marLeft w:val="0"/>
      <w:marRight w:val="0"/>
      <w:marTop w:val="0"/>
      <w:marBottom w:val="0"/>
      <w:divBdr>
        <w:top w:val="none" w:sz="0" w:space="0" w:color="auto"/>
        <w:left w:val="none" w:sz="0" w:space="0" w:color="auto"/>
        <w:bottom w:val="none" w:sz="0" w:space="0" w:color="auto"/>
        <w:right w:val="none" w:sz="0" w:space="0" w:color="auto"/>
      </w:divBdr>
      <w:divsChild>
        <w:div w:id="1460490356">
          <w:marLeft w:val="0"/>
          <w:marRight w:val="0"/>
          <w:marTop w:val="0"/>
          <w:marBottom w:val="150"/>
          <w:divBdr>
            <w:top w:val="none" w:sz="0" w:space="0" w:color="auto"/>
            <w:left w:val="none" w:sz="0" w:space="0" w:color="auto"/>
            <w:bottom w:val="none" w:sz="0" w:space="0" w:color="auto"/>
            <w:right w:val="none" w:sz="0" w:space="0" w:color="auto"/>
          </w:divBdr>
        </w:div>
      </w:divsChild>
    </w:div>
    <w:div w:id="852308171">
      <w:bodyDiv w:val="1"/>
      <w:marLeft w:val="0"/>
      <w:marRight w:val="0"/>
      <w:marTop w:val="0"/>
      <w:marBottom w:val="0"/>
      <w:divBdr>
        <w:top w:val="none" w:sz="0" w:space="0" w:color="auto"/>
        <w:left w:val="none" w:sz="0" w:space="0" w:color="auto"/>
        <w:bottom w:val="none" w:sz="0" w:space="0" w:color="auto"/>
        <w:right w:val="none" w:sz="0" w:space="0" w:color="auto"/>
      </w:divBdr>
      <w:divsChild>
        <w:div w:id="743649968">
          <w:marLeft w:val="0"/>
          <w:marRight w:val="0"/>
          <w:marTop w:val="0"/>
          <w:marBottom w:val="0"/>
          <w:divBdr>
            <w:top w:val="none" w:sz="0" w:space="0" w:color="auto"/>
            <w:left w:val="none" w:sz="0" w:space="0" w:color="auto"/>
            <w:bottom w:val="none" w:sz="0" w:space="0" w:color="auto"/>
            <w:right w:val="none" w:sz="0" w:space="0" w:color="auto"/>
          </w:divBdr>
        </w:div>
      </w:divsChild>
    </w:div>
    <w:div w:id="1162087243">
      <w:bodyDiv w:val="1"/>
      <w:marLeft w:val="0"/>
      <w:marRight w:val="0"/>
      <w:marTop w:val="0"/>
      <w:marBottom w:val="0"/>
      <w:divBdr>
        <w:top w:val="none" w:sz="0" w:space="0" w:color="auto"/>
        <w:left w:val="none" w:sz="0" w:space="0" w:color="auto"/>
        <w:bottom w:val="none" w:sz="0" w:space="0" w:color="auto"/>
        <w:right w:val="none" w:sz="0" w:space="0" w:color="auto"/>
      </w:divBdr>
      <w:divsChild>
        <w:div w:id="1167087907">
          <w:marLeft w:val="0"/>
          <w:marRight w:val="0"/>
          <w:marTop w:val="0"/>
          <w:marBottom w:val="150"/>
          <w:divBdr>
            <w:top w:val="none" w:sz="0" w:space="0" w:color="auto"/>
            <w:left w:val="none" w:sz="0" w:space="0" w:color="auto"/>
            <w:bottom w:val="none" w:sz="0" w:space="0" w:color="auto"/>
            <w:right w:val="none" w:sz="0" w:space="0" w:color="auto"/>
          </w:divBdr>
        </w:div>
      </w:divsChild>
    </w:div>
    <w:div w:id="2042588980">
      <w:bodyDiv w:val="1"/>
      <w:marLeft w:val="0"/>
      <w:marRight w:val="0"/>
      <w:marTop w:val="0"/>
      <w:marBottom w:val="0"/>
      <w:divBdr>
        <w:top w:val="none" w:sz="0" w:space="0" w:color="auto"/>
        <w:left w:val="none" w:sz="0" w:space="0" w:color="auto"/>
        <w:bottom w:val="none" w:sz="0" w:space="0" w:color="auto"/>
        <w:right w:val="none" w:sz="0" w:space="0" w:color="auto"/>
      </w:divBdr>
      <w:divsChild>
        <w:div w:id="204612977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radnuk.com.ua/pravova-baza/postanova-kabminu-pro-deiaki-pytannia-zdijsnennia-oboronnykh-ta-publichnykh-zakupivel-tovariv-robit-i-posluh-v-umovakh-voiennoho-stanu-zi-zminam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DAC75A6-BC23-45BD-8336-C708AD5AA4D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11405</Words>
  <Characters>6502</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Ruslana</dc:creator>
  <cp:lastModifiedBy>Doctor</cp:lastModifiedBy>
  <cp:revision>4</cp:revision>
  <cp:lastPrinted>2021-02-15T09:59:00Z</cp:lastPrinted>
  <dcterms:created xsi:type="dcterms:W3CDTF">2022-08-22T10:49:00Z</dcterms:created>
  <dcterms:modified xsi:type="dcterms:W3CDTF">2022-08-31T13:42:00Z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