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59" w:rsidRDefault="005E1F59" w:rsidP="008E59DA">
      <w:pPr>
        <w:jc w:val="center"/>
        <w:rPr>
          <w:b/>
          <w:bCs/>
          <w:i/>
          <w:iCs/>
          <w:color w:val="000000"/>
          <w:sz w:val="28"/>
          <w:szCs w:val="28"/>
          <w:lang w:val="uk-UA"/>
        </w:rPr>
      </w:pPr>
      <w:r>
        <w:rPr>
          <w:b/>
          <w:bCs/>
          <w:i/>
          <w:iCs/>
          <w:color w:val="000000"/>
          <w:sz w:val="28"/>
          <w:szCs w:val="28"/>
          <w:lang w:val="uk-UA"/>
        </w:rPr>
        <w:t xml:space="preserve">Оголошення про проведення спрощеної закупівлі </w:t>
      </w:r>
    </w:p>
    <w:p w:rsidR="005E1F59" w:rsidRDefault="005E1F59" w:rsidP="008E59DA">
      <w:pPr>
        <w:jc w:val="center"/>
        <w:rPr>
          <w:b/>
          <w:bCs/>
          <w:i/>
          <w:iCs/>
          <w:color w:val="000000"/>
          <w:sz w:val="28"/>
          <w:szCs w:val="28"/>
          <w:lang w:val="uk-UA"/>
        </w:rPr>
      </w:pPr>
    </w:p>
    <w:p w:rsidR="005E1F59" w:rsidRPr="00555260" w:rsidRDefault="005E1F59" w:rsidP="008E59DA">
      <w:pPr>
        <w:pStyle w:val="rvps2"/>
        <w:shd w:val="clear" w:color="auto" w:fill="FFFFFF"/>
        <w:spacing w:before="0" w:beforeAutospacing="0" w:after="0" w:afterAutospacing="0"/>
        <w:ind w:firstLine="346"/>
        <w:jc w:val="both"/>
        <w:textAlignment w:val="baseline"/>
        <w:rPr>
          <w:b/>
          <w:bCs/>
          <w:lang w:val="uk-UA"/>
        </w:rPr>
      </w:pPr>
      <w:r w:rsidRPr="00791ED6">
        <w:rPr>
          <w:color w:val="000000"/>
          <w:lang w:val="uk-UA"/>
        </w:rPr>
        <w:t>1. Найменування замовника .</w:t>
      </w:r>
      <w:r w:rsidRPr="00791ED6">
        <w:rPr>
          <w:b/>
          <w:bCs/>
          <w:sz w:val="28"/>
          <w:szCs w:val="28"/>
          <w:lang w:val="uk-UA"/>
        </w:rPr>
        <w:t xml:space="preserve"> </w:t>
      </w:r>
      <w:bookmarkStart w:id="0" w:name="n44"/>
      <w:bookmarkEnd w:id="0"/>
      <w:r>
        <w:rPr>
          <w:b/>
          <w:bCs/>
          <w:color w:val="000000"/>
          <w:lang w:val="uk-UA"/>
        </w:rPr>
        <w:t>Комунальне некомерційне підприємство ,,Турківський центр первинної медико-санітарної допомоги</w:t>
      </w:r>
      <w:r w:rsidRPr="00555260">
        <w:rPr>
          <w:b/>
          <w:bCs/>
          <w:color w:val="000000"/>
          <w:lang w:val="uk-UA"/>
        </w:rPr>
        <w:t>” Турківської міської ради</w:t>
      </w:r>
    </w:p>
    <w:p w:rsidR="005E1F59" w:rsidRPr="009344B8" w:rsidRDefault="005E1F59" w:rsidP="008E59DA">
      <w:pPr>
        <w:pStyle w:val="rvps2"/>
        <w:shd w:val="clear" w:color="auto" w:fill="FFFFFF"/>
        <w:spacing w:before="0" w:beforeAutospacing="0" w:after="0" w:afterAutospacing="0"/>
        <w:ind w:firstLine="346"/>
        <w:jc w:val="both"/>
        <w:textAlignment w:val="baseline"/>
        <w:rPr>
          <w:b/>
          <w:bCs/>
          <w:lang w:val="uk-UA"/>
        </w:rPr>
      </w:pPr>
      <w:r>
        <w:rPr>
          <w:color w:val="000000"/>
          <w:lang w:val="uk-UA"/>
        </w:rPr>
        <w:t>1.</w:t>
      </w:r>
      <w:r w:rsidRPr="00791ED6">
        <w:rPr>
          <w:color w:val="000000"/>
          <w:lang w:val="uk-UA"/>
        </w:rPr>
        <w:t>2</w:t>
      </w:r>
      <w:r>
        <w:rPr>
          <w:color w:val="000000"/>
          <w:lang w:val="uk-UA"/>
        </w:rPr>
        <w:t>. Код згідно з ЄДРПОУ замовника</w:t>
      </w:r>
      <w:r w:rsidRPr="00791ED6">
        <w:rPr>
          <w:color w:val="000000"/>
          <w:lang w:val="uk-UA"/>
        </w:rPr>
        <w:t>.</w:t>
      </w:r>
      <w:r>
        <w:rPr>
          <w:color w:val="000000"/>
          <w:lang w:val="uk-UA"/>
        </w:rPr>
        <w:t xml:space="preserve"> </w:t>
      </w:r>
      <w:r>
        <w:rPr>
          <w:b/>
          <w:bCs/>
          <w:color w:val="000000"/>
          <w:lang w:val="uk-UA"/>
        </w:rPr>
        <w:t>42448068</w:t>
      </w:r>
    </w:p>
    <w:p w:rsidR="005E1F59" w:rsidRPr="009344B8" w:rsidRDefault="005E1F59" w:rsidP="008E59DA">
      <w:pPr>
        <w:pStyle w:val="rvps2"/>
        <w:shd w:val="clear" w:color="auto" w:fill="FFFFFF"/>
        <w:spacing w:before="0" w:beforeAutospacing="0" w:after="0" w:afterAutospacing="0"/>
        <w:ind w:firstLine="346"/>
        <w:jc w:val="both"/>
        <w:textAlignment w:val="baseline"/>
        <w:rPr>
          <w:b/>
          <w:bCs/>
          <w:lang w:val="uk-UA"/>
        </w:rPr>
      </w:pPr>
      <w:bookmarkStart w:id="1" w:name="n45"/>
      <w:bookmarkEnd w:id="1"/>
      <w:r>
        <w:rPr>
          <w:color w:val="000000"/>
          <w:lang w:val="uk-UA"/>
        </w:rPr>
        <w:t>1.</w:t>
      </w:r>
      <w:r w:rsidRPr="00791ED6">
        <w:rPr>
          <w:color w:val="000000"/>
          <w:lang w:val="uk-UA"/>
        </w:rPr>
        <w:t>3. Місце</w:t>
      </w:r>
      <w:r>
        <w:rPr>
          <w:color w:val="000000"/>
          <w:lang w:val="uk-UA"/>
        </w:rPr>
        <w:t xml:space="preserve"> </w:t>
      </w:r>
      <w:r w:rsidRPr="00791ED6">
        <w:rPr>
          <w:color w:val="000000"/>
          <w:lang w:val="uk-UA"/>
        </w:rPr>
        <w:t>знаходження замовника</w:t>
      </w:r>
      <w:r>
        <w:rPr>
          <w:color w:val="000000"/>
          <w:lang w:val="uk-UA"/>
        </w:rPr>
        <w:t xml:space="preserve"> </w:t>
      </w:r>
      <w:r w:rsidRPr="005F731E">
        <w:rPr>
          <w:b/>
          <w:bCs/>
        </w:rPr>
        <w:t xml:space="preserve">вул. </w:t>
      </w:r>
      <w:r>
        <w:rPr>
          <w:b/>
          <w:bCs/>
          <w:lang w:val="uk-UA"/>
        </w:rPr>
        <w:t>Січових Стрільців 108,</w:t>
      </w:r>
      <w:r w:rsidRPr="005F731E">
        <w:rPr>
          <w:b/>
          <w:bCs/>
        </w:rPr>
        <w:t xml:space="preserve"> м. </w:t>
      </w:r>
      <w:r>
        <w:rPr>
          <w:b/>
          <w:bCs/>
          <w:lang w:val="uk-UA"/>
        </w:rPr>
        <w:t>Турка</w:t>
      </w:r>
      <w:r>
        <w:rPr>
          <w:b/>
          <w:bCs/>
        </w:rPr>
        <w:t xml:space="preserve">, </w:t>
      </w:r>
      <w:r>
        <w:rPr>
          <w:b/>
          <w:bCs/>
          <w:lang w:val="uk-UA"/>
        </w:rPr>
        <w:t>Львівська область</w:t>
      </w:r>
      <w:r w:rsidRPr="005F731E">
        <w:rPr>
          <w:b/>
          <w:bCs/>
        </w:rPr>
        <w:t xml:space="preserve">, </w:t>
      </w:r>
      <w:r>
        <w:rPr>
          <w:b/>
          <w:bCs/>
          <w:lang w:val="uk-UA"/>
        </w:rPr>
        <w:t>82500</w:t>
      </w:r>
    </w:p>
    <w:p w:rsidR="005E1F59" w:rsidRDefault="005E1F59" w:rsidP="008E59DA">
      <w:pPr>
        <w:pStyle w:val="normal0"/>
        <w:ind w:firstLine="567"/>
        <w:jc w:val="both"/>
        <w:rPr>
          <w:b/>
          <w:bCs/>
          <w:color w:val="000000"/>
          <w:sz w:val="24"/>
          <w:szCs w:val="24"/>
        </w:rPr>
      </w:pPr>
      <w:r w:rsidRPr="00093FF7">
        <w:rPr>
          <w:sz w:val="24"/>
          <w:szCs w:val="24"/>
        </w:rPr>
        <w:t>1.4.</w:t>
      </w:r>
      <w:r w:rsidRPr="00806C00">
        <w:t xml:space="preserve"> </w:t>
      </w:r>
      <w:r w:rsidRPr="00093FF7">
        <w:rPr>
          <w:sz w:val="24"/>
          <w:szCs w:val="24"/>
        </w:rPr>
        <w:t>Категорія замовника.</w:t>
      </w:r>
      <w:r w:rsidRPr="00093FF7">
        <w:rPr>
          <w:b/>
          <w:bCs/>
          <w:sz w:val="24"/>
          <w:szCs w:val="24"/>
        </w:rPr>
        <w:t xml:space="preserve"> </w:t>
      </w:r>
      <w:bookmarkStart w:id="2" w:name="n797"/>
      <w:bookmarkStart w:id="3" w:name="n799"/>
      <w:bookmarkStart w:id="4" w:name="n801"/>
      <w:bookmarkStart w:id="5" w:name="n46"/>
      <w:bookmarkEnd w:id="2"/>
      <w:bookmarkEnd w:id="3"/>
      <w:bookmarkEnd w:id="4"/>
      <w:bookmarkEnd w:id="5"/>
      <w:r w:rsidRPr="00093FF7">
        <w:rPr>
          <w:color w:val="000000"/>
          <w:sz w:val="24"/>
          <w:szCs w:val="24"/>
        </w:rPr>
        <w:t>(ч. 1 ст. 2 Закону України «Про публічні закупівлі»):</w:t>
      </w:r>
      <w:r w:rsidRPr="00093FF7">
        <w:rPr>
          <w:b/>
          <w:bCs/>
          <w:color w:val="000000"/>
          <w:sz w:val="24"/>
          <w:szCs w:val="24"/>
        </w:rPr>
        <w:t xml:space="preserve"> </w:t>
      </w:r>
    </w:p>
    <w:p w:rsidR="005E1F59" w:rsidRPr="00093FF7" w:rsidRDefault="005E1F59" w:rsidP="008E59DA">
      <w:pPr>
        <w:pStyle w:val="normal0"/>
        <w:ind w:firstLine="567"/>
        <w:jc w:val="both"/>
        <w:rPr>
          <w:b/>
          <w:bCs/>
          <w:color w:val="000000"/>
          <w:sz w:val="24"/>
          <w:szCs w:val="24"/>
        </w:rPr>
      </w:pPr>
      <w:r w:rsidRPr="00093FF7">
        <w:rPr>
          <w:b/>
          <w:bCs/>
          <w:color w:val="000000"/>
          <w:sz w:val="24"/>
          <w:szCs w:val="24"/>
        </w:rPr>
        <w:t>п.1 ч.1 ст. 2.</w:t>
      </w:r>
    </w:p>
    <w:p w:rsidR="005E1F59" w:rsidRPr="00555260" w:rsidRDefault="005E1F59" w:rsidP="008E59DA">
      <w:pPr>
        <w:pStyle w:val="rvps2"/>
        <w:shd w:val="clear" w:color="auto" w:fill="FFFFFF"/>
        <w:spacing w:before="0" w:beforeAutospacing="0" w:after="0" w:afterAutospacing="0"/>
        <w:ind w:firstLine="346"/>
        <w:jc w:val="both"/>
        <w:textAlignment w:val="baseline"/>
        <w:rPr>
          <w:b/>
          <w:bCs/>
        </w:rPr>
      </w:pPr>
      <w:bookmarkStart w:id="6" w:name="n796"/>
      <w:bookmarkEnd w:id="6"/>
      <w:r w:rsidRPr="00CE722B">
        <w:rPr>
          <w:color w:val="000000"/>
          <w:lang w:val="uk-UA"/>
        </w:rPr>
        <w:t>2</w:t>
      </w:r>
      <w:r w:rsidRPr="00CE722B">
        <w:rPr>
          <w:color w:val="000000"/>
        </w:rPr>
        <w:t>. Контактна особа замовника, уповноважена здійснювати зв’язок з учасниками</w:t>
      </w:r>
      <w:r w:rsidRPr="00093FF7">
        <w:rPr>
          <w:color w:val="000000"/>
        </w:rPr>
        <w:t>.</w:t>
      </w:r>
      <w:r w:rsidRPr="00093FF7">
        <w:rPr>
          <w:color w:val="000000"/>
          <w:lang w:val="uk-UA"/>
        </w:rPr>
        <w:t xml:space="preserve"> </w:t>
      </w:r>
      <w:r>
        <w:rPr>
          <w:b/>
          <w:bCs/>
          <w:lang w:val="uk-UA"/>
        </w:rPr>
        <w:t>Волинець Маряна Романівна</w:t>
      </w:r>
      <w:r w:rsidRPr="005D2A5B">
        <w:rPr>
          <w:b/>
          <w:bCs/>
        </w:rPr>
        <w:t xml:space="preserve"> , у</w:t>
      </w:r>
      <w:r>
        <w:rPr>
          <w:b/>
          <w:bCs/>
        </w:rPr>
        <w:t xml:space="preserve">повноважена особа,  вул. </w:t>
      </w:r>
      <w:r>
        <w:rPr>
          <w:b/>
          <w:bCs/>
          <w:lang w:val="uk-UA"/>
        </w:rPr>
        <w:t>Січових Стрільців 108</w:t>
      </w:r>
      <w:r w:rsidRPr="005D2A5B">
        <w:rPr>
          <w:b/>
          <w:bCs/>
        </w:rPr>
        <w:t xml:space="preserve">, </w:t>
      </w:r>
      <w:r>
        <w:rPr>
          <w:b/>
          <w:bCs/>
          <w:lang w:val="uk-UA"/>
        </w:rPr>
        <w:t xml:space="preserve">           </w:t>
      </w:r>
      <w:r>
        <w:rPr>
          <w:b/>
          <w:bCs/>
        </w:rPr>
        <w:t xml:space="preserve">м. </w:t>
      </w:r>
      <w:r>
        <w:rPr>
          <w:b/>
          <w:bCs/>
          <w:lang w:val="uk-UA"/>
        </w:rPr>
        <w:t>Турка</w:t>
      </w:r>
      <w:r>
        <w:rPr>
          <w:b/>
          <w:bCs/>
        </w:rPr>
        <w:t xml:space="preserve">, </w:t>
      </w:r>
      <w:r>
        <w:rPr>
          <w:b/>
          <w:bCs/>
          <w:lang w:val="uk-UA"/>
        </w:rPr>
        <w:t>Львівська</w:t>
      </w:r>
      <w:r>
        <w:rPr>
          <w:b/>
          <w:bCs/>
        </w:rPr>
        <w:t xml:space="preserve"> обл., </w:t>
      </w:r>
      <w:r>
        <w:rPr>
          <w:b/>
          <w:bCs/>
          <w:lang w:val="uk-UA"/>
        </w:rPr>
        <w:t>82500</w:t>
      </w:r>
      <w:r>
        <w:rPr>
          <w:b/>
          <w:bCs/>
        </w:rPr>
        <w:t xml:space="preserve">, тел. </w:t>
      </w:r>
      <w:r>
        <w:rPr>
          <w:b/>
          <w:bCs/>
          <w:lang w:val="uk-UA"/>
        </w:rPr>
        <w:t>0999618621</w:t>
      </w:r>
      <w:r>
        <w:rPr>
          <w:b/>
          <w:bCs/>
        </w:rPr>
        <w:t>,</w:t>
      </w:r>
      <w:r w:rsidRPr="005D2A5B">
        <w:rPr>
          <w:b/>
          <w:bCs/>
        </w:rPr>
        <w:t xml:space="preserve"> </w:t>
      </w:r>
      <w:r>
        <w:rPr>
          <w:b/>
          <w:bCs/>
          <w:u w:val="single"/>
          <w:lang w:val="en-US"/>
        </w:rPr>
        <w:t>turka</w:t>
      </w:r>
      <w:r w:rsidRPr="00555260">
        <w:rPr>
          <w:b/>
          <w:bCs/>
          <w:u w:val="single"/>
        </w:rPr>
        <w:t>_</w:t>
      </w:r>
      <w:r>
        <w:rPr>
          <w:b/>
          <w:bCs/>
          <w:u w:val="single"/>
          <w:lang w:val="en-US"/>
        </w:rPr>
        <w:t>rcpmsd</w:t>
      </w:r>
      <w:r w:rsidRPr="00555260">
        <w:rPr>
          <w:b/>
          <w:bCs/>
          <w:u w:val="single"/>
        </w:rPr>
        <w:t>@</w:t>
      </w:r>
      <w:r>
        <w:rPr>
          <w:b/>
          <w:bCs/>
          <w:u w:val="single"/>
          <w:lang w:val="en-US"/>
        </w:rPr>
        <w:t>ukr</w:t>
      </w:r>
      <w:r w:rsidRPr="00555260">
        <w:rPr>
          <w:b/>
          <w:bCs/>
          <w:u w:val="single"/>
        </w:rPr>
        <w:t>.</w:t>
      </w:r>
      <w:r>
        <w:rPr>
          <w:b/>
          <w:bCs/>
          <w:u w:val="single"/>
          <w:lang w:val="en-US"/>
        </w:rPr>
        <w:t>net</w:t>
      </w:r>
    </w:p>
    <w:p w:rsidR="005E1F59" w:rsidRDefault="005E1F59" w:rsidP="008E59DA">
      <w:pPr>
        <w:pStyle w:val="rvps2"/>
        <w:shd w:val="clear" w:color="auto" w:fill="FFFFFF"/>
        <w:spacing w:before="0" w:beforeAutospacing="0" w:after="0" w:afterAutospacing="0"/>
        <w:ind w:firstLine="346"/>
        <w:jc w:val="both"/>
        <w:textAlignment w:val="baseline"/>
        <w:rPr>
          <w:b/>
          <w:bCs/>
          <w:color w:val="000000"/>
          <w:shd w:val="clear" w:color="auto" w:fill="FFFFFF"/>
          <w:lang w:val="uk-UA"/>
        </w:rPr>
      </w:pPr>
      <w:r>
        <w:rPr>
          <w:color w:val="000000"/>
          <w:shd w:val="clear" w:color="auto" w:fill="FFFFFF"/>
          <w:lang w:val="uk-UA"/>
        </w:rPr>
        <w:t>3</w:t>
      </w:r>
      <w:r>
        <w:rPr>
          <w:color w:val="000000"/>
          <w:shd w:val="clear" w:color="auto" w:fill="FFFFFF"/>
        </w:rPr>
        <w:t xml:space="preserve">. Вид предмета закупівлі. </w:t>
      </w:r>
      <w:bookmarkStart w:id="7" w:name="n47"/>
      <w:bookmarkEnd w:id="7"/>
      <w:r>
        <w:rPr>
          <w:b/>
          <w:bCs/>
          <w:color w:val="000000"/>
          <w:shd w:val="clear" w:color="auto" w:fill="FFFFFF"/>
          <w:lang w:val="uk-UA"/>
        </w:rPr>
        <w:t>Товар</w:t>
      </w:r>
    </w:p>
    <w:p w:rsidR="005E1F59" w:rsidRPr="000D48C2" w:rsidRDefault="005E1F59" w:rsidP="008E59DA">
      <w:pPr>
        <w:pStyle w:val="rvps2"/>
        <w:shd w:val="clear" w:color="auto" w:fill="FFFFFF"/>
        <w:spacing w:before="0" w:beforeAutospacing="0" w:after="0" w:afterAutospacing="0"/>
        <w:ind w:firstLine="540"/>
        <w:jc w:val="both"/>
        <w:textAlignment w:val="baseline"/>
        <w:rPr>
          <w:lang w:val="uk-UA" w:eastAsia="en-US"/>
        </w:rPr>
      </w:pPr>
      <w:r>
        <w:rPr>
          <w:color w:val="000000"/>
          <w:lang w:val="uk-UA"/>
        </w:rPr>
        <w:t>4</w:t>
      </w:r>
      <w:r w:rsidRPr="00424333">
        <w:rPr>
          <w:color w:val="000000"/>
        </w:rPr>
        <w:t xml:space="preserve">. </w:t>
      </w:r>
      <w:r>
        <w:rPr>
          <w:color w:val="000000"/>
          <w:lang w:val="uk-UA"/>
        </w:rPr>
        <w:t>Н</w:t>
      </w:r>
      <w:r w:rsidRPr="00424333">
        <w:rPr>
          <w:color w:val="000000"/>
        </w:rPr>
        <w:t>азва предмета закупівлі.</w:t>
      </w:r>
      <w:r>
        <w:rPr>
          <w:color w:val="000000"/>
          <w:lang w:val="uk-UA"/>
        </w:rPr>
        <w:t xml:space="preserve">  </w:t>
      </w:r>
      <w:r w:rsidRPr="000D48C2">
        <w:rPr>
          <w:b/>
          <w:bCs/>
          <w:lang w:val="uk-UA" w:eastAsia="en-US"/>
        </w:rPr>
        <w:t>Подрібнювач гілок АМ-</w:t>
      </w:r>
      <w:r w:rsidRPr="000D48C2">
        <w:rPr>
          <w:b/>
          <w:bCs/>
          <w:lang w:eastAsia="en-US"/>
        </w:rPr>
        <w:t>8</w:t>
      </w:r>
      <w:r w:rsidRPr="000D48C2">
        <w:rPr>
          <w:b/>
          <w:bCs/>
          <w:lang w:val="uk-UA" w:eastAsia="en-US"/>
        </w:rPr>
        <w:t xml:space="preserve">0 БД МАХ </w:t>
      </w:r>
    </w:p>
    <w:p w:rsidR="005E1F59" w:rsidRPr="005048D3" w:rsidRDefault="005E1F59" w:rsidP="005048D3">
      <w:pPr>
        <w:pStyle w:val="rvps2"/>
        <w:shd w:val="clear" w:color="auto" w:fill="FFFFFF"/>
        <w:spacing w:before="0" w:beforeAutospacing="0" w:after="0" w:afterAutospacing="0"/>
        <w:ind w:firstLine="540"/>
        <w:jc w:val="both"/>
        <w:textAlignment w:val="baseline"/>
        <w:rPr>
          <w:b/>
          <w:bCs/>
          <w:color w:val="000000"/>
          <w:lang w:val="uk-UA"/>
        </w:rPr>
      </w:pPr>
      <w:r w:rsidRPr="00874080">
        <w:rPr>
          <w:b/>
          <w:bCs/>
          <w:lang w:val="uk-UA"/>
        </w:rPr>
        <w:t xml:space="preserve">Код за ДК 021:2015 – </w:t>
      </w:r>
      <w:r w:rsidRPr="005048D3">
        <w:rPr>
          <w:b/>
          <w:bCs/>
          <w:color w:val="000000"/>
        </w:rPr>
        <w:t>4381</w:t>
      </w:r>
      <w:r w:rsidRPr="005A5B3B">
        <w:rPr>
          <w:b/>
          <w:bCs/>
          <w:color w:val="000000"/>
          <w:lang w:val="uk-UA"/>
        </w:rPr>
        <w:t>0000-</w:t>
      </w:r>
      <w:r w:rsidRPr="005048D3">
        <w:rPr>
          <w:b/>
          <w:bCs/>
          <w:color w:val="000000"/>
        </w:rPr>
        <w:t>4</w:t>
      </w:r>
      <w:r w:rsidRPr="005A5B3B">
        <w:rPr>
          <w:b/>
          <w:bCs/>
          <w:color w:val="000000"/>
          <w:lang w:val="uk-UA"/>
        </w:rPr>
        <w:t xml:space="preserve">- </w:t>
      </w:r>
      <w:r w:rsidRPr="005048D3">
        <w:rPr>
          <w:b/>
          <w:bCs/>
          <w:color w:val="000000"/>
        </w:rPr>
        <w:t>Деревообробне обладнання</w:t>
      </w:r>
      <w:r w:rsidRPr="005A5B3B">
        <w:rPr>
          <w:b/>
          <w:bCs/>
          <w:color w:val="000000"/>
          <w:lang w:val="uk-UA"/>
        </w:rPr>
        <w:t xml:space="preserve">. </w:t>
      </w:r>
    </w:p>
    <w:p w:rsidR="005E1F59" w:rsidRDefault="005E1F59" w:rsidP="008E59DA">
      <w:pPr>
        <w:pStyle w:val="rvps2"/>
        <w:shd w:val="clear" w:color="auto" w:fill="FFFFFF"/>
        <w:spacing w:before="0" w:beforeAutospacing="0" w:after="0" w:afterAutospacing="0"/>
        <w:ind w:firstLine="346"/>
        <w:jc w:val="both"/>
        <w:textAlignment w:val="baseline"/>
        <w:rPr>
          <w:color w:val="000000"/>
          <w:lang w:val="uk-UA"/>
        </w:rPr>
      </w:pPr>
      <w:r>
        <w:rPr>
          <w:lang w:val="uk-UA"/>
        </w:rPr>
        <w:t>4</w:t>
      </w:r>
      <w:r w:rsidRPr="0040051C">
        <w:rPr>
          <w:lang w:val="uk-UA"/>
        </w:rPr>
        <w:t xml:space="preserve">.1. </w:t>
      </w:r>
      <w:r>
        <w:rPr>
          <w:lang w:val="uk-UA"/>
        </w:rPr>
        <w:t>Н</w:t>
      </w:r>
      <w:r w:rsidRPr="00424333">
        <w:rPr>
          <w:color w:val="000000"/>
        </w:rPr>
        <w:t>азва предмета закупівлі</w:t>
      </w:r>
      <w:r>
        <w:rPr>
          <w:color w:val="000000"/>
          <w:lang w:val="uk-UA"/>
        </w:rPr>
        <w:t xml:space="preserve"> </w:t>
      </w:r>
      <w:r w:rsidRPr="00993D22">
        <w:rPr>
          <w:color w:val="000000"/>
        </w:rPr>
        <w:t>частин предмета закупівлі (лотів) (за наявності)</w:t>
      </w:r>
      <w:r>
        <w:rPr>
          <w:color w:val="000000"/>
          <w:lang w:val="uk-UA"/>
        </w:rPr>
        <w:t xml:space="preserve">. </w:t>
      </w:r>
      <w:r>
        <w:rPr>
          <w:b/>
          <w:bCs/>
          <w:lang w:val="uk-UA"/>
        </w:rPr>
        <w:t>Предмет закупівлі не ділиться на лоти</w:t>
      </w:r>
    </w:p>
    <w:p w:rsidR="005E1F59" w:rsidRDefault="005E1F59" w:rsidP="008E59DA">
      <w:pPr>
        <w:pStyle w:val="rvps2"/>
        <w:shd w:val="clear" w:color="auto" w:fill="FFFFFF"/>
        <w:spacing w:before="0" w:beforeAutospacing="0" w:after="0" w:afterAutospacing="0"/>
        <w:ind w:firstLine="346"/>
        <w:jc w:val="both"/>
        <w:textAlignment w:val="baseline"/>
        <w:rPr>
          <w:color w:val="000000"/>
          <w:lang w:val="uk-UA"/>
        </w:rPr>
      </w:pPr>
      <w:r>
        <w:rPr>
          <w:color w:val="000000"/>
          <w:lang w:val="uk-UA"/>
        </w:rPr>
        <w:t>4.2</w:t>
      </w:r>
      <w:r w:rsidRPr="0040051C">
        <w:rPr>
          <w:color w:val="000000"/>
          <w:lang w:val="uk-UA"/>
        </w:rPr>
        <w:t>. Коди відповідних класифікаторів предмета закупівлі.</w:t>
      </w:r>
    </w:p>
    <w:p w:rsidR="005E1F59" w:rsidRDefault="005E1F59" w:rsidP="008E59DA">
      <w:pPr>
        <w:pStyle w:val="rvps2"/>
        <w:shd w:val="clear" w:color="auto" w:fill="FFFFFF"/>
        <w:spacing w:before="0" w:beforeAutospacing="0" w:after="0" w:afterAutospacing="0"/>
        <w:ind w:firstLine="540"/>
        <w:jc w:val="both"/>
        <w:textAlignment w:val="baseline"/>
        <w:rPr>
          <w:b/>
          <w:bCs/>
          <w:color w:val="000000"/>
          <w:lang w:val="uk-UA"/>
        </w:rPr>
      </w:pPr>
      <w:bookmarkStart w:id="8" w:name="n49"/>
      <w:bookmarkEnd w:id="8"/>
      <w:r w:rsidRPr="005A5B3B">
        <w:rPr>
          <w:b/>
          <w:bCs/>
        </w:rPr>
        <w:t xml:space="preserve">Код за </w:t>
      </w:r>
      <w:r w:rsidRPr="002C3F4C">
        <w:rPr>
          <w:b/>
          <w:bCs/>
          <w:lang w:val="uk-UA"/>
        </w:rPr>
        <w:t xml:space="preserve">(ДК 021:2015) - </w:t>
      </w:r>
      <w:r w:rsidRPr="005048D3">
        <w:rPr>
          <w:b/>
          <w:bCs/>
          <w:color w:val="000000"/>
        </w:rPr>
        <w:t>4381</w:t>
      </w:r>
      <w:r w:rsidRPr="005A5B3B">
        <w:rPr>
          <w:b/>
          <w:bCs/>
          <w:color w:val="000000"/>
          <w:lang w:val="uk-UA"/>
        </w:rPr>
        <w:t>0000-</w:t>
      </w:r>
      <w:r w:rsidRPr="005048D3">
        <w:rPr>
          <w:b/>
          <w:bCs/>
          <w:color w:val="000000"/>
        </w:rPr>
        <w:t>4</w:t>
      </w:r>
      <w:r w:rsidRPr="005A5B3B">
        <w:rPr>
          <w:b/>
          <w:bCs/>
          <w:color w:val="000000"/>
          <w:lang w:val="uk-UA"/>
        </w:rPr>
        <w:t xml:space="preserve">- </w:t>
      </w:r>
      <w:r w:rsidRPr="005048D3">
        <w:rPr>
          <w:b/>
          <w:bCs/>
          <w:color w:val="000000"/>
        </w:rPr>
        <w:t>Деревообробне обладнання</w:t>
      </w:r>
      <w:r w:rsidRPr="005A5B3B">
        <w:rPr>
          <w:b/>
          <w:bCs/>
          <w:color w:val="000000"/>
          <w:lang w:val="uk-UA"/>
        </w:rPr>
        <w:t xml:space="preserve">. </w:t>
      </w:r>
    </w:p>
    <w:p w:rsidR="005E1F59" w:rsidRDefault="005E1F59" w:rsidP="008E59DA">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4.3</w:t>
      </w:r>
      <w:r w:rsidRPr="00424333">
        <w:rPr>
          <w:color w:val="000000"/>
        </w:rPr>
        <w:t>. Кількість товарів або обсяг виконання робіт чи надання послуг.</w:t>
      </w:r>
      <w:bookmarkStart w:id="9" w:name="n50"/>
      <w:bookmarkEnd w:id="9"/>
      <w:r>
        <w:rPr>
          <w:color w:val="000000"/>
          <w:lang w:val="uk-UA"/>
        </w:rPr>
        <w:t xml:space="preserve"> </w:t>
      </w:r>
    </w:p>
    <w:p w:rsidR="005E1F59" w:rsidRPr="000D48C2" w:rsidRDefault="005E1F59" w:rsidP="008E59DA">
      <w:pPr>
        <w:pStyle w:val="rvps2"/>
        <w:shd w:val="clear" w:color="auto" w:fill="FFFFFF"/>
        <w:spacing w:before="0" w:beforeAutospacing="0" w:after="0" w:afterAutospacing="0"/>
        <w:jc w:val="both"/>
        <w:textAlignment w:val="baseline"/>
        <w:rPr>
          <w:b/>
          <w:bCs/>
          <w:lang w:val="uk-UA"/>
        </w:rPr>
      </w:pPr>
      <w:r>
        <w:rPr>
          <w:b/>
          <w:bCs/>
          <w:lang w:val="uk-UA" w:eastAsia="en-US"/>
        </w:rPr>
        <w:t xml:space="preserve">            </w:t>
      </w:r>
      <w:r w:rsidRPr="000D48C2">
        <w:rPr>
          <w:b/>
          <w:bCs/>
          <w:lang w:val="uk-UA" w:eastAsia="en-US"/>
        </w:rPr>
        <w:t>Подрібнювач гілок АМ-</w:t>
      </w:r>
      <w:r w:rsidRPr="000D48C2">
        <w:rPr>
          <w:b/>
          <w:bCs/>
          <w:lang w:eastAsia="en-US"/>
        </w:rPr>
        <w:t>80</w:t>
      </w:r>
      <w:r w:rsidRPr="000D48C2">
        <w:rPr>
          <w:b/>
          <w:bCs/>
          <w:lang w:val="uk-UA" w:eastAsia="en-US"/>
        </w:rPr>
        <w:t xml:space="preserve"> БД МАХ - 1 одиниця</w:t>
      </w:r>
    </w:p>
    <w:p w:rsidR="005E1F59" w:rsidRPr="00DC0625" w:rsidRDefault="005E1F59" w:rsidP="008E59DA">
      <w:pPr>
        <w:ind w:firstLine="346"/>
        <w:jc w:val="both"/>
        <w:rPr>
          <w:b/>
          <w:bCs/>
          <w:color w:val="000000"/>
          <w:lang w:val="uk-UA"/>
        </w:rPr>
      </w:pPr>
      <w:r w:rsidRPr="00AE17DE">
        <w:rPr>
          <w:color w:val="000000"/>
          <w:lang w:val="uk-UA"/>
        </w:rPr>
        <w:t>4.4.</w:t>
      </w:r>
      <w:r>
        <w:rPr>
          <w:b/>
          <w:bCs/>
          <w:color w:val="000000"/>
          <w:lang w:val="uk-UA"/>
        </w:rPr>
        <w:t xml:space="preserve"> </w:t>
      </w:r>
      <w:r>
        <w:rPr>
          <w:color w:val="000000"/>
          <w:shd w:val="clear" w:color="auto" w:fill="FFFFFF"/>
          <w:lang w:val="uk-UA"/>
        </w:rPr>
        <w:t>І</w:t>
      </w:r>
      <w:r w:rsidRPr="00DC0625">
        <w:rPr>
          <w:color w:val="000000"/>
          <w:shd w:val="clear" w:color="auto" w:fill="FFFFFF"/>
          <w:lang w:val="uk-UA"/>
        </w:rPr>
        <w:t>нформація про технічні, якісні та інші характеристики предмета закупівлі</w:t>
      </w:r>
      <w:r>
        <w:rPr>
          <w:color w:val="000000"/>
          <w:shd w:val="clear" w:color="auto" w:fill="FFFFFF"/>
          <w:lang w:val="uk-UA"/>
        </w:rPr>
        <w:t xml:space="preserve">. </w:t>
      </w:r>
      <w:r w:rsidRPr="00FD7A7C">
        <w:rPr>
          <w:b/>
          <w:bCs/>
          <w:lang w:val="uk-UA"/>
        </w:rPr>
        <w:t>викладено в Додатку 2 «Інформація про необхідні технічні, якісні та кількісні характеристики предмета закупівлі».</w:t>
      </w:r>
    </w:p>
    <w:p w:rsidR="005E1F59" w:rsidRPr="00555260" w:rsidRDefault="005E1F59" w:rsidP="008E59DA">
      <w:pPr>
        <w:pStyle w:val="rvps2"/>
        <w:shd w:val="clear" w:color="auto" w:fill="FFFFFF"/>
        <w:spacing w:before="0" w:beforeAutospacing="0" w:after="0" w:afterAutospacing="0"/>
        <w:ind w:firstLine="346"/>
        <w:jc w:val="both"/>
        <w:textAlignment w:val="baseline"/>
        <w:rPr>
          <w:b/>
          <w:bCs/>
        </w:rPr>
      </w:pPr>
      <w:r>
        <w:rPr>
          <w:color w:val="000000"/>
          <w:lang w:val="uk-UA"/>
        </w:rPr>
        <w:t>4.5</w:t>
      </w:r>
      <w:r w:rsidRPr="00424333">
        <w:rPr>
          <w:color w:val="000000"/>
        </w:rPr>
        <w:t>. Місце поставки товарів або місце виконання робіт чи надання послуг</w:t>
      </w:r>
      <w:bookmarkStart w:id="10" w:name="n51"/>
      <w:bookmarkEnd w:id="10"/>
      <w:r w:rsidRPr="00222B48">
        <w:rPr>
          <w:b/>
          <w:bCs/>
          <w:lang w:val="uk-UA" w:eastAsia="ar-SA"/>
        </w:rPr>
        <w:t>:</w:t>
      </w:r>
      <w:r w:rsidRPr="00222B48">
        <w:rPr>
          <w:b/>
          <w:bCs/>
          <w:spacing w:val="-3"/>
        </w:rPr>
        <w:t xml:space="preserve"> </w:t>
      </w:r>
      <w:r>
        <w:rPr>
          <w:b/>
          <w:bCs/>
        </w:rPr>
        <w:t xml:space="preserve">вул. </w:t>
      </w:r>
      <w:r>
        <w:rPr>
          <w:b/>
          <w:bCs/>
          <w:lang w:val="uk-UA"/>
        </w:rPr>
        <w:t>Січових Стрільців 108</w:t>
      </w:r>
      <w:r w:rsidRPr="005D2A5B">
        <w:rPr>
          <w:b/>
          <w:bCs/>
        </w:rPr>
        <w:t xml:space="preserve">, </w:t>
      </w:r>
      <w:r>
        <w:rPr>
          <w:b/>
          <w:bCs/>
          <w:lang w:val="uk-UA"/>
        </w:rPr>
        <w:t xml:space="preserve">           </w:t>
      </w:r>
      <w:r>
        <w:rPr>
          <w:b/>
          <w:bCs/>
        </w:rPr>
        <w:t xml:space="preserve">м. </w:t>
      </w:r>
      <w:r>
        <w:rPr>
          <w:b/>
          <w:bCs/>
          <w:lang w:val="uk-UA"/>
        </w:rPr>
        <w:t>Турка</w:t>
      </w:r>
      <w:r>
        <w:rPr>
          <w:b/>
          <w:bCs/>
        </w:rPr>
        <w:t xml:space="preserve">, </w:t>
      </w:r>
      <w:r>
        <w:rPr>
          <w:b/>
          <w:bCs/>
          <w:lang w:val="uk-UA"/>
        </w:rPr>
        <w:t>Львівська</w:t>
      </w:r>
      <w:r>
        <w:rPr>
          <w:b/>
          <w:bCs/>
        </w:rPr>
        <w:t xml:space="preserve"> обл., </w:t>
      </w:r>
      <w:r>
        <w:rPr>
          <w:b/>
          <w:bCs/>
          <w:lang w:val="uk-UA"/>
        </w:rPr>
        <w:t>82500</w:t>
      </w:r>
      <w:r>
        <w:rPr>
          <w:b/>
          <w:bCs/>
        </w:rPr>
        <w:t>,</w:t>
      </w:r>
    </w:p>
    <w:p w:rsidR="005E1F59" w:rsidRDefault="005E1F59" w:rsidP="008E59DA">
      <w:pPr>
        <w:pStyle w:val="rvps2"/>
        <w:shd w:val="clear" w:color="auto" w:fill="FFFFFF"/>
        <w:spacing w:before="0" w:beforeAutospacing="0" w:after="0" w:afterAutospacing="0"/>
        <w:ind w:firstLine="346"/>
        <w:jc w:val="both"/>
        <w:textAlignment w:val="baseline"/>
        <w:rPr>
          <w:b/>
          <w:bCs/>
          <w:color w:val="000000"/>
        </w:rPr>
      </w:pPr>
      <w:r>
        <w:rPr>
          <w:color w:val="000000"/>
          <w:lang w:val="uk-UA"/>
        </w:rPr>
        <w:t>4.6</w:t>
      </w:r>
      <w:r w:rsidRPr="00A05E9D">
        <w:rPr>
          <w:color w:val="000000"/>
          <w:lang w:val="uk-UA"/>
        </w:rPr>
        <w:t xml:space="preserve">. </w:t>
      </w:r>
      <w:r w:rsidRPr="00424333">
        <w:rPr>
          <w:color w:val="000000"/>
        </w:rPr>
        <w:t>Строк поставки товарів, виконання робіт чи надання послуг.</w:t>
      </w:r>
      <w:r>
        <w:rPr>
          <w:color w:val="000000"/>
          <w:lang w:val="uk-UA"/>
        </w:rPr>
        <w:t xml:space="preserve"> </w:t>
      </w:r>
      <w:r>
        <w:rPr>
          <w:b/>
          <w:bCs/>
          <w:color w:val="000000"/>
          <w:lang w:val="uk-UA"/>
        </w:rPr>
        <w:t xml:space="preserve"> </w:t>
      </w:r>
      <w:r w:rsidRPr="00AE149C">
        <w:rPr>
          <w:b/>
          <w:bCs/>
          <w:lang w:val="uk-UA"/>
        </w:rPr>
        <w:t>31.12.2022 р</w:t>
      </w:r>
      <w:r w:rsidRPr="00AE149C">
        <w:rPr>
          <w:b/>
          <w:bCs/>
        </w:rPr>
        <w:t>.</w:t>
      </w:r>
    </w:p>
    <w:p w:rsidR="005E1F59" w:rsidRPr="00195FC8" w:rsidRDefault="005E1F59" w:rsidP="00195FC8">
      <w:pPr>
        <w:tabs>
          <w:tab w:val="left" w:pos="993"/>
        </w:tabs>
        <w:suppressAutoHyphens/>
        <w:ind w:left="360"/>
        <w:jc w:val="both"/>
        <w:rPr>
          <w:b/>
          <w:bCs/>
          <w:highlight w:val="yellow"/>
        </w:rPr>
      </w:pPr>
      <w:r>
        <w:rPr>
          <w:color w:val="000000"/>
          <w:shd w:val="clear" w:color="auto" w:fill="FFFFFF"/>
          <w:lang w:val="uk-UA"/>
        </w:rPr>
        <w:t>5</w:t>
      </w:r>
      <w:r>
        <w:rPr>
          <w:color w:val="000000"/>
          <w:shd w:val="clear" w:color="auto" w:fill="FFFFFF"/>
        </w:rPr>
        <w:t xml:space="preserve">. </w:t>
      </w:r>
      <w:r w:rsidRPr="00EA25B5">
        <w:rPr>
          <w:color w:val="000000"/>
          <w:shd w:val="clear" w:color="auto" w:fill="FFFFFF"/>
        </w:rPr>
        <w:t xml:space="preserve">Умови оплати договору (порядок здійснення розрахунків). </w:t>
      </w:r>
      <w:r w:rsidRPr="00EA25B5">
        <w:rPr>
          <w:color w:val="000000"/>
          <w:shd w:val="clear" w:color="auto" w:fill="FFFFFF"/>
          <w:lang w:val="uk-UA"/>
        </w:rPr>
        <w:t xml:space="preserve">-  </w:t>
      </w:r>
      <w:r w:rsidRPr="00195FC8">
        <w:rPr>
          <w:b/>
          <w:bCs/>
          <w:color w:val="000000"/>
          <w:shd w:val="clear" w:color="auto" w:fill="FFFFFF"/>
          <w:lang w:val="uk-UA"/>
        </w:rPr>
        <w:t xml:space="preserve">Замовник проводить оплату </w:t>
      </w:r>
      <w:r w:rsidRPr="00195FC8">
        <w:rPr>
          <w:b/>
          <w:bCs/>
          <w:lang w:val="uk-UA" w:eastAsia="hi-IN" w:bidi="hi-IN"/>
        </w:rPr>
        <w:t xml:space="preserve">протягом </w:t>
      </w:r>
      <w:r>
        <w:rPr>
          <w:b/>
          <w:bCs/>
          <w:lang w:val="uk-UA" w:eastAsia="hi-IN" w:bidi="hi-IN"/>
        </w:rPr>
        <w:t>7</w:t>
      </w:r>
      <w:r w:rsidRPr="00195FC8">
        <w:rPr>
          <w:b/>
          <w:bCs/>
          <w:lang w:val="uk-UA" w:eastAsia="hi-IN" w:bidi="hi-IN"/>
        </w:rPr>
        <w:t xml:space="preserve"> банківських днів  </w:t>
      </w:r>
      <w:r w:rsidRPr="00195FC8">
        <w:rPr>
          <w:rFonts w:ascii="Times New Roman CYR" w:hAnsi="Times New Roman CYR" w:cs="Times New Roman CYR"/>
          <w:b/>
          <w:bCs/>
          <w:lang w:val="uk-UA" w:eastAsia="hi-IN" w:bidi="hi-IN"/>
        </w:rPr>
        <w:t>з дати підписання уповноваженими представниками Сторін</w:t>
      </w:r>
      <w:r w:rsidRPr="004D6A79">
        <w:rPr>
          <w:rFonts w:ascii="Times New Roman CYR" w:hAnsi="Times New Roman CYR" w:cs="Times New Roman CYR"/>
          <w:b/>
          <w:bCs/>
          <w:lang w:eastAsia="hi-IN" w:bidi="hi-IN"/>
        </w:rPr>
        <w:t xml:space="preserve"> договору,</w:t>
      </w:r>
      <w:r w:rsidRPr="00195FC8">
        <w:rPr>
          <w:rFonts w:ascii="Times New Roman CYR" w:hAnsi="Times New Roman CYR" w:cs="Times New Roman CYR"/>
          <w:b/>
          <w:bCs/>
          <w:lang w:val="uk-UA" w:eastAsia="hi-IN" w:bidi="hi-IN"/>
        </w:rPr>
        <w:t xml:space="preserve"> Акту приймання-передачі Товару та </w:t>
      </w:r>
      <w:r w:rsidRPr="00195FC8">
        <w:rPr>
          <w:b/>
          <w:bCs/>
          <w:color w:val="000000"/>
          <w:lang w:val="uk-UA" w:eastAsia="hi-IN" w:bidi="hi-IN"/>
        </w:rPr>
        <w:t>видаткової накладної,  за наявності бюджетного фінансування</w:t>
      </w:r>
      <w:r>
        <w:rPr>
          <w:b/>
          <w:bCs/>
          <w:color w:val="000000"/>
          <w:lang w:val="uk-UA" w:eastAsia="hi-IN" w:bidi="hi-IN"/>
        </w:rPr>
        <w:t>.</w:t>
      </w:r>
    </w:p>
    <w:p w:rsidR="005E1F59" w:rsidRPr="00980F7C" w:rsidRDefault="005E1F59" w:rsidP="008E59DA">
      <w:pPr>
        <w:pStyle w:val="rvps2"/>
        <w:shd w:val="clear" w:color="auto" w:fill="FFFFFF"/>
        <w:spacing w:before="0" w:beforeAutospacing="0" w:after="0" w:afterAutospacing="0"/>
        <w:ind w:firstLine="346"/>
        <w:jc w:val="both"/>
        <w:textAlignment w:val="baseline"/>
        <w:rPr>
          <w:b/>
          <w:bCs/>
          <w:color w:val="000000"/>
          <w:lang w:val="uk-UA"/>
        </w:rPr>
      </w:pPr>
      <w:r>
        <w:rPr>
          <w:color w:val="000000"/>
          <w:lang w:val="uk-UA"/>
        </w:rPr>
        <w:t>6.</w:t>
      </w:r>
      <w:r w:rsidRPr="00A05E9D">
        <w:rPr>
          <w:color w:val="000000"/>
        </w:rPr>
        <w:t xml:space="preserve"> Розмір бюджетного призначення за кошторисом або очікувана вартість предмета закупівлі</w:t>
      </w:r>
      <w:r w:rsidRPr="000D48C2">
        <w:t>.</w:t>
      </w:r>
      <w:r w:rsidRPr="000D48C2">
        <w:rPr>
          <w:lang w:val="uk-UA"/>
        </w:rPr>
        <w:t xml:space="preserve"> </w:t>
      </w:r>
      <w:bookmarkStart w:id="11" w:name="n53"/>
      <w:bookmarkEnd w:id="11"/>
      <w:r w:rsidRPr="000D48C2">
        <w:rPr>
          <w:b/>
          <w:bCs/>
          <w:lang w:val="uk-UA"/>
        </w:rPr>
        <w:t>60 000,00 грн. (шістдесять тисяч грн.00 коп) з ПДВ.</w:t>
      </w:r>
    </w:p>
    <w:p w:rsidR="005E1F59" w:rsidRDefault="005E1F59" w:rsidP="008E59DA">
      <w:pPr>
        <w:shd w:val="clear" w:color="auto" w:fill="FFFFFF"/>
        <w:ind w:firstLine="450"/>
        <w:jc w:val="both"/>
        <w:rPr>
          <w:color w:val="000000"/>
          <w:lang w:val="uk-UA"/>
        </w:rPr>
      </w:pPr>
      <w:r>
        <w:rPr>
          <w:color w:val="000000"/>
          <w:lang w:val="uk-UA"/>
        </w:rPr>
        <w:t>6.1</w:t>
      </w:r>
      <w:r w:rsidRPr="00993D22">
        <w:rPr>
          <w:color w:val="000000"/>
        </w:rPr>
        <w:t>. Розмір бюджетного призначення за кошторисом або очікувана вартість частин предмета закупівлі (лотів) (за наявності).</w:t>
      </w:r>
      <w:r>
        <w:rPr>
          <w:color w:val="000000"/>
          <w:lang w:val="uk-UA"/>
        </w:rPr>
        <w:t xml:space="preserve"> </w:t>
      </w:r>
      <w:r>
        <w:rPr>
          <w:b/>
          <w:bCs/>
          <w:lang w:val="uk-UA"/>
        </w:rPr>
        <w:t>Предмет закупівлі не ділиться на лоти</w:t>
      </w:r>
    </w:p>
    <w:p w:rsidR="005E1F59" w:rsidRPr="002D2C8D" w:rsidRDefault="005E1F59" w:rsidP="008E59DA">
      <w:pPr>
        <w:shd w:val="clear" w:color="auto" w:fill="FFFFFF"/>
        <w:ind w:firstLine="450"/>
        <w:jc w:val="both"/>
        <w:rPr>
          <w:b/>
          <w:bCs/>
          <w:lang w:val="uk-UA"/>
        </w:rPr>
      </w:pPr>
      <w:bookmarkStart w:id="12" w:name="n309"/>
      <w:bookmarkEnd w:id="12"/>
      <w:r>
        <w:rPr>
          <w:color w:val="000000"/>
          <w:lang w:val="uk-UA"/>
        </w:rPr>
        <w:t>6.2</w:t>
      </w:r>
      <w:r w:rsidRPr="00B76546">
        <w:rPr>
          <w:color w:val="000000"/>
        </w:rPr>
        <w:t>. Джерело фінансування закупівлі</w:t>
      </w:r>
      <w:r w:rsidRPr="002D2C8D">
        <w:t>.</w:t>
      </w:r>
      <w:r>
        <w:rPr>
          <w:lang w:val="uk-UA"/>
        </w:rPr>
        <w:t xml:space="preserve"> Кошти ПМГ</w:t>
      </w:r>
      <w:r w:rsidRPr="000375B8">
        <w:rPr>
          <w:b/>
          <w:bCs/>
          <w:highlight w:val="yellow"/>
          <w:lang w:val="uk-UA"/>
        </w:rPr>
        <w:t>.</w:t>
      </w:r>
    </w:p>
    <w:p w:rsidR="005E1F59" w:rsidRDefault="005E1F59" w:rsidP="008E59DA">
      <w:pPr>
        <w:pStyle w:val="rvps2"/>
        <w:shd w:val="clear" w:color="auto" w:fill="FFFFFF"/>
        <w:spacing w:before="0" w:beforeAutospacing="0" w:after="0" w:afterAutospacing="0"/>
        <w:ind w:firstLine="450"/>
        <w:jc w:val="both"/>
        <w:textAlignment w:val="baseline"/>
        <w:rPr>
          <w:b/>
          <w:bCs/>
          <w:lang w:val="uk-UA"/>
        </w:rPr>
      </w:pPr>
      <w:r>
        <w:rPr>
          <w:color w:val="000000"/>
          <w:lang w:val="uk-UA"/>
        </w:rPr>
        <w:t>6.3.</w:t>
      </w:r>
      <w:r w:rsidRPr="00424333">
        <w:rPr>
          <w:color w:val="000000"/>
        </w:rPr>
        <w:t xml:space="preserve"> Розмір мінімального кроку пониження ціни.</w:t>
      </w:r>
      <w:r>
        <w:rPr>
          <w:color w:val="000000"/>
          <w:lang w:val="uk-UA"/>
        </w:rPr>
        <w:t xml:space="preserve"> </w:t>
      </w:r>
      <w:r w:rsidRPr="00290D1E">
        <w:rPr>
          <w:b/>
          <w:bCs/>
          <w:lang w:val="uk-UA"/>
        </w:rPr>
        <w:t>0.</w:t>
      </w:r>
      <w:r>
        <w:rPr>
          <w:b/>
          <w:bCs/>
          <w:lang w:val="uk-UA"/>
        </w:rPr>
        <w:t>5</w:t>
      </w:r>
      <w:r w:rsidRPr="00290D1E">
        <w:rPr>
          <w:b/>
          <w:bCs/>
          <w:lang w:val="uk-UA"/>
        </w:rPr>
        <w:t xml:space="preserve"> %</w:t>
      </w:r>
    </w:p>
    <w:p w:rsidR="005E1F59" w:rsidRPr="00DB577C" w:rsidRDefault="005E1F59" w:rsidP="008E59DA">
      <w:pPr>
        <w:pStyle w:val="rvps2"/>
        <w:shd w:val="clear" w:color="auto" w:fill="FFFFFF"/>
        <w:spacing w:before="0" w:beforeAutospacing="0" w:after="0" w:afterAutospacing="0"/>
        <w:ind w:firstLine="450"/>
        <w:jc w:val="both"/>
        <w:textAlignment w:val="baseline"/>
        <w:rPr>
          <w:b/>
          <w:bCs/>
          <w:color w:val="000000"/>
        </w:rPr>
      </w:pPr>
      <w:r>
        <w:rPr>
          <w:color w:val="000000"/>
          <w:lang w:val="uk-UA"/>
        </w:rPr>
        <w:t>7.</w:t>
      </w:r>
      <w:r w:rsidRPr="00DB577C">
        <w:rPr>
          <w:color w:val="000000"/>
        </w:rPr>
        <w:t xml:space="preserve"> Перелік критеріїв та методика оцінки пропозицій із зазначенням питомої ваги критеріїв: </w:t>
      </w:r>
      <w:r w:rsidRPr="00DB577C">
        <w:rPr>
          <w:b/>
          <w:bCs/>
          <w:color w:val="000000"/>
        </w:rPr>
        <w:t xml:space="preserve">Визначення переможця проводиться автоматично електронною системою на підставі застосування процедури електронного аукціону </w:t>
      </w:r>
      <w:r>
        <w:rPr>
          <w:b/>
          <w:bCs/>
          <w:color w:val="000000"/>
        </w:rPr>
        <w:t>(у раз</w:t>
      </w:r>
      <w:r>
        <w:rPr>
          <w:b/>
          <w:bCs/>
          <w:color w:val="000000"/>
          <w:lang w:val="uk-UA"/>
        </w:rPr>
        <w:t>і якщо буде подано не менше ніж дві пропозиції</w:t>
      </w:r>
      <w:r>
        <w:rPr>
          <w:b/>
          <w:bCs/>
          <w:color w:val="000000"/>
        </w:rPr>
        <w:t xml:space="preserve">) </w:t>
      </w:r>
      <w:r w:rsidRPr="00DB577C">
        <w:rPr>
          <w:b/>
          <w:bCs/>
          <w:color w:val="000000"/>
        </w:rPr>
        <w:t>за найменшою ціною (з ПДВ/без ПДВ) в залежності від системи оподаткування Учасників;</w:t>
      </w:r>
    </w:p>
    <w:p w:rsidR="005E1F59" w:rsidRPr="00DB577C" w:rsidRDefault="005E1F59" w:rsidP="008E59DA">
      <w:pPr>
        <w:pStyle w:val="rvps2"/>
        <w:shd w:val="clear" w:color="auto" w:fill="FFFFFF"/>
        <w:spacing w:before="0" w:beforeAutospacing="0" w:after="0" w:afterAutospacing="0"/>
        <w:jc w:val="both"/>
        <w:textAlignment w:val="baseline"/>
        <w:rPr>
          <w:b/>
          <w:bCs/>
          <w:color w:val="000000"/>
        </w:rPr>
      </w:pPr>
      <w:r w:rsidRPr="00DB577C">
        <w:rPr>
          <w:b/>
          <w:bCs/>
          <w:color w:val="000000"/>
        </w:rPr>
        <w:t xml:space="preserve">оцінка тендерної пропозицій здійснюється на основі одного критерію: ціна </w:t>
      </w:r>
    </w:p>
    <w:p w:rsidR="005E1F59" w:rsidRPr="00DB577C" w:rsidRDefault="005E1F59" w:rsidP="008E59DA">
      <w:pPr>
        <w:pStyle w:val="rvps2"/>
        <w:shd w:val="clear" w:color="auto" w:fill="FFFFFF"/>
        <w:spacing w:before="0" w:beforeAutospacing="0" w:after="0" w:afterAutospacing="0"/>
        <w:jc w:val="both"/>
        <w:textAlignment w:val="baseline"/>
        <w:rPr>
          <w:b/>
          <w:bCs/>
          <w:color w:val="000000"/>
        </w:rPr>
      </w:pPr>
      <w:r w:rsidRPr="00DB577C">
        <w:rPr>
          <w:b/>
          <w:bCs/>
          <w:color w:val="000000"/>
        </w:rPr>
        <w:t xml:space="preserve">питома вага критерію «ціна» – 100% </w:t>
      </w:r>
    </w:p>
    <w:p w:rsidR="005E1F59" w:rsidRDefault="005E1F59" w:rsidP="008E59DA">
      <w:pPr>
        <w:pStyle w:val="rvps2"/>
        <w:shd w:val="clear" w:color="auto" w:fill="FFFFFF"/>
        <w:spacing w:before="0" w:beforeAutospacing="0" w:after="0" w:afterAutospacing="0"/>
        <w:jc w:val="both"/>
        <w:textAlignment w:val="baseline"/>
        <w:rPr>
          <w:b/>
          <w:bCs/>
          <w:color w:val="000000"/>
        </w:rPr>
      </w:pPr>
      <w:r w:rsidRPr="00DB577C">
        <w:rPr>
          <w:b/>
          <w:bCs/>
          <w:color w:val="000000"/>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E1F59" w:rsidRPr="00AE17DE" w:rsidRDefault="005E1F59" w:rsidP="008E59DA">
      <w:pPr>
        <w:pStyle w:val="rvps2"/>
        <w:shd w:val="clear" w:color="auto" w:fill="FFFFFF"/>
        <w:spacing w:before="0" w:beforeAutospacing="0" w:after="0" w:afterAutospacing="0"/>
        <w:ind w:firstLine="346"/>
        <w:jc w:val="both"/>
        <w:textAlignment w:val="baseline"/>
        <w:rPr>
          <w:b/>
          <w:bCs/>
          <w:color w:val="000000"/>
          <w:lang w:val="uk-UA"/>
        </w:rPr>
      </w:pPr>
      <w:r w:rsidRPr="00AE17DE">
        <w:rPr>
          <w:color w:val="000000"/>
        </w:rPr>
        <w:t>7.1.</w:t>
      </w:r>
      <w:r>
        <w:rPr>
          <w:b/>
          <w:bCs/>
          <w:color w:val="000000"/>
        </w:rPr>
        <w:t xml:space="preserve"> </w:t>
      </w:r>
      <w:r w:rsidRPr="003E3D47">
        <w:t xml:space="preserve">Методика оцінки: </w:t>
      </w:r>
      <w:r w:rsidRPr="00AE17DE">
        <w:rPr>
          <w:b/>
          <w:bCs/>
        </w:rPr>
        <w:t xml:space="preserve">переможцем </w:t>
      </w:r>
      <w:r>
        <w:rPr>
          <w:b/>
          <w:bCs/>
        </w:rPr>
        <w:t>закупівлі з</w:t>
      </w:r>
      <w:r w:rsidRPr="00AE17DE">
        <w:rPr>
          <w:b/>
          <w:bCs/>
        </w:rPr>
        <w:t xml:space="preserve"> числа учасників, пропозиції яких не було відхилено згідно з Законом, визначається учасник, ціна пропозиції якого є найменшою</w:t>
      </w:r>
      <w:r>
        <w:rPr>
          <w:b/>
          <w:bCs/>
          <w:lang w:val="uk-UA"/>
        </w:rPr>
        <w:t>.</w:t>
      </w:r>
    </w:p>
    <w:p w:rsidR="005E1F59" w:rsidRPr="00046844" w:rsidRDefault="005E1F59" w:rsidP="008E59DA">
      <w:pPr>
        <w:pStyle w:val="rvps2"/>
        <w:shd w:val="clear" w:color="auto" w:fill="FFFFFF"/>
        <w:spacing w:before="0" w:beforeAutospacing="0" w:after="0" w:afterAutospacing="0"/>
        <w:ind w:firstLine="346"/>
        <w:jc w:val="both"/>
        <w:textAlignment w:val="baseline"/>
        <w:rPr>
          <w:color w:val="000000"/>
          <w:lang w:val="uk-UA"/>
        </w:rPr>
      </w:pPr>
      <w:bookmarkStart w:id="13" w:name="n54"/>
      <w:bookmarkEnd w:id="13"/>
      <w:r w:rsidRPr="00046844">
        <w:rPr>
          <w:color w:val="000000"/>
          <w:lang w:val="uk-UA"/>
        </w:rPr>
        <w:t>8. Період уточнення інформації про закупівлю</w:t>
      </w:r>
      <w:r w:rsidRPr="00AE149C">
        <w:rPr>
          <w:color w:val="000000"/>
          <w:lang w:val="uk-UA"/>
        </w:rPr>
        <w:t xml:space="preserve">. </w:t>
      </w:r>
      <w:r w:rsidRPr="00AE149C">
        <w:rPr>
          <w:b/>
          <w:bCs/>
          <w:color w:val="000000"/>
          <w:lang w:val="uk-UA"/>
        </w:rPr>
        <w:t>29.10.2022 р.</w:t>
      </w:r>
    </w:p>
    <w:p w:rsidR="005E1F59" w:rsidRPr="0051419E" w:rsidRDefault="005E1F59" w:rsidP="008E59DA">
      <w:pPr>
        <w:pStyle w:val="rvps2"/>
        <w:shd w:val="clear" w:color="auto" w:fill="FFFFFF"/>
        <w:spacing w:before="0" w:beforeAutospacing="0" w:after="0" w:afterAutospacing="0"/>
        <w:ind w:firstLine="346"/>
        <w:jc w:val="both"/>
        <w:textAlignment w:val="baseline"/>
        <w:rPr>
          <w:color w:val="000000"/>
          <w:lang w:val="uk-UA"/>
        </w:rPr>
      </w:pPr>
      <w:bookmarkStart w:id="14" w:name="n55"/>
      <w:bookmarkEnd w:id="14"/>
      <w:r w:rsidRPr="00046844">
        <w:rPr>
          <w:color w:val="000000"/>
          <w:lang w:val="uk-UA"/>
        </w:rPr>
        <w:t>8.1</w:t>
      </w:r>
      <w:r w:rsidRPr="00046844">
        <w:rPr>
          <w:color w:val="000000"/>
        </w:rPr>
        <w:t>. Кінцевий строк подання тендерних пропозицій.</w:t>
      </w:r>
      <w:r w:rsidRPr="00046844">
        <w:rPr>
          <w:color w:val="000000"/>
          <w:lang w:val="uk-UA"/>
        </w:rPr>
        <w:t xml:space="preserve"> </w:t>
      </w:r>
      <w:r w:rsidRPr="00AE149C">
        <w:rPr>
          <w:b/>
          <w:bCs/>
          <w:color w:val="000000"/>
          <w:lang w:val="uk-UA"/>
        </w:rPr>
        <w:t>02.11.2022 р.</w:t>
      </w:r>
    </w:p>
    <w:p w:rsidR="005E1F59" w:rsidRPr="00424333" w:rsidRDefault="005E1F59" w:rsidP="008E59DA">
      <w:pPr>
        <w:pStyle w:val="rvps2"/>
        <w:shd w:val="clear" w:color="auto" w:fill="FFFFFF"/>
        <w:spacing w:before="0" w:beforeAutospacing="0" w:after="0" w:afterAutospacing="0"/>
        <w:ind w:firstLine="346"/>
        <w:jc w:val="both"/>
        <w:textAlignment w:val="baseline"/>
        <w:rPr>
          <w:color w:val="000000"/>
          <w:lang w:val="uk-UA"/>
        </w:rPr>
      </w:pPr>
      <w:bookmarkStart w:id="15" w:name="n56"/>
      <w:bookmarkStart w:id="16" w:name="n58"/>
      <w:bookmarkStart w:id="17" w:name="n59"/>
      <w:bookmarkStart w:id="18" w:name="n60"/>
      <w:bookmarkEnd w:id="15"/>
      <w:bookmarkEnd w:id="16"/>
      <w:bookmarkEnd w:id="17"/>
      <w:bookmarkEnd w:id="18"/>
      <w:r>
        <w:rPr>
          <w:color w:val="000000"/>
          <w:lang w:val="uk-UA"/>
        </w:rPr>
        <w:t>9</w:t>
      </w:r>
      <w:r w:rsidRPr="00424333">
        <w:rPr>
          <w:color w:val="000000"/>
        </w:rPr>
        <w:t xml:space="preserve">. </w:t>
      </w:r>
      <w:r>
        <w:rPr>
          <w:color w:val="000000"/>
          <w:shd w:val="clear" w:color="auto" w:fill="FFFFFF"/>
          <w:lang w:val="uk-UA"/>
        </w:rPr>
        <w:t>Р</w:t>
      </w:r>
      <w:r>
        <w:rPr>
          <w:color w:val="000000"/>
          <w:shd w:val="clear" w:color="auto" w:fill="FFFFFF"/>
        </w:rPr>
        <w:t>озмір та умови надання забезпечення пропозицій учасників (якщо замовник вимагає його надати)</w:t>
      </w:r>
      <w:r w:rsidRPr="00424333">
        <w:rPr>
          <w:color w:val="000000"/>
        </w:rPr>
        <w:t>.</w:t>
      </w:r>
      <w:r>
        <w:rPr>
          <w:color w:val="000000"/>
          <w:lang w:val="uk-UA"/>
        </w:rPr>
        <w:t xml:space="preserve"> </w:t>
      </w:r>
      <w:r w:rsidRPr="00AE17DE">
        <w:rPr>
          <w:b/>
          <w:bCs/>
          <w:color w:val="000000"/>
          <w:lang w:val="uk-UA"/>
        </w:rPr>
        <w:t>не вимагається</w:t>
      </w:r>
    </w:p>
    <w:p w:rsidR="005E1F59" w:rsidRDefault="005E1F59" w:rsidP="008E59DA">
      <w:pPr>
        <w:pStyle w:val="rvps2"/>
        <w:shd w:val="clear" w:color="auto" w:fill="FFFFFF"/>
        <w:spacing w:before="0" w:beforeAutospacing="0" w:after="0" w:afterAutospacing="0"/>
        <w:ind w:firstLine="346"/>
        <w:jc w:val="both"/>
        <w:textAlignment w:val="baseline"/>
        <w:rPr>
          <w:b/>
          <w:bCs/>
          <w:color w:val="000000"/>
          <w:lang w:val="uk-UA"/>
        </w:rPr>
      </w:pPr>
      <w:bookmarkStart w:id="19" w:name="n57"/>
      <w:bookmarkEnd w:id="19"/>
      <w:r>
        <w:rPr>
          <w:color w:val="000000"/>
          <w:lang w:val="uk-UA"/>
        </w:rPr>
        <w:t>10</w:t>
      </w:r>
      <w:r w:rsidRPr="00424333">
        <w:rPr>
          <w:color w:val="000000"/>
        </w:rPr>
        <w:t xml:space="preserve">. </w:t>
      </w:r>
      <w:r>
        <w:rPr>
          <w:color w:val="000000"/>
          <w:shd w:val="clear" w:color="auto" w:fill="FFFFFF"/>
          <w:lang w:val="uk-UA"/>
        </w:rPr>
        <w:t>Р</w:t>
      </w:r>
      <w:r>
        <w:rPr>
          <w:color w:val="000000"/>
          <w:shd w:val="clear" w:color="auto" w:fill="FFFFFF"/>
        </w:rPr>
        <w:t>озмір та умови надання забезпечення виконання договору про закупівлю (якщо замовник вимагає його надати)</w:t>
      </w:r>
      <w:r w:rsidRPr="00424333">
        <w:rPr>
          <w:color w:val="000000"/>
        </w:rPr>
        <w:t>.</w:t>
      </w:r>
      <w:r>
        <w:rPr>
          <w:color w:val="000000"/>
          <w:lang w:val="uk-UA"/>
        </w:rPr>
        <w:t xml:space="preserve"> </w:t>
      </w:r>
      <w:r w:rsidRPr="00AE17DE">
        <w:rPr>
          <w:b/>
          <w:bCs/>
          <w:color w:val="000000"/>
          <w:lang w:val="uk-UA"/>
        </w:rPr>
        <w:t>не вимагається</w:t>
      </w:r>
    </w:p>
    <w:p w:rsidR="005E1F59" w:rsidRDefault="005E1F59" w:rsidP="008E59DA">
      <w:pPr>
        <w:pStyle w:val="rvps2"/>
        <w:shd w:val="clear" w:color="auto" w:fill="FFFFFF"/>
        <w:spacing w:before="0" w:beforeAutospacing="0" w:after="0" w:afterAutospacing="0"/>
        <w:ind w:firstLine="346"/>
        <w:jc w:val="both"/>
        <w:textAlignment w:val="baseline"/>
        <w:rPr>
          <w:b/>
          <w:bCs/>
          <w:lang w:val="uk-UA"/>
        </w:rPr>
      </w:pPr>
      <w:r w:rsidRPr="00AE17DE">
        <w:rPr>
          <w:color w:val="000000"/>
          <w:lang w:val="uk-UA"/>
        </w:rPr>
        <w:t xml:space="preserve">11. </w:t>
      </w:r>
      <w:r w:rsidRPr="00AE17DE">
        <w:t>Вимоги</w:t>
      </w:r>
      <w:r>
        <w:t xml:space="preserve"> до кваліфікації учасників та спосіб їх підтвердження</w:t>
      </w:r>
      <w:r>
        <w:rPr>
          <w:lang w:val="uk-UA"/>
        </w:rPr>
        <w:t xml:space="preserve">. </w:t>
      </w:r>
      <w:r>
        <w:t xml:space="preserve"> </w:t>
      </w:r>
      <w:r w:rsidRPr="00FD7A7C">
        <w:rPr>
          <w:b/>
          <w:bCs/>
        </w:rPr>
        <w:t xml:space="preserve">викладено в </w:t>
      </w:r>
      <w:r w:rsidRPr="00FD7A7C">
        <w:rPr>
          <w:b/>
          <w:bCs/>
          <w:lang w:val="uk-UA"/>
        </w:rPr>
        <w:t>Д</w:t>
      </w:r>
      <w:r w:rsidRPr="00FD7A7C">
        <w:rPr>
          <w:b/>
          <w:bCs/>
        </w:rPr>
        <w:t xml:space="preserve">одатку 1 </w:t>
      </w:r>
      <w:r w:rsidRPr="00FD7A7C">
        <w:rPr>
          <w:b/>
          <w:bCs/>
          <w:lang w:val="uk-UA"/>
        </w:rPr>
        <w:t>«</w:t>
      </w:r>
      <w:r w:rsidRPr="00FD7A7C">
        <w:rPr>
          <w:rFonts w:ascii="Times New Roman CYR" w:hAnsi="Times New Roman CYR" w:cs="Times New Roman CYR"/>
          <w:b/>
          <w:bCs/>
          <w:lang w:val="uk-UA"/>
        </w:rPr>
        <w:t>Кваліфікаційні критерії та перелік документів, які вимагаються для підтвердження відповідності пропозиції учасника вимогам замовника</w:t>
      </w:r>
      <w:r w:rsidRPr="00FD7A7C">
        <w:rPr>
          <w:b/>
          <w:bCs/>
          <w:lang w:val="uk-UA"/>
        </w:rPr>
        <w:t>».</w:t>
      </w:r>
    </w:p>
    <w:p w:rsidR="005E1F59" w:rsidRPr="00ED588D" w:rsidRDefault="005E1F59" w:rsidP="008E59DA">
      <w:pPr>
        <w:pStyle w:val="rvps2"/>
        <w:shd w:val="clear" w:color="auto" w:fill="FFFFFF"/>
        <w:spacing w:before="0" w:beforeAutospacing="0" w:after="0" w:afterAutospacing="0"/>
        <w:ind w:firstLine="346"/>
        <w:jc w:val="both"/>
        <w:textAlignment w:val="baseline"/>
        <w:rPr>
          <w:color w:val="000000"/>
          <w:lang w:val="uk-UA"/>
        </w:rPr>
      </w:pPr>
      <w:r>
        <w:rPr>
          <w:color w:val="000000"/>
          <w:lang w:val="uk-UA"/>
        </w:rPr>
        <w:t>12. П</w:t>
      </w:r>
      <w:r>
        <w:rPr>
          <w:rFonts w:ascii="Times New Roman CYR" w:hAnsi="Times New Roman CYR" w:cs="Times New Roman CYR"/>
        </w:rPr>
        <w:t>ропозиція повинна бути підписана шляхом накладення на неї електронно-цифрового підпису/</w:t>
      </w:r>
      <w:r>
        <w:rPr>
          <w:color w:val="000000"/>
          <w:shd w:val="clear" w:color="auto" w:fill="FFFFFF"/>
        </w:rPr>
        <w:t>кваліфікованого електронного підпису посадової особи</w:t>
      </w:r>
      <w:r>
        <w:rPr>
          <w:rFonts w:ascii="Times New Roman CYR" w:hAnsi="Times New Roman CYR" w:cs="Times New Roman CYR"/>
        </w:rPr>
        <w:t xml:space="preserve"> (ЕЦП/КЕП)</w:t>
      </w:r>
      <w:r>
        <w:rPr>
          <w:rFonts w:ascii="Times New Roman CYR" w:hAnsi="Times New Roman CYR" w:cs="Times New Roman CYR"/>
          <w:lang w:val="uk-UA"/>
        </w:rPr>
        <w:t>.</w:t>
      </w:r>
    </w:p>
    <w:p w:rsidR="005E1F59" w:rsidRDefault="005E1F59" w:rsidP="008E59DA">
      <w:pPr>
        <w:ind w:firstLine="346"/>
        <w:rPr>
          <w:lang w:val="uk-UA"/>
        </w:rPr>
      </w:pPr>
      <w:r>
        <w:rPr>
          <w:lang w:val="uk-UA"/>
        </w:rPr>
        <w:t>13. Додатки:</w:t>
      </w:r>
    </w:p>
    <w:p w:rsidR="005E1F59" w:rsidRPr="0001240A" w:rsidRDefault="005E1F59" w:rsidP="008E59DA">
      <w:pPr>
        <w:autoSpaceDE w:val="0"/>
        <w:autoSpaceDN w:val="0"/>
        <w:adjustRightInd w:val="0"/>
        <w:jc w:val="center"/>
        <w:rPr>
          <w:lang w:val="uk-UA"/>
        </w:rPr>
      </w:pPr>
      <w:r>
        <w:rPr>
          <w:lang w:val="uk-UA"/>
        </w:rPr>
        <w:t xml:space="preserve">13.1 Додаток 1 - </w:t>
      </w:r>
      <w:r>
        <w:rPr>
          <w:rFonts w:ascii="Times New Roman CYR" w:hAnsi="Times New Roman CYR" w:cs="Times New Roman CYR"/>
          <w:highlight w:val="white"/>
          <w:lang w:val="uk-UA"/>
        </w:rPr>
        <w:t>К</w:t>
      </w:r>
      <w:r w:rsidRPr="0001240A">
        <w:rPr>
          <w:rFonts w:ascii="Times New Roman CYR" w:hAnsi="Times New Roman CYR" w:cs="Times New Roman CYR"/>
          <w:highlight w:val="white"/>
          <w:lang w:val="uk-UA"/>
        </w:rPr>
        <w:t xml:space="preserve">валіфікаційні критерії та перелік </w:t>
      </w:r>
      <w:r>
        <w:rPr>
          <w:rFonts w:ascii="Times New Roman CYR" w:hAnsi="Times New Roman CYR" w:cs="Times New Roman CYR"/>
          <w:highlight w:val="white"/>
          <w:lang w:val="uk-UA"/>
        </w:rPr>
        <w:t xml:space="preserve">документів, які вимагаються для </w:t>
      </w:r>
      <w:r w:rsidRPr="0001240A">
        <w:rPr>
          <w:rFonts w:ascii="Times New Roman CYR" w:hAnsi="Times New Roman CYR" w:cs="Times New Roman CYR"/>
          <w:highlight w:val="white"/>
          <w:lang w:val="uk-UA"/>
        </w:rPr>
        <w:t>підтвердження відповідності пропозиції учасника вимогам замовника</w:t>
      </w:r>
    </w:p>
    <w:p w:rsidR="005E1F59" w:rsidRDefault="005E1F59" w:rsidP="008E59DA">
      <w:pPr>
        <w:ind w:firstLine="346"/>
        <w:rPr>
          <w:lang w:val="uk-UA"/>
        </w:rPr>
      </w:pPr>
      <w:r>
        <w:rPr>
          <w:lang w:val="uk-UA"/>
        </w:rPr>
        <w:t>13.2. Додаток 2 –</w:t>
      </w:r>
      <w:r w:rsidRPr="006C60D3">
        <w:rPr>
          <w:lang w:val="uk-UA"/>
        </w:rPr>
        <w:t>Інформація про необхідні технічні, які</w:t>
      </w:r>
      <w:r>
        <w:rPr>
          <w:lang w:val="uk-UA"/>
        </w:rPr>
        <w:t xml:space="preserve">сні та кількісні характеристики    </w:t>
      </w:r>
      <w:r w:rsidRPr="006C60D3">
        <w:rPr>
          <w:lang w:val="uk-UA"/>
        </w:rPr>
        <w:t>предмета закупівлі</w:t>
      </w:r>
    </w:p>
    <w:p w:rsidR="005E1F59" w:rsidRDefault="005E1F59" w:rsidP="008E59DA">
      <w:pPr>
        <w:ind w:left="346"/>
        <w:rPr>
          <w:lang w:val="uk-UA"/>
        </w:rPr>
      </w:pPr>
      <w:r>
        <w:rPr>
          <w:lang w:val="uk-UA"/>
        </w:rPr>
        <w:t>13.3. Додаток 3 -</w:t>
      </w:r>
      <w:r w:rsidRPr="00FD7A7C">
        <w:rPr>
          <w:lang w:val="uk-UA"/>
        </w:rPr>
        <w:t xml:space="preserve"> </w:t>
      </w:r>
      <w:r>
        <w:rPr>
          <w:lang w:val="uk-UA"/>
        </w:rPr>
        <w:t>Форма пропозиція</w:t>
      </w:r>
    </w:p>
    <w:p w:rsidR="005E1F59" w:rsidRDefault="005E1F59" w:rsidP="008E59DA">
      <w:pPr>
        <w:ind w:left="346"/>
        <w:rPr>
          <w:lang w:val="uk-UA"/>
        </w:rPr>
      </w:pPr>
      <w:r>
        <w:rPr>
          <w:lang w:val="uk-UA"/>
        </w:rPr>
        <w:t>13.4. Додаток 4 – Проект договору.</w:t>
      </w:r>
    </w:p>
    <w:p w:rsidR="005E1F59" w:rsidRPr="00540A66" w:rsidRDefault="005E1F59" w:rsidP="008E59DA">
      <w:pPr>
        <w:ind w:left="346"/>
        <w:rPr>
          <w:lang w:val="uk-UA"/>
        </w:rPr>
      </w:pPr>
      <w:r w:rsidRPr="00540A66">
        <w:rPr>
          <w:lang w:val="uk-UA"/>
        </w:rPr>
        <w:t>13.5. Додаток 5 – Ф</w:t>
      </w:r>
      <w:r>
        <w:rPr>
          <w:lang w:val="uk-UA"/>
        </w:rPr>
        <w:t>орма листа-згоди на обробку персональних даних учасника</w:t>
      </w:r>
      <w:r w:rsidRPr="00540A66">
        <w:rPr>
          <w:lang w:val="uk-UA"/>
        </w:rPr>
        <w:t>.</w:t>
      </w:r>
    </w:p>
    <w:p w:rsidR="005E1F59" w:rsidRDefault="005E1F59" w:rsidP="008E59DA">
      <w:pPr>
        <w:ind w:left="346"/>
        <w:rPr>
          <w:lang w:val="uk-UA"/>
        </w:rPr>
      </w:pPr>
      <w:r w:rsidRPr="00540A66">
        <w:rPr>
          <w:lang w:val="uk-UA"/>
        </w:rPr>
        <w:t>13.6. Додаток 6 – Лист-згода з проектом договору.</w:t>
      </w:r>
    </w:p>
    <w:p w:rsidR="005E1F59" w:rsidRPr="006C60D3" w:rsidRDefault="005E1F59" w:rsidP="008E59DA">
      <w:pPr>
        <w:ind w:left="346"/>
        <w:rPr>
          <w:lang w:val="uk-UA"/>
        </w:rPr>
      </w:pPr>
    </w:p>
    <w:p w:rsidR="005E1F59" w:rsidRPr="006C60D3" w:rsidRDefault="005E1F59" w:rsidP="008E59DA">
      <w:pPr>
        <w:ind w:left="346"/>
        <w:rPr>
          <w:lang w:val="uk-UA"/>
        </w:rPr>
      </w:pPr>
    </w:p>
    <w:p w:rsidR="005E1F59" w:rsidRDefault="005E1F59" w:rsidP="008E59DA">
      <w:pPr>
        <w:ind w:firstLine="346"/>
        <w:rPr>
          <w:lang w:val="uk-UA"/>
        </w:rPr>
      </w:pPr>
    </w:p>
    <w:p w:rsidR="005E1F59" w:rsidRDefault="005E1F59" w:rsidP="008E59DA">
      <w:pPr>
        <w:rPr>
          <w:sz w:val="18"/>
          <w:szCs w:val="1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Default="005E1F59" w:rsidP="008E59DA">
      <w:pPr>
        <w:autoSpaceDE w:val="0"/>
        <w:autoSpaceDN w:val="0"/>
        <w:adjustRightInd w:val="0"/>
        <w:jc w:val="right"/>
        <w:rPr>
          <w:b/>
          <w:bCs/>
          <w:sz w:val="28"/>
          <w:szCs w:val="28"/>
          <w:lang w:val="uk-UA"/>
        </w:rPr>
      </w:pPr>
    </w:p>
    <w:p w:rsidR="005E1F59" w:rsidRPr="008E59DA" w:rsidRDefault="005E1F59" w:rsidP="008E59DA">
      <w:pPr>
        <w:autoSpaceDE w:val="0"/>
        <w:autoSpaceDN w:val="0"/>
        <w:adjustRightInd w:val="0"/>
        <w:jc w:val="right"/>
        <w:rPr>
          <w:b/>
          <w:bCs/>
          <w:sz w:val="28"/>
          <w:szCs w:val="28"/>
          <w:lang w:val="uk-UA"/>
        </w:rPr>
      </w:pPr>
      <w:r w:rsidRPr="008E59DA">
        <w:rPr>
          <w:b/>
          <w:bCs/>
          <w:sz w:val="28"/>
          <w:szCs w:val="28"/>
          <w:lang w:val="uk-UA"/>
        </w:rPr>
        <w:t>ДОДАТОК 1</w:t>
      </w:r>
    </w:p>
    <w:p w:rsidR="005E1F59" w:rsidRPr="008E59DA" w:rsidRDefault="005E1F59" w:rsidP="008E59DA">
      <w:pPr>
        <w:autoSpaceDE w:val="0"/>
        <w:autoSpaceDN w:val="0"/>
        <w:adjustRightInd w:val="0"/>
        <w:jc w:val="right"/>
        <w:rPr>
          <w:b/>
          <w:bCs/>
          <w:sz w:val="28"/>
          <w:szCs w:val="28"/>
          <w:lang w:val="uk-UA"/>
        </w:rPr>
      </w:pPr>
      <w:r w:rsidRPr="008E59DA">
        <w:rPr>
          <w:b/>
          <w:bCs/>
          <w:sz w:val="28"/>
          <w:szCs w:val="28"/>
          <w:lang w:val="uk-UA"/>
        </w:rPr>
        <w:t>до оголошення</w:t>
      </w:r>
    </w:p>
    <w:p w:rsidR="005E1F59" w:rsidRPr="008E59DA" w:rsidRDefault="005E1F59" w:rsidP="008E59DA">
      <w:pPr>
        <w:autoSpaceDE w:val="0"/>
        <w:autoSpaceDN w:val="0"/>
        <w:adjustRightInd w:val="0"/>
        <w:jc w:val="right"/>
        <w:rPr>
          <w:b/>
          <w:bCs/>
          <w:sz w:val="28"/>
          <w:szCs w:val="28"/>
          <w:lang w:val="uk-UA"/>
        </w:rPr>
      </w:pPr>
    </w:p>
    <w:p w:rsidR="005E1F59" w:rsidRPr="008E59DA" w:rsidRDefault="005E1F59" w:rsidP="008E59DA">
      <w:pPr>
        <w:autoSpaceDE w:val="0"/>
        <w:autoSpaceDN w:val="0"/>
        <w:adjustRightInd w:val="0"/>
        <w:jc w:val="center"/>
        <w:rPr>
          <w:b/>
          <w:bCs/>
          <w:highlight w:val="white"/>
          <w:lang w:val="uk-UA"/>
        </w:rPr>
      </w:pPr>
      <w:r w:rsidRPr="008E59DA">
        <w:rPr>
          <w:b/>
          <w:bCs/>
          <w:highlight w:val="white"/>
          <w:lang w:val="uk-UA"/>
        </w:rPr>
        <w:t xml:space="preserve">КВАЛІФІКАЦІЙНІ КРИТЕРІЇ ТА ПЕРЕЛІК ДОКУМЕНТІВ, ЯКІ ВИМАГАЮТЬСЯ ДЛЯ ПІДТВЕРДЖЕННЯ </w:t>
      </w:r>
      <w:r>
        <w:rPr>
          <w:b/>
          <w:bCs/>
          <w:highlight w:val="white"/>
          <w:lang w:val="uk-UA"/>
        </w:rPr>
        <w:t xml:space="preserve"> </w:t>
      </w:r>
      <w:r w:rsidRPr="008E59DA">
        <w:rPr>
          <w:b/>
          <w:bCs/>
          <w:highlight w:val="white"/>
          <w:lang w:val="uk-UA"/>
        </w:rPr>
        <w:t xml:space="preserve">ВІДПОВІДНОСТІ ПРОПОЗИЦІЇ УЧАСНИКА </w:t>
      </w:r>
    </w:p>
    <w:p w:rsidR="005E1F59" w:rsidRPr="008E59DA" w:rsidRDefault="005E1F59" w:rsidP="008E59DA">
      <w:pPr>
        <w:autoSpaceDE w:val="0"/>
        <w:autoSpaceDN w:val="0"/>
        <w:adjustRightInd w:val="0"/>
        <w:jc w:val="center"/>
        <w:rPr>
          <w:b/>
          <w:bCs/>
          <w:highlight w:val="white"/>
          <w:lang w:val="uk-UA"/>
        </w:rPr>
      </w:pPr>
      <w:r w:rsidRPr="008E59DA">
        <w:rPr>
          <w:b/>
          <w:bCs/>
          <w:highlight w:val="white"/>
          <w:lang w:val="uk-UA"/>
        </w:rPr>
        <w:t>ВИМОГАМ ЗАМОВНИКА</w:t>
      </w:r>
    </w:p>
    <w:p w:rsidR="005E1F59" w:rsidRPr="008E59DA" w:rsidRDefault="005E1F59" w:rsidP="008E59DA">
      <w:pPr>
        <w:jc w:val="right"/>
        <w:rPr>
          <w:sz w:val="20"/>
          <w:szCs w:val="20"/>
          <w:lang w:val="uk-UA" w:eastAsia="uk-UA"/>
        </w:rPr>
      </w:pPr>
    </w:p>
    <w:p w:rsidR="005E1F59" w:rsidRPr="008E59DA" w:rsidRDefault="005E1F59" w:rsidP="008E59DA">
      <w:pPr>
        <w:autoSpaceDE w:val="0"/>
        <w:autoSpaceDN w:val="0"/>
        <w:adjustRightInd w:val="0"/>
        <w:ind w:left="720"/>
        <w:jc w:val="both"/>
        <w:rPr>
          <w:lang w:val="uk-UA"/>
        </w:rPr>
      </w:pPr>
      <w:r w:rsidRPr="008E59DA">
        <w:rPr>
          <w:lang w:val="uk-UA"/>
        </w:rPr>
        <w:t xml:space="preserve">Для підтвердження відповідності кваліфікаційним вимогам Учасник повинен подати через електронний майданчик у систему </w:t>
      </w:r>
      <w:r w:rsidRPr="00067D03">
        <w:t>Prozorro</w:t>
      </w:r>
      <w:r w:rsidRPr="008E59DA">
        <w:rPr>
          <w:lang w:val="uk-UA"/>
        </w:rPr>
        <w:t xml:space="preserve"> у складі своєї пропозиції (скановані в форматі </w:t>
      </w:r>
      <w:r w:rsidRPr="00067D03">
        <w:t>Portable</w:t>
      </w:r>
      <w:r w:rsidRPr="008E59DA">
        <w:rPr>
          <w:lang w:val="uk-UA"/>
        </w:rPr>
        <w:t xml:space="preserve"> </w:t>
      </w:r>
      <w:r w:rsidRPr="00067D03">
        <w:t>Document</w:t>
      </w:r>
      <w:r w:rsidRPr="008E59DA">
        <w:rPr>
          <w:lang w:val="uk-UA"/>
        </w:rPr>
        <w:t xml:space="preserve"> </w:t>
      </w:r>
      <w:r w:rsidRPr="00067D03">
        <w:t>Format</w:t>
      </w:r>
      <w:r w:rsidRPr="008E59DA">
        <w:rPr>
          <w:lang w:val="uk-UA"/>
        </w:rPr>
        <w:t>) наступні документи:</w:t>
      </w:r>
    </w:p>
    <w:tbl>
      <w:tblPr>
        <w:tblW w:w="9854" w:type="dxa"/>
        <w:tblInd w:w="-106" w:type="dxa"/>
        <w:tblLayout w:type="fixed"/>
        <w:tblLook w:val="0000"/>
      </w:tblPr>
      <w:tblGrid>
        <w:gridCol w:w="458"/>
        <w:gridCol w:w="9396"/>
      </w:tblGrid>
      <w:tr w:rsidR="005E1F59" w:rsidRPr="00697EF5">
        <w:tc>
          <w:tcPr>
            <w:tcW w:w="458" w:type="dxa"/>
            <w:tcBorders>
              <w:top w:val="single" w:sz="4" w:space="0" w:color="000000"/>
              <w:left w:val="single" w:sz="4" w:space="0" w:color="000000"/>
              <w:bottom w:val="single" w:sz="4" w:space="0" w:color="000000"/>
              <w:right w:val="single" w:sz="4" w:space="0" w:color="000000"/>
            </w:tcBorders>
          </w:tcPr>
          <w:p w:rsidR="005E1F59" w:rsidRPr="008E59DA" w:rsidRDefault="005E1F59" w:rsidP="008E59DA">
            <w:pPr>
              <w:widowControl w:val="0"/>
              <w:numPr>
                <w:ilvl w:val="0"/>
                <w:numId w:val="1"/>
              </w:numPr>
              <w:tabs>
                <w:tab w:val="left" w:pos="1080"/>
              </w:tabs>
              <w:suppressAutoHyphens/>
              <w:spacing w:line="100" w:lineRule="atLeast"/>
              <w:jc w:val="both"/>
              <w:rPr>
                <w:lang w:val="uk-UA"/>
              </w:rPr>
            </w:pPr>
          </w:p>
        </w:tc>
        <w:tc>
          <w:tcPr>
            <w:tcW w:w="9396" w:type="dxa"/>
            <w:tcBorders>
              <w:top w:val="single" w:sz="4" w:space="0" w:color="000000"/>
              <w:left w:val="single" w:sz="4" w:space="0" w:color="000000"/>
              <w:bottom w:val="single" w:sz="4" w:space="0" w:color="000000"/>
              <w:right w:val="single" w:sz="4" w:space="0" w:color="000000"/>
            </w:tcBorders>
          </w:tcPr>
          <w:p w:rsidR="005E1F59" w:rsidRPr="000A7A74" w:rsidRDefault="005E1F59" w:rsidP="007C75CD">
            <w:pPr>
              <w:jc w:val="both"/>
            </w:pPr>
            <w:r w:rsidRPr="000A7A74">
              <w:t xml:space="preserve">Довідка складена в довільній формі, яка містить відомості про підприємство: </w:t>
            </w:r>
          </w:p>
          <w:p w:rsidR="005E1F59" w:rsidRPr="000A7A74" w:rsidRDefault="005E1F59" w:rsidP="008E59DA">
            <w:pPr>
              <w:numPr>
                <w:ilvl w:val="0"/>
                <w:numId w:val="2"/>
              </w:numPr>
              <w:suppressAutoHyphens/>
              <w:ind w:firstLine="425"/>
              <w:jc w:val="both"/>
            </w:pPr>
            <w:r w:rsidRPr="000A7A74">
              <w:t>повна та скорочена назва учасника;</w:t>
            </w:r>
          </w:p>
          <w:p w:rsidR="005E1F59" w:rsidRPr="000A7A74" w:rsidRDefault="005E1F59" w:rsidP="008E59DA">
            <w:pPr>
              <w:numPr>
                <w:ilvl w:val="0"/>
                <w:numId w:val="2"/>
              </w:numPr>
              <w:suppressAutoHyphens/>
              <w:ind w:firstLine="425"/>
              <w:jc w:val="both"/>
            </w:pPr>
            <w:r w:rsidRPr="000A7A74">
              <w:t>код ЄДРПОУ;</w:t>
            </w:r>
          </w:p>
          <w:p w:rsidR="005E1F59" w:rsidRPr="000A7A74" w:rsidRDefault="005E1F59" w:rsidP="008E59DA">
            <w:pPr>
              <w:numPr>
                <w:ilvl w:val="0"/>
                <w:numId w:val="2"/>
              </w:numPr>
              <w:suppressAutoHyphens/>
              <w:ind w:firstLine="426"/>
              <w:jc w:val="both"/>
            </w:pPr>
            <w:r w:rsidRPr="000A7A74">
              <w:t>реквізити (адреса юридична та фактична, тел./факс, контактний телефон, електронна адреса);</w:t>
            </w:r>
          </w:p>
          <w:p w:rsidR="005E1F59" w:rsidRPr="000A7A74" w:rsidRDefault="005E1F59" w:rsidP="008E59DA">
            <w:pPr>
              <w:numPr>
                <w:ilvl w:val="0"/>
                <w:numId w:val="2"/>
              </w:numPr>
              <w:suppressAutoHyphens/>
              <w:ind w:firstLine="426"/>
              <w:jc w:val="both"/>
            </w:pPr>
            <w:r w:rsidRPr="000A7A74">
              <w:t>керівництво – (посада, П.І.Б.);</w:t>
            </w:r>
          </w:p>
          <w:p w:rsidR="005E1F59" w:rsidRPr="000A7A74" w:rsidRDefault="005E1F59" w:rsidP="008E59DA">
            <w:pPr>
              <w:numPr>
                <w:ilvl w:val="0"/>
                <w:numId w:val="2"/>
              </w:numPr>
              <w:suppressAutoHyphens/>
              <w:ind w:firstLine="426"/>
              <w:jc w:val="both"/>
            </w:pPr>
            <w:r w:rsidRPr="000A7A74">
              <w:t>банківські реквізити;</w:t>
            </w:r>
          </w:p>
          <w:p w:rsidR="005E1F59" w:rsidRPr="000A7A74" w:rsidRDefault="005E1F59" w:rsidP="008E59DA">
            <w:pPr>
              <w:numPr>
                <w:ilvl w:val="0"/>
                <w:numId w:val="2"/>
              </w:numPr>
              <w:suppressAutoHyphens/>
              <w:ind w:firstLine="426"/>
              <w:jc w:val="both"/>
            </w:pPr>
            <w:r w:rsidRPr="000A7A74">
              <w:t>наявність розрахункових рахунків;</w:t>
            </w:r>
          </w:p>
          <w:p w:rsidR="005E1F59" w:rsidRPr="000A7A74" w:rsidRDefault="005E1F59" w:rsidP="008E59DA">
            <w:pPr>
              <w:numPr>
                <w:ilvl w:val="0"/>
                <w:numId w:val="2"/>
              </w:numPr>
              <w:suppressAutoHyphens/>
              <w:ind w:firstLine="426"/>
              <w:jc w:val="both"/>
            </w:pPr>
            <w:r w:rsidRPr="000A7A74">
              <w:t>форма власності, організаційно - правова форма;</w:t>
            </w:r>
          </w:p>
          <w:p w:rsidR="005E1F59" w:rsidRPr="000A7A74" w:rsidRDefault="005E1F59" w:rsidP="008E59DA">
            <w:pPr>
              <w:numPr>
                <w:ilvl w:val="0"/>
                <w:numId w:val="2"/>
              </w:numPr>
              <w:suppressAutoHyphens/>
              <w:ind w:firstLine="426"/>
              <w:jc w:val="both"/>
            </w:pPr>
            <w:r w:rsidRPr="000A7A74">
              <w:t xml:space="preserve">короткий опис діяльності підприємства; </w:t>
            </w:r>
          </w:p>
          <w:p w:rsidR="005E1F59" w:rsidRPr="000A7A74" w:rsidRDefault="005E1F59" w:rsidP="008E59DA">
            <w:pPr>
              <w:numPr>
                <w:ilvl w:val="0"/>
                <w:numId w:val="2"/>
              </w:numPr>
              <w:suppressAutoHyphens/>
              <w:ind w:firstLine="426"/>
              <w:jc w:val="both"/>
            </w:pPr>
            <w:r w:rsidRPr="000A7A74">
              <w:t>інформація про платника податків.</w:t>
            </w:r>
          </w:p>
        </w:tc>
      </w:tr>
      <w:tr w:rsidR="005E1F59" w:rsidRPr="00697EF5">
        <w:tc>
          <w:tcPr>
            <w:tcW w:w="458" w:type="dxa"/>
            <w:tcBorders>
              <w:top w:val="single" w:sz="4" w:space="0" w:color="000000"/>
              <w:left w:val="single" w:sz="4" w:space="0" w:color="000000"/>
              <w:bottom w:val="single" w:sz="4" w:space="0" w:color="000000"/>
              <w:right w:val="single" w:sz="4" w:space="0" w:color="000000"/>
            </w:tcBorders>
          </w:tcPr>
          <w:p w:rsidR="005E1F59" w:rsidRPr="00354BE6" w:rsidRDefault="005E1F59" w:rsidP="008E59DA">
            <w:pPr>
              <w:widowControl w:val="0"/>
              <w:numPr>
                <w:ilvl w:val="0"/>
                <w:numId w:val="1"/>
              </w:numPr>
              <w:tabs>
                <w:tab w:val="left" w:pos="1080"/>
              </w:tabs>
              <w:suppressAutoHyphens/>
              <w:spacing w:line="100" w:lineRule="atLeast"/>
              <w:jc w:val="both"/>
            </w:pPr>
          </w:p>
        </w:tc>
        <w:tc>
          <w:tcPr>
            <w:tcW w:w="9396" w:type="dxa"/>
            <w:tcBorders>
              <w:top w:val="single" w:sz="4" w:space="0" w:color="000000"/>
              <w:left w:val="single" w:sz="4" w:space="0" w:color="000000"/>
              <w:bottom w:val="single" w:sz="4" w:space="0" w:color="000000"/>
              <w:right w:val="single" w:sz="4" w:space="0" w:color="000000"/>
            </w:tcBorders>
          </w:tcPr>
          <w:p w:rsidR="005E1F59" w:rsidRPr="000A7A74" w:rsidRDefault="005E1F59" w:rsidP="007C75CD">
            <w:pPr>
              <w:jc w:val="both"/>
            </w:pPr>
            <w:r w:rsidRPr="000A7A74">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p>
          <w:p w:rsidR="005E1F59" w:rsidRPr="000A7A74" w:rsidRDefault="005E1F59" w:rsidP="007C75CD">
            <w:pPr>
              <w:jc w:val="both"/>
            </w:pPr>
            <w:r w:rsidRPr="000A7A74">
              <w:t>2.1. Інформація (довідка) у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підписувати договір за результатами процедури (із зазначенням ПІБ (без скорочень), посади, зразку (ів) підпису кожної особи, зазначеної в довідці).</w:t>
            </w:r>
          </w:p>
          <w:p w:rsidR="005E1F59" w:rsidRPr="000A7A74" w:rsidRDefault="005E1F59" w:rsidP="007C75CD">
            <w:pPr>
              <w:jc w:val="both"/>
            </w:pPr>
            <w:r w:rsidRPr="000A7A74">
              <w:t>2.2. У разі підписання керівником організації-учасника – надати протокол зборів засновників про призначення директора або президента або голови правління тощо, наказ про призначення директора або президента або голови правління тощо або виписка (витяг) із зазначених документів;</w:t>
            </w:r>
          </w:p>
          <w:p w:rsidR="005E1F59" w:rsidRPr="005D0025" w:rsidRDefault="005E1F59" w:rsidP="007C75CD">
            <w:pPr>
              <w:jc w:val="both"/>
            </w:pPr>
            <w:r w:rsidRPr="000A7A74">
              <w:t>2.3. У разі підписання іншою особою – надати доручення (довіреність) від директора або президента або голови правління учасника тощо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tc>
      </w:tr>
      <w:tr w:rsidR="005E1F59" w:rsidRPr="002A2AD3">
        <w:trPr>
          <w:trHeight w:val="1060"/>
        </w:trPr>
        <w:tc>
          <w:tcPr>
            <w:tcW w:w="458" w:type="dxa"/>
            <w:tcBorders>
              <w:top w:val="single" w:sz="4" w:space="0" w:color="000000"/>
              <w:left w:val="single" w:sz="4" w:space="0" w:color="000000"/>
              <w:bottom w:val="single" w:sz="4" w:space="0" w:color="auto"/>
              <w:right w:val="single" w:sz="4" w:space="0" w:color="000000"/>
            </w:tcBorders>
          </w:tcPr>
          <w:p w:rsidR="005E1F59" w:rsidRPr="00354BE6" w:rsidRDefault="005E1F59" w:rsidP="008E59DA">
            <w:pPr>
              <w:widowControl w:val="0"/>
              <w:numPr>
                <w:ilvl w:val="0"/>
                <w:numId w:val="1"/>
              </w:numPr>
              <w:tabs>
                <w:tab w:val="left" w:pos="1080"/>
              </w:tabs>
              <w:suppressAutoHyphens/>
              <w:spacing w:line="100" w:lineRule="atLeast"/>
              <w:jc w:val="both"/>
              <w:rPr>
                <w:color w:val="000000"/>
              </w:rPr>
            </w:pPr>
          </w:p>
        </w:tc>
        <w:tc>
          <w:tcPr>
            <w:tcW w:w="9396" w:type="dxa"/>
            <w:tcBorders>
              <w:top w:val="single" w:sz="4" w:space="0" w:color="000000"/>
              <w:left w:val="single" w:sz="4" w:space="0" w:color="000000"/>
              <w:bottom w:val="single" w:sz="4" w:space="0" w:color="auto"/>
              <w:right w:val="single" w:sz="4" w:space="0" w:color="000000"/>
            </w:tcBorders>
          </w:tcPr>
          <w:p w:rsidR="005E1F59" w:rsidRPr="000A7A74" w:rsidRDefault="005E1F59" w:rsidP="007C75CD">
            <w:pPr>
              <w:jc w:val="both"/>
              <w:rPr>
                <w:lang w:eastAsia="uk-UA"/>
              </w:rPr>
            </w:pPr>
            <w:r w:rsidRPr="000A7A74">
              <w:rPr>
                <w:lang w:eastAsia="uk-UA"/>
              </w:rPr>
              <w:t>Підтвердження статусу платника податків</w:t>
            </w:r>
            <w:r w:rsidRPr="000A7A74">
              <w:rPr>
                <w:u w:val="single"/>
                <w:lang w:eastAsia="uk-UA"/>
              </w:rPr>
              <w:t>:</w:t>
            </w:r>
            <w:r w:rsidRPr="000A7A74">
              <w:rPr>
                <w:lang w:eastAsia="uk-UA"/>
              </w:rPr>
              <w:t xml:space="preserve"> </w:t>
            </w:r>
          </w:p>
          <w:p w:rsidR="005E1F59" w:rsidRPr="000A7A74" w:rsidRDefault="005E1F59" w:rsidP="007C75CD">
            <w:pPr>
              <w:jc w:val="both"/>
            </w:pPr>
            <w:r w:rsidRPr="000A7A74">
              <w:rPr>
                <w:lang w:eastAsia="uk-UA"/>
              </w:rPr>
              <w:t xml:space="preserve">- для платників податку на додану вартість – </w:t>
            </w:r>
            <w:r w:rsidRPr="000A7A74">
              <w:t>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5E1F59" w:rsidRPr="000A7A74" w:rsidRDefault="005E1F59" w:rsidP="007C75CD">
            <w:pPr>
              <w:jc w:val="both"/>
              <w:rPr>
                <w:lang w:eastAsia="uk-UA"/>
              </w:rPr>
            </w:pPr>
            <w:r w:rsidRPr="000A7A74">
              <w:t xml:space="preserve">- </w:t>
            </w:r>
            <w:r w:rsidRPr="000A7A74">
              <w:rPr>
                <w:lang w:eastAsia="uk-UA"/>
              </w:rPr>
              <w:t xml:space="preserve"> для платника єдиного податку – </w:t>
            </w:r>
            <w:r w:rsidRPr="000A7A74">
              <w:t>витяг (виписка) з реєстру платників єдиного податку, (оригінал або копія завірена Учасником)</w:t>
            </w:r>
            <w:r>
              <w:t>.</w:t>
            </w:r>
          </w:p>
        </w:tc>
      </w:tr>
      <w:tr w:rsidR="005E1F59" w:rsidRPr="00697EF5">
        <w:trPr>
          <w:trHeight w:val="504"/>
        </w:trPr>
        <w:tc>
          <w:tcPr>
            <w:tcW w:w="458" w:type="dxa"/>
            <w:tcBorders>
              <w:top w:val="single" w:sz="4" w:space="0" w:color="000000"/>
              <w:left w:val="single" w:sz="4" w:space="0" w:color="000000"/>
              <w:bottom w:val="single" w:sz="4" w:space="0" w:color="000000"/>
              <w:right w:val="single" w:sz="4" w:space="0" w:color="000000"/>
            </w:tcBorders>
          </w:tcPr>
          <w:p w:rsidR="005E1F59" w:rsidRPr="00413920" w:rsidRDefault="005E1F59" w:rsidP="008E59DA">
            <w:pPr>
              <w:widowControl w:val="0"/>
              <w:numPr>
                <w:ilvl w:val="0"/>
                <w:numId w:val="1"/>
              </w:numPr>
              <w:tabs>
                <w:tab w:val="left" w:pos="1080"/>
              </w:tabs>
              <w:suppressAutoHyphens/>
              <w:spacing w:line="100" w:lineRule="atLeast"/>
              <w:jc w:val="both"/>
              <w:rPr>
                <w:color w:val="000000"/>
                <w:sz w:val="18"/>
                <w:szCs w:val="18"/>
              </w:rPr>
            </w:pPr>
          </w:p>
        </w:tc>
        <w:tc>
          <w:tcPr>
            <w:tcW w:w="9396" w:type="dxa"/>
            <w:tcBorders>
              <w:top w:val="single" w:sz="4" w:space="0" w:color="000000"/>
              <w:left w:val="single" w:sz="4" w:space="0" w:color="000000"/>
              <w:bottom w:val="single" w:sz="4" w:space="0" w:color="000000"/>
              <w:right w:val="single" w:sz="4" w:space="0" w:color="000000"/>
            </w:tcBorders>
          </w:tcPr>
          <w:p w:rsidR="005E1F59" w:rsidRPr="005D0025" w:rsidRDefault="005E1F59" w:rsidP="007C75CD">
            <w:pPr>
              <w:jc w:val="both"/>
            </w:pPr>
            <w:r w:rsidRPr="000A7A74">
              <w:t xml:space="preserve"> Копія свідоцтва про державну реєстрацію (у разі наявності) або, у разі відсутності, надати копію Виписки та/або Витягу з Єдиного державного реєстру юридичних осіб та фізичних осіб-підприємців.</w:t>
            </w:r>
          </w:p>
        </w:tc>
      </w:tr>
      <w:tr w:rsidR="005E1F59" w:rsidRPr="00697EF5">
        <w:tc>
          <w:tcPr>
            <w:tcW w:w="458" w:type="dxa"/>
            <w:tcBorders>
              <w:top w:val="single" w:sz="4" w:space="0" w:color="000000"/>
              <w:left w:val="single" w:sz="4" w:space="0" w:color="000000"/>
              <w:bottom w:val="single" w:sz="4" w:space="0" w:color="000000"/>
              <w:right w:val="single" w:sz="4" w:space="0" w:color="000000"/>
            </w:tcBorders>
          </w:tcPr>
          <w:p w:rsidR="005E1F59" w:rsidRPr="00267750" w:rsidRDefault="005E1F59" w:rsidP="008E59DA">
            <w:pPr>
              <w:widowControl w:val="0"/>
              <w:numPr>
                <w:ilvl w:val="0"/>
                <w:numId w:val="1"/>
              </w:numPr>
              <w:tabs>
                <w:tab w:val="left" w:pos="1080"/>
              </w:tabs>
              <w:suppressAutoHyphens/>
              <w:spacing w:line="100" w:lineRule="atLeast"/>
              <w:jc w:val="both"/>
              <w:rPr>
                <w:color w:val="000000"/>
                <w:sz w:val="18"/>
                <w:szCs w:val="18"/>
              </w:rPr>
            </w:pPr>
          </w:p>
        </w:tc>
        <w:tc>
          <w:tcPr>
            <w:tcW w:w="9396" w:type="dxa"/>
            <w:tcBorders>
              <w:top w:val="single" w:sz="4" w:space="0" w:color="000000"/>
              <w:left w:val="single" w:sz="4" w:space="0" w:color="000000"/>
              <w:bottom w:val="single" w:sz="4" w:space="0" w:color="000000"/>
              <w:right w:val="single" w:sz="4" w:space="0" w:color="000000"/>
            </w:tcBorders>
          </w:tcPr>
          <w:p w:rsidR="005E1F59" w:rsidRPr="00CB724B" w:rsidRDefault="005E1F59" w:rsidP="007C75CD">
            <w:pPr>
              <w:rPr>
                <w:lang w:val="uk-UA"/>
              </w:rPr>
            </w:pPr>
            <w:r w:rsidRPr="00CB724B">
              <w:rPr>
                <w:sz w:val="22"/>
                <w:szCs w:val="22"/>
              </w:rPr>
              <w:t>Гарантійний лист</w:t>
            </w:r>
            <w:r>
              <w:rPr>
                <w:sz w:val="22"/>
                <w:szCs w:val="22"/>
                <w:lang w:val="uk-UA"/>
              </w:rPr>
              <w:t xml:space="preserve"> ( в довільній формі)</w:t>
            </w:r>
            <w:r w:rsidRPr="00CB724B">
              <w:rPr>
                <w:sz w:val="22"/>
                <w:szCs w:val="22"/>
              </w:rPr>
              <w:t xml:space="preserve">, яким підтверджується можливість поставки  товару </w:t>
            </w:r>
            <w:r>
              <w:rPr>
                <w:sz w:val="22"/>
                <w:szCs w:val="22"/>
                <w:lang w:val="uk-UA"/>
              </w:rPr>
              <w:t>.</w:t>
            </w:r>
          </w:p>
        </w:tc>
      </w:tr>
      <w:tr w:rsidR="005E1F59" w:rsidRPr="00697EF5">
        <w:tc>
          <w:tcPr>
            <w:tcW w:w="458" w:type="dxa"/>
            <w:tcBorders>
              <w:top w:val="single" w:sz="4" w:space="0" w:color="000000"/>
              <w:left w:val="single" w:sz="4" w:space="0" w:color="000000"/>
              <w:bottom w:val="single" w:sz="4" w:space="0" w:color="000000"/>
              <w:right w:val="single" w:sz="4" w:space="0" w:color="000000"/>
            </w:tcBorders>
          </w:tcPr>
          <w:p w:rsidR="005E1F59" w:rsidRPr="00267750" w:rsidRDefault="005E1F59" w:rsidP="008E59DA">
            <w:pPr>
              <w:widowControl w:val="0"/>
              <w:numPr>
                <w:ilvl w:val="0"/>
                <w:numId w:val="1"/>
              </w:numPr>
              <w:tabs>
                <w:tab w:val="left" w:pos="1080"/>
              </w:tabs>
              <w:suppressAutoHyphens/>
              <w:spacing w:line="100" w:lineRule="atLeast"/>
              <w:jc w:val="both"/>
              <w:rPr>
                <w:color w:val="000000"/>
                <w:sz w:val="18"/>
                <w:szCs w:val="18"/>
              </w:rPr>
            </w:pPr>
          </w:p>
        </w:tc>
        <w:tc>
          <w:tcPr>
            <w:tcW w:w="9396" w:type="dxa"/>
            <w:tcBorders>
              <w:top w:val="single" w:sz="4" w:space="0" w:color="000000"/>
              <w:left w:val="single" w:sz="4" w:space="0" w:color="000000"/>
              <w:bottom w:val="single" w:sz="4" w:space="0" w:color="000000"/>
              <w:right w:val="single" w:sz="4" w:space="0" w:color="000000"/>
            </w:tcBorders>
          </w:tcPr>
          <w:p w:rsidR="005E1F59" w:rsidRPr="000A7A74" w:rsidRDefault="005E1F59" w:rsidP="007C75CD">
            <w:pPr>
              <w:tabs>
                <w:tab w:val="left" w:pos="1080"/>
              </w:tabs>
              <w:rPr>
                <w:color w:val="000000"/>
              </w:rPr>
            </w:pPr>
            <w:r w:rsidRPr="000A7A74">
              <w:rPr>
                <w:color w:val="000000"/>
              </w:rPr>
              <w:t xml:space="preserve">Лист-гарантія, за підписом уповноваженої особи Учасника та завірена печаткою (у разі використання), щодо дотримання Учасником в своїй діяльності норм чинного законодавства України, в тому числі </w:t>
            </w:r>
            <w:r w:rsidRPr="000A7A74">
              <w:t>санкційного</w:t>
            </w:r>
            <w:r w:rsidRPr="000A7A74">
              <w:rPr>
                <w:color w:val="000000"/>
              </w:rPr>
              <w:t xml:space="preserve"> законодавства.</w:t>
            </w:r>
          </w:p>
        </w:tc>
      </w:tr>
      <w:tr w:rsidR="005E1F59" w:rsidRPr="00697EF5">
        <w:tc>
          <w:tcPr>
            <w:tcW w:w="458" w:type="dxa"/>
            <w:tcBorders>
              <w:top w:val="single" w:sz="4" w:space="0" w:color="000000"/>
              <w:left w:val="single" w:sz="4" w:space="0" w:color="000000"/>
              <w:bottom w:val="single" w:sz="4" w:space="0" w:color="000000"/>
              <w:right w:val="single" w:sz="4" w:space="0" w:color="000000"/>
            </w:tcBorders>
          </w:tcPr>
          <w:p w:rsidR="005E1F59" w:rsidRPr="00267750" w:rsidRDefault="005E1F59" w:rsidP="008E59DA">
            <w:pPr>
              <w:widowControl w:val="0"/>
              <w:numPr>
                <w:ilvl w:val="0"/>
                <w:numId w:val="1"/>
              </w:numPr>
              <w:tabs>
                <w:tab w:val="left" w:pos="1080"/>
              </w:tabs>
              <w:suppressAutoHyphens/>
              <w:spacing w:line="100" w:lineRule="atLeast"/>
              <w:jc w:val="both"/>
              <w:rPr>
                <w:color w:val="000000"/>
                <w:sz w:val="18"/>
                <w:szCs w:val="18"/>
              </w:rPr>
            </w:pPr>
            <w:r>
              <w:rPr>
                <w:color w:val="000000"/>
                <w:sz w:val="18"/>
                <w:szCs w:val="18"/>
              </w:rPr>
              <w:t xml:space="preserve"> </w:t>
            </w:r>
          </w:p>
        </w:tc>
        <w:tc>
          <w:tcPr>
            <w:tcW w:w="9396" w:type="dxa"/>
            <w:tcBorders>
              <w:top w:val="single" w:sz="4" w:space="0" w:color="000000"/>
              <w:left w:val="single" w:sz="4" w:space="0" w:color="000000"/>
              <w:bottom w:val="single" w:sz="4" w:space="0" w:color="000000"/>
              <w:right w:val="single" w:sz="4" w:space="0" w:color="000000"/>
            </w:tcBorders>
          </w:tcPr>
          <w:p w:rsidR="005E1F59" w:rsidRPr="000A7A74" w:rsidRDefault="005E1F59" w:rsidP="007C75CD">
            <w:pPr>
              <w:tabs>
                <w:tab w:val="left" w:pos="1080"/>
              </w:tabs>
              <w:rPr>
                <w:color w:val="000000"/>
              </w:rPr>
            </w:pPr>
            <w:r>
              <w:rPr>
                <w:color w:val="000000"/>
                <w:lang w:val="uk-UA"/>
              </w:rPr>
              <w:t>7.</w:t>
            </w:r>
            <w:r w:rsidRPr="000A7A74">
              <w:rPr>
                <w:color w:val="000000"/>
              </w:rPr>
              <w:t>1.Лист-згода з проектом договору (додаток №6) та проект договору.</w:t>
            </w:r>
          </w:p>
          <w:p w:rsidR="005E1F59" w:rsidRPr="005D0025" w:rsidRDefault="005E1F59" w:rsidP="007C75CD">
            <w:pPr>
              <w:tabs>
                <w:tab w:val="left" w:pos="1080"/>
              </w:tabs>
            </w:pPr>
            <w:r>
              <w:rPr>
                <w:color w:val="000000"/>
                <w:lang w:val="uk-UA"/>
              </w:rPr>
              <w:t>7</w:t>
            </w:r>
            <w:r w:rsidRPr="000A7A74">
              <w:rPr>
                <w:color w:val="000000"/>
              </w:rPr>
              <w:t xml:space="preserve">.2. </w:t>
            </w:r>
            <w:r w:rsidRPr="00540A66">
              <w:rPr>
                <w:lang w:val="uk-UA"/>
              </w:rPr>
              <w:t>Ф</w:t>
            </w:r>
            <w:r>
              <w:rPr>
                <w:lang w:val="uk-UA"/>
              </w:rPr>
              <w:t>орма листа-згоди на обробку персональних даних учасника</w:t>
            </w:r>
            <w:r w:rsidRPr="000A7A74">
              <w:rPr>
                <w:color w:val="000000"/>
              </w:rPr>
              <w:t xml:space="preserve"> (додаток №5)</w:t>
            </w:r>
            <w:r>
              <w:rPr>
                <w:color w:val="000000"/>
              </w:rPr>
              <w:t>.</w:t>
            </w:r>
          </w:p>
        </w:tc>
      </w:tr>
    </w:tbl>
    <w:p w:rsidR="005E1F59" w:rsidRPr="00354BE6" w:rsidRDefault="005E1F59" w:rsidP="008E59DA">
      <w:pPr>
        <w:jc w:val="both"/>
        <w:rPr>
          <w:b/>
          <w:bCs/>
          <w:i/>
          <w:iCs/>
          <w:color w:val="0000FF"/>
          <w:sz w:val="20"/>
          <w:szCs w:val="20"/>
        </w:rPr>
      </w:pPr>
    </w:p>
    <w:p w:rsidR="005E1F59" w:rsidRPr="00354BE6" w:rsidRDefault="005E1F59" w:rsidP="008E59DA">
      <w:pPr>
        <w:jc w:val="both"/>
        <w:rPr>
          <w:b/>
          <w:bCs/>
          <w:i/>
          <w:iCs/>
          <w:sz w:val="20"/>
          <w:szCs w:val="20"/>
        </w:rPr>
      </w:pPr>
      <w:r w:rsidRPr="00354BE6">
        <w:rPr>
          <w:b/>
          <w:bCs/>
          <w:i/>
          <w:iCs/>
          <w:sz w:val="20"/>
          <w:szCs w:val="20"/>
        </w:rPr>
        <w:t>Примітки:</w:t>
      </w:r>
    </w:p>
    <w:p w:rsidR="005E1F59" w:rsidRPr="00354BE6" w:rsidRDefault="005E1F59" w:rsidP="008E59DA">
      <w:pPr>
        <w:tabs>
          <w:tab w:val="num" w:pos="0"/>
        </w:tabs>
        <w:jc w:val="both"/>
        <w:rPr>
          <w:i/>
          <w:iCs/>
          <w:sz w:val="20"/>
          <w:szCs w:val="20"/>
        </w:rPr>
      </w:pPr>
      <w:r w:rsidRPr="00354BE6">
        <w:rPr>
          <w:i/>
          <w:iCs/>
          <w:sz w:val="20"/>
          <w:szCs w:val="20"/>
        </w:rPr>
        <w:t>а)</w:t>
      </w:r>
      <w:r>
        <w:rPr>
          <w:i/>
          <w:iCs/>
          <w:sz w:val="20"/>
          <w:szCs w:val="20"/>
          <w:lang w:val="uk-UA"/>
        </w:rPr>
        <w:t xml:space="preserve"> </w:t>
      </w:r>
      <w:r w:rsidRPr="00354BE6">
        <w:rPr>
          <w:i/>
          <w:iCs/>
          <w:sz w:val="20"/>
          <w:szCs w:val="20"/>
        </w:rPr>
        <w:t>у разі якщо учасник відповідно до норм чинного законодавства не зобов’язаний складати і отримувати вказані документи, такий учасник надає пояснювальну записку з цього приводу з посиланням на законодавчі підстави;</w:t>
      </w:r>
    </w:p>
    <w:p w:rsidR="005E1F59" w:rsidRPr="00354BE6" w:rsidRDefault="005E1F59" w:rsidP="008E59DA">
      <w:pPr>
        <w:tabs>
          <w:tab w:val="num" w:pos="0"/>
        </w:tabs>
        <w:jc w:val="both"/>
        <w:rPr>
          <w:i/>
          <w:iCs/>
          <w:sz w:val="20"/>
          <w:szCs w:val="20"/>
        </w:rPr>
      </w:pPr>
      <w:r w:rsidRPr="00354BE6">
        <w:rPr>
          <w:i/>
          <w:iCs/>
          <w:sz w:val="20"/>
          <w:szCs w:val="20"/>
        </w:rPr>
        <w:t>б)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надається довідка у довільній формі із зазначення причин ненадання такого документу. Відсутність у складі тендерної пропозиції документів, що непередбачені законодавством для учасників – юридичних, фізичних осіб, у тому числі фізичних осіб-підприємців, не може бути підставою для її відхилення замовником;</w:t>
      </w:r>
    </w:p>
    <w:p w:rsidR="005E1F59" w:rsidRPr="00354BE6" w:rsidRDefault="005E1F59" w:rsidP="008E59DA">
      <w:pPr>
        <w:tabs>
          <w:tab w:val="num" w:pos="0"/>
        </w:tabs>
        <w:jc w:val="both"/>
        <w:rPr>
          <w:i/>
          <w:iCs/>
          <w:sz w:val="20"/>
          <w:szCs w:val="20"/>
        </w:rPr>
      </w:pPr>
      <w:r w:rsidRPr="00354BE6">
        <w:rPr>
          <w:i/>
          <w:iCs/>
          <w:sz w:val="20"/>
          <w:szCs w:val="20"/>
        </w:rPr>
        <w:t>в) 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5E1F59" w:rsidRPr="00354BE6" w:rsidRDefault="005E1F59" w:rsidP="008E59DA">
      <w:pPr>
        <w:tabs>
          <w:tab w:val="num" w:pos="0"/>
        </w:tabs>
        <w:jc w:val="both"/>
        <w:rPr>
          <w:i/>
          <w:iCs/>
          <w:sz w:val="20"/>
          <w:szCs w:val="20"/>
        </w:rPr>
      </w:pPr>
      <w:r w:rsidRPr="00354BE6">
        <w:rPr>
          <w:i/>
          <w:iCs/>
          <w:sz w:val="20"/>
          <w:szCs w:val="20"/>
        </w:rPr>
        <w:t>г) учасники торгів – нерезиденти для виконання вимог щодо подання документів, передбачених Додатками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завірені нотаріально та легалізовані згідно з чинним законодавством України;</w:t>
      </w:r>
    </w:p>
    <w:p w:rsidR="005E1F59" w:rsidRPr="00354BE6" w:rsidRDefault="005E1F59" w:rsidP="008E59DA">
      <w:pPr>
        <w:tabs>
          <w:tab w:val="num" w:pos="0"/>
        </w:tabs>
        <w:jc w:val="both"/>
        <w:rPr>
          <w:i/>
          <w:iCs/>
          <w:sz w:val="20"/>
          <w:szCs w:val="20"/>
        </w:rPr>
      </w:pPr>
      <w:r w:rsidRPr="00354BE6">
        <w:rPr>
          <w:i/>
          <w:iCs/>
          <w:sz w:val="20"/>
          <w:szCs w:val="20"/>
        </w:rPr>
        <w:t>д) за підроблення документів учасник тендерних торгів несе кримінальну відповідальність згідно зі статтею 358 Кримінального кодексу України, за надання недостовірної інформації учасник несе відповідальність відповідно до вимог чинного законодавства України;</w:t>
      </w:r>
    </w:p>
    <w:p w:rsidR="005E1F59" w:rsidRPr="00354BE6" w:rsidRDefault="005E1F59" w:rsidP="008E59DA">
      <w:pPr>
        <w:tabs>
          <w:tab w:val="num" w:pos="0"/>
        </w:tabs>
        <w:jc w:val="both"/>
        <w:rPr>
          <w:i/>
          <w:iCs/>
          <w:sz w:val="20"/>
          <w:szCs w:val="20"/>
        </w:rPr>
      </w:pPr>
      <w:r w:rsidRPr="00354BE6">
        <w:rPr>
          <w:i/>
          <w:iCs/>
          <w:sz w:val="20"/>
          <w:szCs w:val="20"/>
        </w:rPr>
        <w:t>е)</w:t>
      </w:r>
      <w:r w:rsidRPr="00354BE6">
        <w:rPr>
          <w:sz w:val="20"/>
          <w:szCs w:val="20"/>
        </w:rPr>
        <w:t xml:space="preserve"> </w:t>
      </w:r>
      <w:r w:rsidRPr="00354BE6">
        <w:rPr>
          <w:i/>
          <w:iCs/>
          <w:sz w:val="20"/>
          <w:szCs w:val="20"/>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Державної фіскальної служби повинні мати відмітку в паспорті/запис в електронному безконтактному носії або в паспорті проставлено слово “відмова”;</w:t>
      </w:r>
    </w:p>
    <w:p w:rsidR="005E1F59" w:rsidRPr="00354BE6" w:rsidRDefault="005E1F59" w:rsidP="008E59DA">
      <w:pPr>
        <w:tabs>
          <w:tab w:val="num" w:pos="0"/>
        </w:tabs>
        <w:jc w:val="both"/>
        <w:rPr>
          <w:i/>
          <w:iCs/>
          <w:sz w:val="20"/>
          <w:szCs w:val="20"/>
        </w:rPr>
      </w:pPr>
      <w:r w:rsidRPr="00354BE6">
        <w:rPr>
          <w:sz w:val="20"/>
          <w:szCs w:val="20"/>
        </w:rPr>
        <w:t>є</w:t>
      </w:r>
      <w:r w:rsidRPr="00354BE6">
        <w:rPr>
          <w:i/>
          <w:iCs/>
          <w:sz w:val="20"/>
          <w:szCs w:val="20"/>
        </w:rPr>
        <w:t>) 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5E1F59" w:rsidRPr="00354BE6" w:rsidRDefault="005E1F59" w:rsidP="008E59DA">
      <w:pPr>
        <w:tabs>
          <w:tab w:val="num" w:pos="0"/>
        </w:tabs>
        <w:jc w:val="both"/>
        <w:rPr>
          <w:i/>
          <w:iCs/>
          <w:sz w:val="20"/>
          <w:szCs w:val="20"/>
        </w:rPr>
      </w:pPr>
      <w:r w:rsidRPr="00354BE6">
        <w:rPr>
          <w:i/>
          <w:iCs/>
          <w:sz w:val="20"/>
          <w:szCs w:val="20"/>
        </w:rPr>
        <w:t>ж) пропозиція повинна бути підписана шляхом накладення на неї електронно-цифрового підпису/кваліфікованого електронного підпису посадової особи (ЕЦП/КЕП).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p>
    <w:p w:rsidR="005E1F59" w:rsidRPr="00354BE6" w:rsidRDefault="005E1F59" w:rsidP="008E59DA">
      <w:pPr>
        <w:tabs>
          <w:tab w:val="num" w:pos="0"/>
        </w:tabs>
        <w:jc w:val="both"/>
        <w:rPr>
          <w:i/>
          <w:iCs/>
          <w:sz w:val="20"/>
          <w:szCs w:val="20"/>
        </w:rPr>
      </w:pPr>
    </w:p>
    <w:p w:rsidR="005E1F59" w:rsidRPr="005D0025" w:rsidRDefault="005E1F59" w:rsidP="008E59DA">
      <w:pPr>
        <w:tabs>
          <w:tab w:val="num" w:pos="0"/>
        </w:tabs>
        <w:jc w:val="both"/>
        <w:rPr>
          <w:i/>
          <w:iCs/>
        </w:rPr>
      </w:pPr>
    </w:p>
    <w:p w:rsidR="005E1F59" w:rsidRPr="00354BE6" w:rsidRDefault="005E1F59" w:rsidP="008E59DA">
      <w:pPr>
        <w:autoSpaceDE w:val="0"/>
        <w:autoSpaceDN w:val="0"/>
        <w:adjustRightInd w:val="0"/>
        <w:ind w:firstLine="709"/>
        <w:jc w:val="both"/>
        <w:rPr>
          <w:rFonts w:ascii="Times New Roman CYR" w:hAnsi="Times New Roman CYR" w:cs="Times New Roman CYR"/>
          <w:b/>
          <w:bCs/>
          <w:i/>
          <w:iCs/>
          <w:color w:val="000000"/>
        </w:rPr>
      </w:pPr>
      <w:r w:rsidRPr="00354BE6">
        <w:rPr>
          <w:rFonts w:ascii="Times New Roman CYR" w:hAnsi="Times New Roman CYR" w:cs="Times New Roman CYR"/>
          <w:b/>
          <w:bCs/>
          <w:i/>
          <w:iCs/>
          <w:color w:val="000000"/>
        </w:rPr>
        <w:t>Відповідно до п.2 ст. 41 Закону України  «Про публічні закупівлі»</w:t>
      </w:r>
    </w:p>
    <w:p w:rsidR="005E1F59" w:rsidRPr="00354BE6" w:rsidRDefault="005E1F59" w:rsidP="008E59DA">
      <w:pPr>
        <w:autoSpaceDE w:val="0"/>
        <w:autoSpaceDN w:val="0"/>
        <w:adjustRightInd w:val="0"/>
        <w:ind w:firstLine="709"/>
        <w:jc w:val="both"/>
        <w:rPr>
          <w:rFonts w:ascii="Times New Roman CYR" w:hAnsi="Times New Roman CYR" w:cs="Times New Roman CYR"/>
          <w:b/>
          <w:bCs/>
          <w:i/>
          <w:iCs/>
          <w:color w:val="000000"/>
          <w:u w:val="single"/>
        </w:rPr>
      </w:pPr>
      <w:r w:rsidRPr="00354BE6">
        <w:rPr>
          <w:rFonts w:ascii="Times New Roman CYR" w:hAnsi="Times New Roman CYR" w:cs="Times New Roman CYR"/>
          <w:b/>
          <w:bCs/>
          <w:i/>
          <w:iCs/>
          <w:color w:val="000000"/>
          <w:u w:val="single"/>
        </w:rPr>
        <w:t>Переможець процедури закупівлі під час укладення договору про закупівлю повинен надати:</w:t>
      </w:r>
    </w:p>
    <w:p w:rsidR="005E1F59" w:rsidRPr="00354BE6" w:rsidRDefault="005E1F59" w:rsidP="008E59DA">
      <w:pPr>
        <w:autoSpaceDE w:val="0"/>
        <w:autoSpaceDN w:val="0"/>
        <w:adjustRightInd w:val="0"/>
        <w:ind w:firstLine="709"/>
        <w:jc w:val="both"/>
        <w:rPr>
          <w:rFonts w:ascii="Times New Roman CYR" w:hAnsi="Times New Roman CYR" w:cs="Times New Roman CYR"/>
          <w:b/>
          <w:bCs/>
          <w:i/>
          <w:iCs/>
          <w:color w:val="000000"/>
        </w:rPr>
      </w:pPr>
      <w:r w:rsidRPr="00354BE6">
        <w:rPr>
          <w:rFonts w:ascii="Times New Roman CYR" w:hAnsi="Times New Roman CYR" w:cs="Times New Roman CYR"/>
          <w:b/>
          <w:bCs/>
          <w:i/>
          <w:iCs/>
          <w:color w:val="000000"/>
        </w:rPr>
        <w:t>1) відповідну інформацію про право підписання договору про закупівлю;</w:t>
      </w:r>
    </w:p>
    <w:p w:rsidR="005E1F59" w:rsidRPr="00354BE6" w:rsidRDefault="005E1F59" w:rsidP="008E59DA">
      <w:pPr>
        <w:autoSpaceDE w:val="0"/>
        <w:autoSpaceDN w:val="0"/>
        <w:adjustRightInd w:val="0"/>
        <w:ind w:firstLine="709"/>
        <w:jc w:val="both"/>
        <w:rPr>
          <w:rFonts w:ascii="Times New Roman CYR" w:hAnsi="Times New Roman CYR" w:cs="Times New Roman CYR"/>
          <w:b/>
          <w:bCs/>
          <w:i/>
          <w:iCs/>
          <w:color w:val="000000"/>
        </w:rPr>
      </w:pPr>
      <w:r w:rsidRPr="00354BE6">
        <w:rPr>
          <w:rFonts w:ascii="Times New Roman CYR" w:hAnsi="Times New Roman CYR" w:cs="Times New Roman CYR"/>
          <w:b/>
          <w:bCs/>
          <w:i/>
          <w:iCs/>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1F59" w:rsidRPr="00123D5B" w:rsidRDefault="005E1F59" w:rsidP="008E59DA">
      <w:pPr>
        <w:rPr>
          <w:color w:val="FF0000"/>
          <w:sz w:val="20"/>
          <w:szCs w:val="20"/>
        </w:rPr>
      </w:pPr>
    </w:p>
    <w:p w:rsidR="005E1F59" w:rsidRPr="00354BE6" w:rsidRDefault="005E1F59" w:rsidP="008E59DA">
      <w:pPr>
        <w:spacing w:line="100" w:lineRule="atLeast"/>
        <w:jc w:val="right"/>
        <w:rPr>
          <w:b/>
          <w:bCs/>
          <w:sz w:val="28"/>
          <w:szCs w:val="28"/>
        </w:rPr>
      </w:pPr>
      <w:r>
        <w:rPr>
          <w:color w:val="FF0000"/>
        </w:rPr>
        <w:br w:type="page"/>
      </w:r>
      <w:r w:rsidRPr="00354BE6">
        <w:rPr>
          <w:b/>
          <w:bCs/>
          <w:sz w:val="28"/>
          <w:szCs w:val="28"/>
        </w:rPr>
        <w:t>ДОДАТОК 2</w:t>
      </w:r>
    </w:p>
    <w:p w:rsidR="005E1F59" w:rsidRPr="00354BE6" w:rsidRDefault="005E1F59" w:rsidP="008E59DA">
      <w:pPr>
        <w:jc w:val="right"/>
        <w:rPr>
          <w:sz w:val="28"/>
          <w:szCs w:val="28"/>
        </w:rPr>
      </w:pPr>
      <w:r w:rsidRPr="00354BE6">
        <w:rPr>
          <w:b/>
          <w:bCs/>
          <w:sz w:val="28"/>
          <w:szCs w:val="28"/>
        </w:rPr>
        <w:t>ДО ОГОЛОШЕННЯ</w:t>
      </w:r>
      <w:r w:rsidRPr="00354BE6">
        <w:rPr>
          <w:sz w:val="28"/>
          <w:szCs w:val="28"/>
        </w:rPr>
        <w:t xml:space="preserve"> </w:t>
      </w:r>
    </w:p>
    <w:p w:rsidR="005E1F59" w:rsidRDefault="005E1F59" w:rsidP="008E59DA">
      <w:pPr>
        <w:jc w:val="center"/>
        <w:rPr>
          <w:b/>
          <w:bCs/>
          <w:sz w:val="28"/>
          <w:szCs w:val="28"/>
          <w:lang w:val="uk-UA"/>
        </w:rPr>
      </w:pPr>
    </w:p>
    <w:p w:rsidR="005E1F59" w:rsidRPr="00B42E96" w:rsidRDefault="005E1F59" w:rsidP="008E59DA">
      <w:pPr>
        <w:jc w:val="center"/>
        <w:rPr>
          <w:b/>
          <w:bCs/>
        </w:rPr>
      </w:pPr>
      <w:r w:rsidRPr="00354BE6">
        <w:rPr>
          <w:b/>
          <w:bCs/>
          <w:sz w:val="28"/>
          <w:szCs w:val="28"/>
        </w:rPr>
        <w:t xml:space="preserve">ІНФОРМАЦІЯ ПРО НЕОБХІДНІ ТЕХНІЧНІ, ЯКІСНІ ТА КІЛЬКІСНІ ХАРАКТЕРИСТИКИ </w:t>
      </w:r>
      <w:r>
        <w:rPr>
          <w:b/>
          <w:bCs/>
          <w:sz w:val="28"/>
          <w:szCs w:val="28"/>
        </w:rPr>
        <w:t xml:space="preserve"> </w:t>
      </w:r>
      <w:r w:rsidRPr="00354BE6">
        <w:rPr>
          <w:b/>
          <w:bCs/>
          <w:sz w:val="28"/>
          <w:szCs w:val="28"/>
        </w:rPr>
        <w:t>ПРЕДМЕТА ЗАКУПІВЛІ</w:t>
      </w:r>
    </w:p>
    <w:p w:rsidR="005E1F59" w:rsidRPr="004D5414" w:rsidRDefault="005E1F59" w:rsidP="008E59DA">
      <w:pPr>
        <w:spacing w:before="100" w:beforeAutospacing="1" w:after="100" w:afterAutospacing="1"/>
        <w:jc w:val="center"/>
        <w:rPr>
          <w:color w:val="000000"/>
          <w:lang w:eastAsia="uk-UA"/>
        </w:rPr>
      </w:pPr>
      <w:r w:rsidRPr="004D5414">
        <w:rPr>
          <w:color w:val="000000"/>
          <w:lang w:eastAsia="uk-UA"/>
        </w:rPr>
        <w:t>ТЕХНІЧНІ ВИМОГИ</w:t>
      </w:r>
    </w:p>
    <w:p w:rsidR="005E1F59" w:rsidRPr="00E1536B" w:rsidRDefault="005E1F59" w:rsidP="00C63204">
      <w:pPr>
        <w:pStyle w:val="rvps2"/>
        <w:shd w:val="clear" w:color="auto" w:fill="FFFFFF"/>
        <w:spacing w:before="0" w:beforeAutospacing="0" w:after="0" w:afterAutospacing="0"/>
        <w:ind w:firstLine="540"/>
        <w:jc w:val="both"/>
        <w:textAlignment w:val="baseline"/>
        <w:rPr>
          <w:lang w:val="uk-UA" w:eastAsia="en-US"/>
        </w:rPr>
      </w:pPr>
      <w:r w:rsidRPr="00E1536B">
        <w:rPr>
          <w:b/>
          <w:bCs/>
          <w:lang w:val="uk-UA" w:eastAsia="en-US"/>
        </w:rPr>
        <w:t>Подрібнювач гілок АМ-80 БД МАХ</w:t>
      </w:r>
    </w:p>
    <w:p w:rsidR="005E1F59" w:rsidRPr="005048D3" w:rsidRDefault="005E1F59" w:rsidP="00C63204">
      <w:pPr>
        <w:pStyle w:val="rvps2"/>
        <w:shd w:val="clear" w:color="auto" w:fill="FFFFFF"/>
        <w:spacing w:before="0" w:beforeAutospacing="0" w:after="0" w:afterAutospacing="0"/>
        <w:ind w:firstLine="540"/>
        <w:jc w:val="both"/>
        <w:textAlignment w:val="baseline"/>
        <w:rPr>
          <w:b/>
          <w:bCs/>
          <w:color w:val="000000"/>
          <w:lang w:val="uk-UA"/>
        </w:rPr>
      </w:pPr>
      <w:r w:rsidRPr="00874080">
        <w:rPr>
          <w:b/>
          <w:bCs/>
          <w:lang w:val="uk-UA"/>
        </w:rPr>
        <w:t xml:space="preserve">Код за ДК 021:2015 – </w:t>
      </w:r>
      <w:r w:rsidRPr="005048D3">
        <w:rPr>
          <w:b/>
          <w:bCs/>
          <w:color w:val="000000"/>
        </w:rPr>
        <w:t>4381</w:t>
      </w:r>
      <w:r w:rsidRPr="005A5B3B">
        <w:rPr>
          <w:b/>
          <w:bCs/>
          <w:color w:val="000000"/>
          <w:lang w:val="uk-UA"/>
        </w:rPr>
        <w:t>0000-</w:t>
      </w:r>
      <w:r w:rsidRPr="005048D3">
        <w:rPr>
          <w:b/>
          <w:bCs/>
          <w:color w:val="000000"/>
        </w:rPr>
        <w:t>4</w:t>
      </w:r>
      <w:r w:rsidRPr="005A5B3B">
        <w:rPr>
          <w:b/>
          <w:bCs/>
          <w:color w:val="000000"/>
          <w:lang w:val="uk-UA"/>
        </w:rPr>
        <w:t xml:space="preserve">- </w:t>
      </w:r>
      <w:r w:rsidRPr="005048D3">
        <w:rPr>
          <w:b/>
          <w:bCs/>
          <w:color w:val="000000"/>
        </w:rPr>
        <w:t>Деревообробне обладнання</w:t>
      </w:r>
      <w:r w:rsidRPr="005A5B3B">
        <w:rPr>
          <w:b/>
          <w:bCs/>
          <w:color w:val="000000"/>
          <w:lang w:val="uk-UA"/>
        </w:rPr>
        <w:t xml:space="preserve">. </w:t>
      </w:r>
    </w:p>
    <w:p w:rsidR="005E1F59" w:rsidRPr="00396D11" w:rsidRDefault="005E1F59" w:rsidP="008E59DA">
      <w:pPr>
        <w:pStyle w:val="rvps2"/>
        <w:shd w:val="clear" w:color="auto" w:fill="FFFFFF"/>
        <w:spacing w:before="0" w:beforeAutospacing="0" w:after="0" w:afterAutospacing="0"/>
        <w:ind w:firstLine="540"/>
        <w:jc w:val="both"/>
        <w:textAlignment w:val="baseline"/>
        <w:rPr>
          <w:b/>
          <w:bCs/>
          <w:color w:val="FF0000"/>
          <w:lang w:val="uk-UA"/>
        </w:rPr>
      </w:pP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4961"/>
      </w:tblGrid>
      <w:tr w:rsidR="005E1F59">
        <w:trPr>
          <w:trHeight w:val="363"/>
        </w:trPr>
        <w:tc>
          <w:tcPr>
            <w:tcW w:w="9209" w:type="dxa"/>
            <w:gridSpan w:val="2"/>
          </w:tcPr>
          <w:p w:rsidR="005E1F59" w:rsidRPr="00E1536B" w:rsidRDefault="005E1F59" w:rsidP="00805F02">
            <w:pPr>
              <w:jc w:val="center"/>
              <w:rPr>
                <w:lang w:val="en-US"/>
              </w:rPr>
            </w:pPr>
            <w:r w:rsidRPr="00E1536B">
              <w:rPr>
                <w:b/>
                <w:bCs/>
                <w:color w:val="000000"/>
                <w:shd w:val="clear" w:color="auto" w:fill="FFFFFF"/>
                <w:lang w:val="uk-UA"/>
              </w:rPr>
              <w:t>Технічні характеристики</w:t>
            </w:r>
          </w:p>
        </w:tc>
      </w:tr>
      <w:tr w:rsidR="005E1F59">
        <w:trPr>
          <w:trHeight w:val="363"/>
        </w:trPr>
        <w:tc>
          <w:tcPr>
            <w:tcW w:w="4248" w:type="dxa"/>
          </w:tcPr>
          <w:p w:rsidR="005E1F59" w:rsidRPr="00E1536B" w:rsidRDefault="005E1F59" w:rsidP="007C75CD">
            <w:pPr>
              <w:rPr>
                <w:lang w:val="en-US"/>
              </w:rPr>
            </w:pPr>
            <w:r w:rsidRPr="00E1536B">
              <w:rPr>
                <w:lang w:val="en-US"/>
              </w:rPr>
              <w:t>Вага</w:t>
            </w:r>
            <w:r w:rsidRPr="00E1536B">
              <w:rPr>
                <w:lang w:val="uk-UA"/>
              </w:rPr>
              <w:t xml:space="preserve"> </w:t>
            </w:r>
            <w:r w:rsidRPr="00E1536B">
              <w:rPr>
                <w:lang w:val="en-US"/>
              </w:rPr>
              <w:t>повної</w:t>
            </w:r>
            <w:r w:rsidRPr="00E1536B">
              <w:rPr>
                <w:lang w:val="uk-UA"/>
              </w:rPr>
              <w:t xml:space="preserve"> </w:t>
            </w:r>
            <w:r w:rsidRPr="00E1536B">
              <w:rPr>
                <w:lang w:val="en-US"/>
              </w:rPr>
              <w:t>установки:</w:t>
            </w:r>
          </w:p>
        </w:tc>
        <w:tc>
          <w:tcPr>
            <w:tcW w:w="4961" w:type="dxa"/>
          </w:tcPr>
          <w:p w:rsidR="005E1F59" w:rsidRPr="00E1536B" w:rsidRDefault="005E1F59" w:rsidP="00EF1A7C">
            <w:pPr>
              <w:rPr>
                <w:lang w:val="en-US"/>
              </w:rPr>
            </w:pPr>
            <w:r w:rsidRPr="00E1536B">
              <w:rPr>
                <w:color w:val="000000"/>
                <w:shd w:val="clear" w:color="auto" w:fill="FFFFFF"/>
                <w:lang w:val="uk-UA"/>
              </w:rPr>
              <w:t>160 кг</w:t>
            </w:r>
          </w:p>
        </w:tc>
      </w:tr>
      <w:tr w:rsidR="005E1F59">
        <w:trPr>
          <w:trHeight w:val="363"/>
        </w:trPr>
        <w:tc>
          <w:tcPr>
            <w:tcW w:w="4248" w:type="dxa"/>
          </w:tcPr>
          <w:p w:rsidR="005E1F59" w:rsidRPr="00E1536B" w:rsidRDefault="005E1F59" w:rsidP="007C75CD">
            <w:pPr>
              <w:rPr>
                <w:lang w:val="en-US"/>
              </w:rPr>
            </w:pPr>
            <w:r w:rsidRPr="00E1536B">
              <w:t>Габаритні</w:t>
            </w:r>
            <w:r w:rsidRPr="00E1536B">
              <w:rPr>
                <w:lang w:val="uk-UA"/>
              </w:rPr>
              <w:t xml:space="preserve"> </w:t>
            </w:r>
            <w:r w:rsidRPr="00E1536B">
              <w:t>розміри:</w:t>
            </w:r>
          </w:p>
        </w:tc>
        <w:tc>
          <w:tcPr>
            <w:tcW w:w="4961" w:type="dxa"/>
          </w:tcPr>
          <w:p w:rsidR="005E1F59" w:rsidRPr="00E1536B" w:rsidRDefault="005E1F59" w:rsidP="00EF1A7C">
            <w:pPr>
              <w:rPr>
                <w:lang w:val="uk-UA"/>
              </w:rPr>
            </w:pPr>
            <w:r w:rsidRPr="00E1536B">
              <w:rPr>
                <w:rFonts w:ascii="Helvetica" w:hAnsi="Helvetica" w:cs="Helvetica"/>
                <w:color w:val="212529"/>
                <w:shd w:val="clear" w:color="auto" w:fill="FFFFFF"/>
              </w:rPr>
              <w:t>1485х745х1230 мм</w:t>
            </w:r>
          </w:p>
        </w:tc>
      </w:tr>
      <w:tr w:rsidR="005E1F59">
        <w:trPr>
          <w:trHeight w:val="363"/>
        </w:trPr>
        <w:tc>
          <w:tcPr>
            <w:tcW w:w="4248" w:type="dxa"/>
          </w:tcPr>
          <w:p w:rsidR="005E1F59" w:rsidRPr="00E1536B" w:rsidRDefault="005E1F59" w:rsidP="007C75CD">
            <w:pPr>
              <w:rPr>
                <w:lang w:val="en-US"/>
              </w:rPr>
            </w:pPr>
            <w:r w:rsidRPr="00E1536B">
              <w:t>Максимальний</w:t>
            </w:r>
            <w:r w:rsidRPr="00E1536B">
              <w:rPr>
                <w:lang w:val="uk-UA"/>
              </w:rPr>
              <w:t xml:space="preserve"> </w:t>
            </w:r>
            <w:r w:rsidRPr="00E1536B">
              <w:t>діаметр</w:t>
            </w:r>
            <w:r w:rsidRPr="00E1536B">
              <w:rPr>
                <w:lang w:val="uk-UA"/>
              </w:rPr>
              <w:t xml:space="preserve"> </w:t>
            </w:r>
            <w:r w:rsidRPr="00E1536B">
              <w:t>гілки:</w:t>
            </w:r>
          </w:p>
        </w:tc>
        <w:tc>
          <w:tcPr>
            <w:tcW w:w="4961" w:type="dxa"/>
          </w:tcPr>
          <w:p w:rsidR="005E1F59" w:rsidRPr="00E1536B" w:rsidRDefault="005E1F59" w:rsidP="006777D4">
            <w:pPr>
              <w:shd w:val="clear" w:color="auto" w:fill="FFFFFF"/>
              <w:rPr>
                <w:rFonts w:ascii="Helvetica" w:hAnsi="Helvetica"/>
                <w:color w:val="212529"/>
                <w:lang w:val="uk-UA" w:eastAsia="uk-UA"/>
              </w:rPr>
            </w:pPr>
            <w:r w:rsidRPr="00E1536B">
              <w:rPr>
                <w:rFonts w:ascii="Helvetica" w:hAnsi="Helvetica"/>
                <w:color w:val="212529"/>
                <w:lang w:val="uk-UA" w:eastAsia="uk-UA"/>
              </w:rPr>
              <w:t>60 мм-80 мм</w:t>
            </w:r>
          </w:p>
        </w:tc>
      </w:tr>
      <w:tr w:rsidR="005E1F59">
        <w:trPr>
          <w:trHeight w:val="363"/>
        </w:trPr>
        <w:tc>
          <w:tcPr>
            <w:tcW w:w="4248" w:type="dxa"/>
          </w:tcPr>
          <w:p w:rsidR="005E1F59" w:rsidRPr="00E1536B" w:rsidRDefault="005E1F59" w:rsidP="007C75CD">
            <w:pPr>
              <w:rPr>
                <w:lang w:val="en-US"/>
              </w:rPr>
            </w:pPr>
            <w:r w:rsidRPr="00E1536B">
              <w:rPr>
                <w:lang w:val="uk-UA"/>
              </w:rPr>
              <w:t>Розмір шматка на виході:</w:t>
            </w:r>
          </w:p>
        </w:tc>
        <w:tc>
          <w:tcPr>
            <w:tcW w:w="4961" w:type="dxa"/>
          </w:tcPr>
          <w:p w:rsidR="005E1F59" w:rsidRPr="00E1536B" w:rsidRDefault="005E1F59" w:rsidP="007C75CD">
            <w:pPr>
              <w:rPr>
                <w:color w:val="000000"/>
                <w:lang w:val="uk-UA"/>
              </w:rPr>
            </w:pPr>
            <w:r w:rsidRPr="00E1536B">
              <w:rPr>
                <w:rFonts w:ascii="Helvetica" w:hAnsi="Helvetica" w:cs="Helvetica"/>
                <w:color w:val="212529"/>
                <w:shd w:val="clear" w:color="auto" w:fill="FFFFFF"/>
              </w:rPr>
              <w:t>6-12 см</w:t>
            </w:r>
          </w:p>
        </w:tc>
      </w:tr>
      <w:tr w:rsidR="005E1F59">
        <w:trPr>
          <w:trHeight w:val="363"/>
        </w:trPr>
        <w:tc>
          <w:tcPr>
            <w:tcW w:w="4248" w:type="dxa"/>
          </w:tcPr>
          <w:p w:rsidR="005E1F59" w:rsidRPr="00E1536B" w:rsidRDefault="005E1F59" w:rsidP="007C75CD">
            <w:r w:rsidRPr="00E1536B">
              <w:t>Кількість</w:t>
            </w:r>
            <w:r w:rsidRPr="00E1536B">
              <w:rPr>
                <w:lang w:val="uk-UA"/>
              </w:rPr>
              <w:t xml:space="preserve"> </w:t>
            </w:r>
            <w:r w:rsidRPr="00E1536B">
              <w:t>ножів:</w:t>
            </w:r>
          </w:p>
        </w:tc>
        <w:tc>
          <w:tcPr>
            <w:tcW w:w="4961" w:type="dxa"/>
          </w:tcPr>
          <w:p w:rsidR="005E1F59" w:rsidRPr="00E1536B" w:rsidRDefault="005E1F59" w:rsidP="007C75CD">
            <w:pPr>
              <w:rPr>
                <w:color w:val="000000"/>
                <w:lang w:val="uk-UA"/>
              </w:rPr>
            </w:pPr>
            <w:r w:rsidRPr="00E1536B">
              <w:rPr>
                <w:color w:val="000000"/>
                <w:shd w:val="clear" w:color="auto" w:fill="FFFFFF"/>
                <w:lang w:val="uk-UA"/>
              </w:rPr>
              <w:t>6 шт</w:t>
            </w:r>
          </w:p>
        </w:tc>
      </w:tr>
      <w:tr w:rsidR="005E1F59" w:rsidRPr="002170D1">
        <w:trPr>
          <w:trHeight w:val="363"/>
        </w:trPr>
        <w:tc>
          <w:tcPr>
            <w:tcW w:w="4248" w:type="dxa"/>
          </w:tcPr>
          <w:p w:rsidR="005E1F59" w:rsidRPr="00E1536B" w:rsidRDefault="005E1F59" w:rsidP="007C75CD">
            <w:r w:rsidRPr="00E1536B">
              <w:t>Продуктивність:</w:t>
            </w:r>
          </w:p>
        </w:tc>
        <w:tc>
          <w:tcPr>
            <w:tcW w:w="4961" w:type="dxa"/>
          </w:tcPr>
          <w:p w:rsidR="005E1F59" w:rsidRPr="00E1536B" w:rsidRDefault="005E1F59" w:rsidP="007C75CD">
            <w:r w:rsidRPr="00E1536B">
              <w:rPr>
                <w:rFonts w:ascii="Helvetica" w:hAnsi="Helvetica" w:cs="Helvetica"/>
                <w:color w:val="212529"/>
                <w:shd w:val="clear" w:color="auto" w:fill="FFFFFF"/>
              </w:rPr>
              <w:t>4 м.куб./час</w:t>
            </w:r>
          </w:p>
        </w:tc>
      </w:tr>
      <w:tr w:rsidR="005E1F59" w:rsidRPr="00995578">
        <w:trPr>
          <w:trHeight w:val="363"/>
        </w:trPr>
        <w:tc>
          <w:tcPr>
            <w:tcW w:w="4248" w:type="dxa"/>
          </w:tcPr>
          <w:p w:rsidR="005E1F59" w:rsidRPr="00E1536B" w:rsidRDefault="005E1F59" w:rsidP="00BE13CD">
            <w:pPr>
              <w:rPr>
                <w:lang w:val="uk-UA"/>
              </w:rPr>
            </w:pPr>
            <w:r w:rsidRPr="00E1536B">
              <w:rPr>
                <w:lang w:val="uk-UA"/>
              </w:rPr>
              <w:t xml:space="preserve">Гарантійний термін </w:t>
            </w:r>
          </w:p>
          <w:p w:rsidR="005E1F59" w:rsidRPr="00E1536B" w:rsidRDefault="005E1F59" w:rsidP="007C75CD">
            <w:pPr>
              <w:rPr>
                <w:lang w:val="uk-UA"/>
              </w:rPr>
            </w:pPr>
          </w:p>
        </w:tc>
        <w:tc>
          <w:tcPr>
            <w:tcW w:w="4961" w:type="dxa"/>
          </w:tcPr>
          <w:p w:rsidR="005E1F59" w:rsidRPr="00E1536B" w:rsidRDefault="005E1F59" w:rsidP="007C75CD">
            <w:pPr>
              <w:rPr>
                <w:lang w:val="uk-UA"/>
              </w:rPr>
            </w:pPr>
            <w:r w:rsidRPr="00E1536B">
              <w:t>36 (тридцять</w:t>
            </w:r>
            <w:r w:rsidRPr="00E1536B">
              <w:rPr>
                <w:lang w:val="uk-UA"/>
              </w:rPr>
              <w:t xml:space="preserve"> </w:t>
            </w:r>
            <w:r w:rsidRPr="00E1536B">
              <w:t>шість) місяців з моменту приймання - передачі товару</w:t>
            </w:r>
          </w:p>
        </w:tc>
      </w:tr>
    </w:tbl>
    <w:p w:rsidR="005E1F59" w:rsidRDefault="005E1F59" w:rsidP="008E59DA">
      <w:pPr>
        <w:ind w:firstLine="708"/>
        <w:jc w:val="center"/>
        <w:rPr>
          <w:rFonts w:ascii="Times New Roman CYR" w:hAnsi="Times New Roman CYR" w:cs="Times New Roman CYR"/>
          <w:b/>
          <w:bCs/>
          <w:color w:val="000000"/>
          <w:shd w:val="clear" w:color="auto" w:fill="FFFFFF"/>
          <w:lang w:val="uk-UA"/>
        </w:rPr>
      </w:pPr>
      <w:r w:rsidRPr="004D5414">
        <w:rPr>
          <w:rFonts w:ascii="Times New Roman CYR" w:hAnsi="Times New Roman CYR" w:cs="Times New Roman CYR"/>
          <w:b/>
          <w:bCs/>
          <w:color w:val="000000"/>
          <w:shd w:val="clear" w:color="auto" w:fill="FFFFFF"/>
        </w:rPr>
        <w:t>Загальні вимоги:</w:t>
      </w:r>
    </w:p>
    <w:p w:rsidR="005E1F59" w:rsidRPr="00977551" w:rsidRDefault="005E1F59" w:rsidP="00EF1A7C">
      <w:pPr>
        <w:rPr>
          <w:color w:val="000000"/>
          <w:shd w:val="clear" w:color="auto" w:fill="FFFFFF"/>
          <w:lang w:val="uk-UA"/>
        </w:rPr>
      </w:pPr>
      <w:r w:rsidRPr="00BE13CD">
        <w:rPr>
          <w:lang w:val="uk-UA"/>
        </w:rPr>
        <w:t>1.</w:t>
      </w:r>
      <w:r w:rsidRPr="00BE13CD">
        <w:t xml:space="preserve">    </w:t>
      </w:r>
      <w:r w:rsidRPr="00977551">
        <w:rPr>
          <w:color w:val="000000"/>
          <w:shd w:val="clear" w:color="auto" w:fill="FFFFFF"/>
        </w:rPr>
        <w:t>У конструкції</w:t>
      </w:r>
      <w:r>
        <w:rPr>
          <w:color w:val="000000"/>
          <w:shd w:val="clear" w:color="auto" w:fill="FFFFFF"/>
          <w:lang w:val="uk-UA"/>
        </w:rPr>
        <w:t xml:space="preserve"> </w:t>
      </w:r>
      <w:r w:rsidRPr="00977551">
        <w:rPr>
          <w:color w:val="000000"/>
          <w:shd w:val="clear" w:color="auto" w:fill="FFFFFF"/>
        </w:rPr>
        <w:t>має</w:t>
      </w:r>
      <w:r>
        <w:rPr>
          <w:color w:val="000000"/>
          <w:shd w:val="clear" w:color="auto" w:fill="FFFFFF"/>
          <w:lang w:val="uk-UA"/>
        </w:rPr>
        <w:t xml:space="preserve"> </w:t>
      </w:r>
      <w:r w:rsidRPr="00977551">
        <w:rPr>
          <w:color w:val="000000"/>
          <w:shd w:val="clear" w:color="auto" w:fill="FFFFFF"/>
        </w:rPr>
        <w:t xml:space="preserve">використовуватися </w:t>
      </w:r>
      <w:r>
        <w:rPr>
          <w:color w:val="000000"/>
          <w:shd w:val="clear" w:color="auto" w:fill="FFFFFF"/>
          <w:lang w:val="uk-UA"/>
        </w:rPr>
        <w:t xml:space="preserve"> </w:t>
      </w:r>
      <w:r w:rsidRPr="00977551">
        <w:rPr>
          <w:color w:val="000000"/>
          <w:shd w:val="clear" w:color="auto" w:fill="FFFFFF"/>
        </w:rPr>
        <w:t>6 ножів</w:t>
      </w:r>
      <w:r>
        <w:rPr>
          <w:color w:val="000000"/>
          <w:shd w:val="clear" w:color="auto" w:fill="FFFFFF"/>
          <w:lang w:val="uk-UA"/>
        </w:rPr>
        <w:t xml:space="preserve"> </w:t>
      </w:r>
      <w:r w:rsidRPr="00977551">
        <w:rPr>
          <w:color w:val="000000"/>
          <w:shd w:val="clear" w:color="auto" w:fill="FFFFFF"/>
        </w:rPr>
        <w:t>виготовлених з легованої</w:t>
      </w:r>
      <w:r>
        <w:rPr>
          <w:color w:val="000000"/>
          <w:shd w:val="clear" w:color="auto" w:fill="FFFFFF"/>
          <w:lang w:val="uk-UA"/>
        </w:rPr>
        <w:t xml:space="preserve"> </w:t>
      </w:r>
      <w:r w:rsidRPr="00977551">
        <w:rPr>
          <w:color w:val="000000"/>
          <w:shd w:val="clear" w:color="auto" w:fill="FFFFFF"/>
        </w:rPr>
        <w:t>сталі марки 40Х. Для додання</w:t>
      </w:r>
      <w:r>
        <w:rPr>
          <w:color w:val="000000"/>
          <w:shd w:val="clear" w:color="auto" w:fill="FFFFFF"/>
          <w:lang w:val="uk-UA"/>
        </w:rPr>
        <w:t xml:space="preserve"> </w:t>
      </w:r>
      <w:r w:rsidRPr="00977551">
        <w:rPr>
          <w:color w:val="000000"/>
          <w:shd w:val="clear" w:color="auto" w:fill="FFFFFF"/>
        </w:rPr>
        <w:t>потрібних</w:t>
      </w:r>
      <w:r>
        <w:rPr>
          <w:color w:val="000000"/>
          <w:shd w:val="clear" w:color="auto" w:fill="FFFFFF"/>
          <w:lang w:val="uk-UA"/>
        </w:rPr>
        <w:t xml:space="preserve"> </w:t>
      </w:r>
      <w:r w:rsidRPr="00977551">
        <w:rPr>
          <w:color w:val="000000"/>
          <w:shd w:val="clear" w:color="auto" w:fill="FFFFFF"/>
        </w:rPr>
        <w:t>механічних</w:t>
      </w:r>
      <w:r>
        <w:rPr>
          <w:color w:val="000000"/>
          <w:shd w:val="clear" w:color="auto" w:fill="FFFFFF"/>
          <w:lang w:val="uk-UA"/>
        </w:rPr>
        <w:t xml:space="preserve"> </w:t>
      </w:r>
      <w:r w:rsidRPr="00977551">
        <w:rPr>
          <w:color w:val="000000"/>
          <w:shd w:val="clear" w:color="auto" w:fill="FFFFFF"/>
        </w:rPr>
        <w:t>властивостей, ножі в обов'язковому порядку</w:t>
      </w:r>
      <w:r w:rsidRPr="00977551">
        <w:rPr>
          <w:color w:val="000000"/>
          <w:shd w:val="clear" w:color="auto" w:fill="FFFFFF"/>
          <w:lang w:val="uk-UA"/>
        </w:rPr>
        <w:t xml:space="preserve"> мають</w:t>
      </w:r>
      <w:r>
        <w:rPr>
          <w:color w:val="000000"/>
          <w:shd w:val="clear" w:color="auto" w:fill="FFFFFF"/>
          <w:lang w:val="uk-UA"/>
        </w:rPr>
        <w:t xml:space="preserve"> </w:t>
      </w:r>
      <w:r w:rsidRPr="00977551">
        <w:rPr>
          <w:color w:val="000000"/>
          <w:shd w:val="clear" w:color="auto" w:fill="FFFFFF"/>
        </w:rPr>
        <w:t>проходити процесс термообробки на ТВЧ установці.</w:t>
      </w:r>
      <w:r w:rsidRPr="00977551">
        <w:rPr>
          <w:color w:val="000000"/>
          <w:shd w:val="clear" w:color="auto" w:fill="FFFFFF"/>
          <w:lang w:val="uk-UA"/>
        </w:rPr>
        <w:t xml:space="preserve"> Ножі мають мати подвійний кут заточування. </w:t>
      </w:r>
    </w:p>
    <w:p w:rsidR="005E1F59" w:rsidRPr="00977551" w:rsidRDefault="005E1F59" w:rsidP="00EF1A7C">
      <w:pPr>
        <w:rPr>
          <w:color w:val="000000"/>
          <w:shd w:val="clear" w:color="auto" w:fill="FFFFFF"/>
          <w:lang w:val="uk-UA"/>
        </w:rPr>
      </w:pPr>
      <w:r w:rsidRPr="00977551">
        <w:rPr>
          <w:color w:val="000000"/>
          <w:shd w:val="clear" w:color="auto" w:fill="FFFFFF"/>
          <w:lang w:val="uk-UA"/>
        </w:rPr>
        <w:t>Посадочні площини ножів мають бути шліфовані.</w:t>
      </w:r>
      <w:r>
        <w:rPr>
          <w:color w:val="000000"/>
          <w:shd w:val="clear" w:color="auto" w:fill="FFFFFF"/>
          <w:lang w:val="uk-UA"/>
        </w:rPr>
        <w:t xml:space="preserve"> </w:t>
      </w:r>
      <w:r w:rsidRPr="00977551">
        <w:rPr>
          <w:color w:val="000000"/>
          <w:shd w:val="clear" w:color="auto" w:fill="FFFFFF"/>
          <w:lang w:val="uk-UA"/>
        </w:rPr>
        <w:t xml:space="preserve">Вали подрібнювача мають бути круглі, та мати  фрезеровані пази для ножів, ніж має вставлятися чітко в </w:t>
      </w:r>
      <w:r>
        <w:rPr>
          <w:color w:val="000000"/>
          <w:shd w:val="clear" w:color="auto" w:fill="FFFFFF"/>
          <w:lang w:val="uk-UA"/>
        </w:rPr>
        <w:t>середину валу,  а не кріпитися з</w:t>
      </w:r>
      <w:r w:rsidRPr="00977551">
        <w:rPr>
          <w:color w:val="000000"/>
          <w:shd w:val="clear" w:color="auto" w:fill="FFFFFF"/>
          <w:lang w:val="uk-UA"/>
        </w:rPr>
        <w:t xml:space="preserve">верху на ньому. </w:t>
      </w:r>
    </w:p>
    <w:p w:rsidR="005E1F59" w:rsidRPr="00977551" w:rsidRDefault="005E1F59" w:rsidP="00EF1A7C">
      <w:pPr>
        <w:rPr>
          <w:color w:val="000000"/>
          <w:shd w:val="clear" w:color="auto" w:fill="FFFFFF"/>
          <w:lang w:val="uk-UA"/>
        </w:rPr>
      </w:pPr>
      <w:r w:rsidRPr="00977551">
        <w:rPr>
          <w:color w:val="000000"/>
          <w:shd w:val="clear" w:color="auto" w:fill="FFFFFF"/>
          <w:lang w:val="uk-UA"/>
        </w:rPr>
        <w:t>Усі посадочні поверхні валів мають бути шліфовані.</w:t>
      </w:r>
    </w:p>
    <w:p w:rsidR="005E1F59" w:rsidRPr="00977551" w:rsidRDefault="005E1F59" w:rsidP="00EF1A7C">
      <w:pPr>
        <w:rPr>
          <w:color w:val="000000"/>
          <w:shd w:val="clear" w:color="auto" w:fill="FFFFFF"/>
          <w:lang w:val="uk-UA"/>
        </w:rPr>
      </w:pPr>
      <w:r w:rsidRPr="00977551">
        <w:rPr>
          <w:color w:val="000000"/>
          <w:shd w:val="clear" w:color="auto" w:fill="FFFFFF"/>
          <w:lang w:val="uk-UA"/>
        </w:rPr>
        <w:t>Болти кріплення ножів до валу мають мати класу міцності 12,9.</w:t>
      </w:r>
    </w:p>
    <w:p w:rsidR="005E1F59" w:rsidRPr="00977551" w:rsidRDefault="005E1F59" w:rsidP="00EF1A7C">
      <w:pPr>
        <w:rPr>
          <w:color w:val="000000"/>
          <w:shd w:val="clear" w:color="auto" w:fill="FFFFFF"/>
          <w:lang w:val="uk-UA"/>
        </w:rPr>
      </w:pPr>
      <w:r w:rsidRPr="00977551">
        <w:rPr>
          <w:color w:val="000000"/>
          <w:shd w:val="clear" w:color="auto" w:fill="FFFFFF"/>
          <w:lang w:val="uk-UA"/>
        </w:rPr>
        <w:t xml:space="preserve">Обидві шестерні мають кріпитися за допомогою конусних самозажимних муфт, що дозволяє чітко позиціонувати ножі один відносно іншого. Модуль зуба шестерні має бути не менше ніж 4 мм. </w:t>
      </w:r>
    </w:p>
    <w:p w:rsidR="005E1F59" w:rsidRPr="00EF1A7C" w:rsidRDefault="005E1F59" w:rsidP="00EF1A7C">
      <w:pPr>
        <w:rPr>
          <w:color w:val="000000"/>
          <w:shd w:val="clear" w:color="auto" w:fill="FFFFFF"/>
          <w:lang w:val="uk-UA"/>
        </w:rPr>
      </w:pPr>
      <w:r w:rsidRPr="00977551">
        <w:rPr>
          <w:color w:val="000000"/>
          <w:shd w:val="clear" w:color="auto" w:fill="FFFFFF"/>
          <w:lang w:val="uk-UA"/>
        </w:rPr>
        <w:t xml:space="preserve">Подрібнювач має бути обладнаний </w:t>
      </w:r>
      <w:r>
        <w:rPr>
          <w:color w:val="000000"/>
          <w:shd w:val="clear" w:color="auto" w:fill="FFFFFF"/>
        </w:rPr>
        <w:t xml:space="preserve"> транспортером, за</w:t>
      </w:r>
      <w:r>
        <w:rPr>
          <w:color w:val="000000"/>
          <w:shd w:val="clear" w:color="auto" w:fill="FFFFFF"/>
          <w:lang w:val="uk-UA"/>
        </w:rPr>
        <w:t xml:space="preserve"> </w:t>
      </w:r>
      <w:r w:rsidRPr="00977551">
        <w:rPr>
          <w:color w:val="000000"/>
          <w:shd w:val="clear" w:color="auto" w:fill="FFFFFF"/>
        </w:rPr>
        <w:t>допомогою</w:t>
      </w:r>
      <w:r>
        <w:rPr>
          <w:color w:val="000000"/>
          <w:shd w:val="clear" w:color="auto" w:fill="FFFFFF"/>
          <w:lang w:val="uk-UA"/>
        </w:rPr>
        <w:t xml:space="preserve"> </w:t>
      </w:r>
      <w:r w:rsidRPr="00977551">
        <w:rPr>
          <w:color w:val="000000"/>
          <w:shd w:val="clear" w:color="auto" w:fill="FFFFFF"/>
        </w:rPr>
        <w:t>якого</w:t>
      </w:r>
      <w:r>
        <w:rPr>
          <w:color w:val="000000"/>
          <w:shd w:val="clear" w:color="auto" w:fill="FFFFFF"/>
          <w:lang w:val="uk-UA"/>
        </w:rPr>
        <w:t xml:space="preserve"> </w:t>
      </w:r>
      <w:r w:rsidRPr="00977551">
        <w:rPr>
          <w:color w:val="000000"/>
          <w:shd w:val="clear" w:color="auto" w:fill="FFFFFF"/>
        </w:rPr>
        <w:t>подрібнену</w:t>
      </w:r>
      <w:r>
        <w:rPr>
          <w:color w:val="000000"/>
          <w:shd w:val="clear" w:color="auto" w:fill="FFFFFF"/>
          <w:lang w:val="uk-UA"/>
        </w:rPr>
        <w:t xml:space="preserve"> </w:t>
      </w:r>
      <w:r w:rsidRPr="00977551">
        <w:rPr>
          <w:color w:val="000000"/>
          <w:shd w:val="clear" w:color="auto" w:fill="FFFFFF"/>
        </w:rPr>
        <w:t>сировину</w:t>
      </w:r>
      <w:r>
        <w:rPr>
          <w:color w:val="000000"/>
          <w:shd w:val="clear" w:color="auto" w:fill="FFFFFF"/>
          <w:lang w:val="uk-UA"/>
        </w:rPr>
        <w:t xml:space="preserve"> </w:t>
      </w:r>
      <w:r w:rsidRPr="00977551">
        <w:rPr>
          <w:color w:val="000000"/>
          <w:shd w:val="clear" w:color="auto" w:fill="FFFFFF"/>
        </w:rPr>
        <w:t>можна</w:t>
      </w:r>
      <w:r>
        <w:rPr>
          <w:color w:val="000000"/>
          <w:shd w:val="clear" w:color="auto" w:fill="FFFFFF"/>
          <w:lang w:val="uk-UA"/>
        </w:rPr>
        <w:t xml:space="preserve"> </w:t>
      </w:r>
      <w:r w:rsidRPr="00977551">
        <w:rPr>
          <w:color w:val="000000"/>
          <w:shd w:val="clear" w:color="auto" w:fill="FFFFFF"/>
        </w:rPr>
        <w:t xml:space="preserve">подавати на висоту до </w:t>
      </w:r>
      <w:r>
        <w:rPr>
          <w:color w:val="000000"/>
          <w:shd w:val="clear" w:color="auto" w:fill="FFFFFF"/>
          <w:lang w:val="uk-UA"/>
        </w:rPr>
        <w:t>4</w:t>
      </w:r>
      <w:r>
        <w:rPr>
          <w:color w:val="000000"/>
          <w:shd w:val="clear" w:color="auto" w:fill="FFFFFF"/>
        </w:rPr>
        <w:t>метрів</w:t>
      </w:r>
      <w:r>
        <w:rPr>
          <w:color w:val="000000"/>
          <w:shd w:val="clear" w:color="auto" w:fill="FFFFFF"/>
          <w:lang w:val="uk-UA"/>
        </w:rPr>
        <w:t>.</w:t>
      </w:r>
    </w:p>
    <w:p w:rsidR="005E1F59" w:rsidRPr="00977551" w:rsidRDefault="005E1F59" w:rsidP="00EF1A7C">
      <w:pPr>
        <w:rPr>
          <w:color w:val="000000"/>
          <w:shd w:val="clear" w:color="auto" w:fill="FFFFFF"/>
          <w:lang w:val="uk-UA"/>
        </w:rPr>
      </w:pPr>
      <w:r w:rsidRPr="00977551">
        <w:rPr>
          <w:color w:val="000000"/>
          <w:shd w:val="clear" w:color="auto" w:fill="FFFFFF"/>
          <w:lang w:val="uk-UA"/>
        </w:rPr>
        <w:t xml:space="preserve">Підйом та опускання транспортера має здійснюватися за допомогою лебідки з редукторним механізмом, виробництва </w:t>
      </w:r>
      <w:r w:rsidRPr="00977551">
        <w:rPr>
          <w:color w:val="000000"/>
          <w:shd w:val="clear" w:color="auto" w:fill="FFFFFF"/>
          <w:lang w:val="en-US"/>
        </w:rPr>
        <w:t>ALKO</w:t>
      </w:r>
      <w:r w:rsidRPr="00977551">
        <w:rPr>
          <w:color w:val="000000"/>
          <w:shd w:val="clear" w:color="auto" w:fill="FFFFFF"/>
          <w:lang w:val="uk-UA"/>
        </w:rPr>
        <w:t xml:space="preserve"> (Німеччина)</w:t>
      </w:r>
      <w:r>
        <w:rPr>
          <w:color w:val="000000"/>
          <w:shd w:val="clear" w:color="auto" w:fill="FFFFFF"/>
          <w:lang w:val="uk-UA"/>
        </w:rPr>
        <w:t>.</w:t>
      </w:r>
    </w:p>
    <w:p w:rsidR="005E1F59" w:rsidRPr="00977551" w:rsidRDefault="005E1F59" w:rsidP="00EF1A7C">
      <w:pPr>
        <w:rPr>
          <w:color w:val="000000"/>
          <w:shd w:val="clear" w:color="auto" w:fill="FFFFFF"/>
          <w:lang w:val="uk-UA"/>
        </w:rPr>
      </w:pPr>
      <w:r w:rsidRPr="00977551">
        <w:rPr>
          <w:color w:val="000000"/>
          <w:shd w:val="clear" w:color="auto" w:fill="FFFFFF"/>
          <w:lang w:val="uk-UA"/>
        </w:rPr>
        <w:t>Причіп має приєднуватися безпосередньо до самого подрібнювача.</w:t>
      </w:r>
    </w:p>
    <w:p w:rsidR="005E1F59" w:rsidRPr="00977551" w:rsidRDefault="005E1F59" w:rsidP="00EF1A7C">
      <w:pPr>
        <w:rPr>
          <w:color w:val="000000"/>
          <w:shd w:val="clear" w:color="auto" w:fill="FFFFFF"/>
          <w:lang w:val="uk-UA"/>
        </w:rPr>
      </w:pPr>
      <w:r w:rsidRPr="00977551">
        <w:rPr>
          <w:color w:val="000000"/>
          <w:shd w:val="clear" w:color="auto" w:fill="FFFFFF"/>
          <w:lang w:val="uk-UA"/>
        </w:rPr>
        <w:t>Корпус подрібнювача має бути покритий  порошковою фарбою, яка відрізняється високим опором до механічних пошкоджень</w:t>
      </w:r>
      <w:r>
        <w:rPr>
          <w:color w:val="000000"/>
          <w:shd w:val="clear" w:color="auto" w:fill="FFFFFF"/>
          <w:lang w:val="uk-UA"/>
        </w:rPr>
        <w:t>, щ</w:t>
      </w:r>
      <w:r w:rsidRPr="00977551">
        <w:rPr>
          <w:color w:val="000000"/>
          <w:shd w:val="clear" w:color="auto" w:fill="FFFFFF"/>
          <w:lang w:val="uk-UA"/>
        </w:rPr>
        <w:t>о в свою чергу, продовжує термін служби конструкції.</w:t>
      </w:r>
    </w:p>
    <w:p w:rsidR="005E1F59" w:rsidRPr="00977551" w:rsidRDefault="005E1F59" w:rsidP="00EF1A7C">
      <w:pPr>
        <w:rPr>
          <w:color w:val="000000"/>
          <w:shd w:val="clear" w:color="auto" w:fill="FFFFFF"/>
          <w:lang w:val="uk-UA"/>
        </w:rPr>
      </w:pPr>
      <w:r w:rsidRPr="00977551">
        <w:rPr>
          <w:color w:val="000000"/>
          <w:shd w:val="clear" w:color="auto" w:fill="FFFFFF"/>
          <w:lang w:val="uk-UA"/>
        </w:rPr>
        <w:t>Ріжучий модуль подрібнювача має бути збірним на шпильках та містити в</w:t>
      </w:r>
      <w:r>
        <w:rPr>
          <w:color w:val="000000"/>
          <w:shd w:val="clear" w:color="auto" w:fill="FFFFFF"/>
          <w:lang w:val="uk-UA"/>
        </w:rPr>
        <w:t xml:space="preserve"> собі плити товщиною не менше 30</w:t>
      </w:r>
      <w:r w:rsidRPr="00977551">
        <w:rPr>
          <w:color w:val="000000"/>
          <w:shd w:val="clear" w:color="auto" w:fill="FFFFFF"/>
          <w:lang w:val="uk-UA"/>
        </w:rPr>
        <w:t xml:space="preserve"> мм.</w:t>
      </w:r>
    </w:p>
    <w:p w:rsidR="005E1F59" w:rsidRPr="00977551" w:rsidRDefault="005E1F59" w:rsidP="00EF1A7C">
      <w:pPr>
        <w:rPr>
          <w:color w:val="000000"/>
          <w:shd w:val="clear" w:color="auto" w:fill="FFFFFF"/>
          <w:lang w:val="uk-UA"/>
        </w:rPr>
      </w:pPr>
      <w:r w:rsidRPr="00977551">
        <w:rPr>
          <w:color w:val="000000"/>
          <w:shd w:val="clear" w:color="auto" w:fill="FFFFFF"/>
          <w:lang w:val="uk-UA"/>
        </w:rPr>
        <w:t>Вихідний бункер має бути обладнаний таким чином</w:t>
      </w:r>
      <w:r>
        <w:rPr>
          <w:color w:val="000000"/>
          <w:shd w:val="clear" w:color="auto" w:fill="FFFFFF"/>
          <w:lang w:val="uk-UA"/>
        </w:rPr>
        <w:t>,</w:t>
      </w:r>
      <w:r w:rsidRPr="00977551">
        <w:rPr>
          <w:color w:val="000000"/>
          <w:shd w:val="clear" w:color="auto" w:fill="FFFFFF"/>
          <w:lang w:val="uk-UA"/>
        </w:rPr>
        <w:t xml:space="preserve"> щоб мінімалізувати втрати перерубаних гілок. </w:t>
      </w:r>
    </w:p>
    <w:p w:rsidR="005E1F59" w:rsidRPr="00977551" w:rsidRDefault="005E1F59" w:rsidP="00EF1A7C">
      <w:pPr>
        <w:rPr>
          <w:lang w:val="uk-UA"/>
        </w:rPr>
      </w:pPr>
      <w:r w:rsidRPr="00977551">
        <w:rPr>
          <w:lang w:val="uk-UA"/>
        </w:rPr>
        <w:t>Обов’язково має бути захист карданного валу для забезпечення роботи з подрібнювачем.</w:t>
      </w:r>
    </w:p>
    <w:p w:rsidR="005E1F59" w:rsidRPr="00977551" w:rsidRDefault="005E1F59" w:rsidP="00EF1A7C">
      <w:pPr>
        <w:rPr>
          <w:lang w:val="uk-UA"/>
        </w:rPr>
      </w:pPr>
      <w:r w:rsidRPr="00977551">
        <w:rPr>
          <w:lang w:val="uk-UA"/>
        </w:rPr>
        <w:t>Подрібнювач має бути обладнаний тубусом для зберігання інструкції та необхідних інструментів.</w:t>
      </w:r>
    </w:p>
    <w:p w:rsidR="005E1F59" w:rsidRPr="00977551" w:rsidRDefault="005E1F59" w:rsidP="00EF1A7C">
      <w:pPr>
        <w:rPr>
          <w:lang w:val="uk-UA"/>
        </w:rPr>
      </w:pPr>
      <w:r w:rsidRPr="00977551">
        <w:rPr>
          <w:lang w:val="uk-UA"/>
        </w:rPr>
        <w:t>Попереджувальні піктограми подрібнювача мають бути виготовленні з ПВХ матеріалу</w:t>
      </w:r>
    </w:p>
    <w:p w:rsidR="005E1F59" w:rsidRPr="00977551" w:rsidRDefault="005E1F59" w:rsidP="00EF1A7C">
      <w:pPr>
        <w:jc w:val="both"/>
      </w:pPr>
      <w:r w:rsidRPr="00977551">
        <w:t xml:space="preserve">    </w:t>
      </w:r>
      <w:r>
        <w:rPr>
          <w:lang w:val="uk-UA"/>
        </w:rPr>
        <w:t xml:space="preserve">2. </w:t>
      </w:r>
      <w:r w:rsidRPr="00977551">
        <w:t>Товар повинен відповідати характеристикам, зазначеним у специфікації, бути новим</w:t>
      </w:r>
      <w:r w:rsidRPr="00977551">
        <w:rPr>
          <w:color w:val="000000"/>
        </w:rPr>
        <w:t xml:space="preserve"> (тобто таким, що</w:t>
      </w:r>
      <w:r>
        <w:rPr>
          <w:color w:val="000000"/>
          <w:lang w:val="uk-UA"/>
        </w:rPr>
        <w:t xml:space="preserve"> </w:t>
      </w:r>
      <w:r w:rsidRPr="00977551">
        <w:rPr>
          <w:color w:val="000000"/>
        </w:rPr>
        <w:t>вперше</w:t>
      </w:r>
      <w:r>
        <w:rPr>
          <w:color w:val="000000"/>
          <w:lang w:val="uk-UA"/>
        </w:rPr>
        <w:t xml:space="preserve"> </w:t>
      </w:r>
      <w:r w:rsidRPr="00977551">
        <w:rPr>
          <w:color w:val="000000"/>
        </w:rPr>
        <w:t>виготовлений та не був у використанні, та/або не зазнавав будь-якого</w:t>
      </w:r>
      <w:r>
        <w:rPr>
          <w:color w:val="000000"/>
          <w:lang w:val="uk-UA"/>
        </w:rPr>
        <w:t xml:space="preserve"> </w:t>
      </w:r>
      <w:r w:rsidRPr="00977551">
        <w:rPr>
          <w:color w:val="000000"/>
        </w:rPr>
        <w:t>відновлення</w:t>
      </w:r>
      <w:r>
        <w:rPr>
          <w:color w:val="000000"/>
          <w:lang w:val="uk-UA"/>
        </w:rPr>
        <w:t xml:space="preserve"> </w:t>
      </w:r>
      <w:r w:rsidRPr="00977551">
        <w:rPr>
          <w:color w:val="000000"/>
        </w:rPr>
        <w:t>чи будь-якого</w:t>
      </w:r>
      <w:r>
        <w:rPr>
          <w:color w:val="000000"/>
          <w:lang w:val="uk-UA"/>
        </w:rPr>
        <w:t xml:space="preserve"> </w:t>
      </w:r>
      <w:r w:rsidRPr="00977551">
        <w:rPr>
          <w:color w:val="000000"/>
        </w:rPr>
        <w:t xml:space="preserve">втручання) </w:t>
      </w:r>
      <w:r w:rsidRPr="000D48C2">
        <w:rPr>
          <w:b/>
          <w:bCs/>
          <w:color w:val="000000"/>
        </w:rPr>
        <w:t>не раніше  2021 року виготовлення (випуску).</w:t>
      </w:r>
    </w:p>
    <w:p w:rsidR="005E1F59" w:rsidRPr="00977551" w:rsidRDefault="005E1F59" w:rsidP="00EF1A7C">
      <w:pPr>
        <w:jc w:val="both"/>
      </w:pPr>
      <w:r>
        <w:rPr>
          <w:color w:val="000000"/>
          <w:lang w:val="uk-UA"/>
        </w:rPr>
        <w:t xml:space="preserve">3. </w:t>
      </w:r>
      <w:r w:rsidRPr="00977551">
        <w:rPr>
          <w:color w:val="000000"/>
        </w:rPr>
        <w:t>Якість Товару підтверджується документом про</w:t>
      </w:r>
      <w:r>
        <w:rPr>
          <w:color w:val="000000"/>
          <w:lang w:val="uk-UA"/>
        </w:rPr>
        <w:t xml:space="preserve"> </w:t>
      </w:r>
      <w:r w:rsidRPr="00977551">
        <w:t>якість Товару (та/або</w:t>
      </w:r>
      <w:r>
        <w:rPr>
          <w:lang w:val="uk-UA"/>
        </w:rPr>
        <w:t xml:space="preserve"> </w:t>
      </w:r>
      <w:r w:rsidRPr="00977551">
        <w:t>сертифікат</w:t>
      </w:r>
      <w:r>
        <w:rPr>
          <w:lang w:val="uk-UA"/>
        </w:rPr>
        <w:t xml:space="preserve"> </w:t>
      </w:r>
      <w:r w:rsidRPr="00977551">
        <w:t>відповідності, декларація про відповідність</w:t>
      </w:r>
      <w:r>
        <w:rPr>
          <w:lang w:val="uk-UA"/>
        </w:rPr>
        <w:t xml:space="preserve"> </w:t>
      </w:r>
      <w:r w:rsidRPr="00977551">
        <w:t>вимогам</w:t>
      </w:r>
      <w:r>
        <w:rPr>
          <w:lang w:val="uk-UA"/>
        </w:rPr>
        <w:t xml:space="preserve"> </w:t>
      </w:r>
      <w:r w:rsidRPr="00977551">
        <w:t>технічного регламенту безпеки машин, інструкція по експлуатації та ін.) який</w:t>
      </w:r>
      <w:r>
        <w:rPr>
          <w:lang w:val="uk-UA"/>
        </w:rPr>
        <w:t xml:space="preserve"> </w:t>
      </w:r>
      <w:r w:rsidRPr="00977551">
        <w:t xml:space="preserve">надається разом з товаром. </w:t>
      </w:r>
    </w:p>
    <w:p w:rsidR="005E1F59" w:rsidRPr="00977551" w:rsidRDefault="005E1F59" w:rsidP="00EF1A7C">
      <w:pPr>
        <w:jc w:val="both"/>
      </w:pPr>
    </w:p>
    <w:p w:rsidR="005E1F59" w:rsidRPr="003517F9" w:rsidRDefault="005E1F59" w:rsidP="00EF1A7C">
      <w:pPr>
        <w:rPr>
          <w:lang w:val="uk-UA"/>
        </w:rPr>
      </w:pPr>
      <w:r w:rsidRPr="003517F9">
        <w:rPr>
          <w:lang w:val="uk-UA"/>
        </w:rPr>
        <w:t>4. Подрібнювач гілок має мати сертифікати відповідності, декларація про відповідність вимогам технічного регламенту безпеки машин та сертифікат СЄ.</w:t>
      </w:r>
    </w:p>
    <w:p w:rsidR="005E1F59" w:rsidRPr="00EF1A7C" w:rsidRDefault="005E1F59" w:rsidP="00EF1A7C">
      <w:pPr>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Default="005E1F59" w:rsidP="00BE13CD">
      <w:pPr>
        <w:spacing w:line="360" w:lineRule="auto"/>
        <w:jc w:val="both"/>
        <w:rPr>
          <w:lang w:val="uk-UA"/>
        </w:rPr>
      </w:pPr>
    </w:p>
    <w:p w:rsidR="005E1F59" w:rsidRPr="00BE13CD" w:rsidRDefault="005E1F59" w:rsidP="00BE13CD">
      <w:pPr>
        <w:spacing w:line="360" w:lineRule="auto"/>
        <w:jc w:val="both"/>
        <w:rPr>
          <w:lang w:val="uk-UA"/>
        </w:rPr>
      </w:pPr>
    </w:p>
    <w:p w:rsidR="005E1F59" w:rsidRPr="00BE13CD" w:rsidRDefault="005E1F59" w:rsidP="00BE13CD">
      <w:pPr>
        <w:suppressAutoHyphens/>
        <w:ind w:firstLine="708"/>
        <w:jc w:val="both"/>
        <w:rPr>
          <w:b/>
          <w:bCs/>
          <w:sz w:val="28"/>
          <w:szCs w:val="28"/>
          <w:lang w:val="uk-UA"/>
        </w:rPr>
      </w:pPr>
    </w:p>
    <w:p w:rsidR="005E1F59" w:rsidRPr="00354BE6" w:rsidRDefault="005E1F59" w:rsidP="008E59DA">
      <w:pPr>
        <w:shd w:val="clear" w:color="auto" w:fill="FFFFFF"/>
        <w:jc w:val="right"/>
        <w:rPr>
          <w:b/>
          <w:bCs/>
          <w:sz w:val="28"/>
          <w:szCs w:val="28"/>
        </w:rPr>
      </w:pPr>
      <w:r w:rsidRPr="00354BE6">
        <w:rPr>
          <w:b/>
          <w:bCs/>
          <w:sz w:val="28"/>
          <w:szCs w:val="28"/>
        </w:rPr>
        <w:t>ДОДАТОК 3</w:t>
      </w:r>
    </w:p>
    <w:p w:rsidR="005E1F59" w:rsidRDefault="005E1F59" w:rsidP="008E59DA">
      <w:pPr>
        <w:shd w:val="clear" w:color="auto" w:fill="FFFFFF"/>
        <w:jc w:val="right"/>
        <w:rPr>
          <w:b/>
          <w:bCs/>
          <w:sz w:val="28"/>
          <w:szCs w:val="28"/>
          <w:lang w:val="uk-UA"/>
        </w:rPr>
      </w:pPr>
      <w:r w:rsidRPr="00354BE6">
        <w:rPr>
          <w:b/>
          <w:bCs/>
          <w:sz w:val="28"/>
          <w:szCs w:val="28"/>
        </w:rPr>
        <w:t>ДО ОГОЛОШЕННЯ</w:t>
      </w:r>
    </w:p>
    <w:p w:rsidR="005E1F59" w:rsidRPr="00CA6733" w:rsidRDefault="005E1F59" w:rsidP="008E59DA">
      <w:pPr>
        <w:shd w:val="clear" w:color="auto" w:fill="FFFFFF"/>
        <w:jc w:val="right"/>
        <w:rPr>
          <w:b/>
          <w:bCs/>
          <w:sz w:val="28"/>
          <w:szCs w:val="28"/>
          <w:lang w:val="uk-UA"/>
        </w:rPr>
      </w:pPr>
    </w:p>
    <w:p w:rsidR="005E1F59" w:rsidRDefault="005E1F59" w:rsidP="008E59DA">
      <w:pPr>
        <w:rPr>
          <w:i/>
          <w:iCs/>
        </w:rPr>
      </w:pPr>
      <w:r>
        <w:rPr>
          <w:i/>
          <w:iCs/>
        </w:rPr>
        <w:t xml:space="preserve">Форма "Цінова  пропозиція" подається Учасником на фірмовому бланку Учасника (у разі наявності) у вигляді, наведеному нижче. </w:t>
      </w:r>
      <w:r>
        <w:rPr>
          <w:i/>
          <w:iCs/>
          <w:u w:val="single"/>
        </w:rPr>
        <w:t>Учасник не повинен відступати від даної форми.</w:t>
      </w:r>
    </w:p>
    <w:p w:rsidR="005E1F59" w:rsidRDefault="005E1F59" w:rsidP="008E59DA">
      <w:pPr>
        <w:ind w:right="196"/>
        <w:jc w:val="center"/>
        <w:rPr>
          <w:i/>
          <w:iCs/>
        </w:rPr>
      </w:pPr>
    </w:p>
    <w:p w:rsidR="005E1F59" w:rsidRDefault="005E1F59" w:rsidP="008E59DA">
      <w:r>
        <w:t>вих. № _________ від ________</w:t>
      </w:r>
    </w:p>
    <w:p w:rsidR="005E1F59" w:rsidRPr="00CA6733" w:rsidRDefault="005E1F59" w:rsidP="008E59DA">
      <w:pPr>
        <w:rPr>
          <w:lang w:val="uk-UA"/>
        </w:rPr>
      </w:pPr>
    </w:p>
    <w:p w:rsidR="005E1F59" w:rsidRDefault="005E1F59" w:rsidP="008E59DA">
      <w:pPr>
        <w:jc w:val="center"/>
        <w:rPr>
          <w:b/>
          <w:bCs/>
        </w:rPr>
      </w:pPr>
      <w:r>
        <w:rPr>
          <w:b/>
          <w:bCs/>
        </w:rPr>
        <w:t>ЦІНОВА  ПРОПОЗИЦІЯ</w:t>
      </w:r>
    </w:p>
    <w:p w:rsidR="005E1F59" w:rsidRDefault="005E1F59" w:rsidP="008E59DA">
      <w:pPr>
        <w:jc w:val="center"/>
        <w:rPr>
          <w:b/>
          <w:bCs/>
        </w:rPr>
      </w:pPr>
      <w:r>
        <w:rPr>
          <w:b/>
          <w:bCs/>
        </w:rPr>
        <w:t>до предмету закупівлі:</w:t>
      </w:r>
    </w:p>
    <w:p w:rsidR="005E1F59" w:rsidRPr="00E1536B" w:rsidRDefault="005E1F59" w:rsidP="00BE13CD">
      <w:pPr>
        <w:pStyle w:val="rvps2"/>
        <w:shd w:val="clear" w:color="auto" w:fill="FFFFFF"/>
        <w:spacing w:before="0" w:beforeAutospacing="0" w:after="0" w:afterAutospacing="0"/>
        <w:ind w:firstLine="540"/>
        <w:jc w:val="both"/>
        <w:textAlignment w:val="baseline"/>
        <w:rPr>
          <w:b/>
          <w:bCs/>
          <w:lang w:eastAsia="en-US"/>
        </w:rPr>
      </w:pPr>
      <w:r w:rsidRPr="00E1536B">
        <w:rPr>
          <w:b/>
          <w:bCs/>
          <w:lang w:val="uk-UA" w:eastAsia="en-US"/>
        </w:rPr>
        <w:t>Подрібнювач гілок АМ-80 БД МАХ</w:t>
      </w:r>
      <w:r w:rsidRPr="00E1536B">
        <w:rPr>
          <w:b/>
          <w:bCs/>
          <w:lang w:eastAsia="en-US"/>
        </w:rPr>
        <w:t xml:space="preserve"> </w:t>
      </w:r>
    </w:p>
    <w:p w:rsidR="005E1F59" w:rsidRPr="005048D3" w:rsidRDefault="005E1F59" w:rsidP="00BE13CD">
      <w:pPr>
        <w:pStyle w:val="rvps2"/>
        <w:shd w:val="clear" w:color="auto" w:fill="FFFFFF"/>
        <w:spacing w:before="0" w:beforeAutospacing="0" w:after="0" w:afterAutospacing="0"/>
        <w:ind w:firstLine="540"/>
        <w:jc w:val="both"/>
        <w:textAlignment w:val="baseline"/>
        <w:rPr>
          <w:b/>
          <w:bCs/>
          <w:color w:val="000000"/>
          <w:lang w:val="uk-UA"/>
        </w:rPr>
      </w:pPr>
      <w:r w:rsidRPr="00874080">
        <w:rPr>
          <w:b/>
          <w:bCs/>
          <w:lang w:val="uk-UA"/>
        </w:rPr>
        <w:t xml:space="preserve">Код за ДК 021:2015 – </w:t>
      </w:r>
      <w:r w:rsidRPr="005048D3">
        <w:rPr>
          <w:b/>
          <w:bCs/>
          <w:color w:val="000000"/>
        </w:rPr>
        <w:t>4381</w:t>
      </w:r>
      <w:r w:rsidRPr="005A5B3B">
        <w:rPr>
          <w:b/>
          <w:bCs/>
          <w:color w:val="000000"/>
          <w:lang w:val="uk-UA"/>
        </w:rPr>
        <w:t>0000-</w:t>
      </w:r>
      <w:r w:rsidRPr="005048D3">
        <w:rPr>
          <w:b/>
          <w:bCs/>
          <w:color w:val="000000"/>
        </w:rPr>
        <w:t>4</w:t>
      </w:r>
      <w:r w:rsidRPr="005A5B3B">
        <w:rPr>
          <w:b/>
          <w:bCs/>
          <w:color w:val="000000"/>
          <w:lang w:val="uk-UA"/>
        </w:rPr>
        <w:t xml:space="preserve">- </w:t>
      </w:r>
      <w:r w:rsidRPr="005048D3">
        <w:rPr>
          <w:b/>
          <w:bCs/>
          <w:color w:val="000000"/>
        </w:rPr>
        <w:t>Деревообробне обладнання</w:t>
      </w:r>
      <w:r w:rsidRPr="005A5B3B">
        <w:rPr>
          <w:b/>
          <w:bCs/>
          <w:color w:val="000000"/>
          <w:lang w:val="uk-UA"/>
        </w:rPr>
        <w:t xml:space="preserve">. </w:t>
      </w:r>
    </w:p>
    <w:p w:rsidR="005E1F59" w:rsidRPr="00396D11" w:rsidRDefault="005E1F59" w:rsidP="008E59DA">
      <w:pPr>
        <w:pStyle w:val="rvps2"/>
        <w:shd w:val="clear" w:color="auto" w:fill="FFFFFF"/>
        <w:spacing w:before="0" w:beforeAutospacing="0" w:after="0" w:afterAutospacing="0"/>
        <w:ind w:firstLine="540"/>
        <w:jc w:val="both"/>
        <w:textAlignment w:val="baseline"/>
        <w:rPr>
          <w:b/>
          <w:bCs/>
          <w:color w:val="FF0000"/>
          <w:lang w:val="uk-UA"/>
        </w:rPr>
      </w:pPr>
    </w:p>
    <w:p w:rsidR="005E1F59" w:rsidRPr="00CA6733" w:rsidRDefault="005E1F59" w:rsidP="008E59DA">
      <w:pPr>
        <w:pStyle w:val="Heading3"/>
        <w:tabs>
          <w:tab w:val="left" w:pos="0"/>
        </w:tabs>
        <w:spacing w:before="0" w:after="0"/>
        <w:rPr>
          <w:rFonts w:cs="Times New Roman"/>
          <w:b w:val="0"/>
          <w:bCs w:val="0"/>
          <w:sz w:val="24"/>
          <w:szCs w:val="24"/>
          <w:lang w:val="uk-UA"/>
        </w:rPr>
      </w:pPr>
      <w:r>
        <w:rPr>
          <w:b w:val="0"/>
          <w:bCs w:val="0"/>
          <w:sz w:val="24"/>
          <w:szCs w:val="24"/>
        </w:rPr>
        <w:t xml:space="preserve">ми, </w:t>
      </w:r>
      <w:r>
        <w:rPr>
          <w:rFonts w:cs="Times New Roman"/>
          <w:b w:val="0"/>
          <w:bCs w:val="0"/>
          <w:sz w:val="24"/>
          <w:szCs w:val="24"/>
          <w:u w:val="single"/>
        </w:rPr>
        <w:tab/>
      </w:r>
      <w:r>
        <w:rPr>
          <w:rFonts w:cs="Times New Roman"/>
          <w:b w:val="0"/>
          <w:bCs w:val="0"/>
          <w:sz w:val="24"/>
          <w:szCs w:val="24"/>
          <w:u w:val="single"/>
        </w:rPr>
        <w:tab/>
      </w:r>
      <w:r>
        <w:rPr>
          <w:b w:val="0"/>
          <w:bCs w:val="0"/>
          <w:sz w:val="24"/>
          <w:szCs w:val="24"/>
          <w:u w:val="single"/>
          <w:lang w:val="uk-UA"/>
        </w:rPr>
        <w:t xml:space="preserve">               </w:t>
      </w:r>
      <w:r>
        <w:rPr>
          <w:b w:val="0"/>
          <w:bCs w:val="0"/>
          <w:sz w:val="24"/>
          <w:szCs w:val="24"/>
        </w:rPr>
        <w:t>уповноважений</w:t>
      </w:r>
      <w:r>
        <w:rPr>
          <w:b w:val="0"/>
          <w:bCs w:val="0"/>
          <w:sz w:val="24"/>
          <w:szCs w:val="24"/>
          <w:lang w:val="uk-UA"/>
        </w:rPr>
        <w:t xml:space="preserve"> </w:t>
      </w:r>
      <w:r>
        <w:rPr>
          <w:rFonts w:cs="Times New Roman"/>
          <w:b w:val="0"/>
          <w:bCs w:val="0"/>
          <w:sz w:val="24"/>
          <w:szCs w:val="24"/>
          <w:u w:val="single"/>
        </w:rPr>
        <w:tab/>
      </w:r>
      <w:r>
        <w:rPr>
          <w:rFonts w:cs="Times New Roman"/>
          <w:b w:val="0"/>
          <w:bCs w:val="0"/>
          <w:sz w:val="24"/>
          <w:szCs w:val="24"/>
          <w:u w:val="single"/>
        </w:rPr>
        <w:tab/>
      </w:r>
      <w:r>
        <w:rPr>
          <w:rFonts w:cs="Times New Roman"/>
          <w:b w:val="0"/>
          <w:bCs w:val="0"/>
          <w:sz w:val="24"/>
          <w:szCs w:val="24"/>
          <w:u w:val="single"/>
        </w:rPr>
        <w:tab/>
      </w:r>
      <w:r>
        <w:rPr>
          <w:b w:val="0"/>
          <w:bCs w:val="0"/>
          <w:sz w:val="24"/>
          <w:szCs w:val="24"/>
          <w:u w:val="single"/>
          <w:lang w:val="uk-UA"/>
        </w:rPr>
        <w:t>_________________</w:t>
      </w:r>
      <w:r>
        <w:rPr>
          <w:rFonts w:cs="Times New Roman"/>
          <w:b w:val="0"/>
          <w:bCs w:val="0"/>
          <w:sz w:val="24"/>
          <w:szCs w:val="24"/>
          <w:u w:val="single"/>
        </w:rPr>
        <w:tab/>
      </w:r>
      <w:r>
        <w:rPr>
          <w:b w:val="0"/>
          <w:bCs w:val="0"/>
          <w:sz w:val="24"/>
          <w:szCs w:val="24"/>
          <w:u w:val="single"/>
          <w:lang w:val="uk-UA"/>
        </w:rPr>
        <w:t>___________</w:t>
      </w:r>
    </w:p>
    <w:p w:rsidR="005E1F59" w:rsidRDefault="005E1F59" w:rsidP="008E59DA">
      <w:pPr>
        <w:pStyle w:val="Heading3"/>
        <w:tabs>
          <w:tab w:val="left" w:pos="0"/>
        </w:tabs>
        <w:spacing w:before="0" w:after="0"/>
        <w:rPr>
          <w:rFonts w:cs="Times New Roman"/>
          <w:b w:val="0"/>
          <w:bCs w:val="0"/>
          <w:sz w:val="24"/>
          <w:szCs w:val="24"/>
          <w:lang w:val="uk-UA"/>
        </w:rPr>
      </w:pPr>
      <w:r>
        <w:rPr>
          <w:b w:val="0"/>
          <w:bCs w:val="0"/>
          <w:sz w:val="24"/>
          <w:szCs w:val="24"/>
          <w:lang w:val="uk-UA"/>
        </w:rPr>
        <w:t xml:space="preserve">         </w:t>
      </w:r>
      <w:r>
        <w:rPr>
          <w:b w:val="0"/>
          <w:bCs w:val="0"/>
          <w:sz w:val="24"/>
          <w:szCs w:val="24"/>
        </w:rPr>
        <w:t>(</w:t>
      </w:r>
      <w:r>
        <w:rPr>
          <w:b w:val="0"/>
          <w:bCs w:val="0"/>
          <w:i/>
          <w:iCs/>
          <w:sz w:val="24"/>
          <w:szCs w:val="24"/>
        </w:rPr>
        <w:t>посада, П.І.Б.</w:t>
      </w:r>
      <w:r>
        <w:rPr>
          <w:b w:val="0"/>
          <w:bCs w:val="0"/>
          <w:sz w:val="24"/>
          <w:szCs w:val="24"/>
        </w:rPr>
        <w:t>)</w:t>
      </w:r>
      <w:r>
        <w:rPr>
          <w:b w:val="0"/>
          <w:bCs w:val="0"/>
          <w:sz w:val="24"/>
          <w:szCs w:val="24"/>
          <w:lang w:val="uk-UA"/>
        </w:rPr>
        <w:t xml:space="preserve">,                                      </w:t>
      </w:r>
      <w:r>
        <w:rPr>
          <w:b w:val="0"/>
          <w:bCs w:val="0"/>
          <w:sz w:val="24"/>
          <w:szCs w:val="24"/>
        </w:rPr>
        <w:t>(</w:t>
      </w:r>
      <w:r>
        <w:rPr>
          <w:b w:val="0"/>
          <w:bCs w:val="0"/>
          <w:i/>
          <w:iCs/>
          <w:sz w:val="24"/>
          <w:szCs w:val="24"/>
        </w:rPr>
        <w:t>назва підприємства, установи, організації</w:t>
      </w:r>
      <w:r>
        <w:rPr>
          <w:b w:val="0"/>
          <w:bCs w:val="0"/>
          <w:sz w:val="24"/>
          <w:szCs w:val="24"/>
        </w:rPr>
        <w:t>)</w:t>
      </w:r>
    </w:p>
    <w:p w:rsidR="005E1F59" w:rsidRPr="00CA6733" w:rsidRDefault="005E1F59" w:rsidP="008E59DA">
      <w:pPr>
        <w:pStyle w:val="Heading3"/>
        <w:tabs>
          <w:tab w:val="left" w:pos="0"/>
        </w:tabs>
        <w:spacing w:before="0" w:after="0"/>
        <w:rPr>
          <w:rFonts w:cs="Times New Roman"/>
          <w:b w:val="0"/>
          <w:bCs w:val="0"/>
          <w:sz w:val="24"/>
          <w:szCs w:val="24"/>
        </w:rPr>
      </w:pPr>
      <w:r>
        <w:rPr>
          <w:b w:val="0"/>
          <w:bCs w:val="0"/>
          <w:sz w:val="24"/>
          <w:szCs w:val="24"/>
          <w:lang w:val="uk-UA"/>
        </w:rPr>
        <w:t xml:space="preserve">      </w:t>
      </w:r>
      <w:r>
        <w:rPr>
          <w:b w:val="0"/>
          <w:bCs w:val="0"/>
          <w:sz w:val="24"/>
          <w:szCs w:val="24"/>
        </w:rPr>
        <w:t>надаємо свою комерційну пропозицію щодо участі у електронних торгах на закупівлю:</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709"/>
        <w:gridCol w:w="850"/>
        <w:gridCol w:w="1134"/>
        <w:gridCol w:w="993"/>
        <w:gridCol w:w="1134"/>
        <w:gridCol w:w="861"/>
      </w:tblGrid>
      <w:tr w:rsidR="005E1F59" w:rsidRPr="00D629B7">
        <w:trPr>
          <w:trHeight w:val="1461"/>
        </w:trPr>
        <w:tc>
          <w:tcPr>
            <w:tcW w:w="426" w:type="dxa"/>
          </w:tcPr>
          <w:p w:rsidR="005E1F59" w:rsidRPr="00D629B7" w:rsidRDefault="005E1F59" w:rsidP="007C75CD">
            <w:pPr>
              <w:widowControl w:val="0"/>
              <w:autoSpaceDE w:val="0"/>
              <w:autoSpaceDN w:val="0"/>
              <w:adjustRightInd w:val="0"/>
              <w:spacing w:line="256" w:lineRule="auto"/>
              <w:rPr>
                <w:lang w:eastAsia="en-US"/>
              </w:rPr>
            </w:pPr>
            <w:r w:rsidRPr="00D629B7">
              <w:rPr>
                <w:lang w:eastAsia="en-US"/>
              </w:rPr>
              <w:t xml:space="preserve">№ з/п </w:t>
            </w:r>
          </w:p>
        </w:tc>
        <w:tc>
          <w:tcPr>
            <w:tcW w:w="3118" w:type="dxa"/>
          </w:tcPr>
          <w:p w:rsidR="005E1F59" w:rsidRPr="00D629B7" w:rsidRDefault="005E1F59" w:rsidP="007C75CD">
            <w:pPr>
              <w:widowControl w:val="0"/>
              <w:autoSpaceDE w:val="0"/>
              <w:autoSpaceDN w:val="0"/>
              <w:adjustRightInd w:val="0"/>
              <w:spacing w:line="256" w:lineRule="auto"/>
              <w:rPr>
                <w:lang w:eastAsia="en-US"/>
              </w:rPr>
            </w:pPr>
            <w:r w:rsidRPr="00D629B7">
              <w:rPr>
                <w:lang w:eastAsia="en-US"/>
              </w:rPr>
              <w:t>Назва предмету закупівлі</w:t>
            </w:r>
          </w:p>
          <w:p w:rsidR="005E1F59" w:rsidRPr="00D629B7" w:rsidRDefault="005E1F59" w:rsidP="007C75CD">
            <w:pPr>
              <w:widowControl w:val="0"/>
              <w:autoSpaceDE w:val="0"/>
              <w:autoSpaceDN w:val="0"/>
              <w:adjustRightInd w:val="0"/>
              <w:spacing w:line="256" w:lineRule="auto"/>
              <w:rPr>
                <w:lang w:eastAsia="en-US"/>
              </w:rPr>
            </w:pPr>
          </w:p>
        </w:tc>
        <w:tc>
          <w:tcPr>
            <w:tcW w:w="709" w:type="dxa"/>
          </w:tcPr>
          <w:p w:rsidR="005E1F59" w:rsidRDefault="005E1F59" w:rsidP="007C75CD">
            <w:pPr>
              <w:widowControl w:val="0"/>
              <w:autoSpaceDE w:val="0"/>
              <w:autoSpaceDN w:val="0"/>
              <w:adjustRightInd w:val="0"/>
              <w:spacing w:line="256" w:lineRule="auto"/>
              <w:rPr>
                <w:lang w:val="uk-UA" w:eastAsia="en-US"/>
              </w:rPr>
            </w:pPr>
            <w:r w:rsidRPr="00D629B7">
              <w:rPr>
                <w:lang w:eastAsia="en-US"/>
              </w:rPr>
              <w:t>Од</w:t>
            </w:r>
            <w:r>
              <w:rPr>
                <w:lang w:val="uk-UA" w:eastAsia="en-US"/>
              </w:rPr>
              <w:t>.</w:t>
            </w:r>
          </w:p>
          <w:p w:rsidR="005E1F59" w:rsidRPr="00D629B7" w:rsidRDefault="005E1F59" w:rsidP="007C75CD">
            <w:pPr>
              <w:widowControl w:val="0"/>
              <w:autoSpaceDE w:val="0"/>
              <w:autoSpaceDN w:val="0"/>
              <w:adjustRightInd w:val="0"/>
              <w:spacing w:line="256" w:lineRule="auto"/>
              <w:rPr>
                <w:lang w:eastAsia="en-US"/>
              </w:rPr>
            </w:pPr>
            <w:r w:rsidRPr="00D629B7">
              <w:rPr>
                <w:lang w:eastAsia="en-US"/>
              </w:rPr>
              <w:t>виміру</w:t>
            </w:r>
          </w:p>
        </w:tc>
        <w:tc>
          <w:tcPr>
            <w:tcW w:w="850" w:type="dxa"/>
          </w:tcPr>
          <w:p w:rsidR="005E1F59" w:rsidRPr="00D629B7" w:rsidRDefault="005E1F59" w:rsidP="007C75CD">
            <w:pPr>
              <w:widowControl w:val="0"/>
              <w:autoSpaceDE w:val="0"/>
              <w:autoSpaceDN w:val="0"/>
              <w:adjustRightInd w:val="0"/>
              <w:spacing w:line="256" w:lineRule="auto"/>
              <w:rPr>
                <w:lang w:eastAsia="en-US"/>
              </w:rPr>
            </w:pPr>
            <w:r w:rsidRPr="00D629B7">
              <w:rPr>
                <w:lang w:eastAsia="en-US"/>
              </w:rPr>
              <w:t>Кіль</w:t>
            </w:r>
            <w:r>
              <w:rPr>
                <w:lang w:val="uk-UA" w:eastAsia="en-US"/>
              </w:rPr>
              <w:t>-</w:t>
            </w:r>
            <w:r w:rsidRPr="00D629B7">
              <w:rPr>
                <w:lang w:eastAsia="en-US"/>
              </w:rPr>
              <w:t>кість</w:t>
            </w:r>
          </w:p>
        </w:tc>
        <w:tc>
          <w:tcPr>
            <w:tcW w:w="1134" w:type="dxa"/>
          </w:tcPr>
          <w:p w:rsidR="005E1F59" w:rsidRPr="00D629B7" w:rsidRDefault="005E1F59" w:rsidP="007C75CD">
            <w:pPr>
              <w:pStyle w:val="a"/>
              <w:suppressLineNumbers w:val="0"/>
              <w:suppressAutoHyphens w:val="0"/>
              <w:snapToGrid w:val="0"/>
              <w:spacing w:after="0" w:line="256" w:lineRule="auto"/>
              <w:jc w:val="left"/>
              <w:rPr>
                <w:rFonts w:ascii="Times New Roman" w:hAnsi="Times New Roman" w:cs="Times New Roman"/>
                <w:b w:val="0"/>
                <w:bCs w:val="0"/>
                <w:i w:val="0"/>
                <w:iCs w:val="0"/>
                <w:color w:val="auto"/>
                <w:lang w:val="uk-UA"/>
              </w:rPr>
            </w:pPr>
            <w:r w:rsidRPr="00D629B7">
              <w:rPr>
                <w:rFonts w:ascii="Times New Roman" w:hAnsi="Times New Roman" w:cs="Times New Roman"/>
                <w:b w:val="0"/>
                <w:bCs w:val="0"/>
                <w:i w:val="0"/>
                <w:iCs w:val="0"/>
                <w:color w:val="auto"/>
                <w:lang w:val="uk-UA"/>
              </w:rPr>
              <w:t>Ціна з</w:t>
            </w:r>
            <w:r>
              <w:rPr>
                <w:rFonts w:ascii="Times New Roman" w:hAnsi="Times New Roman" w:cs="Times New Roman"/>
                <w:b w:val="0"/>
                <w:bCs w:val="0"/>
                <w:i w:val="0"/>
                <w:iCs w:val="0"/>
                <w:color w:val="auto"/>
                <w:lang w:val="uk-UA"/>
              </w:rPr>
              <w:t>а од</w:t>
            </w:r>
            <w:r w:rsidRPr="00D629B7">
              <w:rPr>
                <w:rFonts w:ascii="Times New Roman" w:hAnsi="Times New Roman" w:cs="Times New Roman"/>
                <w:b w:val="0"/>
                <w:bCs w:val="0"/>
                <w:i w:val="0"/>
                <w:iCs w:val="0"/>
                <w:color w:val="auto"/>
                <w:lang w:val="uk-UA"/>
              </w:rPr>
              <w:t>, грн.,</w:t>
            </w:r>
          </w:p>
          <w:p w:rsidR="005E1F59" w:rsidRPr="00D629B7" w:rsidRDefault="005E1F59" w:rsidP="007C75CD">
            <w:pPr>
              <w:widowControl w:val="0"/>
              <w:spacing w:line="256" w:lineRule="auto"/>
              <w:rPr>
                <w:lang w:eastAsia="en-US"/>
              </w:rPr>
            </w:pPr>
            <w:r w:rsidRPr="00D629B7">
              <w:rPr>
                <w:lang w:eastAsia="en-US"/>
              </w:rPr>
              <w:t>без ПДВ*</w:t>
            </w:r>
          </w:p>
        </w:tc>
        <w:tc>
          <w:tcPr>
            <w:tcW w:w="993" w:type="dxa"/>
          </w:tcPr>
          <w:p w:rsidR="005E1F59" w:rsidRPr="00D629B7" w:rsidRDefault="005E1F59" w:rsidP="007C75CD">
            <w:pPr>
              <w:pStyle w:val="a"/>
              <w:suppressLineNumbers w:val="0"/>
              <w:suppressAutoHyphens w:val="0"/>
              <w:snapToGrid w:val="0"/>
              <w:spacing w:after="0" w:line="256" w:lineRule="auto"/>
              <w:jc w:val="left"/>
              <w:rPr>
                <w:rFonts w:ascii="Times New Roman" w:hAnsi="Times New Roman" w:cs="Times New Roman"/>
                <w:b w:val="0"/>
                <w:bCs w:val="0"/>
                <w:i w:val="0"/>
                <w:iCs w:val="0"/>
                <w:color w:val="auto"/>
                <w:lang w:val="uk-UA"/>
              </w:rPr>
            </w:pPr>
            <w:r w:rsidRPr="00D629B7">
              <w:rPr>
                <w:rFonts w:ascii="Times New Roman" w:hAnsi="Times New Roman" w:cs="Times New Roman"/>
                <w:b w:val="0"/>
                <w:bCs w:val="0"/>
                <w:i w:val="0"/>
                <w:iCs w:val="0"/>
                <w:color w:val="auto"/>
                <w:lang w:val="uk-UA"/>
              </w:rPr>
              <w:t>Сума, грн.</w:t>
            </w:r>
          </w:p>
          <w:p w:rsidR="005E1F59" w:rsidRPr="00D629B7" w:rsidRDefault="005E1F59" w:rsidP="007C75CD">
            <w:pPr>
              <w:pStyle w:val="a"/>
              <w:suppressLineNumbers w:val="0"/>
              <w:suppressAutoHyphens w:val="0"/>
              <w:spacing w:after="0" w:line="256" w:lineRule="auto"/>
              <w:jc w:val="left"/>
              <w:rPr>
                <w:rFonts w:ascii="Times New Roman" w:hAnsi="Times New Roman" w:cs="Times New Roman"/>
                <w:b w:val="0"/>
                <w:bCs w:val="0"/>
                <w:i w:val="0"/>
                <w:iCs w:val="0"/>
                <w:lang w:val="uk-UA"/>
              </w:rPr>
            </w:pPr>
            <w:r w:rsidRPr="00D629B7">
              <w:rPr>
                <w:rFonts w:ascii="Times New Roman" w:hAnsi="Times New Roman" w:cs="Times New Roman"/>
                <w:b w:val="0"/>
                <w:bCs w:val="0"/>
                <w:i w:val="0"/>
                <w:iCs w:val="0"/>
                <w:lang w:val="uk-UA"/>
              </w:rPr>
              <w:t>без ПДВ*</w:t>
            </w:r>
          </w:p>
          <w:p w:rsidR="005E1F59" w:rsidRPr="00D629B7" w:rsidRDefault="005E1F59" w:rsidP="007C75CD">
            <w:pPr>
              <w:widowControl w:val="0"/>
              <w:spacing w:line="256" w:lineRule="auto"/>
              <w:rPr>
                <w:lang w:eastAsia="en-US"/>
              </w:rPr>
            </w:pPr>
          </w:p>
        </w:tc>
        <w:tc>
          <w:tcPr>
            <w:tcW w:w="1134" w:type="dxa"/>
          </w:tcPr>
          <w:p w:rsidR="005E1F59" w:rsidRDefault="005E1F59" w:rsidP="007C75CD">
            <w:pPr>
              <w:pStyle w:val="a"/>
              <w:suppressLineNumbers w:val="0"/>
              <w:suppressAutoHyphens w:val="0"/>
              <w:spacing w:after="0" w:line="256" w:lineRule="auto"/>
              <w:jc w:val="left"/>
              <w:rPr>
                <w:rFonts w:ascii="Times New Roman" w:hAnsi="Times New Roman" w:cs="Times New Roman"/>
                <w:b w:val="0"/>
                <w:bCs w:val="0"/>
                <w:i w:val="0"/>
                <w:iCs w:val="0"/>
                <w:lang w:val="en-US"/>
              </w:rPr>
            </w:pPr>
          </w:p>
          <w:p w:rsidR="005E1F59" w:rsidRPr="00D629B7" w:rsidRDefault="005E1F59" w:rsidP="007C75CD">
            <w:pPr>
              <w:pStyle w:val="a"/>
              <w:suppressLineNumbers w:val="0"/>
              <w:suppressAutoHyphens w:val="0"/>
              <w:spacing w:after="0" w:line="256" w:lineRule="auto"/>
              <w:jc w:val="left"/>
              <w:rPr>
                <w:rFonts w:ascii="Times New Roman" w:hAnsi="Times New Roman" w:cs="Times New Roman"/>
                <w:b w:val="0"/>
                <w:bCs w:val="0"/>
                <w:i w:val="0"/>
                <w:iCs w:val="0"/>
                <w:lang w:val="uk-UA"/>
              </w:rPr>
            </w:pPr>
            <w:r w:rsidRPr="00D629B7">
              <w:rPr>
                <w:rFonts w:ascii="Times New Roman" w:hAnsi="Times New Roman" w:cs="Times New Roman"/>
                <w:b w:val="0"/>
                <w:bCs w:val="0"/>
                <w:i w:val="0"/>
                <w:iCs w:val="0"/>
                <w:lang w:val="uk-UA"/>
              </w:rPr>
              <w:t xml:space="preserve"> ПДВ*</w:t>
            </w:r>
          </w:p>
          <w:p w:rsidR="005E1F59" w:rsidRPr="00D629B7" w:rsidRDefault="005E1F59" w:rsidP="007C75CD">
            <w:pPr>
              <w:pStyle w:val="a"/>
              <w:suppressLineNumbers w:val="0"/>
              <w:suppressAutoHyphens w:val="0"/>
              <w:snapToGrid w:val="0"/>
              <w:spacing w:after="0" w:line="256" w:lineRule="auto"/>
              <w:jc w:val="left"/>
              <w:rPr>
                <w:rFonts w:ascii="Times New Roman" w:hAnsi="Times New Roman" w:cs="Times New Roman"/>
                <w:b w:val="0"/>
                <w:bCs w:val="0"/>
                <w:i w:val="0"/>
                <w:iCs w:val="0"/>
                <w:color w:val="auto"/>
                <w:lang w:val="uk-UA"/>
              </w:rPr>
            </w:pPr>
          </w:p>
        </w:tc>
        <w:tc>
          <w:tcPr>
            <w:tcW w:w="861" w:type="dxa"/>
          </w:tcPr>
          <w:p w:rsidR="005E1F59" w:rsidRPr="00D629B7" w:rsidRDefault="005E1F59" w:rsidP="007C75CD">
            <w:pPr>
              <w:pStyle w:val="a"/>
              <w:suppressLineNumbers w:val="0"/>
              <w:suppressAutoHyphens w:val="0"/>
              <w:snapToGrid w:val="0"/>
              <w:spacing w:after="0" w:line="256" w:lineRule="auto"/>
              <w:jc w:val="left"/>
              <w:rPr>
                <w:rFonts w:ascii="Times New Roman" w:hAnsi="Times New Roman" w:cs="Times New Roman"/>
                <w:b w:val="0"/>
                <w:bCs w:val="0"/>
                <w:i w:val="0"/>
                <w:iCs w:val="0"/>
                <w:color w:val="auto"/>
                <w:lang w:val="uk-UA"/>
              </w:rPr>
            </w:pPr>
            <w:r w:rsidRPr="00D629B7">
              <w:rPr>
                <w:rFonts w:ascii="Times New Roman" w:hAnsi="Times New Roman" w:cs="Times New Roman"/>
                <w:b w:val="0"/>
                <w:bCs w:val="0"/>
                <w:i w:val="0"/>
                <w:iCs w:val="0"/>
                <w:color w:val="auto"/>
                <w:lang w:val="uk-UA"/>
              </w:rPr>
              <w:t>Сума, грн.</w:t>
            </w:r>
          </w:p>
          <w:p w:rsidR="005E1F59" w:rsidRPr="00D629B7" w:rsidRDefault="005E1F59" w:rsidP="007C75CD">
            <w:pPr>
              <w:pStyle w:val="a"/>
              <w:suppressLineNumbers w:val="0"/>
              <w:suppressAutoHyphens w:val="0"/>
              <w:spacing w:after="0" w:line="256" w:lineRule="auto"/>
              <w:jc w:val="left"/>
              <w:rPr>
                <w:rFonts w:ascii="Times New Roman" w:hAnsi="Times New Roman" w:cs="Times New Roman"/>
                <w:b w:val="0"/>
                <w:bCs w:val="0"/>
                <w:i w:val="0"/>
                <w:iCs w:val="0"/>
                <w:lang w:val="uk-UA"/>
              </w:rPr>
            </w:pPr>
            <w:r w:rsidRPr="00D629B7">
              <w:rPr>
                <w:rFonts w:ascii="Times New Roman" w:hAnsi="Times New Roman" w:cs="Times New Roman"/>
                <w:b w:val="0"/>
                <w:bCs w:val="0"/>
                <w:i w:val="0"/>
                <w:iCs w:val="0"/>
                <w:lang w:val="uk-UA"/>
              </w:rPr>
              <w:t>з ПДВ*</w:t>
            </w:r>
          </w:p>
          <w:p w:rsidR="005E1F59" w:rsidRPr="00D629B7" w:rsidRDefault="005E1F59" w:rsidP="007C75CD">
            <w:pPr>
              <w:pStyle w:val="a"/>
              <w:suppressLineNumbers w:val="0"/>
              <w:suppressAutoHyphens w:val="0"/>
              <w:snapToGrid w:val="0"/>
              <w:spacing w:after="0" w:line="256" w:lineRule="auto"/>
              <w:jc w:val="left"/>
              <w:rPr>
                <w:rFonts w:ascii="Times New Roman" w:hAnsi="Times New Roman" w:cs="Times New Roman"/>
                <w:b w:val="0"/>
                <w:bCs w:val="0"/>
                <w:i w:val="0"/>
                <w:iCs w:val="0"/>
                <w:color w:val="auto"/>
                <w:lang w:val="uk-UA"/>
              </w:rPr>
            </w:pPr>
          </w:p>
        </w:tc>
      </w:tr>
      <w:tr w:rsidR="005E1F59" w:rsidRPr="00D629B7">
        <w:trPr>
          <w:trHeight w:val="264"/>
        </w:trPr>
        <w:tc>
          <w:tcPr>
            <w:tcW w:w="426" w:type="dxa"/>
          </w:tcPr>
          <w:p w:rsidR="005E1F59" w:rsidRPr="00F07085" w:rsidRDefault="005E1F59" w:rsidP="007C75CD">
            <w:pPr>
              <w:ind w:left="-250" w:firstLine="218"/>
              <w:jc w:val="center"/>
              <w:rPr>
                <w:rFonts w:ascii="Times New Roman CYR" w:hAnsi="Times New Roman CYR" w:cs="Times New Roman CYR"/>
                <w:b/>
                <w:bCs/>
                <w:shd w:val="clear" w:color="auto" w:fill="FFFFFF"/>
                <w:lang w:val="uk-UA"/>
              </w:rPr>
            </w:pPr>
            <w:r w:rsidRPr="00F07085">
              <w:rPr>
                <w:rFonts w:ascii="Times New Roman CYR" w:hAnsi="Times New Roman CYR" w:cs="Times New Roman CYR"/>
                <w:b/>
                <w:bCs/>
                <w:shd w:val="clear" w:color="auto" w:fill="FFFFFF"/>
                <w:lang w:val="uk-UA"/>
              </w:rPr>
              <w:t>1</w:t>
            </w:r>
          </w:p>
        </w:tc>
        <w:tc>
          <w:tcPr>
            <w:tcW w:w="3118" w:type="dxa"/>
          </w:tcPr>
          <w:p w:rsidR="005E1F59" w:rsidRPr="004B43A2" w:rsidRDefault="005E1F59" w:rsidP="007F690F">
            <w:pPr>
              <w:pStyle w:val="rvps2"/>
              <w:shd w:val="clear" w:color="auto" w:fill="FFFFFF"/>
              <w:spacing w:before="0" w:beforeAutospacing="0" w:after="0" w:afterAutospacing="0"/>
              <w:jc w:val="center"/>
              <w:textAlignment w:val="baseline"/>
              <w:rPr>
                <w:b/>
                <w:bCs/>
                <w:lang w:val="uk-UA" w:eastAsia="en-US"/>
              </w:rPr>
            </w:pPr>
            <w:r w:rsidRPr="004B43A2">
              <w:rPr>
                <w:b/>
                <w:bCs/>
                <w:lang w:val="uk-UA" w:eastAsia="en-US"/>
              </w:rPr>
              <w:t>Подрібнювач гілок</w:t>
            </w:r>
          </w:p>
          <w:p w:rsidR="005E1F59" w:rsidRPr="004B43A2" w:rsidRDefault="005E1F59" w:rsidP="007F690F">
            <w:pPr>
              <w:pStyle w:val="rvps2"/>
              <w:shd w:val="clear" w:color="auto" w:fill="FFFFFF"/>
              <w:spacing w:before="0" w:beforeAutospacing="0" w:after="0" w:afterAutospacing="0"/>
              <w:jc w:val="center"/>
              <w:textAlignment w:val="baseline"/>
              <w:rPr>
                <w:lang w:val="uk-UA" w:eastAsia="en-US"/>
              </w:rPr>
            </w:pPr>
            <w:r w:rsidRPr="004B43A2">
              <w:rPr>
                <w:b/>
                <w:bCs/>
                <w:lang w:val="uk-UA" w:eastAsia="en-US"/>
              </w:rPr>
              <w:t>АМ-80 БД МАХ</w:t>
            </w:r>
          </w:p>
          <w:p w:rsidR="005E1F59" w:rsidRPr="00F07085" w:rsidRDefault="005E1F59" w:rsidP="007F690F">
            <w:pPr>
              <w:pStyle w:val="rvps2"/>
              <w:shd w:val="clear" w:color="auto" w:fill="FFFFFF"/>
              <w:spacing w:before="0" w:beforeAutospacing="0" w:after="0" w:afterAutospacing="0"/>
              <w:ind w:firstLine="540"/>
              <w:jc w:val="center"/>
              <w:textAlignment w:val="baseline"/>
              <w:rPr>
                <w:b/>
                <w:bCs/>
                <w:lang w:val="uk-UA"/>
              </w:rPr>
            </w:pPr>
            <w:r w:rsidRPr="00F07085">
              <w:rPr>
                <w:b/>
                <w:bCs/>
                <w:lang w:val="uk-UA"/>
              </w:rPr>
              <w:t xml:space="preserve">Код за ДК 021:2015 – </w:t>
            </w:r>
            <w:r w:rsidRPr="00F07085">
              <w:rPr>
                <w:b/>
                <w:bCs/>
                <w:color w:val="000000"/>
              </w:rPr>
              <w:t>4381</w:t>
            </w:r>
            <w:r w:rsidRPr="00F07085">
              <w:rPr>
                <w:b/>
                <w:bCs/>
                <w:color w:val="000000"/>
                <w:lang w:val="uk-UA"/>
              </w:rPr>
              <w:t>0000-</w:t>
            </w:r>
            <w:r w:rsidRPr="00F07085">
              <w:rPr>
                <w:b/>
                <w:bCs/>
                <w:color w:val="000000"/>
              </w:rPr>
              <w:t>4</w:t>
            </w:r>
            <w:r w:rsidRPr="00F07085">
              <w:rPr>
                <w:b/>
                <w:bCs/>
                <w:color w:val="000000"/>
                <w:lang w:val="uk-UA"/>
              </w:rPr>
              <w:t xml:space="preserve">- </w:t>
            </w:r>
            <w:r w:rsidRPr="00F07085">
              <w:rPr>
                <w:b/>
                <w:bCs/>
                <w:color w:val="000000"/>
              </w:rPr>
              <w:t>Деревообробне обладнання</w:t>
            </w:r>
            <w:r w:rsidRPr="00F07085">
              <w:rPr>
                <w:b/>
                <w:bCs/>
                <w:color w:val="000000"/>
                <w:lang w:val="uk-UA"/>
              </w:rPr>
              <w:t>.</w:t>
            </w:r>
          </w:p>
          <w:p w:rsidR="005E1F59" w:rsidRPr="00F07085" w:rsidRDefault="005E1F59" w:rsidP="007F690F">
            <w:pPr>
              <w:ind w:firstLine="218"/>
              <w:jc w:val="center"/>
              <w:rPr>
                <w:b/>
                <w:bCs/>
                <w:color w:val="000000"/>
                <w:lang w:val="uk-UA"/>
              </w:rPr>
            </w:pPr>
          </w:p>
        </w:tc>
        <w:tc>
          <w:tcPr>
            <w:tcW w:w="709" w:type="dxa"/>
          </w:tcPr>
          <w:p w:rsidR="005E1F59" w:rsidRPr="00F07085" w:rsidRDefault="005E1F59" w:rsidP="007C75CD">
            <w:pPr>
              <w:jc w:val="center"/>
              <w:rPr>
                <w:rFonts w:ascii="Times New Roman CYR" w:hAnsi="Times New Roman CYR" w:cs="Times New Roman CYR"/>
                <w:b/>
                <w:bCs/>
                <w:shd w:val="clear" w:color="auto" w:fill="FFFFFF"/>
                <w:lang w:val="uk-UA"/>
              </w:rPr>
            </w:pPr>
            <w:r w:rsidRPr="00F07085">
              <w:rPr>
                <w:rFonts w:ascii="Times New Roman CYR" w:hAnsi="Times New Roman CYR" w:cs="Times New Roman CYR"/>
                <w:b/>
                <w:bCs/>
                <w:shd w:val="clear" w:color="auto" w:fill="FFFFFF"/>
                <w:lang w:val="uk-UA"/>
              </w:rPr>
              <w:t>Од.</w:t>
            </w:r>
          </w:p>
        </w:tc>
        <w:tc>
          <w:tcPr>
            <w:tcW w:w="850" w:type="dxa"/>
          </w:tcPr>
          <w:p w:rsidR="005E1F59" w:rsidRPr="00917A16" w:rsidRDefault="005E1F59" w:rsidP="00BE13CD">
            <w:pPr>
              <w:jc w:val="center"/>
              <w:rPr>
                <w:rFonts w:ascii="Times New Roman CYR" w:hAnsi="Times New Roman CYR" w:cs="Times New Roman CYR"/>
                <w:b/>
                <w:bCs/>
                <w:shd w:val="clear" w:color="auto" w:fill="FFFFFF"/>
                <w:lang w:val="uk-UA"/>
              </w:rPr>
            </w:pPr>
            <w:r w:rsidRPr="00F07085">
              <w:rPr>
                <w:rFonts w:ascii="Times New Roman CYR" w:hAnsi="Times New Roman CYR" w:cs="Times New Roman CYR"/>
                <w:b/>
                <w:bCs/>
                <w:shd w:val="clear" w:color="auto" w:fill="FFFFFF"/>
                <w:lang w:val="uk-UA"/>
              </w:rPr>
              <w:t>1</w:t>
            </w:r>
          </w:p>
        </w:tc>
        <w:tc>
          <w:tcPr>
            <w:tcW w:w="1134" w:type="dxa"/>
          </w:tcPr>
          <w:p w:rsidR="005E1F59" w:rsidRPr="00D629B7" w:rsidRDefault="005E1F59" w:rsidP="007C75CD">
            <w:pPr>
              <w:widowControl w:val="0"/>
              <w:spacing w:line="256" w:lineRule="auto"/>
              <w:rPr>
                <w:lang w:eastAsia="en-US"/>
              </w:rPr>
            </w:pPr>
          </w:p>
        </w:tc>
        <w:tc>
          <w:tcPr>
            <w:tcW w:w="993" w:type="dxa"/>
          </w:tcPr>
          <w:p w:rsidR="005E1F59" w:rsidRPr="00D629B7" w:rsidRDefault="005E1F59" w:rsidP="007C75CD">
            <w:pPr>
              <w:widowControl w:val="0"/>
              <w:spacing w:line="256" w:lineRule="auto"/>
              <w:rPr>
                <w:lang w:eastAsia="en-US"/>
              </w:rPr>
            </w:pPr>
          </w:p>
        </w:tc>
        <w:tc>
          <w:tcPr>
            <w:tcW w:w="1134" w:type="dxa"/>
          </w:tcPr>
          <w:p w:rsidR="005E1F59" w:rsidRPr="00D629B7" w:rsidRDefault="005E1F59" w:rsidP="007C75CD">
            <w:pPr>
              <w:widowControl w:val="0"/>
              <w:spacing w:line="256" w:lineRule="auto"/>
              <w:rPr>
                <w:lang w:eastAsia="en-US"/>
              </w:rPr>
            </w:pPr>
          </w:p>
        </w:tc>
        <w:tc>
          <w:tcPr>
            <w:tcW w:w="861" w:type="dxa"/>
          </w:tcPr>
          <w:p w:rsidR="005E1F59" w:rsidRPr="00D629B7" w:rsidRDefault="005E1F59" w:rsidP="007C75CD">
            <w:pPr>
              <w:widowControl w:val="0"/>
              <w:spacing w:line="256" w:lineRule="auto"/>
              <w:rPr>
                <w:lang w:eastAsia="en-US"/>
              </w:rPr>
            </w:pPr>
          </w:p>
        </w:tc>
      </w:tr>
      <w:tr w:rsidR="005E1F59" w:rsidRPr="00D629B7">
        <w:trPr>
          <w:trHeight w:val="264"/>
        </w:trPr>
        <w:tc>
          <w:tcPr>
            <w:tcW w:w="6237" w:type="dxa"/>
            <w:gridSpan w:val="5"/>
          </w:tcPr>
          <w:p w:rsidR="005E1F59" w:rsidRPr="00D629B7" w:rsidRDefault="005E1F59" w:rsidP="007C75CD">
            <w:pPr>
              <w:widowControl w:val="0"/>
              <w:spacing w:line="256" w:lineRule="auto"/>
              <w:jc w:val="right"/>
              <w:rPr>
                <w:lang w:eastAsia="en-US"/>
              </w:rPr>
            </w:pPr>
            <w:r w:rsidRPr="00D629B7">
              <w:rPr>
                <w:lang w:eastAsia="en-US"/>
              </w:rPr>
              <w:t>Загальна сума грн., з ПДВ*</w:t>
            </w:r>
          </w:p>
        </w:tc>
        <w:tc>
          <w:tcPr>
            <w:tcW w:w="993" w:type="dxa"/>
          </w:tcPr>
          <w:p w:rsidR="005E1F59" w:rsidRPr="00D629B7" w:rsidRDefault="005E1F59" w:rsidP="007C75CD">
            <w:pPr>
              <w:widowControl w:val="0"/>
              <w:spacing w:line="256" w:lineRule="auto"/>
              <w:rPr>
                <w:lang w:eastAsia="en-US"/>
              </w:rPr>
            </w:pPr>
          </w:p>
        </w:tc>
        <w:tc>
          <w:tcPr>
            <w:tcW w:w="1134" w:type="dxa"/>
          </w:tcPr>
          <w:p w:rsidR="005E1F59" w:rsidRPr="00D629B7" w:rsidRDefault="005E1F59" w:rsidP="007C75CD">
            <w:pPr>
              <w:widowControl w:val="0"/>
              <w:spacing w:line="256" w:lineRule="auto"/>
              <w:rPr>
                <w:lang w:eastAsia="en-US"/>
              </w:rPr>
            </w:pPr>
          </w:p>
        </w:tc>
        <w:tc>
          <w:tcPr>
            <w:tcW w:w="861" w:type="dxa"/>
          </w:tcPr>
          <w:p w:rsidR="005E1F59" w:rsidRPr="00D629B7" w:rsidRDefault="005E1F59" w:rsidP="007C75CD">
            <w:pPr>
              <w:widowControl w:val="0"/>
              <w:spacing w:line="256" w:lineRule="auto"/>
              <w:rPr>
                <w:lang w:eastAsia="en-US"/>
              </w:rPr>
            </w:pPr>
          </w:p>
        </w:tc>
      </w:tr>
    </w:tbl>
    <w:p w:rsidR="005E1F59" w:rsidRPr="00D629B7" w:rsidRDefault="005E1F59" w:rsidP="008E59DA">
      <w:pPr>
        <w:ind w:firstLine="552"/>
        <w:jc w:val="both"/>
        <w:rPr>
          <w:b/>
          <w:bCs/>
          <w:lang w:eastAsia="uk-UA"/>
        </w:rPr>
      </w:pPr>
      <w:r w:rsidRPr="00D629B7">
        <w:rPr>
          <w:b/>
          <w:bCs/>
        </w:rPr>
        <w:t>Загальна ціна комерційної пропозиції електронних торгів становить:</w:t>
      </w:r>
    </w:p>
    <w:p w:rsidR="005E1F59" w:rsidRPr="00D629B7" w:rsidRDefault="005E1F59" w:rsidP="008E59DA">
      <w:pPr>
        <w:jc w:val="both"/>
      </w:pPr>
      <w:r w:rsidRPr="00D629B7">
        <w:rPr>
          <w:u w:val="single"/>
        </w:rPr>
        <w:tab/>
      </w:r>
      <w:r w:rsidRPr="00D629B7">
        <w:rPr>
          <w:u w:val="single"/>
        </w:rPr>
        <w:tab/>
      </w:r>
      <w:r w:rsidRPr="00D629B7">
        <w:t xml:space="preserve"> (</w:t>
      </w:r>
      <w:r w:rsidRPr="00D629B7">
        <w:rPr>
          <w:u w:val="single"/>
        </w:rPr>
        <w:tab/>
      </w:r>
      <w:r w:rsidRPr="00D629B7">
        <w:rPr>
          <w:u w:val="single"/>
        </w:rPr>
        <w:tab/>
      </w:r>
      <w:r w:rsidRPr="00D629B7">
        <w:rPr>
          <w:u w:val="single"/>
        </w:rPr>
        <w:tab/>
      </w:r>
      <w:r w:rsidRPr="00D629B7">
        <w:t>)  у т.ч. ПДВ</w:t>
      </w:r>
      <w:r w:rsidRPr="00D629B7">
        <w:rPr>
          <w:vertAlign w:val="superscript"/>
        </w:rPr>
        <w:t>*</w:t>
      </w:r>
      <w:r w:rsidRPr="00D629B7">
        <w:rPr>
          <w:u w:val="single"/>
        </w:rPr>
        <w:tab/>
      </w:r>
      <w:r w:rsidRPr="00D629B7">
        <w:rPr>
          <w:u w:val="single"/>
        </w:rPr>
        <w:tab/>
      </w:r>
      <w:r w:rsidRPr="00D629B7">
        <w:t>грн., (</w:t>
      </w:r>
      <w:r w:rsidRPr="00D629B7">
        <w:rPr>
          <w:i/>
          <w:iCs/>
        </w:rPr>
        <w:t>зазначається цифрами та словами</w:t>
      </w:r>
      <w:r w:rsidRPr="00D629B7">
        <w:t>).</w:t>
      </w:r>
    </w:p>
    <w:p w:rsidR="005E1F59" w:rsidRDefault="005E1F59" w:rsidP="008E59DA">
      <w:pPr>
        <w:numPr>
          <w:ilvl w:val="0"/>
          <w:numId w:val="4"/>
        </w:numPr>
        <w:spacing w:line="100" w:lineRule="atLeast"/>
        <w:jc w:val="both"/>
        <w:rPr>
          <w:lang w:val="uk-UA"/>
        </w:rPr>
      </w:pPr>
      <w:r w:rsidRPr="00D629B7">
        <w:t xml:space="preserve">Якщо наша пропозиція буде акцептована, ми візьмемо на себе зобов'язання виконати всі умови, передбачені цією пропозицією. </w:t>
      </w:r>
    </w:p>
    <w:p w:rsidR="005E1F59" w:rsidRPr="00AE149C" w:rsidRDefault="005E1F59" w:rsidP="008E59DA">
      <w:pPr>
        <w:spacing w:line="100" w:lineRule="atLeast"/>
        <w:jc w:val="both"/>
        <w:rPr>
          <w:b/>
          <w:bCs/>
          <w:lang w:val="uk-UA"/>
        </w:rPr>
      </w:pPr>
      <w:r>
        <w:rPr>
          <w:b/>
          <w:bCs/>
          <w:lang w:val="uk-UA"/>
        </w:rPr>
        <w:t xml:space="preserve">            </w:t>
      </w:r>
      <w:r w:rsidRPr="00D629B7">
        <w:rPr>
          <w:b/>
          <w:bCs/>
        </w:rPr>
        <w:t xml:space="preserve">Термін поставки товару </w:t>
      </w:r>
      <w:r w:rsidRPr="00AE149C">
        <w:rPr>
          <w:b/>
          <w:bCs/>
        </w:rPr>
        <w:t>–</w:t>
      </w:r>
      <w:r w:rsidRPr="00AE149C">
        <w:rPr>
          <w:b/>
          <w:bCs/>
          <w:lang w:val="uk-UA"/>
        </w:rPr>
        <w:t xml:space="preserve"> </w:t>
      </w:r>
      <w:r w:rsidRPr="00AE149C">
        <w:rPr>
          <w:b/>
          <w:bCs/>
        </w:rPr>
        <w:t xml:space="preserve">до </w:t>
      </w:r>
      <w:r w:rsidRPr="00AE149C">
        <w:rPr>
          <w:b/>
          <w:bCs/>
          <w:lang w:val="uk-UA"/>
        </w:rPr>
        <w:t>31.12.2022</w:t>
      </w:r>
      <w:r w:rsidRPr="00AE149C">
        <w:rPr>
          <w:b/>
          <w:bCs/>
        </w:rPr>
        <w:t>року</w:t>
      </w:r>
      <w:r>
        <w:rPr>
          <w:b/>
          <w:bCs/>
          <w:lang w:val="uk-UA"/>
        </w:rPr>
        <w:t>.</w:t>
      </w:r>
    </w:p>
    <w:p w:rsidR="005E1F59" w:rsidRPr="00D629B7" w:rsidRDefault="005E1F59" w:rsidP="008E59DA">
      <w:pPr>
        <w:spacing w:line="100" w:lineRule="atLeast"/>
        <w:jc w:val="both"/>
      </w:pPr>
      <w:r>
        <w:rPr>
          <w:lang w:val="uk-UA"/>
        </w:rPr>
        <w:t xml:space="preserve">       </w:t>
      </w:r>
      <w:r w:rsidRPr="00D629B7">
        <w:t>2. Якщо наша пропозиція електронних торгів буде акцептована, ми беремо на себе зобов’язання на підписання Договору, на умовах зазначених у додатку-</w:t>
      </w:r>
      <w:r w:rsidRPr="00D629B7">
        <w:rPr>
          <w:color w:val="000000"/>
        </w:rPr>
        <w:t>Проект договору про закупівлю</w:t>
      </w:r>
      <w:r w:rsidRPr="00D629B7">
        <w:rPr>
          <w:color w:val="000000"/>
          <w:sz w:val="27"/>
          <w:szCs w:val="27"/>
        </w:rPr>
        <w:t>-</w:t>
      </w:r>
      <w:r w:rsidRPr="00D629B7">
        <w:t xml:space="preserve"> до оголошення електронних торгів та не пізніше, ніж через 20 календарних  днів, з дня оприлюднення інформації про визначення переможця.</w:t>
      </w:r>
    </w:p>
    <w:p w:rsidR="005E1F59" w:rsidRPr="008C20EB" w:rsidRDefault="005E1F59" w:rsidP="008E59DA">
      <w:pPr>
        <w:rPr>
          <w:b/>
          <w:bCs/>
          <w:lang w:val="uk-UA"/>
        </w:rPr>
      </w:pPr>
      <w:r>
        <w:rPr>
          <w:lang w:val="uk-UA"/>
        </w:rPr>
        <w:t xml:space="preserve">           </w:t>
      </w:r>
      <w:r w:rsidRPr="008C20EB">
        <w:rPr>
          <w:lang w:val="uk-UA"/>
        </w:rPr>
        <w:t>Своїм підписом підтверджую достовірність вищевикладеної інформації.</w:t>
      </w:r>
    </w:p>
    <w:p w:rsidR="005E1F59" w:rsidRDefault="005E1F59" w:rsidP="008E59DA">
      <w:pPr>
        <w:rPr>
          <w:lang w:val="uk-UA"/>
        </w:rPr>
      </w:pPr>
    </w:p>
    <w:p w:rsidR="005E1F59" w:rsidRPr="00D629B7" w:rsidRDefault="005E1F59" w:rsidP="008E59DA">
      <w:r>
        <w:rPr>
          <w:lang w:val="uk-UA"/>
        </w:rPr>
        <w:t xml:space="preserve">         </w:t>
      </w:r>
      <w:r w:rsidRPr="00D629B7">
        <w:t>Керівник підприємства, установи/уповноважена особа</w:t>
      </w:r>
      <w:r w:rsidRPr="00D629B7">
        <w:tab/>
      </w:r>
      <w:r w:rsidRPr="00D629B7">
        <w:tab/>
      </w:r>
      <w:r w:rsidRPr="00D629B7">
        <w:tab/>
      </w:r>
      <w:r w:rsidRPr="00D629B7">
        <w:tab/>
      </w:r>
      <w:r w:rsidRPr="00D629B7">
        <w:tab/>
      </w:r>
      <w:r w:rsidRPr="00D629B7">
        <w:tab/>
      </w:r>
    </w:p>
    <w:p w:rsidR="005E1F59" w:rsidRPr="00CA6733" w:rsidRDefault="005E1F59" w:rsidP="008E59DA">
      <w:pPr>
        <w:rPr>
          <w:lang w:val="uk-UA"/>
        </w:rPr>
      </w:pPr>
      <w:r>
        <w:tab/>
      </w:r>
      <w:r w:rsidRPr="00D629B7">
        <w:t>П.І.Б.</w:t>
      </w:r>
      <w:r>
        <w:tab/>
      </w:r>
      <w:r>
        <w:tab/>
      </w:r>
      <w:r>
        <w:tab/>
      </w:r>
      <w:r>
        <w:tab/>
      </w:r>
      <w:r>
        <w:tab/>
      </w:r>
      <w:r>
        <w:tab/>
      </w:r>
      <w:r>
        <w:tab/>
      </w:r>
      <w:r w:rsidRPr="00D629B7">
        <w:t>підпис, печатка</w:t>
      </w:r>
    </w:p>
    <w:p w:rsidR="005E1F59" w:rsidRPr="00DD217C" w:rsidRDefault="005E1F59" w:rsidP="008E59DA">
      <w:pPr>
        <w:autoSpaceDE w:val="0"/>
        <w:autoSpaceDN w:val="0"/>
        <w:adjustRightInd w:val="0"/>
        <w:spacing w:line="360" w:lineRule="auto"/>
        <w:rPr>
          <w:b/>
          <w:bCs/>
          <w:sz w:val="28"/>
          <w:szCs w:val="28"/>
        </w:rPr>
      </w:pPr>
      <w:r>
        <w:rPr>
          <w:rFonts w:ascii="Times New Roman CYR" w:hAnsi="Times New Roman CYR" w:cs="Times New Roman CYR"/>
          <w:b/>
          <w:bCs/>
        </w:rPr>
        <w:t>Примітки:</w:t>
      </w:r>
    </w:p>
    <w:p w:rsidR="005E1F59" w:rsidRDefault="005E1F59" w:rsidP="008E59DA">
      <w:pPr>
        <w:autoSpaceDE w:val="0"/>
        <w:autoSpaceDN w:val="0"/>
        <w:adjustRightInd w:val="0"/>
        <w:jc w:val="both"/>
        <w:rPr>
          <w:rFonts w:ascii="Times New Roman CYR" w:hAnsi="Times New Roman CYR" w:cs="Times New Roman CYR"/>
          <w:i/>
          <w:iCs/>
        </w:rPr>
      </w:pPr>
      <w:r w:rsidRPr="00DC6DA3">
        <w:rPr>
          <w:i/>
          <w:iCs/>
        </w:rPr>
        <w:t xml:space="preserve">* - </w:t>
      </w:r>
      <w:r>
        <w:rPr>
          <w:rFonts w:ascii="Times New Roman CYR" w:hAnsi="Times New Roman CYR" w:cs="Times New Roman CYR"/>
          <w:i/>
          <w:iCs/>
        </w:rPr>
        <w:t xml:space="preserve">вартість пропозиції за лотом(ами) та вартість пропозиції повинна зазначатись Учасником з поміткою </w:t>
      </w:r>
      <w:r w:rsidRPr="00DC6DA3">
        <w:rPr>
          <w:i/>
          <w:iCs/>
        </w:rPr>
        <w:t>«</w:t>
      </w:r>
      <w:r>
        <w:rPr>
          <w:rFonts w:ascii="Times New Roman CYR" w:hAnsi="Times New Roman CYR" w:cs="Times New Roman CYR"/>
          <w:i/>
          <w:iCs/>
        </w:rPr>
        <w:t>з ПДВ</w:t>
      </w:r>
      <w:r w:rsidRPr="00DC6DA3">
        <w:rPr>
          <w:i/>
          <w:iCs/>
        </w:rPr>
        <w:t xml:space="preserve">» </w:t>
      </w:r>
      <w:r>
        <w:rPr>
          <w:rFonts w:ascii="Times New Roman CYR" w:hAnsi="Times New Roman CYR" w:cs="Times New Roman CYR"/>
          <w:i/>
          <w:iCs/>
        </w:rPr>
        <w:t xml:space="preserve">або </w:t>
      </w:r>
      <w:r w:rsidRPr="00DC6DA3">
        <w:rPr>
          <w:i/>
          <w:iCs/>
        </w:rPr>
        <w:t>«</w:t>
      </w:r>
      <w:r>
        <w:rPr>
          <w:rFonts w:ascii="Times New Roman CYR" w:hAnsi="Times New Roman CYR" w:cs="Times New Roman CYR"/>
          <w:i/>
          <w:iCs/>
        </w:rPr>
        <w:t>без ПДВ</w:t>
      </w:r>
      <w:r w:rsidRPr="00DC6DA3">
        <w:rPr>
          <w:i/>
          <w:iCs/>
        </w:rPr>
        <w:t xml:space="preserve">» </w:t>
      </w:r>
      <w:r>
        <w:rPr>
          <w:rFonts w:ascii="Times New Roman CYR" w:hAnsi="Times New Roman CYR" w:cs="Times New Roman CYR"/>
          <w:i/>
          <w:iCs/>
        </w:rPr>
        <w:t>в залежності від системи оподаткування (згідно з Податковим кодексом України),ціни необхідно зазначати в українських гривнях з двома знаками після коми (копійки).</w:t>
      </w:r>
    </w:p>
    <w:p w:rsidR="005E1F59" w:rsidRPr="00675D52" w:rsidRDefault="005E1F59" w:rsidP="008E59DA">
      <w:pPr>
        <w:tabs>
          <w:tab w:val="left" w:pos="4368"/>
        </w:tabs>
        <w:jc w:val="right"/>
        <w:rPr>
          <w:b/>
          <w:bCs/>
          <w:sz w:val="28"/>
          <w:szCs w:val="28"/>
        </w:rPr>
      </w:pPr>
      <w:r>
        <w:rPr>
          <w:rFonts w:ascii="Times New Roman CYR" w:hAnsi="Times New Roman CYR" w:cs="Times New Roman CYR"/>
          <w:b/>
          <w:bCs/>
          <w:color w:val="000000"/>
          <w:sz w:val="28"/>
          <w:szCs w:val="28"/>
        </w:rPr>
        <w:br w:type="page"/>
      </w:r>
      <w:r>
        <w:t xml:space="preserve"> </w:t>
      </w:r>
      <w:r w:rsidRPr="00675D52">
        <w:rPr>
          <w:b/>
          <w:bCs/>
          <w:sz w:val="28"/>
          <w:szCs w:val="28"/>
        </w:rPr>
        <w:t>ДОДАТОК 4</w:t>
      </w:r>
    </w:p>
    <w:p w:rsidR="005E1F59" w:rsidRPr="00675D52" w:rsidRDefault="005E1F59" w:rsidP="008E59DA">
      <w:pPr>
        <w:jc w:val="right"/>
        <w:rPr>
          <w:b/>
          <w:bCs/>
          <w:sz w:val="28"/>
          <w:szCs w:val="28"/>
        </w:rPr>
      </w:pPr>
      <w:r w:rsidRPr="00675D52">
        <w:rPr>
          <w:b/>
          <w:bCs/>
          <w:sz w:val="28"/>
          <w:szCs w:val="28"/>
        </w:rPr>
        <w:t>ДО ОГОЛОШЕННЯ</w:t>
      </w:r>
    </w:p>
    <w:p w:rsidR="005E1F59" w:rsidRPr="00675D52" w:rsidRDefault="005E1F59" w:rsidP="008E59DA">
      <w:pPr>
        <w:jc w:val="right"/>
        <w:rPr>
          <w:b/>
          <w:bCs/>
          <w:sz w:val="28"/>
          <w:szCs w:val="28"/>
        </w:rPr>
      </w:pPr>
    </w:p>
    <w:p w:rsidR="005E1F59" w:rsidRDefault="005E1F59" w:rsidP="008E59DA">
      <w:pPr>
        <w:jc w:val="center"/>
        <w:rPr>
          <w:b/>
          <w:bCs/>
        </w:rPr>
      </w:pPr>
      <w:r>
        <w:rPr>
          <w:b/>
          <w:bCs/>
          <w:lang w:val="uk-UA"/>
        </w:rPr>
        <w:t xml:space="preserve">        </w:t>
      </w:r>
      <w:r w:rsidRPr="008E0B6E">
        <w:rPr>
          <w:b/>
          <w:bCs/>
        </w:rPr>
        <w:t>ПРОЕКТ ДОГОВОРУ</w:t>
      </w:r>
    </w:p>
    <w:p w:rsidR="005E1F59" w:rsidRDefault="005E1F59" w:rsidP="007C75CD">
      <w:pPr>
        <w:jc w:val="center"/>
        <w:rPr>
          <w:b/>
          <w:bCs/>
        </w:rPr>
      </w:pPr>
      <w:r>
        <w:rPr>
          <w:b/>
          <w:bCs/>
          <w:sz w:val="20"/>
          <w:szCs w:val="20"/>
        </w:rPr>
        <w:t>Д О Г О В І Р</w:t>
      </w:r>
      <w:r>
        <w:rPr>
          <w:b/>
          <w:bCs/>
          <w:sz w:val="20"/>
          <w:szCs w:val="20"/>
          <w:lang w:val="uk-UA"/>
        </w:rPr>
        <w:t xml:space="preserve"> </w:t>
      </w:r>
      <w:r>
        <w:rPr>
          <w:b/>
          <w:bCs/>
          <w:sz w:val="20"/>
          <w:szCs w:val="20"/>
        </w:rPr>
        <w:t xml:space="preserve"> №</w:t>
      </w:r>
    </w:p>
    <w:p w:rsidR="005E1F59" w:rsidRDefault="005E1F59" w:rsidP="007C75CD">
      <w:pPr>
        <w:jc w:val="center"/>
        <w:rPr>
          <w:b/>
          <w:bCs/>
        </w:rPr>
      </w:pPr>
      <w:r>
        <w:rPr>
          <w:b/>
          <w:bCs/>
          <w:sz w:val="20"/>
          <w:szCs w:val="20"/>
          <w:lang w:val="uk-UA"/>
        </w:rPr>
        <w:t>п</w:t>
      </w:r>
      <w:r>
        <w:rPr>
          <w:b/>
          <w:bCs/>
          <w:sz w:val="20"/>
          <w:szCs w:val="20"/>
        </w:rPr>
        <w:t>ро</w:t>
      </w:r>
      <w:r>
        <w:rPr>
          <w:b/>
          <w:bCs/>
          <w:sz w:val="20"/>
          <w:szCs w:val="20"/>
          <w:lang w:val="uk-UA"/>
        </w:rPr>
        <w:t xml:space="preserve"> </w:t>
      </w:r>
      <w:r>
        <w:rPr>
          <w:b/>
          <w:bCs/>
          <w:sz w:val="20"/>
          <w:szCs w:val="20"/>
        </w:rPr>
        <w:t>закупівлю товару</w:t>
      </w:r>
    </w:p>
    <w:p w:rsidR="005E1F59" w:rsidRDefault="005E1F59" w:rsidP="007C75CD">
      <w:pPr>
        <w:rPr>
          <w:b/>
          <w:bCs/>
          <w:sz w:val="20"/>
          <w:szCs w:val="20"/>
        </w:rPr>
      </w:pPr>
    </w:p>
    <w:p w:rsidR="005E1F59" w:rsidRPr="007C75CD" w:rsidRDefault="005E1F59" w:rsidP="007C75CD">
      <w:pPr>
        <w:spacing w:line="360" w:lineRule="auto"/>
      </w:pPr>
      <w:r w:rsidRPr="007C75CD">
        <w:rPr>
          <w:b/>
          <w:bCs/>
        </w:rPr>
        <w:t xml:space="preserve">м. __________                                                                       </w:t>
      </w:r>
      <w:r>
        <w:rPr>
          <w:b/>
          <w:bCs/>
        </w:rPr>
        <w:t xml:space="preserve">            «_____» _______ 202</w:t>
      </w:r>
      <w:r>
        <w:rPr>
          <w:b/>
          <w:bCs/>
          <w:lang w:val="uk-UA"/>
        </w:rPr>
        <w:t>2</w:t>
      </w:r>
      <w:r w:rsidRPr="007C75CD">
        <w:rPr>
          <w:b/>
          <w:bCs/>
        </w:rPr>
        <w:t xml:space="preserve"> року </w:t>
      </w:r>
    </w:p>
    <w:p w:rsidR="005E1F59" w:rsidRPr="007C75CD" w:rsidRDefault="005E1F59" w:rsidP="007C75CD">
      <w:pPr>
        <w:jc w:val="both"/>
        <w:rPr>
          <w:lang w:val="uk-UA"/>
        </w:rPr>
      </w:pPr>
      <w:r>
        <w:rPr>
          <w:b/>
          <w:bCs/>
          <w:color w:val="000000"/>
          <w:lang w:val="uk-UA"/>
        </w:rPr>
        <w:t>Комунальне некомерційне підприємство ,, Турківський центр первинної медико-санітарної допомоги</w:t>
      </w:r>
      <w:r w:rsidRPr="00995578">
        <w:rPr>
          <w:b/>
          <w:bCs/>
          <w:color w:val="000000"/>
        </w:rPr>
        <w:t>”</w:t>
      </w:r>
      <w:r>
        <w:rPr>
          <w:b/>
          <w:bCs/>
          <w:color w:val="000000"/>
          <w:lang w:val="uk-UA"/>
        </w:rPr>
        <w:t xml:space="preserve"> Турківської міської ради в особі головного лікаря Яцкуляка М.П що діє на підставі статуту  </w:t>
      </w:r>
      <w:r w:rsidRPr="007C75CD">
        <w:rPr>
          <w:b/>
          <w:bCs/>
          <w:color w:val="000000"/>
          <w:lang w:val="uk-UA"/>
        </w:rPr>
        <w:t xml:space="preserve"> </w:t>
      </w:r>
      <w:r w:rsidRPr="007C75CD">
        <w:rPr>
          <w:lang w:val="uk-UA"/>
        </w:rPr>
        <w:t xml:space="preserve">  та</w:t>
      </w:r>
      <w:r>
        <w:rPr>
          <w:lang w:val="uk-UA"/>
        </w:rPr>
        <w:t xml:space="preserve"> ______________ _____</w:t>
      </w:r>
      <w:r w:rsidRPr="007C75CD">
        <w:rPr>
          <w:lang w:val="uk-UA"/>
        </w:rPr>
        <w:t>____________________________________________</w:t>
      </w:r>
      <w:r>
        <w:rPr>
          <w:lang w:val="uk-UA"/>
        </w:rPr>
        <w:t>___________________________</w:t>
      </w:r>
      <w:r w:rsidRPr="007C75CD">
        <w:rPr>
          <w:lang w:val="uk-UA"/>
        </w:rPr>
        <w:t>_________________________________________________________(надалі - Постачальник), який діє на підставі _______________________________________________________, з другої Сторони (далі разом - Сторони), уклали цей Договір, про наступне:</w:t>
      </w:r>
    </w:p>
    <w:p w:rsidR="005E1F59" w:rsidRPr="007C75CD" w:rsidRDefault="005E1F59" w:rsidP="007C75CD">
      <w:pPr>
        <w:jc w:val="both"/>
        <w:rPr>
          <w:lang w:val="uk-UA"/>
        </w:rPr>
      </w:pPr>
    </w:p>
    <w:p w:rsidR="005E1F59" w:rsidRPr="007C75CD" w:rsidRDefault="005E1F59" w:rsidP="007C75CD">
      <w:pPr>
        <w:spacing w:line="360" w:lineRule="auto"/>
        <w:jc w:val="center"/>
        <w:rPr>
          <w:b/>
          <w:bCs/>
        </w:rPr>
      </w:pPr>
      <w:r w:rsidRPr="007C75CD">
        <w:rPr>
          <w:b/>
          <w:bCs/>
        </w:rPr>
        <w:t>1. ПРЕДМЕТ ДОГОВОРУ</w:t>
      </w:r>
    </w:p>
    <w:p w:rsidR="005E1F59" w:rsidRPr="00F07085" w:rsidRDefault="005E1F59" w:rsidP="007C75CD">
      <w:pPr>
        <w:pStyle w:val="rvps2"/>
        <w:shd w:val="clear" w:color="auto" w:fill="FFFFFF"/>
        <w:spacing w:before="0" w:beforeAutospacing="0" w:after="0" w:afterAutospacing="0"/>
        <w:ind w:firstLine="540"/>
        <w:jc w:val="both"/>
        <w:textAlignment w:val="baseline"/>
        <w:rPr>
          <w:lang w:val="uk-UA" w:eastAsia="en-US"/>
        </w:rPr>
      </w:pPr>
      <w:r w:rsidRPr="007C75CD">
        <w:t>1.1.  Постачальник</w:t>
      </w:r>
      <w:r>
        <w:rPr>
          <w:lang w:val="uk-UA"/>
        </w:rPr>
        <w:t xml:space="preserve"> </w:t>
      </w:r>
      <w:r w:rsidRPr="007C75CD">
        <w:t>зобов'язується</w:t>
      </w:r>
      <w:r>
        <w:rPr>
          <w:lang w:val="uk-UA"/>
        </w:rPr>
        <w:t xml:space="preserve"> </w:t>
      </w:r>
      <w:r w:rsidRPr="007C75CD">
        <w:t>передати у власність</w:t>
      </w:r>
      <w:r>
        <w:rPr>
          <w:lang w:val="uk-UA"/>
        </w:rPr>
        <w:t xml:space="preserve"> </w:t>
      </w:r>
      <w:r w:rsidRPr="007C75CD">
        <w:t>Замовника, а Замовник</w:t>
      </w:r>
      <w:r>
        <w:rPr>
          <w:lang w:val="uk-UA"/>
        </w:rPr>
        <w:t xml:space="preserve"> </w:t>
      </w:r>
      <w:r w:rsidRPr="007C75CD">
        <w:t xml:space="preserve">прийняти та оплатити предмет закупівлі </w:t>
      </w:r>
      <w:r>
        <w:rPr>
          <w:lang w:val="uk-UA"/>
        </w:rPr>
        <w:t xml:space="preserve">- </w:t>
      </w:r>
      <w:r w:rsidRPr="00F07085">
        <w:rPr>
          <w:b/>
          <w:bCs/>
          <w:lang w:val="uk-UA" w:eastAsia="en-US"/>
        </w:rPr>
        <w:t>Подрібнювач гілок АМ-200ТР-K</w:t>
      </w:r>
      <w:r w:rsidRPr="00F07085">
        <w:rPr>
          <w:b/>
          <w:bCs/>
          <w:lang w:eastAsia="en-US"/>
        </w:rPr>
        <w:t xml:space="preserve"> </w:t>
      </w:r>
    </w:p>
    <w:p w:rsidR="005E1F59" w:rsidRPr="007C75CD" w:rsidRDefault="005E1F59" w:rsidP="007C75CD">
      <w:pPr>
        <w:pStyle w:val="rvps2"/>
        <w:shd w:val="clear" w:color="auto" w:fill="FFFFFF"/>
        <w:spacing w:before="0" w:beforeAutospacing="0" w:after="0" w:afterAutospacing="0"/>
        <w:ind w:firstLine="540"/>
        <w:jc w:val="both"/>
        <w:textAlignment w:val="baseline"/>
        <w:rPr>
          <w:b/>
          <w:bCs/>
          <w:color w:val="000000"/>
          <w:lang w:val="uk-UA"/>
        </w:rPr>
      </w:pPr>
      <w:r w:rsidRPr="00874080">
        <w:rPr>
          <w:b/>
          <w:bCs/>
          <w:lang w:val="uk-UA"/>
        </w:rPr>
        <w:t xml:space="preserve">Код за ДК 021:2015 – </w:t>
      </w:r>
      <w:r w:rsidRPr="005048D3">
        <w:rPr>
          <w:b/>
          <w:bCs/>
          <w:color w:val="000000"/>
        </w:rPr>
        <w:t>4381</w:t>
      </w:r>
      <w:r w:rsidRPr="005A5B3B">
        <w:rPr>
          <w:b/>
          <w:bCs/>
          <w:color w:val="000000"/>
          <w:lang w:val="uk-UA"/>
        </w:rPr>
        <w:t>0000-</w:t>
      </w:r>
      <w:r w:rsidRPr="005048D3">
        <w:rPr>
          <w:b/>
          <w:bCs/>
          <w:color w:val="000000"/>
        </w:rPr>
        <w:t>4</w:t>
      </w:r>
      <w:r w:rsidRPr="005A5B3B">
        <w:rPr>
          <w:b/>
          <w:bCs/>
          <w:color w:val="000000"/>
          <w:lang w:val="uk-UA"/>
        </w:rPr>
        <w:t xml:space="preserve">- </w:t>
      </w:r>
      <w:r w:rsidRPr="005048D3">
        <w:rPr>
          <w:b/>
          <w:bCs/>
          <w:color w:val="000000"/>
        </w:rPr>
        <w:t>Деревообробне обладнання</w:t>
      </w:r>
      <w:r w:rsidRPr="007C75CD">
        <w:t xml:space="preserve"> (надалі – Товар). </w:t>
      </w:r>
    </w:p>
    <w:p w:rsidR="005E1F59" w:rsidRPr="007C75CD" w:rsidRDefault="005E1F59" w:rsidP="007C75CD">
      <w:pPr>
        <w:ind w:firstLine="284"/>
        <w:jc w:val="both"/>
      </w:pPr>
      <w:r w:rsidRPr="007C75CD">
        <w:t>1.2. Найменування, кількість та  характеристики Товару зазначені у специфікації (Додаток № 1 до цього Договору), що є невід’ємною</w:t>
      </w:r>
      <w:r>
        <w:rPr>
          <w:lang w:val="uk-UA"/>
        </w:rPr>
        <w:t xml:space="preserve"> </w:t>
      </w:r>
      <w:r w:rsidRPr="007C75CD">
        <w:t xml:space="preserve">частиною договору. </w:t>
      </w:r>
    </w:p>
    <w:p w:rsidR="005E1F59" w:rsidRPr="007C75CD" w:rsidRDefault="005E1F59" w:rsidP="007C75CD">
      <w:pPr>
        <w:ind w:firstLine="284"/>
        <w:jc w:val="both"/>
      </w:pPr>
      <w:r w:rsidRPr="007C75CD">
        <w:t>1.3. Закупівля товару здійснюється в межах обсягів</w:t>
      </w:r>
      <w:r>
        <w:rPr>
          <w:lang w:val="uk-UA"/>
        </w:rPr>
        <w:t xml:space="preserve"> </w:t>
      </w:r>
      <w:r w:rsidRPr="007C75CD">
        <w:t>кошторисних</w:t>
      </w:r>
      <w:r>
        <w:rPr>
          <w:lang w:val="uk-UA"/>
        </w:rPr>
        <w:t xml:space="preserve"> </w:t>
      </w:r>
      <w:r w:rsidRPr="007C75CD">
        <w:t>призначень та відповідних</w:t>
      </w:r>
      <w:r>
        <w:rPr>
          <w:lang w:val="uk-UA"/>
        </w:rPr>
        <w:t xml:space="preserve"> </w:t>
      </w:r>
      <w:r w:rsidRPr="007C75CD">
        <w:t>бюджетних</w:t>
      </w:r>
      <w:r>
        <w:rPr>
          <w:lang w:val="uk-UA"/>
        </w:rPr>
        <w:t xml:space="preserve"> </w:t>
      </w:r>
      <w:r w:rsidRPr="007C75CD">
        <w:t>асигнувань на 2021рік.</w:t>
      </w:r>
    </w:p>
    <w:p w:rsidR="005E1F59" w:rsidRPr="007C75CD" w:rsidRDefault="005E1F59" w:rsidP="007C75CD">
      <w:pPr>
        <w:ind w:firstLine="284"/>
        <w:jc w:val="both"/>
      </w:pPr>
      <w:r w:rsidRPr="007C75CD">
        <w:t>1.4. Постачальник</w:t>
      </w:r>
      <w:r>
        <w:rPr>
          <w:lang w:val="uk-UA"/>
        </w:rPr>
        <w:t xml:space="preserve"> </w:t>
      </w:r>
      <w:r w:rsidRPr="007C75CD">
        <w:t>гарантує,</w:t>
      </w:r>
      <w:r>
        <w:rPr>
          <w:lang w:val="uk-UA"/>
        </w:rPr>
        <w:t xml:space="preserve"> </w:t>
      </w:r>
      <w:r w:rsidRPr="007C75CD">
        <w:t>що Товар належить</w:t>
      </w:r>
      <w:r>
        <w:rPr>
          <w:lang w:val="uk-UA"/>
        </w:rPr>
        <w:t xml:space="preserve"> </w:t>
      </w:r>
      <w:r w:rsidRPr="007C75CD">
        <w:t>йому на праві</w:t>
      </w:r>
      <w:r>
        <w:rPr>
          <w:lang w:val="uk-UA"/>
        </w:rPr>
        <w:t xml:space="preserve"> </w:t>
      </w:r>
      <w:r w:rsidRPr="007C75CD">
        <w:t>власності та не перебуває</w:t>
      </w:r>
      <w:r>
        <w:rPr>
          <w:lang w:val="uk-UA"/>
        </w:rPr>
        <w:t xml:space="preserve"> </w:t>
      </w:r>
      <w:r w:rsidRPr="007C75CD">
        <w:t>під забороною відчуження, арештом, не є предметом застави та іншим</w:t>
      </w:r>
      <w:r>
        <w:rPr>
          <w:lang w:val="uk-UA"/>
        </w:rPr>
        <w:t xml:space="preserve"> </w:t>
      </w:r>
      <w:r w:rsidRPr="007C75CD">
        <w:t>засобом</w:t>
      </w:r>
      <w:r>
        <w:rPr>
          <w:lang w:val="uk-UA"/>
        </w:rPr>
        <w:t xml:space="preserve"> </w:t>
      </w:r>
      <w:r w:rsidRPr="007C75CD">
        <w:t>забезпечення</w:t>
      </w:r>
      <w:r>
        <w:rPr>
          <w:lang w:val="uk-UA"/>
        </w:rPr>
        <w:t xml:space="preserve"> </w:t>
      </w:r>
      <w:r w:rsidRPr="007C75CD">
        <w:t>виконання</w:t>
      </w:r>
      <w:r>
        <w:rPr>
          <w:lang w:val="uk-UA"/>
        </w:rPr>
        <w:t xml:space="preserve"> </w:t>
      </w:r>
      <w:r w:rsidRPr="007C75CD">
        <w:t>зобов’язань перед будь-якими</w:t>
      </w:r>
      <w:r>
        <w:rPr>
          <w:lang w:val="uk-UA"/>
        </w:rPr>
        <w:t xml:space="preserve"> </w:t>
      </w:r>
      <w:r w:rsidRPr="007C75CD">
        <w:t>фізичними та/або</w:t>
      </w:r>
      <w:r>
        <w:rPr>
          <w:lang w:val="uk-UA"/>
        </w:rPr>
        <w:t xml:space="preserve"> </w:t>
      </w:r>
      <w:r w:rsidRPr="007C75CD">
        <w:t>юридичними особами, державними органами і державою, а також не є предметом будь-якого</w:t>
      </w:r>
      <w:r>
        <w:rPr>
          <w:lang w:val="uk-UA"/>
        </w:rPr>
        <w:t xml:space="preserve"> </w:t>
      </w:r>
      <w:r w:rsidRPr="007C75CD">
        <w:t>іншого</w:t>
      </w:r>
      <w:r>
        <w:rPr>
          <w:lang w:val="uk-UA"/>
        </w:rPr>
        <w:t xml:space="preserve"> </w:t>
      </w:r>
      <w:r w:rsidRPr="007C75CD">
        <w:t>обтяження</w:t>
      </w:r>
      <w:r>
        <w:rPr>
          <w:lang w:val="uk-UA"/>
        </w:rPr>
        <w:t xml:space="preserve"> </w:t>
      </w:r>
      <w:r w:rsidRPr="007C75CD">
        <w:t>чи</w:t>
      </w:r>
      <w:r>
        <w:rPr>
          <w:lang w:val="uk-UA"/>
        </w:rPr>
        <w:t xml:space="preserve"> </w:t>
      </w:r>
      <w:r w:rsidRPr="007C75CD">
        <w:t>обмеження, передбаченого</w:t>
      </w:r>
      <w:r>
        <w:rPr>
          <w:lang w:val="uk-UA"/>
        </w:rPr>
        <w:t xml:space="preserve"> </w:t>
      </w:r>
      <w:r>
        <w:t>чиним</w:t>
      </w:r>
      <w:r>
        <w:rPr>
          <w:lang w:val="uk-UA"/>
        </w:rPr>
        <w:t xml:space="preserve"> </w:t>
      </w:r>
      <w:r w:rsidRPr="007C75CD">
        <w:t>законодавством</w:t>
      </w:r>
      <w:r>
        <w:rPr>
          <w:lang w:val="uk-UA"/>
        </w:rPr>
        <w:t xml:space="preserve"> </w:t>
      </w:r>
      <w:r w:rsidRPr="007C75CD">
        <w:t>України.</w:t>
      </w:r>
    </w:p>
    <w:p w:rsidR="005E1F59" w:rsidRPr="007C75CD" w:rsidRDefault="005E1F59" w:rsidP="007C75CD">
      <w:pPr>
        <w:spacing w:line="360" w:lineRule="auto"/>
        <w:jc w:val="center"/>
      </w:pPr>
      <w:r w:rsidRPr="007C75CD">
        <w:rPr>
          <w:b/>
          <w:bCs/>
        </w:rPr>
        <w:t xml:space="preserve">2. ЦІНА ДОГОВОРУ </w:t>
      </w:r>
    </w:p>
    <w:p w:rsidR="005E1F59" w:rsidRPr="007C75CD" w:rsidRDefault="005E1F59" w:rsidP="007C75CD">
      <w:pPr>
        <w:jc w:val="both"/>
      </w:pPr>
      <w:r w:rsidRPr="007C75CD">
        <w:rPr>
          <w:b/>
          <w:bCs/>
        </w:rPr>
        <w:t>У</w:t>
      </w:r>
      <w:r>
        <w:rPr>
          <w:b/>
          <w:bCs/>
          <w:lang w:val="uk-UA"/>
        </w:rPr>
        <w:t xml:space="preserve"> </w:t>
      </w:r>
      <w:r w:rsidRPr="007C75CD">
        <w:rPr>
          <w:b/>
          <w:bCs/>
        </w:rPr>
        <w:t>разі, якщо</w:t>
      </w:r>
      <w:r>
        <w:rPr>
          <w:b/>
          <w:bCs/>
          <w:lang w:val="uk-UA"/>
        </w:rPr>
        <w:t xml:space="preserve"> </w:t>
      </w:r>
      <w:r w:rsidRPr="007C75CD">
        <w:rPr>
          <w:b/>
          <w:bCs/>
        </w:rPr>
        <w:t>постачальник не є платником</w:t>
      </w:r>
      <w:r>
        <w:rPr>
          <w:b/>
          <w:bCs/>
          <w:lang w:val="uk-UA"/>
        </w:rPr>
        <w:t xml:space="preserve"> </w:t>
      </w:r>
      <w:r w:rsidRPr="007C75CD">
        <w:rPr>
          <w:b/>
          <w:bCs/>
        </w:rPr>
        <w:t>податку на додану</w:t>
      </w:r>
      <w:r>
        <w:rPr>
          <w:b/>
          <w:bCs/>
          <w:lang w:val="uk-UA"/>
        </w:rPr>
        <w:t xml:space="preserve"> </w:t>
      </w:r>
      <w:r w:rsidRPr="007C75CD">
        <w:rPr>
          <w:b/>
          <w:bCs/>
        </w:rPr>
        <w:t>вартість, ціна договору зазначається без податку на додану</w:t>
      </w:r>
      <w:r>
        <w:rPr>
          <w:b/>
          <w:bCs/>
          <w:lang w:val="uk-UA"/>
        </w:rPr>
        <w:t xml:space="preserve"> </w:t>
      </w:r>
      <w:r w:rsidRPr="007C75CD">
        <w:rPr>
          <w:b/>
          <w:bCs/>
        </w:rPr>
        <w:t>вартість.</w:t>
      </w:r>
    </w:p>
    <w:p w:rsidR="005E1F59" w:rsidRPr="007C75CD" w:rsidRDefault="005E1F59" w:rsidP="007C75CD">
      <w:pPr>
        <w:jc w:val="both"/>
      </w:pPr>
      <w:r w:rsidRPr="007C75CD">
        <w:t>2</w:t>
      </w:r>
      <w:r w:rsidRPr="007C75CD">
        <w:rPr>
          <w:lang w:val="uk-UA"/>
        </w:rPr>
        <w:t>.1.Загальна ціна цього договору становить</w:t>
      </w:r>
      <w:r>
        <w:rPr>
          <w:lang w:val="uk-UA"/>
        </w:rPr>
        <w:t xml:space="preserve"> ___________________грн.. </w:t>
      </w:r>
      <w:r w:rsidRPr="007C75CD">
        <w:rPr>
          <w:lang w:val="uk-UA"/>
        </w:rPr>
        <w:t>(</w:t>
      </w:r>
      <w:r>
        <w:rPr>
          <w:lang w:val="uk-UA"/>
        </w:rPr>
        <w:t>________________________________________________________</w:t>
      </w:r>
      <w:r w:rsidRPr="007C75CD">
        <w:rPr>
          <w:lang w:val="uk-UA"/>
        </w:rPr>
        <w:t xml:space="preserve">), у тому числі ПДВ </w:t>
      </w:r>
      <w:r>
        <w:rPr>
          <w:lang w:val="uk-UA"/>
        </w:rPr>
        <w:t>_______________________грн</w:t>
      </w:r>
      <w:r w:rsidRPr="007C75CD">
        <w:rPr>
          <w:lang w:val="uk-UA"/>
        </w:rPr>
        <w:t xml:space="preserve">, </w:t>
      </w:r>
      <w:r>
        <w:rPr>
          <w:lang w:val="uk-UA"/>
        </w:rPr>
        <w:t xml:space="preserve"> </w:t>
      </w:r>
      <w:r w:rsidRPr="007C75CD">
        <w:rPr>
          <w:lang w:val="uk-UA"/>
        </w:rPr>
        <w:t>(</w:t>
      </w:r>
      <w:r>
        <w:rPr>
          <w:lang w:val="uk-UA"/>
        </w:rPr>
        <w:t>________________________</w:t>
      </w:r>
      <w:r w:rsidRPr="007C75CD">
        <w:rPr>
          <w:lang w:val="uk-UA"/>
        </w:rPr>
        <w:t xml:space="preserve">). </w:t>
      </w:r>
    </w:p>
    <w:p w:rsidR="005E1F59" w:rsidRPr="007C75CD" w:rsidRDefault="005E1F59" w:rsidP="007C75CD">
      <w:pPr>
        <w:jc w:val="both"/>
        <w:rPr>
          <w:lang w:val="uk-UA"/>
        </w:rPr>
      </w:pPr>
      <w:r w:rsidRPr="007C75CD">
        <w:rPr>
          <w:lang w:val="uk-UA"/>
        </w:rPr>
        <w:t xml:space="preserve">2.2.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 </w:t>
      </w:r>
    </w:p>
    <w:p w:rsidR="005E1F59" w:rsidRPr="007C75CD" w:rsidRDefault="005E1F59" w:rsidP="007C75CD">
      <w:pPr>
        <w:widowControl w:val="0"/>
        <w:suppressAutoHyphens/>
        <w:jc w:val="both"/>
        <w:rPr>
          <w:lang w:val="uk-UA"/>
        </w:rPr>
      </w:pPr>
      <w:r w:rsidRPr="007C75CD">
        <w:rPr>
          <w:lang w:val="uk-UA"/>
        </w:rPr>
        <w:t>2.3.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p>
    <w:p w:rsidR="005E1F59" w:rsidRPr="007C75CD" w:rsidRDefault="005E1F59" w:rsidP="007C75CD">
      <w:pPr>
        <w:ind w:firstLine="284"/>
        <w:jc w:val="both"/>
        <w:rPr>
          <w:lang w:val="uk-UA"/>
        </w:rPr>
      </w:pPr>
    </w:p>
    <w:p w:rsidR="005E1F59" w:rsidRPr="007C75CD" w:rsidRDefault="005E1F59" w:rsidP="007C75CD">
      <w:pPr>
        <w:suppressAutoHyphens/>
        <w:jc w:val="center"/>
        <w:rPr>
          <w:lang w:val="uk-UA"/>
        </w:rPr>
      </w:pPr>
      <w:r w:rsidRPr="007C75CD">
        <w:rPr>
          <w:b/>
          <w:bCs/>
          <w:lang w:val="uk-UA"/>
        </w:rPr>
        <w:t>3. ЯКІСТЬ ТОВАРУ</w:t>
      </w:r>
    </w:p>
    <w:p w:rsidR="005E1F59" w:rsidRPr="007C75CD" w:rsidRDefault="005E1F59" w:rsidP="007C75CD">
      <w:pPr>
        <w:jc w:val="both"/>
        <w:rPr>
          <w:lang w:val="uk-UA"/>
        </w:rPr>
      </w:pPr>
      <w:r w:rsidRPr="007C75CD">
        <w:rPr>
          <w:lang w:val="uk-UA"/>
        </w:rPr>
        <w:t>3.1. Постачальник зобов’язаний поставити Товар Замовнику,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5E1F59" w:rsidRPr="007C75CD" w:rsidRDefault="005E1F59" w:rsidP="007C75CD">
      <w:pPr>
        <w:jc w:val="both"/>
        <w:rPr>
          <w:lang w:val="uk-UA"/>
        </w:rPr>
      </w:pPr>
      <w:r w:rsidRPr="007C75CD">
        <w:rPr>
          <w:lang w:val="uk-UA"/>
        </w:rPr>
        <w:t xml:space="preserve">3.2. Постачальник зобов’язаний, одночасно з поставкою Товару, надати Замовнику оригінали або належним чином завірені копії товаросупровідних документів. </w:t>
      </w:r>
    </w:p>
    <w:p w:rsidR="005E1F59" w:rsidRPr="007C75CD" w:rsidRDefault="005E1F59" w:rsidP="007C75CD">
      <w:pPr>
        <w:jc w:val="both"/>
        <w:rPr>
          <w:lang w:val="uk-UA"/>
        </w:rPr>
      </w:pPr>
      <w:r w:rsidRPr="007C75CD">
        <w:rPr>
          <w:lang w:val="uk-UA"/>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замовнику належним чином завірену копію таких документів з поставкою Товару.</w:t>
      </w:r>
    </w:p>
    <w:p w:rsidR="005E1F59" w:rsidRPr="007C75CD" w:rsidRDefault="005E1F59" w:rsidP="007C75CD">
      <w:pPr>
        <w:jc w:val="both"/>
      </w:pPr>
      <w:r w:rsidRPr="007C75CD">
        <w:rPr>
          <w:lang w:val="uk-UA"/>
        </w:rPr>
        <w:t>3.3.Постачальник гарантує, що Това</w:t>
      </w:r>
      <w:r w:rsidRPr="007C75CD">
        <w:t>р,  визначений</w:t>
      </w:r>
      <w:r>
        <w:rPr>
          <w:lang w:val="uk-UA"/>
        </w:rPr>
        <w:t xml:space="preserve"> </w:t>
      </w:r>
      <w:r w:rsidRPr="007C75CD">
        <w:t xml:space="preserve">даним договором, </w:t>
      </w:r>
      <w:bookmarkStart w:id="20" w:name="__DdeLink__1891_4271760362"/>
      <w:r w:rsidRPr="007C75CD">
        <w:t>є новим</w:t>
      </w:r>
      <w:r>
        <w:rPr>
          <w:lang w:val="uk-UA"/>
        </w:rPr>
        <w:t xml:space="preserve"> </w:t>
      </w:r>
      <w:r w:rsidRPr="007C75CD">
        <w:t>виробом (тобто таким, що</w:t>
      </w:r>
      <w:r>
        <w:rPr>
          <w:lang w:val="uk-UA"/>
        </w:rPr>
        <w:t xml:space="preserve"> </w:t>
      </w:r>
      <w:r w:rsidRPr="007C75CD">
        <w:t>вперше</w:t>
      </w:r>
      <w:r>
        <w:rPr>
          <w:lang w:val="uk-UA"/>
        </w:rPr>
        <w:t xml:space="preserve"> </w:t>
      </w:r>
      <w:r w:rsidRPr="007C75CD">
        <w:t>виготовлений та не був у використанні, та/або не зазнавав будь-якого</w:t>
      </w:r>
      <w:r>
        <w:rPr>
          <w:lang w:val="uk-UA"/>
        </w:rPr>
        <w:t xml:space="preserve"> </w:t>
      </w:r>
      <w:r w:rsidRPr="007C75CD">
        <w:t>відновлення</w:t>
      </w:r>
      <w:r>
        <w:rPr>
          <w:lang w:val="uk-UA"/>
        </w:rPr>
        <w:t xml:space="preserve"> </w:t>
      </w:r>
      <w:r w:rsidRPr="007C75CD">
        <w:t>чи будь-якого</w:t>
      </w:r>
      <w:r>
        <w:rPr>
          <w:lang w:val="uk-UA"/>
        </w:rPr>
        <w:t xml:space="preserve"> </w:t>
      </w:r>
      <w:r w:rsidRPr="007C75CD">
        <w:t>втручання).</w:t>
      </w:r>
      <w:bookmarkEnd w:id="20"/>
    </w:p>
    <w:p w:rsidR="005E1F59" w:rsidRPr="007C75CD" w:rsidRDefault="005E1F59" w:rsidP="007C75CD">
      <w:pPr>
        <w:jc w:val="both"/>
        <w:rPr>
          <w:lang w:val="uk-UA"/>
        </w:rPr>
      </w:pPr>
      <w:r w:rsidRPr="007C75CD">
        <w:t>3.4.Постачальник гарантує,</w:t>
      </w:r>
      <w:r>
        <w:rPr>
          <w:lang w:val="uk-UA"/>
        </w:rPr>
        <w:t xml:space="preserve"> </w:t>
      </w:r>
      <w:r w:rsidRPr="007C75CD">
        <w:t>що Товар визначений</w:t>
      </w:r>
      <w:r>
        <w:rPr>
          <w:lang w:val="uk-UA"/>
        </w:rPr>
        <w:t xml:space="preserve"> </w:t>
      </w:r>
      <w:r w:rsidRPr="007C75CD">
        <w:t>даним договором відповідає</w:t>
      </w:r>
      <w:r>
        <w:rPr>
          <w:lang w:val="uk-UA"/>
        </w:rPr>
        <w:t xml:space="preserve"> </w:t>
      </w:r>
      <w:r w:rsidRPr="007C75CD">
        <w:t>вимогам</w:t>
      </w:r>
      <w:r>
        <w:rPr>
          <w:lang w:val="uk-UA"/>
        </w:rPr>
        <w:t xml:space="preserve"> </w:t>
      </w:r>
      <w:r w:rsidRPr="007C75CD">
        <w:t>охорони</w:t>
      </w:r>
      <w:r>
        <w:rPr>
          <w:lang w:val="uk-UA"/>
        </w:rPr>
        <w:t xml:space="preserve"> </w:t>
      </w:r>
      <w:r w:rsidRPr="007C75CD">
        <w:t>праці, екологічної</w:t>
      </w:r>
      <w:r>
        <w:rPr>
          <w:lang w:val="uk-UA"/>
        </w:rPr>
        <w:t xml:space="preserve"> </w:t>
      </w:r>
      <w:r w:rsidRPr="007C75CD">
        <w:t>безпеки, пожежної</w:t>
      </w:r>
      <w:r>
        <w:rPr>
          <w:lang w:val="uk-UA"/>
        </w:rPr>
        <w:t xml:space="preserve"> </w:t>
      </w:r>
      <w:r>
        <w:t xml:space="preserve">безпеки </w:t>
      </w:r>
      <w:r>
        <w:rPr>
          <w:lang w:val="uk-UA"/>
        </w:rPr>
        <w:t>.</w:t>
      </w:r>
    </w:p>
    <w:p w:rsidR="005E1F59" w:rsidRPr="007C75CD" w:rsidRDefault="005E1F59" w:rsidP="007C75CD">
      <w:pPr>
        <w:suppressAutoHyphens/>
        <w:jc w:val="both"/>
      </w:pPr>
      <w:r w:rsidRPr="007C75CD">
        <w:rPr>
          <w:b/>
          <w:bCs/>
        </w:rPr>
        <w:t>3.5.Постачальник зобов’язується</w:t>
      </w:r>
      <w:r>
        <w:rPr>
          <w:b/>
          <w:bCs/>
          <w:lang w:val="uk-UA"/>
        </w:rPr>
        <w:t xml:space="preserve"> </w:t>
      </w:r>
      <w:r w:rsidRPr="007C75CD">
        <w:rPr>
          <w:b/>
          <w:bCs/>
        </w:rPr>
        <w:t>поставити</w:t>
      </w:r>
      <w:r>
        <w:rPr>
          <w:b/>
          <w:bCs/>
          <w:lang w:val="uk-UA"/>
        </w:rPr>
        <w:t xml:space="preserve"> </w:t>
      </w:r>
      <w:r w:rsidRPr="007C75CD">
        <w:rPr>
          <w:b/>
          <w:bCs/>
        </w:rPr>
        <w:t>продукцію, гарантійний строк якої становить не менше строку, встановленого</w:t>
      </w:r>
      <w:r>
        <w:rPr>
          <w:b/>
          <w:bCs/>
          <w:lang w:val="uk-UA"/>
        </w:rPr>
        <w:t xml:space="preserve"> </w:t>
      </w:r>
      <w:r w:rsidRPr="007C75CD">
        <w:rPr>
          <w:b/>
          <w:bCs/>
        </w:rPr>
        <w:t>виробником,</w:t>
      </w:r>
      <w:r>
        <w:rPr>
          <w:b/>
          <w:bCs/>
        </w:rPr>
        <w:t xml:space="preserve"> але не </w:t>
      </w:r>
      <w:r w:rsidRPr="007C75CD">
        <w:rPr>
          <w:b/>
          <w:bCs/>
        </w:rPr>
        <w:t xml:space="preserve">менше 36 місяців з моменту поставки. </w:t>
      </w:r>
    </w:p>
    <w:p w:rsidR="005E1F59" w:rsidRPr="007C75CD" w:rsidRDefault="005E1F59" w:rsidP="007C75CD">
      <w:pPr>
        <w:suppressAutoHyphens/>
        <w:ind w:firstLine="510"/>
        <w:jc w:val="both"/>
        <w:rPr>
          <w:lang w:val="uk-UA"/>
        </w:rPr>
      </w:pPr>
    </w:p>
    <w:p w:rsidR="005E1F59" w:rsidRPr="007C75CD" w:rsidRDefault="005E1F59" w:rsidP="007C75CD">
      <w:pPr>
        <w:suppressAutoHyphens/>
        <w:jc w:val="center"/>
      </w:pPr>
      <w:r w:rsidRPr="007C75CD">
        <w:rPr>
          <w:b/>
          <w:bCs/>
          <w:lang w:val="uk-UA"/>
        </w:rPr>
        <w:t>4. ПОРЯДОК ЗДІЙСНЕННЯ ОПЛАТИ ТА ФІНАНСУВАННЯ ДОГОВОРУ</w:t>
      </w:r>
    </w:p>
    <w:p w:rsidR="005E1F59" w:rsidRPr="007C75CD" w:rsidRDefault="005E1F59" w:rsidP="007C75CD">
      <w:pPr>
        <w:suppressAutoHyphens/>
        <w:jc w:val="both"/>
      </w:pPr>
      <w:r w:rsidRPr="007C75CD">
        <w:rPr>
          <w:lang w:val="uk-UA"/>
        </w:rPr>
        <w:t>4.1. Ф</w:t>
      </w:r>
      <w:r w:rsidRPr="007C75CD">
        <w:rPr>
          <w:lang w:val="uk-UA" w:eastAsia="hi-IN" w:bidi="hi-IN"/>
        </w:rPr>
        <w:t xml:space="preserve">інансування закупівлі здійснюється  </w:t>
      </w:r>
      <w:r w:rsidRPr="00C87954">
        <w:rPr>
          <w:lang w:val="uk-UA" w:eastAsia="hi-IN" w:bidi="hi-IN"/>
        </w:rPr>
        <w:t>за рахунок коштів ПМГ</w:t>
      </w:r>
      <w:r w:rsidRPr="007C75CD">
        <w:rPr>
          <w:highlight w:val="yellow"/>
          <w:lang w:val="uk-UA" w:eastAsia="hi-IN" w:bidi="hi-IN"/>
        </w:rPr>
        <w:t>.</w:t>
      </w:r>
    </w:p>
    <w:p w:rsidR="005E1F59" w:rsidRPr="007C75CD" w:rsidRDefault="005E1F59" w:rsidP="007C75CD">
      <w:pPr>
        <w:suppressAutoHyphens/>
        <w:jc w:val="both"/>
      </w:pPr>
      <w:r w:rsidRPr="007C75CD">
        <w:rPr>
          <w:lang w:val="uk-UA" w:eastAsia="hi-IN" w:bidi="hi-IN"/>
        </w:rPr>
        <w:t xml:space="preserve">4.2. Розрахунок за поставлений Товар здійснюється шляхом перерахування коштів на розрахунковий рахунок Постачальника протягом </w:t>
      </w:r>
      <w:r>
        <w:rPr>
          <w:lang w:val="uk-UA" w:eastAsia="hi-IN" w:bidi="hi-IN"/>
        </w:rPr>
        <w:t>7</w:t>
      </w:r>
      <w:r w:rsidRPr="007C75CD">
        <w:rPr>
          <w:lang w:val="uk-UA" w:eastAsia="hi-IN" w:bidi="hi-IN"/>
        </w:rPr>
        <w:t xml:space="preserve"> банківських днів  </w:t>
      </w:r>
      <w:r w:rsidRPr="007C75CD">
        <w:rPr>
          <w:rFonts w:ascii="Times New Roman CYR" w:hAnsi="Times New Roman CYR" w:cs="Times New Roman CYR"/>
          <w:lang w:val="uk-UA" w:eastAsia="hi-IN" w:bidi="hi-IN"/>
        </w:rPr>
        <w:t xml:space="preserve">з дати підписання уповноваженими представниками Сторін Акту приймання-передачі Товару та </w:t>
      </w:r>
      <w:r w:rsidRPr="007C75CD">
        <w:rPr>
          <w:color w:val="000000"/>
          <w:lang w:val="uk-UA" w:eastAsia="hi-IN" w:bidi="hi-IN"/>
        </w:rPr>
        <w:t xml:space="preserve">видаткової накладної,  за наявності бюджетного фінансування. </w:t>
      </w:r>
    </w:p>
    <w:p w:rsidR="005E1F59" w:rsidRPr="007C75CD" w:rsidRDefault="005E1F59" w:rsidP="007C75CD">
      <w:pPr>
        <w:suppressAutoHyphens/>
        <w:jc w:val="both"/>
      </w:pPr>
      <w:r w:rsidRPr="007C75CD">
        <w:rPr>
          <w:lang w:val="uk-UA"/>
        </w:rPr>
        <w:t>4.3. У разі затримки бюджетного фінансування розрахунок за Товар здійснюється протягом 7 банківських днів  з дати отримання Замовником бюджетного фінансування. У цьому разі Замовник звільняється від штрафних санкцій.</w:t>
      </w:r>
    </w:p>
    <w:p w:rsidR="005E1F59" w:rsidRPr="007C75CD" w:rsidRDefault="005E1F59" w:rsidP="007C75CD">
      <w:pPr>
        <w:suppressAutoHyphens/>
        <w:jc w:val="both"/>
      </w:pPr>
      <w:r w:rsidRPr="007C75CD">
        <w:rPr>
          <w:lang w:val="uk-UA"/>
        </w:rPr>
        <w:t>4.4. Моментом здійснення оплати, за поставлений Товар, вважається дата перерахування Замовником грошових коштів на банківський (поточний) рахунок Постачальника.</w:t>
      </w:r>
    </w:p>
    <w:p w:rsidR="005E1F59" w:rsidRPr="007C75CD" w:rsidRDefault="005E1F59" w:rsidP="007C75CD">
      <w:pPr>
        <w:suppressAutoHyphens/>
        <w:jc w:val="both"/>
      </w:pPr>
      <w:r w:rsidRPr="007C75CD">
        <w:rPr>
          <w:lang w:val="uk-UA"/>
        </w:rPr>
        <w:t>4.5. Замовник має право повернути документи Постачальнику без здійснення оплати в разі неналежного оформлення товарно-транспортної накладної, видаткової накладної та податкової накладної. Відсутність оплати у такому випадку не вважається порушенням зобов’язань по оплаті, що передбачені цим Договором, з боку Замовника.</w:t>
      </w:r>
    </w:p>
    <w:p w:rsidR="005E1F59" w:rsidRPr="007C75CD" w:rsidRDefault="005E1F59" w:rsidP="007C75CD">
      <w:pPr>
        <w:suppressAutoHyphens/>
        <w:jc w:val="both"/>
        <w:rPr>
          <w:lang w:val="uk-UA"/>
        </w:rPr>
      </w:pPr>
    </w:p>
    <w:p w:rsidR="005E1F59" w:rsidRPr="007C75CD" w:rsidRDefault="005E1F59" w:rsidP="007C75CD">
      <w:pPr>
        <w:suppressAutoHyphens/>
        <w:jc w:val="center"/>
      </w:pPr>
      <w:r w:rsidRPr="007C75CD">
        <w:rPr>
          <w:b/>
          <w:bCs/>
          <w:lang w:val="uk-UA"/>
        </w:rPr>
        <w:t>5. ПОСТАВКА ТОВАРУ</w:t>
      </w:r>
    </w:p>
    <w:p w:rsidR="005E1F59" w:rsidRPr="00F07085" w:rsidRDefault="005E1F59" w:rsidP="003517F9">
      <w:pPr>
        <w:pStyle w:val="rvps2"/>
        <w:shd w:val="clear" w:color="auto" w:fill="FFFFFF"/>
        <w:spacing w:before="0" w:beforeAutospacing="0" w:after="0" w:afterAutospacing="0"/>
        <w:ind w:firstLine="346"/>
        <w:jc w:val="both"/>
        <w:textAlignment w:val="baseline"/>
        <w:rPr>
          <w:b/>
          <w:bCs/>
          <w:color w:val="000000"/>
          <w:lang w:val="uk-UA"/>
        </w:rPr>
      </w:pPr>
      <w:r w:rsidRPr="007C75CD">
        <w:rPr>
          <w:lang w:val="uk-UA"/>
        </w:rPr>
        <w:t xml:space="preserve">5.1. Місце поставки (призначення): поставка Товару здійснюється Постачальником в повному обсязі за адресою Замовника, за адресою: </w:t>
      </w:r>
      <w:r w:rsidRPr="00F07085">
        <w:rPr>
          <w:b/>
          <w:bCs/>
          <w:color w:val="000000"/>
        </w:rPr>
        <w:t xml:space="preserve">вул. </w:t>
      </w:r>
      <w:r w:rsidRPr="00F07085">
        <w:rPr>
          <w:b/>
          <w:bCs/>
          <w:color w:val="000000"/>
          <w:lang w:val="uk-UA"/>
        </w:rPr>
        <w:t xml:space="preserve">Січових Стрільців, 108, </w:t>
      </w:r>
      <w:r w:rsidRPr="00F07085">
        <w:rPr>
          <w:b/>
          <w:bCs/>
          <w:color w:val="000000"/>
        </w:rPr>
        <w:t xml:space="preserve"> </w:t>
      </w:r>
      <w:r w:rsidRPr="00F07085">
        <w:rPr>
          <w:b/>
          <w:bCs/>
          <w:color w:val="000000"/>
          <w:lang w:val="uk-UA"/>
        </w:rPr>
        <w:t>м.Турка</w:t>
      </w:r>
      <w:r w:rsidRPr="00F07085">
        <w:rPr>
          <w:b/>
          <w:bCs/>
          <w:color w:val="000000"/>
        </w:rPr>
        <w:t xml:space="preserve"> </w:t>
      </w:r>
      <w:r w:rsidRPr="00F07085">
        <w:rPr>
          <w:b/>
          <w:bCs/>
          <w:color w:val="000000"/>
          <w:lang w:val="uk-UA"/>
        </w:rPr>
        <w:t xml:space="preserve">,Львівська </w:t>
      </w:r>
      <w:r w:rsidRPr="00F07085">
        <w:rPr>
          <w:b/>
          <w:bCs/>
          <w:color w:val="000000"/>
        </w:rPr>
        <w:t xml:space="preserve"> область, </w:t>
      </w:r>
      <w:r w:rsidRPr="00F07085">
        <w:rPr>
          <w:b/>
          <w:bCs/>
          <w:color w:val="000000"/>
          <w:lang w:val="uk-UA"/>
        </w:rPr>
        <w:t>82500</w:t>
      </w:r>
    </w:p>
    <w:p w:rsidR="005E1F59" w:rsidRPr="007C75CD" w:rsidRDefault="005E1F59" w:rsidP="007C75CD">
      <w:pPr>
        <w:jc w:val="both"/>
      </w:pPr>
      <w:r w:rsidRPr="007C75CD">
        <w:rPr>
          <w:lang w:val="uk-UA"/>
        </w:rPr>
        <w:t>В залежності від обставин, Замовник може визначити інше місце поставки (призначення).</w:t>
      </w:r>
    </w:p>
    <w:p w:rsidR="005E1F59" w:rsidRPr="007C75CD" w:rsidRDefault="005E1F59" w:rsidP="007C75CD">
      <w:pPr>
        <w:jc w:val="both"/>
      </w:pPr>
      <w:r w:rsidRPr="007C75CD">
        <w:rPr>
          <w:lang w:val="uk-UA"/>
        </w:rPr>
        <w:t xml:space="preserve">5.2. Строк поставки товару — </w:t>
      </w:r>
      <w:r w:rsidRPr="00AE149C">
        <w:rPr>
          <w:b/>
          <w:bCs/>
          <w:lang w:val="uk-UA"/>
        </w:rPr>
        <w:t>31.12.2022 року</w:t>
      </w:r>
      <w:r w:rsidRPr="003517F9">
        <w:rPr>
          <w:b/>
          <w:bCs/>
          <w:highlight w:val="yellow"/>
          <w:lang w:val="uk-UA"/>
        </w:rPr>
        <w:t>.</w:t>
      </w:r>
    </w:p>
    <w:p w:rsidR="005E1F59" w:rsidRPr="007C75CD" w:rsidRDefault="005E1F59" w:rsidP="007C75CD">
      <w:pPr>
        <w:jc w:val="both"/>
      </w:pPr>
      <w:r w:rsidRPr="007C75CD">
        <w:rPr>
          <w:lang w:val="uk-UA"/>
        </w:rPr>
        <w:t>5.3.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5E1F59" w:rsidRPr="007C75CD" w:rsidRDefault="005E1F59" w:rsidP="007C75CD">
      <w:pPr>
        <w:jc w:val="both"/>
      </w:pPr>
      <w:r w:rsidRPr="007C75CD">
        <w:rPr>
          <w:lang w:val="uk-UA"/>
        </w:rPr>
        <w:t>5.4. Датою передачі Товару вважається дата підписання сторонами видаткової накладної (товарно-транспортної накладної).</w:t>
      </w:r>
    </w:p>
    <w:p w:rsidR="005E1F59" w:rsidRPr="007C75CD" w:rsidRDefault="005E1F59" w:rsidP="007C75CD">
      <w:pPr>
        <w:jc w:val="both"/>
      </w:pPr>
      <w:r w:rsidRPr="007C75CD">
        <w:rPr>
          <w:lang w:val="uk-UA"/>
        </w:rPr>
        <w:t>5.6. Постачальник несе всі ризики щодо втрати чи пошкодження Товару, до передачі її Замовнику.</w:t>
      </w:r>
    </w:p>
    <w:p w:rsidR="005E1F59" w:rsidRPr="007C75CD" w:rsidRDefault="005E1F59" w:rsidP="007C75CD">
      <w:pPr>
        <w:jc w:val="both"/>
      </w:pPr>
      <w:r w:rsidRPr="007C75CD">
        <w:rPr>
          <w:lang w:val="uk-UA"/>
        </w:rPr>
        <w:t>5.7. У випадку виявлення невідповідності поставленого Товару вимогам щодо його кількості, якості, комплектності, асортименту, номенклатурі, ціні або іншим вимогам передбаченим цим договором, Замовник складає Акт про невідповідність Товару вимогам щодо кількості, якості, комплектності, асортименту тощо, надалі – акт (в усіх відмінках), при цьому Замовник  не підписує невірно оформлені документи надані постачальником.</w:t>
      </w:r>
      <w:r w:rsidRPr="007C75CD">
        <w:rPr>
          <w:lang w:val="uk-UA"/>
        </w:rPr>
        <w:tab/>
      </w:r>
    </w:p>
    <w:p w:rsidR="005E1F59" w:rsidRPr="007C75CD" w:rsidRDefault="005E1F59" w:rsidP="007C75CD">
      <w:pPr>
        <w:jc w:val="both"/>
      </w:pPr>
      <w:r w:rsidRPr="007C75CD">
        <w:rPr>
          <w:lang w:val="uk-UA"/>
        </w:rPr>
        <w:t>5.8. У разі виявлення, при прийманні Товару, його невідповідності відносно кількості, комплектності, асортименту, номенклатурі, ціні або іншим вимогам передбаченим цим договором,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невідповідного  Товару.</w:t>
      </w:r>
    </w:p>
    <w:p w:rsidR="005E1F59" w:rsidRPr="007C75CD" w:rsidRDefault="005E1F59" w:rsidP="007C75CD">
      <w:pPr>
        <w:jc w:val="both"/>
        <w:rPr>
          <w:lang w:val="uk-UA"/>
        </w:rPr>
      </w:pPr>
      <w:r w:rsidRPr="007C75CD">
        <w:rPr>
          <w:lang w:val="uk-UA"/>
        </w:rPr>
        <w:t>5.9. У випадку виявлення дефектів Товару, в тому числі прихованих, та/або невідповідності якості Товару вимогам визначеним цим договором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дефектного або невідповідного Товару  на якісний і такий, що відповідає умовам договору, або за погодженням з Замовником, усуває виявлені дефекти за власний рахунок.</w:t>
      </w:r>
    </w:p>
    <w:p w:rsidR="005E1F59" w:rsidRPr="007C75CD" w:rsidRDefault="005E1F59" w:rsidP="007C75CD">
      <w:pPr>
        <w:jc w:val="both"/>
      </w:pPr>
      <w:r w:rsidRPr="007C75CD">
        <w:rPr>
          <w:lang w:val="uk-UA"/>
        </w:rPr>
        <w:t>5.10.Відвантаження Постачальнику неякісного, дефектного Товару, тощо, проводиться за рахунок Постачальника, зі складу Замовника, адреса, якого співпадає з місцем поставки (призначення), що визначена п.5.1. даного договору, з врахуванням абз. 2 п.5.1. цього договору.</w:t>
      </w:r>
    </w:p>
    <w:p w:rsidR="005E1F59" w:rsidRPr="007C75CD" w:rsidRDefault="005E1F59" w:rsidP="007C75CD">
      <w:pPr>
        <w:jc w:val="both"/>
      </w:pPr>
      <w:r w:rsidRPr="007C75CD">
        <w:rPr>
          <w:lang w:val="uk-UA"/>
        </w:rPr>
        <w:t>5.11. Обов’язки Постачальника з передачі Товару Замовнику (перехід права власності на продукцію)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w:t>
      </w:r>
    </w:p>
    <w:p w:rsidR="005E1F59" w:rsidRPr="007C75CD" w:rsidRDefault="005E1F59" w:rsidP="007C75CD">
      <w:pPr>
        <w:suppressAutoHyphens/>
        <w:ind w:firstLine="510"/>
        <w:jc w:val="both"/>
        <w:rPr>
          <w:lang w:val="uk-UA"/>
        </w:rPr>
      </w:pPr>
    </w:p>
    <w:p w:rsidR="005E1F59" w:rsidRPr="007C75CD" w:rsidRDefault="005E1F59" w:rsidP="007C75CD">
      <w:pPr>
        <w:suppressAutoHyphens/>
        <w:jc w:val="center"/>
        <w:rPr>
          <w:b/>
          <w:bCs/>
          <w:lang w:val="uk-UA"/>
        </w:rPr>
      </w:pPr>
      <w:r w:rsidRPr="007C75CD">
        <w:rPr>
          <w:b/>
          <w:bCs/>
          <w:lang w:val="uk-UA"/>
        </w:rPr>
        <w:t>6. ПРАВА ТА ОБОВ’ЯЗКИ СТОРІН</w:t>
      </w:r>
    </w:p>
    <w:p w:rsidR="005E1F59" w:rsidRPr="007C75CD" w:rsidRDefault="005E1F59" w:rsidP="007C75CD">
      <w:pPr>
        <w:suppressAutoHyphens/>
        <w:ind w:firstLine="510"/>
        <w:jc w:val="both"/>
        <w:rPr>
          <w:lang w:val="uk-UA"/>
        </w:rPr>
      </w:pPr>
      <w:r w:rsidRPr="007C75CD">
        <w:rPr>
          <w:lang w:val="uk-UA"/>
        </w:rPr>
        <w:t>6.1. Замовник зобов’язаний:</w:t>
      </w:r>
    </w:p>
    <w:p w:rsidR="005E1F59" w:rsidRPr="007C75CD" w:rsidRDefault="005E1F59" w:rsidP="007C75CD">
      <w:pPr>
        <w:suppressAutoHyphens/>
        <w:ind w:firstLine="510"/>
        <w:jc w:val="both"/>
        <w:rPr>
          <w:lang w:val="uk-UA"/>
        </w:rPr>
      </w:pPr>
      <w:r w:rsidRPr="007C75CD">
        <w:rPr>
          <w:lang w:val="uk-UA"/>
        </w:rPr>
        <w:t>6.1.1. Своєчасно та в повному обсязі оплатити поставлений Товар.</w:t>
      </w:r>
    </w:p>
    <w:p w:rsidR="005E1F59" w:rsidRPr="007C75CD" w:rsidRDefault="005E1F59" w:rsidP="007C75CD">
      <w:pPr>
        <w:suppressAutoHyphens/>
        <w:ind w:firstLine="510"/>
        <w:jc w:val="both"/>
        <w:rPr>
          <w:lang w:val="uk-UA"/>
        </w:rPr>
      </w:pPr>
      <w:r w:rsidRPr="007C75CD">
        <w:rPr>
          <w:lang w:val="uk-UA"/>
        </w:rPr>
        <w:t>6.1.2. Прийняти поставлений Товар, якщо він відповідає умовам Договору.</w:t>
      </w:r>
    </w:p>
    <w:p w:rsidR="005E1F59" w:rsidRPr="007C75CD" w:rsidRDefault="005E1F59" w:rsidP="007C75CD">
      <w:pPr>
        <w:suppressAutoHyphens/>
        <w:ind w:firstLine="510"/>
        <w:jc w:val="both"/>
      </w:pPr>
      <w:r w:rsidRPr="007C75CD">
        <w:rPr>
          <w:lang w:val="uk-UA"/>
        </w:rPr>
        <w:t xml:space="preserve">6.1.3. Відмовитися від прийняття Товару, якщо поставлений Товар неналежної якості. </w:t>
      </w:r>
    </w:p>
    <w:p w:rsidR="005E1F59" w:rsidRPr="007C75CD" w:rsidRDefault="005E1F59" w:rsidP="007C75CD">
      <w:pPr>
        <w:suppressAutoHyphens/>
        <w:ind w:firstLine="510"/>
        <w:jc w:val="both"/>
        <w:rPr>
          <w:lang w:val="uk-UA"/>
        </w:rPr>
      </w:pPr>
      <w:r w:rsidRPr="007C75CD">
        <w:rPr>
          <w:lang w:val="uk-UA"/>
        </w:rPr>
        <w:t>6.2. Замовник має право:</w:t>
      </w:r>
    </w:p>
    <w:p w:rsidR="005E1F59" w:rsidRPr="007C75CD" w:rsidRDefault="005E1F59" w:rsidP="007C75CD">
      <w:pPr>
        <w:suppressAutoHyphens/>
        <w:ind w:firstLine="510"/>
        <w:jc w:val="both"/>
      </w:pPr>
      <w:r w:rsidRPr="007C75CD">
        <w:rPr>
          <w:lang w:val="uk-UA"/>
        </w:rPr>
        <w:t>6.2.1. Достроково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ненадання сертифікатів якості Товару), повідомивши його про це у строк 5 календарних днів.</w:t>
      </w:r>
    </w:p>
    <w:p w:rsidR="005E1F59" w:rsidRPr="007C75CD" w:rsidRDefault="005E1F59" w:rsidP="007C75CD">
      <w:pPr>
        <w:suppressAutoHyphens/>
        <w:ind w:firstLine="510"/>
        <w:jc w:val="both"/>
        <w:rPr>
          <w:lang w:val="uk-UA"/>
        </w:rPr>
      </w:pPr>
      <w:r w:rsidRPr="007C75CD">
        <w:rPr>
          <w:lang w:val="uk-UA"/>
        </w:rPr>
        <w:t>6.2.2.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5E1F59" w:rsidRPr="007C75CD" w:rsidRDefault="005E1F59" w:rsidP="007C75CD">
      <w:pPr>
        <w:suppressAutoHyphens/>
        <w:ind w:firstLine="510"/>
        <w:jc w:val="both"/>
        <w:rPr>
          <w:lang w:val="uk-UA"/>
        </w:rPr>
      </w:pPr>
      <w:r w:rsidRPr="007C75CD">
        <w:rPr>
          <w:lang w:val="uk-UA"/>
        </w:rPr>
        <w:t>6.2.3. Вимагати від Постачальника поставки Товару належної якості та контролювати поставку Товару.</w:t>
      </w:r>
    </w:p>
    <w:p w:rsidR="005E1F59" w:rsidRPr="007C75CD" w:rsidRDefault="005E1F59" w:rsidP="007C75CD">
      <w:pPr>
        <w:suppressAutoHyphens/>
        <w:ind w:firstLine="510"/>
        <w:jc w:val="both"/>
        <w:rPr>
          <w:lang w:val="uk-UA"/>
        </w:rPr>
      </w:pPr>
      <w:r w:rsidRPr="007C75CD">
        <w:rPr>
          <w:lang w:val="uk-UA"/>
        </w:rPr>
        <w:t>6.2.4. Вимагати від Постачальника поставки Товару у строки, встановлені цим Договором.</w:t>
      </w:r>
    </w:p>
    <w:p w:rsidR="005E1F59" w:rsidRPr="007C75CD" w:rsidRDefault="005E1F59" w:rsidP="007C75CD">
      <w:pPr>
        <w:suppressAutoHyphens/>
        <w:ind w:firstLine="510"/>
        <w:jc w:val="both"/>
        <w:rPr>
          <w:lang w:val="uk-UA"/>
        </w:rPr>
      </w:pPr>
      <w:r w:rsidRPr="007C75CD">
        <w:rPr>
          <w:lang w:val="uk-UA"/>
        </w:rPr>
        <w:t>6.3. Постачальник зобов’язаний:</w:t>
      </w:r>
    </w:p>
    <w:p w:rsidR="005E1F59" w:rsidRPr="007C75CD" w:rsidRDefault="005E1F59" w:rsidP="007C75CD">
      <w:pPr>
        <w:suppressAutoHyphens/>
        <w:ind w:firstLine="510"/>
        <w:jc w:val="both"/>
        <w:rPr>
          <w:lang w:val="uk-UA"/>
        </w:rPr>
      </w:pPr>
      <w:r w:rsidRPr="007C75CD">
        <w:rPr>
          <w:lang w:val="uk-UA"/>
        </w:rPr>
        <w:t>6.3.1. Забезпечити поставку Товару у строки, вказані у Договорі.</w:t>
      </w:r>
    </w:p>
    <w:p w:rsidR="005E1F59" w:rsidRPr="007C75CD" w:rsidRDefault="005E1F59" w:rsidP="007C75CD">
      <w:pPr>
        <w:suppressAutoHyphens/>
        <w:ind w:firstLine="510"/>
        <w:jc w:val="both"/>
        <w:rPr>
          <w:lang w:val="uk-UA"/>
        </w:rPr>
      </w:pPr>
      <w:r w:rsidRPr="007C75CD">
        <w:rPr>
          <w:lang w:val="uk-UA"/>
        </w:rPr>
        <w:t>6.3.2. Забезпечити поставку Товару, якість якого відповідає умовам, встановленим Договором.</w:t>
      </w:r>
    </w:p>
    <w:p w:rsidR="005E1F59" w:rsidRPr="007C75CD" w:rsidRDefault="005E1F59" w:rsidP="007C75CD">
      <w:pPr>
        <w:suppressAutoHyphens/>
        <w:ind w:firstLine="510"/>
        <w:jc w:val="both"/>
        <w:rPr>
          <w:lang w:val="uk-UA"/>
        </w:rPr>
      </w:pPr>
      <w:r w:rsidRPr="007C75CD">
        <w:rPr>
          <w:lang w:val="uk-UA"/>
        </w:rPr>
        <w:t>6.3.3. Постачати Товар за рахунок власних сил та засобів у кількості та на умовах, визначених в даному Договорі.</w:t>
      </w:r>
    </w:p>
    <w:p w:rsidR="005E1F59" w:rsidRPr="007C75CD" w:rsidRDefault="005E1F59" w:rsidP="007C75CD">
      <w:pPr>
        <w:suppressAutoHyphens/>
        <w:ind w:firstLine="510"/>
        <w:jc w:val="both"/>
        <w:rPr>
          <w:lang w:val="uk-UA"/>
        </w:rPr>
      </w:pPr>
      <w:r w:rsidRPr="007C75CD">
        <w:rPr>
          <w:lang w:val="uk-UA"/>
        </w:rPr>
        <w:t>6.3.4. Усувати недоліки Товару у випадку пред’явлення обґрунтованої претензії Замовником.</w:t>
      </w:r>
    </w:p>
    <w:p w:rsidR="005E1F59" w:rsidRPr="007C75CD" w:rsidRDefault="005E1F59" w:rsidP="007C75CD">
      <w:pPr>
        <w:suppressAutoHyphens/>
        <w:ind w:firstLine="510"/>
        <w:jc w:val="both"/>
        <w:rPr>
          <w:lang w:val="uk-UA"/>
        </w:rPr>
      </w:pPr>
      <w:r w:rsidRPr="007C75CD">
        <w:rPr>
          <w:lang w:val="uk-UA"/>
        </w:rPr>
        <w:t>6.4. Постачальник має право:</w:t>
      </w:r>
    </w:p>
    <w:p w:rsidR="005E1F59" w:rsidRPr="007C75CD" w:rsidRDefault="005E1F59" w:rsidP="007C75CD">
      <w:pPr>
        <w:suppressAutoHyphens/>
        <w:ind w:firstLine="510"/>
        <w:jc w:val="both"/>
      </w:pPr>
      <w:r w:rsidRPr="007C75CD">
        <w:rPr>
          <w:lang w:val="uk-UA"/>
        </w:rPr>
        <w:t>6.4.1. Своєчасно та в повному обсязі отримати оплату за поставлений товар у терміни та розмірах, визначених цим Договором.</w:t>
      </w:r>
    </w:p>
    <w:p w:rsidR="005E1F59" w:rsidRPr="007C75CD" w:rsidRDefault="005E1F59" w:rsidP="007C75CD">
      <w:pPr>
        <w:suppressAutoHyphens/>
        <w:ind w:firstLine="510"/>
        <w:jc w:val="both"/>
      </w:pPr>
      <w:r w:rsidRPr="007C75CD">
        <w:rPr>
          <w:lang w:val="uk-UA"/>
        </w:rPr>
        <w:t>6.5. Жодна з сторін даного договору не має права передавати свої права та обов’язки за цим договором третій стороні, без письмової згоди другої сторони.</w:t>
      </w:r>
    </w:p>
    <w:p w:rsidR="005E1F59" w:rsidRPr="007C75CD" w:rsidRDefault="005E1F59" w:rsidP="007C75CD">
      <w:pPr>
        <w:suppressAutoHyphens/>
        <w:ind w:firstLine="510"/>
        <w:jc w:val="both"/>
        <w:rPr>
          <w:lang w:val="uk-UA"/>
        </w:rPr>
      </w:pPr>
    </w:p>
    <w:p w:rsidR="005E1F59" w:rsidRDefault="005E1F59" w:rsidP="007C75CD">
      <w:pPr>
        <w:suppressAutoHyphens/>
        <w:jc w:val="center"/>
        <w:rPr>
          <w:b/>
          <w:bCs/>
          <w:lang w:val="uk-UA"/>
        </w:rPr>
      </w:pPr>
    </w:p>
    <w:p w:rsidR="005E1F59" w:rsidRDefault="005E1F59" w:rsidP="007C75CD">
      <w:pPr>
        <w:suppressAutoHyphens/>
        <w:jc w:val="center"/>
        <w:rPr>
          <w:b/>
          <w:bCs/>
          <w:lang w:val="uk-UA"/>
        </w:rPr>
      </w:pPr>
    </w:p>
    <w:p w:rsidR="005E1F59" w:rsidRPr="007C75CD" w:rsidRDefault="005E1F59" w:rsidP="007C75CD">
      <w:pPr>
        <w:suppressAutoHyphens/>
        <w:jc w:val="center"/>
        <w:rPr>
          <w:b/>
          <w:bCs/>
          <w:lang w:val="uk-UA"/>
        </w:rPr>
      </w:pPr>
      <w:r w:rsidRPr="007C75CD">
        <w:rPr>
          <w:b/>
          <w:bCs/>
          <w:lang w:val="uk-UA"/>
        </w:rPr>
        <w:t>7. ВІДПОВІДАЛЬНІСТЬ СТОРІН</w:t>
      </w:r>
    </w:p>
    <w:p w:rsidR="005E1F59" w:rsidRPr="007C75CD" w:rsidRDefault="005E1F59" w:rsidP="007C75CD">
      <w:pPr>
        <w:suppressAutoHyphens/>
        <w:jc w:val="both"/>
        <w:rPr>
          <w:lang w:val="uk-UA"/>
        </w:rPr>
      </w:pPr>
      <w:r w:rsidRPr="007C75CD">
        <w:rPr>
          <w:lang w:val="uk-UA"/>
        </w:rPr>
        <w:t xml:space="preserve"> 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p>
    <w:p w:rsidR="005E1F59" w:rsidRPr="007C75CD" w:rsidRDefault="005E1F59" w:rsidP="007C75CD">
      <w:pPr>
        <w:jc w:val="both"/>
        <w:rPr>
          <w:lang w:val="uk-UA"/>
        </w:rPr>
      </w:pPr>
      <w:r w:rsidRPr="007C75CD">
        <w:rPr>
          <w:lang w:val="uk-UA"/>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5E1F59" w:rsidRPr="007C75CD" w:rsidRDefault="005E1F59" w:rsidP="007C75CD">
      <w:pPr>
        <w:jc w:val="both"/>
        <w:rPr>
          <w:lang w:val="uk-UA"/>
        </w:rPr>
      </w:pPr>
      <w:r w:rsidRPr="007C75CD">
        <w:rPr>
          <w:lang w:val="uk-UA"/>
        </w:rPr>
        <w:t>7.2. За порушення строків поставки Товару, в тому числі, строку визначеного п.5.7., п.5.8 даного договору, Постачальник сплачує пеню, у розмірі 0,1 (нуль цілих одна десята) відсотка вартості непоставленого та/або несвоєчасно поставленого Товару, за кожен день прострочення, а за прострочення понад 30 (тридцять) календарних днів, Постачальник додатково сплачує штраф, у розмірі 7 (семи) відсотків вказаної вартості.</w:t>
      </w:r>
    </w:p>
    <w:p w:rsidR="005E1F59" w:rsidRPr="007C75CD" w:rsidRDefault="005E1F59" w:rsidP="007C75CD">
      <w:pPr>
        <w:jc w:val="both"/>
        <w:rPr>
          <w:lang w:val="uk-UA"/>
        </w:rPr>
      </w:pPr>
      <w:r w:rsidRPr="007C75CD">
        <w:rPr>
          <w:lang w:val="uk-UA"/>
        </w:rPr>
        <w:t>7.3. За прострочення оплати, Замовник сплачує постачальнику пеню, у розмірі 0,1 (нуль цілих одна десята) відсотка,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5E1F59" w:rsidRPr="007C75CD" w:rsidRDefault="005E1F59" w:rsidP="007C75CD">
      <w:pPr>
        <w:jc w:val="both"/>
        <w:rPr>
          <w:lang w:val="uk-UA"/>
        </w:rPr>
      </w:pPr>
      <w:r w:rsidRPr="007C75CD">
        <w:rPr>
          <w:lang w:val="uk-UA"/>
        </w:rPr>
        <w:t>7.4. Якщо в результаті будь-яких дій чи бездіяльності Постачальника, Замовнику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5E1F59" w:rsidRPr="007C75CD" w:rsidRDefault="005E1F59" w:rsidP="007C75CD">
      <w:pPr>
        <w:jc w:val="both"/>
        <w:rPr>
          <w:lang w:val="uk-UA"/>
        </w:rPr>
      </w:pPr>
      <w:r w:rsidRPr="007C75CD">
        <w:rPr>
          <w:lang w:val="uk-UA"/>
        </w:rPr>
        <w:t>7.5. Якщо у терміни, передбачені Податковим кодексом України, для реєстрації податкових накладних в ЄРПН, Постачальник не надасть Замовнику належним чином оформлену податкову накладну в електронній формі та/або не здійснить її реєстрацію у ЄРПН, Замовник має право стягнути з постачальника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письмового повідомлення із зазначенням дати розірвання договору (на розсуд Замовника).</w:t>
      </w:r>
    </w:p>
    <w:p w:rsidR="005E1F59" w:rsidRPr="007C75CD" w:rsidRDefault="005E1F59" w:rsidP="007C75CD">
      <w:pPr>
        <w:jc w:val="both"/>
        <w:rPr>
          <w:lang w:val="uk-UA"/>
        </w:rPr>
      </w:pPr>
      <w:r w:rsidRPr="007C75CD">
        <w:rPr>
          <w:lang w:val="uk-UA"/>
        </w:rPr>
        <w:t>7.6.Постачальник відповідає за додаткові транспортні і складські витрати, за пошкодження продукції, які виникли внаслідок його відправлення (пересилання, транспортування) третіми особами, а також, відправлення Товару не за адресою, через неповноцінне або неправильне маркірування.</w:t>
      </w:r>
    </w:p>
    <w:p w:rsidR="005E1F59" w:rsidRPr="007C75CD" w:rsidRDefault="005E1F59" w:rsidP="007C75CD">
      <w:pPr>
        <w:jc w:val="both"/>
        <w:rPr>
          <w:lang w:val="uk-UA"/>
        </w:rPr>
      </w:pPr>
      <w:r w:rsidRPr="007C75CD">
        <w:rPr>
          <w:lang w:val="uk-UA"/>
        </w:rPr>
        <w:t xml:space="preserve">7.7. Сплата штрафних санкцій не звільняє сторони від виконання своїх зобов’язань за цим договором. </w:t>
      </w:r>
    </w:p>
    <w:p w:rsidR="005E1F59" w:rsidRPr="007C75CD" w:rsidRDefault="005E1F59" w:rsidP="007C75CD">
      <w:pPr>
        <w:suppressAutoHyphens/>
        <w:jc w:val="both"/>
        <w:rPr>
          <w:lang w:val="uk-UA"/>
        </w:rPr>
      </w:pPr>
    </w:p>
    <w:p w:rsidR="005E1F59" w:rsidRPr="007C75CD" w:rsidRDefault="005E1F59" w:rsidP="007C75CD">
      <w:pPr>
        <w:suppressAutoHyphens/>
        <w:jc w:val="center"/>
        <w:rPr>
          <w:b/>
          <w:bCs/>
          <w:lang w:val="uk-UA"/>
        </w:rPr>
      </w:pPr>
      <w:r w:rsidRPr="007C75CD">
        <w:rPr>
          <w:b/>
          <w:bCs/>
          <w:lang w:val="uk-UA"/>
        </w:rPr>
        <w:t>8. ОБСТАВИНИ НЕПЕРЕБОРНОЇ СИЛИ</w:t>
      </w:r>
    </w:p>
    <w:p w:rsidR="005E1F59" w:rsidRPr="007C75CD" w:rsidRDefault="005E1F59" w:rsidP="007C75CD">
      <w:pPr>
        <w:jc w:val="both"/>
        <w:rPr>
          <w:lang w:val="uk-UA"/>
        </w:rPr>
      </w:pPr>
      <w:r w:rsidRPr="007C75CD">
        <w:rPr>
          <w:lang w:val="uk-UA"/>
        </w:rPr>
        <w:t>8.1. Сторона звільняються від визначеної цим договором та (або) чинним в Україні законодавством відповідальності за повне чи часткове невиконання або неналежне виконання (порушення) зобов’язань за цим договором, якщо вона доведе, що таке порушення сталося внаслідок дії обставин непереборної сили (форс-мажорних обставин), за умови, що їх настання було засвідчено у визначеному цим договором порядку.</w:t>
      </w:r>
    </w:p>
    <w:p w:rsidR="005E1F59" w:rsidRPr="007C75CD" w:rsidRDefault="005E1F59" w:rsidP="007C75CD">
      <w:pPr>
        <w:jc w:val="both"/>
        <w:rPr>
          <w:lang w:val="uk-UA"/>
        </w:rPr>
      </w:pPr>
      <w:r w:rsidRPr="007C75CD">
        <w:rPr>
          <w:lang w:val="uk-UA"/>
        </w:rPr>
        <w:t>8.2. Настання непереборної сили має бути засвідчено відповідним документом компетентного органу,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p>
    <w:p w:rsidR="005E1F59" w:rsidRPr="007C75CD" w:rsidRDefault="005E1F59" w:rsidP="007C75CD">
      <w:pPr>
        <w:jc w:val="both"/>
        <w:rPr>
          <w:lang w:val="uk-UA"/>
        </w:rPr>
      </w:pPr>
      <w:r w:rsidRPr="007C75CD">
        <w:rPr>
          <w:lang w:val="uk-UA"/>
        </w:rPr>
        <w:t>8.3.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5E1F59" w:rsidRPr="007C75CD" w:rsidRDefault="005E1F59" w:rsidP="007C75CD">
      <w:pPr>
        <w:jc w:val="both"/>
        <w:rPr>
          <w:lang w:val="uk-UA"/>
        </w:rPr>
      </w:pPr>
      <w:r w:rsidRPr="007C75CD">
        <w:rPr>
          <w:lang w:val="uk-UA"/>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E1F59" w:rsidRPr="007C75CD" w:rsidRDefault="005E1F59" w:rsidP="007C75CD">
      <w:pPr>
        <w:jc w:val="both"/>
        <w:rPr>
          <w:lang w:val="uk-UA"/>
        </w:rPr>
      </w:pPr>
      <w:r w:rsidRPr="007C75CD">
        <w:rPr>
          <w:lang w:val="uk-UA"/>
        </w:rPr>
        <w:t>8.5.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E1F59" w:rsidRPr="007C75CD" w:rsidRDefault="005E1F59" w:rsidP="007C75CD">
      <w:pPr>
        <w:jc w:val="both"/>
        <w:rPr>
          <w:lang w:val="uk-UA"/>
        </w:rPr>
      </w:pPr>
      <w:r w:rsidRPr="007C75CD">
        <w:rPr>
          <w:lang w:val="uk-UA"/>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5E1F59" w:rsidRPr="007C75CD" w:rsidRDefault="005E1F59" w:rsidP="007C75CD">
      <w:pPr>
        <w:jc w:val="both"/>
        <w:rPr>
          <w:lang w:val="uk-UA"/>
        </w:rPr>
      </w:pPr>
      <w:r w:rsidRPr="007C75CD">
        <w:rPr>
          <w:lang w:val="uk-UA"/>
        </w:rPr>
        <w:t>8.6. 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за 10 (десять) календарних днів до моменту його запланованого розірвання.</w:t>
      </w:r>
    </w:p>
    <w:p w:rsidR="005E1F59" w:rsidRPr="007C75CD" w:rsidRDefault="005E1F59" w:rsidP="007C75CD">
      <w:pPr>
        <w:suppressAutoHyphens/>
        <w:jc w:val="center"/>
        <w:rPr>
          <w:b/>
          <w:bCs/>
          <w:lang w:val="uk-UA"/>
        </w:rPr>
      </w:pPr>
    </w:p>
    <w:p w:rsidR="005E1F59" w:rsidRPr="007C75CD" w:rsidRDefault="005E1F59" w:rsidP="007C75CD">
      <w:pPr>
        <w:suppressAutoHyphens/>
        <w:jc w:val="center"/>
        <w:rPr>
          <w:b/>
          <w:bCs/>
          <w:lang w:val="uk-UA"/>
        </w:rPr>
      </w:pPr>
      <w:r w:rsidRPr="007C75CD">
        <w:rPr>
          <w:b/>
          <w:bCs/>
          <w:lang w:val="uk-UA"/>
        </w:rPr>
        <w:t>9. ВИРІШЕННЯ СПОРІВ</w:t>
      </w:r>
    </w:p>
    <w:p w:rsidR="005E1F59" w:rsidRPr="007C75CD" w:rsidRDefault="005E1F59" w:rsidP="007C75CD">
      <w:pPr>
        <w:suppressAutoHyphens/>
        <w:jc w:val="both"/>
        <w:rPr>
          <w:lang w:val="uk-UA"/>
        </w:rPr>
      </w:pPr>
      <w:r w:rsidRPr="007C75CD">
        <w:rPr>
          <w:lang w:val="uk-UA"/>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5E1F59" w:rsidRPr="007C75CD" w:rsidRDefault="005E1F59" w:rsidP="007C75CD">
      <w:pPr>
        <w:jc w:val="both"/>
        <w:rPr>
          <w:lang w:val="uk-UA"/>
        </w:rPr>
      </w:pPr>
      <w:r w:rsidRPr="007C75CD">
        <w:rPr>
          <w:lang w:val="uk-U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5E1F59" w:rsidRPr="007C75CD" w:rsidRDefault="005E1F59" w:rsidP="007C75CD">
      <w:pPr>
        <w:jc w:val="both"/>
        <w:rPr>
          <w:lang w:val="uk-UA"/>
        </w:rPr>
      </w:pPr>
      <w:r w:rsidRPr="007C75CD">
        <w:rPr>
          <w:lang w:val="uk-UA"/>
        </w:rPr>
        <w:t>9.3.  Усі спори та суперечності між сторонами, з яких не було досягнуто згоди, вирішуються відповідно до чинного законодавства України.</w:t>
      </w:r>
    </w:p>
    <w:p w:rsidR="005E1F59" w:rsidRPr="007C75CD" w:rsidRDefault="005E1F59" w:rsidP="007C75CD">
      <w:pPr>
        <w:suppressAutoHyphens/>
        <w:ind w:firstLine="510"/>
        <w:jc w:val="both"/>
        <w:rPr>
          <w:b/>
          <w:bCs/>
          <w:lang w:val="uk-UA"/>
        </w:rPr>
      </w:pPr>
    </w:p>
    <w:p w:rsidR="005E1F59" w:rsidRPr="007C75CD" w:rsidRDefault="005E1F59" w:rsidP="007C75CD">
      <w:pPr>
        <w:suppressAutoHyphens/>
        <w:jc w:val="center"/>
        <w:rPr>
          <w:b/>
          <w:bCs/>
          <w:lang w:val="uk-UA"/>
        </w:rPr>
      </w:pPr>
      <w:r w:rsidRPr="007C75CD">
        <w:rPr>
          <w:b/>
          <w:bCs/>
          <w:lang w:val="uk-UA"/>
        </w:rPr>
        <w:t>10. СТРОК ДІЇ ДОГОВОРУ</w:t>
      </w:r>
    </w:p>
    <w:p w:rsidR="005E1F59" w:rsidRPr="007C75CD" w:rsidRDefault="005E1F59" w:rsidP="007C75CD">
      <w:pPr>
        <w:suppressAutoHyphens/>
        <w:jc w:val="both"/>
      </w:pPr>
      <w:r w:rsidRPr="007C75CD">
        <w:rPr>
          <w:lang w:val="uk-UA"/>
        </w:rPr>
        <w:t xml:space="preserve">10.1. Даний Договір набирає чинності з моменту його підписання та скріплення печатками Сторонами і діє </w:t>
      </w:r>
      <w:r w:rsidRPr="00C87954">
        <w:rPr>
          <w:b/>
          <w:bCs/>
          <w:lang w:val="uk-UA"/>
        </w:rPr>
        <w:t>до 31 грудня 2022 року</w:t>
      </w:r>
      <w:r w:rsidRPr="007C75CD">
        <w:rPr>
          <w:lang w:val="uk-UA"/>
        </w:rPr>
        <w:t>,</w:t>
      </w:r>
      <w:r>
        <w:rPr>
          <w:lang w:val="uk-UA"/>
        </w:rPr>
        <w:t xml:space="preserve"> </w:t>
      </w:r>
      <w:r w:rsidRPr="007C75CD">
        <w:rPr>
          <w:lang w:val="uk-UA"/>
        </w:rPr>
        <w:t xml:space="preserve"> в частині проведення розрахунків – до повного їх завершення.</w:t>
      </w:r>
    </w:p>
    <w:p w:rsidR="005E1F59" w:rsidRPr="007C75CD" w:rsidRDefault="005E1F59" w:rsidP="007C75CD">
      <w:pPr>
        <w:suppressAutoHyphens/>
        <w:jc w:val="both"/>
      </w:pPr>
      <w:r w:rsidRPr="007C75CD">
        <w:rPr>
          <w:lang w:val="uk-UA"/>
        </w:rPr>
        <w:t>10.2.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5E1F59" w:rsidRPr="007C75CD" w:rsidRDefault="005E1F59" w:rsidP="007C75CD">
      <w:pPr>
        <w:suppressAutoHyphens/>
        <w:jc w:val="both"/>
        <w:rPr>
          <w:b/>
          <w:bCs/>
          <w:lang w:val="uk-UA"/>
        </w:rPr>
      </w:pPr>
    </w:p>
    <w:p w:rsidR="005E1F59" w:rsidRPr="007C75CD" w:rsidRDefault="005E1F59" w:rsidP="007C75CD">
      <w:pPr>
        <w:suppressAutoHyphens/>
        <w:jc w:val="center"/>
        <w:rPr>
          <w:b/>
          <w:bCs/>
          <w:lang w:val="uk-UA"/>
        </w:rPr>
      </w:pPr>
      <w:r w:rsidRPr="007C75CD">
        <w:rPr>
          <w:b/>
          <w:bCs/>
          <w:lang w:val="uk-UA"/>
        </w:rPr>
        <w:t>11. ІНШІ УМОВИ</w:t>
      </w:r>
    </w:p>
    <w:p w:rsidR="005E1F59" w:rsidRPr="007C75CD" w:rsidRDefault="005E1F59" w:rsidP="007C75CD">
      <w:pPr>
        <w:jc w:val="both"/>
        <w:rPr>
          <w:lang w:val="uk-UA"/>
        </w:rPr>
      </w:pPr>
      <w:r>
        <w:rPr>
          <w:lang w:val="uk-UA"/>
        </w:rPr>
        <w:t xml:space="preserve">11.1. Цей договір </w:t>
      </w:r>
      <w:r w:rsidRPr="007C75CD">
        <w:rPr>
          <w:lang w:val="uk-UA"/>
        </w:rPr>
        <w:t>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5E1F59" w:rsidRPr="007C75CD" w:rsidRDefault="005E1F59" w:rsidP="007C75CD">
      <w:pPr>
        <w:jc w:val="both"/>
        <w:rPr>
          <w:lang w:val="uk-UA"/>
        </w:rPr>
      </w:pPr>
      <w:r w:rsidRPr="007C75CD">
        <w:rPr>
          <w:lang w:val="uk-UA"/>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5E1F59" w:rsidRPr="007C75CD" w:rsidRDefault="005E1F59" w:rsidP="007C75CD">
      <w:pPr>
        <w:jc w:val="both"/>
        <w:rPr>
          <w:lang w:val="uk-UA"/>
        </w:rPr>
      </w:pPr>
      <w:r w:rsidRPr="007C75CD">
        <w:rPr>
          <w:lang w:val="uk-UA"/>
        </w:rPr>
        <w:t>11.3.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положень цього договору.</w:t>
      </w:r>
    </w:p>
    <w:p w:rsidR="005E1F59" w:rsidRPr="007C75CD" w:rsidRDefault="005E1F59" w:rsidP="007C75CD">
      <w:pPr>
        <w:jc w:val="both"/>
        <w:rPr>
          <w:lang w:val="uk-UA"/>
        </w:rPr>
      </w:pPr>
      <w:r w:rsidRPr="007C75CD">
        <w:rPr>
          <w:lang w:val="uk-UA"/>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5E1F59" w:rsidRPr="007C75CD" w:rsidRDefault="005E1F59" w:rsidP="007C75CD">
      <w:pPr>
        <w:jc w:val="both"/>
        <w:rPr>
          <w:lang w:val="uk-UA"/>
        </w:rPr>
      </w:pPr>
      <w:r w:rsidRPr="007C75CD">
        <w:rPr>
          <w:lang w:val="uk-UA"/>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5E1F59" w:rsidRPr="007C75CD" w:rsidRDefault="005E1F59" w:rsidP="007C75CD">
      <w:pPr>
        <w:jc w:val="both"/>
        <w:rPr>
          <w:lang w:val="uk-UA"/>
        </w:rPr>
      </w:pPr>
      <w:r w:rsidRPr="007C75CD">
        <w:rPr>
          <w:lang w:val="uk-UA"/>
        </w:rPr>
        <w:t>11.6. Сторони надають згоду на використання персональних даних згідно Закону України «Про захист персональних даних».</w:t>
      </w:r>
    </w:p>
    <w:p w:rsidR="005E1F59" w:rsidRPr="007C75CD" w:rsidRDefault="005E1F59" w:rsidP="007C75CD">
      <w:pPr>
        <w:suppressAutoHyphens/>
        <w:jc w:val="both"/>
        <w:rPr>
          <w:lang w:val="uk-UA"/>
        </w:rPr>
      </w:pPr>
    </w:p>
    <w:p w:rsidR="005E1F59" w:rsidRPr="007C75CD" w:rsidRDefault="005E1F59" w:rsidP="007C75CD">
      <w:pPr>
        <w:jc w:val="center"/>
        <w:rPr>
          <w:lang w:val="uk-UA"/>
        </w:rPr>
      </w:pPr>
      <w:r w:rsidRPr="007C75CD">
        <w:rPr>
          <w:b/>
          <w:bCs/>
          <w:lang w:val="uk-UA"/>
        </w:rPr>
        <w:t>12. МІСЦЕЗНАХОДЖЕННЯ ТА БАНКІВСЬКІ РЕКВІЗИТИ СТОРІН</w:t>
      </w:r>
    </w:p>
    <w:p w:rsidR="005E1F59" w:rsidRPr="007C75CD" w:rsidRDefault="005E1F59" w:rsidP="007C75CD">
      <w:pPr>
        <w:suppressAutoHyphens/>
        <w:jc w:val="both"/>
      </w:pPr>
      <w:r w:rsidRPr="007C75CD">
        <w:rPr>
          <w:lang w:val="uk-UA"/>
        </w:rPr>
        <w:t>12.1. У випадках зміни відомостей, вказаних в розділі 12.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5E1F59" w:rsidRPr="007C75CD" w:rsidRDefault="005E1F59" w:rsidP="007C75CD">
      <w:pPr>
        <w:suppressAutoHyphens/>
        <w:jc w:val="center"/>
        <w:rPr>
          <w:b/>
          <w:bCs/>
          <w:lang w:val="uk-UA"/>
        </w:rPr>
      </w:pPr>
    </w:p>
    <w:tbl>
      <w:tblPr>
        <w:tblpPr w:leftFromText="180" w:rightFromText="180" w:bottomFromText="160" w:vertAnchor="text" w:horzAnchor="margin" w:tblpY="198"/>
        <w:tblW w:w="9675" w:type="dxa"/>
        <w:tblCellMar>
          <w:left w:w="70" w:type="dxa"/>
          <w:right w:w="70" w:type="dxa"/>
        </w:tblCellMar>
        <w:tblLook w:val="00A0"/>
      </w:tblPr>
      <w:tblGrid>
        <w:gridCol w:w="4876"/>
        <w:gridCol w:w="4799"/>
      </w:tblGrid>
      <w:tr w:rsidR="005E1F59" w:rsidRPr="007C75CD">
        <w:trPr>
          <w:trHeight w:val="762"/>
        </w:trPr>
        <w:tc>
          <w:tcPr>
            <w:tcW w:w="4875" w:type="dxa"/>
          </w:tcPr>
          <w:p w:rsidR="005E1F59" w:rsidRDefault="005E1F59" w:rsidP="00724C62">
            <w:pPr>
              <w:rPr>
                <w:b/>
                <w:bCs/>
                <w:lang w:val="uk-UA"/>
              </w:rPr>
            </w:pPr>
            <w:r>
              <w:rPr>
                <w:b/>
                <w:bCs/>
                <w:lang w:val="uk-UA"/>
              </w:rPr>
              <w:t>Замовник</w:t>
            </w:r>
          </w:p>
          <w:p w:rsidR="005E1F59" w:rsidRDefault="005E1F59" w:rsidP="00724C62">
            <w:pPr>
              <w:rPr>
                <w:b/>
                <w:bCs/>
                <w:lang w:val="uk-UA"/>
              </w:rPr>
            </w:pPr>
          </w:p>
          <w:p w:rsidR="005E1F59" w:rsidRPr="009D042A" w:rsidRDefault="005E1F59" w:rsidP="00C87954">
            <w:pPr>
              <w:rPr>
                <w:b/>
                <w:bCs/>
              </w:rPr>
            </w:pPr>
            <w:r w:rsidRPr="009D042A">
              <w:rPr>
                <w:b/>
                <w:bCs/>
              </w:rPr>
              <w:t>Комунальне некомерційне під</w:t>
            </w:r>
            <w:r>
              <w:rPr>
                <w:b/>
                <w:bCs/>
              </w:rPr>
              <w:t>приємство ,,Турківський</w:t>
            </w:r>
            <w:r>
              <w:rPr>
                <w:b/>
                <w:bCs/>
                <w:lang w:val="uk-UA"/>
              </w:rPr>
              <w:t xml:space="preserve"> </w:t>
            </w:r>
            <w:r w:rsidRPr="009D042A">
              <w:rPr>
                <w:b/>
                <w:bCs/>
              </w:rPr>
              <w:t xml:space="preserve"> центр первинної медико-санітарної допомоги”</w:t>
            </w:r>
          </w:p>
          <w:p w:rsidR="005E1F59" w:rsidRPr="000A4C3C" w:rsidRDefault="005E1F59" w:rsidP="00C87954">
            <w:pPr>
              <w:rPr>
                <w:lang w:val="uk-UA"/>
              </w:rPr>
            </w:pPr>
            <w:r w:rsidRPr="009D042A">
              <w:t xml:space="preserve">82500 , Львівська обл, м. Турка, вул. Січових Стрільців 108 </w:t>
            </w:r>
          </w:p>
          <w:p w:rsidR="005E1F59" w:rsidRPr="009D042A" w:rsidRDefault="005E1F59" w:rsidP="00C87954">
            <w:r w:rsidRPr="009D042A">
              <w:t>ЄДРПОУ 42448068</w:t>
            </w:r>
          </w:p>
          <w:p w:rsidR="005E1F59" w:rsidRPr="000A4C3C" w:rsidRDefault="005E1F59" w:rsidP="00C87954">
            <w:pPr>
              <w:rPr>
                <w:lang w:val="uk-UA"/>
              </w:rPr>
            </w:pPr>
            <w:r>
              <w:t xml:space="preserve">МФО </w:t>
            </w:r>
            <w:r>
              <w:rPr>
                <w:lang w:val="uk-UA"/>
              </w:rPr>
              <w:t>325796</w:t>
            </w:r>
          </w:p>
          <w:p w:rsidR="005E1F59" w:rsidRPr="00D33BE4" w:rsidRDefault="005E1F59" w:rsidP="00C87954">
            <w:pPr>
              <w:rPr>
                <w:lang w:val="uk-UA"/>
              </w:rPr>
            </w:pPr>
            <w:r>
              <w:rPr>
                <w:lang w:val="en-US"/>
              </w:rPr>
              <w:t>UA</w:t>
            </w:r>
            <w:r>
              <w:rPr>
                <w:lang w:val="uk-UA"/>
              </w:rPr>
              <w:t>583257960000026009300622587</w:t>
            </w:r>
          </w:p>
          <w:p w:rsidR="005E1F59" w:rsidRPr="00D33BE4" w:rsidRDefault="005E1F59" w:rsidP="00C87954">
            <w:pPr>
              <w:rPr>
                <w:sz w:val="28"/>
                <w:szCs w:val="28"/>
                <w:lang w:val="uk-UA"/>
              </w:rPr>
            </w:pPr>
            <w:r>
              <w:rPr>
                <w:sz w:val="28"/>
                <w:szCs w:val="28"/>
                <w:lang w:val="uk-UA"/>
              </w:rPr>
              <w:t>ТВБВ №10013/021 Флоу АТ Ощадбанк</w:t>
            </w:r>
          </w:p>
          <w:p w:rsidR="005E1F59" w:rsidRPr="009D042A" w:rsidRDefault="005E1F59" w:rsidP="00C87954">
            <w:r w:rsidRPr="009D042A">
              <w:t xml:space="preserve"> </w:t>
            </w:r>
          </w:p>
          <w:p w:rsidR="005E1F59" w:rsidRPr="009D042A" w:rsidRDefault="005E1F59" w:rsidP="00C87954">
            <w:pPr>
              <w:rPr>
                <w:b/>
                <w:bCs/>
              </w:rPr>
            </w:pPr>
            <w:r w:rsidRPr="009D042A">
              <w:rPr>
                <w:b/>
                <w:bCs/>
              </w:rPr>
              <w:t>Головний лікар                     /Яцкуляк М.П./</w:t>
            </w:r>
          </w:p>
          <w:p w:rsidR="005E1F59" w:rsidRPr="009D042A" w:rsidRDefault="005E1F59" w:rsidP="00C87954">
            <w:pPr>
              <w:rPr>
                <w:b/>
                <w:bCs/>
              </w:rPr>
            </w:pPr>
          </w:p>
          <w:p w:rsidR="005E1F59" w:rsidRPr="007C75CD" w:rsidRDefault="005E1F59" w:rsidP="00C87954"/>
        </w:tc>
        <w:tc>
          <w:tcPr>
            <w:tcW w:w="4799" w:type="dxa"/>
          </w:tcPr>
          <w:p w:rsidR="005E1F59" w:rsidRPr="007C75CD" w:rsidRDefault="005E1F59" w:rsidP="007C75CD">
            <w:pPr>
              <w:tabs>
                <w:tab w:val="left" w:pos="0"/>
              </w:tabs>
              <w:suppressAutoHyphens/>
              <w:snapToGrid w:val="0"/>
              <w:spacing w:line="252" w:lineRule="auto"/>
              <w:jc w:val="center"/>
              <w:outlineLvl w:val="1"/>
            </w:pPr>
            <w:r w:rsidRPr="007C75CD">
              <w:rPr>
                <w:b/>
                <w:bCs/>
                <w:lang w:val="uk-UA" w:eastAsia="zh-CN"/>
              </w:rPr>
              <w:t>Постачальник</w:t>
            </w: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tabs>
                <w:tab w:val="left" w:pos="0"/>
              </w:tabs>
              <w:suppressAutoHyphens/>
              <w:snapToGrid w:val="0"/>
              <w:spacing w:line="252" w:lineRule="auto"/>
              <w:jc w:val="center"/>
              <w:outlineLvl w:val="1"/>
              <w:rPr>
                <w:b/>
                <w:bCs/>
                <w:lang w:val="uk-UA" w:eastAsia="zh-CN"/>
              </w:rPr>
            </w:pPr>
          </w:p>
          <w:p w:rsidR="005E1F59" w:rsidRPr="007C75CD" w:rsidRDefault="005E1F59" w:rsidP="007C75CD">
            <w:pPr>
              <w:shd w:val="clear" w:color="auto" w:fill="FFFFFF"/>
              <w:suppressAutoHyphens/>
              <w:spacing w:line="252" w:lineRule="auto"/>
              <w:rPr>
                <w:lang w:val="uk-UA" w:eastAsia="zh-CN"/>
              </w:rPr>
            </w:pPr>
          </w:p>
          <w:p w:rsidR="005E1F59" w:rsidRPr="007C75CD" w:rsidRDefault="005E1F59" w:rsidP="007C75CD">
            <w:pPr>
              <w:tabs>
                <w:tab w:val="left" w:pos="5310"/>
              </w:tabs>
              <w:suppressAutoHyphens/>
              <w:spacing w:line="252" w:lineRule="auto"/>
              <w:rPr>
                <w:lang w:val="uk-UA" w:eastAsia="zh-CN"/>
              </w:rPr>
            </w:pPr>
          </w:p>
          <w:p w:rsidR="005E1F59" w:rsidRPr="007C75CD" w:rsidRDefault="005E1F59" w:rsidP="007C75CD">
            <w:pPr>
              <w:suppressAutoHyphens/>
              <w:spacing w:line="252" w:lineRule="auto"/>
              <w:ind w:right="-1"/>
            </w:pPr>
          </w:p>
          <w:p w:rsidR="005E1F59" w:rsidRPr="007C75CD" w:rsidRDefault="005E1F59" w:rsidP="007C75CD">
            <w:pPr>
              <w:suppressAutoHyphens/>
              <w:spacing w:line="252" w:lineRule="auto"/>
              <w:ind w:right="-1"/>
              <w:rPr>
                <w:lang w:val="uk-UA" w:eastAsia="zh-CN"/>
              </w:rPr>
            </w:pPr>
          </w:p>
          <w:p w:rsidR="005E1F59" w:rsidRPr="007C75CD" w:rsidRDefault="005E1F59" w:rsidP="007C75CD">
            <w:pPr>
              <w:suppressAutoHyphens/>
              <w:spacing w:line="252" w:lineRule="auto"/>
              <w:ind w:right="-1"/>
              <w:rPr>
                <w:lang w:val="uk-UA" w:eastAsia="zh-CN"/>
              </w:rPr>
            </w:pPr>
          </w:p>
          <w:p w:rsidR="005E1F59" w:rsidRPr="007C75CD" w:rsidRDefault="005E1F59" w:rsidP="007C75CD">
            <w:pPr>
              <w:suppressAutoHyphens/>
              <w:spacing w:line="252" w:lineRule="auto"/>
              <w:ind w:right="-1"/>
              <w:rPr>
                <w:lang w:val="uk-UA" w:eastAsia="zh-CN"/>
              </w:rPr>
            </w:pPr>
          </w:p>
          <w:p w:rsidR="005E1F59" w:rsidRPr="007C75CD" w:rsidRDefault="005E1F59" w:rsidP="007C75CD">
            <w:pPr>
              <w:suppressAutoHyphens/>
              <w:spacing w:line="252" w:lineRule="auto"/>
              <w:ind w:right="-1"/>
            </w:pPr>
            <w:r w:rsidRPr="007C75CD">
              <w:rPr>
                <w:lang w:val="uk-UA" w:eastAsia="zh-CN"/>
              </w:rPr>
              <w:t>____________/____________________/</w:t>
            </w:r>
          </w:p>
          <w:p w:rsidR="005E1F59" w:rsidRPr="007C75CD" w:rsidRDefault="005E1F59" w:rsidP="007C75CD">
            <w:pPr>
              <w:widowControl w:val="0"/>
              <w:tabs>
                <w:tab w:val="left" w:pos="426"/>
                <w:tab w:val="left" w:pos="709"/>
                <w:tab w:val="left" w:pos="9781"/>
              </w:tabs>
              <w:suppressAutoHyphens/>
              <w:spacing w:line="252" w:lineRule="auto"/>
              <w:ind w:right="-1"/>
            </w:pPr>
            <w:r w:rsidRPr="007C75CD">
              <w:rPr>
                <w:lang w:val="uk-UA" w:eastAsia="zh-CN"/>
              </w:rPr>
              <w:t xml:space="preserve">        М.П.</w:t>
            </w:r>
          </w:p>
        </w:tc>
      </w:tr>
    </w:tbl>
    <w:p w:rsidR="005E1F59" w:rsidRPr="007C75CD" w:rsidRDefault="005E1F59" w:rsidP="007C75CD">
      <w:pPr>
        <w:suppressAutoHyphens/>
        <w:jc w:val="both"/>
        <w:rPr>
          <w:lang w:val="uk-UA"/>
        </w:rPr>
      </w:pPr>
    </w:p>
    <w:p w:rsidR="005E1F59" w:rsidRPr="007C75CD"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p>
    <w:p w:rsidR="005E1F59" w:rsidRPr="007C75CD" w:rsidRDefault="005E1F59" w:rsidP="007C75CD">
      <w:pPr>
        <w:suppressAutoHyphens/>
        <w:ind w:left="7938"/>
        <w:rPr>
          <w:b/>
          <w:bCs/>
          <w:highlight w:val="white"/>
          <w:lang w:val="uk-UA" w:eastAsia="zh-CN"/>
        </w:rPr>
      </w:pPr>
      <w:r w:rsidRPr="007C75CD">
        <w:rPr>
          <w:b/>
          <w:bCs/>
          <w:shd w:val="clear" w:color="auto" w:fill="FFFFFF"/>
          <w:lang w:val="uk-UA" w:eastAsia="zh-CN"/>
        </w:rPr>
        <w:t>Додаток №1</w:t>
      </w:r>
    </w:p>
    <w:p w:rsidR="005E1F59" w:rsidRPr="007C75CD" w:rsidRDefault="005E1F59" w:rsidP="007C75CD">
      <w:pPr>
        <w:suppressAutoHyphens/>
        <w:ind w:left="3600" w:firstLine="720"/>
        <w:rPr>
          <w:highlight w:val="white"/>
          <w:lang w:val="uk-UA" w:eastAsia="zh-CN"/>
        </w:rPr>
      </w:pPr>
      <w:r w:rsidRPr="007C75CD">
        <w:rPr>
          <w:shd w:val="clear" w:color="auto" w:fill="FFFFFF"/>
          <w:lang w:val="uk-UA" w:eastAsia="zh-CN"/>
        </w:rPr>
        <w:t>до Договору №_____ від «___» ________202</w:t>
      </w:r>
      <w:bookmarkStart w:id="21" w:name="_GoBack"/>
      <w:bookmarkEnd w:id="21"/>
      <w:r>
        <w:rPr>
          <w:shd w:val="clear" w:color="auto" w:fill="FFFFFF"/>
          <w:lang w:val="uk-UA" w:eastAsia="zh-CN"/>
        </w:rPr>
        <w:t>2</w:t>
      </w:r>
      <w:r w:rsidRPr="007C75CD">
        <w:rPr>
          <w:shd w:val="clear" w:color="auto" w:fill="FFFFFF"/>
          <w:lang w:val="uk-UA" w:eastAsia="zh-CN"/>
        </w:rPr>
        <w:t>р.</w:t>
      </w:r>
    </w:p>
    <w:p w:rsidR="005E1F59" w:rsidRPr="007C75CD" w:rsidRDefault="005E1F59" w:rsidP="007C75CD">
      <w:pPr>
        <w:suppressAutoHyphens/>
        <w:jc w:val="center"/>
        <w:rPr>
          <w:b/>
          <w:bCs/>
          <w:highlight w:val="white"/>
          <w:lang w:val="uk-UA" w:eastAsia="zh-CN"/>
        </w:rPr>
      </w:pPr>
    </w:p>
    <w:p w:rsidR="005E1F59" w:rsidRPr="007C75CD" w:rsidRDefault="005E1F59" w:rsidP="007C75CD">
      <w:pPr>
        <w:suppressAutoHyphens/>
        <w:jc w:val="center"/>
        <w:rPr>
          <w:b/>
          <w:bCs/>
          <w:highlight w:val="white"/>
          <w:lang w:val="uk-UA" w:eastAsia="zh-CN"/>
        </w:rPr>
      </w:pPr>
      <w:r w:rsidRPr="007C75CD">
        <w:rPr>
          <w:b/>
          <w:bCs/>
          <w:shd w:val="clear" w:color="auto" w:fill="FFFFFF"/>
          <w:lang w:val="uk-UA" w:eastAsia="zh-CN"/>
        </w:rPr>
        <w:t xml:space="preserve">Специфікація </w:t>
      </w:r>
    </w:p>
    <w:p w:rsidR="005E1F59" w:rsidRPr="007C75CD" w:rsidRDefault="005E1F59" w:rsidP="007C75CD">
      <w:pPr>
        <w:suppressAutoHyphens/>
        <w:jc w:val="center"/>
        <w:rPr>
          <w:highlight w:val="white"/>
          <w:lang w:val="uk-UA" w:eastAsia="zh-CN"/>
        </w:rPr>
      </w:pPr>
      <w:r w:rsidRPr="007C75CD">
        <w:rPr>
          <w:shd w:val="clear" w:color="auto" w:fill="FFFFFF"/>
          <w:lang w:val="uk-UA" w:eastAsia="zh-CN"/>
        </w:rPr>
        <w:t>до Догово</w:t>
      </w:r>
      <w:r>
        <w:rPr>
          <w:shd w:val="clear" w:color="auto" w:fill="FFFFFF"/>
          <w:lang w:val="uk-UA" w:eastAsia="zh-CN"/>
        </w:rPr>
        <w:t>ру №_____ від «___» ________2022</w:t>
      </w:r>
      <w:r w:rsidRPr="007C75CD">
        <w:rPr>
          <w:shd w:val="clear" w:color="auto" w:fill="FFFFFF"/>
          <w:lang w:val="uk-UA" w:eastAsia="zh-CN"/>
        </w:rPr>
        <w:t>р.</w:t>
      </w:r>
    </w:p>
    <w:p w:rsidR="005E1F59" w:rsidRPr="007C75CD" w:rsidRDefault="005E1F59" w:rsidP="007C75CD">
      <w:pPr>
        <w:suppressAutoHyphens/>
        <w:jc w:val="both"/>
        <w:rPr>
          <w:highlight w:val="white"/>
          <w:lang w:val="uk-UA" w:eastAsia="zh-CN"/>
        </w:rPr>
      </w:pPr>
    </w:p>
    <w:p w:rsidR="005E1F59" w:rsidRPr="007C75CD" w:rsidRDefault="005E1F59" w:rsidP="007C75CD">
      <w:pPr>
        <w:suppressAutoHyphens/>
        <w:jc w:val="both"/>
        <w:rPr>
          <w:highlight w:val="white"/>
          <w:lang w:val="uk-UA" w:eastAsia="zh-CN"/>
        </w:rPr>
      </w:pPr>
      <w:r w:rsidRPr="007C75CD">
        <w:rPr>
          <w:shd w:val="clear" w:color="auto" w:fill="FFFFFF"/>
          <w:lang w:val="uk-UA" w:eastAsia="zh-CN"/>
        </w:rPr>
        <w:t>м. ____</w:t>
      </w:r>
      <w:r>
        <w:rPr>
          <w:shd w:val="clear" w:color="auto" w:fill="FFFFFF"/>
          <w:lang w:val="uk-UA" w:eastAsia="zh-CN"/>
        </w:rPr>
        <w:t xml:space="preserve">_____ </w:t>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r>
      <w:r>
        <w:rPr>
          <w:shd w:val="clear" w:color="auto" w:fill="FFFFFF"/>
          <w:lang w:val="uk-UA" w:eastAsia="zh-CN"/>
        </w:rPr>
        <w:tab/>
        <w:t>«___» _______2022</w:t>
      </w:r>
      <w:r w:rsidRPr="007C75CD">
        <w:rPr>
          <w:shd w:val="clear" w:color="auto" w:fill="FFFFFF"/>
          <w:lang w:val="uk-UA" w:eastAsia="zh-CN"/>
        </w:rPr>
        <w:t>р.</w:t>
      </w:r>
    </w:p>
    <w:p w:rsidR="005E1F59" w:rsidRPr="007C75CD" w:rsidRDefault="005E1F59" w:rsidP="007C75CD">
      <w:pPr>
        <w:suppressAutoHyphens/>
        <w:jc w:val="both"/>
        <w:rPr>
          <w:highlight w:val="white"/>
          <w:lang w:val="uk-UA" w:eastAsia="zh-CN"/>
        </w:rPr>
      </w:pPr>
    </w:p>
    <w:p w:rsidR="005E1F59" w:rsidRPr="007C75CD" w:rsidRDefault="005E1F59" w:rsidP="007C75CD">
      <w:pPr>
        <w:suppressAutoHyphens/>
        <w:ind w:firstLine="708"/>
        <w:jc w:val="both"/>
        <w:rPr>
          <w:highlight w:val="white"/>
          <w:lang w:val="uk-UA" w:eastAsia="zh-CN"/>
        </w:rPr>
      </w:pPr>
      <w:r w:rsidRPr="007C75CD">
        <w:rPr>
          <w:shd w:val="clear" w:color="auto" w:fill="FFFFFF"/>
          <w:lang w:val="uk-UA" w:eastAsia="zh-CN"/>
        </w:rPr>
        <w:t>Відповідно до умов Догов</w:t>
      </w:r>
      <w:r>
        <w:rPr>
          <w:shd w:val="clear" w:color="auto" w:fill="FFFFFF"/>
          <w:lang w:val="uk-UA" w:eastAsia="zh-CN"/>
        </w:rPr>
        <w:t>ору № ___ від «___» ________2022</w:t>
      </w:r>
      <w:r w:rsidRPr="007C75CD">
        <w:rPr>
          <w:shd w:val="clear" w:color="auto" w:fill="FFFFFF"/>
          <w:lang w:val="uk-UA" w:eastAsia="zh-CN"/>
        </w:rPr>
        <w:t xml:space="preserve"> року (далі – Договір), Учасник зобов’язується поставити товар:</w:t>
      </w:r>
    </w:p>
    <w:tbl>
      <w:tblPr>
        <w:tblW w:w="96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
        <w:gridCol w:w="2741"/>
        <w:gridCol w:w="1836"/>
        <w:gridCol w:w="1275"/>
        <w:gridCol w:w="1560"/>
        <w:gridCol w:w="1718"/>
      </w:tblGrid>
      <w:tr w:rsidR="005E1F59" w:rsidRPr="007C75CD">
        <w:tc>
          <w:tcPr>
            <w:tcW w:w="472" w:type="dxa"/>
            <w:vAlign w:val="center"/>
          </w:tcPr>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w:t>
            </w:r>
          </w:p>
        </w:tc>
        <w:tc>
          <w:tcPr>
            <w:tcW w:w="2883" w:type="dxa"/>
            <w:vAlign w:val="center"/>
          </w:tcPr>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 xml:space="preserve">Найменування </w:t>
            </w:r>
          </w:p>
        </w:tc>
        <w:tc>
          <w:tcPr>
            <w:tcW w:w="1655" w:type="dxa"/>
            <w:vAlign w:val="center"/>
          </w:tcPr>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Код за ДК</w:t>
            </w:r>
          </w:p>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021:2015</w:t>
            </w:r>
          </w:p>
        </w:tc>
        <w:tc>
          <w:tcPr>
            <w:tcW w:w="1170" w:type="dxa"/>
            <w:vAlign w:val="center"/>
          </w:tcPr>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Кількість</w:t>
            </w:r>
          </w:p>
          <w:p w:rsidR="005E1F59" w:rsidRPr="007C75CD" w:rsidRDefault="005E1F59" w:rsidP="007C75CD">
            <w:pPr>
              <w:suppressAutoHyphens/>
              <w:ind w:left="709" w:hanging="709"/>
              <w:jc w:val="center"/>
              <w:rPr>
                <w:b/>
                <w:bCs/>
                <w:highlight w:val="white"/>
                <w:lang w:val="uk-UA"/>
              </w:rPr>
            </w:pPr>
            <w:r w:rsidRPr="007C75CD">
              <w:rPr>
                <w:b/>
                <w:bCs/>
                <w:shd w:val="clear" w:color="auto" w:fill="FFFFFF"/>
                <w:lang w:val="uk-UA"/>
              </w:rPr>
              <w:t>(</w:t>
            </w:r>
            <w:r>
              <w:rPr>
                <w:b/>
                <w:bCs/>
                <w:shd w:val="clear" w:color="auto" w:fill="FFFFFF"/>
                <w:lang w:val="uk-UA"/>
              </w:rPr>
              <w:t>од.</w:t>
            </w:r>
            <w:r w:rsidRPr="007C75CD">
              <w:rPr>
                <w:b/>
                <w:bCs/>
                <w:shd w:val="clear" w:color="auto" w:fill="FFFFFF"/>
                <w:lang w:val="uk-UA"/>
              </w:rPr>
              <w:t>)</w:t>
            </w:r>
          </w:p>
          <w:p w:rsidR="005E1F59" w:rsidRPr="007C75CD" w:rsidRDefault="005E1F59" w:rsidP="007C75CD">
            <w:pPr>
              <w:suppressAutoHyphens/>
              <w:ind w:left="709" w:hanging="709"/>
              <w:jc w:val="center"/>
              <w:rPr>
                <w:b/>
                <w:bCs/>
                <w:highlight w:val="white"/>
                <w:lang w:val="uk-UA"/>
              </w:rPr>
            </w:pPr>
          </w:p>
        </w:tc>
        <w:tc>
          <w:tcPr>
            <w:tcW w:w="1618" w:type="dxa"/>
            <w:vAlign w:val="center"/>
          </w:tcPr>
          <w:p w:rsidR="005E1F59" w:rsidRPr="007C75CD" w:rsidRDefault="005E1F59" w:rsidP="007C75CD">
            <w:pPr>
              <w:suppressAutoHyphens/>
              <w:ind w:left="-59" w:firstLine="59"/>
              <w:jc w:val="center"/>
              <w:rPr>
                <w:b/>
                <w:bCs/>
                <w:highlight w:val="white"/>
                <w:lang w:val="uk-UA"/>
              </w:rPr>
            </w:pPr>
            <w:r w:rsidRPr="007C75CD">
              <w:rPr>
                <w:b/>
                <w:bCs/>
                <w:shd w:val="clear" w:color="auto" w:fill="FFFFFF"/>
                <w:lang w:val="uk-UA"/>
              </w:rPr>
              <w:t>Ціна за одиницю з ПДВ</w:t>
            </w:r>
          </w:p>
          <w:p w:rsidR="005E1F59" w:rsidRPr="007C75CD" w:rsidRDefault="005E1F59" w:rsidP="007C75CD">
            <w:pPr>
              <w:suppressAutoHyphens/>
              <w:ind w:left="-59" w:firstLine="59"/>
              <w:jc w:val="center"/>
              <w:rPr>
                <w:b/>
                <w:bCs/>
                <w:highlight w:val="white"/>
                <w:lang w:val="uk-UA"/>
              </w:rPr>
            </w:pPr>
            <w:r w:rsidRPr="007C75CD">
              <w:rPr>
                <w:b/>
                <w:bCs/>
                <w:shd w:val="clear" w:color="auto" w:fill="FFFFFF"/>
                <w:lang w:val="uk-UA"/>
              </w:rPr>
              <w:t xml:space="preserve"> (грн.)</w:t>
            </w:r>
          </w:p>
        </w:tc>
        <w:tc>
          <w:tcPr>
            <w:tcW w:w="1801" w:type="dxa"/>
            <w:vAlign w:val="center"/>
          </w:tcPr>
          <w:p w:rsidR="005E1F59" w:rsidRPr="007C75CD" w:rsidRDefault="005E1F59" w:rsidP="007C75CD">
            <w:pPr>
              <w:suppressAutoHyphens/>
              <w:ind w:left="-59" w:firstLine="59"/>
              <w:jc w:val="center"/>
              <w:rPr>
                <w:b/>
                <w:bCs/>
                <w:highlight w:val="white"/>
                <w:lang w:val="uk-UA"/>
              </w:rPr>
            </w:pPr>
            <w:r w:rsidRPr="007C75CD">
              <w:rPr>
                <w:b/>
                <w:bCs/>
                <w:shd w:val="clear" w:color="auto" w:fill="FFFFFF"/>
                <w:lang w:val="uk-UA"/>
              </w:rPr>
              <w:t>Ціна за одиницю без ПДВ</w:t>
            </w:r>
          </w:p>
          <w:p w:rsidR="005E1F59" w:rsidRPr="007C75CD" w:rsidRDefault="005E1F59" w:rsidP="007C75CD">
            <w:pPr>
              <w:suppressAutoHyphens/>
              <w:ind w:left="-59" w:firstLine="59"/>
              <w:jc w:val="center"/>
              <w:rPr>
                <w:b/>
                <w:bCs/>
                <w:highlight w:val="white"/>
                <w:lang w:val="uk-UA"/>
              </w:rPr>
            </w:pPr>
            <w:r w:rsidRPr="007C75CD">
              <w:rPr>
                <w:b/>
                <w:bCs/>
                <w:shd w:val="clear" w:color="auto" w:fill="FFFFFF"/>
                <w:lang w:val="uk-UA"/>
              </w:rPr>
              <w:t xml:space="preserve"> (грн.)</w:t>
            </w:r>
          </w:p>
        </w:tc>
      </w:tr>
      <w:tr w:rsidR="005E1F59" w:rsidRPr="00724C62">
        <w:trPr>
          <w:trHeight w:val="354"/>
        </w:trPr>
        <w:tc>
          <w:tcPr>
            <w:tcW w:w="472" w:type="dxa"/>
            <w:vAlign w:val="center"/>
          </w:tcPr>
          <w:p w:rsidR="005E1F59" w:rsidRPr="007C75CD" w:rsidRDefault="005E1F59" w:rsidP="007C75CD">
            <w:pPr>
              <w:suppressAutoHyphens/>
              <w:ind w:left="709" w:hanging="709"/>
              <w:jc w:val="center"/>
              <w:rPr>
                <w:highlight w:val="white"/>
                <w:lang w:val="uk-UA"/>
              </w:rPr>
            </w:pPr>
            <w:r w:rsidRPr="007C75CD">
              <w:rPr>
                <w:shd w:val="clear" w:color="auto" w:fill="FFFFFF"/>
                <w:lang w:val="uk-UA"/>
              </w:rPr>
              <w:t>1</w:t>
            </w:r>
          </w:p>
        </w:tc>
        <w:tc>
          <w:tcPr>
            <w:tcW w:w="2883" w:type="dxa"/>
            <w:vAlign w:val="center"/>
          </w:tcPr>
          <w:p w:rsidR="005E1F59" w:rsidRPr="00F07085" w:rsidRDefault="005E1F59" w:rsidP="00724C62">
            <w:pPr>
              <w:pStyle w:val="rvps2"/>
              <w:shd w:val="clear" w:color="auto" w:fill="FFFFFF"/>
              <w:spacing w:before="0" w:beforeAutospacing="0" w:after="0" w:afterAutospacing="0"/>
              <w:jc w:val="center"/>
              <w:textAlignment w:val="baseline"/>
              <w:rPr>
                <w:b/>
                <w:bCs/>
                <w:lang w:val="uk-UA" w:eastAsia="en-US"/>
              </w:rPr>
            </w:pPr>
            <w:r w:rsidRPr="00F07085">
              <w:rPr>
                <w:b/>
                <w:bCs/>
                <w:lang w:val="uk-UA" w:eastAsia="en-US"/>
              </w:rPr>
              <w:t>Подрібнювач гілок</w:t>
            </w:r>
          </w:p>
          <w:p w:rsidR="005E1F59" w:rsidRPr="00724C62" w:rsidRDefault="005E1F59" w:rsidP="00292ED3">
            <w:pPr>
              <w:pStyle w:val="rvps2"/>
              <w:shd w:val="clear" w:color="auto" w:fill="FFFFFF"/>
              <w:spacing w:before="0" w:beforeAutospacing="0" w:after="0" w:afterAutospacing="0"/>
              <w:jc w:val="center"/>
              <w:textAlignment w:val="baseline"/>
              <w:rPr>
                <w:b/>
                <w:bCs/>
                <w:lang w:val="uk-UA"/>
              </w:rPr>
            </w:pPr>
            <w:r w:rsidRPr="00F07085">
              <w:rPr>
                <w:b/>
                <w:bCs/>
                <w:lang w:val="uk-UA" w:eastAsia="en-US"/>
              </w:rPr>
              <w:t>АМ-80 БД МАХ</w:t>
            </w:r>
          </w:p>
        </w:tc>
        <w:tc>
          <w:tcPr>
            <w:tcW w:w="1655" w:type="dxa"/>
            <w:vAlign w:val="center"/>
          </w:tcPr>
          <w:p w:rsidR="005E1F59" w:rsidRPr="00724C62" w:rsidRDefault="005E1F59" w:rsidP="00724C62">
            <w:pPr>
              <w:pStyle w:val="rvps2"/>
              <w:shd w:val="clear" w:color="auto" w:fill="FFFFFF"/>
              <w:spacing w:before="0" w:beforeAutospacing="0" w:after="0" w:afterAutospacing="0"/>
              <w:jc w:val="center"/>
              <w:textAlignment w:val="baseline"/>
              <w:rPr>
                <w:b/>
                <w:bCs/>
                <w:color w:val="000000"/>
                <w:lang w:val="uk-UA"/>
              </w:rPr>
            </w:pPr>
            <w:r w:rsidRPr="00724C62">
              <w:rPr>
                <w:b/>
                <w:bCs/>
                <w:color w:val="000000"/>
              </w:rPr>
              <w:t>4381</w:t>
            </w:r>
            <w:r w:rsidRPr="00724C62">
              <w:rPr>
                <w:b/>
                <w:bCs/>
                <w:color w:val="000000"/>
                <w:lang w:val="uk-UA"/>
              </w:rPr>
              <w:t>0000-</w:t>
            </w:r>
            <w:r w:rsidRPr="00724C62">
              <w:rPr>
                <w:b/>
                <w:bCs/>
                <w:color w:val="000000"/>
              </w:rPr>
              <w:t>4</w:t>
            </w:r>
            <w:r w:rsidRPr="00724C62">
              <w:rPr>
                <w:b/>
                <w:bCs/>
                <w:color w:val="000000"/>
                <w:lang w:val="uk-UA"/>
              </w:rPr>
              <w:t xml:space="preserve">- </w:t>
            </w:r>
            <w:r w:rsidRPr="00724C62">
              <w:rPr>
                <w:b/>
                <w:bCs/>
                <w:color w:val="000000"/>
              </w:rPr>
              <w:t>Деревообробне обладнання</w:t>
            </w:r>
            <w:r w:rsidRPr="00724C62">
              <w:rPr>
                <w:b/>
                <w:bCs/>
                <w:color w:val="000000"/>
                <w:lang w:val="uk-UA"/>
              </w:rPr>
              <w:t>.</w:t>
            </w:r>
          </w:p>
          <w:p w:rsidR="005E1F59" w:rsidRPr="00724C62" w:rsidRDefault="005E1F59" w:rsidP="00724C62">
            <w:pPr>
              <w:jc w:val="center"/>
              <w:rPr>
                <w:b/>
                <w:bCs/>
                <w:lang w:val="uk-UA"/>
              </w:rPr>
            </w:pPr>
          </w:p>
        </w:tc>
        <w:tc>
          <w:tcPr>
            <w:tcW w:w="1170" w:type="dxa"/>
            <w:vAlign w:val="center"/>
          </w:tcPr>
          <w:p w:rsidR="005E1F59" w:rsidRPr="00724C62" w:rsidRDefault="005E1F59" w:rsidP="00724C62">
            <w:pPr>
              <w:tabs>
                <w:tab w:val="left" w:pos="-720"/>
                <w:tab w:val="left" w:pos="708"/>
              </w:tabs>
              <w:suppressAutoHyphens/>
              <w:jc w:val="center"/>
              <w:rPr>
                <w:b/>
                <w:bCs/>
                <w:lang w:val="uk-UA"/>
              </w:rPr>
            </w:pPr>
            <w:r w:rsidRPr="00724C62">
              <w:rPr>
                <w:b/>
                <w:bCs/>
                <w:lang w:val="uk-UA"/>
              </w:rPr>
              <w:t>1</w:t>
            </w:r>
          </w:p>
        </w:tc>
        <w:tc>
          <w:tcPr>
            <w:tcW w:w="1618" w:type="dxa"/>
            <w:vAlign w:val="center"/>
          </w:tcPr>
          <w:p w:rsidR="005E1F59" w:rsidRPr="00724C62" w:rsidRDefault="005E1F59" w:rsidP="00724C62">
            <w:pPr>
              <w:suppressAutoHyphens/>
              <w:ind w:left="-59" w:firstLine="59"/>
              <w:jc w:val="center"/>
              <w:rPr>
                <w:b/>
                <w:bCs/>
                <w:highlight w:val="white"/>
                <w:lang w:val="uk-UA"/>
              </w:rPr>
            </w:pPr>
          </w:p>
        </w:tc>
        <w:tc>
          <w:tcPr>
            <w:tcW w:w="1801" w:type="dxa"/>
            <w:vAlign w:val="center"/>
          </w:tcPr>
          <w:p w:rsidR="005E1F59" w:rsidRPr="00724C62" w:rsidRDefault="005E1F59" w:rsidP="00724C62">
            <w:pPr>
              <w:suppressAutoHyphens/>
              <w:ind w:left="-59" w:firstLine="59"/>
              <w:jc w:val="center"/>
              <w:rPr>
                <w:b/>
                <w:bCs/>
                <w:highlight w:val="white"/>
                <w:lang w:val="uk-UA"/>
              </w:rPr>
            </w:pPr>
          </w:p>
        </w:tc>
      </w:tr>
    </w:tbl>
    <w:p w:rsidR="005E1F59" w:rsidRPr="007C75CD" w:rsidRDefault="005E1F59" w:rsidP="007C75CD">
      <w:pPr>
        <w:suppressAutoHyphens/>
        <w:ind w:firstLine="708"/>
        <w:jc w:val="both"/>
        <w:rPr>
          <w:highlight w:val="white"/>
          <w:lang w:val="uk-UA" w:eastAsia="zh-CN"/>
        </w:rPr>
      </w:pPr>
    </w:p>
    <w:p w:rsidR="005E1F59" w:rsidRPr="007C75CD" w:rsidRDefault="005E1F59" w:rsidP="007C75CD">
      <w:pPr>
        <w:tabs>
          <w:tab w:val="left" w:pos="9164"/>
        </w:tabs>
        <w:suppressAutoHyphens/>
        <w:jc w:val="both"/>
      </w:pPr>
      <w:r w:rsidRPr="007C75CD">
        <w:rPr>
          <w:shd w:val="clear" w:color="auto" w:fill="FFFFFF"/>
          <w:lang w:val="uk-UA" w:eastAsia="zh-CN"/>
        </w:rPr>
        <w:t xml:space="preserve">Загальна вартість предмету закупівлі становить </w:t>
      </w:r>
      <w:r w:rsidRPr="007C75CD">
        <w:rPr>
          <w:lang w:val="uk-UA" w:eastAsia="zh-CN"/>
        </w:rPr>
        <w:t>____________грн., в тому числі ПДВ/без ПДВ ____________грн. ____коп. (______________________________________________ грн.____ коп., в тому числі ПДВ ________________   (_______________________________грн. ____коп.).</w:t>
      </w:r>
    </w:p>
    <w:p w:rsidR="005E1F59" w:rsidRPr="007C75CD" w:rsidRDefault="005E1F59" w:rsidP="007C75CD">
      <w:pPr>
        <w:suppressAutoHyphens/>
        <w:ind w:firstLine="708"/>
        <w:jc w:val="both"/>
        <w:rPr>
          <w:highlight w:val="white"/>
          <w:lang w:val="uk-UA" w:eastAsia="zh-CN"/>
        </w:rPr>
      </w:pPr>
      <w:r w:rsidRPr="007C75CD">
        <w:rPr>
          <w:lang w:val="uk-UA" w:eastAsia="zh-CN"/>
        </w:rPr>
        <w:t>(прописом)</w:t>
      </w:r>
    </w:p>
    <w:p w:rsidR="005E1F59" w:rsidRPr="007C75CD" w:rsidRDefault="005E1F59" w:rsidP="007C75CD">
      <w:pPr>
        <w:suppressAutoHyphens/>
        <w:ind w:firstLine="708"/>
        <w:jc w:val="both"/>
        <w:rPr>
          <w:lang w:val="uk-UA" w:eastAsia="zh-CN"/>
        </w:rPr>
      </w:pPr>
    </w:p>
    <w:p w:rsidR="005E1F59" w:rsidRPr="007C75CD" w:rsidRDefault="005E1F59" w:rsidP="007C75CD">
      <w:pPr>
        <w:suppressAutoHyphens/>
        <w:ind w:firstLine="708"/>
        <w:jc w:val="both"/>
        <w:rPr>
          <w:lang w:val="uk-UA" w:eastAsia="zh-CN"/>
        </w:rPr>
      </w:pPr>
      <w:r w:rsidRPr="007C75CD">
        <w:rPr>
          <w:lang w:val="uk-UA" w:eastAsia="zh-CN"/>
        </w:rPr>
        <w:t>Дана специфікація є невід’ємною частиною Договору.</w:t>
      </w:r>
    </w:p>
    <w:p w:rsidR="005E1F59" w:rsidRPr="007C75CD" w:rsidRDefault="005E1F59" w:rsidP="007C75CD">
      <w:pPr>
        <w:suppressAutoHyphens/>
        <w:jc w:val="both"/>
        <w:rPr>
          <w:lang w:val="uk-UA" w:eastAsia="zh-CN"/>
        </w:rPr>
      </w:pPr>
    </w:p>
    <w:p w:rsidR="005E1F59" w:rsidRPr="007C75CD" w:rsidRDefault="005E1F59" w:rsidP="007C75CD">
      <w:pPr>
        <w:suppressAutoHyphens/>
        <w:rPr>
          <w:lang w:val="uk-UA" w:eastAsia="zh-CN"/>
        </w:rPr>
      </w:pPr>
    </w:p>
    <w:tbl>
      <w:tblPr>
        <w:tblpPr w:leftFromText="180" w:rightFromText="180" w:bottomFromText="160" w:vertAnchor="text" w:horzAnchor="margin" w:tblpY="198"/>
        <w:tblW w:w="14551" w:type="dxa"/>
        <w:tblCellMar>
          <w:left w:w="70" w:type="dxa"/>
          <w:right w:w="70" w:type="dxa"/>
        </w:tblCellMar>
        <w:tblLook w:val="00A0"/>
      </w:tblPr>
      <w:tblGrid>
        <w:gridCol w:w="4876"/>
        <w:gridCol w:w="4876"/>
        <w:gridCol w:w="4799"/>
      </w:tblGrid>
      <w:tr w:rsidR="005E1F59" w:rsidRPr="007C75CD">
        <w:trPr>
          <w:trHeight w:val="762"/>
        </w:trPr>
        <w:tc>
          <w:tcPr>
            <w:tcW w:w="4876" w:type="dxa"/>
          </w:tcPr>
          <w:p w:rsidR="005E1F59" w:rsidRDefault="005E1F59" w:rsidP="00BD3E9C">
            <w:pPr>
              <w:rPr>
                <w:b/>
                <w:bCs/>
                <w:lang w:val="uk-UA"/>
              </w:rPr>
            </w:pPr>
            <w:r>
              <w:rPr>
                <w:b/>
                <w:bCs/>
                <w:lang w:val="uk-UA"/>
              </w:rPr>
              <w:t>Замовник</w:t>
            </w:r>
          </w:p>
          <w:p w:rsidR="005E1F59" w:rsidRDefault="005E1F59" w:rsidP="00BD3E9C">
            <w:pPr>
              <w:rPr>
                <w:b/>
                <w:bCs/>
                <w:lang w:val="uk-UA"/>
              </w:rPr>
            </w:pPr>
          </w:p>
          <w:p w:rsidR="005E1F59" w:rsidRPr="009D042A" w:rsidRDefault="005E1F59" w:rsidP="00BD3E9C">
            <w:pPr>
              <w:rPr>
                <w:b/>
                <w:bCs/>
              </w:rPr>
            </w:pPr>
            <w:r w:rsidRPr="009D042A">
              <w:rPr>
                <w:b/>
                <w:bCs/>
              </w:rPr>
              <w:t>Комунальне некомерційне під</w:t>
            </w:r>
            <w:r>
              <w:rPr>
                <w:b/>
                <w:bCs/>
              </w:rPr>
              <w:t>приємство ,,Турківський</w:t>
            </w:r>
            <w:r>
              <w:rPr>
                <w:b/>
                <w:bCs/>
                <w:lang w:val="uk-UA"/>
              </w:rPr>
              <w:t xml:space="preserve"> </w:t>
            </w:r>
            <w:r w:rsidRPr="009D042A">
              <w:rPr>
                <w:b/>
                <w:bCs/>
              </w:rPr>
              <w:t xml:space="preserve"> центр первинної медико-санітарної допомоги”</w:t>
            </w:r>
          </w:p>
          <w:p w:rsidR="005E1F59" w:rsidRPr="000A4C3C" w:rsidRDefault="005E1F59" w:rsidP="00BD3E9C">
            <w:pPr>
              <w:rPr>
                <w:lang w:val="uk-UA"/>
              </w:rPr>
            </w:pPr>
            <w:r w:rsidRPr="009D042A">
              <w:t xml:space="preserve">82500 , Львівська обл, м. Турка, вул. Січових Стрільців 108 </w:t>
            </w:r>
          </w:p>
          <w:p w:rsidR="005E1F59" w:rsidRPr="009D042A" w:rsidRDefault="005E1F59" w:rsidP="00BD3E9C">
            <w:r w:rsidRPr="009D042A">
              <w:t>ЄДРПОУ 42448068</w:t>
            </w:r>
          </w:p>
          <w:p w:rsidR="005E1F59" w:rsidRPr="000A4C3C" w:rsidRDefault="005E1F59" w:rsidP="00BD3E9C">
            <w:pPr>
              <w:rPr>
                <w:lang w:val="uk-UA"/>
              </w:rPr>
            </w:pPr>
            <w:r>
              <w:t xml:space="preserve">МФО </w:t>
            </w:r>
            <w:r>
              <w:rPr>
                <w:lang w:val="uk-UA"/>
              </w:rPr>
              <w:t>325796</w:t>
            </w:r>
          </w:p>
          <w:p w:rsidR="005E1F59" w:rsidRPr="00D33BE4" w:rsidRDefault="005E1F59" w:rsidP="00BD3E9C">
            <w:pPr>
              <w:rPr>
                <w:lang w:val="uk-UA"/>
              </w:rPr>
            </w:pPr>
            <w:r>
              <w:rPr>
                <w:lang w:val="en-US"/>
              </w:rPr>
              <w:t>UA</w:t>
            </w:r>
            <w:r>
              <w:rPr>
                <w:lang w:val="uk-UA"/>
              </w:rPr>
              <w:t>583257960000026009300622587</w:t>
            </w:r>
          </w:p>
          <w:p w:rsidR="005E1F59" w:rsidRPr="00D33BE4" w:rsidRDefault="005E1F59" w:rsidP="00BD3E9C">
            <w:pPr>
              <w:rPr>
                <w:sz w:val="28"/>
                <w:szCs w:val="28"/>
                <w:lang w:val="uk-UA"/>
              </w:rPr>
            </w:pPr>
            <w:r>
              <w:rPr>
                <w:sz w:val="28"/>
                <w:szCs w:val="28"/>
                <w:lang w:val="uk-UA"/>
              </w:rPr>
              <w:t>ТВБВ №10013/021 Флоу АТ Ощадбанк</w:t>
            </w:r>
          </w:p>
          <w:p w:rsidR="005E1F59" w:rsidRPr="009D042A" w:rsidRDefault="005E1F59" w:rsidP="00BD3E9C">
            <w:r w:rsidRPr="009D042A">
              <w:t xml:space="preserve"> </w:t>
            </w:r>
          </w:p>
          <w:p w:rsidR="005E1F59" w:rsidRPr="009D042A" w:rsidRDefault="005E1F59" w:rsidP="00BD3E9C">
            <w:pPr>
              <w:rPr>
                <w:b/>
                <w:bCs/>
              </w:rPr>
            </w:pPr>
            <w:r w:rsidRPr="009D042A">
              <w:rPr>
                <w:b/>
                <w:bCs/>
              </w:rPr>
              <w:t>Головний лікар                     /Яцкуляк М.П./</w:t>
            </w:r>
          </w:p>
          <w:p w:rsidR="005E1F59" w:rsidRPr="009D042A" w:rsidRDefault="005E1F59" w:rsidP="00BD3E9C">
            <w:pPr>
              <w:rPr>
                <w:b/>
                <w:bCs/>
              </w:rPr>
            </w:pPr>
          </w:p>
          <w:p w:rsidR="005E1F59" w:rsidRPr="007C75CD" w:rsidRDefault="005E1F59" w:rsidP="00724C62">
            <w:pPr>
              <w:suppressAutoHyphens/>
              <w:spacing w:line="252" w:lineRule="auto"/>
              <w:ind w:right="-1"/>
            </w:pPr>
          </w:p>
        </w:tc>
        <w:tc>
          <w:tcPr>
            <w:tcW w:w="4876" w:type="dxa"/>
          </w:tcPr>
          <w:p w:rsidR="005E1F59" w:rsidRDefault="005E1F59" w:rsidP="00724C62">
            <w:pPr>
              <w:suppressAutoHyphens/>
              <w:spacing w:line="252" w:lineRule="auto"/>
              <w:ind w:right="-1"/>
              <w:rPr>
                <w:b/>
                <w:bCs/>
                <w:lang w:val="uk-UA"/>
              </w:rPr>
            </w:pPr>
            <w:r w:rsidRPr="00724C62">
              <w:rPr>
                <w:b/>
                <w:bCs/>
                <w:lang w:val="uk-UA"/>
              </w:rPr>
              <w:t xml:space="preserve">   </w:t>
            </w:r>
            <w:r>
              <w:rPr>
                <w:b/>
                <w:bCs/>
                <w:lang w:val="uk-UA"/>
              </w:rPr>
              <w:t xml:space="preserve">     </w:t>
            </w:r>
            <w:r w:rsidRPr="00724C62">
              <w:rPr>
                <w:b/>
                <w:bCs/>
                <w:lang w:val="uk-UA"/>
              </w:rPr>
              <w:t xml:space="preserve">     Постачальник</w:t>
            </w: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p>
          <w:p w:rsidR="005E1F59" w:rsidRDefault="005E1F59" w:rsidP="00724C62">
            <w:pPr>
              <w:suppressAutoHyphens/>
              <w:spacing w:line="252" w:lineRule="auto"/>
              <w:ind w:right="-1"/>
              <w:rPr>
                <w:lang w:val="uk-UA" w:eastAsia="zh-CN"/>
              </w:rPr>
            </w:pPr>
            <w:r w:rsidRPr="007C75CD">
              <w:rPr>
                <w:lang w:val="uk-UA" w:eastAsia="zh-CN"/>
              </w:rPr>
              <w:t>___________/____________________</w:t>
            </w:r>
          </w:p>
          <w:p w:rsidR="005E1F59" w:rsidRPr="00724C62" w:rsidRDefault="005E1F59" w:rsidP="00724C62">
            <w:pPr>
              <w:suppressAutoHyphens/>
              <w:spacing w:line="252" w:lineRule="auto"/>
              <w:ind w:right="-1"/>
              <w:rPr>
                <w:b/>
                <w:bCs/>
                <w:lang w:val="uk-UA"/>
              </w:rPr>
            </w:pPr>
            <w:r w:rsidRPr="00724C62">
              <w:rPr>
                <w:b/>
                <w:bCs/>
                <w:lang w:val="uk-UA" w:eastAsia="zh-CN"/>
              </w:rPr>
              <w:t>М.П.</w:t>
            </w:r>
          </w:p>
        </w:tc>
        <w:tc>
          <w:tcPr>
            <w:tcW w:w="4799" w:type="dxa"/>
          </w:tcPr>
          <w:p w:rsidR="005E1F59" w:rsidRPr="007C75CD" w:rsidRDefault="005E1F59" w:rsidP="00724C62">
            <w:pPr>
              <w:widowControl w:val="0"/>
              <w:tabs>
                <w:tab w:val="left" w:pos="426"/>
                <w:tab w:val="left" w:pos="709"/>
                <w:tab w:val="left" w:pos="9781"/>
              </w:tabs>
              <w:suppressAutoHyphens/>
              <w:spacing w:line="252" w:lineRule="auto"/>
              <w:ind w:right="-1"/>
            </w:pPr>
          </w:p>
        </w:tc>
      </w:tr>
    </w:tbl>
    <w:p w:rsidR="005E1F59" w:rsidRPr="00850308" w:rsidRDefault="005E1F59" w:rsidP="008E59DA">
      <w:pPr>
        <w:rPr>
          <w:lang w:val="uk-UA"/>
        </w:rPr>
      </w:pPr>
    </w:p>
    <w:p w:rsidR="005E1F59" w:rsidRDefault="005E1F59" w:rsidP="008E59DA">
      <w:pPr>
        <w:jc w:val="right"/>
        <w:rPr>
          <w:rFonts w:ascii="Times New Roman CYR" w:hAnsi="Times New Roman CYR" w:cs="Times New Roman CYR"/>
          <w:b/>
          <w:bCs/>
          <w:sz w:val="28"/>
          <w:szCs w:val="28"/>
        </w:rPr>
      </w:pPr>
    </w:p>
    <w:p w:rsidR="005E1F59" w:rsidRDefault="005E1F59" w:rsidP="008E59DA">
      <w:pPr>
        <w:jc w:val="right"/>
        <w:rPr>
          <w:rFonts w:ascii="Times New Roman CYR" w:hAnsi="Times New Roman CYR" w:cs="Times New Roman CYR"/>
          <w:b/>
          <w:bCs/>
          <w:sz w:val="28"/>
          <w:szCs w:val="28"/>
          <w:lang w:val="uk-UA"/>
        </w:rPr>
      </w:pPr>
    </w:p>
    <w:p w:rsidR="005E1F59" w:rsidRDefault="005E1F59" w:rsidP="008E59DA">
      <w:pPr>
        <w:jc w:val="right"/>
        <w:rPr>
          <w:rFonts w:ascii="Times New Roman CYR" w:hAnsi="Times New Roman CYR" w:cs="Times New Roman CYR"/>
          <w:b/>
          <w:bCs/>
          <w:sz w:val="28"/>
          <w:szCs w:val="28"/>
          <w:lang w:val="uk-UA"/>
        </w:rPr>
      </w:pPr>
    </w:p>
    <w:p w:rsidR="005E1F59" w:rsidRDefault="005E1F59" w:rsidP="008E59DA">
      <w:pPr>
        <w:jc w:val="right"/>
        <w:rPr>
          <w:rFonts w:ascii="Times New Roman CYR" w:hAnsi="Times New Roman CYR" w:cs="Times New Roman CYR"/>
          <w:b/>
          <w:bCs/>
          <w:sz w:val="28"/>
          <w:szCs w:val="28"/>
          <w:lang w:val="uk-UA"/>
        </w:rPr>
      </w:pPr>
    </w:p>
    <w:p w:rsidR="005E1F59" w:rsidRDefault="005E1F59" w:rsidP="008E59DA">
      <w:pPr>
        <w:jc w:val="right"/>
        <w:rPr>
          <w:rFonts w:ascii="Times New Roman CYR" w:hAnsi="Times New Roman CYR" w:cs="Times New Roman CYR"/>
          <w:b/>
          <w:bCs/>
          <w:sz w:val="28"/>
          <w:szCs w:val="28"/>
          <w:lang w:val="uk-UA"/>
        </w:rPr>
      </w:pPr>
    </w:p>
    <w:p w:rsidR="005E1F59" w:rsidRDefault="005E1F59" w:rsidP="008E59DA">
      <w:pPr>
        <w:jc w:val="right"/>
        <w:rPr>
          <w:rFonts w:ascii="Times New Roman CYR" w:hAnsi="Times New Roman CYR" w:cs="Times New Roman CYR"/>
          <w:b/>
          <w:bCs/>
          <w:sz w:val="28"/>
          <w:szCs w:val="28"/>
          <w:lang w:val="uk-UA"/>
        </w:rPr>
      </w:pPr>
    </w:p>
    <w:p w:rsidR="005E1F59" w:rsidRPr="00724C62" w:rsidRDefault="005E1F59" w:rsidP="008E59DA">
      <w:pPr>
        <w:jc w:val="right"/>
        <w:rPr>
          <w:rFonts w:ascii="Times New Roman CYR" w:hAnsi="Times New Roman CYR" w:cs="Times New Roman CYR"/>
          <w:b/>
          <w:bCs/>
          <w:sz w:val="28"/>
          <w:szCs w:val="28"/>
          <w:lang w:val="uk-UA"/>
        </w:rPr>
      </w:pPr>
    </w:p>
    <w:p w:rsidR="005E1F59" w:rsidRDefault="005E1F59" w:rsidP="008E59DA">
      <w:pPr>
        <w:jc w:val="right"/>
        <w:rPr>
          <w:rFonts w:ascii="Times New Roman CYR" w:hAnsi="Times New Roman CYR" w:cs="Times New Roman CYR"/>
          <w:b/>
          <w:bCs/>
          <w:sz w:val="28"/>
          <w:szCs w:val="28"/>
          <w:lang w:val="uk-UA"/>
        </w:rPr>
      </w:pPr>
    </w:p>
    <w:p w:rsidR="005E1F59" w:rsidRPr="00413920" w:rsidRDefault="005E1F59" w:rsidP="008E59DA">
      <w:pPr>
        <w:jc w:val="right"/>
        <w:rPr>
          <w:rFonts w:ascii="Times New Roman CYR" w:hAnsi="Times New Roman CYR" w:cs="Times New Roman CYR"/>
          <w:b/>
          <w:bCs/>
          <w:sz w:val="28"/>
          <w:szCs w:val="28"/>
        </w:rPr>
      </w:pPr>
      <w:r w:rsidRPr="00413920">
        <w:rPr>
          <w:rFonts w:ascii="Times New Roman CYR" w:hAnsi="Times New Roman CYR" w:cs="Times New Roman CYR"/>
          <w:b/>
          <w:bCs/>
          <w:sz w:val="28"/>
          <w:szCs w:val="28"/>
        </w:rPr>
        <w:t>ДОДАТОК 5</w:t>
      </w:r>
    </w:p>
    <w:p w:rsidR="005E1F59" w:rsidRPr="00413920" w:rsidRDefault="005E1F59" w:rsidP="008E59DA">
      <w:pPr>
        <w:widowControl w:val="0"/>
        <w:autoSpaceDE w:val="0"/>
        <w:autoSpaceDN w:val="0"/>
        <w:adjustRightInd w:val="0"/>
        <w:jc w:val="right"/>
        <w:rPr>
          <w:rFonts w:ascii="Times New Roman CYR" w:hAnsi="Times New Roman CYR" w:cs="Times New Roman CYR"/>
          <w:b/>
          <w:bCs/>
          <w:sz w:val="28"/>
          <w:szCs w:val="28"/>
        </w:rPr>
      </w:pPr>
      <w:r w:rsidRPr="00413920">
        <w:rPr>
          <w:rFonts w:ascii="Times New Roman CYR" w:hAnsi="Times New Roman CYR" w:cs="Times New Roman CYR"/>
          <w:b/>
          <w:bCs/>
          <w:sz w:val="28"/>
          <w:szCs w:val="28"/>
        </w:rPr>
        <w:t>ДО ОГОЛОШЕННЯ</w:t>
      </w:r>
    </w:p>
    <w:p w:rsidR="005E1F59" w:rsidRPr="00E63E02" w:rsidRDefault="005E1F59" w:rsidP="008E59DA">
      <w:pPr>
        <w:widowControl w:val="0"/>
        <w:autoSpaceDE w:val="0"/>
        <w:autoSpaceDN w:val="0"/>
        <w:adjustRightInd w:val="0"/>
        <w:jc w:val="both"/>
        <w:rPr>
          <w:rFonts w:ascii="Times New Roman CYR" w:hAnsi="Times New Roman CYR" w:cs="Times New Roman CYR"/>
          <w:i/>
          <w:iCs/>
        </w:rPr>
      </w:pPr>
    </w:p>
    <w:p w:rsidR="005E1F59" w:rsidRPr="00E63E02" w:rsidRDefault="005E1F59" w:rsidP="008E59DA">
      <w:pPr>
        <w:widowControl w:val="0"/>
        <w:autoSpaceDE w:val="0"/>
        <w:autoSpaceDN w:val="0"/>
        <w:adjustRightInd w:val="0"/>
        <w:jc w:val="center"/>
        <w:rPr>
          <w:rFonts w:ascii="Times New Roman CYR" w:hAnsi="Times New Roman CYR" w:cs="Times New Roman CYR"/>
        </w:rPr>
      </w:pPr>
    </w:p>
    <w:p w:rsidR="005E1F59" w:rsidRDefault="005E1F59" w:rsidP="008E59DA">
      <w:pPr>
        <w:widowControl w:val="0"/>
        <w:autoSpaceDE w:val="0"/>
        <w:autoSpaceDN w:val="0"/>
        <w:adjustRightInd w:val="0"/>
        <w:jc w:val="center"/>
        <w:rPr>
          <w:rFonts w:ascii="Times New Roman CYR" w:hAnsi="Times New Roman CYR" w:cs="Times New Roman CYR"/>
          <w:b/>
          <w:bCs/>
          <w:i/>
          <w:iCs/>
          <w:vertAlign w:val="superscript"/>
        </w:rPr>
      </w:pPr>
      <w:r w:rsidRPr="00413920">
        <w:t>ФОРМА  ЛИСТА-ЗГОДИ  НА ОБРОБКУ ПЕРСОНАЛЬНИХ ДАНИХ УЧАСНИКА</w:t>
      </w:r>
      <w:r w:rsidRPr="00413920">
        <w:rPr>
          <w:rFonts w:ascii="Times New Roman CYR" w:hAnsi="Times New Roman CYR" w:cs="Times New Roman CYR"/>
          <w:b/>
          <w:bCs/>
          <w:i/>
          <w:iCs/>
          <w:vertAlign w:val="superscript"/>
        </w:rPr>
        <w:t xml:space="preserve"> </w:t>
      </w:r>
    </w:p>
    <w:p w:rsidR="005E1F59" w:rsidRPr="00E63E02" w:rsidRDefault="005E1F59" w:rsidP="008E59DA">
      <w:pPr>
        <w:widowControl w:val="0"/>
        <w:autoSpaceDE w:val="0"/>
        <w:autoSpaceDN w:val="0"/>
        <w:adjustRightInd w:val="0"/>
        <w:jc w:val="center"/>
        <w:rPr>
          <w:rFonts w:ascii="Times New Roman CYR" w:hAnsi="Times New Roman CYR" w:cs="Times New Roman CYR"/>
          <w:b/>
          <w:bCs/>
          <w:i/>
          <w:iCs/>
          <w:vertAlign w:val="superscript"/>
        </w:rPr>
      </w:pPr>
      <w:r w:rsidRPr="00413920">
        <w:rPr>
          <w:rFonts w:ascii="Times New Roman CYR" w:hAnsi="Times New Roman CYR" w:cs="Times New Roman CYR"/>
          <w:b/>
          <w:bCs/>
          <w:i/>
          <w:iCs/>
          <w:vertAlign w:val="superscript"/>
        </w:rPr>
        <w:t>(форма,</w:t>
      </w:r>
      <w:r w:rsidRPr="00E63E02">
        <w:rPr>
          <w:rFonts w:ascii="Times New Roman CYR" w:hAnsi="Times New Roman CYR" w:cs="Times New Roman CYR"/>
          <w:b/>
          <w:bCs/>
          <w:i/>
          <w:iCs/>
          <w:vertAlign w:val="superscript"/>
        </w:rPr>
        <w:t xml:space="preserve"> яка подається Учасником на фірмовому бланку, у разі наявності)</w:t>
      </w:r>
    </w:p>
    <w:p w:rsidR="005E1F59" w:rsidRPr="00E63E02" w:rsidRDefault="005E1F59" w:rsidP="008E59DA">
      <w:pPr>
        <w:widowControl w:val="0"/>
        <w:autoSpaceDE w:val="0"/>
        <w:autoSpaceDN w:val="0"/>
        <w:adjustRightInd w:val="0"/>
        <w:jc w:val="center"/>
        <w:rPr>
          <w:rFonts w:ascii="Times New Roman CYR" w:hAnsi="Times New Roman CYR" w:cs="Times New Roman CYR"/>
          <w:b/>
          <w:bCs/>
        </w:rPr>
      </w:pPr>
      <w:r w:rsidRPr="00E63E02">
        <w:rPr>
          <w:rFonts w:ascii="Times New Roman CYR" w:hAnsi="Times New Roman CYR" w:cs="Times New Roman CYR"/>
          <w:b/>
          <w:bCs/>
        </w:rPr>
        <w:t>«Заява на підтвердження згоди щодо</w:t>
      </w:r>
    </w:p>
    <w:p w:rsidR="005E1F59" w:rsidRPr="00E63E02" w:rsidRDefault="005E1F59" w:rsidP="008E59DA">
      <w:pPr>
        <w:widowControl w:val="0"/>
        <w:autoSpaceDE w:val="0"/>
        <w:autoSpaceDN w:val="0"/>
        <w:adjustRightInd w:val="0"/>
        <w:jc w:val="center"/>
        <w:rPr>
          <w:rFonts w:ascii="Times New Roman CYR" w:hAnsi="Times New Roman CYR" w:cs="Times New Roman CYR"/>
          <w:b/>
          <w:bCs/>
        </w:rPr>
      </w:pPr>
      <w:r w:rsidRPr="00E63E02">
        <w:rPr>
          <w:rFonts w:ascii="Times New Roman CYR" w:hAnsi="Times New Roman CYR" w:cs="Times New Roman CYR"/>
          <w:b/>
          <w:bCs/>
        </w:rPr>
        <w:t>використання персональних даних»</w:t>
      </w:r>
    </w:p>
    <w:p w:rsidR="005E1F59" w:rsidRPr="00E63E02" w:rsidRDefault="005E1F59" w:rsidP="008E59DA">
      <w:pPr>
        <w:widowControl w:val="0"/>
        <w:autoSpaceDE w:val="0"/>
        <w:autoSpaceDN w:val="0"/>
        <w:adjustRightInd w:val="0"/>
        <w:jc w:val="center"/>
        <w:rPr>
          <w:rFonts w:ascii="Times New Roman CYR" w:hAnsi="Times New Roman CYR" w:cs="Times New Roman CYR"/>
        </w:rPr>
      </w:pPr>
    </w:p>
    <w:p w:rsidR="005E1F59" w:rsidRPr="00E63E02" w:rsidRDefault="005E1F59" w:rsidP="008E59D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Ми, _______________________________________</w:t>
      </w:r>
      <w:r w:rsidRPr="00E63E02">
        <w:rPr>
          <w:rFonts w:ascii="Times New Roman CYR" w:hAnsi="Times New Roman CYR" w:cs="Times New Roman CYR"/>
        </w:rPr>
        <w:t xml:space="preserve"> (назва підприємства Учасника /ПІБ Фізичної особи-підприємця), в особі </w:t>
      </w:r>
      <w:r>
        <w:rPr>
          <w:rFonts w:ascii="Times New Roman CYR" w:hAnsi="Times New Roman CYR" w:cs="Times New Roman CYR"/>
        </w:rPr>
        <w:t>___________________________________, _________________________________________________</w:t>
      </w:r>
      <w:r w:rsidRPr="00E63E02">
        <w:rPr>
          <w:rFonts w:ascii="Times New Roman CYR" w:hAnsi="Times New Roman CYR" w:cs="Times New Roman CYR"/>
        </w:rPr>
        <w:t xml:space="preserve">, що діє на підставі </w:t>
      </w:r>
      <w:r>
        <w:rPr>
          <w:rFonts w:ascii="Times New Roman CYR" w:hAnsi="Times New Roman CYR" w:cs="Times New Roman CYR"/>
        </w:rPr>
        <w:t xml:space="preserve">______________________________________________________ </w:t>
      </w:r>
      <w:r w:rsidRPr="00E63E02">
        <w:rPr>
          <w:rFonts w:ascii="Times New Roman CYR" w:hAnsi="Times New Roman CYR" w:cs="Times New Roman CYR"/>
        </w:rPr>
        <w:t xml:space="preserve">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для  забезпечення участі у процедурі закупівлі, цивільно-правових та господарських відносин. </w:t>
      </w:r>
    </w:p>
    <w:p w:rsidR="005E1F59" w:rsidRPr="00E63E02" w:rsidRDefault="005E1F59" w:rsidP="008E59DA">
      <w:pPr>
        <w:widowControl w:val="0"/>
        <w:autoSpaceDE w:val="0"/>
        <w:autoSpaceDN w:val="0"/>
        <w:adjustRightInd w:val="0"/>
        <w:rPr>
          <w:rFonts w:ascii="Times New Roman CYR" w:hAnsi="Times New Roman CYR" w:cs="Times New Roman CYR"/>
          <w:i/>
          <w:iCs/>
        </w:rPr>
      </w:pPr>
    </w:p>
    <w:p w:rsidR="005E1F59" w:rsidRPr="00E63E02" w:rsidRDefault="005E1F59" w:rsidP="008E59DA">
      <w:pPr>
        <w:widowControl w:val="0"/>
        <w:autoSpaceDE w:val="0"/>
        <w:autoSpaceDN w:val="0"/>
        <w:adjustRightInd w:val="0"/>
        <w:rPr>
          <w:rFonts w:ascii="Times New Roman CYR" w:hAnsi="Times New Roman CYR" w:cs="Times New Roman CYR"/>
          <w:i/>
          <w:iCs/>
        </w:rPr>
      </w:pPr>
    </w:p>
    <w:p w:rsidR="005E1F59" w:rsidRDefault="005E1F59" w:rsidP="008E59DA">
      <w:pPr>
        <w:widowControl w:val="0"/>
        <w:autoSpaceDE w:val="0"/>
        <w:autoSpaceDN w:val="0"/>
        <w:adjustRightInd w:val="0"/>
        <w:rPr>
          <w:rFonts w:ascii="Times New Roman CYR" w:hAnsi="Times New Roman CYR" w:cs="Times New Roman CYR"/>
          <w:i/>
          <w:iCs/>
        </w:rPr>
      </w:pPr>
    </w:p>
    <w:p w:rsidR="005E1F59" w:rsidRDefault="005E1F59" w:rsidP="008E59DA">
      <w:pPr>
        <w:pBdr>
          <w:top w:val="single" w:sz="4" w:space="1" w:color="auto"/>
          <w:left w:val="single" w:sz="4" w:space="4" w:color="auto"/>
          <w:bottom w:val="single" w:sz="4" w:space="1" w:color="auto"/>
          <w:right w:val="single" w:sz="4" w:space="4" w:color="auto"/>
        </w:pBdr>
        <w:jc w:val="both"/>
      </w:pPr>
      <w:r>
        <w:t>_________________________________</w:t>
      </w:r>
    </w:p>
    <w:p w:rsidR="005E1F59" w:rsidRDefault="005E1F59" w:rsidP="008E59DA">
      <w:pPr>
        <w:pBdr>
          <w:top w:val="single" w:sz="4" w:space="1" w:color="auto"/>
          <w:left w:val="single" w:sz="4" w:space="4" w:color="auto"/>
          <w:bottom w:val="single" w:sz="4" w:space="1" w:color="auto"/>
          <w:right w:val="single" w:sz="4" w:space="4" w:color="auto"/>
        </w:pBdr>
        <w:rPr>
          <w:sz w:val="20"/>
          <w:szCs w:val="20"/>
        </w:rPr>
      </w:pPr>
      <w:r>
        <w:rPr>
          <w:sz w:val="20"/>
          <w:szCs w:val="20"/>
        </w:rPr>
        <w:t>(посада уповноваженої особи учасника)</w:t>
      </w:r>
      <w:r>
        <w:rPr>
          <w:sz w:val="20"/>
          <w:szCs w:val="20"/>
        </w:rPr>
        <w:tab/>
        <w:t xml:space="preserve">                        (П.І.Б.)</w:t>
      </w:r>
      <w:r>
        <w:rPr>
          <w:sz w:val="20"/>
          <w:szCs w:val="20"/>
        </w:rPr>
        <w:tab/>
        <w:t xml:space="preserve">         (підпис),дата</w:t>
      </w:r>
    </w:p>
    <w:p w:rsidR="005E1F59" w:rsidRDefault="005E1F59" w:rsidP="008E59D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М. П. (печатка за наявності)</w:t>
      </w:r>
    </w:p>
    <w:p w:rsidR="005E1F59" w:rsidRPr="00E63E02" w:rsidRDefault="005E1F59" w:rsidP="008E59DA">
      <w:pPr>
        <w:widowControl w:val="0"/>
        <w:autoSpaceDE w:val="0"/>
        <w:autoSpaceDN w:val="0"/>
        <w:adjustRightInd w:val="0"/>
        <w:jc w:val="both"/>
        <w:rPr>
          <w:rFonts w:ascii="Times New Roman CYR" w:hAnsi="Times New Roman CYR" w:cs="Times New Roman CYR"/>
          <w:i/>
          <w:iCs/>
        </w:rP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Default="005E1F59" w:rsidP="008E59DA">
      <w:pPr>
        <w:jc w:val="center"/>
      </w:pPr>
    </w:p>
    <w:p w:rsidR="005E1F59" w:rsidRPr="00413920" w:rsidRDefault="005E1F59" w:rsidP="008E59DA">
      <w:pPr>
        <w:jc w:val="right"/>
        <w:rPr>
          <w:b/>
          <w:bCs/>
          <w:sz w:val="28"/>
          <w:szCs w:val="28"/>
        </w:rPr>
      </w:pPr>
      <w:r>
        <w:br w:type="page"/>
      </w:r>
      <w:r w:rsidRPr="00413920">
        <w:rPr>
          <w:b/>
          <w:bCs/>
          <w:sz w:val="28"/>
          <w:szCs w:val="28"/>
        </w:rPr>
        <w:t>ДОДАТОК 6</w:t>
      </w:r>
    </w:p>
    <w:p w:rsidR="005E1F59" w:rsidRPr="00413920" w:rsidRDefault="005E1F59" w:rsidP="008E59DA">
      <w:pPr>
        <w:shd w:val="clear" w:color="auto" w:fill="FFFFFF"/>
        <w:jc w:val="right"/>
        <w:rPr>
          <w:b/>
          <w:bCs/>
          <w:sz w:val="28"/>
          <w:szCs w:val="28"/>
        </w:rPr>
      </w:pPr>
      <w:r w:rsidRPr="00413920">
        <w:rPr>
          <w:b/>
          <w:bCs/>
          <w:sz w:val="28"/>
          <w:szCs w:val="28"/>
        </w:rPr>
        <w:t>ДО ОГОЛОШЕННЯ</w:t>
      </w:r>
    </w:p>
    <w:p w:rsidR="005E1F59" w:rsidRPr="00E63E02" w:rsidRDefault="005E1F59" w:rsidP="008E59DA">
      <w:pPr>
        <w:shd w:val="clear" w:color="auto" w:fill="FFFFFF"/>
        <w:jc w:val="right"/>
      </w:pPr>
    </w:p>
    <w:p w:rsidR="005E1F59" w:rsidRDefault="005E1F59" w:rsidP="008E59DA">
      <w:pPr>
        <w:shd w:val="clear" w:color="auto" w:fill="FFFFFF"/>
        <w:jc w:val="right"/>
      </w:pPr>
    </w:p>
    <w:p w:rsidR="005E1F59" w:rsidRPr="00447FED" w:rsidRDefault="005E1F59" w:rsidP="008E59DA">
      <w:pPr>
        <w:pBdr>
          <w:top w:val="single" w:sz="4" w:space="1" w:color="auto"/>
          <w:left w:val="single" w:sz="4" w:space="4" w:color="auto"/>
          <w:bottom w:val="single" w:sz="4" w:space="1" w:color="auto"/>
          <w:right w:val="single" w:sz="4" w:space="4" w:color="auto"/>
        </w:pBdr>
        <w:shd w:val="clear" w:color="auto" w:fill="FFFFFF"/>
      </w:pPr>
      <w:r w:rsidRPr="00447FED">
        <w:t xml:space="preserve">                                                                                                    Уповноваженій особі </w:t>
      </w:r>
    </w:p>
    <w:p w:rsidR="005E1F59" w:rsidRPr="00447FED" w:rsidRDefault="005E1F59" w:rsidP="008E59DA">
      <w:pPr>
        <w:pBdr>
          <w:top w:val="single" w:sz="4" w:space="1" w:color="auto"/>
          <w:left w:val="single" w:sz="4" w:space="4" w:color="auto"/>
          <w:bottom w:val="single" w:sz="4" w:space="1" w:color="auto"/>
          <w:right w:val="single" w:sz="4" w:space="4" w:color="auto"/>
        </w:pBdr>
        <w:shd w:val="clear" w:color="auto" w:fill="FFFFFF"/>
      </w:pPr>
      <w:r w:rsidRPr="00447FED">
        <w:t xml:space="preserve">                                                                  </w:t>
      </w:r>
      <w:r>
        <w:t xml:space="preserve">                            </w:t>
      </w:r>
      <w:r w:rsidRPr="00447FED">
        <w:t xml:space="preserve">  </w:t>
      </w:r>
      <w:r>
        <w:t>_____________________________</w:t>
      </w:r>
    </w:p>
    <w:p w:rsidR="005E1F59" w:rsidRDefault="005E1F59" w:rsidP="008E59DA">
      <w:pPr>
        <w:pBdr>
          <w:top w:val="single" w:sz="4" w:space="1" w:color="auto"/>
          <w:left w:val="single" w:sz="4" w:space="4" w:color="auto"/>
          <w:bottom w:val="single" w:sz="4" w:space="1" w:color="auto"/>
          <w:right w:val="single" w:sz="4" w:space="4" w:color="auto"/>
        </w:pBdr>
        <w:shd w:val="clear" w:color="auto" w:fill="FFFFFF"/>
        <w:jc w:val="center"/>
        <w:rPr>
          <w:b/>
          <w:bCs/>
        </w:rPr>
      </w:pPr>
    </w:p>
    <w:p w:rsidR="005E1F59" w:rsidRDefault="005E1F59" w:rsidP="008E59DA">
      <w:pPr>
        <w:pBdr>
          <w:top w:val="single" w:sz="4" w:space="1" w:color="auto"/>
          <w:left w:val="single" w:sz="4" w:space="4" w:color="auto"/>
          <w:bottom w:val="single" w:sz="4" w:space="1" w:color="auto"/>
          <w:right w:val="single" w:sz="4" w:space="4" w:color="auto"/>
        </w:pBdr>
        <w:shd w:val="clear" w:color="auto" w:fill="FFFFFF"/>
        <w:jc w:val="center"/>
        <w:rPr>
          <w:b/>
          <w:bCs/>
        </w:rPr>
      </w:pPr>
    </w:p>
    <w:p w:rsidR="005E1F59" w:rsidRDefault="005E1F59" w:rsidP="008E59DA">
      <w:pPr>
        <w:pBdr>
          <w:top w:val="single" w:sz="4" w:space="1" w:color="auto"/>
          <w:left w:val="single" w:sz="4" w:space="4" w:color="auto"/>
          <w:bottom w:val="single" w:sz="4" w:space="1" w:color="auto"/>
          <w:right w:val="single" w:sz="4" w:space="4" w:color="auto"/>
        </w:pBdr>
        <w:shd w:val="clear" w:color="auto" w:fill="FFFFFF"/>
        <w:jc w:val="center"/>
        <w:rPr>
          <w:b/>
          <w:bCs/>
        </w:rPr>
      </w:pPr>
      <w:r>
        <w:rPr>
          <w:b/>
          <w:bCs/>
        </w:rPr>
        <w:t xml:space="preserve">Лист-згода з проектом договору </w:t>
      </w:r>
    </w:p>
    <w:p w:rsidR="005E1F59" w:rsidRDefault="005E1F59" w:rsidP="008E59DA">
      <w:pPr>
        <w:pBdr>
          <w:top w:val="single" w:sz="4" w:space="1" w:color="auto"/>
          <w:left w:val="single" w:sz="4" w:space="4" w:color="auto"/>
          <w:bottom w:val="single" w:sz="4" w:space="1" w:color="auto"/>
          <w:right w:val="single" w:sz="4" w:space="4" w:color="auto"/>
        </w:pBdr>
        <w:shd w:val="clear" w:color="auto" w:fill="FFFFFF"/>
        <w:jc w:val="both"/>
        <w:textAlignment w:val="baseline"/>
        <w:rPr>
          <w:i/>
          <w:iCs/>
          <w:u w:val="single"/>
        </w:rPr>
      </w:pPr>
    </w:p>
    <w:p w:rsidR="005E1F59" w:rsidRPr="00BA2EE7" w:rsidRDefault="005E1F59" w:rsidP="008E59DA">
      <w:pPr>
        <w:pStyle w:val="rvps2"/>
        <w:pBdr>
          <w:top w:val="single" w:sz="4" w:space="1" w:color="auto"/>
          <w:left w:val="single" w:sz="4" w:space="4" w:color="auto"/>
          <w:bottom w:val="single" w:sz="4" w:space="1" w:color="auto"/>
          <w:right w:val="single" w:sz="4" w:space="4" w:color="auto"/>
        </w:pBdr>
        <w:jc w:val="center"/>
        <w:rPr>
          <w:lang w:val="uk-UA"/>
        </w:rPr>
      </w:pPr>
      <w:r>
        <w:rPr>
          <w:i/>
          <w:iCs/>
          <w:u w:val="single"/>
          <w:lang w:val="uk-UA"/>
        </w:rPr>
        <w:t>(Назва учасника)</w:t>
      </w:r>
      <w:r>
        <w:rPr>
          <w:lang w:val="uk-UA"/>
        </w:rPr>
        <w:t xml:space="preserve">, як учасник спрощеної процедури  закупівлі: </w:t>
      </w:r>
      <w:r>
        <w:rPr>
          <w:color w:val="000000"/>
          <w:lang w:val="uk-UA"/>
        </w:rPr>
        <w:t xml:space="preserve">по предмету закупівлі </w:t>
      </w:r>
      <w:r>
        <w:rPr>
          <w:lang w:val="uk-UA"/>
        </w:rPr>
        <w:t>___________________________________________________________________________________________________________________________________________________________________________________ , ознайомились з проектом договору, який наведений в Додатку 4 тендерної документації, та гарантуємо свої зобов’язання за ним.</w:t>
      </w:r>
    </w:p>
    <w:p w:rsidR="005E1F59" w:rsidRPr="00BA2EE7" w:rsidRDefault="005E1F59" w:rsidP="008E59DA">
      <w:pPr>
        <w:widowControl w:val="0"/>
        <w:pBdr>
          <w:top w:val="single" w:sz="4" w:space="1" w:color="auto"/>
          <w:left w:val="single" w:sz="4" w:space="4" w:color="auto"/>
          <w:bottom w:val="single" w:sz="4" w:space="1" w:color="auto"/>
          <w:right w:val="single" w:sz="4" w:space="4" w:color="auto"/>
        </w:pBdr>
        <w:jc w:val="both"/>
        <w:outlineLvl w:val="0"/>
      </w:pPr>
    </w:p>
    <w:p w:rsidR="005E1F59" w:rsidRDefault="005E1F59" w:rsidP="008E59DA">
      <w:pPr>
        <w:pBdr>
          <w:top w:val="single" w:sz="4" w:space="1" w:color="auto"/>
          <w:left w:val="single" w:sz="4" w:space="4" w:color="auto"/>
          <w:bottom w:val="single" w:sz="4" w:space="1" w:color="auto"/>
          <w:right w:val="single" w:sz="4" w:space="4" w:color="auto"/>
        </w:pBdr>
        <w:jc w:val="both"/>
      </w:pPr>
      <w:r>
        <w:t>__________________________________  __________ _________________________________</w:t>
      </w:r>
    </w:p>
    <w:p w:rsidR="005E1F59" w:rsidRDefault="005E1F59" w:rsidP="008E59DA">
      <w:pPr>
        <w:pBdr>
          <w:top w:val="single" w:sz="4" w:space="1" w:color="auto"/>
          <w:left w:val="single" w:sz="4" w:space="4" w:color="auto"/>
          <w:bottom w:val="single" w:sz="4" w:space="1" w:color="auto"/>
          <w:right w:val="single" w:sz="4" w:space="4" w:color="auto"/>
        </w:pBdr>
        <w:rPr>
          <w:sz w:val="20"/>
          <w:szCs w:val="20"/>
        </w:rPr>
      </w:pPr>
      <w:r>
        <w:rPr>
          <w:sz w:val="20"/>
          <w:szCs w:val="20"/>
        </w:rPr>
        <w:t>(посада уповноваженої особи учасника)</w:t>
      </w:r>
      <w:r>
        <w:rPr>
          <w:sz w:val="20"/>
          <w:szCs w:val="20"/>
        </w:rPr>
        <w:tab/>
        <w:t xml:space="preserve">                        (П.І.Б.)</w:t>
      </w:r>
      <w:r>
        <w:rPr>
          <w:sz w:val="20"/>
          <w:szCs w:val="20"/>
        </w:rPr>
        <w:tab/>
        <w:t xml:space="preserve">         (підпис),дата</w:t>
      </w:r>
    </w:p>
    <w:p w:rsidR="005E1F59" w:rsidRDefault="005E1F59" w:rsidP="008E59D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М. П. (печатка за наявності)</w:t>
      </w:r>
    </w:p>
    <w:p w:rsidR="005E1F59" w:rsidRDefault="005E1F59" w:rsidP="008E59DA">
      <w:pPr>
        <w:pBdr>
          <w:top w:val="single" w:sz="4" w:space="1" w:color="auto"/>
          <w:left w:val="single" w:sz="4" w:space="4" w:color="auto"/>
          <w:bottom w:val="single" w:sz="4" w:space="1" w:color="auto"/>
          <w:right w:val="single" w:sz="4" w:space="4" w:color="auto"/>
        </w:pBdr>
        <w:rPr>
          <w:sz w:val="20"/>
          <w:szCs w:val="20"/>
        </w:rPr>
      </w:pPr>
    </w:p>
    <w:p w:rsidR="005E1F59" w:rsidRDefault="005E1F59" w:rsidP="008E59DA">
      <w:pPr>
        <w:ind w:firstLine="6480"/>
      </w:pPr>
    </w:p>
    <w:p w:rsidR="005E1F59" w:rsidRDefault="005E1F59" w:rsidP="008E59DA">
      <w:pPr>
        <w:ind w:firstLine="6480"/>
      </w:pPr>
    </w:p>
    <w:p w:rsidR="005E1F59" w:rsidRPr="00FD7A7C" w:rsidRDefault="005E1F59" w:rsidP="008E59DA">
      <w:pPr>
        <w:autoSpaceDE w:val="0"/>
        <w:autoSpaceDN w:val="0"/>
        <w:adjustRightInd w:val="0"/>
        <w:rPr>
          <w:b/>
          <w:bCs/>
          <w:sz w:val="28"/>
          <w:szCs w:val="28"/>
          <w:lang w:val="uk-UA"/>
        </w:rPr>
      </w:pPr>
    </w:p>
    <w:p w:rsidR="005E1F59" w:rsidRDefault="005E1F59"/>
    <w:sectPr w:rsidR="005E1F59" w:rsidSect="007C75CD">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89A55C6"/>
    <w:name w:val="WW8Num11"/>
    <w:lvl w:ilvl="0">
      <w:start w:val="1"/>
      <w:numFmt w:val="decimal"/>
      <w:lvlText w:val="%1."/>
      <w:lvlJc w:val="left"/>
      <w:pPr>
        <w:tabs>
          <w:tab w:val="num" w:pos="-218"/>
        </w:tabs>
        <w:ind w:left="502" w:hanging="360"/>
      </w:pPr>
      <w:rPr>
        <w:rFonts w:ascii="Times New Roman" w:hAnsi="Times New Roman" w:cs="Times New Roman" w:hint="default"/>
        <w:sz w:val="24"/>
        <w:szCs w:val="24"/>
      </w:rPr>
    </w:lvl>
  </w:abstractNum>
  <w:abstractNum w:abstractNumId="1">
    <w:nsid w:val="26E60C7D"/>
    <w:multiLevelType w:val="hybridMultilevel"/>
    <w:tmpl w:val="8BCEBF6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E47F3B"/>
    <w:multiLevelType w:val="hybridMultilevel"/>
    <w:tmpl w:val="E98E9AA6"/>
    <w:lvl w:ilvl="0" w:tplc="71822A3E">
      <w:start w:val="4"/>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83BB4"/>
    <w:multiLevelType w:val="hybridMultilevel"/>
    <w:tmpl w:val="9D58EA1A"/>
    <w:lvl w:ilvl="0" w:tplc="FC7CDE66">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cs="Wingdings" w:hint="default"/>
      </w:rPr>
    </w:lvl>
    <w:lvl w:ilvl="3" w:tplc="04220001">
      <w:start w:val="1"/>
      <w:numFmt w:val="bullet"/>
      <w:lvlText w:val=""/>
      <w:lvlJc w:val="left"/>
      <w:pPr>
        <w:ind w:left="2804" w:hanging="360"/>
      </w:pPr>
      <w:rPr>
        <w:rFonts w:ascii="Symbol" w:hAnsi="Symbol" w:cs="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cs="Wingdings" w:hint="default"/>
      </w:rPr>
    </w:lvl>
    <w:lvl w:ilvl="6" w:tplc="04220001">
      <w:start w:val="1"/>
      <w:numFmt w:val="bullet"/>
      <w:lvlText w:val=""/>
      <w:lvlJc w:val="left"/>
      <w:pPr>
        <w:ind w:left="4964" w:hanging="360"/>
      </w:pPr>
      <w:rPr>
        <w:rFonts w:ascii="Symbol" w:hAnsi="Symbol" w:cs="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cs="Wingdings" w:hint="default"/>
      </w:rPr>
    </w:lvl>
  </w:abstractNum>
  <w:abstractNum w:abstractNumId="4">
    <w:nsid w:val="331455E5"/>
    <w:multiLevelType w:val="hybridMultilevel"/>
    <w:tmpl w:val="BE2C539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781FB1"/>
    <w:multiLevelType w:val="hybridMultilevel"/>
    <w:tmpl w:val="0F82612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010E6C"/>
    <w:multiLevelType w:val="hybridMultilevel"/>
    <w:tmpl w:val="6986A6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257C7E"/>
    <w:multiLevelType w:val="hybridMultilevel"/>
    <w:tmpl w:val="84AEA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AE4320"/>
    <w:multiLevelType w:val="multilevel"/>
    <w:tmpl w:val="E43452C8"/>
    <w:lvl w:ilvl="0">
      <w:start w:val="1"/>
      <w:numFmt w:val="decimal"/>
      <w:lvlText w:val="%1."/>
      <w:lvlJc w:val="center"/>
      <w:pPr>
        <w:tabs>
          <w:tab w:val="num" w:pos="539"/>
        </w:tabs>
        <w:ind w:left="539" w:hanging="397"/>
      </w:pPr>
      <w:rPr>
        <w:rFonts w:hint="default"/>
        <w:sz w:val="24"/>
        <w:szCs w:val="24"/>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9">
    <w:nsid w:val="605019E3"/>
    <w:multiLevelType w:val="hybridMultilevel"/>
    <w:tmpl w:val="A0FE9F1E"/>
    <w:lvl w:ilvl="0" w:tplc="41C8FC8E">
      <w:start w:val="1"/>
      <w:numFmt w:val="decimal"/>
      <w:lvlText w:val="2.%1."/>
      <w:lvlJc w:val="left"/>
      <w:pPr>
        <w:ind w:left="720" w:hanging="360"/>
      </w:pPr>
      <w:rPr>
        <w:color w:val="auto"/>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
    <w:nsid w:val="630625A5"/>
    <w:multiLevelType w:val="hybridMultilevel"/>
    <w:tmpl w:val="4318552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493351"/>
    <w:multiLevelType w:val="hybridMultilevel"/>
    <w:tmpl w:val="B8D42588"/>
    <w:lvl w:ilvl="0" w:tplc="75D2830A">
      <w:start w:val="4"/>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2"/>
  </w:num>
  <w:num w:numId="9">
    <w:abstractNumId w:val="1"/>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9DA"/>
    <w:rsid w:val="0001240A"/>
    <w:rsid w:val="000375B8"/>
    <w:rsid w:val="00046844"/>
    <w:rsid w:val="00067D03"/>
    <w:rsid w:val="00093FF7"/>
    <w:rsid w:val="000A4C3C"/>
    <w:rsid w:val="000A7A74"/>
    <w:rsid w:val="000D48C2"/>
    <w:rsid w:val="00123D5B"/>
    <w:rsid w:val="00143B32"/>
    <w:rsid w:val="001751BD"/>
    <w:rsid w:val="00195FC8"/>
    <w:rsid w:val="002170D1"/>
    <w:rsid w:val="00222B48"/>
    <w:rsid w:val="00253DD2"/>
    <w:rsid w:val="00267750"/>
    <w:rsid w:val="00290D1E"/>
    <w:rsid w:val="00292ED3"/>
    <w:rsid w:val="002A2AD3"/>
    <w:rsid w:val="002B6F6C"/>
    <w:rsid w:val="002C3F4C"/>
    <w:rsid w:val="002C67F1"/>
    <w:rsid w:val="002D2C8D"/>
    <w:rsid w:val="00332A03"/>
    <w:rsid w:val="00340FF2"/>
    <w:rsid w:val="003517F9"/>
    <w:rsid w:val="00354BE6"/>
    <w:rsid w:val="003627D9"/>
    <w:rsid w:val="00396D11"/>
    <w:rsid w:val="003C6664"/>
    <w:rsid w:val="003E3D47"/>
    <w:rsid w:val="0040051C"/>
    <w:rsid w:val="00400E54"/>
    <w:rsid w:val="00413920"/>
    <w:rsid w:val="00424333"/>
    <w:rsid w:val="00447FED"/>
    <w:rsid w:val="00452CBB"/>
    <w:rsid w:val="00470F94"/>
    <w:rsid w:val="004B43A2"/>
    <w:rsid w:val="004D5414"/>
    <w:rsid w:val="004D6A79"/>
    <w:rsid w:val="005048D3"/>
    <w:rsid w:val="0051419E"/>
    <w:rsid w:val="00540A66"/>
    <w:rsid w:val="00547315"/>
    <w:rsid w:val="00555260"/>
    <w:rsid w:val="005A5B3B"/>
    <w:rsid w:val="005D0025"/>
    <w:rsid w:val="005D2A5B"/>
    <w:rsid w:val="005E1F59"/>
    <w:rsid w:val="005F731E"/>
    <w:rsid w:val="00675D52"/>
    <w:rsid w:val="006777D4"/>
    <w:rsid w:val="00686F50"/>
    <w:rsid w:val="00697EF5"/>
    <w:rsid w:val="006C60D3"/>
    <w:rsid w:val="00724C62"/>
    <w:rsid w:val="007371FF"/>
    <w:rsid w:val="00791ED6"/>
    <w:rsid w:val="007B1366"/>
    <w:rsid w:val="007C75CD"/>
    <w:rsid w:val="007D1CDE"/>
    <w:rsid w:val="007F690F"/>
    <w:rsid w:val="00805F02"/>
    <w:rsid w:val="00806C00"/>
    <w:rsid w:val="00820F8A"/>
    <w:rsid w:val="00850308"/>
    <w:rsid w:val="00874080"/>
    <w:rsid w:val="00883324"/>
    <w:rsid w:val="008C20EB"/>
    <w:rsid w:val="008E0B6E"/>
    <w:rsid w:val="008E59DA"/>
    <w:rsid w:val="00917A16"/>
    <w:rsid w:val="009344B8"/>
    <w:rsid w:val="00934BBB"/>
    <w:rsid w:val="00947571"/>
    <w:rsid w:val="00977551"/>
    <w:rsid w:val="00980F7C"/>
    <w:rsid w:val="00993D22"/>
    <w:rsid w:val="00995578"/>
    <w:rsid w:val="009A3B82"/>
    <w:rsid w:val="009D042A"/>
    <w:rsid w:val="00A05E9D"/>
    <w:rsid w:val="00A12D4B"/>
    <w:rsid w:val="00AA4E21"/>
    <w:rsid w:val="00AE149C"/>
    <w:rsid w:val="00AE17DE"/>
    <w:rsid w:val="00AE7E25"/>
    <w:rsid w:val="00B42E96"/>
    <w:rsid w:val="00B76546"/>
    <w:rsid w:val="00BA2EE7"/>
    <w:rsid w:val="00BB6FEE"/>
    <w:rsid w:val="00BD3E9C"/>
    <w:rsid w:val="00BE13CD"/>
    <w:rsid w:val="00C16FD0"/>
    <w:rsid w:val="00C63204"/>
    <w:rsid w:val="00C87954"/>
    <w:rsid w:val="00C927E7"/>
    <w:rsid w:val="00CA6733"/>
    <w:rsid w:val="00CB724B"/>
    <w:rsid w:val="00CD3A76"/>
    <w:rsid w:val="00CE722B"/>
    <w:rsid w:val="00D33BE4"/>
    <w:rsid w:val="00D51CE1"/>
    <w:rsid w:val="00D629B7"/>
    <w:rsid w:val="00DB577C"/>
    <w:rsid w:val="00DC0625"/>
    <w:rsid w:val="00DC6DA3"/>
    <w:rsid w:val="00DD217C"/>
    <w:rsid w:val="00E1536B"/>
    <w:rsid w:val="00E63E02"/>
    <w:rsid w:val="00E83FA6"/>
    <w:rsid w:val="00E87683"/>
    <w:rsid w:val="00EA25B5"/>
    <w:rsid w:val="00ED588D"/>
    <w:rsid w:val="00EF1A7C"/>
    <w:rsid w:val="00EF2834"/>
    <w:rsid w:val="00EF434D"/>
    <w:rsid w:val="00F0307D"/>
    <w:rsid w:val="00F07085"/>
    <w:rsid w:val="00FA15AD"/>
    <w:rsid w:val="00FD7A7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DA"/>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8E59D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E59DA"/>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E59DA"/>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locked/>
    <w:rsid w:val="008E59DA"/>
    <w:rPr>
      <w:rFonts w:ascii="Cambria" w:hAnsi="Cambria" w:cs="Cambria"/>
      <w:b/>
      <w:bCs/>
      <w:sz w:val="26"/>
      <w:szCs w:val="26"/>
      <w:lang w:eastAsia="ru-RU"/>
    </w:rPr>
  </w:style>
  <w:style w:type="paragraph" w:customStyle="1" w:styleId="rvps2">
    <w:name w:val="rvps2"/>
    <w:basedOn w:val="Normal"/>
    <w:uiPriority w:val="99"/>
    <w:rsid w:val="008E59DA"/>
    <w:pPr>
      <w:spacing w:before="100" w:beforeAutospacing="1" w:after="100" w:afterAutospacing="1"/>
    </w:pPr>
  </w:style>
  <w:style w:type="character" w:customStyle="1" w:styleId="HTMLPreformattedChar">
    <w:name w:val="HTML Preformatted Char"/>
    <w:aliases w:val="Знак2 Char"/>
    <w:link w:val="HTMLPreformatted"/>
    <w:uiPriority w:val="99"/>
    <w:locked/>
    <w:rsid w:val="008E59DA"/>
    <w:rPr>
      <w:rFonts w:ascii="Courier New" w:hAnsi="Courier New" w:cs="Courier New"/>
      <w:lang w:eastAsia="ru-RU"/>
    </w:rPr>
  </w:style>
  <w:style w:type="paragraph" w:styleId="HTMLPreformatted">
    <w:name w:val="HTML Preformatted"/>
    <w:aliases w:val="Знак2"/>
    <w:basedOn w:val="Normal"/>
    <w:link w:val="HTMLPreformattedChar"/>
    <w:uiPriority w:val="99"/>
    <w:rsid w:val="008E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PreformattedChar1">
    <w:name w:val="HTML Preformatted Char1"/>
    <w:aliases w:val="Знак2 Char1"/>
    <w:basedOn w:val="DefaultParagraphFont"/>
    <w:link w:val="HTMLPreformatted"/>
    <w:uiPriority w:val="99"/>
    <w:semiHidden/>
    <w:locked/>
    <w:rPr>
      <w:rFonts w:ascii="Courier New" w:hAnsi="Courier New" w:cs="Courier New"/>
      <w:sz w:val="20"/>
      <w:szCs w:val="20"/>
      <w:lang w:val="ru-RU" w:eastAsia="ru-RU"/>
    </w:rPr>
  </w:style>
  <w:style w:type="character" w:customStyle="1" w:styleId="HTML1">
    <w:name w:val="Стандартный HTML Знак1"/>
    <w:basedOn w:val="DefaultParagraphFont"/>
    <w:link w:val="HTMLPreformatted"/>
    <w:uiPriority w:val="99"/>
    <w:semiHidden/>
    <w:locked/>
    <w:rsid w:val="008E59DA"/>
    <w:rPr>
      <w:rFonts w:ascii="Consolas" w:hAnsi="Consolas" w:cs="Consolas"/>
      <w:sz w:val="20"/>
      <w:szCs w:val="20"/>
      <w:lang w:eastAsia="ru-RU"/>
    </w:rPr>
  </w:style>
  <w:style w:type="paragraph" w:customStyle="1" w:styleId="normal0">
    <w:name w:val="normal"/>
    <w:uiPriority w:val="99"/>
    <w:rsid w:val="008E59DA"/>
    <w:rPr>
      <w:rFonts w:ascii="Times New Roman" w:eastAsia="Times New Roman" w:hAnsi="Times New Roman"/>
      <w:sz w:val="20"/>
      <w:szCs w:val="20"/>
    </w:rPr>
  </w:style>
  <w:style w:type="character" w:styleId="Emphasis">
    <w:name w:val="Emphasis"/>
    <w:basedOn w:val="DefaultParagraphFont"/>
    <w:uiPriority w:val="99"/>
    <w:qFormat/>
    <w:rsid w:val="008E59DA"/>
    <w:rPr>
      <w:i/>
      <w:iCs/>
    </w:rPr>
  </w:style>
  <w:style w:type="paragraph" w:customStyle="1" w:styleId="a">
    <w:name w:val="Заголовок таблицы"/>
    <w:basedOn w:val="Normal"/>
    <w:uiPriority w:val="99"/>
    <w:rsid w:val="008E59DA"/>
    <w:pPr>
      <w:widowControl w:val="0"/>
      <w:suppressLineNumbers/>
      <w:suppressAutoHyphens/>
      <w:spacing w:after="120"/>
      <w:jc w:val="center"/>
    </w:pPr>
    <w:rPr>
      <w:rFonts w:ascii="Thorndale" w:hAnsi="Thorndale" w:cs="Thorndale"/>
      <w:b/>
      <w:bCs/>
      <w:i/>
      <w:iCs/>
      <w:color w:val="000000"/>
      <w:lang w:eastAsia="ar-SA"/>
    </w:rPr>
  </w:style>
  <w:style w:type="paragraph" w:customStyle="1" w:styleId="ParaHeading">
    <w:name w:val="Para Heading"/>
    <w:basedOn w:val="Normal"/>
    <w:uiPriority w:val="99"/>
    <w:rsid w:val="008E59DA"/>
    <w:pPr>
      <w:suppressAutoHyphens/>
    </w:pPr>
    <w:rPr>
      <w:sz w:val="20"/>
      <w:szCs w:val="20"/>
      <w:lang w:eastAsia="zh-CN"/>
    </w:rPr>
  </w:style>
  <w:style w:type="table" w:styleId="TableGrid">
    <w:name w:val="Table Grid"/>
    <w:basedOn w:val="TableNormal"/>
    <w:uiPriority w:val="99"/>
    <w:rsid w:val="00C63204"/>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E13CD"/>
    <w:pPr>
      <w:suppressAutoHyphens/>
    </w:pPr>
    <w:rPr>
      <w:rFonts w:cs="Calibri"/>
      <w:lang w:eastAsia="ar-SA"/>
    </w:rPr>
  </w:style>
  <w:style w:type="paragraph" w:styleId="BodyText">
    <w:name w:val="Body Text"/>
    <w:basedOn w:val="Normal"/>
    <w:link w:val="BodyTextChar"/>
    <w:uiPriority w:val="99"/>
    <w:rsid w:val="007C75CD"/>
    <w:pPr>
      <w:spacing w:after="140" w:line="276" w:lineRule="auto"/>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99"/>
    <w:locked/>
    <w:rsid w:val="007C75CD"/>
    <w:rPr>
      <w:lang w:val="en-US"/>
    </w:rPr>
  </w:style>
</w:styles>
</file>

<file path=word/webSettings.xml><?xml version="1.0" encoding="utf-8"?>
<w:webSettings xmlns:r="http://schemas.openxmlformats.org/officeDocument/2006/relationships" xmlns:w="http://schemas.openxmlformats.org/wordprocessingml/2006/main">
  <w:divs>
    <w:div w:id="342587779">
      <w:marLeft w:val="0"/>
      <w:marRight w:val="0"/>
      <w:marTop w:val="0"/>
      <w:marBottom w:val="0"/>
      <w:divBdr>
        <w:top w:val="none" w:sz="0" w:space="0" w:color="auto"/>
        <w:left w:val="none" w:sz="0" w:space="0" w:color="auto"/>
        <w:bottom w:val="none" w:sz="0" w:space="0" w:color="auto"/>
        <w:right w:val="none" w:sz="0" w:space="0" w:color="auto"/>
      </w:divBdr>
      <w:divsChild>
        <w:div w:id="34258778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16</Pages>
  <Words>22760</Words>
  <Characters>12974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2021-03-23T08:36:00Z</cp:lastPrinted>
  <dcterms:created xsi:type="dcterms:W3CDTF">2021-03-26T06:19:00Z</dcterms:created>
  <dcterms:modified xsi:type="dcterms:W3CDTF">2022-10-27T08:38:00Z</dcterms:modified>
</cp:coreProperties>
</file>