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E4" w:rsidRPr="008417E4" w:rsidRDefault="008417E4" w:rsidP="008417E4">
      <w:pPr>
        <w:widowControl w:val="0"/>
        <w:suppressAutoHyphens/>
        <w:autoSpaceDE w:val="0"/>
        <w:jc w:val="center"/>
        <w:rPr>
          <w:rFonts w:ascii="Times New Roman" w:eastAsia="Times New Roman" w:hAnsi="Times New Roman"/>
          <w:b/>
          <w:bCs/>
          <w:sz w:val="38"/>
          <w:szCs w:val="38"/>
          <w:lang w:eastAsia="zh-CN"/>
        </w:rPr>
      </w:pPr>
      <w:r w:rsidRPr="008417E4">
        <w:rPr>
          <w:rFonts w:ascii="Times New Roman" w:hAnsi="Times New Roman"/>
          <w:b/>
          <w:sz w:val="28"/>
        </w:rPr>
        <w:t>Управління житлово-комунального господарства виконавчого комітету Лубенської міської Лубенського району Полтавської області</w:t>
      </w:r>
    </w:p>
    <w:p w:rsidR="008417E4" w:rsidRDefault="008417E4" w:rsidP="008417E4">
      <w:pPr>
        <w:widowControl w:val="0"/>
        <w:suppressAutoHyphens/>
        <w:autoSpaceDE w:val="0"/>
        <w:spacing w:after="0" w:line="240" w:lineRule="auto"/>
        <w:jc w:val="center"/>
        <w:rPr>
          <w:rFonts w:eastAsia="Times New Roman"/>
          <w:b/>
          <w:bCs/>
          <w:sz w:val="38"/>
          <w:szCs w:val="38"/>
          <w:lang w:eastAsia="zh-CN"/>
        </w:rPr>
      </w:pPr>
    </w:p>
    <w:p w:rsidR="008417E4" w:rsidRPr="008417E4" w:rsidRDefault="008417E4" w:rsidP="008417E4">
      <w:pPr>
        <w:widowControl w:val="0"/>
        <w:suppressAutoHyphens/>
        <w:autoSpaceDE w:val="0"/>
        <w:spacing w:after="0" w:line="240" w:lineRule="auto"/>
        <w:jc w:val="center"/>
        <w:rPr>
          <w:rFonts w:ascii="Times New Roman" w:eastAsia="Times New Roman" w:hAnsi="Times New Roman"/>
          <w:b/>
          <w:bCs/>
          <w:sz w:val="38"/>
          <w:szCs w:val="38"/>
          <w:lang w:eastAsia="zh-CN"/>
        </w:rPr>
      </w:pPr>
    </w:p>
    <w:p w:rsidR="008417E4" w:rsidRPr="008417E4" w:rsidRDefault="008417E4" w:rsidP="008417E4">
      <w:pPr>
        <w:widowControl w:val="0"/>
        <w:suppressAutoHyphens/>
        <w:autoSpaceDE w:val="0"/>
        <w:spacing w:after="0" w:line="240" w:lineRule="auto"/>
        <w:jc w:val="center"/>
        <w:rPr>
          <w:rFonts w:ascii="Times New Roman" w:eastAsia="Times New Roman" w:hAnsi="Times New Roman"/>
          <w:b/>
          <w:bCs/>
          <w:sz w:val="38"/>
          <w:szCs w:val="38"/>
          <w:lang w:eastAsia="zh-CN"/>
        </w:rPr>
      </w:pPr>
    </w:p>
    <w:p w:rsidR="008417E4" w:rsidRPr="008417E4" w:rsidRDefault="008417E4" w:rsidP="008417E4">
      <w:pPr>
        <w:spacing w:after="0" w:line="240" w:lineRule="auto"/>
        <w:jc w:val="right"/>
        <w:rPr>
          <w:rFonts w:ascii="Times New Roman" w:eastAsia="Times New Roman" w:hAnsi="Times New Roman"/>
          <w:b/>
          <w:color w:val="000000"/>
          <w:highlight w:val="white"/>
        </w:rPr>
      </w:pPr>
      <w:r w:rsidRPr="008417E4">
        <w:rPr>
          <w:rFonts w:ascii="Times New Roman" w:eastAsia="Times New Roman" w:hAnsi="Times New Roman"/>
          <w:b/>
          <w:color w:val="000000"/>
          <w:highlight w:val="white"/>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 xml:space="preserve">рішенням Уповноваженої особи </w:t>
      </w:r>
    </w:p>
    <w:p w:rsidR="008417E4" w:rsidRPr="008417E4" w:rsidRDefault="008417E4" w:rsidP="008417E4">
      <w:pPr>
        <w:widowControl w:val="0"/>
        <w:spacing w:after="0" w:line="240" w:lineRule="auto"/>
        <w:jc w:val="right"/>
        <w:rPr>
          <w:rFonts w:ascii="Times New Roman" w:hAnsi="Times New Roman"/>
          <w:bCs/>
          <w:iCs/>
          <w:shd w:val="clear" w:color="auto" w:fill="FFFFFF"/>
        </w:rPr>
      </w:pPr>
      <w:r w:rsidRPr="008417E4">
        <w:rPr>
          <w:rFonts w:ascii="Times New Roman" w:hAnsi="Times New Roman"/>
          <w:bCs/>
          <w:iCs/>
          <w:shd w:val="clear" w:color="auto" w:fill="FFFFFF"/>
        </w:rPr>
        <w:t>від 2</w:t>
      </w:r>
      <w:r w:rsidR="00F871AB">
        <w:rPr>
          <w:rFonts w:ascii="Times New Roman" w:hAnsi="Times New Roman"/>
          <w:bCs/>
          <w:iCs/>
          <w:shd w:val="clear" w:color="auto" w:fill="FFFFFF"/>
        </w:rPr>
        <w:t>3</w:t>
      </w:r>
      <w:r w:rsidRPr="008417E4">
        <w:rPr>
          <w:rFonts w:ascii="Times New Roman" w:hAnsi="Times New Roman"/>
          <w:bCs/>
          <w:iCs/>
          <w:shd w:val="clear" w:color="auto" w:fill="FFFFFF"/>
        </w:rPr>
        <w:t>.08.2023 року</w:t>
      </w:r>
    </w:p>
    <w:p w:rsidR="008417E4" w:rsidRPr="008417E4" w:rsidRDefault="008417E4" w:rsidP="008417E4">
      <w:pPr>
        <w:widowControl w:val="0"/>
        <w:suppressAutoHyphens/>
        <w:autoSpaceDE w:val="0"/>
        <w:spacing w:after="0" w:line="240" w:lineRule="auto"/>
        <w:jc w:val="right"/>
        <w:rPr>
          <w:rFonts w:ascii="Times New Roman" w:hAnsi="Times New Roman"/>
          <w:shd w:val="clear" w:color="auto" w:fill="FFFFFF"/>
        </w:rPr>
      </w:pPr>
      <w:r w:rsidRPr="008417E4">
        <w:rPr>
          <w:rFonts w:ascii="Times New Roman" w:hAnsi="Times New Roman"/>
          <w:bCs/>
          <w:iCs/>
          <w:color w:val="000000"/>
          <w:shd w:val="clear" w:color="auto" w:fill="FFFFFF"/>
        </w:rPr>
        <w:t xml:space="preserve">_______________ </w:t>
      </w:r>
      <w:r w:rsidRPr="008417E4">
        <w:rPr>
          <w:rFonts w:ascii="Times New Roman" w:hAnsi="Times New Roman"/>
          <w:shd w:val="clear" w:color="auto" w:fill="FFFFFF"/>
        </w:rPr>
        <w:t>Євген ЯКИМЕНКО</w:t>
      </w:r>
    </w:p>
    <w:p w:rsidR="008417E4" w:rsidRPr="008417E4" w:rsidRDefault="008417E4" w:rsidP="008417E4">
      <w:pPr>
        <w:widowControl w:val="0"/>
        <w:suppressAutoHyphens/>
        <w:autoSpaceDE w:val="0"/>
        <w:spacing w:after="0" w:line="240" w:lineRule="auto"/>
        <w:jc w:val="center"/>
        <w:rPr>
          <w:rFonts w:ascii="Times New Roman" w:hAnsi="Times New Roman"/>
          <w:shd w:val="clear" w:color="auto" w:fill="FFFFFF"/>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r w:rsidRPr="008417E4">
        <w:rPr>
          <w:rFonts w:ascii="Times New Roman" w:hAnsi="Times New Roman"/>
          <w:b/>
          <w:bCs/>
          <w:sz w:val="24"/>
          <w:szCs w:val="24"/>
          <w:lang w:eastAsia="ru-RU"/>
        </w:rPr>
        <w:t xml:space="preserve">ТЕНДЕРНА ДОКУМЕНТАЦІЯ </w:t>
      </w:r>
    </w:p>
    <w:p w:rsidR="00C33982" w:rsidRPr="008417E4" w:rsidRDefault="00C33982" w:rsidP="00C33982">
      <w:pPr>
        <w:widowControl w:val="0"/>
        <w:spacing w:after="0" w:line="240" w:lineRule="auto"/>
        <w:rPr>
          <w:rFonts w:ascii="Times New Roman" w:hAnsi="Times New Roman"/>
          <w:b/>
          <w:bCs/>
          <w:sz w:val="24"/>
          <w:szCs w:val="24"/>
          <w:lang w:eastAsia="ru-RU"/>
        </w:rPr>
      </w:pPr>
    </w:p>
    <w:p w:rsidR="008417E4" w:rsidRDefault="00637D21" w:rsidP="00637D21">
      <w:pPr>
        <w:pStyle w:val="rvps2"/>
        <w:shd w:val="clear" w:color="auto" w:fill="FFFFFF"/>
        <w:spacing w:after="80" w:afterAutospacing="0"/>
        <w:jc w:val="center"/>
        <w:rPr>
          <w:b/>
          <w:i/>
          <w:sz w:val="28"/>
          <w:szCs w:val="28"/>
          <w:lang w:eastAsia="ru-RU"/>
        </w:rPr>
      </w:pPr>
      <w:r w:rsidRPr="008417E4">
        <w:rPr>
          <w:b/>
          <w:i/>
          <w:sz w:val="28"/>
          <w:szCs w:val="28"/>
          <w:lang w:eastAsia="ru-RU"/>
        </w:rPr>
        <w:t xml:space="preserve">Капітальний ремонт </w:t>
      </w:r>
      <w:r w:rsidR="008417E4">
        <w:rPr>
          <w:b/>
          <w:i/>
          <w:sz w:val="28"/>
          <w:szCs w:val="28"/>
          <w:lang w:eastAsia="ru-RU"/>
        </w:rPr>
        <w:t xml:space="preserve">фасадів та покрівлі </w:t>
      </w:r>
      <w:r w:rsidRPr="008417E4">
        <w:rPr>
          <w:b/>
          <w:i/>
          <w:sz w:val="28"/>
          <w:szCs w:val="28"/>
          <w:lang w:eastAsia="ru-RU"/>
        </w:rPr>
        <w:t>нежитло</w:t>
      </w:r>
      <w:r w:rsidR="008417E4" w:rsidRPr="008417E4">
        <w:rPr>
          <w:b/>
          <w:i/>
          <w:sz w:val="28"/>
          <w:szCs w:val="28"/>
          <w:lang w:eastAsia="ru-RU"/>
        </w:rPr>
        <w:t>во</w:t>
      </w:r>
      <w:r w:rsidRPr="008417E4">
        <w:rPr>
          <w:b/>
          <w:i/>
          <w:sz w:val="28"/>
          <w:szCs w:val="28"/>
          <w:lang w:eastAsia="ru-RU"/>
        </w:rPr>
        <w:t>ї будівлі А-1 за адресою</w:t>
      </w:r>
      <w:r w:rsidR="008417E4">
        <w:rPr>
          <w:b/>
          <w:i/>
          <w:sz w:val="28"/>
          <w:szCs w:val="28"/>
          <w:lang w:eastAsia="ru-RU"/>
        </w:rPr>
        <w:t>:</w:t>
      </w:r>
      <w:r w:rsidRPr="008417E4">
        <w:rPr>
          <w:b/>
          <w:i/>
          <w:sz w:val="28"/>
          <w:szCs w:val="28"/>
          <w:lang w:eastAsia="ru-RU"/>
        </w:rPr>
        <w:t xml:space="preserve"> вул.П'ятикопа, 23-А в с.Піски Лубенського району Полтавської області </w:t>
      </w:r>
    </w:p>
    <w:p w:rsidR="00C93C21" w:rsidRPr="008417E4" w:rsidRDefault="00865B9F" w:rsidP="00637D21">
      <w:pPr>
        <w:pStyle w:val="rvps2"/>
        <w:shd w:val="clear" w:color="auto" w:fill="FFFFFF"/>
        <w:spacing w:after="80" w:afterAutospacing="0"/>
        <w:jc w:val="center"/>
        <w:rPr>
          <w:color w:val="000000"/>
          <w:sz w:val="28"/>
          <w:szCs w:val="28"/>
        </w:rPr>
      </w:pPr>
      <w:r w:rsidRPr="008417E4">
        <w:rPr>
          <w:sz w:val="28"/>
          <w:szCs w:val="28"/>
        </w:rPr>
        <w:t>ДК 021:2015: 45000000-7 — Будівельні роботи та поточний ремонт</w:t>
      </w:r>
      <w:r w:rsidR="00C93C21" w:rsidRPr="008417E4">
        <w:rPr>
          <w:bCs/>
          <w:sz w:val="28"/>
          <w:szCs w:val="28"/>
        </w:rPr>
        <w:t>.</w:t>
      </w:r>
    </w:p>
    <w:p w:rsidR="00C33982" w:rsidRPr="008417E4" w:rsidRDefault="00C33982" w:rsidP="00C93C21">
      <w:pPr>
        <w:widowControl w:val="0"/>
        <w:spacing w:after="0" w:line="240" w:lineRule="auto"/>
        <w:ind w:left="2552" w:hanging="2552"/>
        <w:rPr>
          <w:rFonts w:ascii="Times New Roman" w:hAnsi="Times New Roman"/>
          <w:bCs/>
          <w:color w:val="000000"/>
          <w:sz w:val="24"/>
          <w:szCs w:val="24"/>
          <w:lang w:eastAsia="ru-RU"/>
        </w:rPr>
      </w:pPr>
    </w:p>
    <w:p w:rsidR="00C33982" w:rsidRPr="008417E4" w:rsidRDefault="00C33982" w:rsidP="00C33982">
      <w:pPr>
        <w:widowControl w:val="0"/>
        <w:spacing w:after="0" w:line="240" w:lineRule="auto"/>
        <w:ind w:left="2552" w:hanging="2552"/>
        <w:rPr>
          <w:rFonts w:ascii="Times New Roman" w:hAnsi="Times New Roman"/>
          <w:bCs/>
          <w:color w:val="000000"/>
          <w:sz w:val="24"/>
          <w:szCs w:val="24"/>
          <w:lang w:eastAsia="ru-RU"/>
        </w:rPr>
      </w:pPr>
    </w:p>
    <w:p w:rsidR="009A3E33" w:rsidRPr="008417E4" w:rsidRDefault="009A3E33" w:rsidP="00C33982">
      <w:pPr>
        <w:widowControl w:val="0"/>
        <w:spacing w:after="0" w:line="240" w:lineRule="auto"/>
        <w:rPr>
          <w:rFonts w:ascii="Times New Roman" w:hAnsi="Times New Roman"/>
          <w:b/>
          <w:bCs/>
          <w:sz w:val="24"/>
          <w:szCs w:val="24"/>
          <w:lang w:eastAsia="ru-RU"/>
        </w:rPr>
      </w:pPr>
    </w:p>
    <w:p w:rsidR="00C33982" w:rsidRPr="008417E4" w:rsidRDefault="00C33982" w:rsidP="008417E4">
      <w:pPr>
        <w:widowControl w:val="0"/>
        <w:spacing w:after="0" w:line="240" w:lineRule="auto"/>
        <w:jc w:val="center"/>
        <w:rPr>
          <w:rFonts w:ascii="Times New Roman" w:hAnsi="Times New Roman"/>
          <w:bCs/>
          <w:sz w:val="26"/>
          <w:szCs w:val="26"/>
          <w:u w:val="single"/>
          <w:lang w:eastAsia="ru-RU"/>
        </w:rPr>
      </w:pPr>
      <w:r w:rsidRPr="008417E4">
        <w:rPr>
          <w:rFonts w:ascii="Times New Roman" w:hAnsi="Times New Roman"/>
          <w:b/>
          <w:bCs/>
          <w:sz w:val="26"/>
          <w:szCs w:val="26"/>
          <w:lang w:eastAsia="ru-RU"/>
        </w:rPr>
        <w:t xml:space="preserve">Процедура закупівлі: </w:t>
      </w:r>
      <w:r w:rsidRPr="008417E4">
        <w:rPr>
          <w:rFonts w:ascii="Times New Roman" w:hAnsi="Times New Roman"/>
          <w:bCs/>
          <w:sz w:val="26"/>
          <w:szCs w:val="26"/>
          <w:lang w:eastAsia="ru-RU"/>
        </w:rPr>
        <w:t>відкриті торги</w:t>
      </w:r>
      <w:r w:rsidR="008417E4" w:rsidRPr="008417E4">
        <w:rPr>
          <w:rFonts w:ascii="Times New Roman" w:hAnsi="Times New Roman"/>
          <w:bCs/>
          <w:sz w:val="26"/>
          <w:szCs w:val="26"/>
          <w:lang w:eastAsia="ru-RU"/>
        </w:rPr>
        <w:t xml:space="preserve"> </w:t>
      </w:r>
      <w:r w:rsidR="008417E4" w:rsidRPr="008417E4">
        <w:rPr>
          <w:rFonts w:ascii="Times New Roman" w:eastAsia="Times New Roman" w:hAnsi="Times New Roman"/>
          <w:sz w:val="26"/>
          <w:szCs w:val="26"/>
        </w:rPr>
        <w:t>з особливостями</w:t>
      </w:r>
    </w:p>
    <w:p w:rsidR="00C33982" w:rsidRPr="008417E4" w:rsidRDefault="00C33982" w:rsidP="00C33982">
      <w:pPr>
        <w:tabs>
          <w:tab w:val="left" w:pos="426"/>
        </w:tabs>
        <w:spacing w:after="0"/>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p>
    <w:p w:rsidR="006267CF" w:rsidRPr="00BE768E" w:rsidRDefault="006267CF" w:rsidP="006267CF">
      <w:pPr>
        <w:widowControl w:val="0"/>
        <w:contextualSpacing/>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r w:rsidRPr="00BE768E">
        <w:rPr>
          <w:rFonts w:ascii="Times New Roman" w:eastAsia="Times New Roman" w:hAnsi="Times New Roman"/>
          <w:b/>
          <w:bCs/>
          <w:sz w:val="28"/>
          <w:szCs w:val="28"/>
          <w:lang w:eastAsia="ru-RU"/>
        </w:rPr>
        <w:t>202</w:t>
      </w:r>
      <w:r w:rsidR="00637D21" w:rsidRPr="00BE768E">
        <w:rPr>
          <w:rFonts w:ascii="Times New Roman" w:eastAsia="Times New Roman" w:hAnsi="Times New Roman"/>
          <w:b/>
          <w:bCs/>
          <w:sz w:val="28"/>
          <w:szCs w:val="28"/>
          <w:lang w:eastAsia="ru-RU"/>
        </w:rPr>
        <w:t>3</w:t>
      </w:r>
      <w:r w:rsidRPr="00BE768E">
        <w:rPr>
          <w:rFonts w:ascii="Times New Roman" w:eastAsia="Times New Roman" w:hAnsi="Times New Roman"/>
          <w:b/>
          <w:bCs/>
          <w:sz w:val="28"/>
          <w:szCs w:val="28"/>
          <w:lang w:eastAsia="ru-RU"/>
        </w:rPr>
        <w:t xml:space="preserve"> рік</w:t>
      </w:r>
    </w:p>
    <w:p w:rsidR="00C33982" w:rsidRPr="00BE768E" w:rsidRDefault="00C33982" w:rsidP="00C33982">
      <w:pPr>
        <w:spacing w:after="0" w:line="240" w:lineRule="auto"/>
        <w:ind w:firstLine="567"/>
        <w:jc w:val="both"/>
        <w:rPr>
          <w:rFonts w:ascii="Times New Roman" w:hAnsi="Times New Roman"/>
          <w:color w:val="000000"/>
          <w:sz w:val="24"/>
          <w:szCs w:val="24"/>
          <w:lang w:eastAsia="uk-UA"/>
        </w:rPr>
      </w:pPr>
      <w:r w:rsidRPr="00BE768E">
        <w:rPr>
          <w:rFonts w:ascii="Times New Roman" w:eastAsia="Times New Roman" w:hAnsi="Times New Roman"/>
          <w:b/>
          <w:bCs/>
          <w:sz w:val="32"/>
          <w:szCs w:val="32"/>
          <w:lang w:eastAsia="ru-RU"/>
        </w:rPr>
        <w:br w:type="page"/>
      </w:r>
      <w:r w:rsidRPr="00BE768E">
        <w:rPr>
          <w:rFonts w:ascii="Times New Roman" w:hAnsi="Times New Roman"/>
          <w:color w:val="000000"/>
          <w:sz w:val="24"/>
          <w:szCs w:val="24"/>
          <w:lang w:eastAsia="uk-UA"/>
        </w:rPr>
        <w:lastRenderedPageBreak/>
        <w:t xml:space="preserve">Ця Тендерна документація формується та подається в електронному вигляді відповідно до </w:t>
      </w:r>
      <w:r w:rsidRPr="00BE768E">
        <w:rPr>
          <w:rFonts w:ascii="Times New Roman" w:hAnsi="Times New Roman"/>
          <w:sz w:val="24"/>
          <w:szCs w:val="24"/>
          <w:lang w:eastAsia="uk-UA"/>
        </w:rPr>
        <w:t xml:space="preserve">вимог </w:t>
      </w:r>
      <w:hyperlink r:id="rId8" w:tgtFrame="_blank" w:history="1">
        <w:r w:rsidRPr="00BE768E">
          <w:rPr>
            <w:rFonts w:ascii="Times New Roman" w:hAnsi="Times New Roman"/>
            <w:sz w:val="24"/>
            <w:szCs w:val="24"/>
            <w:bdr w:val="none" w:sz="0" w:space="0" w:color="auto" w:frame="1"/>
            <w:lang w:eastAsia="uk-UA"/>
          </w:rPr>
          <w:t>Закону України</w:t>
        </w:r>
      </w:hyperlink>
      <w:r w:rsidRPr="00BE768E">
        <w:rPr>
          <w:rFonts w:ascii="Times New Roman" w:hAnsi="Times New Roman"/>
          <w:color w:val="000000"/>
          <w:sz w:val="24"/>
          <w:szCs w:val="24"/>
          <w:lang w:eastAsia="uk-UA"/>
        </w:rPr>
        <w:t xml:space="preserve"> «Про електронні документи та електронний документообіг» від 22.05.2003 № 851-І</w:t>
      </w:r>
      <w:r w:rsidRPr="00BE768E">
        <w:rPr>
          <w:rFonts w:ascii="Times New Roman" w:hAnsi="Times New Roman"/>
          <w:sz w:val="24"/>
          <w:szCs w:val="24"/>
          <w:lang w:eastAsia="uk-UA"/>
        </w:rPr>
        <w:t>V (зі змінами).</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Тендерна документація містить:</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обов’язкову інформацію, визначену статтею 22 Закону</w:t>
      </w:r>
      <w:r w:rsidRPr="00BE768E">
        <w:rPr>
          <w:rFonts w:ascii="Times New Roman" w:hAnsi="Times New Roman"/>
          <w:sz w:val="24"/>
          <w:szCs w:val="24"/>
          <w:bdr w:val="none" w:sz="0" w:space="0" w:color="auto" w:frame="1"/>
          <w:lang w:eastAsia="uk-UA"/>
        </w:rPr>
        <w:t xml:space="preserve"> України</w:t>
      </w:r>
      <w:r w:rsidRPr="00BE768E">
        <w:rPr>
          <w:rFonts w:ascii="Times New Roman" w:hAnsi="Times New Roman"/>
          <w:sz w:val="24"/>
          <w:szCs w:val="24"/>
          <w:lang w:eastAsia="uk-UA"/>
        </w:rPr>
        <w:t xml:space="preserve"> «Про публічні закупівлі» (далі – Закон), яка </w:t>
      </w:r>
      <w:r w:rsidRPr="00BE768E">
        <w:rPr>
          <w:rFonts w:ascii="Times New Roman" w:hAnsi="Times New Roman"/>
          <w:color w:val="000000"/>
          <w:sz w:val="24"/>
          <w:szCs w:val="24"/>
          <w:lang w:eastAsia="uk-UA"/>
        </w:rPr>
        <w:t xml:space="preserve">оформлюється у вигляді таблиці, що складається з трьох граф та подається </w:t>
      </w:r>
      <w:r w:rsidRPr="00BE768E">
        <w:rPr>
          <w:rFonts w:ascii="Times New Roman" w:hAnsi="Times New Roman"/>
          <w:sz w:val="24"/>
          <w:szCs w:val="24"/>
          <w:lang w:eastAsia="uk-UA"/>
        </w:rPr>
        <w:t xml:space="preserve">замовником </w:t>
      </w:r>
      <w:r w:rsidRPr="00BE768E">
        <w:rPr>
          <w:rFonts w:ascii="Times New Roman" w:hAnsi="Times New Roman"/>
          <w:color w:val="000000"/>
          <w:sz w:val="24"/>
          <w:szCs w:val="24"/>
          <w:lang w:eastAsia="uk-UA"/>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sidRPr="00BE768E">
        <w:rPr>
          <w:rFonts w:ascii="Times New Roman" w:hAnsi="Times New Roman"/>
          <w:sz w:val="24"/>
          <w:szCs w:val="24"/>
          <w:lang w:eastAsia="uk-UA"/>
        </w:rPr>
        <w:t xml:space="preserve">до </w:t>
      </w:r>
      <w:r w:rsidRPr="00BE768E">
        <w:rPr>
          <w:rFonts w:ascii="Times New Roman" w:hAnsi="Times New Roman"/>
          <w:sz w:val="24"/>
          <w:szCs w:val="24"/>
          <w:bdr w:val="none" w:sz="0" w:space="0" w:color="auto" w:frame="1"/>
          <w:lang w:eastAsia="uk-UA"/>
        </w:rPr>
        <w:t>Закону</w:t>
      </w:r>
      <w:r w:rsidRPr="00BE768E">
        <w:rPr>
          <w:rFonts w:ascii="Times New Roman" w:hAnsi="Times New Roman"/>
          <w:sz w:val="24"/>
          <w:szCs w:val="24"/>
          <w:lang w:eastAsia="uk-UA"/>
        </w:rPr>
        <w:t>;</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інформацію, що формується замовником шляхом заповнення окремих полів електронних форм електронної системи закупівель;</w:t>
      </w:r>
    </w:p>
    <w:p w:rsidR="00C33982" w:rsidRPr="00BE768E" w:rsidRDefault="00C33982" w:rsidP="00C33982">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Зміст кожного розділу Тендерної документації визначається замовником.</w:t>
      </w:r>
    </w:p>
    <w:p w:rsidR="005135B4" w:rsidRPr="00BE768E" w:rsidRDefault="005135B4" w:rsidP="005135B4">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Всі документи, які ввійшли до складу цієї тендерної документації є її невід</w:t>
      </w:r>
      <w:r w:rsidRPr="00BE768E">
        <w:rPr>
          <w:rFonts w:ascii="Times New Roman" w:hAnsi="Times New Roman"/>
          <w:color w:val="000000"/>
          <w:sz w:val="24"/>
          <w:szCs w:val="24"/>
          <w:lang w:val="en-US" w:eastAsia="uk-UA"/>
        </w:rPr>
        <w:t>’</w:t>
      </w:r>
      <w:r w:rsidRPr="00BE768E">
        <w:rPr>
          <w:rFonts w:ascii="Times New Roman" w:hAnsi="Times New Roman"/>
          <w:color w:val="000000"/>
          <w:sz w:val="24"/>
          <w:szCs w:val="24"/>
          <w:lang w:eastAsia="uk-UA"/>
        </w:rPr>
        <w:t>ємною частиною та обов</w:t>
      </w:r>
      <w:r w:rsidRPr="00BE768E">
        <w:rPr>
          <w:rFonts w:ascii="Times New Roman" w:hAnsi="Times New Roman"/>
          <w:color w:val="000000"/>
          <w:sz w:val="24"/>
          <w:szCs w:val="24"/>
          <w:lang w:val="en-US" w:eastAsia="uk-UA"/>
        </w:rPr>
        <w:t>’</w:t>
      </w:r>
      <w:r w:rsidRPr="00BE768E">
        <w:rPr>
          <w:rFonts w:ascii="Times New Roman" w:hAnsi="Times New Roman"/>
          <w:color w:val="000000"/>
          <w:sz w:val="24"/>
          <w:szCs w:val="24"/>
          <w:lang w:eastAsia="uk-UA"/>
        </w:rPr>
        <w:t>язкові для Учасників. Тендерні пропозиції повинні містити лист,  яким він підтверджує зрозумілість та погоджуються зі всіма умовами тендерної документації.</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6329"/>
      </w:tblGrid>
      <w:tr w:rsidR="00C33982" w:rsidRPr="00BE768E" w:rsidTr="00952EA3">
        <w:trPr>
          <w:trHeight w:val="522"/>
          <w:jc w:val="center"/>
        </w:trPr>
        <w:tc>
          <w:tcPr>
            <w:tcW w:w="516" w:type="dxa"/>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Cs/>
                <w:sz w:val="24"/>
                <w:szCs w:val="24"/>
              </w:rPr>
              <w:br w:type="page"/>
            </w:r>
            <w:r w:rsidRPr="00BE768E">
              <w:rPr>
                <w:rFonts w:ascii="Times New Roman" w:hAnsi="Times New Roman"/>
                <w:sz w:val="24"/>
                <w:szCs w:val="24"/>
              </w:rPr>
              <w:br w:type="page"/>
            </w:r>
            <w:r w:rsidRPr="00BE768E">
              <w:rPr>
                <w:rFonts w:ascii="Times New Roman" w:hAnsi="Times New Roman"/>
                <w:b/>
                <w:color w:val="000000"/>
                <w:sz w:val="24"/>
                <w:szCs w:val="24"/>
                <w:lang w:eastAsia="uk-UA"/>
              </w:rPr>
              <w:t>№</w:t>
            </w:r>
          </w:p>
        </w:tc>
        <w:tc>
          <w:tcPr>
            <w:tcW w:w="9828" w:type="dxa"/>
            <w:gridSpan w:val="2"/>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 xml:space="preserve">Розділ І. </w:t>
            </w:r>
            <w:r w:rsidRPr="00BE768E">
              <w:rPr>
                <w:rFonts w:ascii="Times New Roman" w:hAnsi="Times New Roman"/>
                <w:b/>
                <w:sz w:val="24"/>
                <w:szCs w:val="24"/>
                <w:bdr w:val="none" w:sz="0" w:space="0" w:color="auto" w:frame="1"/>
                <w:lang w:eastAsia="uk-UA"/>
              </w:rPr>
              <w:t>Загальні положення</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Терміни, які вживаються в тендерній документації</w:t>
            </w:r>
          </w:p>
        </w:tc>
        <w:tc>
          <w:tcPr>
            <w:tcW w:w="6329" w:type="dxa"/>
            <w:shd w:val="clear" w:color="auto" w:fill="auto"/>
          </w:tcPr>
          <w:p w:rsidR="00637D21" w:rsidRPr="008417E4" w:rsidRDefault="00637D21" w:rsidP="00637D21">
            <w:pPr>
              <w:tabs>
                <w:tab w:val="left" w:pos="5529"/>
              </w:tabs>
              <w:spacing w:after="0" w:line="240" w:lineRule="auto"/>
              <w:jc w:val="both"/>
              <w:rPr>
                <w:rFonts w:ascii="Times New Roman" w:eastAsia="Times New Roman" w:hAnsi="Times New Roman"/>
                <w:sz w:val="24"/>
                <w:lang w:eastAsia="ru-RU"/>
              </w:rPr>
            </w:pPr>
            <w:r w:rsidRPr="008417E4">
              <w:rPr>
                <w:rFonts w:ascii="Times New Roman" w:eastAsia="Times New Roman" w:hAnsi="Times New Roman"/>
                <w:sz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Інформація про замовника торгів</w:t>
            </w:r>
          </w:p>
        </w:tc>
        <w:tc>
          <w:tcPr>
            <w:tcW w:w="6329" w:type="dxa"/>
          </w:tcPr>
          <w:p w:rsidR="00637D21" w:rsidRPr="008417E4" w:rsidRDefault="00637D21" w:rsidP="00637D21">
            <w:pPr>
              <w:widowControl w:val="0"/>
              <w:pBdr>
                <w:top w:val="nil"/>
                <w:left w:val="nil"/>
                <w:bottom w:val="nil"/>
                <w:right w:val="nil"/>
                <w:between w:val="nil"/>
              </w:pBdr>
              <w:jc w:val="both"/>
              <w:rPr>
                <w:rFonts w:ascii="Times New Roman" w:eastAsia="Times New Roman" w:hAnsi="Times New Roman"/>
                <w:color w:val="000000"/>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повне найменування</w:t>
            </w:r>
          </w:p>
        </w:tc>
        <w:tc>
          <w:tcPr>
            <w:tcW w:w="6329" w:type="dxa"/>
          </w:tcPr>
          <w:p w:rsidR="008417E4" w:rsidRPr="008417E4" w:rsidRDefault="008417E4" w:rsidP="008417E4">
            <w:pPr>
              <w:pStyle w:val="af5"/>
              <w:spacing w:before="0" w:after="0"/>
              <w:jc w:val="both"/>
              <w:rPr>
                <w:lang w:val="uk-UA"/>
              </w:rPr>
            </w:pPr>
            <w:r w:rsidRPr="008417E4">
              <w:rPr>
                <w:lang w:val="uk-UA"/>
              </w:rPr>
              <w:t>Управління житлово-комунального господарства виконавчого комітету Лубенської міської Лубенського району Полтавської області, код за ЄДРПОУ: 25976386.</w:t>
            </w:r>
            <w:bookmarkStart w:id="0" w:name="n798"/>
            <w:bookmarkEnd w:id="0"/>
          </w:p>
        </w:tc>
      </w:tr>
      <w:tr w:rsidR="008417E4" w:rsidRPr="00BE768E" w:rsidTr="008417E4">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місцезнаходження</w:t>
            </w:r>
          </w:p>
        </w:tc>
        <w:tc>
          <w:tcPr>
            <w:tcW w:w="6329" w:type="dxa"/>
            <w:vAlign w:val="center"/>
          </w:tcPr>
          <w:p w:rsidR="008417E4" w:rsidRPr="008417E4" w:rsidRDefault="008417E4" w:rsidP="008417E4">
            <w:pPr>
              <w:ind w:right="11"/>
              <w:contextualSpacing/>
              <w:rPr>
                <w:rFonts w:ascii="Times New Roman" w:hAnsi="Times New Roman"/>
                <w:bCs/>
                <w:iCs/>
                <w:sz w:val="24"/>
                <w:szCs w:val="24"/>
              </w:rPr>
            </w:pPr>
            <w:r w:rsidRPr="008417E4">
              <w:rPr>
                <w:rFonts w:ascii="Times New Roman" w:hAnsi="Times New Roman"/>
                <w:bCs/>
                <w:iCs/>
                <w:sz w:val="24"/>
                <w:szCs w:val="24"/>
              </w:rPr>
              <w:t>Україна</w:t>
            </w:r>
            <w:r w:rsidRPr="008417E4">
              <w:rPr>
                <w:rFonts w:ascii="Times New Roman" w:hAnsi="Times New Roman"/>
                <w:color w:val="1F1F1F"/>
                <w:sz w:val="24"/>
                <w:szCs w:val="24"/>
                <w:shd w:val="clear" w:color="auto" w:fill="FFFFFF"/>
              </w:rPr>
              <w:t xml:space="preserve">, </w:t>
            </w:r>
            <w:r w:rsidRPr="008417E4">
              <w:rPr>
                <w:rFonts w:ascii="Times New Roman" w:hAnsi="Times New Roman"/>
                <w:sz w:val="24"/>
                <w:szCs w:val="24"/>
              </w:rPr>
              <w:t xml:space="preserve">Полтавська обл., м. Лубни, </w:t>
            </w:r>
            <w:r w:rsidRPr="008417E4">
              <w:rPr>
                <w:rFonts w:ascii="Times New Roman" w:hAnsi="Times New Roman"/>
                <w:color w:val="000000"/>
                <w:sz w:val="24"/>
                <w:szCs w:val="24"/>
              </w:rPr>
              <w:t xml:space="preserve">вул. </w:t>
            </w:r>
            <w:r w:rsidRPr="008417E4">
              <w:rPr>
                <w:rFonts w:ascii="Times New Roman" w:hAnsi="Times New Roman"/>
                <w:sz w:val="24"/>
                <w:szCs w:val="24"/>
              </w:rPr>
              <w:t>Ярослава Мудрого, 33 поштовий індекс 37500</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tcPr>
          <w:p w:rsidR="008417E4" w:rsidRPr="008417E4" w:rsidRDefault="008417E4" w:rsidP="008417E4">
            <w:pPr>
              <w:contextualSpacing/>
              <w:rPr>
                <w:rFonts w:ascii="Times New Roman" w:hAnsi="Times New Roman"/>
                <w:color w:val="333333"/>
                <w:sz w:val="24"/>
                <w:szCs w:val="24"/>
                <w:shd w:val="clear" w:color="auto" w:fill="FFFFFF"/>
              </w:rPr>
            </w:pPr>
            <w:r w:rsidRPr="008417E4">
              <w:rPr>
                <w:rFonts w:ascii="Times New Roman" w:hAnsi="Times New Roman"/>
                <w:iCs/>
                <w:sz w:val="24"/>
                <w:szCs w:val="24"/>
              </w:rPr>
              <w:t>Уповноважена особа з питань публічних закупівель Євген Якименко</w:t>
            </w:r>
          </w:p>
          <w:p w:rsidR="008417E4" w:rsidRPr="008417E4" w:rsidRDefault="008417E4" w:rsidP="008417E4">
            <w:pPr>
              <w:rPr>
                <w:rFonts w:ascii="Times New Roman" w:hAnsi="Times New Roman"/>
                <w:sz w:val="24"/>
                <w:szCs w:val="24"/>
              </w:rPr>
            </w:pPr>
            <w:r w:rsidRPr="008417E4">
              <w:rPr>
                <w:rFonts w:ascii="Times New Roman" w:hAnsi="Times New Roman"/>
                <w:sz w:val="24"/>
                <w:szCs w:val="24"/>
              </w:rPr>
              <w:t>37500, Полтавська область, м. Лубни, вул. Ярослава Мудрого, 33</w:t>
            </w:r>
          </w:p>
          <w:p w:rsidR="008417E4" w:rsidRPr="008417E4" w:rsidRDefault="008417E4" w:rsidP="008417E4">
            <w:pPr>
              <w:pStyle w:val="25"/>
              <w:widowControl w:val="0"/>
              <w:spacing w:line="240" w:lineRule="auto"/>
              <w:jc w:val="both"/>
              <w:rPr>
                <w:rFonts w:ascii="Times New Roman" w:hAnsi="Times New Roman" w:cs="Times New Roman"/>
                <w:iCs/>
                <w:sz w:val="24"/>
                <w:szCs w:val="24"/>
                <w:lang w:val="uk-UA"/>
              </w:rPr>
            </w:pPr>
            <w:r w:rsidRPr="008417E4">
              <w:rPr>
                <w:rFonts w:ascii="Times New Roman" w:hAnsi="Times New Roman" w:cs="Times New Roman"/>
                <w:sz w:val="24"/>
                <w:szCs w:val="24"/>
                <w:lang w:val="uk-UA"/>
              </w:rPr>
              <w:t>Тел. +380536174801</w:t>
            </w:r>
          </w:p>
          <w:p w:rsidR="008417E4" w:rsidRPr="008417E4" w:rsidRDefault="008417E4" w:rsidP="008417E4">
            <w:pPr>
              <w:contextualSpacing/>
              <w:rPr>
                <w:rFonts w:ascii="Times New Roman" w:hAnsi="Times New Roman"/>
                <w:iCs/>
                <w:sz w:val="24"/>
                <w:szCs w:val="24"/>
              </w:rPr>
            </w:pPr>
            <w:r w:rsidRPr="008417E4">
              <w:rPr>
                <w:rFonts w:ascii="Times New Roman" w:hAnsi="Times New Roman"/>
                <w:iCs/>
                <w:sz w:val="24"/>
                <w:szCs w:val="24"/>
              </w:rPr>
              <w:t xml:space="preserve">е-mail: </w:t>
            </w:r>
            <w:r w:rsidRPr="008417E4">
              <w:rPr>
                <w:rFonts w:ascii="Times New Roman" w:hAnsi="Times New Roman"/>
                <w:sz w:val="24"/>
                <w:szCs w:val="24"/>
              </w:rPr>
              <w:t>vkg_lubnirada@ukr.net</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Процедура закупівлі</w:t>
            </w:r>
          </w:p>
        </w:tc>
        <w:tc>
          <w:tcPr>
            <w:tcW w:w="6329" w:type="dxa"/>
          </w:tcPr>
          <w:p w:rsidR="008417E4" w:rsidRPr="008417E4" w:rsidRDefault="008417E4" w:rsidP="00637D21">
            <w:pPr>
              <w:widowControl w:val="0"/>
              <w:pBdr>
                <w:top w:val="nil"/>
                <w:left w:val="nil"/>
                <w:bottom w:val="nil"/>
                <w:right w:val="nil"/>
                <w:between w:val="nil"/>
              </w:pBdr>
              <w:jc w:val="both"/>
              <w:rPr>
                <w:rFonts w:ascii="Times New Roman" w:eastAsia="Times New Roman" w:hAnsi="Times New Roman"/>
                <w:color w:val="000000"/>
                <w:sz w:val="24"/>
                <w:szCs w:val="24"/>
              </w:rPr>
            </w:pPr>
            <w:r w:rsidRPr="008417E4">
              <w:rPr>
                <w:rFonts w:ascii="Times New Roman" w:eastAsia="Times New Roman" w:hAnsi="Times New Roman"/>
                <w:color w:val="000000"/>
                <w:sz w:val="24"/>
                <w:szCs w:val="24"/>
              </w:rPr>
              <w:t>відкриті торги</w:t>
            </w:r>
            <w:r w:rsidRPr="008417E4">
              <w:rPr>
                <w:rFonts w:ascii="Times New Roman" w:hAnsi="Times New Roman"/>
                <w:sz w:val="24"/>
                <w:szCs w:val="24"/>
                <w:lang w:eastAsia="uk-UA"/>
              </w:rPr>
              <w:t xml:space="preserve"> з особливостями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предмет закупівлі</w:t>
            </w:r>
          </w:p>
        </w:tc>
        <w:tc>
          <w:tcPr>
            <w:tcW w:w="6329" w:type="dxa"/>
          </w:tcPr>
          <w:p w:rsidR="008417E4" w:rsidRPr="00BE768E" w:rsidRDefault="008417E4" w:rsidP="00637D21">
            <w:pPr>
              <w:ind w:left="-102"/>
              <w:jc w:val="both"/>
              <w:rPr>
                <w:rFonts w:ascii="Times New Roman" w:eastAsia="Times New Roman" w:hAnsi="Times New Roman"/>
                <w:color w:val="000000"/>
                <w:sz w:val="24"/>
                <w:szCs w:val="24"/>
              </w:rPr>
            </w:pPr>
          </w:p>
        </w:tc>
      </w:tr>
      <w:tr w:rsidR="008417E4" w:rsidRPr="00BE768E" w:rsidTr="00952EA3">
        <w:trPr>
          <w:trHeight w:val="33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назва предмета закупівлі</w:t>
            </w:r>
          </w:p>
          <w:p w:rsidR="008417E4" w:rsidRPr="00BE768E" w:rsidRDefault="008417E4" w:rsidP="00637D21">
            <w:pPr>
              <w:rPr>
                <w:rFonts w:ascii="Times New Roman" w:hAnsi="Times New Roman"/>
                <w:sz w:val="24"/>
                <w:szCs w:val="24"/>
                <w:lang w:eastAsia="uk-UA"/>
              </w:rPr>
            </w:pPr>
            <w:r w:rsidRPr="00BE768E">
              <w:rPr>
                <w:rFonts w:ascii="Times New Roman" w:hAnsi="Times New Roman"/>
                <w:bCs/>
                <w:sz w:val="24"/>
                <w:szCs w:val="24"/>
              </w:rPr>
              <w:t>ДК 021:2015</w:t>
            </w:r>
          </w:p>
        </w:tc>
        <w:tc>
          <w:tcPr>
            <w:tcW w:w="6329" w:type="dxa"/>
          </w:tcPr>
          <w:p w:rsidR="008417E4"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 xml:space="preserve">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 </w:t>
            </w:r>
          </w:p>
          <w:p w:rsidR="008417E4" w:rsidRPr="00BE768E"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ДК 021:2015: 45000000-7 — Будівельні роботи та поточний ремонт.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29" w:type="dxa"/>
          </w:tcPr>
          <w:p w:rsidR="008417E4" w:rsidRPr="00BE768E" w:rsidRDefault="008417E4" w:rsidP="00637D21">
            <w:pPr>
              <w:keepNext/>
              <w:keepLines/>
              <w:ind w:right="120"/>
              <w:contextualSpacing/>
              <w:jc w:val="both"/>
              <w:rPr>
                <w:rFonts w:ascii="Times New Roman" w:eastAsia="Times New Roman" w:hAnsi="Times New Roman"/>
                <w:sz w:val="24"/>
                <w:szCs w:val="24"/>
                <w:lang w:eastAsia="ru-RU"/>
              </w:rPr>
            </w:pPr>
            <w:r w:rsidRPr="00BE768E">
              <w:rPr>
                <w:rFonts w:ascii="Times New Roman" w:eastAsia="Times New Roman" w:hAnsi="Times New Roman"/>
                <w:color w:val="000000"/>
                <w:sz w:val="24"/>
                <w:szCs w:val="24"/>
                <w:lang w:eastAsia="ru-RU"/>
              </w:rPr>
              <w:t>Закупівля здійснюється щодо предмету закупівлі в цілому.</w:t>
            </w:r>
          </w:p>
          <w:p w:rsidR="008417E4" w:rsidRPr="00BE768E" w:rsidRDefault="008417E4" w:rsidP="00637D21">
            <w:pPr>
              <w:widowControl w:val="0"/>
              <w:pBdr>
                <w:top w:val="nil"/>
                <w:left w:val="nil"/>
                <w:bottom w:val="nil"/>
                <w:right w:val="nil"/>
                <w:between w:val="nil"/>
              </w:pBdr>
              <w:spacing w:after="0"/>
              <w:ind w:hanging="2"/>
              <w:jc w:val="both"/>
              <w:rPr>
                <w:rFonts w:ascii="Times New Roman" w:eastAsia="Times New Roman" w:hAnsi="Times New Roman"/>
                <w:sz w:val="24"/>
                <w:szCs w:val="24"/>
              </w:rPr>
            </w:pPr>
            <w:r w:rsidRPr="00BE768E">
              <w:rPr>
                <w:rFonts w:ascii="Times New Roman" w:eastAsia="Times New Roman" w:hAnsi="Times New Roman"/>
                <w:color w:val="000000"/>
                <w:sz w:val="24"/>
                <w:szCs w:val="24"/>
              </w:rPr>
              <w:t>Визначення окремих частин предмета закупівлі (лотів) не передбачається.</w:t>
            </w:r>
          </w:p>
          <w:p w:rsidR="008417E4" w:rsidRPr="00BE768E" w:rsidRDefault="008417E4" w:rsidP="00637D21">
            <w:pPr>
              <w:widowControl w:val="0"/>
              <w:pBdr>
                <w:top w:val="nil"/>
                <w:left w:val="nil"/>
                <w:bottom w:val="nil"/>
                <w:right w:val="nil"/>
                <w:between w:val="nil"/>
              </w:pBdr>
              <w:ind w:hanging="2"/>
              <w:jc w:val="both"/>
              <w:rPr>
                <w:rFonts w:ascii="Times New Roman" w:eastAsia="Times New Roman" w:hAnsi="Times New Roman"/>
                <w:sz w:val="24"/>
                <w:szCs w:val="24"/>
              </w:rPr>
            </w:pPr>
            <w:r w:rsidRPr="00BE768E">
              <w:rPr>
                <w:rFonts w:ascii="Times New Roman" w:eastAsia="Times New Roman" w:hAnsi="Times New Roman"/>
                <w:sz w:val="24"/>
                <w:szCs w:val="24"/>
              </w:rPr>
              <w:t>Предмет закупівлі: роботи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місце, кількість, обсяг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rPr>
            </w:pPr>
            <w:r w:rsidRPr="00BE768E">
              <w:rPr>
                <w:rFonts w:ascii="Times New Roman" w:hAnsi="Times New Roman"/>
                <w:bCs/>
                <w:sz w:val="24"/>
                <w:szCs w:val="24"/>
              </w:rPr>
              <w:t>Місце виконання робіт: вул. П'ятикопа, 23-А в с. Піски Лубенського району Полтавської області</w:t>
            </w:r>
          </w:p>
          <w:p w:rsidR="008417E4" w:rsidRPr="00BE768E" w:rsidRDefault="008417E4" w:rsidP="00637D21">
            <w:pPr>
              <w:widowControl w:val="0"/>
              <w:spacing w:after="0" w:line="240" w:lineRule="auto"/>
              <w:ind w:hanging="2"/>
              <w:jc w:val="both"/>
              <w:rPr>
                <w:rFonts w:ascii="Times New Roman" w:hAnsi="Times New Roman"/>
                <w:bCs/>
                <w:sz w:val="24"/>
                <w:szCs w:val="24"/>
              </w:rPr>
            </w:pPr>
            <w:r w:rsidRPr="00BE768E">
              <w:rPr>
                <w:rFonts w:ascii="Times New Roman" w:hAnsi="Times New Roman"/>
                <w:sz w:val="24"/>
                <w:szCs w:val="24"/>
              </w:rPr>
              <w:t>1 робота, відповідно до Додатку 1</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строк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lang w:val="ru-RU"/>
              </w:rPr>
            </w:pPr>
            <w:r w:rsidRPr="00BE768E">
              <w:rPr>
                <w:rFonts w:ascii="Times New Roman" w:hAnsi="Times New Roman"/>
                <w:sz w:val="24"/>
                <w:szCs w:val="24"/>
              </w:rPr>
              <w:t xml:space="preserve">до </w:t>
            </w:r>
            <w:r>
              <w:rPr>
                <w:rFonts w:ascii="Times New Roman" w:hAnsi="Times New Roman"/>
                <w:sz w:val="24"/>
                <w:szCs w:val="24"/>
              </w:rPr>
              <w:t>31.12.2023</w:t>
            </w:r>
            <w:r w:rsidRPr="00BE768E">
              <w:rPr>
                <w:rFonts w:ascii="Times New Roman" w:hAnsi="Times New Roman"/>
                <w:sz w:val="24"/>
                <w:szCs w:val="24"/>
              </w:rPr>
              <w:t xml:space="preserve"> року</w:t>
            </w:r>
          </w:p>
          <w:p w:rsidR="008417E4" w:rsidRPr="00BE768E" w:rsidRDefault="008417E4" w:rsidP="00637D21">
            <w:pPr>
              <w:widowControl w:val="0"/>
              <w:spacing w:after="0" w:line="240" w:lineRule="auto"/>
              <w:ind w:hanging="2"/>
              <w:jc w:val="both"/>
              <w:rPr>
                <w:rFonts w:ascii="Times New Roman" w:eastAsia="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Недискримінація учасників</w:t>
            </w:r>
          </w:p>
        </w:tc>
        <w:tc>
          <w:tcPr>
            <w:tcW w:w="6329" w:type="dxa"/>
            <w:shd w:val="clear" w:color="auto" w:fill="auto"/>
          </w:tcPr>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color w:val="000000"/>
                <w:sz w:val="24"/>
                <w:szCs w:val="24"/>
                <w:lang w:eastAsia="uk-UA"/>
              </w:rPr>
            </w:pPr>
            <w:r w:rsidRPr="00BE768E">
              <w:rPr>
                <w:rFonts w:ascii="Times New Roman" w:hAnsi="Times New Roman"/>
                <w:sz w:val="24"/>
                <w:szCs w:val="24"/>
                <w:lang w:eastAsia="uk-UA"/>
              </w:rPr>
              <w:t xml:space="preserve">6.1. Валютою тендерної пропозиції є національна валюта </w:t>
            </w:r>
            <w:r w:rsidRPr="00BE768E">
              <w:rPr>
                <w:rFonts w:ascii="Times New Roman" w:hAnsi="Times New Roman"/>
                <w:color w:val="000000"/>
                <w:sz w:val="24"/>
                <w:szCs w:val="24"/>
                <w:lang w:eastAsia="uk-UA"/>
              </w:rPr>
              <w:t>України - гривня.</w:t>
            </w:r>
          </w:p>
          <w:p w:rsidR="008417E4" w:rsidRPr="00BE768E" w:rsidRDefault="008417E4" w:rsidP="00637D21">
            <w:pPr>
              <w:widowControl w:val="0"/>
              <w:spacing w:after="0" w:line="240" w:lineRule="auto"/>
              <w:ind w:hanging="23"/>
              <w:jc w:val="both"/>
              <w:rPr>
                <w:rFonts w:ascii="Times New Roman" w:eastAsia="Times New Roman" w:hAnsi="Times New Roman"/>
                <w:color w:val="000000"/>
                <w:sz w:val="24"/>
                <w:szCs w:val="24"/>
                <w:lang w:eastAsia="ru-RU"/>
              </w:rPr>
            </w:pPr>
            <w:r w:rsidRPr="00BE768E">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BE768E">
              <w:rPr>
                <w:rFonts w:ascii="Times New Roman" w:eastAsia="Times New Roman" w:hAnsi="Times New Roman"/>
                <w:b/>
                <w:bCs/>
                <w:color w:val="000000"/>
                <w:sz w:val="24"/>
                <w:szCs w:val="24"/>
                <w:lang w:eastAsia="ru-RU"/>
              </w:rPr>
              <w:t xml:space="preserve">,  </w:t>
            </w:r>
            <w:r w:rsidRPr="00BE768E">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8417E4" w:rsidRPr="00BE768E" w:rsidRDefault="008417E4" w:rsidP="00637D21">
            <w:pPr>
              <w:widowControl w:val="0"/>
              <w:spacing w:after="0" w:line="240" w:lineRule="auto"/>
              <w:ind w:hanging="23"/>
              <w:jc w:val="both"/>
              <w:rPr>
                <w:rFonts w:ascii="Times New Roman" w:hAnsi="Times New Roman"/>
                <w:sz w:val="24"/>
                <w:szCs w:val="24"/>
              </w:rPr>
            </w:pPr>
            <w:r w:rsidRPr="00BE768E">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 платежів про що у складі тендерної пропозиції подається відповідна довідка.</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 xml:space="preserve">7.1. </w:t>
            </w:r>
            <w:r w:rsidRPr="00BE768E">
              <w:rPr>
                <w:rFonts w:ascii="Times New Roman" w:hAnsi="Times New Roman"/>
                <w:sz w:val="24"/>
                <w:szCs w:val="24"/>
                <w:lang w:val="ru-RU"/>
              </w:rPr>
              <w:t>У</w:t>
            </w:r>
            <w:r w:rsidRPr="00BE768E">
              <w:rPr>
                <w:rFonts w:ascii="Times New Roman" w:hAnsi="Times New Roman"/>
                <w:sz w:val="24"/>
                <w:szCs w:val="24"/>
              </w:rPr>
              <w:t xml:space="preserve">сі документи тендерної пропозиції </w:t>
            </w:r>
            <w:r w:rsidRPr="00BE768E">
              <w:rPr>
                <w:rFonts w:ascii="Times New Roman" w:hAnsi="Times New Roman"/>
                <w:sz w:val="24"/>
                <w:szCs w:val="24"/>
                <w:lang w:val="ru-RU"/>
              </w:rPr>
              <w:t>повинн</w:t>
            </w:r>
            <w:r w:rsidRPr="00BE768E">
              <w:rPr>
                <w:rFonts w:ascii="Times New Roman" w:hAnsi="Times New Roman"/>
                <w:sz w:val="24"/>
                <w:szCs w:val="24"/>
              </w:rPr>
              <w:t>і бути складені українською мовою та датовані не пізніше кінцевого строку подання тендерних пропозицій.Також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rPr>
              <w:t xml:space="preserve">7.2. </w:t>
            </w:r>
            <w:r w:rsidRPr="00BE768E">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eastAsia="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ніж українською або російською мовами, повинні надаватися разом із їх автентичним перекладом на українську мову. У разі надання інших документів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засвідчено Учасником. В будь-якому випадку визначальним є текст, викладений українською мовою.</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Розділ ІІ. Порядок унесення змін та надання роз’яснень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Процедура надання роз’яснень щодо тендерної документації </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до тендерної документації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b/>
                <w:sz w:val="24"/>
                <w:szCs w:val="24"/>
              </w:rPr>
              <w:t xml:space="preserve">Розділ ІІІ. </w:t>
            </w:r>
            <w:r w:rsidRPr="00BE768E">
              <w:rPr>
                <w:rFonts w:ascii="Times New Roman" w:hAnsi="Times New Roman"/>
                <w:b/>
                <w:sz w:val="24"/>
                <w:szCs w:val="24"/>
                <w:bdr w:val="none" w:sz="0" w:space="0" w:color="auto" w:frame="1"/>
                <w:lang w:eastAsia="uk-UA"/>
              </w:rPr>
              <w:t>Інструкція з підготовки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Зміст і спосіб подання тендерної пропозиції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8417E4" w:rsidRPr="00BE768E" w:rsidRDefault="008417E4" w:rsidP="00FB29F2">
            <w:pPr>
              <w:widowControl w:val="0"/>
              <w:numPr>
                <w:ilvl w:val="0"/>
                <w:numId w:val="7"/>
              </w:num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інформацією щодо відсутності підстав, установлених в пункті 47 Особливостей, – </w:t>
            </w:r>
            <w:r w:rsidRPr="00BE768E">
              <w:rPr>
                <w:rFonts w:ascii="Times New Roman" w:eastAsia="Times New Roman" w:hAnsi="Times New Roman"/>
                <w:bCs/>
              </w:rPr>
              <w:t>згідно з Додатком 4  до</w:t>
            </w:r>
            <w:r w:rsidRPr="00BE768E">
              <w:rPr>
                <w:rFonts w:ascii="Times New Roman" w:eastAsia="Times New Roman" w:hAnsi="Times New Roman"/>
              </w:rPr>
              <w:t xml:space="preserve"> цієї тендерної документації;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у електронній системі закупівель оголошення про проведення процедури закупівлі;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лист в довільній формі, яким учасник підтверджує наявність ліцензії або документа дозвільного характеру (у разі їх наявності)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законом, необхідно надати відповідний лист-пояснення в довільній формі;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Повноваження щодо підпису договору уповноваженої особи учасника процедури закупівлі підтверджується наступними документами: </w:t>
            </w:r>
          </w:p>
          <w:p w:rsidR="008417E4" w:rsidRPr="00BE768E" w:rsidRDefault="008417E4" w:rsidP="005D1C15">
            <w:pPr>
              <w:pStyle w:val="aa"/>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(для юридичних осіб);</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електронний або кваліфікований електронний підпис особи уповноваженої на підписання тендерної пропозиції учасника на кожен електронний документ.</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Перелікформальних помилок, затверджений наказом Мінекономіки від 15.04.2020 № 710:</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великої літери;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розділових знаків та відмінювання слів у реченні;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використання слова або мовного звороту, запозичених з іншої мови;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застосування правил переносу частини слова з рядка в рядок;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написання слів разом та/або окремо, та/або через дефіс;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Приклади формальних помилок:</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складі тендерна пропозиція» замість «у складі тендерної пропозиції»;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«тендернапропозиція» замість «тендерна пропозиція»;</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«срток поставки» замість «строк поставки»;</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8417E4" w:rsidRPr="00BE768E" w:rsidRDefault="008417E4" w:rsidP="005D1C15">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lang w:eastAsia="ru-RU"/>
              </w:rPr>
              <w:t>подання документа у форматі  «PDF» замість «JPEG», «JPEG» замість «PDF», «RAR» замість «PDF», «7z» замість «PDF» тощо.</w:t>
            </w:r>
          </w:p>
        </w:tc>
      </w:tr>
      <w:tr w:rsidR="008417E4" w:rsidRPr="00BE768E" w:rsidTr="00952EA3">
        <w:trPr>
          <w:trHeight w:val="410"/>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themeColor="text1"/>
                <w:sz w:val="24"/>
                <w:szCs w:val="24"/>
                <w:lang w:eastAsia="uk-UA"/>
              </w:rPr>
              <w:t>Забезпечення тендерної пропозиції</w:t>
            </w:r>
          </w:p>
        </w:tc>
        <w:tc>
          <w:tcPr>
            <w:tcW w:w="6329" w:type="dxa"/>
            <w:tcBorders>
              <w:top w:val="single" w:sz="4" w:space="0" w:color="auto"/>
              <w:left w:val="single" w:sz="4" w:space="0" w:color="auto"/>
              <w:bottom w:val="single" w:sz="4" w:space="0" w:color="auto"/>
              <w:right w:val="single" w:sz="4" w:space="0" w:color="auto"/>
            </w:tcBorders>
            <w:shd w:val="clear" w:color="auto" w:fill="auto"/>
          </w:tcPr>
          <w:p w:rsidR="008417E4" w:rsidRPr="00BE768E" w:rsidRDefault="008417E4" w:rsidP="00637D21">
            <w:pPr>
              <w:widowControl w:val="0"/>
              <w:suppressLineNumbers/>
              <w:suppressAutoHyphens/>
              <w:spacing w:after="0" w:line="240" w:lineRule="auto"/>
              <w:jc w:val="both"/>
              <w:rPr>
                <w:rFonts w:ascii="Times New Roman" w:eastAsia="Times New Roman" w:hAnsi="Times New Roman"/>
                <w:color w:val="000000" w:themeColor="text1"/>
                <w:kern w:val="2"/>
                <w:sz w:val="24"/>
                <w:szCs w:val="24"/>
                <w:lang w:eastAsia="ru-RU" w:bidi="hi-IN"/>
              </w:rPr>
            </w:pPr>
            <w:r w:rsidRPr="00BE768E">
              <w:rPr>
                <w:rFonts w:ascii="Times New Roman" w:eastAsia="Times New Roman" w:hAnsi="Times New Roman"/>
                <w:b/>
                <w:color w:val="000000" w:themeColor="text1"/>
                <w:kern w:val="2"/>
                <w:sz w:val="24"/>
                <w:szCs w:val="24"/>
                <w:u w:val="single"/>
                <w:lang w:eastAsia="ru-RU" w:bidi="hi-IN"/>
              </w:rPr>
              <w:t>Не передбачено</w:t>
            </w:r>
            <w:r w:rsidRPr="00BE768E">
              <w:rPr>
                <w:rFonts w:ascii="Times New Roman" w:eastAsia="Times New Roman" w:hAnsi="Times New Roman"/>
                <w:color w:val="000000" w:themeColor="text1"/>
                <w:kern w:val="2"/>
                <w:sz w:val="24"/>
                <w:szCs w:val="24"/>
                <w:lang w:eastAsia="ru-RU" w:bidi="hi-IN"/>
              </w:rPr>
              <w:t xml:space="preserve">. </w:t>
            </w:r>
          </w:p>
          <w:p w:rsidR="008417E4" w:rsidRPr="00BE768E" w:rsidRDefault="008417E4" w:rsidP="00637D21">
            <w:pPr>
              <w:widowControl w:val="0"/>
              <w:spacing w:after="0" w:line="240" w:lineRule="auto"/>
              <w:ind w:hanging="21"/>
              <w:jc w:val="both"/>
              <w:rPr>
                <w:rFonts w:ascii="Times New Roman" w:hAnsi="Times New Roman"/>
                <w:sz w:val="24"/>
                <w:szCs w:val="24"/>
              </w:rPr>
            </w:pPr>
            <w:bookmarkStart w:id="1" w:name="n722"/>
            <w:bookmarkEnd w:id="1"/>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Умови повернення чи неповернення забезпечення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b/>
                <w:color w:val="000000" w:themeColor="text1"/>
                <w:kern w:val="2"/>
                <w:sz w:val="24"/>
                <w:szCs w:val="24"/>
                <w:u w:val="single"/>
                <w:lang w:eastAsia="ru-RU" w:bidi="hi-IN"/>
              </w:rPr>
              <w:t>Не передбачено.</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29" w:type="dxa"/>
            <w:shd w:val="clear" w:color="auto" w:fill="auto"/>
          </w:tcPr>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8417E4" w:rsidRPr="00BE768E" w:rsidRDefault="008417E4" w:rsidP="005D1C15">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val="ru-RU" w:eastAsia="uk-UA"/>
              </w:rPr>
            </w:pPr>
            <w:r w:rsidRPr="00BE768E">
              <w:rPr>
                <w:rFonts w:ascii="Times New Roman" w:eastAsia="Times New Roman" w:hAnsi="Times New Roman"/>
                <w:lang w:eastAsia="ru-RU"/>
              </w:rPr>
              <w:t>Кваліфікаційні критерії до учасників.</w:t>
            </w:r>
          </w:p>
        </w:tc>
        <w:tc>
          <w:tcPr>
            <w:tcW w:w="6329" w:type="dxa"/>
            <w:shd w:val="clear" w:color="auto" w:fill="auto"/>
          </w:tcPr>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768E">
              <w:rPr>
                <w:rFonts w:ascii="Times New Roman" w:eastAsia="Times New Roman" w:hAnsi="Times New Roman"/>
                <w:b/>
              </w:rPr>
              <w:t>Додатку 2</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Спосіб  підтвердження відповідності учасника критеріям і вимогам згідно із законодавством наведено в</w:t>
            </w:r>
            <w:r w:rsidRPr="00BE768E">
              <w:rPr>
                <w:rFonts w:ascii="Times New Roman" w:eastAsia="Times New Roman" w:hAnsi="Times New Roman"/>
                <w:b/>
              </w:rPr>
              <w:t xml:space="preserve"> Додатку </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b/>
              </w:rPr>
            </w:pPr>
            <w:r w:rsidRPr="00BE768E">
              <w:rPr>
                <w:rFonts w:ascii="Times New Roman" w:eastAsia="Times New Roman" w:hAnsi="Times New Roman"/>
                <w:b/>
              </w:rPr>
              <w:t>Підстави, визначені пунктом 47 Особливостей.</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17E4" w:rsidRPr="00BE768E" w:rsidRDefault="008417E4" w:rsidP="005D1C15">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17E4" w:rsidRPr="00BE768E" w:rsidRDefault="008417E4" w:rsidP="005D1C15">
            <w:pPr>
              <w:pStyle w:val="rvps2"/>
              <w:shd w:val="clear" w:color="auto" w:fill="FFFFFF"/>
              <w:spacing w:before="0" w:beforeAutospacing="0" w:after="0" w:afterAutospacing="0"/>
              <w:jc w:val="both"/>
              <w:rPr>
                <w:strike/>
                <w:color w:val="000000"/>
                <w:shd w:val="clear" w:color="auto" w:fill="FFFFFF"/>
              </w:rPr>
            </w:pPr>
            <w:r w:rsidRPr="00BE768E">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8417E4" w:rsidRPr="00BE768E" w:rsidTr="00952EA3">
        <w:trPr>
          <w:trHeight w:val="112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відповідність запропонованої пропозиції технічним вимогам, встановленим замовником у Додатку 1 до цієї тендерної документації, повинна бути підтверджена наступними документами:</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договірною ціною;</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проектом календарного графіку виконання робіт (відповідно до норм Мінрегіону України).</w:t>
            </w:r>
          </w:p>
          <w:p w:rsidR="008417E4" w:rsidRPr="00BE768E" w:rsidRDefault="008417E4" w:rsidP="00637D21">
            <w:pPr>
              <w:widowControl w:val="0"/>
              <w:spacing w:after="0" w:line="240" w:lineRule="auto"/>
              <w:jc w:val="both"/>
              <w:rPr>
                <w:rFonts w:ascii="Times New Roman" w:hAnsi="Times New Roman"/>
                <w:sz w:val="24"/>
                <w:szCs w:val="24"/>
                <w:lang w:val="en-US" w:eastAsia="uk-UA"/>
              </w:rPr>
            </w:pPr>
            <w:r w:rsidRPr="00BE768E">
              <w:rPr>
                <w:rFonts w:ascii="Times New Roman" w:hAnsi="Times New Roman"/>
                <w:sz w:val="24"/>
                <w:szCs w:val="24"/>
                <w:lang w:eastAsia="uk-UA"/>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sz w:val="24"/>
                <w:szCs w:val="24"/>
                <w:lang w:eastAsia="uk-UA"/>
              </w:rPr>
              <w:t xml:space="preserve">6.2. </w:t>
            </w:r>
            <w:r w:rsidRPr="00BE768E">
              <w:rPr>
                <w:rFonts w:ascii="Times New Roman" w:hAnsi="Times New Roman"/>
                <w:sz w:val="24"/>
                <w:szCs w:val="24"/>
                <w:lang w:eastAsia="uk-UA"/>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spacing w:after="0" w:line="240" w:lineRule="auto"/>
              <w:jc w:val="both"/>
              <w:rPr>
                <w:rFonts w:ascii="Times New Roman" w:hAnsi="Times New Roman"/>
                <w:b/>
                <w:sz w:val="24"/>
                <w:szCs w:val="24"/>
              </w:rPr>
            </w:pPr>
            <w:r w:rsidRPr="00BE768E">
              <w:rPr>
                <w:rFonts w:ascii="Times New Roman" w:hAnsi="Times New Roman"/>
                <w:b/>
                <w:sz w:val="24"/>
                <w:szCs w:val="24"/>
              </w:rPr>
              <w:t xml:space="preserve">Інформація про </w:t>
            </w:r>
            <w:r w:rsidRPr="00BE768E">
              <w:rPr>
                <w:rFonts w:ascii="Times New Roman" w:hAnsi="Times New Roman"/>
                <w:b/>
                <w:sz w:val="24"/>
                <w:szCs w:val="24"/>
                <w:lang w:eastAsia="uk-UA"/>
              </w:rPr>
              <w:t xml:space="preserve">субпідрядника/співвиконавця </w:t>
            </w:r>
            <w:r w:rsidRPr="00BE768E">
              <w:rPr>
                <w:rFonts w:ascii="Times New Roman" w:hAnsi="Times New Roman"/>
                <w:b/>
                <w:sz w:val="24"/>
                <w:szCs w:val="24"/>
              </w:rPr>
              <w:t>(у випадку закупівлі робіт</w:t>
            </w:r>
            <w:r w:rsidRPr="00BE768E">
              <w:rPr>
                <w:rFonts w:ascii="Times New Roman" w:hAnsi="Times New Roman"/>
                <w:b/>
                <w:sz w:val="24"/>
                <w:szCs w:val="24"/>
                <w:lang w:eastAsia="uk-UA"/>
              </w:rPr>
              <w:t xml:space="preserve"> чи послуг</w:t>
            </w:r>
            <w:r w:rsidRPr="00BE768E">
              <w:rPr>
                <w:rFonts w:ascii="Times New Roman" w:hAnsi="Times New Roman"/>
                <w:b/>
                <w:sz w:val="24"/>
                <w:szCs w:val="24"/>
              </w:rPr>
              <w:t>)</w:t>
            </w:r>
          </w:p>
          <w:p w:rsidR="008417E4" w:rsidRPr="00BE768E" w:rsidRDefault="008417E4" w:rsidP="00637D21">
            <w:pPr>
              <w:widowControl w:val="0"/>
              <w:spacing w:after="0" w:line="240" w:lineRule="auto"/>
              <w:jc w:val="both"/>
              <w:rPr>
                <w:rFonts w:ascii="Times New Roman" w:hAnsi="Times New Roman"/>
                <w:b/>
                <w:sz w:val="24"/>
                <w:szCs w:val="24"/>
                <w:lang w:eastAsia="uk-UA"/>
              </w:rPr>
            </w:pP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8</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або відкликання тендерної пропозиції учасником</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ind w:hanging="23"/>
              <w:jc w:val="both"/>
              <w:rPr>
                <w:rFonts w:ascii="Times New Roman" w:hAnsi="Times New Roman"/>
                <w:b/>
                <w:sz w:val="24"/>
                <w:szCs w:val="24"/>
              </w:rPr>
            </w:pPr>
            <w:r w:rsidRPr="00BE768E">
              <w:rPr>
                <w:rFonts w:ascii="Times New Roman" w:hAnsi="Times New Roman"/>
                <w:b/>
                <w:sz w:val="24"/>
                <w:szCs w:val="24"/>
              </w:rPr>
              <w:t>Розділ IV. Подання та розкриття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Style w:val="rvts0"/>
                <w:rFonts w:ascii="Times New Roman" w:hAnsi="Times New Roman"/>
                <w:b/>
                <w:sz w:val="24"/>
                <w:szCs w:val="24"/>
              </w:rPr>
              <w:t>Кінцевий строк подання тендерної пропозиції</w:t>
            </w:r>
          </w:p>
        </w:tc>
        <w:tc>
          <w:tcPr>
            <w:tcW w:w="6329" w:type="dxa"/>
            <w:shd w:val="clear" w:color="auto" w:fill="auto"/>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tblPr>
            <w:tblGrid>
              <w:gridCol w:w="6113"/>
            </w:tblGrid>
            <w:tr w:rsidR="008417E4" w:rsidRPr="00BE768E" w:rsidTr="00DA41F9">
              <w:tc>
                <w:tcPr>
                  <w:tcW w:w="300" w:type="pct"/>
                  <w:tcBorders>
                    <w:top w:val="nil"/>
                    <w:left w:val="nil"/>
                    <w:bottom w:val="nil"/>
                    <w:right w:val="nil"/>
                  </w:tcBorders>
                  <w:shd w:val="clear" w:color="auto" w:fill="FFFFFF"/>
                  <w:hideMark/>
                </w:tcPr>
                <w:p w:rsidR="008417E4" w:rsidRPr="00BE768E" w:rsidRDefault="008417E4" w:rsidP="00327307">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 xml:space="preserve">Кінцевий строк подання тендерних пропозицій: </w:t>
                  </w:r>
                  <w:r w:rsidR="002B470D">
                    <w:rPr>
                      <w:rFonts w:ascii="Times New Roman" w:eastAsia="Times New Roman" w:hAnsi="Times New Roman"/>
                      <w:b/>
                      <w:lang w:eastAsia="ru-RU"/>
                    </w:rPr>
                    <w:t>01</w:t>
                  </w:r>
                  <w:r>
                    <w:rPr>
                      <w:rFonts w:ascii="Times New Roman" w:eastAsia="Times New Roman" w:hAnsi="Times New Roman"/>
                      <w:b/>
                      <w:lang w:eastAsia="ru-RU"/>
                    </w:rPr>
                    <w:t>.0</w:t>
                  </w:r>
                  <w:r w:rsidR="002B470D">
                    <w:rPr>
                      <w:rFonts w:ascii="Times New Roman" w:eastAsia="Times New Roman" w:hAnsi="Times New Roman"/>
                      <w:b/>
                      <w:lang w:eastAsia="ru-RU"/>
                    </w:rPr>
                    <w:t>9</w:t>
                  </w:r>
                  <w:r>
                    <w:rPr>
                      <w:rFonts w:ascii="Times New Roman" w:eastAsia="Times New Roman" w:hAnsi="Times New Roman"/>
                      <w:b/>
                      <w:lang w:eastAsia="ru-RU"/>
                    </w:rPr>
                    <w:t>.2023  до  00:00</w:t>
                  </w:r>
                  <w:r w:rsidRPr="00BE768E">
                    <w:rPr>
                      <w:rFonts w:ascii="Times New Roman" w:eastAsia="Times New Roman" w:hAnsi="Times New Roman"/>
                      <w:b/>
                      <w:lang w:eastAsia="ru-RU"/>
                    </w:rPr>
                    <w:t>.</w:t>
                  </w:r>
                </w:p>
                <w:p w:rsidR="008417E4" w:rsidRPr="00BE768E" w:rsidRDefault="008417E4" w:rsidP="00327307">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bl>
          <w:p w:rsidR="008417E4" w:rsidRPr="00BE768E" w:rsidRDefault="008417E4" w:rsidP="00637D21">
            <w:pPr>
              <w:widowControl w:val="0"/>
              <w:spacing w:after="0" w:line="240" w:lineRule="auto"/>
              <w:jc w:val="both"/>
              <w:rPr>
                <w:rFonts w:ascii="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Дата та час розкриття тендерної пропозиції</w:t>
            </w:r>
          </w:p>
        </w:tc>
        <w:tc>
          <w:tcPr>
            <w:tcW w:w="6329" w:type="dxa"/>
            <w:shd w:val="clear" w:color="auto" w:fill="auto"/>
          </w:tcPr>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417E4" w:rsidRPr="00BE768E" w:rsidRDefault="008417E4" w:rsidP="00327307">
            <w:pPr>
              <w:widowControl w:val="0"/>
              <w:spacing w:after="0" w:line="240" w:lineRule="auto"/>
              <w:jc w:val="both"/>
              <w:rPr>
                <w:rFonts w:ascii="Times New Roman" w:hAnsi="Times New Roman"/>
                <w:sz w:val="24"/>
                <w:szCs w:val="24"/>
              </w:rPr>
            </w:pPr>
            <w:r w:rsidRPr="00BE768E">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Розділ V. Оцінка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29" w:type="dxa"/>
            <w:shd w:val="clear" w:color="auto" w:fill="auto"/>
          </w:tcPr>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Оцінка пропозицій здійснюється на основі наступних критеріїв:</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 Питома вага по критерію «Ціна» - 70%.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2. Питома вага по критерію «Середньо облікова кількість штатних працівників» — 30%.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Пропозиція, подана учасником, оцінюється замовником за приведеною ціною, яка розраховується автоматично електронною системою закупівель на момент подання пропозиції учасником за математичною формулою</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P/(1+(F1+F2+...+Fn)/PV, де</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приведена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 –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F1...Fn– питома вага інших критеріїв оцінки, запропонованих Учасником;</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PV – питома вага критерію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Питома вага критерію ціна (PV) становить 70%.</w:t>
            </w:r>
          </w:p>
          <w:tbl>
            <w:tblPr>
              <w:tblW w:w="5337" w:type="dxa"/>
              <w:tblInd w:w="173" w:type="dxa"/>
              <w:tblLook w:val="0000"/>
            </w:tblPr>
            <w:tblGrid>
              <w:gridCol w:w="970"/>
              <w:gridCol w:w="3076"/>
              <w:gridCol w:w="1291"/>
            </w:tblGrid>
            <w:tr w:rsidR="008417E4" w:rsidRPr="00BE768E" w:rsidTr="00451B65">
              <w:trPr>
                <w:trHeight w:val="1389"/>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№п/п</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Найменування критерію</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Вартісний еквівалент або питома вага (%)</w:t>
                  </w:r>
                </w:p>
              </w:tc>
            </w:tr>
            <w:tr w:rsidR="008417E4" w:rsidRPr="00BE768E" w:rsidTr="00451B65">
              <w:trPr>
                <w:trHeight w:val="694"/>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b/>
                      <w:sz w:val="16"/>
                      <w:szCs w:val="16"/>
                    </w:rPr>
                    <w:t>1.</w:t>
                  </w:r>
                </w:p>
              </w:tc>
              <w:tc>
                <w:tcPr>
                  <w:tcW w:w="3076" w:type="dxa"/>
                  <w:tcBorders>
                    <w:top w:val="single" w:sz="4" w:space="0" w:color="000000"/>
                    <w:left w:val="single" w:sz="4" w:space="0" w:color="000000"/>
                    <w:bottom w:val="single" w:sz="4" w:space="0" w:color="000000"/>
                  </w:tcBorders>
                  <w:shd w:val="clear" w:color="auto" w:fill="auto"/>
                </w:tcPr>
                <w:p w:rsidR="008417E4" w:rsidRPr="00BE768E" w:rsidRDefault="008417E4" w:rsidP="00637D21">
                  <w:pPr>
                    <w:tabs>
                      <w:tab w:val="left" w:pos="6096"/>
                    </w:tabs>
                    <w:spacing w:line="240" w:lineRule="atLeast"/>
                    <w:ind w:left="51" w:right="142"/>
                    <w:jc w:val="both"/>
                    <w:rPr>
                      <w:rFonts w:ascii="Times New Roman" w:hAnsi="Times New Roman"/>
                      <w:sz w:val="16"/>
                      <w:szCs w:val="16"/>
                    </w:rPr>
                  </w:pPr>
                  <w:r w:rsidRPr="00BE768E">
                    <w:rPr>
                      <w:rFonts w:ascii="Times New Roman" w:hAnsi="Times New Roman"/>
                      <w:sz w:val="16"/>
                      <w:szCs w:val="16"/>
                    </w:rPr>
                    <w:t>Середньооблікова кількість штатних працівників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51" w:right="142"/>
                    <w:jc w:val="center"/>
                    <w:rPr>
                      <w:rFonts w:ascii="Times New Roman" w:hAnsi="Times New Roman"/>
                      <w:sz w:val="16"/>
                      <w:szCs w:val="16"/>
                    </w:rPr>
                  </w:pPr>
                </w:p>
              </w:tc>
            </w:tr>
            <w:tr w:rsidR="008417E4" w:rsidRPr="00BE768E" w:rsidTr="00451B65">
              <w:trPr>
                <w:trHeight w:val="448"/>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1</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40 працівників і більше</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20%</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2</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20 працівників включно</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10%</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3</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 xml:space="preserve">До 20 працівників </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0%</w:t>
                  </w:r>
                </w:p>
              </w:tc>
            </w:tr>
          </w:tbl>
          <w:p w:rsidR="008417E4" w:rsidRPr="00BE768E" w:rsidRDefault="008417E4" w:rsidP="00637D21">
            <w:pPr>
              <w:tabs>
                <w:tab w:val="left" w:pos="6096"/>
              </w:tabs>
              <w:spacing w:after="0" w:line="264" w:lineRule="auto"/>
              <w:ind w:right="142"/>
              <w:jc w:val="both"/>
              <w:rPr>
                <w:rFonts w:ascii="Times New Roman" w:eastAsia="Times New Roman" w:hAnsi="Times New Roman"/>
                <w:lang w:eastAsia="ru-RU"/>
              </w:rPr>
            </w:pPr>
            <w:r w:rsidRPr="00BE768E">
              <w:rPr>
                <w:rFonts w:ascii="Times New Roman" w:eastAsia="Times New Roman" w:hAnsi="Times New Roman"/>
                <w:lang w:eastAsia="ru-RU"/>
              </w:rPr>
              <w:t xml:space="preserve">Середньо облікова кількість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за другий квартал 2023 року (подається у складі пропозиції). Розкриття пропозицій відбувається у порядку, передбаченому абзацами </w:t>
            </w:r>
            <w:hyperlink r:id="rId9" w:anchor="n1493" w:history="1">
              <w:r w:rsidRPr="00BE768E">
                <w:rPr>
                  <w:rFonts w:ascii="Times New Roman" w:eastAsia="Times New Roman" w:hAnsi="Times New Roman"/>
                  <w:lang w:eastAsia="ru-RU"/>
                </w:rPr>
                <w:t>першим</w:t>
              </w:r>
            </w:hyperlink>
            <w:r w:rsidRPr="00BE768E">
              <w:rPr>
                <w:rFonts w:ascii="Times New Roman" w:eastAsia="Times New Roman" w:hAnsi="Times New Roman"/>
                <w:lang w:eastAsia="ru-RU"/>
              </w:rPr>
              <w:t xml:space="preserve"> і </w:t>
            </w:r>
            <w:hyperlink r:id="rId10" w:anchor="n1494" w:history="1">
              <w:r w:rsidRPr="00BE768E">
                <w:rPr>
                  <w:rFonts w:ascii="Times New Roman" w:eastAsia="Times New Roman" w:hAnsi="Times New Roman"/>
                  <w:lang w:eastAsia="ru-RU"/>
                </w:rPr>
                <w:t>другим</w:t>
              </w:r>
            </w:hyperlink>
            <w:r w:rsidRPr="00BE768E">
              <w:rPr>
                <w:rFonts w:ascii="Times New Roman" w:eastAsia="Times New Roman" w:hAnsi="Times New Roman"/>
                <w:lang w:eastAsia="ru-RU"/>
              </w:rPr>
              <w:t xml:space="preserve"> частини першої статті 28 Закону. </w:t>
            </w:r>
            <w:bookmarkStart w:id="2" w:name="_Hlk81833527"/>
            <w:r w:rsidRPr="00BE768E">
              <w:rPr>
                <w:rFonts w:ascii="Times New Roman" w:eastAsia="Times New Roman" w:hAnsi="Times New Roman"/>
                <w:lang w:eastAsia="ru-RU"/>
              </w:rPr>
              <w:t>Ціна пропозиції вказується з ПДВ (стосується учасників, які є платниками ПДВ) та з урахуванням сплати всіх необхідних податків та зборів</w:t>
            </w:r>
            <w:bookmarkEnd w:id="2"/>
            <w:r w:rsidRPr="00BE768E">
              <w:rPr>
                <w:rFonts w:ascii="Times New Roman" w:eastAsia="Times New Roman" w:hAnsi="Times New Roman"/>
                <w:lang w:eastAsia="ru-RU"/>
              </w:rPr>
              <w:t>. Учасник у складі  пропозиції повинен надати гарантійний лист, який містить згоду з умовами формування ціни пропозиції, що викладені вище.</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Обґрунтування аномально низької тендерної пропозиції може містити інформацію про: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отримання учасником державної допомоги згідно із законодавством.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bCs/>
              </w:rPr>
            </w:pPr>
            <w:r w:rsidRPr="00BE768E">
              <w:rPr>
                <w:rFonts w:ascii="Times New Roman" w:eastAsia="Times New Roman" w:hAnsi="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Інша інформація</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BE768E">
              <w:rPr>
                <w:rFonts w:ascii="Times New Roman" w:eastAsia="Times New Roman" w:hAnsi="Times New Roman"/>
                <w:b/>
                <w:lang w:eastAsia="ru-RU"/>
              </w:rPr>
              <w:t>.</w:t>
            </w:r>
          </w:p>
          <w:p w:rsidR="008417E4" w:rsidRPr="00BE768E" w:rsidRDefault="008417E4" w:rsidP="00952EA3">
            <w:pPr>
              <w:tabs>
                <w:tab w:val="left" w:pos="5529"/>
              </w:tabs>
              <w:spacing w:after="0" w:line="240" w:lineRule="auto"/>
              <w:jc w:val="both"/>
              <w:rPr>
                <w:rFonts w:ascii="Times New Roman" w:eastAsia="Times New Roman" w:hAnsi="Times New Roman"/>
                <w:b/>
                <w:u w:val="single"/>
                <w:lang w:eastAsia="ru-RU"/>
              </w:rPr>
            </w:pPr>
            <w:r w:rsidRPr="00BE768E">
              <w:rPr>
                <w:rFonts w:ascii="Times New Roman" w:eastAsia="Times New Roman" w:hAnsi="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spacing w:after="0" w:line="240" w:lineRule="auto"/>
              <w:jc w:val="both"/>
              <w:rPr>
                <w:rFonts w:ascii="Times New Roman" w:hAnsi="Times New Roman"/>
                <w:bCs/>
                <w:iCs/>
                <w:sz w:val="24"/>
                <w:szCs w:val="24"/>
              </w:rPr>
            </w:pPr>
            <w:r w:rsidRPr="00BE768E">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637D21">
            <w:pPr>
              <w:spacing w:after="0" w:line="240" w:lineRule="auto"/>
              <w:jc w:val="both"/>
              <w:rPr>
                <w:rFonts w:ascii="Times New Roman" w:eastAsia="Times New Roman" w:hAnsi="Times New Roman"/>
                <w:lang w:eastAsia="ru-RU"/>
              </w:rPr>
            </w:pPr>
            <w:r w:rsidRPr="00BE768E">
              <w:rPr>
                <w:rFonts w:ascii="Times New Roman" w:hAnsi="Times New Roman"/>
                <w:bCs/>
                <w:iCs/>
                <w:sz w:val="24"/>
                <w:szCs w:val="24"/>
              </w:rPr>
              <w:t>3</w:t>
            </w:r>
            <w:r w:rsidRPr="00BE768E">
              <w:rPr>
                <w:rFonts w:ascii="Times New Roman" w:eastAsia="Times New Roman" w:hAnsi="Times New Roman"/>
                <w:lang w:eastAsia="ru-RU"/>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3.2. Згідно з пунктом 3 частини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Обґрунтування аномально низької тендерної пропозиції може містити інформацію про:</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отримання учасником державної допомоги згідно із законодавством.</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тендерної пропозиції повинен надати:</w:t>
            </w:r>
          </w:p>
          <w:p w:rsidR="008417E4" w:rsidRPr="00BE768E" w:rsidRDefault="008417E4" w:rsidP="00637D21">
            <w:pPr>
              <w:pStyle w:val="Default"/>
              <w:jc w:val="both"/>
              <w:rPr>
                <w:color w:val="auto"/>
                <w:sz w:val="22"/>
                <w:szCs w:val="22"/>
                <w:lang w:eastAsia="ru-RU"/>
              </w:rPr>
            </w:pPr>
            <w:r w:rsidRPr="00BE768E">
              <w:rPr>
                <w:lang w:eastAsia="uk-UA"/>
              </w:rPr>
              <w:t>1</w:t>
            </w:r>
            <w:r w:rsidRPr="00BE768E">
              <w:rPr>
                <w:color w:val="auto"/>
                <w:sz w:val="22"/>
                <w:szCs w:val="22"/>
                <w:lang w:eastAsia="ru-RU"/>
              </w:rPr>
              <w:t>) Cертифікат системи менеджменту якості ISO 9001:2015 відносно наступних галузей: будівництво житлових і нежитлових будівель; інші будівельно-монтажні роботи; будівництво інших споруд, н.в.і.у; установлення столярних виробів, малярні роботи та скління;  покрівельні роботи.</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Щонайменше один працівник повинен мати посвідчення, що підтверджує проходження навчання машиніста крану автомобільного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Щонайменше три працівника повині мати посвідчення, що підтверджує проходження навчання на право виконання стропальних робіт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4)Для підтвердження кваліфікації бетоняра надати посвідчення, що підтверджує проходження навчання за програмою бетоняр;</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5)Щонайменше три працівники повинні мати посвідчення, що підтверджує проходження навчання за програмою монтажник будівельний. Надати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щонайменше 4 працівників повинні мати посвідчення про знання правил охорони праці під час експлуатації вантажопідіймальних кранів, підіймальних пристроїв і відповідного обладнання НПАОП 0.00-1.80-18, щонайменше 4 працівники повинні мати посвідчення щодо знання законодавчих актів з охорони праці, гігієни праці, наданню домедичної допомоги потерпілим, електробезпеки, пожежної безпеки. Зазначені в даному пункті посвідчення повинні підтверджувати перевірку знань здійснену не раніше 2023 року (надати копії таких посвідчень, першу сторінку).     </w:t>
            </w:r>
          </w:p>
          <w:p w:rsidR="008417E4" w:rsidRPr="00BE768E" w:rsidRDefault="008417E4" w:rsidP="00637D21">
            <w:pPr>
              <w:pStyle w:val="aa"/>
              <w:widowControl w:val="0"/>
              <w:spacing w:after="0" w:line="240" w:lineRule="auto"/>
              <w:ind w:left="0" w:right="113"/>
              <w:jc w:val="both"/>
              <w:rPr>
                <w:rFonts w:ascii="Times New Roman" w:eastAsia="Times New Roman" w:hAnsi="Times New Roman"/>
                <w:lang w:eastAsia="ru-RU"/>
              </w:rPr>
            </w:pPr>
            <w:r w:rsidRPr="00BE768E">
              <w:rPr>
                <w:rFonts w:ascii="Times New Roman" w:eastAsia="Times New Roman" w:hAnsi="Times New Roman"/>
                <w:lang w:eastAsia="ru-RU"/>
              </w:rPr>
              <w:t xml:space="preserve">5) Договір укладений учасником з комунальним підприємством або органом місцевого самоврядування, у чиєму відомстві знаходиться сміттєзвалище щодо приймання та захоронення твердих побутових відходів виробництва місце розташування якого знаходиться на відстані, що не перевищує 30 кілометрів (по автомобільним дорогам) від об’єкту, на якому проводитимуться роботи). Замовник має право перевірити відстань до за допомогою сайту </w:t>
            </w:r>
            <w:hyperlink r:id="rId11" w:history="1">
              <w:r w:rsidRPr="00BE768E">
                <w:rPr>
                  <w:rFonts w:eastAsia="Times New Roman"/>
                  <w:lang w:eastAsia="ru-RU"/>
                </w:rPr>
                <w:t>www.google.com.ua/maps</w:t>
              </w:r>
            </w:hyperlink>
            <w:r w:rsidRPr="00BE768E">
              <w:rPr>
                <w:rFonts w:ascii="Times New Roman" w:eastAsia="Times New Roman" w:hAnsi="Times New Roman"/>
                <w:lang w:eastAsia="ru-RU"/>
              </w:rPr>
              <w:t>. Строк дії договору повинен бути щонайменше до 31.12.2023.</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 xml:space="preserve">Учасник в тендерній пропозиції повинен надати копії Звітів про виконання будівельних робіт (форма 1-кб) за кожен місяць першого півріччя 2023 року, які повинні свідчити, що обсяг </w:t>
            </w:r>
            <w:r w:rsidRPr="009F5FF9">
              <w:rPr>
                <w:rFonts w:ascii="Times New Roman" w:eastAsia="Times New Roman" w:hAnsi="Times New Roman"/>
                <w:lang w:eastAsia="ru-RU"/>
              </w:rPr>
              <w:t xml:space="preserve">виконаних будівельних робіт (власними силами) становить </w:t>
            </w:r>
            <w:r w:rsidR="009F5FF9" w:rsidRPr="009F5FF9">
              <w:rPr>
                <w:rFonts w:ascii="Times New Roman" w:hAnsi="Times New Roman"/>
              </w:rPr>
              <w:t>не</w:t>
            </w:r>
            <w:r w:rsidR="009F5FF9" w:rsidRPr="009F5FF9">
              <w:rPr>
                <w:rFonts w:ascii="Times New Roman" w:hAnsi="Times New Roman"/>
                <w:spacing w:val="19"/>
              </w:rPr>
              <w:t xml:space="preserve"> </w:t>
            </w:r>
            <w:r w:rsidR="009F5FF9" w:rsidRPr="009F5FF9">
              <w:rPr>
                <w:rFonts w:ascii="Times New Roman" w:hAnsi="Times New Roman"/>
              </w:rPr>
              <w:t>менше</w:t>
            </w:r>
            <w:r w:rsidR="009F5FF9" w:rsidRPr="009F5FF9">
              <w:rPr>
                <w:rFonts w:ascii="Times New Roman" w:hAnsi="Times New Roman"/>
                <w:spacing w:val="28"/>
              </w:rPr>
              <w:t xml:space="preserve"> </w:t>
            </w:r>
            <w:r w:rsidR="009F5FF9" w:rsidRPr="009F5FF9">
              <w:rPr>
                <w:rFonts w:ascii="Times New Roman" w:hAnsi="Times New Roman"/>
              </w:rPr>
              <w:t>очікуваної</w:t>
            </w:r>
            <w:r w:rsidR="009F5FF9" w:rsidRPr="009F5FF9">
              <w:rPr>
                <w:rFonts w:ascii="Times New Roman" w:hAnsi="Times New Roman"/>
                <w:spacing w:val="23"/>
              </w:rPr>
              <w:t xml:space="preserve"> </w:t>
            </w:r>
            <w:r w:rsidR="009F5FF9" w:rsidRPr="009F5FF9">
              <w:rPr>
                <w:rFonts w:ascii="Times New Roman" w:hAnsi="Times New Roman"/>
              </w:rPr>
              <w:t>вартості</w:t>
            </w:r>
            <w:r w:rsidR="009F5FF9" w:rsidRPr="009F5FF9">
              <w:rPr>
                <w:rFonts w:ascii="Times New Roman" w:hAnsi="Times New Roman"/>
                <w:spacing w:val="23"/>
              </w:rPr>
              <w:t xml:space="preserve"> </w:t>
            </w:r>
            <w:r w:rsidR="009F5FF9" w:rsidRPr="009F5FF9">
              <w:rPr>
                <w:rFonts w:ascii="Times New Roman" w:hAnsi="Times New Roman"/>
              </w:rPr>
              <w:t>предмета</w:t>
            </w:r>
            <w:r w:rsidR="009F5FF9" w:rsidRPr="009F5FF9">
              <w:rPr>
                <w:rFonts w:ascii="Times New Roman" w:hAnsi="Times New Roman"/>
                <w:spacing w:val="28"/>
              </w:rPr>
              <w:t xml:space="preserve"> </w:t>
            </w:r>
            <w:r w:rsidR="009F5FF9" w:rsidRPr="009F5FF9">
              <w:rPr>
                <w:rFonts w:ascii="Times New Roman" w:hAnsi="Times New Roman"/>
              </w:rPr>
              <w:t>закупівлі</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Відхилення тендерних пропозицій</w:t>
            </w:r>
          </w:p>
        </w:tc>
        <w:tc>
          <w:tcPr>
            <w:tcW w:w="6329" w:type="dxa"/>
            <w:shd w:val="clear" w:color="auto" w:fill="auto"/>
          </w:tcPr>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b/>
              </w:rPr>
              <w:t>Замовник відхиляє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 у разі, коли:</w:t>
            </w:r>
          </w:p>
          <w:p w:rsidR="008417E4" w:rsidRPr="00BE768E" w:rsidRDefault="008417E4" w:rsidP="00FB29F2">
            <w:pPr>
              <w:pStyle w:val="aa"/>
              <w:widowControl w:val="0"/>
              <w:numPr>
                <w:ilvl w:val="0"/>
                <w:numId w:val="9"/>
              </w:numP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учасник процедури закупівлі:</w:t>
            </w:r>
          </w:p>
          <w:p w:rsidR="008417E4" w:rsidRPr="00BE768E" w:rsidRDefault="008417E4" w:rsidP="00FB29F2">
            <w:pPr>
              <w:pStyle w:val="aa"/>
              <w:widowControl w:val="0"/>
              <w:numPr>
                <w:ilvl w:val="0"/>
                <w:numId w:val="10"/>
              </w:numPr>
              <w:tabs>
                <w:tab w:val="left" w:pos="5529"/>
              </w:tabs>
              <w:spacing w:after="0" w:line="228" w:lineRule="auto"/>
              <w:ind w:left="414" w:hanging="426"/>
              <w:jc w:val="both"/>
              <w:rPr>
                <w:rFonts w:ascii="Times New Roman" w:eastAsia="Times New Roman" w:hAnsi="Times New Roman"/>
                <w:bCs/>
              </w:rPr>
            </w:pPr>
            <w:r w:rsidRPr="00BE768E">
              <w:rPr>
                <w:rFonts w:ascii="Times New Roman" w:eastAsia="Times New Roman" w:hAnsi="Times New Roman"/>
                <w:bCs/>
              </w:rPr>
              <w:t>підпадає під підстави, встановлені пунктом 47 особливостей;</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забезпечення тендерної пропозиції, якщо таке забезпечення вимагалося замовником;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визначив конфіденційною інформацію, що не може бути визначена як конфіденційна відповідно до вимог пункту 40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2) тендерна пропозиція: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строк дії якої закінчився;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3) переможець процедури закупівлі:</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забезпечення виконання договору про закупівлю, якщо таке забезпечення вимагалося замовником;</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Замовник може відхилити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 </w:t>
            </w:r>
            <w:r w:rsidRPr="00BE768E">
              <w:rPr>
                <w:rFonts w:ascii="Times New Roman" w:eastAsia="Times New Roman" w:hAnsi="Times New Roman"/>
                <w:b/>
              </w:rPr>
              <w:t>у разі, коли:</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952EA3">
            <w:pPr>
              <w:widowControl w:val="0"/>
              <w:spacing w:after="0" w:line="240" w:lineRule="auto"/>
              <w:ind w:hanging="21"/>
              <w:jc w:val="both"/>
              <w:rPr>
                <w:rFonts w:ascii="Times New Roman" w:hAnsi="Times New Roman"/>
                <w:sz w:val="24"/>
                <w:szCs w:val="24"/>
              </w:rPr>
            </w:pPr>
            <w:r w:rsidRPr="00BE768E">
              <w:rPr>
                <w:rFonts w:ascii="Times New Roman" w:hAnsi="Times New Roman"/>
                <w:b/>
                <w:sz w:val="24"/>
                <w:szCs w:val="24"/>
              </w:rPr>
              <w:t xml:space="preserve">Розділ VI. </w:t>
            </w:r>
            <w:r w:rsidRPr="00BE768E">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Відміна замовником тендеру чи визнання його таким, що не відбувся</w:t>
            </w:r>
          </w:p>
        </w:tc>
        <w:tc>
          <w:tcPr>
            <w:tcW w:w="6329" w:type="dxa"/>
            <w:shd w:val="clear" w:color="auto" w:fill="auto"/>
          </w:tcPr>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Замовник відміняє відкриті торги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відсутності подальшої потреби в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скорочення обсягу видатків на здійснення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4) коли здійснення закупівлі стало неможливим внаслідок дії обставин непереборної сили.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У разі відміни відкритих торгів замовник </w:t>
            </w:r>
            <w:r w:rsidRPr="00BE768E">
              <w:rPr>
                <w:rFonts w:ascii="Times New Roman" w:eastAsia="Times New Roman" w:hAnsi="Times New Roman"/>
                <w:b/>
              </w:rPr>
              <w:t>протягом одного робочого дня</w:t>
            </w:r>
            <w:r w:rsidRPr="00BE768E">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Відкриті торги автоматично відміняються електронною системою закупівель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Відкриті торги можуть бути відмінені частково (за лотом).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2</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Строк укладання договору </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3</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Проєкт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Проект договору про закупівлю викладений у Додатку № 3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4</w:t>
            </w:r>
          </w:p>
        </w:tc>
        <w:tc>
          <w:tcPr>
            <w:tcW w:w="3499" w:type="dxa"/>
            <w:shd w:val="clear" w:color="auto" w:fill="auto"/>
          </w:tcPr>
          <w:p w:rsidR="008417E4" w:rsidRPr="00BE768E" w:rsidRDefault="008417E4" w:rsidP="00952EA3">
            <w:pPr>
              <w:tabs>
                <w:tab w:val="left" w:pos="5529"/>
              </w:tabs>
              <w:spacing w:after="0" w:line="240" w:lineRule="auto"/>
              <w:rPr>
                <w:rFonts w:ascii="Times New Roman" w:eastAsia="Times New Roman" w:hAnsi="Times New Roman"/>
                <w:lang w:eastAsia="ru-RU"/>
              </w:rPr>
            </w:pPr>
            <w:r w:rsidRPr="00BE768E">
              <w:rPr>
                <w:rFonts w:ascii="Times New Roman" w:eastAsia="Times New Roman" w:hAnsi="Times New Roman"/>
                <w:lang w:eastAsia="ru-RU"/>
              </w:rPr>
              <w:t>Умови укладання договору про закупівлю</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визначення грошового еквівалента зобов’язання в іноземній валюті;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відповідну інформацію про право підписання договору про закупівлю.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5</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29" w:type="dxa"/>
            <w:shd w:val="clear" w:color="auto" w:fill="auto"/>
          </w:tcPr>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6</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Забезпечення виконання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rPr>
            </w:pPr>
            <w:r w:rsidRPr="00BE768E">
              <w:rPr>
                <w:rFonts w:ascii="Times New Roman" w:hAnsi="Times New Roman"/>
                <w:b/>
                <w:sz w:val="24"/>
                <w:szCs w:val="24"/>
                <w:u w:val="single"/>
              </w:rPr>
              <w:t>Не передбачено</w:t>
            </w:r>
            <w:r w:rsidRPr="00BE768E">
              <w:rPr>
                <w:rFonts w:ascii="Times New Roman" w:hAnsi="Times New Roman"/>
                <w:sz w:val="24"/>
                <w:szCs w:val="24"/>
              </w:rPr>
              <w:t xml:space="preserve">. </w:t>
            </w:r>
          </w:p>
          <w:p w:rsidR="008417E4" w:rsidRPr="00BE768E" w:rsidRDefault="008417E4" w:rsidP="00952EA3">
            <w:pPr>
              <w:widowControl w:val="0"/>
              <w:spacing w:after="0" w:line="240" w:lineRule="auto"/>
              <w:jc w:val="both"/>
              <w:rPr>
                <w:rFonts w:ascii="Times New Roman" w:hAnsi="Times New Roman"/>
                <w:sz w:val="24"/>
                <w:szCs w:val="24"/>
              </w:rPr>
            </w:pPr>
          </w:p>
        </w:tc>
      </w:tr>
    </w:tbl>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226490" w:rsidRPr="00BE768E" w:rsidRDefault="00226490" w:rsidP="004D51D9">
      <w:pPr>
        <w:spacing w:after="0" w:line="240" w:lineRule="auto"/>
        <w:ind w:left="5670"/>
        <w:jc w:val="right"/>
        <w:rPr>
          <w:rFonts w:ascii="Times New Roman" w:eastAsia="Arial" w:hAnsi="Times New Roman"/>
          <w:b/>
          <w:bCs/>
          <w:color w:val="000000"/>
          <w:spacing w:val="-3"/>
          <w:sz w:val="24"/>
          <w:szCs w:val="24"/>
          <w:lang w:eastAsia="ru-RU"/>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152174" w:rsidRPr="00BE768E" w:rsidRDefault="00152174" w:rsidP="00152174">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 xml:space="preserve">Додаток № </w:t>
      </w:r>
      <w:r w:rsidR="00CA164E" w:rsidRPr="00BE768E">
        <w:rPr>
          <w:rFonts w:ascii="Times New Roman" w:hAnsi="Times New Roman"/>
          <w:b/>
          <w:bCs/>
          <w:color w:val="000000"/>
          <w:sz w:val="24"/>
          <w:szCs w:val="24"/>
        </w:rPr>
        <w:t>1</w:t>
      </w:r>
    </w:p>
    <w:p w:rsidR="00152174" w:rsidRPr="00BE768E" w:rsidRDefault="00152174" w:rsidP="00152174">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 xml:space="preserve">       до Тендерної документації</w:t>
      </w:r>
    </w:p>
    <w:p w:rsidR="00152174" w:rsidRPr="00C66155" w:rsidRDefault="00152174" w:rsidP="00152174">
      <w:pPr>
        <w:keepLines/>
        <w:tabs>
          <w:tab w:val="center" w:pos="7424"/>
          <w:tab w:val="left" w:pos="13914"/>
        </w:tabs>
        <w:autoSpaceDE w:val="0"/>
        <w:autoSpaceDN w:val="0"/>
        <w:spacing w:after="0" w:line="240" w:lineRule="auto"/>
        <w:jc w:val="center"/>
        <w:rPr>
          <w:rFonts w:ascii="Times New Roman" w:eastAsia="Times New Roman" w:hAnsi="Times New Roman"/>
          <w:b/>
          <w:bCs/>
          <w:spacing w:val="-3"/>
          <w:sz w:val="28"/>
          <w:szCs w:val="28"/>
        </w:rPr>
      </w:pPr>
      <w:r w:rsidRPr="00C66155">
        <w:rPr>
          <w:rFonts w:ascii="Times New Roman" w:eastAsia="Times New Roman" w:hAnsi="Times New Roman"/>
          <w:b/>
          <w:bCs/>
          <w:spacing w:val="-3"/>
          <w:sz w:val="28"/>
          <w:szCs w:val="28"/>
        </w:rPr>
        <w:t>Технічне завдання</w:t>
      </w:r>
    </w:p>
    <w:p w:rsidR="00EA6588" w:rsidRPr="00C66155" w:rsidRDefault="00152174" w:rsidP="00CD6307">
      <w:pPr>
        <w:pStyle w:val="rvps2"/>
        <w:shd w:val="clear" w:color="auto" w:fill="FFFFFF"/>
        <w:spacing w:before="0" w:beforeAutospacing="0" w:after="0" w:afterAutospacing="0"/>
        <w:jc w:val="both"/>
        <w:rPr>
          <w:rFonts w:eastAsia="Times New Roman"/>
          <w:b/>
          <w:color w:val="000000"/>
        </w:rPr>
      </w:pPr>
      <w:r w:rsidRPr="00C66155">
        <w:rPr>
          <w:rFonts w:eastAsia="Times New Roman"/>
          <w:b/>
          <w:color w:val="000000"/>
        </w:rPr>
        <w:t xml:space="preserve">Інформація про необхідні технічні, якісні та кількісні характеристики предмета закупівлі </w:t>
      </w:r>
      <w:r w:rsidR="009F5FF9" w:rsidRPr="00C66155">
        <w:rPr>
          <w:b/>
          <w:bCs/>
        </w:rPr>
        <w:t>Капітальний ремонт фасадів та покрівлі нежитлової будівлі А-1 за адресою: вул. П'ятикопа, 23-А в с. Піски Лубенського району Полтавської області</w:t>
      </w:r>
      <w:r w:rsidR="00CA164E" w:rsidRPr="00C66155">
        <w:rPr>
          <w:rFonts w:eastAsia="Times New Roman"/>
          <w:b/>
          <w:color w:val="000000"/>
        </w:rPr>
        <w:t xml:space="preserve"> ДК 021:2015: 45000000-7 — Будівельні роботи та поточний ремонт</w:t>
      </w:r>
      <w:r w:rsidR="00EA6588" w:rsidRPr="00C66155">
        <w:rPr>
          <w:rFonts w:eastAsia="Times New Roman"/>
          <w:b/>
          <w:color w:val="000000"/>
        </w:rPr>
        <w:t>.</w:t>
      </w:r>
    </w:p>
    <w:p w:rsidR="00152174" w:rsidRPr="00C66155" w:rsidRDefault="00152174" w:rsidP="00152174">
      <w:pPr>
        <w:spacing w:after="160" w:line="259" w:lineRule="auto"/>
        <w:jc w:val="center"/>
        <w:rPr>
          <w:rFonts w:ascii="Times New Roman" w:eastAsia="Times New Roman" w:hAnsi="Times New Roman"/>
          <w:color w:val="000000"/>
          <w:sz w:val="24"/>
          <w:szCs w:val="24"/>
          <w:u w:val="single"/>
        </w:rPr>
      </w:pPr>
      <w:r w:rsidRPr="00C66155">
        <w:rPr>
          <w:rFonts w:ascii="Times New Roman" w:eastAsia="Times New Roman" w:hAnsi="Times New Roman"/>
          <w:color w:val="000000"/>
          <w:sz w:val="24"/>
          <w:szCs w:val="24"/>
          <w:u w:val="single"/>
        </w:rPr>
        <w:t>Техніко-економічні</w:t>
      </w:r>
      <w:r w:rsidR="008417E4" w:rsidRPr="00C66155">
        <w:rPr>
          <w:rFonts w:ascii="Times New Roman" w:eastAsia="Times New Roman" w:hAnsi="Times New Roman"/>
          <w:color w:val="000000"/>
          <w:sz w:val="24"/>
          <w:szCs w:val="24"/>
          <w:u w:val="single"/>
        </w:rPr>
        <w:t xml:space="preserve"> </w:t>
      </w:r>
      <w:r w:rsidRPr="00C66155">
        <w:rPr>
          <w:rFonts w:ascii="Times New Roman" w:eastAsia="Times New Roman" w:hAnsi="Times New Roman"/>
          <w:color w:val="000000"/>
          <w:sz w:val="24"/>
          <w:szCs w:val="24"/>
          <w:u w:val="single"/>
        </w:rPr>
        <w:t>показники</w:t>
      </w:r>
    </w:p>
    <w:p w:rsidR="00A857D1" w:rsidRPr="00BE768E" w:rsidRDefault="00A857D1" w:rsidP="00A857D1">
      <w:pPr>
        <w:pStyle w:val="rvps2"/>
        <w:shd w:val="clear" w:color="auto" w:fill="FFFFFF"/>
        <w:spacing w:before="0" w:beforeAutospacing="0" w:after="0" w:afterAutospacing="0"/>
        <w:ind w:firstLine="708"/>
        <w:jc w:val="both"/>
      </w:pPr>
      <w:r w:rsidRPr="00C66155">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матеріалу, обладнання і машин та</w:t>
      </w:r>
      <w:r w:rsidRPr="00BE768E">
        <w:t xml:space="preserve"> механізмів, що запропонований Замовником в технічних вимогах, учасник подає порівняльну характеристику запропонованого ним товару, матеріалу, обладнання і машин та механізмів, що визначена в технічному завданні, з відомостями щодо відповідності вимогам Замовника.  </w:t>
      </w:r>
    </w:p>
    <w:p w:rsidR="00A857D1" w:rsidRPr="00BE768E" w:rsidRDefault="00A857D1" w:rsidP="00A857D1">
      <w:pPr>
        <w:pStyle w:val="rvps2"/>
        <w:shd w:val="clear" w:color="auto" w:fill="FFFFFF"/>
        <w:spacing w:before="0" w:beforeAutospacing="0" w:after="0" w:afterAutospacing="0"/>
        <w:ind w:firstLine="708"/>
        <w:jc w:val="both"/>
      </w:pPr>
      <w:r w:rsidRPr="00BE768E">
        <w:t xml:space="preserve">Ціна тендерної пропозиції Учасника повинна включати вартість всіх ресурсів, які будуть використовуватись під час виконання робіт. </w:t>
      </w:r>
    </w:p>
    <w:p w:rsidR="00A857D1" w:rsidRPr="00BE768E" w:rsidRDefault="00A857D1" w:rsidP="00A857D1">
      <w:pPr>
        <w:pStyle w:val="rvps2"/>
        <w:shd w:val="clear" w:color="auto" w:fill="FFFFFF"/>
        <w:spacing w:before="0" w:beforeAutospacing="0" w:after="0" w:afterAutospacing="0"/>
        <w:ind w:firstLine="708"/>
        <w:jc w:val="both"/>
        <w:rPr>
          <w:i/>
        </w:rPr>
      </w:pPr>
      <w:r w:rsidRPr="00BE768E">
        <w:rPr>
          <w:b/>
          <w:i/>
        </w:rPr>
        <w:t>При розрахунку договірної ціни необхідно обов’язково застосовувати діючі на даний час кошторисні норми.</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У разі якщо вичерпний опис характеристик скласти неможливо та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слід вважати доданим вираз «або еквівалент».</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вважати доданим вираз «або еквівалент».</w:t>
      </w:r>
    </w:p>
    <w:p w:rsidR="00A857D1" w:rsidRPr="00BE768E" w:rsidRDefault="00A857D1" w:rsidP="00A857D1">
      <w:pPr>
        <w:spacing w:after="0" w:line="240" w:lineRule="auto"/>
        <w:ind w:firstLine="708"/>
        <w:jc w:val="both"/>
        <w:rPr>
          <w:rFonts w:ascii="Times New Roman" w:hAnsi="Times New Roman"/>
          <w:b/>
          <w:bCs/>
          <w:color w:val="000000"/>
          <w:sz w:val="24"/>
          <w:szCs w:val="24"/>
        </w:rPr>
      </w:pPr>
      <w:r w:rsidRPr="00BE768E">
        <w:rPr>
          <w:rFonts w:ascii="Times New Roman" w:eastAsia="Times New Roman" w:hAnsi="Times New Roman"/>
          <w:sz w:val="24"/>
          <w:szCs w:val="24"/>
          <w:lang w:eastAsia="ru-RU"/>
        </w:rPr>
        <w:t xml:space="preserve">Для підтвердження відповідності тендерної пропозиції учасника умовам технічної специфікації та іншим вимогам до предмета закупівлі тендерної документації учасник у складі своєї тендерної пропозиції повинен надати договірну ціну.Договірна ціна повинна бути виконана на програмному комплексі АВК, відповідної редакції, актуальному на час  подання тендерної пропозиції із документальним підтвердженням даної вимоги (копією ліцензії) та завірена відбитком печаток та підписами Учасника та відповідного інженера-проектувальника (додатково надати кваліфікаційний сертифікат інженера-проектувальника та інші документи, що підтверджують кваліфікацію (за потреби)). </w:t>
      </w:r>
    </w:p>
    <w:p w:rsidR="00A857D1" w:rsidRPr="00BE768E" w:rsidRDefault="00A857D1" w:rsidP="00A857D1">
      <w:pPr>
        <w:tabs>
          <w:tab w:val="left" w:pos="284"/>
        </w:tabs>
        <w:autoSpaceDE w:val="0"/>
        <w:autoSpaceDN w:val="0"/>
        <w:adjustRightInd w:val="0"/>
        <w:spacing w:after="0" w:line="240" w:lineRule="auto"/>
        <w:ind w:firstLine="567"/>
        <w:contextualSpacing/>
        <w:jc w:val="right"/>
        <w:rPr>
          <w:rFonts w:ascii="Times New Roman" w:hAnsi="Times New Roman"/>
          <w:b/>
          <w:bCs/>
          <w:color w:val="000000"/>
          <w:sz w:val="24"/>
          <w:szCs w:val="24"/>
        </w:rPr>
      </w:pPr>
    </w:p>
    <w:p w:rsidR="00946C71" w:rsidRDefault="00502D69" w:rsidP="008417E4">
      <w:pPr>
        <w:spacing w:after="0" w:line="240" w:lineRule="auto"/>
        <w:jc w:val="center"/>
        <w:rPr>
          <w:rFonts w:ascii="Times New Roman" w:eastAsia="Times New Roman" w:hAnsi="Times New Roman"/>
          <w:b/>
          <w:sz w:val="24"/>
          <w:szCs w:val="24"/>
          <w:lang w:eastAsia="ar-SA"/>
        </w:rPr>
      </w:pPr>
      <w:r w:rsidRPr="00BE768E">
        <w:rPr>
          <w:rFonts w:ascii="Times New Roman" w:eastAsia="Times New Roman" w:hAnsi="Times New Roman"/>
          <w:b/>
          <w:sz w:val="24"/>
          <w:szCs w:val="24"/>
          <w:lang w:eastAsia="ar-SA"/>
        </w:rPr>
        <w:t>Відомість обсягів робіт</w:t>
      </w:r>
    </w:p>
    <w:p w:rsidR="008417E4" w:rsidRDefault="008417E4" w:rsidP="00946C71">
      <w:pPr>
        <w:widowControl w:val="0"/>
        <w:suppressAutoHyphens/>
        <w:spacing w:after="160" w:line="259" w:lineRule="auto"/>
        <w:ind w:firstLine="567"/>
        <w:jc w:val="center"/>
        <w:rPr>
          <w:rFonts w:ascii="Times New Roman" w:eastAsia="Times New Roman" w:hAnsi="Times New Roman"/>
          <w:b/>
          <w:sz w:val="24"/>
          <w:szCs w:val="24"/>
          <w:lang w:eastAsia="ar-SA"/>
        </w:rPr>
      </w:pPr>
    </w:p>
    <w:p w:rsidR="00E57764" w:rsidRPr="00BE768E" w:rsidRDefault="00946C71" w:rsidP="00946C71">
      <w:pPr>
        <w:tabs>
          <w:tab w:val="left" w:pos="3844"/>
        </w:tabs>
        <w:rPr>
          <w:rFonts w:ascii="Times New Roman" w:hAnsi="Times New Roman"/>
          <w:b/>
          <w:bCs/>
          <w:color w:val="000000"/>
          <w:sz w:val="24"/>
          <w:szCs w:val="24"/>
        </w:rPr>
      </w:pPr>
      <w:r w:rsidRPr="00BE768E">
        <w:rPr>
          <w:noProof/>
          <w:lang w:eastAsia="uk-UA"/>
        </w:rPr>
        <w:drawing>
          <wp:inline distT="0" distB="0" distL="0" distR="0">
            <wp:extent cx="4504993" cy="5466424"/>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2776" cy="5475867"/>
                    </a:xfrm>
                    <a:prstGeom prst="rect">
                      <a:avLst/>
                    </a:prstGeom>
                  </pic:spPr>
                </pic:pic>
              </a:graphicData>
            </a:graphic>
          </wp:inline>
        </w:drawing>
      </w:r>
      <w:r w:rsidRPr="00BE768E">
        <w:rPr>
          <w:noProof/>
          <w:lang w:eastAsia="uk-UA"/>
        </w:rPr>
        <w:drawing>
          <wp:inline distT="0" distB="0" distL="0" distR="0">
            <wp:extent cx="4695825" cy="3743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825" cy="3743325"/>
                    </a:xfrm>
                    <a:prstGeom prst="rect">
                      <a:avLst/>
                    </a:prstGeom>
                  </pic:spPr>
                </pic:pic>
              </a:graphicData>
            </a:graphic>
          </wp:inline>
        </w:drawing>
      </w:r>
    </w:p>
    <w:p w:rsidR="008B2B1D" w:rsidRPr="00BE768E" w:rsidRDefault="00E57764" w:rsidP="00E57764">
      <w:pPr>
        <w:tabs>
          <w:tab w:val="left" w:pos="2790"/>
          <w:tab w:val="left" w:pos="6113"/>
        </w:tabs>
        <w:spacing w:after="0" w:line="240" w:lineRule="auto"/>
        <w:rPr>
          <w:rFonts w:ascii="Times New Roman" w:hAnsi="Times New Roman"/>
          <w:b/>
          <w:bCs/>
          <w:color w:val="000000"/>
          <w:sz w:val="24"/>
          <w:szCs w:val="24"/>
        </w:rPr>
      </w:pPr>
      <w:r w:rsidRPr="00BE768E">
        <w:rPr>
          <w:rFonts w:ascii="Times New Roman" w:hAnsi="Times New Roman"/>
          <w:b/>
          <w:bCs/>
          <w:color w:val="000000"/>
          <w:sz w:val="24"/>
          <w:szCs w:val="24"/>
        </w:rPr>
        <w:tab/>
      </w:r>
    </w:p>
    <w:p w:rsidR="008B2B1D" w:rsidRPr="00BE768E" w:rsidRDefault="008B2B1D" w:rsidP="00BC52CE">
      <w:pPr>
        <w:tabs>
          <w:tab w:val="left" w:pos="6113"/>
        </w:tabs>
        <w:spacing w:after="0" w:line="240" w:lineRule="auto"/>
        <w:jc w:val="right"/>
        <w:rPr>
          <w:rFonts w:ascii="Times New Roman" w:hAnsi="Times New Roman"/>
          <w:b/>
          <w:bCs/>
          <w:color w:val="000000"/>
          <w:sz w:val="24"/>
          <w:szCs w:val="24"/>
        </w:rPr>
      </w:pPr>
    </w:p>
    <w:p w:rsidR="00DC351A" w:rsidRPr="00BE768E" w:rsidRDefault="00DC351A" w:rsidP="00BC52CE">
      <w:pPr>
        <w:tabs>
          <w:tab w:val="left" w:pos="6113"/>
        </w:tabs>
        <w:spacing w:after="0" w:line="240" w:lineRule="auto"/>
        <w:jc w:val="right"/>
        <w:rPr>
          <w:rFonts w:ascii="Times New Roman" w:hAnsi="Times New Roman"/>
          <w:b/>
          <w:bCs/>
          <w:color w:val="000000"/>
          <w:sz w:val="24"/>
          <w:szCs w:val="24"/>
        </w:rPr>
      </w:pPr>
    </w:p>
    <w:p w:rsidR="007A623B" w:rsidRPr="00BE768E" w:rsidRDefault="00CA164E" w:rsidP="00946C71">
      <w:pPr>
        <w:tabs>
          <w:tab w:val="left" w:pos="6113"/>
        </w:tabs>
        <w:spacing w:after="0" w:line="240" w:lineRule="auto"/>
        <w:jc w:val="center"/>
        <w:rPr>
          <w:rFonts w:ascii="Times New Roman" w:hAnsi="Times New Roman"/>
          <w:b/>
          <w:bCs/>
          <w:color w:val="000000"/>
          <w:sz w:val="24"/>
          <w:szCs w:val="24"/>
        </w:rPr>
      </w:pPr>
      <w:r w:rsidRPr="00BE768E">
        <w:rPr>
          <w:rFonts w:ascii="Arial" w:hAnsi="Arial" w:cs="Arial"/>
          <w:b/>
          <w:bCs/>
          <w:spacing w:val="-3"/>
          <w:sz w:val="24"/>
          <w:szCs w:val="24"/>
        </w:rPr>
        <w:t>Відомість обсягів ресурсів</w:t>
      </w:r>
    </w:p>
    <w:p w:rsidR="00E57764" w:rsidRPr="00BE768E" w:rsidRDefault="00E57764" w:rsidP="00E57764">
      <w:pPr>
        <w:rPr>
          <w:rFonts w:ascii="Arial CYR" w:eastAsia="Times New Roman" w:hAnsi="Arial CYR" w:cs="Arial CYR"/>
          <w:sz w:val="16"/>
          <w:szCs w:val="16"/>
          <w:lang w:eastAsia="uk-UA"/>
        </w:rPr>
      </w:pPr>
    </w:p>
    <w:p w:rsidR="00CA164E" w:rsidRPr="00BE768E" w:rsidRDefault="00946C71" w:rsidP="00E57764">
      <w:pPr>
        <w:rPr>
          <w:noProof/>
        </w:rPr>
      </w:pPr>
      <w:r w:rsidRPr="00BE768E">
        <w:rPr>
          <w:noProof/>
          <w:lang w:eastAsia="uk-UA"/>
        </w:rPr>
        <w:drawing>
          <wp:inline distT="0" distB="0" distL="0" distR="0">
            <wp:extent cx="6120130" cy="3725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725545"/>
                    </a:xfrm>
                    <a:prstGeom prst="rect">
                      <a:avLst/>
                    </a:prstGeom>
                  </pic:spPr>
                </pic:pic>
              </a:graphicData>
            </a:graphic>
          </wp:inline>
        </w:drawing>
      </w:r>
    </w:p>
    <w:p w:rsidR="00946C71" w:rsidRPr="00BE768E" w:rsidRDefault="00946C71" w:rsidP="00946C71">
      <w:pPr>
        <w:rPr>
          <w:noProof/>
        </w:rPr>
      </w:pPr>
    </w:p>
    <w:p w:rsidR="00946C71" w:rsidRPr="00BE768E" w:rsidRDefault="00946C71" w:rsidP="00946C71">
      <w:pPr>
        <w:rPr>
          <w:noProof/>
        </w:rPr>
      </w:pPr>
      <w:r w:rsidRPr="00BE768E">
        <w:rPr>
          <w:noProof/>
          <w:lang w:eastAsia="uk-UA"/>
        </w:rPr>
        <w:drawing>
          <wp:inline distT="0" distB="0" distL="0" distR="0">
            <wp:extent cx="6120130" cy="4370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370070"/>
                    </a:xfrm>
                    <a:prstGeom prst="rect">
                      <a:avLst/>
                    </a:prstGeom>
                  </pic:spPr>
                </pic:pic>
              </a:graphicData>
            </a:graphic>
          </wp:inline>
        </w:drawing>
      </w:r>
    </w:p>
    <w:p w:rsidR="00946C71" w:rsidRPr="00BE768E" w:rsidRDefault="00946C71" w:rsidP="00946C71">
      <w:pPr>
        <w:rPr>
          <w:noProof/>
        </w:rPr>
      </w:pPr>
      <w:r w:rsidRPr="00BE768E">
        <w:rPr>
          <w:noProof/>
          <w:lang w:eastAsia="uk-UA"/>
        </w:rPr>
        <w:drawing>
          <wp:inline distT="0" distB="0" distL="0" distR="0">
            <wp:extent cx="6120130" cy="4168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168140"/>
                    </a:xfrm>
                    <a:prstGeom prst="rect">
                      <a:avLst/>
                    </a:prstGeom>
                  </pic:spPr>
                </pic:pic>
              </a:graphicData>
            </a:graphic>
          </wp:inline>
        </w:drawing>
      </w:r>
    </w:p>
    <w:p w:rsidR="00946C71" w:rsidRPr="00BE768E" w:rsidRDefault="00946C71" w:rsidP="00946C71">
      <w:pPr>
        <w:tabs>
          <w:tab w:val="left" w:pos="1653"/>
        </w:tabs>
        <w:rPr>
          <w:noProof/>
        </w:rPr>
      </w:pPr>
      <w:r w:rsidRPr="00BE768E">
        <w:rPr>
          <w:noProof/>
        </w:rPr>
        <w:tab/>
      </w:r>
    </w:p>
    <w:p w:rsidR="00946C71" w:rsidRPr="00BE768E" w:rsidRDefault="00946C71" w:rsidP="00946C71">
      <w:pPr>
        <w:tabs>
          <w:tab w:val="left" w:pos="1653"/>
        </w:tabs>
        <w:rPr>
          <w:noProof/>
        </w:rPr>
      </w:pPr>
      <w:r w:rsidRPr="00BE768E">
        <w:rPr>
          <w:noProof/>
          <w:lang w:eastAsia="uk-UA"/>
        </w:rPr>
        <w:drawing>
          <wp:inline distT="0" distB="0" distL="0" distR="0">
            <wp:extent cx="6120130" cy="4183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4183380"/>
                    </a:xfrm>
                    <a:prstGeom prst="rect">
                      <a:avLst/>
                    </a:prstGeom>
                  </pic:spPr>
                </pic:pic>
              </a:graphicData>
            </a:graphic>
          </wp:inline>
        </w:drawing>
      </w:r>
    </w:p>
    <w:p w:rsidR="00946C71" w:rsidRPr="00BE768E" w:rsidRDefault="00946C71" w:rsidP="002124F0">
      <w:pPr>
        <w:tabs>
          <w:tab w:val="left" w:pos="1653"/>
        </w:tabs>
        <w:rPr>
          <w:sz w:val="2"/>
          <w:szCs w:val="2"/>
        </w:rPr>
        <w:sectPr w:rsidR="00946C71" w:rsidRPr="00BE768E" w:rsidSect="00946C71">
          <w:headerReference w:type="default" r:id="rId18"/>
          <w:pgSz w:w="11906" w:h="16838"/>
          <w:pgMar w:top="850" w:right="567" w:bottom="1134" w:left="850" w:header="709" w:footer="197" w:gutter="0"/>
          <w:cols w:space="709"/>
          <w:docGrid w:linePitch="299"/>
        </w:sectPr>
      </w:pPr>
      <w:r w:rsidRPr="00BE768E">
        <w:rPr>
          <w:noProof/>
          <w:lang w:eastAsia="uk-UA"/>
        </w:rPr>
        <w:drawing>
          <wp:inline distT="0" distB="0" distL="0" distR="0">
            <wp:extent cx="6120130" cy="41630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163060"/>
                    </a:xfrm>
                    <a:prstGeom prst="rect">
                      <a:avLst/>
                    </a:prstGeom>
                  </pic:spPr>
                </pic:pic>
              </a:graphicData>
            </a:graphic>
          </wp:inline>
        </w:drawing>
      </w:r>
      <w:r w:rsidR="002124F0" w:rsidRPr="00BE768E">
        <w:rPr>
          <w:noProof/>
          <w:lang w:eastAsia="uk-UA"/>
        </w:rPr>
        <w:drawing>
          <wp:inline distT="0" distB="0" distL="0" distR="0">
            <wp:extent cx="6120130" cy="40271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027170"/>
                    </a:xfrm>
                    <a:prstGeom prst="rect">
                      <a:avLst/>
                    </a:prstGeom>
                  </pic:spPr>
                </pic:pic>
              </a:graphicData>
            </a:graphic>
          </wp:inline>
        </w:drawing>
      </w:r>
      <w:r w:rsidRPr="00BE768E">
        <w:rPr>
          <w:noProof/>
          <w:lang w:eastAsia="uk-UA"/>
        </w:rPr>
        <w:drawing>
          <wp:inline distT="0" distB="0" distL="0" distR="0">
            <wp:extent cx="6120130" cy="42138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4213860"/>
                    </a:xfrm>
                    <a:prstGeom prst="rect">
                      <a:avLst/>
                    </a:prstGeom>
                  </pic:spPr>
                </pic:pic>
              </a:graphicData>
            </a:graphic>
          </wp:inline>
        </w:drawing>
      </w:r>
      <w:r w:rsidRPr="00BE768E">
        <w:rPr>
          <w:noProof/>
          <w:lang w:eastAsia="uk-UA"/>
        </w:rPr>
        <w:drawing>
          <wp:inline distT="0" distB="0" distL="0" distR="0">
            <wp:extent cx="6120130" cy="42843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4284345"/>
                    </a:xfrm>
                    <a:prstGeom prst="rect">
                      <a:avLst/>
                    </a:prstGeom>
                  </pic:spPr>
                </pic:pic>
              </a:graphicData>
            </a:graphic>
          </wp:inline>
        </w:drawing>
      </w:r>
      <w:r w:rsidRPr="00BE768E">
        <w:rPr>
          <w:noProof/>
          <w:lang w:eastAsia="uk-UA"/>
        </w:rPr>
        <w:drawing>
          <wp:inline distT="0" distB="0" distL="0" distR="0">
            <wp:extent cx="6120130" cy="42475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4247515"/>
                    </a:xfrm>
                    <a:prstGeom prst="rect">
                      <a:avLst/>
                    </a:prstGeom>
                  </pic:spPr>
                </pic:pic>
              </a:graphicData>
            </a:graphic>
          </wp:inline>
        </w:drawing>
      </w:r>
      <w:r w:rsidRPr="00BE768E">
        <w:rPr>
          <w:noProof/>
          <w:lang w:eastAsia="uk-UA"/>
        </w:rPr>
        <w:drawing>
          <wp:inline distT="0" distB="0" distL="0" distR="0">
            <wp:extent cx="6120130" cy="42284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4228465"/>
                    </a:xfrm>
                    <a:prstGeom prst="rect">
                      <a:avLst/>
                    </a:prstGeom>
                  </pic:spPr>
                </pic:pic>
              </a:graphicData>
            </a:graphic>
          </wp:inline>
        </w:drawing>
      </w:r>
      <w:r w:rsidRPr="00BE768E">
        <w:rPr>
          <w:noProof/>
          <w:lang w:eastAsia="uk-UA"/>
        </w:rPr>
        <w:drawing>
          <wp:inline distT="0" distB="0" distL="0" distR="0">
            <wp:extent cx="6120130" cy="12020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202055"/>
                    </a:xfrm>
                    <a:prstGeom prst="rect">
                      <a:avLst/>
                    </a:prstGeom>
                  </pic:spPr>
                </pic:pic>
              </a:graphicData>
            </a:graphic>
          </wp:inline>
        </w:drawing>
      </w:r>
      <w:r w:rsidRPr="00BE768E">
        <w:rPr>
          <w:rFonts w:ascii="Arial CYR" w:eastAsia="Times New Roman" w:hAnsi="Arial CYR" w:cs="Arial CYR"/>
          <w:sz w:val="16"/>
          <w:szCs w:val="16"/>
          <w:lang w:eastAsia="uk-UA"/>
        </w:rPr>
        <w:tab/>
      </w:r>
      <w:r w:rsidRPr="00BE768E">
        <w:rPr>
          <w:sz w:val="2"/>
          <w:szCs w:val="2"/>
        </w:rPr>
        <w:tab/>
      </w: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465C0" w:rsidRPr="00BE768E" w:rsidRDefault="00E465C0" w:rsidP="00E465C0">
      <w:pPr>
        <w:tabs>
          <w:tab w:val="left" w:pos="6113"/>
        </w:tabs>
        <w:spacing w:after="0" w:line="240" w:lineRule="auto"/>
        <w:rPr>
          <w:rFonts w:ascii="Times New Roman" w:hAnsi="Times New Roman"/>
          <w:bCs/>
          <w:color w:val="000000"/>
          <w:sz w:val="16"/>
          <w:szCs w:val="16"/>
        </w:rPr>
      </w:pPr>
      <w:r w:rsidRPr="00BE768E">
        <w:rPr>
          <w:rFonts w:ascii="Times New Roman" w:hAnsi="Times New Roman"/>
          <w:bCs/>
          <w:color w:val="000000"/>
          <w:sz w:val="18"/>
          <w:szCs w:val="18"/>
        </w:rPr>
        <w:t xml:space="preserve">* </w:t>
      </w:r>
      <w:r w:rsidRPr="00BE768E">
        <w:rPr>
          <w:rFonts w:ascii="Times New Roman" w:hAnsi="Times New Roman"/>
          <w:bCs/>
          <w:color w:val="000000"/>
          <w:sz w:val="16"/>
          <w:szCs w:val="16"/>
        </w:rPr>
        <w:t>Замовник має право у будь-який час перевірити хід і якість виконання робіт, не втручаючись у діяльність Виконавця, про що надає відповідне погодження в складі тендерної пропозиції</w:t>
      </w: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pP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sectPr w:rsidR="00502D69" w:rsidRPr="00BE768E" w:rsidSect="002124F0">
          <w:type w:val="continuous"/>
          <w:pgSz w:w="11906" w:h="16838"/>
          <w:pgMar w:top="1134" w:right="567" w:bottom="567" w:left="1134" w:header="0" w:footer="0" w:gutter="0"/>
          <w:cols w:space="708"/>
          <w:titlePg/>
          <w:docGrid w:linePitch="360"/>
        </w:sectPr>
      </w:pPr>
    </w:p>
    <w:p w:rsidR="003079A6" w:rsidRPr="00BE768E" w:rsidRDefault="003079A6" w:rsidP="00BC52CE">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 xml:space="preserve">Додаток № </w:t>
      </w:r>
      <w:r w:rsidR="00924971" w:rsidRPr="00BE768E">
        <w:rPr>
          <w:rFonts w:ascii="Times New Roman" w:hAnsi="Times New Roman"/>
          <w:b/>
          <w:bCs/>
          <w:color w:val="000000"/>
          <w:sz w:val="24"/>
          <w:szCs w:val="24"/>
        </w:rPr>
        <w:t>3</w:t>
      </w:r>
    </w:p>
    <w:p w:rsidR="003079A6" w:rsidRPr="00BE768E" w:rsidRDefault="006934D1" w:rsidP="00BC52CE">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до Т</w:t>
      </w:r>
      <w:r w:rsidR="003079A6" w:rsidRPr="00BE768E">
        <w:rPr>
          <w:rFonts w:ascii="Times New Roman" w:hAnsi="Times New Roman"/>
          <w:b/>
          <w:bCs/>
          <w:color w:val="000000"/>
          <w:sz w:val="24"/>
          <w:szCs w:val="24"/>
        </w:rPr>
        <w:t>ендерної документації</w:t>
      </w:r>
    </w:p>
    <w:p w:rsidR="00B43AE3" w:rsidRPr="00BE768E" w:rsidRDefault="00B43AE3" w:rsidP="006934D1">
      <w:pPr>
        <w:spacing w:after="0" w:line="240" w:lineRule="auto"/>
        <w:ind w:left="5670"/>
        <w:jc w:val="both"/>
        <w:rPr>
          <w:rFonts w:ascii="Times New Roman" w:hAnsi="Times New Roman"/>
          <w:b/>
          <w:bCs/>
          <w:color w:val="000000"/>
          <w:sz w:val="24"/>
          <w:szCs w:val="24"/>
        </w:rPr>
      </w:pPr>
    </w:p>
    <w:p w:rsidR="003C2822" w:rsidRPr="00BE768E" w:rsidRDefault="003C2822" w:rsidP="006934D1">
      <w:pPr>
        <w:autoSpaceDE w:val="0"/>
        <w:autoSpaceDN w:val="0"/>
        <w:adjustRightInd w:val="0"/>
        <w:spacing w:after="0" w:line="240" w:lineRule="auto"/>
        <w:jc w:val="center"/>
        <w:rPr>
          <w:rFonts w:ascii="Times New Roman" w:hAnsi="Times New Roman"/>
          <w:b/>
          <w:bCs/>
          <w:color w:val="000000"/>
          <w:sz w:val="24"/>
          <w:szCs w:val="24"/>
        </w:rPr>
      </w:pPr>
    </w:p>
    <w:p w:rsidR="003079A6" w:rsidRPr="00BE768E" w:rsidRDefault="003079A6" w:rsidP="006934D1">
      <w:pPr>
        <w:autoSpaceDE w:val="0"/>
        <w:autoSpaceDN w:val="0"/>
        <w:adjustRightInd w:val="0"/>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Кваліфікаційні критерії до учасник</w:t>
      </w:r>
      <w:r w:rsidR="00F84E56" w:rsidRPr="00BE768E">
        <w:rPr>
          <w:rFonts w:ascii="Times New Roman" w:hAnsi="Times New Roman"/>
          <w:b/>
          <w:bCs/>
          <w:color w:val="000000"/>
          <w:sz w:val="24"/>
          <w:szCs w:val="24"/>
        </w:rPr>
        <w:t>ів</w:t>
      </w:r>
      <w:r w:rsidRPr="00BE768E">
        <w:rPr>
          <w:rFonts w:ascii="Times New Roman" w:hAnsi="Times New Roman"/>
          <w:b/>
          <w:bCs/>
          <w:color w:val="000000"/>
          <w:sz w:val="24"/>
          <w:szCs w:val="24"/>
        </w:rPr>
        <w:t xml:space="preserve"> відповідно до статті 16 Закону</w:t>
      </w:r>
    </w:p>
    <w:p w:rsidR="003079A6" w:rsidRPr="00BE768E" w:rsidRDefault="003079A6" w:rsidP="006934D1">
      <w:pPr>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та спосіб ї</w:t>
      </w:r>
      <w:r w:rsidR="006934D1" w:rsidRPr="00BE768E">
        <w:rPr>
          <w:rFonts w:ascii="Times New Roman" w:hAnsi="Times New Roman"/>
          <w:b/>
          <w:bCs/>
          <w:color w:val="000000"/>
          <w:sz w:val="24"/>
          <w:szCs w:val="24"/>
        </w:rPr>
        <w:t>х документального підтвердження</w:t>
      </w:r>
    </w:p>
    <w:p w:rsidR="00B43AE3" w:rsidRPr="00BE768E" w:rsidRDefault="00B43AE3" w:rsidP="006934D1">
      <w:pPr>
        <w:spacing w:after="0" w:line="240" w:lineRule="auto"/>
        <w:jc w:val="center"/>
        <w:rPr>
          <w:rFonts w:ascii="Times New Roman" w:hAnsi="Times New Roman"/>
          <w:b/>
          <w:bCs/>
          <w:color w:val="000000"/>
          <w:sz w:val="24"/>
          <w:szCs w:val="24"/>
        </w:rPr>
      </w:pPr>
    </w:p>
    <w:p w:rsidR="00152174" w:rsidRPr="00BE768E" w:rsidRDefault="00152174" w:rsidP="00152174">
      <w:pPr>
        <w:tabs>
          <w:tab w:val="left" w:pos="709"/>
        </w:tabs>
        <w:spacing w:after="160" w:line="259" w:lineRule="auto"/>
        <w:jc w:val="both"/>
        <w:rPr>
          <w:rFonts w:ascii="Times New Roman" w:eastAsia="Times New Roman" w:hAnsi="Times New Roman"/>
          <w:sz w:val="24"/>
          <w:szCs w:val="24"/>
        </w:rPr>
      </w:pPr>
      <w:bookmarkStart w:id="3" w:name="_Hlk50037736"/>
      <w:bookmarkStart w:id="4" w:name="_Hlk50103921"/>
      <w:r w:rsidRPr="00BE768E">
        <w:rPr>
          <w:rFonts w:ascii="Times New Roman" w:eastAsia="Times New Roman" w:hAnsi="Times New Roman"/>
          <w:b/>
          <w:sz w:val="24"/>
          <w:szCs w:val="24"/>
        </w:rPr>
        <w:t>1.</w:t>
      </w:r>
      <w:r w:rsidRPr="00BE768E">
        <w:rPr>
          <w:rFonts w:ascii="Times New Roman" w:eastAsia="Times New Roman" w:hAnsi="Times New Roman"/>
          <w:sz w:val="24"/>
          <w:szCs w:val="24"/>
        </w:rPr>
        <w:t xml:space="preserve"> Для підтвердження наявності </w:t>
      </w:r>
      <w:bookmarkStart w:id="5" w:name="_Hlk77329156"/>
      <w:r w:rsidRPr="00BE768E">
        <w:rPr>
          <w:rFonts w:ascii="Times New Roman" w:eastAsia="Times New Roman" w:hAnsi="Times New Roman"/>
          <w:sz w:val="24"/>
          <w:szCs w:val="24"/>
        </w:rPr>
        <w:t>обладнання, матеріально-технічної бази та технологій, які потрібні для виконання робіт, відповідно до технічного завдання</w:t>
      </w:r>
      <w:bookmarkEnd w:id="5"/>
      <w:r w:rsidRPr="00BE768E">
        <w:rPr>
          <w:rFonts w:ascii="Times New Roman" w:eastAsia="Times New Roman" w:hAnsi="Times New Roman"/>
          <w:sz w:val="24"/>
          <w:szCs w:val="24"/>
        </w:rPr>
        <w:t>,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spacing w:after="160" w:line="259" w:lineRule="auto"/>
        <w:jc w:val="right"/>
        <w:rPr>
          <w:rFonts w:ascii="Times New Roman" w:eastAsia="Times New Roman" w:hAnsi="Times New Roman"/>
          <w:b/>
          <w:color w:val="000000"/>
        </w:rPr>
      </w:pPr>
      <w:r w:rsidRPr="00BE768E">
        <w:rPr>
          <w:rFonts w:ascii="Times New Roman" w:eastAsia="Times New Roman" w:hAnsi="Times New Roman"/>
          <w:b/>
          <w:color w:val="000000"/>
        </w:rPr>
        <w:t>Таблиця № 1</w:t>
      </w:r>
    </w:p>
    <w:tbl>
      <w:tblPr>
        <w:tblStyle w:val="16"/>
        <w:tblW w:w="0" w:type="auto"/>
        <w:tblLook w:val="04A0"/>
      </w:tblPr>
      <w:tblGrid>
        <w:gridCol w:w="522"/>
        <w:gridCol w:w="2308"/>
        <w:gridCol w:w="1560"/>
        <w:gridCol w:w="2693"/>
        <w:gridCol w:w="2126"/>
      </w:tblGrid>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bookmarkStart w:id="6" w:name="_Hlk77329130"/>
            <w:r w:rsidRPr="00BE768E">
              <w:rPr>
                <w:iCs/>
                <w:sz w:val="20"/>
                <w:szCs w:val="20"/>
                <w:lang w:eastAsia="uk-UA"/>
              </w:rPr>
              <w:t>№</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з/п</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Назва</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Кількість</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Зазначення</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приналежності*</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sz w:val="20"/>
                <w:szCs w:val="20"/>
                <w:lang w:eastAsia="uk-UA"/>
              </w:rPr>
              <w:t>Документ, підтверджуючий приналежність **</w:t>
            </w:r>
          </w:p>
        </w:tc>
      </w:tr>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1</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2</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3</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4</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5</w:t>
            </w:r>
          </w:p>
        </w:tc>
      </w:tr>
      <w:tr w:rsidR="00766575" w:rsidRPr="00BE768E" w:rsidTr="00766575">
        <w:tc>
          <w:tcPr>
            <w:tcW w:w="522" w:type="dxa"/>
          </w:tcPr>
          <w:p w:rsidR="00766575" w:rsidRPr="00BE768E" w:rsidRDefault="00766575" w:rsidP="00152174">
            <w:pPr>
              <w:spacing w:after="0" w:line="240" w:lineRule="auto"/>
              <w:jc w:val="both"/>
              <w:rPr>
                <w:iCs/>
                <w:sz w:val="20"/>
                <w:szCs w:val="20"/>
                <w:lang w:eastAsia="uk-UA"/>
              </w:rPr>
            </w:pPr>
          </w:p>
        </w:tc>
        <w:tc>
          <w:tcPr>
            <w:tcW w:w="2308" w:type="dxa"/>
          </w:tcPr>
          <w:p w:rsidR="00766575" w:rsidRPr="00BE768E" w:rsidRDefault="00766575" w:rsidP="00152174">
            <w:pPr>
              <w:spacing w:after="0" w:line="240" w:lineRule="auto"/>
              <w:jc w:val="both"/>
              <w:rPr>
                <w:iCs/>
                <w:sz w:val="20"/>
                <w:szCs w:val="20"/>
                <w:lang w:eastAsia="uk-UA"/>
              </w:rPr>
            </w:pPr>
          </w:p>
        </w:tc>
        <w:tc>
          <w:tcPr>
            <w:tcW w:w="1560" w:type="dxa"/>
          </w:tcPr>
          <w:p w:rsidR="00766575" w:rsidRPr="00BE768E" w:rsidRDefault="00766575" w:rsidP="00152174">
            <w:pPr>
              <w:spacing w:after="0" w:line="240" w:lineRule="auto"/>
              <w:jc w:val="both"/>
              <w:rPr>
                <w:iCs/>
                <w:sz w:val="20"/>
                <w:szCs w:val="20"/>
                <w:lang w:eastAsia="uk-UA"/>
              </w:rPr>
            </w:pPr>
          </w:p>
        </w:tc>
        <w:tc>
          <w:tcPr>
            <w:tcW w:w="2693" w:type="dxa"/>
          </w:tcPr>
          <w:p w:rsidR="00766575" w:rsidRPr="00BE768E" w:rsidRDefault="00766575" w:rsidP="00152174">
            <w:pPr>
              <w:spacing w:after="0" w:line="240" w:lineRule="auto"/>
              <w:jc w:val="both"/>
              <w:rPr>
                <w:iCs/>
                <w:sz w:val="20"/>
                <w:szCs w:val="20"/>
                <w:lang w:eastAsia="uk-UA"/>
              </w:rPr>
            </w:pPr>
          </w:p>
        </w:tc>
        <w:tc>
          <w:tcPr>
            <w:tcW w:w="2126" w:type="dxa"/>
          </w:tcPr>
          <w:p w:rsidR="00766575" w:rsidRPr="00BE768E" w:rsidRDefault="00766575" w:rsidP="00152174">
            <w:pPr>
              <w:spacing w:after="0" w:line="240" w:lineRule="auto"/>
              <w:jc w:val="both"/>
              <w:rPr>
                <w:iCs/>
                <w:sz w:val="20"/>
                <w:szCs w:val="20"/>
                <w:lang w:eastAsia="uk-UA"/>
              </w:rPr>
            </w:pPr>
          </w:p>
        </w:tc>
      </w:tr>
      <w:bookmarkEnd w:id="6"/>
    </w:tbl>
    <w:p w:rsidR="00152174" w:rsidRPr="00BE768E" w:rsidRDefault="00152174" w:rsidP="00152174">
      <w:pPr>
        <w:spacing w:after="160" w:line="259" w:lineRule="auto"/>
        <w:jc w:val="both"/>
        <w:rPr>
          <w:rFonts w:ascii="Times New Roman" w:eastAsia="Times New Roman" w:hAnsi="Times New Roman"/>
          <w:iCs/>
        </w:rPr>
      </w:pP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-якщо учасник є власником, зазначається «власний», в інших випадках – зазначається</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право користування (договір оренди, договір надання послуг, лізингу або інше право</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використання);</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зазначається номер та дата документу, які учасник надав як підтверджуючий</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відповідно до графи </w:t>
      </w:r>
      <w:r w:rsidR="0017096F" w:rsidRPr="00BE768E">
        <w:rPr>
          <w:rFonts w:ascii="Times New Roman" w:eastAsia="Times New Roman" w:hAnsi="Times New Roman"/>
          <w:sz w:val="24"/>
          <w:szCs w:val="24"/>
        </w:rPr>
        <w:t>5</w:t>
      </w:r>
      <w:r w:rsidRPr="00BE768E">
        <w:rPr>
          <w:rFonts w:ascii="Times New Roman" w:eastAsia="Times New Roman" w:hAnsi="Times New Roman"/>
          <w:sz w:val="24"/>
          <w:szCs w:val="24"/>
        </w:rPr>
        <w:t xml:space="preserve"> Довідки.</w:t>
      </w:r>
    </w:p>
    <w:p w:rsidR="00152174" w:rsidRPr="00BE768E" w:rsidRDefault="00152174" w:rsidP="000D240B">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власного обладнання, зазначеного в Довідці, на кожнуодиницю такого обладнання, учасник надає копії технічних паспортів або копії свідоцтв прореєстрацію обладнання або інший документ, який підтверджує право власності.</w:t>
      </w:r>
    </w:p>
    <w:p w:rsidR="00152174" w:rsidRPr="00BE768E" w:rsidRDefault="00152174" w:rsidP="0086144E">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власної матеріально-технічної бази, зазначеного в Довідці,учасник надає витяг з реєстру речових прав на нерухоме майно або інший документ, якийпідтверджує право власності.</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Якщо Учасник не є власником обладнання та матеріально-технічної бази, крім документів, що підтверджують право власності, додатково, необхідно надати договір оренди, або договір надання послуг, або лізингу або документ, який підтверджує інше право використання на весь термін виконання робіт.</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w:t>
      </w:r>
      <w:r w:rsidR="0086144E" w:rsidRPr="00BE768E">
        <w:rPr>
          <w:rFonts w:ascii="Times New Roman" w:eastAsia="Times New Roman" w:hAnsi="Times New Roman"/>
          <w:sz w:val="24"/>
          <w:szCs w:val="24"/>
        </w:rPr>
        <w:t>наявність</w:t>
      </w:r>
      <w:r w:rsidRPr="00BE768E">
        <w:rPr>
          <w:rFonts w:ascii="Times New Roman" w:eastAsia="Times New Roman" w:hAnsi="Times New Roman"/>
          <w:sz w:val="24"/>
          <w:szCs w:val="24"/>
        </w:rPr>
        <w:t xml:space="preserve"> складськ</w:t>
      </w:r>
      <w:r w:rsidR="0086144E" w:rsidRPr="00BE768E">
        <w:rPr>
          <w:rFonts w:ascii="Times New Roman" w:eastAsia="Times New Roman" w:hAnsi="Times New Roman"/>
          <w:sz w:val="24"/>
          <w:szCs w:val="24"/>
        </w:rPr>
        <w:t>ого</w:t>
      </w:r>
      <w:r w:rsidRPr="00BE768E">
        <w:rPr>
          <w:rFonts w:ascii="Times New Roman" w:eastAsia="Times New Roman" w:hAnsi="Times New Roman"/>
          <w:sz w:val="24"/>
          <w:szCs w:val="24"/>
        </w:rPr>
        <w:t xml:space="preserve"> приміщення (ангар</w:t>
      </w:r>
      <w:r w:rsidR="0086144E" w:rsidRPr="00BE768E">
        <w:rPr>
          <w:rFonts w:ascii="Times New Roman" w:eastAsia="Times New Roman" w:hAnsi="Times New Roman"/>
          <w:sz w:val="24"/>
          <w:szCs w:val="24"/>
        </w:rPr>
        <w:t>у</w:t>
      </w:r>
      <w:r w:rsidR="000D240B" w:rsidRPr="00BE768E">
        <w:rPr>
          <w:rFonts w:ascii="Times New Roman" w:eastAsia="Times New Roman" w:hAnsi="Times New Roman"/>
          <w:sz w:val="24"/>
          <w:szCs w:val="24"/>
        </w:rPr>
        <w:t>/виробничої бази</w:t>
      </w:r>
      <w:r w:rsidRPr="00BE768E">
        <w:rPr>
          <w:rFonts w:ascii="Times New Roman" w:eastAsia="Times New Roman" w:hAnsi="Times New Roman"/>
          <w:sz w:val="24"/>
          <w:szCs w:val="24"/>
        </w:rPr>
        <w:t>).</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rPr>
        <w:tab/>
      </w:r>
      <w:r w:rsidRPr="00BE768E">
        <w:rPr>
          <w:rFonts w:ascii="Times New Roman" w:eastAsia="Times New Roman" w:hAnsi="Times New Roman"/>
          <w:sz w:val="24"/>
          <w:szCs w:val="24"/>
        </w:rPr>
        <w:t>Мінімально необхідний перелік та кількість техніки для виконання робіт, яку Учасник обов’язково включає до форми:</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7"/>
        <w:gridCol w:w="349"/>
      </w:tblGrid>
      <w:tr w:rsidR="004D028F" w:rsidRPr="00BE768E" w:rsidTr="00206B8E">
        <w:tc>
          <w:tcPr>
            <w:tcW w:w="6597" w:type="dxa"/>
          </w:tcPr>
          <w:p w:rsidR="004D028F" w:rsidRPr="00BE768E" w:rsidRDefault="004D028F"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Ескаватор-навантажувач</w:t>
            </w:r>
          </w:p>
        </w:tc>
        <w:tc>
          <w:tcPr>
            <w:tcW w:w="349" w:type="dxa"/>
          </w:tcPr>
          <w:p w:rsidR="004D028F" w:rsidRPr="00BE768E" w:rsidRDefault="00546D03"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2</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Перфоратор</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3</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Бетонозмішувач</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3</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Вібротрамбовка</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1</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Відбійний молоток</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1</w:t>
            </w:r>
          </w:p>
        </w:tc>
      </w:tr>
    </w:tbl>
    <w:p w:rsidR="00152174" w:rsidRPr="00BE768E" w:rsidRDefault="00152174" w:rsidP="00152174">
      <w:pPr>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2. Для підтвердження наявності працівників відповідної кваліфікації, які маютьнеобхідні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bookmarkStart w:id="7" w:name="_Hlk77348373"/>
      <w:r w:rsidRPr="00BE768E">
        <w:rPr>
          <w:rFonts w:ascii="Times New Roman" w:eastAsia="Times New Roman" w:hAnsi="Times New Roman"/>
          <w:b/>
          <w:sz w:val="24"/>
          <w:szCs w:val="24"/>
        </w:rPr>
        <w:t>Довідка</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про наявність в учасника працівників відповідної кваліфікації,</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які мають необхідні знання та досвід для здійснення процедури закупівлі</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виконання договору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tbl>
      <w:tblPr>
        <w:tblStyle w:val="16"/>
        <w:tblW w:w="8926" w:type="dxa"/>
        <w:tblLook w:val="04A0"/>
      </w:tblPr>
      <w:tblGrid>
        <w:gridCol w:w="445"/>
        <w:gridCol w:w="2952"/>
        <w:gridCol w:w="2268"/>
        <w:gridCol w:w="3261"/>
      </w:tblGrid>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w:t>
            </w: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Прізвище,</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ім'я, побатькові</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Посада</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Штатний</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працівник/Цивільно</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правова угода</w:t>
            </w:r>
          </w:p>
        </w:tc>
      </w:tr>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p>
        </w:tc>
      </w:tr>
      <w:bookmarkEnd w:id="7"/>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12"/>
          <w:szCs w:val="12"/>
        </w:rPr>
      </w:pPr>
    </w:p>
    <w:p w:rsidR="00152174" w:rsidRPr="00BE768E" w:rsidRDefault="00152174" w:rsidP="008417E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На підтвердження наявності трудових відносин із зазначеними у Довідці працівниками</w:t>
      </w:r>
      <w:r w:rsidR="008417E4">
        <w:rPr>
          <w:rFonts w:ascii="Times New Roman" w:eastAsia="Times New Roman" w:hAnsi="Times New Roman"/>
          <w:sz w:val="24"/>
          <w:szCs w:val="24"/>
        </w:rPr>
        <w:t xml:space="preserve"> </w:t>
      </w:r>
      <w:r w:rsidRPr="00BE768E">
        <w:rPr>
          <w:rFonts w:ascii="Times New Roman" w:eastAsia="Times New Roman" w:hAnsi="Times New Roman"/>
          <w:sz w:val="24"/>
          <w:szCs w:val="24"/>
        </w:rPr>
        <w:t>надати:копії наказів про призначення</w:t>
      </w:r>
      <w:r w:rsidR="00766575" w:rsidRPr="00BE768E">
        <w:rPr>
          <w:rFonts w:ascii="Times New Roman" w:eastAsia="Times New Roman" w:hAnsi="Times New Roman"/>
          <w:sz w:val="24"/>
          <w:szCs w:val="24"/>
        </w:rPr>
        <w:t>/переведення або</w:t>
      </w:r>
      <w:r w:rsidRPr="00BE768E">
        <w:rPr>
          <w:rFonts w:ascii="Times New Roman" w:eastAsia="Times New Roman" w:hAnsi="Times New Roman"/>
          <w:sz w:val="24"/>
          <w:szCs w:val="24"/>
        </w:rPr>
        <w:t xml:space="preserve"> копії трудових книжок або копії цивільно-правових договорів відповідних працівників.</w:t>
      </w:r>
      <w:r w:rsidR="00203049" w:rsidRPr="00BE768E">
        <w:rPr>
          <w:rFonts w:ascii="Times New Roman" w:eastAsia="Times New Roman" w:hAnsi="Times New Roman"/>
          <w:sz w:val="24"/>
          <w:szCs w:val="24"/>
        </w:rPr>
        <w:t xml:space="preserve"> Кількість працівників повинна бути щонайменше 20 осіб.</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sz w:val="24"/>
          <w:szCs w:val="24"/>
        </w:rPr>
        <w:tab/>
        <w:t>Мінімально-необхідний перелік працівників для виконання робіт, яку Учасник обов’язково включає до форми:</w:t>
      </w:r>
    </w:p>
    <w:tbl>
      <w:tblPr>
        <w:tblW w:w="6631" w:type="dxa"/>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00" w:type="dxa"/>
          <w:right w:w="0" w:type="dxa"/>
        </w:tblCellMar>
        <w:tblLook w:val="04A0"/>
      </w:tblPr>
      <w:tblGrid>
        <w:gridCol w:w="6195"/>
        <w:gridCol w:w="436"/>
      </w:tblGrid>
      <w:tr w:rsidR="00152174" w:rsidRPr="00BE768E" w:rsidTr="008417E4">
        <w:tc>
          <w:tcPr>
            <w:tcW w:w="6195" w:type="dxa"/>
            <w:shd w:val="clear" w:color="auto" w:fill="FFFFFF"/>
            <w:tcMar>
              <w:top w:w="0" w:type="dxa"/>
              <w:left w:w="108" w:type="dxa"/>
              <w:bottom w:w="0" w:type="dxa"/>
              <w:right w:w="108" w:type="dxa"/>
            </w:tcMar>
            <w:hideMark/>
          </w:tcPr>
          <w:p w:rsidR="00152174" w:rsidRPr="00BE768E" w:rsidRDefault="00B17D0E"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Директор</w:t>
            </w:r>
          </w:p>
        </w:tc>
        <w:tc>
          <w:tcPr>
            <w:tcW w:w="436" w:type="dxa"/>
            <w:shd w:val="clear" w:color="auto" w:fill="FFFFFF"/>
            <w:tcMar>
              <w:top w:w="0" w:type="dxa"/>
              <w:left w:w="108" w:type="dxa"/>
              <w:bottom w:w="0" w:type="dxa"/>
              <w:right w:w="108" w:type="dxa"/>
            </w:tcMar>
            <w:hideMark/>
          </w:tcPr>
          <w:p w:rsidR="00152174" w:rsidRPr="00BE768E" w:rsidRDefault="00530F09" w:rsidP="00152174">
            <w:pPr>
              <w:spacing w:after="160" w:line="259" w:lineRule="auto"/>
              <w:jc w:val="both"/>
              <w:rPr>
                <w:rFonts w:ascii="Helvetica" w:eastAsia="Times New Roman" w:hAnsi="Helvetica" w:cs="Arial"/>
                <w:color w:val="222222"/>
              </w:rPr>
            </w:pPr>
            <w:r w:rsidRPr="00BE768E">
              <w:rPr>
                <w:rFonts w:ascii="Helvetica" w:eastAsia="Times New Roman" w:hAnsi="Helvetica" w:cs="Arial"/>
                <w:color w:val="222222"/>
              </w:rPr>
              <w:t>1</w:t>
            </w:r>
          </w:p>
        </w:tc>
      </w:tr>
      <w:tr w:rsidR="00152174" w:rsidRPr="00BE768E" w:rsidTr="008417E4">
        <w:tc>
          <w:tcPr>
            <w:tcW w:w="6195" w:type="dxa"/>
            <w:shd w:val="clear" w:color="auto" w:fill="FFFFFF"/>
            <w:tcMar>
              <w:top w:w="0" w:type="dxa"/>
              <w:left w:w="108" w:type="dxa"/>
              <w:bottom w:w="0" w:type="dxa"/>
              <w:right w:w="108" w:type="dxa"/>
            </w:tcMar>
          </w:tcPr>
          <w:p w:rsidR="00152174" w:rsidRPr="00BE768E" w:rsidRDefault="00B17D0E"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Бухгалтер/головний бухгалтер</w:t>
            </w:r>
          </w:p>
        </w:tc>
        <w:tc>
          <w:tcPr>
            <w:tcW w:w="436" w:type="dxa"/>
            <w:shd w:val="clear" w:color="auto" w:fill="FFFFFF"/>
            <w:tcMar>
              <w:top w:w="0" w:type="dxa"/>
              <w:left w:w="108" w:type="dxa"/>
              <w:bottom w:w="0" w:type="dxa"/>
              <w:right w:w="108" w:type="dxa"/>
            </w:tcMar>
          </w:tcPr>
          <w:p w:rsidR="00152174" w:rsidRPr="00BE768E" w:rsidRDefault="00152174" w:rsidP="00152174">
            <w:pPr>
              <w:spacing w:after="160" w:line="259" w:lineRule="auto"/>
              <w:jc w:val="both"/>
              <w:rPr>
                <w:rFonts w:ascii="Helvetica" w:eastAsia="Times New Roman" w:hAnsi="Helvetica" w:cs="Arial"/>
                <w:color w:val="222222"/>
              </w:rPr>
            </w:pPr>
            <w:r w:rsidRPr="00BE768E">
              <w:rPr>
                <w:rFonts w:ascii="Helvetica" w:eastAsia="Times New Roman" w:hAnsi="Helvetica" w:cs="Arial"/>
                <w:color w:val="222222"/>
              </w:rPr>
              <w:t>1</w:t>
            </w:r>
          </w:p>
        </w:tc>
      </w:tr>
      <w:tr w:rsidR="00152174" w:rsidRPr="00BE768E" w:rsidTr="008417E4">
        <w:trPr>
          <w:trHeight w:val="312"/>
        </w:trPr>
        <w:tc>
          <w:tcPr>
            <w:tcW w:w="6195" w:type="dxa"/>
            <w:shd w:val="clear" w:color="auto" w:fill="FFFFFF"/>
            <w:tcMar>
              <w:top w:w="0" w:type="dxa"/>
              <w:left w:w="108" w:type="dxa"/>
              <w:bottom w:w="0" w:type="dxa"/>
              <w:right w:w="108" w:type="dxa"/>
            </w:tcMar>
          </w:tcPr>
          <w:p w:rsidR="00152174" w:rsidRPr="00BE768E" w:rsidRDefault="00B17D0E"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Майстер виробництва</w:t>
            </w:r>
          </w:p>
        </w:tc>
        <w:tc>
          <w:tcPr>
            <w:tcW w:w="436" w:type="dxa"/>
            <w:shd w:val="clear" w:color="auto" w:fill="FFFFFF"/>
            <w:tcMar>
              <w:top w:w="0" w:type="dxa"/>
              <w:left w:w="108" w:type="dxa"/>
              <w:bottom w:w="0" w:type="dxa"/>
              <w:right w:w="108" w:type="dxa"/>
            </w:tcMar>
            <w:hideMark/>
          </w:tcPr>
          <w:p w:rsidR="00152174" w:rsidRPr="00BE768E" w:rsidRDefault="00152174"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1</w:t>
            </w:r>
          </w:p>
        </w:tc>
      </w:tr>
      <w:tr w:rsidR="00152174" w:rsidRPr="00BE768E" w:rsidTr="008417E4">
        <w:trPr>
          <w:trHeight w:val="312"/>
        </w:trPr>
        <w:tc>
          <w:tcPr>
            <w:tcW w:w="6195" w:type="dxa"/>
            <w:shd w:val="clear" w:color="auto" w:fill="FFFFFF"/>
            <w:tcMar>
              <w:top w:w="0" w:type="dxa"/>
              <w:left w:w="108" w:type="dxa"/>
              <w:bottom w:w="0" w:type="dxa"/>
              <w:right w:w="108" w:type="dxa"/>
            </w:tcMar>
            <w:hideMark/>
          </w:tcPr>
          <w:p w:rsidR="00152174" w:rsidRPr="00BE768E" w:rsidRDefault="00A41CA0"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майстер будівельних та монтажних робіт</w:t>
            </w:r>
          </w:p>
        </w:tc>
        <w:tc>
          <w:tcPr>
            <w:tcW w:w="436" w:type="dxa"/>
            <w:shd w:val="clear" w:color="auto" w:fill="FFFFFF"/>
            <w:tcMar>
              <w:top w:w="0" w:type="dxa"/>
              <w:left w:w="108" w:type="dxa"/>
              <w:bottom w:w="0" w:type="dxa"/>
              <w:right w:w="108" w:type="dxa"/>
            </w:tcMar>
            <w:hideMark/>
          </w:tcPr>
          <w:p w:rsidR="00152174" w:rsidRPr="00BE768E" w:rsidRDefault="00A41CA0"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2</w:t>
            </w:r>
          </w:p>
        </w:tc>
      </w:tr>
      <w:tr w:rsidR="00530F09" w:rsidRPr="00BE768E" w:rsidTr="008417E4">
        <w:trPr>
          <w:trHeight w:val="312"/>
        </w:trPr>
        <w:tc>
          <w:tcPr>
            <w:tcW w:w="6195" w:type="dxa"/>
            <w:shd w:val="clear" w:color="auto" w:fill="FFFFFF"/>
            <w:tcMar>
              <w:top w:w="0" w:type="dxa"/>
              <w:left w:w="108" w:type="dxa"/>
              <w:bottom w:w="0" w:type="dxa"/>
              <w:right w:w="108" w:type="dxa"/>
            </w:tcMar>
          </w:tcPr>
          <w:p w:rsidR="00530F09" w:rsidRPr="00BE768E" w:rsidRDefault="00A41CA0"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електрик</w:t>
            </w:r>
          </w:p>
        </w:tc>
        <w:tc>
          <w:tcPr>
            <w:tcW w:w="436" w:type="dxa"/>
            <w:shd w:val="clear" w:color="auto" w:fill="FFFFFF"/>
            <w:tcMar>
              <w:top w:w="0" w:type="dxa"/>
              <w:left w:w="108" w:type="dxa"/>
              <w:bottom w:w="0" w:type="dxa"/>
              <w:right w:w="108" w:type="dxa"/>
            </w:tcMar>
          </w:tcPr>
          <w:p w:rsidR="00530F09" w:rsidRPr="00BE768E" w:rsidRDefault="00530F09"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r w:rsidR="00766575" w:rsidRPr="00BE768E" w:rsidTr="008417E4">
        <w:trPr>
          <w:trHeight w:val="312"/>
        </w:trPr>
        <w:tc>
          <w:tcPr>
            <w:tcW w:w="6195" w:type="dxa"/>
            <w:shd w:val="clear" w:color="auto" w:fill="FFFFFF"/>
            <w:tcMar>
              <w:top w:w="0" w:type="dxa"/>
              <w:left w:w="108" w:type="dxa"/>
              <w:bottom w:w="0" w:type="dxa"/>
              <w:right w:w="108" w:type="dxa"/>
            </w:tcMar>
          </w:tcPr>
          <w:p w:rsidR="00766575" w:rsidRPr="00BE768E" w:rsidRDefault="00766575" w:rsidP="00C05429">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бетоняр</w:t>
            </w:r>
          </w:p>
        </w:tc>
        <w:tc>
          <w:tcPr>
            <w:tcW w:w="436" w:type="dxa"/>
            <w:shd w:val="clear" w:color="auto" w:fill="FFFFFF"/>
            <w:tcMar>
              <w:top w:w="0" w:type="dxa"/>
              <w:left w:w="108" w:type="dxa"/>
              <w:bottom w:w="0" w:type="dxa"/>
              <w:right w:w="108" w:type="dxa"/>
            </w:tcMar>
          </w:tcPr>
          <w:p w:rsidR="00766575" w:rsidRPr="00BE768E" w:rsidRDefault="00766575" w:rsidP="00C05429">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275688" w:rsidRPr="00BE768E" w:rsidRDefault="00275688" w:rsidP="00275688">
      <w:pPr>
        <w:spacing w:after="0" w:line="240" w:lineRule="auto"/>
        <w:jc w:val="both"/>
        <w:rPr>
          <w:rFonts w:ascii="Times New Roman" w:hAnsi="Times New Roman"/>
          <w:bCs/>
          <w:color w:val="000000"/>
          <w:sz w:val="24"/>
          <w:szCs w:val="24"/>
        </w:rPr>
      </w:pPr>
      <w:r w:rsidRPr="00BE768E">
        <w:rPr>
          <w:rFonts w:ascii="Times New Roman" w:eastAsia="Times New Roman" w:hAnsi="Times New Roman"/>
          <w:sz w:val="24"/>
          <w:szCs w:val="24"/>
          <w:lang w:val="en-US"/>
        </w:rPr>
        <w:t>3</w:t>
      </w:r>
      <w:r w:rsidRPr="00BE768E">
        <w:rPr>
          <w:rFonts w:ascii="Times New Roman" w:eastAsia="Times New Roman" w:hAnsi="Times New Roman"/>
          <w:sz w:val="24"/>
          <w:szCs w:val="24"/>
        </w:rPr>
        <w:t xml:space="preserve">. </w:t>
      </w:r>
      <w:r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довідку за наведеною нижче формою.</w:t>
      </w:r>
    </w:p>
    <w:p w:rsidR="00275688" w:rsidRPr="00BE768E" w:rsidRDefault="00275688" w:rsidP="00275688">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01"/>
        <w:gridCol w:w="1789"/>
        <w:gridCol w:w="1797"/>
        <w:gridCol w:w="1620"/>
        <w:gridCol w:w="2202"/>
      </w:tblGrid>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w:t>
            </w: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Предмет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Дата, № та строк дії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Замовник, адреса, телефон, ПІБ керівника</w:t>
            </w: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договору, грн</w:t>
            </w: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виконання договору, грн</w:t>
            </w:r>
          </w:p>
        </w:tc>
      </w:tr>
      <w:tr w:rsidR="00275688" w:rsidRPr="00BE768E" w:rsidTr="000D240B">
        <w:tc>
          <w:tcPr>
            <w:tcW w:w="44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1</w:t>
            </w:r>
          </w:p>
        </w:tc>
        <w:tc>
          <w:tcPr>
            <w:tcW w:w="207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2</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3</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4</w:t>
            </w:r>
          </w:p>
        </w:tc>
        <w:tc>
          <w:tcPr>
            <w:tcW w:w="165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5</w:t>
            </w:r>
          </w:p>
        </w:tc>
        <w:tc>
          <w:tcPr>
            <w:tcW w:w="2279"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6</w:t>
            </w:r>
          </w:p>
        </w:tc>
      </w:tr>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r>
    </w:tbl>
    <w:p w:rsidR="00275688" w:rsidRPr="00BE768E" w:rsidRDefault="00275688" w:rsidP="00275688">
      <w:pPr>
        <w:spacing w:after="0" w:line="240" w:lineRule="auto"/>
        <w:jc w:val="both"/>
        <w:rPr>
          <w:rFonts w:ascii="Times New Roman" w:hAnsi="Times New Roman"/>
          <w:bCs/>
          <w:color w:val="000000"/>
          <w:sz w:val="24"/>
          <w:szCs w:val="24"/>
        </w:rPr>
      </w:pPr>
    </w:p>
    <w:p w:rsidR="00275688" w:rsidRPr="00BE768E" w:rsidRDefault="00667BC3" w:rsidP="00275688">
      <w:pPr>
        <w:spacing w:after="0" w:line="240" w:lineRule="auto"/>
        <w:jc w:val="both"/>
        <w:rPr>
          <w:rFonts w:ascii="Times New Roman" w:hAnsi="Times New Roman"/>
          <w:bCs/>
          <w:color w:val="000000"/>
          <w:sz w:val="24"/>
          <w:szCs w:val="24"/>
        </w:rPr>
      </w:pPr>
      <w:r w:rsidRPr="00BE768E">
        <w:rPr>
          <w:rFonts w:ascii="Times New Roman" w:hAnsi="Times New Roman"/>
          <w:bCs/>
          <w:color w:val="000000"/>
          <w:sz w:val="24"/>
          <w:szCs w:val="24"/>
        </w:rPr>
        <w:tab/>
      </w:r>
      <w:r w:rsidR="007A3839" w:rsidRPr="00BE768E">
        <w:rPr>
          <w:rFonts w:ascii="Times New Roman" w:hAnsi="Times New Roman"/>
          <w:bCs/>
          <w:color w:val="000000"/>
          <w:sz w:val="24"/>
          <w:szCs w:val="24"/>
        </w:rPr>
        <w:t>Аналогічним</w:t>
      </w:r>
      <w:r w:rsidR="00571855" w:rsidRPr="00BE768E">
        <w:rPr>
          <w:rFonts w:ascii="Times New Roman" w:hAnsi="Times New Roman"/>
          <w:bCs/>
          <w:color w:val="000000"/>
          <w:sz w:val="24"/>
          <w:szCs w:val="24"/>
        </w:rPr>
        <w:t>(и)</w:t>
      </w:r>
      <w:r w:rsidR="007A3839" w:rsidRPr="00BE768E">
        <w:rPr>
          <w:rFonts w:ascii="Times New Roman" w:hAnsi="Times New Roman"/>
          <w:bCs/>
          <w:color w:val="000000"/>
          <w:sz w:val="24"/>
          <w:szCs w:val="24"/>
        </w:rPr>
        <w:t xml:space="preserve"> договором</w:t>
      </w:r>
      <w:r w:rsidR="00571855" w:rsidRPr="00BE768E">
        <w:rPr>
          <w:rFonts w:ascii="Times New Roman" w:hAnsi="Times New Roman"/>
          <w:bCs/>
          <w:color w:val="000000"/>
          <w:sz w:val="24"/>
          <w:szCs w:val="24"/>
        </w:rPr>
        <w:t>(ами)</w:t>
      </w:r>
      <w:r w:rsidR="007A3839" w:rsidRPr="00BE768E">
        <w:rPr>
          <w:rFonts w:ascii="Times New Roman" w:hAnsi="Times New Roman"/>
          <w:bCs/>
          <w:color w:val="000000"/>
          <w:sz w:val="24"/>
          <w:szCs w:val="24"/>
        </w:rPr>
        <w:t xml:space="preserve"> відносно </w:t>
      </w:r>
      <w:r w:rsidR="00790B24" w:rsidRPr="00BE768E">
        <w:rPr>
          <w:rFonts w:ascii="Times New Roman" w:hAnsi="Times New Roman"/>
          <w:bCs/>
          <w:color w:val="000000"/>
          <w:sz w:val="24"/>
          <w:szCs w:val="24"/>
        </w:rPr>
        <w:t>даної тендерної документації</w:t>
      </w:r>
      <w:r w:rsidR="007A3839" w:rsidRPr="00BE768E">
        <w:rPr>
          <w:rFonts w:ascii="Times New Roman" w:hAnsi="Times New Roman"/>
          <w:bCs/>
          <w:color w:val="000000"/>
          <w:sz w:val="24"/>
          <w:szCs w:val="24"/>
        </w:rPr>
        <w:t xml:space="preserve"> є договір</w:t>
      </w:r>
      <w:r w:rsidR="00790B24" w:rsidRPr="00BE768E">
        <w:rPr>
          <w:rFonts w:ascii="Times New Roman" w:hAnsi="Times New Roman"/>
          <w:bCs/>
          <w:color w:val="000000"/>
          <w:sz w:val="24"/>
          <w:szCs w:val="24"/>
        </w:rPr>
        <w:t xml:space="preserve"> де учасник виступає генпі</w:t>
      </w:r>
      <w:r w:rsidR="00455D46" w:rsidRPr="00BE768E">
        <w:rPr>
          <w:rFonts w:ascii="Times New Roman" w:hAnsi="Times New Roman"/>
          <w:bCs/>
          <w:color w:val="000000"/>
          <w:sz w:val="24"/>
          <w:szCs w:val="24"/>
        </w:rPr>
        <w:t>д</w:t>
      </w:r>
      <w:r w:rsidR="00790B24" w:rsidRPr="00BE768E">
        <w:rPr>
          <w:rFonts w:ascii="Times New Roman" w:hAnsi="Times New Roman"/>
          <w:bCs/>
          <w:color w:val="000000"/>
          <w:sz w:val="24"/>
          <w:szCs w:val="24"/>
        </w:rPr>
        <w:t>рядником</w:t>
      </w:r>
      <w:r w:rsidR="007A3839" w:rsidRPr="00BE768E">
        <w:rPr>
          <w:rFonts w:ascii="Times New Roman" w:hAnsi="Times New Roman"/>
          <w:bCs/>
          <w:color w:val="000000"/>
          <w:sz w:val="24"/>
          <w:szCs w:val="24"/>
        </w:rPr>
        <w:t xml:space="preserve">, що передбачає виконання робіт щодо </w:t>
      </w:r>
      <w:r w:rsidR="00826846" w:rsidRPr="00BE768E">
        <w:rPr>
          <w:rFonts w:ascii="Times New Roman" w:hAnsi="Times New Roman"/>
          <w:bCs/>
          <w:color w:val="000000"/>
          <w:sz w:val="24"/>
          <w:szCs w:val="24"/>
        </w:rPr>
        <w:t>капітального ремонту</w:t>
      </w:r>
      <w:r w:rsidR="00B17D0E" w:rsidRPr="00BE768E">
        <w:rPr>
          <w:rFonts w:ascii="Times New Roman" w:hAnsi="Times New Roman"/>
          <w:bCs/>
          <w:color w:val="000000"/>
          <w:sz w:val="24"/>
          <w:szCs w:val="24"/>
        </w:rPr>
        <w:t xml:space="preserve">, </w:t>
      </w:r>
      <w:r w:rsidR="00790B24" w:rsidRPr="00BE768E">
        <w:rPr>
          <w:rFonts w:ascii="Times New Roman" w:hAnsi="Times New Roman"/>
          <w:bCs/>
          <w:color w:val="000000"/>
          <w:sz w:val="24"/>
          <w:szCs w:val="24"/>
        </w:rPr>
        <w:t xml:space="preserve">роботи по якому закінчені в повному обсязі. </w:t>
      </w:r>
      <w:r w:rsidR="00275688"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копії договор</w:t>
      </w:r>
      <w:r w:rsidR="00B17D0E" w:rsidRPr="00BE768E">
        <w:rPr>
          <w:rFonts w:ascii="Times New Roman" w:hAnsi="Times New Roman"/>
          <w:bCs/>
          <w:color w:val="000000"/>
          <w:sz w:val="24"/>
          <w:szCs w:val="24"/>
        </w:rPr>
        <w:t>у(</w:t>
      </w:r>
      <w:r w:rsidR="00275688" w:rsidRPr="00BE768E">
        <w:rPr>
          <w:rFonts w:ascii="Times New Roman" w:hAnsi="Times New Roman"/>
          <w:bCs/>
          <w:color w:val="000000"/>
          <w:sz w:val="24"/>
          <w:szCs w:val="24"/>
        </w:rPr>
        <w:t>ів</w:t>
      </w:r>
      <w:r w:rsidR="00B17D0E" w:rsidRPr="00BE768E">
        <w:rPr>
          <w:rFonts w:ascii="Times New Roman" w:hAnsi="Times New Roman"/>
          <w:bCs/>
          <w:color w:val="000000"/>
          <w:sz w:val="24"/>
          <w:szCs w:val="24"/>
        </w:rPr>
        <w:t>)</w:t>
      </w:r>
      <w:r w:rsidR="00275688" w:rsidRPr="00BE768E">
        <w:rPr>
          <w:rFonts w:ascii="Times New Roman" w:hAnsi="Times New Roman"/>
          <w:bCs/>
          <w:color w:val="000000"/>
          <w:sz w:val="24"/>
          <w:szCs w:val="24"/>
        </w:rPr>
        <w:t>, зазначених в Довідці</w:t>
      </w:r>
      <w:r w:rsidRPr="00BE768E">
        <w:rPr>
          <w:rFonts w:ascii="Times New Roman" w:hAnsi="Times New Roman"/>
          <w:bCs/>
          <w:color w:val="000000"/>
          <w:sz w:val="24"/>
          <w:szCs w:val="24"/>
        </w:rPr>
        <w:t>, довідку(и) про вартість виконаних робіт та витрат за формою КБ-3</w:t>
      </w:r>
      <w:r w:rsidR="00275688" w:rsidRPr="00BE768E">
        <w:rPr>
          <w:rFonts w:ascii="Times New Roman" w:hAnsi="Times New Roman"/>
          <w:bCs/>
          <w:color w:val="000000"/>
          <w:sz w:val="24"/>
          <w:szCs w:val="24"/>
        </w:rPr>
        <w:t xml:space="preserve"> та позитивні листи-відгуки відносно кожного договору</w:t>
      </w:r>
      <w:r w:rsidR="00B17D0E" w:rsidRPr="00BE768E">
        <w:rPr>
          <w:rFonts w:ascii="Times New Roman" w:hAnsi="Times New Roman"/>
          <w:bCs/>
          <w:color w:val="000000"/>
          <w:sz w:val="24"/>
          <w:szCs w:val="24"/>
        </w:rPr>
        <w:t>(ів)</w:t>
      </w:r>
      <w:r w:rsidR="00275688" w:rsidRPr="00BE768E">
        <w:rPr>
          <w:rFonts w:ascii="Times New Roman" w:hAnsi="Times New Roman"/>
          <w:bCs/>
          <w:color w:val="000000"/>
          <w:sz w:val="24"/>
          <w:szCs w:val="24"/>
        </w:rPr>
        <w:t>.</w:t>
      </w:r>
    </w:p>
    <w:p w:rsidR="00275688"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ab/>
      </w:r>
    </w:p>
    <w:p w:rsidR="00152174" w:rsidRPr="00BE768E" w:rsidRDefault="00275688"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val="en-US"/>
        </w:rPr>
        <w:t>4</w:t>
      </w:r>
      <w:r w:rsidR="00152174" w:rsidRPr="00BE768E">
        <w:rPr>
          <w:rFonts w:ascii="Times New Roman" w:eastAsia="Times New Roman" w:hAnsi="Times New Roman"/>
          <w:sz w:val="24"/>
          <w:szCs w:val="24"/>
        </w:rPr>
        <w:t xml:space="preserve">. Для підтвердження наявності фінансової спроможності, учасник в складі своєїпропозиції повинен надати копію фінансового звіту за </w:t>
      </w:r>
      <w:r w:rsidR="00E54FA8" w:rsidRPr="00BE768E">
        <w:rPr>
          <w:rFonts w:ascii="Times New Roman" w:eastAsia="Times New Roman" w:hAnsi="Times New Roman"/>
          <w:sz w:val="24"/>
          <w:szCs w:val="24"/>
        </w:rPr>
        <w:t>перше півріччя 2023 року</w:t>
      </w:r>
      <w:r w:rsidR="00152174" w:rsidRPr="00BE768E">
        <w:rPr>
          <w:rFonts w:ascii="Times New Roman" w:eastAsia="Times New Roman" w:hAnsi="Times New Roman"/>
          <w:sz w:val="24"/>
          <w:szCs w:val="24"/>
        </w:rPr>
        <w:t xml:space="preserve">, в якому в графі «Чистий дохід від реалізації продукції (товарів, робіт, послуг)» буде відображена сума, що є не менше </w:t>
      </w:r>
      <w:r w:rsidR="006333CF" w:rsidRPr="00BE768E">
        <w:rPr>
          <w:rFonts w:ascii="Times New Roman" w:eastAsia="Times New Roman" w:hAnsi="Times New Roman"/>
          <w:sz w:val="24"/>
          <w:szCs w:val="24"/>
        </w:rPr>
        <w:t>100</w:t>
      </w:r>
      <w:r w:rsidR="00152174" w:rsidRPr="00BE768E">
        <w:rPr>
          <w:rFonts w:ascii="Times New Roman" w:eastAsia="Times New Roman" w:hAnsi="Times New Roman"/>
          <w:sz w:val="24"/>
          <w:szCs w:val="24"/>
        </w:rPr>
        <w:t xml:space="preserve"> % від очікуваної вартості закупівлі. </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Примітки: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а) всі документи (за винятком оригіналів), які видані іншими установами мають бути завірені, відповідно до ДСТУ4163-20</w:t>
      </w:r>
      <w:r w:rsidR="00FE1960" w:rsidRPr="00BE768E">
        <w:rPr>
          <w:rFonts w:ascii="Times New Roman" w:eastAsia="Times New Roman" w:hAnsi="Times New Roman"/>
          <w:sz w:val="20"/>
          <w:szCs w:val="24"/>
        </w:rPr>
        <w:t>20</w:t>
      </w:r>
      <w:r w:rsidRPr="00BE768E">
        <w:rPr>
          <w:rFonts w:ascii="Times New Roman" w:eastAsia="Times New Roman" w:hAnsi="Times New Roman"/>
          <w:sz w:val="20"/>
          <w:szCs w:val="24"/>
        </w:rPr>
        <w:t>;</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б)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в) документи, що не передбачені законодавством для учасників юридичних або учасників фізичних осіб, у тому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числі фізичних осіб - підприємців, не подаються ними у складі тендерної пропозиції, при цьому, такий учасник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г) всі довідки складені в довільній формі повинні бути на фірмовому бланку (у разі наявності) із вихідними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реквізитами (дата, номер). Дані довідки підписуються Учасником або його уповноваженою особою та за наявностіпечатки можуть містити її відбиток;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д) якщо учасник здійснює свою господарську діяльність без печатки, то всі посилання в тендерній документації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щодо можливої наявності відбитків печатки підприємства в тендерній пропозиції учасника не застосовуються.</w:t>
      </w:r>
    </w:p>
    <w:p w:rsidR="00152174" w:rsidRPr="00BE768E" w:rsidRDefault="00152174" w:rsidP="00667BC3">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xml:space="preserve">е) </w:t>
      </w:r>
      <w:r w:rsidR="00667BC3" w:rsidRPr="00BE768E">
        <w:rPr>
          <w:rFonts w:ascii="Times New Roman" w:eastAsia="Times New Roman" w:hAnsi="Times New Roman"/>
          <w:sz w:val="20"/>
          <w:szCs w:val="24"/>
        </w:rPr>
        <w:t xml:space="preserve">невідповідність суми договору та суми довідки(-ок) про вартість виконаних будівельних робіт та витрат за формою КБ-3 </w:t>
      </w:r>
      <w:r w:rsidR="005B284F" w:rsidRPr="00BE768E">
        <w:rPr>
          <w:rFonts w:ascii="Times New Roman" w:eastAsia="Times New Roman" w:hAnsi="Times New Roman"/>
          <w:sz w:val="20"/>
          <w:szCs w:val="24"/>
        </w:rPr>
        <w:t xml:space="preserve">(відносно вимоги пункту 3 Додатку 3 до тендерної документації) </w:t>
      </w:r>
      <w:r w:rsidR="00667BC3" w:rsidRPr="00BE768E">
        <w:rPr>
          <w:rFonts w:ascii="Times New Roman" w:eastAsia="Times New Roman" w:hAnsi="Times New Roman"/>
          <w:sz w:val="20"/>
          <w:szCs w:val="24"/>
        </w:rPr>
        <w:t>згідно даної тендерної документації не допускається.</w:t>
      </w:r>
    </w:p>
    <w:p w:rsidR="002016C0" w:rsidRPr="00BE768E" w:rsidRDefault="002016C0"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3E2B06" w:rsidRPr="00BE768E" w:rsidRDefault="003E2B06" w:rsidP="004A4DB6">
      <w:pPr>
        <w:spacing w:after="0" w:line="240" w:lineRule="auto"/>
        <w:ind w:left="5670"/>
        <w:jc w:val="right"/>
        <w:rPr>
          <w:rFonts w:ascii="Times New Roman" w:hAnsi="Times New Roman"/>
          <w:b/>
          <w:bCs/>
          <w:color w:val="000000"/>
          <w:sz w:val="24"/>
          <w:szCs w:val="24"/>
        </w:rPr>
      </w:pPr>
    </w:p>
    <w:p w:rsidR="004A502A" w:rsidRPr="00BE768E" w:rsidRDefault="004A502A" w:rsidP="004A4DB6">
      <w:pPr>
        <w:spacing w:after="0" w:line="240" w:lineRule="auto"/>
        <w:ind w:left="5670"/>
        <w:jc w:val="right"/>
        <w:rPr>
          <w:rFonts w:ascii="Times New Roman" w:hAnsi="Times New Roman"/>
          <w:b/>
          <w:bCs/>
          <w:color w:val="000000"/>
          <w:sz w:val="24"/>
          <w:szCs w:val="24"/>
        </w:rPr>
      </w:pPr>
      <w:bookmarkStart w:id="8" w:name="_Hlk55485370"/>
    </w:p>
    <w:p w:rsidR="004A502A" w:rsidRPr="00BE768E" w:rsidRDefault="004A502A" w:rsidP="004A4DB6">
      <w:pPr>
        <w:spacing w:after="0" w:line="240" w:lineRule="auto"/>
        <w:ind w:left="5670"/>
        <w:jc w:val="right"/>
        <w:rPr>
          <w:rFonts w:ascii="Times New Roman" w:hAnsi="Times New Roman"/>
          <w:b/>
          <w:bCs/>
          <w:color w:val="000000"/>
          <w:sz w:val="24"/>
          <w:szCs w:val="24"/>
        </w:rPr>
      </w:pPr>
    </w:p>
    <w:bookmarkEnd w:id="3"/>
    <w:bookmarkEnd w:id="4"/>
    <w:bookmarkEnd w:id="8"/>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5418A8" w:rsidRPr="00BE768E" w:rsidRDefault="005418A8" w:rsidP="005418A8">
      <w:pPr>
        <w:spacing w:after="0" w:line="240" w:lineRule="auto"/>
        <w:ind w:left="5670"/>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Додаток № 4</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bCs/>
          <w:color w:val="000000"/>
          <w:sz w:val="24"/>
          <w:szCs w:val="24"/>
        </w:rPr>
        <w:t>до Тендерної документації</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sz w:val="24"/>
          <w:szCs w:val="24"/>
        </w:rPr>
        <w:t>ПРОЄКТ</w:t>
      </w:r>
    </w:p>
    <w:p w:rsidR="005418A8" w:rsidRPr="00BE768E" w:rsidRDefault="005418A8" w:rsidP="005418A8">
      <w:pPr>
        <w:spacing w:after="0" w:line="240" w:lineRule="auto"/>
        <w:jc w:val="both"/>
        <w:rPr>
          <w:rFonts w:ascii="Times New Roman" w:hAnsi="Times New Roman"/>
          <w:b/>
          <w:sz w:val="24"/>
          <w:szCs w:val="24"/>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ДОГОВІР ПІДРЯДУ №___</w:t>
      </w:r>
      <w:r w:rsidRPr="00BE768E">
        <w:rPr>
          <w:rFonts w:ascii="Times New Roman" w:eastAsia="Times New Roman" w:hAnsi="Times New Roman"/>
          <w:b/>
          <w:sz w:val="24"/>
          <w:szCs w:val="24"/>
          <w:lang w:eastAsia="ru-RU"/>
        </w:rPr>
        <w:br/>
      </w:r>
    </w:p>
    <w:p w:rsidR="005418A8" w:rsidRPr="00BE768E" w:rsidRDefault="008417E4" w:rsidP="005418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м.Лубни</w:t>
      </w:r>
      <w:r w:rsidR="005418A8" w:rsidRPr="00BE768E">
        <w:rPr>
          <w:rFonts w:ascii="Times New Roman" w:eastAsia="Times New Roman" w:hAnsi="Times New Roman"/>
          <w:sz w:val="24"/>
          <w:szCs w:val="24"/>
          <w:lang w:eastAsia="ru-RU"/>
        </w:rPr>
        <w:t xml:space="preserve">                                                                                                  «____» ________202_  року </w:t>
      </w:r>
    </w:p>
    <w:p w:rsidR="005418A8" w:rsidRPr="00BE768E" w:rsidRDefault="005418A8" w:rsidP="005418A8">
      <w:pPr>
        <w:spacing w:after="0" w:line="240" w:lineRule="auto"/>
        <w:rPr>
          <w:rFonts w:ascii="Times New Roman" w:eastAsia="Times New Roman" w:hAnsi="Times New Roman"/>
          <w:sz w:val="24"/>
          <w:szCs w:val="24"/>
          <w:lang w:eastAsia="ru-RU"/>
        </w:rPr>
      </w:pPr>
    </w:p>
    <w:p w:rsidR="005418A8" w:rsidRPr="00BE768E" w:rsidRDefault="005418A8" w:rsidP="005418A8">
      <w:pPr>
        <w:tabs>
          <w:tab w:val="left" w:pos="0"/>
        </w:tabs>
        <w:spacing w:after="0" w:line="240" w:lineRule="auto"/>
        <w:jc w:val="both"/>
        <w:rPr>
          <w:rFonts w:ascii="Times New Roman" w:eastAsia="Times New Roman" w:hAnsi="Times New Roman"/>
          <w:sz w:val="24"/>
          <w:szCs w:val="24"/>
          <w:lang w:eastAsia="ru-RU"/>
        </w:rPr>
      </w:pPr>
      <w:r w:rsidRPr="008417E4">
        <w:rPr>
          <w:rFonts w:ascii="Times New Roman" w:eastAsia="Times New Roman" w:hAnsi="Times New Roman"/>
          <w:b/>
          <w:sz w:val="24"/>
          <w:szCs w:val="24"/>
          <w:lang w:eastAsia="ru-RU"/>
        </w:rPr>
        <w:tab/>
      </w:r>
      <w:r w:rsidR="008417E4" w:rsidRPr="008417E4">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r w:rsidR="008417E4" w:rsidRPr="008417E4">
        <w:rPr>
          <w:rFonts w:ascii="Times New Roman" w:hAnsi="Times New Roman"/>
          <w:sz w:val="24"/>
          <w:szCs w:val="24"/>
        </w:rPr>
        <w:t xml:space="preserve">  </w:t>
      </w:r>
      <w:r w:rsidRPr="008417E4">
        <w:rPr>
          <w:rFonts w:ascii="Times New Roman" w:hAnsi="Times New Roman"/>
          <w:sz w:val="24"/>
          <w:szCs w:val="24"/>
        </w:rPr>
        <w:t xml:space="preserve">далі – Замовник, в особі </w:t>
      </w:r>
      <w:r w:rsidR="008417E4" w:rsidRPr="008417E4">
        <w:rPr>
          <w:rFonts w:ascii="Times New Roman" w:hAnsi="Times New Roman"/>
          <w:snapToGrid w:val="0"/>
          <w:sz w:val="24"/>
          <w:szCs w:val="24"/>
          <w:lang w:eastAsia="ar-SA"/>
        </w:rPr>
        <w:t>в.о.начальника Управління, начальника відділу благоустрою Яременка Олександра Миколайовича</w:t>
      </w:r>
      <w:r w:rsidRPr="008417E4">
        <w:rPr>
          <w:rFonts w:ascii="Times New Roman" w:hAnsi="Times New Roman"/>
          <w:sz w:val="24"/>
          <w:szCs w:val="24"/>
        </w:rPr>
        <w:t xml:space="preserve"> , що діє на підставі </w:t>
      </w:r>
      <w:r w:rsidR="008417E4" w:rsidRPr="008417E4">
        <w:rPr>
          <w:rFonts w:ascii="Times New Roman" w:hAnsi="Times New Roman"/>
          <w:sz w:val="24"/>
          <w:szCs w:val="24"/>
          <w:lang w:eastAsia="ar-SA"/>
        </w:rPr>
        <w:t>Положення</w:t>
      </w:r>
      <w:r w:rsidRPr="008417E4">
        <w:rPr>
          <w:rFonts w:ascii="Times New Roman" w:hAnsi="Times New Roman"/>
          <w:sz w:val="24"/>
          <w:szCs w:val="24"/>
        </w:rPr>
        <w:t>, з однієї сторони, та ______________________, далі – Виконавець, в особі_______________________________________________, який (яка) діє</w:t>
      </w:r>
      <w:r w:rsidRPr="00BE768E">
        <w:rPr>
          <w:rFonts w:ascii="Times New Roman" w:hAnsi="Times New Roman"/>
          <w:sz w:val="24"/>
          <w:szCs w:val="24"/>
        </w:rPr>
        <w:t xml:space="preserve"> на підставі ___________________________________________________, з іншої сторони, разом - Сторони, а кожен окремо – Сторона,  уклали цей Договір постачання (далі - Договір), про таке</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ind w:left="0"/>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ПРЕДМЕТ ДОГОВОРУ</w:t>
      </w:r>
    </w:p>
    <w:p w:rsidR="005418A8" w:rsidRPr="00BE768E" w:rsidRDefault="005418A8" w:rsidP="005418A8">
      <w:pPr>
        <w:spacing w:after="0" w:line="240" w:lineRule="auto"/>
        <w:rPr>
          <w:rFonts w:ascii="Times New Roman" w:eastAsia="Times New Roman" w:hAnsi="Times New Roman"/>
          <w:b/>
          <w:sz w:val="24"/>
          <w:szCs w:val="24"/>
          <w:lang w:eastAsia="ru-RU"/>
        </w:rPr>
      </w:pP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зобов'язується на свій ризик своїми силами і засобами на замовлення другої сторони (Замовника) виконати роботи, зазначені в п.1.2. цього Договору (далі по тексту «Об’єкт») відповідно до технічного завдання, а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зобов’язаний прийняти і оплатити такі роботи.</w:t>
      </w:r>
    </w:p>
    <w:p w:rsidR="008417E4" w:rsidRDefault="005418A8"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eastAsia="Times New Roman" w:hAnsi="Times New Roman"/>
          <w:sz w:val="24"/>
          <w:szCs w:val="24"/>
          <w:lang w:eastAsia="ru-RU"/>
        </w:rPr>
        <w:t>1.2. Найменування робіт –</w:t>
      </w:r>
      <w:r w:rsidR="008417E4">
        <w:rPr>
          <w:rFonts w:ascii="Times New Roman" w:eastAsia="Times New Roman" w:hAnsi="Times New Roman"/>
          <w:sz w:val="24"/>
          <w:szCs w:val="24"/>
          <w:lang w:eastAsia="ru-RU"/>
        </w:rPr>
        <w:t xml:space="preserve"> </w:t>
      </w:r>
      <w:r w:rsidR="008417E4" w:rsidRPr="00BE768E">
        <w:rPr>
          <w:rFonts w:ascii="Times New Roman" w:hAnsi="Times New Roman"/>
          <w:bCs/>
          <w:sz w:val="24"/>
          <w:szCs w:val="24"/>
        </w:rPr>
        <w:t xml:space="preserve">Капітальний ремонт </w:t>
      </w:r>
      <w:r w:rsidR="008417E4">
        <w:rPr>
          <w:rFonts w:ascii="Times New Roman" w:hAnsi="Times New Roman"/>
          <w:bCs/>
          <w:sz w:val="24"/>
          <w:szCs w:val="24"/>
        </w:rPr>
        <w:t xml:space="preserve">фасадів та покрівлі </w:t>
      </w:r>
      <w:r w:rsidR="008417E4" w:rsidRPr="00BE768E">
        <w:rPr>
          <w:rFonts w:ascii="Times New Roman" w:hAnsi="Times New Roman"/>
          <w:bCs/>
          <w:sz w:val="24"/>
          <w:szCs w:val="24"/>
        </w:rPr>
        <w:t>нежитло</w:t>
      </w:r>
      <w:r w:rsidR="008417E4">
        <w:rPr>
          <w:rFonts w:ascii="Times New Roman" w:hAnsi="Times New Roman"/>
          <w:bCs/>
          <w:sz w:val="24"/>
          <w:szCs w:val="24"/>
        </w:rPr>
        <w:t>во</w:t>
      </w:r>
      <w:r w:rsidR="008417E4" w:rsidRPr="00BE768E">
        <w:rPr>
          <w:rFonts w:ascii="Times New Roman" w:hAnsi="Times New Roman"/>
          <w:bCs/>
          <w:sz w:val="24"/>
          <w:szCs w:val="24"/>
        </w:rPr>
        <w:t>ї будівлі А-1 за адресою</w:t>
      </w:r>
      <w:r w:rsidR="008417E4">
        <w:rPr>
          <w:rFonts w:ascii="Times New Roman" w:hAnsi="Times New Roman"/>
          <w:bCs/>
          <w:sz w:val="24"/>
          <w:szCs w:val="24"/>
        </w:rPr>
        <w:t>:</w:t>
      </w:r>
      <w:r w:rsidR="008417E4" w:rsidRPr="00BE768E">
        <w:rPr>
          <w:rFonts w:ascii="Times New Roman" w:hAnsi="Times New Roman"/>
          <w:bCs/>
          <w:sz w:val="24"/>
          <w:szCs w:val="24"/>
        </w:rPr>
        <w:t xml:space="preserve"> вул. П'ятикопа, 23-А в с. Піски Лубенського району Полтавської області </w:t>
      </w:r>
    </w:p>
    <w:p w:rsidR="005418A8" w:rsidRPr="00BE768E" w:rsidRDefault="008417E4" w:rsidP="008417E4">
      <w:pPr>
        <w:spacing w:after="0" w:line="240" w:lineRule="auto"/>
        <w:jc w:val="both"/>
        <w:rPr>
          <w:rFonts w:ascii="Times New Roman" w:eastAsia="Times New Roman" w:hAnsi="Times New Roman"/>
          <w:b/>
          <w:sz w:val="24"/>
          <w:szCs w:val="24"/>
          <w:lang w:eastAsia="ru-RU"/>
        </w:rPr>
      </w:pPr>
      <w:r w:rsidRPr="00BE768E">
        <w:rPr>
          <w:rFonts w:ascii="Times New Roman" w:hAnsi="Times New Roman"/>
          <w:bCs/>
          <w:sz w:val="24"/>
          <w:szCs w:val="24"/>
        </w:rPr>
        <w:t>ДК 021:2015: 45000000-7 — Будівельні роботи та поточний ремонт.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Обсяги робіт, що плануються до виконання, попередньо узгоджуються з </w:t>
      </w:r>
      <w:r w:rsidRPr="00BE768E">
        <w:rPr>
          <w:rFonts w:ascii="Times New Roman" w:eastAsia="Times New Roman" w:hAnsi="Times New Roman"/>
          <w:b/>
          <w:sz w:val="24"/>
          <w:szCs w:val="24"/>
        </w:rPr>
        <w:t>Замовником</w:t>
      </w:r>
      <w:r w:rsidRPr="00BE768E">
        <w:rPr>
          <w:rFonts w:ascii="Times New Roman" w:eastAsia="Times New Roman" w:hAnsi="Times New Roman"/>
          <w:sz w:val="24"/>
          <w:szCs w:val="24"/>
        </w:rPr>
        <w:t xml:space="preserve">. Роботи, які будуть надані </w:t>
      </w:r>
      <w:r w:rsidRPr="00BE768E">
        <w:rPr>
          <w:rFonts w:ascii="Times New Roman" w:eastAsia="Times New Roman" w:hAnsi="Times New Roman"/>
          <w:b/>
          <w:sz w:val="24"/>
          <w:szCs w:val="24"/>
        </w:rPr>
        <w:t xml:space="preserve">Виконавцем </w:t>
      </w:r>
      <w:r w:rsidRPr="00BE768E">
        <w:rPr>
          <w:rFonts w:ascii="Times New Roman" w:eastAsia="Times New Roman" w:hAnsi="Times New Roman"/>
          <w:sz w:val="24"/>
          <w:szCs w:val="24"/>
        </w:rPr>
        <w:t xml:space="preserve">без узгодження  із </w:t>
      </w:r>
      <w:r w:rsidRPr="00BE768E">
        <w:rPr>
          <w:rFonts w:ascii="Times New Roman" w:eastAsia="Times New Roman" w:hAnsi="Times New Roman"/>
          <w:b/>
          <w:bCs/>
          <w:sz w:val="24"/>
          <w:szCs w:val="24"/>
        </w:rPr>
        <w:t>Замовником</w:t>
      </w:r>
      <w:r w:rsidRPr="00BE768E">
        <w:rPr>
          <w:rFonts w:ascii="Times New Roman" w:eastAsia="Times New Roman" w:hAnsi="Times New Roman"/>
          <w:bCs/>
          <w:sz w:val="24"/>
          <w:szCs w:val="24"/>
        </w:rPr>
        <w:t>,</w:t>
      </w:r>
      <w:r w:rsidRPr="00BE768E">
        <w:rPr>
          <w:rFonts w:ascii="Times New Roman" w:eastAsia="Times New Roman" w:hAnsi="Times New Roman"/>
          <w:sz w:val="24"/>
          <w:szCs w:val="24"/>
        </w:rPr>
        <w:t xml:space="preserve">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 Склад та обсяги (кількісні та якісні характеристики) робіт, що є предметом Договору, визначаються відповідно до технічного завдання та проектно-кошторисної документації.</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1.4. Обсяг закупівлі, може бути зменшений в залежності від реального фінансування.</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 xml:space="preserve">1.5. Строк виконання робіт – </w:t>
      </w:r>
      <w:r w:rsidRPr="00BE768E">
        <w:rPr>
          <w:sz w:val="24"/>
          <w:szCs w:val="24"/>
          <w:lang w:val="uk-UA"/>
        </w:rPr>
        <w:t xml:space="preserve">до </w:t>
      </w:r>
      <w:r w:rsidR="008417E4">
        <w:rPr>
          <w:sz w:val="24"/>
          <w:szCs w:val="24"/>
          <w:lang w:val="uk-UA"/>
        </w:rPr>
        <w:t>31.12.2023 року</w:t>
      </w:r>
      <w:r w:rsidRPr="00BE768E">
        <w:rPr>
          <w:sz w:val="24"/>
          <w:szCs w:val="24"/>
          <w:lang w:val="uk-UA"/>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ЯКІСТЬ РОБІТ</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повинен виконати роботи, передбачені цим договором, якість яких відповідає </w:t>
      </w:r>
      <w:r w:rsidRPr="00BE768E">
        <w:rPr>
          <w:rFonts w:ascii="Times New Roman" w:eastAsia="Times New Roman" w:hAnsi="Times New Roman"/>
          <w:color w:val="000000"/>
          <w:sz w:val="24"/>
          <w:szCs w:val="24"/>
          <w:lang w:eastAsia="ru-RU"/>
        </w:rPr>
        <w:t>вимогам, встановленим нормативними документами та проектною документацією робіт, та які дають можливість їх безпечної експлуатації протягом гарантійних строків, визначених чинними нормами.</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Відповідальність за якість виконаних робіт, матеріалів/устаткування повністю несе </w:t>
      </w:r>
      <w:r w:rsidRPr="00BE768E">
        <w:rPr>
          <w:rFonts w:ascii="Times New Roman" w:eastAsia="Times New Roman" w:hAnsi="Times New Roman"/>
          <w:b/>
          <w:sz w:val="24"/>
          <w:szCs w:val="24"/>
          <w:lang w:eastAsia="ru-RU"/>
        </w:rPr>
        <w:t>Виконавець.</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Замовник </w:t>
      </w:r>
      <w:r w:rsidRPr="00BE768E">
        <w:rPr>
          <w:rFonts w:ascii="Times New Roman" w:eastAsia="Times New Roman" w:hAnsi="Times New Roman"/>
          <w:sz w:val="24"/>
          <w:szCs w:val="24"/>
          <w:lang w:eastAsia="ru-RU"/>
        </w:rPr>
        <w:t xml:space="preserve">здійснює контроль за ходом, якістю, вартістю та обсягами виконаних робіт відповідно до ч. 1 ст. 849 Цивільного кодексу України та у порядку, передбаченому цим Договором.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контролювати якість і обсяг матеріальних ресурсів до моменту їх використання для виконання робіт та в процесі виконання робіт на об’єкті.</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У разі виявлення порушень умов цього Договору, будівельних норм і правил державних галузевих стандартів, інших нормативних документів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про необхідність їх усунення і не приймає виконані роботи до усунення допущених недоліків, а в разі невиконання </w:t>
      </w:r>
      <w:r w:rsidRPr="00BE768E">
        <w:rPr>
          <w:rFonts w:ascii="Times New Roman" w:eastAsia="Times New Roman" w:hAnsi="Times New Roman"/>
          <w:b/>
          <w:sz w:val="24"/>
          <w:szCs w:val="24"/>
          <w:lang w:eastAsia="ru-RU"/>
        </w:rPr>
        <w:t xml:space="preserve">Виконавцем </w:t>
      </w:r>
      <w:r w:rsidRPr="00BE768E">
        <w:rPr>
          <w:rFonts w:ascii="Times New Roman" w:eastAsia="Times New Roman" w:hAnsi="Times New Roman"/>
          <w:sz w:val="24"/>
          <w:szCs w:val="24"/>
          <w:lang w:eastAsia="ru-RU"/>
        </w:rPr>
        <w:t xml:space="preserve">цієї вимоги – відмовитися від Договору або доручити виправлення роботи іншій особі за рахунок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z w:val="24"/>
          <w:szCs w:val="24"/>
        </w:rPr>
        <w:t xml:space="preserve">Матеріали/устаткування, що не відповідають нормативним вимогам, не можуть використовуватися для виконання робіт  за даним Договором, повинні негайно усуватися з ділянки виконання робіт та замінюватися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Неякісно виконані роботи, у тому числі з використанням матеріальних ресурсів, що не відповідають вимогам, установленим даним Договором, </w:t>
      </w:r>
      <w:r w:rsidRPr="00BE768E">
        <w:rPr>
          <w:rFonts w:ascii="Times New Roman" w:hAnsi="Times New Roman"/>
          <w:b/>
          <w:sz w:val="24"/>
          <w:szCs w:val="24"/>
        </w:rPr>
        <w:t>Замовником</w:t>
      </w:r>
      <w:r w:rsidRPr="00BE768E">
        <w:rPr>
          <w:rFonts w:ascii="Times New Roman" w:hAnsi="Times New Roman"/>
          <w:sz w:val="24"/>
          <w:szCs w:val="24"/>
        </w:rPr>
        <w:t xml:space="preserve"> не оплачуються. </w:t>
      </w:r>
      <w:r w:rsidRPr="00BE768E">
        <w:rPr>
          <w:rFonts w:ascii="Times New Roman" w:hAnsi="Times New Roman"/>
          <w:b/>
          <w:sz w:val="24"/>
          <w:szCs w:val="24"/>
        </w:rPr>
        <w:t>Виконавець</w:t>
      </w:r>
      <w:r w:rsidRPr="00BE768E">
        <w:rPr>
          <w:rFonts w:ascii="Times New Roman" w:hAnsi="Times New Roman"/>
          <w:sz w:val="24"/>
          <w:szCs w:val="24"/>
        </w:rPr>
        <w:t xml:space="preserve"> у визначені </w:t>
      </w:r>
      <w:r w:rsidRPr="00BE768E">
        <w:rPr>
          <w:rFonts w:ascii="Times New Roman" w:hAnsi="Times New Roman"/>
          <w:b/>
          <w:sz w:val="24"/>
          <w:szCs w:val="24"/>
        </w:rPr>
        <w:t>Замовником</w:t>
      </w:r>
      <w:r w:rsidRPr="00BE768E">
        <w:rPr>
          <w:rFonts w:ascii="Times New Roman" w:hAnsi="Times New Roman"/>
          <w:sz w:val="24"/>
          <w:szCs w:val="24"/>
        </w:rPr>
        <w:t xml:space="preserve"> терміни зобов’язаний усунути виявлені недоліки та забезпечити виконання робіт відповідно до умов даного Договору. Якщо </w:t>
      </w:r>
      <w:r w:rsidRPr="00BE768E">
        <w:rPr>
          <w:rFonts w:ascii="Times New Roman" w:hAnsi="Times New Roman"/>
          <w:b/>
          <w:sz w:val="24"/>
          <w:szCs w:val="24"/>
        </w:rPr>
        <w:t>Виконавець</w:t>
      </w:r>
      <w:r w:rsidRPr="00BE768E">
        <w:rPr>
          <w:rFonts w:ascii="Times New Roman" w:hAnsi="Times New Roman"/>
          <w:sz w:val="24"/>
          <w:szCs w:val="24"/>
        </w:rPr>
        <w:t xml:space="preserve"> не усуне в обумовлені  </w:t>
      </w:r>
      <w:r w:rsidRPr="00BE768E">
        <w:rPr>
          <w:rFonts w:ascii="Times New Roman" w:hAnsi="Times New Roman"/>
          <w:b/>
          <w:sz w:val="24"/>
          <w:szCs w:val="24"/>
        </w:rPr>
        <w:t>Замовником</w:t>
      </w:r>
      <w:r w:rsidRPr="00BE768E">
        <w:rPr>
          <w:rFonts w:ascii="Times New Roman" w:hAnsi="Times New Roman"/>
          <w:sz w:val="24"/>
          <w:szCs w:val="24"/>
        </w:rPr>
        <w:t xml:space="preserve"> строки виявлені недоліки, </w:t>
      </w:r>
      <w:r w:rsidRPr="00BE768E">
        <w:rPr>
          <w:rFonts w:ascii="Times New Roman" w:hAnsi="Times New Roman"/>
          <w:b/>
          <w:sz w:val="24"/>
          <w:szCs w:val="24"/>
        </w:rPr>
        <w:t>Замовник</w:t>
      </w:r>
      <w:r w:rsidRPr="00BE768E">
        <w:rPr>
          <w:rFonts w:ascii="Times New Roman" w:hAnsi="Times New Roman"/>
          <w:sz w:val="24"/>
          <w:szCs w:val="24"/>
        </w:rPr>
        <w:t xml:space="preserve"> має право залучити до цього третіх осіб з  компенсацією витрат на їх послуги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у тому числі шляхом утримання відповідних сум при розрахунках з </w:t>
      </w:r>
      <w:r w:rsidRPr="00BE768E">
        <w:rPr>
          <w:rFonts w:ascii="Times New Roman" w:hAnsi="Times New Roman"/>
          <w:b/>
          <w:sz w:val="24"/>
          <w:szCs w:val="24"/>
        </w:rPr>
        <w:t>Виконавцем</w:t>
      </w:r>
      <w:r w:rsidRPr="00BE768E">
        <w:rPr>
          <w:rFonts w:ascii="Times New Roman" w:hAnsi="Times New Roman"/>
          <w:sz w:val="24"/>
          <w:szCs w:val="24"/>
        </w:rPr>
        <w:t xml:space="preserve"> за виконані роботи.</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napToGrid w:val="0"/>
          <w:sz w:val="24"/>
          <w:szCs w:val="24"/>
        </w:rPr>
        <w:t>Підрядник гарантує якість закінчених робіт, досягнення показників, визначених у проектно-кошторисній документації, та можливість їх експлуатації протягом гарантійного строку.</w:t>
      </w:r>
    </w:p>
    <w:p w:rsidR="005418A8" w:rsidRPr="00BE768E" w:rsidRDefault="005418A8" w:rsidP="005418A8">
      <w:pPr>
        <w:tabs>
          <w:tab w:val="left" w:pos="426"/>
        </w:tabs>
        <w:spacing w:after="0" w:line="240" w:lineRule="auto"/>
        <w:contextualSpacing/>
        <w:jc w:val="both"/>
        <w:rPr>
          <w:rFonts w:ascii="Times New Roman" w:hAnsi="Times New Roman"/>
          <w:snapToGrid w:val="0"/>
          <w:sz w:val="24"/>
          <w:szCs w:val="24"/>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ЦІНА ДОГОВОРУ</w:t>
      </w:r>
      <w:r w:rsidRPr="00BE768E">
        <w:rPr>
          <w:rFonts w:ascii="Times New Roman" w:eastAsia="Times New Roman" w:hAnsi="Times New Roman"/>
          <w:b/>
          <w:sz w:val="24"/>
          <w:szCs w:val="24"/>
          <w:lang w:eastAsia="ru-RU"/>
        </w:rPr>
        <w:br/>
      </w:r>
    </w:p>
    <w:p w:rsidR="005418A8" w:rsidRPr="00BE768E" w:rsidRDefault="005418A8" w:rsidP="00FB29F2">
      <w:pPr>
        <w:numPr>
          <w:ilvl w:val="1"/>
          <w:numId w:val="1"/>
        </w:numPr>
        <w:spacing w:after="0" w:line="240" w:lineRule="auto"/>
        <w:ind w:left="426" w:hanging="426"/>
        <w:contextualSpacing/>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Загальна ціна Договору ___________ грн (сума прописом), в т.ч. ПДВ_________грн.</w:t>
      </w:r>
    </w:p>
    <w:p w:rsidR="005418A8" w:rsidRPr="00BE768E" w:rsidRDefault="005418A8" w:rsidP="005418A8">
      <w:pPr>
        <w:tabs>
          <w:tab w:val="left" w:pos="426"/>
        </w:tabs>
        <w:spacing w:after="0" w:line="240" w:lineRule="auto"/>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В тому числі відповідно до умов фінансування ціна робіт становить:</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2023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2024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5418A8" w:rsidRPr="00BE768E" w:rsidRDefault="005418A8" w:rsidP="005418A8">
      <w:pPr>
        <w:spacing w:after="0"/>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uk-UA"/>
        </w:rPr>
        <w:t>Зобов’язання за цим Договором виникають в межах кошторисних призначень на відповідний рік.</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3.2. Ціна цього Договору  може  бути  скоригована  за  взаємною згодою </w:t>
      </w:r>
      <w:r w:rsidRPr="00BE768E">
        <w:rPr>
          <w:rFonts w:ascii="Times New Roman" w:eastAsia="Times New Roman" w:hAnsi="Times New Roman"/>
          <w:b/>
          <w:sz w:val="24"/>
          <w:szCs w:val="24"/>
          <w:lang w:eastAsia="ru-RU"/>
        </w:rPr>
        <w:t xml:space="preserve">Сторін </w:t>
      </w:r>
      <w:r w:rsidRPr="00BE768E">
        <w:rPr>
          <w:rFonts w:ascii="Times New Roman" w:eastAsia="Times New Roman" w:hAnsi="Times New Roman"/>
          <w:sz w:val="24"/>
          <w:szCs w:val="24"/>
          <w:lang w:eastAsia="ru-RU"/>
        </w:rPr>
        <w:t>шляхом укладення Додаткової угоди до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3.3. Ціна Договору може бути змінена у випадках передбачених ч. 5 ст. 41 Закону України «Про публічні закупівлі».</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3.4. Договірна  ціна  може  коригуватися   тільки   за взаємною  згодою  сторін з урахуванням Загальних умов укладення та виконання договорів підряду в капітальному будівництві, затверджених постановою КМУ від 01.08.2005 № 668. </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3.5. Ціна Договору може бути зменшена за взаємною згодою Сторін, залежно від реального фінансування видатків.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rPr>
        <w:t xml:space="preserve">3.6. </w:t>
      </w:r>
      <w:r w:rsidRPr="00BE768E">
        <w:rPr>
          <w:rFonts w:ascii="Times New Roman" w:eastAsia="Times New Roman" w:hAnsi="Times New Roman"/>
          <w:sz w:val="24"/>
          <w:szCs w:val="24"/>
          <w:lang w:eastAsia="ru-RU"/>
        </w:rPr>
        <w:t xml:space="preserve">Вид договірної ціни – </w:t>
      </w:r>
      <w:r w:rsidR="001C13DF" w:rsidRPr="00BE768E">
        <w:rPr>
          <w:rFonts w:ascii="Times New Roman" w:eastAsia="Times New Roman" w:hAnsi="Times New Roman"/>
          <w:sz w:val="24"/>
          <w:szCs w:val="24"/>
          <w:lang w:eastAsia="ru-RU"/>
        </w:rPr>
        <w:t>_____________</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tabs>
          <w:tab w:val="left" w:pos="2977"/>
          <w:tab w:val="left" w:pos="3402"/>
        </w:tabs>
        <w:spacing w:after="0" w:line="240" w:lineRule="auto"/>
        <w:jc w:val="center"/>
        <w:rPr>
          <w:rFonts w:ascii="Times New Roman" w:eastAsia="Times New Roman" w:hAnsi="Times New Roman"/>
          <w:sz w:val="24"/>
          <w:szCs w:val="24"/>
          <w:lang w:eastAsia="uk-UA"/>
        </w:rPr>
      </w:pPr>
      <w:r w:rsidRPr="00BE768E">
        <w:rPr>
          <w:rFonts w:ascii="Times New Roman" w:eastAsia="Times New Roman" w:hAnsi="Times New Roman"/>
          <w:b/>
          <w:sz w:val="24"/>
          <w:szCs w:val="24"/>
          <w:lang w:eastAsia="ru-RU"/>
        </w:rPr>
        <w:t>4. ПОРЯДОК ЗДІЙСНЕННЯ ОПЛАТИ</w:t>
      </w:r>
    </w:p>
    <w:p w:rsidR="005418A8" w:rsidRPr="00BE768E" w:rsidRDefault="005418A8" w:rsidP="005418A8">
      <w:pPr>
        <w:spacing w:after="0" w:line="240" w:lineRule="auto"/>
        <w:rPr>
          <w:rFonts w:ascii="Times New Roman" w:eastAsia="Times New Roman" w:hAnsi="Times New Roman"/>
          <w:sz w:val="24"/>
          <w:szCs w:val="24"/>
          <w:lang w:eastAsia="uk-UA"/>
        </w:rPr>
      </w:pP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4.1. </w:t>
      </w:r>
      <w:r w:rsidRPr="00BE768E">
        <w:rPr>
          <w:rFonts w:ascii="Times New Roman" w:hAnsi="Times New Roman"/>
          <w:sz w:val="24"/>
          <w:szCs w:val="24"/>
        </w:rPr>
        <w:t>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w:t>
      </w:r>
      <w:r w:rsidRPr="00BE768E">
        <w:rPr>
          <w:rFonts w:ascii="Times New Roman" w:eastAsia="Times New Roman" w:hAnsi="Times New Roman"/>
          <w:sz w:val="24"/>
          <w:szCs w:val="24"/>
          <w:lang w:eastAsia="ru-RU"/>
        </w:rPr>
        <w:t>. Оплата виконаних робіт здійснюється Замовником на протязі 10 банківських днів з моменту підписання останнього акта здавання-приймання виконаних робіт.</w:t>
      </w:r>
      <w:r w:rsidRPr="00BE768E">
        <w:rPr>
          <w:rFonts w:ascii="Times New Roman" w:eastAsia="Times New Roman" w:hAnsi="Times New Roman"/>
          <w:sz w:val="24"/>
          <w:szCs w:val="24"/>
          <w:lang w:eastAsia="uk-UA"/>
        </w:rPr>
        <w:t xml:space="preserve"> (Форми – КБ-2в), довідок про вартість виконаних будівельних робіт та витрат (Форми – КБ-3) і рахунків </w:t>
      </w:r>
      <w:r w:rsidRPr="00BE768E">
        <w:rPr>
          <w:rFonts w:ascii="Times New Roman" w:eastAsia="Times New Roman" w:hAnsi="Times New Roman"/>
          <w:sz w:val="24"/>
          <w:szCs w:val="24"/>
          <w:lang w:eastAsia="ru-RU"/>
        </w:rPr>
        <w:t>приймання-передачі виконаних робіт, по надходженню фінансування.</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rPr>
        <w:t xml:space="preserve">4.2. Розрахунки проводяться у безготівковій формі шляхом перерахунку коштів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на рахунок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4.3. У разі затримки бюджетного фінансування не з вини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оплата за виконані роботи здійснюється протягом десяти банківських днів з дати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бюджетного фінансування на свій реєстраційний рахунок, а у разі зміни бюджетного фінансування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який зобов’язаний негайно призупинити виконання робіт з моменту отримання повідомлення.</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 xml:space="preserve">4.4. Ненадходження бюджетних коштів на реєстраційний рахунок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для оплати робіт за цим Договором, а також несвоєчасне їх перерахування органами Державної казначейської служби України,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визнають обставиною, що має місце не з вини </w:t>
      </w:r>
      <w:r w:rsidRPr="00BE768E">
        <w:rPr>
          <w:rFonts w:ascii="Times New Roman" w:eastAsia="Times New Roman" w:hAnsi="Times New Roman"/>
          <w:b/>
          <w:sz w:val="24"/>
          <w:szCs w:val="24"/>
          <w:lang w:eastAsia="ru-RU"/>
        </w:rPr>
        <w:t>Замовника.</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4.5.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затримувати платежі за роботи, надані з порушенням будівельних норм і правил, до повного усунення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виявлених порушень та відмовитися від прийняття виконаних робіт  у разі виявлення недоліків, які не можуть бути усуненні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а також на строк проведення ним перевірок і випробувань якості виконаних робіт.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роботи, </w:t>
      </w:r>
      <w:r w:rsidRPr="00BE768E">
        <w:rPr>
          <w:rFonts w:ascii="Times New Roman" w:eastAsia="Times New Roman" w:hAnsi="Times New Roman"/>
          <w:b/>
          <w:bCs/>
          <w:sz w:val="24"/>
          <w:szCs w:val="24"/>
        </w:rPr>
        <w:t>Замовник</w:t>
      </w:r>
      <w:r w:rsidRPr="00BE768E">
        <w:rPr>
          <w:rFonts w:ascii="Times New Roman" w:eastAsia="Times New Roman" w:hAnsi="Times New Roman"/>
          <w:sz w:val="24"/>
          <w:szCs w:val="24"/>
        </w:rPr>
        <w:t xml:space="preserve">  має право скоригувати суму, що підлягає сплаті. Неякісно виконані роботи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4.7. Ціни на матеріали, конструкції, паливо-мастильні матеріали тощо, що використовувалися для виконання робіт згідно актів приймання-передачі, підтверджуються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шляхом представлення </w:t>
      </w:r>
      <w:r w:rsidRPr="00BE768E">
        <w:rPr>
          <w:rFonts w:ascii="Times New Roman" w:eastAsia="Times New Roman" w:hAnsi="Times New Roman"/>
          <w:b/>
          <w:bCs/>
          <w:sz w:val="24"/>
          <w:szCs w:val="24"/>
        </w:rPr>
        <w:t>Замовнику</w:t>
      </w:r>
      <w:r w:rsidRPr="00BE768E">
        <w:rPr>
          <w:rFonts w:ascii="Times New Roman" w:eastAsia="Times New Roman" w:hAnsi="Times New Roman"/>
          <w:sz w:val="24"/>
          <w:szCs w:val="24"/>
        </w:rPr>
        <w:t xml:space="preserve"> завірених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копій первинних документів на їх придбання (завірених копій накладних, калькуляцій  тощо). Вищевказані ціни не повинні перевищувати регіональні рівні цін відповідних матеріально-технічних ресурсів.</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4.8.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на вимогу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має надати документи, що підтверджують використання кількості матеріалів та фактичну роботу машин і механізмів на наданий обсяг робіт.</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spacing w:after="0" w:line="240" w:lineRule="auto"/>
        <w:ind w:left="1146"/>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5. ВИКОНАННЯ РОБІТ</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5.1. Місце виконання робіт: </w:t>
      </w:r>
      <w:r w:rsidR="006E19B5" w:rsidRPr="00BE768E">
        <w:rPr>
          <w:rFonts w:ascii="Times New Roman" w:eastAsia="Times New Roman" w:hAnsi="Times New Roman"/>
          <w:sz w:val="24"/>
          <w:szCs w:val="24"/>
          <w:lang w:eastAsia="ru-RU"/>
        </w:rPr>
        <w:t>________________________________________________</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5.3. Обсяги виконання робіт визначаються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та надаються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з урахуванням планових робіт, з розбивкою в частині видів робіт та їх об’ємів.                      </w:t>
      </w:r>
    </w:p>
    <w:p w:rsidR="005418A8" w:rsidRPr="00BE768E" w:rsidRDefault="005418A8" w:rsidP="005418A8">
      <w:pPr>
        <w:spacing w:after="0" w:line="240" w:lineRule="auto"/>
        <w:jc w:val="both"/>
        <w:rPr>
          <w:rFonts w:ascii="Times New Roman" w:eastAsia="Times New Roman" w:hAnsi="Times New Roman"/>
          <w:bCs/>
          <w:sz w:val="24"/>
          <w:szCs w:val="24"/>
        </w:rPr>
      </w:pPr>
      <w:r w:rsidRPr="00BE768E">
        <w:rPr>
          <w:rFonts w:ascii="Times New Roman" w:eastAsia="Times New Roman" w:hAnsi="Times New Roman"/>
          <w:bCs/>
          <w:sz w:val="24"/>
          <w:szCs w:val="24"/>
          <w:lang w:eastAsia="ru-RU"/>
        </w:rPr>
        <w:t>5.4.</w:t>
      </w:r>
      <w:r w:rsidRPr="00BE768E">
        <w:rPr>
          <w:rFonts w:ascii="Times New Roman" w:eastAsia="Times New Roman" w:hAnsi="Times New Roman"/>
          <w:b/>
          <w:bCs/>
          <w:sz w:val="24"/>
          <w:szCs w:val="24"/>
        </w:rPr>
        <w:t xml:space="preserve"> Замовник </w:t>
      </w:r>
      <w:r w:rsidRPr="00BE768E">
        <w:rPr>
          <w:rFonts w:ascii="Times New Roman" w:eastAsia="Times New Roman" w:hAnsi="Times New Roman"/>
          <w:bCs/>
          <w:sz w:val="24"/>
          <w:szCs w:val="24"/>
        </w:rPr>
        <w:t>може у разі необхідності прийняти рішення про уповільнення темпів виконання робіт, їх зупинення або прискорення, а</w:t>
      </w:r>
      <w:r w:rsidRPr="00BE768E">
        <w:rPr>
          <w:rFonts w:ascii="Times New Roman" w:eastAsia="Times New Roman" w:hAnsi="Times New Roman"/>
          <w:b/>
          <w:bCs/>
          <w:sz w:val="24"/>
          <w:szCs w:val="24"/>
        </w:rPr>
        <w:t xml:space="preserve"> Виконавець</w:t>
      </w:r>
      <w:r w:rsidRPr="00BE768E">
        <w:rPr>
          <w:rFonts w:ascii="Times New Roman" w:eastAsia="Times New Roman" w:hAnsi="Times New Roman"/>
          <w:bCs/>
          <w:sz w:val="24"/>
          <w:szCs w:val="24"/>
        </w:rPr>
        <w:t xml:space="preserve"> зобов’язаний виконати такі рішення</w:t>
      </w:r>
      <w:r w:rsidRPr="00BE768E">
        <w:rPr>
          <w:rFonts w:ascii="Times New Roman" w:eastAsia="Times New Roman" w:hAnsi="Times New Roman"/>
          <w:b/>
          <w:bCs/>
          <w:sz w:val="24"/>
          <w:szCs w:val="24"/>
        </w:rPr>
        <w:t xml:space="preserve"> Замовника</w:t>
      </w:r>
      <w:r w:rsidRPr="00BE768E">
        <w:rPr>
          <w:rFonts w:ascii="Times New Roman" w:eastAsia="Times New Roman" w:hAnsi="Times New Roman"/>
          <w:bCs/>
          <w:sz w:val="24"/>
          <w:szCs w:val="24"/>
        </w:rPr>
        <w:t>.</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5.5.  Рішення про перегляд термінів виконання Договору оформляється письмово у формі додаткової угоди.</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5.6. Сторони мають право ініціювати тимчасову зупинку передбачених Договором робіт, в тому числі у зв’язку з причинами затримки фінансування витрат </w:t>
      </w:r>
      <w:r w:rsidRPr="00BE768E">
        <w:rPr>
          <w:rFonts w:ascii="Times New Roman" w:eastAsia="Times New Roman" w:hAnsi="Times New Roman"/>
          <w:b/>
          <w:sz w:val="24"/>
          <w:szCs w:val="24"/>
        </w:rPr>
        <w:t>Замовника.</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FB29F2">
      <w:pPr>
        <w:numPr>
          <w:ilvl w:val="0"/>
          <w:numId w:val="2"/>
        </w:numPr>
        <w:tabs>
          <w:tab w:val="left" w:pos="426"/>
        </w:tabs>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ПРАВА ТА ОБОВ'ЯЗКИ СТОРІН</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6.1. Замовник зобов'язаний:</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6.1.1. Своєчасно та в повному обсязі сплачувати кошти за виконані роботи.</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6.1.2. Приймати виконані роботи  згідно з актами виконаних робіт. Якщо при здаванні-прийманні робіт будуть виявлені недоліки, що виникли з вини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не підписує акт приймання-передачі виконаних робіт і затримує оплату до повного усунення недоліків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6.1.3. Інші обов'язки Замовника: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негайно повідомити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про виявлені недоліки;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перевірити  реальність обсягів виконаних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 Замовник має право: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6.2.1. Достроково односторонньо розірвати цей Договір  при настанні однієї або кількох перелічених обставин, повідомивши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у строк за 14 календарних днів до дня розірвання:</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разі  невиконання зобов'язань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порушення умов Договору, зокрема щодо якості робіт та матеріалів, строків їх надання, несвоєчасного початку виконання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подальшої потреби в закупівлі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фінансування за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відставання з вини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щодо строків виконання робіт більш ніж на один місяць;</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неодноразове (два і більше рази) порушення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будівельних норм і правил, інших нормативних документів.</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6.2.2. У будь-який час до закінчення виконання робіт відмовитися від Договору, виплативши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плату за виконану частину робіт та прийняту Замовником відшкодувавши йому збитки, завдані розірванням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6.2.3. З</w:t>
      </w:r>
      <w:r w:rsidRPr="00BE768E">
        <w:rPr>
          <w:rFonts w:ascii="Times New Roman" w:eastAsia="Times New Roman" w:hAnsi="Times New Roman"/>
          <w:sz w:val="24"/>
          <w:szCs w:val="24"/>
        </w:rPr>
        <w:t xml:space="preserve">дійснювати у будь-який час,  не втручаючись у господарську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b/>
          <w:bCs/>
          <w:sz w:val="24"/>
          <w:szCs w:val="24"/>
        </w:rPr>
        <w:t xml:space="preserve"> (субпідрядників)</w:t>
      </w:r>
      <w:r w:rsidRPr="00BE768E">
        <w:rPr>
          <w:rFonts w:ascii="Times New Roman" w:eastAsia="Times New Roman" w:hAnsi="Times New Roman"/>
          <w:sz w:val="24"/>
          <w:szCs w:val="24"/>
        </w:rPr>
        <w:t>, контроль за ходом, якістю, вартістю та обсягами виконаних робіт, к</w:t>
      </w:r>
      <w:r w:rsidRPr="00BE768E">
        <w:rPr>
          <w:rFonts w:ascii="Times New Roman" w:eastAsia="Times New Roman" w:hAnsi="Times New Roman"/>
          <w:sz w:val="24"/>
          <w:szCs w:val="24"/>
          <w:lang w:eastAsia="ru-RU"/>
        </w:rPr>
        <w:t>онтролювати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6.2.4. Під час виконання Договору в залежності від фактичних потреб та технічної необхідності змінювати об'єми робіт по видах робіт в межах загальної площі та загальної суми Договору, без зміни визначеної вартості по кожному виду робіт, а також зменшувати або збільшувати вартість робіт залежно від реального фінансування видатків в межах загальної суми Договору. У такому разі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вносять відповідні зміни до цього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6.2.5. Повернути акт приймання-передачі виконаних робіт </w:t>
      </w:r>
      <w:r w:rsidRPr="00BE768E">
        <w:rPr>
          <w:rFonts w:ascii="Times New Roman" w:eastAsia="Times New Roman" w:hAnsi="Times New Roman"/>
          <w:b/>
          <w:sz w:val="24"/>
          <w:szCs w:val="24"/>
        </w:rPr>
        <w:t>Виконавцю</w:t>
      </w:r>
      <w:r w:rsidRPr="00BE768E">
        <w:rPr>
          <w:rFonts w:ascii="Times New Roman" w:eastAsia="Times New Roman" w:hAnsi="Times New Roman"/>
          <w:sz w:val="24"/>
          <w:szCs w:val="24"/>
          <w:lang w:eastAsia="ru-RU"/>
        </w:rPr>
        <w:t xml:space="preserve">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6.2.6. Інші права Замовника</w:t>
      </w:r>
      <w:r w:rsidRPr="00BE768E">
        <w:rPr>
          <w:rFonts w:ascii="Times New Roman" w:eastAsia="Times New Roman" w:hAnsi="Times New Roman"/>
          <w:sz w:val="24"/>
          <w:szCs w:val="24"/>
          <w:lang w:eastAsia="ru-RU"/>
        </w:rPr>
        <w:t xml:space="preserve">: </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вимагати безоплатного виправлення недоліків, що виникли внаслідок допущених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порушень,  або виправити їх своїми силами, якщо інше не передбачено Договором.  У такому разі збитки, завдані </w:t>
      </w:r>
      <w:r w:rsidRPr="00BE768E">
        <w:rPr>
          <w:rFonts w:ascii="Times New Roman" w:eastAsia="Times New Roman" w:hAnsi="Times New Roman"/>
          <w:b/>
          <w:iCs/>
          <w:sz w:val="24"/>
          <w:szCs w:val="24"/>
          <w:lang w:eastAsia="ru-RU"/>
        </w:rPr>
        <w:t>Замовнику</w:t>
      </w:r>
      <w:r w:rsidRPr="00BE768E">
        <w:rPr>
          <w:rFonts w:ascii="Times New Roman" w:eastAsia="Times New Roman" w:hAnsi="Times New Roman"/>
          <w:iCs/>
          <w:sz w:val="24"/>
          <w:szCs w:val="24"/>
          <w:lang w:eastAsia="ru-RU"/>
        </w:rPr>
        <w:t>, відшкодовуються</w:t>
      </w:r>
      <w:r w:rsidRPr="00BE768E">
        <w:rPr>
          <w:rFonts w:ascii="Times New Roman" w:eastAsia="Times New Roman" w:hAnsi="Times New Roman"/>
          <w:b/>
          <w:sz w:val="24"/>
          <w:szCs w:val="24"/>
        </w:rPr>
        <w:t xml:space="preserve"> Виконавцем</w:t>
      </w:r>
      <w:r w:rsidRPr="00BE768E">
        <w:rPr>
          <w:rFonts w:ascii="Times New Roman" w:eastAsia="Times New Roman" w:hAnsi="Times New Roman"/>
          <w:iCs/>
          <w:sz w:val="24"/>
          <w:szCs w:val="24"/>
          <w:lang w:eastAsia="ru-RU"/>
        </w:rPr>
        <w:t>, у тому числі за рахунок відповідного зниження ціни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відмовитися від прийняття результатів виконання робіт в будь-який час до закінчення кінцевого строку, якщо виконані роботи не відповідають умовам Договору, оплативши </w:t>
      </w:r>
      <w:r w:rsidRPr="00BE768E">
        <w:rPr>
          <w:rFonts w:ascii="Times New Roman" w:eastAsia="Times New Roman" w:hAnsi="Times New Roman"/>
          <w:b/>
          <w:sz w:val="24"/>
          <w:szCs w:val="24"/>
        </w:rPr>
        <w:t>Виконавцю</w:t>
      </w:r>
      <w:r w:rsidRPr="00BE768E">
        <w:rPr>
          <w:rFonts w:ascii="Times New Roman" w:eastAsia="Times New Roman" w:hAnsi="Times New Roman"/>
          <w:iCs/>
          <w:sz w:val="24"/>
          <w:szCs w:val="24"/>
          <w:lang w:eastAsia="ru-RU"/>
        </w:rPr>
        <w:t xml:space="preserve"> фактично виконані роботи;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ініціювати внесення змін у Договір, вимагати розірвання Договору та відшкодування збитків за наявності істотних порушень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умов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 xml:space="preserve">6.3. </w:t>
      </w:r>
      <w:r w:rsidRPr="00BE768E">
        <w:rPr>
          <w:rFonts w:ascii="Times New Roman" w:eastAsia="Times New Roman" w:hAnsi="Times New Roman"/>
          <w:b/>
          <w:sz w:val="24"/>
          <w:szCs w:val="24"/>
        </w:rPr>
        <w:t>Виконавець</w:t>
      </w:r>
      <w:r w:rsidRPr="00BE768E">
        <w:rPr>
          <w:rFonts w:ascii="Times New Roman" w:eastAsia="Times New Roman" w:hAnsi="Times New Roman"/>
          <w:b/>
          <w:sz w:val="24"/>
          <w:szCs w:val="24"/>
          <w:lang w:eastAsia="ru-RU"/>
        </w:rPr>
        <w:t xml:space="preserve"> зобов'язаний:</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6.3.1. Забезпечити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6.3.2. Забезпечити  виконання робіт,  якість  яких  відповідає  умовам,  встановленим розділом 2 цього Договору, будівельним нормам та діючим національним стандартам.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6.3.3. Інші обов'язки Виконавця:</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надати з використанням власних ресурсів та у встановлені строки якісні роботи; </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своєчасно усунути недоліки, допущені зі своєї  вини;</w:t>
      </w:r>
    </w:p>
    <w:p w:rsidR="005418A8" w:rsidRPr="00BE768E" w:rsidRDefault="005418A8" w:rsidP="005418A8">
      <w:pPr>
        <w:tabs>
          <w:tab w:val="left" w:pos="284"/>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своєчасно попередити </w:t>
      </w:r>
      <w:r w:rsidRPr="00BE768E">
        <w:rPr>
          <w:rFonts w:ascii="Times New Roman" w:eastAsia="Times New Roman" w:hAnsi="Times New Roman"/>
          <w:b/>
          <w:sz w:val="24"/>
          <w:szCs w:val="24"/>
        </w:rPr>
        <w:t xml:space="preserve">Замовника </w:t>
      </w:r>
      <w:r w:rsidRPr="00BE768E">
        <w:rPr>
          <w:rFonts w:ascii="Times New Roman" w:eastAsia="Times New Roman" w:hAnsi="Times New Roman"/>
          <w:sz w:val="24"/>
          <w:szCs w:val="24"/>
        </w:rPr>
        <w:t>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обсяги робіт, що плануються до виконання, попередньо щоденно узгоджувати з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відшкодувати відповідно до законодавства та Договору  завдані </w:t>
      </w:r>
      <w:r w:rsidRPr="00BE768E">
        <w:rPr>
          <w:rFonts w:ascii="Times New Roman" w:eastAsia="Times New Roman" w:hAnsi="Times New Roman"/>
          <w:b/>
          <w:sz w:val="24"/>
          <w:szCs w:val="24"/>
          <w:lang w:eastAsia="ru-RU"/>
        </w:rPr>
        <w:t xml:space="preserve">Замовнику </w:t>
      </w:r>
      <w:r w:rsidRPr="00BE768E">
        <w:rPr>
          <w:rFonts w:ascii="Times New Roman" w:eastAsia="Times New Roman" w:hAnsi="Times New Roman"/>
          <w:sz w:val="24"/>
          <w:szCs w:val="24"/>
          <w:lang w:eastAsia="ru-RU"/>
        </w:rPr>
        <w:t>збитки;</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щоденно інформувати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про хід виконання зобов'язань за Договором, а також про обставини, що перешкоджають виконанню Договору та заходи, необхідні для їх усунення;</w:t>
      </w:r>
    </w:p>
    <w:p w:rsidR="005418A8" w:rsidRPr="00BE768E" w:rsidRDefault="005418A8" w:rsidP="005418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передати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у у порядку, передбаченому законодавством та Договором, виконані роботи;</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  протягом 1 (одного) робочого дня після завершення </w:t>
      </w:r>
      <w:r w:rsidRPr="00BE768E">
        <w:rPr>
          <w:rFonts w:ascii="Times New Roman" w:eastAsia="Times New Roman" w:hAnsi="Times New Roman"/>
          <w:sz w:val="24"/>
          <w:szCs w:val="24"/>
          <w:lang w:eastAsia="ru-RU"/>
        </w:rPr>
        <w:t>виконання робіт</w:t>
      </w:r>
      <w:r w:rsidRPr="00BE768E">
        <w:rPr>
          <w:rFonts w:ascii="Times New Roman" w:eastAsia="Times New Roman" w:hAnsi="Times New Roman"/>
          <w:sz w:val="24"/>
          <w:szCs w:val="24"/>
        </w:rPr>
        <w:t xml:space="preserve"> (прийняття об’єкта) звільнити місце робіт від сміття, будівельних машин та механізмів, тимчасових споруд і приміщень. Якщо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 зробить цього у визначені строки,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 xml:space="preserve"> попереджає його про вказане порушення, визначає необхідний строк для його усунення і у разі невжиття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rPr>
        <w:t xml:space="preserve"> заходів має право звільнити місце виконання робіт своїми силами. Компенсація понесених витрат здійснюється за рахунок </w:t>
      </w:r>
      <w:r w:rsidRPr="00BE768E">
        <w:rPr>
          <w:rFonts w:ascii="Times New Roman" w:eastAsia="Times New Roman" w:hAnsi="Times New Roman"/>
          <w:b/>
          <w:sz w:val="24"/>
          <w:szCs w:val="24"/>
        </w:rPr>
        <w:t>Виконавця. Замовник</w:t>
      </w:r>
      <w:r w:rsidRPr="00BE768E">
        <w:rPr>
          <w:rFonts w:ascii="Times New Roman" w:eastAsia="Times New Roman" w:hAnsi="Times New Roman"/>
          <w:sz w:val="24"/>
          <w:szCs w:val="24"/>
        </w:rPr>
        <w:t xml:space="preserve"> не несе будь-якої відповідальності за майно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у разі несвоєчасного звільнення останнім місця надання послуг;</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відповідальність за недотримання всіх необхідних природоохоронних заходів, безпечну експлуатацію будівельної техніки, складування будівельних матеріалів і конструкцій;</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повну відповідальність за недотримання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робіт;</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6.4.  </w:t>
      </w:r>
      <w:r w:rsidRPr="00BE768E">
        <w:rPr>
          <w:rFonts w:ascii="Times New Roman" w:eastAsia="Times New Roman" w:hAnsi="Times New Roman"/>
          <w:b/>
          <w:sz w:val="24"/>
          <w:szCs w:val="24"/>
        </w:rPr>
        <w:t xml:space="preserve">Виконавець </w:t>
      </w:r>
      <w:r w:rsidRPr="00BE768E">
        <w:rPr>
          <w:rFonts w:ascii="Times New Roman" w:eastAsia="Times New Roman" w:hAnsi="Times New Roman"/>
          <w:b/>
          <w:sz w:val="24"/>
          <w:szCs w:val="24"/>
          <w:lang w:eastAsia="ru-RU"/>
        </w:rPr>
        <w:t>має право:</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6.4.1. Своєчасно та в  повному  обсязі  отримувати  плату  за виконані роботи за умови фактичного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бюджетних коштів.</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6.4.2. На дострокове виконання робіт за письмовим погодженням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6.4.3. </w:t>
      </w:r>
      <w:r w:rsidRPr="00BE768E">
        <w:rPr>
          <w:rFonts w:ascii="Times New Roman" w:eastAsia="Times New Roman" w:hAnsi="Times New Roman"/>
          <w:sz w:val="24"/>
          <w:szCs w:val="24"/>
        </w:rPr>
        <w:t xml:space="preserve">Залучати за згодою </w:t>
      </w:r>
      <w:r w:rsidRPr="00BE768E">
        <w:rPr>
          <w:rFonts w:ascii="Times New Roman" w:eastAsia="Times New Roman" w:hAnsi="Times New Roman"/>
          <w:b/>
          <w:sz w:val="24"/>
          <w:szCs w:val="24"/>
        </w:rPr>
        <w:t>Замовник</w:t>
      </w:r>
      <w:r w:rsidRPr="00BE768E">
        <w:rPr>
          <w:rFonts w:ascii="Times New Roman" w:eastAsia="Times New Roman" w:hAnsi="Times New Roman"/>
          <w:b/>
          <w:bCs/>
          <w:sz w:val="24"/>
          <w:szCs w:val="24"/>
        </w:rPr>
        <w:t>а</w:t>
      </w:r>
      <w:r w:rsidRPr="00BE768E">
        <w:rPr>
          <w:rFonts w:ascii="Times New Roman" w:eastAsia="Times New Roman" w:hAnsi="Times New Roman"/>
          <w:sz w:val="24"/>
          <w:szCs w:val="24"/>
        </w:rPr>
        <w:t xml:space="preserve"> до  виконання  договору </w:t>
      </w:r>
      <w:r w:rsidRPr="00BE768E">
        <w:rPr>
          <w:rFonts w:ascii="Times New Roman" w:eastAsia="Times New Roman" w:hAnsi="Times New Roman"/>
          <w:b/>
          <w:bCs/>
          <w:sz w:val="24"/>
          <w:szCs w:val="24"/>
        </w:rPr>
        <w:t>Субпідрядників</w:t>
      </w:r>
      <w:r w:rsidRPr="00BE768E">
        <w:rPr>
          <w:rFonts w:ascii="Times New Roman" w:eastAsia="Times New Roman" w:hAnsi="Times New Roman"/>
          <w:sz w:val="24"/>
          <w:szCs w:val="24"/>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6.4.4. Зупиняти виконання робіт у разі невиконання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своїх зобов'язань за Договором, що призвело до ускладнення або до неможливості виконання робіт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2"/>
        </w:numPr>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ГАРАНТІЙНИЙ ТЕРМІН ЕКСПЛУАТАЦІЇ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7.1.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гарантує можливість експлуатації об`єкта, на якому виконуються роботи з капітального ремонту відповідно до Договору, протягом </w:t>
      </w:r>
      <w:bookmarkStart w:id="9" w:name="_Hlk78896814"/>
      <w:r w:rsidRPr="00BE768E">
        <w:rPr>
          <w:rFonts w:ascii="Times New Roman" w:eastAsia="Times New Roman" w:hAnsi="Times New Roman"/>
          <w:b/>
          <w:sz w:val="24"/>
          <w:szCs w:val="24"/>
          <w:lang w:eastAsia="ru-RU"/>
        </w:rPr>
        <w:t xml:space="preserve">10 років, </w:t>
      </w:r>
      <w:r w:rsidRPr="00BE768E">
        <w:rPr>
          <w:rFonts w:ascii="Times New Roman" w:eastAsia="Times New Roman" w:hAnsi="Times New Roman"/>
          <w:sz w:val="24"/>
          <w:szCs w:val="24"/>
          <w:lang w:eastAsia="ru-RU"/>
        </w:rPr>
        <w:t>якщо більший гарантійний строк не встановлений нормативними актами</w:t>
      </w:r>
      <w:bookmarkEnd w:id="9"/>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7.2. </w:t>
      </w:r>
      <w:r w:rsidRPr="00BE768E">
        <w:rPr>
          <w:rFonts w:ascii="Times New Roman" w:eastAsia="Times New Roman" w:hAnsi="Times New Roman"/>
          <w:b/>
          <w:sz w:val="24"/>
          <w:szCs w:val="24"/>
          <w:lang w:eastAsia="ru-RU"/>
        </w:rPr>
        <w:t xml:space="preserve">Виконавець </w:t>
      </w:r>
      <w:r w:rsidRPr="00BE768E">
        <w:rPr>
          <w:rFonts w:ascii="Times New Roman" w:eastAsia="Times New Roman" w:hAnsi="Times New Roman"/>
          <w:sz w:val="24"/>
          <w:szCs w:val="24"/>
          <w:lang w:eastAsia="ru-RU"/>
        </w:rPr>
        <w:t xml:space="preserve"> відповідає за дефекти, виявлені впродовж гарантійного строку. Перебіг гарантійного строку експлуатації об’єкта, на якому виконані роботи, розпочинається з дати підписання Акта приймання-передачі виконання робіт</w:t>
      </w:r>
      <w:r w:rsidRPr="00BE768E">
        <w:rPr>
          <w:rFonts w:ascii="Times New Roman" w:eastAsia="Times New Roman" w:hAnsi="Times New Roman"/>
          <w:b/>
          <w:sz w:val="24"/>
          <w:szCs w:val="24"/>
          <w:lang w:eastAsia="ru-RU"/>
        </w:rPr>
        <w:t xml:space="preserve"> Сторонами</w:t>
      </w:r>
      <w:r w:rsidRPr="00BE768E">
        <w:rPr>
          <w:rFonts w:ascii="Times New Roman" w:eastAsia="Times New Roman" w:hAnsi="Times New Roman"/>
          <w:sz w:val="24"/>
          <w:szCs w:val="24"/>
          <w:lang w:eastAsia="ru-RU"/>
        </w:rPr>
        <w:t xml:space="preserve"> Договору і продовжується на строк, впродовж якого об’єкт, на якому виконані роботи, не міг експлуатуватися внаслідок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7.3.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зобов’язаний за свій рахунок та своїми силами усувати недоліки, виявлені протягом гарантійного терміну. </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 Замовник</w:t>
      </w:r>
      <w:r w:rsidRPr="00BE768E">
        <w:rPr>
          <w:rFonts w:ascii="Times New Roman" w:eastAsia="Times New Roman" w:hAnsi="Times New Roman"/>
          <w:sz w:val="24"/>
          <w:szCs w:val="24"/>
          <w:lang w:eastAsia="ru-RU"/>
        </w:rPr>
        <w:t xml:space="preserve">, у разі виявлення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на об’єкті виконання робіт впродовж гарантійного строку, визначеного п.7.1. цього Договору, зобов’язаний без затримки сповістити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і запросити його для складання протягом 7 робочих днів відповідного Акту з визначенням в ньому термінів усунення виявлених недоліків.</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випадку відмови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взяти участь у складанні вказаного Акту,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зробити це самостійно і надати відповідний Акт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для усунення ним недоліків. Якщо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не забезпечить усунення встановлених недоліків у визначені Актом терміни,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може зробити це в односторонньому порядку або запросити іншу особу із компенсацією витрат на виконання цієї роботи за рахунок </w:t>
      </w:r>
      <w:r w:rsidRPr="00BE768E">
        <w:rPr>
          <w:rFonts w:ascii="Times New Roman" w:eastAsia="Times New Roman" w:hAnsi="Times New Roman"/>
          <w:b/>
          <w:sz w:val="24"/>
          <w:szCs w:val="24"/>
          <w:lang w:eastAsia="ru-RU"/>
        </w:rPr>
        <w:t>Виконавця.</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8. ПРИЙМАННЯ-ПЕРЕДАЧА ЗАКІНЧЕНИХ РОБІТ</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8.2. Недоліки у виконаних роботах,  виявлені  в процесі приймання-передачі закінчених робіт, які виникли з вини Виконавця, повинні бути усунуті  Виконавцем протягом строків,  визначених Замовником.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5418A8" w:rsidRPr="00BE768E" w:rsidRDefault="005418A8" w:rsidP="005418A8">
      <w:pPr>
        <w:spacing w:after="120" w:line="240" w:lineRule="auto"/>
        <w:jc w:val="both"/>
        <w:rPr>
          <w:rFonts w:ascii="Times New Roman" w:eastAsia="Times New Roman" w:hAnsi="Times New Roman"/>
          <w:b/>
          <w:color w:val="000000"/>
          <w:sz w:val="24"/>
          <w:szCs w:val="24"/>
          <w:lang w:eastAsia="ru-RU"/>
        </w:rPr>
      </w:pPr>
      <w:r w:rsidRPr="00BE768E">
        <w:rPr>
          <w:rFonts w:ascii="Times New Roman" w:eastAsia="Times New Roman" w:hAnsi="Times New Roman"/>
          <w:sz w:val="24"/>
          <w:szCs w:val="24"/>
          <w:shd w:val="clear" w:color="auto" w:fill="FFFFFF"/>
          <w:lang w:eastAsia="ru-RU"/>
        </w:rPr>
        <w:t>8.3. Якщо Виконавець закінчив виконання робіт, а Замовник не розрахувався за належним чином виконані роботи за Договором, Виконавець  має  право притримати передачу Замовнику закінчених робіт.</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9. ВІДПОВІДАЛЬНІСТЬ СТОРІН ЗА ПОРУШЕННЯ ЗОБОВ'ЯЗАНЬ ЗА ДОГОВОРОМ ТА ПОРЯДОК УРЕГУЛЮВАННЯ СПОРІВ</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9.1. За порушення зобов'язань Договору Сторони несуть відповідальність та врегульовують спори відповідно до законодавства та умов Договору.</w:t>
      </w:r>
    </w:p>
    <w:p w:rsidR="005418A8" w:rsidRPr="00BE768E" w:rsidRDefault="005418A8" w:rsidP="005418A8">
      <w:pPr>
        <w:spacing w:after="0" w:line="240" w:lineRule="auto"/>
        <w:jc w:val="both"/>
        <w:rPr>
          <w:rFonts w:ascii="Times New Roman" w:hAnsi="Times New Roman"/>
          <w:sz w:val="24"/>
          <w:szCs w:val="20"/>
          <w:lang w:eastAsia="ar-SA"/>
        </w:rPr>
      </w:pPr>
      <w:r w:rsidRPr="00BE768E">
        <w:rPr>
          <w:rFonts w:ascii="Times New Roman" w:hAnsi="Times New Roman"/>
          <w:sz w:val="24"/>
          <w:szCs w:val="20"/>
          <w:lang w:eastAsia="ar-SA"/>
        </w:rPr>
        <w:t>9.2. Види порушень та можливі санкції за них, установлені Договором:</w:t>
      </w:r>
    </w:p>
    <w:p w:rsidR="005418A8" w:rsidRPr="00BE768E" w:rsidRDefault="005418A8" w:rsidP="005418A8">
      <w:pPr>
        <w:spacing w:after="0" w:line="240" w:lineRule="auto"/>
        <w:ind w:firstLine="567"/>
        <w:jc w:val="both"/>
        <w:rPr>
          <w:rFonts w:ascii="Times New Roman" w:hAnsi="Times New Roman"/>
          <w:sz w:val="24"/>
          <w:szCs w:val="20"/>
          <w:lang w:eastAsia="ar-SA"/>
        </w:rPr>
      </w:pPr>
      <w:r w:rsidRPr="00BE768E">
        <w:rPr>
          <w:rFonts w:ascii="Times New Roman" w:hAnsi="Times New Roman"/>
          <w:sz w:val="24"/>
          <w:szCs w:val="20"/>
          <w:lang w:eastAsia="ar-SA"/>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5418A8" w:rsidRPr="00BE768E" w:rsidRDefault="005418A8" w:rsidP="005418A8">
      <w:pPr>
        <w:spacing w:after="0" w:line="240" w:lineRule="auto"/>
        <w:ind w:firstLine="567"/>
        <w:jc w:val="both"/>
        <w:rPr>
          <w:rFonts w:ascii="Courier New" w:hAnsi="Courier New"/>
          <w:spacing w:val="-1"/>
          <w:sz w:val="20"/>
          <w:szCs w:val="20"/>
          <w:lang w:eastAsia="ar-SA"/>
        </w:rPr>
      </w:pPr>
      <w:r w:rsidRPr="00BE768E">
        <w:rPr>
          <w:rFonts w:ascii="Times New Roman" w:hAnsi="Times New Roman"/>
          <w:sz w:val="24"/>
          <w:szCs w:val="20"/>
          <w:lang w:eastAsia="ar-SA"/>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5418A8" w:rsidRPr="00BE768E" w:rsidRDefault="005418A8" w:rsidP="005418A8">
      <w:pPr>
        <w:shd w:val="clear" w:color="auto" w:fill="FFFFFF"/>
        <w:tabs>
          <w:tab w:val="left" w:pos="178"/>
        </w:tabs>
        <w:spacing w:after="0" w:line="240" w:lineRule="auto"/>
        <w:ind w:firstLine="567"/>
        <w:jc w:val="both"/>
        <w:rPr>
          <w:rFonts w:ascii="Times New Roman" w:eastAsia="MS Mincho" w:hAnsi="Times New Roman"/>
          <w:sz w:val="24"/>
          <w:szCs w:val="24"/>
          <w:lang w:eastAsia="ru-RU"/>
        </w:rPr>
      </w:pPr>
      <w:r w:rsidRPr="00BE768E">
        <w:rPr>
          <w:rFonts w:ascii="Times New Roman" w:eastAsia="Times New Roman" w:hAnsi="Times New Roman"/>
          <w:spacing w:val="-1"/>
          <w:sz w:val="24"/>
          <w:szCs w:val="24"/>
          <w:lang w:eastAsia="ru-RU"/>
        </w:rPr>
        <w:t>- у випадку неякісного виконання робіт по Догово</w:t>
      </w:r>
      <w:r w:rsidRPr="00BE768E">
        <w:rPr>
          <w:rFonts w:ascii="Times New Roman" w:eastAsia="Times New Roman" w:hAnsi="Times New Roman"/>
          <w:spacing w:val="-2"/>
          <w:sz w:val="24"/>
          <w:szCs w:val="24"/>
          <w:lang w:eastAsia="ru-RU"/>
        </w:rPr>
        <w:t>ру Підрядник протягом гарантійного строку, передба</w:t>
      </w:r>
      <w:r w:rsidRPr="00BE768E">
        <w:rPr>
          <w:rFonts w:ascii="Times New Roman" w:eastAsia="Times New Roman" w:hAnsi="Times New Roman"/>
          <w:spacing w:val="-1"/>
          <w:sz w:val="24"/>
          <w:szCs w:val="24"/>
          <w:lang w:eastAsia="ru-RU"/>
        </w:rPr>
        <w:t>ченого чинним законодавством України, за власний раху</w:t>
      </w:r>
      <w:r w:rsidRPr="00BE768E">
        <w:rPr>
          <w:rFonts w:ascii="Times New Roman" w:eastAsia="Times New Roman" w:hAnsi="Times New Roman"/>
          <w:sz w:val="24"/>
          <w:szCs w:val="24"/>
          <w:lang w:eastAsia="ru-RU"/>
        </w:rPr>
        <w:t>нок усуває недоліки, що були спричинені неякісно виконаними роботами. Оплата пені не звільняє Підрядника від його обов’язків щодо виконання цього Договору.</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в порядку, передбаченому законодавством України.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10. ОБСТАВИНИ НЕПЕРЕБОРНОЇ СИЛИ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 та повинні бути підтверджені офіційним документом, виданим Торгово-промисловою палатою.</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10.2. Сторона, що не може виконувати зобов'язання за цим Договором унаслідок дії документально підтверджених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10.3. Доказом виникнення обставин непереборної сили та строку їх дії є відповідні документи, які видаються уповноваженими органами, та які Сторона, яка посилається на такі обставини,  зобов’язана подати як підтвердження іншій Стороні.</w:t>
      </w:r>
    </w:p>
    <w:p w:rsidR="005418A8" w:rsidRPr="00BE768E" w:rsidRDefault="005418A8" w:rsidP="005418A8">
      <w:pPr>
        <w:spacing w:after="12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10.4. У разі коли строк дії обставин непереборної сили продовжується більше, ніж на 30 (тридцять)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(трьох)робочих днів з дня розірвання договору</w:t>
      </w:r>
      <w:r w:rsidRPr="00BE768E">
        <w:rPr>
          <w:rFonts w:ascii="Times New Roman" w:eastAsia="Times New Roman" w:hAnsi="Times New Roman"/>
          <w:i/>
          <w:color w:val="000000"/>
          <w:sz w:val="24"/>
          <w:szCs w:val="24"/>
          <w:lang w:eastAsia="ru-RU"/>
        </w:rPr>
        <w:t xml:space="preserve">. </w:t>
      </w:r>
      <w:r w:rsidRPr="00BE768E">
        <w:rPr>
          <w:rFonts w:ascii="Times New Roman" w:eastAsia="Times New Roman" w:hAnsi="Times New Roman"/>
          <w:color w:val="000000"/>
          <w:sz w:val="24"/>
          <w:szCs w:val="24"/>
          <w:lang w:eastAsia="ru-RU"/>
        </w:rPr>
        <w:t>Невитрачені кошти попередньої оплати повертаються Підрядником Замовнику на рахунки, що будуть повідомлені Підряднику Замовником.</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11. ВНЕСЕННЯ ЗМІН У ДОГОВІР ТА ЙОГО РОЗІРВАННЯ</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11.2. Внесення змін до Договору відбувається виключно з урахуванням ст. 41 Закону України «Про публічні закупівлі»</w:t>
      </w:r>
      <w:r w:rsidR="001C13DF" w:rsidRPr="00BE768E">
        <w:rPr>
          <w:rFonts w:ascii="Times New Roman" w:eastAsia="Times New Roman" w:hAnsi="Times New Roman"/>
          <w:sz w:val="24"/>
          <w:szCs w:val="24"/>
          <w:lang w:eastAsia="ru-RU"/>
        </w:rPr>
        <w:t xml:space="preserve"> та пункту 19 </w:t>
      </w:r>
      <w:r w:rsidR="0019110E" w:rsidRPr="00BE768E">
        <w:rPr>
          <w:rFonts w:ascii="Times New Roman" w:eastAsia="Times New Roman" w:hAnsi="Times New Roman"/>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BE768E">
        <w:rPr>
          <w:rFonts w:ascii="Times New Roman" w:eastAsia="Times New Roman" w:hAnsi="Times New Roman"/>
          <w:sz w:val="24"/>
          <w:szCs w:val="24"/>
          <w:lang w:eastAsia="ru-RU"/>
        </w:rPr>
        <w:t>.</w:t>
      </w:r>
    </w:p>
    <w:p w:rsidR="005418A8" w:rsidRPr="00BE768E" w:rsidRDefault="005418A8" w:rsidP="005418A8">
      <w:pPr>
        <w:autoSpaceDE w:val="0"/>
        <w:autoSpaceDN w:val="0"/>
        <w:adjustRightInd w:val="0"/>
        <w:spacing w:after="0" w:line="240" w:lineRule="auto"/>
        <w:rPr>
          <w:rFonts w:ascii="Times New Roman" w:hAnsi="Times New Roman"/>
          <w:sz w:val="24"/>
          <w:szCs w:val="24"/>
          <w:lang w:eastAsia="ru-RU"/>
        </w:rPr>
      </w:pPr>
      <w:r w:rsidRPr="00BE768E">
        <w:rPr>
          <w:rFonts w:ascii="Times New Roman" w:hAnsi="Times New Roman"/>
          <w:sz w:val="24"/>
          <w:szCs w:val="24"/>
          <w:lang w:eastAsia="ru-RU"/>
        </w:rPr>
        <w:t xml:space="preserve">11.3. </w:t>
      </w:r>
      <w:r w:rsidRPr="00BE768E">
        <w:rPr>
          <w:rFonts w:ascii="Times New Roman" w:hAnsi="Times New Roman"/>
          <w:color w:val="000000"/>
          <w:sz w:val="24"/>
          <w:szCs w:val="24"/>
          <w:lang w:eastAsia="ru-RU"/>
        </w:rPr>
        <w:t>Розірвання Договору допускається  за  згодою Сторін</w:t>
      </w:r>
      <w:r w:rsidRPr="00BE768E">
        <w:rPr>
          <w:rFonts w:ascii="Times New Roman" w:hAnsi="Times New Roman"/>
          <w:sz w:val="24"/>
          <w:szCs w:val="24"/>
          <w:lang w:eastAsia="ru-RU"/>
        </w:rPr>
        <w:t>, або у випадках:</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прийняття рішення  про  припинення робіт;</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припинення діяльності, банкрутства Виконавця;</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інших, передбачених законодавством та Договором, підстав.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11.4.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ab/>
        <w:t xml:space="preserve"> Замовник має право відмовитись від Договору у випадках:</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Визнання Виконавця банкрутом;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протягом 5 календарних днів після підписання договору, не розпочав виконання робіт (крім випадків, коли така затримка залежатиме від невиконання Замовником його зобов’язань за Договором);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допускає істотні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5418A8" w:rsidRPr="00BE768E" w:rsidRDefault="005418A8" w:rsidP="005418A8">
      <w:pPr>
        <w:spacing w:after="12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11.5.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spacing w:after="0" w:line="240" w:lineRule="auto"/>
        <w:contextualSpacing/>
        <w:jc w:val="center"/>
        <w:rPr>
          <w:rFonts w:ascii="Times New Roman" w:hAnsi="Times New Roman"/>
          <w:b/>
          <w:sz w:val="24"/>
          <w:szCs w:val="24"/>
        </w:rPr>
      </w:pPr>
      <w:r w:rsidRPr="00BE768E">
        <w:rPr>
          <w:rFonts w:ascii="Times New Roman" w:hAnsi="Times New Roman"/>
          <w:b/>
          <w:sz w:val="24"/>
          <w:szCs w:val="24"/>
        </w:rPr>
        <w:t>СТРОК ДІЇ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12.1. Цей Договір набирає чинності з дати підписання і діє до </w:t>
      </w:r>
      <w:r w:rsidR="009F5FF9">
        <w:rPr>
          <w:rFonts w:ascii="Times New Roman" w:eastAsia="Times New Roman" w:hAnsi="Times New Roman"/>
          <w:sz w:val="24"/>
          <w:szCs w:val="24"/>
          <w:lang w:eastAsia="ru-RU"/>
        </w:rPr>
        <w:t xml:space="preserve">31.12.2024 </w:t>
      </w:r>
      <w:r w:rsidRPr="00BE768E">
        <w:rPr>
          <w:rFonts w:ascii="Times New Roman" w:eastAsia="Times New Roman" w:hAnsi="Times New Roman"/>
          <w:sz w:val="24"/>
          <w:szCs w:val="24"/>
          <w:lang w:eastAsia="ru-RU"/>
        </w:rPr>
        <w:t xml:space="preserve"> року, але в будь-якому разі до повного виконання </w:t>
      </w:r>
      <w:r w:rsidRPr="00BE768E">
        <w:rPr>
          <w:rFonts w:ascii="Times New Roman" w:eastAsia="Times New Roman" w:hAnsi="Times New Roman"/>
          <w:b/>
          <w:sz w:val="24"/>
          <w:szCs w:val="24"/>
          <w:lang w:eastAsia="ru-RU"/>
        </w:rPr>
        <w:t>Сторонами</w:t>
      </w:r>
      <w:r w:rsidRPr="00BE768E">
        <w:rPr>
          <w:rFonts w:ascii="Times New Roman" w:eastAsia="Times New Roman" w:hAnsi="Times New Roman"/>
          <w:sz w:val="24"/>
          <w:szCs w:val="24"/>
          <w:lang w:eastAsia="ru-RU"/>
        </w:rPr>
        <w:t xml:space="preserve"> взятих на себе зобов’язань.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12.2. Цей   Договір   укладається і підписується у  двох примірниках, що мають однакову юридичну силу.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ІНШІ УМОВИ</w:t>
      </w:r>
    </w:p>
    <w:p w:rsidR="005418A8" w:rsidRPr="00BE768E" w:rsidRDefault="005418A8" w:rsidP="005418A8">
      <w:pPr>
        <w:tabs>
          <w:tab w:val="left" w:pos="851"/>
        </w:tabs>
        <w:spacing w:after="0" w:line="240" w:lineRule="auto"/>
        <w:rPr>
          <w:rFonts w:ascii="Times New Roman" w:eastAsia="Times New Roman" w:hAnsi="Times New Roman"/>
          <w:b/>
          <w:sz w:val="24"/>
          <w:szCs w:val="24"/>
          <w:lang w:eastAsia="ru-RU"/>
        </w:rPr>
      </w:pP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13.1.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у будь-який час перевірити хід і якість виконання робіт, не втручаючись 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13.2. </w:t>
      </w:r>
      <w:r w:rsidRPr="00BE768E">
        <w:rPr>
          <w:rFonts w:ascii="Times New Roman" w:eastAsia="Times New Roman" w:hAnsi="Times New Roman"/>
          <w:sz w:val="24"/>
          <w:szCs w:val="24"/>
        </w:rPr>
        <w:t xml:space="preserve">При вирішенні питань, не  урегульованих даним Договором, </w:t>
      </w:r>
      <w:r w:rsidRPr="00BE768E">
        <w:rPr>
          <w:rFonts w:ascii="Times New Roman" w:eastAsia="Times New Roman" w:hAnsi="Times New Roman"/>
          <w:b/>
          <w:sz w:val="24"/>
          <w:szCs w:val="24"/>
        </w:rPr>
        <w:t>Сторони</w:t>
      </w:r>
      <w:r w:rsidRPr="00BE768E">
        <w:rPr>
          <w:rFonts w:ascii="Times New Roman" w:eastAsia="Times New Roman" w:hAnsi="Times New Roman"/>
          <w:sz w:val="24"/>
          <w:szCs w:val="24"/>
        </w:rPr>
        <w:t xml:space="preserve"> керуються чинним законодавством України.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13.3.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несе відповідальність за наявність ліцензій та дозволів, необхідних для виконання робіт.</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13.4. </w:t>
      </w:r>
      <w:r w:rsidRPr="00BE768E">
        <w:rPr>
          <w:rFonts w:ascii="Times New Roman" w:eastAsia="Times New Roman" w:hAnsi="Times New Roman"/>
          <w:b/>
          <w:sz w:val="24"/>
          <w:szCs w:val="24"/>
          <w:lang w:eastAsia="ru-RU"/>
        </w:rPr>
        <w:t xml:space="preserve">Сторони </w:t>
      </w:r>
      <w:r w:rsidRPr="00BE768E">
        <w:rPr>
          <w:rFonts w:ascii="Times New Roman" w:eastAsia="Times New Roman" w:hAnsi="Times New Roman"/>
          <w:sz w:val="24"/>
          <w:szCs w:val="24"/>
          <w:lang w:eastAsia="ru-RU"/>
        </w:rPr>
        <w:t>зобов’язані негайно інформувати одна одну про зміну реквізитів.</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Зміни до Договору можуть вноситись тільки додатковими угодами, які є  невід’ємною частиною Договору, керуючись чинним законодавством України.</w:t>
      </w: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ДОДАТКИ ДО ДОГОВОРУ:</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№1 – Договірна ціна.</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№2– Календарний графік виконання робіт.</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№3 – План фінансування виконаних робіт.</w:t>
      </w:r>
    </w:p>
    <w:p w:rsidR="005418A8" w:rsidRPr="00BE768E" w:rsidRDefault="005418A8" w:rsidP="005418A8">
      <w:pPr>
        <w:shd w:val="clear" w:color="auto" w:fill="FFFFFF"/>
        <w:tabs>
          <w:tab w:val="left" w:leader="underscore" w:pos="4172"/>
        </w:tabs>
        <w:autoSpaceDE w:val="0"/>
        <w:spacing w:after="0" w:line="240" w:lineRule="auto"/>
        <w:ind w:left="708" w:right="-5"/>
        <w:rPr>
          <w:rFonts w:ascii="Times New Roman" w:eastAsia="Times New Roman" w:hAnsi="Times New Roman"/>
          <w:sz w:val="24"/>
          <w:szCs w:val="24"/>
          <w:lang w:eastAsia="ru-RU"/>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 МІСЦЕЗНАХОДЖЕННЯ ТА БАНКІВСЬКІ РЕКВІЗИТИ СТОРІН</w:t>
      </w:r>
    </w:p>
    <w:p w:rsidR="005418A8" w:rsidRPr="00BE768E" w:rsidRDefault="005418A8" w:rsidP="005418A8">
      <w:pPr>
        <w:spacing w:after="0" w:line="240" w:lineRule="auto"/>
        <w:rPr>
          <w:rFonts w:ascii="Times New Roman" w:eastAsia="Times New Roman" w:hAnsi="Times New Roman"/>
          <w:b/>
          <w:sz w:val="24"/>
          <w:szCs w:val="24"/>
          <w:lang w:eastAsia="ru-RU"/>
        </w:rPr>
      </w:pPr>
    </w:p>
    <w:tbl>
      <w:tblPr>
        <w:tblW w:w="0" w:type="auto"/>
        <w:tblInd w:w="-5" w:type="dxa"/>
        <w:tblLook w:val="04A0"/>
      </w:tblPr>
      <w:tblGrid>
        <w:gridCol w:w="4820"/>
        <w:gridCol w:w="4755"/>
      </w:tblGrid>
      <w:tr w:rsidR="005418A8" w:rsidRPr="00BE768E" w:rsidTr="005418A8">
        <w:trPr>
          <w:trHeight w:val="112"/>
        </w:trPr>
        <w:tc>
          <w:tcPr>
            <w:tcW w:w="4820" w:type="dxa"/>
            <w:hideMark/>
          </w:tcPr>
          <w:p w:rsidR="005418A8" w:rsidRPr="00BE768E" w:rsidRDefault="005418A8">
            <w:pPr>
              <w:spacing w:after="0" w:line="240" w:lineRule="auto"/>
              <w:jc w:val="center"/>
              <w:rPr>
                <w:rFonts w:ascii="Times New Roman" w:eastAsia="Times New Roman" w:hAnsi="Times New Roman"/>
                <w:b/>
                <w:bCs/>
                <w:sz w:val="24"/>
                <w:szCs w:val="24"/>
              </w:rPr>
            </w:pPr>
            <w:r w:rsidRPr="00BE768E">
              <w:rPr>
                <w:rFonts w:ascii="Times New Roman" w:eastAsia="Times New Roman" w:hAnsi="Times New Roman"/>
                <w:b/>
                <w:bCs/>
                <w:sz w:val="24"/>
                <w:szCs w:val="24"/>
              </w:rPr>
              <w:t>ЗАМОВНИК</w:t>
            </w:r>
          </w:p>
        </w:tc>
        <w:tc>
          <w:tcPr>
            <w:tcW w:w="4755" w:type="dxa"/>
            <w:hideMark/>
          </w:tcPr>
          <w:p w:rsidR="005418A8" w:rsidRPr="00BE768E" w:rsidRDefault="005418A8">
            <w:pPr>
              <w:spacing w:after="0" w:line="240" w:lineRule="auto"/>
              <w:jc w:val="center"/>
              <w:rPr>
                <w:rFonts w:ascii="Times New Roman" w:eastAsia="Times New Roman" w:hAnsi="Times New Roman"/>
                <w:b/>
                <w:bCs/>
                <w:caps/>
                <w:sz w:val="24"/>
                <w:szCs w:val="24"/>
              </w:rPr>
            </w:pPr>
            <w:r w:rsidRPr="00BE768E">
              <w:rPr>
                <w:rFonts w:ascii="Times New Roman" w:eastAsia="Times New Roman" w:hAnsi="Times New Roman"/>
                <w:b/>
                <w:bCs/>
                <w:caps/>
                <w:sz w:val="24"/>
                <w:szCs w:val="24"/>
              </w:rPr>
              <w:t>Виконавець</w:t>
            </w:r>
          </w:p>
        </w:tc>
      </w:tr>
      <w:tr w:rsidR="005418A8" w:rsidRPr="00BE768E" w:rsidTr="005418A8">
        <w:trPr>
          <w:trHeight w:val="569"/>
        </w:trPr>
        <w:tc>
          <w:tcPr>
            <w:tcW w:w="4820" w:type="dxa"/>
          </w:tcPr>
          <w:p w:rsidR="005418A8" w:rsidRPr="00BE768E" w:rsidRDefault="005418A8">
            <w:pPr>
              <w:spacing w:after="0" w:line="240" w:lineRule="auto"/>
              <w:jc w:val="center"/>
              <w:rPr>
                <w:rFonts w:ascii="Times New Roman" w:eastAsia="Times New Roman" w:hAnsi="Times New Roman"/>
                <w:b/>
                <w:bCs/>
                <w:sz w:val="24"/>
                <w:szCs w:val="24"/>
              </w:rPr>
            </w:pPr>
          </w:p>
        </w:tc>
        <w:tc>
          <w:tcPr>
            <w:tcW w:w="4755" w:type="dxa"/>
          </w:tcPr>
          <w:p w:rsidR="005418A8" w:rsidRPr="00BE768E" w:rsidRDefault="005418A8">
            <w:pPr>
              <w:spacing w:after="0" w:line="240" w:lineRule="auto"/>
              <w:jc w:val="center"/>
              <w:rPr>
                <w:rFonts w:ascii="Times New Roman" w:eastAsia="Times New Roman" w:hAnsi="Times New Roman"/>
                <w:b/>
                <w:bCs/>
                <w:sz w:val="24"/>
                <w:szCs w:val="24"/>
                <w:lang w:eastAsia="ru-RU"/>
              </w:rPr>
            </w:pPr>
          </w:p>
        </w:tc>
      </w:tr>
    </w:tbl>
    <w:p w:rsidR="005418A8" w:rsidRDefault="005418A8" w:rsidP="005418A8">
      <w:pPr>
        <w:widowControl w:val="0"/>
        <w:spacing w:after="0" w:line="240" w:lineRule="auto"/>
        <w:ind w:hanging="1"/>
        <w:jc w:val="both"/>
        <w:rPr>
          <w:rFonts w:ascii="Times New Roman" w:eastAsia="Times New Roman" w:hAnsi="Times New Roman"/>
          <w:i/>
          <w:iCs/>
          <w:sz w:val="16"/>
          <w:szCs w:val="16"/>
          <w:lang w:eastAsia="ar-SA"/>
        </w:rPr>
      </w:pPr>
      <w:r w:rsidRPr="00BE768E">
        <w:rPr>
          <w:rFonts w:ascii="Times New Roman" w:eastAsia="Times New Roman" w:hAnsi="Times New Roman"/>
          <w:sz w:val="16"/>
          <w:szCs w:val="16"/>
          <w:lang w:eastAsia="ar-SA"/>
        </w:rPr>
        <w:t xml:space="preserve">* </w:t>
      </w:r>
      <w:r w:rsidRPr="00BE768E">
        <w:rPr>
          <w:rFonts w:ascii="Times New Roman" w:eastAsia="Times New Roman" w:hAnsi="Times New Roman"/>
          <w:i/>
          <w:iCs/>
          <w:sz w:val="16"/>
          <w:szCs w:val="16"/>
          <w:lang w:eastAsia="ar-SA"/>
        </w:rPr>
        <w:t>вартість визначається з поміткою «з ПДВ» або «у т.ч. ПДВ» у тому випадку, якщо Виконавець є платником податку на додану вартість.</w:t>
      </w:r>
    </w:p>
    <w:p w:rsidR="009F5FF9" w:rsidRDefault="009F5FF9">
      <w:pPr>
        <w:spacing w:after="0" w:line="240" w:lineRule="auto"/>
        <w:rPr>
          <w:rFonts w:ascii="Times New Roman" w:eastAsia="Times New Roman" w:hAnsi="Times New Roman"/>
          <w:i/>
          <w:iCs/>
          <w:sz w:val="16"/>
          <w:szCs w:val="16"/>
          <w:lang w:eastAsia="ar-SA"/>
        </w:rPr>
      </w:pPr>
      <w:r>
        <w:rPr>
          <w:rFonts w:ascii="Times New Roman" w:eastAsia="Times New Roman" w:hAnsi="Times New Roman"/>
          <w:i/>
          <w:iCs/>
          <w:sz w:val="16"/>
          <w:szCs w:val="16"/>
          <w:lang w:eastAsia="ar-SA"/>
        </w:rPr>
        <w:br w:type="page"/>
      </w:r>
    </w:p>
    <w:p w:rsidR="009F5FF9" w:rsidRDefault="009F5FF9">
      <w:pPr>
        <w:spacing w:after="0" w:line="240" w:lineRule="auto"/>
        <w:rPr>
          <w:rFonts w:ascii="Times New Roman" w:eastAsia="Times New Roman" w:hAnsi="Times New Roman"/>
          <w:i/>
          <w:iCs/>
          <w:sz w:val="16"/>
          <w:szCs w:val="16"/>
          <w:lang w:eastAsia="ar-SA"/>
        </w:rPr>
      </w:pP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 2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 Договору №____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від______________</w:t>
      </w:r>
      <w:r w:rsidRPr="00BE768E">
        <w:rPr>
          <w:rFonts w:ascii="Times New Roman" w:hAnsi="Times New Roman"/>
          <w:sz w:val="24"/>
          <w:szCs w:val="24"/>
        </w:rPr>
        <w:t>20</w:t>
      </w:r>
      <w:r>
        <w:rPr>
          <w:rFonts w:ascii="Times New Roman" w:hAnsi="Times New Roman"/>
          <w:sz w:val="24"/>
          <w:szCs w:val="24"/>
        </w:rPr>
        <w:t>___</w:t>
      </w:r>
      <w:r w:rsidRPr="00BE768E">
        <w:rPr>
          <w:rFonts w:ascii="Times New Roman" w:hAnsi="Times New Roman"/>
          <w:sz w:val="24"/>
          <w:szCs w:val="24"/>
        </w:rPr>
        <w:t xml:space="preserve"> року</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r w:rsidRPr="00BE768E">
        <w:rPr>
          <w:rFonts w:ascii="Times New Roman" w:hAnsi="Times New Roman"/>
          <w:sz w:val="24"/>
          <w:szCs w:val="24"/>
          <w:lang w:eastAsia="zh-CN"/>
        </w:rPr>
        <w:t>Календарний графік виконання робіт</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p>
    <w:p w:rsidR="009F5FF9" w:rsidRDefault="009F5FF9" w:rsidP="009F5FF9">
      <w:pPr>
        <w:keepNext/>
        <w:keepLines/>
        <w:pBdr>
          <w:top w:val="nil"/>
          <w:left w:val="nil"/>
          <w:bottom w:val="nil"/>
          <w:right w:val="nil"/>
          <w:between w:val="nil"/>
        </w:pBdr>
        <w:ind w:right="120"/>
        <w:contextualSpacing/>
        <w:jc w:val="center"/>
        <w:rPr>
          <w:rFonts w:ascii="Times New Roman" w:hAnsi="Times New Roman"/>
          <w:bCs/>
          <w:sz w:val="24"/>
          <w:szCs w:val="24"/>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559"/>
        <w:gridCol w:w="5074"/>
        <w:gridCol w:w="2056"/>
      </w:tblGrid>
      <w:tr w:rsidR="009F5FF9" w:rsidRPr="00BE768E" w:rsidTr="009F5FF9">
        <w:trPr>
          <w:trHeight w:val="501"/>
        </w:trPr>
        <w:tc>
          <w:tcPr>
            <w:tcW w:w="846"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 з/п</w:t>
            </w:r>
          </w:p>
        </w:tc>
        <w:tc>
          <w:tcPr>
            <w:tcW w:w="1559"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Період</w:t>
            </w:r>
          </w:p>
        </w:tc>
        <w:tc>
          <w:tcPr>
            <w:tcW w:w="5074"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Найменування</w:t>
            </w:r>
          </w:p>
        </w:tc>
        <w:tc>
          <w:tcPr>
            <w:tcW w:w="2056" w:type="dxa"/>
            <w:vAlign w:val="center"/>
          </w:tcPr>
          <w:p w:rsidR="009F5FF9" w:rsidRPr="00BE768E" w:rsidRDefault="009F5FF9" w:rsidP="009F5FF9">
            <w:pPr>
              <w:pStyle w:val="a7"/>
              <w:jc w:val="center"/>
              <w:rPr>
                <w:rFonts w:ascii="Times New Roman" w:hAnsi="Times New Roman"/>
                <w:sz w:val="24"/>
                <w:szCs w:val="24"/>
              </w:rPr>
            </w:pPr>
            <w:r>
              <w:rPr>
                <w:rFonts w:ascii="Times New Roman" w:hAnsi="Times New Roman"/>
                <w:sz w:val="24"/>
                <w:szCs w:val="24"/>
              </w:rPr>
              <w:t>Помісячний план</w:t>
            </w:r>
          </w:p>
        </w:tc>
      </w:tr>
      <w:tr w:rsidR="009F5FF9" w:rsidRPr="00BE768E" w:rsidTr="009F5FF9">
        <w:trPr>
          <w:trHeight w:val="234"/>
        </w:trPr>
        <w:tc>
          <w:tcPr>
            <w:tcW w:w="84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559"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5074"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05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46"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559"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sz w:val="24"/>
                <w:szCs w:val="24"/>
              </w:rPr>
              <w:t>до 31.12.</w:t>
            </w:r>
            <w:r w:rsidRPr="00BE768E">
              <w:rPr>
                <w:rFonts w:ascii="Times New Roman" w:hAnsi="Times New Roman"/>
                <w:sz w:val="24"/>
                <w:szCs w:val="24"/>
              </w:rPr>
              <w:t xml:space="preserve">2023 </w:t>
            </w:r>
          </w:p>
        </w:tc>
        <w:tc>
          <w:tcPr>
            <w:tcW w:w="5074"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056"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439"/>
      </w:tblGrid>
      <w:tr w:rsidR="009F5FF9" w:rsidRPr="00BE768E" w:rsidTr="009F5FF9">
        <w:trPr>
          <w:trHeight w:val="112"/>
        </w:trPr>
        <w:tc>
          <w:tcPr>
            <w:tcW w:w="4483"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439"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483"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439"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483"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439"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№3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до Договору №___</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 від_________</w:t>
      </w:r>
      <w:r w:rsidRPr="00BE768E">
        <w:rPr>
          <w:rFonts w:ascii="Times New Roman" w:hAnsi="Times New Roman"/>
          <w:sz w:val="24"/>
          <w:szCs w:val="24"/>
        </w:rPr>
        <w:t>20</w:t>
      </w:r>
      <w:r>
        <w:rPr>
          <w:rFonts w:ascii="Times New Roman" w:hAnsi="Times New Roman"/>
          <w:sz w:val="24"/>
          <w:szCs w:val="24"/>
        </w:rPr>
        <w:t>__</w:t>
      </w:r>
      <w:r w:rsidRPr="00BE768E">
        <w:rPr>
          <w:rFonts w:ascii="Times New Roman" w:hAnsi="Times New Roman"/>
          <w:sz w:val="24"/>
          <w:szCs w:val="24"/>
        </w:rPr>
        <w:t xml:space="preserve"> року</w:t>
      </w: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ind w:left="5670"/>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lang w:eastAsia="zh-CN"/>
        </w:rPr>
      </w:pPr>
      <w:r w:rsidRPr="00BE768E">
        <w:rPr>
          <w:rFonts w:ascii="Times New Roman" w:hAnsi="Times New Roman"/>
          <w:sz w:val="24"/>
          <w:szCs w:val="24"/>
          <w:lang w:eastAsia="zh-CN"/>
        </w:rPr>
        <w:t>План фінансування виконаних робіт</w:t>
      </w:r>
    </w:p>
    <w:p w:rsidR="009F5FF9" w:rsidRPr="00BE768E" w:rsidRDefault="009F5FF9" w:rsidP="009F5FF9">
      <w:pPr>
        <w:pStyle w:val="a7"/>
        <w:jc w:val="center"/>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bdr w:val="none" w:sz="0" w:space="0" w:color="auto" w:frame="1"/>
          <w:shd w:val="clear" w:color="auto" w:fill="FFFFFF"/>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42"/>
        <w:gridCol w:w="4112"/>
        <w:gridCol w:w="2693"/>
      </w:tblGrid>
      <w:tr w:rsidR="009F5FF9" w:rsidRPr="00BE768E" w:rsidTr="009F5FF9">
        <w:trPr>
          <w:trHeight w:val="501"/>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 з/п</w:t>
            </w:r>
          </w:p>
        </w:tc>
        <w:tc>
          <w:tcPr>
            <w:tcW w:w="184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Період</w:t>
            </w: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Найменування</w:t>
            </w:r>
          </w:p>
        </w:tc>
        <w:tc>
          <w:tcPr>
            <w:tcW w:w="2693"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Загальна сума,</w:t>
            </w:r>
          </w:p>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грн</w:t>
            </w:r>
          </w:p>
        </w:tc>
      </w:tr>
      <w:tr w:rsidR="009F5FF9" w:rsidRPr="00BE768E" w:rsidTr="009F5FF9">
        <w:trPr>
          <w:trHeight w:val="234"/>
        </w:trPr>
        <w:tc>
          <w:tcPr>
            <w:tcW w:w="817"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84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411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693"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2023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693" w:type="dxa"/>
            <w:vAlign w:val="center"/>
          </w:tcPr>
          <w:p w:rsidR="009F5FF9" w:rsidRPr="00C66155" w:rsidRDefault="00C66155" w:rsidP="00C66155">
            <w:pPr>
              <w:jc w:val="both"/>
              <w:rPr>
                <w:rFonts w:ascii="Times New Roman" w:hAnsi="Times New Roman"/>
                <w:sz w:val="24"/>
                <w:szCs w:val="24"/>
              </w:rPr>
            </w:pPr>
            <w:r w:rsidRPr="00C66155">
              <w:rPr>
                <w:rFonts w:ascii="Times New Roman" w:hAnsi="Times New Roman"/>
                <w:color w:val="000000"/>
                <w:sz w:val="24"/>
                <w:szCs w:val="24"/>
              </w:rPr>
              <w:t xml:space="preserve">2414927 </w:t>
            </w:r>
            <w:r w:rsidR="009F5FF9" w:rsidRPr="00C66155">
              <w:rPr>
                <w:rFonts w:ascii="Times New Roman" w:hAnsi="Times New Roman"/>
                <w:sz w:val="24"/>
                <w:szCs w:val="24"/>
              </w:rPr>
              <w:t>грн.</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2</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2024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i/>
                <w:sz w:val="24"/>
                <w:szCs w:val="24"/>
              </w:rPr>
              <w:t>Остаточний розрахунок</w:t>
            </w:r>
          </w:p>
        </w:tc>
        <w:tc>
          <w:tcPr>
            <w:tcW w:w="2693" w:type="dxa"/>
            <w:vAlign w:val="center"/>
          </w:tcPr>
          <w:p w:rsidR="009F5FF9" w:rsidRPr="00BE768E" w:rsidRDefault="009F5FF9" w:rsidP="00C66155">
            <w:pPr>
              <w:pStyle w:val="a7"/>
              <w:jc w:val="both"/>
              <w:rPr>
                <w:rFonts w:ascii="Times New Roman" w:hAnsi="Times New Roman"/>
                <w:sz w:val="24"/>
                <w:szCs w:val="24"/>
              </w:rPr>
            </w:pPr>
            <w:r>
              <w:rPr>
                <w:rFonts w:ascii="Times New Roman" w:hAnsi="Times New Roman"/>
                <w:sz w:val="24"/>
                <w:szCs w:val="24"/>
              </w:rPr>
              <w:t>Залишок коштів за результатами тендеру</w:t>
            </w:r>
            <w:r w:rsidR="00C66155">
              <w:rPr>
                <w:rFonts w:ascii="Times New Roman" w:hAnsi="Times New Roman"/>
                <w:sz w:val="24"/>
                <w:szCs w:val="24"/>
              </w:rPr>
              <w:t>, але не більше коштовної вартості</w:t>
            </w:r>
          </w:p>
        </w:tc>
      </w:tr>
      <w:tr w:rsidR="009F5FF9" w:rsidRPr="00BE768E" w:rsidTr="009F5FF9">
        <w:trPr>
          <w:trHeight w:val="199"/>
        </w:trPr>
        <w:tc>
          <w:tcPr>
            <w:tcW w:w="817" w:type="dxa"/>
            <w:vAlign w:val="center"/>
          </w:tcPr>
          <w:p w:rsidR="009F5FF9" w:rsidRPr="00BE768E" w:rsidRDefault="009F5FF9" w:rsidP="009F5FF9">
            <w:pPr>
              <w:pStyle w:val="a7"/>
              <w:jc w:val="both"/>
              <w:rPr>
                <w:rFonts w:ascii="Times New Roman" w:hAnsi="Times New Roman"/>
                <w:sz w:val="24"/>
                <w:szCs w:val="24"/>
              </w:rPr>
            </w:pPr>
          </w:p>
        </w:tc>
        <w:tc>
          <w:tcPr>
            <w:tcW w:w="1842" w:type="dxa"/>
            <w:vAlign w:val="center"/>
          </w:tcPr>
          <w:p w:rsidR="009F5FF9" w:rsidRPr="00BE768E" w:rsidRDefault="009F5FF9" w:rsidP="009F5FF9">
            <w:pPr>
              <w:pStyle w:val="a7"/>
              <w:jc w:val="both"/>
              <w:rPr>
                <w:rFonts w:ascii="Times New Roman" w:hAnsi="Times New Roman"/>
                <w:sz w:val="24"/>
                <w:szCs w:val="24"/>
              </w:rPr>
            </w:pP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Всього:</w:t>
            </w:r>
          </w:p>
        </w:tc>
        <w:tc>
          <w:tcPr>
            <w:tcW w:w="2693"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1"/>
        <w:gridCol w:w="4328"/>
      </w:tblGrid>
      <w:tr w:rsidR="009F5FF9" w:rsidRPr="00BE768E" w:rsidTr="009F5FF9">
        <w:trPr>
          <w:trHeight w:val="112"/>
        </w:trPr>
        <w:tc>
          <w:tcPr>
            <w:tcW w:w="4391"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328"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391"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328"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391"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328"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Pr="00BE768E"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9F5FF9" w:rsidRDefault="009F5FF9">
      <w:pPr>
        <w:spacing w:after="0" w:line="240" w:lineRule="auto"/>
        <w:rPr>
          <w:rFonts w:ascii="Times New Roman" w:hAnsi="Times New Roman"/>
          <w:b/>
          <w:bCs/>
        </w:rPr>
      </w:pPr>
      <w:r>
        <w:rPr>
          <w:rFonts w:ascii="Times New Roman" w:hAnsi="Times New Roman"/>
          <w:b/>
          <w:bCs/>
        </w:rPr>
        <w:br w:type="page"/>
      </w:r>
    </w:p>
    <w:p w:rsidR="009F5FF9" w:rsidRDefault="001C13DF" w:rsidP="001C13DF">
      <w:pPr>
        <w:tabs>
          <w:tab w:val="left" w:pos="5529"/>
        </w:tabs>
        <w:spacing w:after="0"/>
        <w:jc w:val="right"/>
        <w:rPr>
          <w:rFonts w:ascii="Times New Roman" w:hAnsi="Times New Roman"/>
          <w:b/>
          <w:bCs/>
        </w:rPr>
      </w:pPr>
      <w:r w:rsidRPr="00BE768E">
        <w:rPr>
          <w:rFonts w:ascii="Times New Roman" w:hAnsi="Times New Roman"/>
          <w:b/>
          <w:bCs/>
        </w:rPr>
        <w:t xml:space="preserve">Додаток № 4 </w:t>
      </w:r>
    </w:p>
    <w:p w:rsidR="001C13DF" w:rsidRPr="00BE768E" w:rsidRDefault="001C13DF" w:rsidP="001C13DF">
      <w:pPr>
        <w:tabs>
          <w:tab w:val="left" w:pos="5529"/>
        </w:tabs>
        <w:spacing w:after="0"/>
        <w:jc w:val="right"/>
        <w:rPr>
          <w:rFonts w:ascii="Times New Roman" w:hAnsi="Times New Roman"/>
          <w:b/>
          <w:bCs/>
        </w:rPr>
      </w:pPr>
      <w:r w:rsidRPr="00BE768E">
        <w:rPr>
          <w:rFonts w:ascii="Times New Roman" w:hAnsi="Times New Roman"/>
          <w:b/>
          <w:bCs/>
        </w:rPr>
        <w:t>до тендерної документації</w:t>
      </w:r>
    </w:p>
    <w:p w:rsidR="001C13DF" w:rsidRPr="00BE768E" w:rsidRDefault="001C13DF" w:rsidP="001C13DF">
      <w:pPr>
        <w:tabs>
          <w:tab w:val="left" w:pos="5529"/>
        </w:tabs>
        <w:spacing w:after="0"/>
        <w:jc w:val="right"/>
        <w:rPr>
          <w:rFonts w:ascii="Times New Roman" w:hAnsi="Times New Roman"/>
          <w:b/>
          <w:bCs/>
        </w:rPr>
      </w:pPr>
    </w:p>
    <w:p w:rsidR="001C13DF" w:rsidRPr="00BE768E" w:rsidRDefault="001C13DF" w:rsidP="001C13DF">
      <w:pPr>
        <w:tabs>
          <w:tab w:val="left" w:pos="5529"/>
        </w:tabs>
        <w:spacing w:after="0"/>
        <w:jc w:val="center"/>
        <w:rPr>
          <w:rFonts w:ascii="Times New Roman" w:hAnsi="Times New Roman"/>
          <w:b/>
          <w:bCs/>
        </w:rPr>
      </w:pPr>
      <w:r w:rsidRPr="00BE768E">
        <w:rPr>
          <w:rFonts w:ascii="Times New Roman" w:hAnsi="Times New Roman"/>
          <w:b/>
          <w:bCs/>
        </w:rPr>
        <w:t>Підстави для відмови в участі у процедурі закупівлі</w:t>
      </w:r>
    </w:p>
    <w:p w:rsidR="001C13DF" w:rsidRPr="00BE768E" w:rsidRDefault="001C13DF" w:rsidP="001C13DF">
      <w:pPr>
        <w:tabs>
          <w:tab w:val="left" w:pos="5529"/>
        </w:tabs>
        <w:spacing w:after="0"/>
        <w:jc w:val="center"/>
        <w:rPr>
          <w:rFonts w:ascii="Times New Roman" w:hAnsi="Times New Roman"/>
          <w:b/>
          <w:bCs/>
        </w:rPr>
      </w:pPr>
    </w:p>
    <w:p w:rsidR="001C13DF" w:rsidRPr="00BE768E" w:rsidRDefault="001C13DF" w:rsidP="001C13DF">
      <w:pPr>
        <w:tabs>
          <w:tab w:val="left" w:pos="5529"/>
        </w:tabs>
        <w:spacing w:before="20" w:after="20" w:line="240" w:lineRule="auto"/>
        <w:ind w:left="-142" w:right="283"/>
        <w:jc w:val="both"/>
        <w:rPr>
          <w:rFonts w:ascii="Times New Roman" w:eastAsia="Times New Roman" w:hAnsi="Times New Roman"/>
        </w:rPr>
      </w:pPr>
      <w:r w:rsidRPr="00BE768E">
        <w:rPr>
          <w:rFonts w:ascii="Times New Roman" w:eastAsia="Times New Roman" w:hAnsi="Times New Roman"/>
          <w:b/>
        </w:rPr>
        <w:t xml:space="preserve">Підтвердження відповідності УЧАСНИКА </w:t>
      </w:r>
      <w:r w:rsidRPr="00BE768E">
        <w:rPr>
          <w:rFonts w:ascii="Times New Roman" w:eastAsia="Times New Roman" w:hAnsi="Times New Roman"/>
        </w:rPr>
        <w:t>(в тому числі для об’єднання учасників як учасника процедури)  вимогам, визначеним у пункті 47 Особливостей.</w:t>
      </w:r>
    </w:p>
    <w:p w:rsidR="001C13DF" w:rsidRPr="00BE768E" w:rsidRDefault="001C13DF" w:rsidP="001C13DF">
      <w:pPr>
        <w:tabs>
          <w:tab w:val="left" w:pos="5529"/>
        </w:tabs>
        <w:spacing w:after="0" w:line="240" w:lineRule="auto"/>
        <w:ind w:left="-142" w:right="283" w:firstLine="567"/>
        <w:jc w:val="both"/>
        <w:rPr>
          <w:rFonts w:ascii="Times New Roman" w:eastAsia="Times New Roman" w:hAnsi="Times New Roman"/>
          <w:b/>
        </w:rPr>
      </w:pPr>
      <w:r w:rsidRPr="00BE768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BE768E">
        <w:rPr>
          <w:rFonts w:ascii="Times New Roman" w:eastAsia="Times New Roman" w:hAnsi="Times New Roman"/>
          <w:b/>
          <w:bCs/>
        </w:rPr>
        <w:t>крім абзацу чотирнадцятого цього пункту</w:t>
      </w:r>
      <w:r w:rsidRPr="00BE768E">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E768E">
        <w:rPr>
          <w:rFonts w:ascii="Times New Roman" w:eastAsia="Times New Roman" w:hAnsi="Times New Roman"/>
          <w:b/>
        </w:rPr>
        <w:t>шляхом самостійного декларування відсутності таких підстав</w:t>
      </w:r>
      <w:r w:rsidRPr="00BE768E">
        <w:rPr>
          <w:rFonts w:ascii="Times New Roman" w:eastAsia="Times New Roman" w:hAnsi="Times New Roman"/>
        </w:rPr>
        <w:t xml:space="preserve"> в електронній системі закупівель під час подання тендерної пропозиції.</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повинен надати </w:t>
      </w:r>
      <w:r w:rsidRPr="00BE768E">
        <w:rPr>
          <w:rFonts w:ascii="Times New Roman" w:eastAsia="Times New Roman" w:hAnsi="Times New Roman"/>
          <w:b/>
        </w:rPr>
        <w:t>довідку у довільній формі</w:t>
      </w:r>
      <w:r w:rsidRPr="00BE768E">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b/>
        </w:rPr>
        <w:t>УВАГА!</w:t>
      </w:r>
      <w:r w:rsidRPr="00BE768E">
        <w:rPr>
          <w:rFonts w:ascii="Times New Roman" w:eastAsia="Times New Roman" w:hAnsi="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13DF" w:rsidRPr="00BE768E" w:rsidRDefault="001C13DF" w:rsidP="001C13DF">
      <w:pPr>
        <w:tabs>
          <w:tab w:val="left" w:pos="5529"/>
        </w:tabs>
        <w:spacing w:after="80"/>
        <w:ind w:left="-142" w:right="283"/>
        <w:jc w:val="both"/>
        <w:rPr>
          <w:rFonts w:ascii="Times New Roman" w:eastAsia="Times New Roman" w:hAnsi="Times New Roman"/>
          <w:shd w:val="clear" w:color="auto" w:fill="FBFBFB"/>
        </w:rPr>
      </w:pPr>
    </w:p>
    <w:p w:rsidR="001C13DF" w:rsidRPr="00BE768E" w:rsidRDefault="001C13DF" w:rsidP="001C13DF">
      <w:pPr>
        <w:tabs>
          <w:tab w:val="left" w:pos="5529"/>
        </w:tabs>
        <w:spacing w:after="0" w:line="240" w:lineRule="auto"/>
        <w:ind w:left="-142" w:right="283"/>
        <w:jc w:val="both"/>
        <w:rPr>
          <w:rFonts w:ascii="Times New Roman" w:eastAsia="Times New Roman" w:hAnsi="Times New Roman"/>
          <w:b/>
        </w:rPr>
      </w:pPr>
      <w:r w:rsidRPr="00BE768E">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C13DF" w:rsidRPr="00BE768E" w:rsidRDefault="001C13DF" w:rsidP="001C13DF">
      <w:pPr>
        <w:tabs>
          <w:tab w:val="left" w:pos="5529"/>
        </w:tabs>
        <w:spacing w:after="0" w:line="240" w:lineRule="auto"/>
        <w:rPr>
          <w:rFonts w:ascii="Times New Roman" w:eastAsia="Times New Roman" w:hAnsi="Times New Roman"/>
          <w:b/>
        </w:rPr>
      </w:pPr>
      <w:r w:rsidRPr="00BE768E">
        <w:rPr>
          <w:rFonts w:ascii="Times New Roman" w:eastAsia="Times New Roman" w:hAnsi="Times New Roman"/>
        </w:rPr>
        <w:t> </w:t>
      </w:r>
      <w:r w:rsidRPr="00BE768E">
        <w:rPr>
          <w:rFonts w:ascii="Times New Roman" w:eastAsia="Times New Roman" w:hAnsi="Times New Roman"/>
          <w:b/>
        </w:rPr>
        <w:t>3.1. Документи, які надаються  ПЕРЕМОЖЦЕМ (юридичною особою):</w:t>
      </w:r>
    </w:p>
    <w:p w:rsidR="001C13DF" w:rsidRPr="00BE768E" w:rsidRDefault="001C13DF" w:rsidP="001C13DF">
      <w:pPr>
        <w:tabs>
          <w:tab w:val="left" w:pos="5529"/>
        </w:tabs>
        <w:spacing w:after="0" w:line="240" w:lineRule="auto"/>
        <w:rPr>
          <w:rFonts w:ascii="Times New Roman" w:eastAsia="Times New Roman" w:hAnsi="Times New Roman"/>
          <w:b/>
        </w:rPr>
      </w:pPr>
    </w:p>
    <w:tbl>
      <w:tblPr>
        <w:tblW w:w="9871" w:type="dxa"/>
        <w:tblInd w:w="-100" w:type="dxa"/>
        <w:tblLayout w:type="fixed"/>
        <w:tblLook w:val="0400"/>
      </w:tblPr>
      <w:tblGrid>
        <w:gridCol w:w="764"/>
        <w:gridCol w:w="4348"/>
        <w:gridCol w:w="4759"/>
      </w:tblGrid>
      <w:tr w:rsidR="001C13DF" w:rsidRPr="00BE768E" w:rsidTr="001C13D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Вимоги згідно п. 47 Особливостей</w:t>
            </w:r>
          </w:p>
          <w:p w:rsidR="001C13DF" w:rsidRPr="00BE768E" w:rsidRDefault="001C13DF">
            <w:pPr>
              <w:tabs>
                <w:tab w:val="left" w:pos="5529"/>
              </w:tabs>
              <w:spacing w:after="0" w:line="240" w:lineRule="auto"/>
              <w:jc w:val="center"/>
              <w:rPr>
                <w:rFonts w:ascii="Times New Roman" w:eastAsia="Times New Roman" w:hAnsi="Times New Roman"/>
                <w:b/>
              </w:rPr>
            </w:pP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1C13DF" w:rsidRPr="00BE768E" w:rsidTr="001C13D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(підпункт 6 пункт 47 Особливостей)</w:t>
            </w:r>
          </w:p>
        </w:tc>
        <w:tc>
          <w:tcPr>
            <w:tcW w:w="475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1C13DF">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12 пункт 47 Особливостей)</w:t>
            </w:r>
          </w:p>
        </w:tc>
        <w:tc>
          <w:tcPr>
            <w:tcW w:w="4759" w:type="dxa"/>
            <w:vMerge/>
            <w:tcBorders>
              <w:top w:val="single" w:sz="8" w:space="0" w:color="000000"/>
              <w:left w:val="single" w:sz="8" w:space="0" w:color="000000"/>
              <w:bottom w:val="nil"/>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1C13D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tabs>
          <w:tab w:val="left" w:pos="5529"/>
        </w:tabs>
        <w:spacing w:after="0" w:line="240" w:lineRule="auto"/>
        <w:rPr>
          <w:rFonts w:ascii="Times New Roman" w:eastAsia="Times New Roman" w:hAnsi="Times New Roman"/>
          <w:b/>
        </w:rPr>
      </w:pPr>
    </w:p>
    <w:p w:rsidR="001C13DF" w:rsidRPr="00BE768E" w:rsidRDefault="001C13DF" w:rsidP="001C13DF">
      <w:pPr>
        <w:tabs>
          <w:tab w:val="left" w:pos="5529"/>
        </w:tabs>
        <w:spacing w:before="240" w:after="0" w:line="240" w:lineRule="auto"/>
        <w:jc w:val="center"/>
        <w:rPr>
          <w:rFonts w:ascii="Times New Roman" w:eastAsia="Times New Roman" w:hAnsi="Times New Roman"/>
        </w:rPr>
      </w:pPr>
      <w:r w:rsidRPr="00BE768E">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388" w:type="dxa"/>
        <w:tblInd w:w="-42" w:type="dxa"/>
        <w:tblLayout w:type="fixed"/>
        <w:tblLook w:val="0400"/>
      </w:tblPr>
      <w:tblGrid>
        <w:gridCol w:w="426"/>
        <w:gridCol w:w="4281"/>
        <w:gridCol w:w="4681"/>
      </w:tblGrid>
      <w:tr w:rsidR="001C13DF" w:rsidRPr="00BE768E" w:rsidTr="001C13DF">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Вимоги </w:t>
            </w:r>
            <w:r w:rsidRPr="00BE768E">
              <w:rPr>
                <w:rFonts w:ascii="Times New Roman" w:eastAsia="Times New Roman" w:hAnsi="Times New Roman"/>
              </w:rPr>
              <w:t>згідно пункту 47 Особливостей</w:t>
            </w:r>
          </w:p>
          <w:p w:rsidR="001C13DF" w:rsidRPr="00BE768E" w:rsidRDefault="001C13DF">
            <w:pPr>
              <w:tabs>
                <w:tab w:val="left" w:pos="5529"/>
              </w:tabs>
              <w:spacing w:after="0" w:line="240" w:lineRule="auto"/>
              <w:jc w:val="center"/>
              <w:rPr>
                <w:rFonts w:ascii="Times New Roman" w:eastAsia="Times New Roman" w:hAnsi="Times New Roman"/>
              </w:rPr>
            </w:pP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Переможець торгів на виконання вимоги </w:t>
            </w:r>
            <w:r w:rsidRPr="00BE768E">
              <w:rPr>
                <w:rFonts w:ascii="Times New Roman" w:eastAsia="Times New Roman" w:hAnsi="Times New Roman"/>
              </w:rPr>
              <w:t>згідно пункту 47 Особливостей</w:t>
            </w:r>
            <w:r w:rsidRPr="00BE768E">
              <w:rPr>
                <w:rFonts w:ascii="Times New Roman" w:eastAsia="Times New Roman" w:hAnsi="Times New Roman"/>
                <w:b/>
              </w:rPr>
              <w:t xml:space="preserve"> (підтвердження відсутності підстав) повинен надати таку інформацію:</w:t>
            </w:r>
          </w:p>
        </w:tc>
      </w:tr>
      <w:tr w:rsidR="001C13DF" w:rsidRPr="00BE768E" w:rsidTr="009F5FF9">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3DF" w:rsidRPr="00BE768E" w:rsidRDefault="001C13DF">
            <w:pPr>
              <w:widowControl w:val="0"/>
              <w:tabs>
                <w:tab w:val="left" w:pos="5529"/>
              </w:tabs>
              <w:spacing w:before="120" w:after="0" w:line="240" w:lineRule="auto"/>
              <w:jc w:val="both"/>
              <w:rPr>
                <w:rFonts w:ascii="Times New Roman" w:eastAsia="Times New Roman" w:hAnsi="Times New Roman"/>
                <w:b/>
              </w:rPr>
            </w:pPr>
            <w:r w:rsidRPr="00BE768E">
              <w:rPr>
                <w:rFonts w:ascii="Times New Roman" w:eastAsia="Times New Roman" w:hAnsi="Times New Roman"/>
                <w:b/>
              </w:rPr>
              <w:t>(підпункт 5 пункт 47 Особливостей)</w:t>
            </w:r>
          </w:p>
        </w:tc>
        <w:tc>
          <w:tcPr>
            <w:tcW w:w="46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9F5FF9">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2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b/>
              </w:rPr>
              <w:t>(підпункт 12 пункт 47 Особливостей)</w:t>
            </w:r>
          </w:p>
        </w:tc>
        <w:tc>
          <w:tcPr>
            <w:tcW w:w="4681" w:type="dxa"/>
            <w:vMerge/>
            <w:tcBorders>
              <w:top w:val="single" w:sz="8" w:space="0" w:color="000000"/>
              <w:left w:val="single" w:sz="8" w:space="0" w:color="000000"/>
              <w:bottom w:val="single" w:sz="4" w:space="0" w:color="auto"/>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9F5FF9">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2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6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p>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42" w:type="dxa"/>
        <w:tblLayout w:type="fixed"/>
        <w:tblLook w:val="0400"/>
      </w:tblPr>
      <w:tblGrid>
        <w:gridCol w:w="367"/>
        <w:gridCol w:w="9446"/>
      </w:tblGrid>
      <w:tr w:rsidR="001C13DF" w:rsidRPr="00BE768E" w:rsidTr="001C13D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Інші документи від Учасника:</w:t>
            </w:r>
          </w:p>
        </w:tc>
      </w:tr>
      <w:tr w:rsidR="001C13DF" w:rsidRPr="00BE768E" w:rsidTr="001C13DF">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1</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rPr>
            </w:pPr>
            <w:r w:rsidRPr="00BE768E">
              <w:rPr>
                <w:rFonts w:ascii="Times New Roman" w:eastAsia="Times New Roman" w:hAnsi="Times New Roman"/>
                <w:b/>
              </w:rPr>
              <w:t>2</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20" w:hanging="20"/>
              <w:jc w:val="both"/>
              <w:rPr>
                <w:rFonts w:ascii="Times New Roman" w:eastAsia="Times New Roman" w:hAnsi="Times New Roman"/>
              </w:rPr>
            </w:pPr>
            <w:r w:rsidRPr="00BE768E">
              <w:rPr>
                <w:rFonts w:ascii="Times New Roman" w:eastAsia="Times New Roman" w:hAnsi="Times New Roman"/>
                <w:b/>
              </w:rPr>
              <w:t xml:space="preserve">Достовірна інформація у вигляді довідки довільної форми, </w:t>
            </w:r>
            <w:r w:rsidRPr="00BE768E">
              <w:rPr>
                <w:rFonts w:ascii="Times New Roman" w:eastAsia="Times New Roman" w:hAnsi="Times New Roman"/>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3</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6" w:history="1">
              <w:r w:rsidRPr="00BE768E">
                <w:rPr>
                  <w:rStyle w:val="a9"/>
                </w:rPr>
                <w:t>Наказом № 794/21</w:t>
              </w:r>
            </w:hyperlink>
            <w:r w:rsidRPr="00BE768E">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1C13DF"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4</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9F5FF9" w:rsidRPr="009F5FF9">
              <w:rPr>
                <w:rFonts w:ascii="Times New Roman" w:eastAsia="Times New Roman" w:hAnsi="Times New Roman"/>
              </w:rPr>
              <w:t xml:space="preserve"> </w:t>
            </w:r>
          </w:p>
          <w:p w:rsidR="001C13DF" w:rsidRPr="009F5FF9" w:rsidRDefault="001C13DF" w:rsidP="009F5FF9">
            <w:p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біженця чи документ, що підтверджує надання притулку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 xml:space="preserve"> посвідчення особи, яка потребує додаткового захисту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особи, якій надано тимчасовий захист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64289" w:rsidRDefault="00164289" w:rsidP="001C13DF">
      <w:pPr>
        <w:spacing w:after="0" w:line="240" w:lineRule="auto"/>
        <w:jc w:val="right"/>
        <w:rPr>
          <w:rFonts w:ascii="Times New Roman" w:hAnsi="Times New Roman"/>
          <w:color w:val="000000"/>
          <w:sz w:val="24"/>
          <w:szCs w:val="24"/>
          <w:lang w:val="ru-RU" w:eastAsia="uk-UA"/>
        </w:rPr>
      </w:pPr>
    </w:p>
    <w:sectPr w:rsidR="00164289" w:rsidSect="006E4D59">
      <w:pgSz w:w="11906" w:h="16838"/>
      <w:pgMar w:top="1134" w:right="567"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FF" w:rsidRDefault="003675FF" w:rsidP="00C420E7">
      <w:pPr>
        <w:spacing w:after="0" w:line="240" w:lineRule="auto"/>
      </w:pPr>
      <w:r>
        <w:separator/>
      </w:r>
    </w:p>
  </w:endnote>
  <w:endnote w:type="continuationSeparator" w:id="1">
    <w:p w:rsidR="003675FF" w:rsidRDefault="003675F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FF" w:rsidRDefault="003675FF" w:rsidP="00C420E7">
      <w:pPr>
        <w:spacing w:after="0" w:line="240" w:lineRule="auto"/>
      </w:pPr>
      <w:r>
        <w:separator/>
      </w:r>
    </w:p>
  </w:footnote>
  <w:footnote w:type="continuationSeparator" w:id="1">
    <w:p w:rsidR="003675FF" w:rsidRDefault="003675F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E4" w:rsidRPr="00E57764" w:rsidRDefault="008417E4" w:rsidP="00E577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2">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440A17"/>
    <w:multiLevelType w:val="hybridMultilevel"/>
    <w:tmpl w:val="B6A21590"/>
    <w:lvl w:ilvl="0" w:tplc="B2BEA75A">
      <w:start w:val="6"/>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nsid w:val="449D0E43"/>
    <w:multiLevelType w:val="multilevel"/>
    <w:tmpl w:val="FFFFFFFF"/>
    <w:lvl w:ilvl="0">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1">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2">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3">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4">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5">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6">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7">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8">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abstractNum>
  <w:abstractNum w:abstractNumId="7">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F5E5A"/>
    <w:multiLevelType w:val="multilevel"/>
    <w:tmpl w:val="1EC85912"/>
    <w:lvl w:ilvl="0">
      <w:start w:val="7"/>
      <w:numFmt w:val="decimal"/>
      <w:lvlText w:val="%1."/>
      <w:lvlJc w:val="left"/>
      <w:pPr>
        <w:ind w:left="360" w:hanging="360"/>
      </w:pPr>
      <w:rPr>
        <w:rFonts w:cs="Times New Roman"/>
        <w:b/>
      </w:rPr>
    </w:lvl>
    <w:lvl w:ilvl="1">
      <w:start w:val="4"/>
      <w:numFmt w:val="decimal"/>
      <w:lvlText w:val="%1.%2."/>
      <w:lvlJc w:val="left"/>
      <w:pPr>
        <w:ind w:left="786" w:hanging="360"/>
      </w:pPr>
      <w:rPr>
        <w:rFonts w:cs="Times New Roman"/>
        <w:b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11D17"/>
    <w:multiLevelType w:val="hybridMultilevel"/>
    <w:tmpl w:val="CC7AFBF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876F4"/>
    <w:multiLevelType w:val="multilevel"/>
    <w:tmpl w:val="EC0C07F4"/>
    <w:lvl w:ilvl="0">
      <w:start w:val="1"/>
      <w:numFmt w:val="decimal"/>
      <w:lvlText w:val="%1."/>
      <w:lvlJc w:val="left"/>
      <w:pPr>
        <w:ind w:left="1146" w:hanging="720"/>
      </w:pPr>
      <w:rPr>
        <w:b/>
      </w:rPr>
    </w:lvl>
    <w:lvl w:ilvl="1">
      <w:start w:val="1"/>
      <w:numFmt w:val="decimal"/>
      <w:isLgl/>
      <w:lvlText w:val="%1.%2."/>
      <w:lvlJc w:val="left"/>
      <w:pPr>
        <w:ind w:left="975" w:hanging="975"/>
      </w:pPr>
      <w:rPr>
        <w:rFonts w:cs="Times New Roman"/>
        <w:sz w:val="24"/>
        <w:szCs w:val="24"/>
      </w:rPr>
    </w:lvl>
    <w:lvl w:ilvl="2">
      <w:start w:val="1"/>
      <w:numFmt w:val="decimal"/>
      <w:isLgl/>
      <w:lvlText w:val="%1.%2.%3."/>
      <w:lvlJc w:val="left"/>
      <w:pPr>
        <w:ind w:left="1401" w:hanging="975"/>
      </w:pPr>
      <w:rPr>
        <w:rFonts w:cs="Times New Roman"/>
      </w:rPr>
    </w:lvl>
    <w:lvl w:ilvl="3">
      <w:start w:val="1"/>
      <w:numFmt w:val="decimal"/>
      <w:isLgl/>
      <w:lvlText w:val="%1.%2.%3.%4."/>
      <w:lvlJc w:val="left"/>
      <w:pPr>
        <w:ind w:left="1401" w:hanging="97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2"/>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443AA2"/>
    <w:rsid w:val="00001FD3"/>
    <w:rsid w:val="000036CF"/>
    <w:rsid w:val="00003A89"/>
    <w:rsid w:val="00007346"/>
    <w:rsid w:val="00010DEB"/>
    <w:rsid w:val="00012A1C"/>
    <w:rsid w:val="0001304F"/>
    <w:rsid w:val="00015462"/>
    <w:rsid w:val="00020DA9"/>
    <w:rsid w:val="00021853"/>
    <w:rsid w:val="00021B02"/>
    <w:rsid w:val="00023E1E"/>
    <w:rsid w:val="0002437A"/>
    <w:rsid w:val="000248D4"/>
    <w:rsid w:val="00025584"/>
    <w:rsid w:val="000279ED"/>
    <w:rsid w:val="00027CDD"/>
    <w:rsid w:val="0003114E"/>
    <w:rsid w:val="00031907"/>
    <w:rsid w:val="000319BE"/>
    <w:rsid w:val="00033482"/>
    <w:rsid w:val="0003570E"/>
    <w:rsid w:val="00037033"/>
    <w:rsid w:val="000371D3"/>
    <w:rsid w:val="000373DB"/>
    <w:rsid w:val="00037604"/>
    <w:rsid w:val="00037B51"/>
    <w:rsid w:val="000428FD"/>
    <w:rsid w:val="00042AB2"/>
    <w:rsid w:val="00044F80"/>
    <w:rsid w:val="000453EC"/>
    <w:rsid w:val="00050E95"/>
    <w:rsid w:val="00051CF1"/>
    <w:rsid w:val="0005519B"/>
    <w:rsid w:val="0005546D"/>
    <w:rsid w:val="00056355"/>
    <w:rsid w:val="00056808"/>
    <w:rsid w:val="00064B5F"/>
    <w:rsid w:val="00067B56"/>
    <w:rsid w:val="00070CB2"/>
    <w:rsid w:val="00072427"/>
    <w:rsid w:val="000738F1"/>
    <w:rsid w:val="000765C8"/>
    <w:rsid w:val="000809CE"/>
    <w:rsid w:val="00082336"/>
    <w:rsid w:val="00083173"/>
    <w:rsid w:val="0008452D"/>
    <w:rsid w:val="00085B4E"/>
    <w:rsid w:val="00086D94"/>
    <w:rsid w:val="000871C3"/>
    <w:rsid w:val="00090249"/>
    <w:rsid w:val="000902FC"/>
    <w:rsid w:val="0009106A"/>
    <w:rsid w:val="00094224"/>
    <w:rsid w:val="00094E0C"/>
    <w:rsid w:val="00095272"/>
    <w:rsid w:val="00095B86"/>
    <w:rsid w:val="0009605C"/>
    <w:rsid w:val="000A053F"/>
    <w:rsid w:val="000A15F8"/>
    <w:rsid w:val="000A4886"/>
    <w:rsid w:val="000A48D9"/>
    <w:rsid w:val="000B720B"/>
    <w:rsid w:val="000B7915"/>
    <w:rsid w:val="000C2007"/>
    <w:rsid w:val="000C34C1"/>
    <w:rsid w:val="000C3BE0"/>
    <w:rsid w:val="000C3F98"/>
    <w:rsid w:val="000C4455"/>
    <w:rsid w:val="000C4567"/>
    <w:rsid w:val="000C6316"/>
    <w:rsid w:val="000D12F3"/>
    <w:rsid w:val="000D1CE4"/>
    <w:rsid w:val="000D240B"/>
    <w:rsid w:val="000D35B9"/>
    <w:rsid w:val="000D4BF6"/>
    <w:rsid w:val="000D4F26"/>
    <w:rsid w:val="000E0FD6"/>
    <w:rsid w:val="000E1323"/>
    <w:rsid w:val="000E154A"/>
    <w:rsid w:val="000E1CDD"/>
    <w:rsid w:val="000E2789"/>
    <w:rsid w:val="000E4D27"/>
    <w:rsid w:val="000E52AB"/>
    <w:rsid w:val="000E69DE"/>
    <w:rsid w:val="000E7543"/>
    <w:rsid w:val="000F174F"/>
    <w:rsid w:val="000F2D6B"/>
    <w:rsid w:val="000F6C10"/>
    <w:rsid w:val="001009C4"/>
    <w:rsid w:val="001018F2"/>
    <w:rsid w:val="001020F5"/>
    <w:rsid w:val="0010262E"/>
    <w:rsid w:val="00103B6D"/>
    <w:rsid w:val="00106681"/>
    <w:rsid w:val="0010678A"/>
    <w:rsid w:val="00106797"/>
    <w:rsid w:val="0010731E"/>
    <w:rsid w:val="00107366"/>
    <w:rsid w:val="001106FE"/>
    <w:rsid w:val="00111536"/>
    <w:rsid w:val="0011250D"/>
    <w:rsid w:val="00113462"/>
    <w:rsid w:val="0011389D"/>
    <w:rsid w:val="00114A5B"/>
    <w:rsid w:val="001171A1"/>
    <w:rsid w:val="0012009E"/>
    <w:rsid w:val="0012070A"/>
    <w:rsid w:val="0012285F"/>
    <w:rsid w:val="00125E2C"/>
    <w:rsid w:val="001261CB"/>
    <w:rsid w:val="00127278"/>
    <w:rsid w:val="00130D8B"/>
    <w:rsid w:val="00130FCA"/>
    <w:rsid w:val="00135117"/>
    <w:rsid w:val="001359AB"/>
    <w:rsid w:val="00137094"/>
    <w:rsid w:val="001373DE"/>
    <w:rsid w:val="00140CEC"/>
    <w:rsid w:val="0014287B"/>
    <w:rsid w:val="00143554"/>
    <w:rsid w:val="00143ECA"/>
    <w:rsid w:val="00145981"/>
    <w:rsid w:val="00146F72"/>
    <w:rsid w:val="00150144"/>
    <w:rsid w:val="00150DEA"/>
    <w:rsid w:val="00152174"/>
    <w:rsid w:val="0015443D"/>
    <w:rsid w:val="00154DD7"/>
    <w:rsid w:val="00155F45"/>
    <w:rsid w:val="00156E66"/>
    <w:rsid w:val="00157006"/>
    <w:rsid w:val="00161396"/>
    <w:rsid w:val="001629F9"/>
    <w:rsid w:val="00162B77"/>
    <w:rsid w:val="00163035"/>
    <w:rsid w:val="00164231"/>
    <w:rsid w:val="00164289"/>
    <w:rsid w:val="00164A19"/>
    <w:rsid w:val="00165C39"/>
    <w:rsid w:val="001660F9"/>
    <w:rsid w:val="00166BF8"/>
    <w:rsid w:val="001679C7"/>
    <w:rsid w:val="0017046E"/>
    <w:rsid w:val="0017096F"/>
    <w:rsid w:val="00170F93"/>
    <w:rsid w:val="00171A59"/>
    <w:rsid w:val="0017294D"/>
    <w:rsid w:val="00175C98"/>
    <w:rsid w:val="00176BB6"/>
    <w:rsid w:val="00180325"/>
    <w:rsid w:val="0018333D"/>
    <w:rsid w:val="0018374B"/>
    <w:rsid w:val="00184A50"/>
    <w:rsid w:val="0019028E"/>
    <w:rsid w:val="00190DF7"/>
    <w:rsid w:val="0019110E"/>
    <w:rsid w:val="00193156"/>
    <w:rsid w:val="00194292"/>
    <w:rsid w:val="00195896"/>
    <w:rsid w:val="001968C5"/>
    <w:rsid w:val="0019708D"/>
    <w:rsid w:val="0019741A"/>
    <w:rsid w:val="001A320F"/>
    <w:rsid w:val="001A42A3"/>
    <w:rsid w:val="001A51BC"/>
    <w:rsid w:val="001B0B8C"/>
    <w:rsid w:val="001B0C14"/>
    <w:rsid w:val="001B1F58"/>
    <w:rsid w:val="001B220C"/>
    <w:rsid w:val="001B3CD0"/>
    <w:rsid w:val="001B4F14"/>
    <w:rsid w:val="001B5254"/>
    <w:rsid w:val="001C0F10"/>
    <w:rsid w:val="001C13DF"/>
    <w:rsid w:val="001C33B3"/>
    <w:rsid w:val="001C3D2B"/>
    <w:rsid w:val="001C7E7D"/>
    <w:rsid w:val="001D1531"/>
    <w:rsid w:val="001D16BE"/>
    <w:rsid w:val="001D18C2"/>
    <w:rsid w:val="001D1B15"/>
    <w:rsid w:val="001D26F6"/>
    <w:rsid w:val="001D5E87"/>
    <w:rsid w:val="001D606D"/>
    <w:rsid w:val="001D7249"/>
    <w:rsid w:val="001E117D"/>
    <w:rsid w:val="001E1BED"/>
    <w:rsid w:val="001E2E41"/>
    <w:rsid w:val="001E3C88"/>
    <w:rsid w:val="001E65FB"/>
    <w:rsid w:val="001F0BF7"/>
    <w:rsid w:val="001F23E5"/>
    <w:rsid w:val="001F510C"/>
    <w:rsid w:val="001F5302"/>
    <w:rsid w:val="001F6966"/>
    <w:rsid w:val="00201237"/>
    <w:rsid w:val="00201441"/>
    <w:rsid w:val="0020165C"/>
    <w:rsid w:val="002016C0"/>
    <w:rsid w:val="00201D55"/>
    <w:rsid w:val="002026AE"/>
    <w:rsid w:val="00202DA2"/>
    <w:rsid w:val="00202DD8"/>
    <w:rsid w:val="00203049"/>
    <w:rsid w:val="0020390F"/>
    <w:rsid w:val="0020449A"/>
    <w:rsid w:val="002063DE"/>
    <w:rsid w:val="00206B8E"/>
    <w:rsid w:val="00206DE9"/>
    <w:rsid w:val="00210D6F"/>
    <w:rsid w:val="00210EA2"/>
    <w:rsid w:val="0021235D"/>
    <w:rsid w:val="002124F0"/>
    <w:rsid w:val="00217569"/>
    <w:rsid w:val="002177F8"/>
    <w:rsid w:val="002178D5"/>
    <w:rsid w:val="00217D64"/>
    <w:rsid w:val="00220B4C"/>
    <w:rsid w:val="00220D3D"/>
    <w:rsid w:val="00222967"/>
    <w:rsid w:val="00225E9E"/>
    <w:rsid w:val="00226490"/>
    <w:rsid w:val="00226B2B"/>
    <w:rsid w:val="002309E9"/>
    <w:rsid w:val="00230B39"/>
    <w:rsid w:val="00234A5B"/>
    <w:rsid w:val="0023758B"/>
    <w:rsid w:val="002411A5"/>
    <w:rsid w:val="00241496"/>
    <w:rsid w:val="00242E89"/>
    <w:rsid w:val="0024428E"/>
    <w:rsid w:val="00244498"/>
    <w:rsid w:val="00245192"/>
    <w:rsid w:val="00245BB8"/>
    <w:rsid w:val="002475D8"/>
    <w:rsid w:val="0025069E"/>
    <w:rsid w:val="00250E95"/>
    <w:rsid w:val="00251B04"/>
    <w:rsid w:val="00254C53"/>
    <w:rsid w:val="00255AF1"/>
    <w:rsid w:val="00256AD3"/>
    <w:rsid w:val="0026393E"/>
    <w:rsid w:val="00263C60"/>
    <w:rsid w:val="00264CB2"/>
    <w:rsid w:val="00273A4D"/>
    <w:rsid w:val="00274022"/>
    <w:rsid w:val="0027473B"/>
    <w:rsid w:val="00274871"/>
    <w:rsid w:val="00274C00"/>
    <w:rsid w:val="00275688"/>
    <w:rsid w:val="00276910"/>
    <w:rsid w:val="00282F4A"/>
    <w:rsid w:val="00283228"/>
    <w:rsid w:val="0028328E"/>
    <w:rsid w:val="00284B92"/>
    <w:rsid w:val="00286F2F"/>
    <w:rsid w:val="00287130"/>
    <w:rsid w:val="002871D0"/>
    <w:rsid w:val="002877B2"/>
    <w:rsid w:val="002908C0"/>
    <w:rsid w:val="00292766"/>
    <w:rsid w:val="00292886"/>
    <w:rsid w:val="0029292D"/>
    <w:rsid w:val="002937FE"/>
    <w:rsid w:val="002938A7"/>
    <w:rsid w:val="00293C3A"/>
    <w:rsid w:val="002A40BE"/>
    <w:rsid w:val="002A793B"/>
    <w:rsid w:val="002B1C5B"/>
    <w:rsid w:val="002B1CAE"/>
    <w:rsid w:val="002B2BC9"/>
    <w:rsid w:val="002B470D"/>
    <w:rsid w:val="002B5873"/>
    <w:rsid w:val="002B6BEE"/>
    <w:rsid w:val="002B6D59"/>
    <w:rsid w:val="002D34BC"/>
    <w:rsid w:val="002D67AA"/>
    <w:rsid w:val="002D7354"/>
    <w:rsid w:val="002E15AB"/>
    <w:rsid w:val="002E1AB4"/>
    <w:rsid w:val="002E359F"/>
    <w:rsid w:val="002E3EF8"/>
    <w:rsid w:val="002F06AA"/>
    <w:rsid w:val="002F4A03"/>
    <w:rsid w:val="002F4AB0"/>
    <w:rsid w:val="002F60CD"/>
    <w:rsid w:val="00300670"/>
    <w:rsid w:val="00300D0B"/>
    <w:rsid w:val="00301308"/>
    <w:rsid w:val="00304ECB"/>
    <w:rsid w:val="00305203"/>
    <w:rsid w:val="00306E13"/>
    <w:rsid w:val="003071A4"/>
    <w:rsid w:val="003079A6"/>
    <w:rsid w:val="00310730"/>
    <w:rsid w:val="00310A71"/>
    <w:rsid w:val="003200E4"/>
    <w:rsid w:val="00320303"/>
    <w:rsid w:val="00320DE2"/>
    <w:rsid w:val="00321E11"/>
    <w:rsid w:val="003234A6"/>
    <w:rsid w:val="00325EC5"/>
    <w:rsid w:val="00327240"/>
    <w:rsid w:val="00327307"/>
    <w:rsid w:val="00327D8B"/>
    <w:rsid w:val="00330C8D"/>
    <w:rsid w:val="00331DC9"/>
    <w:rsid w:val="003337F5"/>
    <w:rsid w:val="003342DF"/>
    <w:rsid w:val="00334324"/>
    <w:rsid w:val="00335F6A"/>
    <w:rsid w:val="0033685F"/>
    <w:rsid w:val="0033738E"/>
    <w:rsid w:val="003407AF"/>
    <w:rsid w:val="0034101D"/>
    <w:rsid w:val="0034141A"/>
    <w:rsid w:val="00343284"/>
    <w:rsid w:val="003434B6"/>
    <w:rsid w:val="003439D6"/>
    <w:rsid w:val="003456D5"/>
    <w:rsid w:val="003458B4"/>
    <w:rsid w:val="00345A1F"/>
    <w:rsid w:val="00352016"/>
    <w:rsid w:val="00352A21"/>
    <w:rsid w:val="00353978"/>
    <w:rsid w:val="00354CA2"/>
    <w:rsid w:val="0035647D"/>
    <w:rsid w:val="00357D30"/>
    <w:rsid w:val="00360ECE"/>
    <w:rsid w:val="00362101"/>
    <w:rsid w:val="00362F10"/>
    <w:rsid w:val="003647EB"/>
    <w:rsid w:val="003665A0"/>
    <w:rsid w:val="00366978"/>
    <w:rsid w:val="00366C05"/>
    <w:rsid w:val="003675FF"/>
    <w:rsid w:val="00367A92"/>
    <w:rsid w:val="00371624"/>
    <w:rsid w:val="00371E4C"/>
    <w:rsid w:val="00372BD1"/>
    <w:rsid w:val="00373985"/>
    <w:rsid w:val="0037522E"/>
    <w:rsid w:val="003756F5"/>
    <w:rsid w:val="003758BC"/>
    <w:rsid w:val="00375CCF"/>
    <w:rsid w:val="00376254"/>
    <w:rsid w:val="0038624D"/>
    <w:rsid w:val="0039015C"/>
    <w:rsid w:val="00390778"/>
    <w:rsid w:val="00392742"/>
    <w:rsid w:val="00392D7E"/>
    <w:rsid w:val="00397B92"/>
    <w:rsid w:val="003A15E0"/>
    <w:rsid w:val="003A18C1"/>
    <w:rsid w:val="003A23F2"/>
    <w:rsid w:val="003A3595"/>
    <w:rsid w:val="003A3D79"/>
    <w:rsid w:val="003A77E2"/>
    <w:rsid w:val="003B02B3"/>
    <w:rsid w:val="003B4334"/>
    <w:rsid w:val="003B4B43"/>
    <w:rsid w:val="003C0AE8"/>
    <w:rsid w:val="003C0CAD"/>
    <w:rsid w:val="003C1AD1"/>
    <w:rsid w:val="003C1B2B"/>
    <w:rsid w:val="003C2027"/>
    <w:rsid w:val="003C2822"/>
    <w:rsid w:val="003C3143"/>
    <w:rsid w:val="003C50E0"/>
    <w:rsid w:val="003C68F8"/>
    <w:rsid w:val="003C6F05"/>
    <w:rsid w:val="003C6FF4"/>
    <w:rsid w:val="003C710F"/>
    <w:rsid w:val="003D15A3"/>
    <w:rsid w:val="003D32E5"/>
    <w:rsid w:val="003D33E3"/>
    <w:rsid w:val="003D4B69"/>
    <w:rsid w:val="003D67CE"/>
    <w:rsid w:val="003E2B06"/>
    <w:rsid w:val="003E52ED"/>
    <w:rsid w:val="003E7160"/>
    <w:rsid w:val="003E74DB"/>
    <w:rsid w:val="003F20A5"/>
    <w:rsid w:val="003F56E5"/>
    <w:rsid w:val="003F6001"/>
    <w:rsid w:val="003F63F1"/>
    <w:rsid w:val="003F7D9E"/>
    <w:rsid w:val="00400949"/>
    <w:rsid w:val="00401068"/>
    <w:rsid w:val="00402B0E"/>
    <w:rsid w:val="00403BDE"/>
    <w:rsid w:val="00404A1A"/>
    <w:rsid w:val="00404AA5"/>
    <w:rsid w:val="004057A0"/>
    <w:rsid w:val="0040712F"/>
    <w:rsid w:val="00407DE2"/>
    <w:rsid w:val="00410BFD"/>
    <w:rsid w:val="00411D3F"/>
    <w:rsid w:val="00413566"/>
    <w:rsid w:val="00413D5E"/>
    <w:rsid w:val="004140B3"/>
    <w:rsid w:val="00415C10"/>
    <w:rsid w:val="00415E02"/>
    <w:rsid w:val="00415EF7"/>
    <w:rsid w:val="00423DF8"/>
    <w:rsid w:val="00424C8A"/>
    <w:rsid w:val="00426EA1"/>
    <w:rsid w:val="00427F6F"/>
    <w:rsid w:val="00431B12"/>
    <w:rsid w:val="0043485B"/>
    <w:rsid w:val="00440906"/>
    <w:rsid w:val="00440B03"/>
    <w:rsid w:val="00440BD7"/>
    <w:rsid w:val="004411D4"/>
    <w:rsid w:val="00442237"/>
    <w:rsid w:val="00443AA2"/>
    <w:rsid w:val="0044732C"/>
    <w:rsid w:val="0044760E"/>
    <w:rsid w:val="00447D83"/>
    <w:rsid w:val="00450995"/>
    <w:rsid w:val="00451B65"/>
    <w:rsid w:val="004532A2"/>
    <w:rsid w:val="00455D46"/>
    <w:rsid w:val="0045683A"/>
    <w:rsid w:val="00457E57"/>
    <w:rsid w:val="00457FC7"/>
    <w:rsid w:val="00460056"/>
    <w:rsid w:val="0046152A"/>
    <w:rsid w:val="004646C6"/>
    <w:rsid w:val="00464F54"/>
    <w:rsid w:val="00467699"/>
    <w:rsid w:val="00470BE1"/>
    <w:rsid w:val="004720F2"/>
    <w:rsid w:val="00472C44"/>
    <w:rsid w:val="00476770"/>
    <w:rsid w:val="00484A47"/>
    <w:rsid w:val="00484C17"/>
    <w:rsid w:val="004862EC"/>
    <w:rsid w:val="00487E4F"/>
    <w:rsid w:val="0049084E"/>
    <w:rsid w:val="0049340B"/>
    <w:rsid w:val="00495EE9"/>
    <w:rsid w:val="004962ED"/>
    <w:rsid w:val="00496710"/>
    <w:rsid w:val="00497839"/>
    <w:rsid w:val="00497F69"/>
    <w:rsid w:val="004A2F1D"/>
    <w:rsid w:val="004A3D9C"/>
    <w:rsid w:val="004A4564"/>
    <w:rsid w:val="004A4DB6"/>
    <w:rsid w:val="004A502A"/>
    <w:rsid w:val="004A7CA1"/>
    <w:rsid w:val="004B1053"/>
    <w:rsid w:val="004B2695"/>
    <w:rsid w:val="004B3618"/>
    <w:rsid w:val="004B5123"/>
    <w:rsid w:val="004B72F3"/>
    <w:rsid w:val="004C034B"/>
    <w:rsid w:val="004C0553"/>
    <w:rsid w:val="004C0C8F"/>
    <w:rsid w:val="004C25DA"/>
    <w:rsid w:val="004C4179"/>
    <w:rsid w:val="004D028F"/>
    <w:rsid w:val="004D0F44"/>
    <w:rsid w:val="004D51D9"/>
    <w:rsid w:val="004D5D81"/>
    <w:rsid w:val="004D6987"/>
    <w:rsid w:val="004D7A3F"/>
    <w:rsid w:val="004E16ED"/>
    <w:rsid w:val="004E1811"/>
    <w:rsid w:val="004E2236"/>
    <w:rsid w:val="004E4C6E"/>
    <w:rsid w:val="004E5DEB"/>
    <w:rsid w:val="004E6221"/>
    <w:rsid w:val="004E6572"/>
    <w:rsid w:val="004E75E0"/>
    <w:rsid w:val="004E7BE6"/>
    <w:rsid w:val="004F0194"/>
    <w:rsid w:val="004F0ED5"/>
    <w:rsid w:val="004F2C0A"/>
    <w:rsid w:val="004F3528"/>
    <w:rsid w:val="004F44F9"/>
    <w:rsid w:val="004F53F8"/>
    <w:rsid w:val="004F5D5E"/>
    <w:rsid w:val="004F5E6E"/>
    <w:rsid w:val="004F7623"/>
    <w:rsid w:val="00502D69"/>
    <w:rsid w:val="005053A2"/>
    <w:rsid w:val="00505BF6"/>
    <w:rsid w:val="00505D41"/>
    <w:rsid w:val="00506FCF"/>
    <w:rsid w:val="00507B53"/>
    <w:rsid w:val="00507B65"/>
    <w:rsid w:val="00510B50"/>
    <w:rsid w:val="0051254C"/>
    <w:rsid w:val="005135B4"/>
    <w:rsid w:val="00513BC9"/>
    <w:rsid w:val="005140B9"/>
    <w:rsid w:val="00514ABD"/>
    <w:rsid w:val="005151D4"/>
    <w:rsid w:val="00515657"/>
    <w:rsid w:val="005162A1"/>
    <w:rsid w:val="00516E2D"/>
    <w:rsid w:val="00521C45"/>
    <w:rsid w:val="00522B0F"/>
    <w:rsid w:val="00524DC7"/>
    <w:rsid w:val="00527F2F"/>
    <w:rsid w:val="005303FF"/>
    <w:rsid w:val="00530F09"/>
    <w:rsid w:val="005313EB"/>
    <w:rsid w:val="0053232A"/>
    <w:rsid w:val="00533E09"/>
    <w:rsid w:val="00534784"/>
    <w:rsid w:val="00535854"/>
    <w:rsid w:val="005418A8"/>
    <w:rsid w:val="00544472"/>
    <w:rsid w:val="005449BA"/>
    <w:rsid w:val="00546805"/>
    <w:rsid w:val="00546D03"/>
    <w:rsid w:val="005501B9"/>
    <w:rsid w:val="00552EB4"/>
    <w:rsid w:val="005555B4"/>
    <w:rsid w:val="00560FD0"/>
    <w:rsid w:val="00561139"/>
    <w:rsid w:val="00561260"/>
    <w:rsid w:val="00561CE8"/>
    <w:rsid w:val="00564E8E"/>
    <w:rsid w:val="00566245"/>
    <w:rsid w:val="00566334"/>
    <w:rsid w:val="00566C33"/>
    <w:rsid w:val="00570025"/>
    <w:rsid w:val="005714EE"/>
    <w:rsid w:val="00571855"/>
    <w:rsid w:val="00571DA3"/>
    <w:rsid w:val="00572884"/>
    <w:rsid w:val="00572912"/>
    <w:rsid w:val="005737A2"/>
    <w:rsid w:val="00573B4B"/>
    <w:rsid w:val="005779FE"/>
    <w:rsid w:val="00581BDC"/>
    <w:rsid w:val="00584618"/>
    <w:rsid w:val="00584FCA"/>
    <w:rsid w:val="00584FF4"/>
    <w:rsid w:val="005861BC"/>
    <w:rsid w:val="00587B74"/>
    <w:rsid w:val="00587BF4"/>
    <w:rsid w:val="00587C93"/>
    <w:rsid w:val="0059105C"/>
    <w:rsid w:val="005915E7"/>
    <w:rsid w:val="00591D93"/>
    <w:rsid w:val="0059294A"/>
    <w:rsid w:val="00596F46"/>
    <w:rsid w:val="00597987"/>
    <w:rsid w:val="00597CE5"/>
    <w:rsid w:val="005A2813"/>
    <w:rsid w:val="005A290E"/>
    <w:rsid w:val="005A3914"/>
    <w:rsid w:val="005A5DE2"/>
    <w:rsid w:val="005A6B3A"/>
    <w:rsid w:val="005A716A"/>
    <w:rsid w:val="005B0F56"/>
    <w:rsid w:val="005B1AE7"/>
    <w:rsid w:val="005B254B"/>
    <w:rsid w:val="005B284F"/>
    <w:rsid w:val="005B5688"/>
    <w:rsid w:val="005B588B"/>
    <w:rsid w:val="005B58FC"/>
    <w:rsid w:val="005B5E10"/>
    <w:rsid w:val="005B7944"/>
    <w:rsid w:val="005C192D"/>
    <w:rsid w:val="005C1E69"/>
    <w:rsid w:val="005C2571"/>
    <w:rsid w:val="005C2D52"/>
    <w:rsid w:val="005C35C5"/>
    <w:rsid w:val="005C3642"/>
    <w:rsid w:val="005C3FFE"/>
    <w:rsid w:val="005C4E99"/>
    <w:rsid w:val="005C515F"/>
    <w:rsid w:val="005C7EF2"/>
    <w:rsid w:val="005D03D9"/>
    <w:rsid w:val="005D0CE8"/>
    <w:rsid w:val="005D1C15"/>
    <w:rsid w:val="005D5233"/>
    <w:rsid w:val="005D53AE"/>
    <w:rsid w:val="005D5FC0"/>
    <w:rsid w:val="005D699E"/>
    <w:rsid w:val="005D6E7B"/>
    <w:rsid w:val="005E2D1F"/>
    <w:rsid w:val="005E326F"/>
    <w:rsid w:val="005E3DCA"/>
    <w:rsid w:val="005E432A"/>
    <w:rsid w:val="005E4F9D"/>
    <w:rsid w:val="005E55ED"/>
    <w:rsid w:val="005E5F9C"/>
    <w:rsid w:val="005E6602"/>
    <w:rsid w:val="005F06E6"/>
    <w:rsid w:val="005F100E"/>
    <w:rsid w:val="005F1928"/>
    <w:rsid w:val="005F34B5"/>
    <w:rsid w:val="005F372C"/>
    <w:rsid w:val="005F38E7"/>
    <w:rsid w:val="005F608A"/>
    <w:rsid w:val="00600275"/>
    <w:rsid w:val="006038B4"/>
    <w:rsid w:val="00603EF2"/>
    <w:rsid w:val="00604F40"/>
    <w:rsid w:val="00605FBF"/>
    <w:rsid w:val="00611A6E"/>
    <w:rsid w:val="00612D3F"/>
    <w:rsid w:val="006159B0"/>
    <w:rsid w:val="00615A4B"/>
    <w:rsid w:val="00620CCD"/>
    <w:rsid w:val="006216A3"/>
    <w:rsid w:val="00621C2A"/>
    <w:rsid w:val="00623871"/>
    <w:rsid w:val="00625818"/>
    <w:rsid w:val="00625AF3"/>
    <w:rsid w:val="006267CF"/>
    <w:rsid w:val="006269CB"/>
    <w:rsid w:val="00630734"/>
    <w:rsid w:val="0063152B"/>
    <w:rsid w:val="006325D8"/>
    <w:rsid w:val="006333CF"/>
    <w:rsid w:val="00633D61"/>
    <w:rsid w:val="00636526"/>
    <w:rsid w:val="00636D82"/>
    <w:rsid w:val="00637408"/>
    <w:rsid w:val="00637D21"/>
    <w:rsid w:val="00640D57"/>
    <w:rsid w:val="006437C3"/>
    <w:rsid w:val="00643F8A"/>
    <w:rsid w:val="00644E1D"/>
    <w:rsid w:val="00646245"/>
    <w:rsid w:val="00647FEB"/>
    <w:rsid w:val="0065324D"/>
    <w:rsid w:val="0065409E"/>
    <w:rsid w:val="00655192"/>
    <w:rsid w:val="0065675F"/>
    <w:rsid w:val="00656864"/>
    <w:rsid w:val="0065758D"/>
    <w:rsid w:val="0065760E"/>
    <w:rsid w:val="00657F70"/>
    <w:rsid w:val="00660D98"/>
    <w:rsid w:val="00661313"/>
    <w:rsid w:val="00663793"/>
    <w:rsid w:val="00667BC3"/>
    <w:rsid w:val="0067026D"/>
    <w:rsid w:val="006708CB"/>
    <w:rsid w:val="00671BBD"/>
    <w:rsid w:val="00673FD2"/>
    <w:rsid w:val="00675D54"/>
    <w:rsid w:val="00676489"/>
    <w:rsid w:val="0067739B"/>
    <w:rsid w:val="006804DD"/>
    <w:rsid w:val="00684334"/>
    <w:rsid w:val="006844AE"/>
    <w:rsid w:val="00685CF2"/>
    <w:rsid w:val="0068778E"/>
    <w:rsid w:val="0069084C"/>
    <w:rsid w:val="00690BCA"/>
    <w:rsid w:val="006913BA"/>
    <w:rsid w:val="00691A97"/>
    <w:rsid w:val="00692E00"/>
    <w:rsid w:val="006934D1"/>
    <w:rsid w:val="00694118"/>
    <w:rsid w:val="00695CCA"/>
    <w:rsid w:val="0069625A"/>
    <w:rsid w:val="0069639C"/>
    <w:rsid w:val="00697DB7"/>
    <w:rsid w:val="006A2BB2"/>
    <w:rsid w:val="006A30C6"/>
    <w:rsid w:val="006A76ED"/>
    <w:rsid w:val="006B0CD6"/>
    <w:rsid w:val="006B5FA0"/>
    <w:rsid w:val="006B788E"/>
    <w:rsid w:val="006C11EE"/>
    <w:rsid w:val="006C2B79"/>
    <w:rsid w:val="006C5075"/>
    <w:rsid w:val="006D36D1"/>
    <w:rsid w:val="006D70C7"/>
    <w:rsid w:val="006E1766"/>
    <w:rsid w:val="006E19B5"/>
    <w:rsid w:val="006E2065"/>
    <w:rsid w:val="006E2E2D"/>
    <w:rsid w:val="006E39DA"/>
    <w:rsid w:val="006E4D59"/>
    <w:rsid w:val="006E7F01"/>
    <w:rsid w:val="006F1556"/>
    <w:rsid w:val="006F32A7"/>
    <w:rsid w:val="006F6E03"/>
    <w:rsid w:val="00700581"/>
    <w:rsid w:val="007030A0"/>
    <w:rsid w:val="00706753"/>
    <w:rsid w:val="00710C2C"/>
    <w:rsid w:val="0071114A"/>
    <w:rsid w:val="00712C97"/>
    <w:rsid w:val="00714ED0"/>
    <w:rsid w:val="00716811"/>
    <w:rsid w:val="007257BC"/>
    <w:rsid w:val="00726707"/>
    <w:rsid w:val="0072688C"/>
    <w:rsid w:val="007269C5"/>
    <w:rsid w:val="00731559"/>
    <w:rsid w:val="00731CF3"/>
    <w:rsid w:val="007335A3"/>
    <w:rsid w:val="00734B09"/>
    <w:rsid w:val="00735035"/>
    <w:rsid w:val="0073556F"/>
    <w:rsid w:val="0074163B"/>
    <w:rsid w:val="0074599C"/>
    <w:rsid w:val="007460FF"/>
    <w:rsid w:val="00750243"/>
    <w:rsid w:val="00750AD9"/>
    <w:rsid w:val="007518CE"/>
    <w:rsid w:val="0075320E"/>
    <w:rsid w:val="0075340D"/>
    <w:rsid w:val="00754814"/>
    <w:rsid w:val="007552AB"/>
    <w:rsid w:val="00757A1D"/>
    <w:rsid w:val="00762C43"/>
    <w:rsid w:val="00763B8C"/>
    <w:rsid w:val="00764A14"/>
    <w:rsid w:val="00764BBF"/>
    <w:rsid w:val="00765194"/>
    <w:rsid w:val="00765DC8"/>
    <w:rsid w:val="00766575"/>
    <w:rsid w:val="00770A35"/>
    <w:rsid w:val="00771405"/>
    <w:rsid w:val="00771B5D"/>
    <w:rsid w:val="007762FA"/>
    <w:rsid w:val="00776331"/>
    <w:rsid w:val="0077646B"/>
    <w:rsid w:val="007771D9"/>
    <w:rsid w:val="00781AB7"/>
    <w:rsid w:val="0078310B"/>
    <w:rsid w:val="0078587B"/>
    <w:rsid w:val="00786B3C"/>
    <w:rsid w:val="00786C09"/>
    <w:rsid w:val="007876EA"/>
    <w:rsid w:val="00787721"/>
    <w:rsid w:val="00790091"/>
    <w:rsid w:val="00790B24"/>
    <w:rsid w:val="00791A9C"/>
    <w:rsid w:val="00791BED"/>
    <w:rsid w:val="007940A6"/>
    <w:rsid w:val="00794D7D"/>
    <w:rsid w:val="007A197C"/>
    <w:rsid w:val="007A3839"/>
    <w:rsid w:val="007A3903"/>
    <w:rsid w:val="007A623B"/>
    <w:rsid w:val="007B0122"/>
    <w:rsid w:val="007B178B"/>
    <w:rsid w:val="007B2083"/>
    <w:rsid w:val="007B2C24"/>
    <w:rsid w:val="007B34A1"/>
    <w:rsid w:val="007B3505"/>
    <w:rsid w:val="007B49CF"/>
    <w:rsid w:val="007B6C1B"/>
    <w:rsid w:val="007B6E7A"/>
    <w:rsid w:val="007C07BD"/>
    <w:rsid w:val="007C32C0"/>
    <w:rsid w:val="007C7651"/>
    <w:rsid w:val="007D3021"/>
    <w:rsid w:val="007D7D7C"/>
    <w:rsid w:val="007E08DF"/>
    <w:rsid w:val="007E23BD"/>
    <w:rsid w:val="007E388C"/>
    <w:rsid w:val="007E49CC"/>
    <w:rsid w:val="007E555A"/>
    <w:rsid w:val="007E748B"/>
    <w:rsid w:val="007E7FC7"/>
    <w:rsid w:val="007F0C88"/>
    <w:rsid w:val="007F1BB0"/>
    <w:rsid w:val="007F5FA7"/>
    <w:rsid w:val="007F6F34"/>
    <w:rsid w:val="007F78C5"/>
    <w:rsid w:val="00800293"/>
    <w:rsid w:val="00801191"/>
    <w:rsid w:val="00801CD9"/>
    <w:rsid w:val="00802B71"/>
    <w:rsid w:val="00803F0F"/>
    <w:rsid w:val="0080472F"/>
    <w:rsid w:val="00804C1F"/>
    <w:rsid w:val="00805093"/>
    <w:rsid w:val="008051A6"/>
    <w:rsid w:val="0080559A"/>
    <w:rsid w:val="00805C3D"/>
    <w:rsid w:val="00807D78"/>
    <w:rsid w:val="008126FD"/>
    <w:rsid w:val="00816533"/>
    <w:rsid w:val="00816AAF"/>
    <w:rsid w:val="00822698"/>
    <w:rsid w:val="00824682"/>
    <w:rsid w:val="00825AC3"/>
    <w:rsid w:val="00825EA0"/>
    <w:rsid w:val="008265B2"/>
    <w:rsid w:val="00826846"/>
    <w:rsid w:val="00830B6D"/>
    <w:rsid w:val="008311A6"/>
    <w:rsid w:val="0083127A"/>
    <w:rsid w:val="0083237E"/>
    <w:rsid w:val="00832381"/>
    <w:rsid w:val="00832766"/>
    <w:rsid w:val="008404C1"/>
    <w:rsid w:val="008417E4"/>
    <w:rsid w:val="0084184B"/>
    <w:rsid w:val="008418AA"/>
    <w:rsid w:val="00841D19"/>
    <w:rsid w:val="00841F1A"/>
    <w:rsid w:val="00841FA4"/>
    <w:rsid w:val="00850A61"/>
    <w:rsid w:val="00853DBD"/>
    <w:rsid w:val="0085417C"/>
    <w:rsid w:val="008562D5"/>
    <w:rsid w:val="00857C25"/>
    <w:rsid w:val="0086144E"/>
    <w:rsid w:val="008621F3"/>
    <w:rsid w:val="00863338"/>
    <w:rsid w:val="008633DC"/>
    <w:rsid w:val="00863D95"/>
    <w:rsid w:val="00863FD7"/>
    <w:rsid w:val="008642C8"/>
    <w:rsid w:val="008650CA"/>
    <w:rsid w:val="00865798"/>
    <w:rsid w:val="00865B6E"/>
    <w:rsid w:val="00865B9F"/>
    <w:rsid w:val="0086628E"/>
    <w:rsid w:val="0086629D"/>
    <w:rsid w:val="008665BC"/>
    <w:rsid w:val="0086687A"/>
    <w:rsid w:val="0087562F"/>
    <w:rsid w:val="00875F8D"/>
    <w:rsid w:val="00876C35"/>
    <w:rsid w:val="0088219F"/>
    <w:rsid w:val="008832C0"/>
    <w:rsid w:val="00883312"/>
    <w:rsid w:val="00883DE4"/>
    <w:rsid w:val="00884145"/>
    <w:rsid w:val="00884C62"/>
    <w:rsid w:val="00887286"/>
    <w:rsid w:val="00887627"/>
    <w:rsid w:val="00891EB6"/>
    <w:rsid w:val="008927A8"/>
    <w:rsid w:val="00893E67"/>
    <w:rsid w:val="008945E4"/>
    <w:rsid w:val="008A0DEA"/>
    <w:rsid w:val="008A2233"/>
    <w:rsid w:val="008A2357"/>
    <w:rsid w:val="008A2406"/>
    <w:rsid w:val="008A3A3A"/>
    <w:rsid w:val="008A3E70"/>
    <w:rsid w:val="008A4C66"/>
    <w:rsid w:val="008A6131"/>
    <w:rsid w:val="008B18E7"/>
    <w:rsid w:val="008B2A1B"/>
    <w:rsid w:val="008B2B1D"/>
    <w:rsid w:val="008B4CA5"/>
    <w:rsid w:val="008B5A7C"/>
    <w:rsid w:val="008B5D75"/>
    <w:rsid w:val="008B6808"/>
    <w:rsid w:val="008B6828"/>
    <w:rsid w:val="008C2734"/>
    <w:rsid w:val="008C37CC"/>
    <w:rsid w:val="008C3D04"/>
    <w:rsid w:val="008C6752"/>
    <w:rsid w:val="008C757A"/>
    <w:rsid w:val="008C788D"/>
    <w:rsid w:val="008D2B71"/>
    <w:rsid w:val="008D2BF5"/>
    <w:rsid w:val="008D2CD9"/>
    <w:rsid w:val="008D40A1"/>
    <w:rsid w:val="008D44E1"/>
    <w:rsid w:val="008D4FA2"/>
    <w:rsid w:val="008D7024"/>
    <w:rsid w:val="008E16C3"/>
    <w:rsid w:val="008E2F94"/>
    <w:rsid w:val="008E3001"/>
    <w:rsid w:val="008E34C9"/>
    <w:rsid w:val="008F2318"/>
    <w:rsid w:val="008F3106"/>
    <w:rsid w:val="008F38D2"/>
    <w:rsid w:val="008F3BAF"/>
    <w:rsid w:val="008F54F6"/>
    <w:rsid w:val="008F68E6"/>
    <w:rsid w:val="008F6A1F"/>
    <w:rsid w:val="00902269"/>
    <w:rsid w:val="0090248D"/>
    <w:rsid w:val="0090310F"/>
    <w:rsid w:val="00903658"/>
    <w:rsid w:val="00904056"/>
    <w:rsid w:val="00904281"/>
    <w:rsid w:val="00907FA2"/>
    <w:rsid w:val="00910955"/>
    <w:rsid w:val="00910F0C"/>
    <w:rsid w:val="00911B24"/>
    <w:rsid w:val="009154EA"/>
    <w:rsid w:val="0091788D"/>
    <w:rsid w:val="00917C23"/>
    <w:rsid w:val="0092027F"/>
    <w:rsid w:val="00920666"/>
    <w:rsid w:val="00921147"/>
    <w:rsid w:val="009218CD"/>
    <w:rsid w:val="0092417F"/>
    <w:rsid w:val="00924971"/>
    <w:rsid w:val="00926338"/>
    <w:rsid w:val="0093388D"/>
    <w:rsid w:val="0093471D"/>
    <w:rsid w:val="00937310"/>
    <w:rsid w:val="0093733D"/>
    <w:rsid w:val="009378AB"/>
    <w:rsid w:val="00940B8A"/>
    <w:rsid w:val="009412C1"/>
    <w:rsid w:val="00941CCC"/>
    <w:rsid w:val="00943F43"/>
    <w:rsid w:val="009444E9"/>
    <w:rsid w:val="00945802"/>
    <w:rsid w:val="00945862"/>
    <w:rsid w:val="00946C71"/>
    <w:rsid w:val="00947015"/>
    <w:rsid w:val="0094745D"/>
    <w:rsid w:val="00951081"/>
    <w:rsid w:val="00951488"/>
    <w:rsid w:val="00952EA3"/>
    <w:rsid w:val="00954468"/>
    <w:rsid w:val="00955AE7"/>
    <w:rsid w:val="00957FF7"/>
    <w:rsid w:val="00961F7F"/>
    <w:rsid w:val="00962ED8"/>
    <w:rsid w:val="009662DE"/>
    <w:rsid w:val="00966CF7"/>
    <w:rsid w:val="00970452"/>
    <w:rsid w:val="00970A77"/>
    <w:rsid w:val="0097565D"/>
    <w:rsid w:val="00975E29"/>
    <w:rsid w:val="0097633B"/>
    <w:rsid w:val="00977882"/>
    <w:rsid w:val="00977C2A"/>
    <w:rsid w:val="009807C4"/>
    <w:rsid w:val="00980C95"/>
    <w:rsid w:val="00981863"/>
    <w:rsid w:val="009821E9"/>
    <w:rsid w:val="00983115"/>
    <w:rsid w:val="0098516D"/>
    <w:rsid w:val="009862BD"/>
    <w:rsid w:val="00986573"/>
    <w:rsid w:val="00991553"/>
    <w:rsid w:val="00992688"/>
    <w:rsid w:val="00994501"/>
    <w:rsid w:val="0099489A"/>
    <w:rsid w:val="009A01EB"/>
    <w:rsid w:val="009A1F48"/>
    <w:rsid w:val="009A21D0"/>
    <w:rsid w:val="009A3466"/>
    <w:rsid w:val="009A3E33"/>
    <w:rsid w:val="009A64BC"/>
    <w:rsid w:val="009B06B9"/>
    <w:rsid w:val="009B2152"/>
    <w:rsid w:val="009B228D"/>
    <w:rsid w:val="009B3639"/>
    <w:rsid w:val="009B470A"/>
    <w:rsid w:val="009B4DEB"/>
    <w:rsid w:val="009B5AED"/>
    <w:rsid w:val="009B5DC8"/>
    <w:rsid w:val="009C01FC"/>
    <w:rsid w:val="009C0410"/>
    <w:rsid w:val="009C073C"/>
    <w:rsid w:val="009C1680"/>
    <w:rsid w:val="009C18F7"/>
    <w:rsid w:val="009C4343"/>
    <w:rsid w:val="009C5C6B"/>
    <w:rsid w:val="009C769C"/>
    <w:rsid w:val="009D0B48"/>
    <w:rsid w:val="009D3E2C"/>
    <w:rsid w:val="009D6D3C"/>
    <w:rsid w:val="009D7B6F"/>
    <w:rsid w:val="009E03FA"/>
    <w:rsid w:val="009E2291"/>
    <w:rsid w:val="009E467B"/>
    <w:rsid w:val="009E6CC1"/>
    <w:rsid w:val="009F0D98"/>
    <w:rsid w:val="009F0EAF"/>
    <w:rsid w:val="009F4F45"/>
    <w:rsid w:val="009F53FC"/>
    <w:rsid w:val="009F5FF9"/>
    <w:rsid w:val="00A01527"/>
    <w:rsid w:val="00A01D80"/>
    <w:rsid w:val="00A02743"/>
    <w:rsid w:val="00A0281A"/>
    <w:rsid w:val="00A064FA"/>
    <w:rsid w:val="00A06ADE"/>
    <w:rsid w:val="00A139F1"/>
    <w:rsid w:val="00A1605A"/>
    <w:rsid w:val="00A17BB5"/>
    <w:rsid w:val="00A2159A"/>
    <w:rsid w:val="00A22255"/>
    <w:rsid w:val="00A23172"/>
    <w:rsid w:val="00A23869"/>
    <w:rsid w:val="00A23FC5"/>
    <w:rsid w:val="00A247D0"/>
    <w:rsid w:val="00A26B2D"/>
    <w:rsid w:val="00A3058D"/>
    <w:rsid w:val="00A31E53"/>
    <w:rsid w:val="00A31FD6"/>
    <w:rsid w:val="00A32AA6"/>
    <w:rsid w:val="00A334A7"/>
    <w:rsid w:val="00A33FD9"/>
    <w:rsid w:val="00A341FC"/>
    <w:rsid w:val="00A36F25"/>
    <w:rsid w:val="00A404E9"/>
    <w:rsid w:val="00A41CA0"/>
    <w:rsid w:val="00A42AD4"/>
    <w:rsid w:val="00A43931"/>
    <w:rsid w:val="00A43DB9"/>
    <w:rsid w:val="00A4477A"/>
    <w:rsid w:val="00A45CEB"/>
    <w:rsid w:val="00A46CA2"/>
    <w:rsid w:val="00A4711D"/>
    <w:rsid w:val="00A507F7"/>
    <w:rsid w:val="00A52980"/>
    <w:rsid w:val="00A547E6"/>
    <w:rsid w:val="00A548E4"/>
    <w:rsid w:val="00A561D3"/>
    <w:rsid w:val="00A56C6D"/>
    <w:rsid w:val="00A5784E"/>
    <w:rsid w:val="00A644CA"/>
    <w:rsid w:val="00A6487C"/>
    <w:rsid w:val="00A6510E"/>
    <w:rsid w:val="00A71FB6"/>
    <w:rsid w:val="00A72170"/>
    <w:rsid w:val="00A724CC"/>
    <w:rsid w:val="00A726D2"/>
    <w:rsid w:val="00A733F8"/>
    <w:rsid w:val="00A7426A"/>
    <w:rsid w:val="00A775C9"/>
    <w:rsid w:val="00A825A2"/>
    <w:rsid w:val="00A8428A"/>
    <w:rsid w:val="00A857D1"/>
    <w:rsid w:val="00A90A38"/>
    <w:rsid w:val="00A93969"/>
    <w:rsid w:val="00A93C9A"/>
    <w:rsid w:val="00A943A9"/>
    <w:rsid w:val="00A94FF8"/>
    <w:rsid w:val="00A95886"/>
    <w:rsid w:val="00A97E2B"/>
    <w:rsid w:val="00AA1057"/>
    <w:rsid w:val="00AA188B"/>
    <w:rsid w:val="00AA335E"/>
    <w:rsid w:val="00AA5FC8"/>
    <w:rsid w:val="00AA6FCF"/>
    <w:rsid w:val="00AB03F3"/>
    <w:rsid w:val="00AB1C45"/>
    <w:rsid w:val="00AB4104"/>
    <w:rsid w:val="00AB4382"/>
    <w:rsid w:val="00AC00DA"/>
    <w:rsid w:val="00AC0D4E"/>
    <w:rsid w:val="00AC1210"/>
    <w:rsid w:val="00AC15C8"/>
    <w:rsid w:val="00AC2BA5"/>
    <w:rsid w:val="00AC3137"/>
    <w:rsid w:val="00AC3389"/>
    <w:rsid w:val="00AC37E5"/>
    <w:rsid w:val="00AC69BE"/>
    <w:rsid w:val="00AC74F4"/>
    <w:rsid w:val="00AC78E3"/>
    <w:rsid w:val="00AC7E52"/>
    <w:rsid w:val="00AD0302"/>
    <w:rsid w:val="00AD08A5"/>
    <w:rsid w:val="00AD1543"/>
    <w:rsid w:val="00AD31C1"/>
    <w:rsid w:val="00AE32D6"/>
    <w:rsid w:val="00AE4A8E"/>
    <w:rsid w:val="00AE5229"/>
    <w:rsid w:val="00AE6602"/>
    <w:rsid w:val="00AE7A97"/>
    <w:rsid w:val="00AE7D78"/>
    <w:rsid w:val="00AE7EA5"/>
    <w:rsid w:val="00AF0850"/>
    <w:rsid w:val="00AF1647"/>
    <w:rsid w:val="00AF5064"/>
    <w:rsid w:val="00AF54B9"/>
    <w:rsid w:val="00AF7BE2"/>
    <w:rsid w:val="00B00916"/>
    <w:rsid w:val="00B01758"/>
    <w:rsid w:val="00B02112"/>
    <w:rsid w:val="00B03B56"/>
    <w:rsid w:val="00B04928"/>
    <w:rsid w:val="00B04C12"/>
    <w:rsid w:val="00B05954"/>
    <w:rsid w:val="00B06A90"/>
    <w:rsid w:val="00B06CD6"/>
    <w:rsid w:val="00B06EED"/>
    <w:rsid w:val="00B120CF"/>
    <w:rsid w:val="00B160B5"/>
    <w:rsid w:val="00B170BD"/>
    <w:rsid w:val="00B178D5"/>
    <w:rsid w:val="00B17D0E"/>
    <w:rsid w:val="00B20FE3"/>
    <w:rsid w:val="00B22CC6"/>
    <w:rsid w:val="00B23D41"/>
    <w:rsid w:val="00B252CF"/>
    <w:rsid w:val="00B2703D"/>
    <w:rsid w:val="00B27F86"/>
    <w:rsid w:val="00B31CF7"/>
    <w:rsid w:val="00B32B72"/>
    <w:rsid w:val="00B3537C"/>
    <w:rsid w:val="00B37899"/>
    <w:rsid w:val="00B37F16"/>
    <w:rsid w:val="00B40EAF"/>
    <w:rsid w:val="00B42782"/>
    <w:rsid w:val="00B4283F"/>
    <w:rsid w:val="00B43244"/>
    <w:rsid w:val="00B439FC"/>
    <w:rsid w:val="00B43AE3"/>
    <w:rsid w:val="00B441C5"/>
    <w:rsid w:val="00B47282"/>
    <w:rsid w:val="00B472FA"/>
    <w:rsid w:val="00B50ECF"/>
    <w:rsid w:val="00B562C4"/>
    <w:rsid w:val="00B56B3B"/>
    <w:rsid w:val="00B6539A"/>
    <w:rsid w:val="00B65692"/>
    <w:rsid w:val="00B65FE7"/>
    <w:rsid w:val="00B6630A"/>
    <w:rsid w:val="00B66A42"/>
    <w:rsid w:val="00B715C7"/>
    <w:rsid w:val="00B7238A"/>
    <w:rsid w:val="00B72BF3"/>
    <w:rsid w:val="00B76E28"/>
    <w:rsid w:val="00B80C2A"/>
    <w:rsid w:val="00B8242E"/>
    <w:rsid w:val="00B84C52"/>
    <w:rsid w:val="00B85236"/>
    <w:rsid w:val="00B91476"/>
    <w:rsid w:val="00B927E7"/>
    <w:rsid w:val="00B92A02"/>
    <w:rsid w:val="00B934B8"/>
    <w:rsid w:val="00B94364"/>
    <w:rsid w:val="00B96A9B"/>
    <w:rsid w:val="00BA066E"/>
    <w:rsid w:val="00BA1747"/>
    <w:rsid w:val="00BA1E35"/>
    <w:rsid w:val="00BA70A6"/>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D73"/>
    <w:rsid w:val="00BD3DF5"/>
    <w:rsid w:val="00BD60FC"/>
    <w:rsid w:val="00BD7B7B"/>
    <w:rsid w:val="00BE0EF8"/>
    <w:rsid w:val="00BE2B2E"/>
    <w:rsid w:val="00BE5501"/>
    <w:rsid w:val="00BE6D33"/>
    <w:rsid w:val="00BE702C"/>
    <w:rsid w:val="00BE727B"/>
    <w:rsid w:val="00BE768E"/>
    <w:rsid w:val="00BE79AA"/>
    <w:rsid w:val="00BF1346"/>
    <w:rsid w:val="00BF1CC4"/>
    <w:rsid w:val="00BF26A8"/>
    <w:rsid w:val="00BF4764"/>
    <w:rsid w:val="00BF589C"/>
    <w:rsid w:val="00BF7B7C"/>
    <w:rsid w:val="00C0459E"/>
    <w:rsid w:val="00C05429"/>
    <w:rsid w:val="00C05A75"/>
    <w:rsid w:val="00C05C93"/>
    <w:rsid w:val="00C07008"/>
    <w:rsid w:val="00C15049"/>
    <w:rsid w:val="00C211BD"/>
    <w:rsid w:val="00C21C55"/>
    <w:rsid w:val="00C22326"/>
    <w:rsid w:val="00C2484F"/>
    <w:rsid w:val="00C253F6"/>
    <w:rsid w:val="00C25A6A"/>
    <w:rsid w:val="00C26CCA"/>
    <w:rsid w:val="00C31968"/>
    <w:rsid w:val="00C322DE"/>
    <w:rsid w:val="00C33982"/>
    <w:rsid w:val="00C3446A"/>
    <w:rsid w:val="00C34708"/>
    <w:rsid w:val="00C35760"/>
    <w:rsid w:val="00C35C55"/>
    <w:rsid w:val="00C40391"/>
    <w:rsid w:val="00C420E7"/>
    <w:rsid w:val="00C45001"/>
    <w:rsid w:val="00C4674D"/>
    <w:rsid w:val="00C501A2"/>
    <w:rsid w:val="00C5278C"/>
    <w:rsid w:val="00C5294F"/>
    <w:rsid w:val="00C5358B"/>
    <w:rsid w:val="00C53AD4"/>
    <w:rsid w:val="00C54AE8"/>
    <w:rsid w:val="00C555AE"/>
    <w:rsid w:val="00C55B45"/>
    <w:rsid w:val="00C60C52"/>
    <w:rsid w:val="00C6334C"/>
    <w:rsid w:val="00C65F6F"/>
    <w:rsid w:val="00C66155"/>
    <w:rsid w:val="00C66738"/>
    <w:rsid w:val="00C70307"/>
    <w:rsid w:val="00C826E4"/>
    <w:rsid w:val="00C8729A"/>
    <w:rsid w:val="00C87ECC"/>
    <w:rsid w:val="00C9276E"/>
    <w:rsid w:val="00C93374"/>
    <w:rsid w:val="00C93C21"/>
    <w:rsid w:val="00C93EAA"/>
    <w:rsid w:val="00C94197"/>
    <w:rsid w:val="00C94339"/>
    <w:rsid w:val="00C94882"/>
    <w:rsid w:val="00C948B9"/>
    <w:rsid w:val="00C95C47"/>
    <w:rsid w:val="00C96099"/>
    <w:rsid w:val="00C9692A"/>
    <w:rsid w:val="00CA164E"/>
    <w:rsid w:val="00CA26C3"/>
    <w:rsid w:val="00CA271A"/>
    <w:rsid w:val="00CA4419"/>
    <w:rsid w:val="00CA5402"/>
    <w:rsid w:val="00CA61F9"/>
    <w:rsid w:val="00CA75FF"/>
    <w:rsid w:val="00CB22EA"/>
    <w:rsid w:val="00CB464C"/>
    <w:rsid w:val="00CB4992"/>
    <w:rsid w:val="00CB7A5E"/>
    <w:rsid w:val="00CC0116"/>
    <w:rsid w:val="00CC0399"/>
    <w:rsid w:val="00CC0CE8"/>
    <w:rsid w:val="00CC0F11"/>
    <w:rsid w:val="00CC43E1"/>
    <w:rsid w:val="00CC514C"/>
    <w:rsid w:val="00CC6A1A"/>
    <w:rsid w:val="00CC76D0"/>
    <w:rsid w:val="00CC7D11"/>
    <w:rsid w:val="00CD0B99"/>
    <w:rsid w:val="00CD4174"/>
    <w:rsid w:val="00CD4552"/>
    <w:rsid w:val="00CD47C7"/>
    <w:rsid w:val="00CD5159"/>
    <w:rsid w:val="00CD6307"/>
    <w:rsid w:val="00CD7458"/>
    <w:rsid w:val="00CE108C"/>
    <w:rsid w:val="00CE5975"/>
    <w:rsid w:val="00CE7213"/>
    <w:rsid w:val="00CF2121"/>
    <w:rsid w:val="00CF4AEF"/>
    <w:rsid w:val="00CF4BFC"/>
    <w:rsid w:val="00CF4D75"/>
    <w:rsid w:val="00CF6FD8"/>
    <w:rsid w:val="00CF718C"/>
    <w:rsid w:val="00CF77C4"/>
    <w:rsid w:val="00D03ED3"/>
    <w:rsid w:val="00D04280"/>
    <w:rsid w:val="00D050FC"/>
    <w:rsid w:val="00D05FBD"/>
    <w:rsid w:val="00D13342"/>
    <w:rsid w:val="00D1423C"/>
    <w:rsid w:val="00D309C4"/>
    <w:rsid w:val="00D31117"/>
    <w:rsid w:val="00D33133"/>
    <w:rsid w:val="00D34A58"/>
    <w:rsid w:val="00D35111"/>
    <w:rsid w:val="00D35B9F"/>
    <w:rsid w:val="00D36F6C"/>
    <w:rsid w:val="00D3785B"/>
    <w:rsid w:val="00D416E5"/>
    <w:rsid w:val="00D420DA"/>
    <w:rsid w:val="00D43B7A"/>
    <w:rsid w:val="00D45D24"/>
    <w:rsid w:val="00D4767B"/>
    <w:rsid w:val="00D47B3D"/>
    <w:rsid w:val="00D47F30"/>
    <w:rsid w:val="00D509FA"/>
    <w:rsid w:val="00D50D82"/>
    <w:rsid w:val="00D5108D"/>
    <w:rsid w:val="00D560B9"/>
    <w:rsid w:val="00D57711"/>
    <w:rsid w:val="00D57D0F"/>
    <w:rsid w:val="00D60690"/>
    <w:rsid w:val="00D60ED8"/>
    <w:rsid w:val="00D60FEB"/>
    <w:rsid w:val="00D640A1"/>
    <w:rsid w:val="00D65D20"/>
    <w:rsid w:val="00D66637"/>
    <w:rsid w:val="00D66A2E"/>
    <w:rsid w:val="00D6713B"/>
    <w:rsid w:val="00D67FA1"/>
    <w:rsid w:val="00D73BEB"/>
    <w:rsid w:val="00D73C0F"/>
    <w:rsid w:val="00D74122"/>
    <w:rsid w:val="00D74179"/>
    <w:rsid w:val="00D74D5F"/>
    <w:rsid w:val="00D81291"/>
    <w:rsid w:val="00D85190"/>
    <w:rsid w:val="00D8667E"/>
    <w:rsid w:val="00D905B8"/>
    <w:rsid w:val="00D910A4"/>
    <w:rsid w:val="00D954DA"/>
    <w:rsid w:val="00D969D0"/>
    <w:rsid w:val="00DA2CE1"/>
    <w:rsid w:val="00DA30E2"/>
    <w:rsid w:val="00DA37E4"/>
    <w:rsid w:val="00DA41F9"/>
    <w:rsid w:val="00DA4251"/>
    <w:rsid w:val="00DA528C"/>
    <w:rsid w:val="00DA69E3"/>
    <w:rsid w:val="00DB2785"/>
    <w:rsid w:val="00DB3ECA"/>
    <w:rsid w:val="00DB5A1D"/>
    <w:rsid w:val="00DB5FD3"/>
    <w:rsid w:val="00DB66C0"/>
    <w:rsid w:val="00DC0191"/>
    <w:rsid w:val="00DC0A56"/>
    <w:rsid w:val="00DC0F73"/>
    <w:rsid w:val="00DC1BC4"/>
    <w:rsid w:val="00DC351A"/>
    <w:rsid w:val="00DC4F9D"/>
    <w:rsid w:val="00DC5556"/>
    <w:rsid w:val="00DC6B9F"/>
    <w:rsid w:val="00DC72DA"/>
    <w:rsid w:val="00DD0BF9"/>
    <w:rsid w:val="00DD1285"/>
    <w:rsid w:val="00DD2CC7"/>
    <w:rsid w:val="00DD4442"/>
    <w:rsid w:val="00DE012B"/>
    <w:rsid w:val="00DE05F9"/>
    <w:rsid w:val="00DE12A3"/>
    <w:rsid w:val="00DE1D9E"/>
    <w:rsid w:val="00DE2609"/>
    <w:rsid w:val="00DE304E"/>
    <w:rsid w:val="00DE52B1"/>
    <w:rsid w:val="00DE699B"/>
    <w:rsid w:val="00DF0045"/>
    <w:rsid w:val="00DF0C81"/>
    <w:rsid w:val="00DF10BA"/>
    <w:rsid w:val="00DF315A"/>
    <w:rsid w:val="00DF5EEE"/>
    <w:rsid w:val="00DF79E5"/>
    <w:rsid w:val="00E0006F"/>
    <w:rsid w:val="00E01C37"/>
    <w:rsid w:val="00E02B54"/>
    <w:rsid w:val="00E0315D"/>
    <w:rsid w:val="00E04D8C"/>
    <w:rsid w:val="00E10319"/>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2EE"/>
    <w:rsid w:val="00E35B92"/>
    <w:rsid w:val="00E36834"/>
    <w:rsid w:val="00E45F99"/>
    <w:rsid w:val="00E465C0"/>
    <w:rsid w:val="00E47DA3"/>
    <w:rsid w:val="00E51283"/>
    <w:rsid w:val="00E52178"/>
    <w:rsid w:val="00E54FA8"/>
    <w:rsid w:val="00E556E4"/>
    <w:rsid w:val="00E56419"/>
    <w:rsid w:val="00E57764"/>
    <w:rsid w:val="00E6150D"/>
    <w:rsid w:val="00E615BA"/>
    <w:rsid w:val="00E673DD"/>
    <w:rsid w:val="00E71C67"/>
    <w:rsid w:val="00E74AF2"/>
    <w:rsid w:val="00E75E7B"/>
    <w:rsid w:val="00E80551"/>
    <w:rsid w:val="00E81B6D"/>
    <w:rsid w:val="00E83376"/>
    <w:rsid w:val="00E84BD1"/>
    <w:rsid w:val="00E84C67"/>
    <w:rsid w:val="00E85EAB"/>
    <w:rsid w:val="00E8755F"/>
    <w:rsid w:val="00E912F6"/>
    <w:rsid w:val="00E916BD"/>
    <w:rsid w:val="00E96F9C"/>
    <w:rsid w:val="00E973DB"/>
    <w:rsid w:val="00EA0F67"/>
    <w:rsid w:val="00EA287D"/>
    <w:rsid w:val="00EA33C3"/>
    <w:rsid w:val="00EA582E"/>
    <w:rsid w:val="00EA6588"/>
    <w:rsid w:val="00EB2106"/>
    <w:rsid w:val="00EB3C6E"/>
    <w:rsid w:val="00EB5AE0"/>
    <w:rsid w:val="00EB5B64"/>
    <w:rsid w:val="00EB767B"/>
    <w:rsid w:val="00EC0B56"/>
    <w:rsid w:val="00EC0C43"/>
    <w:rsid w:val="00EC1643"/>
    <w:rsid w:val="00EC2BDC"/>
    <w:rsid w:val="00EC345A"/>
    <w:rsid w:val="00EC3D1A"/>
    <w:rsid w:val="00EC3DDB"/>
    <w:rsid w:val="00EC402F"/>
    <w:rsid w:val="00EC4178"/>
    <w:rsid w:val="00EC59A2"/>
    <w:rsid w:val="00EC6842"/>
    <w:rsid w:val="00EC68D8"/>
    <w:rsid w:val="00EC7761"/>
    <w:rsid w:val="00ED0F4F"/>
    <w:rsid w:val="00ED123C"/>
    <w:rsid w:val="00ED2D55"/>
    <w:rsid w:val="00ED3C2D"/>
    <w:rsid w:val="00ED4B74"/>
    <w:rsid w:val="00ED4FB4"/>
    <w:rsid w:val="00ED6143"/>
    <w:rsid w:val="00ED6685"/>
    <w:rsid w:val="00EE30B1"/>
    <w:rsid w:val="00EE3705"/>
    <w:rsid w:val="00EE5714"/>
    <w:rsid w:val="00EE6344"/>
    <w:rsid w:val="00EE6ADA"/>
    <w:rsid w:val="00EF01F7"/>
    <w:rsid w:val="00EF10F1"/>
    <w:rsid w:val="00EF44AB"/>
    <w:rsid w:val="00EF4C24"/>
    <w:rsid w:val="00EF4DE3"/>
    <w:rsid w:val="00EF57C3"/>
    <w:rsid w:val="00EF605E"/>
    <w:rsid w:val="00EF616E"/>
    <w:rsid w:val="00EF643F"/>
    <w:rsid w:val="00EF6559"/>
    <w:rsid w:val="00EF66E0"/>
    <w:rsid w:val="00EF7D06"/>
    <w:rsid w:val="00F005BB"/>
    <w:rsid w:val="00F03416"/>
    <w:rsid w:val="00F04275"/>
    <w:rsid w:val="00F04405"/>
    <w:rsid w:val="00F109A2"/>
    <w:rsid w:val="00F114E2"/>
    <w:rsid w:val="00F114E9"/>
    <w:rsid w:val="00F14154"/>
    <w:rsid w:val="00F1684A"/>
    <w:rsid w:val="00F17142"/>
    <w:rsid w:val="00F173C0"/>
    <w:rsid w:val="00F17D08"/>
    <w:rsid w:val="00F20420"/>
    <w:rsid w:val="00F240BB"/>
    <w:rsid w:val="00F24879"/>
    <w:rsid w:val="00F25C2B"/>
    <w:rsid w:val="00F322C8"/>
    <w:rsid w:val="00F36F18"/>
    <w:rsid w:val="00F37E1F"/>
    <w:rsid w:val="00F41712"/>
    <w:rsid w:val="00F41970"/>
    <w:rsid w:val="00F42691"/>
    <w:rsid w:val="00F4419F"/>
    <w:rsid w:val="00F4471C"/>
    <w:rsid w:val="00F463D9"/>
    <w:rsid w:val="00F474CF"/>
    <w:rsid w:val="00F508AF"/>
    <w:rsid w:val="00F51556"/>
    <w:rsid w:val="00F550FA"/>
    <w:rsid w:val="00F55DEC"/>
    <w:rsid w:val="00F56E0B"/>
    <w:rsid w:val="00F64C52"/>
    <w:rsid w:val="00F65101"/>
    <w:rsid w:val="00F67334"/>
    <w:rsid w:val="00F70CE5"/>
    <w:rsid w:val="00F71454"/>
    <w:rsid w:val="00F7569A"/>
    <w:rsid w:val="00F76ABF"/>
    <w:rsid w:val="00F80426"/>
    <w:rsid w:val="00F813B1"/>
    <w:rsid w:val="00F823E3"/>
    <w:rsid w:val="00F8415B"/>
    <w:rsid w:val="00F84AE0"/>
    <w:rsid w:val="00F84E56"/>
    <w:rsid w:val="00F85932"/>
    <w:rsid w:val="00F85F2D"/>
    <w:rsid w:val="00F8664A"/>
    <w:rsid w:val="00F871AB"/>
    <w:rsid w:val="00F91067"/>
    <w:rsid w:val="00F911CF"/>
    <w:rsid w:val="00F93D02"/>
    <w:rsid w:val="00F96E58"/>
    <w:rsid w:val="00F97291"/>
    <w:rsid w:val="00F974EB"/>
    <w:rsid w:val="00F97913"/>
    <w:rsid w:val="00FA6483"/>
    <w:rsid w:val="00FB1E60"/>
    <w:rsid w:val="00FB29F2"/>
    <w:rsid w:val="00FB2C91"/>
    <w:rsid w:val="00FB3525"/>
    <w:rsid w:val="00FB3A91"/>
    <w:rsid w:val="00FB431C"/>
    <w:rsid w:val="00FB4E8B"/>
    <w:rsid w:val="00FB51FF"/>
    <w:rsid w:val="00FB52F2"/>
    <w:rsid w:val="00FB72B8"/>
    <w:rsid w:val="00FB7F3E"/>
    <w:rsid w:val="00FC0CF7"/>
    <w:rsid w:val="00FC229B"/>
    <w:rsid w:val="00FC5FEA"/>
    <w:rsid w:val="00FC6BBA"/>
    <w:rsid w:val="00FC7C51"/>
    <w:rsid w:val="00FD0171"/>
    <w:rsid w:val="00FD0583"/>
    <w:rsid w:val="00FD0616"/>
    <w:rsid w:val="00FD0716"/>
    <w:rsid w:val="00FD12A6"/>
    <w:rsid w:val="00FD19BC"/>
    <w:rsid w:val="00FD4086"/>
    <w:rsid w:val="00FD49C0"/>
    <w:rsid w:val="00FD4CDC"/>
    <w:rsid w:val="00FD4CE2"/>
    <w:rsid w:val="00FD5D6E"/>
    <w:rsid w:val="00FE1960"/>
    <w:rsid w:val="00FE1F0C"/>
    <w:rsid w:val="00FE2814"/>
    <w:rsid w:val="00FE4D73"/>
    <w:rsid w:val="00FE5FA2"/>
    <w:rsid w:val="00FF06AC"/>
    <w:rsid w:val="00FF1121"/>
    <w:rsid w:val="00FF1B6C"/>
    <w:rsid w:val="00FF290B"/>
    <w:rsid w:val="00FF5F97"/>
    <w:rsid w:val="00FF6291"/>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qFormat="1"/>
    <w:lsdException w:name="Normal (Web)"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7"/>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1359AB"/>
    <w:rPr>
      <w:rFonts w:ascii="Calibri Light" w:eastAsia="Times New Roman" w:hAnsi="Calibri Light" w:cs="Times New Roman"/>
      <w:b/>
      <w:bCs/>
      <w:sz w:val="26"/>
      <w:szCs w:val="2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a8">
    <w:name w:val="Без интервала Знак"/>
    <w:link w:val="a7"/>
    <w:uiPriority w:val="99"/>
    <w:rsid w:val="00C55B45"/>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Chapter10,List Paragraph,AC List 01,Elenco Normale"/>
    <w:basedOn w:val="a"/>
    <w:link w:val="ab"/>
    <w:uiPriority w:val="34"/>
    <w:qFormat/>
    <w:rsid w:val="008F6A1F"/>
    <w:pPr>
      <w:ind w:left="720"/>
      <w:contextualSpacing/>
    </w:pPr>
  </w:style>
  <w:style w:type="character" w:customStyle="1" w:styleId="ab">
    <w:name w:val="Абзац списка Знак"/>
    <w:aliases w:val="название табл/рис Знак,заголовок 1.1 Знак,Список уровня 2 Знак,Chapter10 Знак,List Paragraph Знак,AC List 01 Знак,Elenco Normale Знак"/>
    <w:link w:val="aa"/>
    <w:uiPriority w:val="34"/>
    <w:rsid w:val="00C15049"/>
    <w:rPr>
      <w:sz w:val="22"/>
      <w:szCs w:val="22"/>
      <w:lang w:eastAsia="en-US"/>
    </w:r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paragraph" w:styleId="af1">
    <w:name w:val="Title"/>
    <w:basedOn w:val="a"/>
    <w:next w:val="a"/>
    <w:link w:val="12"/>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uiPriority w:val="99"/>
    <w:rsid w:val="00AC15C8"/>
    <w:rPr>
      <w:rFonts w:ascii="Calibri Light" w:eastAsia="Times New Roman" w:hAnsi="Calibri Light" w:cs="Times New Roman"/>
      <w:b/>
      <w:bCs/>
      <w:kern w:val="28"/>
      <w:sz w:val="32"/>
      <w:szCs w:val="32"/>
      <w:lang w:val="uk-UA" w:eastAsia="en-US"/>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4F5D5E"/>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b">
    <w:name w:val="Текст Знак"/>
    <w:basedOn w:val="a0"/>
    <w:link w:val="afc"/>
    <w:qFormat/>
    <w:locked/>
    <w:rsid w:val="00AC74F4"/>
    <w:rPr>
      <w:rFonts w:ascii="Courier New" w:hAnsi="Courier New" w:cs="Courier New"/>
      <w:lang w:eastAsia="ru-RU"/>
    </w:rPr>
  </w:style>
  <w:style w:type="paragraph" w:styleId="afc">
    <w:name w:val="Plain Text"/>
    <w:basedOn w:val="a"/>
    <w:link w:val="afb"/>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4">
    <w:name w:val="Без интервала1"/>
    <w:link w:val="NoSpacingChar"/>
    <w:rsid w:val="00605FBF"/>
    <w:rPr>
      <w:rFonts w:eastAsia="Times New Roman"/>
      <w:lang w:val="ru-RU" w:eastAsia="ru-RU"/>
    </w:rPr>
  </w:style>
  <w:style w:type="character" w:customStyle="1" w:styleId="NoSpacingChar">
    <w:name w:val="No Spacing Char"/>
    <w:link w:val="14"/>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rPr>
  </w:style>
  <w:style w:type="character" w:customStyle="1" w:styleId="HTML0">
    <w:name w:val="Стандартный HTML Знак"/>
    <w:basedOn w:val="a0"/>
    <w:link w:val="HTML"/>
    <w:rsid w:val="00A1605A"/>
    <w:rPr>
      <w:rFonts w:ascii="Courier New" w:eastAsia="Times New Roman" w:hAnsi="Courier New"/>
      <w:color w:val="000000"/>
      <w:sz w:val="18"/>
      <w:szCs w:val="18"/>
      <w:lang/>
    </w:rPr>
  </w:style>
  <w:style w:type="paragraph" w:styleId="afd">
    <w:name w:val="Body Text"/>
    <w:basedOn w:val="a"/>
    <w:link w:val="afe"/>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e">
    <w:name w:val="Основной текст Знак"/>
    <w:basedOn w:val="a0"/>
    <w:link w:val="afd"/>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5">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
    <w:name w:val="Обычный + По ширине"/>
    <w:aliases w:val="Первая строка:  0,95 см"/>
    <w:basedOn w:val="a"/>
    <w:link w:val="aff0"/>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0">
    <w:name w:val="Обычный + По ширине Знак"/>
    <w:aliases w:val="Первая строка:  0 Знак,95 см Знак"/>
    <w:basedOn w:val="a0"/>
    <w:link w:val="aff"/>
    <w:uiPriority w:val="99"/>
    <w:locked/>
    <w:rsid w:val="0069625A"/>
    <w:rPr>
      <w:rFonts w:ascii="Times New Roman" w:eastAsia="Times New Roman" w:hAnsi="Times New Roman"/>
      <w:sz w:val="24"/>
      <w:szCs w:val="24"/>
      <w:lang w:eastAsia="ru-RU"/>
    </w:rPr>
  </w:style>
  <w:style w:type="character" w:styleId="aff1">
    <w:name w:val="page number"/>
    <w:basedOn w:val="a0"/>
    <w:uiPriority w:val="99"/>
    <w:rsid w:val="0069625A"/>
    <w:rPr>
      <w:rFonts w:cs="Times New Roman"/>
    </w:rPr>
  </w:style>
  <w:style w:type="paragraph" w:customStyle="1" w:styleId="Default">
    <w:name w:val="Default"/>
    <w:rsid w:val="009B5AED"/>
    <w:pPr>
      <w:autoSpaceDE w:val="0"/>
      <w:autoSpaceDN w:val="0"/>
      <w:adjustRightInd w:val="0"/>
    </w:pPr>
    <w:rPr>
      <w:rFonts w:ascii="Times New Roman" w:eastAsia="Times New Roman" w:hAnsi="Times New Roman"/>
      <w:color w:val="000000"/>
      <w:sz w:val="24"/>
      <w:szCs w:val="24"/>
      <w:lang w:eastAsia="en-US"/>
    </w:rPr>
  </w:style>
  <w:style w:type="character" w:styleId="aff2">
    <w:name w:val="Emphasis"/>
    <w:basedOn w:val="a0"/>
    <w:qFormat/>
    <w:locked/>
    <w:rsid w:val="00D74179"/>
    <w:rPr>
      <w:i/>
      <w:iCs/>
    </w:rPr>
  </w:style>
  <w:style w:type="table" w:customStyle="1" w:styleId="16">
    <w:name w:val="Сітка таблиці1"/>
    <w:basedOn w:val="a1"/>
    <w:next w:val="ae"/>
    <w:uiPriority w:val="59"/>
    <w:rsid w:val="001521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Òåêñò"/>
    <w:qFormat/>
    <w:rsid w:val="005418A8"/>
    <w:pPr>
      <w:widowControl w:val="0"/>
      <w:spacing w:line="210" w:lineRule="atLeast"/>
      <w:ind w:firstLine="454"/>
      <w:jc w:val="both"/>
    </w:pPr>
    <w:rPr>
      <w:rFonts w:ascii="Times New Roman" w:eastAsia="Times New Roman" w:hAnsi="Times New Roman"/>
      <w:color w:val="000000"/>
      <w:lang w:val="en-US" w:eastAsia="ru-RU"/>
    </w:rPr>
  </w:style>
  <w:style w:type="table" w:customStyle="1" w:styleId="31">
    <w:name w:val="Сетка таблицы3"/>
    <w:basedOn w:val="a1"/>
    <w:uiPriority w:val="99"/>
    <w:rsid w:val="005418A8"/>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8417E4"/>
    <w:pPr>
      <w:spacing w:line="276" w:lineRule="auto"/>
    </w:pPr>
    <w:rPr>
      <w:rFonts w:ascii="Arial" w:eastAsia="Arial" w:hAnsi="Arial" w:cs="Arial"/>
      <w:color w:val="000000"/>
      <w:sz w:val="22"/>
      <w:szCs w:val="22"/>
      <w:lang w:val="ru-RU" w:eastAsia="ru-RU"/>
    </w:rPr>
  </w:style>
  <w:style w:type="paragraph" w:customStyle="1" w:styleId="18">
    <w:name w:val="Обычный1"/>
    <w:rsid w:val="009F5FF9"/>
    <w:pPr>
      <w:widowControl w:val="0"/>
      <w:spacing w:line="300" w:lineRule="auto"/>
      <w:ind w:firstLine="720"/>
      <w:jc w:val="both"/>
    </w:pPr>
    <w:rPr>
      <w:rFonts w:ascii="Courier New" w:eastAsia="Times New Roman" w:hAnsi="Courier New"/>
      <w:sz w:val="28"/>
      <w:lang w:eastAsia="ru-RU"/>
    </w:rPr>
  </w:style>
</w:styles>
</file>

<file path=word/webSettings.xml><?xml version="1.0" encoding="utf-8"?>
<w:webSettings xmlns:r="http://schemas.openxmlformats.org/officeDocument/2006/relationships" xmlns:w="http://schemas.openxmlformats.org/wordprocessingml/2006/main">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27478494">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00941590">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37969176">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4396196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40968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68812451">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592738117">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10364986">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3716315">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4268750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04567823">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25344021">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86751550">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16504120">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25543028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44915118">
      <w:bodyDiv w:val="1"/>
      <w:marLeft w:val="0"/>
      <w:marRight w:val="0"/>
      <w:marTop w:val="0"/>
      <w:marBottom w:val="0"/>
      <w:divBdr>
        <w:top w:val="none" w:sz="0" w:space="0" w:color="auto"/>
        <w:left w:val="none" w:sz="0" w:space="0" w:color="auto"/>
        <w:bottom w:val="none" w:sz="0" w:space="0" w:color="auto"/>
        <w:right w:val="none" w:sz="0" w:space="0" w:color="auto"/>
      </w:divBdr>
    </w:div>
    <w:div w:id="1749185179">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42880354">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037800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63165747">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 w:id="21303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a/maps"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52F7-FA3D-4429-95BC-0CBC9615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49</Pages>
  <Words>66177</Words>
  <Characters>37721</Characters>
  <Application>Microsoft Office Word</Application>
  <DocSecurity>0</DocSecurity>
  <Lines>314</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103691</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Користувач Windows</cp:lastModifiedBy>
  <cp:revision>6</cp:revision>
  <cp:lastPrinted>2020-04-24T14:39:00Z</cp:lastPrinted>
  <dcterms:created xsi:type="dcterms:W3CDTF">2023-08-22T19:34:00Z</dcterms:created>
  <dcterms:modified xsi:type="dcterms:W3CDTF">2023-08-23T21:10:00Z</dcterms:modified>
</cp:coreProperties>
</file>