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CD76D" w14:textId="2B1FBDEF" w:rsidR="00055AC8" w:rsidRPr="00BA17DB" w:rsidRDefault="00F66649" w:rsidP="00055AC8">
      <w:pPr>
        <w:ind w:left="-567" w:right="-1" w:firstLine="567"/>
        <w:jc w:val="center"/>
        <w:rPr>
          <w:b/>
          <w:sz w:val="24"/>
          <w:szCs w:val="24"/>
        </w:rPr>
      </w:pPr>
      <w:r w:rsidRPr="00BA17DB">
        <w:rPr>
          <w:b/>
          <w:sz w:val="24"/>
          <w:szCs w:val="24"/>
        </w:rPr>
        <w:t>ПРОЕКТ ДОГОВОРУ</w:t>
      </w:r>
      <w:r w:rsidR="00403EBE" w:rsidRPr="00BA17DB">
        <w:rPr>
          <w:b/>
          <w:sz w:val="24"/>
          <w:szCs w:val="24"/>
        </w:rPr>
        <w:t xml:space="preserve"> № </w:t>
      </w:r>
    </w:p>
    <w:tbl>
      <w:tblPr>
        <w:tblW w:w="0" w:type="auto"/>
        <w:jc w:val="center"/>
        <w:tblLayout w:type="fixed"/>
        <w:tblLook w:val="0000" w:firstRow="0" w:lastRow="0" w:firstColumn="0" w:lastColumn="0" w:noHBand="0" w:noVBand="0"/>
      </w:tblPr>
      <w:tblGrid>
        <w:gridCol w:w="4927"/>
        <w:gridCol w:w="4679"/>
      </w:tblGrid>
      <w:tr w:rsidR="00823D3E" w:rsidRPr="00BA17DB" w14:paraId="6D6611D6" w14:textId="77777777" w:rsidTr="00823D3E">
        <w:trPr>
          <w:trHeight w:val="159"/>
          <w:jc w:val="center"/>
        </w:trPr>
        <w:tc>
          <w:tcPr>
            <w:tcW w:w="4927" w:type="dxa"/>
          </w:tcPr>
          <w:p w14:paraId="28F12619" w14:textId="77777777" w:rsidR="00823D3E" w:rsidRPr="00BA17DB" w:rsidRDefault="00823D3E" w:rsidP="00823D3E">
            <w:pPr>
              <w:rPr>
                <w:sz w:val="25"/>
                <w:szCs w:val="25"/>
              </w:rPr>
            </w:pPr>
            <w:r w:rsidRPr="00BA17DB">
              <w:rPr>
                <w:sz w:val="25"/>
                <w:szCs w:val="25"/>
              </w:rPr>
              <w:t>м. Київ</w:t>
            </w:r>
          </w:p>
        </w:tc>
        <w:tc>
          <w:tcPr>
            <w:tcW w:w="4679" w:type="dxa"/>
          </w:tcPr>
          <w:p w14:paraId="464F5B15" w14:textId="197531B6" w:rsidR="00823D3E" w:rsidRPr="00BA17DB" w:rsidRDefault="00823D3E" w:rsidP="00103E81">
            <w:pPr>
              <w:jc w:val="right"/>
              <w:rPr>
                <w:sz w:val="25"/>
                <w:szCs w:val="25"/>
              </w:rPr>
            </w:pPr>
            <w:r w:rsidRPr="00BA17DB">
              <w:rPr>
                <w:sz w:val="25"/>
                <w:szCs w:val="25"/>
              </w:rPr>
              <w:t>“____” ________  202</w:t>
            </w:r>
            <w:r w:rsidR="00103E81">
              <w:rPr>
                <w:sz w:val="25"/>
                <w:szCs w:val="25"/>
              </w:rPr>
              <w:t>4</w:t>
            </w:r>
            <w:r w:rsidRPr="00BA17DB">
              <w:rPr>
                <w:sz w:val="25"/>
                <w:szCs w:val="25"/>
              </w:rPr>
              <w:t xml:space="preserve"> p.</w:t>
            </w:r>
          </w:p>
        </w:tc>
      </w:tr>
      <w:tr w:rsidR="00823D3E" w:rsidRPr="00BA17DB" w14:paraId="64078C08" w14:textId="77777777" w:rsidTr="00823D3E">
        <w:trPr>
          <w:trHeight w:val="159"/>
          <w:jc w:val="center"/>
        </w:trPr>
        <w:tc>
          <w:tcPr>
            <w:tcW w:w="4927" w:type="dxa"/>
          </w:tcPr>
          <w:p w14:paraId="198D1E40" w14:textId="7AD80324" w:rsidR="005963CE" w:rsidRPr="00BA17DB" w:rsidRDefault="005963CE" w:rsidP="00823D3E">
            <w:pPr>
              <w:rPr>
                <w:sz w:val="25"/>
                <w:szCs w:val="25"/>
              </w:rPr>
            </w:pPr>
          </w:p>
        </w:tc>
        <w:tc>
          <w:tcPr>
            <w:tcW w:w="4679" w:type="dxa"/>
          </w:tcPr>
          <w:p w14:paraId="55CE3D03" w14:textId="77777777" w:rsidR="00823D3E" w:rsidRPr="00BA17DB" w:rsidRDefault="00823D3E" w:rsidP="00823D3E">
            <w:pPr>
              <w:jc w:val="right"/>
              <w:rPr>
                <w:sz w:val="25"/>
                <w:szCs w:val="25"/>
              </w:rPr>
            </w:pPr>
          </w:p>
        </w:tc>
      </w:tr>
    </w:tbl>
    <w:p w14:paraId="19BBED04" w14:textId="646598DB" w:rsidR="00B07B08" w:rsidRPr="00BA17DB" w:rsidRDefault="00B07B08" w:rsidP="00B07B08">
      <w:pPr>
        <w:widowControl w:val="0"/>
        <w:autoSpaceDE w:val="0"/>
        <w:autoSpaceDN w:val="0"/>
        <w:adjustRightInd w:val="0"/>
        <w:ind w:firstLine="709"/>
        <w:jc w:val="both"/>
        <w:rPr>
          <w:sz w:val="24"/>
          <w:szCs w:val="24"/>
        </w:rPr>
      </w:pPr>
      <w:r w:rsidRPr="00BA17DB">
        <w:rPr>
          <w:b/>
          <w:bCs/>
          <w:sz w:val="24"/>
          <w:szCs w:val="24"/>
        </w:rPr>
        <w:t xml:space="preserve">Служба відновлення та розвитку інфраструктури у Київській області, </w:t>
      </w:r>
      <w:r w:rsidRPr="00BA17DB">
        <w:rPr>
          <w:sz w:val="24"/>
          <w:szCs w:val="24"/>
        </w:rPr>
        <w:t>в особі ___________________________, який діє на п</w:t>
      </w:r>
      <w:r w:rsidR="003E0A24" w:rsidRPr="00BA17DB">
        <w:rPr>
          <w:sz w:val="24"/>
          <w:szCs w:val="24"/>
        </w:rPr>
        <w:t>ідставі ____________</w:t>
      </w:r>
      <w:r w:rsidRPr="00BA17DB">
        <w:rPr>
          <w:sz w:val="24"/>
          <w:szCs w:val="24"/>
        </w:rPr>
        <w:t xml:space="preserve"> (далі - Замовник), з однієї сторони, та </w:t>
      </w:r>
    </w:p>
    <w:p w14:paraId="1776E07D" w14:textId="7FC4CD0D" w:rsidR="004023EB" w:rsidRPr="00BA17DB" w:rsidRDefault="00B07B08" w:rsidP="00B07B08">
      <w:pPr>
        <w:ind w:firstLine="567"/>
        <w:jc w:val="both"/>
        <w:rPr>
          <w:sz w:val="24"/>
          <w:szCs w:val="24"/>
        </w:rPr>
      </w:pPr>
      <w:r w:rsidRPr="00BA17DB">
        <w:rPr>
          <w:b/>
          <w:bCs/>
          <w:sz w:val="24"/>
          <w:szCs w:val="24"/>
        </w:rPr>
        <w:t xml:space="preserve">________________________________________ </w:t>
      </w:r>
      <w:r w:rsidRPr="00BA17DB">
        <w:rPr>
          <w:sz w:val="24"/>
          <w:szCs w:val="24"/>
        </w:rPr>
        <w:t>в особі _________</w:t>
      </w:r>
      <w:r w:rsidRPr="00BA17DB">
        <w:rPr>
          <w:b/>
          <w:bCs/>
          <w:sz w:val="24"/>
          <w:szCs w:val="24"/>
        </w:rPr>
        <w:t>____________________</w:t>
      </w:r>
      <w:r w:rsidRPr="00BA17DB">
        <w:rPr>
          <w:sz w:val="24"/>
          <w:szCs w:val="24"/>
        </w:rPr>
        <w:t>, який діє на підставі ___________(далі - Виконавець), з іншої сторони, разом - Сторони, уклали цей договір (далі - Договір) про таке</w:t>
      </w:r>
      <w:r w:rsidR="004023EB" w:rsidRPr="00BA17DB">
        <w:rPr>
          <w:sz w:val="24"/>
          <w:szCs w:val="24"/>
        </w:rPr>
        <w:t>:</w:t>
      </w:r>
    </w:p>
    <w:p w14:paraId="468EE511" w14:textId="77777777" w:rsidR="0080149E" w:rsidRPr="00BA17DB" w:rsidRDefault="0080149E" w:rsidP="004023EB">
      <w:pPr>
        <w:widowControl w:val="0"/>
        <w:autoSpaceDE w:val="0"/>
        <w:autoSpaceDN w:val="0"/>
        <w:adjustRightInd w:val="0"/>
        <w:spacing w:line="276" w:lineRule="auto"/>
        <w:ind w:firstLine="567"/>
        <w:jc w:val="both"/>
        <w:rPr>
          <w:sz w:val="24"/>
          <w:szCs w:val="24"/>
        </w:rPr>
      </w:pPr>
    </w:p>
    <w:p w14:paraId="72F685DA" w14:textId="7DF0F37F" w:rsidR="005A619F" w:rsidRPr="00BA17DB" w:rsidRDefault="00E425F6" w:rsidP="00CA7416">
      <w:pPr>
        <w:ind w:right="-1" w:firstLine="567"/>
        <w:jc w:val="center"/>
        <w:rPr>
          <w:b/>
          <w:sz w:val="24"/>
          <w:szCs w:val="24"/>
        </w:rPr>
      </w:pPr>
      <w:r w:rsidRPr="00BA17DB">
        <w:rPr>
          <w:b/>
          <w:sz w:val="24"/>
          <w:szCs w:val="24"/>
        </w:rPr>
        <w:t>1</w:t>
      </w:r>
      <w:r w:rsidR="005A619F" w:rsidRPr="00BA17DB">
        <w:rPr>
          <w:b/>
          <w:sz w:val="24"/>
          <w:szCs w:val="24"/>
        </w:rPr>
        <w:t xml:space="preserve">. </w:t>
      </w:r>
      <w:r w:rsidR="00CA7416" w:rsidRPr="00BA17DB">
        <w:rPr>
          <w:b/>
          <w:sz w:val="24"/>
          <w:szCs w:val="24"/>
        </w:rPr>
        <w:t>ПРЕДМЕТ ДОГОВОРУ</w:t>
      </w:r>
    </w:p>
    <w:p w14:paraId="767A03BD" w14:textId="2A1144FE" w:rsidR="005A619F" w:rsidRPr="00BA17DB" w:rsidRDefault="005A619F" w:rsidP="00CA7416">
      <w:pPr>
        <w:ind w:right="-1" w:firstLine="567"/>
        <w:jc w:val="both"/>
        <w:rPr>
          <w:sz w:val="24"/>
          <w:szCs w:val="24"/>
        </w:rPr>
      </w:pPr>
      <w:r w:rsidRPr="00BA17DB">
        <w:rPr>
          <w:sz w:val="24"/>
          <w:szCs w:val="24"/>
        </w:rPr>
        <w:t xml:space="preserve">1.1. Виконавець зобов'язується надати Замовникові послуги, а Замовник </w:t>
      </w:r>
      <w:r w:rsidR="00A16DAB" w:rsidRPr="00BA17DB">
        <w:rPr>
          <w:sz w:val="24"/>
          <w:szCs w:val="24"/>
        </w:rPr>
        <w:t>–</w:t>
      </w:r>
      <w:r w:rsidRPr="00BA17DB">
        <w:rPr>
          <w:sz w:val="24"/>
          <w:szCs w:val="24"/>
        </w:rPr>
        <w:t xml:space="preserve"> прийняти та оплатити такі послуги.</w:t>
      </w:r>
    </w:p>
    <w:p w14:paraId="5F2AECAD" w14:textId="501633E4" w:rsidR="00103E81" w:rsidRPr="00103E81" w:rsidRDefault="005A619F" w:rsidP="00103E81">
      <w:pPr>
        <w:ind w:right="-1" w:firstLine="567"/>
        <w:jc w:val="both"/>
        <w:rPr>
          <w:i/>
          <w:sz w:val="24"/>
          <w:szCs w:val="24"/>
          <w:lang w:eastAsia="en-US"/>
        </w:rPr>
      </w:pPr>
      <w:r w:rsidRPr="00BA17DB">
        <w:rPr>
          <w:sz w:val="24"/>
          <w:szCs w:val="24"/>
        </w:rPr>
        <w:t xml:space="preserve">1.2. Найменування послуг: </w:t>
      </w:r>
      <w:r w:rsidR="00103E81" w:rsidRPr="00103E81">
        <w:rPr>
          <w:i/>
          <w:sz w:val="24"/>
          <w:szCs w:val="24"/>
          <w:lang w:eastAsia="en-US"/>
        </w:rPr>
        <w:t>ДК 021:2015-72320000-4 Послуги, пов’язані з базами даних</w:t>
      </w:r>
      <w:r w:rsidR="00103E81" w:rsidRPr="00103E81">
        <w:rPr>
          <w:b/>
          <w:i/>
          <w:sz w:val="24"/>
          <w:szCs w:val="24"/>
          <w:lang w:eastAsia="en-US"/>
        </w:rPr>
        <w:t xml:space="preserve"> (Актуалізація, супроводження та наповнення галузевої Бази даних обліку та аналізу дорожньо-транспортних пригод (ДТП) інформацією про аварійність на автомобільних </w:t>
      </w:r>
      <w:r w:rsidR="00103E81" w:rsidRPr="00A91608">
        <w:rPr>
          <w:b/>
          <w:i/>
          <w:sz w:val="24"/>
          <w:szCs w:val="24"/>
          <w:lang w:eastAsia="en-US"/>
        </w:rPr>
        <w:t xml:space="preserve">дорогах </w:t>
      </w:r>
      <w:r w:rsidR="001F620D" w:rsidRPr="00A91608">
        <w:rPr>
          <w:b/>
          <w:i/>
          <w:sz w:val="24"/>
          <w:szCs w:val="24"/>
          <w:lang w:eastAsia="en-US"/>
        </w:rPr>
        <w:t>загального користування державного значення в Київській області</w:t>
      </w:r>
      <w:r w:rsidR="00103E81" w:rsidRPr="00A91608">
        <w:rPr>
          <w:b/>
          <w:i/>
          <w:sz w:val="24"/>
          <w:szCs w:val="24"/>
          <w:lang w:eastAsia="en-US"/>
        </w:rPr>
        <w:t>).</w:t>
      </w:r>
      <w:r w:rsidR="00103E81" w:rsidRPr="00103E81">
        <w:rPr>
          <w:i/>
          <w:sz w:val="24"/>
          <w:szCs w:val="24"/>
          <w:lang w:eastAsia="en-US"/>
        </w:rPr>
        <w:t xml:space="preserve"> </w:t>
      </w:r>
    </w:p>
    <w:p w14:paraId="70047030" w14:textId="77777777" w:rsidR="005A619F" w:rsidRPr="00BA17DB" w:rsidRDefault="005A619F" w:rsidP="00CA7416">
      <w:pPr>
        <w:ind w:right="-1" w:firstLine="567"/>
        <w:jc w:val="both"/>
        <w:rPr>
          <w:b/>
          <w:i/>
          <w:sz w:val="24"/>
          <w:szCs w:val="24"/>
        </w:rPr>
      </w:pPr>
      <w:r w:rsidRPr="00BA17DB">
        <w:rPr>
          <w:sz w:val="24"/>
          <w:szCs w:val="24"/>
        </w:rPr>
        <w:t>Кількість послуг: згідно з технічним завданням (Додаток № 1 до цього Договору)</w:t>
      </w:r>
      <w:r w:rsidRPr="00BA17DB">
        <w:rPr>
          <w:i/>
          <w:sz w:val="24"/>
          <w:szCs w:val="24"/>
        </w:rPr>
        <w:t>.</w:t>
      </w:r>
    </w:p>
    <w:p w14:paraId="7550D739" w14:textId="77777777" w:rsidR="005A619F" w:rsidRPr="00BA17DB" w:rsidRDefault="005A619F" w:rsidP="00CA7416">
      <w:pPr>
        <w:ind w:right="-1" w:firstLine="567"/>
        <w:jc w:val="both"/>
        <w:rPr>
          <w:sz w:val="24"/>
          <w:szCs w:val="24"/>
          <w:vertAlign w:val="superscript"/>
        </w:rPr>
      </w:pPr>
    </w:p>
    <w:p w14:paraId="395D943A" w14:textId="16B6CD5C" w:rsidR="005A619F" w:rsidRPr="00BA17DB" w:rsidRDefault="00E425F6" w:rsidP="00CA7416">
      <w:pPr>
        <w:ind w:right="-1" w:firstLine="567"/>
        <w:jc w:val="center"/>
        <w:rPr>
          <w:b/>
          <w:sz w:val="24"/>
          <w:szCs w:val="24"/>
        </w:rPr>
      </w:pPr>
      <w:r w:rsidRPr="00BA17DB">
        <w:rPr>
          <w:b/>
          <w:sz w:val="24"/>
          <w:szCs w:val="24"/>
        </w:rPr>
        <w:t>2</w:t>
      </w:r>
      <w:r w:rsidR="004F6038" w:rsidRPr="00BA17DB">
        <w:rPr>
          <w:b/>
          <w:sz w:val="24"/>
          <w:szCs w:val="24"/>
        </w:rPr>
        <w:t>. ЯКІСТЬ ПОСЛУГ</w:t>
      </w:r>
    </w:p>
    <w:p w14:paraId="560C4BE9" w14:textId="77777777" w:rsidR="005A619F" w:rsidRPr="00BA17DB" w:rsidRDefault="005A619F" w:rsidP="00CA7416">
      <w:pPr>
        <w:ind w:right="-1" w:firstLine="567"/>
        <w:jc w:val="both"/>
        <w:rPr>
          <w:sz w:val="24"/>
          <w:szCs w:val="24"/>
        </w:rPr>
      </w:pPr>
      <w:r w:rsidRPr="00BA17DB">
        <w:rPr>
          <w:sz w:val="24"/>
          <w:szCs w:val="24"/>
        </w:rPr>
        <w:t>2.1. Виконавець повинен надати Замовнику послуги, якість яких відповідає технічному завданню (Додаток № 1 до цього Договору) та чинним нормативним документам.</w:t>
      </w:r>
    </w:p>
    <w:p w14:paraId="30C9177E" w14:textId="77777777" w:rsidR="005A619F" w:rsidRPr="00BA17DB" w:rsidRDefault="005A619F" w:rsidP="00CA7416">
      <w:pPr>
        <w:ind w:right="-1" w:firstLine="567"/>
        <w:jc w:val="both"/>
        <w:rPr>
          <w:sz w:val="24"/>
          <w:szCs w:val="24"/>
        </w:rPr>
      </w:pPr>
    </w:p>
    <w:p w14:paraId="2D96FB31" w14:textId="1FB4D5F2" w:rsidR="005A619F" w:rsidRPr="00BA17DB" w:rsidRDefault="00E425F6" w:rsidP="00CA7416">
      <w:pPr>
        <w:ind w:right="-1" w:firstLine="567"/>
        <w:jc w:val="center"/>
        <w:rPr>
          <w:b/>
          <w:sz w:val="24"/>
          <w:szCs w:val="24"/>
        </w:rPr>
      </w:pPr>
      <w:r w:rsidRPr="00BA17DB">
        <w:rPr>
          <w:b/>
          <w:sz w:val="24"/>
          <w:szCs w:val="24"/>
        </w:rPr>
        <w:t>3</w:t>
      </w:r>
      <w:r w:rsidR="004F6038" w:rsidRPr="00BA17DB">
        <w:rPr>
          <w:b/>
          <w:sz w:val="24"/>
          <w:szCs w:val="24"/>
        </w:rPr>
        <w:t>. ЦІНА ДОГОВОРУ</w:t>
      </w:r>
    </w:p>
    <w:p w14:paraId="142F460B" w14:textId="1D68D74D" w:rsidR="005A619F" w:rsidRPr="00BA17DB" w:rsidRDefault="005A619F" w:rsidP="00CA239F">
      <w:pPr>
        <w:ind w:right="-1" w:firstLine="567"/>
        <w:jc w:val="both"/>
        <w:rPr>
          <w:sz w:val="24"/>
          <w:szCs w:val="24"/>
        </w:rPr>
      </w:pPr>
      <w:r w:rsidRPr="00BA17DB">
        <w:rPr>
          <w:sz w:val="24"/>
          <w:szCs w:val="24"/>
        </w:rPr>
        <w:t xml:space="preserve">3.1. </w:t>
      </w:r>
      <w:r w:rsidR="003C256B" w:rsidRPr="00BA17DB">
        <w:rPr>
          <w:sz w:val="24"/>
          <w:szCs w:val="24"/>
          <w:lang w:eastAsia="uk-UA"/>
        </w:rPr>
        <w:t xml:space="preserve">Ціна цього Договору, становить: </w:t>
      </w:r>
      <w:r w:rsidR="00CA239F" w:rsidRPr="00BA17DB">
        <w:rPr>
          <w:b/>
          <w:bCs/>
          <w:sz w:val="24"/>
          <w:szCs w:val="24"/>
          <w:lang w:eastAsia="uk-UA"/>
        </w:rPr>
        <w:t>__________</w:t>
      </w:r>
      <w:r w:rsidR="003C256B" w:rsidRPr="00BA17DB">
        <w:rPr>
          <w:b/>
          <w:bCs/>
          <w:sz w:val="24"/>
          <w:szCs w:val="24"/>
          <w:lang w:eastAsia="uk-UA"/>
        </w:rPr>
        <w:t xml:space="preserve"> грн (__</w:t>
      </w:r>
      <w:r w:rsidR="00CA239F" w:rsidRPr="00BA17DB">
        <w:rPr>
          <w:b/>
          <w:bCs/>
          <w:sz w:val="24"/>
          <w:szCs w:val="24"/>
          <w:lang w:eastAsia="uk-UA"/>
        </w:rPr>
        <w:t>_______________</w:t>
      </w:r>
      <w:r w:rsidR="003C256B" w:rsidRPr="00BA17DB">
        <w:rPr>
          <w:b/>
          <w:bCs/>
          <w:sz w:val="24"/>
          <w:szCs w:val="24"/>
          <w:lang w:eastAsia="uk-UA"/>
        </w:rPr>
        <w:t xml:space="preserve">гривень __________ копійок), </w:t>
      </w:r>
      <w:r w:rsidR="003C256B" w:rsidRPr="00BA17DB">
        <w:rPr>
          <w:bCs/>
          <w:sz w:val="24"/>
          <w:szCs w:val="24"/>
          <w:lang w:eastAsia="uk-UA"/>
        </w:rPr>
        <w:t>у тому ч</w:t>
      </w:r>
      <w:r w:rsidR="00CA239F" w:rsidRPr="00BA17DB">
        <w:rPr>
          <w:bCs/>
          <w:sz w:val="24"/>
          <w:szCs w:val="24"/>
          <w:lang w:eastAsia="uk-UA"/>
        </w:rPr>
        <w:t>ислі ПДВ:______</w:t>
      </w:r>
      <w:r w:rsidR="0086448F" w:rsidRPr="00BA17DB">
        <w:rPr>
          <w:bCs/>
          <w:sz w:val="24"/>
          <w:szCs w:val="24"/>
          <w:lang w:eastAsia="uk-UA"/>
        </w:rPr>
        <w:t xml:space="preserve"> грн</w:t>
      </w:r>
      <w:r w:rsidR="00ED549A" w:rsidRPr="00BA17DB">
        <w:rPr>
          <w:sz w:val="24"/>
          <w:szCs w:val="24"/>
        </w:rPr>
        <w:t>.</w:t>
      </w:r>
    </w:p>
    <w:p w14:paraId="749ED328" w14:textId="77777777" w:rsidR="005A619F" w:rsidRPr="00BA17DB" w:rsidRDefault="005A619F" w:rsidP="00CA7416">
      <w:pPr>
        <w:ind w:right="-1" w:firstLine="567"/>
        <w:jc w:val="both"/>
        <w:rPr>
          <w:sz w:val="24"/>
          <w:szCs w:val="24"/>
        </w:rPr>
      </w:pPr>
      <w:r w:rsidRPr="00BA17DB">
        <w:rPr>
          <w:sz w:val="24"/>
          <w:szCs w:val="24"/>
        </w:rPr>
        <w:t xml:space="preserve">Ціна включає податки, збори та інші обов’язкові платежі до бюджетів, передбачені чинним законодавством України. </w:t>
      </w:r>
    </w:p>
    <w:p w14:paraId="74F75895" w14:textId="77777777" w:rsidR="004F6038" w:rsidRPr="00BA17DB" w:rsidRDefault="005A619F" w:rsidP="004F6038">
      <w:pPr>
        <w:widowControl w:val="0"/>
        <w:tabs>
          <w:tab w:val="left" w:pos="-284"/>
        </w:tabs>
        <w:autoSpaceDE w:val="0"/>
        <w:autoSpaceDN w:val="0"/>
        <w:adjustRightInd w:val="0"/>
        <w:ind w:firstLine="709"/>
        <w:jc w:val="both"/>
        <w:rPr>
          <w:sz w:val="24"/>
          <w:szCs w:val="24"/>
        </w:rPr>
      </w:pPr>
      <w:r w:rsidRPr="00BA17DB">
        <w:rPr>
          <w:sz w:val="24"/>
          <w:szCs w:val="24"/>
        </w:rPr>
        <w:t xml:space="preserve"> 3.2. </w:t>
      </w:r>
      <w:r w:rsidR="004F6038" w:rsidRPr="00BA17DB">
        <w:rPr>
          <w:sz w:val="24"/>
          <w:szCs w:val="24"/>
        </w:rPr>
        <w:t>Ціна цього Договору може бути переглянута за наступних умов:</w:t>
      </w:r>
    </w:p>
    <w:p w14:paraId="500E4237" w14:textId="77777777" w:rsidR="004F6038" w:rsidRPr="00BA17DB" w:rsidRDefault="004F6038" w:rsidP="004F6038">
      <w:pPr>
        <w:ind w:firstLine="709"/>
        <w:jc w:val="both"/>
        <w:rPr>
          <w:rFonts w:eastAsia="Calibri"/>
          <w:sz w:val="24"/>
          <w:szCs w:val="24"/>
        </w:rPr>
      </w:pPr>
      <w:r w:rsidRPr="00BA17DB">
        <w:rPr>
          <w:rFonts w:eastAsia="Calibri"/>
        </w:rPr>
        <w:t xml:space="preserve">- </w:t>
      </w:r>
      <w:r w:rsidRPr="00BA17DB">
        <w:rPr>
          <w:rFonts w:eastAsia="Calibri"/>
          <w:sz w:val="24"/>
          <w:szCs w:val="24"/>
        </w:rPr>
        <w:t>зменшення обсягів закупівлі, зокрема з урахуванням фактичного обсягу видатків Замовника;</w:t>
      </w:r>
    </w:p>
    <w:p w14:paraId="4E0F1C02" w14:textId="77777777" w:rsidR="004F6038" w:rsidRPr="00BA17DB" w:rsidRDefault="004F6038" w:rsidP="004F6038">
      <w:pPr>
        <w:ind w:firstLine="709"/>
        <w:jc w:val="both"/>
        <w:rPr>
          <w:rFonts w:eastAsia="Calibri"/>
          <w:sz w:val="24"/>
          <w:szCs w:val="24"/>
        </w:rPr>
      </w:pPr>
      <w:r w:rsidRPr="00BA17DB">
        <w:rPr>
          <w:rFonts w:eastAsia="Calibri"/>
          <w:sz w:val="24"/>
          <w:szCs w:val="24"/>
        </w:rPr>
        <w:t>- погодження зміни ціни в договорі про закупівлю  бік зменшення (без зміни кількості (обсягу) та якості товарів, робіт і послуг);</w:t>
      </w:r>
    </w:p>
    <w:p w14:paraId="60FEF8D6" w14:textId="6B054047" w:rsidR="005A619F" w:rsidRPr="00BA17DB" w:rsidRDefault="004F6038" w:rsidP="004F6038">
      <w:pPr>
        <w:ind w:right="-1" w:firstLine="567"/>
        <w:jc w:val="both"/>
        <w:rPr>
          <w:sz w:val="24"/>
          <w:szCs w:val="24"/>
        </w:rPr>
      </w:pPr>
      <w:r w:rsidRPr="00BA17DB">
        <w:rPr>
          <w:rFonts w:eastAsia="Calibri"/>
          <w:sz w:val="24"/>
          <w:szCs w:val="24"/>
        </w:rPr>
        <w:t>- зміни ціни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 наслідок зміни системи оподаткування</w:t>
      </w:r>
      <w:r w:rsidR="005A619F" w:rsidRPr="00BA17DB">
        <w:rPr>
          <w:sz w:val="24"/>
          <w:szCs w:val="24"/>
        </w:rPr>
        <w:t>.</w:t>
      </w:r>
    </w:p>
    <w:p w14:paraId="309D1232" w14:textId="18CBFA8C" w:rsidR="005A619F" w:rsidRPr="00BA17DB" w:rsidRDefault="005A619F" w:rsidP="00CA7416">
      <w:pPr>
        <w:ind w:right="-1" w:firstLine="567"/>
        <w:jc w:val="both"/>
        <w:rPr>
          <w:sz w:val="24"/>
          <w:szCs w:val="24"/>
        </w:rPr>
      </w:pPr>
      <w:r w:rsidRPr="00BA17DB">
        <w:rPr>
          <w:sz w:val="24"/>
          <w:szCs w:val="24"/>
        </w:rPr>
        <w:t xml:space="preserve">3.3. </w:t>
      </w:r>
      <w:r w:rsidR="0086448F" w:rsidRPr="00BA17DB">
        <w:rPr>
          <w:sz w:val="24"/>
          <w:szCs w:val="24"/>
        </w:rPr>
        <w:t>Ц</w:t>
      </w:r>
      <w:r w:rsidRPr="00BA17DB">
        <w:rPr>
          <w:sz w:val="24"/>
          <w:szCs w:val="24"/>
        </w:rPr>
        <w:t>іна розрахована на підставі діючих нормативних документів.</w:t>
      </w:r>
    </w:p>
    <w:p w14:paraId="14CFC396" w14:textId="77777777" w:rsidR="005A619F" w:rsidRPr="00BA17DB" w:rsidRDefault="005A619F" w:rsidP="00CA7416">
      <w:pPr>
        <w:ind w:right="-1" w:firstLine="567"/>
        <w:jc w:val="both"/>
        <w:rPr>
          <w:sz w:val="24"/>
          <w:szCs w:val="24"/>
        </w:rPr>
      </w:pPr>
    </w:p>
    <w:p w14:paraId="018F068C" w14:textId="374F5675" w:rsidR="005A619F" w:rsidRPr="00BA17DB" w:rsidRDefault="00E425F6" w:rsidP="00CA7416">
      <w:pPr>
        <w:ind w:right="-1" w:firstLine="567"/>
        <w:jc w:val="center"/>
        <w:rPr>
          <w:b/>
          <w:sz w:val="24"/>
          <w:szCs w:val="24"/>
        </w:rPr>
      </w:pPr>
      <w:r w:rsidRPr="00BA17DB">
        <w:rPr>
          <w:b/>
          <w:sz w:val="24"/>
          <w:szCs w:val="24"/>
        </w:rPr>
        <w:t>4</w:t>
      </w:r>
      <w:r w:rsidR="004F6038" w:rsidRPr="00BA17DB">
        <w:rPr>
          <w:b/>
          <w:sz w:val="24"/>
          <w:szCs w:val="24"/>
        </w:rPr>
        <w:t>. ПОРЯДОК ЗДІЙСНЕННЯ ОПЛАТИ</w:t>
      </w:r>
    </w:p>
    <w:p w14:paraId="66FACD0C" w14:textId="7554FA74" w:rsidR="005A619F" w:rsidRPr="00BA17DB" w:rsidRDefault="005A619F" w:rsidP="00CA7416">
      <w:pPr>
        <w:ind w:right="-1" w:firstLine="567"/>
        <w:jc w:val="both"/>
        <w:rPr>
          <w:sz w:val="24"/>
          <w:szCs w:val="24"/>
        </w:rPr>
      </w:pPr>
      <w:r w:rsidRPr="00BA17DB">
        <w:rPr>
          <w:sz w:val="24"/>
          <w:szCs w:val="24"/>
        </w:rPr>
        <w:t xml:space="preserve">4.1. Замовник здійснює платежі (по мірі надходження коштів з держбюджету на рахунок Замовника) за фактично наданні послуги відповідно до акту наданих послуг, підписаного уповноваженими представниками </w:t>
      </w:r>
      <w:r w:rsidR="00345A5F">
        <w:rPr>
          <w:sz w:val="24"/>
          <w:szCs w:val="24"/>
        </w:rPr>
        <w:t>С</w:t>
      </w:r>
      <w:r w:rsidRPr="00BA17DB">
        <w:rPr>
          <w:sz w:val="24"/>
          <w:szCs w:val="24"/>
        </w:rPr>
        <w:t xml:space="preserve">торін (Замовником і Виконавцем) протягом 7 </w:t>
      </w:r>
      <w:r w:rsidR="003121C2" w:rsidRPr="00BA17DB">
        <w:rPr>
          <w:sz w:val="24"/>
          <w:szCs w:val="24"/>
        </w:rPr>
        <w:t xml:space="preserve">(семи) </w:t>
      </w:r>
      <w:r w:rsidR="004C1502" w:rsidRPr="00BA17DB">
        <w:rPr>
          <w:sz w:val="24"/>
          <w:szCs w:val="24"/>
        </w:rPr>
        <w:t>робочих днів,</w:t>
      </w:r>
      <w:r w:rsidR="004C1502" w:rsidRPr="00BA17DB">
        <w:t xml:space="preserve"> </w:t>
      </w:r>
      <w:r w:rsidR="004C1502" w:rsidRPr="00BA17DB">
        <w:rPr>
          <w:sz w:val="24"/>
          <w:szCs w:val="24"/>
        </w:rPr>
        <w:t xml:space="preserve">а при відсутності бюджетного фінансування,  протягом 10 (десяти) </w:t>
      </w:r>
      <w:r w:rsidR="00BA17DB" w:rsidRPr="00E34BF5">
        <w:rPr>
          <w:sz w:val="24"/>
          <w:szCs w:val="24"/>
        </w:rPr>
        <w:t>робочих</w:t>
      </w:r>
      <w:r w:rsidR="00BA17DB" w:rsidRPr="00BA17DB">
        <w:rPr>
          <w:sz w:val="24"/>
          <w:szCs w:val="24"/>
        </w:rPr>
        <w:t xml:space="preserve"> </w:t>
      </w:r>
      <w:r w:rsidR="004C1502" w:rsidRPr="00BA17DB">
        <w:rPr>
          <w:sz w:val="24"/>
          <w:szCs w:val="24"/>
        </w:rPr>
        <w:t>днів з дня надходження коштів на казначейський рахунок, за умови відсутності зауважень з боку Замовника.</w:t>
      </w:r>
    </w:p>
    <w:p w14:paraId="3E993B4C" w14:textId="2D667961" w:rsidR="005A619F" w:rsidRPr="00BA17DB" w:rsidRDefault="005A619F" w:rsidP="00CA7416">
      <w:pPr>
        <w:ind w:right="-1" w:firstLine="567"/>
        <w:jc w:val="both"/>
        <w:rPr>
          <w:sz w:val="24"/>
          <w:szCs w:val="24"/>
        </w:rPr>
      </w:pPr>
      <w:r w:rsidRPr="00BA17DB">
        <w:rPr>
          <w:sz w:val="24"/>
          <w:szCs w:val="24"/>
        </w:rPr>
        <w:t xml:space="preserve">4.2. Розрахунки за надані послуги здійснюються в межах договірної ціни відповідно до </w:t>
      </w:r>
      <w:r w:rsidRPr="00BA17DB">
        <w:rPr>
          <w:sz w:val="24"/>
          <w:szCs w:val="24"/>
        </w:rPr>
        <w:br/>
        <w:t>п</w:t>
      </w:r>
      <w:r w:rsidR="00767BEC" w:rsidRPr="00BA17DB">
        <w:rPr>
          <w:sz w:val="24"/>
          <w:szCs w:val="24"/>
        </w:rPr>
        <w:t xml:space="preserve">ункту </w:t>
      </w:r>
      <w:r w:rsidRPr="00BA17DB">
        <w:rPr>
          <w:sz w:val="24"/>
          <w:szCs w:val="24"/>
        </w:rPr>
        <w:t>3.3. цього Договору та виділених коштів на оплату послуг згідно з планом фінансування, по мірі надходження коштів з державного бюджету</w:t>
      </w:r>
      <w:r w:rsidR="004C1502" w:rsidRPr="00BA17DB">
        <w:rPr>
          <w:sz w:val="24"/>
          <w:szCs w:val="24"/>
        </w:rPr>
        <w:t>.</w:t>
      </w:r>
    </w:p>
    <w:p w14:paraId="0D1453E5" w14:textId="132EE9AC" w:rsidR="004C1502" w:rsidRPr="00BA17DB" w:rsidRDefault="004C1502" w:rsidP="004C1502">
      <w:pPr>
        <w:ind w:right="-1" w:firstLine="567"/>
        <w:jc w:val="both"/>
        <w:rPr>
          <w:sz w:val="24"/>
          <w:szCs w:val="24"/>
        </w:rPr>
      </w:pPr>
      <w:r w:rsidRPr="00BA17DB">
        <w:rPr>
          <w:sz w:val="24"/>
          <w:szCs w:val="24"/>
        </w:rPr>
        <w:t xml:space="preserve">Факт надходження грошових коштів на реєстраційний рахунок Замовника є моментом настання строку виконання зобов’язання за даним Договором в розумінні абзацу другого частини першої статті 530 Цивільного кодексу України, при умові наявності підписаного Сторонами </w:t>
      </w:r>
      <w:r w:rsidR="00BA17DB" w:rsidRPr="00BA17DB">
        <w:rPr>
          <w:sz w:val="24"/>
          <w:szCs w:val="24"/>
        </w:rPr>
        <w:t>а</w:t>
      </w:r>
      <w:r w:rsidRPr="00BA17DB">
        <w:rPr>
          <w:sz w:val="24"/>
          <w:szCs w:val="24"/>
        </w:rPr>
        <w:t>кта.</w:t>
      </w:r>
    </w:p>
    <w:p w14:paraId="5AF417AD" w14:textId="5FE3205A" w:rsidR="004C1502" w:rsidRPr="00BA17DB" w:rsidRDefault="004C1502" w:rsidP="004C1502">
      <w:pPr>
        <w:ind w:right="-1" w:firstLine="567"/>
        <w:jc w:val="both"/>
        <w:rPr>
          <w:sz w:val="24"/>
          <w:szCs w:val="24"/>
        </w:rPr>
      </w:pPr>
      <w:r w:rsidRPr="00BA17DB">
        <w:rPr>
          <w:sz w:val="24"/>
          <w:szCs w:val="24"/>
        </w:rPr>
        <w:t>Ненадходження коштів від головного розпорядника на реєстраційний рахунок Замовника для оплати послуг за цим Договором, а також несвоєчасне їх перерахування органами Державної казначейської служби Сторони визнають обставиною, що має місце не з вини Замовника.</w:t>
      </w:r>
    </w:p>
    <w:p w14:paraId="59009C21" w14:textId="757DFC10" w:rsidR="005A619F" w:rsidRPr="00BA17DB" w:rsidRDefault="005A619F" w:rsidP="00CA7416">
      <w:pPr>
        <w:ind w:right="-1" w:firstLine="567"/>
        <w:jc w:val="both"/>
        <w:rPr>
          <w:sz w:val="24"/>
          <w:szCs w:val="24"/>
        </w:rPr>
      </w:pPr>
      <w:r w:rsidRPr="00BA17DB">
        <w:rPr>
          <w:sz w:val="24"/>
          <w:szCs w:val="24"/>
        </w:rPr>
        <w:lastRenderedPageBreak/>
        <w:t>4.</w:t>
      </w:r>
      <w:r w:rsidR="001F6B8F">
        <w:rPr>
          <w:sz w:val="24"/>
          <w:szCs w:val="24"/>
        </w:rPr>
        <w:t>3</w:t>
      </w:r>
      <w:r w:rsidRPr="00BA17DB">
        <w:rPr>
          <w:sz w:val="24"/>
          <w:szCs w:val="24"/>
        </w:rPr>
        <w:t xml:space="preserve">. Акт наданих послуг готує Виконавець і передає для підписання Замовнику по завершенню кожного з етапів надання послуг згідно з календарним планом </w:t>
      </w:r>
      <w:r w:rsidR="00345A5F">
        <w:rPr>
          <w:sz w:val="24"/>
          <w:szCs w:val="24"/>
        </w:rPr>
        <w:t xml:space="preserve">надання послуг </w:t>
      </w:r>
      <w:r w:rsidRPr="00BA17DB">
        <w:rPr>
          <w:sz w:val="24"/>
          <w:szCs w:val="24"/>
        </w:rPr>
        <w:t>(Додаток № 2 до цього Договору). Уповноважений представник Замовника перевіряє реальність акту і підписує його в частині фактично наданих обсягів послуг. До акту наданих послуг додаються виконавчі кошториси з усіма підтверджувальними документами.</w:t>
      </w:r>
    </w:p>
    <w:p w14:paraId="1173A94B" w14:textId="7D02F4C1" w:rsidR="00767BEC" w:rsidRPr="00BA17DB" w:rsidRDefault="00767BEC" w:rsidP="00767BEC">
      <w:pPr>
        <w:ind w:firstLine="567"/>
        <w:jc w:val="both"/>
        <w:rPr>
          <w:sz w:val="24"/>
          <w:szCs w:val="24"/>
        </w:rPr>
      </w:pPr>
      <w:r w:rsidRPr="00BA17DB">
        <w:rPr>
          <w:sz w:val="24"/>
          <w:szCs w:val="24"/>
        </w:rPr>
        <w:t>4.</w:t>
      </w:r>
      <w:r w:rsidR="001F6B8F">
        <w:rPr>
          <w:sz w:val="24"/>
          <w:szCs w:val="24"/>
        </w:rPr>
        <w:t>4</w:t>
      </w:r>
      <w:r w:rsidRPr="00BA17DB">
        <w:rPr>
          <w:sz w:val="24"/>
          <w:szCs w:val="24"/>
        </w:rPr>
        <w:t>. Сторони дійшли згоди, що підписаний обома Сторонами акт наданих послуг є документом, який підтверджує факт належного надання послуг Виконавцем, отримання Замовником науково-технічної документації (продукції) від Виконавця в повному обсязі та відсутність у Замовника жодних претензій до Виконавця щодо виконання умов цього Договору.</w:t>
      </w:r>
    </w:p>
    <w:p w14:paraId="1D326BAE" w14:textId="67319CB0" w:rsidR="00767BEC" w:rsidRPr="00BA17DB" w:rsidRDefault="00767BEC" w:rsidP="00767BEC">
      <w:pPr>
        <w:ind w:firstLine="567"/>
        <w:jc w:val="both"/>
        <w:rPr>
          <w:sz w:val="24"/>
          <w:szCs w:val="24"/>
        </w:rPr>
      </w:pPr>
      <w:r w:rsidRPr="00BA17DB">
        <w:rPr>
          <w:sz w:val="24"/>
          <w:szCs w:val="24"/>
        </w:rPr>
        <w:t>4.</w:t>
      </w:r>
      <w:r w:rsidR="001F6B8F">
        <w:rPr>
          <w:sz w:val="24"/>
          <w:szCs w:val="24"/>
        </w:rPr>
        <w:t>5</w:t>
      </w:r>
      <w:r w:rsidRPr="00BA17DB">
        <w:rPr>
          <w:sz w:val="24"/>
          <w:szCs w:val="24"/>
        </w:rPr>
        <w:t xml:space="preserve">. У разі дострокового надання </w:t>
      </w:r>
      <w:r w:rsidRPr="00E34BF5">
        <w:rPr>
          <w:sz w:val="24"/>
          <w:szCs w:val="24"/>
        </w:rPr>
        <w:t>послуг (етапу) Замовник</w:t>
      </w:r>
      <w:r w:rsidR="00BA17DB" w:rsidRPr="00E34BF5">
        <w:rPr>
          <w:sz w:val="24"/>
          <w:szCs w:val="24"/>
        </w:rPr>
        <w:t xml:space="preserve"> може</w:t>
      </w:r>
      <w:r w:rsidRPr="00E34BF5">
        <w:rPr>
          <w:sz w:val="24"/>
          <w:szCs w:val="24"/>
        </w:rPr>
        <w:t xml:space="preserve"> достроково</w:t>
      </w:r>
      <w:r w:rsidR="00BA17DB" w:rsidRPr="00E34BF5">
        <w:rPr>
          <w:sz w:val="24"/>
          <w:szCs w:val="24"/>
        </w:rPr>
        <w:t xml:space="preserve"> прийняти та оплатити</w:t>
      </w:r>
      <w:r w:rsidRPr="00E34BF5">
        <w:rPr>
          <w:sz w:val="24"/>
          <w:szCs w:val="24"/>
        </w:rPr>
        <w:t xml:space="preserve"> надані послуги у межах передбаченої</w:t>
      </w:r>
      <w:r w:rsidRPr="00BA17DB">
        <w:rPr>
          <w:sz w:val="24"/>
          <w:szCs w:val="24"/>
        </w:rPr>
        <w:t xml:space="preserve"> цим Договором вартості.</w:t>
      </w:r>
    </w:p>
    <w:p w14:paraId="666A2754" w14:textId="77777777" w:rsidR="00767BEC" w:rsidRPr="00BA17DB" w:rsidRDefault="00767BEC" w:rsidP="00CA7416">
      <w:pPr>
        <w:ind w:right="-1" w:firstLine="567"/>
        <w:jc w:val="both"/>
        <w:rPr>
          <w:sz w:val="24"/>
          <w:szCs w:val="24"/>
        </w:rPr>
      </w:pPr>
    </w:p>
    <w:p w14:paraId="4CFBB6BB" w14:textId="77777777" w:rsidR="005A619F" w:rsidRPr="00BA17DB" w:rsidRDefault="003121C2" w:rsidP="00CA7416">
      <w:pPr>
        <w:ind w:right="-1" w:firstLine="567"/>
        <w:jc w:val="center"/>
        <w:rPr>
          <w:sz w:val="24"/>
          <w:szCs w:val="24"/>
        </w:rPr>
      </w:pPr>
      <w:r w:rsidRPr="00BA17DB">
        <w:rPr>
          <w:b/>
          <w:sz w:val="24"/>
          <w:szCs w:val="24"/>
        </w:rPr>
        <w:t>5</w:t>
      </w:r>
      <w:r w:rsidR="005A619F" w:rsidRPr="00BA17DB">
        <w:rPr>
          <w:b/>
          <w:sz w:val="24"/>
          <w:szCs w:val="24"/>
        </w:rPr>
        <w:t xml:space="preserve">. </w:t>
      </w:r>
      <w:r w:rsidRPr="00BA17DB">
        <w:rPr>
          <w:b/>
          <w:sz w:val="24"/>
          <w:szCs w:val="24"/>
        </w:rPr>
        <w:t>НАДАННЯ ПОСЛУГ</w:t>
      </w:r>
    </w:p>
    <w:p w14:paraId="6F9E0497" w14:textId="2263668A" w:rsidR="005A619F" w:rsidRPr="0006244C" w:rsidRDefault="005A619F" w:rsidP="00CA7416">
      <w:pPr>
        <w:ind w:right="-1" w:firstLine="567"/>
        <w:jc w:val="both"/>
        <w:rPr>
          <w:sz w:val="24"/>
          <w:szCs w:val="24"/>
        </w:rPr>
      </w:pPr>
      <w:r w:rsidRPr="00BA17DB">
        <w:rPr>
          <w:sz w:val="24"/>
          <w:szCs w:val="24"/>
        </w:rPr>
        <w:t>5.1. Строк надання послуг</w:t>
      </w:r>
      <w:r w:rsidRPr="0006244C">
        <w:rPr>
          <w:sz w:val="24"/>
          <w:szCs w:val="24"/>
        </w:rPr>
        <w:t xml:space="preserve">: </w:t>
      </w:r>
      <w:r w:rsidR="00474E5C" w:rsidRPr="0006244C">
        <w:rPr>
          <w:b/>
          <w:sz w:val="24"/>
          <w:szCs w:val="24"/>
        </w:rPr>
        <w:t>до</w:t>
      </w:r>
      <w:r w:rsidRPr="0006244C">
        <w:rPr>
          <w:b/>
          <w:sz w:val="24"/>
          <w:szCs w:val="24"/>
        </w:rPr>
        <w:t xml:space="preserve"> </w:t>
      </w:r>
      <w:r w:rsidR="00BA3280" w:rsidRPr="0006244C">
        <w:rPr>
          <w:b/>
          <w:sz w:val="24"/>
          <w:szCs w:val="24"/>
        </w:rPr>
        <w:t>3</w:t>
      </w:r>
      <w:r w:rsidR="00103E81" w:rsidRPr="0006244C">
        <w:rPr>
          <w:b/>
          <w:sz w:val="24"/>
          <w:szCs w:val="24"/>
        </w:rPr>
        <w:t xml:space="preserve">0 </w:t>
      </w:r>
      <w:r w:rsidR="00DE62D9" w:rsidRPr="0006244C">
        <w:rPr>
          <w:b/>
          <w:sz w:val="24"/>
          <w:szCs w:val="24"/>
        </w:rPr>
        <w:t>листопада</w:t>
      </w:r>
      <w:r w:rsidR="00103E81" w:rsidRPr="0006244C">
        <w:rPr>
          <w:b/>
          <w:sz w:val="24"/>
          <w:szCs w:val="24"/>
        </w:rPr>
        <w:t xml:space="preserve"> </w:t>
      </w:r>
      <w:r w:rsidRPr="0006244C">
        <w:rPr>
          <w:b/>
          <w:sz w:val="24"/>
          <w:szCs w:val="24"/>
        </w:rPr>
        <w:t>202</w:t>
      </w:r>
      <w:r w:rsidR="00103E81" w:rsidRPr="0006244C">
        <w:rPr>
          <w:b/>
          <w:sz w:val="24"/>
          <w:szCs w:val="24"/>
        </w:rPr>
        <w:t>4</w:t>
      </w:r>
      <w:r w:rsidRPr="0006244C">
        <w:rPr>
          <w:b/>
          <w:sz w:val="24"/>
          <w:szCs w:val="24"/>
        </w:rPr>
        <w:t xml:space="preserve"> року</w:t>
      </w:r>
      <w:r w:rsidRPr="0006244C">
        <w:rPr>
          <w:sz w:val="24"/>
          <w:szCs w:val="24"/>
        </w:rPr>
        <w:t>.</w:t>
      </w:r>
    </w:p>
    <w:p w14:paraId="1C22FAD6" w14:textId="7E4946DA" w:rsidR="005A619F" w:rsidRPr="00BA17DB" w:rsidRDefault="005A619F" w:rsidP="00CA7416">
      <w:pPr>
        <w:ind w:right="-1" w:firstLine="567"/>
        <w:jc w:val="both"/>
        <w:rPr>
          <w:sz w:val="24"/>
          <w:szCs w:val="24"/>
        </w:rPr>
      </w:pPr>
      <w:r w:rsidRPr="0006244C">
        <w:rPr>
          <w:sz w:val="24"/>
          <w:szCs w:val="24"/>
        </w:rPr>
        <w:t>Строк надання послуг може бути продовжений</w:t>
      </w:r>
      <w:r w:rsidRPr="00BA17DB">
        <w:rPr>
          <w:sz w:val="24"/>
          <w:szCs w:val="24"/>
        </w:rPr>
        <w:t xml:space="preserve"> у разі виникнення документально підтверджених об’єктивних обставин, що спричинили таке продовження, у тому числі форс-мажорних обставин</w:t>
      </w:r>
      <w:r w:rsidR="00AA281E" w:rsidRPr="00BA17DB">
        <w:rPr>
          <w:sz w:val="24"/>
          <w:szCs w:val="24"/>
        </w:rPr>
        <w:t>, затримки фінансування витрат З</w:t>
      </w:r>
      <w:r w:rsidRPr="00BA17DB">
        <w:rPr>
          <w:sz w:val="24"/>
          <w:szCs w:val="24"/>
        </w:rPr>
        <w:t xml:space="preserve">амовника, за умови, що такі зміни не призведуть до збільшення суми, визначеної у </w:t>
      </w:r>
      <w:r w:rsidR="00A16DAB" w:rsidRPr="00BA17DB">
        <w:rPr>
          <w:sz w:val="24"/>
          <w:szCs w:val="24"/>
        </w:rPr>
        <w:t>Д</w:t>
      </w:r>
      <w:r w:rsidRPr="00BA17DB">
        <w:rPr>
          <w:sz w:val="24"/>
          <w:szCs w:val="24"/>
        </w:rPr>
        <w:t>оговорі.</w:t>
      </w:r>
    </w:p>
    <w:p w14:paraId="04FD9F77" w14:textId="7DA1FDEB" w:rsidR="005A619F" w:rsidRPr="00BA17DB" w:rsidRDefault="005A619F" w:rsidP="00CA7416">
      <w:pPr>
        <w:ind w:right="-1" w:firstLine="567"/>
        <w:jc w:val="both"/>
        <w:rPr>
          <w:b/>
          <w:i/>
          <w:sz w:val="24"/>
          <w:szCs w:val="24"/>
        </w:rPr>
      </w:pPr>
      <w:r w:rsidRPr="00BA17DB">
        <w:rPr>
          <w:sz w:val="24"/>
          <w:szCs w:val="24"/>
        </w:rPr>
        <w:t xml:space="preserve">5.2. Місце надання послуг: </w:t>
      </w:r>
      <w:r w:rsidRPr="00BA17DB">
        <w:rPr>
          <w:i/>
          <w:sz w:val="24"/>
          <w:szCs w:val="24"/>
        </w:rPr>
        <w:t>автомобільні дороги загального користування державного значення в межах Київської області.</w:t>
      </w:r>
    </w:p>
    <w:p w14:paraId="10DB42CB" w14:textId="77777777" w:rsidR="005A619F" w:rsidRPr="00BA17DB" w:rsidRDefault="005A619F" w:rsidP="00CA7416">
      <w:pPr>
        <w:ind w:right="-1" w:firstLine="567"/>
        <w:jc w:val="both"/>
        <w:rPr>
          <w:sz w:val="24"/>
          <w:szCs w:val="24"/>
        </w:rPr>
      </w:pPr>
      <w:r w:rsidRPr="00BA17DB">
        <w:rPr>
          <w:sz w:val="24"/>
          <w:szCs w:val="24"/>
        </w:rPr>
        <w:t>5.3. Відповідальність за залучення для надання послуг робітників та інженерно-технічного персоналу в достатній кількості та відповідної кваліфікації несе Виконавець.</w:t>
      </w:r>
    </w:p>
    <w:p w14:paraId="469E1FD1" w14:textId="77777777" w:rsidR="005A619F" w:rsidRPr="00BA17DB" w:rsidRDefault="005A619F" w:rsidP="00CA7416">
      <w:pPr>
        <w:ind w:right="-1" w:firstLine="567"/>
        <w:jc w:val="both"/>
        <w:rPr>
          <w:sz w:val="24"/>
          <w:szCs w:val="24"/>
          <w:highlight w:val="yellow"/>
        </w:rPr>
      </w:pPr>
      <w:r w:rsidRPr="00BA17DB">
        <w:rPr>
          <w:sz w:val="24"/>
          <w:szCs w:val="24"/>
        </w:rPr>
        <w:t>5.4. Замовник протягом 15</w:t>
      </w:r>
      <w:r w:rsidR="003121C2" w:rsidRPr="00BA17DB">
        <w:rPr>
          <w:sz w:val="24"/>
          <w:szCs w:val="24"/>
        </w:rPr>
        <w:t xml:space="preserve"> (п’ятнадцяти)</w:t>
      </w:r>
      <w:r w:rsidRPr="00BA17DB">
        <w:rPr>
          <w:sz w:val="24"/>
          <w:szCs w:val="24"/>
        </w:rPr>
        <w:t xml:space="preserve"> робочих днів від дня одержання акту наданих послуг підписує його і повертає Виконавцю або надає мотивовану відмову від прийняття послуг з переліком недоліків в письмовому вигляді. Якщо Замовник письмово не висунув мотивованих зауважень до наданих послуг </w:t>
      </w:r>
      <w:r w:rsidR="003121C2" w:rsidRPr="00BA17DB">
        <w:rPr>
          <w:sz w:val="24"/>
          <w:szCs w:val="24"/>
        </w:rPr>
        <w:t>–</w:t>
      </w:r>
      <w:r w:rsidRPr="00BA17DB">
        <w:rPr>
          <w:sz w:val="24"/>
          <w:szCs w:val="24"/>
        </w:rPr>
        <w:t xml:space="preserve"> вони вважаються такими, що прийняті Замовником без зауважень і підлягають оплаті. Якщо при здачі-прийманні послуг будуть виявлені суттєві недоробки, що виникли з вини Виконавця, Замовник не підписує акт і затримує оплату послуг, наданих з порушенням. </w:t>
      </w:r>
    </w:p>
    <w:p w14:paraId="3B376600" w14:textId="77777777" w:rsidR="005A619F" w:rsidRPr="00BA17DB" w:rsidRDefault="005A619F" w:rsidP="00CA7416">
      <w:pPr>
        <w:widowControl w:val="0"/>
        <w:shd w:val="clear" w:color="auto" w:fill="FFFFFF"/>
        <w:tabs>
          <w:tab w:val="left" w:pos="4370"/>
        </w:tabs>
        <w:autoSpaceDE w:val="0"/>
        <w:autoSpaceDN w:val="0"/>
        <w:adjustRightInd w:val="0"/>
        <w:ind w:right="-1" w:firstLine="567"/>
        <w:jc w:val="both"/>
        <w:rPr>
          <w:sz w:val="24"/>
          <w:szCs w:val="24"/>
        </w:rPr>
      </w:pPr>
      <w:r w:rsidRPr="00BA17DB">
        <w:rPr>
          <w:sz w:val="24"/>
          <w:szCs w:val="24"/>
        </w:rPr>
        <w:t>5.5. У разі мотивованої відмови Замовника прийняти послуги, Сторонами складається двосторонній акт з переліком необхідних доробок і термінів їх виконання. Вартість послуг у цьому випадку не збільшується.</w:t>
      </w:r>
    </w:p>
    <w:p w14:paraId="5750D601" w14:textId="77777777" w:rsidR="005A619F" w:rsidRPr="00BA17DB" w:rsidRDefault="005A619F" w:rsidP="00CA7416">
      <w:pPr>
        <w:widowControl w:val="0"/>
        <w:shd w:val="clear" w:color="auto" w:fill="FFFFFF"/>
        <w:tabs>
          <w:tab w:val="left" w:pos="4370"/>
        </w:tabs>
        <w:autoSpaceDE w:val="0"/>
        <w:autoSpaceDN w:val="0"/>
        <w:adjustRightInd w:val="0"/>
        <w:ind w:right="-1" w:firstLine="567"/>
        <w:jc w:val="both"/>
        <w:rPr>
          <w:b/>
          <w:bCs/>
          <w:sz w:val="24"/>
          <w:szCs w:val="24"/>
        </w:rPr>
      </w:pPr>
    </w:p>
    <w:p w14:paraId="532ED38E" w14:textId="76063524" w:rsidR="005A619F" w:rsidRPr="00E34BF5" w:rsidRDefault="003121C2" w:rsidP="00CA7416">
      <w:pPr>
        <w:shd w:val="clear" w:color="auto" w:fill="FFFFFF"/>
        <w:tabs>
          <w:tab w:val="left" w:pos="540"/>
        </w:tabs>
        <w:ind w:right="-1" w:firstLine="567"/>
        <w:jc w:val="center"/>
        <w:rPr>
          <w:b/>
          <w:iCs/>
          <w:sz w:val="24"/>
          <w:szCs w:val="24"/>
        </w:rPr>
      </w:pPr>
      <w:r w:rsidRPr="00E34BF5">
        <w:rPr>
          <w:b/>
          <w:sz w:val="24"/>
          <w:szCs w:val="24"/>
        </w:rPr>
        <w:t>6</w:t>
      </w:r>
      <w:r w:rsidRPr="00E34BF5">
        <w:rPr>
          <w:b/>
          <w:iCs/>
          <w:sz w:val="24"/>
          <w:szCs w:val="24"/>
        </w:rPr>
        <w:t>. ПОРЯДОК ЗАЛУЧЕННЯ Д</w:t>
      </w:r>
      <w:r w:rsidR="000C3C13" w:rsidRPr="00E34BF5">
        <w:rPr>
          <w:b/>
          <w:iCs/>
          <w:sz w:val="24"/>
          <w:szCs w:val="24"/>
        </w:rPr>
        <w:t xml:space="preserve">О НАДАННЯ ПОСЛУГ </w:t>
      </w:r>
      <w:r w:rsidR="00BA17DB" w:rsidRPr="00E34BF5">
        <w:rPr>
          <w:b/>
          <w:iCs/>
          <w:sz w:val="24"/>
          <w:szCs w:val="24"/>
          <w:lang w:val="ru-RU"/>
        </w:rPr>
        <w:t>СУБВИ</w:t>
      </w:r>
      <w:r w:rsidR="00BA17DB" w:rsidRPr="00E34BF5">
        <w:rPr>
          <w:b/>
          <w:iCs/>
          <w:sz w:val="24"/>
          <w:szCs w:val="24"/>
        </w:rPr>
        <w:t>КОНАВЦІВ</w:t>
      </w:r>
    </w:p>
    <w:p w14:paraId="4676DDB4" w14:textId="7B93F40B" w:rsidR="005A619F" w:rsidRPr="00E34BF5" w:rsidRDefault="005A619F" w:rsidP="00CA7416">
      <w:pPr>
        <w:shd w:val="clear" w:color="auto" w:fill="FFFFFF"/>
        <w:tabs>
          <w:tab w:val="left" w:pos="540"/>
        </w:tabs>
        <w:ind w:right="-1" w:firstLine="567"/>
        <w:jc w:val="both"/>
        <w:rPr>
          <w:sz w:val="24"/>
          <w:szCs w:val="24"/>
        </w:rPr>
      </w:pPr>
      <w:r w:rsidRPr="00E34BF5">
        <w:rPr>
          <w:sz w:val="24"/>
          <w:szCs w:val="24"/>
        </w:rPr>
        <w:t xml:space="preserve">6.1. Виконавець може залучити </w:t>
      </w:r>
      <w:r w:rsidR="00E92B62" w:rsidRPr="00E34BF5">
        <w:rPr>
          <w:sz w:val="24"/>
          <w:szCs w:val="24"/>
        </w:rPr>
        <w:t>С</w:t>
      </w:r>
      <w:r w:rsidR="00BA17DB" w:rsidRPr="00E34BF5">
        <w:rPr>
          <w:sz w:val="24"/>
          <w:szCs w:val="24"/>
        </w:rPr>
        <w:t xml:space="preserve">убвиконавців </w:t>
      </w:r>
      <w:r w:rsidRPr="00E34BF5">
        <w:rPr>
          <w:sz w:val="24"/>
          <w:szCs w:val="24"/>
        </w:rPr>
        <w:t xml:space="preserve">за погодженням із Замовником у порядку, встановленому чинним законодавством і цим </w:t>
      </w:r>
      <w:r w:rsidR="00A16DAB" w:rsidRPr="00E34BF5">
        <w:rPr>
          <w:sz w:val="24"/>
          <w:szCs w:val="24"/>
        </w:rPr>
        <w:t>Д</w:t>
      </w:r>
      <w:r w:rsidRPr="00E34BF5">
        <w:rPr>
          <w:sz w:val="24"/>
          <w:szCs w:val="24"/>
        </w:rPr>
        <w:t xml:space="preserve">оговором. Укладання </w:t>
      </w:r>
      <w:r w:rsidR="00BA17DB" w:rsidRPr="00E34BF5">
        <w:rPr>
          <w:sz w:val="24"/>
          <w:szCs w:val="24"/>
        </w:rPr>
        <w:t xml:space="preserve">таких </w:t>
      </w:r>
      <w:r w:rsidRPr="00E34BF5">
        <w:rPr>
          <w:sz w:val="24"/>
          <w:szCs w:val="24"/>
        </w:rPr>
        <w:t xml:space="preserve">договорів не створює будь-яких правових відносин між Замовником і </w:t>
      </w:r>
      <w:r w:rsidR="00BA17DB" w:rsidRPr="00E34BF5">
        <w:rPr>
          <w:sz w:val="24"/>
          <w:szCs w:val="24"/>
        </w:rPr>
        <w:t>Субвиконавцем</w:t>
      </w:r>
      <w:r w:rsidRPr="00E34BF5">
        <w:rPr>
          <w:sz w:val="24"/>
          <w:szCs w:val="24"/>
        </w:rPr>
        <w:t>.</w:t>
      </w:r>
    </w:p>
    <w:p w14:paraId="59242A8A" w14:textId="25E9090B" w:rsidR="005A619F" w:rsidRPr="00E34BF5" w:rsidRDefault="005A619F" w:rsidP="00CA7416">
      <w:pPr>
        <w:shd w:val="clear" w:color="auto" w:fill="FFFFFF"/>
        <w:tabs>
          <w:tab w:val="left" w:pos="540"/>
        </w:tabs>
        <w:ind w:right="-1" w:firstLine="567"/>
        <w:jc w:val="both"/>
        <w:rPr>
          <w:sz w:val="24"/>
          <w:szCs w:val="24"/>
        </w:rPr>
      </w:pPr>
      <w:r w:rsidRPr="00E34BF5">
        <w:rPr>
          <w:sz w:val="24"/>
          <w:szCs w:val="24"/>
        </w:rPr>
        <w:t xml:space="preserve">При залученні </w:t>
      </w:r>
      <w:r w:rsidR="00BA17DB" w:rsidRPr="00E34BF5">
        <w:rPr>
          <w:sz w:val="24"/>
          <w:szCs w:val="24"/>
        </w:rPr>
        <w:t>Субвиконавців</w:t>
      </w:r>
      <w:r w:rsidRPr="00E34BF5">
        <w:rPr>
          <w:sz w:val="24"/>
          <w:szCs w:val="24"/>
        </w:rPr>
        <w:t>,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B80DC67" w14:textId="335A2FD0" w:rsidR="005A619F" w:rsidRPr="00E34BF5" w:rsidRDefault="005A619F" w:rsidP="00CA7416">
      <w:pPr>
        <w:widowControl w:val="0"/>
        <w:tabs>
          <w:tab w:val="left" w:pos="567"/>
        </w:tabs>
        <w:autoSpaceDE w:val="0"/>
        <w:autoSpaceDN w:val="0"/>
        <w:adjustRightInd w:val="0"/>
        <w:ind w:right="-1" w:firstLine="567"/>
        <w:jc w:val="both"/>
        <w:rPr>
          <w:sz w:val="24"/>
          <w:szCs w:val="24"/>
        </w:rPr>
      </w:pPr>
      <w:r w:rsidRPr="00E34BF5">
        <w:rPr>
          <w:sz w:val="24"/>
          <w:szCs w:val="24"/>
        </w:rPr>
        <w:t xml:space="preserve">6.2. Залучення </w:t>
      </w:r>
      <w:r w:rsidR="00BA17DB" w:rsidRPr="00E34BF5">
        <w:rPr>
          <w:sz w:val="24"/>
          <w:szCs w:val="24"/>
        </w:rPr>
        <w:t xml:space="preserve">Субвиконавців </w:t>
      </w:r>
      <w:r w:rsidRPr="00E34BF5">
        <w:rPr>
          <w:sz w:val="24"/>
          <w:szCs w:val="24"/>
        </w:rPr>
        <w:t>здійснюється на основі письмового запиту Виконавця. Замовник протягом п’яти робочих днів після одержання запиту Виконавця повідомляє його листом про погодження</w:t>
      </w:r>
      <w:r w:rsidR="00BA17DB" w:rsidRPr="00E34BF5">
        <w:t xml:space="preserve"> </w:t>
      </w:r>
      <w:r w:rsidR="00BA17DB" w:rsidRPr="00E34BF5">
        <w:rPr>
          <w:sz w:val="24"/>
          <w:szCs w:val="24"/>
        </w:rPr>
        <w:t>Субвиконавця</w:t>
      </w:r>
      <w:r w:rsidR="00E34BF5" w:rsidRPr="00E34BF5">
        <w:rPr>
          <w:sz w:val="24"/>
          <w:szCs w:val="24"/>
        </w:rPr>
        <w:t>.</w:t>
      </w:r>
    </w:p>
    <w:p w14:paraId="79944750" w14:textId="03557B13" w:rsidR="005A619F" w:rsidRPr="00E34BF5" w:rsidRDefault="005A619F" w:rsidP="00CA7416">
      <w:pPr>
        <w:shd w:val="clear" w:color="auto" w:fill="FFFFFF"/>
        <w:tabs>
          <w:tab w:val="left" w:pos="360"/>
          <w:tab w:val="left" w:pos="540"/>
        </w:tabs>
        <w:ind w:right="-1" w:firstLine="567"/>
        <w:jc w:val="both"/>
        <w:rPr>
          <w:sz w:val="24"/>
          <w:szCs w:val="24"/>
        </w:rPr>
      </w:pPr>
      <w:r w:rsidRPr="00E34BF5">
        <w:rPr>
          <w:sz w:val="24"/>
          <w:szCs w:val="24"/>
        </w:rPr>
        <w:t xml:space="preserve">Замовник має право відмовити у залученні запропонованого </w:t>
      </w:r>
      <w:r w:rsidR="00BA17DB" w:rsidRPr="00E34BF5">
        <w:rPr>
          <w:sz w:val="24"/>
          <w:szCs w:val="24"/>
        </w:rPr>
        <w:t xml:space="preserve">Субвиконавця </w:t>
      </w:r>
      <w:r w:rsidRPr="00E34BF5">
        <w:rPr>
          <w:sz w:val="24"/>
          <w:szCs w:val="24"/>
        </w:rPr>
        <w:t xml:space="preserve">з обґрунтуванням причин такої відмови і протягом п’яти робочих днів письмово повідомити Виконавця про мотивовану відмову. Виконавець може укладати договори з </w:t>
      </w:r>
      <w:r w:rsidR="00BA17DB" w:rsidRPr="00E34BF5">
        <w:rPr>
          <w:sz w:val="24"/>
          <w:szCs w:val="24"/>
        </w:rPr>
        <w:t xml:space="preserve">Субвиконавцями </w:t>
      </w:r>
      <w:r w:rsidRPr="00E34BF5">
        <w:rPr>
          <w:sz w:val="24"/>
          <w:szCs w:val="24"/>
        </w:rPr>
        <w:t xml:space="preserve">тільки після письмового погодження з Замовником. </w:t>
      </w:r>
    </w:p>
    <w:p w14:paraId="4880B77B" w14:textId="42D889E1" w:rsidR="005A619F" w:rsidRPr="00BA17DB" w:rsidRDefault="005A619F" w:rsidP="00CA7416">
      <w:pPr>
        <w:shd w:val="clear" w:color="auto" w:fill="FFFFFF"/>
        <w:tabs>
          <w:tab w:val="left" w:pos="360"/>
          <w:tab w:val="left" w:pos="540"/>
        </w:tabs>
        <w:ind w:right="-1" w:firstLine="567"/>
        <w:jc w:val="both"/>
        <w:rPr>
          <w:sz w:val="24"/>
          <w:szCs w:val="24"/>
        </w:rPr>
      </w:pPr>
      <w:r w:rsidRPr="00E34BF5">
        <w:rPr>
          <w:sz w:val="24"/>
          <w:szCs w:val="24"/>
        </w:rPr>
        <w:t>6.3. За якість послуг</w:t>
      </w:r>
      <w:r w:rsidR="004C1502" w:rsidRPr="00E34BF5">
        <w:rPr>
          <w:sz w:val="24"/>
          <w:szCs w:val="24"/>
        </w:rPr>
        <w:t>,</w:t>
      </w:r>
      <w:r w:rsidRPr="00E34BF5">
        <w:rPr>
          <w:sz w:val="24"/>
          <w:szCs w:val="24"/>
        </w:rPr>
        <w:t xml:space="preserve"> наданих субпідрядником</w:t>
      </w:r>
      <w:r w:rsidR="00E92B62" w:rsidRPr="00E34BF5">
        <w:rPr>
          <w:sz w:val="24"/>
          <w:szCs w:val="24"/>
        </w:rPr>
        <w:t xml:space="preserve"> Субвиконавцем</w:t>
      </w:r>
      <w:r w:rsidR="004C1502" w:rsidRPr="00E34BF5">
        <w:rPr>
          <w:sz w:val="24"/>
          <w:szCs w:val="24"/>
        </w:rPr>
        <w:t>,</w:t>
      </w:r>
      <w:r w:rsidRPr="00E34BF5">
        <w:rPr>
          <w:sz w:val="24"/>
          <w:szCs w:val="24"/>
        </w:rPr>
        <w:t xml:space="preserve"> несе</w:t>
      </w:r>
      <w:r w:rsidRPr="00BA17DB">
        <w:rPr>
          <w:sz w:val="24"/>
          <w:szCs w:val="24"/>
        </w:rPr>
        <w:t xml:space="preserve"> відповідальність Виконавець.</w:t>
      </w:r>
    </w:p>
    <w:p w14:paraId="2945EE69" w14:textId="4BFD6A40" w:rsidR="005963CE" w:rsidRPr="00BA17DB" w:rsidRDefault="005A619F" w:rsidP="004C1502">
      <w:pPr>
        <w:shd w:val="clear" w:color="auto" w:fill="FFFFFF"/>
        <w:tabs>
          <w:tab w:val="left" w:pos="540"/>
        </w:tabs>
        <w:ind w:right="-1" w:firstLine="567"/>
        <w:jc w:val="both"/>
        <w:rPr>
          <w:sz w:val="24"/>
          <w:szCs w:val="24"/>
        </w:rPr>
      </w:pPr>
      <w:r w:rsidRPr="00BA17DB">
        <w:rPr>
          <w:sz w:val="24"/>
          <w:szCs w:val="24"/>
        </w:rPr>
        <w:t xml:space="preserve">6.4. Приймання послуг, </w:t>
      </w:r>
      <w:r w:rsidRPr="00E34BF5">
        <w:rPr>
          <w:sz w:val="24"/>
          <w:szCs w:val="24"/>
        </w:rPr>
        <w:t xml:space="preserve">наданих </w:t>
      </w:r>
      <w:r w:rsidR="00E92B62" w:rsidRPr="00E34BF5">
        <w:rPr>
          <w:sz w:val="24"/>
          <w:szCs w:val="24"/>
        </w:rPr>
        <w:t>Субвиконавцями</w:t>
      </w:r>
      <w:r w:rsidRPr="00BA17DB">
        <w:rPr>
          <w:sz w:val="24"/>
          <w:szCs w:val="24"/>
        </w:rPr>
        <w:t>, здійснює Виконавець.</w:t>
      </w:r>
    </w:p>
    <w:p w14:paraId="30776EE8" w14:textId="77777777" w:rsidR="004C1502" w:rsidRPr="00BA17DB" w:rsidRDefault="004C1502" w:rsidP="004C1502">
      <w:pPr>
        <w:shd w:val="clear" w:color="auto" w:fill="FFFFFF"/>
        <w:tabs>
          <w:tab w:val="left" w:pos="540"/>
        </w:tabs>
        <w:ind w:right="-1" w:firstLine="567"/>
        <w:jc w:val="both"/>
        <w:rPr>
          <w:sz w:val="24"/>
          <w:szCs w:val="24"/>
        </w:rPr>
      </w:pPr>
    </w:p>
    <w:p w14:paraId="28B28167" w14:textId="113B4154" w:rsidR="005A619F" w:rsidRPr="00BA17DB" w:rsidRDefault="00F6640D" w:rsidP="00CA7416">
      <w:pPr>
        <w:ind w:right="-1" w:firstLine="567"/>
        <w:jc w:val="center"/>
        <w:rPr>
          <w:b/>
          <w:sz w:val="24"/>
          <w:szCs w:val="24"/>
        </w:rPr>
      </w:pPr>
      <w:r w:rsidRPr="00BA17DB">
        <w:rPr>
          <w:b/>
          <w:sz w:val="24"/>
          <w:szCs w:val="24"/>
        </w:rPr>
        <w:t>7. ПРАВА ТА ОБОВ'ЯЗКИ СТОРІН</w:t>
      </w:r>
    </w:p>
    <w:p w14:paraId="631B07C2" w14:textId="77777777" w:rsidR="005A619F" w:rsidRPr="00BA17DB" w:rsidRDefault="005A619F" w:rsidP="00CA7416">
      <w:pPr>
        <w:ind w:right="-1" w:firstLine="567"/>
        <w:rPr>
          <w:sz w:val="24"/>
          <w:szCs w:val="24"/>
        </w:rPr>
      </w:pPr>
      <w:r w:rsidRPr="00BA17DB">
        <w:rPr>
          <w:b/>
          <w:sz w:val="24"/>
          <w:szCs w:val="24"/>
        </w:rPr>
        <w:t>7.1. Замовник зобов'язаний</w:t>
      </w:r>
      <w:r w:rsidRPr="00BA17DB">
        <w:rPr>
          <w:sz w:val="24"/>
          <w:szCs w:val="24"/>
        </w:rPr>
        <w:t>:</w:t>
      </w:r>
    </w:p>
    <w:p w14:paraId="1F059849" w14:textId="1A2F599E" w:rsidR="005A619F" w:rsidRPr="00BA17DB" w:rsidRDefault="005A619F" w:rsidP="00CA7416">
      <w:pPr>
        <w:ind w:right="-1" w:firstLine="567"/>
        <w:jc w:val="both"/>
        <w:rPr>
          <w:sz w:val="24"/>
          <w:szCs w:val="24"/>
        </w:rPr>
      </w:pPr>
      <w:r w:rsidRPr="00BA17DB">
        <w:rPr>
          <w:sz w:val="24"/>
          <w:szCs w:val="24"/>
        </w:rPr>
        <w:t>7.1.1. Своєчасно та в повному обсязі сплачувати Виконавцю</w:t>
      </w:r>
      <w:r w:rsidR="004C1502" w:rsidRPr="00BA17DB">
        <w:rPr>
          <w:sz w:val="24"/>
          <w:szCs w:val="24"/>
        </w:rPr>
        <w:t xml:space="preserve"> кошти</w:t>
      </w:r>
      <w:r w:rsidR="00E92B62">
        <w:rPr>
          <w:sz w:val="24"/>
          <w:szCs w:val="24"/>
        </w:rPr>
        <w:t xml:space="preserve"> з</w:t>
      </w:r>
      <w:r w:rsidR="004C1502" w:rsidRPr="00BA17DB">
        <w:rPr>
          <w:sz w:val="24"/>
          <w:szCs w:val="24"/>
        </w:rPr>
        <w:t>а</w:t>
      </w:r>
      <w:r w:rsidRPr="00BA17DB">
        <w:rPr>
          <w:sz w:val="24"/>
          <w:szCs w:val="24"/>
        </w:rPr>
        <w:t xml:space="preserve"> надані</w:t>
      </w:r>
      <w:r w:rsidR="00E92B62">
        <w:rPr>
          <w:sz w:val="24"/>
          <w:szCs w:val="24"/>
        </w:rPr>
        <w:t xml:space="preserve"> </w:t>
      </w:r>
      <w:r w:rsidR="00E92B62" w:rsidRPr="00E34BF5">
        <w:rPr>
          <w:sz w:val="24"/>
          <w:szCs w:val="24"/>
        </w:rPr>
        <w:t>відповідно до умов Договору</w:t>
      </w:r>
      <w:r w:rsidRPr="00E34BF5">
        <w:rPr>
          <w:sz w:val="24"/>
          <w:szCs w:val="24"/>
        </w:rPr>
        <w:t xml:space="preserve"> послуги (по мірі надходження коштів з бюджету).</w:t>
      </w:r>
    </w:p>
    <w:p w14:paraId="34AFF732" w14:textId="77777777" w:rsidR="005A619F" w:rsidRPr="00BA17DB" w:rsidRDefault="005A619F" w:rsidP="00CA7416">
      <w:pPr>
        <w:ind w:right="-1" w:firstLine="567"/>
        <w:jc w:val="both"/>
        <w:rPr>
          <w:sz w:val="24"/>
          <w:szCs w:val="24"/>
        </w:rPr>
      </w:pPr>
      <w:r w:rsidRPr="00BA17DB">
        <w:rPr>
          <w:sz w:val="24"/>
          <w:szCs w:val="24"/>
        </w:rPr>
        <w:lastRenderedPageBreak/>
        <w:t>7.1.2. Приймати надані послуги згідно з актом наданих послуг, відповідно до договірних цін (по мірі надходження коштів з державного бюджету на рахунок Замовника).</w:t>
      </w:r>
    </w:p>
    <w:p w14:paraId="5DAB085D" w14:textId="77777777" w:rsidR="005A619F" w:rsidRPr="00BA17DB" w:rsidRDefault="005A619F" w:rsidP="00CA7416">
      <w:pPr>
        <w:ind w:right="-1" w:firstLine="567"/>
        <w:jc w:val="both"/>
        <w:rPr>
          <w:sz w:val="24"/>
          <w:szCs w:val="24"/>
        </w:rPr>
      </w:pPr>
      <w:r w:rsidRPr="00BA17DB">
        <w:rPr>
          <w:sz w:val="24"/>
          <w:szCs w:val="24"/>
        </w:rPr>
        <w:t>7.1.3. Інші обов'язки:</w:t>
      </w:r>
    </w:p>
    <w:p w14:paraId="056CB167" w14:textId="583201EA" w:rsidR="005A619F" w:rsidRPr="00BA17DB" w:rsidRDefault="005A619F" w:rsidP="00CA7416">
      <w:pPr>
        <w:ind w:right="-1" w:firstLine="567"/>
        <w:jc w:val="both"/>
        <w:rPr>
          <w:sz w:val="24"/>
          <w:szCs w:val="24"/>
        </w:rPr>
      </w:pPr>
      <w:r w:rsidRPr="00BA17DB">
        <w:rPr>
          <w:sz w:val="24"/>
          <w:szCs w:val="24"/>
        </w:rPr>
        <w:t xml:space="preserve">- </w:t>
      </w:r>
      <w:r w:rsidR="005963CE" w:rsidRPr="00BA17DB">
        <w:rPr>
          <w:sz w:val="24"/>
          <w:szCs w:val="24"/>
        </w:rPr>
        <w:t>Замовник</w:t>
      </w:r>
      <w:r w:rsidR="005963CE" w:rsidRPr="00BA17DB">
        <w:rPr>
          <w:color w:val="FF0000"/>
          <w:sz w:val="24"/>
          <w:szCs w:val="24"/>
        </w:rPr>
        <w:t xml:space="preserve"> </w:t>
      </w:r>
      <w:r w:rsidRPr="00BA17DB">
        <w:rPr>
          <w:sz w:val="24"/>
          <w:szCs w:val="24"/>
        </w:rPr>
        <w:t>надає Виконавцю інформацію</w:t>
      </w:r>
      <w:r w:rsidR="004C1502" w:rsidRPr="00BA17DB">
        <w:rPr>
          <w:sz w:val="24"/>
          <w:szCs w:val="24"/>
        </w:rPr>
        <w:t>,</w:t>
      </w:r>
      <w:r w:rsidRPr="00BA17DB">
        <w:rPr>
          <w:sz w:val="24"/>
          <w:szCs w:val="24"/>
        </w:rPr>
        <w:t xml:space="preserve"> необхідну для виконання розділу </w:t>
      </w:r>
      <w:r w:rsidR="00F6640D" w:rsidRPr="00BA17DB">
        <w:rPr>
          <w:sz w:val="24"/>
          <w:szCs w:val="24"/>
        </w:rPr>
        <w:t>1</w:t>
      </w:r>
      <w:r w:rsidRPr="00BA17DB">
        <w:rPr>
          <w:sz w:val="24"/>
          <w:szCs w:val="24"/>
        </w:rPr>
        <w:t xml:space="preserve"> цього Договору;</w:t>
      </w:r>
    </w:p>
    <w:p w14:paraId="35DE7930" w14:textId="6790ABBF" w:rsidR="005A619F" w:rsidRPr="00BA17DB" w:rsidRDefault="005A619F" w:rsidP="00CA7416">
      <w:pPr>
        <w:ind w:right="-1" w:firstLine="567"/>
        <w:jc w:val="both"/>
        <w:rPr>
          <w:sz w:val="24"/>
          <w:szCs w:val="24"/>
        </w:rPr>
      </w:pPr>
      <w:r w:rsidRPr="00BA17DB">
        <w:rPr>
          <w:sz w:val="24"/>
          <w:szCs w:val="24"/>
        </w:rPr>
        <w:t xml:space="preserve">- </w:t>
      </w:r>
      <w:r w:rsidR="005963CE" w:rsidRPr="00BA17DB">
        <w:rPr>
          <w:sz w:val="24"/>
          <w:szCs w:val="24"/>
        </w:rPr>
        <w:t xml:space="preserve">Замовник </w:t>
      </w:r>
      <w:r w:rsidRPr="00BA17DB">
        <w:rPr>
          <w:sz w:val="24"/>
          <w:szCs w:val="24"/>
        </w:rPr>
        <w:t>інформує Виконавця про впровадження нових нормативних документів;</w:t>
      </w:r>
    </w:p>
    <w:p w14:paraId="32DBE5D4" w14:textId="77777777" w:rsidR="005A619F" w:rsidRPr="00BA17DB" w:rsidRDefault="005A619F" w:rsidP="00CA7416">
      <w:pPr>
        <w:ind w:right="-1" w:firstLine="567"/>
        <w:jc w:val="both"/>
        <w:rPr>
          <w:sz w:val="24"/>
          <w:szCs w:val="24"/>
        </w:rPr>
      </w:pPr>
      <w:r w:rsidRPr="00BA17DB">
        <w:rPr>
          <w:sz w:val="24"/>
          <w:szCs w:val="24"/>
        </w:rPr>
        <w:t>- Замовник оперативно надає необхідну вихідну інформацію Виконавцю.</w:t>
      </w:r>
    </w:p>
    <w:p w14:paraId="390CC31E" w14:textId="77777777" w:rsidR="005A619F" w:rsidRPr="00BA17DB" w:rsidRDefault="005A619F" w:rsidP="00CA7416">
      <w:pPr>
        <w:ind w:right="-1" w:firstLine="567"/>
        <w:rPr>
          <w:sz w:val="24"/>
          <w:szCs w:val="24"/>
        </w:rPr>
      </w:pPr>
      <w:r w:rsidRPr="00BA17DB">
        <w:rPr>
          <w:b/>
          <w:sz w:val="24"/>
          <w:szCs w:val="24"/>
        </w:rPr>
        <w:t>7.2. Замовник має право</w:t>
      </w:r>
      <w:r w:rsidRPr="00BA17DB">
        <w:rPr>
          <w:sz w:val="24"/>
          <w:szCs w:val="24"/>
        </w:rPr>
        <w:t>:</w:t>
      </w:r>
    </w:p>
    <w:p w14:paraId="39A62C37" w14:textId="77777777" w:rsidR="005A619F" w:rsidRPr="00BA17DB" w:rsidRDefault="005A619F" w:rsidP="00CA7416">
      <w:pPr>
        <w:ind w:right="-1" w:firstLine="567"/>
        <w:jc w:val="both"/>
        <w:rPr>
          <w:sz w:val="24"/>
          <w:szCs w:val="24"/>
        </w:rPr>
      </w:pPr>
      <w:r w:rsidRPr="00BA17DB">
        <w:rPr>
          <w:sz w:val="24"/>
          <w:szCs w:val="24"/>
        </w:rPr>
        <w:t xml:space="preserve">7.2.1. Достроково в односторонньому порядку розірвати цей Договір у разі невиконання або неналежного виконання зобов'язань Виконавцем. Договір вважається розірваним на </w:t>
      </w:r>
      <w:r w:rsidR="00012552" w:rsidRPr="00BA17DB">
        <w:rPr>
          <w:sz w:val="24"/>
          <w:szCs w:val="24"/>
        </w:rPr>
        <w:br/>
      </w:r>
      <w:r w:rsidRPr="00BA17DB">
        <w:rPr>
          <w:sz w:val="24"/>
          <w:szCs w:val="24"/>
        </w:rPr>
        <w:t xml:space="preserve">10 </w:t>
      </w:r>
      <w:r w:rsidR="00012552" w:rsidRPr="00BA17DB">
        <w:rPr>
          <w:sz w:val="24"/>
          <w:szCs w:val="24"/>
        </w:rPr>
        <w:t xml:space="preserve">(десятий) </w:t>
      </w:r>
      <w:r w:rsidRPr="00BA17DB">
        <w:rPr>
          <w:sz w:val="24"/>
          <w:szCs w:val="24"/>
        </w:rPr>
        <w:t>календарний день з дня направлення повідомлення про розірвання Виконавцю;</w:t>
      </w:r>
    </w:p>
    <w:p w14:paraId="36FB1D69" w14:textId="77777777" w:rsidR="005A619F" w:rsidRPr="00BA17DB" w:rsidRDefault="005A619F" w:rsidP="00CA7416">
      <w:pPr>
        <w:ind w:right="-1" w:firstLine="567"/>
        <w:jc w:val="both"/>
        <w:rPr>
          <w:sz w:val="24"/>
          <w:szCs w:val="24"/>
        </w:rPr>
      </w:pPr>
      <w:r w:rsidRPr="00BA17DB">
        <w:rPr>
          <w:sz w:val="24"/>
          <w:szCs w:val="24"/>
        </w:rPr>
        <w:t>7.2.2. Контролювати надання послуг у строки, встановлені цим Договором;</w:t>
      </w:r>
    </w:p>
    <w:p w14:paraId="5AA42068" w14:textId="715B9963" w:rsidR="005A619F" w:rsidRPr="00BA17DB" w:rsidRDefault="005A619F" w:rsidP="00CA7416">
      <w:pPr>
        <w:ind w:right="-1" w:firstLine="567"/>
        <w:jc w:val="both"/>
        <w:rPr>
          <w:sz w:val="24"/>
          <w:szCs w:val="24"/>
        </w:rPr>
      </w:pPr>
      <w:r w:rsidRPr="00BA17DB">
        <w:rPr>
          <w:sz w:val="24"/>
          <w:szCs w:val="24"/>
        </w:rPr>
        <w:t>7.2.3.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57C18C2" w14:textId="17C9CBC8" w:rsidR="005A619F" w:rsidRPr="00BA17DB" w:rsidRDefault="005A619F" w:rsidP="00CA7416">
      <w:pPr>
        <w:ind w:right="-1" w:firstLine="567"/>
        <w:jc w:val="both"/>
        <w:rPr>
          <w:sz w:val="24"/>
          <w:szCs w:val="24"/>
        </w:rPr>
      </w:pPr>
      <w:r w:rsidRPr="00BA17DB">
        <w:rPr>
          <w:sz w:val="24"/>
          <w:szCs w:val="24"/>
        </w:rPr>
        <w:t xml:space="preserve">7.2.4. Повернути акт наданих послуг Виконавцю без здійснення оплати в разі неналежного </w:t>
      </w:r>
      <w:r w:rsidR="00E92B62" w:rsidRPr="0083304F">
        <w:rPr>
          <w:sz w:val="24"/>
          <w:szCs w:val="24"/>
        </w:rPr>
        <w:t>його</w:t>
      </w:r>
      <w:r w:rsidRPr="00BA17DB">
        <w:rPr>
          <w:sz w:val="24"/>
          <w:szCs w:val="24"/>
        </w:rPr>
        <w:t xml:space="preserve"> </w:t>
      </w:r>
      <w:r w:rsidRPr="0083304F">
        <w:rPr>
          <w:sz w:val="24"/>
          <w:szCs w:val="24"/>
        </w:rPr>
        <w:t>оформлення, (</w:t>
      </w:r>
      <w:r w:rsidRPr="00BA17DB">
        <w:rPr>
          <w:sz w:val="24"/>
          <w:szCs w:val="24"/>
        </w:rPr>
        <w:t>відсутність печатки, підписів тощо).</w:t>
      </w:r>
    </w:p>
    <w:p w14:paraId="64CEC8A7" w14:textId="77777777" w:rsidR="005A619F" w:rsidRPr="00BA17DB" w:rsidRDefault="005A619F" w:rsidP="00CA7416">
      <w:pPr>
        <w:ind w:right="-1" w:firstLine="567"/>
        <w:rPr>
          <w:sz w:val="24"/>
          <w:szCs w:val="24"/>
        </w:rPr>
      </w:pPr>
      <w:r w:rsidRPr="00BA17DB">
        <w:rPr>
          <w:b/>
          <w:sz w:val="24"/>
          <w:szCs w:val="24"/>
        </w:rPr>
        <w:t>7.3. Виконавець зобов'язаний</w:t>
      </w:r>
      <w:r w:rsidRPr="00BA17DB">
        <w:rPr>
          <w:sz w:val="24"/>
          <w:szCs w:val="24"/>
        </w:rPr>
        <w:t>:</w:t>
      </w:r>
    </w:p>
    <w:p w14:paraId="6BF4AA5F" w14:textId="19964FD4" w:rsidR="005A619F" w:rsidRPr="00BA17DB" w:rsidRDefault="005A619F" w:rsidP="00CA7416">
      <w:pPr>
        <w:ind w:right="-1" w:firstLine="567"/>
        <w:jc w:val="both"/>
        <w:rPr>
          <w:sz w:val="24"/>
          <w:szCs w:val="24"/>
        </w:rPr>
      </w:pPr>
      <w:r w:rsidRPr="00BA17DB">
        <w:rPr>
          <w:sz w:val="24"/>
          <w:szCs w:val="24"/>
        </w:rPr>
        <w:t xml:space="preserve">7.3.1. Забезпечити надання послуг у строки, встановлені цим Договором, згідно календарного плану </w:t>
      </w:r>
      <w:r w:rsidR="001033C0" w:rsidRPr="00BA17DB">
        <w:rPr>
          <w:sz w:val="24"/>
          <w:szCs w:val="24"/>
        </w:rPr>
        <w:t xml:space="preserve">надання послуг </w:t>
      </w:r>
      <w:r w:rsidRPr="00BA17DB">
        <w:rPr>
          <w:sz w:val="24"/>
          <w:szCs w:val="24"/>
        </w:rPr>
        <w:t>(Додаток №</w:t>
      </w:r>
      <w:r w:rsidR="00F0199E" w:rsidRPr="00BA17DB">
        <w:rPr>
          <w:sz w:val="24"/>
          <w:szCs w:val="24"/>
        </w:rPr>
        <w:t xml:space="preserve"> </w:t>
      </w:r>
      <w:r w:rsidRPr="00BA17DB">
        <w:rPr>
          <w:sz w:val="24"/>
          <w:szCs w:val="24"/>
        </w:rPr>
        <w:t>2);</w:t>
      </w:r>
    </w:p>
    <w:p w14:paraId="2438FA72" w14:textId="77777777" w:rsidR="005A619F" w:rsidRPr="00BA17DB" w:rsidRDefault="005A619F" w:rsidP="00CA7416">
      <w:pPr>
        <w:ind w:right="-1" w:firstLine="567"/>
        <w:jc w:val="both"/>
        <w:rPr>
          <w:sz w:val="24"/>
          <w:szCs w:val="24"/>
        </w:rPr>
      </w:pPr>
      <w:r w:rsidRPr="00BA17DB">
        <w:rPr>
          <w:sz w:val="24"/>
          <w:szCs w:val="24"/>
        </w:rPr>
        <w:t xml:space="preserve">7.3.2. Забезпечити надання послуг, якість яких відповідає умовам, установленим розділом </w:t>
      </w:r>
      <w:r w:rsidR="00012552" w:rsidRPr="00BA17DB">
        <w:rPr>
          <w:sz w:val="24"/>
          <w:szCs w:val="24"/>
        </w:rPr>
        <w:t>2</w:t>
      </w:r>
      <w:r w:rsidRPr="00BA17DB">
        <w:rPr>
          <w:sz w:val="24"/>
          <w:szCs w:val="24"/>
        </w:rPr>
        <w:t xml:space="preserve"> цього Договору;</w:t>
      </w:r>
    </w:p>
    <w:p w14:paraId="38ECABAD" w14:textId="77777777" w:rsidR="005A619F" w:rsidRPr="00BA17DB" w:rsidRDefault="005A619F" w:rsidP="00CA7416">
      <w:pPr>
        <w:ind w:right="-1" w:firstLine="567"/>
        <w:jc w:val="both"/>
        <w:rPr>
          <w:sz w:val="24"/>
          <w:szCs w:val="24"/>
        </w:rPr>
      </w:pPr>
      <w:r w:rsidRPr="00BA17DB">
        <w:rPr>
          <w:sz w:val="24"/>
          <w:szCs w:val="24"/>
        </w:rPr>
        <w:t>7.3.3. Інші обов'язки:</w:t>
      </w:r>
    </w:p>
    <w:p w14:paraId="6A82D187" w14:textId="77777777" w:rsidR="005A619F" w:rsidRPr="00BA17DB" w:rsidRDefault="005A619F" w:rsidP="00CA7416">
      <w:pPr>
        <w:ind w:right="-1" w:firstLine="567"/>
        <w:jc w:val="both"/>
        <w:rPr>
          <w:sz w:val="24"/>
          <w:szCs w:val="24"/>
        </w:rPr>
      </w:pPr>
      <w:r w:rsidRPr="00BA17DB">
        <w:rPr>
          <w:sz w:val="24"/>
          <w:szCs w:val="24"/>
        </w:rPr>
        <w:t>7.3.3.1. Інформувати Замовника про хід виконання Договору, про виниклі проблеми, необхідні заходи по їх усуненню.</w:t>
      </w:r>
    </w:p>
    <w:p w14:paraId="37AD2566" w14:textId="35BC730B" w:rsidR="005A619F" w:rsidRPr="00BA17DB" w:rsidRDefault="005A619F" w:rsidP="00CA7416">
      <w:pPr>
        <w:ind w:right="-1" w:firstLine="567"/>
        <w:jc w:val="both"/>
        <w:rPr>
          <w:sz w:val="24"/>
          <w:szCs w:val="24"/>
        </w:rPr>
      </w:pPr>
      <w:r w:rsidRPr="00BA17DB">
        <w:rPr>
          <w:sz w:val="24"/>
          <w:szCs w:val="24"/>
        </w:rPr>
        <w:t xml:space="preserve">7.3.3.2. Приймати участь при розгляді Замовником розробленої продукції, обґрунтовувати, доводити прийняті рішення. При необхідності корегування продукції по зауваженням, послуги </w:t>
      </w:r>
      <w:r w:rsidR="00E92B62" w:rsidRPr="0083304F">
        <w:rPr>
          <w:sz w:val="24"/>
          <w:szCs w:val="24"/>
        </w:rPr>
        <w:t>надати</w:t>
      </w:r>
      <w:r w:rsidR="00E92B62">
        <w:rPr>
          <w:sz w:val="24"/>
          <w:szCs w:val="24"/>
        </w:rPr>
        <w:t xml:space="preserve"> </w:t>
      </w:r>
      <w:r w:rsidRPr="00BA17DB">
        <w:rPr>
          <w:sz w:val="24"/>
          <w:szCs w:val="24"/>
        </w:rPr>
        <w:t>за свій рахунок.</w:t>
      </w:r>
    </w:p>
    <w:p w14:paraId="08808F7A" w14:textId="5DAD0A9F" w:rsidR="005A619F" w:rsidRPr="00BA17DB" w:rsidRDefault="005A619F" w:rsidP="00CA7416">
      <w:pPr>
        <w:ind w:right="-1" w:firstLine="567"/>
        <w:jc w:val="both"/>
        <w:rPr>
          <w:sz w:val="24"/>
          <w:szCs w:val="24"/>
        </w:rPr>
      </w:pPr>
      <w:r w:rsidRPr="0083304F">
        <w:rPr>
          <w:sz w:val="24"/>
          <w:szCs w:val="24"/>
        </w:rPr>
        <w:t xml:space="preserve">7.3.3.3. </w:t>
      </w:r>
      <w:r w:rsidR="001033C0" w:rsidRPr="0083304F">
        <w:rPr>
          <w:sz w:val="24"/>
          <w:szCs w:val="24"/>
        </w:rPr>
        <w:t>У результаті надання послуг Виконавець надає Замовникові звіт з наповнення галузевої Бази даних обліку та аналізу ДТП інформацією про стан аварійності на мережі автомобільних доріг загального користування державного значення Київської області, у паперовому вигляді в одному примірнику та здійснює наповнення галузевої Бази даних обліку та аналізу ДТП аварійністю – в електронному вигляді</w:t>
      </w:r>
      <w:r w:rsidRPr="0083304F">
        <w:rPr>
          <w:sz w:val="24"/>
          <w:szCs w:val="24"/>
        </w:rPr>
        <w:t>.</w:t>
      </w:r>
    </w:p>
    <w:p w14:paraId="470CF17E" w14:textId="77777777" w:rsidR="005A619F" w:rsidRPr="00BA17DB" w:rsidRDefault="005A619F" w:rsidP="00CA7416">
      <w:pPr>
        <w:ind w:right="-1" w:firstLine="567"/>
        <w:rPr>
          <w:sz w:val="24"/>
          <w:szCs w:val="24"/>
        </w:rPr>
      </w:pPr>
      <w:r w:rsidRPr="00BA17DB">
        <w:rPr>
          <w:b/>
          <w:sz w:val="24"/>
          <w:szCs w:val="24"/>
        </w:rPr>
        <w:t>7.4. Виконавець має право</w:t>
      </w:r>
      <w:r w:rsidRPr="00BA17DB">
        <w:rPr>
          <w:sz w:val="24"/>
          <w:szCs w:val="24"/>
        </w:rPr>
        <w:t>:</w:t>
      </w:r>
    </w:p>
    <w:p w14:paraId="56995520" w14:textId="3FC29349" w:rsidR="005A619F" w:rsidRPr="00BA17DB" w:rsidRDefault="005A619F" w:rsidP="00CA7416">
      <w:pPr>
        <w:ind w:right="-1" w:firstLine="567"/>
        <w:jc w:val="both"/>
        <w:rPr>
          <w:sz w:val="24"/>
          <w:szCs w:val="24"/>
        </w:rPr>
      </w:pPr>
      <w:r w:rsidRPr="00BA17DB">
        <w:rPr>
          <w:sz w:val="24"/>
          <w:szCs w:val="24"/>
        </w:rPr>
        <w:t>7.4.1. Своєчасно та в повному обсязі отримувати плату за надані</w:t>
      </w:r>
      <w:r w:rsidR="00FA5DF2">
        <w:rPr>
          <w:sz w:val="24"/>
          <w:szCs w:val="24"/>
        </w:rPr>
        <w:t xml:space="preserve"> відповідно до умов </w:t>
      </w:r>
      <w:r w:rsidR="00FA5DF2" w:rsidRPr="0083304F">
        <w:rPr>
          <w:sz w:val="24"/>
          <w:szCs w:val="24"/>
        </w:rPr>
        <w:t>Договору</w:t>
      </w:r>
      <w:r w:rsidRPr="0083304F">
        <w:rPr>
          <w:sz w:val="24"/>
          <w:szCs w:val="24"/>
        </w:rPr>
        <w:t xml:space="preserve"> п</w:t>
      </w:r>
      <w:r w:rsidRPr="00BA17DB">
        <w:rPr>
          <w:sz w:val="24"/>
          <w:szCs w:val="24"/>
        </w:rPr>
        <w:t>ослуги (в межах фактичного надходження коштів з бюджету);</w:t>
      </w:r>
    </w:p>
    <w:p w14:paraId="53638B1C" w14:textId="77777777" w:rsidR="005A619F" w:rsidRPr="00BA17DB" w:rsidRDefault="005A619F" w:rsidP="00CA7416">
      <w:pPr>
        <w:ind w:right="-1" w:firstLine="567"/>
        <w:jc w:val="both"/>
        <w:rPr>
          <w:sz w:val="24"/>
          <w:szCs w:val="24"/>
        </w:rPr>
      </w:pPr>
      <w:r w:rsidRPr="00BA17DB">
        <w:rPr>
          <w:sz w:val="24"/>
          <w:szCs w:val="24"/>
        </w:rPr>
        <w:t>7.4.2. На дострокове надання послуг за письмовим погодженням Замовника;</w:t>
      </w:r>
    </w:p>
    <w:p w14:paraId="2415A088" w14:textId="7DE5E297" w:rsidR="005A619F" w:rsidRPr="00BA17DB" w:rsidRDefault="005A619F" w:rsidP="005963CE">
      <w:pPr>
        <w:ind w:right="-1" w:firstLine="567"/>
        <w:jc w:val="both"/>
        <w:rPr>
          <w:sz w:val="24"/>
          <w:szCs w:val="24"/>
        </w:rPr>
      </w:pPr>
      <w:r w:rsidRPr="00BA17DB">
        <w:rPr>
          <w:sz w:val="24"/>
          <w:szCs w:val="24"/>
        </w:rPr>
        <w:t xml:space="preserve">7.4.3. У разі невиконання зобов'язань Замовником Виконавець має право ініціювати дострокове розірвання цього Договору, повідомивши про це Замовника у строк не менше </w:t>
      </w:r>
      <w:r w:rsidR="005963CE" w:rsidRPr="00BA17DB">
        <w:rPr>
          <w:sz w:val="24"/>
          <w:szCs w:val="24"/>
        </w:rPr>
        <w:br/>
      </w:r>
      <w:r w:rsidR="00FA5DF2" w:rsidRPr="0083304F">
        <w:rPr>
          <w:sz w:val="24"/>
          <w:szCs w:val="24"/>
        </w:rPr>
        <w:t>ніж за</w:t>
      </w:r>
      <w:r w:rsidR="00FA5DF2">
        <w:rPr>
          <w:sz w:val="24"/>
          <w:szCs w:val="24"/>
        </w:rPr>
        <w:t xml:space="preserve"> </w:t>
      </w:r>
      <w:r w:rsidRPr="00BA17DB">
        <w:rPr>
          <w:sz w:val="24"/>
          <w:szCs w:val="24"/>
        </w:rPr>
        <w:t>20</w:t>
      </w:r>
      <w:r w:rsidR="009B33F1" w:rsidRPr="00BA17DB">
        <w:rPr>
          <w:sz w:val="24"/>
          <w:szCs w:val="24"/>
        </w:rPr>
        <w:t xml:space="preserve"> (двадцяти)</w:t>
      </w:r>
      <w:r w:rsidRPr="00BA17DB">
        <w:rPr>
          <w:sz w:val="24"/>
          <w:szCs w:val="24"/>
        </w:rPr>
        <w:t xml:space="preserve"> календарних </w:t>
      </w:r>
      <w:r w:rsidRPr="0083304F">
        <w:rPr>
          <w:sz w:val="24"/>
          <w:szCs w:val="24"/>
        </w:rPr>
        <w:t>днів</w:t>
      </w:r>
      <w:r w:rsidR="00FA5DF2" w:rsidRPr="0083304F">
        <w:rPr>
          <w:sz w:val="24"/>
          <w:szCs w:val="24"/>
        </w:rPr>
        <w:t xml:space="preserve"> до запропонованої дати розірвання</w:t>
      </w:r>
      <w:r w:rsidRPr="0083304F">
        <w:rPr>
          <w:sz w:val="24"/>
          <w:szCs w:val="24"/>
        </w:rPr>
        <w:t>.</w:t>
      </w:r>
    </w:p>
    <w:p w14:paraId="697B6BA0" w14:textId="77777777" w:rsidR="000C3C13" w:rsidRPr="00BA17DB" w:rsidRDefault="000C3C13" w:rsidP="00CA7416">
      <w:pPr>
        <w:ind w:right="-1" w:firstLine="567"/>
        <w:jc w:val="center"/>
        <w:rPr>
          <w:b/>
          <w:sz w:val="24"/>
          <w:szCs w:val="24"/>
        </w:rPr>
      </w:pPr>
    </w:p>
    <w:p w14:paraId="6CBC407E" w14:textId="77777777" w:rsidR="005A619F" w:rsidRPr="00BA17DB" w:rsidRDefault="009B33F1" w:rsidP="00CA7416">
      <w:pPr>
        <w:ind w:right="-1" w:firstLine="567"/>
        <w:jc w:val="center"/>
        <w:rPr>
          <w:b/>
          <w:sz w:val="24"/>
          <w:szCs w:val="24"/>
        </w:rPr>
      </w:pPr>
      <w:r w:rsidRPr="00BA17DB">
        <w:rPr>
          <w:b/>
          <w:sz w:val="24"/>
          <w:szCs w:val="24"/>
        </w:rPr>
        <w:t>8</w:t>
      </w:r>
      <w:r w:rsidR="005A619F" w:rsidRPr="00BA17DB">
        <w:rPr>
          <w:b/>
          <w:sz w:val="24"/>
          <w:szCs w:val="24"/>
        </w:rPr>
        <w:t xml:space="preserve">. </w:t>
      </w:r>
      <w:r w:rsidRPr="00BA17DB">
        <w:rPr>
          <w:b/>
          <w:sz w:val="24"/>
          <w:szCs w:val="24"/>
        </w:rPr>
        <w:t>ВІДПОВІДАЛЬНІСТЬ СТОРІН</w:t>
      </w:r>
    </w:p>
    <w:p w14:paraId="0D031FBB" w14:textId="77777777" w:rsidR="005A619F" w:rsidRPr="00BA17DB" w:rsidRDefault="005A619F" w:rsidP="00CA7416">
      <w:pPr>
        <w:ind w:right="-1" w:firstLine="567"/>
        <w:jc w:val="both"/>
        <w:rPr>
          <w:sz w:val="24"/>
          <w:szCs w:val="24"/>
        </w:rPr>
      </w:pPr>
      <w:r w:rsidRPr="00BA17DB">
        <w:rPr>
          <w:sz w:val="24"/>
          <w:szCs w:val="24"/>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BE50972" w14:textId="77777777" w:rsidR="005A619F" w:rsidRPr="00BA17DB" w:rsidRDefault="005A619F" w:rsidP="00CA7416">
      <w:pPr>
        <w:ind w:right="-1" w:firstLine="567"/>
        <w:jc w:val="both"/>
        <w:rPr>
          <w:sz w:val="24"/>
          <w:szCs w:val="24"/>
        </w:rPr>
      </w:pPr>
      <w:r w:rsidRPr="00BA17DB">
        <w:rPr>
          <w:sz w:val="24"/>
          <w:szCs w:val="24"/>
        </w:rPr>
        <w:t>8.2. Виконавець несе матеріальну відповідальність за збереження наданих послуг, наслідки їх пошкодження або знищення до передачі Замовнику.</w:t>
      </w:r>
    </w:p>
    <w:p w14:paraId="2CA84351" w14:textId="0C4EFB27" w:rsidR="005A619F" w:rsidRPr="0006244C" w:rsidRDefault="005A619F" w:rsidP="00CA7416">
      <w:pPr>
        <w:ind w:right="-1" w:firstLine="567"/>
        <w:jc w:val="both"/>
        <w:rPr>
          <w:sz w:val="24"/>
          <w:szCs w:val="24"/>
        </w:rPr>
      </w:pPr>
      <w:r w:rsidRPr="00BA17DB">
        <w:rPr>
          <w:sz w:val="24"/>
          <w:szCs w:val="24"/>
        </w:rPr>
        <w:t xml:space="preserve">8.3. </w:t>
      </w:r>
      <w:r w:rsidR="008005DA" w:rsidRPr="00BA17DB">
        <w:rPr>
          <w:sz w:val="24"/>
          <w:szCs w:val="24"/>
        </w:rPr>
        <w:t>За порушення Ви</w:t>
      </w:r>
      <w:r w:rsidR="009C6016">
        <w:rPr>
          <w:sz w:val="24"/>
          <w:szCs w:val="24"/>
        </w:rPr>
        <w:t>конавцем строків надання послуг</w:t>
      </w:r>
      <w:r w:rsidR="008005DA" w:rsidRPr="00BA17DB">
        <w:rPr>
          <w:sz w:val="24"/>
          <w:szCs w:val="24"/>
        </w:rPr>
        <w:t xml:space="preserve">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(сім) відсотків </w:t>
      </w:r>
      <w:r w:rsidR="008005DA" w:rsidRPr="0006244C">
        <w:rPr>
          <w:sz w:val="24"/>
          <w:szCs w:val="24"/>
        </w:rPr>
        <w:t>вказаної вартості;</w:t>
      </w:r>
    </w:p>
    <w:p w14:paraId="0FD237AB" w14:textId="51308F54" w:rsidR="009C6016" w:rsidRPr="00BA17DB" w:rsidRDefault="009C6016" w:rsidP="00CA7416">
      <w:pPr>
        <w:ind w:right="-1" w:firstLine="567"/>
        <w:jc w:val="both"/>
        <w:rPr>
          <w:sz w:val="24"/>
          <w:szCs w:val="24"/>
        </w:rPr>
      </w:pPr>
      <w:r w:rsidRPr="0006244C">
        <w:rPr>
          <w:sz w:val="24"/>
          <w:szCs w:val="24"/>
        </w:rPr>
        <w:t>8.4. За порушення Виконавцем умов зобов'язання щодо якості послуг стягується штраф у розмірі двадцяти відсотків вартості неякісних послуг.</w:t>
      </w:r>
    </w:p>
    <w:p w14:paraId="4E2B394A" w14:textId="0637EE61" w:rsidR="005A619F" w:rsidRPr="00BA17DB" w:rsidRDefault="005A619F" w:rsidP="00CA7416">
      <w:pPr>
        <w:ind w:right="-1" w:firstLine="567"/>
        <w:jc w:val="both"/>
        <w:rPr>
          <w:sz w:val="24"/>
          <w:szCs w:val="24"/>
        </w:rPr>
      </w:pPr>
      <w:r w:rsidRPr="00BA17DB">
        <w:rPr>
          <w:sz w:val="24"/>
          <w:szCs w:val="24"/>
        </w:rPr>
        <w:t>8.</w:t>
      </w:r>
      <w:r w:rsidR="009C6016">
        <w:rPr>
          <w:sz w:val="24"/>
          <w:szCs w:val="24"/>
        </w:rPr>
        <w:t>5</w:t>
      </w:r>
      <w:r w:rsidRPr="00BA17DB">
        <w:rPr>
          <w:sz w:val="24"/>
          <w:szCs w:val="24"/>
        </w:rPr>
        <w:t>. Виплати пені, компенсація збитків не зві</w:t>
      </w:r>
      <w:r w:rsidR="00AA281E" w:rsidRPr="00BA17DB">
        <w:rPr>
          <w:sz w:val="24"/>
          <w:szCs w:val="24"/>
        </w:rPr>
        <w:t>льняє С</w:t>
      </w:r>
      <w:r w:rsidRPr="00BA17DB">
        <w:rPr>
          <w:sz w:val="24"/>
          <w:szCs w:val="24"/>
        </w:rPr>
        <w:t>торони від виконання зобов’язань за Договором. У випадку припинення надання послуг за ініціативою Замовника, він зобов’язаний провести оплату за фактично надані обсяги послуг.</w:t>
      </w:r>
    </w:p>
    <w:p w14:paraId="6B41B4EE" w14:textId="3B4D6268" w:rsidR="005A619F" w:rsidRPr="00BA17DB" w:rsidRDefault="005A619F" w:rsidP="00CA7416">
      <w:pPr>
        <w:ind w:right="-1" w:firstLine="567"/>
        <w:jc w:val="both"/>
        <w:rPr>
          <w:sz w:val="24"/>
          <w:szCs w:val="24"/>
        </w:rPr>
      </w:pPr>
      <w:r w:rsidRPr="00BA17DB">
        <w:rPr>
          <w:sz w:val="24"/>
          <w:szCs w:val="24"/>
        </w:rPr>
        <w:lastRenderedPageBreak/>
        <w:t>8.</w:t>
      </w:r>
      <w:r w:rsidR="009C6016">
        <w:rPr>
          <w:sz w:val="24"/>
          <w:szCs w:val="24"/>
        </w:rPr>
        <w:t>6</w:t>
      </w:r>
      <w:r w:rsidRPr="00BA17DB">
        <w:rPr>
          <w:sz w:val="24"/>
          <w:szCs w:val="24"/>
        </w:rPr>
        <w:t>. Відомості, зазначені у цьому Договорі, є комерційною таємницею і не можуть розголошуватися Сторонами третім особам, за виключенням випадків, передбачених законодавством. За недотримання конфіденційності цього Договору та розголошення відомостей, зазначених в ньому, Сторони несуть відповідальність згідно з чинним законодавством.</w:t>
      </w:r>
    </w:p>
    <w:p w14:paraId="52C701A0" w14:textId="7AE11802" w:rsidR="005A619F" w:rsidRPr="00BA17DB" w:rsidRDefault="005A619F" w:rsidP="00CA7416">
      <w:pPr>
        <w:ind w:right="-1" w:firstLine="567"/>
        <w:jc w:val="both"/>
        <w:rPr>
          <w:sz w:val="24"/>
          <w:szCs w:val="24"/>
        </w:rPr>
      </w:pPr>
      <w:r w:rsidRPr="00BA17DB">
        <w:rPr>
          <w:sz w:val="24"/>
          <w:szCs w:val="24"/>
        </w:rPr>
        <w:t>8.</w:t>
      </w:r>
      <w:r w:rsidR="009C6016">
        <w:rPr>
          <w:sz w:val="24"/>
          <w:szCs w:val="24"/>
        </w:rPr>
        <w:t>7</w:t>
      </w:r>
      <w:r w:rsidRPr="00BA17DB">
        <w:rPr>
          <w:sz w:val="24"/>
          <w:szCs w:val="24"/>
        </w:rPr>
        <w:t>. Сторони не несуть відповідальності за порушення своїх зобов’язань за цим Договором, якщо вони сталися не з їх вини (форс-мажорні обставини).</w:t>
      </w:r>
    </w:p>
    <w:p w14:paraId="37963802" w14:textId="77777777" w:rsidR="005A619F" w:rsidRPr="00BA17DB" w:rsidRDefault="005A619F" w:rsidP="00CA7416">
      <w:pPr>
        <w:ind w:right="-1" w:firstLine="567"/>
        <w:jc w:val="both"/>
        <w:rPr>
          <w:sz w:val="24"/>
          <w:szCs w:val="24"/>
        </w:rPr>
      </w:pPr>
    </w:p>
    <w:p w14:paraId="18EF7940" w14:textId="77777777" w:rsidR="005A619F" w:rsidRPr="00BA17DB" w:rsidRDefault="009B33F1" w:rsidP="00CA7416">
      <w:pPr>
        <w:ind w:right="-1" w:firstLine="567"/>
        <w:jc w:val="center"/>
        <w:rPr>
          <w:b/>
          <w:sz w:val="24"/>
          <w:szCs w:val="24"/>
        </w:rPr>
      </w:pPr>
      <w:r w:rsidRPr="00BA17DB">
        <w:rPr>
          <w:b/>
          <w:sz w:val="24"/>
          <w:szCs w:val="24"/>
        </w:rPr>
        <w:t>9</w:t>
      </w:r>
      <w:r w:rsidR="005A619F" w:rsidRPr="00BA17DB">
        <w:rPr>
          <w:b/>
          <w:sz w:val="24"/>
          <w:szCs w:val="24"/>
        </w:rPr>
        <w:t xml:space="preserve">. </w:t>
      </w:r>
      <w:r w:rsidRPr="00BA17DB">
        <w:rPr>
          <w:b/>
          <w:sz w:val="24"/>
          <w:szCs w:val="24"/>
        </w:rPr>
        <w:t>ОБСТАВИНИ НЕПЕРЕБОРНОЇ СИЛИ</w:t>
      </w:r>
    </w:p>
    <w:p w14:paraId="360B3B88" w14:textId="77777777" w:rsidR="005A619F" w:rsidRPr="00BA17DB" w:rsidRDefault="005A619F" w:rsidP="00CA7416">
      <w:pPr>
        <w:ind w:right="-1" w:firstLine="567"/>
        <w:jc w:val="both"/>
        <w:rPr>
          <w:sz w:val="24"/>
          <w:szCs w:val="24"/>
        </w:rPr>
      </w:pPr>
      <w:r w:rsidRPr="00BA17DB">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Договору та виникли поза волею Сторін (аварія, катастрофа, стихійне лихо, епідемія, епізоотія, війна тощо).</w:t>
      </w:r>
      <w:r w:rsidRPr="00BA17DB">
        <w:rPr>
          <w:color w:val="000000"/>
          <w:sz w:val="24"/>
          <w:szCs w:val="24"/>
        </w:rPr>
        <w:t xml:space="preserve"> </w:t>
      </w:r>
    </w:p>
    <w:p w14:paraId="67F79B7B" w14:textId="77777777" w:rsidR="005A619F" w:rsidRPr="00BA17DB" w:rsidRDefault="005A619F" w:rsidP="00CA7416">
      <w:pPr>
        <w:ind w:right="-1" w:firstLine="567"/>
        <w:jc w:val="both"/>
        <w:rPr>
          <w:sz w:val="24"/>
          <w:szCs w:val="24"/>
        </w:rPr>
      </w:pPr>
      <w:r w:rsidRPr="00BA17DB">
        <w:rPr>
          <w:sz w:val="24"/>
          <w:szCs w:val="24"/>
        </w:rPr>
        <w:t>У цьому випадку виконання умов цього Договору відкладається на термін, протягом якого будуть діяти такі умови.</w:t>
      </w:r>
    </w:p>
    <w:p w14:paraId="2114BE0A" w14:textId="77777777" w:rsidR="005A619F" w:rsidRPr="00BA17DB" w:rsidRDefault="005A619F" w:rsidP="00CA7416">
      <w:pPr>
        <w:ind w:right="-1" w:firstLine="567"/>
        <w:jc w:val="both"/>
        <w:rPr>
          <w:sz w:val="24"/>
          <w:szCs w:val="24"/>
        </w:rPr>
      </w:pPr>
      <w:r w:rsidRPr="00BA17DB">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15 </w:t>
      </w:r>
      <w:r w:rsidR="00D27D13" w:rsidRPr="00BA17DB">
        <w:rPr>
          <w:sz w:val="24"/>
          <w:szCs w:val="24"/>
        </w:rPr>
        <w:t xml:space="preserve">(п’ятнадцяти) </w:t>
      </w:r>
      <w:r w:rsidRPr="00BA17DB">
        <w:rPr>
          <w:sz w:val="24"/>
          <w:szCs w:val="24"/>
        </w:rPr>
        <w:t>днів з моменту їх виникнення повідомити про це іншу Сторону у письмовій формі, подавши відповідне підтвердження Торгово-промислової палати України.</w:t>
      </w:r>
    </w:p>
    <w:p w14:paraId="33CB3EE1" w14:textId="77777777" w:rsidR="005A619F" w:rsidRPr="00BA17DB" w:rsidRDefault="005A619F" w:rsidP="00CA7416">
      <w:pPr>
        <w:ind w:right="-1" w:firstLine="567"/>
        <w:jc w:val="both"/>
        <w:rPr>
          <w:sz w:val="24"/>
          <w:szCs w:val="24"/>
        </w:rPr>
      </w:pPr>
      <w:r w:rsidRPr="00BA17DB">
        <w:rPr>
          <w:sz w:val="24"/>
          <w:szCs w:val="24"/>
        </w:rPr>
        <w:t>9.3. Доказом виникнення обставин непереборної сили та строку їх дії є відповідні документи (свідоцтво), які видаються уповноваженою на те Торгово-промисловою палатою України.</w:t>
      </w:r>
    </w:p>
    <w:p w14:paraId="17380EE3" w14:textId="78C01A59" w:rsidR="005A619F" w:rsidRPr="00BA17DB" w:rsidRDefault="005A619F" w:rsidP="00CA7416">
      <w:pPr>
        <w:ind w:right="-1" w:firstLine="567"/>
        <w:jc w:val="both"/>
        <w:rPr>
          <w:sz w:val="24"/>
          <w:szCs w:val="24"/>
        </w:rPr>
      </w:pPr>
      <w:r w:rsidRPr="00BA17DB">
        <w:rPr>
          <w:sz w:val="24"/>
          <w:szCs w:val="24"/>
        </w:rPr>
        <w:t xml:space="preserve">9.4. У разі коли строк дії обставин непереборної сили продовжується більше ніж </w:t>
      </w:r>
      <w:r w:rsidR="00D27D13" w:rsidRPr="00BA17DB">
        <w:rPr>
          <w:sz w:val="24"/>
          <w:szCs w:val="24"/>
        </w:rPr>
        <w:br/>
      </w:r>
      <w:r w:rsidRPr="00BA17DB">
        <w:rPr>
          <w:sz w:val="24"/>
          <w:szCs w:val="24"/>
        </w:rPr>
        <w:t>30</w:t>
      </w:r>
      <w:r w:rsidR="00266333">
        <w:rPr>
          <w:sz w:val="24"/>
          <w:szCs w:val="24"/>
        </w:rPr>
        <w:t xml:space="preserve"> (тридцять</w:t>
      </w:r>
      <w:r w:rsidR="00D27D13" w:rsidRPr="00BA17DB">
        <w:rPr>
          <w:sz w:val="24"/>
          <w:szCs w:val="24"/>
        </w:rPr>
        <w:t>)</w:t>
      </w:r>
      <w:r w:rsidRPr="00BA17DB">
        <w:rPr>
          <w:sz w:val="24"/>
          <w:szCs w:val="24"/>
        </w:rPr>
        <w:t xml:space="preserve"> днів, кожна із Сторін в установленому порядку має право розірвати цей Договір.</w:t>
      </w:r>
    </w:p>
    <w:p w14:paraId="5C9FE970" w14:textId="77777777" w:rsidR="005A619F" w:rsidRPr="0006244C" w:rsidRDefault="005A619F" w:rsidP="00CA7416">
      <w:pPr>
        <w:ind w:right="-1" w:firstLine="567"/>
        <w:jc w:val="both"/>
        <w:rPr>
          <w:sz w:val="24"/>
          <w:szCs w:val="24"/>
        </w:rPr>
      </w:pPr>
      <w:r w:rsidRPr="0006244C">
        <w:rPr>
          <w:sz w:val="24"/>
          <w:szCs w:val="24"/>
        </w:rPr>
        <w:t>9.5. Настання форс-мажорних обставин збільшує термін виконання Договору на період їх дії, якщо Сторони не розірвали цей Договір.</w:t>
      </w:r>
    </w:p>
    <w:p w14:paraId="7DCB58C2" w14:textId="1029AB87" w:rsidR="005A619F" w:rsidRPr="0006244C" w:rsidRDefault="001033C0" w:rsidP="00CA7416">
      <w:pPr>
        <w:ind w:right="-1" w:firstLine="567"/>
        <w:jc w:val="both"/>
        <w:rPr>
          <w:sz w:val="24"/>
          <w:szCs w:val="24"/>
        </w:rPr>
      </w:pPr>
      <w:r w:rsidRPr="0006244C">
        <w:rPr>
          <w:sz w:val="24"/>
          <w:szCs w:val="24"/>
        </w:rPr>
        <w:t>9.6</w:t>
      </w:r>
      <w:r w:rsidR="000404C8" w:rsidRPr="0006244C">
        <w:rPr>
          <w:sz w:val="24"/>
          <w:szCs w:val="24"/>
        </w:rPr>
        <w:t>.</w:t>
      </w:r>
      <w:r w:rsidRPr="0006244C">
        <w:rPr>
          <w:sz w:val="24"/>
          <w:szCs w:val="24"/>
        </w:rPr>
        <w:t xml:space="preserve"> Сторони усвідомлюють, що Договір укладено під час дії </w:t>
      </w:r>
      <w:r w:rsidR="000404C8" w:rsidRPr="0006244C">
        <w:rPr>
          <w:sz w:val="24"/>
          <w:szCs w:val="24"/>
        </w:rPr>
        <w:t>правового режиму воєнного стану в Україні.</w:t>
      </w:r>
    </w:p>
    <w:p w14:paraId="7D18F9F7" w14:textId="7ADB514C" w:rsidR="005A619F" w:rsidRPr="0006244C" w:rsidRDefault="009B33F1" w:rsidP="00CA7416">
      <w:pPr>
        <w:ind w:right="-1" w:firstLine="567"/>
        <w:jc w:val="center"/>
        <w:rPr>
          <w:b/>
          <w:sz w:val="24"/>
          <w:szCs w:val="24"/>
        </w:rPr>
      </w:pPr>
      <w:r w:rsidRPr="0006244C">
        <w:rPr>
          <w:b/>
          <w:sz w:val="24"/>
          <w:szCs w:val="24"/>
        </w:rPr>
        <w:t>10</w:t>
      </w:r>
      <w:r w:rsidR="005A619F" w:rsidRPr="0006244C">
        <w:rPr>
          <w:b/>
          <w:sz w:val="24"/>
          <w:szCs w:val="24"/>
        </w:rPr>
        <w:t xml:space="preserve">. </w:t>
      </w:r>
      <w:r w:rsidR="007739BC" w:rsidRPr="0006244C">
        <w:rPr>
          <w:b/>
          <w:sz w:val="24"/>
          <w:szCs w:val="24"/>
        </w:rPr>
        <w:t>ВИРІШЕННЯ СПОРІВ</w:t>
      </w:r>
    </w:p>
    <w:p w14:paraId="423A83B9" w14:textId="77777777" w:rsidR="005A619F" w:rsidRPr="0006244C" w:rsidRDefault="005A619F" w:rsidP="00CA7416">
      <w:pPr>
        <w:ind w:right="-1" w:firstLine="567"/>
        <w:jc w:val="both"/>
        <w:rPr>
          <w:sz w:val="24"/>
          <w:szCs w:val="24"/>
        </w:rPr>
      </w:pPr>
      <w:r w:rsidRPr="0006244C">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9DC27F2" w14:textId="77777777" w:rsidR="005A619F" w:rsidRPr="0006244C" w:rsidRDefault="005A619F" w:rsidP="00CA7416">
      <w:pPr>
        <w:ind w:right="-1" w:firstLine="567"/>
        <w:jc w:val="both"/>
        <w:rPr>
          <w:sz w:val="24"/>
          <w:szCs w:val="24"/>
        </w:rPr>
      </w:pPr>
      <w:r w:rsidRPr="0006244C">
        <w:rPr>
          <w:sz w:val="24"/>
          <w:szCs w:val="24"/>
        </w:rPr>
        <w:t>10.2. У разі недосягнення Сторонами згоди спори (розбіжності) вирішуються у судовому порядку у відповідності до законодавства України.</w:t>
      </w:r>
    </w:p>
    <w:p w14:paraId="6DF563A6" w14:textId="30C6F6BC" w:rsidR="005A619F" w:rsidRPr="0006244C" w:rsidRDefault="005A619F" w:rsidP="00CA7416">
      <w:pPr>
        <w:ind w:right="-1" w:firstLine="567"/>
        <w:jc w:val="both"/>
        <w:rPr>
          <w:sz w:val="24"/>
          <w:szCs w:val="24"/>
        </w:rPr>
      </w:pPr>
      <w:r w:rsidRPr="0006244C">
        <w:rPr>
          <w:sz w:val="24"/>
          <w:szCs w:val="24"/>
        </w:rPr>
        <w:t>10.3. Сторони визначають, що всі можливі претензії за даним Дог</w:t>
      </w:r>
      <w:r w:rsidR="00AA281E" w:rsidRPr="0006244C">
        <w:rPr>
          <w:sz w:val="24"/>
          <w:szCs w:val="24"/>
        </w:rPr>
        <w:t>овором повинні бути розглянуті С</w:t>
      </w:r>
      <w:r w:rsidRPr="0006244C">
        <w:rPr>
          <w:sz w:val="24"/>
          <w:szCs w:val="24"/>
        </w:rPr>
        <w:t xml:space="preserve">торонами протягом 10 </w:t>
      </w:r>
      <w:r w:rsidR="009B33F1" w:rsidRPr="0006244C">
        <w:rPr>
          <w:sz w:val="24"/>
          <w:szCs w:val="24"/>
        </w:rPr>
        <w:t xml:space="preserve">(десяти) </w:t>
      </w:r>
      <w:r w:rsidRPr="0006244C">
        <w:rPr>
          <w:sz w:val="24"/>
          <w:szCs w:val="24"/>
        </w:rPr>
        <w:t>календарних днів з моменту отримання претензії.</w:t>
      </w:r>
    </w:p>
    <w:p w14:paraId="79FCD75B" w14:textId="77777777" w:rsidR="005A619F" w:rsidRPr="0006244C" w:rsidRDefault="005A619F" w:rsidP="00CA7416">
      <w:pPr>
        <w:ind w:right="-1" w:firstLine="567"/>
        <w:jc w:val="both"/>
        <w:rPr>
          <w:sz w:val="24"/>
          <w:szCs w:val="24"/>
        </w:rPr>
      </w:pPr>
    </w:p>
    <w:p w14:paraId="73DEA83B" w14:textId="5EC86F31" w:rsidR="005A619F" w:rsidRPr="0006244C" w:rsidRDefault="00780226" w:rsidP="00CA7416">
      <w:pPr>
        <w:ind w:right="-1" w:firstLine="567"/>
        <w:jc w:val="center"/>
        <w:rPr>
          <w:b/>
          <w:sz w:val="24"/>
          <w:szCs w:val="24"/>
        </w:rPr>
      </w:pPr>
      <w:r w:rsidRPr="0006244C">
        <w:rPr>
          <w:b/>
          <w:sz w:val="24"/>
          <w:szCs w:val="24"/>
        </w:rPr>
        <w:t>11</w:t>
      </w:r>
      <w:r w:rsidR="005A619F" w:rsidRPr="0006244C">
        <w:rPr>
          <w:b/>
          <w:sz w:val="24"/>
          <w:szCs w:val="24"/>
        </w:rPr>
        <w:t xml:space="preserve">. </w:t>
      </w:r>
      <w:r w:rsidR="007739BC" w:rsidRPr="0006244C">
        <w:rPr>
          <w:b/>
          <w:sz w:val="24"/>
          <w:szCs w:val="24"/>
        </w:rPr>
        <w:t>СТРОК ДІЇ ДОГОВОРУ</w:t>
      </w:r>
    </w:p>
    <w:p w14:paraId="3FE8C81C" w14:textId="0676715A" w:rsidR="005A619F" w:rsidRPr="0006244C" w:rsidRDefault="005A619F" w:rsidP="00CA7416">
      <w:pPr>
        <w:ind w:right="-1" w:firstLine="567"/>
        <w:jc w:val="both"/>
        <w:rPr>
          <w:sz w:val="24"/>
          <w:szCs w:val="24"/>
        </w:rPr>
      </w:pPr>
      <w:r w:rsidRPr="0006244C">
        <w:rPr>
          <w:sz w:val="24"/>
          <w:szCs w:val="24"/>
        </w:rPr>
        <w:t xml:space="preserve">11.1. Цей Договір набирає чинності з дати його підписання і діє </w:t>
      </w:r>
      <w:r w:rsidR="00474E5C" w:rsidRPr="0006244C">
        <w:rPr>
          <w:sz w:val="24"/>
          <w:szCs w:val="24"/>
        </w:rPr>
        <w:t>до</w:t>
      </w:r>
      <w:r w:rsidRPr="0006244C">
        <w:rPr>
          <w:sz w:val="24"/>
          <w:szCs w:val="24"/>
        </w:rPr>
        <w:t xml:space="preserve"> </w:t>
      </w:r>
      <w:r w:rsidR="00474E5C" w:rsidRPr="0006244C">
        <w:rPr>
          <w:b/>
          <w:sz w:val="24"/>
          <w:szCs w:val="24"/>
        </w:rPr>
        <w:t>3</w:t>
      </w:r>
      <w:r w:rsidR="008A3FD6" w:rsidRPr="0006244C">
        <w:rPr>
          <w:b/>
          <w:sz w:val="24"/>
          <w:szCs w:val="24"/>
        </w:rPr>
        <w:t>1</w:t>
      </w:r>
      <w:r w:rsidR="00780226" w:rsidRPr="0006244C">
        <w:rPr>
          <w:b/>
          <w:sz w:val="24"/>
          <w:szCs w:val="24"/>
        </w:rPr>
        <w:t xml:space="preserve"> </w:t>
      </w:r>
      <w:r w:rsidR="008A3FD6" w:rsidRPr="0006244C">
        <w:rPr>
          <w:b/>
          <w:sz w:val="24"/>
          <w:szCs w:val="24"/>
        </w:rPr>
        <w:t>грудня</w:t>
      </w:r>
      <w:r w:rsidRPr="0006244C">
        <w:rPr>
          <w:b/>
          <w:sz w:val="24"/>
          <w:szCs w:val="24"/>
        </w:rPr>
        <w:t xml:space="preserve"> </w:t>
      </w:r>
      <w:r w:rsidR="00474E5C" w:rsidRPr="0006244C">
        <w:rPr>
          <w:b/>
          <w:sz w:val="24"/>
          <w:szCs w:val="24"/>
        </w:rPr>
        <w:br/>
      </w:r>
      <w:r w:rsidRPr="0006244C">
        <w:rPr>
          <w:b/>
          <w:sz w:val="24"/>
          <w:szCs w:val="24"/>
        </w:rPr>
        <w:t>202</w:t>
      </w:r>
      <w:r w:rsidR="00DA4A92" w:rsidRPr="0006244C">
        <w:rPr>
          <w:b/>
          <w:sz w:val="24"/>
          <w:szCs w:val="24"/>
        </w:rPr>
        <w:t>4</w:t>
      </w:r>
      <w:r w:rsidRPr="0006244C">
        <w:rPr>
          <w:b/>
          <w:sz w:val="24"/>
          <w:szCs w:val="24"/>
        </w:rPr>
        <w:t xml:space="preserve"> року</w:t>
      </w:r>
      <w:r w:rsidRPr="0006244C">
        <w:rPr>
          <w:sz w:val="24"/>
          <w:szCs w:val="24"/>
        </w:rPr>
        <w:t xml:space="preserve">,  а в частині </w:t>
      </w:r>
      <w:r w:rsidR="000404C8" w:rsidRPr="0006244C">
        <w:rPr>
          <w:sz w:val="24"/>
          <w:szCs w:val="24"/>
        </w:rPr>
        <w:t xml:space="preserve">взаєморозрахунків – </w:t>
      </w:r>
      <w:r w:rsidRPr="0006244C">
        <w:rPr>
          <w:sz w:val="24"/>
          <w:szCs w:val="24"/>
        </w:rPr>
        <w:t>до повного виконання Сторонами своїх зобов’язань.</w:t>
      </w:r>
    </w:p>
    <w:p w14:paraId="6051AA91" w14:textId="30F18118" w:rsidR="005A619F" w:rsidRPr="0006244C" w:rsidRDefault="005A619F" w:rsidP="00CA7416">
      <w:pPr>
        <w:ind w:right="-1" w:firstLine="567"/>
        <w:jc w:val="both"/>
        <w:rPr>
          <w:sz w:val="24"/>
          <w:szCs w:val="24"/>
        </w:rPr>
      </w:pPr>
      <w:r w:rsidRPr="0006244C">
        <w:rPr>
          <w:sz w:val="24"/>
          <w:szCs w:val="24"/>
        </w:rPr>
        <w:t xml:space="preserve">11.2. Сторона </w:t>
      </w:r>
      <w:r w:rsidR="00A16DAB" w:rsidRPr="0006244C">
        <w:rPr>
          <w:sz w:val="24"/>
          <w:szCs w:val="24"/>
        </w:rPr>
        <w:t>Д</w:t>
      </w:r>
      <w:r w:rsidRPr="0006244C">
        <w:rPr>
          <w:sz w:val="24"/>
          <w:szCs w:val="24"/>
        </w:rPr>
        <w:t xml:space="preserve">оговору, яка одержала пропозицію про зміну умов Договору у </w:t>
      </w:r>
      <w:r w:rsidR="00781C46" w:rsidRPr="0006244C">
        <w:rPr>
          <w:sz w:val="24"/>
          <w:szCs w:val="24"/>
        </w:rPr>
        <w:br/>
      </w:r>
      <w:r w:rsidRPr="0006244C">
        <w:rPr>
          <w:sz w:val="24"/>
          <w:szCs w:val="24"/>
        </w:rPr>
        <w:t>20 (двадцяти</w:t>
      </w:r>
      <w:r w:rsidR="00A16DAB" w:rsidRPr="0006244C">
        <w:rPr>
          <w:sz w:val="24"/>
          <w:szCs w:val="24"/>
        </w:rPr>
        <w:t>)</w:t>
      </w:r>
      <w:r w:rsidRPr="0006244C">
        <w:rPr>
          <w:sz w:val="24"/>
          <w:szCs w:val="24"/>
        </w:rPr>
        <w:t xml:space="preserve"> денний строк після одержан</w:t>
      </w:r>
      <w:r w:rsidR="00AA281E" w:rsidRPr="0006244C">
        <w:rPr>
          <w:sz w:val="24"/>
          <w:szCs w:val="24"/>
        </w:rPr>
        <w:t>ня пропозиції повідомляє другу С</w:t>
      </w:r>
      <w:r w:rsidRPr="0006244C">
        <w:rPr>
          <w:sz w:val="24"/>
          <w:szCs w:val="24"/>
        </w:rPr>
        <w:t>торону про результати її розгляду.</w:t>
      </w:r>
    </w:p>
    <w:p w14:paraId="3809790F" w14:textId="1972F3BF" w:rsidR="005A619F" w:rsidRPr="0006244C" w:rsidRDefault="005A619F" w:rsidP="00CA7416">
      <w:pPr>
        <w:ind w:right="-1" w:firstLine="567"/>
        <w:jc w:val="both"/>
        <w:rPr>
          <w:sz w:val="24"/>
          <w:szCs w:val="24"/>
        </w:rPr>
      </w:pPr>
      <w:r w:rsidRPr="0006244C">
        <w:rPr>
          <w:sz w:val="24"/>
          <w:szCs w:val="24"/>
        </w:rPr>
        <w:t xml:space="preserve">11.3. Договір може бути розірваний </w:t>
      </w:r>
      <w:r w:rsidR="000404C8" w:rsidRPr="0006244C">
        <w:rPr>
          <w:sz w:val="24"/>
          <w:szCs w:val="24"/>
        </w:rPr>
        <w:t xml:space="preserve">за взаємною згодою Сторін та </w:t>
      </w:r>
      <w:r w:rsidRPr="0006244C">
        <w:rPr>
          <w:sz w:val="24"/>
          <w:szCs w:val="24"/>
        </w:rPr>
        <w:t xml:space="preserve">відповідно до </w:t>
      </w:r>
      <w:r w:rsidR="000404C8" w:rsidRPr="0006244C">
        <w:rPr>
          <w:sz w:val="24"/>
          <w:szCs w:val="24"/>
        </w:rPr>
        <w:t>під</w:t>
      </w:r>
      <w:r w:rsidR="00474E5C" w:rsidRPr="0006244C">
        <w:rPr>
          <w:sz w:val="24"/>
          <w:szCs w:val="24"/>
        </w:rPr>
        <w:t>пункт</w:t>
      </w:r>
      <w:r w:rsidR="000404C8" w:rsidRPr="0006244C">
        <w:rPr>
          <w:sz w:val="24"/>
          <w:szCs w:val="24"/>
        </w:rPr>
        <w:t>у</w:t>
      </w:r>
      <w:r w:rsidRPr="0006244C">
        <w:rPr>
          <w:sz w:val="24"/>
          <w:szCs w:val="24"/>
        </w:rPr>
        <w:t xml:space="preserve"> 7.2.1 </w:t>
      </w:r>
      <w:r w:rsidR="000404C8" w:rsidRPr="0006244C">
        <w:rPr>
          <w:sz w:val="24"/>
          <w:szCs w:val="24"/>
        </w:rPr>
        <w:t>пункту 7.2, підпункту</w:t>
      </w:r>
      <w:r w:rsidRPr="0006244C">
        <w:rPr>
          <w:sz w:val="24"/>
          <w:szCs w:val="24"/>
        </w:rPr>
        <w:t xml:space="preserve"> 7.4.3 </w:t>
      </w:r>
      <w:r w:rsidR="000404C8" w:rsidRPr="0006244C">
        <w:rPr>
          <w:sz w:val="24"/>
          <w:szCs w:val="24"/>
        </w:rPr>
        <w:t xml:space="preserve">пункту 7.4 </w:t>
      </w:r>
      <w:r w:rsidRPr="0006244C">
        <w:rPr>
          <w:sz w:val="24"/>
          <w:szCs w:val="24"/>
        </w:rPr>
        <w:t>Договору.</w:t>
      </w:r>
    </w:p>
    <w:p w14:paraId="5E75FC01" w14:textId="77777777" w:rsidR="005A619F" w:rsidRPr="00BA17DB" w:rsidRDefault="005A619F" w:rsidP="00CA7416">
      <w:pPr>
        <w:ind w:right="-1" w:firstLine="567"/>
        <w:jc w:val="both"/>
        <w:rPr>
          <w:sz w:val="24"/>
          <w:szCs w:val="24"/>
        </w:rPr>
      </w:pPr>
      <w:r w:rsidRPr="0006244C">
        <w:rPr>
          <w:sz w:val="24"/>
          <w:szCs w:val="24"/>
        </w:rPr>
        <w:t>11.4. Строк дії Договору може бути продовжений у разі виникнення</w:t>
      </w:r>
      <w:bookmarkStart w:id="0" w:name="_GoBack"/>
      <w:bookmarkEnd w:id="0"/>
      <w:r w:rsidRPr="00BA17DB">
        <w:rPr>
          <w:sz w:val="24"/>
          <w:szCs w:val="24"/>
        </w:rPr>
        <w:t xml:space="preserve"> об’єктивних документально підтверджених обставин, що спричинили таке подовження.</w:t>
      </w:r>
    </w:p>
    <w:p w14:paraId="68997B1D" w14:textId="4C2D3AEB" w:rsidR="00E94146" w:rsidRPr="00BA17DB" w:rsidRDefault="005A619F" w:rsidP="00E94146">
      <w:pPr>
        <w:ind w:firstLine="567"/>
        <w:jc w:val="both"/>
        <w:rPr>
          <w:rFonts w:eastAsia="Arial"/>
          <w:color w:val="000000" w:themeColor="text1"/>
          <w:sz w:val="24"/>
          <w:szCs w:val="24"/>
        </w:rPr>
      </w:pPr>
      <w:r w:rsidRPr="00BA17DB">
        <w:rPr>
          <w:sz w:val="24"/>
          <w:szCs w:val="24"/>
        </w:rPr>
        <w:t xml:space="preserve">11.5. </w:t>
      </w:r>
      <w:r w:rsidR="00E94146" w:rsidRPr="00BA17DB">
        <w:rPr>
          <w:rFonts w:eastAsia="Arial"/>
          <w:color w:val="000000" w:themeColor="text1"/>
          <w:sz w:val="24"/>
          <w:szCs w:val="24"/>
        </w:rPr>
        <w:t xml:space="preserve">Строк дії Договору може бути продовжений з підстав, визначених </w:t>
      </w:r>
      <w:r w:rsidR="00E94146" w:rsidRPr="0083304F">
        <w:rPr>
          <w:rFonts w:eastAsia="Arial"/>
          <w:color w:val="000000" w:themeColor="text1"/>
          <w:sz w:val="24"/>
          <w:szCs w:val="24"/>
        </w:rPr>
        <w:t xml:space="preserve">у </w:t>
      </w:r>
      <w:r w:rsidR="001033C0" w:rsidRPr="0083304F">
        <w:rPr>
          <w:rFonts w:eastAsia="Arial"/>
          <w:color w:val="000000" w:themeColor="text1"/>
          <w:sz w:val="24"/>
          <w:szCs w:val="24"/>
        </w:rPr>
        <w:t>пункті</w:t>
      </w:r>
      <w:r w:rsidR="001033C0" w:rsidRPr="00BA17DB">
        <w:rPr>
          <w:rFonts w:eastAsia="Arial"/>
          <w:color w:val="000000" w:themeColor="text1"/>
          <w:sz w:val="24"/>
          <w:szCs w:val="24"/>
        </w:rPr>
        <w:t xml:space="preserve"> </w:t>
      </w:r>
      <w:r w:rsidR="00E94146" w:rsidRPr="00BA17DB">
        <w:rPr>
          <w:rFonts w:eastAsia="Arial"/>
          <w:color w:val="000000" w:themeColor="text1"/>
          <w:sz w:val="24"/>
          <w:szCs w:val="24"/>
        </w:rPr>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14:paraId="292B79A8" w14:textId="5DF6EB2C" w:rsidR="005A619F" w:rsidRPr="00BA17DB" w:rsidRDefault="00E94146" w:rsidP="00E94146">
      <w:pPr>
        <w:ind w:right="-1" w:firstLine="567"/>
        <w:jc w:val="both"/>
        <w:rPr>
          <w:sz w:val="24"/>
          <w:szCs w:val="24"/>
        </w:rPr>
      </w:pPr>
      <w:r w:rsidRPr="00BA17DB">
        <w:rPr>
          <w:rFonts w:eastAsia="Arial"/>
          <w:color w:val="000000" w:themeColor="text1"/>
          <w:sz w:val="24"/>
          <w:szCs w:val="24"/>
        </w:rPr>
        <w:t xml:space="preserve">11.6. Істотні умови цього Договору не можуть бути змінені до повного виконання Сторонами своїх зобов’язань, крім випадків, визначених </w:t>
      </w:r>
      <w:r w:rsidRPr="0083304F">
        <w:rPr>
          <w:rFonts w:eastAsia="Arial"/>
          <w:color w:val="000000" w:themeColor="text1"/>
          <w:sz w:val="24"/>
          <w:szCs w:val="24"/>
        </w:rPr>
        <w:t xml:space="preserve">у </w:t>
      </w:r>
      <w:r w:rsidR="001033C0" w:rsidRPr="0083304F">
        <w:rPr>
          <w:rFonts w:eastAsia="Arial"/>
          <w:color w:val="000000" w:themeColor="text1"/>
          <w:sz w:val="24"/>
          <w:szCs w:val="24"/>
        </w:rPr>
        <w:t>пункті</w:t>
      </w:r>
      <w:r w:rsidR="001033C0" w:rsidRPr="00BA17DB">
        <w:rPr>
          <w:rFonts w:eastAsia="Arial"/>
          <w:color w:val="000000" w:themeColor="text1"/>
          <w:sz w:val="24"/>
          <w:szCs w:val="24"/>
        </w:rPr>
        <w:t xml:space="preserve"> </w:t>
      </w:r>
      <w:r w:rsidRPr="00BA17DB">
        <w:rPr>
          <w:rFonts w:eastAsia="Arial"/>
          <w:color w:val="000000" w:themeColor="text1"/>
          <w:sz w:val="24"/>
          <w:szCs w:val="24"/>
        </w:rPr>
        <w:t xml:space="preserve">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BA17DB">
        <w:rPr>
          <w:rFonts w:eastAsia="Arial"/>
          <w:color w:val="000000" w:themeColor="text1"/>
          <w:sz w:val="24"/>
          <w:szCs w:val="24"/>
        </w:rPr>
        <w:lastRenderedPageBreak/>
        <w:t>з дня його припинення або скасування, затверджених Постановою Кабінету Міністрів України від 12 жовтня 2022 року  № 1178 (зі змінами)</w:t>
      </w:r>
      <w:r w:rsidR="005A619F" w:rsidRPr="00BA17DB">
        <w:rPr>
          <w:sz w:val="24"/>
          <w:szCs w:val="24"/>
        </w:rPr>
        <w:t xml:space="preserve">. </w:t>
      </w:r>
    </w:p>
    <w:p w14:paraId="42EF1DC2" w14:textId="77777777" w:rsidR="00A16DAB" w:rsidRPr="00BA17DB" w:rsidRDefault="00A16DAB" w:rsidP="00A16DAB">
      <w:pPr>
        <w:ind w:right="-1" w:firstLine="567"/>
        <w:jc w:val="center"/>
        <w:rPr>
          <w:b/>
          <w:sz w:val="24"/>
          <w:szCs w:val="24"/>
        </w:rPr>
      </w:pPr>
    </w:p>
    <w:p w14:paraId="03E6E1A6" w14:textId="54B51B8F" w:rsidR="005A619F" w:rsidRPr="00BA17DB" w:rsidRDefault="00572C0A" w:rsidP="00A16DAB">
      <w:pPr>
        <w:ind w:right="-1" w:firstLine="567"/>
        <w:jc w:val="center"/>
        <w:rPr>
          <w:b/>
          <w:sz w:val="24"/>
          <w:szCs w:val="24"/>
        </w:rPr>
      </w:pPr>
      <w:r w:rsidRPr="00BA17DB">
        <w:rPr>
          <w:b/>
          <w:sz w:val="24"/>
          <w:szCs w:val="24"/>
        </w:rPr>
        <w:t>12</w:t>
      </w:r>
      <w:r w:rsidR="005A619F" w:rsidRPr="00BA17DB">
        <w:rPr>
          <w:b/>
          <w:sz w:val="24"/>
          <w:szCs w:val="24"/>
        </w:rPr>
        <w:t xml:space="preserve">. </w:t>
      </w:r>
      <w:r w:rsidRPr="00BA17DB">
        <w:rPr>
          <w:b/>
          <w:sz w:val="24"/>
          <w:szCs w:val="24"/>
        </w:rPr>
        <w:t>АНТИКОРУПЦІЙНІ ЗАСТЕРЕЖЕННЯ</w:t>
      </w:r>
    </w:p>
    <w:p w14:paraId="6C123D8E" w14:textId="3FF5DF50" w:rsidR="00DA4A92" w:rsidRPr="00DA4A92" w:rsidRDefault="00DA4A92" w:rsidP="00DA4A92">
      <w:pPr>
        <w:ind w:firstLine="567"/>
        <w:jc w:val="both"/>
        <w:rPr>
          <w:sz w:val="24"/>
          <w:szCs w:val="24"/>
        </w:rPr>
      </w:pPr>
      <w:r>
        <w:rPr>
          <w:sz w:val="24"/>
          <w:szCs w:val="24"/>
        </w:rPr>
        <w:t>12</w:t>
      </w:r>
      <w:r w:rsidRPr="00DA4A92">
        <w:rPr>
          <w:sz w:val="24"/>
          <w:szCs w:val="24"/>
        </w:rPr>
        <w:t>.1.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12D06C4C" w14:textId="405233FB" w:rsidR="00DA4A92" w:rsidRPr="00DA4A92" w:rsidRDefault="00DA4A92" w:rsidP="00DA4A92">
      <w:pPr>
        <w:ind w:firstLine="567"/>
        <w:jc w:val="both"/>
        <w:rPr>
          <w:sz w:val="24"/>
          <w:szCs w:val="24"/>
        </w:rPr>
      </w:pPr>
      <w:r>
        <w:rPr>
          <w:sz w:val="24"/>
          <w:szCs w:val="24"/>
        </w:rPr>
        <w:t>12</w:t>
      </w:r>
      <w:r w:rsidRPr="00DA4A92">
        <w:rPr>
          <w:sz w:val="24"/>
          <w:szCs w:val="24"/>
        </w:rPr>
        <w:t>.2.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14:paraId="60D74EE3" w14:textId="35EDACFC" w:rsidR="00DA4A92" w:rsidRPr="00DA4A92" w:rsidRDefault="00DA4A92" w:rsidP="00DA4A92">
      <w:pPr>
        <w:ind w:firstLine="540"/>
        <w:jc w:val="both"/>
        <w:rPr>
          <w:sz w:val="24"/>
          <w:szCs w:val="24"/>
          <w:lang w:val="ru-RU"/>
        </w:rPr>
      </w:pPr>
      <w:r>
        <w:rPr>
          <w:sz w:val="24"/>
          <w:szCs w:val="24"/>
          <w:lang w:val="ru-RU"/>
        </w:rPr>
        <w:t>12</w:t>
      </w:r>
      <w:r w:rsidRPr="00DA4A92">
        <w:rPr>
          <w:sz w:val="24"/>
          <w:szCs w:val="24"/>
          <w:lang w:val="ru-RU"/>
        </w:rPr>
        <w:t xml:space="preserve">.3.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будь-якої неправомірної вигоди та/або здійснення незаконного впливу в інший спосіб щодо: </w:t>
      </w:r>
    </w:p>
    <w:p w14:paraId="3EFA4BE8" w14:textId="77777777" w:rsidR="00DA4A92" w:rsidRPr="00DA4A92" w:rsidRDefault="00DA4A92" w:rsidP="00DA4A92">
      <w:pPr>
        <w:ind w:firstLine="540"/>
        <w:jc w:val="both"/>
        <w:rPr>
          <w:sz w:val="24"/>
          <w:szCs w:val="24"/>
          <w:lang w:val="ru-RU"/>
        </w:rPr>
      </w:pPr>
      <w:r w:rsidRPr="00DA4A92">
        <w:rPr>
          <w:sz w:val="24"/>
          <w:szCs w:val="24"/>
          <w:lang w:val="ru-RU"/>
        </w:rPr>
        <w:t xml:space="preserve">   - будь-якої особи, на яку розповсюджується дія заборон/обмежень, передбачених законодавством про запобігання корупції;</w:t>
      </w:r>
    </w:p>
    <w:p w14:paraId="233EDD46" w14:textId="77777777" w:rsidR="00DA4A92" w:rsidRPr="00DA4A92" w:rsidRDefault="00DA4A92" w:rsidP="00DA4A92">
      <w:pPr>
        <w:ind w:firstLine="540"/>
        <w:jc w:val="both"/>
        <w:rPr>
          <w:sz w:val="24"/>
          <w:szCs w:val="24"/>
          <w:lang w:val="ru-RU"/>
        </w:rPr>
      </w:pPr>
      <w:r w:rsidRPr="00DA4A92">
        <w:rPr>
          <w:sz w:val="24"/>
          <w:szCs w:val="24"/>
          <w:lang w:val="ru-RU"/>
        </w:rPr>
        <w:t xml:space="preserve">   - будь-якої особи, яка залучена до виконання умов договору або від дій якої залежить його реалізація; </w:t>
      </w:r>
    </w:p>
    <w:p w14:paraId="3DBB7FAD" w14:textId="77777777" w:rsidR="00DA4A92" w:rsidRPr="00DA4A92" w:rsidRDefault="00DA4A92" w:rsidP="00DA4A92">
      <w:pPr>
        <w:ind w:firstLine="540"/>
        <w:jc w:val="both"/>
        <w:rPr>
          <w:sz w:val="24"/>
          <w:szCs w:val="24"/>
          <w:lang w:val="ru-RU"/>
        </w:rPr>
      </w:pPr>
      <w:r w:rsidRPr="00DA4A92">
        <w:rPr>
          <w:sz w:val="24"/>
          <w:szCs w:val="24"/>
          <w:lang w:val="ru-RU"/>
        </w:rPr>
        <w:t xml:space="preserve">   - будь-якої особи, що є учасником, бенефіціаром (у тому числі, кінцевим), посадовою особою органів управління, працівником та/або уповноваженим представником Сторін за цим Договором.</w:t>
      </w:r>
    </w:p>
    <w:p w14:paraId="5D1DE0FE" w14:textId="20D839FF" w:rsidR="00DA4A92" w:rsidRPr="00DA4A92" w:rsidRDefault="00DA4A92" w:rsidP="00DA4A92">
      <w:pPr>
        <w:ind w:firstLine="540"/>
        <w:jc w:val="both"/>
        <w:rPr>
          <w:sz w:val="24"/>
          <w:szCs w:val="24"/>
          <w:lang w:val="ru-RU"/>
        </w:rPr>
      </w:pPr>
      <w:r>
        <w:rPr>
          <w:sz w:val="24"/>
          <w:szCs w:val="24"/>
          <w:lang w:val="ru-RU"/>
        </w:rPr>
        <w:t>12</w:t>
      </w:r>
      <w:r w:rsidRPr="00DA4A92">
        <w:rPr>
          <w:sz w:val="24"/>
          <w:szCs w:val="24"/>
          <w:lang w:val="ru-RU"/>
        </w:rPr>
        <w:t>.4.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Зокрема, не вчиняти дії, що відповідно до ст. ст. 358, 368-3, 369 Кримінального кодексу України кваліфікується як:</w:t>
      </w:r>
    </w:p>
    <w:p w14:paraId="5E4D659C" w14:textId="77777777" w:rsidR="00DA4A92" w:rsidRPr="00DA4A92" w:rsidRDefault="00DA4A92" w:rsidP="00DA4A92">
      <w:pPr>
        <w:ind w:firstLine="540"/>
        <w:jc w:val="both"/>
        <w:rPr>
          <w:sz w:val="24"/>
          <w:szCs w:val="24"/>
          <w:lang w:val="ru-RU"/>
        </w:rPr>
      </w:pPr>
      <w:r w:rsidRPr="00DA4A92">
        <w:rPr>
          <w:sz w:val="24"/>
          <w:szCs w:val="24"/>
          <w:lang w:val="ru-RU"/>
        </w:rPr>
        <w:t xml:space="preserve">    - підроблення документів, печаток, штампів та бланків, збут чи використання підроблених документів, печаток, штампів;</w:t>
      </w:r>
    </w:p>
    <w:p w14:paraId="5A3FFCBE" w14:textId="77777777" w:rsidR="00DA4A92" w:rsidRPr="00DA4A92" w:rsidRDefault="00DA4A92" w:rsidP="00DA4A92">
      <w:pPr>
        <w:ind w:firstLine="540"/>
        <w:jc w:val="both"/>
        <w:rPr>
          <w:sz w:val="24"/>
          <w:szCs w:val="24"/>
          <w:lang w:val="ru-RU"/>
        </w:rPr>
      </w:pPr>
      <w:r w:rsidRPr="00DA4A92">
        <w:rPr>
          <w:sz w:val="24"/>
          <w:szCs w:val="24"/>
          <w:lang w:val="ru-RU"/>
        </w:rPr>
        <w:t xml:space="preserve">   - підкуп службової особи юридичної особи приватного права незалежно від організаційно-правової форми;   </w:t>
      </w:r>
    </w:p>
    <w:p w14:paraId="63CFF484" w14:textId="77777777" w:rsidR="00DA4A92" w:rsidRPr="00DA4A92" w:rsidRDefault="00DA4A92" w:rsidP="00DA4A92">
      <w:pPr>
        <w:ind w:firstLine="540"/>
        <w:jc w:val="both"/>
        <w:rPr>
          <w:sz w:val="24"/>
          <w:szCs w:val="24"/>
          <w:lang w:val="ru-RU"/>
        </w:rPr>
      </w:pPr>
      <w:r w:rsidRPr="00DA4A92">
        <w:rPr>
          <w:sz w:val="24"/>
          <w:szCs w:val="24"/>
          <w:lang w:val="ru-RU"/>
        </w:rPr>
        <w:t xml:space="preserve">   - пропозиція, обіцянка або надання неправомірної вигоди службовій особі.</w:t>
      </w:r>
    </w:p>
    <w:p w14:paraId="3BE45095" w14:textId="004DD461" w:rsidR="00DA4A92" w:rsidRPr="00DA4A92" w:rsidRDefault="00DA4A92" w:rsidP="00DA4A92">
      <w:pPr>
        <w:ind w:firstLine="540"/>
        <w:jc w:val="both"/>
        <w:rPr>
          <w:sz w:val="24"/>
          <w:szCs w:val="24"/>
          <w:lang w:val="ru-RU"/>
        </w:rPr>
      </w:pPr>
      <w:r>
        <w:rPr>
          <w:sz w:val="24"/>
          <w:szCs w:val="24"/>
          <w:lang w:val="ru-RU"/>
        </w:rPr>
        <w:t>12</w:t>
      </w:r>
      <w:r w:rsidRPr="00DA4A92">
        <w:rPr>
          <w:sz w:val="24"/>
          <w:szCs w:val="24"/>
          <w:lang w:val="ru-RU"/>
        </w:rPr>
        <w:t xml:space="preserve">.5.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судимість за які не знята або не погашена у встановленому законом порядку, а також не фінансували тероризм та розповсюдження зброї масового знищення. </w:t>
      </w:r>
    </w:p>
    <w:p w14:paraId="40F43BCC" w14:textId="5FAB2619" w:rsidR="00DA4A92" w:rsidRPr="00DA4A92" w:rsidRDefault="00DA4A92" w:rsidP="00DA4A92">
      <w:pPr>
        <w:ind w:firstLine="540"/>
        <w:jc w:val="both"/>
        <w:rPr>
          <w:sz w:val="24"/>
          <w:szCs w:val="24"/>
          <w:lang w:val="ru-RU"/>
        </w:rPr>
      </w:pPr>
      <w:r>
        <w:rPr>
          <w:sz w:val="24"/>
          <w:szCs w:val="24"/>
          <w:lang w:val="ru-RU"/>
        </w:rPr>
        <w:t>12</w:t>
      </w:r>
      <w:r w:rsidRPr="00DA4A92">
        <w:rPr>
          <w:sz w:val="24"/>
          <w:szCs w:val="24"/>
          <w:lang w:val="ru-RU"/>
        </w:rPr>
        <w:t>.6.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74A6C883" w14:textId="6C5E6AC0" w:rsidR="00DA4A92" w:rsidRPr="00DA4A92" w:rsidRDefault="00DA4A92" w:rsidP="00DA4A92">
      <w:pPr>
        <w:ind w:firstLine="540"/>
        <w:jc w:val="both"/>
        <w:rPr>
          <w:sz w:val="24"/>
          <w:szCs w:val="24"/>
          <w:lang w:val="ru-RU"/>
        </w:rPr>
      </w:pPr>
      <w:r>
        <w:rPr>
          <w:sz w:val="24"/>
          <w:szCs w:val="24"/>
          <w:lang w:val="ru-RU"/>
        </w:rPr>
        <w:t>12</w:t>
      </w:r>
      <w:r w:rsidRPr="00DA4A92">
        <w:rPr>
          <w:sz w:val="24"/>
          <w:szCs w:val="24"/>
          <w:lang w:val="ru-RU"/>
        </w:rPr>
        <w:t xml:space="preserve">.7. </w:t>
      </w:r>
      <w:r w:rsidR="00CE45B5">
        <w:rPr>
          <w:sz w:val="24"/>
          <w:szCs w:val="24"/>
          <w:lang w:val="ru-RU"/>
        </w:rPr>
        <w:t>Виконавейь</w:t>
      </w:r>
      <w:r w:rsidRPr="00DA4A92">
        <w:rPr>
          <w:sz w:val="24"/>
          <w:szCs w:val="24"/>
          <w:lang w:val="ru-RU"/>
        </w:rPr>
        <w:t xml:space="preserve">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14:paraId="3D674DC4" w14:textId="5B24C9FA" w:rsidR="00DA4A92" w:rsidRPr="00DA4A92" w:rsidRDefault="00DA4A92" w:rsidP="00DA4A92">
      <w:pPr>
        <w:ind w:firstLine="540"/>
        <w:jc w:val="both"/>
        <w:rPr>
          <w:sz w:val="24"/>
          <w:szCs w:val="24"/>
          <w:lang w:val="ru-RU"/>
        </w:rPr>
      </w:pPr>
      <w:r>
        <w:rPr>
          <w:sz w:val="24"/>
          <w:szCs w:val="24"/>
          <w:lang w:val="ru-RU"/>
        </w:rPr>
        <w:t>12</w:t>
      </w:r>
      <w:r w:rsidRPr="00DA4A92">
        <w:rPr>
          <w:sz w:val="24"/>
          <w:szCs w:val="24"/>
          <w:lang w:val="ru-RU"/>
        </w:rPr>
        <w:t xml:space="preserve">.8. </w:t>
      </w:r>
      <w:r w:rsidR="00CE45B5">
        <w:rPr>
          <w:sz w:val="24"/>
          <w:szCs w:val="24"/>
          <w:lang w:val="ru-RU"/>
        </w:rPr>
        <w:t>Виконавець</w:t>
      </w:r>
      <w:r w:rsidRPr="00DA4A92">
        <w:rPr>
          <w:sz w:val="24"/>
          <w:szCs w:val="24"/>
          <w:lang w:val="ru-RU"/>
        </w:rPr>
        <w:t xml:space="preserve"> зобов’язується ознайомитись із Кодексом етики та положеннями Антикорупційної програми Замовника, які викладені на офіційному веб-сайті Служби відновлення у Київській області, відповідно. Під час виконання зобов’язань за цим договором, Виконавець повинен дотримуватися принципів та вимог, що містяться в Кодексі етики та положеннях Антикорупційної програми Замовника.</w:t>
      </w:r>
    </w:p>
    <w:p w14:paraId="02B835C3" w14:textId="58FAD42B" w:rsidR="005A619F" w:rsidRPr="00BA17DB" w:rsidRDefault="00DA4A92" w:rsidP="00DA4A92">
      <w:pPr>
        <w:ind w:right="-1" w:firstLine="567"/>
        <w:jc w:val="both"/>
        <w:rPr>
          <w:sz w:val="24"/>
          <w:szCs w:val="24"/>
        </w:rPr>
      </w:pPr>
      <w:r w:rsidRPr="00DA4A92">
        <w:rPr>
          <w:sz w:val="24"/>
          <w:szCs w:val="24"/>
          <w:lang w:val="ru-RU"/>
        </w:rPr>
        <w:lastRenderedPageBreak/>
        <w:t>1</w:t>
      </w:r>
      <w:r>
        <w:rPr>
          <w:sz w:val="24"/>
          <w:szCs w:val="24"/>
          <w:lang w:val="ru-RU"/>
        </w:rPr>
        <w:t>2</w:t>
      </w:r>
      <w:r w:rsidRPr="00DA4A92">
        <w:rPr>
          <w:sz w:val="24"/>
          <w:szCs w:val="24"/>
          <w:lang w:val="ru-RU"/>
        </w:rPr>
        <w:t>.9. Замовник може здійснювати моніторинг дотримання Виконавцем антикорупційних застережень. Недотримання будь-якого з пунктів антикорупційних застережень, що викладені в цьому договорі розцінюється як істотне порушення даного Договору та надає право Замовнику на дострокове розірвання цього Договору шляхом надсилання письмового повідомлення.</w:t>
      </w:r>
    </w:p>
    <w:p w14:paraId="6FF32CF0" w14:textId="411DC6CD" w:rsidR="005A619F" w:rsidRPr="00BA17DB" w:rsidRDefault="00F06A31" w:rsidP="00CA7416">
      <w:pPr>
        <w:ind w:right="-1" w:firstLine="567"/>
        <w:jc w:val="center"/>
        <w:rPr>
          <w:b/>
          <w:sz w:val="24"/>
          <w:szCs w:val="24"/>
        </w:rPr>
      </w:pPr>
      <w:r w:rsidRPr="00BA17DB">
        <w:rPr>
          <w:b/>
          <w:sz w:val="24"/>
          <w:szCs w:val="24"/>
        </w:rPr>
        <w:t>13</w:t>
      </w:r>
      <w:r w:rsidR="005A619F" w:rsidRPr="00BA17DB">
        <w:rPr>
          <w:b/>
          <w:sz w:val="24"/>
          <w:szCs w:val="24"/>
        </w:rPr>
        <w:t xml:space="preserve">. </w:t>
      </w:r>
      <w:r w:rsidR="008C62AF" w:rsidRPr="00BA17DB">
        <w:rPr>
          <w:b/>
          <w:sz w:val="24"/>
          <w:szCs w:val="24"/>
        </w:rPr>
        <w:t>ІНШІ УМОВИ</w:t>
      </w:r>
    </w:p>
    <w:p w14:paraId="5F0FEEBF" w14:textId="77777777" w:rsidR="005A619F" w:rsidRPr="00BA17DB" w:rsidRDefault="005A619F" w:rsidP="00CA7416">
      <w:pPr>
        <w:ind w:right="-1" w:firstLine="567"/>
        <w:jc w:val="both"/>
        <w:rPr>
          <w:sz w:val="24"/>
          <w:szCs w:val="24"/>
        </w:rPr>
      </w:pPr>
      <w:r w:rsidRPr="00BA17DB">
        <w:rPr>
          <w:sz w:val="24"/>
          <w:szCs w:val="24"/>
        </w:rPr>
        <w:t>13.1. Сторони не передаватимуть третім особам права та обов'язки стосовно Договору без письмового узгодження Сторін.</w:t>
      </w:r>
    </w:p>
    <w:p w14:paraId="0146F406" w14:textId="69AB0B4E" w:rsidR="005A619F" w:rsidRPr="00BA17DB" w:rsidRDefault="005A619F" w:rsidP="00CA7416">
      <w:pPr>
        <w:ind w:right="-1" w:firstLine="567"/>
        <w:jc w:val="both"/>
        <w:rPr>
          <w:sz w:val="24"/>
          <w:szCs w:val="24"/>
        </w:rPr>
      </w:pPr>
      <w:r w:rsidRPr="00BA17DB">
        <w:rPr>
          <w:sz w:val="24"/>
          <w:szCs w:val="24"/>
        </w:rPr>
        <w:t xml:space="preserve">13.2. Зміни і доповнення до </w:t>
      </w:r>
      <w:r w:rsidR="00A16DAB" w:rsidRPr="00BA17DB">
        <w:rPr>
          <w:sz w:val="24"/>
          <w:szCs w:val="24"/>
        </w:rPr>
        <w:t>Д</w:t>
      </w:r>
      <w:r w:rsidRPr="00BA17DB">
        <w:rPr>
          <w:sz w:val="24"/>
          <w:szCs w:val="24"/>
        </w:rPr>
        <w:t>оговору вносяться шляхом укладання додаткових угод, які є його невід'ємною частиною і мають силу, якщо вони підписані уповноваженими на те особами Сторін.</w:t>
      </w:r>
    </w:p>
    <w:p w14:paraId="1A0C4D78" w14:textId="00329EB6" w:rsidR="005A619F" w:rsidRPr="00BA17DB" w:rsidRDefault="005A619F" w:rsidP="00CA7416">
      <w:pPr>
        <w:ind w:right="-1" w:firstLine="567"/>
        <w:jc w:val="both"/>
        <w:rPr>
          <w:sz w:val="24"/>
          <w:szCs w:val="24"/>
        </w:rPr>
      </w:pPr>
      <w:r w:rsidRPr="00BA17DB">
        <w:rPr>
          <w:sz w:val="24"/>
          <w:szCs w:val="24"/>
        </w:rPr>
        <w:t>13.3. Цей Договір складений при повному розумінні Сторонами його умов та термінології українською мовою у</w:t>
      </w:r>
      <w:r w:rsidR="00797DE7" w:rsidRPr="00BA17DB">
        <w:rPr>
          <w:sz w:val="24"/>
          <w:szCs w:val="24"/>
        </w:rPr>
        <w:t xml:space="preserve"> 3</w:t>
      </w:r>
      <w:r w:rsidRPr="00BA17DB">
        <w:rPr>
          <w:sz w:val="24"/>
          <w:szCs w:val="24"/>
        </w:rPr>
        <w:t xml:space="preserve"> </w:t>
      </w:r>
      <w:r w:rsidR="00797DE7" w:rsidRPr="00BA17DB">
        <w:rPr>
          <w:sz w:val="24"/>
          <w:szCs w:val="24"/>
        </w:rPr>
        <w:t>(</w:t>
      </w:r>
      <w:r w:rsidRPr="00BA17DB">
        <w:rPr>
          <w:sz w:val="24"/>
          <w:szCs w:val="24"/>
        </w:rPr>
        <w:t>трьох</w:t>
      </w:r>
      <w:r w:rsidR="00797DE7" w:rsidRPr="00BA17DB">
        <w:rPr>
          <w:sz w:val="24"/>
          <w:szCs w:val="24"/>
        </w:rPr>
        <w:t>)</w:t>
      </w:r>
      <w:r w:rsidRPr="00BA17DB">
        <w:rPr>
          <w:sz w:val="24"/>
          <w:szCs w:val="24"/>
        </w:rPr>
        <w:t xml:space="preserve"> автентичних примірниках, які мають однакову юридичну силу, два – для Замовника, один – для Виконавця.</w:t>
      </w:r>
    </w:p>
    <w:p w14:paraId="6504AC6A" w14:textId="77777777" w:rsidR="005A619F" w:rsidRPr="00BA17DB" w:rsidRDefault="005A619F" w:rsidP="00CA7416">
      <w:pPr>
        <w:ind w:right="-1" w:firstLine="567"/>
        <w:jc w:val="both"/>
        <w:rPr>
          <w:sz w:val="24"/>
          <w:szCs w:val="24"/>
        </w:rPr>
      </w:pPr>
      <w:r w:rsidRPr="00BA17DB">
        <w:rPr>
          <w:sz w:val="24"/>
          <w:szCs w:val="24"/>
        </w:rPr>
        <w:t>13.4. Сторони зобов'язані негайно інформувати одна одну про зміну реквізитів.</w:t>
      </w:r>
    </w:p>
    <w:p w14:paraId="3F8727A4" w14:textId="77777777" w:rsidR="000D2AB9" w:rsidRPr="00BA17DB" w:rsidRDefault="000D2AB9" w:rsidP="00CA7416">
      <w:pPr>
        <w:ind w:right="-1" w:firstLine="567"/>
        <w:jc w:val="center"/>
        <w:rPr>
          <w:b/>
          <w:sz w:val="24"/>
          <w:szCs w:val="24"/>
        </w:rPr>
      </w:pPr>
    </w:p>
    <w:p w14:paraId="53AD06C6" w14:textId="48D67B56" w:rsidR="005A619F" w:rsidRPr="00BA17DB" w:rsidRDefault="00F06A31" w:rsidP="00CA7416">
      <w:pPr>
        <w:ind w:right="-1" w:firstLine="567"/>
        <w:jc w:val="center"/>
        <w:rPr>
          <w:b/>
          <w:sz w:val="24"/>
          <w:szCs w:val="24"/>
        </w:rPr>
      </w:pPr>
      <w:r w:rsidRPr="00BA17DB">
        <w:rPr>
          <w:b/>
          <w:sz w:val="24"/>
          <w:szCs w:val="24"/>
        </w:rPr>
        <w:t>14</w:t>
      </w:r>
      <w:r w:rsidR="005A619F" w:rsidRPr="00BA17DB">
        <w:rPr>
          <w:b/>
          <w:sz w:val="24"/>
          <w:szCs w:val="24"/>
        </w:rPr>
        <w:t xml:space="preserve">. </w:t>
      </w:r>
      <w:r w:rsidR="008C62AF" w:rsidRPr="00BA17DB">
        <w:rPr>
          <w:b/>
          <w:sz w:val="24"/>
          <w:szCs w:val="24"/>
        </w:rPr>
        <w:t>ДОДАТКИ ДО ДОГОВОРУ</w:t>
      </w:r>
    </w:p>
    <w:p w14:paraId="2FE9CE25" w14:textId="77777777" w:rsidR="005A619F" w:rsidRPr="00BA17DB" w:rsidRDefault="005A619F" w:rsidP="00CA7416">
      <w:pPr>
        <w:ind w:right="-1" w:firstLine="567"/>
        <w:jc w:val="both"/>
        <w:rPr>
          <w:sz w:val="24"/>
          <w:szCs w:val="24"/>
        </w:rPr>
      </w:pPr>
      <w:r w:rsidRPr="00BA17DB">
        <w:rPr>
          <w:sz w:val="24"/>
          <w:szCs w:val="24"/>
        </w:rPr>
        <w:t>Невід'ємною частиною цього Договору є:</w:t>
      </w:r>
    </w:p>
    <w:p w14:paraId="379630B7" w14:textId="7D2C3055" w:rsidR="005A619F" w:rsidRPr="00BA17DB" w:rsidRDefault="005A619F" w:rsidP="00CA7416">
      <w:pPr>
        <w:ind w:right="-1" w:firstLine="567"/>
        <w:jc w:val="both"/>
        <w:rPr>
          <w:sz w:val="24"/>
          <w:szCs w:val="24"/>
        </w:rPr>
      </w:pPr>
      <w:r w:rsidRPr="00BA17DB">
        <w:rPr>
          <w:sz w:val="24"/>
          <w:szCs w:val="24"/>
        </w:rPr>
        <w:t xml:space="preserve">14.1. Додаток № 1 </w:t>
      </w:r>
      <w:r w:rsidR="00A16DAB" w:rsidRPr="00BA17DB">
        <w:rPr>
          <w:sz w:val="24"/>
          <w:szCs w:val="24"/>
        </w:rPr>
        <w:t>–</w:t>
      </w:r>
      <w:r w:rsidRPr="00BA17DB">
        <w:rPr>
          <w:sz w:val="24"/>
          <w:szCs w:val="24"/>
        </w:rPr>
        <w:t xml:space="preserve"> Технічне завдання.</w:t>
      </w:r>
    </w:p>
    <w:p w14:paraId="17D7BD11" w14:textId="63CBC1B4" w:rsidR="005A619F" w:rsidRPr="00BA17DB" w:rsidRDefault="005A619F" w:rsidP="00CA7416">
      <w:pPr>
        <w:ind w:right="-1" w:firstLine="567"/>
        <w:jc w:val="both"/>
        <w:rPr>
          <w:sz w:val="24"/>
          <w:szCs w:val="24"/>
        </w:rPr>
      </w:pPr>
      <w:r w:rsidRPr="00BA17DB">
        <w:rPr>
          <w:sz w:val="24"/>
          <w:szCs w:val="24"/>
        </w:rPr>
        <w:t xml:space="preserve">14.2. Додаток № 2 </w:t>
      </w:r>
      <w:r w:rsidR="00A16DAB" w:rsidRPr="00BA17DB">
        <w:rPr>
          <w:sz w:val="24"/>
          <w:szCs w:val="24"/>
        </w:rPr>
        <w:t>–</w:t>
      </w:r>
      <w:r w:rsidRPr="00BA17DB">
        <w:rPr>
          <w:sz w:val="24"/>
          <w:szCs w:val="24"/>
        </w:rPr>
        <w:t xml:space="preserve"> Календарний план надання послуг.</w:t>
      </w:r>
    </w:p>
    <w:p w14:paraId="4A7CEDD2" w14:textId="1F28EEF3" w:rsidR="005A619F" w:rsidRPr="00BA17DB" w:rsidRDefault="005A619F" w:rsidP="00CA7416">
      <w:pPr>
        <w:ind w:right="-1" w:firstLine="567"/>
        <w:jc w:val="both"/>
        <w:rPr>
          <w:sz w:val="24"/>
          <w:szCs w:val="24"/>
        </w:rPr>
      </w:pPr>
      <w:r w:rsidRPr="00BA17DB">
        <w:rPr>
          <w:sz w:val="24"/>
          <w:szCs w:val="24"/>
        </w:rPr>
        <w:t xml:space="preserve">14.3. Додаток № 3 </w:t>
      </w:r>
      <w:r w:rsidR="00A16DAB" w:rsidRPr="00BA17DB">
        <w:rPr>
          <w:sz w:val="24"/>
          <w:szCs w:val="24"/>
        </w:rPr>
        <w:t>–</w:t>
      </w:r>
      <w:r w:rsidRPr="00BA17DB">
        <w:rPr>
          <w:sz w:val="24"/>
          <w:szCs w:val="24"/>
        </w:rPr>
        <w:t xml:space="preserve"> Протокол узгодження договірної ціни.</w:t>
      </w:r>
    </w:p>
    <w:p w14:paraId="35BC776B" w14:textId="5C73028D" w:rsidR="005A619F" w:rsidRPr="00BA17DB" w:rsidRDefault="005A619F" w:rsidP="00CA7416">
      <w:pPr>
        <w:ind w:right="-1" w:firstLine="567"/>
        <w:jc w:val="both"/>
        <w:rPr>
          <w:sz w:val="24"/>
          <w:szCs w:val="24"/>
        </w:rPr>
      </w:pPr>
      <w:r w:rsidRPr="00BA17DB">
        <w:rPr>
          <w:sz w:val="24"/>
          <w:szCs w:val="24"/>
        </w:rPr>
        <w:t xml:space="preserve">14.4. Додаток № 4 </w:t>
      </w:r>
      <w:r w:rsidR="00A16DAB" w:rsidRPr="00BA17DB">
        <w:rPr>
          <w:sz w:val="24"/>
          <w:szCs w:val="24"/>
        </w:rPr>
        <w:t>–</w:t>
      </w:r>
      <w:r w:rsidRPr="00BA17DB">
        <w:rPr>
          <w:sz w:val="24"/>
          <w:szCs w:val="24"/>
        </w:rPr>
        <w:t xml:space="preserve"> Калькуляція кошторисної вартості.</w:t>
      </w:r>
    </w:p>
    <w:p w14:paraId="1A3E0D74" w14:textId="77777777" w:rsidR="005A619F" w:rsidRPr="00BA17DB" w:rsidRDefault="005A619F" w:rsidP="00CA7416">
      <w:pPr>
        <w:ind w:right="-1" w:firstLine="567"/>
        <w:jc w:val="both"/>
        <w:rPr>
          <w:sz w:val="24"/>
          <w:szCs w:val="24"/>
        </w:rPr>
      </w:pPr>
    </w:p>
    <w:p w14:paraId="5996DCDA" w14:textId="12F53B95" w:rsidR="005A619F" w:rsidRPr="00BA17DB" w:rsidRDefault="0033562F" w:rsidP="00CA7416">
      <w:pPr>
        <w:ind w:right="-1" w:firstLine="567"/>
        <w:jc w:val="center"/>
        <w:rPr>
          <w:b/>
          <w:sz w:val="24"/>
          <w:szCs w:val="24"/>
        </w:rPr>
      </w:pPr>
      <w:r w:rsidRPr="00BA17DB">
        <w:rPr>
          <w:b/>
          <w:sz w:val="24"/>
          <w:szCs w:val="24"/>
        </w:rPr>
        <w:t>15</w:t>
      </w:r>
      <w:r w:rsidR="005A619F" w:rsidRPr="00BA17DB">
        <w:rPr>
          <w:b/>
          <w:sz w:val="24"/>
          <w:szCs w:val="24"/>
        </w:rPr>
        <w:t xml:space="preserve">. </w:t>
      </w:r>
      <w:r w:rsidRPr="00BA17DB">
        <w:rPr>
          <w:b/>
          <w:sz w:val="24"/>
          <w:szCs w:val="24"/>
        </w:rPr>
        <w:t>МІСЦЕЗНАХОДЖЕННЯ ТА БАНКІВСЬКІ РЕКВ</w:t>
      </w:r>
      <w:r w:rsidR="008C62AF" w:rsidRPr="00BA17DB">
        <w:rPr>
          <w:b/>
          <w:sz w:val="24"/>
          <w:szCs w:val="24"/>
        </w:rPr>
        <w:t>ІЗИТИ СТОРІН</w:t>
      </w:r>
    </w:p>
    <w:tbl>
      <w:tblPr>
        <w:tblW w:w="16678" w:type="dxa"/>
        <w:tblInd w:w="-350" w:type="dxa"/>
        <w:tblLook w:val="04A0" w:firstRow="1" w:lastRow="0" w:firstColumn="1" w:lastColumn="0" w:noHBand="0" w:noVBand="1"/>
      </w:tblPr>
      <w:tblGrid>
        <w:gridCol w:w="9063"/>
        <w:gridCol w:w="7615"/>
      </w:tblGrid>
      <w:tr w:rsidR="003862A1" w:rsidRPr="00BA17DB" w14:paraId="4FB467CC" w14:textId="77777777" w:rsidTr="003862A1">
        <w:trPr>
          <w:trHeight w:val="302"/>
        </w:trPr>
        <w:tc>
          <w:tcPr>
            <w:tcW w:w="8339" w:type="dxa"/>
          </w:tcPr>
          <w:tbl>
            <w:tblPr>
              <w:tblW w:w="8040" w:type="dxa"/>
              <w:tblInd w:w="807" w:type="dxa"/>
              <w:tblLook w:val="01E0" w:firstRow="1" w:lastRow="1" w:firstColumn="1" w:lastColumn="1" w:noHBand="0" w:noVBand="0"/>
            </w:tblPr>
            <w:tblGrid>
              <w:gridCol w:w="4068"/>
              <w:gridCol w:w="222"/>
              <w:gridCol w:w="3750"/>
            </w:tblGrid>
            <w:tr w:rsidR="003862A1" w:rsidRPr="00BA17DB" w14:paraId="446C2F58" w14:textId="77777777" w:rsidTr="009A4CCB">
              <w:trPr>
                <w:trHeight w:val="3845"/>
              </w:trPr>
              <w:tc>
                <w:tcPr>
                  <w:tcW w:w="2530" w:type="pct"/>
                </w:tcPr>
                <w:p w14:paraId="73745CAD" w14:textId="77777777" w:rsidR="003862A1" w:rsidRPr="00BA17DB" w:rsidRDefault="003862A1" w:rsidP="003862A1">
                  <w:pPr>
                    <w:ind w:firstLine="709"/>
                    <w:jc w:val="center"/>
                    <w:rPr>
                      <w:sz w:val="24"/>
                      <w:szCs w:val="24"/>
                      <w:u w:val="single"/>
                      <w:lang w:eastAsia="en-US"/>
                    </w:rPr>
                  </w:pPr>
                  <w:r w:rsidRPr="00BA17DB">
                    <w:rPr>
                      <w:sz w:val="24"/>
                      <w:szCs w:val="24"/>
                      <w:u w:val="single"/>
                      <w:lang w:eastAsia="en-US"/>
                    </w:rPr>
                    <w:t>Замовник</w:t>
                  </w:r>
                </w:p>
                <w:p w14:paraId="52145C0C" w14:textId="77777777" w:rsidR="003862A1" w:rsidRPr="00BA17DB" w:rsidRDefault="003862A1" w:rsidP="003862A1">
                  <w:pPr>
                    <w:ind w:firstLine="709"/>
                    <w:rPr>
                      <w:b/>
                      <w:bCs/>
                      <w:i/>
                      <w:iCs/>
                      <w:sz w:val="24"/>
                      <w:szCs w:val="24"/>
                      <w:lang w:eastAsia="en-US"/>
                    </w:rPr>
                  </w:pPr>
                  <w:r w:rsidRPr="00BA17DB">
                    <w:rPr>
                      <w:b/>
                      <w:bCs/>
                      <w:i/>
                      <w:iCs/>
                      <w:sz w:val="24"/>
                      <w:szCs w:val="24"/>
                      <w:lang w:eastAsia="en-US"/>
                    </w:rPr>
                    <w:t>Служба відновлення та розвитку інфраструктури у Київській області</w:t>
                  </w:r>
                </w:p>
                <w:p w14:paraId="721C144B" w14:textId="77777777" w:rsidR="003862A1" w:rsidRPr="00BA17DB" w:rsidRDefault="003862A1" w:rsidP="003862A1">
                  <w:pPr>
                    <w:ind w:firstLine="709"/>
                    <w:rPr>
                      <w:b/>
                      <w:bCs/>
                      <w:i/>
                      <w:iCs/>
                      <w:sz w:val="24"/>
                      <w:szCs w:val="24"/>
                      <w:lang w:eastAsia="en-US"/>
                    </w:rPr>
                  </w:pPr>
                </w:p>
                <w:p w14:paraId="3A437C94" w14:textId="77777777" w:rsidR="003862A1" w:rsidRPr="00BA17DB" w:rsidRDefault="003862A1" w:rsidP="003862A1">
                  <w:pPr>
                    <w:jc w:val="both"/>
                    <w:rPr>
                      <w:sz w:val="24"/>
                      <w:szCs w:val="24"/>
                      <w:lang w:eastAsia="en-US"/>
                    </w:rPr>
                  </w:pPr>
                  <w:r w:rsidRPr="00BA17DB">
                    <w:rPr>
                      <w:sz w:val="24"/>
                      <w:szCs w:val="24"/>
                      <w:lang w:eastAsia="en-US"/>
                    </w:rPr>
                    <w:t>код за ЄДРПОУ 26345736</w:t>
                  </w:r>
                </w:p>
                <w:p w14:paraId="4A0F1301" w14:textId="77777777" w:rsidR="003862A1" w:rsidRPr="00BA17DB" w:rsidRDefault="003862A1" w:rsidP="003862A1">
                  <w:pPr>
                    <w:jc w:val="both"/>
                    <w:rPr>
                      <w:sz w:val="24"/>
                      <w:szCs w:val="24"/>
                      <w:lang w:eastAsia="en-US"/>
                    </w:rPr>
                  </w:pPr>
                  <w:r w:rsidRPr="00BA17DB">
                    <w:rPr>
                      <w:sz w:val="24"/>
                      <w:szCs w:val="24"/>
                      <w:lang w:eastAsia="en-US"/>
                    </w:rPr>
                    <w:t xml:space="preserve">Україна, 03151, м. Київ, </w:t>
                  </w:r>
                </w:p>
                <w:p w14:paraId="3F58F404" w14:textId="77777777" w:rsidR="003862A1" w:rsidRPr="00BA17DB" w:rsidRDefault="003862A1" w:rsidP="003862A1">
                  <w:pPr>
                    <w:jc w:val="both"/>
                    <w:rPr>
                      <w:sz w:val="24"/>
                      <w:szCs w:val="24"/>
                      <w:lang w:eastAsia="en-US"/>
                    </w:rPr>
                  </w:pPr>
                  <w:r w:rsidRPr="00BA17DB">
                    <w:rPr>
                      <w:sz w:val="24"/>
                      <w:szCs w:val="24"/>
                      <w:lang w:eastAsia="en-US"/>
                    </w:rPr>
                    <w:t>вул. Святослава Хороброго, 11-А</w:t>
                  </w:r>
                </w:p>
                <w:p w14:paraId="52961172" w14:textId="77777777" w:rsidR="003862A1" w:rsidRPr="00BA17DB" w:rsidRDefault="003862A1" w:rsidP="003862A1">
                  <w:pPr>
                    <w:jc w:val="both"/>
                    <w:rPr>
                      <w:sz w:val="24"/>
                      <w:szCs w:val="24"/>
                      <w:lang w:eastAsia="en-US"/>
                    </w:rPr>
                  </w:pPr>
                  <w:r w:rsidRPr="00BA17DB">
                    <w:rPr>
                      <w:sz w:val="24"/>
                      <w:szCs w:val="24"/>
                      <w:lang w:eastAsia="en-US"/>
                    </w:rPr>
                    <w:t>телефакс: (044) 249-86-95</w:t>
                  </w:r>
                </w:p>
                <w:p w14:paraId="62283401" w14:textId="77777777" w:rsidR="003862A1" w:rsidRPr="00BA17DB" w:rsidRDefault="003862A1" w:rsidP="003862A1">
                  <w:pPr>
                    <w:rPr>
                      <w:sz w:val="24"/>
                      <w:szCs w:val="24"/>
                      <w:lang w:eastAsia="en-US"/>
                    </w:rPr>
                  </w:pPr>
                  <w:r w:rsidRPr="00BA17DB">
                    <w:rPr>
                      <w:sz w:val="24"/>
                      <w:szCs w:val="24"/>
                      <w:lang w:eastAsia="en-US"/>
                    </w:rPr>
                    <w:t>IBAN: UA_____________________________</w:t>
                  </w:r>
                </w:p>
                <w:p w14:paraId="3B5FF24A" w14:textId="77777777" w:rsidR="003862A1" w:rsidRPr="00BA17DB" w:rsidRDefault="003862A1" w:rsidP="003862A1">
                  <w:pPr>
                    <w:rPr>
                      <w:sz w:val="24"/>
                      <w:szCs w:val="24"/>
                      <w:lang w:eastAsia="en-US"/>
                    </w:rPr>
                  </w:pPr>
                  <w:r w:rsidRPr="00BA17DB">
                    <w:rPr>
                      <w:sz w:val="24"/>
                      <w:szCs w:val="24"/>
                      <w:lang w:eastAsia="en-US"/>
                    </w:rPr>
                    <w:t xml:space="preserve">в Держказначейській службі України м. Київ </w:t>
                  </w:r>
                </w:p>
                <w:p w14:paraId="6ADED83F" w14:textId="77777777" w:rsidR="003862A1" w:rsidRPr="00BA17DB" w:rsidRDefault="003862A1" w:rsidP="003862A1">
                  <w:pPr>
                    <w:rPr>
                      <w:sz w:val="24"/>
                      <w:szCs w:val="24"/>
                      <w:lang w:eastAsia="en-US"/>
                    </w:rPr>
                  </w:pPr>
                  <w:r w:rsidRPr="00BA17DB">
                    <w:rPr>
                      <w:sz w:val="24"/>
                      <w:szCs w:val="24"/>
                      <w:lang w:eastAsia="en-US"/>
                    </w:rPr>
                    <w:t>МФО ____________</w:t>
                  </w:r>
                </w:p>
                <w:p w14:paraId="021AE127" w14:textId="77777777" w:rsidR="003862A1" w:rsidRPr="00BA17DB" w:rsidRDefault="003862A1" w:rsidP="003862A1">
                  <w:pPr>
                    <w:jc w:val="both"/>
                    <w:rPr>
                      <w:sz w:val="24"/>
                      <w:szCs w:val="24"/>
                      <w:lang w:eastAsia="en-US"/>
                    </w:rPr>
                  </w:pPr>
                  <w:r w:rsidRPr="00BA17DB">
                    <w:rPr>
                      <w:sz w:val="24"/>
                      <w:szCs w:val="24"/>
                      <w:lang w:eastAsia="en-US"/>
                    </w:rPr>
                    <w:t>ІПН 263457326589</w:t>
                  </w:r>
                </w:p>
                <w:p w14:paraId="5C3C36CF" w14:textId="77777777" w:rsidR="003862A1" w:rsidRPr="00BA17DB" w:rsidRDefault="003862A1" w:rsidP="003862A1">
                  <w:pPr>
                    <w:jc w:val="both"/>
                    <w:rPr>
                      <w:sz w:val="24"/>
                      <w:szCs w:val="24"/>
                      <w:lang w:eastAsia="en-US"/>
                    </w:rPr>
                  </w:pPr>
                </w:p>
                <w:p w14:paraId="29700C74" w14:textId="77777777" w:rsidR="003862A1" w:rsidRPr="00BA17DB" w:rsidRDefault="003862A1" w:rsidP="003862A1">
                  <w:pPr>
                    <w:jc w:val="both"/>
                    <w:rPr>
                      <w:rFonts w:eastAsia="Calibri"/>
                      <w:b/>
                      <w:sz w:val="24"/>
                      <w:szCs w:val="24"/>
                      <w:lang w:eastAsia="en-US"/>
                    </w:rPr>
                  </w:pPr>
                  <w:r w:rsidRPr="00BA17DB">
                    <w:rPr>
                      <w:b/>
                      <w:sz w:val="24"/>
                      <w:szCs w:val="24"/>
                      <w:lang w:eastAsia="en-US"/>
                    </w:rPr>
                    <w:t xml:space="preserve">____________________ </w:t>
                  </w:r>
                </w:p>
                <w:p w14:paraId="4A9A76DC" w14:textId="77777777" w:rsidR="003862A1" w:rsidRPr="00BA17DB" w:rsidRDefault="003862A1" w:rsidP="003862A1">
                  <w:pPr>
                    <w:jc w:val="both"/>
                    <w:rPr>
                      <w:lang w:eastAsia="en-US"/>
                    </w:rPr>
                  </w:pPr>
                  <w:r w:rsidRPr="00BA17DB">
                    <w:rPr>
                      <w:lang w:eastAsia="en-US"/>
                    </w:rPr>
                    <w:t>М.П*.</w:t>
                  </w:r>
                </w:p>
              </w:tc>
              <w:tc>
                <w:tcPr>
                  <w:tcW w:w="138" w:type="pct"/>
                </w:tcPr>
                <w:p w14:paraId="22CEC305" w14:textId="77777777" w:rsidR="003862A1" w:rsidRPr="00BA17DB" w:rsidRDefault="003862A1" w:rsidP="003862A1">
                  <w:pPr>
                    <w:ind w:firstLine="709"/>
                    <w:jc w:val="both"/>
                    <w:rPr>
                      <w:sz w:val="24"/>
                      <w:szCs w:val="24"/>
                      <w:lang w:eastAsia="en-US"/>
                    </w:rPr>
                  </w:pPr>
                </w:p>
              </w:tc>
              <w:tc>
                <w:tcPr>
                  <w:tcW w:w="2332" w:type="pct"/>
                </w:tcPr>
                <w:p w14:paraId="711C5C46" w14:textId="0DA062A6" w:rsidR="003862A1" w:rsidRPr="00BA17DB" w:rsidRDefault="009A4CCB" w:rsidP="003862A1">
                  <w:pPr>
                    <w:ind w:firstLine="709"/>
                    <w:jc w:val="center"/>
                    <w:rPr>
                      <w:sz w:val="24"/>
                      <w:szCs w:val="24"/>
                      <w:u w:val="single"/>
                      <w:lang w:eastAsia="en-US"/>
                    </w:rPr>
                  </w:pPr>
                  <w:r w:rsidRPr="00BA17DB">
                    <w:rPr>
                      <w:sz w:val="24"/>
                      <w:szCs w:val="24"/>
                      <w:u w:val="single"/>
                      <w:lang w:eastAsia="en-US"/>
                    </w:rPr>
                    <w:t>Виконавець</w:t>
                  </w:r>
                </w:p>
                <w:p w14:paraId="680CD1E1" w14:textId="77777777" w:rsidR="003862A1" w:rsidRPr="00BA17DB" w:rsidRDefault="003862A1" w:rsidP="003862A1">
                  <w:pPr>
                    <w:ind w:firstLine="709"/>
                    <w:jc w:val="center"/>
                    <w:rPr>
                      <w:b/>
                      <w:i/>
                      <w:sz w:val="24"/>
                      <w:szCs w:val="24"/>
                      <w:lang w:eastAsia="en-US"/>
                    </w:rPr>
                  </w:pPr>
                </w:p>
                <w:p w14:paraId="4EDC86AB" w14:textId="77777777" w:rsidR="003862A1" w:rsidRPr="00BA17DB" w:rsidRDefault="003862A1" w:rsidP="003862A1">
                  <w:pPr>
                    <w:ind w:firstLine="709"/>
                    <w:jc w:val="center"/>
                    <w:rPr>
                      <w:b/>
                      <w:i/>
                      <w:sz w:val="24"/>
                      <w:szCs w:val="24"/>
                      <w:lang w:eastAsia="en-US"/>
                    </w:rPr>
                  </w:pPr>
                </w:p>
                <w:p w14:paraId="7D273778" w14:textId="77777777" w:rsidR="003862A1" w:rsidRPr="00BA17DB" w:rsidRDefault="003862A1" w:rsidP="003862A1">
                  <w:pPr>
                    <w:rPr>
                      <w:b/>
                      <w:i/>
                      <w:sz w:val="24"/>
                      <w:szCs w:val="24"/>
                      <w:lang w:eastAsia="en-US"/>
                    </w:rPr>
                  </w:pPr>
                </w:p>
                <w:p w14:paraId="6487DF44" w14:textId="77777777" w:rsidR="003862A1" w:rsidRPr="00BA17DB" w:rsidRDefault="003862A1" w:rsidP="003862A1">
                  <w:pPr>
                    <w:rPr>
                      <w:sz w:val="24"/>
                      <w:szCs w:val="24"/>
                      <w:lang w:eastAsia="en-US"/>
                    </w:rPr>
                  </w:pPr>
                  <w:r w:rsidRPr="00BA17DB">
                    <w:rPr>
                      <w:sz w:val="24"/>
                      <w:szCs w:val="24"/>
                      <w:lang w:eastAsia="en-US"/>
                    </w:rPr>
                    <w:t>код за ЄДРПОУ _______________</w:t>
                  </w:r>
                </w:p>
                <w:p w14:paraId="4B8D2A77" w14:textId="77777777" w:rsidR="003862A1" w:rsidRPr="00BA17DB" w:rsidRDefault="003862A1" w:rsidP="003862A1">
                  <w:pPr>
                    <w:rPr>
                      <w:sz w:val="24"/>
                      <w:szCs w:val="24"/>
                      <w:lang w:eastAsia="en-US"/>
                    </w:rPr>
                  </w:pPr>
                  <w:r w:rsidRPr="00BA17DB">
                    <w:rPr>
                      <w:sz w:val="24"/>
                      <w:szCs w:val="24"/>
                      <w:lang w:eastAsia="en-US"/>
                    </w:rPr>
                    <w:t>Україна, _____________________</w:t>
                  </w:r>
                </w:p>
                <w:p w14:paraId="01A2ED41" w14:textId="77777777" w:rsidR="003862A1" w:rsidRPr="00BA17DB" w:rsidRDefault="003862A1" w:rsidP="003862A1">
                  <w:pPr>
                    <w:rPr>
                      <w:sz w:val="24"/>
                      <w:szCs w:val="24"/>
                      <w:lang w:eastAsia="en-US"/>
                    </w:rPr>
                  </w:pPr>
                  <w:r w:rsidRPr="00BA17DB">
                    <w:rPr>
                      <w:sz w:val="24"/>
                      <w:szCs w:val="24"/>
                      <w:lang w:eastAsia="en-US"/>
                    </w:rPr>
                    <w:t>вул.__________________________</w:t>
                  </w:r>
                </w:p>
                <w:p w14:paraId="627477CE" w14:textId="77777777" w:rsidR="003862A1" w:rsidRPr="00BA17DB" w:rsidRDefault="003862A1" w:rsidP="003862A1">
                  <w:pPr>
                    <w:rPr>
                      <w:sz w:val="24"/>
                      <w:szCs w:val="24"/>
                      <w:lang w:eastAsia="en-US"/>
                    </w:rPr>
                  </w:pPr>
                  <w:r w:rsidRPr="00BA17DB">
                    <w:rPr>
                      <w:sz w:val="24"/>
                      <w:szCs w:val="24"/>
                      <w:lang w:eastAsia="en-US"/>
                    </w:rPr>
                    <w:t>телефон: _____________________</w:t>
                  </w:r>
                </w:p>
                <w:p w14:paraId="29250596" w14:textId="77777777" w:rsidR="003862A1" w:rsidRPr="00BA17DB" w:rsidRDefault="003862A1" w:rsidP="003862A1">
                  <w:pPr>
                    <w:rPr>
                      <w:sz w:val="24"/>
                      <w:szCs w:val="24"/>
                      <w:lang w:eastAsia="en-US"/>
                    </w:rPr>
                  </w:pPr>
                  <w:r w:rsidRPr="00BA17DB">
                    <w:rPr>
                      <w:sz w:val="24"/>
                      <w:szCs w:val="24"/>
                      <w:lang w:eastAsia="en-US"/>
                    </w:rPr>
                    <w:t>р/р UA________________________</w:t>
                  </w:r>
                </w:p>
                <w:p w14:paraId="0C541214" w14:textId="77777777" w:rsidR="003862A1" w:rsidRPr="00BA17DB" w:rsidRDefault="003862A1" w:rsidP="003862A1">
                  <w:pPr>
                    <w:rPr>
                      <w:sz w:val="24"/>
                      <w:szCs w:val="24"/>
                      <w:lang w:eastAsia="en-US"/>
                    </w:rPr>
                  </w:pPr>
                  <w:r w:rsidRPr="00BA17DB">
                    <w:rPr>
                      <w:sz w:val="24"/>
                      <w:szCs w:val="24"/>
                      <w:lang w:eastAsia="en-US"/>
                    </w:rPr>
                    <w:t xml:space="preserve"> в____________________________</w:t>
                  </w:r>
                </w:p>
                <w:p w14:paraId="104640CA" w14:textId="77777777" w:rsidR="003862A1" w:rsidRPr="00BA17DB" w:rsidRDefault="003862A1" w:rsidP="003862A1">
                  <w:pPr>
                    <w:rPr>
                      <w:sz w:val="24"/>
                      <w:szCs w:val="24"/>
                      <w:lang w:eastAsia="en-US"/>
                    </w:rPr>
                  </w:pPr>
                  <w:r w:rsidRPr="00BA17DB">
                    <w:rPr>
                      <w:sz w:val="24"/>
                      <w:szCs w:val="24"/>
                      <w:lang w:eastAsia="en-US"/>
                    </w:rPr>
                    <w:t>МФО _________</w:t>
                  </w:r>
                </w:p>
                <w:p w14:paraId="72304FB5" w14:textId="77777777" w:rsidR="003862A1" w:rsidRPr="00BA17DB" w:rsidRDefault="003862A1" w:rsidP="003862A1">
                  <w:pPr>
                    <w:rPr>
                      <w:sz w:val="24"/>
                      <w:szCs w:val="24"/>
                      <w:lang w:eastAsia="en-US"/>
                    </w:rPr>
                  </w:pPr>
                  <w:r w:rsidRPr="00BA17DB">
                    <w:rPr>
                      <w:sz w:val="24"/>
                      <w:szCs w:val="24"/>
                      <w:lang w:eastAsia="en-US"/>
                    </w:rPr>
                    <w:t>ІПН _________________________</w:t>
                  </w:r>
                </w:p>
                <w:p w14:paraId="426EDA26" w14:textId="77777777" w:rsidR="003862A1" w:rsidRPr="00BA17DB" w:rsidRDefault="003862A1" w:rsidP="003862A1">
                  <w:pPr>
                    <w:rPr>
                      <w:b/>
                      <w:sz w:val="24"/>
                      <w:szCs w:val="24"/>
                      <w:lang w:eastAsia="en-US"/>
                    </w:rPr>
                  </w:pPr>
                </w:p>
                <w:p w14:paraId="31B3C656" w14:textId="77777777" w:rsidR="003862A1" w:rsidRPr="00BA17DB" w:rsidRDefault="003862A1" w:rsidP="003862A1">
                  <w:pPr>
                    <w:rPr>
                      <w:sz w:val="24"/>
                      <w:szCs w:val="24"/>
                      <w:lang w:eastAsia="en-US"/>
                    </w:rPr>
                  </w:pPr>
                </w:p>
                <w:p w14:paraId="4A5E90B4" w14:textId="77777777" w:rsidR="007739BC" w:rsidRPr="00BA17DB" w:rsidRDefault="007739BC" w:rsidP="003862A1">
                  <w:pPr>
                    <w:rPr>
                      <w:sz w:val="24"/>
                      <w:szCs w:val="24"/>
                      <w:lang w:eastAsia="en-US"/>
                    </w:rPr>
                  </w:pPr>
                </w:p>
                <w:p w14:paraId="58CCA59C" w14:textId="77777777" w:rsidR="003862A1" w:rsidRPr="00BA17DB" w:rsidRDefault="003862A1" w:rsidP="003862A1">
                  <w:pPr>
                    <w:jc w:val="both"/>
                    <w:rPr>
                      <w:sz w:val="24"/>
                      <w:szCs w:val="24"/>
                      <w:lang w:eastAsia="en-US"/>
                    </w:rPr>
                  </w:pPr>
                  <w:r w:rsidRPr="00BA17DB">
                    <w:rPr>
                      <w:sz w:val="24"/>
                      <w:szCs w:val="24"/>
                      <w:lang w:eastAsia="en-US"/>
                    </w:rPr>
                    <w:t>______________________</w:t>
                  </w:r>
                </w:p>
                <w:p w14:paraId="3DFA3FBE" w14:textId="77777777" w:rsidR="003862A1" w:rsidRPr="00BA17DB" w:rsidRDefault="003862A1" w:rsidP="003862A1">
                  <w:pPr>
                    <w:jc w:val="both"/>
                    <w:rPr>
                      <w:lang w:eastAsia="en-US"/>
                    </w:rPr>
                  </w:pPr>
                  <w:r w:rsidRPr="00BA17DB">
                    <w:rPr>
                      <w:lang w:eastAsia="en-US"/>
                    </w:rPr>
                    <w:t>М.П*.</w:t>
                  </w:r>
                </w:p>
              </w:tc>
            </w:tr>
          </w:tbl>
          <w:p w14:paraId="19EC0428" w14:textId="7F3A1CEB" w:rsidR="003862A1" w:rsidRPr="00BA17DB" w:rsidRDefault="003862A1" w:rsidP="003862A1">
            <w:pPr>
              <w:pStyle w:val="a8"/>
              <w:rPr>
                <w:rFonts w:ascii="Times New Roman" w:hAnsi="Times New Roman" w:cs="Times New Roman"/>
                <w:lang w:val="uk-UA"/>
              </w:rPr>
            </w:pPr>
          </w:p>
        </w:tc>
        <w:tc>
          <w:tcPr>
            <w:tcW w:w="8339" w:type="dxa"/>
            <w:shd w:val="clear" w:color="auto" w:fill="auto"/>
          </w:tcPr>
          <w:p w14:paraId="0E683B37" w14:textId="7F79578A" w:rsidR="003862A1" w:rsidRPr="00BA17DB" w:rsidRDefault="003862A1" w:rsidP="0038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tc>
      </w:tr>
    </w:tbl>
    <w:p w14:paraId="55D3A5E6" w14:textId="77777777" w:rsidR="000E389A" w:rsidRPr="00BA17DB" w:rsidRDefault="000E389A" w:rsidP="000E389A">
      <w:pPr>
        <w:jc w:val="both"/>
        <w:rPr>
          <w:rStyle w:val="boldFontStyle"/>
          <w:b w:val="0"/>
          <w:bCs/>
        </w:rPr>
      </w:pPr>
    </w:p>
    <w:p w14:paraId="33905C18" w14:textId="77777777" w:rsidR="001E3CD8" w:rsidRPr="00BA17DB" w:rsidRDefault="001E3CD8" w:rsidP="000E389A">
      <w:pPr>
        <w:rPr>
          <w:sz w:val="24"/>
          <w:szCs w:val="24"/>
        </w:rPr>
      </w:pPr>
    </w:p>
    <w:sectPr w:rsidR="001E3CD8" w:rsidRPr="00BA17DB" w:rsidSect="00F66649">
      <w:footerReference w:type="even" r:id="rId8"/>
      <w:headerReference w:type="first" r:id="rId9"/>
      <w:pgSz w:w="11907" w:h="16840" w:code="9"/>
      <w:pgMar w:top="426" w:right="567" w:bottom="851" w:left="1418" w:header="720" w:footer="720" w:gutter="0"/>
      <w:pgNumType w:start="17"/>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70FEC" w16cex:dateUtc="2022-10-04T17:02:00Z"/>
  <w16cex:commentExtensible w16cex:durableId="26E70F06" w16cex:dateUtc="2022-10-04T16:59:00Z"/>
  <w16cex:commentExtensible w16cex:durableId="26E7100C" w16cex:dateUtc="2022-10-04T17:03:00Z"/>
  <w16cex:commentExtensible w16cex:durableId="26E710A6" w16cex:dateUtc="2022-10-04T17:05:00Z"/>
  <w16cex:commentExtensible w16cex:durableId="26E710F0" w16cex:dateUtc="2022-10-04T17:07:00Z"/>
  <w16cex:commentExtensible w16cex:durableId="26E7115D" w16cex:dateUtc="2022-10-04T17:09:00Z"/>
  <w16cex:commentExtensible w16cex:durableId="26E71225" w16cex:dateUtc="2022-10-04T17:12:00Z"/>
  <w16cex:commentExtensible w16cex:durableId="26E712BD" w16cex:dateUtc="2022-10-04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BDCEF" w16cid:durableId="26E70FEC"/>
  <w16cid:commentId w16cid:paraId="72463053" w16cid:durableId="26E70F06"/>
  <w16cid:commentId w16cid:paraId="64D9BD87" w16cid:durableId="26E7100C"/>
  <w16cid:commentId w16cid:paraId="7B281EDC" w16cid:durableId="26E710A6"/>
  <w16cid:commentId w16cid:paraId="0E83DB84" w16cid:durableId="26E710F0"/>
  <w16cid:commentId w16cid:paraId="602E7FE4" w16cid:durableId="26E7115D"/>
  <w16cid:commentId w16cid:paraId="6AFDB30F" w16cid:durableId="26E71225"/>
  <w16cid:commentId w16cid:paraId="74155473" w16cid:durableId="26E712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9C371" w14:textId="77777777" w:rsidR="000A520E" w:rsidRDefault="000A520E" w:rsidP="00812E40">
      <w:r>
        <w:separator/>
      </w:r>
    </w:p>
  </w:endnote>
  <w:endnote w:type="continuationSeparator" w:id="0">
    <w:p w14:paraId="726BBD9E" w14:textId="77777777" w:rsidR="000A520E" w:rsidRDefault="000A520E" w:rsidP="0081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4429" w14:textId="77777777" w:rsidR="004C1502" w:rsidRDefault="004C1502">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17</w:t>
    </w:r>
    <w:r>
      <w:rPr>
        <w:rStyle w:val="af3"/>
      </w:rPr>
      <w:fldChar w:fldCharType="end"/>
    </w:r>
  </w:p>
  <w:p w14:paraId="0BFAAAB8" w14:textId="77777777" w:rsidR="004C1502" w:rsidRDefault="004C150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57714" w14:textId="77777777" w:rsidR="000A520E" w:rsidRDefault="000A520E" w:rsidP="00812E40">
      <w:r>
        <w:separator/>
      </w:r>
    </w:p>
  </w:footnote>
  <w:footnote w:type="continuationSeparator" w:id="0">
    <w:p w14:paraId="4228EEAC" w14:textId="77777777" w:rsidR="000A520E" w:rsidRDefault="000A520E" w:rsidP="00812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6C2F" w14:textId="77777777" w:rsidR="004C1502" w:rsidRDefault="004C1502" w:rsidP="00BD094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A3908"/>
    <w:multiLevelType w:val="hybridMultilevel"/>
    <w:tmpl w:val="70C82D2A"/>
    <w:lvl w:ilvl="0" w:tplc="6CDA4F5A">
      <w:start w:val="1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5C8F1F01"/>
    <w:multiLevelType w:val="hybridMultilevel"/>
    <w:tmpl w:val="CA5010AE"/>
    <w:lvl w:ilvl="0" w:tplc="0419000F">
      <w:start w:val="1"/>
      <w:numFmt w:val="decimal"/>
      <w:lvlText w:val="%1."/>
      <w:lvlJc w:val="left"/>
      <w:pPr>
        <w:tabs>
          <w:tab w:val="num" w:pos="720"/>
        </w:tabs>
        <w:ind w:left="720" w:hanging="360"/>
      </w:pPr>
      <w:rPr>
        <w:rFonts w:hint="default"/>
        <w:u w:val="none"/>
      </w:rPr>
    </w:lvl>
    <w:lvl w:ilvl="1" w:tplc="2CA6344E">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E0437A"/>
    <w:multiLevelType w:val="hybridMultilevel"/>
    <w:tmpl w:val="E6AE41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1F4A77"/>
    <w:multiLevelType w:val="hybridMultilevel"/>
    <w:tmpl w:val="B6C0933A"/>
    <w:lvl w:ilvl="0" w:tplc="6FE877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29"/>
    <w:rsid w:val="000029F6"/>
    <w:rsid w:val="00003EA1"/>
    <w:rsid w:val="00005997"/>
    <w:rsid w:val="000105CC"/>
    <w:rsid w:val="00012552"/>
    <w:rsid w:val="00012F32"/>
    <w:rsid w:val="00017B2B"/>
    <w:rsid w:val="00021F3C"/>
    <w:rsid w:val="00033C48"/>
    <w:rsid w:val="00035523"/>
    <w:rsid w:val="000374D0"/>
    <w:rsid w:val="000404C8"/>
    <w:rsid w:val="00040DF9"/>
    <w:rsid w:val="00047251"/>
    <w:rsid w:val="000526A7"/>
    <w:rsid w:val="0005444D"/>
    <w:rsid w:val="00055AC8"/>
    <w:rsid w:val="000603B1"/>
    <w:rsid w:val="0006244C"/>
    <w:rsid w:val="00065AD7"/>
    <w:rsid w:val="0007007C"/>
    <w:rsid w:val="000740F0"/>
    <w:rsid w:val="00076236"/>
    <w:rsid w:val="00076405"/>
    <w:rsid w:val="000809CF"/>
    <w:rsid w:val="00082398"/>
    <w:rsid w:val="00083B86"/>
    <w:rsid w:val="00087A45"/>
    <w:rsid w:val="00090A39"/>
    <w:rsid w:val="00091360"/>
    <w:rsid w:val="0009700A"/>
    <w:rsid w:val="000A4357"/>
    <w:rsid w:val="000A520E"/>
    <w:rsid w:val="000B56AC"/>
    <w:rsid w:val="000C0A77"/>
    <w:rsid w:val="000C3A6E"/>
    <w:rsid w:val="000C3C13"/>
    <w:rsid w:val="000C3DDF"/>
    <w:rsid w:val="000C7CE7"/>
    <w:rsid w:val="000D2AB9"/>
    <w:rsid w:val="000D4DB3"/>
    <w:rsid w:val="000D4F69"/>
    <w:rsid w:val="000D6D3B"/>
    <w:rsid w:val="000D7214"/>
    <w:rsid w:val="000D7E7B"/>
    <w:rsid w:val="000E0FB3"/>
    <w:rsid w:val="000E2145"/>
    <w:rsid w:val="000E389A"/>
    <w:rsid w:val="000E65B2"/>
    <w:rsid w:val="000E76DA"/>
    <w:rsid w:val="000F44DF"/>
    <w:rsid w:val="00100810"/>
    <w:rsid w:val="0010270A"/>
    <w:rsid w:val="001033C0"/>
    <w:rsid w:val="00103E81"/>
    <w:rsid w:val="001073DA"/>
    <w:rsid w:val="00112D32"/>
    <w:rsid w:val="0011390B"/>
    <w:rsid w:val="00113D37"/>
    <w:rsid w:val="001230CA"/>
    <w:rsid w:val="0013224C"/>
    <w:rsid w:val="00147A4B"/>
    <w:rsid w:val="00155A28"/>
    <w:rsid w:val="0016364A"/>
    <w:rsid w:val="001817B0"/>
    <w:rsid w:val="00182BE7"/>
    <w:rsid w:val="00183115"/>
    <w:rsid w:val="001841C6"/>
    <w:rsid w:val="00185181"/>
    <w:rsid w:val="00186055"/>
    <w:rsid w:val="001910DA"/>
    <w:rsid w:val="001958DC"/>
    <w:rsid w:val="001965AF"/>
    <w:rsid w:val="001A01B9"/>
    <w:rsid w:val="001A1DBE"/>
    <w:rsid w:val="001A21FC"/>
    <w:rsid w:val="001A2295"/>
    <w:rsid w:val="001A2EE7"/>
    <w:rsid w:val="001B2C48"/>
    <w:rsid w:val="001C2DFE"/>
    <w:rsid w:val="001D1FC9"/>
    <w:rsid w:val="001D7ABD"/>
    <w:rsid w:val="001E15A7"/>
    <w:rsid w:val="001E3CD8"/>
    <w:rsid w:val="001E4248"/>
    <w:rsid w:val="001E55D6"/>
    <w:rsid w:val="001F620D"/>
    <w:rsid w:val="001F6B8F"/>
    <w:rsid w:val="002063A3"/>
    <w:rsid w:val="00212529"/>
    <w:rsid w:val="00212CE4"/>
    <w:rsid w:val="00212DD4"/>
    <w:rsid w:val="00213416"/>
    <w:rsid w:val="002225BE"/>
    <w:rsid w:val="002243B0"/>
    <w:rsid w:val="00226E59"/>
    <w:rsid w:val="00233185"/>
    <w:rsid w:val="00233C49"/>
    <w:rsid w:val="00236B3A"/>
    <w:rsid w:val="0024021F"/>
    <w:rsid w:val="00244878"/>
    <w:rsid w:val="002459F5"/>
    <w:rsid w:val="00245B5C"/>
    <w:rsid w:val="002461D9"/>
    <w:rsid w:val="00246C7E"/>
    <w:rsid w:val="00256E5E"/>
    <w:rsid w:val="00257974"/>
    <w:rsid w:val="00257A69"/>
    <w:rsid w:val="00257ED1"/>
    <w:rsid w:val="00262DF5"/>
    <w:rsid w:val="00266333"/>
    <w:rsid w:val="00273817"/>
    <w:rsid w:val="002837A8"/>
    <w:rsid w:val="00287729"/>
    <w:rsid w:val="00287F7F"/>
    <w:rsid w:val="00291F7F"/>
    <w:rsid w:val="002957DE"/>
    <w:rsid w:val="002A0C83"/>
    <w:rsid w:val="002A1285"/>
    <w:rsid w:val="002A613A"/>
    <w:rsid w:val="002A6D5E"/>
    <w:rsid w:val="002B2052"/>
    <w:rsid w:val="002B2F1F"/>
    <w:rsid w:val="002C5C2F"/>
    <w:rsid w:val="002E3437"/>
    <w:rsid w:val="002F01A1"/>
    <w:rsid w:val="00302F39"/>
    <w:rsid w:val="00304AF1"/>
    <w:rsid w:val="00306D3D"/>
    <w:rsid w:val="003106F5"/>
    <w:rsid w:val="003121C2"/>
    <w:rsid w:val="00314ACC"/>
    <w:rsid w:val="00316BBF"/>
    <w:rsid w:val="0031746D"/>
    <w:rsid w:val="0032257E"/>
    <w:rsid w:val="003230E1"/>
    <w:rsid w:val="003241C1"/>
    <w:rsid w:val="003271DC"/>
    <w:rsid w:val="00331060"/>
    <w:rsid w:val="00333E8B"/>
    <w:rsid w:val="0033562F"/>
    <w:rsid w:val="00335B9D"/>
    <w:rsid w:val="00337C23"/>
    <w:rsid w:val="003419A2"/>
    <w:rsid w:val="00344597"/>
    <w:rsid w:val="00345A5F"/>
    <w:rsid w:val="00357216"/>
    <w:rsid w:val="00360801"/>
    <w:rsid w:val="00372CE3"/>
    <w:rsid w:val="00376F94"/>
    <w:rsid w:val="00377F46"/>
    <w:rsid w:val="00385E7E"/>
    <w:rsid w:val="003862A1"/>
    <w:rsid w:val="00387294"/>
    <w:rsid w:val="00393443"/>
    <w:rsid w:val="00396ACF"/>
    <w:rsid w:val="00396D7E"/>
    <w:rsid w:val="003A0580"/>
    <w:rsid w:val="003A2138"/>
    <w:rsid w:val="003A32B0"/>
    <w:rsid w:val="003B1B90"/>
    <w:rsid w:val="003B3FE2"/>
    <w:rsid w:val="003B7CC3"/>
    <w:rsid w:val="003C256B"/>
    <w:rsid w:val="003C3918"/>
    <w:rsid w:val="003C3A74"/>
    <w:rsid w:val="003D2ED0"/>
    <w:rsid w:val="003E0A24"/>
    <w:rsid w:val="003F26B1"/>
    <w:rsid w:val="0040183A"/>
    <w:rsid w:val="004023EB"/>
    <w:rsid w:val="00403EBE"/>
    <w:rsid w:val="00406855"/>
    <w:rsid w:val="0041023F"/>
    <w:rsid w:val="00421CFA"/>
    <w:rsid w:val="00423758"/>
    <w:rsid w:val="00425049"/>
    <w:rsid w:val="00432586"/>
    <w:rsid w:val="00433074"/>
    <w:rsid w:val="00435D67"/>
    <w:rsid w:val="00437D59"/>
    <w:rsid w:val="0044210D"/>
    <w:rsid w:val="00443033"/>
    <w:rsid w:val="00445571"/>
    <w:rsid w:val="004570AA"/>
    <w:rsid w:val="0046517D"/>
    <w:rsid w:val="004702D5"/>
    <w:rsid w:val="00471905"/>
    <w:rsid w:val="004723CC"/>
    <w:rsid w:val="00474E5C"/>
    <w:rsid w:val="00481366"/>
    <w:rsid w:val="004971F0"/>
    <w:rsid w:val="004B1286"/>
    <w:rsid w:val="004B3019"/>
    <w:rsid w:val="004B47FE"/>
    <w:rsid w:val="004B5C4A"/>
    <w:rsid w:val="004C148C"/>
    <w:rsid w:val="004C1502"/>
    <w:rsid w:val="004C1777"/>
    <w:rsid w:val="004C262A"/>
    <w:rsid w:val="004C514E"/>
    <w:rsid w:val="004C783F"/>
    <w:rsid w:val="004D1B2C"/>
    <w:rsid w:val="004D3577"/>
    <w:rsid w:val="004D47DF"/>
    <w:rsid w:val="004D4A5B"/>
    <w:rsid w:val="004E10EB"/>
    <w:rsid w:val="004E3DAD"/>
    <w:rsid w:val="004E685B"/>
    <w:rsid w:val="004F02C1"/>
    <w:rsid w:val="004F2591"/>
    <w:rsid w:val="004F3E84"/>
    <w:rsid w:val="004F436F"/>
    <w:rsid w:val="004F4C25"/>
    <w:rsid w:val="004F6038"/>
    <w:rsid w:val="00504C58"/>
    <w:rsid w:val="00506F13"/>
    <w:rsid w:val="00527DE9"/>
    <w:rsid w:val="005310E2"/>
    <w:rsid w:val="00545152"/>
    <w:rsid w:val="005460FE"/>
    <w:rsid w:val="005516E9"/>
    <w:rsid w:val="00560EB8"/>
    <w:rsid w:val="0056279F"/>
    <w:rsid w:val="00564FD3"/>
    <w:rsid w:val="00572C0A"/>
    <w:rsid w:val="00573672"/>
    <w:rsid w:val="0058297B"/>
    <w:rsid w:val="0058422E"/>
    <w:rsid w:val="00590459"/>
    <w:rsid w:val="0059114B"/>
    <w:rsid w:val="00592005"/>
    <w:rsid w:val="005934CF"/>
    <w:rsid w:val="005963CE"/>
    <w:rsid w:val="005A2EE0"/>
    <w:rsid w:val="005A408E"/>
    <w:rsid w:val="005A619F"/>
    <w:rsid w:val="005B400E"/>
    <w:rsid w:val="005C1EA8"/>
    <w:rsid w:val="005C4B6D"/>
    <w:rsid w:val="005C7F96"/>
    <w:rsid w:val="005D01F4"/>
    <w:rsid w:val="005D07F6"/>
    <w:rsid w:val="005D1100"/>
    <w:rsid w:val="005D1A77"/>
    <w:rsid w:val="005D63C2"/>
    <w:rsid w:val="005D6C5C"/>
    <w:rsid w:val="005F0E51"/>
    <w:rsid w:val="005F22D8"/>
    <w:rsid w:val="005F24B3"/>
    <w:rsid w:val="005F61C9"/>
    <w:rsid w:val="005F6354"/>
    <w:rsid w:val="005F7435"/>
    <w:rsid w:val="00601139"/>
    <w:rsid w:val="0060187B"/>
    <w:rsid w:val="00602FD1"/>
    <w:rsid w:val="006148BC"/>
    <w:rsid w:val="0061553F"/>
    <w:rsid w:val="00617BFD"/>
    <w:rsid w:val="0063372D"/>
    <w:rsid w:val="00634441"/>
    <w:rsid w:val="00646013"/>
    <w:rsid w:val="00646A60"/>
    <w:rsid w:val="00657BE6"/>
    <w:rsid w:val="00661469"/>
    <w:rsid w:val="00661E1E"/>
    <w:rsid w:val="00664B82"/>
    <w:rsid w:val="00664F47"/>
    <w:rsid w:val="00672B58"/>
    <w:rsid w:val="00672B6D"/>
    <w:rsid w:val="00674075"/>
    <w:rsid w:val="0068051D"/>
    <w:rsid w:val="0068484C"/>
    <w:rsid w:val="00685BF2"/>
    <w:rsid w:val="00691CE1"/>
    <w:rsid w:val="00692A95"/>
    <w:rsid w:val="00693285"/>
    <w:rsid w:val="006979F0"/>
    <w:rsid w:val="006A1689"/>
    <w:rsid w:val="006A340F"/>
    <w:rsid w:val="006A61E4"/>
    <w:rsid w:val="006B187E"/>
    <w:rsid w:val="006B1A8E"/>
    <w:rsid w:val="006B2684"/>
    <w:rsid w:val="006B3284"/>
    <w:rsid w:val="006B5E42"/>
    <w:rsid w:val="006B7B72"/>
    <w:rsid w:val="006C13BD"/>
    <w:rsid w:val="006C2939"/>
    <w:rsid w:val="006D0B8A"/>
    <w:rsid w:val="006D4155"/>
    <w:rsid w:val="006D4B5D"/>
    <w:rsid w:val="006D732A"/>
    <w:rsid w:val="006E3C54"/>
    <w:rsid w:val="006E461E"/>
    <w:rsid w:val="006E64EF"/>
    <w:rsid w:val="006F4D77"/>
    <w:rsid w:val="0070199F"/>
    <w:rsid w:val="007036DA"/>
    <w:rsid w:val="00707AC0"/>
    <w:rsid w:val="00707D4F"/>
    <w:rsid w:val="00713F1E"/>
    <w:rsid w:val="00714BF0"/>
    <w:rsid w:val="0071762D"/>
    <w:rsid w:val="007179E0"/>
    <w:rsid w:val="00725910"/>
    <w:rsid w:val="0073013A"/>
    <w:rsid w:val="00737281"/>
    <w:rsid w:val="00741A45"/>
    <w:rsid w:val="00741AA9"/>
    <w:rsid w:val="007429CE"/>
    <w:rsid w:val="007453A1"/>
    <w:rsid w:val="00752A57"/>
    <w:rsid w:val="007531FC"/>
    <w:rsid w:val="007632AB"/>
    <w:rsid w:val="007638C8"/>
    <w:rsid w:val="00765943"/>
    <w:rsid w:val="00767BEC"/>
    <w:rsid w:val="007739BC"/>
    <w:rsid w:val="00774B37"/>
    <w:rsid w:val="007761AD"/>
    <w:rsid w:val="00780226"/>
    <w:rsid w:val="00781C46"/>
    <w:rsid w:val="0078356F"/>
    <w:rsid w:val="007935B0"/>
    <w:rsid w:val="00797DE7"/>
    <w:rsid w:val="007A1AC8"/>
    <w:rsid w:val="007A2F4D"/>
    <w:rsid w:val="007B11A7"/>
    <w:rsid w:val="007B57EA"/>
    <w:rsid w:val="007B62EA"/>
    <w:rsid w:val="007C4E12"/>
    <w:rsid w:val="007C525C"/>
    <w:rsid w:val="007C7202"/>
    <w:rsid w:val="007D007E"/>
    <w:rsid w:val="007D1800"/>
    <w:rsid w:val="007D7EC1"/>
    <w:rsid w:val="007E0C8C"/>
    <w:rsid w:val="007E36B6"/>
    <w:rsid w:val="007E47F7"/>
    <w:rsid w:val="007E7059"/>
    <w:rsid w:val="007E7A54"/>
    <w:rsid w:val="007E7D85"/>
    <w:rsid w:val="007F17CC"/>
    <w:rsid w:val="008005DA"/>
    <w:rsid w:val="0080149E"/>
    <w:rsid w:val="00801C56"/>
    <w:rsid w:val="008022F5"/>
    <w:rsid w:val="00804DFB"/>
    <w:rsid w:val="00806ADD"/>
    <w:rsid w:val="00811E6E"/>
    <w:rsid w:val="00812E40"/>
    <w:rsid w:val="008142FC"/>
    <w:rsid w:val="00814E5C"/>
    <w:rsid w:val="00815219"/>
    <w:rsid w:val="00821767"/>
    <w:rsid w:val="00821B23"/>
    <w:rsid w:val="00821C1F"/>
    <w:rsid w:val="00823D3E"/>
    <w:rsid w:val="0083304F"/>
    <w:rsid w:val="00834027"/>
    <w:rsid w:val="008349C3"/>
    <w:rsid w:val="00835A7F"/>
    <w:rsid w:val="00836D84"/>
    <w:rsid w:val="0084152F"/>
    <w:rsid w:val="00841653"/>
    <w:rsid w:val="00843A99"/>
    <w:rsid w:val="00853BE4"/>
    <w:rsid w:val="0086300B"/>
    <w:rsid w:val="0086448F"/>
    <w:rsid w:val="00870A35"/>
    <w:rsid w:val="0087292A"/>
    <w:rsid w:val="00876B9F"/>
    <w:rsid w:val="00882C5C"/>
    <w:rsid w:val="00884C0D"/>
    <w:rsid w:val="00892141"/>
    <w:rsid w:val="008A108F"/>
    <w:rsid w:val="008A1375"/>
    <w:rsid w:val="008A20C0"/>
    <w:rsid w:val="008A3FD6"/>
    <w:rsid w:val="008B6894"/>
    <w:rsid w:val="008C0AE2"/>
    <w:rsid w:val="008C225B"/>
    <w:rsid w:val="008C259C"/>
    <w:rsid w:val="008C62AF"/>
    <w:rsid w:val="008C7FA7"/>
    <w:rsid w:val="008E049B"/>
    <w:rsid w:val="008E0B91"/>
    <w:rsid w:val="008E1B75"/>
    <w:rsid w:val="008E726D"/>
    <w:rsid w:val="008E73A9"/>
    <w:rsid w:val="008F0B04"/>
    <w:rsid w:val="008F18AE"/>
    <w:rsid w:val="008F431F"/>
    <w:rsid w:val="008F6737"/>
    <w:rsid w:val="008F7E89"/>
    <w:rsid w:val="00903C1C"/>
    <w:rsid w:val="00905607"/>
    <w:rsid w:val="00905E56"/>
    <w:rsid w:val="00907C8B"/>
    <w:rsid w:val="009203BC"/>
    <w:rsid w:val="00922DC7"/>
    <w:rsid w:val="00922E84"/>
    <w:rsid w:val="009301E2"/>
    <w:rsid w:val="0093491B"/>
    <w:rsid w:val="00944457"/>
    <w:rsid w:val="00944F6B"/>
    <w:rsid w:val="00946594"/>
    <w:rsid w:val="00947D93"/>
    <w:rsid w:val="009502C2"/>
    <w:rsid w:val="00950955"/>
    <w:rsid w:val="00951D0D"/>
    <w:rsid w:val="00952F6F"/>
    <w:rsid w:val="00953C50"/>
    <w:rsid w:val="00955754"/>
    <w:rsid w:val="009606CE"/>
    <w:rsid w:val="00967273"/>
    <w:rsid w:val="009675DE"/>
    <w:rsid w:val="009705B9"/>
    <w:rsid w:val="009725F3"/>
    <w:rsid w:val="00982232"/>
    <w:rsid w:val="0098381C"/>
    <w:rsid w:val="009855CC"/>
    <w:rsid w:val="009951E3"/>
    <w:rsid w:val="009972B5"/>
    <w:rsid w:val="009A3F41"/>
    <w:rsid w:val="009A4CCB"/>
    <w:rsid w:val="009B33F1"/>
    <w:rsid w:val="009B50C5"/>
    <w:rsid w:val="009B5A90"/>
    <w:rsid w:val="009B773E"/>
    <w:rsid w:val="009C0514"/>
    <w:rsid w:val="009C1893"/>
    <w:rsid w:val="009C55F7"/>
    <w:rsid w:val="009C5DCB"/>
    <w:rsid w:val="009C6016"/>
    <w:rsid w:val="009D0ADB"/>
    <w:rsid w:val="009D0E8F"/>
    <w:rsid w:val="009D5B3D"/>
    <w:rsid w:val="009D6985"/>
    <w:rsid w:val="009E0B5C"/>
    <w:rsid w:val="009F1AB7"/>
    <w:rsid w:val="009F2F88"/>
    <w:rsid w:val="009F35E4"/>
    <w:rsid w:val="00A002A3"/>
    <w:rsid w:val="00A017F8"/>
    <w:rsid w:val="00A07970"/>
    <w:rsid w:val="00A11032"/>
    <w:rsid w:val="00A11427"/>
    <w:rsid w:val="00A11ED2"/>
    <w:rsid w:val="00A13C09"/>
    <w:rsid w:val="00A166C7"/>
    <w:rsid w:val="00A16DAB"/>
    <w:rsid w:val="00A16F57"/>
    <w:rsid w:val="00A22DDA"/>
    <w:rsid w:val="00A25F87"/>
    <w:rsid w:val="00A268D1"/>
    <w:rsid w:val="00A32C15"/>
    <w:rsid w:val="00A4041B"/>
    <w:rsid w:val="00A41CB5"/>
    <w:rsid w:val="00A43D5F"/>
    <w:rsid w:val="00A45C2E"/>
    <w:rsid w:val="00A469B5"/>
    <w:rsid w:val="00A63911"/>
    <w:rsid w:val="00A778F7"/>
    <w:rsid w:val="00A807DF"/>
    <w:rsid w:val="00A82CAA"/>
    <w:rsid w:val="00A84461"/>
    <w:rsid w:val="00A84B63"/>
    <w:rsid w:val="00A91369"/>
    <w:rsid w:val="00A91608"/>
    <w:rsid w:val="00A92473"/>
    <w:rsid w:val="00A93881"/>
    <w:rsid w:val="00A9599A"/>
    <w:rsid w:val="00A97069"/>
    <w:rsid w:val="00AA281E"/>
    <w:rsid w:val="00AA6F06"/>
    <w:rsid w:val="00AB0A6A"/>
    <w:rsid w:val="00AB42F8"/>
    <w:rsid w:val="00AB6022"/>
    <w:rsid w:val="00AC5F94"/>
    <w:rsid w:val="00AD75A2"/>
    <w:rsid w:val="00AE06EE"/>
    <w:rsid w:val="00AE431D"/>
    <w:rsid w:val="00AE48E7"/>
    <w:rsid w:val="00AE6566"/>
    <w:rsid w:val="00AE6DEA"/>
    <w:rsid w:val="00AE7BE0"/>
    <w:rsid w:val="00AF10C2"/>
    <w:rsid w:val="00AF3BE5"/>
    <w:rsid w:val="00B07B08"/>
    <w:rsid w:val="00B1389E"/>
    <w:rsid w:val="00B179B5"/>
    <w:rsid w:val="00B25338"/>
    <w:rsid w:val="00B45EA4"/>
    <w:rsid w:val="00B515F9"/>
    <w:rsid w:val="00B54392"/>
    <w:rsid w:val="00B54ED2"/>
    <w:rsid w:val="00B56B22"/>
    <w:rsid w:val="00B5742C"/>
    <w:rsid w:val="00B660EF"/>
    <w:rsid w:val="00B708D5"/>
    <w:rsid w:val="00B70B71"/>
    <w:rsid w:val="00B72E1D"/>
    <w:rsid w:val="00B8117F"/>
    <w:rsid w:val="00B8254C"/>
    <w:rsid w:val="00B82A1D"/>
    <w:rsid w:val="00B92957"/>
    <w:rsid w:val="00B93511"/>
    <w:rsid w:val="00B96655"/>
    <w:rsid w:val="00BA0AC1"/>
    <w:rsid w:val="00BA17DB"/>
    <w:rsid w:val="00BA3280"/>
    <w:rsid w:val="00BB079A"/>
    <w:rsid w:val="00BB1972"/>
    <w:rsid w:val="00BB3E7B"/>
    <w:rsid w:val="00BB7568"/>
    <w:rsid w:val="00BB7756"/>
    <w:rsid w:val="00BC26BD"/>
    <w:rsid w:val="00BC2A31"/>
    <w:rsid w:val="00BC2E32"/>
    <w:rsid w:val="00BD0943"/>
    <w:rsid w:val="00BD2904"/>
    <w:rsid w:val="00BD3DBF"/>
    <w:rsid w:val="00BD745D"/>
    <w:rsid w:val="00BE05FD"/>
    <w:rsid w:val="00BE6C3B"/>
    <w:rsid w:val="00BF318E"/>
    <w:rsid w:val="00BF651D"/>
    <w:rsid w:val="00BF77E2"/>
    <w:rsid w:val="00C00358"/>
    <w:rsid w:val="00C0118D"/>
    <w:rsid w:val="00C02936"/>
    <w:rsid w:val="00C075B0"/>
    <w:rsid w:val="00C07875"/>
    <w:rsid w:val="00C11474"/>
    <w:rsid w:val="00C20155"/>
    <w:rsid w:val="00C208CD"/>
    <w:rsid w:val="00C210DB"/>
    <w:rsid w:val="00C228A7"/>
    <w:rsid w:val="00C2563D"/>
    <w:rsid w:val="00C25EF9"/>
    <w:rsid w:val="00C267C8"/>
    <w:rsid w:val="00C27D61"/>
    <w:rsid w:val="00C340A1"/>
    <w:rsid w:val="00C36516"/>
    <w:rsid w:val="00C37795"/>
    <w:rsid w:val="00C44AB1"/>
    <w:rsid w:val="00C52898"/>
    <w:rsid w:val="00C53E83"/>
    <w:rsid w:val="00C567D4"/>
    <w:rsid w:val="00C56C5C"/>
    <w:rsid w:val="00C604DF"/>
    <w:rsid w:val="00C60CA1"/>
    <w:rsid w:val="00C7251B"/>
    <w:rsid w:val="00C74CBD"/>
    <w:rsid w:val="00C75359"/>
    <w:rsid w:val="00C767F4"/>
    <w:rsid w:val="00C847B5"/>
    <w:rsid w:val="00C857D9"/>
    <w:rsid w:val="00C8745B"/>
    <w:rsid w:val="00C911E0"/>
    <w:rsid w:val="00C953DE"/>
    <w:rsid w:val="00C957E8"/>
    <w:rsid w:val="00CA239F"/>
    <w:rsid w:val="00CA6FD0"/>
    <w:rsid w:val="00CA7416"/>
    <w:rsid w:val="00CC64EE"/>
    <w:rsid w:val="00CD3E62"/>
    <w:rsid w:val="00CD72E8"/>
    <w:rsid w:val="00CE45B5"/>
    <w:rsid w:val="00CE51F9"/>
    <w:rsid w:val="00CE72FC"/>
    <w:rsid w:val="00CF2488"/>
    <w:rsid w:val="00CF5083"/>
    <w:rsid w:val="00D014D7"/>
    <w:rsid w:val="00D037C1"/>
    <w:rsid w:val="00D04191"/>
    <w:rsid w:val="00D04ECA"/>
    <w:rsid w:val="00D06BB4"/>
    <w:rsid w:val="00D172AB"/>
    <w:rsid w:val="00D2296B"/>
    <w:rsid w:val="00D27D13"/>
    <w:rsid w:val="00D27E03"/>
    <w:rsid w:val="00D32613"/>
    <w:rsid w:val="00D331F5"/>
    <w:rsid w:val="00D338AC"/>
    <w:rsid w:val="00D3584A"/>
    <w:rsid w:val="00D36CA3"/>
    <w:rsid w:val="00D57AEB"/>
    <w:rsid w:val="00D63707"/>
    <w:rsid w:val="00D65028"/>
    <w:rsid w:val="00D7112F"/>
    <w:rsid w:val="00D74251"/>
    <w:rsid w:val="00D744A6"/>
    <w:rsid w:val="00D74F49"/>
    <w:rsid w:val="00D75688"/>
    <w:rsid w:val="00D77F8D"/>
    <w:rsid w:val="00D806CA"/>
    <w:rsid w:val="00D822E6"/>
    <w:rsid w:val="00D87234"/>
    <w:rsid w:val="00D9674A"/>
    <w:rsid w:val="00DA112F"/>
    <w:rsid w:val="00DA4A92"/>
    <w:rsid w:val="00DA669E"/>
    <w:rsid w:val="00DB5037"/>
    <w:rsid w:val="00DB74EE"/>
    <w:rsid w:val="00DC0BA7"/>
    <w:rsid w:val="00DC17A5"/>
    <w:rsid w:val="00DC56F6"/>
    <w:rsid w:val="00DC5751"/>
    <w:rsid w:val="00DD21AD"/>
    <w:rsid w:val="00DD32DB"/>
    <w:rsid w:val="00DD3579"/>
    <w:rsid w:val="00DD3D85"/>
    <w:rsid w:val="00DD42D4"/>
    <w:rsid w:val="00DD59B6"/>
    <w:rsid w:val="00DD69E2"/>
    <w:rsid w:val="00DD6C2C"/>
    <w:rsid w:val="00DE26A3"/>
    <w:rsid w:val="00DE62D9"/>
    <w:rsid w:val="00DE76F2"/>
    <w:rsid w:val="00DF01FD"/>
    <w:rsid w:val="00DF434B"/>
    <w:rsid w:val="00DF5382"/>
    <w:rsid w:val="00DF69F9"/>
    <w:rsid w:val="00DF708E"/>
    <w:rsid w:val="00DF78A4"/>
    <w:rsid w:val="00E01E37"/>
    <w:rsid w:val="00E03840"/>
    <w:rsid w:val="00E1640B"/>
    <w:rsid w:val="00E222B3"/>
    <w:rsid w:val="00E233F9"/>
    <w:rsid w:val="00E349E2"/>
    <w:rsid w:val="00E34BF5"/>
    <w:rsid w:val="00E35CB0"/>
    <w:rsid w:val="00E4103C"/>
    <w:rsid w:val="00E425F6"/>
    <w:rsid w:val="00E45989"/>
    <w:rsid w:val="00E46ED0"/>
    <w:rsid w:val="00E5256D"/>
    <w:rsid w:val="00E52CB8"/>
    <w:rsid w:val="00E53B8E"/>
    <w:rsid w:val="00E53D00"/>
    <w:rsid w:val="00E6055C"/>
    <w:rsid w:val="00E6323B"/>
    <w:rsid w:val="00E67ABC"/>
    <w:rsid w:val="00E67E24"/>
    <w:rsid w:val="00E71AB1"/>
    <w:rsid w:val="00E763EA"/>
    <w:rsid w:val="00E76F3A"/>
    <w:rsid w:val="00E774FB"/>
    <w:rsid w:val="00E80C83"/>
    <w:rsid w:val="00E85434"/>
    <w:rsid w:val="00E912B4"/>
    <w:rsid w:val="00E92B62"/>
    <w:rsid w:val="00E94146"/>
    <w:rsid w:val="00E94E34"/>
    <w:rsid w:val="00E95164"/>
    <w:rsid w:val="00E97DE4"/>
    <w:rsid w:val="00EB0C1C"/>
    <w:rsid w:val="00EB1463"/>
    <w:rsid w:val="00EB15AD"/>
    <w:rsid w:val="00EB5388"/>
    <w:rsid w:val="00EC2F45"/>
    <w:rsid w:val="00EC5F41"/>
    <w:rsid w:val="00ED15BA"/>
    <w:rsid w:val="00ED4A5B"/>
    <w:rsid w:val="00ED5118"/>
    <w:rsid w:val="00ED549A"/>
    <w:rsid w:val="00EE3218"/>
    <w:rsid w:val="00EE53FD"/>
    <w:rsid w:val="00EE5DB3"/>
    <w:rsid w:val="00EF01C5"/>
    <w:rsid w:val="00EF7D9A"/>
    <w:rsid w:val="00F0199E"/>
    <w:rsid w:val="00F02A30"/>
    <w:rsid w:val="00F06260"/>
    <w:rsid w:val="00F06A31"/>
    <w:rsid w:val="00F1166A"/>
    <w:rsid w:val="00F116F7"/>
    <w:rsid w:val="00F1457C"/>
    <w:rsid w:val="00F1755A"/>
    <w:rsid w:val="00F17F6C"/>
    <w:rsid w:val="00F222FE"/>
    <w:rsid w:val="00F2283E"/>
    <w:rsid w:val="00F23123"/>
    <w:rsid w:val="00F3692B"/>
    <w:rsid w:val="00F41C08"/>
    <w:rsid w:val="00F47452"/>
    <w:rsid w:val="00F532AA"/>
    <w:rsid w:val="00F53D16"/>
    <w:rsid w:val="00F57CFB"/>
    <w:rsid w:val="00F6111C"/>
    <w:rsid w:val="00F64C0B"/>
    <w:rsid w:val="00F6640D"/>
    <w:rsid w:val="00F66649"/>
    <w:rsid w:val="00F66EC8"/>
    <w:rsid w:val="00F7555B"/>
    <w:rsid w:val="00F90B5F"/>
    <w:rsid w:val="00F9145D"/>
    <w:rsid w:val="00F94A0F"/>
    <w:rsid w:val="00FA0C21"/>
    <w:rsid w:val="00FA454D"/>
    <w:rsid w:val="00FA58A5"/>
    <w:rsid w:val="00FA5DF2"/>
    <w:rsid w:val="00FB16DA"/>
    <w:rsid w:val="00FC2C87"/>
    <w:rsid w:val="00FC3774"/>
    <w:rsid w:val="00FC61A9"/>
    <w:rsid w:val="00FD08AE"/>
    <w:rsid w:val="00FD5E0F"/>
    <w:rsid w:val="00FD7E3B"/>
    <w:rsid w:val="00FE0CDE"/>
    <w:rsid w:val="00FE2E33"/>
    <w:rsid w:val="00FE6BF0"/>
    <w:rsid w:val="00FF41E9"/>
    <w:rsid w:val="00FF6C69"/>
    <w:rsid w:val="00FF7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A4A"/>
  <w15:docId w15:val="{888DE402-A0D7-41C4-A346-E367501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C46"/>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40183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13C0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0183A"/>
    <w:pPr>
      <w:keepNext/>
      <w:spacing w:before="240" w:after="60"/>
      <w:outlineLvl w:val="2"/>
    </w:pPr>
    <w:rPr>
      <w:rFonts w:ascii="Arial" w:hAnsi="Arial" w:cs="Arial"/>
      <w:b/>
      <w:bCs/>
      <w:sz w:val="26"/>
      <w:szCs w:val="26"/>
    </w:rPr>
  </w:style>
  <w:style w:type="paragraph" w:styleId="5">
    <w:name w:val="heading 5"/>
    <w:basedOn w:val="a"/>
    <w:next w:val="a"/>
    <w:link w:val="50"/>
    <w:qFormat/>
    <w:rsid w:val="0040183A"/>
    <w:pPr>
      <w:spacing w:before="240" w:after="60"/>
      <w:outlineLvl w:val="4"/>
    </w:pPr>
    <w:rPr>
      <w:rFonts w:eastAsia="Calibri"/>
      <w:b/>
      <w:bCs/>
      <w:i/>
      <w:iCs/>
      <w:sz w:val="26"/>
      <w:szCs w:val="26"/>
    </w:rPr>
  </w:style>
  <w:style w:type="paragraph" w:styleId="8">
    <w:name w:val="heading 8"/>
    <w:basedOn w:val="a"/>
    <w:next w:val="a"/>
    <w:link w:val="80"/>
    <w:qFormat/>
    <w:rsid w:val="0040183A"/>
    <w:pPr>
      <w:spacing w:before="240" w:after="60"/>
      <w:outlineLvl w:val="7"/>
    </w:pPr>
    <w:rPr>
      <w:i/>
      <w:i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2E40"/>
    <w:pPr>
      <w:tabs>
        <w:tab w:val="center" w:pos="4677"/>
        <w:tab w:val="right" w:pos="9355"/>
      </w:tabs>
    </w:pPr>
  </w:style>
  <w:style w:type="character" w:customStyle="1" w:styleId="a4">
    <w:name w:val="Верхний колонтитул Знак"/>
    <w:basedOn w:val="a0"/>
    <w:link w:val="a3"/>
    <w:rsid w:val="00812E40"/>
    <w:rPr>
      <w:rFonts w:ascii="Times New Roman" w:eastAsia="Times New Roman" w:hAnsi="Times New Roman" w:cs="Times New Roman"/>
      <w:sz w:val="20"/>
      <w:szCs w:val="20"/>
      <w:lang w:val="uk-UA" w:eastAsia="ru-RU"/>
    </w:rPr>
  </w:style>
  <w:style w:type="paragraph" w:styleId="a5">
    <w:name w:val="footer"/>
    <w:basedOn w:val="a"/>
    <w:link w:val="a6"/>
    <w:unhideWhenUsed/>
    <w:rsid w:val="00812E40"/>
    <w:pPr>
      <w:tabs>
        <w:tab w:val="center" w:pos="4677"/>
        <w:tab w:val="right" w:pos="9355"/>
      </w:tabs>
    </w:pPr>
  </w:style>
  <w:style w:type="character" w:customStyle="1" w:styleId="a6">
    <w:name w:val="Нижний колонтитул Знак"/>
    <w:basedOn w:val="a0"/>
    <w:link w:val="a5"/>
    <w:rsid w:val="00812E40"/>
    <w:rPr>
      <w:rFonts w:ascii="Times New Roman" w:eastAsia="Times New Roman" w:hAnsi="Times New Roman" w:cs="Times New Roman"/>
      <w:sz w:val="20"/>
      <w:szCs w:val="20"/>
      <w:lang w:val="uk-UA" w:eastAsia="ru-RU"/>
    </w:rPr>
  </w:style>
  <w:style w:type="character" w:customStyle="1" w:styleId="10">
    <w:name w:val="Заголовок 1 Знак"/>
    <w:basedOn w:val="a0"/>
    <w:link w:val="1"/>
    <w:rsid w:val="0040183A"/>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40183A"/>
    <w:rPr>
      <w:rFonts w:ascii="Arial" w:eastAsia="Times New Roman" w:hAnsi="Arial" w:cs="Arial"/>
      <w:b/>
      <w:bCs/>
      <w:sz w:val="26"/>
      <w:szCs w:val="26"/>
      <w:lang w:val="uk-UA" w:eastAsia="ru-RU"/>
    </w:rPr>
  </w:style>
  <w:style w:type="character" w:customStyle="1" w:styleId="50">
    <w:name w:val="Заголовок 5 Знак"/>
    <w:basedOn w:val="a0"/>
    <w:link w:val="5"/>
    <w:rsid w:val="0040183A"/>
    <w:rPr>
      <w:rFonts w:ascii="Times New Roman" w:eastAsia="Calibri" w:hAnsi="Times New Roman" w:cs="Times New Roman"/>
      <w:b/>
      <w:bCs/>
      <w:i/>
      <w:iCs/>
      <w:sz w:val="26"/>
      <w:szCs w:val="26"/>
      <w:lang w:val="uk-UA" w:eastAsia="ru-RU"/>
    </w:rPr>
  </w:style>
  <w:style w:type="character" w:customStyle="1" w:styleId="80">
    <w:name w:val="Заголовок 8 Знак"/>
    <w:basedOn w:val="a0"/>
    <w:link w:val="8"/>
    <w:rsid w:val="0040183A"/>
    <w:rPr>
      <w:rFonts w:ascii="Times New Roman" w:eastAsia="Times New Roman" w:hAnsi="Times New Roman" w:cs="Times New Roman"/>
      <w:i/>
      <w:iCs/>
      <w:sz w:val="24"/>
      <w:szCs w:val="24"/>
      <w:lang w:eastAsia="ru-RU"/>
    </w:rPr>
  </w:style>
  <w:style w:type="paragraph" w:customStyle="1" w:styleId="a7">
    <w:name w:val="Знак Знак Знак"/>
    <w:basedOn w:val="a"/>
    <w:rsid w:val="0040183A"/>
    <w:rPr>
      <w:rFonts w:ascii="Verdana" w:hAnsi="Verdana" w:cs="Verdana"/>
      <w:lang w:val="en-US" w:eastAsia="en-US"/>
    </w:rPr>
  </w:style>
  <w:style w:type="paragraph" w:styleId="a8">
    <w:name w:val="Body Text"/>
    <w:basedOn w:val="a"/>
    <w:link w:val="a9"/>
    <w:rsid w:val="0040183A"/>
    <w:pPr>
      <w:widowControl w:val="0"/>
    </w:pPr>
    <w:rPr>
      <w:rFonts w:ascii="Arial" w:eastAsia="Calibri" w:hAnsi="Arial" w:cs="Arial"/>
      <w:sz w:val="24"/>
      <w:szCs w:val="24"/>
      <w:lang w:val="ru-RU"/>
    </w:rPr>
  </w:style>
  <w:style w:type="character" w:customStyle="1" w:styleId="a9">
    <w:name w:val="Основной текст Знак"/>
    <w:basedOn w:val="a0"/>
    <w:link w:val="a8"/>
    <w:rsid w:val="0040183A"/>
    <w:rPr>
      <w:rFonts w:ascii="Arial" w:eastAsia="Calibri" w:hAnsi="Arial" w:cs="Arial"/>
      <w:sz w:val="24"/>
      <w:szCs w:val="24"/>
      <w:lang w:eastAsia="ru-RU"/>
    </w:rPr>
  </w:style>
  <w:style w:type="paragraph" w:styleId="aa">
    <w:name w:val="Title"/>
    <w:basedOn w:val="a"/>
    <w:link w:val="ab"/>
    <w:qFormat/>
    <w:rsid w:val="0040183A"/>
    <w:pPr>
      <w:jc w:val="center"/>
    </w:pPr>
    <w:rPr>
      <w:rFonts w:ascii="Arial" w:eastAsia="Calibri" w:hAnsi="Arial" w:cs="Arial"/>
      <w:b/>
      <w:bCs/>
      <w:sz w:val="28"/>
      <w:szCs w:val="28"/>
    </w:rPr>
  </w:style>
  <w:style w:type="character" w:customStyle="1" w:styleId="ab">
    <w:name w:val="Название Знак"/>
    <w:basedOn w:val="a0"/>
    <w:link w:val="aa"/>
    <w:rsid w:val="0040183A"/>
    <w:rPr>
      <w:rFonts w:ascii="Arial" w:eastAsia="Calibri" w:hAnsi="Arial" w:cs="Arial"/>
      <w:b/>
      <w:bCs/>
      <w:sz w:val="28"/>
      <w:szCs w:val="28"/>
      <w:lang w:val="uk-UA" w:eastAsia="ru-RU"/>
    </w:rPr>
  </w:style>
  <w:style w:type="paragraph" w:styleId="ac">
    <w:name w:val="Body Text Indent"/>
    <w:basedOn w:val="a"/>
    <w:link w:val="ad"/>
    <w:rsid w:val="0040183A"/>
    <w:pPr>
      <w:spacing w:after="120"/>
      <w:ind w:left="283"/>
    </w:pPr>
  </w:style>
  <w:style w:type="character" w:customStyle="1" w:styleId="ad">
    <w:name w:val="Основной текст с отступом Знак"/>
    <w:basedOn w:val="a0"/>
    <w:link w:val="ac"/>
    <w:rsid w:val="0040183A"/>
    <w:rPr>
      <w:rFonts w:ascii="Times New Roman" w:eastAsia="Times New Roman" w:hAnsi="Times New Roman" w:cs="Times New Roman"/>
      <w:sz w:val="20"/>
      <w:szCs w:val="20"/>
      <w:lang w:val="uk-UA" w:eastAsia="ru-RU"/>
    </w:rPr>
  </w:style>
  <w:style w:type="paragraph" w:styleId="31">
    <w:name w:val="Body Text Indent 3"/>
    <w:basedOn w:val="a"/>
    <w:link w:val="32"/>
    <w:rsid w:val="0040183A"/>
    <w:pPr>
      <w:spacing w:after="120"/>
      <w:ind w:left="283"/>
    </w:pPr>
    <w:rPr>
      <w:sz w:val="16"/>
      <w:szCs w:val="16"/>
    </w:rPr>
  </w:style>
  <w:style w:type="character" w:customStyle="1" w:styleId="32">
    <w:name w:val="Основной текст с отступом 3 Знак"/>
    <w:basedOn w:val="a0"/>
    <w:link w:val="31"/>
    <w:rsid w:val="0040183A"/>
    <w:rPr>
      <w:rFonts w:ascii="Times New Roman" w:eastAsia="Times New Roman" w:hAnsi="Times New Roman" w:cs="Times New Roman"/>
      <w:sz w:val="16"/>
      <w:szCs w:val="16"/>
      <w:lang w:val="uk-UA" w:eastAsia="ru-RU"/>
    </w:rPr>
  </w:style>
  <w:style w:type="character" w:styleId="ae">
    <w:name w:val="Hyperlink"/>
    <w:rsid w:val="009F1AB7"/>
    <w:rPr>
      <w:color w:val="0000FF"/>
      <w:u w:val="single"/>
    </w:rPr>
  </w:style>
  <w:style w:type="paragraph" w:styleId="af">
    <w:name w:val="Balloon Text"/>
    <w:basedOn w:val="a"/>
    <w:link w:val="af0"/>
    <w:uiPriority w:val="99"/>
    <w:semiHidden/>
    <w:unhideWhenUsed/>
    <w:rsid w:val="00333E8B"/>
    <w:rPr>
      <w:rFonts w:ascii="Segoe UI" w:hAnsi="Segoe UI" w:cs="Segoe UI"/>
      <w:sz w:val="18"/>
      <w:szCs w:val="18"/>
    </w:rPr>
  </w:style>
  <w:style w:type="character" w:customStyle="1" w:styleId="af0">
    <w:name w:val="Текст выноски Знак"/>
    <w:basedOn w:val="a0"/>
    <w:link w:val="af"/>
    <w:uiPriority w:val="99"/>
    <w:semiHidden/>
    <w:rsid w:val="00333E8B"/>
    <w:rPr>
      <w:rFonts w:ascii="Segoe UI" w:eastAsia="Times New Roman" w:hAnsi="Segoe UI" w:cs="Segoe UI"/>
      <w:sz w:val="18"/>
      <w:szCs w:val="18"/>
      <w:lang w:val="uk-UA" w:eastAsia="ru-RU"/>
    </w:rPr>
  </w:style>
  <w:style w:type="character" w:customStyle="1" w:styleId="20">
    <w:name w:val="Заголовок 2 Знак"/>
    <w:basedOn w:val="a0"/>
    <w:link w:val="2"/>
    <w:semiHidden/>
    <w:rsid w:val="00A13C09"/>
    <w:rPr>
      <w:rFonts w:asciiTheme="majorHAnsi" w:eastAsiaTheme="majorEastAsia" w:hAnsiTheme="majorHAnsi" w:cstheme="majorBidi"/>
      <w:b/>
      <w:bCs/>
      <w:color w:val="5B9BD5" w:themeColor="accent1"/>
      <w:sz w:val="26"/>
      <w:szCs w:val="26"/>
      <w:lang w:val="uk-UA" w:eastAsia="ru-RU"/>
    </w:rPr>
  </w:style>
  <w:style w:type="paragraph" w:styleId="af1">
    <w:name w:val="List Paragraph"/>
    <w:basedOn w:val="a"/>
    <w:link w:val="af2"/>
    <w:uiPriority w:val="34"/>
    <w:qFormat/>
    <w:rsid w:val="0033562F"/>
    <w:pPr>
      <w:spacing w:after="160" w:line="259"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34"/>
    <w:locked/>
    <w:rsid w:val="0033562F"/>
    <w:rPr>
      <w:rFonts w:ascii="Calibri" w:eastAsia="Calibri" w:hAnsi="Calibri" w:cs="Times New Roman"/>
      <w:lang w:val="uk-UA"/>
    </w:rPr>
  </w:style>
  <w:style w:type="character" w:styleId="af3">
    <w:name w:val="page number"/>
    <w:basedOn w:val="a0"/>
    <w:rsid w:val="000E389A"/>
  </w:style>
  <w:style w:type="character" w:customStyle="1" w:styleId="boldFontStyle">
    <w:name w:val="boldFontStyle"/>
    <w:rsid w:val="000E389A"/>
    <w:rPr>
      <w:rFonts w:ascii="Arial" w:eastAsia="Arial" w:hAnsi="Arial" w:cs="Arial"/>
      <w:b/>
      <w:sz w:val="24"/>
      <w:szCs w:val="24"/>
    </w:rPr>
  </w:style>
  <w:style w:type="character" w:styleId="af4">
    <w:name w:val="annotation reference"/>
    <w:basedOn w:val="a0"/>
    <w:uiPriority w:val="99"/>
    <w:semiHidden/>
    <w:unhideWhenUsed/>
    <w:rsid w:val="00D27D13"/>
    <w:rPr>
      <w:sz w:val="16"/>
      <w:szCs w:val="16"/>
    </w:rPr>
  </w:style>
  <w:style w:type="paragraph" w:styleId="af5">
    <w:name w:val="annotation text"/>
    <w:basedOn w:val="a"/>
    <w:link w:val="af6"/>
    <w:uiPriority w:val="99"/>
    <w:unhideWhenUsed/>
    <w:rsid w:val="00D27D13"/>
  </w:style>
  <w:style w:type="character" w:customStyle="1" w:styleId="af6">
    <w:name w:val="Текст примечания Знак"/>
    <w:basedOn w:val="a0"/>
    <w:link w:val="af5"/>
    <w:uiPriority w:val="99"/>
    <w:rsid w:val="00D27D13"/>
    <w:rPr>
      <w:rFonts w:ascii="Times New Roman" w:eastAsia="Times New Roman" w:hAnsi="Times New Roman" w:cs="Times New Roman"/>
      <w:sz w:val="20"/>
      <w:szCs w:val="20"/>
      <w:lang w:val="uk-UA" w:eastAsia="ru-RU"/>
    </w:rPr>
  </w:style>
  <w:style w:type="paragraph" w:styleId="af7">
    <w:name w:val="annotation subject"/>
    <w:basedOn w:val="af5"/>
    <w:next w:val="af5"/>
    <w:link w:val="af8"/>
    <w:uiPriority w:val="99"/>
    <w:semiHidden/>
    <w:unhideWhenUsed/>
    <w:rsid w:val="00D27D13"/>
    <w:rPr>
      <w:b/>
      <w:bCs/>
    </w:rPr>
  </w:style>
  <w:style w:type="character" w:customStyle="1" w:styleId="af8">
    <w:name w:val="Тема примечания Знак"/>
    <w:basedOn w:val="af6"/>
    <w:link w:val="af7"/>
    <w:uiPriority w:val="99"/>
    <w:semiHidden/>
    <w:rsid w:val="00D27D13"/>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3313">
      <w:bodyDiv w:val="1"/>
      <w:marLeft w:val="0"/>
      <w:marRight w:val="0"/>
      <w:marTop w:val="0"/>
      <w:marBottom w:val="0"/>
      <w:divBdr>
        <w:top w:val="none" w:sz="0" w:space="0" w:color="auto"/>
        <w:left w:val="none" w:sz="0" w:space="0" w:color="auto"/>
        <w:bottom w:val="none" w:sz="0" w:space="0" w:color="auto"/>
        <w:right w:val="none" w:sz="0" w:space="0" w:color="auto"/>
      </w:divBdr>
    </w:div>
    <w:div w:id="247739606">
      <w:bodyDiv w:val="1"/>
      <w:marLeft w:val="0"/>
      <w:marRight w:val="0"/>
      <w:marTop w:val="0"/>
      <w:marBottom w:val="0"/>
      <w:divBdr>
        <w:top w:val="none" w:sz="0" w:space="0" w:color="auto"/>
        <w:left w:val="none" w:sz="0" w:space="0" w:color="auto"/>
        <w:bottom w:val="none" w:sz="0" w:space="0" w:color="auto"/>
        <w:right w:val="none" w:sz="0" w:space="0" w:color="auto"/>
      </w:divBdr>
    </w:div>
    <w:div w:id="455029874">
      <w:bodyDiv w:val="1"/>
      <w:marLeft w:val="0"/>
      <w:marRight w:val="0"/>
      <w:marTop w:val="0"/>
      <w:marBottom w:val="0"/>
      <w:divBdr>
        <w:top w:val="none" w:sz="0" w:space="0" w:color="auto"/>
        <w:left w:val="none" w:sz="0" w:space="0" w:color="auto"/>
        <w:bottom w:val="none" w:sz="0" w:space="0" w:color="auto"/>
        <w:right w:val="none" w:sz="0" w:space="0" w:color="auto"/>
      </w:divBdr>
    </w:div>
    <w:div w:id="466515058">
      <w:bodyDiv w:val="1"/>
      <w:marLeft w:val="0"/>
      <w:marRight w:val="0"/>
      <w:marTop w:val="0"/>
      <w:marBottom w:val="0"/>
      <w:divBdr>
        <w:top w:val="none" w:sz="0" w:space="0" w:color="auto"/>
        <w:left w:val="none" w:sz="0" w:space="0" w:color="auto"/>
        <w:bottom w:val="none" w:sz="0" w:space="0" w:color="auto"/>
        <w:right w:val="none" w:sz="0" w:space="0" w:color="auto"/>
      </w:divBdr>
    </w:div>
    <w:div w:id="562763079">
      <w:bodyDiv w:val="1"/>
      <w:marLeft w:val="0"/>
      <w:marRight w:val="0"/>
      <w:marTop w:val="0"/>
      <w:marBottom w:val="0"/>
      <w:divBdr>
        <w:top w:val="none" w:sz="0" w:space="0" w:color="auto"/>
        <w:left w:val="none" w:sz="0" w:space="0" w:color="auto"/>
        <w:bottom w:val="none" w:sz="0" w:space="0" w:color="auto"/>
        <w:right w:val="none" w:sz="0" w:space="0" w:color="auto"/>
      </w:divBdr>
    </w:div>
    <w:div w:id="650789161">
      <w:bodyDiv w:val="1"/>
      <w:marLeft w:val="0"/>
      <w:marRight w:val="0"/>
      <w:marTop w:val="0"/>
      <w:marBottom w:val="0"/>
      <w:divBdr>
        <w:top w:val="none" w:sz="0" w:space="0" w:color="auto"/>
        <w:left w:val="none" w:sz="0" w:space="0" w:color="auto"/>
        <w:bottom w:val="none" w:sz="0" w:space="0" w:color="auto"/>
        <w:right w:val="none" w:sz="0" w:space="0" w:color="auto"/>
      </w:divBdr>
    </w:div>
    <w:div w:id="779029375">
      <w:bodyDiv w:val="1"/>
      <w:marLeft w:val="0"/>
      <w:marRight w:val="0"/>
      <w:marTop w:val="0"/>
      <w:marBottom w:val="0"/>
      <w:divBdr>
        <w:top w:val="none" w:sz="0" w:space="0" w:color="auto"/>
        <w:left w:val="none" w:sz="0" w:space="0" w:color="auto"/>
        <w:bottom w:val="none" w:sz="0" w:space="0" w:color="auto"/>
        <w:right w:val="none" w:sz="0" w:space="0" w:color="auto"/>
      </w:divBdr>
    </w:div>
    <w:div w:id="819617915">
      <w:bodyDiv w:val="1"/>
      <w:marLeft w:val="0"/>
      <w:marRight w:val="0"/>
      <w:marTop w:val="0"/>
      <w:marBottom w:val="0"/>
      <w:divBdr>
        <w:top w:val="none" w:sz="0" w:space="0" w:color="auto"/>
        <w:left w:val="none" w:sz="0" w:space="0" w:color="auto"/>
        <w:bottom w:val="none" w:sz="0" w:space="0" w:color="auto"/>
        <w:right w:val="none" w:sz="0" w:space="0" w:color="auto"/>
      </w:divBdr>
    </w:div>
    <w:div w:id="937369324">
      <w:bodyDiv w:val="1"/>
      <w:marLeft w:val="0"/>
      <w:marRight w:val="0"/>
      <w:marTop w:val="0"/>
      <w:marBottom w:val="0"/>
      <w:divBdr>
        <w:top w:val="none" w:sz="0" w:space="0" w:color="auto"/>
        <w:left w:val="none" w:sz="0" w:space="0" w:color="auto"/>
        <w:bottom w:val="none" w:sz="0" w:space="0" w:color="auto"/>
        <w:right w:val="none" w:sz="0" w:space="0" w:color="auto"/>
      </w:divBdr>
    </w:div>
    <w:div w:id="993096644">
      <w:bodyDiv w:val="1"/>
      <w:marLeft w:val="0"/>
      <w:marRight w:val="0"/>
      <w:marTop w:val="0"/>
      <w:marBottom w:val="0"/>
      <w:divBdr>
        <w:top w:val="none" w:sz="0" w:space="0" w:color="auto"/>
        <w:left w:val="none" w:sz="0" w:space="0" w:color="auto"/>
        <w:bottom w:val="none" w:sz="0" w:space="0" w:color="auto"/>
        <w:right w:val="none" w:sz="0" w:space="0" w:color="auto"/>
      </w:divBdr>
    </w:div>
    <w:div w:id="1008290071">
      <w:bodyDiv w:val="1"/>
      <w:marLeft w:val="0"/>
      <w:marRight w:val="0"/>
      <w:marTop w:val="0"/>
      <w:marBottom w:val="0"/>
      <w:divBdr>
        <w:top w:val="none" w:sz="0" w:space="0" w:color="auto"/>
        <w:left w:val="none" w:sz="0" w:space="0" w:color="auto"/>
        <w:bottom w:val="none" w:sz="0" w:space="0" w:color="auto"/>
        <w:right w:val="none" w:sz="0" w:space="0" w:color="auto"/>
      </w:divBdr>
    </w:div>
    <w:div w:id="1392847605">
      <w:bodyDiv w:val="1"/>
      <w:marLeft w:val="0"/>
      <w:marRight w:val="0"/>
      <w:marTop w:val="0"/>
      <w:marBottom w:val="0"/>
      <w:divBdr>
        <w:top w:val="none" w:sz="0" w:space="0" w:color="auto"/>
        <w:left w:val="none" w:sz="0" w:space="0" w:color="auto"/>
        <w:bottom w:val="none" w:sz="0" w:space="0" w:color="auto"/>
        <w:right w:val="none" w:sz="0" w:space="0" w:color="auto"/>
      </w:divBdr>
    </w:div>
    <w:div w:id="1405178272">
      <w:bodyDiv w:val="1"/>
      <w:marLeft w:val="0"/>
      <w:marRight w:val="0"/>
      <w:marTop w:val="0"/>
      <w:marBottom w:val="0"/>
      <w:divBdr>
        <w:top w:val="none" w:sz="0" w:space="0" w:color="auto"/>
        <w:left w:val="none" w:sz="0" w:space="0" w:color="auto"/>
        <w:bottom w:val="none" w:sz="0" w:space="0" w:color="auto"/>
        <w:right w:val="none" w:sz="0" w:space="0" w:color="auto"/>
      </w:divBdr>
    </w:div>
    <w:div w:id="1899902845">
      <w:bodyDiv w:val="1"/>
      <w:marLeft w:val="0"/>
      <w:marRight w:val="0"/>
      <w:marTop w:val="0"/>
      <w:marBottom w:val="0"/>
      <w:divBdr>
        <w:top w:val="none" w:sz="0" w:space="0" w:color="auto"/>
        <w:left w:val="none" w:sz="0" w:space="0" w:color="auto"/>
        <w:bottom w:val="none" w:sz="0" w:space="0" w:color="auto"/>
        <w:right w:val="none" w:sz="0" w:space="0" w:color="auto"/>
      </w:divBdr>
    </w:div>
    <w:div w:id="1928342833">
      <w:bodyDiv w:val="1"/>
      <w:marLeft w:val="0"/>
      <w:marRight w:val="0"/>
      <w:marTop w:val="0"/>
      <w:marBottom w:val="0"/>
      <w:divBdr>
        <w:top w:val="none" w:sz="0" w:space="0" w:color="auto"/>
        <w:left w:val="none" w:sz="0" w:space="0" w:color="auto"/>
        <w:bottom w:val="none" w:sz="0" w:space="0" w:color="auto"/>
        <w:right w:val="none" w:sz="0" w:space="0" w:color="auto"/>
      </w:divBdr>
    </w:div>
    <w:div w:id="20497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0875-2C37-43BF-A630-054EFD7F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12989</Words>
  <Characters>7405</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dc:creator>
  <cp:keywords/>
  <dc:description/>
  <cp:lastModifiedBy>user</cp:lastModifiedBy>
  <cp:revision>3</cp:revision>
  <cp:lastPrinted>2022-12-01T06:24:00Z</cp:lastPrinted>
  <dcterms:created xsi:type="dcterms:W3CDTF">2024-04-22T12:37:00Z</dcterms:created>
  <dcterms:modified xsi:type="dcterms:W3CDTF">2024-04-22T12:38:00Z</dcterms:modified>
</cp:coreProperties>
</file>